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60EA" w:rsidRPr="005360EA" w:rsidRDefault="00DF0362" w:rsidP="005360EA">
      <w:pPr>
        <w:spacing w:line="360" w:lineRule="auto"/>
        <w:ind w:left="-851" w:firstLine="142"/>
        <w:jc w:val="cente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2336" behindDoc="0" locked="0" layoutInCell="1" allowOverlap="1">
                <wp:simplePos x="0" y="0"/>
                <wp:positionH relativeFrom="column">
                  <wp:posOffset>5666740</wp:posOffset>
                </wp:positionH>
                <wp:positionV relativeFrom="paragraph">
                  <wp:posOffset>-321945</wp:posOffset>
                </wp:positionV>
                <wp:extent cx="398145" cy="187960"/>
                <wp:effectExtent l="3175" t="1905" r="0" b="63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8145" cy="18796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BCB65" id="Rectangle 4" o:spid="_x0000_s1026" style="position:absolute;margin-left:446.2pt;margin-top:-25.35pt;width:31.35pt;height:1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dslQIAADEFAAAOAAAAZHJzL2Uyb0RvYy54bWysVG1v0zAQ/o7Ef7D8vUtS0rWJmk5bRxHS&#10;gInBD3BtJ7HwG7bbdCD+O2dnLR18QYh+SH139vl57p7z8uqgJNpz54XRDS4ucoy4poYJ3TX486fN&#10;ZIGRD0QzIo3mDX7kHl+tXr5YDrbmU9MbybhDkET7erAN7kOwdZZ52nNF/IWxXEOwNU6RAKbrMubI&#10;ANmVzKZ5fpkNxjHrDOXeg/d2DOJVyt+2nIYPbet5QLLBgC2kr0vfbfxmqyWpO0dsL+gTDPIPKBQR&#10;Gi49pbolgaCdE3+kUoI6400bLqhRmWlbQXniAGyK/Dc2Dz2xPHGB4nh7KpP/f2np+/29Q4I1GBql&#10;iYIWfYSiEd1JjspYnsH6GnY92HsXCXp7Z+gXj7RZ97CLXztnhp4TBqCKuD97diAaHo6i7fDOMMhO&#10;dsGkSh1ap2JCqAE6pIY8nhrCDwFRcL6qFkU5w4hCqFjMq8vUsIzUx8PW+fCGG4XiosEOoKfkZH/n&#10;QwRD6uOWBN5IwTZCymREjfG1dGhPQB3brkhH5U4B0tFX5PE3igT8IKXRf4SRZBpTpJv8eXap4x3a&#10;xNtGIKMHqAG0GIskk0S+V8W0zG+m1WRzuZhPyk05m1TzfDHJi+oGOJdVebv5EcEVZd0Lxri+E5of&#10;5VqUfyeHp8EZhZYEi4YGV7PpLPF+ht67bnuqTCrCifI5SSUCTK8UCuRzVqooh9eaAW1SByLkuM6e&#10;w08lgxoc/1NVkniiXkbdbQ17BO04A72F6YV3Bha9cd8wGmBmG+y/7ojjGMm3GvRXFWUZhzwZ5Ww+&#10;BcOdR7bnEaIppGpwwGhcrsP4MOysE10PN42C0OYaNNuKpKeo5xEV4I4GzGVi8PSGxME/t9OuXy/d&#10;6icAAAD//wMAUEsDBBQABgAIAAAAIQBA5mRa4wAAAAsBAAAPAAAAZHJzL2Rvd25yZXYueG1sTI9N&#10;T8MwDIbvSPyHyEjctrQVha00nfjYUIXEgQGCY9aYtqJxSpNu3b/HnOBo+9Hr581Xk+3EHgffOlIQ&#10;zyMQSJUzLdUKXl82swUIHzQZ3TlCBUf0sCpOT3KdGXegZ9xvQy04hHymFTQh9JmUvmrQaj93PRLf&#10;Pt1gdeBxqKUZ9IHDbSeTKLqUVrfEHxrd412D1dd2tArWj/fJx/tb2YdyM976ctJPD+tvpc7Ppptr&#10;EAGn8AfDrz6rQ8FOOzeS8aJTsFgmF4wqmKXRFQgmlmkag9jxJoljkEUu/3cofgAAAP//AwBQSwEC&#10;LQAUAAYACAAAACEAtoM4kv4AAADhAQAAEwAAAAAAAAAAAAAAAAAAAAAAW0NvbnRlbnRfVHlwZXNd&#10;LnhtbFBLAQItABQABgAIAAAAIQA4/SH/1gAAAJQBAAALAAAAAAAAAAAAAAAAAC8BAABfcmVscy8u&#10;cmVsc1BLAQItABQABgAIAAAAIQD3y/dslQIAADEFAAAOAAAAAAAAAAAAAAAAAC4CAABkcnMvZTJv&#10;RG9jLnhtbFBLAQItABQABgAIAAAAIQBA5mRa4wAAAAsBAAAPAAAAAAAAAAAAAAAAAO8EAABkcnMv&#10;ZG93bnJldi54bWxQSwUGAAAAAAQABADzAAAA/wUAAAAA&#10;" fillcolor="white [3212]" stroked="f"/>
            </w:pict>
          </mc:Fallback>
        </mc:AlternateContent>
      </w:r>
      <w:r w:rsidR="005360EA" w:rsidRPr="005360EA">
        <w:rPr>
          <w:rFonts w:ascii="Times New Roman" w:hAnsi="Times New Roman"/>
          <w:sz w:val="24"/>
          <w:szCs w:val="24"/>
        </w:rPr>
        <w:t>Лаборатория экологического воспитания</w:t>
      </w:r>
    </w:p>
    <w:p w:rsidR="005360EA" w:rsidRPr="005360EA" w:rsidRDefault="005360EA" w:rsidP="005360EA">
      <w:pPr>
        <w:spacing w:line="360" w:lineRule="auto"/>
        <w:ind w:left="-851"/>
        <w:jc w:val="center"/>
        <w:rPr>
          <w:rFonts w:ascii="Times New Roman" w:hAnsi="Times New Roman"/>
          <w:sz w:val="24"/>
          <w:szCs w:val="24"/>
        </w:rPr>
      </w:pPr>
      <w:r w:rsidRPr="005360EA">
        <w:rPr>
          <w:rFonts w:ascii="Times New Roman" w:hAnsi="Times New Roman"/>
          <w:sz w:val="24"/>
          <w:szCs w:val="24"/>
        </w:rPr>
        <w:t>Федеральный исследовательский центр Институт цитологии и генетики СО РАН</w:t>
      </w:r>
    </w:p>
    <w:p w:rsidR="005360EA" w:rsidRPr="005360EA" w:rsidRDefault="005360EA" w:rsidP="005360EA">
      <w:pPr>
        <w:spacing w:line="360" w:lineRule="auto"/>
        <w:ind w:left="-851"/>
        <w:jc w:val="center"/>
        <w:rPr>
          <w:rFonts w:ascii="Times New Roman" w:hAnsi="Times New Roman"/>
          <w:sz w:val="24"/>
          <w:szCs w:val="24"/>
        </w:rPr>
      </w:pPr>
    </w:p>
    <w:p w:rsidR="005360EA" w:rsidRPr="005360EA" w:rsidRDefault="005360EA" w:rsidP="005360EA">
      <w:pPr>
        <w:spacing w:line="360" w:lineRule="auto"/>
        <w:ind w:left="-851"/>
        <w:jc w:val="center"/>
        <w:rPr>
          <w:rFonts w:ascii="Times New Roman" w:hAnsi="Times New Roman"/>
          <w:sz w:val="24"/>
          <w:szCs w:val="24"/>
        </w:rPr>
      </w:pPr>
    </w:p>
    <w:p w:rsidR="005360EA" w:rsidRPr="005360EA" w:rsidRDefault="005360EA" w:rsidP="005360EA">
      <w:pPr>
        <w:spacing w:line="360" w:lineRule="auto"/>
        <w:ind w:left="-851"/>
        <w:jc w:val="center"/>
        <w:rPr>
          <w:rFonts w:ascii="Times New Roman" w:hAnsi="Times New Roman"/>
          <w:sz w:val="24"/>
          <w:szCs w:val="24"/>
        </w:rPr>
      </w:pPr>
    </w:p>
    <w:p w:rsidR="005360EA" w:rsidRPr="005360EA" w:rsidRDefault="005360EA" w:rsidP="005360EA">
      <w:pPr>
        <w:spacing w:line="360" w:lineRule="auto"/>
        <w:ind w:left="-851"/>
        <w:jc w:val="center"/>
        <w:rPr>
          <w:rFonts w:ascii="Times New Roman" w:hAnsi="Times New Roman"/>
          <w:sz w:val="24"/>
          <w:szCs w:val="24"/>
        </w:rPr>
      </w:pPr>
      <w:r w:rsidRPr="005360EA">
        <w:rPr>
          <w:rFonts w:ascii="Times New Roman" w:hAnsi="Times New Roman"/>
          <w:sz w:val="24"/>
          <w:szCs w:val="24"/>
        </w:rPr>
        <w:t>Номинация «Ботаника и экология растений»</w:t>
      </w:r>
    </w:p>
    <w:p w:rsidR="005360EA" w:rsidRPr="005360EA" w:rsidRDefault="005360EA" w:rsidP="005360EA">
      <w:pPr>
        <w:spacing w:after="0" w:line="360" w:lineRule="auto"/>
        <w:ind w:left="-851" w:firstLine="284"/>
        <w:jc w:val="center"/>
        <w:rPr>
          <w:rFonts w:ascii="Times New Roman" w:hAnsi="Times New Roman" w:cs="Times New Roman"/>
          <w:b/>
          <w:i/>
          <w:sz w:val="24"/>
          <w:szCs w:val="24"/>
        </w:rPr>
      </w:pPr>
    </w:p>
    <w:p w:rsidR="005360EA" w:rsidRPr="005360EA" w:rsidRDefault="005360EA" w:rsidP="005360EA">
      <w:pPr>
        <w:spacing w:after="0" w:line="360" w:lineRule="auto"/>
        <w:ind w:left="-851" w:firstLine="284"/>
        <w:jc w:val="center"/>
        <w:rPr>
          <w:rFonts w:ascii="Times New Roman" w:hAnsi="Times New Roman" w:cs="Times New Roman"/>
          <w:b/>
          <w:i/>
          <w:sz w:val="24"/>
          <w:szCs w:val="24"/>
        </w:rPr>
      </w:pPr>
    </w:p>
    <w:p w:rsidR="005360EA" w:rsidRPr="005360EA" w:rsidRDefault="005360EA" w:rsidP="005360EA">
      <w:pPr>
        <w:suppressAutoHyphens/>
        <w:spacing w:after="0" w:line="360" w:lineRule="auto"/>
        <w:ind w:left="360"/>
        <w:jc w:val="center"/>
        <w:rPr>
          <w:rFonts w:ascii="Times New Roman" w:eastAsia="Times New Roman" w:hAnsi="Times New Roman"/>
          <w:b/>
          <w:sz w:val="32"/>
          <w:szCs w:val="32"/>
          <w:lang w:eastAsia="ar-SA"/>
        </w:rPr>
      </w:pPr>
      <w:r w:rsidRPr="005360EA">
        <w:rPr>
          <w:rFonts w:ascii="Times New Roman" w:hAnsi="Times New Roman" w:cs="Times New Roman"/>
          <w:b/>
          <w:sz w:val="32"/>
          <w:szCs w:val="32"/>
        </w:rPr>
        <w:t>Изучение адониса весеннего (</w:t>
      </w:r>
      <w:r w:rsidRPr="005360EA">
        <w:rPr>
          <w:rFonts w:ascii="Times New Roman" w:hAnsi="Times New Roman" w:cs="Times New Roman"/>
          <w:b/>
          <w:i/>
          <w:sz w:val="32"/>
          <w:szCs w:val="32"/>
          <w:lang w:val="en-US"/>
        </w:rPr>
        <w:t>Adonis</w:t>
      </w:r>
      <w:r w:rsidRPr="005360EA">
        <w:rPr>
          <w:rFonts w:ascii="Times New Roman" w:hAnsi="Times New Roman" w:cs="Times New Roman"/>
          <w:b/>
          <w:i/>
          <w:sz w:val="32"/>
          <w:szCs w:val="32"/>
        </w:rPr>
        <w:t xml:space="preserve"> </w:t>
      </w:r>
      <w:r w:rsidRPr="005360EA">
        <w:rPr>
          <w:rFonts w:ascii="Times New Roman" w:hAnsi="Times New Roman" w:cs="Times New Roman"/>
          <w:b/>
          <w:i/>
          <w:sz w:val="32"/>
          <w:szCs w:val="32"/>
          <w:lang w:val="en-US"/>
        </w:rPr>
        <w:t>vernalis</w:t>
      </w:r>
      <w:r w:rsidRPr="005360EA">
        <w:rPr>
          <w:rFonts w:ascii="Times New Roman" w:hAnsi="Times New Roman" w:cs="Times New Roman"/>
          <w:b/>
          <w:sz w:val="32"/>
          <w:szCs w:val="32"/>
        </w:rPr>
        <w:t xml:space="preserve"> </w:t>
      </w:r>
      <w:r w:rsidRPr="005360EA">
        <w:rPr>
          <w:rFonts w:ascii="Times New Roman" w:hAnsi="Times New Roman" w:cs="Times New Roman"/>
          <w:b/>
          <w:sz w:val="32"/>
          <w:szCs w:val="32"/>
          <w:lang w:val="en-US"/>
        </w:rPr>
        <w:t>L</w:t>
      </w:r>
      <w:r w:rsidRPr="005360EA">
        <w:rPr>
          <w:rFonts w:ascii="Times New Roman" w:hAnsi="Times New Roman" w:cs="Times New Roman"/>
          <w:b/>
          <w:sz w:val="32"/>
          <w:szCs w:val="32"/>
        </w:rPr>
        <w:t xml:space="preserve">.)  </w:t>
      </w:r>
      <w:r w:rsidR="009A0419">
        <w:rPr>
          <w:rFonts w:ascii="Times New Roman" w:hAnsi="Times New Roman" w:cs="Times New Roman"/>
          <w:b/>
          <w:sz w:val="32"/>
          <w:szCs w:val="32"/>
        </w:rPr>
        <w:t xml:space="preserve">                            </w:t>
      </w:r>
      <w:r w:rsidRPr="005360EA">
        <w:rPr>
          <w:rFonts w:ascii="Times New Roman" w:hAnsi="Times New Roman" w:cs="Times New Roman"/>
          <w:b/>
          <w:sz w:val="32"/>
          <w:szCs w:val="32"/>
        </w:rPr>
        <w:t>в Усть-Алеуском сосновом бору</w:t>
      </w:r>
    </w:p>
    <w:p w:rsidR="005360EA" w:rsidRPr="005360EA" w:rsidRDefault="005360EA" w:rsidP="005360EA">
      <w:pPr>
        <w:spacing w:line="360" w:lineRule="auto"/>
        <w:ind w:left="-851" w:firstLine="284"/>
        <w:jc w:val="center"/>
        <w:rPr>
          <w:rFonts w:ascii="Times New Roman" w:hAnsi="Times New Roman"/>
          <w:sz w:val="24"/>
          <w:szCs w:val="24"/>
        </w:rPr>
      </w:pPr>
    </w:p>
    <w:p w:rsidR="005360EA" w:rsidRPr="005360EA" w:rsidRDefault="005360EA" w:rsidP="005360EA">
      <w:pPr>
        <w:spacing w:line="360" w:lineRule="auto"/>
        <w:ind w:left="-851" w:firstLine="284"/>
        <w:jc w:val="center"/>
        <w:rPr>
          <w:rFonts w:ascii="Times New Roman" w:hAnsi="Times New Roman"/>
          <w:sz w:val="24"/>
          <w:szCs w:val="24"/>
        </w:rPr>
      </w:pPr>
    </w:p>
    <w:p w:rsidR="005360EA" w:rsidRPr="005360EA" w:rsidRDefault="005360EA" w:rsidP="005360EA">
      <w:pPr>
        <w:spacing w:line="360" w:lineRule="auto"/>
        <w:ind w:left="-851" w:firstLine="284"/>
        <w:jc w:val="center"/>
        <w:rPr>
          <w:rFonts w:ascii="Times New Roman" w:hAnsi="Times New Roman"/>
          <w:sz w:val="24"/>
          <w:szCs w:val="24"/>
        </w:rPr>
      </w:pPr>
      <w:r>
        <w:rPr>
          <w:rFonts w:ascii="Times New Roman" w:hAnsi="Times New Roman"/>
          <w:sz w:val="24"/>
          <w:szCs w:val="24"/>
        </w:rPr>
        <w:t>Белицкая</w:t>
      </w:r>
      <w:r w:rsidRPr="005360EA">
        <w:rPr>
          <w:rFonts w:ascii="Times New Roman" w:hAnsi="Times New Roman"/>
          <w:sz w:val="24"/>
          <w:szCs w:val="24"/>
        </w:rPr>
        <w:t xml:space="preserve"> </w:t>
      </w:r>
      <w:r>
        <w:rPr>
          <w:rFonts w:ascii="Times New Roman" w:hAnsi="Times New Roman"/>
          <w:sz w:val="24"/>
          <w:szCs w:val="24"/>
        </w:rPr>
        <w:t>Валерия Романовна</w:t>
      </w:r>
    </w:p>
    <w:p w:rsidR="005360EA" w:rsidRPr="005360EA" w:rsidRDefault="005360EA" w:rsidP="005360EA">
      <w:pPr>
        <w:spacing w:line="360" w:lineRule="auto"/>
        <w:ind w:left="-851"/>
        <w:jc w:val="center"/>
        <w:rPr>
          <w:rFonts w:ascii="Times New Roman" w:hAnsi="Times New Roman"/>
          <w:sz w:val="24"/>
          <w:szCs w:val="24"/>
        </w:rPr>
      </w:pPr>
      <w:r>
        <w:rPr>
          <w:rFonts w:ascii="Times New Roman" w:hAnsi="Times New Roman"/>
          <w:sz w:val="24"/>
          <w:szCs w:val="24"/>
        </w:rPr>
        <w:t>9</w:t>
      </w:r>
      <w:r w:rsidRPr="005360EA">
        <w:rPr>
          <w:rFonts w:ascii="Times New Roman" w:hAnsi="Times New Roman"/>
          <w:sz w:val="24"/>
          <w:szCs w:val="24"/>
        </w:rPr>
        <w:t xml:space="preserve"> класс, МБОУ  «Лицей № 130 имени академика М.А. Лаврентьева»</w:t>
      </w:r>
    </w:p>
    <w:p w:rsidR="005360EA" w:rsidRPr="005360EA" w:rsidRDefault="005360EA" w:rsidP="005360EA">
      <w:pPr>
        <w:suppressAutoHyphens/>
        <w:spacing w:after="0" w:line="360" w:lineRule="auto"/>
        <w:ind w:left="360"/>
        <w:jc w:val="center"/>
        <w:rPr>
          <w:rFonts w:ascii="Times New Roman" w:eastAsia="Times New Roman" w:hAnsi="Times New Roman"/>
          <w:sz w:val="24"/>
          <w:szCs w:val="24"/>
          <w:lang w:eastAsia="ar-SA"/>
        </w:rPr>
      </w:pPr>
    </w:p>
    <w:p w:rsidR="005360EA" w:rsidRPr="005360EA" w:rsidRDefault="005360EA" w:rsidP="005360EA">
      <w:pPr>
        <w:suppressAutoHyphens/>
        <w:spacing w:after="0" w:line="360" w:lineRule="auto"/>
        <w:ind w:left="360"/>
        <w:jc w:val="center"/>
        <w:rPr>
          <w:rFonts w:ascii="Times New Roman" w:eastAsia="Times New Roman" w:hAnsi="Times New Roman"/>
          <w:sz w:val="24"/>
          <w:szCs w:val="24"/>
          <w:lang w:eastAsia="ar-SA"/>
        </w:rPr>
      </w:pPr>
    </w:p>
    <w:p w:rsidR="005360EA" w:rsidRPr="005360EA" w:rsidRDefault="005360EA" w:rsidP="005360EA">
      <w:pPr>
        <w:suppressAutoHyphens/>
        <w:spacing w:after="0" w:line="360" w:lineRule="auto"/>
        <w:ind w:left="360"/>
        <w:jc w:val="center"/>
        <w:rPr>
          <w:rFonts w:ascii="Times New Roman" w:eastAsia="Times New Roman" w:hAnsi="Times New Roman"/>
          <w:sz w:val="24"/>
          <w:szCs w:val="24"/>
          <w:lang w:eastAsia="ar-SA"/>
        </w:rPr>
      </w:pPr>
    </w:p>
    <w:p w:rsidR="005360EA" w:rsidRPr="005360EA" w:rsidRDefault="005360EA" w:rsidP="005360EA">
      <w:pPr>
        <w:suppressAutoHyphens/>
        <w:spacing w:after="0" w:line="360" w:lineRule="auto"/>
        <w:ind w:left="360"/>
        <w:jc w:val="right"/>
        <w:rPr>
          <w:rFonts w:ascii="Times New Roman" w:eastAsia="Times New Roman" w:hAnsi="Times New Roman"/>
          <w:sz w:val="24"/>
          <w:szCs w:val="24"/>
          <w:lang w:eastAsia="ar-SA"/>
        </w:rPr>
      </w:pPr>
    </w:p>
    <w:p w:rsidR="005360EA" w:rsidRPr="005360EA" w:rsidRDefault="005360EA" w:rsidP="005360EA">
      <w:pPr>
        <w:suppressAutoHyphens/>
        <w:spacing w:after="0" w:line="360" w:lineRule="auto"/>
        <w:ind w:left="360"/>
        <w:jc w:val="right"/>
        <w:rPr>
          <w:rFonts w:ascii="Times New Roman" w:eastAsia="Times New Roman" w:hAnsi="Times New Roman"/>
          <w:sz w:val="24"/>
          <w:szCs w:val="24"/>
          <w:lang w:eastAsia="ar-SA"/>
        </w:rPr>
      </w:pPr>
    </w:p>
    <w:p w:rsidR="005360EA" w:rsidRPr="005360EA" w:rsidRDefault="005360EA" w:rsidP="005360EA">
      <w:pPr>
        <w:suppressAutoHyphens/>
        <w:spacing w:after="0" w:line="360" w:lineRule="auto"/>
        <w:ind w:left="360"/>
        <w:jc w:val="right"/>
        <w:rPr>
          <w:rFonts w:ascii="Times New Roman" w:eastAsia="Times New Roman" w:hAnsi="Times New Roman"/>
          <w:sz w:val="24"/>
          <w:szCs w:val="24"/>
          <w:lang w:eastAsia="ar-SA"/>
        </w:rPr>
      </w:pPr>
    </w:p>
    <w:p w:rsidR="005360EA" w:rsidRPr="005360EA" w:rsidRDefault="005360EA" w:rsidP="005360EA">
      <w:pPr>
        <w:suppressAutoHyphens/>
        <w:spacing w:after="0" w:line="360" w:lineRule="auto"/>
        <w:ind w:left="360"/>
        <w:jc w:val="right"/>
        <w:rPr>
          <w:rFonts w:ascii="Times New Roman" w:eastAsia="Times New Roman" w:hAnsi="Times New Roman"/>
          <w:sz w:val="24"/>
          <w:szCs w:val="24"/>
          <w:lang w:eastAsia="ar-SA"/>
        </w:rPr>
      </w:pPr>
    </w:p>
    <w:p w:rsidR="005360EA" w:rsidRPr="005360EA" w:rsidRDefault="005360EA" w:rsidP="005360EA">
      <w:pPr>
        <w:suppressAutoHyphens/>
        <w:spacing w:after="0" w:line="360" w:lineRule="auto"/>
        <w:ind w:left="360"/>
        <w:jc w:val="right"/>
        <w:rPr>
          <w:rFonts w:ascii="Times New Roman" w:eastAsia="Times New Roman" w:hAnsi="Times New Roman"/>
          <w:i/>
          <w:sz w:val="24"/>
          <w:szCs w:val="24"/>
          <w:lang w:eastAsia="ar-SA"/>
        </w:rPr>
      </w:pPr>
      <w:r w:rsidRPr="005360EA">
        <w:rPr>
          <w:rFonts w:ascii="Times New Roman" w:eastAsia="Times New Roman" w:hAnsi="Times New Roman"/>
          <w:sz w:val="24"/>
          <w:szCs w:val="24"/>
          <w:lang w:eastAsia="ar-SA"/>
        </w:rPr>
        <w:t>Научный руководитель -</w:t>
      </w:r>
    </w:p>
    <w:p w:rsidR="005360EA" w:rsidRPr="005360EA" w:rsidRDefault="005360EA" w:rsidP="005360EA">
      <w:pPr>
        <w:suppressAutoHyphens/>
        <w:spacing w:after="0" w:line="360" w:lineRule="auto"/>
        <w:ind w:left="360"/>
        <w:jc w:val="right"/>
        <w:rPr>
          <w:rFonts w:ascii="Times New Roman" w:eastAsia="Times New Roman" w:hAnsi="Times New Roman"/>
          <w:i/>
          <w:sz w:val="24"/>
          <w:szCs w:val="24"/>
          <w:lang w:eastAsia="ar-SA"/>
        </w:rPr>
      </w:pPr>
      <w:r w:rsidRPr="005360EA">
        <w:rPr>
          <w:rFonts w:ascii="Times New Roman" w:eastAsia="Times New Roman" w:hAnsi="Times New Roman"/>
          <w:i/>
          <w:sz w:val="24"/>
          <w:szCs w:val="24"/>
          <w:lang w:eastAsia="ar-SA"/>
        </w:rPr>
        <w:t>Батурин Сергей Олегович,</w:t>
      </w:r>
    </w:p>
    <w:p w:rsidR="005360EA" w:rsidRPr="005360EA" w:rsidRDefault="005360EA" w:rsidP="005360EA">
      <w:pPr>
        <w:suppressAutoHyphens/>
        <w:spacing w:after="0" w:line="360" w:lineRule="auto"/>
        <w:ind w:left="360"/>
        <w:jc w:val="right"/>
        <w:rPr>
          <w:rFonts w:ascii="Times New Roman" w:eastAsia="Times New Roman" w:hAnsi="Times New Roman"/>
          <w:sz w:val="24"/>
          <w:szCs w:val="24"/>
          <w:lang w:eastAsia="ar-SA"/>
        </w:rPr>
      </w:pPr>
      <w:r w:rsidRPr="005360EA">
        <w:rPr>
          <w:rFonts w:ascii="Times New Roman" w:eastAsia="Times New Roman" w:hAnsi="Times New Roman"/>
          <w:sz w:val="24"/>
          <w:szCs w:val="24"/>
          <w:lang w:eastAsia="ar-SA"/>
        </w:rPr>
        <w:t>педагог дополнительного образования, к.б.н.</w:t>
      </w:r>
    </w:p>
    <w:p w:rsidR="005360EA" w:rsidRPr="005360EA" w:rsidRDefault="005360EA" w:rsidP="005360EA">
      <w:pPr>
        <w:suppressAutoHyphens/>
        <w:spacing w:after="0" w:line="360" w:lineRule="auto"/>
        <w:ind w:left="-851"/>
        <w:jc w:val="center"/>
        <w:rPr>
          <w:rFonts w:ascii="Times New Roman" w:eastAsia="Times New Roman" w:hAnsi="Times New Roman"/>
          <w:sz w:val="24"/>
          <w:szCs w:val="24"/>
          <w:lang w:eastAsia="ar-SA"/>
        </w:rPr>
      </w:pPr>
    </w:p>
    <w:p w:rsidR="005360EA" w:rsidRPr="005360EA" w:rsidRDefault="005360EA" w:rsidP="005360EA">
      <w:pPr>
        <w:spacing w:line="360" w:lineRule="auto"/>
        <w:ind w:left="-567"/>
        <w:jc w:val="center"/>
        <w:rPr>
          <w:rFonts w:ascii="Times New Roman" w:hAnsi="Times New Roman"/>
          <w:sz w:val="24"/>
          <w:szCs w:val="24"/>
        </w:rPr>
      </w:pPr>
    </w:p>
    <w:p w:rsidR="005360EA" w:rsidRPr="005360EA" w:rsidRDefault="005360EA" w:rsidP="005360EA">
      <w:pPr>
        <w:spacing w:line="360" w:lineRule="auto"/>
        <w:jc w:val="center"/>
        <w:rPr>
          <w:rFonts w:ascii="Times New Roman" w:hAnsi="Times New Roman"/>
          <w:sz w:val="24"/>
          <w:szCs w:val="24"/>
        </w:rPr>
      </w:pPr>
    </w:p>
    <w:p w:rsidR="005360EA" w:rsidRPr="005360EA" w:rsidRDefault="00DF0362" w:rsidP="005360EA">
      <w:pPr>
        <w:spacing w:line="360" w:lineRule="auto"/>
        <w:jc w:val="center"/>
        <w:rPr>
          <w:rFonts w:ascii="Times New Roman" w:hAnsi="Times New Roman" w:cs="Times New Roman"/>
          <w:sz w:val="24"/>
          <w:szCs w:val="24"/>
          <w:shd w:val="clear" w:color="auto" w:fill="FFFFFF"/>
        </w:rPr>
      </w:pPr>
      <w:r>
        <w:rPr>
          <w:noProof/>
          <w:sz w:val="24"/>
          <w:szCs w:val="24"/>
        </w:rPr>
        <mc:AlternateContent>
          <mc:Choice Requires="wps">
            <w:drawing>
              <wp:anchor distT="0" distB="0" distL="114300" distR="114300" simplePos="0" relativeHeight="251660288" behindDoc="0" locked="0" layoutInCell="1" allowOverlap="1">
                <wp:simplePos x="0" y="0"/>
                <wp:positionH relativeFrom="column">
                  <wp:posOffset>5904230</wp:posOffset>
                </wp:positionH>
                <wp:positionV relativeFrom="paragraph">
                  <wp:posOffset>257175</wp:posOffset>
                </wp:positionV>
                <wp:extent cx="411480" cy="516255"/>
                <wp:effectExtent l="0" t="0" r="26670" b="17145"/>
                <wp:wrapNone/>
                <wp:docPr id="7"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 cy="516255"/>
                        </a:xfrm>
                        <a:prstGeom prst="rect">
                          <a:avLst/>
                        </a:prstGeom>
                        <a:solidFill>
                          <a:srgbClr val="FFFFFF"/>
                        </a:solidFill>
                        <a:ln w="25400">
                          <a:solidFill>
                            <a:srgbClr val="FFFFFF"/>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5948761" id="Прямоугольник 6" o:spid="_x0000_s1026" style="position:absolute;margin-left:464.9pt;margin-top:20.25pt;width:32.4pt;height:40.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IdmRgIAAE8EAAAOAAAAZHJzL2Uyb0RvYy54bWysVM1u1DAQviPxDpbvNMkquy3RZquqpQip&#10;QKXCA3gdZ2Ph2Gbs3exyQuJaiUfgIbggfvoM2Tdi7GzLFi4IkYPl8djffPPNTKbH61aRlQAnjS5p&#10;dpBSIjQ3ldSLkr5+df7oiBLnma6YMlqUdCMcPZ49fDDtbCFGpjGqEkAQRLuisyVtvLdFkjjeiJa5&#10;A2OFRmdtoGUeTVgkFbAO0VuVjNJ0knQGKguGC+fw9Gxw0lnEr2vB/cu6dsITVVLk5uMKcZ2HNZlN&#10;WbEAZhvJdzTYP7BomdQY9A7qjHlGliD/gGolB+NM7Q+4aRNT15KLmANmk6W/ZXPVMCtiLiiOs3cy&#10;uf8Hy1+sLoHIqqSHlGjWYon6T9v324/99/5m+6H/3N/037bX/Y/+S/+VTIJenXUFPruylxAydvbC&#10;8DeOaHPaML0QJwCmawSrkGUW7if3HgTD4VMy756bCsOxpTdRunUNbQBEUcg6VmhzVyGx9oTjYZ5l&#10;+RHWkaNrnE1G43GMwIrbxxacfypMS8KmpIANEMHZ6sL5QIYVt1cieaNkdS6VigYs5qcKyIphs5zH&#10;b4fu9q8pTbqSjsZ5mkboe073dxit9Nj2SrYlPUrDFwKxIsj2RFdx75lUwx45K73TMUg3lGBuqg3K&#10;CGboaZxB3DQG3lHSYT+X1L1dMhCUqGcaS/E4y/MwANHIx4cjNGDfM9/3MM0RqqTcAyWDceqHsVla&#10;kIsGY2Uxe21OsIC1jOKG4g68dnSxa6PmuwkLY7Fvx1u//gOznwAAAP//AwBQSwMEFAAGAAgAAAAh&#10;AGpvTwXhAAAACgEAAA8AAABkcnMvZG93bnJldi54bWxMj0FLw0AQhe+C/2EZwZvdNMTSpNkUEYR6&#10;ssaiPU6T6SaYnQ3ZbZP6611P9Ti8j/e+ydeT6cSZBtdaVjCfRSCIK1u3rBXsPl4eliCcR66xs0wK&#10;LuRgXdze5JjVduR3Opdei1DCLkMFjfd9JqWrGjLoZrYnDtnRDgZ9OAct6wHHUG46GUfRQhpsOSw0&#10;2NNzQ9V3eTIKthe9+5n6r1ddveH4udnuy80+Uer+bnpagfA0+SsMf/pBHYrgdLAnrp3oFKRxGtS9&#10;giR6BBGANE0WIA6BjOdLkEUu/79Q/AIAAP//AwBQSwECLQAUAAYACAAAACEAtoM4kv4AAADhAQAA&#10;EwAAAAAAAAAAAAAAAAAAAAAAW0NvbnRlbnRfVHlwZXNdLnhtbFBLAQItABQABgAIAAAAIQA4/SH/&#10;1gAAAJQBAAALAAAAAAAAAAAAAAAAAC8BAABfcmVscy8ucmVsc1BLAQItABQABgAIAAAAIQCPBIdm&#10;RgIAAE8EAAAOAAAAAAAAAAAAAAAAAC4CAABkcnMvZTJvRG9jLnhtbFBLAQItABQABgAIAAAAIQBq&#10;b08F4QAAAAoBAAAPAAAAAAAAAAAAAAAAAKAEAABkcnMvZG93bnJldi54bWxQSwUGAAAAAAQABADz&#10;AAAArgUAAAAA&#10;" strokecolor="white" strokeweight="2pt"/>
            </w:pict>
          </mc:Fallback>
        </mc:AlternateContent>
      </w:r>
      <w:r w:rsidR="005360EA" w:rsidRPr="005360EA">
        <w:rPr>
          <w:rFonts w:ascii="Times New Roman" w:hAnsi="Times New Roman"/>
          <w:sz w:val="24"/>
          <w:szCs w:val="24"/>
        </w:rPr>
        <w:t>Новосибирск 201</w:t>
      </w:r>
      <w:r w:rsidR="005360EA">
        <w:rPr>
          <w:rFonts w:ascii="Times New Roman" w:hAnsi="Times New Roman"/>
          <w:sz w:val="24"/>
          <w:szCs w:val="24"/>
        </w:rPr>
        <w:t>8</w:t>
      </w:r>
    </w:p>
    <w:p w:rsidR="005360EA" w:rsidRDefault="005360EA" w:rsidP="005360EA">
      <w:pPr>
        <w:jc w:val="center"/>
        <w:rPr>
          <w:rFonts w:ascii="Times New Roman" w:hAnsi="Times New Roman" w:cs="Times New Roman"/>
          <w:b/>
          <w:sz w:val="24"/>
          <w:szCs w:val="24"/>
          <w:shd w:val="clear" w:color="auto" w:fill="FFFFFF"/>
        </w:rPr>
      </w:pPr>
      <w:bookmarkStart w:id="0" w:name="_GoBack"/>
      <w:bookmarkEnd w:id="0"/>
      <w:r w:rsidRPr="0037752A">
        <w:rPr>
          <w:rFonts w:ascii="Times New Roman" w:hAnsi="Times New Roman" w:cs="Times New Roman"/>
          <w:b/>
          <w:sz w:val="24"/>
          <w:szCs w:val="24"/>
          <w:shd w:val="clear" w:color="auto" w:fill="FFFFFF"/>
        </w:rPr>
        <w:lastRenderedPageBreak/>
        <w:t>Содержание</w:t>
      </w:r>
    </w:p>
    <w:p w:rsidR="005360EA" w:rsidRPr="0037752A" w:rsidRDefault="005360EA" w:rsidP="005360EA">
      <w:pPr>
        <w:jc w:val="center"/>
        <w:rPr>
          <w:rFonts w:ascii="Times New Roman" w:hAnsi="Times New Roman" w:cs="Times New Roman"/>
          <w:b/>
          <w:sz w:val="24"/>
          <w:szCs w:val="24"/>
          <w:shd w:val="clear" w:color="auto" w:fill="FFFFFF"/>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7513"/>
        <w:gridCol w:w="1098"/>
      </w:tblGrid>
      <w:tr w:rsidR="005360EA" w:rsidTr="009A07D6">
        <w:tc>
          <w:tcPr>
            <w:tcW w:w="675" w:type="dxa"/>
          </w:tcPr>
          <w:p w:rsidR="005360EA" w:rsidRDefault="005360EA" w:rsidP="009A07D6">
            <w:pPr>
              <w:spacing w:line="480" w:lineRule="auto"/>
              <w:jc w:val="center"/>
              <w:rPr>
                <w:rFonts w:ascii="Times New Roman" w:hAnsi="Times New Roman" w:cs="Times New Roman"/>
                <w:sz w:val="24"/>
                <w:szCs w:val="24"/>
                <w:shd w:val="clear" w:color="auto" w:fill="FFFFFF"/>
              </w:rPr>
            </w:pPr>
          </w:p>
        </w:tc>
        <w:tc>
          <w:tcPr>
            <w:tcW w:w="7513" w:type="dxa"/>
          </w:tcPr>
          <w:p w:rsidR="005360EA" w:rsidRDefault="005360EA" w:rsidP="009A07D6">
            <w:pPr>
              <w:spacing w:line="480" w:lineRule="auto"/>
              <w:rPr>
                <w:rFonts w:ascii="Times New Roman" w:hAnsi="Times New Roman" w:cs="Times New Roman"/>
                <w:sz w:val="24"/>
                <w:szCs w:val="24"/>
                <w:shd w:val="clear" w:color="auto" w:fill="FFFFFF"/>
              </w:rPr>
            </w:pPr>
          </w:p>
        </w:tc>
        <w:tc>
          <w:tcPr>
            <w:tcW w:w="1098" w:type="dxa"/>
          </w:tcPr>
          <w:p w:rsidR="005360EA" w:rsidRDefault="005360EA" w:rsidP="009A07D6">
            <w:pPr>
              <w:spacing w:line="48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Стр.</w:t>
            </w:r>
          </w:p>
        </w:tc>
      </w:tr>
      <w:tr w:rsidR="005360EA" w:rsidTr="009A07D6">
        <w:tc>
          <w:tcPr>
            <w:tcW w:w="675" w:type="dxa"/>
          </w:tcPr>
          <w:p w:rsidR="005360EA" w:rsidRDefault="005360EA" w:rsidP="009A07D6">
            <w:pPr>
              <w:spacing w:line="480" w:lineRule="auto"/>
              <w:jc w:val="center"/>
              <w:rPr>
                <w:rFonts w:ascii="Times New Roman" w:hAnsi="Times New Roman" w:cs="Times New Roman"/>
                <w:sz w:val="24"/>
                <w:szCs w:val="24"/>
                <w:shd w:val="clear" w:color="auto" w:fill="FFFFFF"/>
              </w:rPr>
            </w:pPr>
          </w:p>
        </w:tc>
        <w:tc>
          <w:tcPr>
            <w:tcW w:w="7513" w:type="dxa"/>
          </w:tcPr>
          <w:p w:rsidR="005360EA" w:rsidRDefault="005360EA" w:rsidP="009A07D6">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Введение</w:t>
            </w:r>
          </w:p>
        </w:tc>
        <w:tc>
          <w:tcPr>
            <w:tcW w:w="1098" w:type="dxa"/>
          </w:tcPr>
          <w:p w:rsidR="005360EA" w:rsidRDefault="005360EA" w:rsidP="009A07D6">
            <w:pPr>
              <w:spacing w:line="48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w:t>
            </w:r>
          </w:p>
        </w:tc>
      </w:tr>
      <w:tr w:rsidR="005360EA" w:rsidTr="009A07D6">
        <w:tc>
          <w:tcPr>
            <w:tcW w:w="675" w:type="dxa"/>
          </w:tcPr>
          <w:p w:rsidR="005360EA" w:rsidRDefault="005360EA" w:rsidP="009A07D6">
            <w:pPr>
              <w:spacing w:line="480" w:lineRule="auto"/>
              <w:jc w:val="center"/>
              <w:rPr>
                <w:rFonts w:ascii="Times New Roman" w:hAnsi="Times New Roman" w:cs="Times New Roman"/>
                <w:sz w:val="24"/>
                <w:szCs w:val="24"/>
                <w:shd w:val="clear" w:color="auto" w:fill="FFFFFF"/>
              </w:rPr>
            </w:pPr>
          </w:p>
        </w:tc>
        <w:tc>
          <w:tcPr>
            <w:tcW w:w="7513" w:type="dxa"/>
          </w:tcPr>
          <w:p w:rsidR="005360EA" w:rsidRDefault="005360EA" w:rsidP="009A07D6">
            <w:pPr>
              <w:spacing w:line="480" w:lineRule="auto"/>
              <w:rPr>
                <w:rFonts w:ascii="Times New Roman" w:hAnsi="Times New Roman" w:cs="Times New Roman"/>
                <w:sz w:val="24"/>
                <w:szCs w:val="24"/>
                <w:shd w:val="clear" w:color="auto" w:fill="FFFFFF"/>
              </w:rPr>
            </w:pPr>
            <w:r w:rsidRPr="0016075D">
              <w:rPr>
                <w:rFonts w:ascii="Times New Roman" w:hAnsi="Times New Roman" w:cs="Times New Roman"/>
                <w:sz w:val="24"/>
                <w:szCs w:val="24"/>
                <w:shd w:val="clear" w:color="auto" w:fill="FFFFFF"/>
              </w:rPr>
              <w:t xml:space="preserve">Глава 1. Теоретическая часть (обзор литературы)  </w:t>
            </w:r>
          </w:p>
        </w:tc>
        <w:tc>
          <w:tcPr>
            <w:tcW w:w="1098" w:type="dxa"/>
          </w:tcPr>
          <w:p w:rsidR="005360EA" w:rsidRDefault="005360EA" w:rsidP="009A07D6">
            <w:pPr>
              <w:spacing w:line="48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w:t>
            </w:r>
          </w:p>
        </w:tc>
      </w:tr>
      <w:tr w:rsidR="005360EA" w:rsidTr="009A07D6">
        <w:tc>
          <w:tcPr>
            <w:tcW w:w="675" w:type="dxa"/>
          </w:tcPr>
          <w:p w:rsidR="005360EA" w:rsidRDefault="005360EA" w:rsidP="009A07D6">
            <w:pPr>
              <w:spacing w:line="480" w:lineRule="auto"/>
              <w:jc w:val="center"/>
              <w:rPr>
                <w:rFonts w:ascii="Times New Roman" w:hAnsi="Times New Roman" w:cs="Times New Roman"/>
                <w:sz w:val="24"/>
                <w:szCs w:val="24"/>
                <w:shd w:val="clear" w:color="auto" w:fill="FFFFFF"/>
              </w:rPr>
            </w:pPr>
          </w:p>
        </w:tc>
        <w:tc>
          <w:tcPr>
            <w:tcW w:w="7513" w:type="dxa"/>
          </w:tcPr>
          <w:p w:rsidR="005360EA" w:rsidRPr="00346C7A" w:rsidRDefault="005360EA" w:rsidP="009A0419">
            <w:pPr>
              <w:pStyle w:val="a3"/>
              <w:numPr>
                <w:ilvl w:val="1"/>
                <w:numId w:val="4"/>
              </w:num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9A0419" w:rsidRPr="009A0419">
              <w:rPr>
                <w:rFonts w:ascii="Times New Roman" w:hAnsi="Times New Roman" w:cs="Times New Roman"/>
                <w:sz w:val="24"/>
                <w:szCs w:val="24"/>
                <w:shd w:val="clear" w:color="auto" w:fill="FFFFFF"/>
              </w:rPr>
              <w:t>Легенда о названии растения</w:t>
            </w:r>
          </w:p>
        </w:tc>
        <w:tc>
          <w:tcPr>
            <w:tcW w:w="1098" w:type="dxa"/>
          </w:tcPr>
          <w:p w:rsidR="005360EA" w:rsidRDefault="005360EA" w:rsidP="009A07D6">
            <w:pPr>
              <w:spacing w:line="48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w:t>
            </w:r>
          </w:p>
        </w:tc>
      </w:tr>
      <w:tr w:rsidR="005360EA" w:rsidTr="009A07D6">
        <w:tc>
          <w:tcPr>
            <w:tcW w:w="675" w:type="dxa"/>
          </w:tcPr>
          <w:p w:rsidR="005360EA" w:rsidRDefault="005360EA" w:rsidP="009A07D6">
            <w:pPr>
              <w:spacing w:line="480" w:lineRule="auto"/>
              <w:jc w:val="center"/>
              <w:rPr>
                <w:rFonts w:ascii="Times New Roman" w:hAnsi="Times New Roman" w:cs="Times New Roman"/>
                <w:sz w:val="24"/>
                <w:szCs w:val="24"/>
                <w:shd w:val="clear" w:color="auto" w:fill="FFFFFF"/>
              </w:rPr>
            </w:pPr>
          </w:p>
        </w:tc>
        <w:tc>
          <w:tcPr>
            <w:tcW w:w="7513" w:type="dxa"/>
          </w:tcPr>
          <w:p w:rsidR="005360EA" w:rsidRPr="00346C7A" w:rsidRDefault="005360EA" w:rsidP="009A0419">
            <w:pPr>
              <w:pStyle w:val="a3"/>
              <w:numPr>
                <w:ilvl w:val="1"/>
                <w:numId w:val="4"/>
              </w:num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9A0419" w:rsidRPr="009A0419">
              <w:rPr>
                <w:rFonts w:ascii="Times New Roman" w:hAnsi="Times New Roman" w:cs="Times New Roman"/>
                <w:sz w:val="24"/>
                <w:szCs w:val="24"/>
                <w:shd w:val="clear" w:color="auto" w:fill="FFFFFF"/>
              </w:rPr>
              <w:t>Эколого-биологические особенности адониса весеннего</w:t>
            </w:r>
          </w:p>
        </w:tc>
        <w:tc>
          <w:tcPr>
            <w:tcW w:w="1098" w:type="dxa"/>
          </w:tcPr>
          <w:p w:rsidR="005360EA" w:rsidRDefault="009A0419" w:rsidP="009A07D6">
            <w:pPr>
              <w:spacing w:line="48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w:t>
            </w:r>
          </w:p>
        </w:tc>
      </w:tr>
      <w:tr w:rsidR="009A0419" w:rsidTr="009A07D6">
        <w:tc>
          <w:tcPr>
            <w:tcW w:w="675" w:type="dxa"/>
          </w:tcPr>
          <w:p w:rsidR="009A0419" w:rsidRDefault="009A0419" w:rsidP="009A07D6">
            <w:pPr>
              <w:spacing w:line="480" w:lineRule="auto"/>
              <w:jc w:val="center"/>
              <w:rPr>
                <w:rFonts w:ascii="Times New Roman" w:hAnsi="Times New Roman" w:cs="Times New Roman"/>
                <w:sz w:val="24"/>
                <w:szCs w:val="24"/>
                <w:shd w:val="clear" w:color="auto" w:fill="FFFFFF"/>
              </w:rPr>
            </w:pPr>
          </w:p>
        </w:tc>
        <w:tc>
          <w:tcPr>
            <w:tcW w:w="7513" w:type="dxa"/>
          </w:tcPr>
          <w:p w:rsidR="009A0419" w:rsidRPr="009A0419" w:rsidRDefault="009A0419" w:rsidP="009A0419">
            <w:pPr>
              <w:pStyle w:val="a3"/>
              <w:numPr>
                <w:ilvl w:val="2"/>
                <w:numId w:val="4"/>
              </w:numPr>
              <w:spacing w:line="480" w:lineRule="auto"/>
              <w:rPr>
                <w:rFonts w:ascii="Times New Roman" w:hAnsi="Times New Roman" w:cs="Times New Roman"/>
                <w:sz w:val="24"/>
                <w:szCs w:val="24"/>
                <w:shd w:val="clear" w:color="auto" w:fill="FFFFFF"/>
              </w:rPr>
            </w:pPr>
            <w:r w:rsidRPr="009A0419">
              <w:rPr>
                <w:rFonts w:ascii="Times New Roman" w:hAnsi="Times New Roman" w:cs="Times New Roman"/>
                <w:sz w:val="24"/>
                <w:szCs w:val="24"/>
                <w:shd w:val="clear" w:color="auto" w:fill="FFFFFF"/>
              </w:rPr>
              <w:t xml:space="preserve"> Ботаническое описание</w:t>
            </w:r>
          </w:p>
        </w:tc>
        <w:tc>
          <w:tcPr>
            <w:tcW w:w="1098" w:type="dxa"/>
          </w:tcPr>
          <w:p w:rsidR="009A0419" w:rsidRDefault="009A0419" w:rsidP="009A07D6">
            <w:pPr>
              <w:spacing w:line="48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w:t>
            </w:r>
          </w:p>
        </w:tc>
      </w:tr>
      <w:tr w:rsidR="005360EA" w:rsidTr="009A07D6">
        <w:tc>
          <w:tcPr>
            <w:tcW w:w="675" w:type="dxa"/>
          </w:tcPr>
          <w:p w:rsidR="005360EA" w:rsidRDefault="005360EA" w:rsidP="009A07D6">
            <w:pPr>
              <w:spacing w:line="480" w:lineRule="auto"/>
              <w:jc w:val="center"/>
              <w:rPr>
                <w:rFonts w:ascii="Times New Roman" w:hAnsi="Times New Roman" w:cs="Times New Roman"/>
                <w:sz w:val="24"/>
                <w:szCs w:val="24"/>
                <w:shd w:val="clear" w:color="auto" w:fill="FFFFFF"/>
              </w:rPr>
            </w:pPr>
          </w:p>
        </w:tc>
        <w:tc>
          <w:tcPr>
            <w:tcW w:w="7513" w:type="dxa"/>
          </w:tcPr>
          <w:p w:rsidR="005360EA" w:rsidRPr="009A0419" w:rsidRDefault="005360EA" w:rsidP="009A0419">
            <w:pPr>
              <w:pStyle w:val="a3"/>
              <w:numPr>
                <w:ilvl w:val="2"/>
                <w:numId w:val="4"/>
              </w:numPr>
              <w:spacing w:line="480" w:lineRule="auto"/>
              <w:rPr>
                <w:rFonts w:ascii="Times New Roman" w:hAnsi="Times New Roman" w:cs="Times New Roman"/>
                <w:sz w:val="24"/>
                <w:szCs w:val="24"/>
                <w:shd w:val="clear" w:color="auto" w:fill="FFFFFF"/>
              </w:rPr>
            </w:pPr>
            <w:r w:rsidRPr="009A0419">
              <w:rPr>
                <w:rFonts w:ascii="Times New Roman" w:hAnsi="Times New Roman" w:cs="Times New Roman"/>
                <w:sz w:val="24"/>
                <w:szCs w:val="24"/>
                <w:shd w:val="clear" w:color="auto" w:fill="FFFFFF"/>
              </w:rPr>
              <w:t xml:space="preserve"> </w:t>
            </w:r>
            <w:r w:rsidR="009A0419" w:rsidRPr="009A0419">
              <w:rPr>
                <w:rFonts w:ascii="Times New Roman" w:hAnsi="Times New Roman" w:cs="Times New Roman"/>
                <w:sz w:val="24"/>
                <w:szCs w:val="24"/>
                <w:shd w:val="clear" w:color="auto" w:fill="FFFFFF"/>
              </w:rPr>
              <w:t>Места произрастания</w:t>
            </w:r>
          </w:p>
        </w:tc>
        <w:tc>
          <w:tcPr>
            <w:tcW w:w="1098" w:type="dxa"/>
          </w:tcPr>
          <w:p w:rsidR="005360EA" w:rsidRDefault="009A0419" w:rsidP="009A07D6">
            <w:pPr>
              <w:spacing w:line="48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4</w:t>
            </w:r>
          </w:p>
        </w:tc>
      </w:tr>
      <w:tr w:rsidR="009A0419" w:rsidTr="009A07D6">
        <w:tc>
          <w:tcPr>
            <w:tcW w:w="675" w:type="dxa"/>
          </w:tcPr>
          <w:p w:rsidR="009A0419" w:rsidRDefault="009A0419" w:rsidP="009A07D6">
            <w:pPr>
              <w:spacing w:line="480" w:lineRule="auto"/>
              <w:jc w:val="center"/>
              <w:rPr>
                <w:rFonts w:ascii="Times New Roman" w:hAnsi="Times New Roman" w:cs="Times New Roman"/>
                <w:sz w:val="24"/>
                <w:szCs w:val="24"/>
                <w:shd w:val="clear" w:color="auto" w:fill="FFFFFF"/>
              </w:rPr>
            </w:pPr>
          </w:p>
        </w:tc>
        <w:tc>
          <w:tcPr>
            <w:tcW w:w="7513" w:type="dxa"/>
          </w:tcPr>
          <w:p w:rsidR="009A0419" w:rsidRPr="009A0419" w:rsidRDefault="009A0419" w:rsidP="009A0419">
            <w:pPr>
              <w:pStyle w:val="a3"/>
              <w:numPr>
                <w:ilvl w:val="2"/>
                <w:numId w:val="4"/>
              </w:numPr>
              <w:spacing w:line="480" w:lineRule="auto"/>
              <w:rPr>
                <w:rFonts w:ascii="Times New Roman" w:hAnsi="Times New Roman" w:cs="Times New Roman"/>
                <w:b/>
                <w:sz w:val="24"/>
                <w:szCs w:val="24"/>
                <w:shd w:val="clear" w:color="auto" w:fill="FFFFFF"/>
              </w:rPr>
            </w:pPr>
            <w:r w:rsidRPr="009A0419">
              <w:rPr>
                <w:rStyle w:val="a8"/>
                <w:rFonts w:ascii="Times New Roman" w:hAnsi="Times New Roman" w:cs="Times New Roman"/>
                <w:b w:val="0"/>
                <w:sz w:val="24"/>
                <w:szCs w:val="24"/>
              </w:rPr>
              <w:t>Ограничивающие факторы</w:t>
            </w:r>
          </w:p>
        </w:tc>
        <w:tc>
          <w:tcPr>
            <w:tcW w:w="1098" w:type="dxa"/>
          </w:tcPr>
          <w:p w:rsidR="009A0419" w:rsidRDefault="009A0419" w:rsidP="009A07D6">
            <w:pPr>
              <w:spacing w:line="48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5</w:t>
            </w:r>
          </w:p>
        </w:tc>
      </w:tr>
      <w:tr w:rsidR="009A0419" w:rsidTr="009A07D6">
        <w:tc>
          <w:tcPr>
            <w:tcW w:w="675" w:type="dxa"/>
          </w:tcPr>
          <w:p w:rsidR="009A0419" w:rsidRDefault="009A0419" w:rsidP="009A07D6">
            <w:pPr>
              <w:spacing w:line="480" w:lineRule="auto"/>
              <w:jc w:val="center"/>
              <w:rPr>
                <w:rFonts w:ascii="Times New Roman" w:hAnsi="Times New Roman" w:cs="Times New Roman"/>
                <w:sz w:val="24"/>
                <w:szCs w:val="24"/>
                <w:shd w:val="clear" w:color="auto" w:fill="FFFFFF"/>
              </w:rPr>
            </w:pPr>
          </w:p>
        </w:tc>
        <w:tc>
          <w:tcPr>
            <w:tcW w:w="7513" w:type="dxa"/>
          </w:tcPr>
          <w:p w:rsidR="009A0419" w:rsidRPr="009A0419" w:rsidRDefault="009A0419" w:rsidP="009A0419">
            <w:pPr>
              <w:pStyle w:val="a3"/>
              <w:numPr>
                <w:ilvl w:val="2"/>
                <w:numId w:val="4"/>
              </w:numPr>
              <w:spacing w:line="480" w:lineRule="auto"/>
              <w:rPr>
                <w:rFonts w:ascii="Times New Roman" w:hAnsi="Times New Roman" w:cs="Times New Roman"/>
                <w:sz w:val="24"/>
                <w:szCs w:val="24"/>
                <w:shd w:val="clear" w:color="auto" w:fill="FFFFFF"/>
              </w:rPr>
            </w:pPr>
            <w:r w:rsidRPr="009A0419">
              <w:rPr>
                <w:rFonts w:ascii="Times New Roman" w:hAnsi="Times New Roman" w:cs="Times New Roman"/>
                <w:sz w:val="24"/>
                <w:szCs w:val="24"/>
                <w:shd w:val="clear" w:color="auto" w:fill="FFFFFF"/>
              </w:rPr>
              <w:t>Необходимые меры охраны</w:t>
            </w:r>
          </w:p>
        </w:tc>
        <w:tc>
          <w:tcPr>
            <w:tcW w:w="1098" w:type="dxa"/>
          </w:tcPr>
          <w:p w:rsidR="009A0419" w:rsidRDefault="009A0419" w:rsidP="009A07D6">
            <w:pPr>
              <w:spacing w:line="48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5</w:t>
            </w:r>
          </w:p>
        </w:tc>
      </w:tr>
      <w:tr w:rsidR="005360EA" w:rsidTr="009A07D6">
        <w:tc>
          <w:tcPr>
            <w:tcW w:w="675" w:type="dxa"/>
          </w:tcPr>
          <w:p w:rsidR="005360EA" w:rsidRDefault="005360EA" w:rsidP="009A07D6">
            <w:pPr>
              <w:spacing w:line="480" w:lineRule="auto"/>
              <w:jc w:val="center"/>
              <w:rPr>
                <w:rFonts w:ascii="Times New Roman" w:hAnsi="Times New Roman" w:cs="Times New Roman"/>
                <w:sz w:val="24"/>
                <w:szCs w:val="24"/>
                <w:shd w:val="clear" w:color="auto" w:fill="FFFFFF"/>
              </w:rPr>
            </w:pPr>
          </w:p>
        </w:tc>
        <w:tc>
          <w:tcPr>
            <w:tcW w:w="7513" w:type="dxa"/>
          </w:tcPr>
          <w:p w:rsidR="005360EA" w:rsidRDefault="005360EA" w:rsidP="009A07D6">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Глава 2. </w:t>
            </w:r>
            <w:r w:rsidR="009A0419" w:rsidRPr="009A0419">
              <w:rPr>
                <w:rFonts w:ascii="Times New Roman" w:hAnsi="Times New Roman" w:cs="Times New Roman"/>
                <w:sz w:val="24"/>
                <w:szCs w:val="24"/>
                <w:shd w:val="clear" w:color="auto" w:fill="FFFFFF"/>
              </w:rPr>
              <w:t>Методы, методика исследования и географическое описание района произрастания вида</w:t>
            </w:r>
          </w:p>
          <w:p w:rsidR="005360EA" w:rsidRDefault="005360EA" w:rsidP="009A07D6">
            <w:pPr>
              <w:rPr>
                <w:rFonts w:ascii="Times New Roman" w:hAnsi="Times New Roman" w:cs="Times New Roman"/>
                <w:sz w:val="24"/>
                <w:szCs w:val="24"/>
                <w:shd w:val="clear" w:color="auto" w:fill="FFFFFF"/>
              </w:rPr>
            </w:pPr>
          </w:p>
        </w:tc>
        <w:tc>
          <w:tcPr>
            <w:tcW w:w="1098" w:type="dxa"/>
          </w:tcPr>
          <w:p w:rsidR="005360EA" w:rsidRDefault="009A0419" w:rsidP="009A07D6">
            <w:pPr>
              <w:spacing w:line="48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5</w:t>
            </w:r>
          </w:p>
        </w:tc>
      </w:tr>
      <w:tr w:rsidR="005360EA" w:rsidTr="009A07D6">
        <w:tc>
          <w:tcPr>
            <w:tcW w:w="675" w:type="dxa"/>
          </w:tcPr>
          <w:p w:rsidR="005360EA" w:rsidRDefault="005360EA" w:rsidP="009A07D6">
            <w:pPr>
              <w:spacing w:line="480" w:lineRule="auto"/>
              <w:jc w:val="center"/>
              <w:rPr>
                <w:rFonts w:ascii="Times New Roman" w:hAnsi="Times New Roman" w:cs="Times New Roman"/>
                <w:sz w:val="24"/>
                <w:szCs w:val="24"/>
                <w:shd w:val="clear" w:color="auto" w:fill="FFFFFF"/>
              </w:rPr>
            </w:pPr>
          </w:p>
        </w:tc>
        <w:tc>
          <w:tcPr>
            <w:tcW w:w="7513" w:type="dxa"/>
          </w:tcPr>
          <w:p w:rsidR="005360EA" w:rsidRDefault="005360EA" w:rsidP="009A07D6">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Глава 3. Результаты исследования</w:t>
            </w:r>
          </w:p>
        </w:tc>
        <w:tc>
          <w:tcPr>
            <w:tcW w:w="1098" w:type="dxa"/>
          </w:tcPr>
          <w:p w:rsidR="005360EA" w:rsidRDefault="009A0419" w:rsidP="009A0419">
            <w:pPr>
              <w:spacing w:line="48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7</w:t>
            </w:r>
          </w:p>
        </w:tc>
      </w:tr>
      <w:tr w:rsidR="009A0419" w:rsidTr="009A07D6">
        <w:tc>
          <w:tcPr>
            <w:tcW w:w="675" w:type="dxa"/>
          </w:tcPr>
          <w:p w:rsidR="009A0419" w:rsidRDefault="009A0419" w:rsidP="009A07D6">
            <w:pPr>
              <w:spacing w:line="480" w:lineRule="auto"/>
              <w:jc w:val="center"/>
              <w:rPr>
                <w:rFonts w:ascii="Times New Roman" w:hAnsi="Times New Roman" w:cs="Times New Roman"/>
                <w:sz w:val="24"/>
                <w:szCs w:val="24"/>
                <w:shd w:val="clear" w:color="auto" w:fill="FFFFFF"/>
              </w:rPr>
            </w:pPr>
          </w:p>
        </w:tc>
        <w:tc>
          <w:tcPr>
            <w:tcW w:w="7513" w:type="dxa"/>
          </w:tcPr>
          <w:p w:rsidR="009A0419" w:rsidRDefault="009A0419" w:rsidP="009A07D6">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3.1. </w:t>
            </w:r>
            <w:r w:rsidRPr="009A0419">
              <w:rPr>
                <w:rFonts w:ascii="Times New Roman" w:hAnsi="Times New Roman" w:cs="Times New Roman"/>
                <w:sz w:val="24"/>
                <w:szCs w:val="24"/>
                <w:shd w:val="clear" w:color="auto" w:fill="FFFFFF"/>
              </w:rPr>
              <w:t>Описание фитоценоза</w:t>
            </w:r>
          </w:p>
        </w:tc>
        <w:tc>
          <w:tcPr>
            <w:tcW w:w="1098" w:type="dxa"/>
          </w:tcPr>
          <w:p w:rsidR="009A0419" w:rsidRDefault="009A0419" w:rsidP="009A0419">
            <w:pPr>
              <w:spacing w:line="48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7</w:t>
            </w:r>
          </w:p>
        </w:tc>
      </w:tr>
      <w:tr w:rsidR="009A0419" w:rsidTr="009A07D6">
        <w:tc>
          <w:tcPr>
            <w:tcW w:w="675" w:type="dxa"/>
          </w:tcPr>
          <w:p w:rsidR="009A0419" w:rsidRDefault="009A0419" w:rsidP="009A07D6">
            <w:pPr>
              <w:spacing w:line="480" w:lineRule="auto"/>
              <w:jc w:val="center"/>
              <w:rPr>
                <w:rFonts w:ascii="Times New Roman" w:hAnsi="Times New Roman" w:cs="Times New Roman"/>
                <w:sz w:val="24"/>
                <w:szCs w:val="24"/>
                <w:shd w:val="clear" w:color="auto" w:fill="FFFFFF"/>
              </w:rPr>
            </w:pPr>
          </w:p>
        </w:tc>
        <w:tc>
          <w:tcPr>
            <w:tcW w:w="7513" w:type="dxa"/>
          </w:tcPr>
          <w:p w:rsidR="009A0419" w:rsidRDefault="009A0419" w:rsidP="009A07D6">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3.2. </w:t>
            </w:r>
            <w:r w:rsidRPr="009A0419">
              <w:rPr>
                <w:rFonts w:ascii="Times New Roman" w:hAnsi="Times New Roman" w:cs="Times New Roman"/>
                <w:sz w:val="24"/>
                <w:szCs w:val="24"/>
              </w:rPr>
              <w:t>Анализ плотности произрастания адониса</w:t>
            </w:r>
          </w:p>
        </w:tc>
        <w:tc>
          <w:tcPr>
            <w:tcW w:w="1098" w:type="dxa"/>
          </w:tcPr>
          <w:p w:rsidR="009A0419" w:rsidRDefault="009A0419" w:rsidP="009A0419">
            <w:pPr>
              <w:spacing w:line="48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9</w:t>
            </w:r>
          </w:p>
        </w:tc>
      </w:tr>
      <w:tr w:rsidR="009A0419" w:rsidTr="009A07D6">
        <w:tc>
          <w:tcPr>
            <w:tcW w:w="675" w:type="dxa"/>
          </w:tcPr>
          <w:p w:rsidR="009A0419" w:rsidRDefault="009A0419" w:rsidP="009A07D6">
            <w:pPr>
              <w:spacing w:line="480" w:lineRule="auto"/>
              <w:jc w:val="center"/>
              <w:rPr>
                <w:rFonts w:ascii="Times New Roman" w:hAnsi="Times New Roman" w:cs="Times New Roman"/>
                <w:sz w:val="24"/>
                <w:szCs w:val="24"/>
                <w:shd w:val="clear" w:color="auto" w:fill="FFFFFF"/>
              </w:rPr>
            </w:pPr>
          </w:p>
        </w:tc>
        <w:tc>
          <w:tcPr>
            <w:tcW w:w="7513" w:type="dxa"/>
          </w:tcPr>
          <w:p w:rsidR="009A0419" w:rsidRDefault="009A0419" w:rsidP="009A07D6">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3.3. </w:t>
            </w:r>
            <w:r w:rsidR="00DF0362" w:rsidRPr="00DF0362">
              <w:rPr>
                <w:rFonts w:ascii="Times New Roman" w:hAnsi="Times New Roman" w:cs="Times New Roman"/>
                <w:sz w:val="24"/>
                <w:szCs w:val="24"/>
                <w:shd w:val="clear" w:color="auto" w:fill="FFFFFF"/>
              </w:rPr>
              <w:t>Семенная продуктивность</w:t>
            </w:r>
          </w:p>
        </w:tc>
        <w:tc>
          <w:tcPr>
            <w:tcW w:w="1098" w:type="dxa"/>
          </w:tcPr>
          <w:p w:rsidR="009A0419" w:rsidRDefault="00DF0362" w:rsidP="009A0419">
            <w:pPr>
              <w:spacing w:line="48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9</w:t>
            </w:r>
          </w:p>
        </w:tc>
      </w:tr>
      <w:tr w:rsidR="005360EA" w:rsidTr="009A07D6">
        <w:tc>
          <w:tcPr>
            <w:tcW w:w="675" w:type="dxa"/>
          </w:tcPr>
          <w:p w:rsidR="005360EA" w:rsidRDefault="005360EA" w:rsidP="009A07D6">
            <w:pPr>
              <w:spacing w:line="480" w:lineRule="auto"/>
              <w:jc w:val="center"/>
              <w:rPr>
                <w:rFonts w:ascii="Times New Roman" w:hAnsi="Times New Roman" w:cs="Times New Roman"/>
                <w:sz w:val="24"/>
                <w:szCs w:val="24"/>
                <w:shd w:val="clear" w:color="auto" w:fill="FFFFFF"/>
              </w:rPr>
            </w:pPr>
          </w:p>
        </w:tc>
        <w:tc>
          <w:tcPr>
            <w:tcW w:w="7513" w:type="dxa"/>
          </w:tcPr>
          <w:p w:rsidR="005360EA" w:rsidRDefault="005360EA" w:rsidP="009A07D6">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Выводы</w:t>
            </w:r>
          </w:p>
        </w:tc>
        <w:tc>
          <w:tcPr>
            <w:tcW w:w="1098" w:type="dxa"/>
          </w:tcPr>
          <w:p w:rsidR="005360EA" w:rsidRDefault="005360EA" w:rsidP="00DF0362">
            <w:pPr>
              <w:spacing w:line="48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w:t>
            </w:r>
            <w:r w:rsidR="00DF0362">
              <w:rPr>
                <w:rFonts w:ascii="Times New Roman" w:hAnsi="Times New Roman" w:cs="Times New Roman"/>
                <w:sz w:val="24"/>
                <w:szCs w:val="24"/>
                <w:shd w:val="clear" w:color="auto" w:fill="FFFFFF"/>
              </w:rPr>
              <w:t>1</w:t>
            </w:r>
          </w:p>
        </w:tc>
      </w:tr>
      <w:tr w:rsidR="005360EA" w:rsidTr="009A07D6">
        <w:tc>
          <w:tcPr>
            <w:tcW w:w="675" w:type="dxa"/>
          </w:tcPr>
          <w:p w:rsidR="005360EA" w:rsidRDefault="005360EA" w:rsidP="009A07D6">
            <w:pPr>
              <w:spacing w:line="480" w:lineRule="auto"/>
              <w:jc w:val="center"/>
              <w:rPr>
                <w:rFonts w:ascii="Times New Roman" w:hAnsi="Times New Roman" w:cs="Times New Roman"/>
                <w:sz w:val="24"/>
                <w:szCs w:val="24"/>
                <w:shd w:val="clear" w:color="auto" w:fill="FFFFFF"/>
              </w:rPr>
            </w:pPr>
          </w:p>
        </w:tc>
        <w:tc>
          <w:tcPr>
            <w:tcW w:w="7513" w:type="dxa"/>
          </w:tcPr>
          <w:p w:rsidR="005360EA" w:rsidRDefault="005360EA" w:rsidP="009A07D6">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Заключение</w:t>
            </w:r>
          </w:p>
        </w:tc>
        <w:tc>
          <w:tcPr>
            <w:tcW w:w="1098" w:type="dxa"/>
          </w:tcPr>
          <w:p w:rsidR="005360EA" w:rsidRDefault="00DF0362" w:rsidP="00DF0362">
            <w:pPr>
              <w:spacing w:line="48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11</w:t>
            </w:r>
          </w:p>
        </w:tc>
      </w:tr>
      <w:tr w:rsidR="005360EA" w:rsidTr="009A07D6">
        <w:tc>
          <w:tcPr>
            <w:tcW w:w="675" w:type="dxa"/>
          </w:tcPr>
          <w:p w:rsidR="005360EA" w:rsidRDefault="005360EA" w:rsidP="009A07D6">
            <w:pPr>
              <w:spacing w:line="480" w:lineRule="auto"/>
              <w:jc w:val="center"/>
              <w:rPr>
                <w:rFonts w:ascii="Times New Roman" w:hAnsi="Times New Roman" w:cs="Times New Roman"/>
                <w:sz w:val="24"/>
                <w:szCs w:val="24"/>
                <w:shd w:val="clear" w:color="auto" w:fill="FFFFFF"/>
              </w:rPr>
            </w:pPr>
          </w:p>
        </w:tc>
        <w:tc>
          <w:tcPr>
            <w:tcW w:w="7513" w:type="dxa"/>
          </w:tcPr>
          <w:p w:rsidR="005360EA" w:rsidRDefault="005360EA" w:rsidP="009A07D6">
            <w:pPr>
              <w:spacing w:line="48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Список использованной литературы</w:t>
            </w:r>
          </w:p>
        </w:tc>
        <w:tc>
          <w:tcPr>
            <w:tcW w:w="1098" w:type="dxa"/>
          </w:tcPr>
          <w:p w:rsidR="005360EA" w:rsidRDefault="00DF0362" w:rsidP="009A07D6">
            <w:pPr>
              <w:spacing w:line="48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12</w:t>
            </w:r>
          </w:p>
        </w:tc>
      </w:tr>
    </w:tbl>
    <w:p w:rsidR="005360EA" w:rsidRDefault="005360EA" w:rsidP="005360EA">
      <w:pPr>
        <w:jc w:val="center"/>
        <w:rPr>
          <w:rFonts w:ascii="Times New Roman" w:hAnsi="Times New Roman" w:cs="Times New Roman"/>
          <w:sz w:val="24"/>
          <w:szCs w:val="24"/>
          <w:shd w:val="clear" w:color="auto" w:fill="FFFFFF"/>
        </w:rPr>
      </w:pPr>
    </w:p>
    <w:p w:rsidR="005360EA" w:rsidRDefault="005360EA" w:rsidP="005360EA">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br w:type="page"/>
      </w:r>
    </w:p>
    <w:p w:rsidR="001578F6" w:rsidRPr="005360EA" w:rsidRDefault="001578F6" w:rsidP="0037528C">
      <w:pPr>
        <w:jc w:val="center"/>
        <w:rPr>
          <w:rFonts w:ascii="Times New Roman" w:hAnsi="Times New Roman" w:cs="Times New Roman"/>
          <w:b/>
          <w:sz w:val="24"/>
          <w:szCs w:val="24"/>
        </w:rPr>
      </w:pPr>
      <w:r w:rsidRPr="005360EA">
        <w:rPr>
          <w:rFonts w:ascii="Times New Roman" w:hAnsi="Times New Roman" w:cs="Times New Roman"/>
          <w:b/>
          <w:sz w:val="24"/>
          <w:szCs w:val="24"/>
        </w:rPr>
        <w:lastRenderedPageBreak/>
        <w:t>Введение</w:t>
      </w:r>
    </w:p>
    <w:p w:rsidR="001578F6" w:rsidRPr="005360EA" w:rsidRDefault="005360EA" w:rsidP="005360EA">
      <w:pPr>
        <w:spacing w:after="0" w:line="360" w:lineRule="auto"/>
        <w:jc w:val="both"/>
        <w:rPr>
          <w:rFonts w:ascii="Times New Roman" w:hAnsi="Times New Roman" w:cs="Times New Roman"/>
          <w:sz w:val="24"/>
          <w:szCs w:val="24"/>
        </w:rPr>
      </w:pPr>
      <w:r w:rsidRPr="00AB6F12">
        <w:rPr>
          <w:rFonts w:ascii="Times New Roman" w:hAnsi="Times New Roman" w:cs="Times New Roman"/>
          <w:sz w:val="24"/>
          <w:szCs w:val="24"/>
        </w:rPr>
        <w:t xml:space="preserve">       </w:t>
      </w:r>
      <w:r w:rsidR="001578F6" w:rsidRPr="005360EA">
        <w:rPr>
          <w:rFonts w:ascii="Times New Roman" w:hAnsi="Times New Roman" w:cs="Times New Roman"/>
          <w:sz w:val="24"/>
          <w:szCs w:val="24"/>
        </w:rPr>
        <w:t>Адонис</w:t>
      </w:r>
      <w:r w:rsidR="001578F6" w:rsidRPr="00AB6F12">
        <w:rPr>
          <w:rFonts w:ascii="Times New Roman" w:hAnsi="Times New Roman" w:cs="Times New Roman"/>
          <w:sz w:val="24"/>
          <w:szCs w:val="24"/>
        </w:rPr>
        <w:t xml:space="preserve"> </w:t>
      </w:r>
      <w:r w:rsidR="001578F6" w:rsidRPr="005360EA">
        <w:rPr>
          <w:rFonts w:ascii="Times New Roman" w:hAnsi="Times New Roman" w:cs="Times New Roman"/>
          <w:sz w:val="24"/>
          <w:szCs w:val="24"/>
        </w:rPr>
        <w:t>весенний</w:t>
      </w:r>
      <w:r w:rsidR="001578F6" w:rsidRPr="00AB6F12">
        <w:rPr>
          <w:rFonts w:ascii="Times New Roman" w:hAnsi="Times New Roman" w:cs="Times New Roman"/>
          <w:sz w:val="24"/>
          <w:szCs w:val="24"/>
        </w:rPr>
        <w:t xml:space="preserve"> </w:t>
      </w:r>
      <w:r w:rsidR="0037528C" w:rsidRPr="00AB6F12">
        <w:rPr>
          <w:rFonts w:ascii="Times New Roman" w:hAnsi="Times New Roman" w:cs="Times New Roman"/>
          <w:sz w:val="24"/>
          <w:szCs w:val="24"/>
        </w:rPr>
        <w:t>(</w:t>
      </w:r>
      <w:r w:rsidR="001578F6" w:rsidRPr="005360EA">
        <w:rPr>
          <w:rFonts w:ascii="Times New Roman" w:hAnsi="Times New Roman" w:cs="Times New Roman"/>
          <w:i/>
          <w:sz w:val="24"/>
          <w:szCs w:val="24"/>
          <w:lang w:val="en-US"/>
        </w:rPr>
        <w:t>Adonis</w:t>
      </w:r>
      <w:r w:rsidR="001578F6" w:rsidRPr="00AB6F12">
        <w:rPr>
          <w:rFonts w:ascii="Times New Roman" w:hAnsi="Times New Roman" w:cs="Times New Roman"/>
          <w:i/>
          <w:sz w:val="24"/>
          <w:szCs w:val="24"/>
        </w:rPr>
        <w:t xml:space="preserve"> </w:t>
      </w:r>
      <w:r w:rsidR="0037528C" w:rsidRPr="005360EA">
        <w:rPr>
          <w:rFonts w:ascii="Times New Roman" w:hAnsi="Times New Roman" w:cs="Times New Roman"/>
          <w:i/>
          <w:sz w:val="24"/>
          <w:szCs w:val="24"/>
          <w:lang w:val="en-US"/>
        </w:rPr>
        <w:t>v</w:t>
      </w:r>
      <w:r w:rsidR="001578F6" w:rsidRPr="005360EA">
        <w:rPr>
          <w:rFonts w:ascii="Times New Roman" w:hAnsi="Times New Roman" w:cs="Times New Roman"/>
          <w:i/>
          <w:sz w:val="24"/>
          <w:szCs w:val="24"/>
          <w:lang w:val="en-US"/>
        </w:rPr>
        <w:t>ernalis</w:t>
      </w:r>
      <w:r w:rsidR="0037528C" w:rsidRPr="00AB6F12">
        <w:rPr>
          <w:rFonts w:ascii="Times New Roman" w:hAnsi="Times New Roman" w:cs="Times New Roman"/>
          <w:sz w:val="24"/>
          <w:szCs w:val="24"/>
        </w:rPr>
        <w:t xml:space="preserve"> </w:t>
      </w:r>
      <w:r w:rsidR="0037528C" w:rsidRPr="005360EA">
        <w:rPr>
          <w:rFonts w:ascii="Times New Roman" w:hAnsi="Times New Roman" w:cs="Times New Roman"/>
          <w:sz w:val="24"/>
          <w:szCs w:val="24"/>
          <w:lang w:val="en-US"/>
        </w:rPr>
        <w:t>L</w:t>
      </w:r>
      <w:r w:rsidR="0037528C" w:rsidRPr="00AB6F12">
        <w:rPr>
          <w:rFonts w:ascii="Times New Roman" w:hAnsi="Times New Roman" w:cs="Times New Roman"/>
          <w:sz w:val="24"/>
          <w:szCs w:val="24"/>
        </w:rPr>
        <w:t>.</w:t>
      </w:r>
      <w:r w:rsidR="0037528C" w:rsidRPr="005360EA">
        <w:rPr>
          <w:rFonts w:ascii="Times New Roman" w:hAnsi="Times New Roman" w:cs="Times New Roman"/>
          <w:sz w:val="24"/>
          <w:szCs w:val="24"/>
        </w:rPr>
        <w:t>)</w:t>
      </w:r>
      <w:r w:rsidR="00E76F94" w:rsidRPr="005360EA">
        <w:rPr>
          <w:rFonts w:ascii="Times New Roman" w:hAnsi="Times New Roman" w:cs="Times New Roman"/>
          <w:sz w:val="24"/>
          <w:szCs w:val="24"/>
        </w:rPr>
        <w:t xml:space="preserve"> </w:t>
      </w:r>
      <w:r w:rsidR="0037528C" w:rsidRPr="005360EA">
        <w:rPr>
          <w:rFonts w:ascii="Times New Roman" w:hAnsi="Times New Roman" w:cs="Times New Roman"/>
          <w:sz w:val="24"/>
          <w:szCs w:val="24"/>
        </w:rPr>
        <w:t>относится к</w:t>
      </w:r>
      <w:r w:rsidR="00E76F94" w:rsidRPr="005360EA">
        <w:rPr>
          <w:rFonts w:ascii="Times New Roman" w:hAnsi="Times New Roman" w:cs="Times New Roman"/>
          <w:sz w:val="24"/>
          <w:szCs w:val="24"/>
        </w:rPr>
        <w:t xml:space="preserve"> сем</w:t>
      </w:r>
      <w:r w:rsidR="0037528C" w:rsidRPr="005360EA">
        <w:rPr>
          <w:rFonts w:ascii="Times New Roman" w:hAnsi="Times New Roman" w:cs="Times New Roman"/>
          <w:sz w:val="24"/>
          <w:szCs w:val="24"/>
        </w:rPr>
        <w:t>ейству</w:t>
      </w:r>
      <w:r w:rsidR="00E76F94" w:rsidRPr="005360EA">
        <w:rPr>
          <w:rFonts w:ascii="Times New Roman" w:hAnsi="Times New Roman" w:cs="Times New Roman"/>
          <w:sz w:val="24"/>
          <w:szCs w:val="24"/>
        </w:rPr>
        <w:t xml:space="preserve"> Лютиковые (Ranunculaceae)</w:t>
      </w:r>
      <w:r w:rsidR="0037528C" w:rsidRPr="005360EA">
        <w:rPr>
          <w:rFonts w:ascii="Times New Roman" w:hAnsi="Times New Roman" w:cs="Times New Roman"/>
          <w:sz w:val="24"/>
          <w:szCs w:val="24"/>
        </w:rPr>
        <w:t xml:space="preserve">. Это </w:t>
      </w:r>
      <w:r w:rsidR="001578F6" w:rsidRPr="005360EA">
        <w:rPr>
          <w:rFonts w:ascii="Times New Roman" w:hAnsi="Times New Roman" w:cs="Times New Roman"/>
          <w:sz w:val="24"/>
          <w:szCs w:val="24"/>
        </w:rPr>
        <w:t>многолетнее травянистое растение до 60</w:t>
      </w:r>
      <w:r w:rsidR="0037528C" w:rsidRPr="005360EA">
        <w:rPr>
          <w:rFonts w:ascii="Times New Roman" w:hAnsi="Times New Roman" w:cs="Times New Roman"/>
          <w:sz w:val="24"/>
          <w:szCs w:val="24"/>
        </w:rPr>
        <w:t xml:space="preserve"> </w:t>
      </w:r>
      <w:r w:rsidR="001578F6" w:rsidRPr="005360EA">
        <w:rPr>
          <w:rFonts w:ascii="Times New Roman" w:hAnsi="Times New Roman" w:cs="Times New Roman"/>
          <w:sz w:val="24"/>
          <w:szCs w:val="24"/>
        </w:rPr>
        <w:t>см высоты</w:t>
      </w:r>
      <w:r w:rsidR="00AB6F12">
        <w:rPr>
          <w:rFonts w:ascii="Times New Roman" w:hAnsi="Times New Roman" w:cs="Times New Roman"/>
          <w:sz w:val="24"/>
          <w:szCs w:val="24"/>
        </w:rPr>
        <w:t xml:space="preserve">. </w:t>
      </w:r>
      <w:r w:rsidR="0037528C" w:rsidRPr="005360EA">
        <w:rPr>
          <w:rFonts w:ascii="Times New Roman" w:hAnsi="Times New Roman" w:cs="Times New Roman"/>
          <w:color w:val="000000"/>
          <w:sz w:val="24"/>
          <w:szCs w:val="24"/>
        </w:rPr>
        <w:t>Основной ареал распространения весеннего адониса – черноземная полоса Европейской части России, Крым, Украина, Предкавказье, Западная и Восточная Сибирь, а также Средняя и Южная Европа.</w:t>
      </w:r>
      <w:r w:rsidR="0037528C" w:rsidRPr="005360EA">
        <w:rPr>
          <w:rFonts w:ascii="Times New Roman" w:hAnsi="Times New Roman" w:cs="Times New Roman"/>
          <w:sz w:val="24"/>
          <w:szCs w:val="24"/>
        </w:rPr>
        <w:t xml:space="preserve"> В Западной Сибири массово произрастает в Барабинской и Кузнецкой степях (Минаева, 1970).</w:t>
      </w:r>
    </w:p>
    <w:p w:rsidR="0037528C" w:rsidRPr="005360EA" w:rsidRDefault="005360EA" w:rsidP="005360EA">
      <w:pPr>
        <w:pStyle w:val="a9"/>
        <w:shd w:val="clear" w:color="auto" w:fill="FFFFFF"/>
        <w:spacing w:before="0" w:beforeAutospacing="0" w:after="0" w:afterAutospacing="0" w:line="360" w:lineRule="auto"/>
        <w:jc w:val="both"/>
        <w:textAlignment w:val="baseline"/>
        <w:rPr>
          <w:shd w:val="clear" w:color="auto" w:fill="FFFFFF"/>
        </w:rPr>
      </w:pPr>
      <w:r>
        <w:t xml:space="preserve">       </w:t>
      </w:r>
      <w:r w:rsidR="0037528C" w:rsidRPr="005360EA">
        <w:t xml:space="preserve">Адонис известен высоким содержанием </w:t>
      </w:r>
      <w:r w:rsidR="00120F86" w:rsidRPr="005360EA">
        <w:t>гликозид</w:t>
      </w:r>
      <w:r w:rsidR="0037528C" w:rsidRPr="005360EA">
        <w:t>ов</w:t>
      </w:r>
      <w:r w:rsidR="00120F86" w:rsidRPr="005360EA">
        <w:t xml:space="preserve"> сердечно-сосудистого действия</w:t>
      </w:r>
      <w:r w:rsidR="0037528C" w:rsidRPr="005360EA">
        <w:t xml:space="preserve"> </w:t>
      </w:r>
      <w:r w:rsidR="00120F86" w:rsidRPr="005360EA">
        <w:t>(</w:t>
      </w:r>
      <w:r w:rsidR="0037528C" w:rsidRPr="005360EA">
        <w:t>Фурсаев и др., 1962; Минаева, 1970</w:t>
      </w:r>
      <w:r w:rsidR="00120F86" w:rsidRPr="005360EA">
        <w:t>)</w:t>
      </w:r>
      <w:r w:rsidR="0037528C" w:rsidRPr="005360EA">
        <w:t>.</w:t>
      </w:r>
      <w:r w:rsidR="00120F86" w:rsidRPr="005360EA">
        <w:t xml:space="preserve"> Около 15% всех лечебных препаратов сердечно-сосудистого действия содержат ту или иную часть </w:t>
      </w:r>
      <w:r w:rsidR="0037528C" w:rsidRPr="005360EA">
        <w:t xml:space="preserve">растения </w:t>
      </w:r>
      <w:r w:rsidR="00120F86" w:rsidRPr="005360EA">
        <w:t xml:space="preserve">Адониса весеннего. </w:t>
      </w:r>
      <w:r w:rsidR="0037528C" w:rsidRPr="005360EA">
        <w:t xml:space="preserve">Такие препараты как </w:t>
      </w:r>
      <w:r w:rsidR="00120F86" w:rsidRPr="005360EA">
        <w:t xml:space="preserve">"Адонис-бром", "Адонитоксин", отвары, настои и другие </w:t>
      </w:r>
      <w:r w:rsidR="0037528C" w:rsidRPr="005360EA">
        <w:t>лекарства</w:t>
      </w:r>
      <w:r w:rsidR="00120F86" w:rsidRPr="005360EA">
        <w:t>, готовящиеся из его надземных органов применяют в качестве кардиотонических, успокаивающих и мочегонных средств</w:t>
      </w:r>
      <w:r w:rsidR="0037528C" w:rsidRPr="005360EA">
        <w:t xml:space="preserve"> (Фурсаев и др., 1962)</w:t>
      </w:r>
      <w:r w:rsidR="00120F86" w:rsidRPr="005360EA">
        <w:t>.</w:t>
      </w:r>
      <w:r w:rsidR="0037528C" w:rsidRPr="005360EA">
        <w:t xml:space="preserve"> </w:t>
      </w:r>
      <w:r w:rsidR="00120F86" w:rsidRPr="005360EA">
        <w:t>В настоящее время за</w:t>
      </w:r>
      <w:r w:rsidR="0037528C" w:rsidRPr="005360EA">
        <w:t>просы фармацевтики на сырье Адониса</w:t>
      </w:r>
      <w:r w:rsidR="00120F86" w:rsidRPr="005360EA">
        <w:t xml:space="preserve"> весеннего удовлетворяются за счет сбора надземных органов этого вида в местах его естественного произрастания. </w:t>
      </w:r>
      <w:r w:rsidR="0037528C" w:rsidRPr="005360EA">
        <w:rPr>
          <w:shd w:val="clear" w:color="auto" w:fill="FFFFFF"/>
        </w:rPr>
        <w:t xml:space="preserve">В народной медицине используют листья, цветки и </w:t>
      </w:r>
      <w:r w:rsidR="00AD4F3C" w:rsidRPr="005360EA">
        <w:rPr>
          <w:shd w:val="clear" w:color="auto" w:fill="FFFFFF"/>
        </w:rPr>
        <w:t>стебли,</w:t>
      </w:r>
      <w:r w:rsidR="0037528C" w:rsidRPr="005360EA">
        <w:rPr>
          <w:shd w:val="clear" w:color="auto" w:fill="FFFFFF"/>
        </w:rPr>
        <w:t xml:space="preserve"> и недозрелые плоды. Время сбора - от начала цветения до осыпания плодов. Заготавливая, срезают только траву во время цветения, не вырывая растение с корнем. Сушат в тени, так как растение адониса весеннего (горицвета), высушенная на солнце, теряет свои целительные свойства (Минаева, 190).</w:t>
      </w:r>
    </w:p>
    <w:p w:rsidR="001355AD" w:rsidRPr="005360EA" w:rsidRDefault="005360EA" w:rsidP="005360E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20F86" w:rsidRPr="005360EA">
        <w:rPr>
          <w:rFonts w:ascii="Times New Roman" w:hAnsi="Times New Roman" w:cs="Times New Roman"/>
          <w:sz w:val="24"/>
          <w:szCs w:val="24"/>
        </w:rPr>
        <w:t>Многочисленные опыты по введению горицвета в культуру пока не дали положительных результатов. Площади Адониса весеннего в связи с хозяйской деятельностью человека сокращаются. Почти повсеместно наблюдается истощение популяций из-за многолетней эксплуатации, перевыпаса и неправильных приемов сбора</w:t>
      </w:r>
      <w:r w:rsidR="0037528C" w:rsidRPr="005360EA">
        <w:rPr>
          <w:rFonts w:ascii="Times New Roman" w:hAnsi="Times New Roman" w:cs="Times New Roman"/>
          <w:sz w:val="24"/>
          <w:szCs w:val="24"/>
        </w:rPr>
        <w:t xml:space="preserve"> </w:t>
      </w:r>
      <w:r w:rsidR="00120F86" w:rsidRPr="005360EA">
        <w:rPr>
          <w:rFonts w:ascii="Times New Roman" w:hAnsi="Times New Roman" w:cs="Times New Roman"/>
          <w:sz w:val="24"/>
          <w:szCs w:val="24"/>
        </w:rPr>
        <w:t>(</w:t>
      </w:r>
      <w:r w:rsidR="0037528C" w:rsidRPr="005360EA">
        <w:rPr>
          <w:rFonts w:ascii="Times New Roman" w:hAnsi="Times New Roman" w:cs="Times New Roman"/>
          <w:sz w:val="24"/>
          <w:szCs w:val="24"/>
        </w:rPr>
        <w:t>Галеева, 1999</w:t>
      </w:r>
      <w:r w:rsidR="00120F86" w:rsidRPr="005360EA">
        <w:rPr>
          <w:rFonts w:ascii="Times New Roman" w:hAnsi="Times New Roman" w:cs="Times New Roman"/>
          <w:sz w:val="24"/>
          <w:szCs w:val="24"/>
        </w:rPr>
        <w:t>).</w:t>
      </w:r>
    </w:p>
    <w:p w:rsidR="001355AD" w:rsidRPr="005360EA" w:rsidRDefault="005360EA" w:rsidP="005360E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7528C" w:rsidRPr="005360EA">
        <w:rPr>
          <w:rFonts w:ascii="Times New Roman" w:hAnsi="Times New Roman" w:cs="Times New Roman"/>
          <w:sz w:val="24"/>
          <w:szCs w:val="24"/>
        </w:rPr>
        <w:t xml:space="preserve">Согласно опубликованным данным </w:t>
      </w:r>
      <w:r w:rsidR="00AD4F3C">
        <w:rPr>
          <w:rFonts w:ascii="Times New Roman" w:hAnsi="Times New Roman" w:cs="Times New Roman"/>
          <w:sz w:val="24"/>
          <w:szCs w:val="24"/>
        </w:rPr>
        <w:t>а</w:t>
      </w:r>
      <w:r w:rsidR="00AD4F3C" w:rsidRPr="005360EA">
        <w:rPr>
          <w:rFonts w:ascii="Times New Roman" w:hAnsi="Times New Roman" w:cs="Times New Roman"/>
          <w:sz w:val="24"/>
          <w:szCs w:val="24"/>
        </w:rPr>
        <w:t xml:space="preserve">донис </w:t>
      </w:r>
      <w:r w:rsidR="0037528C" w:rsidRPr="005360EA">
        <w:rPr>
          <w:rFonts w:ascii="Times New Roman" w:hAnsi="Times New Roman" w:cs="Times New Roman"/>
          <w:sz w:val="24"/>
          <w:szCs w:val="24"/>
        </w:rPr>
        <w:t>предпочитает произрастать по сухим открытым степным склонам, окраинам степных колков, по кустарникам, опушкам, балкам (Минаева, 1970</w:t>
      </w:r>
      <w:r w:rsidR="0037528C" w:rsidRPr="005360EA">
        <w:rPr>
          <w:sz w:val="24"/>
          <w:szCs w:val="24"/>
        </w:rPr>
        <w:t xml:space="preserve">; </w:t>
      </w:r>
      <w:r w:rsidR="0037528C" w:rsidRPr="005360EA">
        <w:rPr>
          <w:rFonts w:ascii="Times New Roman" w:hAnsi="Times New Roman" w:cs="Times New Roman"/>
          <w:sz w:val="24"/>
          <w:szCs w:val="24"/>
        </w:rPr>
        <w:t>Красноборов и др., 2000</w:t>
      </w:r>
      <w:r w:rsidR="00324FBB">
        <w:rPr>
          <w:rFonts w:ascii="Times New Roman" w:hAnsi="Times New Roman" w:cs="Times New Roman"/>
          <w:sz w:val="24"/>
          <w:szCs w:val="24"/>
        </w:rPr>
        <w:t>; Осинцева, 2005</w:t>
      </w:r>
      <w:r w:rsidR="0037528C" w:rsidRPr="005360EA">
        <w:rPr>
          <w:rFonts w:ascii="Times New Roman" w:hAnsi="Times New Roman" w:cs="Times New Roman"/>
          <w:sz w:val="24"/>
          <w:szCs w:val="24"/>
        </w:rPr>
        <w:t xml:space="preserve">). Нами была обнаружена популяция </w:t>
      </w:r>
      <w:r w:rsidR="006D62B6" w:rsidRPr="005360EA">
        <w:rPr>
          <w:rFonts w:ascii="Times New Roman" w:hAnsi="Times New Roman" w:cs="Times New Roman"/>
          <w:sz w:val="24"/>
          <w:szCs w:val="24"/>
        </w:rPr>
        <w:t xml:space="preserve">Адониса </w:t>
      </w:r>
      <w:r w:rsidR="0037528C" w:rsidRPr="005360EA">
        <w:rPr>
          <w:rFonts w:ascii="Times New Roman" w:hAnsi="Times New Roman" w:cs="Times New Roman"/>
          <w:sz w:val="24"/>
          <w:szCs w:val="24"/>
        </w:rPr>
        <w:t>в</w:t>
      </w:r>
      <w:r w:rsidR="006D62B6" w:rsidRPr="005360EA">
        <w:rPr>
          <w:rFonts w:ascii="Times New Roman" w:hAnsi="Times New Roman" w:cs="Times New Roman"/>
          <w:sz w:val="24"/>
          <w:szCs w:val="24"/>
        </w:rPr>
        <w:t>есенн</w:t>
      </w:r>
      <w:r w:rsidR="0037528C" w:rsidRPr="005360EA">
        <w:rPr>
          <w:rFonts w:ascii="Times New Roman" w:hAnsi="Times New Roman" w:cs="Times New Roman"/>
          <w:sz w:val="24"/>
          <w:szCs w:val="24"/>
        </w:rPr>
        <w:t xml:space="preserve">его в разреженном сосновом лесу, а точнее в прореженной сосновой посадке вдоль Новосибирского водохранилища. Необычное место произрастания </w:t>
      </w:r>
      <w:r w:rsidR="0037528C" w:rsidRPr="005360EA">
        <w:rPr>
          <w:rFonts w:ascii="Times New Roman" w:hAnsi="Times New Roman" w:cs="Times New Roman"/>
          <w:i/>
          <w:sz w:val="24"/>
          <w:szCs w:val="24"/>
          <w:lang w:val="en-US"/>
        </w:rPr>
        <w:t>Adonis</w:t>
      </w:r>
      <w:r w:rsidR="0037528C" w:rsidRPr="005360EA">
        <w:rPr>
          <w:rFonts w:ascii="Times New Roman" w:hAnsi="Times New Roman" w:cs="Times New Roman"/>
          <w:i/>
          <w:sz w:val="24"/>
          <w:szCs w:val="24"/>
        </w:rPr>
        <w:t xml:space="preserve"> </w:t>
      </w:r>
      <w:r w:rsidR="0037528C" w:rsidRPr="005360EA">
        <w:rPr>
          <w:rFonts w:ascii="Times New Roman" w:hAnsi="Times New Roman" w:cs="Times New Roman"/>
          <w:i/>
          <w:sz w:val="24"/>
          <w:szCs w:val="24"/>
          <w:lang w:val="en-US"/>
        </w:rPr>
        <w:t>vernalis</w:t>
      </w:r>
      <w:r w:rsidR="0037528C" w:rsidRPr="005360EA">
        <w:rPr>
          <w:rFonts w:ascii="Times New Roman" w:hAnsi="Times New Roman" w:cs="Times New Roman"/>
          <w:i/>
          <w:sz w:val="24"/>
          <w:szCs w:val="24"/>
        </w:rPr>
        <w:t xml:space="preserve"> </w:t>
      </w:r>
      <w:r w:rsidR="0037528C" w:rsidRPr="005360EA">
        <w:rPr>
          <w:rFonts w:ascii="Times New Roman" w:hAnsi="Times New Roman" w:cs="Times New Roman"/>
          <w:sz w:val="24"/>
          <w:szCs w:val="24"/>
        </w:rPr>
        <w:t>стало причиной более детального изучения состояния этой популяции</w:t>
      </w:r>
      <w:r w:rsidR="006D62B6" w:rsidRPr="005360EA">
        <w:rPr>
          <w:rFonts w:ascii="Times New Roman" w:hAnsi="Times New Roman" w:cs="Times New Roman"/>
          <w:sz w:val="24"/>
          <w:szCs w:val="24"/>
        </w:rPr>
        <w:t>.</w:t>
      </w:r>
    </w:p>
    <w:p w:rsidR="006D62B6" w:rsidRPr="005360EA" w:rsidRDefault="00AD4F3C" w:rsidP="005360E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E76F94" w:rsidRPr="005360EA">
        <w:rPr>
          <w:rFonts w:ascii="Times New Roman" w:hAnsi="Times New Roman" w:cs="Times New Roman"/>
          <w:b/>
          <w:sz w:val="24"/>
          <w:szCs w:val="24"/>
        </w:rPr>
        <w:t xml:space="preserve">Цель </w:t>
      </w:r>
      <w:r w:rsidR="0037528C" w:rsidRPr="005360EA">
        <w:rPr>
          <w:rFonts w:ascii="Times New Roman" w:hAnsi="Times New Roman" w:cs="Times New Roman"/>
          <w:b/>
          <w:sz w:val="24"/>
          <w:szCs w:val="24"/>
        </w:rPr>
        <w:t xml:space="preserve">данного </w:t>
      </w:r>
      <w:r w:rsidR="00E76F94" w:rsidRPr="005360EA">
        <w:rPr>
          <w:rFonts w:ascii="Times New Roman" w:hAnsi="Times New Roman" w:cs="Times New Roman"/>
          <w:b/>
          <w:sz w:val="24"/>
          <w:szCs w:val="24"/>
        </w:rPr>
        <w:t>исследования</w:t>
      </w:r>
      <w:r w:rsidR="0037528C" w:rsidRPr="005360EA">
        <w:rPr>
          <w:rFonts w:ascii="Times New Roman" w:hAnsi="Times New Roman" w:cs="Times New Roman"/>
          <w:b/>
          <w:sz w:val="24"/>
          <w:szCs w:val="24"/>
        </w:rPr>
        <w:t xml:space="preserve"> </w:t>
      </w:r>
      <w:r w:rsidR="0037528C" w:rsidRPr="005360EA">
        <w:rPr>
          <w:rFonts w:ascii="Times New Roman" w:hAnsi="Times New Roman" w:cs="Times New Roman"/>
          <w:sz w:val="24"/>
          <w:szCs w:val="24"/>
        </w:rPr>
        <w:t xml:space="preserve">- </w:t>
      </w:r>
      <w:r w:rsidR="00E76F94" w:rsidRPr="005360EA">
        <w:rPr>
          <w:rFonts w:ascii="Times New Roman" w:hAnsi="Times New Roman" w:cs="Times New Roman"/>
          <w:sz w:val="24"/>
          <w:szCs w:val="24"/>
        </w:rPr>
        <w:t xml:space="preserve"> </w:t>
      </w:r>
      <w:r w:rsidR="0037528C" w:rsidRPr="005360EA">
        <w:rPr>
          <w:rFonts w:ascii="Times New Roman" w:hAnsi="Times New Roman" w:cs="Times New Roman"/>
          <w:sz w:val="24"/>
          <w:szCs w:val="24"/>
        </w:rPr>
        <w:t>оценить по отдельным показателям состояние ценопопуляции Адониса в</w:t>
      </w:r>
      <w:r w:rsidR="00E76F94" w:rsidRPr="005360EA">
        <w:rPr>
          <w:rFonts w:ascii="Times New Roman" w:hAnsi="Times New Roman" w:cs="Times New Roman"/>
          <w:sz w:val="24"/>
          <w:szCs w:val="24"/>
        </w:rPr>
        <w:t>есеннего</w:t>
      </w:r>
      <w:r w:rsidR="0037528C" w:rsidRPr="005360EA">
        <w:rPr>
          <w:rFonts w:ascii="Times New Roman" w:hAnsi="Times New Roman" w:cs="Times New Roman"/>
          <w:sz w:val="24"/>
          <w:szCs w:val="24"/>
        </w:rPr>
        <w:t>,</w:t>
      </w:r>
      <w:r w:rsidR="00E76F94" w:rsidRPr="005360EA">
        <w:rPr>
          <w:rFonts w:ascii="Times New Roman" w:hAnsi="Times New Roman" w:cs="Times New Roman"/>
          <w:sz w:val="24"/>
          <w:szCs w:val="24"/>
        </w:rPr>
        <w:t xml:space="preserve"> произрастающе</w:t>
      </w:r>
      <w:r w:rsidR="0037528C" w:rsidRPr="005360EA">
        <w:rPr>
          <w:rFonts w:ascii="Times New Roman" w:hAnsi="Times New Roman" w:cs="Times New Roman"/>
          <w:sz w:val="24"/>
          <w:szCs w:val="24"/>
        </w:rPr>
        <w:t>й</w:t>
      </w:r>
      <w:r w:rsidR="00E76F94" w:rsidRPr="005360EA">
        <w:rPr>
          <w:rFonts w:ascii="Times New Roman" w:hAnsi="Times New Roman" w:cs="Times New Roman"/>
          <w:sz w:val="24"/>
          <w:szCs w:val="24"/>
        </w:rPr>
        <w:t xml:space="preserve"> в сосновом бору Алеуской лесной дачи.</w:t>
      </w:r>
      <w:r>
        <w:rPr>
          <w:rFonts w:ascii="Times New Roman" w:hAnsi="Times New Roman" w:cs="Times New Roman"/>
          <w:sz w:val="24"/>
          <w:szCs w:val="24"/>
        </w:rPr>
        <w:t xml:space="preserve"> </w:t>
      </w:r>
      <w:r w:rsidR="0037528C" w:rsidRPr="005360EA">
        <w:rPr>
          <w:rFonts w:ascii="Times New Roman" w:hAnsi="Times New Roman" w:cs="Times New Roman"/>
          <w:sz w:val="24"/>
          <w:szCs w:val="24"/>
        </w:rPr>
        <w:t xml:space="preserve">К </w:t>
      </w:r>
      <w:r w:rsidR="0037528C" w:rsidRPr="005360EA">
        <w:rPr>
          <w:rFonts w:ascii="Times New Roman" w:hAnsi="Times New Roman" w:cs="Times New Roman"/>
          <w:b/>
          <w:sz w:val="24"/>
          <w:szCs w:val="24"/>
        </w:rPr>
        <w:t>з</w:t>
      </w:r>
      <w:r w:rsidR="006A14DE" w:rsidRPr="005360EA">
        <w:rPr>
          <w:rFonts w:ascii="Times New Roman" w:hAnsi="Times New Roman" w:cs="Times New Roman"/>
          <w:b/>
          <w:sz w:val="24"/>
          <w:szCs w:val="24"/>
        </w:rPr>
        <w:t>адач</w:t>
      </w:r>
      <w:r w:rsidR="0037528C" w:rsidRPr="005360EA">
        <w:rPr>
          <w:rFonts w:ascii="Times New Roman" w:hAnsi="Times New Roman" w:cs="Times New Roman"/>
          <w:b/>
          <w:sz w:val="24"/>
          <w:szCs w:val="24"/>
        </w:rPr>
        <w:t xml:space="preserve">ам </w:t>
      </w:r>
      <w:r w:rsidR="0037528C" w:rsidRPr="005360EA">
        <w:rPr>
          <w:rFonts w:ascii="Times New Roman" w:hAnsi="Times New Roman" w:cs="Times New Roman"/>
          <w:sz w:val="24"/>
          <w:szCs w:val="24"/>
        </w:rPr>
        <w:t>исследования отнесли</w:t>
      </w:r>
      <w:r w:rsidR="006A14DE" w:rsidRPr="005360EA">
        <w:rPr>
          <w:rFonts w:ascii="Times New Roman" w:hAnsi="Times New Roman" w:cs="Times New Roman"/>
          <w:sz w:val="24"/>
          <w:szCs w:val="24"/>
        </w:rPr>
        <w:t>:</w:t>
      </w:r>
    </w:p>
    <w:p w:rsidR="006D62B6" w:rsidRPr="005360EA" w:rsidRDefault="0037528C" w:rsidP="005360EA">
      <w:pPr>
        <w:spacing w:after="0" w:line="360" w:lineRule="auto"/>
        <w:jc w:val="both"/>
        <w:rPr>
          <w:rFonts w:ascii="Times New Roman" w:hAnsi="Times New Roman" w:cs="Times New Roman"/>
          <w:sz w:val="24"/>
          <w:szCs w:val="24"/>
        </w:rPr>
      </w:pPr>
      <w:r w:rsidRPr="005360EA">
        <w:rPr>
          <w:rFonts w:ascii="Times New Roman" w:hAnsi="Times New Roman" w:cs="Times New Roman"/>
          <w:sz w:val="24"/>
          <w:szCs w:val="24"/>
        </w:rPr>
        <w:lastRenderedPageBreak/>
        <w:t>1) п</w:t>
      </w:r>
      <w:r w:rsidR="006D62B6" w:rsidRPr="005360EA">
        <w:rPr>
          <w:rFonts w:ascii="Times New Roman" w:hAnsi="Times New Roman" w:cs="Times New Roman"/>
          <w:sz w:val="24"/>
          <w:szCs w:val="24"/>
        </w:rPr>
        <w:t xml:space="preserve">осчитать плотность Адониса </w:t>
      </w:r>
      <w:r w:rsidRPr="005360EA">
        <w:rPr>
          <w:rFonts w:ascii="Times New Roman" w:hAnsi="Times New Roman" w:cs="Times New Roman"/>
          <w:sz w:val="24"/>
          <w:szCs w:val="24"/>
        </w:rPr>
        <w:t>в</w:t>
      </w:r>
      <w:r w:rsidR="006D62B6" w:rsidRPr="005360EA">
        <w:rPr>
          <w:rFonts w:ascii="Times New Roman" w:hAnsi="Times New Roman" w:cs="Times New Roman"/>
          <w:sz w:val="24"/>
          <w:szCs w:val="24"/>
        </w:rPr>
        <w:t>есеннего в месте произрастания</w:t>
      </w:r>
      <w:r w:rsidRPr="005360EA">
        <w:rPr>
          <w:rFonts w:ascii="Times New Roman" w:hAnsi="Times New Roman" w:cs="Times New Roman"/>
          <w:sz w:val="24"/>
          <w:szCs w:val="24"/>
        </w:rPr>
        <w:t>;</w:t>
      </w:r>
    </w:p>
    <w:p w:rsidR="006D62B6" w:rsidRPr="005360EA" w:rsidRDefault="0037528C" w:rsidP="005360EA">
      <w:pPr>
        <w:spacing w:after="0" w:line="360" w:lineRule="auto"/>
        <w:jc w:val="both"/>
        <w:rPr>
          <w:rFonts w:ascii="Times New Roman" w:hAnsi="Times New Roman" w:cs="Times New Roman"/>
          <w:sz w:val="24"/>
          <w:szCs w:val="24"/>
        </w:rPr>
      </w:pPr>
      <w:r w:rsidRPr="005360EA">
        <w:rPr>
          <w:rFonts w:ascii="Times New Roman" w:hAnsi="Times New Roman" w:cs="Times New Roman"/>
          <w:sz w:val="24"/>
          <w:szCs w:val="24"/>
        </w:rPr>
        <w:t>2) произвести подсчет числа</w:t>
      </w:r>
      <w:r w:rsidR="006D62B6" w:rsidRPr="005360EA">
        <w:rPr>
          <w:rFonts w:ascii="Times New Roman" w:hAnsi="Times New Roman" w:cs="Times New Roman"/>
          <w:sz w:val="24"/>
          <w:szCs w:val="24"/>
        </w:rPr>
        <w:t xml:space="preserve"> репродуктивных побегов</w:t>
      </w:r>
      <w:r w:rsidRPr="005360EA">
        <w:rPr>
          <w:rFonts w:ascii="Times New Roman" w:hAnsi="Times New Roman" w:cs="Times New Roman"/>
          <w:sz w:val="24"/>
          <w:szCs w:val="24"/>
        </w:rPr>
        <w:t>;</w:t>
      </w:r>
    </w:p>
    <w:p w:rsidR="006D62B6" w:rsidRPr="005360EA" w:rsidRDefault="006D62B6" w:rsidP="005360EA">
      <w:pPr>
        <w:spacing w:after="0" w:line="360" w:lineRule="auto"/>
        <w:jc w:val="both"/>
        <w:rPr>
          <w:rFonts w:ascii="Times New Roman" w:hAnsi="Times New Roman" w:cs="Times New Roman"/>
          <w:sz w:val="24"/>
          <w:szCs w:val="24"/>
        </w:rPr>
      </w:pPr>
      <w:r w:rsidRPr="005360EA">
        <w:rPr>
          <w:rFonts w:ascii="Times New Roman" w:hAnsi="Times New Roman" w:cs="Times New Roman"/>
          <w:sz w:val="24"/>
          <w:szCs w:val="24"/>
        </w:rPr>
        <w:t xml:space="preserve">3) </w:t>
      </w:r>
      <w:r w:rsidR="0037528C" w:rsidRPr="005360EA">
        <w:rPr>
          <w:rFonts w:ascii="Times New Roman" w:hAnsi="Times New Roman" w:cs="Times New Roman"/>
          <w:sz w:val="24"/>
          <w:szCs w:val="24"/>
        </w:rPr>
        <w:t>выявить</w:t>
      </w:r>
      <w:r w:rsidRPr="005360EA">
        <w:rPr>
          <w:rFonts w:ascii="Times New Roman" w:hAnsi="Times New Roman" w:cs="Times New Roman"/>
          <w:sz w:val="24"/>
          <w:szCs w:val="24"/>
        </w:rPr>
        <w:t xml:space="preserve"> </w:t>
      </w:r>
      <w:r w:rsidR="0037528C" w:rsidRPr="005360EA">
        <w:rPr>
          <w:rFonts w:ascii="Times New Roman" w:hAnsi="Times New Roman" w:cs="Times New Roman"/>
          <w:sz w:val="24"/>
          <w:szCs w:val="24"/>
        </w:rPr>
        <w:t>число семянок в плоде;</w:t>
      </w:r>
    </w:p>
    <w:p w:rsidR="006D62B6" w:rsidRPr="005360EA" w:rsidRDefault="006D62B6" w:rsidP="005360EA">
      <w:pPr>
        <w:spacing w:after="0" w:line="360" w:lineRule="auto"/>
        <w:jc w:val="both"/>
        <w:rPr>
          <w:rFonts w:ascii="Times New Roman" w:hAnsi="Times New Roman" w:cs="Times New Roman"/>
          <w:sz w:val="24"/>
          <w:szCs w:val="24"/>
        </w:rPr>
      </w:pPr>
      <w:r w:rsidRPr="005360EA">
        <w:rPr>
          <w:rFonts w:ascii="Times New Roman" w:hAnsi="Times New Roman" w:cs="Times New Roman"/>
          <w:sz w:val="24"/>
          <w:szCs w:val="24"/>
        </w:rPr>
        <w:t xml:space="preserve">4) </w:t>
      </w:r>
      <w:r w:rsidR="0037528C" w:rsidRPr="005360EA">
        <w:rPr>
          <w:rFonts w:ascii="Times New Roman" w:hAnsi="Times New Roman" w:cs="Times New Roman"/>
          <w:sz w:val="24"/>
          <w:szCs w:val="24"/>
        </w:rPr>
        <w:t>о</w:t>
      </w:r>
      <w:r w:rsidRPr="005360EA">
        <w:rPr>
          <w:rFonts w:ascii="Times New Roman" w:hAnsi="Times New Roman" w:cs="Times New Roman"/>
          <w:sz w:val="24"/>
          <w:szCs w:val="24"/>
        </w:rPr>
        <w:t xml:space="preserve">пределить </w:t>
      </w:r>
      <w:r w:rsidR="0037528C" w:rsidRPr="005360EA">
        <w:rPr>
          <w:rFonts w:ascii="Times New Roman" w:hAnsi="Times New Roman" w:cs="Times New Roman"/>
          <w:sz w:val="24"/>
          <w:szCs w:val="24"/>
        </w:rPr>
        <w:t>число</w:t>
      </w:r>
      <w:r w:rsidRPr="005360EA">
        <w:rPr>
          <w:rFonts w:ascii="Times New Roman" w:hAnsi="Times New Roman" w:cs="Times New Roman"/>
          <w:sz w:val="24"/>
          <w:szCs w:val="24"/>
        </w:rPr>
        <w:t xml:space="preserve"> семянок на растени</w:t>
      </w:r>
      <w:r w:rsidR="0037528C" w:rsidRPr="005360EA">
        <w:rPr>
          <w:rFonts w:ascii="Times New Roman" w:hAnsi="Times New Roman" w:cs="Times New Roman"/>
          <w:sz w:val="24"/>
          <w:szCs w:val="24"/>
        </w:rPr>
        <w:t>е;</w:t>
      </w:r>
    </w:p>
    <w:p w:rsidR="006D62B6" w:rsidRPr="005360EA" w:rsidRDefault="0037528C" w:rsidP="005360EA">
      <w:pPr>
        <w:spacing w:after="0" w:line="360" w:lineRule="auto"/>
        <w:jc w:val="both"/>
        <w:rPr>
          <w:rFonts w:ascii="Times New Roman" w:hAnsi="Times New Roman" w:cs="Times New Roman"/>
          <w:sz w:val="24"/>
          <w:szCs w:val="24"/>
        </w:rPr>
      </w:pPr>
      <w:r w:rsidRPr="005360EA">
        <w:rPr>
          <w:rFonts w:ascii="Times New Roman" w:hAnsi="Times New Roman" w:cs="Times New Roman"/>
          <w:sz w:val="24"/>
          <w:szCs w:val="24"/>
        </w:rPr>
        <w:t>5) кратко описать</w:t>
      </w:r>
      <w:r w:rsidR="006D62B6" w:rsidRPr="005360EA">
        <w:rPr>
          <w:rFonts w:ascii="Times New Roman" w:hAnsi="Times New Roman" w:cs="Times New Roman"/>
          <w:sz w:val="24"/>
          <w:szCs w:val="24"/>
        </w:rPr>
        <w:t xml:space="preserve"> фитоценоз в </w:t>
      </w:r>
      <w:r w:rsidRPr="005360EA">
        <w:rPr>
          <w:rFonts w:ascii="Times New Roman" w:hAnsi="Times New Roman" w:cs="Times New Roman"/>
          <w:sz w:val="24"/>
          <w:szCs w:val="24"/>
        </w:rPr>
        <w:t>в котором произрастает Адонис весенний</w:t>
      </w:r>
      <w:r w:rsidR="006D62B6" w:rsidRPr="005360EA">
        <w:rPr>
          <w:rFonts w:ascii="Times New Roman" w:hAnsi="Times New Roman" w:cs="Times New Roman"/>
          <w:sz w:val="24"/>
          <w:szCs w:val="24"/>
        </w:rPr>
        <w:t>.</w:t>
      </w:r>
    </w:p>
    <w:p w:rsidR="0037528C" w:rsidRPr="005360EA" w:rsidRDefault="0037528C" w:rsidP="005360EA">
      <w:pPr>
        <w:spacing w:line="360" w:lineRule="auto"/>
        <w:jc w:val="both"/>
        <w:rPr>
          <w:rFonts w:ascii="Times New Roman" w:hAnsi="Times New Roman" w:cs="Times New Roman"/>
          <w:sz w:val="24"/>
          <w:szCs w:val="24"/>
        </w:rPr>
      </w:pPr>
      <w:r w:rsidRPr="005360EA">
        <w:rPr>
          <w:rStyle w:val="a8"/>
          <w:rFonts w:ascii="Times New Roman" w:hAnsi="Times New Roman" w:cs="Times New Roman"/>
          <w:sz w:val="24"/>
          <w:szCs w:val="24"/>
        </w:rPr>
        <w:t xml:space="preserve">Объект исследования - </w:t>
      </w:r>
      <w:r w:rsidRPr="005360EA">
        <w:rPr>
          <w:rStyle w:val="a8"/>
          <w:rFonts w:ascii="Times New Roman" w:hAnsi="Times New Roman" w:cs="Times New Roman"/>
          <w:b w:val="0"/>
          <w:sz w:val="24"/>
          <w:szCs w:val="24"/>
        </w:rPr>
        <w:t>особенности произрастания Адониса весеннего</w:t>
      </w:r>
      <w:r w:rsidRPr="005360EA">
        <w:rPr>
          <w:rFonts w:ascii="Times New Roman" w:hAnsi="Times New Roman" w:cs="Times New Roman"/>
          <w:sz w:val="24"/>
          <w:szCs w:val="24"/>
        </w:rPr>
        <w:t xml:space="preserve">. </w:t>
      </w:r>
      <w:r w:rsidRPr="005360EA">
        <w:rPr>
          <w:rFonts w:ascii="Times New Roman" w:hAnsi="Times New Roman" w:cs="Times New Roman"/>
          <w:b/>
          <w:sz w:val="24"/>
          <w:szCs w:val="24"/>
        </w:rPr>
        <w:t>Предмет исследования</w:t>
      </w:r>
      <w:r w:rsidRPr="005360EA">
        <w:rPr>
          <w:rFonts w:ascii="Times New Roman" w:hAnsi="Times New Roman" w:cs="Times New Roman"/>
          <w:sz w:val="24"/>
          <w:szCs w:val="24"/>
        </w:rPr>
        <w:t xml:space="preserve"> – состояние отдельной ценопопуляции Адониса весеннего.</w:t>
      </w:r>
    </w:p>
    <w:p w:rsidR="00FE7ADE" w:rsidRPr="00363AA1" w:rsidRDefault="00FE7ADE" w:rsidP="00FE7ADE">
      <w:pPr>
        <w:spacing w:line="360" w:lineRule="auto"/>
        <w:ind w:left="-183"/>
        <w:jc w:val="both"/>
        <w:rPr>
          <w:rFonts w:ascii="Times New Roman" w:hAnsi="Times New Roman"/>
          <w:b/>
          <w:sz w:val="24"/>
          <w:szCs w:val="24"/>
        </w:rPr>
      </w:pPr>
      <w:r>
        <w:rPr>
          <w:rFonts w:ascii="Times New Roman" w:hAnsi="Times New Roman"/>
          <w:b/>
          <w:sz w:val="24"/>
          <w:szCs w:val="24"/>
        </w:rPr>
        <w:t xml:space="preserve">   </w:t>
      </w:r>
      <w:r w:rsidRPr="00363AA1">
        <w:rPr>
          <w:rFonts w:ascii="Times New Roman" w:hAnsi="Times New Roman"/>
          <w:b/>
          <w:sz w:val="24"/>
          <w:szCs w:val="24"/>
        </w:rPr>
        <w:t>Глава 1. Теоретическая часть (обзор литературы)</w:t>
      </w:r>
    </w:p>
    <w:p w:rsidR="00272355" w:rsidRPr="005360EA" w:rsidRDefault="005D69B3" w:rsidP="006A14DE">
      <w:pPr>
        <w:jc w:val="both"/>
        <w:rPr>
          <w:rStyle w:val="a8"/>
          <w:rFonts w:ascii="Times New Roman" w:hAnsi="Times New Roman" w:cs="Times New Roman"/>
          <w:sz w:val="24"/>
          <w:szCs w:val="24"/>
        </w:rPr>
      </w:pPr>
      <w:r w:rsidRPr="005360EA">
        <w:rPr>
          <w:rStyle w:val="a8"/>
          <w:rFonts w:ascii="Times New Roman" w:hAnsi="Times New Roman" w:cs="Times New Roman"/>
          <w:sz w:val="24"/>
          <w:szCs w:val="24"/>
        </w:rPr>
        <w:t xml:space="preserve">1.1.  </w:t>
      </w:r>
      <w:r w:rsidR="00FE7ADE">
        <w:rPr>
          <w:rStyle w:val="a8"/>
          <w:rFonts w:ascii="Times New Roman" w:hAnsi="Times New Roman" w:cs="Times New Roman"/>
          <w:sz w:val="24"/>
          <w:szCs w:val="24"/>
        </w:rPr>
        <w:t>Легенда о названии растения</w:t>
      </w:r>
      <w:r w:rsidRPr="005360EA">
        <w:rPr>
          <w:rStyle w:val="a8"/>
          <w:rFonts w:ascii="Times New Roman" w:hAnsi="Times New Roman" w:cs="Times New Roman"/>
          <w:sz w:val="24"/>
          <w:szCs w:val="24"/>
        </w:rPr>
        <w:t xml:space="preserve"> </w:t>
      </w:r>
    </w:p>
    <w:p w:rsidR="005D69B3" w:rsidRPr="005360EA" w:rsidRDefault="00FE7ADE" w:rsidP="00FE7AD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D69B3" w:rsidRPr="005360EA">
        <w:rPr>
          <w:rFonts w:ascii="Times New Roman" w:hAnsi="Times New Roman" w:cs="Times New Roman"/>
          <w:sz w:val="24"/>
          <w:szCs w:val="24"/>
        </w:rPr>
        <w:t>Существует древняя легенда об Адонисе — юноше необыкновенной красоты, которого любила Афродита. Согласно греческому мифу, богиня любви все время проводила с юным красавцем, охотясь с ним в горах и лесах Кипра на зайцев, пугливых оленей и серн, избегая охоты на львов, медведей и кабанов, чтобы не случилось с юношей никакого несчастья. Редко покидала богиня своего возлюбленного, а если покидала, просила его помнить о ее предупреждении.</w:t>
      </w:r>
    </w:p>
    <w:p w:rsidR="005D69B3" w:rsidRPr="005360EA" w:rsidRDefault="00FE7ADE" w:rsidP="00FE7AD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D69B3" w:rsidRPr="005360EA">
        <w:rPr>
          <w:rFonts w:ascii="Times New Roman" w:hAnsi="Times New Roman" w:cs="Times New Roman"/>
          <w:sz w:val="24"/>
          <w:szCs w:val="24"/>
        </w:rPr>
        <w:t>Однажды, во время охоты, в отсутствие Афродиты, собаки прекрасного юноши напали на след огромного кабана. Они подняли зверя и с яростным лаем погнали его. Адонис радовался такой добыче, не предчувствуя несчастья. Он бросился в кусты, где скрывался кабан и уже был готов пронзить разъяренного зверя своим копьем, но кабан предупредил охотника: своими огромными клыками кабан смертельно ранил любимца Афродиты. От страшной раны юноша вскоре умер.</w:t>
      </w:r>
    </w:p>
    <w:p w:rsidR="005D69B3" w:rsidRPr="005360EA" w:rsidRDefault="00FE7ADE" w:rsidP="00FE7AD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D69B3" w:rsidRPr="005360EA">
        <w:rPr>
          <w:rFonts w:ascii="Times New Roman" w:hAnsi="Times New Roman" w:cs="Times New Roman"/>
          <w:sz w:val="24"/>
          <w:szCs w:val="24"/>
        </w:rPr>
        <w:t>Узнав об этом, Афродита, переполненная горем, пошла в горы Кипра искать тело любимого юноши. Она шла, не разбирая дороги, по крутым горным стремнинам, среди мрачных ущелий, по краям глубоких пропастей. Острые камни и шипы терновника изранили ноги прекрасной богини. Капли ее крови падали на землю, оставляя след всюду, где проходила богиня. Наконец, Афродита нашла тело. Горько плакала она над рано погибшим прекрасным юношей. Чтобы навсегда сохранить память о нем, она велела вырасти из крови Адониса нежному анемону — так прежде назывался это цветок. А там, где падали из израненных ног богини капли крови, всюду выросли пышные розы, алые, как кровь Афродиты</w:t>
      </w:r>
      <w:r>
        <w:rPr>
          <w:rFonts w:ascii="Times New Roman" w:hAnsi="Times New Roman" w:cs="Times New Roman"/>
          <w:sz w:val="24"/>
          <w:szCs w:val="24"/>
        </w:rPr>
        <w:t xml:space="preserve"> </w:t>
      </w:r>
      <w:r w:rsidR="008561D5" w:rsidRPr="005360EA">
        <w:rPr>
          <w:rFonts w:ascii="Times New Roman" w:hAnsi="Times New Roman" w:cs="Times New Roman"/>
          <w:sz w:val="24"/>
          <w:szCs w:val="24"/>
        </w:rPr>
        <w:t>(</w:t>
      </w:r>
      <w:r w:rsidR="00F7480C">
        <w:rPr>
          <w:rFonts w:ascii="Times New Roman" w:hAnsi="Times New Roman" w:cs="Times New Roman"/>
          <w:sz w:val="24"/>
          <w:szCs w:val="24"/>
        </w:rPr>
        <w:t xml:space="preserve">Мифы, легенды…, </w:t>
      </w:r>
      <w:r w:rsidR="00F7480C" w:rsidRPr="00F7480C">
        <w:rPr>
          <w:rFonts w:ascii="Times New Roman" w:hAnsi="Times New Roman" w:cs="Times New Roman"/>
          <w:sz w:val="24"/>
          <w:szCs w:val="24"/>
        </w:rPr>
        <w:t>[</w:t>
      </w:r>
      <w:r w:rsidR="00F7480C">
        <w:rPr>
          <w:rFonts w:ascii="Times New Roman" w:hAnsi="Times New Roman" w:cs="Times New Roman"/>
          <w:sz w:val="24"/>
          <w:szCs w:val="24"/>
        </w:rPr>
        <w:t>электронный ресурс</w:t>
      </w:r>
      <w:r w:rsidR="00F7480C" w:rsidRPr="00F7480C">
        <w:rPr>
          <w:rFonts w:ascii="Times New Roman" w:hAnsi="Times New Roman" w:cs="Times New Roman"/>
          <w:sz w:val="24"/>
          <w:szCs w:val="24"/>
        </w:rPr>
        <w:t>]</w:t>
      </w:r>
      <w:r w:rsidR="008561D5" w:rsidRPr="005360EA">
        <w:rPr>
          <w:rFonts w:ascii="Times New Roman" w:hAnsi="Times New Roman" w:cs="Times New Roman"/>
          <w:sz w:val="24"/>
          <w:szCs w:val="24"/>
        </w:rPr>
        <w:t>).</w:t>
      </w:r>
    </w:p>
    <w:p w:rsidR="005D69B3" w:rsidRPr="005360EA" w:rsidRDefault="005D69B3" w:rsidP="00FE7ADE">
      <w:pPr>
        <w:spacing w:line="360" w:lineRule="auto"/>
        <w:jc w:val="both"/>
        <w:rPr>
          <w:rFonts w:ascii="Times New Roman" w:hAnsi="Times New Roman" w:cs="Times New Roman"/>
          <w:sz w:val="24"/>
          <w:szCs w:val="24"/>
        </w:rPr>
      </w:pPr>
      <w:r w:rsidRPr="005360EA">
        <w:rPr>
          <w:rStyle w:val="a8"/>
          <w:rFonts w:ascii="Times New Roman" w:hAnsi="Times New Roman" w:cs="Times New Roman"/>
          <w:sz w:val="24"/>
          <w:szCs w:val="24"/>
        </w:rPr>
        <w:t>1.2. Эколого-биологические особенности адониса весеннего</w:t>
      </w:r>
      <w:r w:rsidRPr="005360EA">
        <w:rPr>
          <w:rFonts w:ascii="Times New Roman" w:hAnsi="Times New Roman" w:cs="Times New Roman"/>
          <w:sz w:val="24"/>
          <w:szCs w:val="24"/>
        </w:rPr>
        <w:t xml:space="preserve"> </w:t>
      </w:r>
    </w:p>
    <w:p w:rsidR="005D69B3" w:rsidRPr="00AD51A5" w:rsidRDefault="00AB6F12" w:rsidP="00AD51A5">
      <w:pPr>
        <w:pStyle w:val="HTML"/>
        <w:spacing w:after="23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 xml:space="preserve">        </w:t>
      </w:r>
      <w:r w:rsidRPr="00AD51A5">
        <w:rPr>
          <w:rFonts w:ascii="Times New Roman" w:hAnsi="Times New Roman" w:cs="Times New Roman"/>
          <w:sz w:val="24"/>
          <w:szCs w:val="24"/>
        </w:rPr>
        <w:t>Таксономическое положение: в</w:t>
      </w:r>
      <w:r w:rsidR="005D69B3" w:rsidRPr="00AD51A5">
        <w:rPr>
          <w:rFonts w:ascii="Times New Roman" w:hAnsi="Times New Roman" w:cs="Times New Roman"/>
          <w:sz w:val="24"/>
          <w:szCs w:val="24"/>
        </w:rPr>
        <w:t>ид - Ад</w:t>
      </w:r>
      <w:r w:rsidRPr="00AD51A5">
        <w:rPr>
          <w:rFonts w:ascii="Times New Roman" w:hAnsi="Times New Roman" w:cs="Times New Roman"/>
          <w:sz w:val="24"/>
          <w:szCs w:val="24"/>
        </w:rPr>
        <w:t>о</w:t>
      </w:r>
      <w:r w:rsidR="005D69B3" w:rsidRPr="00AD51A5">
        <w:rPr>
          <w:rFonts w:ascii="Times New Roman" w:hAnsi="Times New Roman" w:cs="Times New Roman"/>
          <w:sz w:val="24"/>
          <w:szCs w:val="24"/>
        </w:rPr>
        <w:t xml:space="preserve">нис весенний (лат. </w:t>
      </w:r>
      <w:r w:rsidR="005D69B3" w:rsidRPr="00AD51A5">
        <w:rPr>
          <w:rFonts w:ascii="Times New Roman" w:hAnsi="Times New Roman" w:cs="Times New Roman"/>
          <w:i/>
          <w:sz w:val="24"/>
          <w:szCs w:val="24"/>
          <w:lang w:val="en-US"/>
        </w:rPr>
        <w:t>Adonis</w:t>
      </w:r>
      <w:r w:rsidR="005D69B3" w:rsidRPr="00AD4F3C">
        <w:rPr>
          <w:rFonts w:ascii="Times New Roman" w:hAnsi="Times New Roman" w:cs="Times New Roman"/>
          <w:i/>
          <w:sz w:val="24"/>
          <w:szCs w:val="24"/>
        </w:rPr>
        <w:t xml:space="preserve"> </w:t>
      </w:r>
      <w:r w:rsidR="005D69B3" w:rsidRPr="00AD51A5">
        <w:rPr>
          <w:rFonts w:ascii="Times New Roman" w:hAnsi="Times New Roman" w:cs="Times New Roman"/>
          <w:i/>
          <w:sz w:val="24"/>
          <w:szCs w:val="24"/>
          <w:lang w:val="en-US"/>
        </w:rPr>
        <w:t>vernalis</w:t>
      </w:r>
      <w:r w:rsidRPr="00AD4F3C">
        <w:rPr>
          <w:rFonts w:ascii="Times New Roman" w:hAnsi="Times New Roman" w:cs="Times New Roman"/>
          <w:sz w:val="24"/>
          <w:szCs w:val="24"/>
        </w:rPr>
        <w:t xml:space="preserve"> (</w:t>
      </w:r>
      <w:r w:rsidRPr="00AD51A5">
        <w:rPr>
          <w:rFonts w:ascii="Times New Roman" w:hAnsi="Times New Roman" w:cs="Times New Roman"/>
          <w:sz w:val="24"/>
          <w:szCs w:val="24"/>
          <w:lang w:val="en-US"/>
        </w:rPr>
        <w:t>L</w:t>
      </w:r>
      <w:r w:rsidRPr="00AD4F3C">
        <w:rPr>
          <w:rFonts w:ascii="Times New Roman" w:hAnsi="Times New Roman" w:cs="Times New Roman"/>
          <w:sz w:val="24"/>
          <w:szCs w:val="24"/>
        </w:rPr>
        <w:t xml:space="preserve">.) </w:t>
      </w:r>
      <w:r w:rsidRPr="00AD51A5">
        <w:rPr>
          <w:rFonts w:ascii="Times New Roman" w:hAnsi="Times New Roman" w:cs="Times New Roman"/>
          <w:sz w:val="24"/>
          <w:szCs w:val="24"/>
          <w:lang w:val="en-US"/>
        </w:rPr>
        <w:t>Holub</w:t>
      </w:r>
      <w:r w:rsidRPr="00AD4F3C">
        <w:rPr>
          <w:rFonts w:ascii="Times New Roman" w:hAnsi="Times New Roman" w:cs="Times New Roman"/>
          <w:sz w:val="24"/>
          <w:szCs w:val="24"/>
        </w:rPr>
        <w:t>.</w:t>
      </w:r>
      <w:r w:rsidR="005D69B3" w:rsidRPr="00AD4F3C">
        <w:rPr>
          <w:rFonts w:ascii="Times New Roman" w:hAnsi="Times New Roman" w:cs="Times New Roman"/>
          <w:sz w:val="24"/>
          <w:szCs w:val="24"/>
        </w:rPr>
        <w:t>)</w:t>
      </w:r>
      <w:r w:rsidRPr="00AD4F3C">
        <w:rPr>
          <w:rFonts w:ascii="Times New Roman" w:hAnsi="Times New Roman" w:cs="Times New Roman"/>
          <w:sz w:val="24"/>
          <w:szCs w:val="24"/>
        </w:rPr>
        <w:t xml:space="preserve">, </w:t>
      </w:r>
      <w:r w:rsidRPr="00AD51A5">
        <w:rPr>
          <w:rFonts w:ascii="Times New Roman" w:hAnsi="Times New Roman" w:cs="Times New Roman"/>
          <w:sz w:val="24"/>
          <w:szCs w:val="24"/>
        </w:rPr>
        <w:t>род</w:t>
      </w:r>
      <w:r w:rsidRPr="00AD4F3C">
        <w:rPr>
          <w:rFonts w:ascii="Times New Roman" w:hAnsi="Times New Roman" w:cs="Times New Roman"/>
          <w:sz w:val="24"/>
          <w:szCs w:val="24"/>
        </w:rPr>
        <w:t xml:space="preserve"> </w:t>
      </w:r>
      <w:r w:rsidR="005D69B3" w:rsidRPr="00AD4F3C">
        <w:rPr>
          <w:rFonts w:ascii="Times New Roman" w:hAnsi="Times New Roman" w:cs="Times New Roman"/>
          <w:sz w:val="24"/>
          <w:szCs w:val="24"/>
        </w:rPr>
        <w:t xml:space="preserve">- </w:t>
      </w:r>
      <w:r w:rsidR="005D69B3" w:rsidRPr="00AD51A5">
        <w:rPr>
          <w:rFonts w:ascii="Times New Roman" w:hAnsi="Times New Roman" w:cs="Times New Roman"/>
          <w:sz w:val="24"/>
          <w:szCs w:val="24"/>
        </w:rPr>
        <w:t>Адонис</w:t>
      </w:r>
      <w:r w:rsidR="005D69B3" w:rsidRPr="00AD4F3C">
        <w:rPr>
          <w:rFonts w:ascii="Times New Roman" w:hAnsi="Times New Roman" w:cs="Times New Roman"/>
          <w:sz w:val="24"/>
          <w:szCs w:val="24"/>
        </w:rPr>
        <w:t xml:space="preserve"> (</w:t>
      </w:r>
      <w:r w:rsidR="005D69B3" w:rsidRPr="00AD51A5">
        <w:rPr>
          <w:rFonts w:ascii="Times New Roman" w:hAnsi="Times New Roman" w:cs="Times New Roman"/>
          <w:i/>
          <w:sz w:val="24"/>
          <w:szCs w:val="24"/>
          <w:lang w:val="en-US"/>
        </w:rPr>
        <w:t>Adonis</w:t>
      </w:r>
      <w:r w:rsidRPr="00AD4F3C">
        <w:rPr>
          <w:rFonts w:ascii="Times New Roman" w:hAnsi="Times New Roman" w:cs="Times New Roman"/>
          <w:i/>
          <w:sz w:val="24"/>
          <w:szCs w:val="24"/>
        </w:rPr>
        <w:t xml:space="preserve"> </w:t>
      </w:r>
      <w:r w:rsidRPr="00AD51A5">
        <w:rPr>
          <w:rFonts w:ascii="Times New Roman" w:hAnsi="Times New Roman" w:cs="Times New Roman"/>
          <w:sz w:val="24"/>
          <w:szCs w:val="24"/>
          <w:lang w:val="en-US"/>
        </w:rPr>
        <w:t>L</w:t>
      </w:r>
      <w:r w:rsidRPr="00AD4F3C">
        <w:rPr>
          <w:rFonts w:ascii="Times New Roman" w:hAnsi="Times New Roman" w:cs="Times New Roman"/>
          <w:sz w:val="24"/>
          <w:szCs w:val="24"/>
        </w:rPr>
        <w:t xml:space="preserve">.), </w:t>
      </w:r>
      <w:r w:rsidRPr="00AD51A5">
        <w:rPr>
          <w:rFonts w:ascii="Times New Roman" w:hAnsi="Times New Roman" w:cs="Times New Roman"/>
          <w:sz w:val="24"/>
          <w:szCs w:val="24"/>
          <w:lang w:val="en-US"/>
        </w:rPr>
        <w:t>c</w:t>
      </w:r>
      <w:r w:rsidR="005D69B3" w:rsidRPr="00AD51A5">
        <w:rPr>
          <w:rFonts w:ascii="Times New Roman" w:hAnsi="Times New Roman" w:cs="Times New Roman"/>
          <w:sz w:val="24"/>
          <w:szCs w:val="24"/>
        </w:rPr>
        <w:t>емейство</w:t>
      </w:r>
      <w:r w:rsidR="005D69B3" w:rsidRPr="00AD4F3C">
        <w:rPr>
          <w:rFonts w:ascii="Times New Roman" w:hAnsi="Times New Roman" w:cs="Times New Roman"/>
          <w:sz w:val="24"/>
          <w:szCs w:val="24"/>
        </w:rPr>
        <w:t xml:space="preserve"> - </w:t>
      </w:r>
      <w:r w:rsidR="005D69B3" w:rsidRPr="00AD51A5">
        <w:rPr>
          <w:rFonts w:ascii="Times New Roman" w:hAnsi="Times New Roman" w:cs="Times New Roman"/>
          <w:sz w:val="24"/>
          <w:szCs w:val="24"/>
        </w:rPr>
        <w:t>Лютиковые</w:t>
      </w:r>
      <w:r w:rsidR="005D69B3" w:rsidRPr="00AD4F3C">
        <w:rPr>
          <w:rFonts w:ascii="Times New Roman" w:hAnsi="Times New Roman" w:cs="Times New Roman"/>
          <w:sz w:val="24"/>
          <w:szCs w:val="24"/>
        </w:rPr>
        <w:t xml:space="preserve"> (</w:t>
      </w:r>
      <w:r w:rsidR="005D69B3" w:rsidRPr="00AD51A5">
        <w:rPr>
          <w:rFonts w:ascii="Times New Roman" w:hAnsi="Times New Roman" w:cs="Times New Roman"/>
          <w:sz w:val="24"/>
          <w:szCs w:val="24"/>
          <w:lang w:val="en-US"/>
        </w:rPr>
        <w:t>Ranunculaceae</w:t>
      </w:r>
      <w:r w:rsidR="004F109C" w:rsidRPr="00AD4F3C">
        <w:rPr>
          <w:rFonts w:ascii="Times New Roman" w:hAnsi="Times New Roman" w:cs="Times New Roman"/>
          <w:sz w:val="24"/>
          <w:szCs w:val="24"/>
        </w:rPr>
        <w:t xml:space="preserve"> </w:t>
      </w:r>
      <w:r w:rsidR="004F109C" w:rsidRPr="00AD51A5">
        <w:rPr>
          <w:rFonts w:ascii="Times New Roman" w:hAnsi="Times New Roman" w:cs="Times New Roman"/>
          <w:sz w:val="24"/>
          <w:szCs w:val="24"/>
          <w:lang w:val="en-US"/>
        </w:rPr>
        <w:t>Juss</w:t>
      </w:r>
      <w:r w:rsidR="004F109C" w:rsidRPr="00AD4F3C">
        <w:rPr>
          <w:rFonts w:ascii="Times New Roman" w:hAnsi="Times New Roman" w:cs="Times New Roman"/>
          <w:sz w:val="24"/>
          <w:szCs w:val="24"/>
        </w:rPr>
        <w:t>.</w:t>
      </w:r>
      <w:r w:rsidR="005D69B3" w:rsidRPr="00AD4F3C">
        <w:rPr>
          <w:rFonts w:ascii="Times New Roman" w:hAnsi="Times New Roman" w:cs="Times New Roman"/>
          <w:sz w:val="24"/>
          <w:szCs w:val="24"/>
        </w:rPr>
        <w:t>)</w:t>
      </w:r>
      <w:r w:rsidRPr="00AD4F3C">
        <w:rPr>
          <w:rFonts w:ascii="Times New Roman" w:hAnsi="Times New Roman" w:cs="Times New Roman"/>
          <w:sz w:val="24"/>
          <w:szCs w:val="24"/>
        </w:rPr>
        <w:t xml:space="preserve">, </w:t>
      </w:r>
      <w:r w:rsidRPr="00AD51A5">
        <w:rPr>
          <w:rFonts w:ascii="Times New Roman" w:hAnsi="Times New Roman" w:cs="Times New Roman"/>
          <w:sz w:val="24"/>
          <w:szCs w:val="24"/>
        </w:rPr>
        <w:t>к</w:t>
      </w:r>
      <w:r w:rsidR="005D69B3" w:rsidRPr="00AD51A5">
        <w:rPr>
          <w:rFonts w:ascii="Times New Roman" w:hAnsi="Times New Roman" w:cs="Times New Roman"/>
          <w:sz w:val="24"/>
          <w:szCs w:val="24"/>
        </w:rPr>
        <w:t>ласс</w:t>
      </w:r>
      <w:r w:rsidR="005D69B3" w:rsidRPr="00AD4F3C">
        <w:rPr>
          <w:rFonts w:ascii="Times New Roman" w:hAnsi="Times New Roman" w:cs="Times New Roman"/>
          <w:sz w:val="24"/>
          <w:szCs w:val="24"/>
        </w:rPr>
        <w:t xml:space="preserve"> - </w:t>
      </w:r>
      <w:r w:rsidR="005D69B3" w:rsidRPr="00AD51A5">
        <w:rPr>
          <w:rFonts w:ascii="Times New Roman" w:hAnsi="Times New Roman" w:cs="Times New Roman"/>
          <w:sz w:val="24"/>
          <w:szCs w:val="24"/>
        </w:rPr>
        <w:lastRenderedPageBreak/>
        <w:t>Двудольные</w:t>
      </w:r>
      <w:r w:rsidR="005D69B3" w:rsidRPr="00AD4F3C">
        <w:rPr>
          <w:rFonts w:ascii="Times New Roman" w:hAnsi="Times New Roman" w:cs="Times New Roman"/>
          <w:sz w:val="24"/>
          <w:szCs w:val="24"/>
        </w:rPr>
        <w:t xml:space="preserve"> (</w:t>
      </w:r>
      <w:r w:rsidR="005D69B3" w:rsidRPr="00AD51A5">
        <w:rPr>
          <w:rFonts w:ascii="Times New Roman" w:hAnsi="Times New Roman" w:cs="Times New Roman"/>
          <w:sz w:val="24"/>
          <w:szCs w:val="24"/>
          <w:lang w:val="en-US"/>
        </w:rPr>
        <w:t>Magnoliopsida</w:t>
      </w:r>
      <w:r w:rsidR="005D69B3" w:rsidRPr="00AD4F3C">
        <w:rPr>
          <w:rFonts w:ascii="Times New Roman" w:hAnsi="Times New Roman" w:cs="Times New Roman"/>
          <w:sz w:val="24"/>
          <w:szCs w:val="24"/>
        </w:rPr>
        <w:t>)</w:t>
      </w:r>
      <w:r w:rsidRPr="00AD4F3C">
        <w:rPr>
          <w:rFonts w:ascii="Times New Roman" w:hAnsi="Times New Roman" w:cs="Times New Roman"/>
          <w:sz w:val="24"/>
          <w:szCs w:val="24"/>
        </w:rPr>
        <w:t xml:space="preserve">. </w:t>
      </w:r>
      <w:r w:rsidR="008561D5" w:rsidRPr="00AD51A5">
        <w:rPr>
          <w:rFonts w:ascii="Times New Roman" w:hAnsi="Times New Roman" w:cs="Times New Roman"/>
          <w:sz w:val="24"/>
          <w:szCs w:val="24"/>
        </w:rPr>
        <w:t>Категория и статус</w:t>
      </w:r>
      <w:r w:rsidRPr="00AD51A5">
        <w:rPr>
          <w:rFonts w:ascii="Times New Roman" w:hAnsi="Times New Roman" w:cs="Times New Roman"/>
          <w:sz w:val="24"/>
          <w:szCs w:val="24"/>
        </w:rPr>
        <w:t xml:space="preserve"> охраны</w:t>
      </w:r>
      <w:r w:rsidR="008561D5" w:rsidRPr="00AD51A5">
        <w:rPr>
          <w:rFonts w:ascii="Times New Roman" w:hAnsi="Times New Roman" w:cs="Times New Roman"/>
          <w:sz w:val="24"/>
          <w:szCs w:val="24"/>
        </w:rPr>
        <w:t xml:space="preserve"> -</w:t>
      </w:r>
      <w:r w:rsidRPr="00AD51A5">
        <w:rPr>
          <w:rFonts w:ascii="Times New Roman" w:hAnsi="Times New Roman" w:cs="Times New Roman"/>
          <w:sz w:val="24"/>
          <w:szCs w:val="24"/>
        </w:rPr>
        <w:t xml:space="preserve"> </w:t>
      </w:r>
      <w:r w:rsidR="00AD51A5">
        <w:rPr>
          <w:rFonts w:ascii="Times New Roman" w:hAnsi="Times New Roman" w:cs="Times New Roman"/>
          <w:sz w:val="24"/>
          <w:szCs w:val="24"/>
        </w:rPr>
        <w:t>в</w:t>
      </w:r>
      <w:r w:rsidR="00AD51A5" w:rsidRPr="00AD51A5">
        <w:rPr>
          <w:rFonts w:ascii="Times New Roman" w:hAnsi="Times New Roman" w:cs="Times New Roman"/>
          <w:sz w:val="24"/>
          <w:szCs w:val="24"/>
        </w:rPr>
        <w:t>ключен в Конвенцию о международной торговле видами дикой фауны и флоры, находящимися под угрозой исчезновения (СИТЕС, Приложение II)</w:t>
      </w:r>
      <w:r w:rsidR="00AD51A5">
        <w:rPr>
          <w:rFonts w:ascii="Times New Roman" w:hAnsi="Times New Roman" w:cs="Times New Roman"/>
          <w:sz w:val="24"/>
          <w:szCs w:val="24"/>
        </w:rPr>
        <w:t xml:space="preserve"> </w:t>
      </w:r>
      <w:r w:rsidR="008E653A" w:rsidRPr="00AD51A5">
        <w:rPr>
          <w:rFonts w:ascii="Times New Roman" w:hAnsi="Times New Roman" w:cs="Times New Roman"/>
          <w:sz w:val="24"/>
          <w:szCs w:val="24"/>
        </w:rPr>
        <w:t>(</w:t>
      </w:r>
      <w:r w:rsidRPr="00AD51A5">
        <w:rPr>
          <w:rFonts w:ascii="Times New Roman" w:hAnsi="Times New Roman" w:cs="Times New Roman"/>
          <w:sz w:val="24"/>
          <w:szCs w:val="24"/>
        </w:rPr>
        <w:t>Конвенция…, 1973</w:t>
      </w:r>
      <w:r w:rsidR="008E653A" w:rsidRPr="00AD51A5">
        <w:rPr>
          <w:rFonts w:ascii="Times New Roman" w:hAnsi="Times New Roman" w:cs="Times New Roman"/>
          <w:sz w:val="24"/>
          <w:szCs w:val="24"/>
        </w:rPr>
        <w:t>)</w:t>
      </w:r>
      <w:r w:rsidR="00AD51A5">
        <w:rPr>
          <w:rFonts w:ascii="Times New Roman" w:hAnsi="Times New Roman" w:cs="Times New Roman"/>
          <w:sz w:val="24"/>
          <w:szCs w:val="24"/>
        </w:rPr>
        <w:t>.</w:t>
      </w:r>
    </w:p>
    <w:p w:rsidR="005D69B3" w:rsidRPr="005360EA" w:rsidRDefault="00AB6F12" w:rsidP="00AB6F12">
      <w:pPr>
        <w:spacing w:after="0" w:line="360" w:lineRule="auto"/>
        <w:jc w:val="both"/>
        <w:rPr>
          <w:rFonts w:ascii="Times New Roman" w:hAnsi="Times New Roman" w:cs="Times New Roman"/>
          <w:sz w:val="24"/>
          <w:szCs w:val="24"/>
        </w:rPr>
      </w:pPr>
      <w:r>
        <w:rPr>
          <w:rStyle w:val="a8"/>
          <w:rFonts w:ascii="Times New Roman" w:hAnsi="Times New Roman" w:cs="Times New Roman"/>
          <w:sz w:val="24"/>
          <w:szCs w:val="24"/>
        </w:rPr>
        <w:t>1.2.1. Ботаническое о</w:t>
      </w:r>
      <w:r w:rsidR="008C1BE9" w:rsidRPr="005360EA">
        <w:rPr>
          <w:rStyle w:val="a8"/>
          <w:rFonts w:ascii="Times New Roman" w:hAnsi="Times New Roman" w:cs="Times New Roman"/>
          <w:sz w:val="24"/>
          <w:szCs w:val="24"/>
        </w:rPr>
        <w:t xml:space="preserve">писание </w:t>
      </w:r>
    </w:p>
    <w:p w:rsidR="008C1BE9" w:rsidRPr="005360EA" w:rsidRDefault="00AB6F12" w:rsidP="00FE7AD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C1BE9" w:rsidRPr="005360EA">
        <w:rPr>
          <w:rFonts w:ascii="Times New Roman" w:hAnsi="Times New Roman" w:cs="Times New Roman"/>
          <w:sz w:val="24"/>
          <w:szCs w:val="24"/>
        </w:rPr>
        <w:t xml:space="preserve">Родина </w:t>
      </w:r>
      <w:r w:rsidR="00BA1652" w:rsidRPr="005360EA">
        <w:rPr>
          <w:rFonts w:ascii="Times New Roman" w:hAnsi="Times New Roman" w:cs="Times New Roman"/>
          <w:sz w:val="24"/>
          <w:szCs w:val="24"/>
        </w:rPr>
        <w:t>А</w:t>
      </w:r>
      <w:r w:rsidR="008C1BE9" w:rsidRPr="005360EA">
        <w:rPr>
          <w:rFonts w:ascii="Times New Roman" w:hAnsi="Times New Roman" w:cs="Times New Roman"/>
          <w:sz w:val="24"/>
          <w:szCs w:val="24"/>
        </w:rPr>
        <w:t>дониса - умеренные районы Евразии. Известно около 20 видов. Однолетние и многолетние травянистые растения с простыми или ветвистыми стеблями. Горицвет весенний - травянистое многолетнее растение семейства лютиковых, высотой обычно до 40, реже 20 - 70 см, с коротким, толстым, грушевидным, иногда цилиндрическим или (у крупных особей) многоглавым темным корневищем. Корни темные многочисленные, образуют многоглавую корневую систему. Надземные побеги ветвящиеся, прямые, многочисленные, с ребристыми стеблями. Нижняя часть побега покрыта коричневыми жесткими чешуями, в пазухах которых заложены почки возобновления. Листья многократно пальчато-раздельные на узкие</w:t>
      </w:r>
      <w:r w:rsidR="00BA1652" w:rsidRPr="005360EA">
        <w:rPr>
          <w:rFonts w:ascii="Times New Roman" w:hAnsi="Times New Roman" w:cs="Times New Roman"/>
          <w:sz w:val="24"/>
          <w:szCs w:val="24"/>
        </w:rPr>
        <w:t xml:space="preserve"> доли. Цветки яркие, желтые, </w:t>
      </w:r>
      <w:r w:rsidR="008C1BE9" w:rsidRPr="005360EA">
        <w:rPr>
          <w:rFonts w:ascii="Times New Roman" w:hAnsi="Times New Roman" w:cs="Times New Roman"/>
          <w:sz w:val="24"/>
          <w:szCs w:val="24"/>
        </w:rPr>
        <w:t xml:space="preserve">одиночные, расположены на концах побегов; наружные листочки околоцветника из 5-8, внутренние из 5-24 долей; пестики многочисленные. </w:t>
      </w:r>
      <w:r w:rsidR="00F55F86" w:rsidRPr="005360EA">
        <w:rPr>
          <w:rFonts w:ascii="Times New Roman" w:hAnsi="Times New Roman" w:cs="Times New Roman"/>
          <w:color w:val="000000"/>
          <w:sz w:val="24"/>
          <w:szCs w:val="24"/>
        </w:rPr>
        <w:t xml:space="preserve">Основание цветка пятилистное, опушённое. </w:t>
      </w:r>
      <w:r w:rsidR="007278AF">
        <w:rPr>
          <w:rFonts w:ascii="Times New Roman" w:hAnsi="Times New Roman" w:cs="Times New Roman"/>
          <w:color w:val="000000"/>
          <w:sz w:val="24"/>
          <w:szCs w:val="24"/>
        </w:rPr>
        <w:t xml:space="preserve">Зацветает в первой декаде мая и продолжительность цветения составляет 15 дней (Осинцева, 2005). </w:t>
      </w:r>
      <w:r w:rsidR="008C1BE9" w:rsidRPr="005360EA">
        <w:rPr>
          <w:rFonts w:ascii="Times New Roman" w:hAnsi="Times New Roman" w:cs="Times New Roman"/>
          <w:sz w:val="24"/>
          <w:szCs w:val="24"/>
        </w:rPr>
        <w:t xml:space="preserve">Плод - листовка - многочисленные </w:t>
      </w:r>
      <w:r w:rsidR="00120F86" w:rsidRPr="005360EA">
        <w:rPr>
          <w:rFonts w:ascii="Times New Roman" w:hAnsi="Times New Roman" w:cs="Times New Roman"/>
          <w:sz w:val="24"/>
          <w:szCs w:val="24"/>
        </w:rPr>
        <w:t>односемянные</w:t>
      </w:r>
      <w:r w:rsidR="008C1BE9" w:rsidRPr="005360EA">
        <w:rPr>
          <w:rFonts w:ascii="Times New Roman" w:hAnsi="Times New Roman" w:cs="Times New Roman"/>
          <w:sz w:val="24"/>
          <w:szCs w:val="24"/>
        </w:rPr>
        <w:t xml:space="preserve"> орешки, прикрепленные к полому вытянутому цветоложу. Они обратнояйцевидные, до 5 мм длиной и 3 мм шириной, морщинистые, на верхушке с крючкообразно изогнутым коротким носиком, при созревании - серовато- или желтовато-зеленые. Семена морщинистые с прямым или отогнутым книзу носиком. В 1 г</w:t>
      </w:r>
      <w:r w:rsidR="00BA1652" w:rsidRPr="005360EA">
        <w:rPr>
          <w:rFonts w:ascii="Times New Roman" w:hAnsi="Times New Roman" w:cs="Times New Roman"/>
          <w:sz w:val="24"/>
          <w:szCs w:val="24"/>
        </w:rPr>
        <w:t>оловке</w:t>
      </w:r>
      <w:r w:rsidR="008C1BE9" w:rsidRPr="005360EA">
        <w:rPr>
          <w:rFonts w:ascii="Times New Roman" w:hAnsi="Times New Roman" w:cs="Times New Roman"/>
          <w:sz w:val="24"/>
          <w:szCs w:val="24"/>
        </w:rPr>
        <w:t xml:space="preserve"> до </w:t>
      </w:r>
      <w:r w:rsidR="00BA1652" w:rsidRPr="005360EA">
        <w:rPr>
          <w:rFonts w:ascii="Times New Roman" w:hAnsi="Times New Roman" w:cs="Times New Roman"/>
          <w:sz w:val="24"/>
          <w:szCs w:val="24"/>
        </w:rPr>
        <w:t>80</w:t>
      </w:r>
      <w:r w:rsidR="008C1BE9" w:rsidRPr="005360EA">
        <w:rPr>
          <w:rFonts w:ascii="Times New Roman" w:hAnsi="Times New Roman" w:cs="Times New Roman"/>
          <w:sz w:val="24"/>
          <w:szCs w:val="24"/>
        </w:rPr>
        <w:t xml:space="preserve"> семян</w:t>
      </w:r>
      <w:r w:rsidR="00F55F86">
        <w:rPr>
          <w:rFonts w:ascii="Times New Roman" w:hAnsi="Times New Roman" w:cs="Times New Roman"/>
          <w:sz w:val="24"/>
          <w:szCs w:val="24"/>
        </w:rPr>
        <w:t xml:space="preserve"> (</w:t>
      </w:r>
      <w:r w:rsidR="00F55F86" w:rsidRPr="00F55F86">
        <w:rPr>
          <w:rStyle w:val="ab"/>
          <w:rFonts w:ascii="Times New Roman" w:hAnsi="Times New Roman" w:cs="Times New Roman"/>
          <w:bCs/>
          <w:i w:val="0"/>
          <w:iCs w:val="0"/>
          <w:sz w:val="24"/>
          <w:szCs w:val="24"/>
          <w:shd w:val="clear" w:color="auto" w:fill="FFFFFF"/>
        </w:rPr>
        <w:t>Фурсаев</w:t>
      </w:r>
      <w:r w:rsidR="00F55F86">
        <w:rPr>
          <w:rStyle w:val="ab"/>
          <w:rFonts w:ascii="Times New Roman" w:hAnsi="Times New Roman" w:cs="Times New Roman"/>
          <w:b/>
          <w:bCs/>
          <w:i w:val="0"/>
          <w:iCs w:val="0"/>
          <w:sz w:val="24"/>
          <w:szCs w:val="24"/>
          <w:shd w:val="clear" w:color="auto" w:fill="FFFFFF"/>
        </w:rPr>
        <w:t xml:space="preserve"> </w:t>
      </w:r>
      <w:r w:rsidR="00F55F86" w:rsidRPr="00F55F86">
        <w:rPr>
          <w:rStyle w:val="ab"/>
          <w:rFonts w:ascii="Times New Roman" w:hAnsi="Times New Roman" w:cs="Times New Roman"/>
          <w:bCs/>
          <w:i w:val="0"/>
          <w:iCs w:val="0"/>
          <w:sz w:val="24"/>
          <w:szCs w:val="24"/>
          <w:shd w:val="clear" w:color="auto" w:fill="FFFFFF"/>
        </w:rPr>
        <w:t>и др., 1962; Галеева, 1999, Красноборов и др., 2000</w:t>
      </w:r>
      <w:r w:rsidR="00F55F86">
        <w:rPr>
          <w:rFonts w:ascii="Times New Roman" w:hAnsi="Times New Roman" w:cs="Times New Roman"/>
          <w:sz w:val="24"/>
          <w:szCs w:val="24"/>
        </w:rPr>
        <w:t>)</w:t>
      </w:r>
      <w:r w:rsidR="008C1BE9" w:rsidRPr="005360EA">
        <w:rPr>
          <w:rFonts w:ascii="Times New Roman" w:hAnsi="Times New Roman" w:cs="Times New Roman"/>
          <w:sz w:val="24"/>
          <w:szCs w:val="24"/>
        </w:rPr>
        <w:t>. Ядовит</w:t>
      </w:r>
      <w:r>
        <w:rPr>
          <w:rFonts w:ascii="Times New Roman" w:hAnsi="Times New Roman" w:cs="Times New Roman"/>
          <w:sz w:val="24"/>
          <w:szCs w:val="24"/>
        </w:rPr>
        <w:t>ы все части растения. Ценное</w:t>
      </w:r>
      <w:r w:rsidR="008C1BE9" w:rsidRPr="005360EA">
        <w:rPr>
          <w:rFonts w:ascii="Times New Roman" w:hAnsi="Times New Roman" w:cs="Times New Roman"/>
          <w:sz w:val="24"/>
          <w:szCs w:val="24"/>
        </w:rPr>
        <w:t xml:space="preserve"> лекарственное растение</w:t>
      </w:r>
      <w:r>
        <w:rPr>
          <w:rFonts w:ascii="Times New Roman" w:hAnsi="Times New Roman" w:cs="Times New Roman"/>
          <w:sz w:val="24"/>
          <w:szCs w:val="24"/>
        </w:rPr>
        <w:t xml:space="preserve"> (Минаева, 1970)</w:t>
      </w:r>
      <w:r w:rsidR="00BA1652" w:rsidRPr="005360EA">
        <w:rPr>
          <w:rFonts w:ascii="Times New Roman" w:hAnsi="Times New Roman" w:cs="Times New Roman"/>
          <w:sz w:val="24"/>
          <w:szCs w:val="24"/>
        </w:rPr>
        <w:t>.</w:t>
      </w:r>
      <w:r w:rsidRPr="00AB6F12">
        <w:rPr>
          <w:rFonts w:ascii="Times New Roman" w:hAnsi="Times New Roman" w:cs="Times New Roman"/>
          <w:sz w:val="24"/>
          <w:szCs w:val="24"/>
        </w:rPr>
        <w:t xml:space="preserve"> </w:t>
      </w:r>
      <w:r w:rsidRPr="005360EA">
        <w:rPr>
          <w:rFonts w:ascii="Times New Roman" w:hAnsi="Times New Roman" w:cs="Times New Roman"/>
          <w:color w:val="000000"/>
          <w:sz w:val="24"/>
          <w:szCs w:val="24"/>
        </w:rPr>
        <w:t>Народные названия адониса весеннего: горицвет весенний, желтоцвет, заячий мак, заячья трава, мохнатик, черногорка, стародубка и другие.</w:t>
      </w:r>
    </w:p>
    <w:p w:rsidR="00BA1652" w:rsidRPr="005360EA" w:rsidRDefault="00BA1652" w:rsidP="00FE7ADE">
      <w:pPr>
        <w:spacing w:line="360" w:lineRule="auto"/>
        <w:jc w:val="both"/>
        <w:rPr>
          <w:rStyle w:val="a8"/>
          <w:rFonts w:ascii="Times New Roman" w:hAnsi="Times New Roman" w:cs="Times New Roman"/>
          <w:sz w:val="24"/>
          <w:szCs w:val="24"/>
        </w:rPr>
      </w:pPr>
      <w:r w:rsidRPr="005360EA">
        <w:rPr>
          <w:rStyle w:val="a8"/>
          <w:rFonts w:ascii="Times New Roman" w:hAnsi="Times New Roman" w:cs="Times New Roman"/>
          <w:sz w:val="24"/>
          <w:szCs w:val="24"/>
        </w:rPr>
        <w:t xml:space="preserve">1.2.2. Места </w:t>
      </w:r>
      <w:r w:rsidR="00F55F86">
        <w:rPr>
          <w:rStyle w:val="a8"/>
          <w:rFonts w:ascii="Times New Roman" w:hAnsi="Times New Roman" w:cs="Times New Roman"/>
          <w:sz w:val="24"/>
          <w:szCs w:val="24"/>
        </w:rPr>
        <w:t>произрастания</w:t>
      </w:r>
    </w:p>
    <w:p w:rsidR="00BA1652" w:rsidRPr="005360EA" w:rsidRDefault="00F55F86" w:rsidP="00FE7AD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Адонис</w:t>
      </w:r>
      <w:r w:rsidR="00BA1652" w:rsidRPr="005360EA">
        <w:rPr>
          <w:rFonts w:ascii="Times New Roman" w:hAnsi="Times New Roman" w:cs="Times New Roman"/>
          <w:sz w:val="24"/>
          <w:szCs w:val="24"/>
        </w:rPr>
        <w:t xml:space="preserve"> весенний - светолюбивое растение</w:t>
      </w:r>
      <w:r>
        <w:rPr>
          <w:rFonts w:ascii="Times New Roman" w:hAnsi="Times New Roman" w:cs="Times New Roman"/>
          <w:sz w:val="24"/>
          <w:szCs w:val="24"/>
        </w:rPr>
        <w:t xml:space="preserve"> (гелиофит)</w:t>
      </w:r>
      <w:r w:rsidR="00BA1652" w:rsidRPr="005360EA">
        <w:rPr>
          <w:rFonts w:ascii="Times New Roman" w:hAnsi="Times New Roman" w:cs="Times New Roman"/>
          <w:sz w:val="24"/>
          <w:szCs w:val="24"/>
        </w:rPr>
        <w:t>. Он произрастает по открытым полянам опушкам леса, среди кустарников, в луговой степи - по пониженным элементам рельефа, в местах достаточного освещения и большого накопления влаги. Пониженных, переувлажненных и затененных местообитаний адонис избегает</w:t>
      </w:r>
      <w:r w:rsidR="004F109C" w:rsidRPr="00AD4F3C">
        <w:rPr>
          <w:rFonts w:ascii="Times New Roman" w:hAnsi="Times New Roman" w:cs="Times New Roman"/>
          <w:sz w:val="24"/>
          <w:szCs w:val="24"/>
        </w:rPr>
        <w:t xml:space="preserve"> (</w:t>
      </w:r>
      <w:r w:rsidR="004F109C">
        <w:rPr>
          <w:rFonts w:ascii="Times New Roman" w:hAnsi="Times New Roman" w:cs="Times New Roman"/>
          <w:sz w:val="24"/>
          <w:szCs w:val="24"/>
        </w:rPr>
        <w:t>Галеева, 1999)</w:t>
      </w:r>
      <w:r w:rsidR="00BA1652" w:rsidRPr="005360EA">
        <w:rPr>
          <w:rFonts w:ascii="Times New Roman" w:hAnsi="Times New Roman" w:cs="Times New Roman"/>
          <w:sz w:val="24"/>
          <w:szCs w:val="24"/>
        </w:rPr>
        <w:t xml:space="preserve">. Основные места - разнотравные луговые степи и остепенные луга с разнотравьем. Предпочитает черноземные почвы, всегда открытые и хорошо дренированные участки. Распространен адонис весенний в лесостепных и степных районах Центральной и </w:t>
      </w:r>
      <w:r w:rsidR="00BA1652" w:rsidRPr="005360EA">
        <w:rPr>
          <w:rFonts w:ascii="Times New Roman" w:hAnsi="Times New Roman" w:cs="Times New Roman"/>
          <w:sz w:val="24"/>
          <w:szCs w:val="24"/>
        </w:rPr>
        <w:lastRenderedPageBreak/>
        <w:t>Восточной Европы, в Западной Сибири до реки Лены, в Северном и Северо-Восточном Казахстане, Предкавказье</w:t>
      </w:r>
      <w:r w:rsidR="004F109C">
        <w:rPr>
          <w:rFonts w:ascii="Times New Roman" w:hAnsi="Times New Roman" w:cs="Times New Roman"/>
          <w:sz w:val="24"/>
          <w:szCs w:val="24"/>
        </w:rPr>
        <w:t xml:space="preserve"> (Давиденко, Невский, 2011)</w:t>
      </w:r>
      <w:r w:rsidR="00BA1652" w:rsidRPr="005360EA">
        <w:rPr>
          <w:rFonts w:ascii="Times New Roman" w:hAnsi="Times New Roman" w:cs="Times New Roman"/>
          <w:sz w:val="24"/>
          <w:szCs w:val="24"/>
        </w:rPr>
        <w:t>, в Крыму на горных пастбищах яйлы</w:t>
      </w:r>
      <w:r w:rsidR="004F109C">
        <w:rPr>
          <w:rFonts w:ascii="Times New Roman" w:hAnsi="Times New Roman" w:cs="Times New Roman"/>
          <w:sz w:val="24"/>
          <w:szCs w:val="24"/>
        </w:rPr>
        <w:t xml:space="preserve"> (Марко, 2009)</w:t>
      </w:r>
      <w:r w:rsidR="00BA1652" w:rsidRPr="005360EA">
        <w:rPr>
          <w:rFonts w:ascii="Times New Roman" w:hAnsi="Times New Roman" w:cs="Times New Roman"/>
          <w:sz w:val="24"/>
          <w:szCs w:val="24"/>
        </w:rPr>
        <w:t>, а так же в Новосибирской области</w:t>
      </w:r>
      <w:r w:rsidR="004F109C">
        <w:rPr>
          <w:rFonts w:ascii="Times New Roman" w:hAnsi="Times New Roman" w:cs="Times New Roman"/>
          <w:sz w:val="24"/>
          <w:szCs w:val="24"/>
        </w:rPr>
        <w:t xml:space="preserve"> (Красноборов и др., 2000)</w:t>
      </w:r>
      <w:r w:rsidR="00BA1652" w:rsidRPr="005360EA">
        <w:rPr>
          <w:rFonts w:ascii="Times New Roman" w:hAnsi="Times New Roman" w:cs="Times New Roman"/>
          <w:sz w:val="24"/>
          <w:szCs w:val="24"/>
        </w:rPr>
        <w:t xml:space="preserve">. </w:t>
      </w:r>
    </w:p>
    <w:p w:rsidR="00BA1652" w:rsidRPr="005360EA" w:rsidRDefault="00BA1652" w:rsidP="00FE7ADE">
      <w:pPr>
        <w:spacing w:line="360" w:lineRule="auto"/>
        <w:jc w:val="both"/>
        <w:rPr>
          <w:rFonts w:ascii="Times New Roman" w:hAnsi="Times New Roman" w:cs="Times New Roman"/>
          <w:sz w:val="24"/>
          <w:szCs w:val="24"/>
        </w:rPr>
      </w:pPr>
      <w:r w:rsidRPr="005360EA">
        <w:rPr>
          <w:rStyle w:val="a8"/>
          <w:rFonts w:ascii="Times New Roman" w:hAnsi="Times New Roman" w:cs="Times New Roman"/>
          <w:sz w:val="24"/>
          <w:szCs w:val="24"/>
        </w:rPr>
        <w:t>1.2.3. Ограничивающие факторы</w:t>
      </w:r>
      <w:r w:rsidR="004F109C">
        <w:rPr>
          <w:rStyle w:val="a8"/>
          <w:rFonts w:ascii="Times New Roman" w:hAnsi="Times New Roman" w:cs="Times New Roman"/>
          <w:sz w:val="24"/>
          <w:szCs w:val="24"/>
        </w:rPr>
        <w:t>.</w:t>
      </w:r>
      <w:r w:rsidRPr="005360EA">
        <w:rPr>
          <w:rStyle w:val="a8"/>
          <w:rFonts w:ascii="Times New Roman" w:hAnsi="Times New Roman" w:cs="Times New Roman"/>
          <w:sz w:val="24"/>
          <w:szCs w:val="24"/>
        </w:rPr>
        <w:t xml:space="preserve"> </w:t>
      </w:r>
      <w:r w:rsidRPr="005360EA">
        <w:rPr>
          <w:rFonts w:ascii="Times New Roman" w:hAnsi="Times New Roman" w:cs="Times New Roman"/>
          <w:sz w:val="24"/>
          <w:szCs w:val="24"/>
        </w:rPr>
        <w:t>Сокращение степных участков, пастьба скота, сбор на лекарственное сырье, вытаптывание отдыхающими.</w:t>
      </w:r>
    </w:p>
    <w:p w:rsidR="006A14DE" w:rsidRPr="00B269F8" w:rsidRDefault="00BA1652" w:rsidP="00FE7ADE">
      <w:pPr>
        <w:spacing w:line="360" w:lineRule="auto"/>
        <w:jc w:val="both"/>
        <w:rPr>
          <w:rFonts w:ascii="Times New Roman" w:hAnsi="Times New Roman" w:cs="Times New Roman"/>
          <w:sz w:val="24"/>
          <w:szCs w:val="24"/>
        </w:rPr>
      </w:pPr>
      <w:r w:rsidRPr="005360EA">
        <w:rPr>
          <w:rStyle w:val="a8"/>
          <w:rFonts w:ascii="Times New Roman" w:hAnsi="Times New Roman" w:cs="Times New Roman"/>
          <w:sz w:val="24"/>
          <w:szCs w:val="24"/>
        </w:rPr>
        <w:t>1.2.4. Необходимые меры охраны</w:t>
      </w:r>
      <w:r w:rsidR="004F109C">
        <w:rPr>
          <w:rStyle w:val="a8"/>
          <w:rFonts w:ascii="Times New Roman" w:hAnsi="Times New Roman" w:cs="Times New Roman"/>
          <w:sz w:val="24"/>
          <w:szCs w:val="24"/>
        </w:rPr>
        <w:t>.</w:t>
      </w:r>
      <w:r w:rsidRPr="005360EA">
        <w:rPr>
          <w:rStyle w:val="a8"/>
          <w:rFonts w:ascii="Times New Roman" w:hAnsi="Times New Roman" w:cs="Times New Roman"/>
          <w:sz w:val="24"/>
          <w:szCs w:val="24"/>
        </w:rPr>
        <w:t xml:space="preserve"> </w:t>
      </w:r>
      <w:r w:rsidRPr="005360EA">
        <w:rPr>
          <w:rFonts w:ascii="Times New Roman" w:hAnsi="Times New Roman" w:cs="Times New Roman"/>
          <w:sz w:val="24"/>
          <w:szCs w:val="24"/>
        </w:rPr>
        <w:t>Охрана мест произрастания</w:t>
      </w:r>
      <w:r w:rsidR="004F109C">
        <w:rPr>
          <w:rFonts w:ascii="Times New Roman" w:hAnsi="Times New Roman" w:cs="Times New Roman"/>
          <w:sz w:val="24"/>
          <w:szCs w:val="24"/>
        </w:rPr>
        <w:t xml:space="preserve"> через создание ООПТ</w:t>
      </w:r>
      <w:r w:rsidRPr="005360EA">
        <w:rPr>
          <w:rFonts w:ascii="Times New Roman" w:hAnsi="Times New Roman" w:cs="Times New Roman"/>
          <w:sz w:val="24"/>
          <w:szCs w:val="24"/>
        </w:rPr>
        <w:t>, выявление новых местообитаний, установление контроля за популяциями вида</w:t>
      </w:r>
      <w:r w:rsidR="009A07D6">
        <w:rPr>
          <w:rFonts w:ascii="Times New Roman" w:hAnsi="Times New Roman" w:cs="Times New Roman"/>
          <w:sz w:val="24"/>
          <w:szCs w:val="24"/>
        </w:rPr>
        <w:t xml:space="preserve"> </w:t>
      </w:r>
      <w:r w:rsidR="004F109C">
        <w:rPr>
          <w:rFonts w:ascii="Times New Roman" w:hAnsi="Times New Roman" w:cs="Times New Roman"/>
          <w:sz w:val="24"/>
          <w:szCs w:val="24"/>
        </w:rPr>
        <w:t>(Боронникова, 2005)</w:t>
      </w:r>
      <w:r w:rsidRPr="005360EA">
        <w:rPr>
          <w:rFonts w:ascii="Times New Roman" w:hAnsi="Times New Roman" w:cs="Times New Roman"/>
          <w:sz w:val="24"/>
          <w:szCs w:val="24"/>
        </w:rPr>
        <w:t xml:space="preserve">. Внесен в </w:t>
      </w:r>
      <w:r w:rsidR="004F109C">
        <w:rPr>
          <w:rFonts w:ascii="Times New Roman" w:hAnsi="Times New Roman" w:cs="Times New Roman"/>
          <w:sz w:val="24"/>
          <w:szCs w:val="24"/>
        </w:rPr>
        <w:t>Красную книгу Саратовской области (2006) со статусом 2 (</w:t>
      </w:r>
      <w:r w:rsidR="004F109C">
        <w:rPr>
          <w:rFonts w:ascii="Times New Roman" w:hAnsi="Times New Roman" w:cs="Times New Roman"/>
          <w:sz w:val="24"/>
          <w:szCs w:val="24"/>
          <w:lang w:val="en-US"/>
        </w:rPr>
        <w:t>V</w:t>
      </w:r>
      <w:r w:rsidR="004F109C">
        <w:rPr>
          <w:rFonts w:ascii="Times New Roman" w:hAnsi="Times New Roman" w:cs="Times New Roman"/>
          <w:sz w:val="24"/>
          <w:szCs w:val="24"/>
        </w:rPr>
        <w:t>)</w:t>
      </w:r>
      <w:r w:rsidR="004F109C" w:rsidRPr="004F109C">
        <w:rPr>
          <w:rFonts w:ascii="Times New Roman" w:hAnsi="Times New Roman" w:cs="Times New Roman"/>
          <w:sz w:val="24"/>
          <w:szCs w:val="24"/>
        </w:rPr>
        <w:t xml:space="preserve"> </w:t>
      </w:r>
      <w:r w:rsidR="004F109C">
        <w:rPr>
          <w:rFonts w:ascii="Times New Roman" w:hAnsi="Times New Roman" w:cs="Times New Roman"/>
          <w:sz w:val="24"/>
          <w:szCs w:val="24"/>
        </w:rPr>
        <w:t>–</w:t>
      </w:r>
      <w:r w:rsidR="004F109C" w:rsidRPr="004F109C">
        <w:rPr>
          <w:rFonts w:ascii="Times New Roman" w:hAnsi="Times New Roman" w:cs="Times New Roman"/>
          <w:sz w:val="24"/>
          <w:szCs w:val="24"/>
        </w:rPr>
        <w:t xml:space="preserve"> </w:t>
      </w:r>
      <w:r w:rsidR="004F109C">
        <w:rPr>
          <w:rFonts w:ascii="Times New Roman" w:hAnsi="Times New Roman" w:cs="Times New Roman"/>
          <w:sz w:val="24"/>
          <w:szCs w:val="24"/>
        </w:rPr>
        <w:t>уязвимый вид (</w:t>
      </w:r>
      <w:r w:rsidR="009A07D6">
        <w:rPr>
          <w:rFonts w:ascii="Times New Roman" w:hAnsi="Times New Roman" w:cs="Times New Roman"/>
          <w:sz w:val="24"/>
          <w:szCs w:val="24"/>
        </w:rPr>
        <w:t>Давиденко, Невский, 2011</w:t>
      </w:r>
      <w:r w:rsidR="004F109C">
        <w:rPr>
          <w:rFonts w:ascii="Times New Roman" w:hAnsi="Times New Roman" w:cs="Times New Roman"/>
          <w:sz w:val="24"/>
          <w:szCs w:val="24"/>
        </w:rPr>
        <w:t xml:space="preserve">); </w:t>
      </w:r>
      <w:r w:rsidR="009A07D6">
        <w:rPr>
          <w:rFonts w:ascii="Times New Roman" w:hAnsi="Times New Roman" w:cs="Times New Roman"/>
          <w:sz w:val="24"/>
          <w:szCs w:val="24"/>
        </w:rPr>
        <w:t xml:space="preserve">Красную книгу </w:t>
      </w:r>
      <w:r w:rsidR="009A07D6" w:rsidRPr="00324FBB">
        <w:rPr>
          <w:rFonts w:ascii="Times New Roman" w:hAnsi="Times New Roman" w:cs="Times New Roman"/>
          <w:sz w:val="24"/>
          <w:szCs w:val="24"/>
        </w:rPr>
        <w:t>республики Татарстан (2006) в список редких и уязвимых видов (Саидова, Любарский, 2009)</w:t>
      </w:r>
      <w:r w:rsidR="00AD51A5">
        <w:rPr>
          <w:rFonts w:ascii="Times New Roman" w:hAnsi="Times New Roman" w:cs="Times New Roman"/>
          <w:sz w:val="24"/>
          <w:szCs w:val="24"/>
        </w:rPr>
        <w:t>,</w:t>
      </w:r>
      <w:r w:rsidR="00324FBB" w:rsidRPr="00324FBB">
        <w:rPr>
          <w:rFonts w:ascii="Times New Roman" w:hAnsi="Times New Roman" w:cs="Times New Roman"/>
          <w:sz w:val="24"/>
          <w:szCs w:val="24"/>
        </w:rPr>
        <w:t xml:space="preserve"> в Красную книгу К</w:t>
      </w:r>
      <w:r w:rsidR="00AD51A5">
        <w:rPr>
          <w:rFonts w:ascii="Times New Roman" w:hAnsi="Times New Roman" w:cs="Times New Roman"/>
          <w:sz w:val="24"/>
          <w:szCs w:val="24"/>
        </w:rPr>
        <w:t>арачаево-Черкесской республики</w:t>
      </w:r>
      <w:r w:rsidR="00324FBB" w:rsidRPr="00324FBB">
        <w:rPr>
          <w:rFonts w:ascii="Times New Roman" w:hAnsi="Times New Roman" w:cs="Times New Roman"/>
          <w:sz w:val="24"/>
          <w:szCs w:val="24"/>
        </w:rPr>
        <w:t xml:space="preserve"> – категория II, Красную книгу Брянской обл</w:t>
      </w:r>
      <w:r w:rsidR="00AD51A5">
        <w:rPr>
          <w:rFonts w:ascii="Times New Roman" w:hAnsi="Times New Roman" w:cs="Times New Roman"/>
          <w:sz w:val="24"/>
          <w:szCs w:val="24"/>
        </w:rPr>
        <w:t xml:space="preserve">асти </w:t>
      </w:r>
      <w:r w:rsidR="00324FBB" w:rsidRPr="00324FBB">
        <w:rPr>
          <w:rFonts w:ascii="Times New Roman" w:hAnsi="Times New Roman" w:cs="Times New Roman"/>
          <w:sz w:val="24"/>
          <w:szCs w:val="24"/>
        </w:rPr>
        <w:t xml:space="preserve"> (2004) и др.</w:t>
      </w:r>
      <w:r w:rsidR="00B269F8" w:rsidRPr="00B269F8">
        <w:rPr>
          <w:rFonts w:ascii="Times New Roman" w:hAnsi="Times New Roman" w:cs="Times New Roman"/>
          <w:b/>
          <w:sz w:val="24"/>
          <w:szCs w:val="24"/>
        </w:rPr>
        <w:t xml:space="preserve"> </w:t>
      </w:r>
      <w:r w:rsidR="00B269F8">
        <w:rPr>
          <w:rFonts w:ascii="Times New Roman" w:hAnsi="Times New Roman" w:cs="Times New Roman"/>
          <w:b/>
          <w:sz w:val="24"/>
          <w:szCs w:val="24"/>
        </w:rPr>
        <w:t>(</w:t>
      </w:r>
      <w:r w:rsidR="00B269F8" w:rsidRPr="00B269F8">
        <w:rPr>
          <w:rFonts w:ascii="Times New Roman" w:hAnsi="Times New Roman" w:cs="Times New Roman"/>
          <w:sz w:val="24"/>
          <w:szCs w:val="24"/>
        </w:rPr>
        <w:t xml:space="preserve">Мифы, легенды </w:t>
      </w:r>
      <w:r w:rsidR="00B269F8">
        <w:rPr>
          <w:rFonts w:ascii="Times New Roman" w:hAnsi="Times New Roman" w:cs="Times New Roman"/>
          <w:sz w:val="24"/>
          <w:szCs w:val="24"/>
        </w:rPr>
        <w:t xml:space="preserve">…, </w:t>
      </w:r>
      <w:r w:rsidR="00B269F8" w:rsidRPr="00B269F8">
        <w:rPr>
          <w:rFonts w:ascii="Times New Roman" w:hAnsi="Times New Roman" w:cs="Times New Roman"/>
          <w:color w:val="000000"/>
          <w:sz w:val="24"/>
          <w:szCs w:val="24"/>
          <w:shd w:val="clear" w:color="auto" w:fill="FFFFFF"/>
        </w:rPr>
        <w:t>[Электронный ресурс]</w:t>
      </w:r>
      <w:r w:rsidR="00B269F8">
        <w:rPr>
          <w:rFonts w:ascii="Times New Roman" w:hAnsi="Times New Roman" w:cs="Times New Roman"/>
          <w:color w:val="000000"/>
          <w:sz w:val="24"/>
          <w:szCs w:val="24"/>
          <w:shd w:val="clear" w:color="auto" w:fill="FFFFFF"/>
        </w:rPr>
        <w:t>).</w:t>
      </w:r>
    </w:p>
    <w:p w:rsidR="009A07D6" w:rsidRPr="00363AA1" w:rsidRDefault="009A07D6" w:rsidP="009A07D6">
      <w:pPr>
        <w:spacing w:after="0" w:line="360" w:lineRule="auto"/>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Глава 2. Методы, методика исследования и </w:t>
      </w:r>
      <w:r w:rsidRPr="009E566D">
        <w:rPr>
          <w:rFonts w:ascii="Times New Roman" w:hAnsi="Times New Roman" w:cs="Times New Roman"/>
          <w:b/>
          <w:sz w:val="24"/>
          <w:szCs w:val="24"/>
          <w:shd w:val="clear" w:color="auto" w:fill="FFFFFF"/>
        </w:rPr>
        <w:t xml:space="preserve">географическое описание района </w:t>
      </w:r>
      <w:r>
        <w:rPr>
          <w:rFonts w:ascii="Times New Roman" w:hAnsi="Times New Roman" w:cs="Times New Roman"/>
          <w:b/>
          <w:sz w:val="24"/>
          <w:szCs w:val="24"/>
          <w:shd w:val="clear" w:color="auto" w:fill="FFFFFF"/>
        </w:rPr>
        <w:t>произрастания вида</w:t>
      </w:r>
    </w:p>
    <w:p w:rsidR="009276DB" w:rsidRDefault="009276DB" w:rsidP="009276D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D4F3C">
        <w:rPr>
          <w:rFonts w:ascii="Times New Roman" w:hAnsi="Times New Roman" w:cs="Times New Roman"/>
          <w:sz w:val="24"/>
          <w:szCs w:val="24"/>
        </w:rPr>
        <w:t>Обследованная ценопоп</w:t>
      </w:r>
      <w:r w:rsidRPr="005360EA">
        <w:rPr>
          <w:rFonts w:ascii="Times New Roman" w:hAnsi="Times New Roman" w:cs="Times New Roman"/>
          <w:sz w:val="24"/>
          <w:szCs w:val="24"/>
        </w:rPr>
        <w:t>уляция Адониса весеннего (</w:t>
      </w:r>
      <w:r w:rsidRPr="009A07D6">
        <w:rPr>
          <w:rFonts w:ascii="Times New Roman" w:hAnsi="Times New Roman" w:cs="Times New Roman"/>
          <w:i/>
          <w:sz w:val="24"/>
          <w:szCs w:val="24"/>
          <w:lang w:val="en-US"/>
        </w:rPr>
        <w:t>Adonis</w:t>
      </w:r>
      <w:r w:rsidRPr="009A07D6">
        <w:rPr>
          <w:rFonts w:ascii="Times New Roman" w:hAnsi="Times New Roman" w:cs="Times New Roman"/>
          <w:i/>
          <w:sz w:val="24"/>
          <w:szCs w:val="24"/>
        </w:rPr>
        <w:t xml:space="preserve"> </w:t>
      </w:r>
      <w:r w:rsidRPr="009A07D6">
        <w:rPr>
          <w:rFonts w:ascii="Times New Roman" w:hAnsi="Times New Roman" w:cs="Times New Roman"/>
          <w:i/>
          <w:sz w:val="24"/>
          <w:szCs w:val="24"/>
          <w:lang w:val="en-US"/>
        </w:rPr>
        <w:t>vernalis</w:t>
      </w:r>
      <w:r w:rsidRPr="005360EA">
        <w:rPr>
          <w:rFonts w:ascii="Times New Roman" w:hAnsi="Times New Roman" w:cs="Times New Roman"/>
          <w:sz w:val="24"/>
          <w:szCs w:val="24"/>
        </w:rPr>
        <w:t xml:space="preserve">) </w:t>
      </w:r>
      <w:r>
        <w:rPr>
          <w:rFonts w:ascii="Times New Roman" w:hAnsi="Times New Roman" w:cs="Times New Roman"/>
          <w:sz w:val="24"/>
          <w:szCs w:val="24"/>
        </w:rPr>
        <w:t>произрастает на ю</w:t>
      </w:r>
      <w:r w:rsidRPr="005360EA">
        <w:rPr>
          <w:rFonts w:ascii="Times New Roman" w:hAnsi="Times New Roman" w:cs="Times New Roman"/>
          <w:sz w:val="24"/>
          <w:szCs w:val="24"/>
        </w:rPr>
        <w:t>жной стороне искусственной посадки сосны обыкновенной на берегу Новосибирского водохранилища в окрестности села Усть-Алеус</w:t>
      </w:r>
      <w:r>
        <w:rPr>
          <w:rFonts w:ascii="Times New Roman" w:hAnsi="Times New Roman" w:cs="Times New Roman"/>
          <w:sz w:val="24"/>
          <w:szCs w:val="24"/>
        </w:rPr>
        <w:t xml:space="preserve"> Ордынского района Новосибирской области (рис. 1)</w:t>
      </w:r>
      <w:r w:rsidRPr="005360EA">
        <w:rPr>
          <w:rFonts w:ascii="Times New Roman" w:hAnsi="Times New Roman" w:cs="Times New Roman"/>
          <w:sz w:val="24"/>
          <w:szCs w:val="24"/>
        </w:rPr>
        <w:t xml:space="preserve">. </w:t>
      </w:r>
      <w:r>
        <w:rPr>
          <w:rFonts w:ascii="Times New Roman" w:hAnsi="Times New Roman" w:cs="Times New Roman"/>
          <w:sz w:val="24"/>
          <w:szCs w:val="24"/>
        </w:rPr>
        <w:t>Географические координаты местонахождения популяции следующие</w:t>
      </w:r>
      <w:r w:rsidRPr="009A07D6">
        <w:rPr>
          <w:rFonts w:ascii="Times New Roman" w:hAnsi="Times New Roman" w:cs="Times New Roman"/>
          <w:sz w:val="24"/>
          <w:szCs w:val="24"/>
        </w:rPr>
        <w:t>:</w:t>
      </w:r>
      <w:r w:rsidRPr="009A07D6">
        <w:rPr>
          <w:rFonts w:ascii="Times New Roman" w:eastAsia="+mn-ea" w:hAnsi="Times New Roman" w:cs="Times New Roman"/>
          <w:color w:val="003366"/>
          <w:kern w:val="24"/>
          <w:sz w:val="24"/>
          <w:szCs w:val="24"/>
        </w:rPr>
        <w:t xml:space="preserve"> </w:t>
      </w:r>
      <w:r w:rsidRPr="009A07D6">
        <w:rPr>
          <w:rFonts w:ascii="Times New Roman" w:hAnsi="Times New Roman" w:cs="Times New Roman"/>
          <w:sz w:val="24"/>
          <w:szCs w:val="24"/>
        </w:rPr>
        <w:t>Ш 54°05‘35.78"С</w:t>
      </w:r>
      <w:r>
        <w:rPr>
          <w:rFonts w:ascii="Times New Roman" w:hAnsi="Times New Roman" w:cs="Times New Roman"/>
          <w:sz w:val="24"/>
          <w:szCs w:val="24"/>
        </w:rPr>
        <w:t>,</w:t>
      </w:r>
      <w:r w:rsidR="00AD4F3C">
        <w:rPr>
          <w:rFonts w:ascii="Times New Roman" w:hAnsi="Times New Roman" w:cs="Times New Roman"/>
          <w:sz w:val="24"/>
          <w:szCs w:val="24"/>
        </w:rPr>
        <w:t xml:space="preserve"> </w:t>
      </w:r>
      <w:r w:rsidRPr="009A07D6">
        <w:rPr>
          <w:rFonts w:ascii="Times New Roman" w:hAnsi="Times New Roman" w:cs="Times New Roman"/>
          <w:sz w:val="24"/>
          <w:szCs w:val="24"/>
        </w:rPr>
        <w:t>Д 81°28‘21.71"В</w:t>
      </w:r>
      <w:r>
        <w:rPr>
          <w:rFonts w:ascii="Times New Roman" w:hAnsi="Times New Roman" w:cs="Times New Roman"/>
          <w:sz w:val="24"/>
          <w:szCs w:val="24"/>
        </w:rPr>
        <w:t xml:space="preserve">.  </w:t>
      </w:r>
      <w:r w:rsidRPr="005360EA">
        <w:rPr>
          <w:rFonts w:ascii="Times New Roman" w:hAnsi="Times New Roman" w:cs="Times New Roman"/>
          <w:sz w:val="24"/>
          <w:szCs w:val="24"/>
        </w:rPr>
        <w:t>Возраст искусственной посадки составляет примерно 43-45 лет</w:t>
      </w:r>
      <w:r w:rsidR="00AD4F3C">
        <w:rPr>
          <w:rFonts w:ascii="Times New Roman" w:hAnsi="Times New Roman" w:cs="Times New Roman"/>
          <w:sz w:val="24"/>
          <w:szCs w:val="24"/>
        </w:rPr>
        <w:t xml:space="preserve"> согласно спилам упавших деревьев</w:t>
      </w:r>
      <w:r w:rsidRPr="005360EA">
        <w:rPr>
          <w:rFonts w:ascii="Times New Roman" w:hAnsi="Times New Roman" w:cs="Times New Roman"/>
          <w:sz w:val="24"/>
          <w:szCs w:val="24"/>
        </w:rPr>
        <w:t>. По типу растительной ассоциации лес является сосняком зеленомошно-вейниковым</w:t>
      </w:r>
      <w:r>
        <w:rPr>
          <w:rFonts w:ascii="Times New Roman" w:hAnsi="Times New Roman" w:cs="Times New Roman"/>
          <w:sz w:val="24"/>
          <w:szCs w:val="24"/>
        </w:rPr>
        <w:t xml:space="preserve"> (рис. 2)</w:t>
      </w:r>
      <w:r w:rsidRPr="005360EA">
        <w:rPr>
          <w:rFonts w:ascii="Times New Roman" w:hAnsi="Times New Roman" w:cs="Times New Roman"/>
          <w:sz w:val="24"/>
          <w:szCs w:val="24"/>
        </w:rPr>
        <w:t>.</w:t>
      </w:r>
    </w:p>
    <w:p w:rsidR="0037528C" w:rsidRPr="005360EA" w:rsidRDefault="0037528C" w:rsidP="00FE7ADE">
      <w:pPr>
        <w:spacing w:after="0" w:line="360" w:lineRule="auto"/>
        <w:jc w:val="both"/>
        <w:rPr>
          <w:rFonts w:ascii="Times New Roman" w:hAnsi="Times New Roman" w:cs="Times New Roman"/>
          <w:b/>
          <w:sz w:val="24"/>
          <w:szCs w:val="24"/>
        </w:rPr>
      </w:pPr>
      <w:r w:rsidRPr="005360EA">
        <w:rPr>
          <w:rFonts w:ascii="Times New Roman" w:hAnsi="Times New Roman" w:cs="Times New Roman"/>
          <w:b/>
          <w:sz w:val="24"/>
          <w:szCs w:val="24"/>
        </w:rPr>
        <w:t>В работе были использованы следующие методы исследования:</w:t>
      </w:r>
    </w:p>
    <w:p w:rsidR="0037528C" w:rsidRPr="005360EA" w:rsidRDefault="0037528C" w:rsidP="004F39F2">
      <w:pPr>
        <w:spacing w:after="0" w:line="360" w:lineRule="auto"/>
        <w:jc w:val="both"/>
        <w:rPr>
          <w:rFonts w:ascii="Times New Roman" w:hAnsi="Times New Roman" w:cs="Times New Roman"/>
          <w:sz w:val="24"/>
          <w:szCs w:val="24"/>
        </w:rPr>
      </w:pPr>
      <w:r w:rsidRPr="005360EA">
        <w:rPr>
          <w:rFonts w:ascii="Times New Roman" w:hAnsi="Times New Roman" w:cs="Times New Roman"/>
          <w:sz w:val="24"/>
          <w:szCs w:val="24"/>
        </w:rPr>
        <w:t xml:space="preserve">1) </w:t>
      </w:r>
      <w:r w:rsidRPr="005360EA">
        <w:rPr>
          <w:rFonts w:ascii="Times New Roman" w:hAnsi="Times New Roman" w:cs="Times New Roman"/>
          <w:i/>
          <w:sz w:val="24"/>
          <w:szCs w:val="24"/>
        </w:rPr>
        <w:t xml:space="preserve">теоретический </w:t>
      </w:r>
      <w:r w:rsidRPr="005360EA">
        <w:rPr>
          <w:rFonts w:ascii="Times New Roman" w:hAnsi="Times New Roman" w:cs="Times New Roman"/>
          <w:sz w:val="24"/>
          <w:szCs w:val="24"/>
        </w:rPr>
        <w:t>(анализ специальной литературы по теме исследования);</w:t>
      </w:r>
    </w:p>
    <w:p w:rsidR="0037528C" w:rsidRPr="005360EA" w:rsidRDefault="0037528C" w:rsidP="004F39F2">
      <w:pPr>
        <w:spacing w:after="0" w:line="360" w:lineRule="auto"/>
        <w:jc w:val="both"/>
        <w:rPr>
          <w:rFonts w:ascii="Times New Roman" w:hAnsi="Times New Roman" w:cs="Times New Roman"/>
          <w:sz w:val="24"/>
          <w:szCs w:val="24"/>
        </w:rPr>
      </w:pPr>
      <w:r w:rsidRPr="005360EA">
        <w:rPr>
          <w:rFonts w:ascii="Times New Roman" w:hAnsi="Times New Roman" w:cs="Times New Roman"/>
          <w:sz w:val="24"/>
          <w:szCs w:val="24"/>
        </w:rPr>
        <w:t xml:space="preserve">2) </w:t>
      </w:r>
      <w:r w:rsidRPr="005360EA">
        <w:rPr>
          <w:rFonts w:ascii="Times New Roman" w:hAnsi="Times New Roman" w:cs="Times New Roman"/>
          <w:i/>
          <w:sz w:val="24"/>
          <w:szCs w:val="24"/>
        </w:rPr>
        <w:t xml:space="preserve">эмпирический </w:t>
      </w:r>
      <w:r w:rsidRPr="005360EA">
        <w:rPr>
          <w:rFonts w:ascii="Times New Roman" w:hAnsi="Times New Roman" w:cs="Times New Roman"/>
          <w:sz w:val="24"/>
          <w:szCs w:val="24"/>
        </w:rPr>
        <w:t>(наблюдение в природе);</w:t>
      </w:r>
    </w:p>
    <w:p w:rsidR="0037528C" w:rsidRPr="005360EA" w:rsidRDefault="0037528C" w:rsidP="004F39F2">
      <w:pPr>
        <w:spacing w:after="0" w:line="360" w:lineRule="auto"/>
        <w:jc w:val="both"/>
        <w:rPr>
          <w:rFonts w:ascii="Times New Roman" w:hAnsi="Times New Roman" w:cs="Times New Roman"/>
          <w:sz w:val="24"/>
          <w:szCs w:val="24"/>
        </w:rPr>
      </w:pPr>
      <w:r w:rsidRPr="005360EA">
        <w:rPr>
          <w:rFonts w:ascii="Times New Roman" w:hAnsi="Times New Roman" w:cs="Times New Roman"/>
          <w:sz w:val="24"/>
          <w:szCs w:val="24"/>
        </w:rPr>
        <w:t xml:space="preserve">3) </w:t>
      </w:r>
      <w:r w:rsidRPr="005360EA">
        <w:rPr>
          <w:rFonts w:ascii="Times New Roman" w:hAnsi="Times New Roman" w:cs="Times New Roman"/>
          <w:i/>
          <w:sz w:val="24"/>
          <w:szCs w:val="24"/>
        </w:rPr>
        <w:t>математический</w:t>
      </w:r>
      <w:r w:rsidRPr="005360EA">
        <w:rPr>
          <w:rFonts w:ascii="Times New Roman" w:hAnsi="Times New Roman" w:cs="Times New Roman"/>
          <w:sz w:val="24"/>
          <w:szCs w:val="24"/>
        </w:rPr>
        <w:t xml:space="preserve"> (сбор, анализ и обработка статистических данных, таблиц и визуализация данных наблюдения).</w:t>
      </w:r>
    </w:p>
    <w:p w:rsidR="009276DB" w:rsidRPr="005360EA" w:rsidRDefault="006A14DE" w:rsidP="00AD51A5">
      <w:pPr>
        <w:spacing w:line="360" w:lineRule="auto"/>
        <w:jc w:val="both"/>
        <w:rPr>
          <w:rFonts w:ascii="Times New Roman" w:hAnsi="Times New Roman" w:cs="Times New Roman"/>
          <w:sz w:val="24"/>
          <w:szCs w:val="24"/>
        </w:rPr>
      </w:pPr>
      <w:r w:rsidRPr="005360EA">
        <w:rPr>
          <w:rFonts w:ascii="Times New Roman" w:hAnsi="Times New Roman" w:cs="Times New Roman"/>
          <w:b/>
          <w:sz w:val="24"/>
          <w:szCs w:val="24"/>
        </w:rPr>
        <w:t>Методика в</w:t>
      </w:r>
      <w:r w:rsidR="0037528C" w:rsidRPr="005360EA">
        <w:rPr>
          <w:rFonts w:ascii="Times New Roman" w:hAnsi="Times New Roman" w:cs="Times New Roman"/>
          <w:b/>
          <w:sz w:val="24"/>
          <w:szCs w:val="24"/>
        </w:rPr>
        <w:t xml:space="preserve">ыполнения исследования. </w:t>
      </w:r>
      <w:r w:rsidR="0037528C" w:rsidRPr="005360EA">
        <w:rPr>
          <w:rFonts w:ascii="Times New Roman" w:hAnsi="Times New Roman" w:cs="Times New Roman"/>
          <w:sz w:val="24"/>
          <w:szCs w:val="24"/>
        </w:rPr>
        <w:t xml:space="preserve">В местах произрастания Адониса весеннего  разбивали трансекту на которой закладывались учетные площадки </w:t>
      </w:r>
      <w:r w:rsidR="006D62B6" w:rsidRPr="005360EA">
        <w:rPr>
          <w:rFonts w:ascii="Times New Roman" w:hAnsi="Times New Roman" w:cs="Times New Roman"/>
          <w:sz w:val="24"/>
          <w:szCs w:val="24"/>
        </w:rPr>
        <w:t>со стороной 1 метр.</w:t>
      </w:r>
      <w:r w:rsidR="0037528C" w:rsidRPr="005360EA">
        <w:rPr>
          <w:rFonts w:ascii="Times New Roman" w:hAnsi="Times New Roman" w:cs="Times New Roman"/>
          <w:sz w:val="24"/>
          <w:szCs w:val="24"/>
        </w:rPr>
        <w:t xml:space="preserve"> </w:t>
      </w:r>
      <w:r w:rsidR="00B64D4E" w:rsidRPr="005360EA">
        <w:rPr>
          <w:rFonts w:ascii="Times New Roman" w:hAnsi="Times New Roman" w:cs="Times New Roman"/>
          <w:sz w:val="24"/>
          <w:szCs w:val="24"/>
        </w:rPr>
        <w:t>Одна трансекта могла содержать от 26 до 31 учетной площадки.</w:t>
      </w:r>
      <w:r w:rsidR="0037528C" w:rsidRPr="005360EA">
        <w:rPr>
          <w:rFonts w:ascii="Times New Roman" w:hAnsi="Times New Roman" w:cs="Times New Roman"/>
          <w:sz w:val="24"/>
          <w:szCs w:val="24"/>
        </w:rPr>
        <w:t xml:space="preserve"> В пределах квадрата производился подсчет количества растений, побегов на растение, генеративных побегов с плодами. </w:t>
      </w:r>
      <w:r w:rsidR="00B64D4E" w:rsidRPr="005360EA">
        <w:rPr>
          <w:rFonts w:ascii="Times New Roman" w:hAnsi="Times New Roman" w:cs="Times New Roman"/>
          <w:sz w:val="24"/>
          <w:szCs w:val="24"/>
        </w:rPr>
        <w:t xml:space="preserve">Для подсчета среднего </w:t>
      </w:r>
      <w:r w:rsidR="0037528C" w:rsidRPr="005360EA">
        <w:rPr>
          <w:rFonts w:ascii="Times New Roman" w:hAnsi="Times New Roman" w:cs="Times New Roman"/>
          <w:sz w:val="24"/>
          <w:szCs w:val="24"/>
        </w:rPr>
        <w:t>числа плодов на одном растении</w:t>
      </w:r>
      <w:r w:rsidR="00B64D4E" w:rsidRPr="005360EA">
        <w:rPr>
          <w:rFonts w:ascii="Times New Roman" w:hAnsi="Times New Roman" w:cs="Times New Roman"/>
          <w:sz w:val="24"/>
          <w:szCs w:val="24"/>
        </w:rPr>
        <w:t xml:space="preserve">, </w:t>
      </w:r>
      <w:r w:rsidR="0037528C" w:rsidRPr="005360EA">
        <w:rPr>
          <w:rFonts w:ascii="Times New Roman" w:hAnsi="Times New Roman" w:cs="Times New Roman"/>
          <w:sz w:val="24"/>
          <w:szCs w:val="24"/>
        </w:rPr>
        <w:t>числа семян на</w:t>
      </w:r>
      <w:r w:rsidR="00B64D4E" w:rsidRPr="005360EA">
        <w:rPr>
          <w:rFonts w:ascii="Times New Roman" w:hAnsi="Times New Roman" w:cs="Times New Roman"/>
          <w:sz w:val="24"/>
          <w:szCs w:val="24"/>
        </w:rPr>
        <w:t xml:space="preserve"> одном растении использовалась формула</w:t>
      </w:r>
      <w:r w:rsidR="00E26E7A" w:rsidRPr="005360EA">
        <w:rPr>
          <w:rFonts w:ascii="Times New Roman" w:hAnsi="Times New Roman" w:cs="Times New Roman"/>
          <w:sz w:val="24"/>
          <w:szCs w:val="24"/>
        </w:rPr>
        <w:t>:</w:t>
      </w:r>
      <w:r w:rsidR="00FE2276">
        <w:rPr>
          <w:rFonts w:ascii="Times New Roman" w:hAnsi="Times New Roman" w:cs="Times New Roman"/>
          <w:sz w:val="24"/>
          <w:szCs w:val="24"/>
        </w:rPr>
        <w:t xml:space="preserve"> </w:t>
      </w:r>
      <w:r w:rsidR="00E26E7A" w:rsidRPr="005360EA">
        <w:rPr>
          <w:rFonts w:ascii="Times New Roman" w:hAnsi="Times New Roman" w:cs="Times New Roman"/>
          <w:b/>
          <w:sz w:val="24"/>
          <w:szCs w:val="24"/>
        </w:rPr>
        <w:t>∑</w:t>
      </w:r>
      <w:r w:rsidR="00B64D4E" w:rsidRPr="005360EA">
        <w:rPr>
          <w:rFonts w:ascii="Times New Roman" w:hAnsi="Times New Roman" w:cs="Times New Roman"/>
          <w:b/>
          <w:sz w:val="24"/>
          <w:szCs w:val="24"/>
        </w:rPr>
        <w:t xml:space="preserve">= </w:t>
      </w:r>
      <m:oMath>
        <m:f>
          <m:fPr>
            <m:ctrlPr>
              <w:rPr>
                <w:rFonts w:ascii="Cambria Math" w:hAnsi="Times New Roman" w:cs="Times New Roman"/>
                <w:b/>
                <w:i/>
                <w:sz w:val="24"/>
                <w:szCs w:val="24"/>
              </w:rPr>
            </m:ctrlPr>
          </m:fPr>
          <m:num>
            <m:r>
              <m:rPr>
                <m:sty m:val="bi"/>
              </m:rPr>
              <w:rPr>
                <w:rFonts w:ascii="Cambria Math" w:hAnsi="Cambria Math" w:cs="Times New Roman"/>
                <w:sz w:val="24"/>
                <w:szCs w:val="24"/>
              </w:rPr>
              <m:t>X</m:t>
            </m:r>
            <m:r>
              <m:rPr>
                <m:sty m:val="bi"/>
              </m:rPr>
              <w:rPr>
                <w:rFonts w:ascii="Cambria Math" w:hAnsi="Cambria Math" w:cs="Times New Roman"/>
                <w:sz w:val="24"/>
                <w:szCs w:val="24"/>
              </w:rPr>
              <m:t>1</m:t>
            </m:r>
            <m:r>
              <m:rPr>
                <m:sty m:val="bi"/>
              </m:rPr>
              <w:rPr>
                <w:rFonts w:ascii="Cambria Math" w:hAnsi="Times New Roman" w:cs="Times New Roman"/>
                <w:sz w:val="24"/>
                <w:szCs w:val="24"/>
              </w:rPr>
              <m:t>+</m:t>
            </m:r>
            <m:r>
              <m:rPr>
                <m:sty m:val="bi"/>
              </m:rPr>
              <w:rPr>
                <w:rFonts w:ascii="Cambria Math" w:hAnsi="Cambria Math" w:cs="Times New Roman"/>
                <w:sz w:val="24"/>
                <w:szCs w:val="24"/>
              </w:rPr>
              <m:t>X</m:t>
            </m:r>
            <m:r>
              <m:rPr>
                <m:sty m:val="bi"/>
              </m:rPr>
              <w:rPr>
                <w:rFonts w:ascii="Cambria Math" w:hAnsi="Cambria Math" w:cs="Times New Roman"/>
                <w:sz w:val="24"/>
                <w:szCs w:val="24"/>
              </w:rPr>
              <m:t>2</m:t>
            </m:r>
            <m:r>
              <m:rPr>
                <m:sty m:val="bi"/>
              </m:rPr>
              <w:rPr>
                <w:rFonts w:ascii="Cambria Math" w:hAnsi="Times New Roman" w:cs="Times New Roman"/>
                <w:sz w:val="24"/>
                <w:szCs w:val="24"/>
              </w:rPr>
              <m:t>+</m:t>
            </m:r>
            <m:r>
              <m:rPr>
                <m:sty m:val="bi"/>
              </m:rPr>
              <w:rPr>
                <w:rFonts w:ascii="Cambria Math" w:hAnsi="Cambria Math" w:cs="Times New Roman"/>
                <w:sz w:val="24"/>
                <w:szCs w:val="24"/>
              </w:rPr>
              <m:t>X</m:t>
            </m:r>
            <m:r>
              <m:rPr>
                <m:sty m:val="bi"/>
              </m:rPr>
              <w:rPr>
                <w:rFonts w:ascii="Cambria Math" w:hAnsi="Cambria Math" w:cs="Times New Roman"/>
                <w:sz w:val="24"/>
                <w:szCs w:val="24"/>
              </w:rPr>
              <m:t>3</m:t>
            </m:r>
          </m:num>
          <m:den>
            <m:r>
              <m:rPr>
                <m:sty m:val="bi"/>
              </m:rPr>
              <w:rPr>
                <w:rFonts w:ascii="Cambria Math" w:hAnsi="Cambria Math" w:cs="Times New Roman"/>
                <w:sz w:val="24"/>
                <w:szCs w:val="24"/>
              </w:rPr>
              <m:t>N</m:t>
            </m:r>
          </m:den>
        </m:f>
      </m:oMath>
      <w:r w:rsidR="00B64D4E" w:rsidRPr="005360EA">
        <w:rPr>
          <w:rFonts w:ascii="Times New Roman" w:hAnsi="Times New Roman" w:cs="Times New Roman"/>
          <w:sz w:val="24"/>
          <w:szCs w:val="24"/>
        </w:rPr>
        <w:t xml:space="preserve">, </w:t>
      </w:r>
      <w:r w:rsidR="00FE2276">
        <w:rPr>
          <w:rFonts w:ascii="Times New Roman" w:hAnsi="Times New Roman" w:cs="Times New Roman"/>
          <w:sz w:val="24"/>
          <w:szCs w:val="24"/>
        </w:rPr>
        <w:t xml:space="preserve"> </w:t>
      </w:r>
      <w:r w:rsidR="00B64D4E" w:rsidRPr="005360EA">
        <w:rPr>
          <w:rFonts w:ascii="Times New Roman" w:hAnsi="Times New Roman" w:cs="Times New Roman"/>
          <w:sz w:val="24"/>
          <w:szCs w:val="24"/>
        </w:rPr>
        <w:t>где</w:t>
      </w:r>
      <w:r w:rsidR="00FE2276">
        <w:rPr>
          <w:rFonts w:ascii="Times New Roman" w:hAnsi="Times New Roman" w:cs="Times New Roman"/>
          <w:sz w:val="24"/>
          <w:szCs w:val="24"/>
        </w:rPr>
        <w:t xml:space="preserve"> </w:t>
      </w:r>
      <w:r w:rsidR="00B64D4E" w:rsidRPr="005360EA">
        <w:rPr>
          <w:rFonts w:ascii="Times New Roman" w:hAnsi="Times New Roman" w:cs="Times New Roman"/>
          <w:sz w:val="24"/>
          <w:szCs w:val="24"/>
          <w:lang w:val="en-US"/>
        </w:rPr>
        <w:t>X</w:t>
      </w:r>
      <w:r w:rsidR="0037528C" w:rsidRPr="005360EA">
        <w:rPr>
          <w:rFonts w:ascii="Times New Roman" w:hAnsi="Times New Roman" w:cs="Times New Roman"/>
          <w:sz w:val="24"/>
          <w:szCs w:val="24"/>
        </w:rPr>
        <w:t xml:space="preserve"> </w:t>
      </w:r>
      <w:r w:rsidR="00B64D4E" w:rsidRPr="005360EA">
        <w:rPr>
          <w:rFonts w:ascii="Times New Roman" w:hAnsi="Times New Roman" w:cs="Times New Roman"/>
          <w:sz w:val="24"/>
          <w:szCs w:val="24"/>
        </w:rPr>
        <w:t>-</w:t>
      </w:r>
      <w:r w:rsidR="0037528C" w:rsidRPr="005360EA">
        <w:rPr>
          <w:rFonts w:ascii="Times New Roman" w:hAnsi="Times New Roman" w:cs="Times New Roman"/>
          <w:sz w:val="24"/>
          <w:szCs w:val="24"/>
        </w:rPr>
        <w:t xml:space="preserve"> </w:t>
      </w:r>
      <w:r w:rsidR="00B64D4E" w:rsidRPr="005360EA">
        <w:rPr>
          <w:rFonts w:ascii="Times New Roman" w:hAnsi="Times New Roman" w:cs="Times New Roman"/>
          <w:sz w:val="24"/>
          <w:szCs w:val="24"/>
        </w:rPr>
        <w:t xml:space="preserve">количество плодов/семян </w:t>
      </w:r>
      <w:r w:rsidR="00E26E7A" w:rsidRPr="005360EA">
        <w:rPr>
          <w:rFonts w:ascii="Times New Roman" w:hAnsi="Times New Roman" w:cs="Times New Roman"/>
          <w:sz w:val="24"/>
          <w:szCs w:val="24"/>
        </w:rPr>
        <w:t xml:space="preserve">на </w:t>
      </w:r>
      <w:r w:rsidR="00E26E7A" w:rsidRPr="005360EA">
        <w:rPr>
          <w:rFonts w:ascii="Times New Roman" w:hAnsi="Times New Roman" w:cs="Times New Roman"/>
          <w:sz w:val="24"/>
          <w:szCs w:val="24"/>
        </w:rPr>
        <w:lastRenderedPageBreak/>
        <w:t>одном растении</w:t>
      </w:r>
      <w:r w:rsidR="0037528C" w:rsidRPr="005360EA">
        <w:rPr>
          <w:rFonts w:ascii="Times New Roman" w:hAnsi="Times New Roman" w:cs="Times New Roman"/>
          <w:sz w:val="24"/>
          <w:szCs w:val="24"/>
        </w:rPr>
        <w:t xml:space="preserve">, </w:t>
      </w:r>
      <w:r w:rsidR="00E26E7A" w:rsidRPr="005360EA">
        <w:rPr>
          <w:rFonts w:ascii="Times New Roman" w:hAnsi="Times New Roman" w:cs="Times New Roman"/>
          <w:sz w:val="24"/>
          <w:szCs w:val="24"/>
          <w:lang w:val="en-US"/>
        </w:rPr>
        <w:t>N</w:t>
      </w:r>
      <w:r w:rsidR="0037528C" w:rsidRPr="005360EA">
        <w:rPr>
          <w:rFonts w:ascii="Times New Roman" w:hAnsi="Times New Roman" w:cs="Times New Roman"/>
          <w:sz w:val="24"/>
          <w:szCs w:val="24"/>
        </w:rPr>
        <w:t xml:space="preserve"> </w:t>
      </w:r>
      <w:r w:rsidR="00E26E7A" w:rsidRPr="005360EA">
        <w:rPr>
          <w:rFonts w:ascii="Times New Roman" w:hAnsi="Times New Roman" w:cs="Times New Roman"/>
          <w:sz w:val="24"/>
          <w:szCs w:val="24"/>
        </w:rPr>
        <w:t>- количество  растений.</w:t>
      </w:r>
      <w:r w:rsidR="009276DB">
        <w:rPr>
          <w:rFonts w:ascii="Times New Roman" w:hAnsi="Times New Roman" w:cs="Times New Roman"/>
          <w:sz w:val="24"/>
          <w:szCs w:val="24"/>
        </w:rPr>
        <w:t xml:space="preserve"> </w:t>
      </w:r>
      <w:r w:rsidR="009276DB" w:rsidRPr="005360EA">
        <w:rPr>
          <w:rFonts w:ascii="Times New Roman" w:hAnsi="Times New Roman" w:cs="Times New Roman"/>
          <w:sz w:val="24"/>
          <w:szCs w:val="24"/>
        </w:rPr>
        <w:t>Для вычисления ошибки среднего арифметического использовалась формула</w:t>
      </w:r>
    </w:p>
    <w:p w:rsidR="009276DB" w:rsidRDefault="009276DB" w:rsidP="00AD51A5">
      <w:pPr>
        <w:spacing w:after="0" w:line="360" w:lineRule="auto"/>
        <w:jc w:val="both"/>
        <w:rPr>
          <w:rFonts w:ascii="Times New Roman" w:hAnsi="Times New Roman" w:cs="Times New Roman"/>
          <w:sz w:val="24"/>
          <w:szCs w:val="24"/>
        </w:rPr>
      </w:pPr>
      <m:oMath>
        <m:r>
          <m:rPr>
            <m:sty m:val="bi"/>
          </m:rPr>
          <w:rPr>
            <w:rFonts w:ascii="Cambria Math" w:hAnsi="Cambria Math" w:cs="Times New Roman"/>
            <w:sz w:val="24"/>
            <w:szCs w:val="24"/>
          </w:rPr>
          <m:t>σ</m:t>
        </m:r>
        <m:r>
          <m:rPr>
            <m:sty m:val="bi"/>
          </m:rPr>
          <w:rPr>
            <w:rFonts w:ascii="Cambria Math" w:hAnsi="Times New Roman" w:cs="Times New Roman"/>
            <w:sz w:val="24"/>
            <w:szCs w:val="24"/>
          </w:rPr>
          <m:t>=</m:t>
        </m:r>
        <m:rad>
          <m:radPr>
            <m:degHide m:val="1"/>
            <m:ctrlPr>
              <w:rPr>
                <w:rFonts w:ascii="Cambria Math" w:hAnsi="Times New Roman" w:cs="Times New Roman"/>
                <w:b/>
                <w:i/>
                <w:sz w:val="24"/>
                <w:szCs w:val="24"/>
              </w:rPr>
            </m:ctrlPr>
          </m:radPr>
          <m:deg/>
          <m:e>
            <m:f>
              <m:fPr>
                <m:ctrlPr>
                  <w:rPr>
                    <w:rFonts w:ascii="Cambria Math" w:hAnsi="Times New Roman" w:cs="Times New Roman"/>
                    <w:b/>
                    <w:i/>
                    <w:sz w:val="24"/>
                    <w:szCs w:val="24"/>
                  </w:rPr>
                </m:ctrlPr>
              </m:fPr>
              <m:num>
                <m:sSup>
                  <m:sSupPr>
                    <m:ctrlPr>
                      <w:rPr>
                        <w:rFonts w:ascii="Cambria Math" w:hAnsi="Times New Roman" w:cs="Times New Roman"/>
                        <w:b/>
                        <w:i/>
                        <w:sz w:val="24"/>
                        <w:szCs w:val="24"/>
                      </w:rPr>
                    </m:ctrlPr>
                  </m:sSupPr>
                  <m:e>
                    <m:r>
                      <m:rPr>
                        <m:sty m:val="bi"/>
                      </m:rPr>
                      <w:rPr>
                        <w:rFonts w:ascii="Cambria Math" w:hAnsi="Times New Roman" w:cs="Times New Roman"/>
                        <w:sz w:val="24"/>
                        <w:szCs w:val="24"/>
                      </w:rPr>
                      <m:t>(</m:t>
                    </m:r>
                    <m:r>
                      <m:rPr>
                        <m:sty m:val="bi"/>
                      </m:rPr>
                      <w:rPr>
                        <w:rFonts w:ascii="Cambria Math" w:hAnsi="Cambria Math" w:cs="Times New Roman"/>
                        <w:sz w:val="24"/>
                        <w:szCs w:val="24"/>
                        <w:lang w:val="en-US"/>
                      </w:rPr>
                      <m:t>X</m:t>
                    </m:r>
                    <m:r>
                      <m:rPr>
                        <m:sty m:val="bi"/>
                      </m:rPr>
                      <w:rPr>
                        <w:rFonts w:ascii="Cambria Math" w:hAnsi="Cambria Math" w:cs="Times New Roman"/>
                        <w:sz w:val="24"/>
                        <w:szCs w:val="24"/>
                      </w:rPr>
                      <m:t>1</m:t>
                    </m:r>
                    <m:r>
                      <m:rPr>
                        <m:sty m:val="bi"/>
                      </m:rPr>
                      <w:rPr>
                        <w:rFonts w:ascii="Times New Roman" w:hAnsi="Times New Roman" w:cs="Times New Roman"/>
                        <w:sz w:val="24"/>
                        <w:szCs w:val="24"/>
                      </w:rPr>
                      <m:t>-</m:t>
                    </m:r>
                    <m:r>
                      <m:rPr>
                        <m:sty m:val="bi"/>
                      </m:rPr>
                      <w:rPr>
                        <w:rFonts w:ascii="Cambria Math" w:hAnsi="Cambria Math" w:cs="Times New Roman"/>
                        <w:sz w:val="24"/>
                        <w:szCs w:val="24"/>
                        <w:lang w:val="en-US"/>
                      </w:rPr>
                      <m:t>Y</m:t>
                    </m:r>
                    <m:r>
                      <m:rPr>
                        <m:sty m:val="bi"/>
                      </m:rPr>
                      <w:rPr>
                        <w:rFonts w:ascii="Cambria Math" w:hAnsi="Times New Roman" w:cs="Times New Roman"/>
                        <w:sz w:val="24"/>
                        <w:szCs w:val="24"/>
                      </w:rPr>
                      <m:t>)</m:t>
                    </m:r>
                  </m:e>
                  <m:sup>
                    <m:r>
                      <m:rPr>
                        <m:sty m:val="bi"/>
                      </m:rPr>
                      <w:rPr>
                        <w:rFonts w:ascii="Cambria Math" w:hAnsi="Cambria Math" w:cs="Times New Roman"/>
                        <w:sz w:val="24"/>
                        <w:szCs w:val="24"/>
                      </w:rPr>
                      <m:t>2</m:t>
                    </m:r>
                  </m:sup>
                </m:sSup>
                <m:r>
                  <m:rPr>
                    <m:sty m:val="bi"/>
                  </m:rPr>
                  <w:rPr>
                    <w:rFonts w:ascii="Cambria Math" w:hAnsi="Times New Roman" w:cs="Times New Roman"/>
                    <w:sz w:val="24"/>
                    <w:szCs w:val="24"/>
                  </w:rPr>
                  <m:t>+</m:t>
                </m:r>
                <m:sSup>
                  <m:sSupPr>
                    <m:ctrlPr>
                      <w:rPr>
                        <w:rFonts w:ascii="Cambria Math" w:hAnsi="Times New Roman" w:cs="Times New Roman"/>
                        <w:b/>
                        <w:i/>
                        <w:sz w:val="24"/>
                        <w:szCs w:val="24"/>
                      </w:rPr>
                    </m:ctrlPr>
                  </m:sSupPr>
                  <m:e>
                    <m:r>
                      <m:rPr>
                        <m:sty m:val="bi"/>
                      </m:rPr>
                      <w:rPr>
                        <w:rFonts w:ascii="Cambria Math" w:hAnsi="Times New Roman" w:cs="Times New Roman"/>
                        <w:sz w:val="24"/>
                        <w:szCs w:val="24"/>
                      </w:rPr>
                      <m:t>(</m:t>
                    </m:r>
                    <m:r>
                      <m:rPr>
                        <m:sty m:val="bi"/>
                      </m:rPr>
                      <w:rPr>
                        <w:rFonts w:ascii="Cambria Math" w:hAnsi="Cambria Math" w:cs="Times New Roman"/>
                        <w:sz w:val="24"/>
                        <w:szCs w:val="24"/>
                        <w:lang w:val="en-US"/>
                      </w:rPr>
                      <m:t>X</m:t>
                    </m:r>
                    <m:r>
                      <m:rPr>
                        <m:sty m:val="bi"/>
                      </m:rPr>
                      <w:rPr>
                        <w:rFonts w:ascii="Cambria Math" w:hAnsi="Cambria Math" w:cs="Times New Roman"/>
                        <w:sz w:val="24"/>
                        <w:szCs w:val="24"/>
                      </w:rPr>
                      <m:t>2</m:t>
                    </m:r>
                    <m:r>
                      <m:rPr>
                        <m:sty m:val="bi"/>
                      </m:rPr>
                      <w:rPr>
                        <w:rFonts w:ascii="Times New Roman" w:hAnsi="Times New Roman" w:cs="Times New Roman"/>
                        <w:sz w:val="24"/>
                        <w:szCs w:val="24"/>
                      </w:rPr>
                      <m:t>-</m:t>
                    </m:r>
                    <m:r>
                      <m:rPr>
                        <m:sty m:val="bi"/>
                      </m:rPr>
                      <w:rPr>
                        <w:rFonts w:ascii="Cambria Math" w:hAnsi="Cambria Math" w:cs="Times New Roman"/>
                        <w:sz w:val="24"/>
                        <w:szCs w:val="24"/>
                        <w:lang w:val="en-US"/>
                      </w:rPr>
                      <m:t>Y</m:t>
                    </m:r>
                    <m:r>
                      <m:rPr>
                        <m:sty m:val="bi"/>
                      </m:rPr>
                      <w:rPr>
                        <w:rFonts w:ascii="Cambria Math" w:hAnsi="Times New Roman" w:cs="Times New Roman"/>
                        <w:sz w:val="24"/>
                        <w:szCs w:val="24"/>
                      </w:rPr>
                      <m:t>)</m:t>
                    </m:r>
                  </m:e>
                  <m:sup>
                    <m:r>
                      <m:rPr>
                        <m:sty m:val="bi"/>
                      </m:rPr>
                      <w:rPr>
                        <w:rFonts w:ascii="Cambria Math" w:hAnsi="Cambria Math" w:cs="Times New Roman"/>
                        <w:sz w:val="24"/>
                        <w:szCs w:val="24"/>
                      </w:rPr>
                      <m:t>2</m:t>
                    </m:r>
                  </m:sup>
                </m:sSup>
                <m:r>
                  <m:rPr>
                    <m:sty m:val="bi"/>
                  </m:rPr>
                  <w:rPr>
                    <w:rFonts w:ascii="Cambria Math" w:hAnsi="Times New Roman" w:cs="Times New Roman"/>
                    <w:sz w:val="24"/>
                    <w:szCs w:val="24"/>
                  </w:rPr>
                  <m:t xml:space="preserve">+ </m:t>
                </m:r>
                <m:sSup>
                  <m:sSupPr>
                    <m:ctrlPr>
                      <w:rPr>
                        <w:rFonts w:ascii="Cambria Math" w:hAnsi="Times New Roman" w:cs="Times New Roman"/>
                        <w:b/>
                        <w:i/>
                        <w:sz w:val="24"/>
                        <w:szCs w:val="24"/>
                      </w:rPr>
                    </m:ctrlPr>
                  </m:sSupPr>
                  <m:e>
                    <m:r>
                      <m:rPr>
                        <m:sty m:val="bi"/>
                      </m:rPr>
                      <w:rPr>
                        <w:rFonts w:ascii="Cambria Math" w:hAnsi="Times New Roman" w:cs="Times New Roman"/>
                        <w:sz w:val="24"/>
                        <w:szCs w:val="24"/>
                      </w:rPr>
                      <m:t>(</m:t>
                    </m:r>
                    <m:r>
                      <m:rPr>
                        <m:sty m:val="bi"/>
                      </m:rPr>
                      <w:rPr>
                        <w:rFonts w:ascii="Cambria Math" w:hAnsi="Cambria Math" w:cs="Times New Roman"/>
                        <w:sz w:val="24"/>
                        <w:szCs w:val="24"/>
                        <w:lang w:val="en-US"/>
                      </w:rPr>
                      <m:t>X</m:t>
                    </m:r>
                    <m:r>
                      <m:rPr>
                        <m:sty m:val="bi"/>
                      </m:rPr>
                      <w:rPr>
                        <w:rFonts w:ascii="Cambria Math" w:hAnsi="Cambria Math" w:cs="Times New Roman"/>
                        <w:sz w:val="24"/>
                        <w:szCs w:val="24"/>
                      </w:rPr>
                      <m:t>3</m:t>
                    </m:r>
                    <m:r>
                      <m:rPr>
                        <m:sty m:val="bi"/>
                      </m:rPr>
                      <w:rPr>
                        <w:rFonts w:ascii="Times New Roman" w:hAnsi="Times New Roman" w:cs="Times New Roman"/>
                        <w:sz w:val="24"/>
                        <w:szCs w:val="24"/>
                      </w:rPr>
                      <m:t>-</m:t>
                    </m:r>
                    <m:r>
                      <m:rPr>
                        <m:sty m:val="bi"/>
                      </m:rPr>
                      <w:rPr>
                        <w:rFonts w:ascii="Cambria Math" w:hAnsi="Cambria Math" w:cs="Times New Roman"/>
                        <w:sz w:val="24"/>
                        <w:szCs w:val="24"/>
                        <w:lang w:val="en-US"/>
                      </w:rPr>
                      <m:t>Y</m:t>
                    </m:r>
                    <m:r>
                      <m:rPr>
                        <m:sty m:val="bi"/>
                      </m:rPr>
                      <w:rPr>
                        <w:rFonts w:ascii="Cambria Math" w:hAnsi="Times New Roman" w:cs="Times New Roman"/>
                        <w:sz w:val="24"/>
                        <w:szCs w:val="24"/>
                      </w:rPr>
                      <m:t>)</m:t>
                    </m:r>
                  </m:e>
                  <m:sup>
                    <m:r>
                      <m:rPr>
                        <m:sty m:val="bi"/>
                      </m:rPr>
                      <w:rPr>
                        <w:rFonts w:ascii="Cambria Math" w:hAnsi="Cambria Math" w:cs="Times New Roman"/>
                        <w:sz w:val="24"/>
                        <w:szCs w:val="24"/>
                      </w:rPr>
                      <m:t>2</m:t>
                    </m:r>
                  </m:sup>
                </m:sSup>
              </m:num>
              <m:den>
                <m:r>
                  <m:rPr>
                    <m:sty m:val="bi"/>
                  </m:rPr>
                  <w:rPr>
                    <w:rFonts w:ascii="Cambria Math" w:hAnsi="Cambria Math" w:cs="Times New Roman"/>
                    <w:sz w:val="24"/>
                    <w:szCs w:val="24"/>
                  </w:rPr>
                  <m:t>n</m:t>
                </m:r>
              </m:den>
            </m:f>
          </m:e>
        </m:rad>
      </m:oMath>
      <w:r w:rsidRPr="005360EA">
        <w:rPr>
          <w:rFonts w:ascii="Times New Roman" w:hAnsi="Times New Roman" w:cs="Times New Roman"/>
          <w:b/>
          <w:sz w:val="24"/>
          <w:szCs w:val="24"/>
        </w:rPr>
        <w:t xml:space="preserve">  , </w:t>
      </w:r>
      <w:r w:rsidRPr="005360EA">
        <w:rPr>
          <w:rFonts w:ascii="Times New Roman" w:hAnsi="Times New Roman" w:cs="Times New Roman"/>
          <w:sz w:val="24"/>
          <w:szCs w:val="24"/>
        </w:rPr>
        <w:t>где</w:t>
      </w:r>
      <w:r>
        <w:rPr>
          <w:rFonts w:ascii="Times New Roman" w:hAnsi="Times New Roman" w:cs="Times New Roman"/>
          <w:sz w:val="24"/>
          <w:szCs w:val="24"/>
        </w:rPr>
        <w:t xml:space="preserve"> </w:t>
      </w:r>
      <m:oMath>
        <m:r>
          <w:rPr>
            <w:rFonts w:ascii="Cambria Math" w:hAnsi="Cambria Math" w:cs="Times New Roman"/>
            <w:sz w:val="24"/>
            <w:szCs w:val="24"/>
          </w:rPr>
          <m:t>σ</m:t>
        </m:r>
      </m:oMath>
      <w:r w:rsidRPr="005360EA">
        <w:rPr>
          <w:rFonts w:ascii="Times New Roman" w:hAnsi="Times New Roman" w:cs="Times New Roman"/>
          <w:sz w:val="24"/>
          <w:szCs w:val="24"/>
        </w:rPr>
        <w:t xml:space="preserve">- стандартная ошибка, </w:t>
      </w:r>
      <w:r w:rsidRPr="005360EA">
        <w:rPr>
          <w:rFonts w:ascii="Times New Roman" w:hAnsi="Times New Roman" w:cs="Times New Roman"/>
          <w:sz w:val="24"/>
          <w:szCs w:val="24"/>
          <w:lang w:val="en-US"/>
        </w:rPr>
        <w:t>X</w:t>
      </w:r>
      <w:r w:rsidRPr="005360EA">
        <w:rPr>
          <w:rFonts w:ascii="Times New Roman" w:hAnsi="Times New Roman" w:cs="Times New Roman"/>
          <w:sz w:val="24"/>
          <w:szCs w:val="24"/>
        </w:rPr>
        <w:t xml:space="preserve"> - каждое значение, </w:t>
      </w:r>
      <w:r w:rsidRPr="005360EA">
        <w:rPr>
          <w:rFonts w:ascii="Times New Roman" w:hAnsi="Times New Roman" w:cs="Times New Roman"/>
          <w:sz w:val="24"/>
          <w:szCs w:val="24"/>
          <w:lang w:val="en-US"/>
        </w:rPr>
        <w:t>n</w:t>
      </w:r>
      <w:r w:rsidRPr="005360EA">
        <w:rPr>
          <w:rFonts w:ascii="Times New Roman" w:hAnsi="Times New Roman" w:cs="Times New Roman"/>
          <w:sz w:val="24"/>
          <w:szCs w:val="24"/>
        </w:rPr>
        <w:t>- размер выборки.</w:t>
      </w:r>
      <w:r w:rsidRPr="009276DB">
        <w:rPr>
          <w:rFonts w:ascii="Times New Roman" w:hAnsi="Times New Roman" w:cs="Times New Roman"/>
          <w:sz w:val="24"/>
          <w:szCs w:val="24"/>
        </w:rPr>
        <w:t xml:space="preserve"> </w:t>
      </w:r>
      <w:r w:rsidRPr="005360EA">
        <w:rPr>
          <w:rFonts w:ascii="Times New Roman" w:hAnsi="Times New Roman" w:cs="Times New Roman"/>
          <w:sz w:val="24"/>
          <w:szCs w:val="24"/>
        </w:rPr>
        <w:t>Определение экземпляров растений до вида осуществлялось по справочному пособию (Красноборов и др., 2000).</w:t>
      </w:r>
      <w:r w:rsidR="00724092">
        <w:rPr>
          <w:rFonts w:ascii="Times New Roman" w:hAnsi="Times New Roman" w:cs="Times New Roman"/>
          <w:sz w:val="24"/>
          <w:szCs w:val="24"/>
        </w:rPr>
        <w:t xml:space="preserve"> Сроки выполнения работы 12.07-25.07.2018 г. в составе детской экологической экспедиции лаборатории экологического воспитания ФИЦ ИЦиГ СО РАН.</w:t>
      </w:r>
    </w:p>
    <w:p w:rsidR="00FE2276" w:rsidRDefault="00DF0362" w:rsidP="006D62B6">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simplePos x="0" y="0"/>
                <wp:positionH relativeFrom="column">
                  <wp:posOffset>1252855</wp:posOffset>
                </wp:positionH>
                <wp:positionV relativeFrom="paragraph">
                  <wp:posOffset>2473960</wp:posOffset>
                </wp:positionV>
                <wp:extent cx="258445" cy="117475"/>
                <wp:effectExtent l="41275" t="0" r="31750" b="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488248">
                          <a:off x="0" y="0"/>
                          <a:ext cx="258445" cy="117475"/>
                        </a:xfrm>
                        <a:prstGeom prst="rightArrow">
                          <a:avLst>
                            <a:gd name="adj1" fmla="val 50000"/>
                            <a:gd name="adj2" fmla="val 55000"/>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4A02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 o:spid="_x0000_s1026" type="#_x0000_t13" style="position:absolute;margin-left:98.65pt;margin-top:194.8pt;width:20.35pt;height:9.25pt;rotation:3810097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G1oQIAAF8FAAAOAAAAZHJzL2Uyb0RvYy54bWysVG1v0zAQ/o7Ef7D8vcvLnDWJlk6jowhp&#10;wKTBD3BjpzE4drDdpgPx3zk7adcCHxCiH1KffX5899xzd32z7yTacWOFVhVOLmKMuKo1E2pT4U8f&#10;V7McI+uoYlRqxSv8xC2+Wbx8cT30JU91qyXjBgGIsuXQV7h1ri+jyNYt76i90D1XcNho01EHptlE&#10;zNAB0DsZpXF8FQ3asN7omlsLu3fjIV4E/KbhtfvQNJY7JCsMsbnwNeG79t9ocU3LjaF9K+opDPoP&#10;UXRUKHj0CHVHHUVbI36D6kRttNWNu6h1F+mmETUPOUA2SfxLNo8t7XnIBcix/ZEm+/9g6/e7B4ME&#10;q/AlRop2UKLbrdPhZXTp6Rl6W4LXY/9gfIK2v9f1F4uUXrZUbfitMXpoOWUQVOL9o7ML3rBwFa2H&#10;d5oBOgX0wNS+MR0yGipySfI8JXnYBUbQPpTn6Vgevneohs00ywnJMKrhKEnmZJ6F92jpoXxsvbHu&#10;Ddcd8osKG7FpXYgvQNPdvXWhRmzKlLLPCUZNJ6HkOypRFsNvksSJT3rm452mdyfE6PnlwJCWgq2E&#10;lMEwm/VSGgTwFV56/MNle+omlXdW2l/zHNJy3IHUp6A9CUFQ34skJfGrtJitrvL5jKxINivmcT6L&#10;k+JVcRWTgtytfviME1K2gjGu7oXiB3En5O/EM7XZKMsgbzRUuMjSLJB5Fr09TTLk+MckO+Gg16Xo&#10;KpwfmaClF89rxUInOirkuI7Oww+cAAeH/8BKkJpX16jStWZPoLSgKeh1mEogglabbxgN0OEVtl+3&#10;1HCM5FsFai0SQvxICAbJ5ikY5vRkfXpCVQ1QFXYYjculG8fItg868+ofa+j7pxHu0ApjVFNfQBeH&#10;DKaJ48fEqR28nufi4icAAAD//wMAUEsDBBQABgAIAAAAIQCICi5I4gAAAAsBAAAPAAAAZHJzL2Rv&#10;d25yZXYueG1sTI8xb8IwEIX3Sv0P1lXqEhUHl0KSxkEVhYWpBYaOJr7GUeNzFBsI/77uRMfT+/Te&#10;d+VytB074+BbRxKmkxQYUu10S42Ew37zlAHzQZFWnSOUcEUPy+r+rlSFdhf6xPMuNCyWkC+UBBNC&#10;X3Dua4NW+YnrkWL27QarQjyHhutBXWK57bhI0zm3qqW4YFSPK4P1z+5kJXyMOd/aZG1W169h856v&#10;k+1CJVI+Poxvr8ACjuEGw59+VIcqOh3dibRnnQSRZrOISnheZC/AIiHEPAd2lDCb5gJ4VfL/P1S/&#10;AAAA//8DAFBLAQItABQABgAIAAAAIQC2gziS/gAAAOEBAAATAAAAAAAAAAAAAAAAAAAAAABbQ29u&#10;dGVudF9UeXBlc10ueG1sUEsBAi0AFAAGAAgAAAAhADj9If/WAAAAlAEAAAsAAAAAAAAAAAAAAAAA&#10;LwEAAF9yZWxzLy5yZWxzUEsBAi0AFAAGAAgAAAAhAH5AQbWhAgAAXwUAAA4AAAAAAAAAAAAAAAAA&#10;LgIAAGRycy9lMm9Eb2MueG1sUEsBAi0AFAAGAAgAAAAhAIgKLkjiAAAACwEAAA8AAAAAAAAAAAAA&#10;AAAA+wQAAGRycy9kb3ducmV2LnhtbFBLBQYAAAAABAAEAPMAAAAKBgAAAAA=&#10;" fillcolor="#c00000" stroked="f"/>
            </w:pict>
          </mc:Fallback>
        </mc:AlternateContent>
      </w:r>
      <w:r w:rsidR="00FE2276" w:rsidRPr="00FE2276">
        <w:rPr>
          <w:rFonts w:ascii="Times New Roman" w:hAnsi="Times New Roman" w:cs="Times New Roman"/>
          <w:noProof/>
          <w:sz w:val="24"/>
          <w:szCs w:val="24"/>
        </w:rPr>
        <w:drawing>
          <wp:inline distT="0" distB="0" distL="0" distR="0">
            <wp:extent cx="5108905" cy="2818994"/>
            <wp:effectExtent l="19050" t="19050" r="15545" b="19456"/>
            <wp:docPr id="4" name="Рисунок 3" descr="C:\Users\ТС\Desktop\Рисунок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С\Desktop\Рисунок5.jpg"/>
                    <pic:cNvPicPr>
                      <a:picLocks noChangeAspect="1" noChangeArrowheads="1"/>
                    </pic:cNvPicPr>
                  </pic:nvPicPr>
                  <pic:blipFill>
                    <a:blip r:embed="rId8" cstate="print"/>
                    <a:srcRect l="25332" t="32709" r="19947" b="24618"/>
                    <a:stretch>
                      <a:fillRect/>
                    </a:stretch>
                  </pic:blipFill>
                  <pic:spPr bwMode="auto">
                    <a:xfrm>
                      <a:off x="0" y="0"/>
                      <a:ext cx="5111203" cy="2820262"/>
                    </a:xfrm>
                    <a:prstGeom prst="rect">
                      <a:avLst/>
                    </a:prstGeom>
                    <a:noFill/>
                    <a:ln w="15875">
                      <a:solidFill>
                        <a:schemeClr val="tx1"/>
                      </a:solidFill>
                      <a:miter lim="800000"/>
                      <a:headEnd/>
                      <a:tailEnd/>
                    </a:ln>
                  </pic:spPr>
                </pic:pic>
              </a:graphicData>
            </a:graphic>
          </wp:inline>
        </w:drawing>
      </w:r>
    </w:p>
    <w:p w:rsidR="009A07D6" w:rsidRDefault="00FE2276" w:rsidP="00724092">
      <w:pPr>
        <w:rPr>
          <w:rFonts w:ascii="Times New Roman" w:hAnsi="Times New Roman" w:cs="Times New Roman"/>
          <w:sz w:val="24"/>
          <w:szCs w:val="24"/>
        </w:rPr>
      </w:pPr>
      <w:r>
        <w:rPr>
          <w:rFonts w:ascii="Times New Roman" w:hAnsi="Times New Roman" w:cs="Times New Roman"/>
          <w:sz w:val="24"/>
          <w:szCs w:val="24"/>
        </w:rPr>
        <w:t xml:space="preserve">Рис. 1. Фрагмент карты Ордынского района с обозначением </w:t>
      </w:r>
      <w:r w:rsidR="009276DB">
        <w:rPr>
          <w:rFonts w:ascii="Times New Roman" w:hAnsi="Times New Roman" w:cs="Times New Roman"/>
          <w:sz w:val="24"/>
          <w:szCs w:val="24"/>
        </w:rPr>
        <w:t xml:space="preserve">красной стрелкой </w:t>
      </w:r>
      <w:r>
        <w:rPr>
          <w:rFonts w:ascii="Times New Roman" w:hAnsi="Times New Roman" w:cs="Times New Roman"/>
          <w:sz w:val="24"/>
          <w:szCs w:val="24"/>
        </w:rPr>
        <w:t>места произрастания адониса</w:t>
      </w:r>
      <w:r w:rsidR="009276DB">
        <w:rPr>
          <w:rFonts w:ascii="Times New Roman" w:hAnsi="Times New Roman" w:cs="Times New Roman"/>
          <w:sz w:val="24"/>
          <w:szCs w:val="24"/>
        </w:rPr>
        <w:t xml:space="preserve"> весеннего</w:t>
      </w:r>
      <w:r>
        <w:rPr>
          <w:rFonts w:ascii="Times New Roman" w:hAnsi="Times New Roman" w:cs="Times New Roman"/>
          <w:sz w:val="24"/>
          <w:szCs w:val="24"/>
        </w:rPr>
        <w:t>.</w:t>
      </w:r>
      <w:r w:rsidR="009A07D6">
        <w:rPr>
          <w:rFonts w:ascii="Times New Roman" w:hAnsi="Times New Roman" w:cs="Times New Roman"/>
          <w:sz w:val="24"/>
          <w:szCs w:val="24"/>
        </w:rPr>
        <w:t xml:space="preserve">       </w:t>
      </w:r>
    </w:p>
    <w:p w:rsidR="00DD3C53" w:rsidRDefault="00FE2276" w:rsidP="009A07D6">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116220" cy="3835751"/>
            <wp:effectExtent l="19050" t="0" r="8230" b="0"/>
            <wp:docPr id="5" name="Рисунок 4" descr="F:\Адонис_Белицкая\IMG_20180607_135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Адонис_Белицкая\IMG_20180607_135025.jpg"/>
                    <pic:cNvPicPr>
                      <a:picLocks noChangeAspect="1" noChangeArrowheads="1"/>
                    </pic:cNvPicPr>
                  </pic:nvPicPr>
                  <pic:blipFill>
                    <a:blip r:embed="rId9" cstate="print"/>
                    <a:srcRect/>
                    <a:stretch>
                      <a:fillRect/>
                    </a:stretch>
                  </pic:blipFill>
                  <pic:spPr bwMode="auto">
                    <a:xfrm>
                      <a:off x="0" y="0"/>
                      <a:ext cx="5122599" cy="3840534"/>
                    </a:xfrm>
                    <a:prstGeom prst="rect">
                      <a:avLst/>
                    </a:prstGeom>
                    <a:noFill/>
                    <a:ln w="9525">
                      <a:noFill/>
                      <a:miter lim="800000"/>
                      <a:headEnd/>
                      <a:tailEnd/>
                    </a:ln>
                  </pic:spPr>
                </pic:pic>
              </a:graphicData>
            </a:graphic>
          </wp:inline>
        </w:drawing>
      </w:r>
      <w:r w:rsidR="004F39F2" w:rsidRPr="004F39F2">
        <w:rPr>
          <w:rFonts w:ascii="Times New Roman" w:hAnsi="Times New Roman" w:cs="Times New Roman"/>
          <w:noProof/>
          <w:sz w:val="24"/>
          <w:szCs w:val="24"/>
        </w:rPr>
        <w:t xml:space="preserve"> </w:t>
      </w:r>
    </w:p>
    <w:p w:rsidR="00DD3C53" w:rsidRPr="00DD3C53" w:rsidRDefault="00DD3C53" w:rsidP="00DD3C5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Рис</w:t>
      </w:r>
      <w:r w:rsidR="009276DB">
        <w:rPr>
          <w:rFonts w:ascii="Times New Roman" w:hAnsi="Times New Roman" w:cs="Times New Roman"/>
          <w:sz w:val="24"/>
          <w:szCs w:val="24"/>
        </w:rPr>
        <w:t>. 2</w:t>
      </w:r>
      <w:r>
        <w:rPr>
          <w:rFonts w:ascii="Times New Roman" w:hAnsi="Times New Roman" w:cs="Times New Roman"/>
          <w:sz w:val="24"/>
          <w:szCs w:val="24"/>
        </w:rPr>
        <w:t xml:space="preserve">. Место произрастания ценопопуляции </w:t>
      </w:r>
      <w:r w:rsidRPr="009A07D6">
        <w:rPr>
          <w:rFonts w:ascii="Times New Roman" w:hAnsi="Times New Roman" w:cs="Times New Roman"/>
          <w:i/>
          <w:sz w:val="24"/>
          <w:szCs w:val="24"/>
          <w:lang w:val="en-US"/>
        </w:rPr>
        <w:t>Adonis</w:t>
      </w:r>
      <w:r w:rsidRPr="009A07D6">
        <w:rPr>
          <w:rFonts w:ascii="Times New Roman" w:hAnsi="Times New Roman" w:cs="Times New Roman"/>
          <w:i/>
          <w:sz w:val="24"/>
          <w:szCs w:val="24"/>
        </w:rPr>
        <w:t xml:space="preserve"> </w:t>
      </w:r>
      <w:r w:rsidRPr="009A07D6">
        <w:rPr>
          <w:rFonts w:ascii="Times New Roman" w:hAnsi="Times New Roman" w:cs="Times New Roman"/>
          <w:i/>
          <w:sz w:val="24"/>
          <w:szCs w:val="24"/>
          <w:lang w:val="en-US"/>
        </w:rPr>
        <w:t>vernalis</w:t>
      </w:r>
      <w:r>
        <w:rPr>
          <w:rFonts w:ascii="Times New Roman" w:hAnsi="Times New Roman" w:cs="Times New Roman"/>
          <w:sz w:val="24"/>
          <w:szCs w:val="24"/>
        </w:rPr>
        <w:t xml:space="preserve"> на берегу Новосибирского водохранилища в сосновом бору</w:t>
      </w:r>
      <w:r w:rsidR="00AD4F3C">
        <w:rPr>
          <w:rFonts w:ascii="Times New Roman" w:hAnsi="Times New Roman" w:cs="Times New Roman"/>
          <w:sz w:val="24"/>
          <w:szCs w:val="24"/>
        </w:rPr>
        <w:t xml:space="preserve"> (</w:t>
      </w:r>
      <w:r w:rsidR="00402706">
        <w:rPr>
          <w:rFonts w:ascii="Times New Roman" w:hAnsi="Times New Roman" w:cs="Times New Roman"/>
          <w:sz w:val="24"/>
          <w:szCs w:val="24"/>
        </w:rPr>
        <w:t xml:space="preserve">фотосъемка </w:t>
      </w:r>
      <w:r w:rsidR="00AD4F3C">
        <w:rPr>
          <w:rFonts w:ascii="Times New Roman" w:hAnsi="Times New Roman" w:cs="Times New Roman"/>
          <w:sz w:val="24"/>
          <w:szCs w:val="24"/>
        </w:rPr>
        <w:t>07.06.2018)</w:t>
      </w:r>
    </w:p>
    <w:p w:rsidR="00DD3C53" w:rsidRDefault="00DD3C53" w:rsidP="00DB11B4">
      <w:pPr>
        <w:rPr>
          <w:rFonts w:ascii="Times New Roman" w:hAnsi="Times New Roman" w:cs="Times New Roman"/>
          <w:b/>
          <w:sz w:val="24"/>
          <w:szCs w:val="24"/>
        </w:rPr>
      </w:pPr>
    </w:p>
    <w:p w:rsidR="004F39F2" w:rsidRPr="004F39F2" w:rsidRDefault="004F39F2" w:rsidP="001066B9">
      <w:pPr>
        <w:rPr>
          <w:rFonts w:ascii="Times New Roman" w:hAnsi="Times New Roman" w:cs="Times New Roman"/>
          <w:b/>
          <w:sz w:val="24"/>
          <w:szCs w:val="24"/>
        </w:rPr>
      </w:pPr>
      <w:r w:rsidRPr="004F39F2">
        <w:rPr>
          <w:rFonts w:ascii="Times New Roman" w:hAnsi="Times New Roman" w:cs="Times New Roman"/>
          <w:b/>
          <w:sz w:val="24"/>
          <w:szCs w:val="24"/>
          <w:shd w:val="clear" w:color="auto" w:fill="FFFFFF"/>
        </w:rPr>
        <w:t>Глава 3. Результаты исследования</w:t>
      </w:r>
      <w:r w:rsidRPr="004F39F2">
        <w:rPr>
          <w:rFonts w:ascii="Times New Roman" w:hAnsi="Times New Roman" w:cs="Times New Roman"/>
          <w:b/>
          <w:sz w:val="24"/>
          <w:szCs w:val="24"/>
        </w:rPr>
        <w:t xml:space="preserve"> </w:t>
      </w:r>
    </w:p>
    <w:p w:rsidR="004F39F2" w:rsidRDefault="004F39F2" w:rsidP="001066B9">
      <w:pPr>
        <w:rPr>
          <w:rFonts w:ascii="Times New Roman" w:hAnsi="Times New Roman" w:cs="Times New Roman"/>
          <w:b/>
          <w:sz w:val="24"/>
          <w:szCs w:val="24"/>
        </w:rPr>
      </w:pPr>
      <w:r>
        <w:rPr>
          <w:rFonts w:ascii="Times New Roman" w:hAnsi="Times New Roman" w:cs="Times New Roman"/>
          <w:b/>
          <w:sz w:val="24"/>
          <w:szCs w:val="24"/>
        </w:rPr>
        <w:t>3.1. О</w:t>
      </w:r>
      <w:r w:rsidRPr="004F39F2">
        <w:rPr>
          <w:rFonts w:ascii="Times New Roman" w:hAnsi="Times New Roman" w:cs="Times New Roman"/>
          <w:b/>
          <w:sz w:val="24"/>
          <w:szCs w:val="24"/>
        </w:rPr>
        <w:t>писа</w:t>
      </w:r>
      <w:r>
        <w:rPr>
          <w:rFonts w:ascii="Times New Roman" w:hAnsi="Times New Roman" w:cs="Times New Roman"/>
          <w:b/>
          <w:sz w:val="24"/>
          <w:szCs w:val="24"/>
        </w:rPr>
        <w:t>ние</w:t>
      </w:r>
      <w:r w:rsidRPr="004F39F2">
        <w:rPr>
          <w:rFonts w:ascii="Times New Roman" w:hAnsi="Times New Roman" w:cs="Times New Roman"/>
          <w:b/>
          <w:sz w:val="24"/>
          <w:szCs w:val="24"/>
        </w:rPr>
        <w:t xml:space="preserve"> фитоценоз</w:t>
      </w:r>
      <w:r>
        <w:rPr>
          <w:rFonts w:ascii="Times New Roman" w:hAnsi="Times New Roman" w:cs="Times New Roman"/>
          <w:b/>
          <w:sz w:val="24"/>
          <w:szCs w:val="24"/>
        </w:rPr>
        <w:t>а</w:t>
      </w:r>
      <w:r w:rsidRPr="004F39F2">
        <w:rPr>
          <w:rFonts w:ascii="Times New Roman" w:hAnsi="Times New Roman" w:cs="Times New Roman"/>
          <w:b/>
          <w:sz w:val="24"/>
          <w:szCs w:val="24"/>
        </w:rPr>
        <w:t xml:space="preserve"> </w:t>
      </w:r>
    </w:p>
    <w:p w:rsidR="009276DB" w:rsidRDefault="009276DB" w:rsidP="009276D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E5E80" w:rsidRPr="005360EA">
        <w:rPr>
          <w:rFonts w:ascii="Times New Roman" w:hAnsi="Times New Roman" w:cs="Times New Roman"/>
          <w:sz w:val="24"/>
          <w:szCs w:val="24"/>
        </w:rPr>
        <w:t xml:space="preserve">Растения </w:t>
      </w:r>
      <w:r w:rsidR="00AD4F3C" w:rsidRPr="00AD4F3C">
        <w:rPr>
          <w:rFonts w:ascii="Times New Roman" w:hAnsi="Times New Roman" w:cs="Times New Roman"/>
          <w:i/>
          <w:sz w:val="24"/>
          <w:szCs w:val="24"/>
        </w:rPr>
        <w:t xml:space="preserve">A. vernalis </w:t>
      </w:r>
      <w:r w:rsidR="000E5E80" w:rsidRPr="005360EA">
        <w:rPr>
          <w:rFonts w:ascii="Times New Roman" w:hAnsi="Times New Roman" w:cs="Times New Roman"/>
          <w:sz w:val="24"/>
          <w:szCs w:val="24"/>
        </w:rPr>
        <w:t>произраста</w:t>
      </w:r>
      <w:r w:rsidR="00AD4F3C">
        <w:rPr>
          <w:rFonts w:ascii="Times New Roman" w:hAnsi="Times New Roman" w:cs="Times New Roman"/>
          <w:sz w:val="24"/>
          <w:szCs w:val="24"/>
        </w:rPr>
        <w:t>ли</w:t>
      </w:r>
      <w:r w:rsidR="000E5E80" w:rsidRPr="005360EA">
        <w:rPr>
          <w:rFonts w:ascii="Times New Roman" w:hAnsi="Times New Roman" w:cs="Times New Roman"/>
          <w:sz w:val="24"/>
          <w:szCs w:val="24"/>
        </w:rPr>
        <w:t xml:space="preserve"> на разреженном участке </w:t>
      </w:r>
      <w:r w:rsidR="004F39F2" w:rsidRPr="005360EA">
        <w:rPr>
          <w:rFonts w:ascii="Times New Roman" w:hAnsi="Times New Roman" w:cs="Times New Roman"/>
          <w:sz w:val="24"/>
          <w:szCs w:val="24"/>
        </w:rPr>
        <w:t>сосняк</w:t>
      </w:r>
      <w:r w:rsidR="004F39F2">
        <w:rPr>
          <w:rFonts w:ascii="Times New Roman" w:hAnsi="Times New Roman" w:cs="Times New Roman"/>
          <w:sz w:val="24"/>
          <w:szCs w:val="24"/>
        </w:rPr>
        <w:t>а</w:t>
      </w:r>
      <w:r w:rsidR="004F39F2" w:rsidRPr="005360EA">
        <w:rPr>
          <w:rFonts w:ascii="Times New Roman" w:hAnsi="Times New Roman" w:cs="Times New Roman"/>
          <w:sz w:val="24"/>
          <w:szCs w:val="24"/>
        </w:rPr>
        <w:t xml:space="preserve"> зеленомошно-вейников</w:t>
      </w:r>
      <w:r w:rsidR="004F39F2">
        <w:rPr>
          <w:rFonts w:ascii="Times New Roman" w:hAnsi="Times New Roman" w:cs="Times New Roman"/>
          <w:sz w:val="24"/>
          <w:szCs w:val="24"/>
        </w:rPr>
        <w:t>ого, в котором</w:t>
      </w:r>
      <w:r w:rsidR="000E5E80" w:rsidRPr="005360EA">
        <w:rPr>
          <w:rFonts w:ascii="Times New Roman" w:hAnsi="Times New Roman" w:cs="Times New Roman"/>
          <w:sz w:val="24"/>
          <w:szCs w:val="24"/>
        </w:rPr>
        <w:t xml:space="preserve"> травянистый ярус представлен </w:t>
      </w:r>
      <w:r w:rsidR="004F39F2">
        <w:rPr>
          <w:rFonts w:ascii="Times New Roman" w:hAnsi="Times New Roman" w:cs="Times New Roman"/>
          <w:sz w:val="24"/>
          <w:szCs w:val="24"/>
        </w:rPr>
        <w:t xml:space="preserve">преимущественно злаковыми </w:t>
      </w:r>
      <w:r w:rsidR="000E5E80" w:rsidRPr="005360EA">
        <w:rPr>
          <w:rFonts w:ascii="Times New Roman" w:hAnsi="Times New Roman" w:cs="Times New Roman"/>
          <w:sz w:val="24"/>
          <w:szCs w:val="24"/>
        </w:rPr>
        <w:t>растениями</w:t>
      </w:r>
      <w:r w:rsidR="004F39F2">
        <w:rPr>
          <w:rFonts w:ascii="Times New Roman" w:hAnsi="Times New Roman" w:cs="Times New Roman"/>
          <w:sz w:val="24"/>
          <w:szCs w:val="24"/>
        </w:rPr>
        <w:t xml:space="preserve"> (</w:t>
      </w:r>
      <w:r>
        <w:rPr>
          <w:rFonts w:ascii="Times New Roman" w:hAnsi="Times New Roman" w:cs="Times New Roman"/>
          <w:sz w:val="24"/>
          <w:szCs w:val="24"/>
        </w:rPr>
        <w:t>рис. 3</w:t>
      </w:r>
      <w:r w:rsidR="004F39F2">
        <w:rPr>
          <w:rFonts w:ascii="Times New Roman" w:hAnsi="Times New Roman" w:cs="Times New Roman"/>
          <w:sz w:val="24"/>
          <w:szCs w:val="24"/>
        </w:rPr>
        <w:t xml:space="preserve">). </w:t>
      </w:r>
    </w:p>
    <w:p w:rsidR="009276DB" w:rsidRDefault="009276DB" w:rsidP="009276DB">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196687" cy="3896079"/>
            <wp:effectExtent l="19050" t="0" r="3963" b="0"/>
            <wp:docPr id="6" name="Рисунок 5" descr="F:\Адонис_Белицкая\IMG_20180607_134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Адонис_Белицкая\IMG_20180607_134628.jpg"/>
                    <pic:cNvPicPr>
                      <a:picLocks noChangeAspect="1" noChangeArrowheads="1"/>
                    </pic:cNvPicPr>
                  </pic:nvPicPr>
                  <pic:blipFill>
                    <a:blip r:embed="rId10" cstate="print"/>
                    <a:srcRect/>
                    <a:stretch>
                      <a:fillRect/>
                    </a:stretch>
                  </pic:blipFill>
                  <pic:spPr bwMode="auto">
                    <a:xfrm>
                      <a:off x="0" y="0"/>
                      <a:ext cx="5197354" cy="3896579"/>
                    </a:xfrm>
                    <a:prstGeom prst="rect">
                      <a:avLst/>
                    </a:prstGeom>
                    <a:noFill/>
                    <a:ln w="9525">
                      <a:noFill/>
                      <a:miter lim="800000"/>
                      <a:headEnd/>
                      <a:tailEnd/>
                    </a:ln>
                  </pic:spPr>
                </pic:pic>
              </a:graphicData>
            </a:graphic>
          </wp:inline>
        </w:drawing>
      </w:r>
    </w:p>
    <w:p w:rsidR="009276DB" w:rsidRDefault="009276DB" w:rsidP="009276DB">
      <w:pPr>
        <w:spacing w:line="360" w:lineRule="auto"/>
        <w:jc w:val="both"/>
        <w:rPr>
          <w:rFonts w:ascii="Times New Roman" w:hAnsi="Times New Roman" w:cs="Times New Roman"/>
          <w:sz w:val="24"/>
          <w:szCs w:val="24"/>
        </w:rPr>
      </w:pPr>
      <w:r>
        <w:rPr>
          <w:rFonts w:ascii="Times New Roman" w:hAnsi="Times New Roman" w:cs="Times New Roman"/>
          <w:sz w:val="24"/>
          <w:szCs w:val="24"/>
        </w:rPr>
        <w:t>Рис. 3. Травянистый фитоценоз с преобладанием злаковых видов растений</w:t>
      </w:r>
    </w:p>
    <w:p w:rsidR="004744D7" w:rsidRDefault="004F39F2" w:rsidP="004744D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w:t>
      </w:r>
      <w:r w:rsidR="000E5E80" w:rsidRPr="005360EA">
        <w:rPr>
          <w:rFonts w:ascii="Times New Roman" w:hAnsi="Times New Roman" w:cs="Times New Roman"/>
          <w:sz w:val="24"/>
          <w:szCs w:val="24"/>
        </w:rPr>
        <w:t xml:space="preserve">реди </w:t>
      </w:r>
      <w:r>
        <w:rPr>
          <w:rFonts w:ascii="Times New Roman" w:hAnsi="Times New Roman" w:cs="Times New Roman"/>
          <w:sz w:val="24"/>
          <w:szCs w:val="24"/>
        </w:rPr>
        <w:t>них</w:t>
      </w:r>
      <w:r w:rsidR="000E5E80" w:rsidRPr="005360EA">
        <w:rPr>
          <w:rFonts w:ascii="Times New Roman" w:hAnsi="Times New Roman" w:cs="Times New Roman"/>
          <w:sz w:val="24"/>
          <w:szCs w:val="24"/>
        </w:rPr>
        <w:t xml:space="preserve"> наибольшу</w:t>
      </w:r>
      <w:r>
        <w:rPr>
          <w:rFonts w:ascii="Times New Roman" w:hAnsi="Times New Roman" w:cs="Times New Roman"/>
          <w:sz w:val="24"/>
          <w:szCs w:val="24"/>
        </w:rPr>
        <w:t>ю встречаемость имеет Овсяница л</w:t>
      </w:r>
      <w:r w:rsidR="000E5E80" w:rsidRPr="005360EA">
        <w:rPr>
          <w:rFonts w:ascii="Times New Roman" w:hAnsi="Times New Roman" w:cs="Times New Roman"/>
          <w:sz w:val="24"/>
          <w:szCs w:val="24"/>
        </w:rPr>
        <w:t>уговая</w:t>
      </w:r>
      <w:r w:rsidR="0048653D">
        <w:rPr>
          <w:rFonts w:ascii="Times New Roman" w:hAnsi="Times New Roman" w:cs="Times New Roman"/>
          <w:sz w:val="24"/>
          <w:szCs w:val="24"/>
        </w:rPr>
        <w:t xml:space="preserve"> (</w:t>
      </w:r>
      <w:r w:rsidR="0048653D" w:rsidRPr="0048653D">
        <w:rPr>
          <w:rFonts w:ascii="Times New Roman" w:hAnsi="Times New Roman" w:cs="Times New Roman"/>
          <w:i/>
          <w:sz w:val="24"/>
          <w:szCs w:val="24"/>
          <w:shd w:val="clear" w:color="auto" w:fill="FFFFFF"/>
        </w:rPr>
        <w:t>Festuca pratensis</w:t>
      </w:r>
      <w:r w:rsidR="0048653D" w:rsidRPr="0048653D">
        <w:rPr>
          <w:rFonts w:ascii="Times New Roman" w:hAnsi="Times New Roman" w:cs="Times New Roman"/>
          <w:sz w:val="24"/>
          <w:szCs w:val="24"/>
          <w:shd w:val="clear" w:color="auto" w:fill="FFFFFF"/>
        </w:rPr>
        <w:t>)</w:t>
      </w:r>
      <w:r w:rsidR="000E5E80" w:rsidRPr="005360EA">
        <w:rPr>
          <w:rFonts w:ascii="Times New Roman" w:hAnsi="Times New Roman" w:cs="Times New Roman"/>
          <w:sz w:val="24"/>
          <w:szCs w:val="24"/>
        </w:rPr>
        <w:t xml:space="preserve"> </w:t>
      </w:r>
      <w:r w:rsidR="004744D7">
        <w:rPr>
          <w:rFonts w:ascii="Times New Roman" w:hAnsi="Times New Roman" w:cs="Times New Roman"/>
          <w:sz w:val="24"/>
          <w:szCs w:val="24"/>
        </w:rPr>
        <w:t xml:space="preserve">- </w:t>
      </w:r>
      <w:r w:rsidR="000E5E80" w:rsidRPr="005360EA">
        <w:rPr>
          <w:rFonts w:ascii="Times New Roman" w:hAnsi="Times New Roman" w:cs="Times New Roman"/>
          <w:sz w:val="24"/>
          <w:szCs w:val="24"/>
        </w:rPr>
        <w:t>53,3%</w:t>
      </w:r>
      <w:r w:rsidR="004744D7">
        <w:rPr>
          <w:rFonts w:ascii="Times New Roman" w:hAnsi="Times New Roman" w:cs="Times New Roman"/>
          <w:sz w:val="24"/>
          <w:szCs w:val="24"/>
        </w:rPr>
        <w:t xml:space="preserve"> и</w:t>
      </w:r>
      <w:r w:rsidR="000E5E80" w:rsidRPr="005360EA">
        <w:rPr>
          <w:rFonts w:ascii="Times New Roman" w:hAnsi="Times New Roman" w:cs="Times New Roman"/>
          <w:sz w:val="24"/>
          <w:szCs w:val="24"/>
        </w:rPr>
        <w:t xml:space="preserve"> Тимофеевка </w:t>
      </w:r>
      <w:r>
        <w:rPr>
          <w:rFonts w:ascii="Times New Roman" w:hAnsi="Times New Roman" w:cs="Times New Roman"/>
          <w:sz w:val="24"/>
          <w:szCs w:val="24"/>
        </w:rPr>
        <w:t>л</w:t>
      </w:r>
      <w:r w:rsidR="000A5A3E" w:rsidRPr="005360EA">
        <w:rPr>
          <w:rFonts w:ascii="Times New Roman" w:hAnsi="Times New Roman" w:cs="Times New Roman"/>
          <w:sz w:val="24"/>
          <w:szCs w:val="24"/>
        </w:rPr>
        <w:t xml:space="preserve">уговая </w:t>
      </w:r>
      <w:r w:rsidR="004744D7">
        <w:rPr>
          <w:rFonts w:ascii="Times New Roman" w:hAnsi="Times New Roman" w:cs="Times New Roman"/>
          <w:sz w:val="24"/>
          <w:szCs w:val="24"/>
          <w:shd w:val="clear" w:color="auto" w:fill="FFFFFF"/>
        </w:rPr>
        <w:t>(</w:t>
      </w:r>
      <w:r w:rsidR="004744D7" w:rsidRPr="0048653D">
        <w:rPr>
          <w:rFonts w:ascii="Times New Roman" w:hAnsi="Times New Roman" w:cs="Times New Roman"/>
          <w:i/>
          <w:sz w:val="24"/>
          <w:szCs w:val="24"/>
          <w:shd w:val="clear" w:color="auto" w:fill="FFFFFF"/>
        </w:rPr>
        <w:t>Phleum pratense</w:t>
      </w:r>
      <w:r w:rsidR="004744D7">
        <w:rPr>
          <w:rFonts w:ascii="Times New Roman" w:hAnsi="Times New Roman" w:cs="Times New Roman"/>
          <w:sz w:val="24"/>
          <w:szCs w:val="24"/>
          <w:shd w:val="clear" w:color="auto" w:fill="FFFFFF"/>
        </w:rPr>
        <w:t>)</w:t>
      </w:r>
      <w:r w:rsidR="004744D7" w:rsidRPr="005360EA">
        <w:rPr>
          <w:rFonts w:ascii="Times New Roman" w:hAnsi="Times New Roman" w:cs="Times New Roman"/>
          <w:sz w:val="24"/>
          <w:szCs w:val="24"/>
        </w:rPr>
        <w:t xml:space="preserve"> </w:t>
      </w:r>
      <w:r w:rsidR="004744D7">
        <w:rPr>
          <w:rFonts w:ascii="Times New Roman" w:hAnsi="Times New Roman" w:cs="Times New Roman"/>
          <w:sz w:val="24"/>
          <w:szCs w:val="24"/>
        </w:rPr>
        <w:t xml:space="preserve">- </w:t>
      </w:r>
      <w:r w:rsidR="000A5A3E" w:rsidRPr="005360EA">
        <w:rPr>
          <w:rFonts w:ascii="Times New Roman" w:hAnsi="Times New Roman" w:cs="Times New Roman"/>
          <w:sz w:val="24"/>
          <w:szCs w:val="24"/>
        </w:rPr>
        <w:t xml:space="preserve">40,0% </w:t>
      </w:r>
      <w:r w:rsidR="009276DB">
        <w:rPr>
          <w:rFonts w:ascii="Times New Roman" w:hAnsi="Times New Roman" w:cs="Times New Roman"/>
          <w:sz w:val="24"/>
          <w:szCs w:val="24"/>
        </w:rPr>
        <w:t>(табл.)</w:t>
      </w:r>
      <w:r w:rsidR="004744D7">
        <w:rPr>
          <w:rFonts w:ascii="Times New Roman" w:hAnsi="Times New Roman" w:cs="Times New Roman"/>
          <w:sz w:val="24"/>
          <w:szCs w:val="24"/>
        </w:rPr>
        <w:t xml:space="preserve">. </w:t>
      </w:r>
    </w:p>
    <w:p w:rsidR="004F39F2" w:rsidRPr="004F39F2" w:rsidRDefault="004F39F2" w:rsidP="004744D7">
      <w:pPr>
        <w:spacing w:after="0" w:line="360" w:lineRule="auto"/>
        <w:jc w:val="right"/>
        <w:rPr>
          <w:rFonts w:ascii="Times New Roman" w:hAnsi="Times New Roman" w:cs="Times New Roman"/>
          <w:sz w:val="24"/>
          <w:szCs w:val="24"/>
        </w:rPr>
      </w:pPr>
      <w:r w:rsidRPr="004F39F2">
        <w:rPr>
          <w:rFonts w:ascii="Times New Roman" w:hAnsi="Times New Roman" w:cs="Times New Roman"/>
          <w:sz w:val="24"/>
          <w:szCs w:val="24"/>
        </w:rPr>
        <w:t xml:space="preserve">Таблица </w:t>
      </w:r>
    </w:p>
    <w:p w:rsidR="004F39F2" w:rsidRPr="005360EA" w:rsidRDefault="004744D7" w:rsidP="004744D7">
      <w:pPr>
        <w:spacing w:after="0"/>
        <w:jc w:val="center"/>
        <w:rPr>
          <w:rFonts w:ascii="Times New Roman" w:hAnsi="Times New Roman" w:cs="Times New Roman"/>
          <w:b/>
          <w:sz w:val="24"/>
          <w:szCs w:val="24"/>
        </w:rPr>
      </w:pPr>
      <w:r>
        <w:rPr>
          <w:rFonts w:ascii="Times New Roman" w:hAnsi="Times New Roman" w:cs="Times New Roman"/>
          <w:b/>
          <w:sz w:val="24"/>
          <w:szCs w:val="24"/>
        </w:rPr>
        <w:t>Основные виды травянистого яруса</w:t>
      </w:r>
    </w:p>
    <w:tbl>
      <w:tblPr>
        <w:tblStyle w:val="a7"/>
        <w:tblW w:w="0" w:type="auto"/>
        <w:tblLook w:val="04A0" w:firstRow="1" w:lastRow="0" w:firstColumn="1" w:lastColumn="0" w:noHBand="0" w:noVBand="1"/>
      </w:tblPr>
      <w:tblGrid>
        <w:gridCol w:w="560"/>
        <w:gridCol w:w="6186"/>
        <w:gridCol w:w="2825"/>
      </w:tblGrid>
      <w:tr w:rsidR="004744D7" w:rsidRPr="005360EA" w:rsidTr="004744D7">
        <w:tc>
          <w:tcPr>
            <w:tcW w:w="534" w:type="dxa"/>
          </w:tcPr>
          <w:p w:rsidR="004744D7" w:rsidRDefault="004744D7" w:rsidP="009276DB">
            <w:pPr>
              <w:rPr>
                <w:rFonts w:ascii="Times New Roman" w:hAnsi="Times New Roman" w:cs="Times New Roman"/>
                <w:b/>
                <w:sz w:val="24"/>
                <w:szCs w:val="24"/>
              </w:rPr>
            </w:pPr>
            <w:r>
              <w:rPr>
                <w:rFonts w:ascii="Times New Roman" w:hAnsi="Times New Roman" w:cs="Times New Roman"/>
                <w:b/>
                <w:sz w:val="24"/>
                <w:szCs w:val="24"/>
              </w:rPr>
              <w:t>№ п/п</w:t>
            </w:r>
          </w:p>
        </w:tc>
        <w:tc>
          <w:tcPr>
            <w:tcW w:w="6206" w:type="dxa"/>
          </w:tcPr>
          <w:p w:rsidR="004744D7" w:rsidRPr="005360EA" w:rsidRDefault="004744D7" w:rsidP="009276DB">
            <w:pPr>
              <w:rPr>
                <w:rFonts w:ascii="Times New Roman" w:hAnsi="Times New Roman" w:cs="Times New Roman"/>
                <w:b/>
                <w:sz w:val="24"/>
                <w:szCs w:val="24"/>
              </w:rPr>
            </w:pPr>
            <w:r>
              <w:rPr>
                <w:rFonts w:ascii="Times New Roman" w:hAnsi="Times New Roman" w:cs="Times New Roman"/>
                <w:b/>
                <w:sz w:val="24"/>
                <w:szCs w:val="24"/>
              </w:rPr>
              <w:t>Видовое н</w:t>
            </w:r>
            <w:r w:rsidRPr="005360EA">
              <w:rPr>
                <w:rFonts w:ascii="Times New Roman" w:hAnsi="Times New Roman" w:cs="Times New Roman"/>
                <w:b/>
                <w:sz w:val="24"/>
                <w:szCs w:val="24"/>
              </w:rPr>
              <w:t>азвание растений</w:t>
            </w:r>
          </w:p>
        </w:tc>
        <w:tc>
          <w:tcPr>
            <w:tcW w:w="2831" w:type="dxa"/>
          </w:tcPr>
          <w:p w:rsidR="004744D7" w:rsidRPr="005360EA" w:rsidRDefault="004744D7" w:rsidP="002A7FE1">
            <w:pPr>
              <w:jc w:val="center"/>
              <w:rPr>
                <w:rFonts w:ascii="Times New Roman" w:hAnsi="Times New Roman" w:cs="Times New Roman"/>
                <w:b/>
                <w:sz w:val="24"/>
                <w:szCs w:val="24"/>
              </w:rPr>
            </w:pPr>
            <w:r>
              <w:rPr>
                <w:rFonts w:ascii="Times New Roman" w:hAnsi="Times New Roman" w:cs="Times New Roman"/>
                <w:b/>
                <w:sz w:val="24"/>
                <w:szCs w:val="24"/>
              </w:rPr>
              <w:t>Доля</w:t>
            </w:r>
            <w:r>
              <w:rPr>
                <w:rFonts w:ascii="Times New Roman" w:hAnsi="Times New Roman" w:cs="Times New Roman"/>
                <w:b/>
                <w:sz w:val="24"/>
                <w:szCs w:val="24"/>
                <w:lang w:val="en-US"/>
              </w:rPr>
              <w:t xml:space="preserve"> </w:t>
            </w:r>
            <w:r>
              <w:rPr>
                <w:rFonts w:ascii="Times New Roman" w:hAnsi="Times New Roman" w:cs="Times New Roman"/>
                <w:b/>
                <w:sz w:val="24"/>
                <w:szCs w:val="24"/>
              </w:rPr>
              <w:t xml:space="preserve">по встречаемости, </w:t>
            </w:r>
            <w:r w:rsidRPr="005360EA">
              <w:rPr>
                <w:rFonts w:ascii="Times New Roman" w:hAnsi="Times New Roman" w:cs="Times New Roman"/>
                <w:b/>
                <w:sz w:val="24"/>
                <w:szCs w:val="24"/>
              </w:rPr>
              <w:t>%</w:t>
            </w:r>
          </w:p>
        </w:tc>
      </w:tr>
      <w:tr w:rsidR="004744D7" w:rsidRPr="005360EA" w:rsidTr="004744D7">
        <w:tc>
          <w:tcPr>
            <w:tcW w:w="534" w:type="dxa"/>
          </w:tcPr>
          <w:p w:rsidR="004744D7" w:rsidRPr="0048653D" w:rsidRDefault="004744D7" w:rsidP="004744D7">
            <w:pPr>
              <w:jc w:val="center"/>
              <w:rPr>
                <w:rFonts w:ascii="Times New Roman" w:hAnsi="Times New Roman" w:cs="Times New Roman"/>
                <w:sz w:val="24"/>
                <w:szCs w:val="24"/>
              </w:rPr>
            </w:pPr>
            <w:r>
              <w:rPr>
                <w:rFonts w:ascii="Times New Roman" w:hAnsi="Times New Roman" w:cs="Times New Roman"/>
                <w:sz w:val="24"/>
                <w:szCs w:val="24"/>
              </w:rPr>
              <w:t>1.</w:t>
            </w:r>
          </w:p>
        </w:tc>
        <w:tc>
          <w:tcPr>
            <w:tcW w:w="6206" w:type="dxa"/>
          </w:tcPr>
          <w:p w:rsidR="004744D7" w:rsidRPr="0048653D" w:rsidRDefault="004744D7" w:rsidP="002A7FE1">
            <w:pPr>
              <w:rPr>
                <w:rFonts w:ascii="Times New Roman" w:hAnsi="Times New Roman" w:cs="Times New Roman"/>
                <w:sz w:val="24"/>
                <w:szCs w:val="24"/>
              </w:rPr>
            </w:pPr>
            <w:r w:rsidRPr="0048653D">
              <w:rPr>
                <w:rFonts w:ascii="Times New Roman" w:hAnsi="Times New Roman" w:cs="Times New Roman"/>
                <w:sz w:val="24"/>
                <w:szCs w:val="24"/>
              </w:rPr>
              <w:t>Овсяница луговая</w:t>
            </w:r>
            <w:r w:rsidRPr="0048653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Pr="0048653D">
              <w:rPr>
                <w:rFonts w:ascii="Times New Roman" w:hAnsi="Times New Roman" w:cs="Times New Roman"/>
                <w:i/>
                <w:sz w:val="24"/>
                <w:szCs w:val="24"/>
                <w:shd w:val="clear" w:color="auto" w:fill="FFFFFF"/>
              </w:rPr>
              <w:t>Festuca pratensis</w:t>
            </w:r>
            <w:r>
              <w:rPr>
                <w:rFonts w:ascii="Times New Roman" w:hAnsi="Times New Roman" w:cs="Times New Roman"/>
                <w:sz w:val="24"/>
                <w:szCs w:val="24"/>
                <w:shd w:val="clear" w:color="auto" w:fill="FFFFFF"/>
              </w:rPr>
              <w:t>)</w:t>
            </w:r>
          </w:p>
        </w:tc>
        <w:tc>
          <w:tcPr>
            <w:tcW w:w="2831" w:type="dxa"/>
          </w:tcPr>
          <w:p w:rsidR="004744D7" w:rsidRPr="005360EA" w:rsidRDefault="004744D7" w:rsidP="002A7FE1">
            <w:pPr>
              <w:jc w:val="center"/>
              <w:rPr>
                <w:rFonts w:ascii="Times New Roman" w:hAnsi="Times New Roman" w:cs="Times New Roman"/>
                <w:sz w:val="24"/>
                <w:szCs w:val="24"/>
              </w:rPr>
            </w:pPr>
            <w:r w:rsidRPr="005360EA">
              <w:rPr>
                <w:rFonts w:ascii="Times New Roman" w:hAnsi="Times New Roman" w:cs="Times New Roman"/>
                <w:sz w:val="24"/>
                <w:szCs w:val="24"/>
              </w:rPr>
              <w:t>53,3</w:t>
            </w:r>
          </w:p>
        </w:tc>
      </w:tr>
      <w:tr w:rsidR="004744D7" w:rsidRPr="005360EA" w:rsidTr="004744D7">
        <w:tc>
          <w:tcPr>
            <w:tcW w:w="534" w:type="dxa"/>
          </w:tcPr>
          <w:p w:rsidR="004744D7" w:rsidRPr="0048653D" w:rsidRDefault="004744D7" w:rsidP="004744D7">
            <w:pPr>
              <w:jc w:val="center"/>
              <w:rPr>
                <w:rFonts w:ascii="Times New Roman" w:hAnsi="Times New Roman" w:cs="Times New Roman"/>
                <w:sz w:val="24"/>
                <w:szCs w:val="24"/>
              </w:rPr>
            </w:pPr>
            <w:r>
              <w:rPr>
                <w:rFonts w:ascii="Times New Roman" w:hAnsi="Times New Roman" w:cs="Times New Roman"/>
                <w:sz w:val="24"/>
                <w:szCs w:val="24"/>
              </w:rPr>
              <w:t>2.</w:t>
            </w:r>
          </w:p>
        </w:tc>
        <w:tc>
          <w:tcPr>
            <w:tcW w:w="6206" w:type="dxa"/>
          </w:tcPr>
          <w:p w:rsidR="004744D7" w:rsidRPr="0048653D" w:rsidRDefault="004744D7" w:rsidP="002A7FE1">
            <w:pPr>
              <w:rPr>
                <w:rFonts w:ascii="Times New Roman" w:hAnsi="Times New Roman" w:cs="Times New Roman"/>
                <w:sz w:val="24"/>
                <w:szCs w:val="24"/>
              </w:rPr>
            </w:pPr>
            <w:r w:rsidRPr="0048653D">
              <w:rPr>
                <w:rFonts w:ascii="Times New Roman" w:hAnsi="Times New Roman" w:cs="Times New Roman"/>
                <w:sz w:val="24"/>
                <w:szCs w:val="24"/>
              </w:rPr>
              <w:t>Тимофеевка луговая</w:t>
            </w:r>
            <w:r w:rsidRPr="0048653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Pr="0048653D">
              <w:rPr>
                <w:rFonts w:ascii="Times New Roman" w:hAnsi="Times New Roman" w:cs="Times New Roman"/>
                <w:i/>
                <w:sz w:val="24"/>
                <w:szCs w:val="24"/>
                <w:shd w:val="clear" w:color="auto" w:fill="FFFFFF"/>
              </w:rPr>
              <w:t>Phleum pratense</w:t>
            </w:r>
            <w:r>
              <w:rPr>
                <w:rFonts w:ascii="Times New Roman" w:hAnsi="Times New Roman" w:cs="Times New Roman"/>
                <w:sz w:val="24"/>
                <w:szCs w:val="24"/>
                <w:shd w:val="clear" w:color="auto" w:fill="FFFFFF"/>
              </w:rPr>
              <w:t>)</w:t>
            </w:r>
          </w:p>
        </w:tc>
        <w:tc>
          <w:tcPr>
            <w:tcW w:w="2831" w:type="dxa"/>
          </w:tcPr>
          <w:p w:rsidR="004744D7" w:rsidRPr="005360EA" w:rsidRDefault="004744D7" w:rsidP="002A7FE1">
            <w:pPr>
              <w:jc w:val="center"/>
              <w:rPr>
                <w:rFonts w:ascii="Times New Roman" w:hAnsi="Times New Roman" w:cs="Times New Roman"/>
                <w:sz w:val="24"/>
                <w:szCs w:val="24"/>
              </w:rPr>
            </w:pPr>
            <w:r w:rsidRPr="005360EA">
              <w:rPr>
                <w:rFonts w:ascii="Times New Roman" w:hAnsi="Times New Roman" w:cs="Times New Roman"/>
                <w:sz w:val="24"/>
                <w:szCs w:val="24"/>
              </w:rPr>
              <w:t>40,0</w:t>
            </w:r>
          </w:p>
        </w:tc>
      </w:tr>
      <w:tr w:rsidR="004744D7" w:rsidRPr="005360EA" w:rsidTr="004744D7">
        <w:tc>
          <w:tcPr>
            <w:tcW w:w="534" w:type="dxa"/>
          </w:tcPr>
          <w:p w:rsidR="004744D7" w:rsidRPr="0048653D" w:rsidRDefault="004744D7" w:rsidP="004744D7">
            <w:pPr>
              <w:jc w:val="center"/>
              <w:rPr>
                <w:rFonts w:ascii="Times New Roman" w:hAnsi="Times New Roman" w:cs="Times New Roman"/>
                <w:sz w:val="24"/>
                <w:szCs w:val="24"/>
              </w:rPr>
            </w:pPr>
            <w:r>
              <w:rPr>
                <w:rFonts w:ascii="Times New Roman" w:hAnsi="Times New Roman" w:cs="Times New Roman"/>
                <w:sz w:val="24"/>
                <w:szCs w:val="24"/>
              </w:rPr>
              <w:t>3.</w:t>
            </w:r>
          </w:p>
        </w:tc>
        <w:tc>
          <w:tcPr>
            <w:tcW w:w="6206" w:type="dxa"/>
          </w:tcPr>
          <w:p w:rsidR="004744D7" w:rsidRPr="0048653D" w:rsidRDefault="004744D7" w:rsidP="002A7FE1">
            <w:pPr>
              <w:rPr>
                <w:rFonts w:ascii="Times New Roman" w:hAnsi="Times New Roman" w:cs="Times New Roman"/>
                <w:sz w:val="24"/>
                <w:szCs w:val="24"/>
              </w:rPr>
            </w:pPr>
            <w:r w:rsidRPr="0048653D">
              <w:rPr>
                <w:rFonts w:ascii="Times New Roman" w:hAnsi="Times New Roman" w:cs="Times New Roman"/>
                <w:sz w:val="24"/>
                <w:szCs w:val="24"/>
              </w:rPr>
              <w:t>Василистник малый</w:t>
            </w:r>
            <w:r w:rsidRPr="0048653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Pr="0048653D">
              <w:rPr>
                <w:rFonts w:ascii="Times New Roman" w:hAnsi="Times New Roman" w:cs="Times New Roman"/>
                <w:i/>
                <w:sz w:val="24"/>
                <w:szCs w:val="24"/>
                <w:shd w:val="clear" w:color="auto" w:fill="FFFFFF"/>
              </w:rPr>
              <w:t>Thal</w:t>
            </w:r>
            <w:r w:rsidRPr="0048653D">
              <w:rPr>
                <w:rFonts w:ascii="Times New Roman" w:hAnsi="Times New Roman" w:cs="Times New Roman"/>
                <w:i/>
                <w:sz w:val="24"/>
                <w:szCs w:val="24"/>
                <w:shd w:val="clear" w:color="auto" w:fill="FFFFFF"/>
                <w:lang w:val="en-US"/>
              </w:rPr>
              <w:t>i</w:t>
            </w:r>
            <w:r w:rsidRPr="0048653D">
              <w:rPr>
                <w:rFonts w:ascii="Times New Roman" w:hAnsi="Times New Roman" w:cs="Times New Roman"/>
                <w:i/>
                <w:sz w:val="24"/>
                <w:szCs w:val="24"/>
                <w:shd w:val="clear" w:color="auto" w:fill="FFFFFF"/>
              </w:rPr>
              <w:t>ctrum m</w:t>
            </w:r>
            <w:r w:rsidRPr="0048653D">
              <w:rPr>
                <w:rFonts w:ascii="Times New Roman" w:hAnsi="Times New Roman" w:cs="Times New Roman"/>
                <w:i/>
                <w:sz w:val="24"/>
                <w:szCs w:val="24"/>
                <w:shd w:val="clear" w:color="auto" w:fill="FFFFFF"/>
                <w:lang w:val="en-US"/>
              </w:rPr>
              <w:t>i</w:t>
            </w:r>
            <w:r w:rsidRPr="0048653D">
              <w:rPr>
                <w:rFonts w:ascii="Times New Roman" w:hAnsi="Times New Roman" w:cs="Times New Roman"/>
                <w:i/>
                <w:sz w:val="24"/>
                <w:szCs w:val="24"/>
                <w:shd w:val="clear" w:color="auto" w:fill="FFFFFF"/>
              </w:rPr>
              <w:t>nus</w:t>
            </w:r>
            <w:r>
              <w:rPr>
                <w:rFonts w:ascii="Times New Roman" w:hAnsi="Times New Roman" w:cs="Times New Roman"/>
                <w:sz w:val="24"/>
                <w:szCs w:val="24"/>
                <w:shd w:val="clear" w:color="auto" w:fill="FFFFFF"/>
              </w:rPr>
              <w:t>)</w:t>
            </w:r>
          </w:p>
        </w:tc>
        <w:tc>
          <w:tcPr>
            <w:tcW w:w="2831" w:type="dxa"/>
          </w:tcPr>
          <w:p w:rsidR="004744D7" w:rsidRPr="005360EA" w:rsidRDefault="004744D7" w:rsidP="002A7FE1">
            <w:pPr>
              <w:jc w:val="center"/>
              <w:rPr>
                <w:rFonts w:ascii="Times New Roman" w:hAnsi="Times New Roman" w:cs="Times New Roman"/>
                <w:sz w:val="24"/>
                <w:szCs w:val="24"/>
              </w:rPr>
            </w:pPr>
            <w:r w:rsidRPr="005360EA">
              <w:rPr>
                <w:rFonts w:ascii="Times New Roman" w:hAnsi="Times New Roman" w:cs="Times New Roman"/>
                <w:sz w:val="24"/>
                <w:szCs w:val="24"/>
              </w:rPr>
              <w:t>26,6</w:t>
            </w:r>
          </w:p>
        </w:tc>
      </w:tr>
      <w:tr w:rsidR="004744D7" w:rsidRPr="005360EA" w:rsidTr="004744D7">
        <w:tc>
          <w:tcPr>
            <w:tcW w:w="534" w:type="dxa"/>
          </w:tcPr>
          <w:p w:rsidR="004744D7" w:rsidRPr="0048653D" w:rsidRDefault="004744D7" w:rsidP="004744D7">
            <w:pPr>
              <w:jc w:val="center"/>
              <w:rPr>
                <w:rFonts w:ascii="Times New Roman" w:hAnsi="Times New Roman" w:cs="Times New Roman"/>
                <w:sz w:val="24"/>
                <w:szCs w:val="24"/>
              </w:rPr>
            </w:pPr>
            <w:r>
              <w:rPr>
                <w:rFonts w:ascii="Times New Roman" w:hAnsi="Times New Roman" w:cs="Times New Roman"/>
                <w:sz w:val="24"/>
                <w:szCs w:val="24"/>
              </w:rPr>
              <w:t>4.</w:t>
            </w:r>
          </w:p>
        </w:tc>
        <w:tc>
          <w:tcPr>
            <w:tcW w:w="6206" w:type="dxa"/>
          </w:tcPr>
          <w:p w:rsidR="004744D7" w:rsidRPr="0048653D" w:rsidRDefault="004744D7" w:rsidP="002A7FE1">
            <w:pPr>
              <w:rPr>
                <w:rFonts w:ascii="Times New Roman" w:hAnsi="Times New Roman" w:cs="Times New Roman"/>
                <w:sz w:val="24"/>
                <w:szCs w:val="24"/>
              </w:rPr>
            </w:pPr>
            <w:r w:rsidRPr="0048653D">
              <w:rPr>
                <w:rFonts w:ascii="Times New Roman" w:hAnsi="Times New Roman" w:cs="Times New Roman"/>
                <w:sz w:val="24"/>
                <w:szCs w:val="24"/>
              </w:rPr>
              <w:t>Полевица обыкновенная</w:t>
            </w:r>
            <w:r w:rsidRPr="0048653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Pr="0048653D">
              <w:rPr>
                <w:rFonts w:ascii="Times New Roman" w:hAnsi="Times New Roman" w:cs="Times New Roman"/>
                <w:i/>
                <w:sz w:val="24"/>
                <w:szCs w:val="24"/>
                <w:shd w:val="clear" w:color="auto" w:fill="FFFFFF"/>
              </w:rPr>
              <w:t>Agrostis capillaris</w:t>
            </w:r>
            <w:r>
              <w:rPr>
                <w:rFonts w:ascii="Times New Roman" w:hAnsi="Times New Roman" w:cs="Times New Roman"/>
                <w:sz w:val="24"/>
                <w:szCs w:val="24"/>
                <w:shd w:val="clear" w:color="auto" w:fill="FFFFFF"/>
              </w:rPr>
              <w:t>)</w:t>
            </w:r>
          </w:p>
        </w:tc>
        <w:tc>
          <w:tcPr>
            <w:tcW w:w="2831" w:type="dxa"/>
          </w:tcPr>
          <w:p w:rsidR="004744D7" w:rsidRPr="005360EA" w:rsidRDefault="004744D7" w:rsidP="002A7FE1">
            <w:pPr>
              <w:jc w:val="center"/>
              <w:rPr>
                <w:rFonts w:ascii="Times New Roman" w:hAnsi="Times New Roman" w:cs="Times New Roman"/>
                <w:sz w:val="24"/>
                <w:szCs w:val="24"/>
              </w:rPr>
            </w:pPr>
            <w:r w:rsidRPr="005360EA">
              <w:rPr>
                <w:rFonts w:ascii="Times New Roman" w:hAnsi="Times New Roman" w:cs="Times New Roman"/>
                <w:sz w:val="24"/>
                <w:szCs w:val="24"/>
              </w:rPr>
              <w:t>23,3</w:t>
            </w:r>
          </w:p>
        </w:tc>
      </w:tr>
      <w:tr w:rsidR="004744D7" w:rsidRPr="005360EA" w:rsidTr="004744D7">
        <w:tc>
          <w:tcPr>
            <w:tcW w:w="534" w:type="dxa"/>
          </w:tcPr>
          <w:p w:rsidR="004744D7" w:rsidRPr="0048653D" w:rsidRDefault="004744D7" w:rsidP="004744D7">
            <w:pPr>
              <w:jc w:val="center"/>
              <w:rPr>
                <w:rFonts w:ascii="Times New Roman" w:hAnsi="Times New Roman" w:cs="Times New Roman"/>
                <w:sz w:val="24"/>
                <w:szCs w:val="24"/>
              </w:rPr>
            </w:pPr>
            <w:r>
              <w:rPr>
                <w:rFonts w:ascii="Times New Roman" w:hAnsi="Times New Roman" w:cs="Times New Roman"/>
                <w:sz w:val="24"/>
                <w:szCs w:val="24"/>
              </w:rPr>
              <w:t>5.</w:t>
            </w:r>
          </w:p>
        </w:tc>
        <w:tc>
          <w:tcPr>
            <w:tcW w:w="6206" w:type="dxa"/>
          </w:tcPr>
          <w:p w:rsidR="004744D7" w:rsidRPr="0048653D" w:rsidRDefault="004744D7" w:rsidP="002A7FE1">
            <w:pPr>
              <w:rPr>
                <w:rFonts w:ascii="Times New Roman" w:hAnsi="Times New Roman" w:cs="Times New Roman"/>
                <w:sz w:val="24"/>
                <w:szCs w:val="24"/>
              </w:rPr>
            </w:pPr>
            <w:r w:rsidRPr="0048653D">
              <w:rPr>
                <w:rFonts w:ascii="Times New Roman" w:hAnsi="Times New Roman" w:cs="Times New Roman"/>
                <w:sz w:val="24"/>
                <w:szCs w:val="24"/>
              </w:rPr>
              <w:t>Зопник клубненосный</w:t>
            </w:r>
            <w:r w:rsidRPr="0048653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Pr="0048653D">
              <w:rPr>
                <w:rFonts w:ascii="Times New Roman" w:hAnsi="Times New Roman" w:cs="Times New Roman"/>
                <w:i/>
                <w:sz w:val="24"/>
                <w:szCs w:val="24"/>
                <w:shd w:val="clear" w:color="auto" w:fill="FFFFFF"/>
              </w:rPr>
              <w:t>Phl</w:t>
            </w:r>
            <w:r w:rsidRPr="0048653D">
              <w:rPr>
                <w:rFonts w:ascii="Times New Roman" w:hAnsi="Times New Roman" w:cs="Times New Roman"/>
                <w:i/>
                <w:sz w:val="24"/>
                <w:szCs w:val="24"/>
                <w:shd w:val="clear" w:color="auto" w:fill="FFFFFF"/>
                <w:lang w:val="en-US"/>
              </w:rPr>
              <w:t>o</w:t>
            </w:r>
            <w:r w:rsidRPr="0048653D">
              <w:rPr>
                <w:rFonts w:ascii="Times New Roman" w:hAnsi="Times New Roman" w:cs="Times New Roman"/>
                <w:i/>
                <w:sz w:val="24"/>
                <w:szCs w:val="24"/>
                <w:shd w:val="clear" w:color="auto" w:fill="FFFFFF"/>
              </w:rPr>
              <w:t>mis tuber</w:t>
            </w:r>
            <w:r w:rsidRPr="0048653D">
              <w:rPr>
                <w:rFonts w:ascii="Times New Roman" w:hAnsi="Times New Roman" w:cs="Times New Roman"/>
                <w:i/>
                <w:sz w:val="24"/>
                <w:szCs w:val="24"/>
                <w:shd w:val="clear" w:color="auto" w:fill="FFFFFF"/>
                <w:lang w:val="en-US"/>
              </w:rPr>
              <w:t>o</w:t>
            </w:r>
            <w:r w:rsidRPr="0048653D">
              <w:rPr>
                <w:rFonts w:ascii="Times New Roman" w:hAnsi="Times New Roman" w:cs="Times New Roman"/>
                <w:i/>
                <w:sz w:val="24"/>
                <w:szCs w:val="24"/>
                <w:shd w:val="clear" w:color="auto" w:fill="FFFFFF"/>
              </w:rPr>
              <w:t>sa</w:t>
            </w:r>
            <w:r>
              <w:rPr>
                <w:rFonts w:ascii="Times New Roman" w:hAnsi="Times New Roman" w:cs="Times New Roman"/>
                <w:sz w:val="24"/>
                <w:szCs w:val="24"/>
                <w:shd w:val="clear" w:color="auto" w:fill="FFFFFF"/>
              </w:rPr>
              <w:t>)</w:t>
            </w:r>
          </w:p>
        </w:tc>
        <w:tc>
          <w:tcPr>
            <w:tcW w:w="2831" w:type="dxa"/>
          </w:tcPr>
          <w:p w:rsidR="004744D7" w:rsidRPr="005360EA" w:rsidRDefault="004744D7" w:rsidP="002A7FE1">
            <w:pPr>
              <w:jc w:val="center"/>
              <w:rPr>
                <w:rFonts w:ascii="Times New Roman" w:hAnsi="Times New Roman" w:cs="Times New Roman"/>
                <w:sz w:val="24"/>
                <w:szCs w:val="24"/>
              </w:rPr>
            </w:pPr>
            <w:r w:rsidRPr="005360EA">
              <w:rPr>
                <w:rFonts w:ascii="Times New Roman" w:hAnsi="Times New Roman" w:cs="Times New Roman"/>
                <w:sz w:val="24"/>
                <w:szCs w:val="24"/>
              </w:rPr>
              <w:t>23,3</w:t>
            </w:r>
          </w:p>
        </w:tc>
      </w:tr>
      <w:tr w:rsidR="004744D7" w:rsidRPr="005360EA" w:rsidTr="004744D7">
        <w:tc>
          <w:tcPr>
            <w:tcW w:w="534" w:type="dxa"/>
          </w:tcPr>
          <w:p w:rsidR="004744D7" w:rsidRPr="0048653D" w:rsidRDefault="004744D7" w:rsidP="004744D7">
            <w:pPr>
              <w:jc w:val="center"/>
              <w:rPr>
                <w:rFonts w:ascii="Times New Roman" w:hAnsi="Times New Roman" w:cs="Times New Roman"/>
                <w:sz w:val="24"/>
                <w:szCs w:val="24"/>
              </w:rPr>
            </w:pPr>
            <w:r>
              <w:rPr>
                <w:rFonts w:ascii="Times New Roman" w:hAnsi="Times New Roman" w:cs="Times New Roman"/>
                <w:sz w:val="24"/>
                <w:szCs w:val="24"/>
              </w:rPr>
              <w:t>6.</w:t>
            </w:r>
          </w:p>
        </w:tc>
        <w:tc>
          <w:tcPr>
            <w:tcW w:w="6206" w:type="dxa"/>
          </w:tcPr>
          <w:p w:rsidR="004744D7" w:rsidRPr="0048653D" w:rsidRDefault="004744D7" w:rsidP="002A7FE1">
            <w:pPr>
              <w:rPr>
                <w:rFonts w:ascii="Times New Roman" w:hAnsi="Times New Roman" w:cs="Times New Roman"/>
                <w:sz w:val="24"/>
                <w:szCs w:val="24"/>
              </w:rPr>
            </w:pPr>
            <w:r w:rsidRPr="0048653D">
              <w:rPr>
                <w:rFonts w:ascii="Times New Roman" w:hAnsi="Times New Roman" w:cs="Times New Roman"/>
                <w:sz w:val="24"/>
                <w:szCs w:val="24"/>
              </w:rPr>
              <w:t>Шлемник обыкновенный</w:t>
            </w:r>
            <w:r w:rsidRPr="0048653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Pr="0048653D">
              <w:rPr>
                <w:rFonts w:ascii="Times New Roman" w:hAnsi="Times New Roman" w:cs="Times New Roman"/>
                <w:i/>
                <w:sz w:val="24"/>
                <w:szCs w:val="24"/>
                <w:shd w:val="clear" w:color="auto" w:fill="FFFFFF"/>
              </w:rPr>
              <w:t>Scutell</w:t>
            </w:r>
            <w:r w:rsidRPr="0048653D">
              <w:rPr>
                <w:rFonts w:ascii="Times New Roman" w:hAnsi="Times New Roman" w:cs="Times New Roman"/>
                <w:i/>
                <w:sz w:val="24"/>
                <w:szCs w:val="24"/>
                <w:shd w:val="clear" w:color="auto" w:fill="FFFFFF"/>
                <w:lang w:val="en-US"/>
              </w:rPr>
              <w:t>a</w:t>
            </w:r>
            <w:r w:rsidRPr="0048653D">
              <w:rPr>
                <w:rFonts w:ascii="Times New Roman" w:hAnsi="Times New Roman" w:cs="Times New Roman"/>
                <w:i/>
                <w:sz w:val="24"/>
                <w:szCs w:val="24"/>
                <w:shd w:val="clear" w:color="auto" w:fill="FFFFFF"/>
              </w:rPr>
              <w:t>ria galericul</w:t>
            </w:r>
            <w:r w:rsidRPr="0048653D">
              <w:rPr>
                <w:rFonts w:ascii="Times New Roman" w:hAnsi="Times New Roman" w:cs="Times New Roman"/>
                <w:i/>
                <w:sz w:val="24"/>
                <w:szCs w:val="24"/>
                <w:shd w:val="clear" w:color="auto" w:fill="FFFFFF"/>
                <w:lang w:val="en-US"/>
              </w:rPr>
              <w:t>a</w:t>
            </w:r>
            <w:r w:rsidRPr="0048653D">
              <w:rPr>
                <w:rFonts w:ascii="Times New Roman" w:hAnsi="Times New Roman" w:cs="Times New Roman"/>
                <w:i/>
                <w:sz w:val="24"/>
                <w:szCs w:val="24"/>
                <w:shd w:val="clear" w:color="auto" w:fill="FFFFFF"/>
              </w:rPr>
              <w:t>ta</w:t>
            </w:r>
            <w:r>
              <w:rPr>
                <w:rFonts w:ascii="Times New Roman" w:hAnsi="Times New Roman" w:cs="Times New Roman"/>
                <w:sz w:val="24"/>
                <w:szCs w:val="24"/>
                <w:shd w:val="clear" w:color="auto" w:fill="FFFFFF"/>
              </w:rPr>
              <w:t>)</w:t>
            </w:r>
          </w:p>
        </w:tc>
        <w:tc>
          <w:tcPr>
            <w:tcW w:w="2831" w:type="dxa"/>
          </w:tcPr>
          <w:p w:rsidR="004744D7" w:rsidRPr="005360EA" w:rsidRDefault="004744D7" w:rsidP="002A7FE1">
            <w:pPr>
              <w:jc w:val="center"/>
              <w:rPr>
                <w:rFonts w:ascii="Times New Roman" w:hAnsi="Times New Roman" w:cs="Times New Roman"/>
                <w:sz w:val="24"/>
                <w:szCs w:val="24"/>
              </w:rPr>
            </w:pPr>
            <w:r w:rsidRPr="005360EA">
              <w:rPr>
                <w:rFonts w:ascii="Times New Roman" w:hAnsi="Times New Roman" w:cs="Times New Roman"/>
                <w:sz w:val="24"/>
                <w:szCs w:val="24"/>
              </w:rPr>
              <w:t>20,0</w:t>
            </w:r>
          </w:p>
        </w:tc>
      </w:tr>
      <w:tr w:rsidR="004744D7" w:rsidRPr="005360EA" w:rsidTr="004744D7">
        <w:tc>
          <w:tcPr>
            <w:tcW w:w="534" w:type="dxa"/>
          </w:tcPr>
          <w:p w:rsidR="004744D7" w:rsidRPr="0048653D" w:rsidRDefault="004744D7" w:rsidP="004744D7">
            <w:pPr>
              <w:jc w:val="center"/>
              <w:rPr>
                <w:rFonts w:ascii="Times New Roman" w:hAnsi="Times New Roman" w:cs="Times New Roman"/>
                <w:sz w:val="24"/>
                <w:szCs w:val="24"/>
              </w:rPr>
            </w:pPr>
            <w:r>
              <w:rPr>
                <w:rFonts w:ascii="Times New Roman" w:hAnsi="Times New Roman" w:cs="Times New Roman"/>
                <w:sz w:val="24"/>
                <w:szCs w:val="24"/>
              </w:rPr>
              <w:t>7.</w:t>
            </w:r>
          </w:p>
        </w:tc>
        <w:tc>
          <w:tcPr>
            <w:tcW w:w="6206" w:type="dxa"/>
          </w:tcPr>
          <w:p w:rsidR="004744D7" w:rsidRPr="0048653D" w:rsidRDefault="004744D7" w:rsidP="002A7FE1">
            <w:pPr>
              <w:rPr>
                <w:rFonts w:ascii="Times New Roman" w:hAnsi="Times New Roman" w:cs="Times New Roman"/>
                <w:sz w:val="24"/>
                <w:szCs w:val="24"/>
              </w:rPr>
            </w:pPr>
            <w:r w:rsidRPr="0048653D">
              <w:rPr>
                <w:rFonts w:ascii="Times New Roman" w:hAnsi="Times New Roman" w:cs="Times New Roman"/>
                <w:sz w:val="24"/>
                <w:szCs w:val="24"/>
              </w:rPr>
              <w:t>Люцерна серповидная</w:t>
            </w:r>
            <w:r w:rsidRPr="0048653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Pr="0048653D">
              <w:rPr>
                <w:rFonts w:ascii="Times New Roman" w:hAnsi="Times New Roman" w:cs="Times New Roman"/>
                <w:i/>
                <w:sz w:val="24"/>
                <w:szCs w:val="24"/>
                <w:shd w:val="clear" w:color="auto" w:fill="FFFFFF"/>
              </w:rPr>
              <w:t>Medicago falcata</w:t>
            </w:r>
            <w:r>
              <w:rPr>
                <w:rFonts w:ascii="Times New Roman" w:hAnsi="Times New Roman" w:cs="Times New Roman"/>
                <w:sz w:val="24"/>
                <w:szCs w:val="24"/>
                <w:shd w:val="clear" w:color="auto" w:fill="FFFFFF"/>
              </w:rPr>
              <w:t>)</w:t>
            </w:r>
          </w:p>
        </w:tc>
        <w:tc>
          <w:tcPr>
            <w:tcW w:w="2831" w:type="dxa"/>
          </w:tcPr>
          <w:p w:rsidR="004744D7" w:rsidRPr="005360EA" w:rsidRDefault="004744D7" w:rsidP="002A7FE1">
            <w:pPr>
              <w:jc w:val="center"/>
              <w:rPr>
                <w:rFonts w:ascii="Times New Roman" w:hAnsi="Times New Roman" w:cs="Times New Roman"/>
                <w:sz w:val="24"/>
                <w:szCs w:val="24"/>
              </w:rPr>
            </w:pPr>
            <w:r w:rsidRPr="005360EA">
              <w:rPr>
                <w:rFonts w:ascii="Times New Roman" w:hAnsi="Times New Roman" w:cs="Times New Roman"/>
                <w:sz w:val="24"/>
                <w:szCs w:val="24"/>
              </w:rPr>
              <w:t>13,3</w:t>
            </w:r>
          </w:p>
        </w:tc>
      </w:tr>
      <w:tr w:rsidR="004744D7" w:rsidRPr="005360EA" w:rsidTr="004744D7">
        <w:tc>
          <w:tcPr>
            <w:tcW w:w="534" w:type="dxa"/>
          </w:tcPr>
          <w:p w:rsidR="004744D7" w:rsidRDefault="004744D7" w:rsidP="004744D7">
            <w:pPr>
              <w:jc w:val="center"/>
              <w:rPr>
                <w:rFonts w:ascii="Times New Roman" w:hAnsi="Times New Roman" w:cs="Times New Roman"/>
                <w:sz w:val="24"/>
                <w:szCs w:val="24"/>
              </w:rPr>
            </w:pPr>
            <w:r>
              <w:rPr>
                <w:rFonts w:ascii="Times New Roman" w:hAnsi="Times New Roman" w:cs="Times New Roman"/>
                <w:sz w:val="24"/>
                <w:szCs w:val="24"/>
              </w:rPr>
              <w:t>8.</w:t>
            </w:r>
          </w:p>
        </w:tc>
        <w:tc>
          <w:tcPr>
            <w:tcW w:w="6206" w:type="dxa"/>
          </w:tcPr>
          <w:p w:rsidR="004744D7" w:rsidRPr="0048653D" w:rsidRDefault="004744D7" w:rsidP="002A7FE1">
            <w:pPr>
              <w:rPr>
                <w:rFonts w:ascii="Times New Roman" w:hAnsi="Times New Roman" w:cs="Times New Roman"/>
                <w:sz w:val="24"/>
                <w:szCs w:val="24"/>
              </w:rPr>
            </w:pPr>
            <w:r>
              <w:rPr>
                <w:rFonts w:ascii="Times New Roman" w:hAnsi="Times New Roman" w:cs="Times New Roman"/>
                <w:sz w:val="24"/>
                <w:szCs w:val="24"/>
              </w:rPr>
              <w:t>Пырей п</w:t>
            </w:r>
            <w:r w:rsidRPr="0048653D">
              <w:rPr>
                <w:rFonts w:ascii="Times New Roman" w:hAnsi="Times New Roman" w:cs="Times New Roman"/>
                <w:sz w:val="24"/>
                <w:szCs w:val="24"/>
              </w:rPr>
              <w:t>олзучий</w:t>
            </w:r>
            <w:r w:rsidRPr="0048653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Pr="0048653D">
              <w:rPr>
                <w:rFonts w:ascii="Times New Roman" w:hAnsi="Times New Roman" w:cs="Times New Roman"/>
                <w:i/>
                <w:sz w:val="24"/>
                <w:szCs w:val="24"/>
                <w:shd w:val="clear" w:color="auto" w:fill="FFFFFF"/>
              </w:rPr>
              <w:t>Elytr</w:t>
            </w:r>
            <w:r w:rsidRPr="0048653D">
              <w:rPr>
                <w:rFonts w:ascii="Times New Roman" w:hAnsi="Times New Roman" w:cs="Times New Roman"/>
                <w:i/>
                <w:sz w:val="24"/>
                <w:szCs w:val="24"/>
                <w:shd w:val="clear" w:color="auto" w:fill="FFFFFF"/>
                <w:lang w:val="en-US"/>
              </w:rPr>
              <w:t>i</w:t>
            </w:r>
            <w:r w:rsidRPr="0048653D">
              <w:rPr>
                <w:rFonts w:ascii="Times New Roman" w:hAnsi="Times New Roman" w:cs="Times New Roman"/>
                <w:i/>
                <w:sz w:val="24"/>
                <w:szCs w:val="24"/>
                <w:shd w:val="clear" w:color="auto" w:fill="FFFFFF"/>
              </w:rPr>
              <w:t>gia r</w:t>
            </w:r>
            <w:r w:rsidRPr="0048653D">
              <w:rPr>
                <w:rFonts w:ascii="Times New Roman" w:hAnsi="Times New Roman" w:cs="Times New Roman"/>
                <w:i/>
                <w:sz w:val="24"/>
                <w:szCs w:val="24"/>
                <w:shd w:val="clear" w:color="auto" w:fill="FFFFFF"/>
                <w:lang w:val="en-US"/>
              </w:rPr>
              <w:t>e</w:t>
            </w:r>
            <w:r w:rsidRPr="0048653D">
              <w:rPr>
                <w:rFonts w:ascii="Times New Roman" w:hAnsi="Times New Roman" w:cs="Times New Roman"/>
                <w:i/>
                <w:sz w:val="24"/>
                <w:szCs w:val="24"/>
                <w:shd w:val="clear" w:color="auto" w:fill="FFFFFF"/>
              </w:rPr>
              <w:t>pens</w:t>
            </w:r>
            <w:r>
              <w:rPr>
                <w:rFonts w:ascii="Times New Roman" w:hAnsi="Times New Roman" w:cs="Times New Roman"/>
                <w:sz w:val="24"/>
                <w:szCs w:val="24"/>
                <w:shd w:val="clear" w:color="auto" w:fill="FFFFFF"/>
              </w:rPr>
              <w:t>)</w:t>
            </w:r>
          </w:p>
        </w:tc>
        <w:tc>
          <w:tcPr>
            <w:tcW w:w="2831" w:type="dxa"/>
          </w:tcPr>
          <w:p w:rsidR="004744D7" w:rsidRPr="005360EA" w:rsidRDefault="004744D7" w:rsidP="002A7FE1">
            <w:pPr>
              <w:jc w:val="center"/>
              <w:rPr>
                <w:rFonts w:ascii="Times New Roman" w:hAnsi="Times New Roman" w:cs="Times New Roman"/>
                <w:sz w:val="24"/>
                <w:szCs w:val="24"/>
              </w:rPr>
            </w:pPr>
            <w:r w:rsidRPr="005360EA">
              <w:rPr>
                <w:rFonts w:ascii="Times New Roman" w:hAnsi="Times New Roman" w:cs="Times New Roman"/>
                <w:sz w:val="24"/>
                <w:szCs w:val="24"/>
              </w:rPr>
              <w:t>10,0</w:t>
            </w:r>
          </w:p>
        </w:tc>
      </w:tr>
      <w:tr w:rsidR="004744D7" w:rsidRPr="005360EA" w:rsidTr="004744D7">
        <w:tc>
          <w:tcPr>
            <w:tcW w:w="534" w:type="dxa"/>
          </w:tcPr>
          <w:p w:rsidR="004744D7" w:rsidRDefault="004744D7" w:rsidP="004744D7">
            <w:pPr>
              <w:jc w:val="center"/>
              <w:rPr>
                <w:rFonts w:ascii="Times New Roman" w:hAnsi="Times New Roman" w:cs="Times New Roman"/>
                <w:sz w:val="24"/>
                <w:szCs w:val="24"/>
              </w:rPr>
            </w:pPr>
            <w:r>
              <w:rPr>
                <w:rFonts w:ascii="Times New Roman" w:hAnsi="Times New Roman" w:cs="Times New Roman"/>
                <w:sz w:val="24"/>
                <w:szCs w:val="24"/>
              </w:rPr>
              <w:t>9.</w:t>
            </w:r>
          </w:p>
        </w:tc>
        <w:tc>
          <w:tcPr>
            <w:tcW w:w="6206" w:type="dxa"/>
          </w:tcPr>
          <w:p w:rsidR="004744D7" w:rsidRPr="0048653D" w:rsidRDefault="004744D7" w:rsidP="002A7FE1">
            <w:pPr>
              <w:rPr>
                <w:rFonts w:ascii="Times New Roman" w:hAnsi="Times New Roman" w:cs="Times New Roman"/>
                <w:sz w:val="24"/>
                <w:szCs w:val="24"/>
              </w:rPr>
            </w:pPr>
            <w:r>
              <w:rPr>
                <w:rFonts w:ascii="Times New Roman" w:hAnsi="Times New Roman" w:cs="Times New Roman"/>
                <w:sz w:val="24"/>
                <w:szCs w:val="24"/>
              </w:rPr>
              <w:t>Вероника к</w:t>
            </w:r>
            <w:r w:rsidRPr="0048653D">
              <w:rPr>
                <w:rFonts w:ascii="Times New Roman" w:hAnsi="Times New Roman" w:cs="Times New Roman"/>
                <w:sz w:val="24"/>
                <w:szCs w:val="24"/>
              </w:rPr>
              <w:t>олосистая</w:t>
            </w:r>
            <w:r w:rsidRPr="0048653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Pr="0048653D">
              <w:rPr>
                <w:rFonts w:ascii="Times New Roman" w:hAnsi="Times New Roman" w:cs="Times New Roman"/>
                <w:i/>
                <w:sz w:val="24"/>
                <w:szCs w:val="24"/>
                <w:shd w:val="clear" w:color="auto" w:fill="FFFFFF"/>
              </w:rPr>
              <w:t>Ver</w:t>
            </w:r>
            <w:r w:rsidRPr="0048653D">
              <w:rPr>
                <w:rFonts w:ascii="Times New Roman" w:hAnsi="Times New Roman" w:cs="Times New Roman"/>
                <w:i/>
                <w:sz w:val="24"/>
                <w:szCs w:val="24"/>
                <w:shd w:val="clear" w:color="auto" w:fill="FFFFFF"/>
                <w:lang w:val="en-US"/>
              </w:rPr>
              <w:t>o</w:t>
            </w:r>
            <w:r w:rsidRPr="0048653D">
              <w:rPr>
                <w:rFonts w:ascii="Times New Roman" w:hAnsi="Times New Roman" w:cs="Times New Roman"/>
                <w:i/>
                <w:sz w:val="24"/>
                <w:szCs w:val="24"/>
                <w:shd w:val="clear" w:color="auto" w:fill="FFFFFF"/>
              </w:rPr>
              <w:t>nica spic</w:t>
            </w:r>
            <w:r w:rsidRPr="0048653D">
              <w:rPr>
                <w:rFonts w:ascii="Times New Roman" w:hAnsi="Times New Roman" w:cs="Times New Roman"/>
                <w:i/>
                <w:sz w:val="24"/>
                <w:szCs w:val="24"/>
                <w:shd w:val="clear" w:color="auto" w:fill="FFFFFF"/>
                <w:lang w:val="en-US"/>
              </w:rPr>
              <w:t>a</w:t>
            </w:r>
            <w:r w:rsidRPr="0048653D">
              <w:rPr>
                <w:rFonts w:ascii="Times New Roman" w:hAnsi="Times New Roman" w:cs="Times New Roman"/>
                <w:i/>
                <w:sz w:val="24"/>
                <w:szCs w:val="24"/>
                <w:shd w:val="clear" w:color="auto" w:fill="FFFFFF"/>
              </w:rPr>
              <w:t>ta</w:t>
            </w:r>
            <w:r>
              <w:rPr>
                <w:rFonts w:ascii="Times New Roman" w:hAnsi="Times New Roman" w:cs="Times New Roman"/>
                <w:sz w:val="24"/>
                <w:szCs w:val="24"/>
                <w:shd w:val="clear" w:color="auto" w:fill="FFFFFF"/>
              </w:rPr>
              <w:t>)</w:t>
            </w:r>
          </w:p>
        </w:tc>
        <w:tc>
          <w:tcPr>
            <w:tcW w:w="2831" w:type="dxa"/>
          </w:tcPr>
          <w:p w:rsidR="004744D7" w:rsidRPr="005360EA" w:rsidRDefault="004744D7" w:rsidP="002A7FE1">
            <w:pPr>
              <w:jc w:val="center"/>
              <w:rPr>
                <w:rFonts w:ascii="Times New Roman" w:hAnsi="Times New Roman" w:cs="Times New Roman"/>
                <w:sz w:val="24"/>
                <w:szCs w:val="24"/>
              </w:rPr>
            </w:pPr>
            <w:r w:rsidRPr="005360EA">
              <w:rPr>
                <w:rFonts w:ascii="Times New Roman" w:hAnsi="Times New Roman" w:cs="Times New Roman"/>
                <w:sz w:val="24"/>
                <w:szCs w:val="24"/>
              </w:rPr>
              <w:t>6,6</w:t>
            </w:r>
          </w:p>
        </w:tc>
      </w:tr>
      <w:tr w:rsidR="004744D7" w:rsidRPr="005360EA" w:rsidTr="004744D7">
        <w:tc>
          <w:tcPr>
            <w:tcW w:w="534" w:type="dxa"/>
          </w:tcPr>
          <w:p w:rsidR="004744D7" w:rsidRDefault="004744D7" w:rsidP="002A7FE1">
            <w:pPr>
              <w:rPr>
                <w:rFonts w:ascii="Times New Roman" w:hAnsi="Times New Roman" w:cs="Times New Roman"/>
                <w:sz w:val="24"/>
                <w:szCs w:val="24"/>
              </w:rPr>
            </w:pPr>
          </w:p>
        </w:tc>
        <w:tc>
          <w:tcPr>
            <w:tcW w:w="6206" w:type="dxa"/>
          </w:tcPr>
          <w:p w:rsidR="004744D7" w:rsidRPr="0048653D" w:rsidRDefault="004744D7" w:rsidP="002A7FE1">
            <w:pPr>
              <w:rPr>
                <w:rFonts w:ascii="Times New Roman" w:hAnsi="Times New Roman" w:cs="Times New Roman"/>
                <w:sz w:val="24"/>
                <w:szCs w:val="24"/>
              </w:rPr>
            </w:pPr>
            <w:r>
              <w:rPr>
                <w:rFonts w:ascii="Times New Roman" w:hAnsi="Times New Roman" w:cs="Times New Roman"/>
                <w:sz w:val="24"/>
                <w:szCs w:val="24"/>
              </w:rPr>
              <w:t>Клевер л</w:t>
            </w:r>
            <w:r w:rsidRPr="0048653D">
              <w:rPr>
                <w:rFonts w:ascii="Times New Roman" w:hAnsi="Times New Roman" w:cs="Times New Roman"/>
                <w:sz w:val="24"/>
                <w:szCs w:val="24"/>
              </w:rPr>
              <w:t>юпиновый</w:t>
            </w:r>
            <w:r w:rsidRPr="0048653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Pr="0048653D">
              <w:rPr>
                <w:rFonts w:ascii="Times New Roman" w:hAnsi="Times New Roman" w:cs="Times New Roman"/>
                <w:i/>
                <w:sz w:val="24"/>
                <w:szCs w:val="24"/>
                <w:shd w:val="clear" w:color="auto" w:fill="FFFFFF"/>
              </w:rPr>
              <w:t>Trifolium lupinaster</w:t>
            </w:r>
            <w:r>
              <w:rPr>
                <w:rFonts w:ascii="Times New Roman" w:hAnsi="Times New Roman" w:cs="Times New Roman"/>
                <w:sz w:val="24"/>
                <w:szCs w:val="24"/>
                <w:shd w:val="clear" w:color="auto" w:fill="FFFFFF"/>
              </w:rPr>
              <w:t>)</w:t>
            </w:r>
          </w:p>
        </w:tc>
        <w:tc>
          <w:tcPr>
            <w:tcW w:w="2831" w:type="dxa"/>
          </w:tcPr>
          <w:p w:rsidR="004744D7" w:rsidRPr="005360EA" w:rsidRDefault="004744D7" w:rsidP="002A7FE1">
            <w:pPr>
              <w:jc w:val="center"/>
              <w:rPr>
                <w:rFonts w:ascii="Times New Roman" w:hAnsi="Times New Roman" w:cs="Times New Roman"/>
                <w:sz w:val="24"/>
                <w:szCs w:val="24"/>
              </w:rPr>
            </w:pPr>
            <w:r w:rsidRPr="005360EA">
              <w:rPr>
                <w:rFonts w:ascii="Times New Roman" w:hAnsi="Times New Roman" w:cs="Times New Roman"/>
                <w:sz w:val="24"/>
                <w:szCs w:val="24"/>
              </w:rPr>
              <w:t>3,3</w:t>
            </w:r>
          </w:p>
        </w:tc>
      </w:tr>
    </w:tbl>
    <w:p w:rsidR="009A0419" w:rsidRDefault="009A0419" w:rsidP="00806159">
      <w:pPr>
        <w:spacing w:after="0" w:line="360" w:lineRule="auto"/>
        <w:jc w:val="both"/>
        <w:rPr>
          <w:rFonts w:ascii="Times New Roman" w:hAnsi="Times New Roman" w:cs="Times New Roman"/>
          <w:sz w:val="24"/>
          <w:szCs w:val="24"/>
        </w:rPr>
      </w:pPr>
    </w:p>
    <w:p w:rsidR="009A0419" w:rsidRDefault="004744D7" w:rsidP="0080615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Обнаруженные виды, произрастающие с адонисом весенним, типичны для луговой растительности, хотя и находятся в сосновом бору. Мы полагаем, что такие растения могут успешно произрастать в экотонной зоне, заходя неглубоко в бор,  чем и является место расположения ценопопуляции адониса – на границе бора и прибрежного луга. </w:t>
      </w:r>
    </w:p>
    <w:p w:rsidR="009A0419" w:rsidRDefault="009A0419" w:rsidP="00806159">
      <w:pPr>
        <w:spacing w:after="0" w:line="360" w:lineRule="auto"/>
        <w:jc w:val="both"/>
        <w:rPr>
          <w:rFonts w:ascii="Times New Roman" w:hAnsi="Times New Roman" w:cs="Times New Roman"/>
          <w:b/>
          <w:sz w:val="24"/>
          <w:szCs w:val="24"/>
        </w:rPr>
      </w:pPr>
    </w:p>
    <w:p w:rsidR="009A0419" w:rsidRPr="009A0419" w:rsidRDefault="009A0419" w:rsidP="00806159">
      <w:pPr>
        <w:spacing w:after="0" w:line="360" w:lineRule="auto"/>
        <w:jc w:val="both"/>
        <w:rPr>
          <w:rFonts w:ascii="Times New Roman" w:hAnsi="Times New Roman" w:cs="Times New Roman"/>
          <w:b/>
          <w:sz w:val="24"/>
          <w:szCs w:val="24"/>
        </w:rPr>
      </w:pPr>
      <w:r w:rsidRPr="009A0419">
        <w:rPr>
          <w:rFonts w:ascii="Times New Roman" w:hAnsi="Times New Roman" w:cs="Times New Roman"/>
          <w:b/>
          <w:sz w:val="24"/>
          <w:szCs w:val="24"/>
        </w:rPr>
        <w:lastRenderedPageBreak/>
        <w:t>3.2. Анализ плотности произрастания адониса</w:t>
      </w:r>
    </w:p>
    <w:p w:rsidR="00806159" w:rsidRPr="00806159" w:rsidRDefault="009A0419" w:rsidP="0080615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744D7">
        <w:rPr>
          <w:rFonts w:ascii="Times New Roman" w:hAnsi="Times New Roman" w:cs="Times New Roman"/>
          <w:sz w:val="24"/>
          <w:szCs w:val="24"/>
        </w:rPr>
        <w:t xml:space="preserve">Подсчет числа растений </w:t>
      </w:r>
      <w:r w:rsidR="007278AF">
        <w:rPr>
          <w:rFonts w:ascii="Times New Roman" w:hAnsi="Times New Roman" w:cs="Times New Roman"/>
          <w:sz w:val="24"/>
          <w:szCs w:val="24"/>
        </w:rPr>
        <w:t xml:space="preserve">особей </w:t>
      </w:r>
      <w:r w:rsidR="004744D7">
        <w:rPr>
          <w:rFonts w:ascii="Times New Roman" w:hAnsi="Times New Roman" w:cs="Times New Roman"/>
          <w:sz w:val="24"/>
          <w:szCs w:val="24"/>
        </w:rPr>
        <w:t>адониса</w:t>
      </w:r>
      <w:r w:rsidR="007278AF">
        <w:rPr>
          <w:rFonts w:ascii="Times New Roman" w:hAnsi="Times New Roman" w:cs="Times New Roman"/>
          <w:sz w:val="24"/>
          <w:szCs w:val="24"/>
        </w:rPr>
        <w:t xml:space="preserve"> на 1 квадратный метр показал, что в среднем на обследованном участке плотность составляет </w:t>
      </w:r>
      <w:r w:rsidR="000A5A3E" w:rsidRPr="005360EA">
        <w:rPr>
          <w:rFonts w:ascii="Times New Roman" w:hAnsi="Times New Roman" w:cs="Times New Roman"/>
          <w:sz w:val="24"/>
          <w:szCs w:val="24"/>
        </w:rPr>
        <w:t xml:space="preserve">0,19 </w:t>
      </w:r>
      <w:r w:rsidR="007278AF">
        <w:rPr>
          <w:rFonts w:ascii="Times New Roman" w:hAnsi="Times New Roman" w:cs="Times New Roman"/>
          <w:sz w:val="24"/>
          <w:szCs w:val="24"/>
        </w:rPr>
        <w:t>ос</w:t>
      </w:r>
      <w:r w:rsidR="004F39F2">
        <w:rPr>
          <w:rFonts w:ascii="Times New Roman" w:hAnsi="Times New Roman" w:cs="Times New Roman"/>
          <w:sz w:val="24"/>
          <w:szCs w:val="24"/>
        </w:rPr>
        <w:t>.</w:t>
      </w:r>
      <w:r w:rsidR="000A5A3E" w:rsidRPr="005360EA">
        <w:rPr>
          <w:rFonts w:ascii="Times New Roman" w:hAnsi="Times New Roman" w:cs="Times New Roman"/>
          <w:sz w:val="24"/>
          <w:szCs w:val="24"/>
        </w:rPr>
        <w:t>/</w:t>
      </w:r>
      <m:oMath>
        <m:sSup>
          <m:sSupPr>
            <m:ctrlPr>
              <w:rPr>
                <w:rFonts w:ascii="Cambria Math" w:hAnsi="Times New Roman" w:cs="Times New Roman"/>
                <w:i/>
                <w:sz w:val="24"/>
                <w:szCs w:val="24"/>
              </w:rPr>
            </m:ctrlPr>
          </m:sSupPr>
          <m:e>
            <m:r>
              <w:rPr>
                <w:rFonts w:ascii="Cambria Math" w:hAnsi="Times New Roman" w:cs="Times New Roman"/>
                <w:sz w:val="24"/>
                <w:szCs w:val="24"/>
              </w:rPr>
              <m:t>м</m:t>
            </m:r>
          </m:e>
          <m:sup>
            <m:r>
              <w:rPr>
                <w:rFonts w:ascii="Cambria Math" w:hAnsi="Times New Roman" w:cs="Times New Roman"/>
                <w:sz w:val="24"/>
                <w:szCs w:val="24"/>
              </w:rPr>
              <m:t>2</m:t>
            </m:r>
          </m:sup>
        </m:sSup>
      </m:oMath>
      <w:r w:rsidR="000A5A3E" w:rsidRPr="005360EA">
        <w:rPr>
          <w:rFonts w:ascii="Times New Roman" w:hAnsi="Times New Roman" w:cs="Times New Roman"/>
          <w:sz w:val="24"/>
          <w:szCs w:val="24"/>
        </w:rPr>
        <w:t>.</w:t>
      </w:r>
      <w:r w:rsidR="00324FBB">
        <w:rPr>
          <w:rFonts w:ascii="Times New Roman" w:hAnsi="Times New Roman" w:cs="Times New Roman"/>
          <w:sz w:val="24"/>
          <w:szCs w:val="24"/>
        </w:rPr>
        <w:t xml:space="preserve"> </w:t>
      </w:r>
      <w:r w:rsidR="00B269F8">
        <w:rPr>
          <w:rFonts w:ascii="Times New Roman" w:hAnsi="Times New Roman" w:cs="Times New Roman"/>
          <w:sz w:val="24"/>
          <w:szCs w:val="24"/>
        </w:rPr>
        <w:t>Плотность достаточно низкая, если сопоставлять с опубликованными данными: 0,23-2,6 ос.</w:t>
      </w:r>
      <w:r w:rsidR="00B269F8" w:rsidRPr="005360EA">
        <w:rPr>
          <w:rFonts w:ascii="Times New Roman" w:hAnsi="Times New Roman" w:cs="Times New Roman"/>
          <w:sz w:val="24"/>
          <w:szCs w:val="24"/>
        </w:rPr>
        <w:t>/</w:t>
      </w:r>
      <m:oMath>
        <m:sSup>
          <m:sSupPr>
            <m:ctrlPr>
              <w:rPr>
                <w:rFonts w:ascii="Cambria Math" w:hAnsi="Times New Roman" w:cs="Times New Roman"/>
                <w:i/>
                <w:sz w:val="24"/>
                <w:szCs w:val="24"/>
              </w:rPr>
            </m:ctrlPr>
          </m:sSupPr>
          <m:e>
            <m:r>
              <w:rPr>
                <w:rFonts w:ascii="Cambria Math" w:hAnsi="Times New Roman" w:cs="Times New Roman"/>
                <w:sz w:val="24"/>
                <w:szCs w:val="24"/>
              </w:rPr>
              <m:t>м</m:t>
            </m:r>
          </m:e>
          <m:sup>
            <m:r>
              <w:rPr>
                <w:rFonts w:ascii="Cambria Math" w:hAnsi="Times New Roman" w:cs="Times New Roman"/>
                <w:sz w:val="24"/>
                <w:szCs w:val="24"/>
              </w:rPr>
              <m:t>2</m:t>
            </m:r>
          </m:sup>
        </m:sSup>
      </m:oMath>
      <w:r w:rsidR="00B269F8">
        <w:rPr>
          <w:rFonts w:ascii="Times New Roman" w:hAnsi="Times New Roman" w:cs="Times New Roman"/>
          <w:sz w:val="24"/>
          <w:szCs w:val="24"/>
        </w:rPr>
        <w:t xml:space="preserve"> в Саратовском Заволжье (Давиденко, Невский, 2011); </w:t>
      </w:r>
      <w:r w:rsidR="00806159">
        <w:rPr>
          <w:rFonts w:ascii="Times New Roman" w:hAnsi="Times New Roman" w:cs="Times New Roman"/>
          <w:sz w:val="24"/>
          <w:szCs w:val="24"/>
        </w:rPr>
        <w:t>0,25-3,75 ос.</w:t>
      </w:r>
      <w:r w:rsidR="00806159" w:rsidRPr="005360EA">
        <w:rPr>
          <w:rFonts w:ascii="Times New Roman" w:hAnsi="Times New Roman" w:cs="Times New Roman"/>
          <w:sz w:val="24"/>
          <w:szCs w:val="24"/>
        </w:rPr>
        <w:t>/</w:t>
      </w:r>
      <m:oMath>
        <m:sSup>
          <m:sSupPr>
            <m:ctrlPr>
              <w:rPr>
                <w:rFonts w:ascii="Cambria Math" w:hAnsi="Times New Roman" w:cs="Times New Roman"/>
                <w:i/>
                <w:sz w:val="24"/>
                <w:szCs w:val="24"/>
              </w:rPr>
            </m:ctrlPr>
          </m:sSupPr>
          <m:e>
            <m:r>
              <w:rPr>
                <w:rFonts w:ascii="Cambria Math" w:hAnsi="Times New Roman" w:cs="Times New Roman"/>
                <w:sz w:val="24"/>
                <w:szCs w:val="24"/>
              </w:rPr>
              <m:t>м</m:t>
            </m:r>
          </m:e>
          <m:sup>
            <m:r>
              <w:rPr>
                <w:rFonts w:ascii="Cambria Math" w:hAnsi="Times New Roman" w:cs="Times New Roman"/>
                <w:sz w:val="24"/>
                <w:szCs w:val="24"/>
              </w:rPr>
              <m:t>2</m:t>
            </m:r>
          </m:sup>
        </m:sSup>
      </m:oMath>
      <w:r w:rsidR="00806159">
        <w:rPr>
          <w:rFonts w:ascii="Times New Roman" w:hAnsi="Times New Roman" w:cs="Times New Roman"/>
          <w:sz w:val="24"/>
          <w:szCs w:val="24"/>
        </w:rPr>
        <w:t xml:space="preserve"> </w:t>
      </w:r>
      <w:r w:rsidR="00806159" w:rsidRPr="00806159">
        <w:rPr>
          <w:rFonts w:ascii="Times New Roman" w:hAnsi="Times New Roman" w:cs="Times New Roman"/>
          <w:sz w:val="24"/>
          <w:szCs w:val="24"/>
        </w:rPr>
        <w:t>на территории близ села Красногорское</w:t>
      </w:r>
    </w:p>
    <w:p w:rsidR="00A35819" w:rsidRDefault="00806159" w:rsidP="00806159">
      <w:pPr>
        <w:spacing w:after="0" w:line="360" w:lineRule="auto"/>
        <w:jc w:val="both"/>
        <w:rPr>
          <w:rFonts w:ascii="Times New Roman" w:hAnsi="Times New Roman" w:cs="Times New Roman"/>
          <w:sz w:val="24"/>
          <w:szCs w:val="24"/>
        </w:rPr>
      </w:pPr>
      <w:r w:rsidRPr="00806159">
        <w:rPr>
          <w:rFonts w:ascii="Times New Roman" w:hAnsi="Times New Roman" w:cs="Times New Roman"/>
          <w:sz w:val="24"/>
          <w:szCs w:val="24"/>
        </w:rPr>
        <w:t>Ефремовского района Тульской области</w:t>
      </w:r>
      <w:r>
        <w:rPr>
          <w:rFonts w:ascii="Times New Roman" w:hAnsi="Times New Roman" w:cs="Times New Roman"/>
          <w:sz w:val="24"/>
          <w:szCs w:val="24"/>
        </w:rPr>
        <w:t xml:space="preserve"> (</w:t>
      </w:r>
      <w:r w:rsidRPr="00806159">
        <w:rPr>
          <w:rFonts w:ascii="Times New Roman" w:hAnsi="Times New Roman" w:cs="Times New Roman"/>
          <w:sz w:val="24"/>
          <w:szCs w:val="24"/>
        </w:rPr>
        <w:t>Белова</w:t>
      </w:r>
      <w:r>
        <w:rPr>
          <w:rFonts w:ascii="Times New Roman" w:hAnsi="Times New Roman" w:cs="Times New Roman"/>
          <w:sz w:val="24"/>
          <w:szCs w:val="24"/>
        </w:rPr>
        <w:t xml:space="preserve"> и др., 2017),</w:t>
      </w:r>
      <w:r w:rsidRPr="00806159">
        <w:rPr>
          <w:rFonts w:ascii="Times New Roman" w:hAnsi="Times New Roman" w:cs="Times New Roman"/>
          <w:sz w:val="24"/>
          <w:szCs w:val="24"/>
        </w:rPr>
        <w:t xml:space="preserve"> </w:t>
      </w:r>
      <w:r w:rsidR="00A72157">
        <w:rPr>
          <w:rFonts w:ascii="Times New Roman" w:hAnsi="Times New Roman" w:cs="Times New Roman"/>
          <w:sz w:val="24"/>
          <w:szCs w:val="24"/>
        </w:rPr>
        <w:t>до 6,0 ос.</w:t>
      </w:r>
      <w:r w:rsidR="00A72157" w:rsidRPr="005360EA">
        <w:rPr>
          <w:rFonts w:ascii="Times New Roman" w:hAnsi="Times New Roman" w:cs="Times New Roman"/>
          <w:sz w:val="24"/>
          <w:szCs w:val="24"/>
        </w:rPr>
        <w:t>/</w:t>
      </w:r>
      <m:oMath>
        <m:sSup>
          <m:sSupPr>
            <m:ctrlPr>
              <w:rPr>
                <w:rFonts w:ascii="Cambria Math" w:hAnsi="Times New Roman" w:cs="Times New Roman"/>
                <w:i/>
                <w:sz w:val="24"/>
                <w:szCs w:val="24"/>
              </w:rPr>
            </m:ctrlPr>
          </m:sSupPr>
          <m:e>
            <m:r>
              <w:rPr>
                <w:rFonts w:ascii="Cambria Math" w:hAnsi="Times New Roman" w:cs="Times New Roman"/>
                <w:sz w:val="24"/>
                <w:szCs w:val="24"/>
              </w:rPr>
              <m:t>м</m:t>
            </m:r>
          </m:e>
          <m:sup>
            <m:r>
              <w:rPr>
                <w:rFonts w:ascii="Cambria Math" w:hAnsi="Times New Roman" w:cs="Times New Roman"/>
                <w:sz w:val="24"/>
                <w:szCs w:val="24"/>
              </w:rPr>
              <m:t>2</m:t>
            </m:r>
          </m:sup>
        </m:sSup>
      </m:oMath>
      <w:r w:rsidR="00A72157">
        <w:rPr>
          <w:rFonts w:ascii="Times New Roman" w:hAnsi="Times New Roman" w:cs="Times New Roman"/>
          <w:sz w:val="24"/>
          <w:szCs w:val="24"/>
        </w:rPr>
        <w:t xml:space="preserve"> в Татарстане в отсутствии антропогенной нагрузки (Саидова, Любарский, 2009); до 12-16 ос.</w:t>
      </w:r>
      <w:r w:rsidR="00A72157" w:rsidRPr="005360EA">
        <w:rPr>
          <w:rFonts w:ascii="Times New Roman" w:hAnsi="Times New Roman" w:cs="Times New Roman"/>
          <w:sz w:val="24"/>
          <w:szCs w:val="24"/>
        </w:rPr>
        <w:t>/</w:t>
      </w:r>
      <m:oMath>
        <m:sSup>
          <m:sSupPr>
            <m:ctrlPr>
              <w:rPr>
                <w:rFonts w:ascii="Cambria Math" w:hAnsi="Times New Roman" w:cs="Times New Roman"/>
                <w:i/>
                <w:sz w:val="24"/>
                <w:szCs w:val="24"/>
              </w:rPr>
            </m:ctrlPr>
          </m:sSupPr>
          <m:e>
            <m:r>
              <w:rPr>
                <w:rFonts w:ascii="Cambria Math" w:hAnsi="Times New Roman" w:cs="Times New Roman"/>
                <w:sz w:val="24"/>
                <w:szCs w:val="24"/>
              </w:rPr>
              <m:t>м</m:t>
            </m:r>
          </m:e>
          <m:sup>
            <m:r>
              <w:rPr>
                <w:rFonts w:ascii="Cambria Math" w:hAnsi="Times New Roman" w:cs="Times New Roman"/>
                <w:sz w:val="24"/>
                <w:szCs w:val="24"/>
              </w:rPr>
              <m:t>2</m:t>
            </m:r>
          </m:sup>
        </m:sSup>
      </m:oMath>
      <w:r w:rsidR="00A72157">
        <w:rPr>
          <w:rFonts w:ascii="Times New Roman" w:hAnsi="Times New Roman" w:cs="Times New Roman"/>
          <w:sz w:val="24"/>
          <w:szCs w:val="24"/>
        </w:rPr>
        <w:t xml:space="preserve"> в Успенском районе Краснодарского края (Тильба, Литвинская, 2007). </w:t>
      </w:r>
      <w:r w:rsidR="00324FBB">
        <w:rPr>
          <w:rFonts w:ascii="Times New Roman" w:hAnsi="Times New Roman" w:cs="Times New Roman"/>
          <w:sz w:val="24"/>
          <w:szCs w:val="24"/>
        </w:rPr>
        <w:t>Расположение особей случайно-групповое</w:t>
      </w:r>
      <w:r w:rsidR="00402706">
        <w:rPr>
          <w:rFonts w:ascii="Times New Roman" w:hAnsi="Times New Roman" w:cs="Times New Roman"/>
          <w:sz w:val="24"/>
          <w:szCs w:val="24"/>
        </w:rPr>
        <w:t xml:space="preserve"> (рис. 2)</w:t>
      </w:r>
      <w:r w:rsidR="00324FBB">
        <w:rPr>
          <w:rFonts w:ascii="Times New Roman" w:hAnsi="Times New Roman" w:cs="Times New Roman"/>
          <w:sz w:val="24"/>
          <w:szCs w:val="24"/>
        </w:rPr>
        <w:t>. Группы образованы в основном виргинильными или средневозрастными генеративными растениями</w:t>
      </w:r>
      <w:r w:rsidR="00AD51A5">
        <w:rPr>
          <w:rFonts w:ascii="Times New Roman" w:hAnsi="Times New Roman" w:cs="Times New Roman"/>
          <w:sz w:val="24"/>
          <w:szCs w:val="24"/>
        </w:rPr>
        <w:t xml:space="preserve"> </w:t>
      </w:r>
      <w:r w:rsidR="00AD51A5" w:rsidRPr="00AD51A5">
        <w:rPr>
          <w:rFonts w:ascii="Times New Roman" w:hAnsi="Times New Roman" w:cs="Times New Roman"/>
          <w:sz w:val="24"/>
          <w:szCs w:val="24"/>
        </w:rPr>
        <w:t>согласно определени</w:t>
      </w:r>
      <w:r w:rsidR="00AD51A5">
        <w:rPr>
          <w:rFonts w:ascii="Times New Roman" w:hAnsi="Times New Roman" w:cs="Times New Roman"/>
          <w:sz w:val="24"/>
          <w:szCs w:val="24"/>
        </w:rPr>
        <w:t>ю</w:t>
      </w:r>
      <w:r w:rsidR="00AD51A5" w:rsidRPr="00AD51A5">
        <w:rPr>
          <w:rFonts w:ascii="Times New Roman" w:hAnsi="Times New Roman" w:cs="Times New Roman"/>
          <w:sz w:val="24"/>
          <w:szCs w:val="24"/>
        </w:rPr>
        <w:t xml:space="preserve"> онтогенетических групп </w:t>
      </w:r>
      <w:r w:rsidR="00AD51A5" w:rsidRPr="00AD51A5">
        <w:rPr>
          <w:rFonts w:ascii="Times New Roman" w:hAnsi="Times New Roman" w:cs="Times New Roman"/>
          <w:i/>
          <w:sz w:val="24"/>
          <w:szCs w:val="24"/>
        </w:rPr>
        <w:t>A. vernalis</w:t>
      </w:r>
      <w:r w:rsidR="00AD51A5" w:rsidRPr="00AD51A5">
        <w:rPr>
          <w:rFonts w:ascii="Times New Roman" w:hAnsi="Times New Roman" w:cs="Times New Roman"/>
          <w:sz w:val="24"/>
          <w:szCs w:val="24"/>
        </w:rPr>
        <w:t xml:space="preserve"> </w:t>
      </w:r>
      <w:r w:rsidR="00324FBB" w:rsidRPr="00AD51A5">
        <w:rPr>
          <w:rFonts w:ascii="Times New Roman" w:hAnsi="Times New Roman" w:cs="Times New Roman"/>
          <w:sz w:val="24"/>
          <w:szCs w:val="24"/>
        </w:rPr>
        <w:t>(</w:t>
      </w:r>
      <w:r w:rsidR="00AD51A5" w:rsidRPr="00AD51A5">
        <w:rPr>
          <w:rFonts w:ascii="Times New Roman" w:hAnsi="Times New Roman" w:cs="Times New Roman"/>
          <w:sz w:val="24"/>
          <w:szCs w:val="24"/>
        </w:rPr>
        <w:t>Саидова, Любарский, 2009).</w:t>
      </w:r>
      <w:r w:rsidR="00AD51A5">
        <w:rPr>
          <w:rFonts w:ascii="Times New Roman" w:hAnsi="Times New Roman" w:cs="Times New Roman"/>
          <w:sz w:val="24"/>
          <w:szCs w:val="24"/>
        </w:rPr>
        <w:t xml:space="preserve"> </w:t>
      </w:r>
    </w:p>
    <w:p w:rsidR="00DF0362" w:rsidRDefault="00A35819" w:rsidP="00DF036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DF0362" w:rsidRPr="009A0419" w:rsidRDefault="00DF0362" w:rsidP="00DF036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3.3</w:t>
      </w:r>
      <w:r w:rsidRPr="009A0419">
        <w:rPr>
          <w:rFonts w:ascii="Times New Roman" w:hAnsi="Times New Roman" w:cs="Times New Roman"/>
          <w:b/>
          <w:sz w:val="24"/>
          <w:szCs w:val="24"/>
        </w:rPr>
        <w:t xml:space="preserve">. </w:t>
      </w:r>
      <w:r>
        <w:rPr>
          <w:rFonts w:ascii="Times New Roman" w:hAnsi="Times New Roman" w:cs="Times New Roman"/>
          <w:b/>
          <w:sz w:val="24"/>
          <w:szCs w:val="24"/>
        </w:rPr>
        <w:t>Семенная продуктивность</w:t>
      </w:r>
    </w:p>
    <w:p w:rsidR="00631F90" w:rsidRDefault="00A35819" w:rsidP="00631F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A5A3E" w:rsidRPr="005360EA">
        <w:rPr>
          <w:rFonts w:ascii="Times New Roman" w:hAnsi="Times New Roman" w:cs="Times New Roman"/>
          <w:sz w:val="24"/>
          <w:szCs w:val="24"/>
        </w:rPr>
        <w:t xml:space="preserve">Анализ </w:t>
      </w:r>
      <w:r w:rsidRPr="005360EA">
        <w:rPr>
          <w:rFonts w:ascii="Times New Roman" w:hAnsi="Times New Roman" w:cs="Times New Roman"/>
          <w:sz w:val="24"/>
          <w:szCs w:val="24"/>
        </w:rPr>
        <w:t>семен</w:t>
      </w:r>
      <w:r>
        <w:rPr>
          <w:rFonts w:ascii="Times New Roman" w:hAnsi="Times New Roman" w:cs="Times New Roman"/>
          <w:sz w:val="24"/>
          <w:szCs w:val="24"/>
        </w:rPr>
        <w:t>н</w:t>
      </w:r>
      <w:r w:rsidRPr="005360EA">
        <w:rPr>
          <w:rFonts w:ascii="Times New Roman" w:hAnsi="Times New Roman" w:cs="Times New Roman"/>
          <w:sz w:val="24"/>
          <w:szCs w:val="24"/>
        </w:rPr>
        <w:t>ой</w:t>
      </w:r>
      <w:r w:rsidR="000A5A3E" w:rsidRPr="005360EA">
        <w:rPr>
          <w:rFonts w:ascii="Times New Roman" w:hAnsi="Times New Roman" w:cs="Times New Roman"/>
          <w:sz w:val="24"/>
          <w:szCs w:val="24"/>
        </w:rPr>
        <w:t xml:space="preserve"> продуктивности </w:t>
      </w:r>
      <w:r>
        <w:rPr>
          <w:rFonts w:ascii="Times New Roman" w:hAnsi="Times New Roman" w:cs="Times New Roman"/>
          <w:sz w:val="24"/>
          <w:szCs w:val="24"/>
        </w:rPr>
        <w:t>а</w:t>
      </w:r>
      <w:r w:rsidR="000A5A3E" w:rsidRPr="005360EA">
        <w:rPr>
          <w:rFonts w:ascii="Times New Roman" w:hAnsi="Times New Roman" w:cs="Times New Roman"/>
          <w:sz w:val="24"/>
          <w:szCs w:val="24"/>
        </w:rPr>
        <w:t>дониса показал</w:t>
      </w:r>
      <w:r>
        <w:rPr>
          <w:rFonts w:ascii="Times New Roman" w:hAnsi="Times New Roman" w:cs="Times New Roman"/>
          <w:sz w:val="24"/>
          <w:szCs w:val="24"/>
        </w:rPr>
        <w:t>,</w:t>
      </w:r>
      <w:r w:rsidR="000A5A3E" w:rsidRPr="005360EA">
        <w:rPr>
          <w:rFonts w:ascii="Times New Roman" w:hAnsi="Times New Roman" w:cs="Times New Roman"/>
          <w:sz w:val="24"/>
          <w:szCs w:val="24"/>
        </w:rPr>
        <w:t xml:space="preserve"> что в </w:t>
      </w:r>
      <w:r>
        <w:rPr>
          <w:rFonts w:ascii="Times New Roman" w:hAnsi="Times New Roman" w:cs="Times New Roman"/>
          <w:sz w:val="24"/>
          <w:szCs w:val="24"/>
        </w:rPr>
        <w:t>цено</w:t>
      </w:r>
      <w:r w:rsidR="000A5A3E" w:rsidRPr="005360EA">
        <w:rPr>
          <w:rFonts w:ascii="Times New Roman" w:hAnsi="Times New Roman" w:cs="Times New Roman"/>
          <w:sz w:val="24"/>
          <w:szCs w:val="24"/>
        </w:rPr>
        <w:t>популяции</w:t>
      </w:r>
      <w:r>
        <w:rPr>
          <w:rFonts w:ascii="Times New Roman" w:hAnsi="Times New Roman" w:cs="Times New Roman"/>
          <w:sz w:val="24"/>
          <w:szCs w:val="24"/>
        </w:rPr>
        <w:t xml:space="preserve"> генеративные</w:t>
      </w:r>
      <w:r w:rsidR="000A5A3E" w:rsidRPr="005360EA">
        <w:rPr>
          <w:rFonts w:ascii="Times New Roman" w:hAnsi="Times New Roman" w:cs="Times New Roman"/>
          <w:sz w:val="24"/>
          <w:szCs w:val="24"/>
        </w:rPr>
        <w:t xml:space="preserve"> побеги </w:t>
      </w:r>
      <w:r>
        <w:rPr>
          <w:rFonts w:ascii="Times New Roman" w:hAnsi="Times New Roman" w:cs="Times New Roman"/>
          <w:sz w:val="24"/>
          <w:szCs w:val="24"/>
        </w:rPr>
        <w:t>(</w:t>
      </w:r>
      <w:r w:rsidR="000A5A3E" w:rsidRPr="005360EA">
        <w:rPr>
          <w:rFonts w:ascii="Times New Roman" w:hAnsi="Times New Roman" w:cs="Times New Roman"/>
          <w:sz w:val="24"/>
          <w:szCs w:val="24"/>
        </w:rPr>
        <w:t>с цветками</w:t>
      </w:r>
      <w:r>
        <w:rPr>
          <w:rFonts w:ascii="Times New Roman" w:hAnsi="Times New Roman" w:cs="Times New Roman"/>
          <w:sz w:val="24"/>
          <w:szCs w:val="24"/>
        </w:rPr>
        <w:t>)</w:t>
      </w:r>
      <w:r w:rsidR="000A5A3E" w:rsidRPr="005360EA">
        <w:rPr>
          <w:rFonts w:ascii="Times New Roman" w:hAnsi="Times New Roman" w:cs="Times New Roman"/>
          <w:sz w:val="24"/>
          <w:szCs w:val="24"/>
        </w:rPr>
        <w:t xml:space="preserve"> обнаружены </w:t>
      </w:r>
      <w:r w:rsidR="008B2DE3">
        <w:rPr>
          <w:rFonts w:ascii="Times New Roman" w:hAnsi="Times New Roman" w:cs="Times New Roman"/>
          <w:sz w:val="24"/>
          <w:szCs w:val="24"/>
        </w:rPr>
        <w:t>у части вегетирующих</w:t>
      </w:r>
      <w:r w:rsidR="000A5A3E" w:rsidRPr="005360EA">
        <w:rPr>
          <w:rFonts w:ascii="Times New Roman" w:hAnsi="Times New Roman" w:cs="Times New Roman"/>
          <w:sz w:val="24"/>
          <w:szCs w:val="24"/>
        </w:rPr>
        <w:t xml:space="preserve"> растений</w:t>
      </w:r>
      <w:r w:rsidR="008B2DE3">
        <w:rPr>
          <w:rFonts w:ascii="Times New Roman" w:hAnsi="Times New Roman" w:cs="Times New Roman"/>
          <w:sz w:val="24"/>
          <w:szCs w:val="24"/>
        </w:rPr>
        <w:t xml:space="preserve"> (рис. 4)</w:t>
      </w:r>
      <w:r w:rsidR="000A5A3E" w:rsidRPr="005360EA">
        <w:rPr>
          <w:rFonts w:ascii="Times New Roman" w:hAnsi="Times New Roman" w:cs="Times New Roman"/>
          <w:sz w:val="24"/>
          <w:szCs w:val="24"/>
        </w:rPr>
        <w:t xml:space="preserve">, количество цветущих растений составило 61,0%. Цветущие растения имели </w:t>
      </w:r>
      <w:r w:rsidR="00631F90">
        <w:rPr>
          <w:rFonts w:ascii="Times New Roman" w:hAnsi="Times New Roman" w:cs="Times New Roman"/>
          <w:sz w:val="24"/>
          <w:szCs w:val="24"/>
        </w:rPr>
        <w:t>генеративных</w:t>
      </w:r>
      <w:r w:rsidR="000A5A3E" w:rsidRPr="005360EA">
        <w:rPr>
          <w:rFonts w:ascii="Times New Roman" w:hAnsi="Times New Roman" w:cs="Times New Roman"/>
          <w:sz w:val="24"/>
          <w:szCs w:val="24"/>
        </w:rPr>
        <w:t xml:space="preserve"> побегов от 1 до 11, однако, в среднем это значение составило 2,8 побега</w:t>
      </w:r>
      <w:r w:rsidR="00631F90">
        <w:rPr>
          <w:rFonts w:ascii="Times New Roman" w:hAnsi="Times New Roman" w:cs="Times New Roman"/>
          <w:sz w:val="24"/>
          <w:szCs w:val="24"/>
        </w:rPr>
        <w:t xml:space="preserve">. </w:t>
      </w:r>
      <w:r w:rsidR="00AD4F3C">
        <w:rPr>
          <w:rFonts w:ascii="Times New Roman" w:hAnsi="Times New Roman" w:cs="Times New Roman"/>
          <w:sz w:val="24"/>
          <w:szCs w:val="24"/>
        </w:rPr>
        <w:t>Отмечено, что</w:t>
      </w:r>
      <w:r w:rsidR="00631F90">
        <w:rPr>
          <w:rFonts w:ascii="Times New Roman" w:hAnsi="Times New Roman" w:cs="Times New Roman"/>
          <w:sz w:val="24"/>
          <w:szCs w:val="24"/>
        </w:rPr>
        <w:t xml:space="preserve"> не </w:t>
      </w:r>
      <w:r w:rsidR="000A5A3E" w:rsidRPr="005360EA">
        <w:rPr>
          <w:rFonts w:ascii="Times New Roman" w:hAnsi="Times New Roman" w:cs="Times New Roman"/>
          <w:sz w:val="24"/>
          <w:szCs w:val="24"/>
        </w:rPr>
        <w:t>все цветущие побеги сформировали плоды (</w:t>
      </w:r>
      <w:r w:rsidR="00631F90" w:rsidRPr="00631F90">
        <w:rPr>
          <w:rFonts w:ascii="Times New Roman" w:hAnsi="Times New Roman" w:cs="Times New Roman"/>
          <w:sz w:val="24"/>
          <w:szCs w:val="24"/>
          <w:shd w:val="clear" w:color="auto" w:fill="FFFFFF"/>
        </w:rPr>
        <w:t>яйцевидны</w:t>
      </w:r>
      <w:r w:rsidR="00631F90">
        <w:rPr>
          <w:rFonts w:ascii="Times New Roman" w:hAnsi="Times New Roman" w:cs="Times New Roman"/>
          <w:sz w:val="24"/>
          <w:szCs w:val="24"/>
          <w:shd w:val="clear" w:color="auto" w:fill="FFFFFF"/>
        </w:rPr>
        <w:t>е</w:t>
      </w:r>
      <w:r w:rsidR="00631F90" w:rsidRPr="00631F90">
        <w:rPr>
          <w:rFonts w:ascii="Times New Roman" w:hAnsi="Times New Roman" w:cs="Times New Roman"/>
          <w:sz w:val="24"/>
          <w:szCs w:val="24"/>
          <w:shd w:val="clear" w:color="auto" w:fill="FFFFFF"/>
        </w:rPr>
        <w:t xml:space="preserve"> многоорешк</w:t>
      </w:r>
      <w:r w:rsidR="00631F90">
        <w:rPr>
          <w:rFonts w:ascii="Times New Roman" w:hAnsi="Times New Roman" w:cs="Times New Roman"/>
          <w:sz w:val="24"/>
          <w:szCs w:val="24"/>
          <w:shd w:val="clear" w:color="auto" w:fill="FFFFFF"/>
        </w:rPr>
        <w:t>и</w:t>
      </w:r>
      <w:r w:rsidR="000A5A3E" w:rsidRPr="00631F90">
        <w:rPr>
          <w:rFonts w:ascii="Times New Roman" w:hAnsi="Times New Roman" w:cs="Times New Roman"/>
          <w:sz w:val="24"/>
          <w:szCs w:val="24"/>
        </w:rPr>
        <w:t>)</w:t>
      </w:r>
      <w:r w:rsidR="008B2DE3">
        <w:rPr>
          <w:rFonts w:ascii="Times New Roman" w:hAnsi="Times New Roman" w:cs="Times New Roman"/>
          <w:sz w:val="24"/>
          <w:szCs w:val="24"/>
        </w:rPr>
        <w:t xml:space="preserve"> (рис. 5</w:t>
      </w:r>
      <w:r w:rsidR="00631F90">
        <w:rPr>
          <w:rFonts w:ascii="Times New Roman" w:hAnsi="Times New Roman" w:cs="Times New Roman"/>
          <w:sz w:val="24"/>
          <w:szCs w:val="24"/>
        </w:rPr>
        <w:t>)</w:t>
      </w:r>
      <w:r w:rsidR="00BD61F6" w:rsidRPr="00631F90">
        <w:rPr>
          <w:rFonts w:ascii="Times New Roman" w:hAnsi="Times New Roman" w:cs="Times New Roman"/>
          <w:sz w:val="24"/>
          <w:szCs w:val="24"/>
        </w:rPr>
        <w:t>.</w:t>
      </w:r>
      <w:r w:rsidR="00631F90" w:rsidRPr="00631F90">
        <w:rPr>
          <w:rFonts w:ascii="Times New Roman" w:hAnsi="Times New Roman" w:cs="Times New Roman"/>
          <w:sz w:val="24"/>
          <w:szCs w:val="24"/>
        </w:rPr>
        <w:t xml:space="preserve"> </w:t>
      </w:r>
    </w:p>
    <w:p w:rsidR="00631F90" w:rsidRDefault="00631F90" w:rsidP="00631F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B2DE3">
        <w:rPr>
          <w:rFonts w:ascii="Times New Roman" w:hAnsi="Times New Roman" w:cs="Times New Roman"/>
          <w:sz w:val="24"/>
          <w:szCs w:val="24"/>
        </w:rPr>
        <w:t xml:space="preserve"> </w:t>
      </w:r>
      <w:r>
        <w:rPr>
          <w:rFonts w:ascii="Times New Roman" w:hAnsi="Times New Roman" w:cs="Times New Roman"/>
          <w:sz w:val="24"/>
          <w:szCs w:val="24"/>
        </w:rPr>
        <w:t xml:space="preserve"> </w:t>
      </w:r>
      <w:r w:rsidR="00402706">
        <w:rPr>
          <w:rFonts w:ascii="Times New Roman" w:hAnsi="Times New Roman" w:cs="Times New Roman"/>
          <w:noProof/>
          <w:sz w:val="24"/>
          <w:szCs w:val="24"/>
        </w:rPr>
        <w:drawing>
          <wp:inline distT="0" distB="0" distL="0" distR="0" wp14:anchorId="3213F617" wp14:editId="42D4967D">
            <wp:extent cx="2220379" cy="2960077"/>
            <wp:effectExtent l="0" t="0" r="0" b="0"/>
            <wp:docPr id="1" name="Рисунок 1" descr="F:\Адонис_Белицкая\IMG_20180712_101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Адонис_Белицкая\IMG_20180712_1017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23960" cy="2964851"/>
                    </a:xfrm>
                    <a:prstGeom prst="rect">
                      <a:avLst/>
                    </a:prstGeom>
                    <a:noFill/>
                    <a:ln>
                      <a:noFill/>
                    </a:ln>
                  </pic:spPr>
                </pic:pic>
              </a:graphicData>
            </a:graphic>
          </wp:inline>
        </w:drawing>
      </w:r>
      <w:r w:rsidR="008B2DE3">
        <w:rPr>
          <w:rFonts w:ascii="Times New Roman" w:hAnsi="Times New Roman" w:cs="Times New Roman"/>
          <w:noProof/>
          <w:sz w:val="24"/>
          <w:szCs w:val="24"/>
        </w:rPr>
        <w:t xml:space="preserve">  </w:t>
      </w:r>
      <w:r w:rsidR="008B2DE3">
        <w:rPr>
          <w:rFonts w:ascii="Times New Roman" w:hAnsi="Times New Roman" w:cs="Times New Roman"/>
          <w:noProof/>
          <w:sz w:val="24"/>
          <w:szCs w:val="24"/>
        </w:rPr>
        <w:drawing>
          <wp:inline distT="0" distB="0" distL="0" distR="0" wp14:anchorId="1F128309" wp14:editId="2439B38F">
            <wp:extent cx="3522785" cy="2957175"/>
            <wp:effectExtent l="0" t="0" r="0" b="0"/>
            <wp:docPr id="32" name="Рисунок 32" descr="F:\Адонис_Белицкая\IMG_20180712_10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Адонис_Белицкая\IMG_20180712_100347.jpg"/>
                    <pic:cNvPicPr>
                      <a:picLocks noChangeAspect="1" noChangeArrowheads="1"/>
                    </pic:cNvPicPr>
                  </pic:nvPicPr>
                  <pic:blipFill>
                    <a:blip r:embed="rId12" cstate="print"/>
                    <a:srcRect l="23326" t="17570" r="26664" b="26437"/>
                    <a:stretch>
                      <a:fillRect/>
                    </a:stretch>
                  </pic:blipFill>
                  <pic:spPr bwMode="auto">
                    <a:xfrm>
                      <a:off x="0" y="0"/>
                      <a:ext cx="3527813" cy="2961395"/>
                    </a:xfrm>
                    <a:prstGeom prst="rect">
                      <a:avLst/>
                    </a:prstGeom>
                    <a:noFill/>
                    <a:ln w="9525">
                      <a:noFill/>
                      <a:miter lim="800000"/>
                      <a:headEnd/>
                      <a:tailEnd/>
                    </a:ln>
                  </pic:spPr>
                </pic:pic>
              </a:graphicData>
            </a:graphic>
          </wp:inline>
        </w:drawing>
      </w:r>
    </w:p>
    <w:p w:rsidR="00402706" w:rsidRDefault="00631F90" w:rsidP="00402706">
      <w:pPr>
        <w:spacing w:after="0" w:line="24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Рис. 4. </w:t>
      </w:r>
      <w:r w:rsidR="008B2DE3">
        <w:rPr>
          <w:rFonts w:ascii="Times New Roman" w:hAnsi="Times New Roman" w:cs="Times New Roman"/>
          <w:sz w:val="24"/>
          <w:szCs w:val="24"/>
        </w:rPr>
        <w:t xml:space="preserve">Учет плодоносящих побегов   Рис. 5.  </w:t>
      </w:r>
      <w:r>
        <w:rPr>
          <w:rFonts w:ascii="Times New Roman" w:hAnsi="Times New Roman" w:cs="Times New Roman"/>
          <w:sz w:val="24"/>
          <w:szCs w:val="24"/>
        </w:rPr>
        <w:t xml:space="preserve">Плод адониса весеннего - </w:t>
      </w:r>
      <w:r w:rsidRPr="00631F90">
        <w:rPr>
          <w:rFonts w:ascii="Times New Roman" w:hAnsi="Times New Roman" w:cs="Times New Roman"/>
          <w:sz w:val="24"/>
          <w:szCs w:val="24"/>
          <w:shd w:val="clear" w:color="auto" w:fill="FFFFFF"/>
        </w:rPr>
        <w:t>яйцевидны</w:t>
      </w:r>
      <w:r>
        <w:rPr>
          <w:rFonts w:ascii="Times New Roman" w:hAnsi="Times New Roman" w:cs="Times New Roman"/>
          <w:sz w:val="24"/>
          <w:szCs w:val="24"/>
          <w:shd w:val="clear" w:color="auto" w:fill="FFFFFF"/>
        </w:rPr>
        <w:t>й</w:t>
      </w:r>
      <w:r w:rsidRPr="00631F90">
        <w:rPr>
          <w:rFonts w:ascii="Times New Roman" w:hAnsi="Times New Roman" w:cs="Times New Roman"/>
          <w:sz w:val="24"/>
          <w:szCs w:val="24"/>
          <w:shd w:val="clear" w:color="auto" w:fill="FFFFFF"/>
        </w:rPr>
        <w:t xml:space="preserve"> много</w:t>
      </w:r>
      <w:r w:rsidR="00402706">
        <w:rPr>
          <w:rFonts w:ascii="Times New Roman" w:hAnsi="Times New Roman" w:cs="Times New Roman"/>
          <w:sz w:val="24"/>
          <w:szCs w:val="24"/>
          <w:shd w:val="clear" w:color="auto" w:fill="FFFFFF"/>
        </w:rPr>
        <w:t xml:space="preserve">-  </w:t>
      </w:r>
      <w:r w:rsidR="008B2DE3">
        <w:rPr>
          <w:rFonts w:ascii="Times New Roman" w:hAnsi="Times New Roman" w:cs="Times New Roman"/>
          <w:sz w:val="24"/>
          <w:szCs w:val="24"/>
        </w:rPr>
        <w:t>у адониса</w:t>
      </w:r>
      <w:r w:rsidR="008B2DE3" w:rsidRPr="00631F90">
        <w:rPr>
          <w:rFonts w:ascii="Times New Roman" w:hAnsi="Times New Roman" w:cs="Times New Roman"/>
          <w:sz w:val="24"/>
          <w:szCs w:val="24"/>
          <w:shd w:val="clear" w:color="auto" w:fill="FFFFFF"/>
        </w:rPr>
        <w:t xml:space="preserve"> </w:t>
      </w:r>
      <w:r w:rsidR="008B2DE3">
        <w:rPr>
          <w:rFonts w:ascii="Times New Roman" w:hAnsi="Times New Roman" w:cs="Times New Roman"/>
          <w:sz w:val="24"/>
          <w:szCs w:val="24"/>
        </w:rPr>
        <w:t>(фотосъемка 15.07.2018)</w:t>
      </w:r>
      <w:r w:rsidR="008B2DE3">
        <w:rPr>
          <w:rFonts w:ascii="Times New Roman" w:hAnsi="Times New Roman" w:cs="Times New Roman"/>
          <w:sz w:val="24"/>
          <w:szCs w:val="24"/>
          <w:shd w:val="clear" w:color="auto" w:fill="FFFFFF"/>
        </w:rPr>
        <w:t xml:space="preserve">.              </w:t>
      </w:r>
      <w:r w:rsidR="00402706">
        <w:rPr>
          <w:rFonts w:ascii="Times New Roman" w:hAnsi="Times New Roman" w:cs="Times New Roman"/>
          <w:sz w:val="24"/>
          <w:szCs w:val="24"/>
          <w:shd w:val="clear" w:color="auto" w:fill="FFFFFF"/>
        </w:rPr>
        <w:t>-</w:t>
      </w:r>
      <w:r w:rsidR="00402706" w:rsidRPr="00631F90">
        <w:rPr>
          <w:rFonts w:ascii="Times New Roman" w:hAnsi="Times New Roman" w:cs="Times New Roman"/>
          <w:sz w:val="24"/>
          <w:szCs w:val="24"/>
          <w:shd w:val="clear" w:color="auto" w:fill="FFFFFF"/>
        </w:rPr>
        <w:t>ореш</w:t>
      </w:r>
      <w:r w:rsidR="00402706">
        <w:rPr>
          <w:rFonts w:ascii="Times New Roman" w:hAnsi="Times New Roman" w:cs="Times New Roman"/>
          <w:sz w:val="24"/>
          <w:szCs w:val="24"/>
          <w:shd w:val="clear" w:color="auto" w:fill="FFFFFF"/>
        </w:rPr>
        <w:t>е</w:t>
      </w:r>
      <w:r w:rsidR="00402706" w:rsidRPr="00631F90">
        <w:rPr>
          <w:rFonts w:ascii="Times New Roman" w:hAnsi="Times New Roman" w:cs="Times New Roman"/>
          <w:sz w:val="24"/>
          <w:szCs w:val="24"/>
          <w:shd w:val="clear" w:color="auto" w:fill="FFFFFF"/>
        </w:rPr>
        <w:t>к</w:t>
      </w:r>
      <w:r w:rsidR="00402706">
        <w:rPr>
          <w:rFonts w:ascii="Times New Roman" w:hAnsi="Times New Roman" w:cs="Times New Roman"/>
          <w:sz w:val="24"/>
          <w:szCs w:val="24"/>
          <w:shd w:val="clear" w:color="auto" w:fill="FFFFFF"/>
        </w:rPr>
        <w:t xml:space="preserve"> </w:t>
      </w:r>
      <w:r w:rsidR="00402706">
        <w:rPr>
          <w:rFonts w:ascii="Times New Roman" w:hAnsi="Times New Roman" w:cs="Times New Roman"/>
          <w:sz w:val="24"/>
          <w:szCs w:val="24"/>
        </w:rPr>
        <w:t>(фотосъемка 12.07.2018)</w:t>
      </w:r>
      <w:r w:rsidR="00402706">
        <w:rPr>
          <w:rFonts w:ascii="Times New Roman" w:hAnsi="Times New Roman" w:cs="Times New Roman"/>
          <w:sz w:val="24"/>
          <w:szCs w:val="24"/>
          <w:shd w:val="clear" w:color="auto" w:fill="FFFFFF"/>
        </w:rPr>
        <w:t>.</w:t>
      </w:r>
      <w:r w:rsidR="00402706" w:rsidRPr="00402706">
        <w:rPr>
          <w:rFonts w:ascii="Times New Roman" w:hAnsi="Times New Roman" w:cs="Times New Roman"/>
          <w:sz w:val="24"/>
          <w:szCs w:val="24"/>
          <w:shd w:val="clear" w:color="auto" w:fill="FFFFFF"/>
        </w:rPr>
        <w:t xml:space="preserve"> </w:t>
      </w:r>
      <w:r w:rsidR="00402706">
        <w:rPr>
          <w:rFonts w:ascii="Times New Roman" w:hAnsi="Times New Roman" w:cs="Times New Roman"/>
          <w:sz w:val="24"/>
          <w:szCs w:val="24"/>
          <w:shd w:val="clear" w:color="auto" w:fill="FFFFFF"/>
        </w:rPr>
        <w:t xml:space="preserve">                                </w:t>
      </w:r>
    </w:p>
    <w:p w:rsidR="00402706" w:rsidRDefault="00402706" w:rsidP="00402706">
      <w:pPr>
        <w:spacing w:after="0" w:line="240" w:lineRule="auto"/>
        <w:jc w:val="both"/>
        <w:rPr>
          <w:rFonts w:ascii="Times New Roman" w:hAnsi="Times New Roman" w:cs="Times New Roman"/>
          <w:sz w:val="24"/>
          <w:szCs w:val="24"/>
          <w:shd w:val="clear" w:color="auto" w:fill="FFFFFF"/>
        </w:rPr>
      </w:pPr>
    </w:p>
    <w:p w:rsidR="000A5A3E" w:rsidRPr="005360EA" w:rsidRDefault="008B2DE3" w:rsidP="00631F9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Среднее значение п</w:t>
      </w:r>
      <w:r w:rsidR="00157B0A">
        <w:rPr>
          <w:rFonts w:ascii="Times New Roman" w:hAnsi="Times New Roman" w:cs="Times New Roman"/>
          <w:sz w:val="24"/>
          <w:szCs w:val="24"/>
        </w:rPr>
        <w:t>о</w:t>
      </w:r>
      <w:r>
        <w:rPr>
          <w:rFonts w:ascii="Times New Roman" w:hAnsi="Times New Roman" w:cs="Times New Roman"/>
          <w:sz w:val="24"/>
          <w:szCs w:val="24"/>
        </w:rPr>
        <w:t>бегов с плодами относительно всех побегов участвовавших в цветении</w:t>
      </w:r>
      <w:r w:rsidR="00157B0A">
        <w:rPr>
          <w:rFonts w:ascii="Times New Roman" w:hAnsi="Times New Roman" w:cs="Times New Roman"/>
          <w:sz w:val="24"/>
          <w:szCs w:val="24"/>
        </w:rPr>
        <w:t xml:space="preserve"> составило Х=2,2±0,25</w:t>
      </w:r>
      <w:r>
        <w:rPr>
          <w:rFonts w:ascii="Times New Roman" w:hAnsi="Times New Roman" w:cs="Times New Roman"/>
          <w:sz w:val="24"/>
          <w:szCs w:val="24"/>
        </w:rPr>
        <w:t xml:space="preserve"> шт</w:t>
      </w:r>
      <w:r w:rsidR="00157B0A">
        <w:rPr>
          <w:rFonts w:ascii="Times New Roman" w:hAnsi="Times New Roman" w:cs="Times New Roman"/>
          <w:sz w:val="24"/>
          <w:szCs w:val="24"/>
        </w:rPr>
        <w:t>.</w:t>
      </w:r>
      <w:r w:rsidR="00BD61F6" w:rsidRPr="005360EA">
        <w:rPr>
          <w:rFonts w:ascii="Times New Roman" w:hAnsi="Times New Roman" w:cs="Times New Roman"/>
          <w:sz w:val="24"/>
          <w:szCs w:val="24"/>
        </w:rPr>
        <w:t xml:space="preserve"> </w:t>
      </w:r>
      <w:r w:rsidR="00157B0A">
        <w:rPr>
          <w:rFonts w:ascii="Times New Roman" w:hAnsi="Times New Roman" w:cs="Times New Roman"/>
          <w:sz w:val="24"/>
          <w:szCs w:val="24"/>
        </w:rPr>
        <w:t>Это довольно низкое значение</w:t>
      </w:r>
      <w:r w:rsidR="00300632">
        <w:rPr>
          <w:rFonts w:ascii="Times New Roman" w:hAnsi="Times New Roman" w:cs="Times New Roman"/>
          <w:sz w:val="24"/>
          <w:szCs w:val="24"/>
        </w:rPr>
        <w:t>,</w:t>
      </w:r>
      <w:r w:rsidR="00157B0A">
        <w:rPr>
          <w:rFonts w:ascii="Times New Roman" w:hAnsi="Times New Roman" w:cs="Times New Roman"/>
          <w:sz w:val="24"/>
          <w:szCs w:val="24"/>
        </w:rPr>
        <w:t xml:space="preserve"> очевидно, обусловлено тем, что основным способом переноса пыльцы является энтомофилия (Марко, 2009). </w:t>
      </w:r>
      <w:r w:rsidR="00157B0A">
        <w:rPr>
          <w:rFonts w:ascii="Times New Roman" w:hAnsi="Times New Roman" w:cs="Times New Roman"/>
          <w:sz w:val="24"/>
          <w:szCs w:val="24"/>
        </w:rPr>
        <w:lastRenderedPageBreak/>
        <w:t>О</w:t>
      </w:r>
      <w:r>
        <w:rPr>
          <w:rFonts w:ascii="Times New Roman" w:hAnsi="Times New Roman" w:cs="Times New Roman"/>
          <w:sz w:val="24"/>
          <w:szCs w:val="24"/>
        </w:rPr>
        <w:t>сновным о</w:t>
      </w:r>
      <w:r w:rsidR="00157B0A">
        <w:rPr>
          <w:rFonts w:ascii="Times New Roman" w:hAnsi="Times New Roman" w:cs="Times New Roman"/>
          <w:sz w:val="24"/>
          <w:szCs w:val="24"/>
        </w:rPr>
        <w:t>пылителем, активно посещающим цветки</w:t>
      </w:r>
      <w:r>
        <w:rPr>
          <w:rFonts w:ascii="Times New Roman" w:hAnsi="Times New Roman" w:cs="Times New Roman"/>
          <w:sz w:val="24"/>
          <w:szCs w:val="24"/>
        </w:rPr>
        <w:t xml:space="preserve"> </w:t>
      </w:r>
      <w:r w:rsidRPr="00AD51A5">
        <w:rPr>
          <w:rFonts w:ascii="Times New Roman" w:hAnsi="Times New Roman" w:cs="Times New Roman"/>
          <w:i/>
          <w:sz w:val="24"/>
          <w:szCs w:val="24"/>
        </w:rPr>
        <w:t>A. vernalis</w:t>
      </w:r>
      <w:r w:rsidR="00157B0A">
        <w:rPr>
          <w:rFonts w:ascii="Times New Roman" w:hAnsi="Times New Roman" w:cs="Times New Roman"/>
          <w:sz w:val="24"/>
          <w:szCs w:val="24"/>
        </w:rPr>
        <w:t xml:space="preserve">, является пчела медоносная – </w:t>
      </w:r>
      <w:r w:rsidR="00157B0A" w:rsidRPr="00157B0A">
        <w:rPr>
          <w:rFonts w:ascii="Times New Roman" w:hAnsi="Times New Roman" w:cs="Times New Roman"/>
          <w:i/>
          <w:sz w:val="24"/>
          <w:szCs w:val="24"/>
          <w:lang w:val="en-US"/>
        </w:rPr>
        <w:t>Apis</w:t>
      </w:r>
      <w:r w:rsidR="00157B0A" w:rsidRPr="00157B0A">
        <w:rPr>
          <w:rFonts w:ascii="Times New Roman" w:hAnsi="Times New Roman" w:cs="Times New Roman"/>
          <w:i/>
          <w:sz w:val="24"/>
          <w:szCs w:val="24"/>
        </w:rPr>
        <w:t xml:space="preserve"> </w:t>
      </w:r>
      <w:r w:rsidR="00157B0A" w:rsidRPr="00157B0A">
        <w:rPr>
          <w:rFonts w:ascii="Times New Roman" w:hAnsi="Times New Roman" w:cs="Times New Roman"/>
          <w:i/>
          <w:sz w:val="24"/>
          <w:szCs w:val="24"/>
          <w:lang w:val="en-US"/>
        </w:rPr>
        <w:t>mellifera</w:t>
      </w:r>
      <w:r w:rsidR="00157B0A" w:rsidRPr="00157B0A">
        <w:rPr>
          <w:rFonts w:ascii="Times New Roman" w:hAnsi="Times New Roman" w:cs="Times New Roman"/>
          <w:sz w:val="24"/>
          <w:szCs w:val="24"/>
        </w:rPr>
        <w:t xml:space="preserve"> </w:t>
      </w:r>
      <w:r w:rsidR="00157B0A">
        <w:rPr>
          <w:rFonts w:ascii="Times New Roman" w:hAnsi="Times New Roman" w:cs="Times New Roman"/>
          <w:sz w:val="24"/>
          <w:szCs w:val="24"/>
          <w:lang w:val="en-US"/>
        </w:rPr>
        <w:t>L</w:t>
      </w:r>
      <w:r w:rsidR="00157B0A">
        <w:rPr>
          <w:rFonts w:ascii="Times New Roman" w:hAnsi="Times New Roman" w:cs="Times New Roman"/>
          <w:sz w:val="24"/>
          <w:szCs w:val="24"/>
        </w:rPr>
        <w:t>., которая охотно посещает цветки адониса в начале цветения для формирования обножки (Осинцева, 2005; Марко, 2009).</w:t>
      </w:r>
      <w:r w:rsidR="00300632">
        <w:rPr>
          <w:rFonts w:ascii="Times New Roman" w:hAnsi="Times New Roman" w:cs="Times New Roman"/>
          <w:sz w:val="24"/>
          <w:szCs w:val="24"/>
        </w:rPr>
        <w:t xml:space="preserve"> Таким образом, в случае «нелетной» погоды для опылителей цветки могут остаться неопыленными и не сформировать семена. </w:t>
      </w:r>
      <w:r w:rsidR="00BD61F6" w:rsidRPr="005360EA">
        <w:rPr>
          <w:rFonts w:ascii="Times New Roman" w:hAnsi="Times New Roman" w:cs="Times New Roman"/>
          <w:sz w:val="24"/>
          <w:szCs w:val="24"/>
        </w:rPr>
        <w:t xml:space="preserve">Каждый плод содержит от 26 до 80 семян, </w:t>
      </w:r>
      <w:r w:rsidR="00300632">
        <w:rPr>
          <w:rFonts w:ascii="Times New Roman" w:hAnsi="Times New Roman" w:cs="Times New Roman"/>
          <w:sz w:val="24"/>
          <w:szCs w:val="24"/>
        </w:rPr>
        <w:t xml:space="preserve">а </w:t>
      </w:r>
      <w:r w:rsidR="00BD61F6" w:rsidRPr="005360EA">
        <w:rPr>
          <w:rFonts w:ascii="Times New Roman" w:hAnsi="Times New Roman" w:cs="Times New Roman"/>
          <w:sz w:val="24"/>
          <w:szCs w:val="24"/>
        </w:rPr>
        <w:t xml:space="preserve">среднее количество семян на одно цветущее растение составило </w:t>
      </w:r>
      <w:r w:rsidR="00300632">
        <w:rPr>
          <w:rFonts w:ascii="Times New Roman" w:hAnsi="Times New Roman" w:cs="Times New Roman"/>
          <w:sz w:val="24"/>
          <w:szCs w:val="24"/>
        </w:rPr>
        <w:t>Х=101,3±14,4</w:t>
      </w:r>
      <w:r w:rsidR="00BD61F6" w:rsidRPr="005360EA">
        <w:rPr>
          <w:rFonts w:ascii="Times New Roman" w:hAnsi="Times New Roman" w:cs="Times New Roman"/>
          <w:sz w:val="24"/>
          <w:szCs w:val="24"/>
        </w:rPr>
        <w:t>.</w:t>
      </w:r>
      <w:r w:rsidR="00300632">
        <w:rPr>
          <w:rFonts w:ascii="Times New Roman" w:hAnsi="Times New Roman" w:cs="Times New Roman"/>
          <w:sz w:val="24"/>
          <w:szCs w:val="24"/>
        </w:rPr>
        <w:t xml:space="preserve"> С учетом низкой всхожести семян характерной для адониса </w:t>
      </w:r>
      <w:r w:rsidR="00116018">
        <w:rPr>
          <w:rFonts w:ascii="Times New Roman" w:hAnsi="Times New Roman" w:cs="Times New Roman"/>
          <w:sz w:val="24"/>
          <w:szCs w:val="24"/>
        </w:rPr>
        <w:t xml:space="preserve">весеннего </w:t>
      </w:r>
      <w:r w:rsidR="00300632">
        <w:rPr>
          <w:rFonts w:ascii="Times New Roman" w:hAnsi="Times New Roman" w:cs="Times New Roman"/>
          <w:sz w:val="24"/>
          <w:szCs w:val="24"/>
        </w:rPr>
        <w:t>(Боронникова, 2005), эффективность семенного размножения, на наш взгляд, невелика.</w:t>
      </w:r>
      <w:r>
        <w:rPr>
          <w:rFonts w:ascii="Times New Roman" w:hAnsi="Times New Roman" w:cs="Times New Roman"/>
          <w:sz w:val="24"/>
          <w:szCs w:val="24"/>
        </w:rPr>
        <w:t xml:space="preserve"> Поэтому семенное во</w:t>
      </w:r>
      <w:r w:rsidR="00180923">
        <w:rPr>
          <w:rFonts w:ascii="Times New Roman" w:hAnsi="Times New Roman" w:cs="Times New Roman"/>
          <w:sz w:val="24"/>
          <w:szCs w:val="24"/>
        </w:rPr>
        <w:t>с</w:t>
      </w:r>
      <w:r>
        <w:rPr>
          <w:rFonts w:ascii="Times New Roman" w:hAnsi="Times New Roman" w:cs="Times New Roman"/>
          <w:sz w:val="24"/>
          <w:szCs w:val="24"/>
        </w:rPr>
        <w:t>производство</w:t>
      </w:r>
      <w:r w:rsidR="00180923">
        <w:rPr>
          <w:rFonts w:ascii="Times New Roman" w:hAnsi="Times New Roman" w:cs="Times New Roman"/>
          <w:sz w:val="24"/>
          <w:szCs w:val="24"/>
        </w:rPr>
        <w:t xml:space="preserve"> уязвимо к действию внешних факторов, как абиотических, так и биотических, включая антропогенное воздействие в виде сборов </w:t>
      </w:r>
      <w:r w:rsidR="007F5803">
        <w:rPr>
          <w:rFonts w:ascii="Times New Roman" w:hAnsi="Times New Roman" w:cs="Times New Roman"/>
          <w:sz w:val="24"/>
          <w:szCs w:val="24"/>
        </w:rPr>
        <w:t xml:space="preserve">для создания медицинских препаратов, </w:t>
      </w:r>
      <w:r w:rsidR="00180923">
        <w:rPr>
          <w:rFonts w:ascii="Times New Roman" w:hAnsi="Times New Roman" w:cs="Times New Roman"/>
          <w:sz w:val="24"/>
          <w:szCs w:val="24"/>
        </w:rPr>
        <w:t xml:space="preserve">на букет и вытаптывание. </w:t>
      </w:r>
      <w:r w:rsidR="007F5803">
        <w:rPr>
          <w:rFonts w:ascii="Times New Roman" w:hAnsi="Times New Roman" w:cs="Times New Roman"/>
          <w:sz w:val="24"/>
          <w:szCs w:val="24"/>
        </w:rPr>
        <w:t xml:space="preserve">Изученная ценопопуляция адониса испытывает антропогенное воздействие лишь в виде вытаптывания отдыхающими в прибрежной зоне (рис. 6), где они располагаются на отдых в пределах произрастания адониса. </w:t>
      </w:r>
      <w:r w:rsidR="00876786">
        <w:rPr>
          <w:rFonts w:ascii="Times New Roman" w:hAnsi="Times New Roman" w:cs="Times New Roman"/>
          <w:sz w:val="24"/>
          <w:szCs w:val="24"/>
        </w:rPr>
        <w:t xml:space="preserve">Несмотря на отсутствие </w:t>
      </w:r>
    </w:p>
    <w:p w:rsidR="007F5803" w:rsidRDefault="007F5803" w:rsidP="00324FBB">
      <w:pPr>
        <w:spacing w:line="360" w:lineRule="auto"/>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4536831" cy="2324918"/>
            <wp:effectExtent l="0" t="0" r="0" b="0"/>
            <wp:docPr id="2" name="Рисунок 2" descr="F:\Адонис_Белицкая\IMG_20180721_104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Адонис_Белицкая\IMG_20180721_104856.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8258" b="13425"/>
                    <a:stretch/>
                  </pic:blipFill>
                  <pic:spPr bwMode="auto">
                    <a:xfrm>
                      <a:off x="0" y="0"/>
                      <a:ext cx="4544748" cy="2328975"/>
                    </a:xfrm>
                    <a:prstGeom prst="rect">
                      <a:avLst/>
                    </a:prstGeom>
                    <a:noFill/>
                    <a:ln>
                      <a:noFill/>
                    </a:ln>
                    <a:extLst>
                      <a:ext uri="{53640926-AAD7-44D8-BBD7-CCE9431645EC}">
                        <a14:shadowObscured xmlns:a14="http://schemas.microsoft.com/office/drawing/2010/main"/>
                      </a:ext>
                    </a:extLst>
                  </pic:spPr>
                </pic:pic>
              </a:graphicData>
            </a:graphic>
          </wp:inline>
        </w:drawing>
      </w:r>
    </w:p>
    <w:p w:rsidR="007F5803" w:rsidRDefault="007F5803" w:rsidP="00876786">
      <w:pPr>
        <w:spacing w:line="240" w:lineRule="auto"/>
        <w:rPr>
          <w:rFonts w:ascii="Times New Roman" w:hAnsi="Times New Roman" w:cs="Times New Roman"/>
          <w:sz w:val="24"/>
          <w:szCs w:val="24"/>
        </w:rPr>
      </w:pPr>
      <w:r w:rsidRPr="007F5803">
        <w:rPr>
          <w:rFonts w:ascii="Times New Roman" w:hAnsi="Times New Roman" w:cs="Times New Roman"/>
          <w:sz w:val="24"/>
          <w:szCs w:val="24"/>
        </w:rPr>
        <w:t xml:space="preserve">Рис. 6. </w:t>
      </w:r>
      <w:r>
        <w:rPr>
          <w:rFonts w:ascii="Times New Roman" w:hAnsi="Times New Roman" w:cs="Times New Roman"/>
          <w:sz w:val="24"/>
          <w:szCs w:val="24"/>
        </w:rPr>
        <w:t xml:space="preserve">Расположение стоянок отдыхающих в зоне произрастания </w:t>
      </w:r>
      <w:r w:rsidRPr="00AD51A5">
        <w:rPr>
          <w:rFonts w:ascii="Times New Roman" w:hAnsi="Times New Roman" w:cs="Times New Roman"/>
          <w:i/>
          <w:sz w:val="24"/>
          <w:szCs w:val="24"/>
        </w:rPr>
        <w:t>A. vernalis</w:t>
      </w:r>
      <w:r w:rsidRPr="00AD51A5">
        <w:rPr>
          <w:rFonts w:ascii="Times New Roman" w:hAnsi="Times New Roman" w:cs="Times New Roman"/>
          <w:sz w:val="24"/>
          <w:szCs w:val="24"/>
        </w:rPr>
        <w:t xml:space="preserve"> </w:t>
      </w:r>
      <w:r>
        <w:rPr>
          <w:rFonts w:ascii="Times New Roman" w:hAnsi="Times New Roman" w:cs="Times New Roman"/>
          <w:sz w:val="24"/>
          <w:szCs w:val="24"/>
        </w:rPr>
        <w:t>в прибрежной зоне Новосибирского водохранилища.</w:t>
      </w:r>
    </w:p>
    <w:p w:rsidR="00876786" w:rsidRPr="007F5803" w:rsidRDefault="00876786" w:rsidP="00730E3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факторов, явно сокращающих численность популяции – заготовка на медицинские нужды, сбор на букеты,</w:t>
      </w:r>
      <w:r w:rsidR="00A874D2">
        <w:rPr>
          <w:rFonts w:ascii="Times New Roman" w:hAnsi="Times New Roman" w:cs="Times New Roman"/>
          <w:sz w:val="24"/>
          <w:szCs w:val="24"/>
        </w:rPr>
        <w:t xml:space="preserve"> весенний пал, </w:t>
      </w:r>
      <w:r>
        <w:rPr>
          <w:rFonts w:ascii="Times New Roman" w:hAnsi="Times New Roman" w:cs="Times New Roman"/>
          <w:sz w:val="24"/>
          <w:szCs w:val="24"/>
        </w:rPr>
        <w:t>изученн</w:t>
      </w:r>
      <w:r w:rsidR="00A874D2">
        <w:rPr>
          <w:rFonts w:ascii="Times New Roman" w:hAnsi="Times New Roman" w:cs="Times New Roman"/>
          <w:sz w:val="24"/>
          <w:szCs w:val="24"/>
        </w:rPr>
        <w:t>ая</w:t>
      </w:r>
      <w:r>
        <w:rPr>
          <w:rFonts w:ascii="Times New Roman" w:hAnsi="Times New Roman" w:cs="Times New Roman"/>
          <w:sz w:val="24"/>
          <w:szCs w:val="24"/>
        </w:rPr>
        <w:t xml:space="preserve"> ценопопуляция</w:t>
      </w:r>
      <w:r w:rsidR="00A874D2">
        <w:rPr>
          <w:rFonts w:ascii="Times New Roman" w:hAnsi="Times New Roman" w:cs="Times New Roman"/>
          <w:sz w:val="24"/>
          <w:szCs w:val="24"/>
        </w:rPr>
        <w:t xml:space="preserve"> имеет небольшой ресурс к увеличению численности и площади произрастания. Тем не менее, ее следует признать стабильной, поскольку генеративные особи преобладают (61%), развиваются</w:t>
      </w:r>
      <w:r w:rsidR="00A874D2" w:rsidRPr="00A874D2">
        <w:rPr>
          <w:rFonts w:ascii="Times New Roman" w:hAnsi="Times New Roman" w:cs="Times New Roman"/>
          <w:sz w:val="24"/>
          <w:szCs w:val="24"/>
        </w:rPr>
        <w:t xml:space="preserve"> </w:t>
      </w:r>
      <w:r w:rsidR="00A874D2">
        <w:rPr>
          <w:rFonts w:ascii="Times New Roman" w:hAnsi="Times New Roman" w:cs="Times New Roman"/>
          <w:sz w:val="24"/>
          <w:szCs w:val="24"/>
        </w:rPr>
        <w:t>полноценные семена</w:t>
      </w:r>
      <w:r w:rsidR="00A874D2" w:rsidRPr="00A874D2">
        <w:rPr>
          <w:rFonts w:ascii="Times New Roman" w:hAnsi="Times New Roman" w:cs="Times New Roman"/>
          <w:sz w:val="24"/>
          <w:szCs w:val="24"/>
        </w:rPr>
        <w:t xml:space="preserve"> </w:t>
      </w:r>
      <w:r w:rsidR="00A874D2">
        <w:rPr>
          <w:rFonts w:ascii="Times New Roman" w:hAnsi="Times New Roman" w:cs="Times New Roman"/>
          <w:sz w:val="24"/>
          <w:szCs w:val="24"/>
        </w:rPr>
        <w:t xml:space="preserve">Х=101,3±14,4 </w:t>
      </w:r>
      <w:r w:rsidR="00730E38">
        <w:rPr>
          <w:rFonts w:ascii="Times New Roman" w:hAnsi="Times New Roman" w:cs="Times New Roman"/>
          <w:sz w:val="24"/>
          <w:szCs w:val="24"/>
        </w:rPr>
        <w:t>шт.</w:t>
      </w:r>
      <w:r w:rsidR="00A874D2" w:rsidRPr="005360EA">
        <w:rPr>
          <w:rFonts w:ascii="Times New Roman" w:hAnsi="Times New Roman" w:cs="Times New Roman"/>
          <w:sz w:val="24"/>
          <w:szCs w:val="24"/>
        </w:rPr>
        <w:t xml:space="preserve"> на одно цветущее растение</w:t>
      </w:r>
      <w:r w:rsidR="00730E38">
        <w:rPr>
          <w:rFonts w:ascii="Times New Roman" w:hAnsi="Times New Roman" w:cs="Times New Roman"/>
          <w:sz w:val="24"/>
          <w:szCs w:val="24"/>
        </w:rPr>
        <w:t xml:space="preserve">. В пользу стабильности данной ценопопуляции можно использовать особенности онтогенеза адониса весеннего. Известно, что длительность онтогенеза </w:t>
      </w:r>
      <w:r w:rsidR="00730E38" w:rsidRPr="00AD51A5">
        <w:rPr>
          <w:rFonts w:ascii="Times New Roman" w:hAnsi="Times New Roman" w:cs="Times New Roman"/>
          <w:i/>
          <w:sz w:val="24"/>
          <w:szCs w:val="24"/>
        </w:rPr>
        <w:t>A. vernalis</w:t>
      </w:r>
      <w:r w:rsidR="00730E38" w:rsidRPr="00AD51A5">
        <w:rPr>
          <w:rFonts w:ascii="Times New Roman" w:hAnsi="Times New Roman" w:cs="Times New Roman"/>
          <w:sz w:val="24"/>
          <w:szCs w:val="24"/>
        </w:rPr>
        <w:t xml:space="preserve"> </w:t>
      </w:r>
      <w:r w:rsidR="00730E38">
        <w:rPr>
          <w:rFonts w:ascii="Times New Roman" w:hAnsi="Times New Roman" w:cs="Times New Roman"/>
          <w:sz w:val="24"/>
          <w:szCs w:val="24"/>
        </w:rPr>
        <w:t>может составлять более 100 лет (</w:t>
      </w:r>
      <w:r w:rsidR="00730E38" w:rsidRPr="00F7480C">
        <w:rPr>
          <w:rFonts w:ascii="Times New Roman" w:hAnsi="Times New Roman" w:cs="Times New Roman"/>
          <w:sz w:val="24"/>
          <w:szCs w:val="24"/>
        </w:rPr>
        <w:t>Саидова, Любарский</w:t>
      </w:r>
      <w:r w:rsidR="00730E38">
        <w:rPr>
          <w:rFonts w:ascii="Times New Roman" w:hAnsi="Times New Roman" w:cs="Times New Roman"/>
          <w:sz w:val="24"/>
          <w:szCs w:val="24"/>
        </w:rPr>
        <w:t>, 2009;</w:t>
      </w:r>
      <w:r w:rsidR="00730E38" w:rsidRPr="00F7480C">
        <w:rPr>
          <w:rFonts w:ascii="Times New Roman" w:hAnsi="Times New Roman" w:cs="Times New Roman"/>
          <w:sz w:val="24"/>
          <w:szCs w:val="24"/>
        </w:rPr>
        <w:t xml:space="preserve"> </w:t>
      </w:r>
      <w:r w:rsidR="00730E38">
        <w:rPr>
          <w:rFonts w:ascii="Times New Roman" w:hAnsi="Times New Roman" w:cs="Times New Roman"/>
          <w:sz w:val="24"/>
          <w:szCs w:val="24"/>
        </w:rPr>
        <w:t xml:space="preserve">Давиденко, Невский, 2011). Мы полагаем, что данная ценопопуляция существовала до посадки лесополосы из сосны обыкновенной в прибрежной зоне Новосибирского водохранилища. Судя по спилам упавших взрослых </w:t>
      </w:r>
      <w:r w:rsidR="00730E38">
        <w:rPr>
          <w:rFonts w:ascii="Times New Roman" w:hAnsi="Times New Roman" w:cs="Times New Roman"/>
          <w:sz w:val="24"/>
          <w:szCs w:val="24"/>
        </w:rPr>
        <w:lastRenderedPageBreak/>
        <w:t xml:space="preserve">деревьев из лесополосы, посадка была произведена </w:t>
      </w:r>
      <w:r w:rsidR="00730E38" w:rsidRPr="005360EA">
        <w:rPr>
          <w:rFonts w:ascii="Times New Roman" w:hAnsi="Times New Roman" w:cs="Times New Roman"/>
          <w:sz w:val="24"/>
          <w:szCs w:val="24"/>
        </w:rPr>
        <w:t xml:space="preserve">43-45 </w:t>
      </w:r>
      <w:r w:rsidR="000D5784">
        <w:rPr>
          <w:rFonts w:ascii="Times New Roman" w:hAnsi="Times New Roman" w:cs="Times New Roman"/>
          <w:sz w:val="24"/>
          <w:szCs w:val="24"/>
        </w:rPr>
        <w:t>лет назад, т.е. в 1975-1978 гг., когда водохранилище уже существовало и проводились мероприятия по укреплению береговой зоны через создание искусственных лесополос вдоль береговой линии. Скорее всего, сосны высаживались на открытых луговых пространствах, где произрастали крупные популяции адониса весеннего. Обследованная нами ценопопуляция, вероятно, сохранилась благодаря произрастанию в экотонной зоне с южной стороны сосновой посадки.</w:t>
      </w:r>
    </w:p>
    <w:p w:rsidR="007F5803" w:rsidRDefault="007F5803" w:rsidP="007F580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Выводы</w:t>
      </w:r>
    </w:p>
    <w:p w:rsidR="007F5803" w:rsidRPr="007F5803" w:rsidRDefault="001D01C7" w:rsidP="001D01C7">
      <w:pPr>
        <w:pStyle w:val="a3"/>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Н</w:t>
      </w:r>
      <w:r w:rsidRPr="001D01C7">
        <w:rPr>
          <w:rFonts w:ascii="Times New Roman" w:hAnsi="Times New Roman" w:cs="Times New Roman"/>
          <w:sz w:val="24"/>
          <w:szCs w:val="24"/>
        </w:rPr>
        <w:t xml:space="preserve">а обследованном участке </w:t>
      </w:r>
      <w:r>
        <w:rPr>
          <w:rFonts w:ascii="Times New Roman" w:hAnsi="Times New Roman" w:cs="Times New Roman"/>
          <w:sz w:val="24"/>
          <w:szCs w:val="24"/>
        </w:rPr>
        <w:t xml:space="preserve">прибрежной части соснового бора </w:t>
      </w:r>
      <w:r w:rsidRPr="001D01C7">
        <w:rPr>
          <w:rFonts w:ascii="Times New Roman" w:hAnsi="Times New Roman" w:cs="Times New Roman"/>
          <w:sz w:val="24"/>
          <w:szCs w:val="24"/>
        </w:rPr>
        <w:t>плотность</w:t>
      </w:r>
      <w:r>
        <w:rPr>
          <w:rFonts w:ascii="Times New Roman" w:hAnsi="Times New Roman" w:cs="Times New Roman"/>
          <w:sz w:val="24"/>
          <w:szCs w:val="24"/>
        </w:rPr>
        <w:t xml:space="preserve"> произрастания</w:t>
      </w:r>
      <w:r w:rsidRPr="001D01C7">
        <w:rPr>
          <w:rFonts w:ascii="Times New Roman" w:hAnsi="Times New Roman" w:cs="Times New Roman"/>
          <w:sz w:val="24"/>
          <w:szCs w:val="24"/>
        </w:rPr>
        <w:t xml:space="preserve"> </w:t>
      </w:r>
      <w:r w:rsidRPr="00AD51A5">
        <w:rPr>
          <w:rFonts w:ascii="Times New Roman" w:hAnsi="Times New Roman" w:cs="Times New Roman"/>
          <w:i/>
          <w:sz w:val="24"/>
          <w:szCs w:val="24"/>
        </w:rPr>
        <w:t>A. vernalis</w:t>
      </w:r>
      <w:r w:rsidRPr="00AD51A5">
        <w:rPr>
          <w:rFonts w:ascii="Times New Roman" w:hAnsi="Times New Roman" w:cs="Times New Roman"/>
          <w:sz w:val="24"/>
          <w:szCs w:val="24"/>
        </w:rPr>
        <w:t xml:space="preserve"> </w:t>
      </w:r>
      <w:r w:rsidRPr="001D01C7">
        <w:rPr>
          <w:rFonts w:ascii="Times New Roman" w:hAnsi="Times New Roman" w:cs="Times New Roman"/>
          <w:sz w:val="24"/>
          <w:szCs w:val="24"/>
        </w:rPr>
        <w:t>в среднем составляет 0,19 ос./м</w:t>
      </w:r>
      <w:r>
        <w:rPr>
          <w:rFonts w:ascii="Times New Roman" w:hAnsi="Times New Roman" w:cs="Times New Roman"/>
          <w:sz w:val="24"/>
          <w:szCs w:val="24"/>
        </w:rPr>
        <w:t>.</w:t>
      </w:r>
    </w:p>
    <w:p w:rsidR="007F5803" w:rsidRPr="007F5803" w:rsidRDefault="001D01C7" w:rsidP="007F5803">
      <w:pPr>
        <w:pStyle w:val="a3"/>
        <w:numPr>
          <w:ilvl w:val="0"/>
          <w:numId w:val="5"/>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В</w:t>
      </w:r>
      <w:r w:rsidRPr="005360EA">
        <w:rPr>
          <w:rFonts w:ascii="Times New Roman" w:hAnsi="Times New Roman" w:cs="Times New Roman"/>
          <w:sz w:val="24"/>
          <w:szCs w:val="24"/>
        </w:rPr>
        <w:t xml:space="preserve"> </w:t>
      </w:r>
      <w:r>
        <w:rPr>
          <w:rFonts w:ascii="Times New Roman" w:hAnsi="Times New Roman" w:cs="Times New Roman"/>
          <w:sz w:val="24"/>
          <w:szCs w:val="24"/>
        </w:rPr>
        <w:t>цено</w:t>
      </w:r>
      <w:r w:rsidRPr="005360EA">
        <w:rPr>
          <w:rFonts w:ascii="Times New Roman" w:hAnsi="Times New Roman" w:cs="Times New Roman"/>
          <w:sz w:val="24"/>
          <w:szCs w:val="24"/>
        </w:rPr>
        <w:t>популяции</w:t>
      </w:r>
      <w:r>
        <w:rPr>
          <w:rFonts w:ascii="Times New Roman" w:hAnsi="Times New Roman" w:cs="Times New Roman"/>
          <w:sz w:val="24"/>
          <w:szCs w:val="24"/>
        </w:rPr>
        <w:t xml:space="preserve"> адониса доля</w:t>
      </w:r>
      <w:r w:rsidRPr="001D01C7">
        <w:rPr>
          <w:rFonts w:ascii="Times New Roman" w:hAnsi="Times New Roman" w:cs="Times New Roman"/>
          <w:sz w:val="24"/>
          <w:szCs w:val="24"/>
        </w:rPr>
        <w:t xml:space="preserve"> </w:t>
      </w:r>
      <w:r w:rsidRPr="005360EA">
        <w:rPr>
          <w:rFonts w:ascii="Times New Roman" w:hAnsi="Times New Roman" w:cs="Times New Roman"/>
          <w:sz w:val="24"/>
          <w:szCs w:val="24"/>
        </w:rPr>
        <w:t>цветущих растений составил</w:t>
      </w:r>
      <w:r>
        <w:rPr>
          <w:rFonts w:ascii="Times New Roman" w:hAnsi="Times New Roman" w:cs="Times New Roman"/>
          <w:sz w:val="24"/>
          <w:szCs w:val="24"/>
        </w:rPr>
        <w:t>а</w:t>
      </w:r>
      <w:r w:rsidRPr="005360EA">
        <w:rPr>
          <w:rFonts w:ascii="Times New Roman" w:hAnsi="Times New Roman" w:cs="Times New Roman"/>
          <w:sz w:val="24"/>
          <w:szCs w:val="24"/>
        </w:rPr>
        <w:t xml:space="preserve"> 61,0%</w:t>
      </w:r>
      <w:r>
        <w:rPr>
          <w:rFonts w:ascii="Times New Roman" w:hAnsi="Times New Roman" w:cs="Times New Roman"/>
          <w:sz w:val="24"/>
          <w:szCs w:val="24"/>
        </w:rPr>
        <w:t>, а среднее значение побегов с плодами относительно всех побегов участвовавших в цветении составило Х=2,2±0,25 шт.</w:t>
      </w:r>
      <w:r w:rsidRPr="005360EA">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1D01C7" w:rsidRPr="001D01C7" w:rsidRDefault="001D01C7" w:rsidP="007F5803">
      <w:pPr>
        <w:pStyle w:val="a3"/>
        <w:numPr>
          <w:ilvl w:val="0"/>
          <w:numId w:val="5"/>
        </w:numPr>
        <w:spacing w:after="0" w:line="360" w:lineRule="auto"/>
        <w:jc w:val="both"/>
        <w:rPr>
          <w:rFonts w:ascii="Times New Roman" w:eastAsiaTheme="minorHAnsi" w:hAnsi="Times New Roman" w:cs="Times New Roman"/>
          <w:sz w:val="24"/>
          <w:szCs w:val="24"/>
        </w:rPr>
      </w:pPr>
      <w:r>
        <w:rPr>
          <w:rFonts w:ascii="Times New Roman" w:hAnsi="Times New Roman" w:cs="Times New Roman"/>
          <w:sz w:val="24"/>
          <w:szCs w:val="24"/>
        </w:rPr>
        <w:t xml:space="preserve">Плоды адониса могут </w:t>
      </w:r>
      <w:r w:rsidRPr="005360EA">
        <w:rPr>
          <w:rFonts w:ascii="Times New Roman" w:hAnsi="Times New Roman" w:cs="Times New Roman"/>
          <w:sz w:val="24"/>
          <w:szCs w:val="24"/>
        </w:rPr>
        <w:t>содерж</w:t>
      </w:r>
      <w:r>
        <w:rPr>
          <w:rFonts w:ascii="Times New Roman" w:hAnsi="Times New Roman" w:cs="Times New Roman"/>
          <w:sz w:val="24"/>
          <w:szCs w:val="24"/>
        </w:rPr>
        <w:t>ать</w:t>
      </w:r>
      <w:r w:rsidRPr="005360EA">
        <w:rPr>
          <w:rFonts w:ascii="Times New Roman" w:hAnsi="Times New Roman" w:cs="Times New Roman"/>
          <w:sz w:val="24"/>
          <w:szCs w:val="24"/>
        </w:rPr>
        <w:t xml:space="preserve"> от 26 до 80 семян, </w:t>
      </w:r>
      <w:r>
        <w:rPr>
          <w:rFonts w:ascii="Times New Roman" w:hAnsi="Times New Roman" w:cs="Times New Roman"/>
          <w:sz w:val="24"/>
          <w:szCs w:val="24"/>
        </w:rPr>
        <w:t xml:space="preserve">а </w:t>
      </w:r>
      <w:r w:rsidRPr="005360EA">
        <w:rPr>
          <w:rFonts w:ascii="Times New Roman" w:hAnsi="Times New Roman" w:cs="Times New Roman"/>
          <w:sz w:val="24"/>
          <w:szCs w:val="24"/>
        </w:rPr>
        <w:t xml:space="preserve">среднее количество семян на одно цветущее растение составило </w:t>
      </w:r>
      <w:r>
        <w:rPr>
          <w:rFonts w:ascii="Times New Roman" w:hAnsi="Times New Roman" w:cs="Times New Roman"/>
          <w:sz w:val="24"/>
          <w:szCs w:val="24"/>
        </w:rPr>
        <w:t>Х=101,3±14,4</w:t>
      </w:r>
      <w:r w:rsidRPr="005360EA">
        <w:rPr>
          <w:rFonts w:ascii="Times New Roman" w:hAnsi="Times New Roman" w:cs="Times New Roman"/>
          <w:sz w:val="24"/>
          <w:szCs w:val="24"/>
        </w:rPr>
        <w:t>.</w:t>
      </w:r>
      <w:r>
        <w:rPr>
          <w:rFonts w:ascii="Times New Roman" w:hAnsi="Times New Roman" w:cs="Times New Roman"/>
          <w:sz w:val="24"/>
          <w:szCs w:val="24"/>
        </w:rPr>
        <w:t xml:space="preserve"> </w:t>
      </w:r>
    </w:p>
    <w:p w:rsidR="001D01C7" w:rsidRDefault="007F5803" w:rsidP="001D01C7">
      <w:pPr>
        <w:pStyle w:val="a3"/>
        <w:numPr>
          <w:ilvl w:val="0"/>
          <w:numId w:val="5"/>
        </w:numPr>
        <w:spacing w:after="0" w:line="360" w:lineRule="auto"/>
        <w:jc w:val="both"/>
        <w:rPr>
          <w:rFonts w:ascii="Times New Roman" w:hAnsi="Times New Roman" w:cs="Times New Roman"/>
          <w:b/>
          <w:sz w:val="24"/>
          <w:szCs w:val="24"/>
        </w:rPr>
      </w:pPr>
      <w:r w:rsidRPr="007F5803">
        <w:rPr>
          <w:rFonts w:ascii="Times New Roman" w:hAnsi="Times New Roman" w:cs="Times New Roman"/>
          <w:sz w:val="24"/>
          <w:szCs w:val="24"/>
        </w:rPr>
        <w:t xml:space="preserve"> </w:t>
      </w:r>
      <w:r w:rsidR="001D01C7" w:rsidRPr="005360EA">
        <w:rPr>
          <w:rFonts w:ascii="Times New Roman" w:hAnsi="Times New Roman" w:cs="Times New Roman"/>
          <w:sz w:val="24"/>
          <w:szCs w:val="24"/>
        </w:rPr>
        <w:t xml:space="preserve">Растения </w:t>
      </w:r>
      <w:r w:rsidR="001D01C7" w:rsidRPr="00AD4F3C">
        <w:rPr>
          <w:rFonts w:ascii="Times New Roman" w:hAnsi="Times New Roman" w:cs="Times New Roman"/>
          <w:i/>
          <w:sz w:val="24"/>
          <w:szCs w:val="24"/>
        </w:rPr>
        <w:t xml:space="preserve">A. vernalis </w:t>
      </w:r>
      <w:r w:rsidR="001D01C7" w:rsidRPr="005360EA">
        <w:rPr>
          <w:rFonts w:ascii="Times New Roman" w:hAnsi="Times New Roman" w:cs="Times New Roman"/>
          <w:sz w:val="24"/>
          <w:szCs w:val="24"/>
        </w:rPr>
        <w:t>произраста</w:t>
      </w:r>
      <w:r w:rsidR="001D01C7">
        <w:rPr>
          <w:rFonts w:ascii="Times New Roman" w:hAnsi="Times New Roman" w:cs="Times New Roman"/>
          <w:sz w:val="24"/>
          <w:szCs w:val="24"/>
        </w:rPr>
        <w:t>ли</w:t>
      </w:r>
      <w:r w:rsidR="001D01C7" w:rsidRPr="005360EA">
        <w:rPr>
          <w:rFonts w:ascii="Times New Roman" w:hAnsi="Times New Roman" w:cs="Times New Roman"/>
          <w:sz w:val="24"/>
          <w:szCs w:val="24"/>
        </w:rPr>
        <w:t xml:space="preserve"> на разреженном участке сосняк</w:t>
      </w:r>
      <w:r w:rsidR="001D01C7">
        <w:rPr>
          <w:rFonts w:ascii="Times New Roman" w:hAnsi="Times New Roman" w:cs="Times New Roman"/>
          <w:sz w:val="24"/>
          <w:szCs w:val="24"/>
        </w:rPr>
        <w:t>а</w:t>
      </w:r>
      <w:r w:rsidR="001D01C7" w:rsidRPr="005360EA">
        <w:rPr>
          <w:rFonts w:ascii="Times New Roman" w:hAnsi="Times New Roman" w:cs="Times New Roman"/>
          <w:sz w:val="24"/>
          <w:szCs w:val="24"/>
        </w:rPr>
        <w:t xml:space="preserve"> зеленомошно-вейников</w:t>
      </w:r>
      <w:r w:rsidR="001D01C7">
        <w:rPr>
          <w:rFonts w:ascii="Times New Roman" w:hAnsi="Times New Roman" w:cs="Times New Roman"/>
          <w:sz w:val="24"/>
          <w:szCs w:val="24"/>
        </w:rPr>
        <w:t>ого, в котором</w:t>
      </w:r>
      <w:r w:rsidR="001D01C7" w:rsidRPr="005360EA">
        <w:rPr>
          <w:rFonts w:ascii="Times New Roman" w:hAnsi="Times New Roman" w:cs="Times New Roman"/>
          <w:sz w:val="24"/>
          <w:szCs w:val="24"/>
        </w:rPr>
        <w:t xml:space="preserve"> травянистый ярус представлен </w:t>
      </w:r>
      <w:r w:rsidR="001D01C7">
        <w:rPr>
          <w:rFonts w:ascii="Times New Roman" w:hAnsi="Times New Roman" w:cs="Times New Roman"/>
          <w:sz w:val="24"/>
          <w:szCs w:val="24"/>
        </w:rPr>
        <w:t xml:space="preserve">преимущественно злаковыми </w:t>
      </w:r>
      <w:r w:rsidR="001D01C7" w:rsidRPr="005360EA">
        <w:rPr>
          <w:rFonts w:ascii="Times New Roman" w:hAnsi="Times New Roman" w:cs="Times New Roman"/>
          <w:sz w:val="24"/>
          <w:szCs w:val="24"/>
        </w:rPr>
        <w:t>растениями</w:t>
      </w:r>
      <w:r w:rsidR="00361A74">
        <w:rPr>
          <w:rFonts w:ascii="Times New Roman" w:hAnsi="Times New Roman" w:cs="Times New Roman"/>
          <w:sz w:val="24"/>
          <w:szCs w:val="24"/>
        </w:rPr>
        <w:t xml:space="preserve">, среди которых наибольшая встречаемость отмечена для </w:t>
      </w:r>
      <w:r w:rsidR="00876786">
        <w:rPr>
          <w:rFonts w:ascii="Times New Roman" w:hAnsi="Times New Roman" w:cs="Times New Roman"/>
          <w:sz w:val="24"/>
          <w:szCs w:val="24"/>
        </w:rPr>
        <w:t xml:space="preserve">луговых злаков </w:t>
      </w:r>
      <w:r w:rsidR="00361A74">
        <w:rPr>
          <w:rFonts w:ascii="Times New Roman" w:hAnsi="Times New Roman" w:cs="Times New Roman"/>
          <w:sz w:val="24"/>
          <w:szCs w:val="24"/>
        </w:rPr>
        <w:t>Овсяницы л</w:t>
      </w:r>
      <w:r w:rsidR="00361A74" w:rsidRPr="005360EA">
        <w:rPr>
          <w:rFonts w:ascii="Times New Roman" w:hAnsi="Times New Roman" w:cs="Times New Roman"/>
          <w:sz w:val="24"/>
          <w:szCs w:val="24"/>
        </w:rPr>
        <w:t>угов</w:t>
      </w:r>
      <w:r w:rsidR="00361A74">
        <w:rPr>
          <w:rFonts w:ascii="Times New Roman" w:hAnsi="Times New Roman" w:cs="Times New Roman"/>
          <w:sz w:val="24"/>
          <w:szCs w:val="24"/>
        </w:rPr>
        <w:t>ой (</w:t>
      </w:r>
      <w:r w:rsidR="00361A74" w:rsidRPr="0048653D">
        <w:rPr>
          <w:rFonts w:ascii="Times New Roman" w:hAnsi="Times New Roman" w:cs="Times New Roman"/>
          <w:i/>
          <w:sz w:val="24"/>
          <w:szCs w:val="24"/>
          <w:shd w:val="clear" w:color="auto" w:fill="FFFFFF"/>
        </w:rPr>
        <w:t>Festuca pratensis</w:t>
      </w:r>
      <w:r w:rsidR="00361A74" w:rsidRPr="0048653D">
        <w:rPr>
          <w:rFonts w:ascii="Times New Roman" w:hAnsi="Times New Roman" w:cs="Times New Roman"/>
          <w:sz w:val="24"/>
          <w:szCs w:val="24"/>
          <w:shd w:val="clear" w:color="auto" w:fill="FFFFFF"/>
        </w:rPr>
        <w:t>)</w:t>
      </w:r>
      <w:r w:rsidR="00361A74" w:rsidRPr="005360EA">
        <w:rPr>
          <w:rFonts w:ascii="Times New Roman" w:hAnsi="Times New Roman" w:cs="Times New Roman"/>
          <w:sz w:val="24"/>
          <w:szCs w:val="24"/>
        </w:rPr>
        <w:t xml:space="preserve"> </w:t>
      </w:r>
      <w:r w:rsidR="00361A74">
        <w:rPr>
          <w:rFonts w:ascii="Times New Roman" w:hAnsi="Times New Roman" w:cs="Times New Roman"/>
          <w:sz w:val="24"/>
          <w:szCs w:val="24"/>
        </w:rPr>
        <w:t xml:space="preserve">- </w:t>
      </w:r>
      <w:r w:rsidR="00361A74" w:rsidRPr="005360EA">
        <w:rPr>
          <w:rFonts w:ascii="Times New Roman" w:hAnsi="Times New Roman" w:cs="Times New Roman"/>
          <w:sz w:val="24"/>
          <w:szCs w:val="24"/>
        </w:rPr>
        <w:t>53,3%</w:t>
      </w:r>
      <w:r w:rsidR="00361A74">
        <w:rPr>
          <w:rFonts w:ascii="Times New Roman" w:hAnsi="Times New Roman" w:cs="Times New Roman"/>
          <w:sz w:val="24"/>
          <w:szCs w:val="24"/>
        </w:rPr>
        <w:t xml:space="preserve"> и</w:t>
      </w:r>
      <w:r w:rsidR="00361A74" w:rsidRPr="005360EA">
        <w:rPr>
          <w:rFonts w:ascii="Times New Roman" w:hAnsi="Times New Roman" w:cs="Times New Roman"/>
          <w:sz w:val="24"/>
          <w:szCs w:val="24"/>
        </w:rPr>
        <w:t xml:space="preserve"> Тимофеевк</w:t>
      </w:r>
      <w:r w:rsidR="00361A74">
        <w:rPr>
          <w:rFonts w:ascii="Times New Roman" w:hAnsi="Times New Roman" w:cs="Times New Roman"/>
          <w:sz w:val="24"/>
          <w:szCs w:val="24"/>
        </w:rPr>
        <w:t>и</w:t>
      </w:r>
      <w:r w:rsidR="00361A74" w:rsidRPr="005360EA">
        <w:rPr>
          <w:rFonts w:ascii="Times New Roman" w:hAnsi="Times New Roman" w:cs="Times New Roman"/>
          <w:sz w:val="24"/>
          <w:szCs w:val="24"/>
        </w:rPr>
        <w:t xml:space="preserve"> </w:t>
      </w:r>
      <w:r w:rsidR="00361A74">
        <w:rPr>
          <w:rFonts w:ascii="Times New Roman" w:hAnsi="Times New Roman" w:cs="Times New Roman"/>
          <w:sz w:val="24"/>
          <w:szCs w:val="24"/>
        </w:rPr>
        <w:t>луговой</w:t>
      </w:r>
      <w:r w:rsidR="00361A74" w:rsidRPr="005360EA">
        <w:rPr>
          <w:rFonts w:ascii="Times New Roman" w:hAnsi="Times New Roman" w:cs="Times New Roman"/>
          <w:sz w:val="24"/>
          <w:szCs w:val="24"/>
        </w:rPr>
        <w:t xml:space="preserve"> </w:t>
      </w:r>
      <w:r w:rsidR="00361A74">
        <w:rPr>
          <w:rFonts w:ascii="Times New Roman" w:hAnsi="Times New Roman" w:cs="Times New Roman"/>
          <w:sz w:val="24"/>
          <w:szCs w:val="24"/>
          <w:shd w:val="clear" w:color="auto" w:fill="FFFFFF"/>
        </w:rPr>
        <w:t>(</w:t>
      </w:r>
      <w:r w:rsidR="00361A74" w:rsidRPr="0048653D">
        <w:rPr>
          <w:rFonts w:ascii="Times New Roman" w:hAnsi="Times New Roman" w:cs="Times New Roman"/>
          <w:i/>
          <w:sz w:val="24"/>
          <w:szCs w:val="24"/>
          <w:shd w:val="clear" w:color="auto" w:fill="FFFFFF"/>
        </w:rPr>
        <w:t>Phleum pratense</w:t>
      </w:r>
      <w:r w:rsidR="00361A74">
        <w:rPr>
          <w:rFonts w:ascii="Times New Roman" w:hAnsi="Times New Roman" w:cs="Times New Roman"/>
          <w:sz w:val="24"/>
          <w:szCs w:val="24"/>
          <w:shd w:val="clear" w:color="auto" w:fill="FFFFFF"/>
        </w:rPr>
        <w:t>)</w:t>
      </w:r>
      <w:r w:rsidR="00361A74" w:rsidRPr="005360EA">
        <w:rPr>
          <w:rFonts w:ascii="Times New Roman" w:hAnsi="Times New Roman" w:cs="Times New Roman"/>
          <w:sz w:val="24"/>
          <w:szCs w:val="24"/>
        </w:rPr>
        <w:t xml:space="preserve"> </w:t>
      </w:r>
      <w:r w:rsidR="00361A74">
        <w:rPr>
          <w:rFonts w:ascii="Times New Roman" w:hAnsi="Times New Roman" w:cs="Times New Roman"/>
          <w:sz w:val="24"/>
          <w:szCs w:val="24"/>
        </w:rPr>
        <w:t xml:space="preserve">- </w:t>
      </w:r>
      <w:r w:rsidR="00361A74" w:rsidRPr="005360EA">
        <w:rPr>
          <w:rFonts w:ascii="Times New Roman" w:hAnsi="Times New Roman" w:cs="Times New Roman"/>
          <w:sz w:val="24"/>
          <w:szCs w:val="24"/>
        </w:rPr>
        <w:t>40,0%</w:t>
      </w:r>
      <w:r w:rsidR="00361A74">
        <w:rPr>
          <w:rFonts w:ascii="Times New Roman" w:hAnsi="Times New Roman" w:cs="Times New Roman"/>
          <w:sz w:val="24"/>
          <w:szCs w:val="24"/>
        </w:rPr>
        <w:t>.</w:t>
      </w:r>
    </w:p>
    <w:p w:rsidR="001D01C7" w:rsidRDefault="001D01C7" w:rsidP="001D01C7">
      <w:pPr>
        <w:pStyle w:val="a3"/>
        <w:spacing w:after="0" w:line="360" w:lineRule="auto"/>
        <w:jc w:val="both"/>
        <w:rPr>
          <w:rFonts w:ascii="Times New Roman" w:hAnsi="Times New Roman" w:cs="Times New Roman"/>
          <w:b/>
          <w:sz w:val="24"/>
          <w:szCs w:val="24"/>
        </w:rPr>
      </w:pPr>
    </w:p>
    <w:p w:rsidR="00DB11B4" w:rsidRPr="00116018" w:rsidRDefault="00116018" w:rsidP="00361A74">
      <w:pPr>
        <w:pStyle w:val="a3"/>
        <w:spacing w:after="0" w:line="360" w:lineRule="auto"/>
        <w:jc w:val="center"/>
        <w:rPr>
          <w:rFonts w:ascii="Times New Roman" w:hAnsi="Times New Roman" w:cs="Times New Roman"/>
          <w:b/>
          <w:sz w:val="24"/>
          <w:szCs w:val="24"/>
        </w:rPr>
      </w:pPr>
      <w:r w:rsidRPr="00116018">
        <w:rPr>
          <w:rFonts w:ascii="Times New Roman" w:hAnsi="Times New Roman" w:cs="Times New Roman"/>
          <w:b/>
          <w:sz w:val="24"/>
          <w:szCs w:val="24"/>
        </w:rPr>
        <w:t>Заключение</w:t>
      </w:r>
    </w:p>
    <w:p w:rsidR="001F5C23" w:rsidRPr="001F5C23" w:rsidRDefault="001F5C23" w:rsidP="001F5C2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D61F6" w:rsidRPr="000D5784">
        <w:rPr>
          <w:rFonts w:ascii="Times New Roman" w:hAnsi="Times New Roman" w:cs="Times New Roman"/>
          <w:sz w:val="24"/>
          <w:szCs w:val="24"/>
        </w:rPr>
        <w:t xml:space="preserve">Результаты исследования </w:t>
      </w:r>
      <w:r w:rsidR="000D5784">
        <w:rPr>
          <w:rFonts w:ascii="Times New Roman" w:hAnsi="Times New Roman" w:cs="Times New Roman"/>
          <w:sz w:val="24"/>
          <w:szCs w:val="24"/>
        </w:rPr>
        <w:t xml:space="preserve">ценопопуляции адониса весеннего, расположенной на границе </w:t>
      </w:r>
      <w:r w:rsidR="00BD61F6" w:rsidRPr="000D5784">
        <w:rPr>
          <w:rFonts w:ascii="Times New Roman" w:hAnsi="Times New Roman" w:cs="Times New Roman"/>
          <w:sz w:val="24"/>
          <w:szCs w:val="24"/>
        </w:rPr>
        <w:t xml:space="preserve"> сосново</w:t>
      </w:r>
      <w:r w:rsidR="000D5784">
        <w:rPr>
          <w:rFonts w:ascii="Times New Roman" w:hAnsi="Times New Roman" w:cs="Times New Roman"/>
          <w:sz w:val="24"/>
          <w:szCs w:val="24"/>
        </w:rPr>
        <w:t xml:space="preserve">го бора и прибрежного луга, показали, что данная ценопопуляция достаточно стабильна. </w:t>
      </w:r>
      <w:r w:rsidR="006049DC">
        <w:rPr>
          <w:rFonts w:ascii="Times New Roman" w:hAnsi="Times New Roman" w:cs="Times New Roman"/>
          <w:sz w:val="24"/>
          <w:szCs w:val="24"/>
        </w:rPr>
        <w:t xml:space="preserve">Имеется полноценное производство семян и отсутствует явное антропогенное воздействие на нее. </w:t>
      </w:r>
      <w:r w:rsidR="00BD61F6" w:rsidRPr="000D5784">
        <w:rPr>
          <w:rFonts w:ascii="Times New Roman" w:hAnsi="Times New Roman" w:cs="Times New Roman"/>
          <w:sz w:val="24"/>
          <w:szCs w:val="24"/>
        </w:rPr>
        <w:t>Лишь присутствие отд</w:t>
      </w:r>
      <w:r w:rsidR="006049DC">
        <w:rPr>
          <w:rFonts w:ascii="Times New Roman" w:hAnsi="Times New Roman" w:cs="Times New Roman"/>
          <w:sz w:val="24"/>
          <w:szCs w:val="24"/>
        </w:rPr>
        <w:t>ыхающих в зоне распространения а</w:t>
      </w:r>
      <w:r w:rsidR="00BD61F6" w:rsidRPr="000D5784">
        <w:rPr>
          <w:rFonts w:ascii="Times New Roman" w:hAnsi="Times New Roman" w:cs="Times New Roman"/>
          <w:sz w:val="24"/>
          <w:szCs w:val="24"/>
        </w:rPr>
        <w:t xml:space="preserve">дониса оказывает незначительное влияние в виде вытаптывания. </w:t>
      </w:r>
      <w:r>
        <w:rPr>
          <w:rFonts w:ascii="Times New Roman" w:hAnsi="Times New Roman" w:cs="Times New Roman"/>
          <w:sz w:val="24"/>
          <w:szCs w:val="24"/>
        </w:rPr>
        <w:t xml:space="preserve">Экотоп, который занимает ценопопуляция, нетипичен для </w:t>
      </w:r>
      <w:r w:rsidRPr="00AD4F3C">
        <w:rPr>
          <w:rFonts w:ascii="Times New Roman" w:hAnsi="Times New Roman" w:cs="Times New Roman"/>
          <w:i/>
          <w:sz w:val="24"/>
          <w:szCs w:val="24"/>
        </w:rPr>
        <w:t xml:space="preserve">A. </w:t>
      </w:r>
      <w:r>
        <w:rPr>
          <w:rFonts w:ascii="Times New Roman" w:hAnsi="Times New Roman" w:cs="Times New Roman"/>
          <w:i/>
          <w:sz w:val="24"/>
          <w:szCs w:val="24"/>
          <w:lang w:val="en-US"/>
        </w:rPr>
        <w:t>v</w:t>
      </w:r>
      <w:r w:rsidRPr="00AD4F3C">
        <w:rPr>
          <w:rFonts w:ascii="Times New Roman" w:hAnsi="Times New Roman" w:cs="Times New Roman"/>
          <w:i/>
          <w:sz w:val="24"/>
          <w:szCs w:val="24"/>
        </w:rPr>
        <w:t>ernalis</w:t>
      </w:r>
      <w:r>
        <w:rPr>
          <w:rFonts w:ascii="Times New Roman" w:hAnsi="Times New Roman" w:cs="Times New Roman"/>
          <w:sz w:val="24"/>
          <w:szCs w:val="24"/>
        </w:rPr>
        <w:t>, этим она интересна для дальнейшего изучения, например, анализа возрастного спектра ценопопуляции</w:t>
      </w:r>
      <w:r w:rsidRPr="00AD4F3C">
        <w:rPr>
          <w:rFonts w:ascii="Times New Roman" w:hAnsi="Times New Roman" w:cs="Times New Roman"/>
          <w:i/>
          <w:sz w:val="24"/>
          <w:szCs w:val="24"/>
        </w:rPr>
        <w:t xml:space="preserve"> </w:t>
      </w:r>
      <w:r>
        <w:rPr>
          <w:rFonts w:ascii="Times New Roman" w:hAnsi="Times New Roman" w:cs="Times New Roman"/>
          <w:sz w:val="24"/>
          <w:szCs w:val="24"/>
        </w:rPr>
        <w:t>и всхожести семян.</w:t>
      </w:r>
    </w:p>
    <w:p w:rsidR="00876786" w:rsidRDefault="00876786" w:rsidP="00FC19CD">
      <w:pPr>
        <w:jc w:val="center"/>
        <w:rPr>
          <w:rFonts w:ascii="Times New Roman" w:hAnsi="Times New Roman" w:cs="Times New Roman"/>
          <w:b/>
          <w:sz w:val="24"/>
          <w:szCs w:val="24"/>
        </w:rPr>
      </w:pPr>
    </w:p>
    <w:p w:rsidR="00DF0362" w:rsidRDefault="00876786" w:rsidP="00FC19CD">
      <w:pPr>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DF0362" w:rsidRDefault="00DF0362" w:rsidP="00FC19CD">
      <w:pPr>
        <w:jc w:val="center"/>
        <w:rPr>
          <w:rFonts w:ascii="Times New Roman" w:hAnsi="Times New Roman" w:cs="Times New Roman"/>
          <w:b/>
          <w:sz w:val="24"/>
          <w:szCs w:val="24"/>
        </w:rPr>
      </w:pPr>
    </w:p>
    <w:p w:rsidR="00FC19CD" w:rsidRPr="005360EA" w:rsidRDefault="001F5C23" w:rsidP="00FC19CD">
      <w:pPr>
        <w:jc w:val="center"/>
        <w:rPr>
          <w:rFonts w:ascii="Times New Roman" w:hAnsi="Times New Roman" w:cs="Times New Roman"/>
          <w:b/>
          <w:sz w:val="24"/>
          <w:szCs w:val="24"/>
        </w:rPr>
      </w:pPr>
      <w:r>
        <w:rPr>
          <w:rFonts w:ascii="Times New Roman" w:hAnsi="Times New Roman" w:cs="Times New Roman"/>
          <w:b/>
          <w:sz w:val="24"/>
          <w:szCs w:val="24"/>
        </w:rPr>
        <w:lastRenderedPageBreak/>
        <w:t>Список и</w:t>
      </w:r>
      <w:r w:rsidR="00FC19CD" w:rsidRPr="005360EA">
        <w:rPr>
          <w:rFonts w:ascii="Times New Roman" w:hAnsi="Times New Roman" w:cs="Times New Roman"/>
          <w:b/>
          <w:sz w:val="24"/>
          <w:szCs w:val="24"/>
        </w:rPr>
        <w:t>спольз</w:t>
      </w:r>
      <w:r>
        <w:rPr>
          <w:rFonts w:ascii="Times New Roman" w:hAnsi="Times New Roman" w:cs="Times New Roman"/>
          <w:b/>
          <w:sz w:val="24"/>
          <w:szCs w:val="24"/>
        </w:rPr>
        <w:t>ованной</w:t>
      </w:r>
      <w:r w:rsidR="00FC19CD" w:rsidRPr="005360EA">
        <w:rPr>
          <w:rFonts w:ascii="Times New Roman" w:hAnsi="Times New Roman" w:cs="Times New Roman"/>
          <w:b/>
          <w:sz w:val="24"/>
          <w:szCs w:val="24"/>
        </w:rPr>
        <w:t xml:space="preserve"> литератур</w:t>
      </w:r>
      <w:r>
        <w:rPr>
          <w:rFonts w:ascii="Times New Roman" w:hAnsi="Times New Roman" w:cs="Times New Roman"/>
          <w:b/>
          <w:sz w:val="24"/>
          <w:szCs w:val="24"/>
        </w:rPr>
        <w:t>ы</w:t>
      </w:r>
    </w:p>
    <w:p w:rsidR="0037528C" w:rsidRPr="005360EA" w:rsidRDefault="0037528C" w:rsidP="0037528C">
      <w:pPr>
        <w:spacing w:before="240"/>
        <w:rPr>
          <w:rFonts w:ascii="Times New Roman" w:hAnsi="Times New Roman" w:cs="Times New Roman"/>
          <w:sz w:val="24"/>
          <w:szCs w:val="24"/>
        </w:rPr>
      </w:pPr>
      <w:r w:rsidRPr="005360EA">
        <w:rPr>
          <w:rFonts w:ascii="Times New Roman" w:hAnsi="Times New Roman"/>
          <w:sz w:val="24"/>
          <w:szCs w:val="24"/>
        </w:rPr>
        <w:t xml:space="preserve">1. </w:t>
      </w:r>
      <w:r w:rsidRPr="005360EA">
        <w:rPr>
          <w:rFonts w:ascii="Times New Roman" w:hAnsi="Times New Roman" w:cs="Times New Roman"/>
          <w:sz w:val="24"/>
          <w:szCs w:val="24"/>
          <w:shd w:val="clear" w:color="auto" w:fill="FAFAFA"/>
        </w:rPr>
        <w:t xml:space="preserve">Белова Ю.Б., Ермакова Е.А., Клюева С.А. Изучение популяции адониса весеннего на территории ООПТ «Красная гора» </w:t>
      </w:r>
      <w:r w:rsidRPr="005360EA">
        <w:rPr>
          <w:rFonts w:ascii="Times New Roman" w:hAnsi="Times New Roman" w:cs="Times New Roman"/>
          <w:color w:val="000000"/>
          <w:sz w:val="24"/>
          <w:szCs w:val="24"/>
          <w:shd w:val="clear" w:color="auto" w:fill="FFFFFF"/>
        </w:rPr>
        <w:t xml:space="preserve">[Электронный ресурс] </w:t>
      </w:r>
      <w:r w:rsidR="00806159">
        <w:rPr>
          <w:rFonts w:ascii="Times New Roman" w:hAnsi="Times New Roman" w:cs="Times New Roman"/>
          <w:color w:val="000000"/>
          <w:sz w:val="24"/>
          <w:szCs w:val="24"/>
          <w:shd w:val="clear" w:color="auto" w:fill="FFFFFF"/>
        </w:rPr>
        <w:t xml:space="preserve">2017. </w:t>
      </w:r>
      <w:r w:rsidRPr="005360EA">
        <w:rPr>
          <w:rFonts w:ascii="Times New Roman" w:hAnsi="Times New Roman" w:cs="Times New Roman"/>
          <w:color w:val="000000"/>
          <w:sz w:val="24"/>
          <w:szCs w:val="24"/>
          <w:shd w:val="clear" w:color="auto" w:fill="FFFFFF"/>
          <w:lang w:val="en-US"/>
        </w:rPr>
        <w:t>URL</w:t>
      </w:r>
      <w:r w:rsidRPr="005360EA">
        <w:rPr>
          <w:rFonts w:ascii="Times New Roman" w:hAnsi="Times New Roman" w:cs="Times New Roman"/>
          <w:color w:val="000000"/>
          <w:sz w:val="24"/>
          <w:szCs w:val="24"/>
          <w:shd w:val="clear" w:color="auto" w:fill="FFFFFF"/>
        </w:rPr>
        <w:t>:</w:t>
      </w:r>
      <w:r w:rsidRPr="005360EA">
        <w:rPr>
          <w:sz w:val="24"/>
          <w:szCs w:val="24"/>
        </w:rPr>
        <w:t xml:space="preserve"> </w:t>
      </w:r>
      <w:hyperlink r:id="rId14" w:history="1">
        <w:r w:rsidRPr="005360EA">
          <w:rPr>
            <w:rStyle w:val="aa"/>
            <w:rFonts w:ascii="Times New Roman" w:hAnsi="Times New Roman" w:cs="Times New Roman"/>
            <w:sz w:val="24"/>
            <w:szCs w:val="24"/>
          </w:rPr>
          <w:t>https://school-science.ru/4/1/1397</w:t>
        </w:r>
      </w:hyperlink>
      <w:r w:rsidRPr="005360EA">
        <w:rPr>
          <w:sz w:val="24"/>
          <w:szCs w:val="24"/>
        </w:rPr>
        <w:t xml:space="preserve"> </w:t>
      </w:r>
      <w:r w:rsidRPr="005360EA">
        <w:rPr>
          <w:rFonts w:ascii="Times New Roman" w:hAnsi="Times New Roman" w:cs="Times New Roman"/>
          <w:sz w:val="24"/>
          <w:szCs w:val="24"/>
        </w:rPr>
        <w:t>(дата обращения 23.09.2018)</w:t>
      </w:r>
    </w:p>
    <w:p w:rsidR="0037528C" w:rsidRPr="005360EA" w:rsidRDefault="0037528C" w:rsidP="0037528C">
      <w:pPr>
        <w:rPr>
          <w:rFonts w:ascii="Times New Roman" w:hAnsi="Times New Roman" w:cs="Times New Roman"/>
          <w:sz w:val="24"/>
          <w:szCs w:val="24"/>
        </w:rPr>
      </w:pPr>
      <w:r w:rsidRPr="005360EA">
        <w:rPr>
          <w:rFonts w:ascii="Times New Roman" w:hAnsi="Times New Roman"/>
          <w:sz w:val="24"/>
          <w:szCs w:val="24"/>
        </w:rPr>
        <w:t xml:space="preserve">2. </w:t>
      </w:r>
      <w:r w:rsidRPr="005360EA">
        <w:rPr>
          <w:rFonts w:ascii="Times New Roman" w:hAnsi="Times New Roman" w:cs="Times New Roman"/>
          <w:sz w:val="24"/>
          <w:szCs w:val="24"/>
        </w:rPr>
        <w:t xml:space="preserve">Боронникова С.В. Гетерогенность ценопопуляций двух видов рода </w:t>
      </w:r>
      <w:r w:rsidRPr="005360EA">
        <w:rPr>
          <w:rFonts w:ascii="Times New Roman" w:hAnsi="Times New Roman" w:cs="Times New Roman"/>
          <w:sz w:val="24"/>
          <w:szCs w:val="24"/>
          <w:lang w:val="en-US"/>
        </w:rPr>
        <w:t>Adonis</w:t>
      </w:r>
      <w:r w:rsidRPr="005360EA">
        <w:rPr>
          <w:rFonts w:ascii="Times New Roman" w:hAnsi="Times New Roman" w:cs="Times New Roman"/>
          <w:sz w:val="24"/>
          <w:szCs w:val="24"/>
        </w:rPr>
        <w:t xml:space="preserve"> </w:t>
      </w:r>
      <w:r w:rsidRPr="005360EA">
        <w:rPr>
          <w:rFonts w:ascii="Times New Roman" w:hAnsi="Times New Roman" w:cs="Times New Roman"/>
          <w:sz w:val="24"/>
          <w:szCs w:val="24"/>
          <w:lang w:val="en-US"/>
        </w:rPr>
        <w:t>L</w:t>
      </w:r>
      <w:r w:rsidRPr="005360EA">
        <w:rPr>
          <w:rFonts w:ascii="Times New Roman" w:hAnsi="Times New Roman" w:cs="Times New Roman"/>
          <w:sz w:val="24"/>
          <w:szCs w:val="24"/>
        </w:rPr>
        <w:t>. // Вестник Пермского университета. – 2005. – Вып. 6. – С. 32-35.</w:t>
      </w:r>
    </w:p>
    <w:p w:rsidR="0037528C" w:rsidRPr="005360EA" w:rsidRDefault="0037528C" w:rsidP="0037528C">
      <w:pPr>
        <w:spacing w:after="0"/>
        <w:rPr>
          <w:sz w:val="24"/>
          <w:szCs w:val="24"/>
        </w:rPr>
      </w:pPr>
      <w:r w:rsidRPr="005360EA">
        <w:rPr>
          <w:rFonts w:ascii="Times New Roman" w:hAnsi="Times New Roman"/>
          <w:sz w:val="24"/>
          <w:szCs w:val="24"/>
        </w:rPr>
        <w:t xml:space="preserve">3. </w:t>
      </w:r>
      <w:r w:rsidRPr="005360EA">
        <w:rPr>
          <w:rFonts w:ascii="Times New Roman" w:hAnsi="Times New Roman" w:cs="Times New Roman"/>
          <w:sz w:val="24"/>
          <w:szCs w:val="24"/>
        </w:rPr>
        <w:t xml:space="preserve">Галеева А.Х. </w:t>
      </w:r>
      <w:r w:rsidRPr="005360EA">
        <w:rPr>
          <w:rFonts w:ascii="Times New Roman" w:hAnsi="Times New Roman" w:cs="Times New Roman"/>
          <w:color w:val="000000"/>
          <w:sz w:val="24"/>
          <w:szCs w:val="24"/>
          <w:shd w:val="clear" w:color="auto" w:fill="FFFFFF"/>
        </w:rPr>
        <w:t>Эколого-ценотическая и ресурсная характеристика горицвета весеннего Adonis vernalis L. в Республике Башкортостан и вопросы его охраны.</w:t>
      </w:r>
      <w:r w:rsidR="00724092" w:rsidRPr="00724092">
        <w:rPr>
          <w:rFonts w:ascii="Times New Roman" w:hAnsi="Times New Roman" w:cs="Times New Roman"/>
          <w:color w:val="000000"/>
          <w:sz w:val="24"/>
          <w:szCs w:val="24"/>
          <w:shd w:val="clear" w:color="auto" w:fill="FFFFFF"/>
        </w:rPr>
        <w:t xml:space="preserve"> </w:t>
      </w:r>
      <w:r w:rsidR="00724092" w:rsidRPr="005360EA">
        <w:rPr>
          <w:rFonts w:ascii="Times New Roman" w:hAnsi="Times New Roman" w:cs="Times New Roman"/>
          <w:color w:val="000000"/>
          <w:sz w:val="24"/>
          <w:szCs w:val="24"/>
          <w:shd w:val="clear" w:color="auto" w:fill="FFFFFF"/>
        </w:rPr>
        <w:t xml:space="preserve">[Электронный ресурс] </w:t>
      </w:r>
      <w:r w:rsidRPr="005360EA">
        <w:rPr>
          <w:rFonts w:ascii="Times New Roman" w:hAnsi="Times New Roman" w:cs="Times New Roman"/>
          <w:color w:val="000000"/>
          <w:sz w:val="24"/>
          <w:szCs w:val="24"/>
          <w:shd w:val="clear" w:color="auto" w:fill="FFFFFF"/>
        </w:rPr>
        <w:t xml:space="preserve"> Автореф. канд. дисс. Уфа. 24 с. </w:t>
      </w:r>
      <w:r w:rsidR="00724092" w:rsidRPr="005360EA">
        <w:rPr>
          <w:rFonts w:ascii="Times New Roman" w:hAnsi="Times New Roman" w:cs="Times New Roman"/>
          <w:color w:val="000000"/>
          <w:sz w:val="24"/>
          <w:szCs w:val="24"/>
          <w:shd w:val="clear" w:color="auto" w:fill="FFFFFF"/>
        </w:rPr>
        <w:t xml:space="preserve">1999. </w:t>
      </w:r>
      <w:r w:rsidRPr="005360EA">
        <w:rPr>
          <w:rFonts w:ascii="Times New Roman" w:hAnsi="Times New Roman" w:cs="Times New Roman"/>
          <w:color w:val="000000"/>
          <w:sz w:val="24"/>
          <w:szCs w:val="24"/>
          <w:shd w:val="clear" w:color="auto" w:fill="FFFFFF"/>
          <w:lang w:val="en-US"/>
        </w:rPr>
        <w:t>URL</w:t>
      </w:r>
      <w:r w:rsidRPr="005360EA">
        <w:rPr>
          <w:rFonts w:ascii="Times New Roman" w:hAnsi="Times New Roman" w:cs="Times New Roman"/>
          <w:color w:val="000000"/>
          <w:sz w:val="24"/>
          <w:szCs w:val="24"/>
          <w:shd w:val="clear" w:color="auto" w:fill="FFFFFF"/>
        </w:rPr>
        <w:t>:</w:t>
      </w:r>
    </w:p>
    <w:p w:rsidR="0037528C" w:rsidRDefault="00413798" w:rsidP="0037528C">
      <w:pPr>
        <w:spacing w:after="0"/>
        <w:rPr>
          <w:rFonts w:ascii="Times New Roman" w:hAnsi="Times New Roman" w:cs="Times New Roman"/>
          <w:sz w:val="24"/>
          <w:szCs w:val="24"/>
        </w:rPr>
      </w:pPr>
      <w:hyperlink r:id="rId15" w:history="1">
        <w:r w:rsidR="0037528C" w:rsidRPr="005360EA">
          <w:rPr>
            <w:rStyle w:val="aa"/>
            <w:rFonts w:ascii="Times New Roman" w:hAnsi="Times New Roman" w:cs="Times New Roman"/>
            <w:sz w:val="24"/>
            <w:szCs w:val="24"/>
          </w:rPr>
          <w:t>http://earthpapers.net/ekologo-tsenoticheskaya-i-resursnaya-harakteristika-goritsveta-vesennego-adonis-vernalis-l-v-respublike-bashkortostan-i-v</w:t>
        </w:r>
      </w:hyperlink>
      <w:r w:rsidR="0037528C" w:rsidRPr="005360EA">
        <w:rPr>
          <w:sz w:val="24"/>
          <w:szCs w:val="24"/>
        </w:rPr>
        <w:t xml:space="preserve"> </w:t>
      </w:r>
      <w:r w:rsidR="0037528C" w:rsidRPr="005360EA">
        <w:rPr>
          <w:rFonts w:ascii="Times New Roman" w:hAnsi="Times New Roman" w:cs="Times New Roman"/>
          <w:sz w:val="24"/>
          <w:szCs w:val="24"/>
        </w:rPr>
        <w:t>(дата обращения 23.09.2018)</w:t>
      </w:r>
    </w:p>
    <w:p w:rsidR="001F5C23" w:rsidRPr="005360EA" w:rsidRDefault="001F5C23" w:rsidP="0037528C">
      <w:pPr>
        <w:spacing w:after="0"/>
        <w:rPr>
          <w:rFonts w:ascii="Times New Roman" w:hAnsi="Times New Roman" w:cs="Times New Roman"/>
          <w:sz w:val="24"/>
          <w:szCs w:val="24"/>
        </w:rPr>
      </w:pPr>
    </w:p>
    <w:p w:rsidR="0037528C" w:rsidRPr="005360EA" w:rsidRDefault="0037528C" w:rsidP="0037528C">
      <w:pPr>
        <w:rPr>
          <w:rFonts w:ascii="Times New Roman" w:hAnsi="Times New Roman" w:cs="Times New Roman"/>
          <w:color w:val="000000"/>
          <w:sz w:val="24"/>
          <w:szCs w:val="24"/>
          <w:shd w:val="clear" w:color="auto" w:fill="FFFFFF"/>
        </w:rPr>
      </w:pPr>
      <w:r w:rsidRPr="005360EA">
        <w:rPr>
          <w:rFonts w:ascii="Times New Roman" w:hAnsi="Times New Roman"/>
          <w:sz w:val="24"/>
          <w:szCs w:val="24"/>
        </w:rPr>
        <w:t xml:space="preserve">4. </w:t>
      </w:r>
      <w:r w:rsidRPr="005360EA">
        <w:rPr>
          <w:rFonts w:ascii="Times New Roman" w:hAnsi="Times New Roman" w:cs="Times New Roman"/>
          <w:sz w:val="24"/>
          <w:szCs w:val="24"/>
        </w:rPr>
        <w:t xml:space="preserve">Давиденко О.Н., Невский С.А. Структура ценопопуляций </w:t>
      </w:r>
      <w:r w:rsidRPr="005360EA">
        <w:rPr>
          <w:rFonts w:ascii="Times New Roman" w:hAnsi="Times New Roman" w:cs="Times New Roman"/>
          <w:sz w:val="24"/>
          <w:szCs w:val="24"/>
          <w:shd w:val="clear" w:color="auto" w:fill="FAFAFA"/>
        </w:rPr>
        <w:t>адониса весеннего</w:t>
      </w:r>
      <w:r w:rsidRPr="005360EA">
        <w:rPr>
          <w:rFonts w:ascii="Times New Roman" w:hAnsi="Times New Roman" w:cs="Times New Roman"/>
          <w:color w:val="000000"/>
          <w:sz w:val="24"/>
          <w:szCs w:val="24"/>
          <w:shd w:val="clear" w:color="auto" w:fill="FFFFFF"/>
        </w:rPr>
        <w:t xml:space="preserve"> (Adonis vernalis L.) в Саратовском Заволжье – В кн.: Современные проблемы популяционной экологии, геоботаники, систематики и флористики. Матер.  межд. наун. конф., посвящ. 110-летию А.А. Уранова. Том 1. Кострома: КГУ им. Н.А. Нестерова, 2011. – 358 с.</w:t>
      </w:r>
    </w:p>
    <w:p w:rsidR="00F7480C" w:rsidRDefault="0037528C" w:rsidP="00F7480C">
      <w:pPr>
        <w:spacing w:after="0"/>
        <w:jc w:val="both"/>
        <w:rPr>
          <w:rFonts w:ascii="Times New Roman" w:hAnsi="Times New Roman"/>
          <w:sz w:val="24"/>
          <w:szCs w:val="24"/>
        </w:rPr>
      </w:pPr>
      <w:r w:rsidRPr="005360EA">
        <w:rPr>
          <w:rFonts w:ascii="Times New Roman" w:hAnsi="Times New Roman"/>
          <w:sz w:val="24"/>
          <w:szCs w:val="24"/>
        </w:rPr>
        <w:t>5. Красноборов И.М., Ломоносова М.Н., Шауло Д.Н. и др. Определитель растений Новосибирской области. Изд-во: Новосибирск: «Наука». Сибирское предприятие РАН.  2000. -  492 с.</w:t>
      </w:r>
    </w:p>
    <w:p w:rsidR="001F5C23" w:rsidRDefault="00F7480C" w:rsidP="001F5C23">
      <w:pPr>
        <w:pStyle w:val="1"/>
        <w:spacing w:before="115"/>
        <w:ind w:right="115"/>
        <w:rPr>
          <w:rFonts w:ascii="Times New Roman" w:hAnsi="Times New Roman" w:cs="Times New Roman"/>
          <w:b w:val="0"/>
          <w:color w:val="auto"/>
          <w:sz w:val="24"/>
          <w:szCs w:val="24"/>
        </w:rPr>
      </w:pPr>
      <w:r w:rsidRPr="00F7480C">
        <w:rPr>
          <w:rFonts w:ascii="Times New Roman" w:hAnsi="Times New Roman"/>
          <w:b w:val="0"/>
          <w:color w:val="auto"/>
          <w:sz w:val="24"/>
          <w:szCs w:val="24"/>
        </w:rPr>
        <w:t xml:space="preserve">6. </w:t>
      </w:r>
      <w:r w:rsidRPr="00F7480C">
        <w:rPr>
          <w:rFonts w:ascii="Times New Roman" w:hAnsi="Times New Roman" w:cs="Times New Roman"/>
          <w:b w:val="0"/>
          <w:color w:val="auto"/>
          <w:sz w:val="24"/>
          <w:szCs w:val="24"/>
        </w:rPr>
        <w:t xml:space="preserve">Конвенция о международной торговле </w:t>
      </w:r>
      <w:r w:rsidRPr="00AB6F12">
        <w:rPr>
          <w:rFonts w:ascii="Times New Roman" w:hAnsi="Times New Roman" w:cs="Times New Roman"/>
          <w:b w:val="0"/>
          <w:color w:val="auto"/>
          <w:sz w:val="24"/>
          <w:szCs w:val="24"/>
        </w:rPr>
        <w:t>видами дикой фауны и флоры, находящимися под угрозой исчезновения</w:t>
      </w:r>
      <w:r w:rsidR="00AB6F12">
        <w:rPr>
          <w:rFonts w:ascii="Times New Roman" w:hAnsi="Times New Roman" w:cs="Times New Roman"/>
          <w:b w:val="0"/>
          <w:color w:val="auto"/>
          <w:sz w:val="24"/>
          <w:szCs w:val="24"/>
        </w:rPr>
        <w:t xml:space="preserve">. </w:t>
      </w:r>
      <w:r w:rsidRPr="00AB6F12">
        <w:rPr>
          <w:rFonts w:ascii="Times New Roman" w:hAnsi="Times New Roman" w:cs="Times New Roman"/>
          <w:b w:val="0"/>
          <w:color w:val="auto"/>
          <w:sz w:val="24"/>
          <w:szCs w:val="24"/>
          <w:shd w:val="clear" w:color="auto" w:fill="FFFFFF"/>
        </w:rPr>
        <w:t xml:space="preserve">[Электронный ресурс] </w:t>
      </w:r>
      <w:r w:rsidR="00724092">
        <w:rPr>
          <w:rFonts w:ascii="Times New Roman" w:hAnsi="Times New Roman" w:cs="Times New Roman"/>
          <w:b w:val="0"/>
          <w:color w:val="auto"/>
          <w:sz w:val="24"/>
          <w:szCs w:val="24"/>
        </w:rPr>
        <w:t xml:space="preserve">1973. </w:t>
      </w:r>
      <w:r w:rsidR="00724092" w:rsidRPr="00AB6F12">
        <w:rPr>
          <w:rFonts w:ascii="Times New Roman" w:hAnsi="Times New Roman" w:cs="Times New Roman"/>
          <w:b w:val="0"/>
          <w:color w:val="auto"/>
          <w:sz w:val="24"/>
          <w:szCs w:val="24"/>
        </w:rPr>
        <w:t xml:space="preserve"> </w:t>
      </w:r>
      <w:r w:rsidRPr="00AB6F12">
        <w:rPr>
          <w:rFonts w:ascii="Times New Roman" w:hAnsi="Times New Roman" w:cs="Times New Roman"/>
          <w:b w:val="0"/>
          <w:color w:val="auto"/>
          <w:sz w:val="24"/>
          <w:szCs w:val="24"/>
          <w:shd w:val="clear" w:color="auto" w:fill="FFFFFF"/>
          <w:lang w:val="en-US"/>
        </w:rPr>
        <w:t>URL</w:t>
      </w:r>
      <w:r w:rsidRPr="00AB6F12">
        <w:rPr>
          <w:rFonts w:ascii="Times New Roman" w:hAnsi="Times New Roman" w:cs="Times New Roman"/>
          <w:b w:val="0"/>
          <w:color w:val="auto"/>
          <w:sz w:val="24"/>
          <w:szCs w:val="24"/>
          <w:shd w:val="clear" w:color="auto" w:fill="FFFFFF"/>
        </w:rPr>
        <w:t>:</w:t>
      </w:r>
      <w:r w:rsidRPr="00AB6F12">
        <w:rPr>
          <w:rFonts w:ascii="Times New Roman" w:hAnsi="Times New Roman" w:cs="Times New Roman"/>
          <w:b w:val="0"/>
          <w:color w:val="auto"/>
          <w:sz w:val="24"/>
          <w:szCs w:val="24"/>
        </w:rPr>
        <w:t xml:space="preserve"> </w:t>
      </w:r>
      <w:hyperlink r:id="rId16" w:history="1">
        <w:r w:rsidR="00AB6F12" w:rsidRPr="00E3181E">
          <w:rPr>
            <w:rStyle w:val="aa"/>
            <w:rFonts w:ascii="Times New Roman" w:hAnsi="Times New Roman" w:cs="Times New Roman"/>
            <w:b w:val="0"/>
            <w:sz w:val="24"/>
            <w:szCs w:val="24"/>
          </w:rPr>
          <w:t>http://www.un.org/ru/documents/decl_conv/conventions/cites.shtml</w:t>
        </w:r>
      </w:hyperlink>
      <w:r w:rsidR="00AB6F12">
        <w:rPr>
          <w:rFonts w:ascii="Times New Roman" w:hAnsi="Times New Roman" w:cs="Times New Roman"/>
          <w:b w:val="0"/>
          <w:color w:val="auto"/>
          <w:sz w:val="24"/>
          <w:szCs w:val="24"/>
        </w:rPr>
        <w:t xml:space="preserve"> </w:t>
      </w:r>
      <w:r w:rsidRPr="00AB6F12">
        <w:rPr>
          <w:rFonts w:ascii="Times New Roman" w:hAnsi="Times New Roman" w:cs="Times New Roman"/>
          <w:b w:val="0"/>
          <w:color w:val="auto"/>
          <w:sz w:val="24"/>
          <w:szCs w:val="24"/>
          <w:shd w:val="clear" w:color="auto" w:fill="FFFFFF"/>
        </w:rPr>
        <w:t xml:space="preserve"> </w:t>
      </w:r>
      <w:r w:rsidRPr="00AB6F12">
        <w:rPr>
          <w:rFonts w:ascii="Times New Roman" w:hAnsi="Times New Roman" w:cs="Times New Roman"/>
          <w:b w:val="0"/>
          <w:color w:val="auto"/>
          <w:sz w:val="24"/>
          <w:szCs w:val="24"/>
        </w:rPr>
        <w:t>(дата обращения</w:t>
      </w:r>
      <w:r w:rsidRPr="00F7480C">
        <w:rPr>
          <w:rFonts w:ascii="Times New Roman" w:hAnsi="Times New Roman" w:cs="Times New Roman"/>
          <w:b w:val="0"/>
          <w:color w:val="auto"/>
          <w:sz w:val="24"/>
          <w:szCs w:val="24"/>
        </w:rPr>
        <w:t xml:space="preserve"> 2</w:t>
      </w:r>
      <w:r w:rsidR="00AB6F12">
        <w:rPr>
          <w:rFonts w:ascii="Times New Roman" w:hAnsi="Times New Roman" w:cs="Times New Roman"/>
          <w:b w:val="0"/>
          <w:color w:val="auto"/>
          <w:sz w:val="24"/>
          <w:szCs w:val="24"/>
        </w:rPr>
        <w:t>1</w:t>
      </w:r>
      <w:r w:rsidRPr="00F7480C">
        <w:rPr>
          <w:rFonts w:ascii="Times New Roman" w:hAnsi="Times New Roman" w:cs="Times New Roman"/>
          <w:b w:val="0"/>
          <w:color w:val="auto"/>
          <w:sz w:val="24"/>
          <w:szCs w:val="24"/>
        </w:rPr>
        <w:t>.09.2018)</w:t>
      </w:r>
    </w:p>
    <w:p w:rsidR="001F5C23" w:rsidRDefault="00F55F86" w:rsidP="001F5C23">
      <w:pPr>
        <w:pStyle w:val="1"/>
        <w:spacing w:before="115"/>
        <w:ind w:right="115"/>
        <w:rPr>
          <w:rFonts w:ascii="Times New Roman" w:hAnsi="Times New Roman" w:cs="Times New Roman"/>
          <w:b w:val="0"/>
          <w:color w:val="000000"/>
          <w:sz w:val="24"/>
          <w:szCs w:val="24"/>
          <w:shd w:val="clear" w:color="auto" w:fill="FFFFFF"/>
        </w:rPr>
      </w:pPr>
      <w:r w:rsidRPr="001F5C23">
        <w:rPr>
          <w:rFonts w:ascii="Times New Roman" w:hAnsi="Times New Roman" w:cs="Times New Roman"/>
          <w:b w:val="0"/>
          <w:color w:val="000000"/>
          <w:sz w:val="24"/>
          <w:szCs w:val="24"/>
          <w:shd w:val="clear" w:color="auto" w:fill="FFFFFF"/>
        </w:rPr>
        <w:t xml:space="preserve">7. </w:t>
      </w:r>
      <w:r w:rsidR="0037528C" w:rsidRPr="001F5C23">
        <w:rPr>
          <w:rFonts w:ascii="Times New Roman" w:hAnsi="Times New Roman" w:cs="Times New Roman"/>
          <w:b w:val="0"/>
          <w:color w:val="000000"/>
          <w:sz w:val="24"/>
          <w:szCs w:val="24"/>
          <w:shd w:val="clear" w:color="auto" w:fill="FFFFFF"/>
        </w:rPr>
        <w:t xml:space="preserve">Марко Н.В. Особенности антэкологии </w:t>
      </w:r>
      <w:r w:rsidR="0037528C" w:rsidRPr="001F5C23">
        <w:rPr>
          <w:rFonts w:ascii="Times New Roman" w:hAnsi="Times New Roman" w:cs="Times New Roman"/>
          <w:b w:val="0"/>
          <w:i/>
          <w:color w:val="000000"/>
          <w:sz w:val="24"/>
          <w:szCs w:val="24"/>
          <w:shd w:val="clear" w:color="auto" w:fill="FFFFFF"/>
        </w:rPr>
        <w:t>Adonis vernalis</w:t>
      </w:r>
      <w:r w:rsidR="0037528C" w:rsidRPr="001F5C23">
        <w:rPr>
          <w:rFonts w:ascii="Times New Roman" w:hAnsi="Times New Roman" w:cs="Times New Roman"/>
          <w:b w:val="0"/>
          <w:color w:val="000000"/>
          <w:sz w:val="24"/>
          <w:szCs w:val="24"/>
          <w:shd w:val="clear" w:color="auto" w:fill="FFFFFF"/>
        </w:rPr>
        <w:t xml:space="preserve"> L. (</w:t>
      </w:r>
      <w:r w:rsidR="0037528C" w:rsidRPr="001F5C23">
        <w:rPr>
          <w:rFonts w:ascii="Times New Roman" w:hAnsi="Times New Roman" w:cs="Times New Roman"/>
          <w:b w:val="0"/>
          <w:color w:val="000000"/>
          <w:sz w:val="24"/>
          <w:szCs w:val="24"/>
          <w:shd w:val="clear" w:color="auto" w:fill="FFFFFF"/>
          <w:lang w:val="en-US"/>
        </w:rPr>
        <w:t>Ranunculaceae</w:t>
      </w:r>
      <w:r w:rsidR="0037528C" w:rsidRPr="001F5C23">
        <w:rPr>
          <w:rFonts w:ascii="Times New Roman" w:hAnsi="Times New Roman" w:cs="Times New Roman"/>
          <w:b w:val="0"/>
          <w:color w:val="000000"/>
          <w:sz w:val="24"/>
          <w:szCs w:val="24"/>
          <w:shd w:val="clear" w:color="auto" w:fill="FFFFFF"/>
        </w:rPr>
        <w:t>) // Природничий альманах. Биологические науки. 2009. № 13. – С. 106-113.</w:t>
      </w:r>
    </w:p>
    <w:p w:rsidR="001F5C23" w:rsidRDefault="00F55F86" w:rsidP="001F5C23">
      <w:pPr>
        <w:pStyle w:val="1"/>
        <w:spacing w:before="115"/>
        <w:ind w:right="115"/>
        <w:rPr>
          <w:rFonts w:ascii="Times New Roman" w:hAnsi="Times New Roman" w:cs="Times New Roman"/>
          <w:b w:val="0"/>
          <w:color w:val="000000"/>
          <w:sz w:val="24"/>
          <w:szCs w:val="24"/>
          <w:shd w:val="clear" w:color="auto" w:fill="FFFFFF"/>
        </w:rPr>
      </w:pPr>
      <w:r w:rsidRPr="001F5C23">
        <w:rPr>
          <w:rFonts w:ascii="Times New Roman" w:hAnsi="Times New Roman" w:cs="Times New Roman"/>
          <w:b w:val="0"/>
          <w:color w:val="000000"/>
          <w:sz w:val="24"/>
          <w:szCs w:val="24"/>
          <w:shd w:val="clear" w:color="auto" w:fill="FFFFFF"/>
        </w:rPr>
        <w:t>8</w:t>
      </w:r>
      <w:r w:rsidR="0037528C" w:rsidRPr="001F5C23">
        <w:rPr>
          <w:rFonts w:ascii="Times New Roman" w:hAnsi="Times New Roman" w:cs="Times New Roman"/>
          <w:b w:val="0"/>
          <w:color w:val="000000"/>
          <w:sz w:val="24"/>
          <w:szCs w:val="24"/>
          <w:shd w:val="clear" w:color="auto" w:fill="FFFFFF"/>
        </w:rPr>
        <w:t>. Минаева В.Г. Лекарственные растения Сибири. Новосибирск: Наука, 1970. – С.67-69.</w:t>
      </w:r>
    </w:p>
    <w:p w:rsidR="001F5C23" w:rsidRDefault="00F55F86" w:rsidP="001F5C23">
      <w:pPr>
        <w:pStyle w:val="1"/>
        <w:spacing w:before="115"/>
        <w:ind w:right="115"/>
        <w:rPr>
          <w:rFonts w:ascii="Times New Roman" w:hAnsi="Times New Roman" w:cs="Times New Roman"/>
          <w:b w:val="0"/>
          <w:color w:val="auto"/>
          <w:sz w:val="24"/>
          <w:szCs w:val="24"/>
        </w:rPr>
      </w:pPr>
      <w:r>
        <w:rPr>
          <w:rFonts w:ascii="Times New Roman" w:hAnsi="Times New Roman" w:cs="Times New Roman"/>
          <w:b w:val="0"/>
          <w:color w:val="000000"/>
          <w:sz w:val="24"/>
          <w:szCs w:val="24"/>
          <w:shd w:val="clear" w:color="auto" w:fill="FFFFFF"/>
        </w:rPr>
        <w:t>9</w:t>
      </w:r>
      <w:r w:rsidR="0037528C" w:rsidRPr="00F7480C">
        <w:rPr>
          <w:rFonts w:ascii="Times New Roman" w:hAnsi="Times New Roman" w:cs="Times New Roman"/>
          <w:b w:val="0"/>
          <w:color w:val="000000"/>
          <w:sz w:val="24"/>
          <w:szCs w:val="24"/>
          <w:shd w:val="clear" w:color="auto" w:fill="FFFFFF"/>
        </w:rPr>
        <w:t>.</w:t>
      </w:r>
      <w:r w:rsidR="0037528C" w:rsidRPr="005360EA">
        <w:rPr>
          <w:rFonts w:ascii="Times New Roman" w:hAnsi="Times New Roman" w:cs="Times New Roman"/>
          <w:color w:val="000000"/>
          <w:sz w:val="24"/>
          <w:szCs w:val="24"/>
          <w:shd w:val="clear" w:color="auto" w:fill="FFFFFF"/>
        </w:rPr>
        <w:t xml:space="preserve"> </w:t>
      </w:r>
      <w:r w:rsidR="00F7480C" w:rsidRPr="00F7480C">
        <w:rPr>
          <w:rFonts w:ascii="Times New Roman" w:hAnsi="Times New Roman" w:cs="Times New Roman"/>
          <w:b w:val="0"/>
          <w:color w:val="auto"/>
          <w:sz w:val="24"/>
          <w:szCs w:val="24"/>
        </w:rPr>
        <w:t>Мифы, легенды растения Адонис весенний (Горицвет)</w:t>
      </w:r>
      <w:r w:rsidR="00F7480C" w:rsidRPr="00F7480C">
        <w:rPr>
          <w:rFonts w:ascii="Times New Roman" w:hAnsi="Times New Roman" w:cs="Times New Roman"/>
          <w:color w:val="000000"/>
          <w:sz w:val="24"/>
          <w:szCs w:val="24"/>
          <w:shd w:val="clear" w:color="auto" w:fill="FFFFFF"/>
        </w:rPr>
        <w:t xml:space="preserve"> </w:t>
      </w:r>
      <w:r w:rsidR="00F7480C" w:rsidRPr="00F7480C">
        <w:rPr>
          <w:rFonts w:ascii="Times New Roman" w:hAnsi="Times New Roman" w:cs="Times New Roman"/>
          <w:b w:val="0"/>
          <w:color w:val="000000"/>
          <w:sz w:val="24"/>
          <w:szCs w:val="24"/>
          <w:shd w:val="clear" w:color="auto" w:fill="FFFFFF"/>
        </w:rPr>
        <w:t xml:space="preserve">[Электронный ресурс] </w:t>
      </w:r>
      <w:r w:rsidR="00F7480C" w:rsidRPr="00F7480C">
        <w:rPr>
          <w:rFonts w:ascii="Times New Roman" w:hAnsi="Times New Roman" w:cs="Times New Roman"/>
          <w:b w:val="0"/>
          <w:color w:val="000000"/>
          <w:sz w:val="24"/>
          <w:szCs w:val="24"/>
          <w:shd w:val="clear" w:color="auto" w:fill="FFFFFF"/>
          <w:lang w:val="en-US"/>
        </w:rPr>
        <w:t>URL</w:t>
      </w:r>
      <w:r w:rsidR="00F7480C" w:rsidRPr="00F7480C">
        <w:rPr>
          <w:rFonts w:ascii="Times New Roman" w:hAnsi="Times New Roman" w:cs="Times New Roman"/>
          <w:b w:val="0"/>
          <w:color w:val="000000"/>
          <w:sz w:val="24"/>
          <w:szCs w:val="24"/>
          <w:shd w:val="clear" w:color="auto" w:fill="FFFFFF"/>
        </w:rPr>
        <w:t>:</w:t>
      </w:r>
      <w:r w:rsidR="00F7480C" w:rsidRPr="00F7480C">
        <w:rPr>
          <w:b w:val="0"/>
        </w:rPr>
        <w:t xml:space="preserve"> </w:t>
      </w:r>
      <w:hyperlink r:id="rId17" w:history="1">
        <w:r w:rsidR="00F7480C" w:rsidRPr="00E3181E">
          <w:rPr>
            <w:rStyle w:val="aa"/>
            <w:rFonts w:ascii="Times New Roman" w:hAnsi="Times New Roman" w:cs="Times New Roman"/>
            <w:b w:val="0"/>
            <w:sz w:val="24"/>
            <w:szCs w:val="24"/>
            <w:shd w:val="clear" w:color="auto" w:fill="FFFFFF"/>
          </w:rPr>
          <w:t>http://ozonit.ru/elr/adonis/adonis_istoriya.php</w:t>
        </w:r>
      </w:hyperlink>
      <w:r w:rsidR="00F7480C">
        <w:rPr>
          <w:rFonts w:ascii="Times New Roman" w:hAnsi="Times New Roman" w:cs="Times New Roman"/>
          <w:b w:val="0"/>
          <w:color w:val="000000"/>
          <w:sz w:val="24"/>
          <w:szCs w:val="24"/>
          <w:shd w:val="clear" w:color="auto" w:fill="FFFFFF"/>
        </w:rPr>
        <w:t xml:space="preserve"> </w:t>
      </w:r>
      <w:r w:rsidR="00F7480C" w:rsidRPr="00F7480C">
        <w:rPr>
          <w:rFonts w:ascii="Times New Roman" w:hAnsi="Times New Roman" w:cs="Times New Roman"/>
          <w:b w:val="0"/>
          <w:color w:val="auto"/>
          <w:sz w:val="24"/>
          <w:szCs w:val="24"/>
        </w:rPr>
        <w:t>(дата обращения 20.09.2018)</w:t>
      </w:r>
    </w:p>
    <w:p w:rsidR="001F5C23" w:rsidRDefault="00F55F86" w:rsidP="001F5C23">
      <w:pPr>
        <w:pStyle w:val="1"/>
        <w:spacing w:before="115"/>
        <w:ind w:right="115"/>
        <w:rPr>
          <w:rFonts w:ascii="Times New Roman" w:hAnsi="Times New Roman" w:cs="Times New Roman"/>
          <w:b w:val="0"/>
          <w:color w:val="auto"/>
          <w:sz w:val="24"/>
          <w:szCs w:val="24"/>
          <w:shd w:val="clear" w:color="auto" w:fill="FFFFFF"/>
        </w:rPr>
      </w:pPr>
      <w:r>
        <w:rPr>
          <w:rFonts w:ascii="Times New Roman" w:hAnsi="Times New Roman" w:cs="Times New Roman"/>
          <w:b w:val="0"/>
          <w:color w:val="auto"/>
          <w:sz w:val="24"/>
          <w:szCs w:val="24"/>
          <w:shd w:val="clear" w:color="auto" w:fill="FFFFFF"/>
        </w:rPr>
        <w:t>10</w:t>
      </w:r>
      <w:r w:rsidR="00F7480C">
        <w:rPr>
          <w:rFonts w:ascii="Times New Roman" w:hAnsi="Times New Roman" w:cs="Times New Roman"/>
          <w:b w:val="0"/>
          <w:color w:val="auto"/>
          <w:sz w:val="24"/>
          <w:szCs w:val="24"/>
          <w:shd w:val="clear" w:color="auto" w:fill="FFFFFF"/>
        </w:rPr>
        <w:t xml:space="preserve">. </w:t>
      </w:r>
      <w:r w:rsidR="0037528C" w:rsidRPr="00F7480C">
        <w:rPr>
          <w:rFonts w:ascii="Times New Roman" w:hAnsi="Times New Roman" w:cs="Times New Roman"/>
          <w:b w:val="0"/>
          <w:color w:val="auto"/>
          <w:sz w:val="24"/>
          <w:szCs w:val="24"/>
          <w:shd w:val="clear" w:color="auto" w:fill="FFFFFF"/>
        </w:rPr>
        <w:t>Осинцева Л.А. Кормовая база пчеловодства Западной Сибири. Учебное пособие. Новосибирский аграрный госуниверситет. – Новосибирск. 2005. – 75 с.</w:t>
      </w:r>
    </w:p>
    <w:p w:rsidR="001F5C23" w:rsidRDefault="00F7480C" w:rsidP="001F5C23">
      <w:pPr>
        <w:pStyle w:val="1"/>
        <w:spacing w:before="115"/>
        <w:ind w:right="115"/>
        <w:rPr>
          <w:rFonts w:ascii="Times New Roman" w:hAnsi="Times New Roman" w:cs="Times New Roman"/>
          <w:b w:val="0"/>
          <w:color w:val="auto"/>
          <w:sz w:val="24"/>
          <w:szCs w:val="24"/>
        </w:rPr>
      </w:pPr>
      <w:r>
        <w:rPr>
          <w:rFonts w:ascii="Times New Roman" w:hAnsi="Times New Roman" w:cs="Times New Roman"/>
          <w:b w:val="0"/>
          <w:color w:val="auto"/>
          <w:sz w:val="24"/>
          <w:szCs w:val="24"/>
        </w:rPr>
        <w:t>1</w:t>
      </w:r>
      <w:r w:rsidR="00F55F86">
        <w:rPr>
          <w:rFonts w:ascii="Times New Roman" w:hAnsi="Times New Roman" w:cs="Times New Roman"/>
          <w:b w:val="0"/>
          <w:color w:val="auto"/>
          <w:sz w:val="24"/>
          <w:szCs w:val="24"/>
        </w:rPr>
        <w:t>1</w:t>
      </w:r>
      <w:r>
        <w:rPr>
          <w:rFonts w:ascii="Times New Roman" w:hAnsi="Times New Roman" w:cs="Times New Roman"/>
          <w:b w:val="0"/>
          <w:color w:val="auto"/>
          <w:sz w:val="24"/>
          <w:szCs w:val="24"/>
        </w:rPr>
        <w:t xml:space="preserve">. </w:t>
      </w:r>
      <w:r w:rsidR="0037528C" w:rsidRPr="00F7480C">
        <w:rPr>
          <w:rFonts w:ascii="Times New Roman" w:hAnsi="Times New Roman" w:cs="Times New Roman"/>
          <w:b w:val="0"/>
          <w:color w:val="auto"/>
          <w:sz w:val="24"/>
          <w:szCs w:val="24"/>
        </w:rPr>
        <w:t xml:space="preserve">Саидова Н.В., Любарский Е. Л. Диагнозы и ключи онтогенетических состояний </w:t>
      </w:r>
      <w:r w:rsidR="0037528C" w:rsidRPr="00F7480C">
        <w:rPr>
          <w:rFonts w:ascii="Times New Roman" w:hAnsi="Times New Roman" w:cs="Times New Roman"/>
          <w:b w:val="0"/>
          <w:color w:val="auto"/>
          <w:sz w:val="24"/>
          <w:szCs w:val="24"/>
          <w:shd w:val="clear" w:color="auto" w:fill="FFFFFF"/>
        </w:rPr>
        <w:t xml:space="preserve">Adonis vernalis L. на территории республики Татарстан </w:t>
      </w:r>
      <w:r w:rsidR="0037528C" w:rsidRPr="00F7480C">
        <w:rPr>
          <w:rFonts w:ascii="Times New Roman" w:hAnsi="Times New Roman" w:cs="Times New Roman"/>
          <w:b w:val="0"/>
          <w:color w:val="auto"/>
          <w:sz w:val="24"/>
          <w:szCs w:val="24"/>
        </w:rPr>
        <w:t>// Ученые записки</w:t>
      </w:r>
      <w:r w:rsidR="0037528C" w:rsidRPr="005360EA">
        <w:rPr>
          <w:rFonts w:ascii="Times New Roman" w:hAnsi="Times New Roman" w:cs="Times New Roman"/>
          <w:sz w:val="24"/>
          <w:szCs w:val="24"/>
        </w:rPr>
        <w:t xml:space="preserve"> </w:t>
      </w:r>
      <w:r w:rsidR="0037528C" w:rsidRPr="00F7480C">
        <w:rPr>
          <w:rFonts w:ascii="Times New Roman" w:hAnsi="Times New Roman" w:cs="Times New Roman"/>
          <w:b w:val="0"/>
          <w:color w:val="auto"/>
          <w:sz w:val="24"/>
          <w:szCs w:val="24"/>
        </w:rPr>
        <w:t>Казанского госуниверситета. 2009. – Т. 151, кн. 2. -  С. 225-230.</w:t>
      </w:r>
    </w:p>
    <w:p w:rsidR="001F5C23" w:rsidRDefault="00A35819" w:rsidP="001F5C23">
      <w:pPr>
        <w:pStyle w:val="1"/>
        <w:spacing w:before="115"/>
        <w:ind w:right="115"/>
        <w:rPr>
          <w:rFonts w:ascii="Times New Roman" w:hAnsi="Times New Roman" w:cs="Times New Roman"/>
          <w:b w:val="0"/>
          <w:color w:val="auto"/>
          <w:sz w:val="24"/>
          <w:szCs w:val="24"/>
        </w:rPr>
      </w:pPr>
      <w:r w:rsidRPr="00A35819">
        <w:rPr>
          <w:rFonts w:ascii="Times New Roman" w:hAnsi="Times New Roman" w:cs="Times New Roman"/>
          <w:b w:val="0"/>
          <w:color w:val="auto"/>
          <w:sz w:val="24"/>
          <w:szCs w:val="24"/>
        </w:rPr>
        <w:t>12. Тильба А.П.</w:t>
      </w:r>
      <w:r w:rsidRPr="00A35819">
        <w:rPr>
          <w:b w:val="0"/>
          <w:color w:val="auto"/>
          <w:sz w:val="24"/>
          <w:szCs w:val="24"/>
        </w:rPr>
        <w:t>,</w:t>
      </w:r>
      <w:r w:rsidRPr="00A35819">
        <w:rPr>
          <w:rFonts w:ascii="Times New Roman" w:hAnsi="Times New Roman" w:cs="Times New Roman"/>
          <w:b w:val="0"/>
          <w:color w:val="auto"/>
          <w:sz w:val="24"/>
          <w:szCs w:val="24"/>
        </w:rPr>
        <w:t xml:space="preserve"> Литвинская С.А.</w:t>
      </w:r>
      <w:r w:rsidRPr="00A35819">
        <w:rPr>
          <w:rFonts w:ascii="Times New Roman" w:hAnsi="Times New Roman" w:cs="Times New Roman"/>
          <w:color w:val="auto"/>
          <w:sz w:val="24"/>
          <w:szCs w:val="24"/>
        </w:rPr>
        <w:t xml:space="preserve"> </w:t>
      </w:r>
      <w:r w:rsidRPr="00A35819">
        <w:rPr>
          <w:rFonts w:ascii="Times New Roman" w:hAnsi="Times New Roman" w:cs="Times New Roman"/>
          <w:b w:val="0"/>
          <w:bCs w:val="0"/>
          <w:color w:val="auto"/>
          <w:sz w:val="24"/>
          <w:szCs w:val="24"/>
        </w:rPr>
        <w:t>Краснокнижный вид</w:t>
      </w:r>
      <w:r w:rsidRPr="00A35819">
        <w:rPr>
          <w:b w:val="0"/>
          <w:bCs w:val="0"/>
          <w:color w:val="auto"/>
          <w:sz w:val="24"/>
          <w:szCs w:val="24"/>
        </w:rPr>
        <w:t xml:space="preserve"> </w:t>
      </w:r>
      <w:r w:rsidRPr="00A35819">
        <w:rPr>
          <w:rStyle w:val="ab"/>
          <w:rFonts w:ascii="Times New Roman" w:hAnsi="Times New Roman" w:cs="Times New Roman"/>
          <w:b w:val="0"/>
          <w:bCs w:val="0"/>
          <w:color w:val="auto"/>
          <w:sz w:val="24"/>
          <w:szCs w:val="24"/>
        </w:rPr>
        <w:t>Adonis vernalis</w:t>
      </w:r>
      <w:r w:rsidRPr="00A35819">
        <w:rPr>
          <w:rFonts w:ascii="Times New Roman" w:hAnsi="Times New Roman" w:cs="Times New Roman"/>
          <w:b w:val="0"/>
          <w:bCs w:val="0"/>
          <w:color w:val="auto"/>
          <w:sz w:val="24"/>
          <w:szCs w:val="24"/>
        </w:rPr>
        <w:t> в</w:t>
      </w:r>
      <w:r w:rsidRPr="00A35819">
        <w:rPr>
          <w:b w:val="0"/>
          <w:bCs w:val="0"/>
          <w:color w:val="auto"/>
          <w:sz w:val="24"/>
          <w:szCs w:val="24"/>
        </w:rPr>
        <w:t xml:space="preserve"> </w:t>
      </w:r>
      <w:r w:rsidRPr="001F5C23">
        <w:rPr>
          <w:rFonts w:ascii="Times New Roman" w:hAnsi="Times New Roman" w:cs="Times New Roman"/>
          <w:b w:val="0"/>
          <w:bCs w:val="0"/>
          <w:color w:val="auto"/>
          <w:sz w:val="24"/>
          <w:szCs w:val="24"/>
        </w:rPr>
        <w:t>Красной книге Краснодарского края. </w:t>
      </w:r>
      <w:r w:rsidRPr="001F5C23">
        <w:rPr>
          <w:rFonts w:ascii="Times New Roman" w:hAnsi="Times New Roman" w:cs="Times New Roman"/>
          <w:b w:val="0"/>
          <w:bCs w:val="0"/>
          <w:color w:val="494949"/>
          <w:sz w:val="24"/>
          <w:szCs w:val="24"/>
        </w:rPr>
        <w:t xml:space="preserve"> </w:t>
      </w:r>
      <w:r w:rsidRPr="001F5C23">
        <w:rPr>
          <w:rFonts w:ascii="Times New Roman" w:hAnsi="Times New Roman" w:cs="Times New Roman"/>
          <w:b w:val="0"/>
          <w:color w:val="000000"/>
          <w:sz w:val="24"/>
          <w:szCs w:val="24"/>
          <w:shd w:val="clear" w:color="auto" w:fill="FFFFFF"/>
        </w:rPr>
        <w:t xml:space="preserve">[Электронный ресурс] </w:t>
      </w:r>
      <w:r w:rsidR="00724092" w:rsidRPr="001F5C23">
        <w:rPr>
          <w:rFonts w:ascii="Times New Roman" w:hAnsi="Times New Roman" w:cs="Times New Roman"/>
          <w:b w:val="0"/>
          <w:bCs w:val="0"/>
          <w:color w:val="auto"/>
          <w:sz w:val="24"/>
          <w:szCs w:val="24"/>
        </w:rPr>
        <w:t>2007.</w:t>
      </w:r>
      <w:r w:rsidR="00724092">
        <w:rPr>
          <w:rFonts w:ascii="Times New Roman" w:hAnsi="Times New Roman" w:cs="Times New Roman"/>
          <w:b w:val="0"/>
          <w:bCs w:val="0"/>
          <w:color w:val="auto"/>
          <w:sz w:val="24"/>
          <w:szCs w:val="24"/>
        </w:rPr>
        <w:t xml:space="preserve"> </w:t>
      </w:r>
      <w:r w:rsidRPr="001F5C23">
        <w:rPr>
          <w:rFonts w:ascii="Times New Roman" w:hAnsi="Times New Roman" w:cs="Times New Roman"/>
          <w:b w:val="0"/>
          <w:color w:val="000000"/>
          <w:sz w:val="24"/>
          <w:szCs w:val="24"/>
          <w:shd w:val="clear" w:color="auto" w:fill="FFFFFF"/>
          <w:lang w:val="en-US"/>
        </w:rPr>
        <w:t>URL</w:t>
      </w:r>
      <w:r w:rsidRPr="001F5C23">
        <w:rPr>
          <w:rFonts w:ascii="Times New Roman" w:hAnsi="Times New Roman" w:cs="Times New Roman"/>
          <w:b w:val="0"/>
          <w:color w:val="000000"/>
          <w:sz w:val="24"/>
          <w:szCs w:val="24"/>
          <w:shd w:val="clear" w:color="auto" w:fill="FFFFFF"/>
        </w:rPr>
        <w:t>:</w:t>
      </w:r>
      <w:r w:rsidRPr="001F5C23">
        <w:rPr>
          <w:rFonts w:ascii="Times New Roman" w:hAnsi="Times New Roman" w:cs="Times New Roman"/>
          <w:b w:val="0"/>
        </w:rPr>
        <w:t xml:space="preserve"> </w:t>
      </w:r>
      <w:r w:rsidRPr="001F5C23">
        <w:rPr>
          <w:rFonts w:ascii="Times New Roman" w:hAnsi="Times New Roman" w:cs="Times New Roman"/>
          <w:b w:val="0"/>
          <w:color w:val="000000"/>
          <w:sz w:val="24"/>
          <w:szCs w:val="24"/>
          <w:shd w:val="clear" w:color="auto" w:fill="FFFFFF"/>
        </w:rPr>
        <w:t xml:space="preserve">http://oopt.aari.ru/rbdata/53/bio/45842 </w:t>
      </w:r>
      <w:r w:rsidRPr="001F5C23">
        <w:rPr>
          <w:rFonts w:ascii="Times New Roman" w:hAnsi="Times New Roman" w:cs="Times New Roman"/>
          <w:b w:val="0"/>
          <w:color w:val="auto"/>
          <w:sz w:val="24"/>
          <w:szCs w:val="24"/>
        </w:rPr>
        <w:t>(дата обращения 21.09.2018)</w:t>
      </w:r>
    </w:p>
    <w:p w:rsidR="0037528C" w:rsidRPr="001F5C23" w:rsidRDefault="00F7480C" w:rsidP="001F5C23">
      <w:pPr>
        <w:pStyle w:val="1"/>
        <w:spacing w:before="115"/>
        <w:ind w:right="115"/>
        <w:rPr>
          <w:rFonts w:ascii="Times New Roman" w:hAnsi="Times New Roman" w:cs="Times New Roman"/>
          <w:b w:val="0"/>
          <w:color w:val="auto"/>
          <w:sz w:val="24"/>
          <w:szCs w:val="24"/>
        </w:rPr>
      </w:pPr>
      <w:r w:rsidRPr="00F7480C">
        <w:rPr>
          <w:rFonts w:ascii="Times New Roman" w:hAnsi="Times New Roman" w:cs="Times New Roman"/>
          <w:b w:val="0"/>
          <w:color w:val="auto"/>
          <w:sz w:val="24"/>
          <w:szCs w:val="24"/>
        </w:rPr>
        <w:t>1</w:t>
      </w:r>
      <w:r w:rsidR="00A35819">
        <w:rPr>
          <w:rFonts w:ascii="Times New Roman" w:hAnsi="Times New Roman" w:cs="Times New Roman"/>
          <w:b w:val="0"/>
          <w:color w:val="auto"/>
          <w:sz w:val="24"/>
          <w:szCs w:val="24"/>
        </w:rPr>
        <w:t>3</w:t>
      </w:r>
      <w:r w:rsidR="0037528C" w:rsidRPr="00F7480C">
        <w:rPr>
          <w:rFonts w:ascii="Times New Roman" w:hAnsi="Times New Roman"/>
          <w:b w:val="0"/>
          <w:color w:val="auto"/>
          <w:sz w:val="24"/>
          <w:szCs w:val="24"/>
        </w:rPr>
        <w:t xml:space="preserve">. </w:t>
      </w:r>
      <w:r w:rsidR="0037528C" w:rsidRPr="00F7480C">
        <w:rPr>
          <w:rStyle w:val="ab"/>
          <w:rFonts w:ascii="Times New Roman" w:hAnsi="Times New Roman" w:cs="Times New Roman"/>
          <w:b w:val="0"/>
          <w:bCs w:val="0"/>
          <w:i w:val="0"/>
          <w:iCs w:val="0"/>
          <w:color w:val="auto"/>
          <w:sz w:val="24"/>
          <w:szCs w:val="24"/>
          <w:shd w:val="clear" w:color="auto" w:fill="FFFFFF"/>
        </w:rPr>
        <w:t>Фурсаев А</w:t>
      </w:r>
      <w:r w:rsidR="0037528C" w:rsidRPr="00F7480C">
        <w:rPr>
          <w:rFonts w:ascii="Times New Roman" w:hAnsi="Times New Roman" w:cs="Times New Roman"/>
          <w:b w:val="0"/>
          <w:color w:val="auto"/>
          <w:sz w:val="24"/>
          <w:szCs w:val="24"/>
          <w:shd w:val="clear" w:color="auto" w:fill="FFFFFF"/>
        </w:rPr>
        <w:t>.</w:t>
      </w:r>
      <w:r w:rsidR="0037528C" w:rsidRPr="00F7480C">
        <w:rPr>
          <w:rStyle w:val="ab"/>
          <w:rFonts w:ascii="Times New Roman" w:hAnsi="Times New Roman" w:cs="Times New Roman"/>
          <w:b w:val="0"/>
          <w:bCs w:val="0"/>
          <w:i w:val="0"/>
          <w:iCs w:val="0"/>
          <w:color w:val="auto"/>
          <w:sz w:val="24"/>
          <w:szCs w:val="24"/>
          <w:shd w:val="clear" w:color="auto" w:fill="FFFFFF"/>
        </w:rPr>
        <w:t>Д</w:t>
      </w:r>
      <w:r w:rsidR="0037528C" w:rsidRPr="00F7480C">
        <w:rPr>
          <w:rFonts w:ascii="Times New Roman" w:hAnsi="Times New Roman" w:cs="Times New Roman"/>
          <w:b w:val="0"/>
          <w:color w:val="auto"/>
          <w:sz w:val="24"/>
          <w:szCs w:val="24"/>
          <w:shd w:val="clear" w:color="auto" w:fill="FFFFFF"/>
        </w:rPr>
        <w:t>., Воронина К.В.. Волынский Б.Г. и др. </w:t>
      </w:r>
      <w:r w:rsidR="0037528C" w:rsidRPr="00F7480C">
        <w:rPr>
          <w:rStyle w:val="ab"/>
          <w:rFonts w:ascii="Times New Roman" w:hAnsi="Times New Roman" w:cs="Times New Roman"/>
          <w:b w:val="0"/>
          <w:bCs w:val="0"/>
          <w:i w:val="0"/>
          <w:iCs w:val="0"/>
          <w:color w:val="auto"/>
          <w:sz w:val="24"/>
          <w:szCs w:val="24"/>
          <w:shd w:val="clear" w:color="auto" w:fill="FFFFFF"/>
        </w:rPr>
        <w:t>Лекарственные растения</w:t>
      </w:r>
      <w:r w:rsidR="0037528C" w:rsidRPr="00F7480C">
        <w:rPr>
          <w:rFonts w:ascii="Times New Roman" w:hAnsi="Times New Roman" w:cs="Times New Roman"/>
          <w:b w:val="0"/>
          <w:color w:val="auto"/>
          <w:sz w:val="24"/>
          <w:szCs w:val="24"/>
          <w:shd w:val="clear" w:color="auto" w:fill="FFFFFF"/>
        </w:rPr>
        <w:t> и </w:t>
      </w:r>
      <w:r w:rsidR="0037528C" w:rsidRPr="00F7480C">
        <w:rPr>
          <w:rStyle w:val="ab"/>
          <w:rFonts w:ascii="Times New Roman" w:hAnsi="Times New Roman" w:cs="Times New Roman"/>
          <w:b w:val="0"/>
          <w:bCs w:val="0"/>
          <w:i w:val="0"/>
          <w:iCs w:val="0"/>
          <w:color w:val="auto"/>
          <w:sz w:val="24"/>
          <w:szCs w:val="24"/>
          <w:shd w:val="clear" w:color="auto" w:fill="FFFFFF"/>
        </w:rPr>
        <w:t>их применение</w:t>
      </w:r>
      <w:r w:rsidR="0037528C" w:rsidRPr="00F7480C">
        <w:rPr>
          <w:rFonts w:ascii="Times New Roman" w:hAnsi="Times New Roman" w:cs="Times New Roman"/>
          <w:b w:val="0"/>
          <w:color w:val="auto"/>
          <w:sz w:val="24"/>
          <w:szCs w:val="24"/>
          <w:shd w:val="clear" w:color="auto" w:fill="FFFFFF"/>
        </w:rPr>
        <w:t> в </w:t>
      </w:r>
      <w:r w:rsidR="0037528C" w:rsidRPr="00F7480C">
        <w:rPr>
          <w:rStyle w:val="ab"/>
          <w:rFonts w:ascii="Times New Roman" w:hAnsi="Times New Roman" w:cs="Times New Roman"/>
          <w:b w:val="0"/>
          <w:bCs w:val="0"/>
          <w:i w:val="0"/>
          <w:iCs w:val="0"/>
          <w:color w:val="auto"/>
          <w:sz w:val="24"/>
          <w:szCs w:val="24"/>
          <w:shd w:val="clear" w:color="auto" w:fill="FFFFFF"/>
        </w:rPr>
        <w:t>медицине</w:t>
      </w:r>
      <w:r w:rsidR="0037528C" w:rsidRPr="00F7480C">
        <w:rPr>
          <w:rFonts w:ascii="Times New Roman" w:hAnsi="Times New Roman" w:cs="Times New Roman"/>
          <w:b w:val="0"/>
          <w:color w:val="auto"/>
          <w:sz w:val="24"/>
          <w:szCs w:val="24"/>
          <w:shd w:val="clear" w:color="auto" w:fill="FFFFFF"/>
        </w:rPr>
        <w:t>. Саратов: Изд-во Саратовского университета. 1962. - 204с</w:t>
      </w:r>
      <w:r w:rsidR="00FC19CD" w:rsidRPr="00F7480C">
        <w:rPr>
          <w:rFonts w:ascii="Times New Roman" w:hAnsi="Times New Roman" w:cs="Times New Roman"/>
          <w:b w:val="0"/>
          <w:color w:val="auto"/>
          <w:sz w:val="24"/>
          <w:szCs w:val="24"/>
        </w:rPr>
        <w:t xml:space="preserve">. </w:t>
      </w:r>
    </w:p>
    <w:sectPr w:rsidR="0037528C" w:rsidRPr="001F5C23" w:rsidSect="00806159">
      <w:headerReference w:type="default" r:id="rId18"/>
      <w:pgSz w:w="11906" w:h="16838"/>
      <w:pgMar w:top="1134" w:right="850" w:bottom="1134" w:left="1701" w:header="708" w:footer="708"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3798" w:rsidRDefault="00413798" w:rsidP="00806159">
      <w:pPr>
        <w:spacing w:after="0" w:line="240" w:lineRule="auto"/>
      </w:pPr>
      <w:r>
        <w:separator/>
      </w:r>
    </w:p>
  </w:endnote>
  <w:endnote w:type="continuationSeparator" w:id="0">
    <w:p w:rsidR="00413798" w:rsidRDefault="00413798" w:rsidP="008061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mn-ea">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3798" w:rsidRDefault="00413798" w:rsidP="00806159">
      <w:pPr>
        <w:spacing w:after="0" w:line="240" w:lineRule="auto"/>
      </w:pPr>
      <w:r>
        <w:separator/>
      </w:r>
    </w:p>
  </w:footnote>
  <w:footnote w:type="continuationSeparator" w:id="0">
    <w:p w:rsidR="00413798" w:rsidRDefault="00413798" w:rsidP="008061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3683790"/>
      <w:docPartObj>
        <w:docPartGallery w:val="Page Numbers (Top of Page)"/>
        <w:docPartUnique/>
      </w:docPartObj>
    </w:sdtPr>
    <w:sdtEndPr/>
    <w:sdtContent>
      <w:p w:rsidR="00806159" w:rsidRDefault="00806159">
        <w:pPr>
          <w:pStyle w:val="ac"/>
          <w:jc w:val="right"/>
        </w:pPr>
        <w:r>
          <w:fldChar w:fldCharType="begin"/>
        </w:r>
        <w:r>
          <w:instrText>PAGE   \* MERGEFORMAT</w:instrText>
        </w:r>
        <w:r>
          <w:fldChar w:fldCharType="separate"/>
        </w:r>
        <w:r w:rsidR="006118E2">
          <w:rPr>
            <w:noProof/>
          </w:rPr>
          <w:t>12</w:t>
        </w:r>
        <w:r>
          <w:fldChar w:fldCharType="end"/>
        </w:r>
      </w:p>
    </w:sdtContent>
  </w:sdt>
  <w:p w:rsidR="00806159" w:rsidRDefault="00806159">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9507FC"/>
    <w:multiLevelType w:val="multilevel"/>
    <w:tmpl w:val="D90C5F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966E9D"/>
    <w:multiLevelType w:val="hybridMultilevel"/>
    <w:tmpl w:val="D40C5A7E"/>
    <w:lvl w:ilvl="0" w:tplc="1938D78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7F1046C"/>
    <w:multiLevelType w:val="hybridMultilevel"/>
    <w:tmpl w:val="620CE1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60F6712"/>
    <w:multiLevelType w:val="multilevel"/>
    <w:tmpl w:val="26F4B0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74DA11FD"/>
    <w:multiLevelType w:val="hybridMultilevel"/>
    <w:tmpl w:val="D86C61A4"/>
    <w:lvl w:ilvl="0" w:tplc="F0D811A2">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8F6"/>
    <w:rsid w:val="000A5A3E"/>
    <w:rsid w:val="000B728B"/>
    <w:rsid w:val="000D5784"/>
    <w:rsid w:val="000E5E80"/>
    <w:rsid w:val="001066B9"/>
    <w:rsid w:val="00116018"/>
    <w:rsid w:val="00120F86"/>
    <w:rsid w:val="00132001"/>
    <w:rsid w:val="001355AD"/>
    <w:rsid w:val="00144743"/>
    <w:rsid w:val="001578F6"/>
    <w:rsid w:val="00157B0A"/>
    <w:rsid w:val="00180923"/>
    <w:rsid w:val="001D01C7"/>
    <w:rsid w:val="001F5C23"/>
    <w:rsid w:val="00272355"/>
    <w:rsid w:val="00300632"/>
    <w:rsid w:val="00324FBB"/>
    <w:rsid w:val="00361A74"/>
    <w:rsid w:val="0037528C"/>
    <w:rsid w:val="003F01F9"/>
    <w:rsid w:val="00402706"/>
    <w:rsid w:val="00413798"/>
    <w:rsid w:val="004744D7"/>
    <w:rsid w:val="0048653D"/>
    <w:rsid w:val="004A7E1A"/>
    <w:rsid w:val="004F109C"/>
    <w:rsid w:val="004F39F2"/>
    <w:rsid w:val="005360EA"/>
    <w:rsid w:val="005A2F55"/>
    <w:rsid w:val="005D69B3"/>
    <w:rsid w:val="006049DC"/>
    <w:rsid w:val="006118E2"/>
    <w:rsid w:val="00631F90"/>
    <w:rsid w:val="0063411F"/>
    <w:rsid w:val="00635006"/>
    <w:rsid w:val="006A14DE"/>
    <w:rsid w:val="006D62B6"/>
    <w:rsid w:val="006E473F"/>
    <w:rsid w:val="00724092"/>
    <w:rsid w:val="007278AF"/>
    <w:rsid w:val="00730E38"/>
    <w:rsid w:val="00736D44"/>
    <w:rsid w:val="007F5803"/>
    <w:rsid w:val="00806159"/>
    <w:rsid w:val="008561D5"/>
    <w:rsid w:val="00876786"/>
    <w:rsid w:val="008B2DE3"/>
    <w:rsid w:val="008C1BE9"/>
    <w:rsid w:val="008E653A"/>
    <w:rsid w:val="009276DB"/>
    <w:rsid w:val="009A0419"/>
    <w:rsid w:val="009A07D6"/>
    <w:rsid w:val="009B7846"/>
    <w:rsid w:val="009F1FC1"/>
    <w:rsid w:val="00A35819"/>
    <w:rsid w:val="00A72157"/>
    <w:rsid w:val="00A874D2"/>
    <w:rsid w:val="00AB6F12"/>
    <w:rsid w:val="00AD4F3C"/>
    <w:rsid w:val="00AD51A5"/>
    <w:rsid w:val="00B269F8"/>
    <w:rsid w:val="00B33494"/>
    <w:rsid w:val="00B64D4E"/>
    <w:rsid w:val="00B838E4"/>
    <w:rsid w:val="00B854D1"/>
    <w:rsid w:val="00BA1652"/>
    <w:rsid w:val="00BD61F6"/>
    <w:rsid w:val="00D75AAB"/>
    <w:rsid w:val="00DB11B4"/>
    <w:rsid w:val="00DC77FB"/>
    <w:rsid w:val="00DD3C53"/>
    <w:rsid w:val="00DF0362"/>
    <w:rsid w:val="00E26E7A"/>
    <w:rsid w:val="00E76F94"/>
    <w:rsid w:val="00F55F86"/>
    <w:rsid w:val="00F7480C"/>
    <w:rsid w:val="00FC19CD"/>
    <w:rsid w:val="00FE2276"/>
    <w:rsid w:val="00FE7A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118CD1A-B5EA-4E7F-9F15-F4200BB59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F748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120F8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6D62B6"/>
    <w:pPr>
      <w:ind w:left="720"/>
      <w:contextualSpacing/>
    </w:pPr>
  </w:style>
  <w:style w:type="character" w:styleId="a4">
    <w:name w:val="Placeholder Text"/>
    <w:basedOn w:val="a0"/>
    <w:uiPriority w:val="99"/>
    <w:semiHidden/>
    <w:rsid w:val="00B64D4E"/>
    <w:rPr>
      <w:color w:val="808080"/>
    </w:rPr>
  </w:style>
  <w:style w:type="paragraph" w:styleId="a5">
    <w:name w:val="Balloon Text"/>
    <w:basedOn w:val="a"/>
    <w:link w:val="a6"/>
    <w:uiPriority w:val="99"/>
    <w:semiHidden/>
    <w:unhideWhenUsed/>
    <w:rsid w:val="00B64D4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64D4E"/>
    <w:rPr>
      <w:rFonts w:ascii="Tahoma" w:hAnsi="Tahoma" w:cs="Tahoma"/>
      <w:sz w:val="16"/>
      <w:szCs w:val="16"/>
    </w:rPr>
  </w:style>
  <w:style w:type="table" w:styleId="a7">
    <w:name w:val="Table Grid"/>
    <w:basedOn w:val="a1"/>
    <w:uiPriority w:val="59"/>
    <w:rsid w:val="0063500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8">
    <w:name w:val="Strong"/>
    <w:basedOn w:val="a0"/>
    <w:uiPriority w:val="22"/>
    <w:qFormat/>
    <w:rsid w:val="00E76F94"/>
    <w:rPr>
      <w:b/>
      <w:bCs/>
    </w:rPr>
  </w:style>
  <w:style w:type="paragraph" w:styleId="a9">
    <w:name w:val="Normal (Web)"/>
    <w:basedOn w:val="a"/>
    <w:uiPriority w:val="99"/>
    <w:unhideWhenUsed/>
    <w:rsid w:val="006A14DE"/>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Hyperlink"/>
    <w:basedOn w:val="a0"/>
    <w:uiPriority w:val="99"/>
    <w:unhideWhenUsed/>
    <w:rsid w:val="005D69B3"/>
    <w:rPr>
      <w:color w:val="0000FF" w:themeColor="hyperlink"/>
      <w:u w:val="single"/>
    </w:rPr>
  </w:style>
  <w:style w:type="character" w:customStyle="1" w:styleId="20">
    <w:name w:val="Заголовок 2 Знак"/>
    <w:basedOn w:val="a0"/>
    <w:link w:val="2"/>
    <w:uiPriority w:val="9"/>
    <w:rsid w:val="00120F86"/>
    <w:rPr>
      <w:rFonts w:ascii="Times New Roman" w:eastAsia="Times New Roman" w:hAnsi="Times New Roman" w:cs="Times New Roman"/>
      <w:b/>
      <w:bCs/>
      <w:sz w:val="36"/>
      <w:szCs w:val="36"/>
      <w:lang w:eastAsia="ru-RU"/>
    </w:rPr>
  </w:style>
  <w:style w:type="character" w:customStyle="1" w:styleId="description">
    <w:name w:val="description"/>
    <w:basedOn w:val="a0"/>
    <w:rsid w:val="00120F86"/>
  </w:style>
  <w:style w:type="character" w:customStyle="1" w:styleId="label">
    <w:name w:val="label"/>
    <w:basedOn w:val="a0"/>
    <w:rsid w:val="008561D5"/>
  </w:style>
  <w:style w:type="character" w:styleId="ab">
    <w:name w:val="Emphasis"/>
    <w:basedOn w:val="a0"/>
    <w:uiPriority w:val="20"/>
    <w:qFormat/>
    <w:rsid w:val="0037528C"/>
    <w:rPr>
      <w:i/>
      <w:iCs/>
    </w:rPr>
  </w:style>
  <w:style w:type="character" w:customStyle="1" w:styleId="10">
    <w:name w:val="Заголовок 1 Знак"/>
    <w:basedOn w:val="a0"/>
    <w:link w:val="1"/>
    <w:uiPriority w:val="9"/>
    <w:rsid w:val="00F7480C"/>
    <w:rPr>
      <w:rFonts w:asciiTheme="majorHAnsi" w:eastAsiaTheme="majorEastAsia" w:hAnsiTheme="majorHAnsi" w:cstheme="majorBidi"/>
      <w:b/>
      <w:bCs/>
      <w:color w:val="365F91" w:themeColor="accent1" w:themeShade="BF"/>
      <w:sz w:val="28"/>
      <w:szCs w:val="28"/>
    </w:rPr>
  </w:style>
  <w:style w:type="paragraph" w:styleId="HTML">
    <w:name w:val="HTML Preformatted"/>
    <w:basedOn w:val="a"/>
    <w:link w:val="HTML0"/>
    <w:uiPriority w:val="99"/>
    <w:unhideWhenUsed/>
    <w:rsid w:val="00AD51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AD51A5"/>
    <w:rPr>
      <w:rFonts w:ascii="Courier New" w:eastAsia="Times New Roman" w:hAnsi="Courier New" w:cs="Courier New"/>
      <w:sz w:val="20"/>
      <w:szCs w:val="20"/>
      <w:lang w:eastAsia="ru-RU"/>
    </w:rPr>
  </w:style>
  <w:style w:type="paragraph" w:styleId="ac">
    <w:name w:val="header"/>
    <w:basedOn w:val="a"/>
    <w:link w:val="ad"/>
    <w:uiPriority w:val="99"/>
    <w:unhideWhenUsed/>
    <w:rsid w:val="00806159"/>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806159"/>
  </w:style>
  <w:style w:type="paragraph" w:styleId="ae">
    <w:name w:val="footer"/>
    <w:basedOn w:val="a"/>
    <w:link w:val="af"/>
    <w:uiPriority w:val="99"/>
    <w:unhideWhenUsed/>
    <w:rsid w:val="0080615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8061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265313">
      <w:bodyDiv w:val="1"/>
      <w:marLeft w:val="0"/>
      <w:marRight w:val="0"/>
      <w:marTop w:val="0"/>
      <w:marBottom w:val="0"/>
      <w:divBdr>
        <w:top w:val="none" w:sz="0" w:space="0" w:color="auto"/>
        <w:left w:val="none" w:sz="0" w:space="0" w:color="auto"/>
        <w:bottom w:val="none" w:sz="0" w:space="0" w:color="auto"/>
        <w:right w:val="none" w:sz="0" w:space="0" w:color="auto"/>
      </w:divBdr>
    </w:div>
    <w:div w:id="694889951">
      <w:bodyDiv w:val="1"/>
      <w:marLeft w:val="0"/>
      <w:marRight w:val="0"/>
      <w:marTop w:val="0"/>
      <w:marBottom w:val="0"/>
      <w:divBdr>
        <w:top w:val="none" w:sz="0" w:space="0" w:color="auto"/>
        <w:left w:val="none" w:sz="0" w:space="0" w:color="auto"/>
        <w:bottom w:val="none" w:sz="0" w:space="0" w:color="auto"/>
        <w:right w:val="none" w:sz="0" w:space="0" w:color="auto"/>
      </w:divBdr>
    </w:div>
    <w:div w:id="809178955">
      <w:bodyDiv w:val="1"/>
      <w:marLeft w:val="0"/>
      <w:marRight w:val="0"/>
      <w:marTop w:val="0"/>
      <w:marBottom w:val="0"/>
      <w:divBdr>
        <w:top w:val="none" w:sz="0" w:space="0" w:color="auto"/>
        <w:left w:val="none" w:sz="0" w:space="0" w:color="auto"/>
        <w:bottom w:val="none" w:sz="0" w:space="0" w:color="auto"/>
        <w:right w:val="none" w:sz="0" w:space="0" w:color="auto"/>
      </w:divBdr>
    </w:div>
    <w:div w:id="982856751">
      <w:bodyDiv w:val="1"/>
      <w:marLeft w:val="0"/>
      <w:marRight w:val="0"/>
      <w:marTop w:val="0"/>
      <w:marBottom w:val="0"/>
      <w:divBdr>
        <w:top w:val="none" w:sz="0" w:space="0" w:color="auto"/>
        <w:left w:val="none" w:sz="0" w:space="0" w:color="auto"/>
        <w:bottom w:val="none" w:sz="0" w:space="0" w:color="auto"/>
        <w:right w:val="none" w:sz="0" w:space="0" w:color="auto"/>
      </w:divBdr>
    </w:div>
    <w:div w:id="1151291283">
      <w:bodyDiv w:val="1"/>
      <w:marLeft w:val="0"/>
      <w:marRight w:val="0"/>
      <w:marTop w:val="0"/>
      <w:marBottom w:val="0"/>
      <w:divBdr>
        <w:top w:val="none" w:sz="0" w:space="0" w:color="auto"/>
        <w:left w:val="none" w:sz="0" w:space="0" w:color="auto"/>
        <w:bottom w:val="none" w:sz="0" w:space="0" w:color="auto"/>
        <w:right w:val="none" w:sz="0" w:space="0" w:color="auto"/>
      </w:divBdr>
      <w:divsChild>
        <w:div w:id="466551970">
          <w:marLeft w:val="0"/>
          <w:marRight w:val="0"/>
          <w:marTop w:val="0"/>
          <w:marBottom w:val="0"/>
          <w:divBdr>
            <w:top w:val="none" w:sz="0" w:space="0" w:color="auto"/>
            <w:left w:val="none" w:sz="0" w:space="0" w:color="auto"/>
            <w:bottom w:val="none" w:sz="0" w:space="0" w:color="auto"/>
            <w:right w:val="none" w:sz="0" w:space="0" w:color="auto"/>
          </w:divBdr>
        </w:div>
      </w:divsChild>
    </w:div>
    <w:div w:id="1158299968">
      <w:bodyDiv w:val="1"/>
      <w:marLeft w:val="0"/>
      <w:marRight w:val="0"/>
      <w:marTop w:val="0"/>
      <w:marBottom w:val="0"/>
      <w:divBdr>
        <w:top w:val="none" w:sz="0" w:space="0" w:color="auto"/>
        <w:left w:val="none" w:sz="0" w:space="0" w:color="auto"/>
        <w:bottom w:val="none" w:sz="0" w:space="0" w:color="auto"/>
        <w:right w:val="none" w:sz="0" w:space="0" w:color="auto"/>
      </w:divBdr>
    </w:div>
    <w:div w:id="1183322788">
      <w:bodyDiv w:val="1"/>
      <w:marLeft w:val="0"/>
      <w:marRight w:val="0"/>
      <w:marTop w:val="0"/>
      <w:marBottom w:val="0"/>
      <w:divBdr>
        <w:top w:val="none" w:sz="0" w:space="0" w:color="auto"/>
        <w:left w:val="none" w:sz="0" w:space="0" w:color="auto"/>
        <w:bottom w:val="none" w:sz="0" w:space="0" w:color="auto"/>
        <w:right w:val="none" w:sz="0" w:space="0" w:color="auto"/>
      </w:divBdr>
    </w:div>
    <w:div w:id="1369338873">
      <w:bodyDiv w:val="1"/>
      <w:marLeft w:val="0"/>
      <w:marRight w:val="0"/>
      <w:marTop w:val="0"/>
      <w:marBottom w:val="0"/>
      <w:divBdr>
        <w:top w:val="none" w:sz="0" w:space="0" w:color="auto"/>
        <w:left w:val="none" w:sz="0" w:space="0" w:color="auto"/>
        <w:bottom w:val="none" w:sz="0" w:space="0" w:color="auto"/>
        <w:right w:val="none" w:sz="0" w:space="0" w:color="auto"/>
      </w:divBdr>
    </w:div>
    <w:div w:id="1388262843">
      <w:bodyDiv w:val="1"/>
      <w:marLeft w:val="0"/>
      <w:marRight w:val="0"/>
      <w:marTop w:val="0"/>
      <w:marBottom w:val="0"/>
      <w:divBdr>
        <w:top w:val="none" w:sz="0" w:space="0" w:color="auto"/>
        <w:left w:val="none" w:sz="0" w:space="0" w:color="auto"/>
        <w:bottom w:val="none" w:sz="0" w:space="0" w:color="auto"/>
        <w:right w:val="none" w:sz="0" w:space="0" w:color="auto"/>
      </w:divBdr>
    </w:div>
    <w:div w:id="1437747649">
      <w:bodyDiv w:val="1"/>
      <w:marLeft w:val="0"/>
      <w:marRight w:val="0"/>
      <w:marTop w:val="0"/>
      <w:marBottom w:val="0"/>
      <w:divBdr>
        <w:top w:val="none" w:sz="0" w:space="0" w:color="auto"/>
        <w:left w:val="none" w:sz="0" w:space="0" w:color="auto"/>
        <w:bottom w:val="none" w:sz="0" w:space="0" w:color="auto"/>
        <w:right w:val="none" w:sz="0" w:space="0" w:color="auto"/>
      </w:divBdr>
    </w:div>
    <w:div w:id="1605258802">
      <w:bodyDiv w:val="1"/>
      <w:marLeft w:val="0"/>
      <w:marRight w:val="0"/>
      <w:marTop w:val="0"/>
      <w:marBottom w:val="0"/>
      <w:divBdr>
        <w:top w:val="none" w:sz="0" w:space="0" w:color="auto"/>
        <w:left w:val="none" w:sz="0" w:space="0" w:color="auto"/>
        <w:bottom w:val="none" w:sz="0" w:space="0" w:color="auto"/>
        <w:right w:val="none" w:sz="0" w:space="0" w:color="auto"/>
      </w:divBdr>
    </w:div>
    <w:div w:id="1682126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ozonit.ru/elr/adonis/adonis_istoriya.php" TargetMode="External"/><Relationship Id="rId2" Type="http://schemas.openxmlformats.org/officeDocument/2006/relationships/numbering" Target="numbering.xml"/><Relationship Id="rId16" Type="http://schemas.openxmlformats.org/officeDocument/2006/relationships/hyperlink" Target="http://www.un.org/ru/documents/decl_conv/conventions/cites.s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earthpapers.net/ekologo-tsenoticheskaya-i-resursnaya-harakteristika-goritsveta-vesennego-adonis-vernalis-l-v-respublike-bashkortostan-i-v"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school-science.ru/4/1/139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B73B33-31A4-4F08-8F8D-D3228B55EF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3166</Words>
  <Characters>18047</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belitskaya</dc:creator>
  <cp:lastModifiedBy>Пользователь Windows</cp:lastModifiedBy>
  <cp:revision>3</cp:revision>
  <dcterms:created xsi:type="dcterms:W3CDTF">2018-11-12T09:19:00Z</dcterms:created>
  <dcterms:modified xsi:type="dcterms:W3CDTF">2018-12-26T03:53:00Z</dcterms:modified>
</cp:coreProperties>
</file>