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7BB" w:rsidRPr="0069743C" w:rsidRDefault="006D082D" w:rsidP="006974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Всероссийский конкурс юных исследователей окружающей среды</w:t>
      </w:r>
    </w:p>
    <w:p w:rsidR="005F2642" w:rsidRPr="0069743C" w:rsidRDefault="005F2642" w:rsidP="006974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Министерство образования и науки Республики Татарстан</w:t>
      </w:r>
    </w:p>
    <w:p w:rsidR="005F2642" w:rsidRPr="0069743C" w:rsidRDefault="005F2642" w:rsidP="006974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МБОУ «Средняя общеобразовательная школа №86 с углубленным изучением отдельных предметов,</w:t>
      </w:r>
    </w:p>
    <w:p w:rsidR="005F2642" w:rsidRPr="0069743C" w:rsidRDefault="005F2642" w:rsidP="0069743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МБУ ДО «Центр детского творчества «Танкодром» Советского района г. Казани</w:t>
      </w:r>
    </w:p>
    <w:p w:rsidR="002457BB" w:rsidRPr="0069743C" w:rsidRDefault="002457BB" w:rsidP="006974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82D" w:rsidRPr="0069743C" w:rsidRDefault="006D082D" w:rsidP="006974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D082D" w:rsidRPr="0069743C" w:rsidRDefault="006D082D" w:rsidP="0069743C">
      <w:pPr>
        <w:jc w:val="center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Номинация: «Зоология и экология беспозвоночных животных»</w:t>
      </w:r>
    </w:p>
    <w:p w:rsidR="002457BB" w:rsidRPr="0069743C" w:rsidRDefault="002457BB" w:rsidP="006974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142" w:rsidRPr="0069743C" w:rsidRDefault="001E0142" w:rsidP="0069743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0142" w:rsidRPr="0069743C" w:rsidRDefault="001E0142" w:rsidP="00697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743C">
        <w:rPr>
          <w:rFonts w:ascii="Times New Roman" w:hAnsi="Times New Roman" w:cs="Times New Roman"/>
          <w:b/>
          <w:sz w:val="28"/>
          <w:szCs w:val="28"/>
        </w:rPr>
        <w:t>ОЦЕНКА ВОССТАНОВЛЕНИЯ СООБЩЕСТВА ЗООПЛАНКТОНА ОЗЕРА ЧИШМЯЛЕ ПОСЛЕ ПРОВЕДЕНИЯ МЕРОПРИЯТИЙ ПО ЭКОРЕАБИЛИТАЦИИ</w:t>
      </w:r>
    </w:p>
    <w:p w:rsidR="002457BB" w:rsidRPr="0069743C" w:rsidRDefault="002457BB" w:rsidP="006974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82D" w:rsidRPr="0069743C" w:rsidRDefault="006D082D" w:rsidP="006974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082D" w:rsidRPr="0069743C" w:rsidRDefault="006D082D" w:rsidP="006974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7BB" w:rsidRPr="0069743C" w:rsidRDefault="002457BB" w:rsidP="0069743C">
      <w:pPr>
        <w:spacing w:line="240" w:lineRule="auto"/>
        <w:jc w:val="center"/>
        <w:rPr>
          <w:rFonts w:ascii="Times New Roman" w:hAnsi="Times New Roman" w:cs="Times New Roman"/>
          <w:spacing w:val="-3"/>
          <w:sz w:val="28"/>
          <w:szCs w:val="28"/>
        </w:rPr>
      </w:pPr>
    </w:p>
    <w:p w:rsidR="002457BB" w:rsidRPr="0069743C" w:rsidRDefault="002457BB" w:rsidP="0069743C">
      <w:pPr>
        <w:spacing w:after="0" w:line="240" w:lineRule="auto"/>
        <w:jc w:val="right"/>
        <w:rPr>
          <w:rFonts w:ascii="Times New Roman" w:hAnsi="Times New Roman" w:cs="Times New Roman"/>
          <w:spacing w:val="-3"/>
          <w:sz w:val="28"/>
          <w:szCs w:val="28"/>
        </w:rPr>
      </w:pPr>
      <w:r w:rsidRPr="0069743C">
        <w:rPr>
          <w:rFonts w:ascii="Times New Roman" w:hAnsi="Times New Roman" w:cs="Times New Roman"/>
          <w:spacing w:val="-3"/>
          <w:sz w:val="28"/>
          <w:szCs w:val="28"/>
        </w:rPr>
        <w:t>Выполнила</w:t>
      </w:r>
      <w:r w:rsidR="002B6259" w:rsidRPr="0069743C">
        <w:rPr>
          <w:rFonts w:ascii="Times New Roman" w:hAnsi="Times New Roman" w:cs="Times New Roman"/>
          <w:spacing w:val="-3"/>
          <w:sz w:val="28"/>
          <w:szCs w:val="28"/>
        </w:rPr>
        <w:t xml:space="preserve">: </w:t>
      </w:r>
      <w:r w:rsidR="002907EF" w:rsidRPr="0069743C">
        <w:rPr>
          <w:rFonts w:ascii="Times New Roman" w:hAnsi="Times New Roman" w:cs="Times New Roman"/>
          <w:spacing w:val="-3"/>
          <w:sz w:val="28"/>
          <w:szCs w:val="28"/>
        </w:rPr>
        <w:t>Валеева Ками</w:t>
      </w:r>
      <w:r w:rsidRPr="0069743C">
        <w:rPr>
          <w:rFonts w:ascii="Times New Roman" w:hAnsi="Times New Roman" w:cs="Times New Roman"/>
          <w:spacing w:val="-3"/>
          <w:sz w:val="28"/>
          <w:szCs w:val="28"/>
        </w:rPr>
        <w:t>ла</w:t>
      </w:r>
      <w:r w:rsidR="002A0BEE" w:rsidRPr="0069743C">
        <w:rPr>
          <w:rFonts w:ascii="Times New Roman" w:hAnsi="Times New Roman" w:cs="Times New Roman"/>
          <w:spacing w:val="-3"/>
          <w:sz w:val="28"/>
          <w:szCs w:val="28"/>
        </w:rPr>
        <w:t xml:space="preserve"> Ильдусовна</w:t>
      </w:r>
      <w:r w:rsidR="0069743C">
        <w:rPr>
          <w:rFonts w:ascii="Times New Roman" w:hAnsi="Times New Roman" w:cs="Times New Roman"/>
          <w:spacing w:val="-3"/>
          <w:sz w:val="28"/>
          <w:szCs w:val="28"/>
        </w:rPr>
        <w:t>,</w:t>
      </w:r>
    </w:p>
    <w:p w:rsidR="002457BB" w:rsidRPr="0069743C" w:rsidRDefault="002E58D5" w:rsidP="0069743C">
      <w:pPr>
        <w:spacing w:after="0" w:line="240" w:lineRule="auto"/>
        <w:jc w:val="right"/>
        <w:rPr>
          <w:rFonts w:ascii="Times New Roman" w:hAnsi="Times New Roman" w:cs="Times New Roman"/>
          <w:spacing w:val="-3"/>
          <w:sz w:val="28"/>
          <w:szCs w:val="28"/>
        </w:rPr>
      </w:pPr>
      <w:r w:rsidRPr="0069743C">
        <w:rPr>
          <w:rFonts w:ascii="Times New Roman" w:hAnsi="Times New Roman" w:cs="Times New Roman"/>
          <w:spacing w:val="-3"/>
          <w:sz w:val="28"/>
          <w:szCs w:val="28"/>
        </w:rPr>
        <w:t>10</w:t>
      </w:r>
      <w:r w:rsidR="002457BB" w:rsidRPr="0069743C">
        <w:rPr>
          <w:rFonts w:ascii="Times New Roman" w:hAnsi="Times New Roman" w:cs="Times New Roman"/>
          <w:spacing w:val="-3"/>
          <w:sz w:val="28"/>
          <w:szCs w:val="28"/>
        </w:rPr>
        <w:t xml:space="preserve"> класс</w:t>
      </w:r>
    </w:p>
    <w:p w:rsidR="0069743C" w:rsidRDefault="0069743C" w:rsidP="0069743C">
      <w:pPr>
        <w:spacing w:after="0" w:line="240" w:lineRule="auto"/>
        <w:jc w:val="right"/>
        <w:rPr>
          <w:rFonts w:ascii="Times New Roman" w:hAnsi="Times New Roman" w:cs="Times New Roman"/>
          <w:spacing w:val="-3"/>
          <w:sz w:val="28"/>
          <w:szCs w:val="28"/>
        </w:rPr>
      </w:pPr>
    </w:p>
    <w:p w:rsidR="002B6259" w:rsidRPr="0069743C" w:rsidRDefault="002B6259" w:rsidP="0069743C">
      <w:pPr>
        <w:spacing w:after="0" w:line="240" w:lineRule="auto"/>
        <w:jc w:val="right"/>
        <w:rPr>
          <w:rFonts w:ascii="Times New Roman" w:hAnsi="Times New Roman" w:cs="Times New Roman"/>
          <w:spacing w:val="-3"/>
          <w:sz w:val="28"/>
          <w:szCs w:val="28"/>
        </w:rPr>
      </w:pPr>
      <w:r w:rsidRPr="0069743C">
        <w:rPr>
          <w:rFonts w:ascii="Times New Roman" w:hAnsi="Times New Roman" w:cs="Times New Roman"/>
          <w:spacing w:val="-3"/>
          <w:sz w:val="28"/>
          <w:szCs w:val="28"/>
        </w:rPr>
        <w:t>Научный руководитель:</w:t>
      </w:r>
    </w:p>
    <w:p w:rsidR="005F422C" w:rsidRPr="0069743C" w:rsidRDefault="005F422C" w:rsidP="006974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доцент, к.</w:t>
      </w:r>
      <w:r w:rsidR="00CC4A0A">
        <w:rPr>
          <w:rFonts w:ascii="Times New Roman" w:hAnsi="Times New Roman" w:cs="Times New Roman"/>
          <w:sz w:val="28"/>
          <w:szCs w:val="28"/>
        </w:rPr>
        <w:t>б.</w:t>
      </w:r>
      <w:r w:rsidRPr="0069743C">
        <w:rPr>
          <w:rFonts w:ascii="Times New Roman" w:hAnsi="Times New Roman" w:cs="Times New Roman"/>
          <w:sz w:val="28"/>
          <w:szCs w:val="28"/>
        </w:rPr>
        <w:t>н.</w:t>
      </w:r>
      <w:bookmarkStart w:id="0" w:name="_GoBack"/>
      <w:bookmarkEnd w:id="0"/>
      <w:r w:rsidRPr="0069743C">
        <w:rPr>
          <w:rFonts w:ascii="Times New Roman" w:hAnsi="Times New Roman" w:cs="Times New Roman"/>
          <w:sz w:val="28"/>
          <w:szCs w:val="28"/>
        </w:rPr>
        <w:t>, К</w:t>
      </w:r>
      <w:r w:rsidR="006D082D" w:rsidRPr="0069743C">
        <w:rPr>
          <w:rFonts w:ascii="Times New Roman" w:hAnsi="Times New Roman" w:cs="Times New Roman"/>
          <w:sz w:val="28"/>
          <w:szCs w:val="28"/>
        </w:rPr>
        <w:t>(П)</w:t>
      </w:r>
      <w:r w:rsidR="005F2642" w:rsidRPr="0069743C">
        <w:rPr>
          <w:rFonts w:ascii="Times New Roman" w:hAnsi="Times New Roman" w:cs="Times New Roman"/>
          <w:sz w:val="28"/>
          <w:szCs w:val="28"/>
        </w:rPr>
        <w:t>ФУ</w:t>
      </w:r>
      <w:r w:rsidRPr="0069743C">
        <w:rPr>
          <w:rFonts w:ascii="Times New Roman" w:hAnsi="Times New Roman" w:cs="Times New Roman"/>
          <w:sz w:val="28"/>
          <w:szCs w:val="28"/>
        </w:rPr>
        <w:t>,</w:t>
      </w:r>
    </w:p>
    <w:p w:rsidR="005F422C" w:rsidRPr="0069743C" w:rsidRDefault="005F422C" w:rsidP="006974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Институт управления, экономики и финансов,</w:t>
      </w:r>
    </w:p>
    <w:p w:rsidR="005F422C" w:rsidRPr="0069743C" w:rsidRDefault="005F422C" w:rsidP="0069743C">
      <w:pPr>
        <w:spacing w:after="0" w:line="240" w:lineRule="auto"/>
        <w:jc w:val="right"/>
        <w:rPr>
          <w:rFonts w:ascii="Times New Roman" w:hAnsi="Times New Roman" w:cs="Times New Roman"/>
          <w:spacing w:val="-3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кафедра природообустройства и водопользования</w:t>
      </w:r>
    </w:p>
    <w:p w:rsidR="002457BB" w:rsidRPr="0069743C" w:rsidRDefault="002A0BEE" w:rsidP="0069743C">
      <w:pPr>
        <w:spacing w:after="0" w:line="240" w:lineRule="auto"/>
        <w:jc w:val="right"/>
        <w:rPr>
          <w:rFonts w:ascii="Times New Roman" w:hAnsi="Times New Roman" w:cs="Times New Roman"/>
          <w:spacing w:val="-3"/>
          <w:sz w:val="28"/>
          <w:szCs w:val="28"/>
        </w:rPr>
      </w:pPr>
      <w:r w:rsidRPr="0069743C">
        <w:rPr>
          <w:rFonts w:ascii="Times New Roman" w:hAnsi="Times New Roman" w:cs="Times New Roman"/>
          <w:spacing w:val="-3"/>
          <w:sz w:val="28"/>
          <w:szCs w:val="28"/>
        </w:rPr>
        <w:t>Деревенская Ольга Юрьевна</w:t>
      </w:r>
    </w:p>
    <w:p w:rsidR="002457BB" w:rsidRPr="0069743C" w:rsidRDefault="002457BB" w:rsidP="0069743C">
      <w:pPr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69743C" w:rsidRDefault="0069743C" w:rsidP="0069743C">
      <w:pPr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69743C" w:rsidRDefault="0069743C" w:rsidP="0069743C">
      <w:pPr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69743C" w:rsidRDefault="0069743C" w:rsidP="0069743C">
      <w:pPr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69743C" w:rsidRDefault="0069743C" w:rsidP="0069743C">
      <w:pPr>
        <w:jc w:val="center"/>
        <w:rPr>
          <w:rFonts w:ascii="Times New Roman" w:hAnsi="Times New Roman" w:cs="Times New Roman"/>
          <w:spacing w:val="-4"/>
          <w:sz w:val="28"/>
          <w:szCs w:val="28"/>
        </w:rPr>
      </w:pPr>
    </w:p>
    <w:p w:rsidR="002457BB" w:rsidRPr="0069743C" w:rsidRDefault="0067653C" w:rsidP="0069743C">
      <w:pPr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 w:rsidRPr="0069743C">
        <w:rPr>
          <w:rFonts w:ascii="Times New Roman" w:hAnsi="Times New Roman" w:cs="Times New Roman"/>
          <w:noProof/>
          <w:spacing w:val="-4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5263515</wp:posOffset>
                </wp:positionH>
                <wp:positionV relativeFrom="paragraph">
                  <wp:posOffset>271145</wp:posOffset>
                </wp:positionV>
                <wp:extent cx="981075" cy="3714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747BDB" id="Прямоугольник 10" o:spid="_x0000_s1026" style="position:absolute;margin-left:414.45pt;margin-top:21.35pt;width:77.25pt;height:29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" fillcolor="white [3212]" strokecolor="white [3212]" strokeweight="2pt"/>
            </w:pict>
          </mc:Fallback>
        </mc:AlternateContent>
      </w:r>
      <w:r w:rsidR="00CE5DE9" w:rsidRPr="0069743C">
        <w:rPr>
          <w:rFonts w:ascii="Times New Roman" w:hAnsi="Times New Roman" w:cs="Times New Roman"/>
          <w:spacing w:val="-4"/>
          <w:sz w:val="28"/>
          <w:szCs w:val="28"/>
        </w:rPr>
        <w:t>Казань, 2019</w:t>
      </w:r>
    </w:p>
    <w:sdt>
      <w:sdtPr>
        <w:rPr>
          <w:rFonts w:ascii="Times New Roman" w:hAnsi="Times New Roman" w:cs="Times New Roman"/>
          <w:sz w:val="28"/>
          <w:szCs w:val="28"/>
        </w:rPr>
        <w:id w:val="-184169760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9743C" w:rsidRPr="007B2A44" w:rsidRDefault="007B2A44" w:rsidP="007B2A44">
          <w:pPr>
            <w:spacing w:line="240" w:lineRule="auto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7B2A44">
            <w:rPr>
              <w:rFonts w:ascii="Times New Roman" w:hAnsi="Times New Roman" w:cs="Times New Roman"/>
              <w:b/>
              <w:sz w:val="28"/>
              <w:szCs w:val="28"/>
            </w:rPr>
            <w:t>СОДЕРЖАНИЕ</w:t>
          </w:r>
        </w:p>
        <w:p w:rsidR="007B2A44" w:rsidRPr="007B2A44" w:rsidRDefault="0069743C" w:rsidP="007B2A44">
          <w:pPr>
            <w:pStyle w:val="12"/>
            <w:tabs>
              <w:tab w:val="right" w:leader="dot" w:pos="934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B2A4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begin"/>
          </w:r>
          <w:r w:rsidRPr="007B2A44">
            <w:rPr>
              <w:rFonts w:ascii="Times New Roman" w:hAnsi="Times New Roman" w:cs="Times New Roman"/>
              <w:b/>
              <w:bCs/>
              <w:sz w:val="28"/>
              <w:szCs w:val="28"/>
            </w:rPr>
            <w:instrText xml:space="preserve"> TOC \o "1-3" \h \z \u </w:instrText>
          </w:r>
          <w:r w:rsidRPr="007B2A4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separate"/>
          </w:r>
          <w:hyperlink w:anchor="_Toc534962114" w:history="1">
            <w:r w:rsidR="007B2A44" w:rsidRPr="007B2A4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ВВЕДЕНИЕ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_Toc534962114 \h </w:instrTex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D47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2A44" w:rsidRPr="007B2A44" w:rsidRDefault="00764E13" w:rsidP="007B2A44">
          <w:pPr>
            <w:pStyle w:val="12"/>
            <w:tabs>
              <w:tab w:val="right" w:leader="dot" w:pos="934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962115" w:history="1">
            <w:r w:rsidR="007B2A44" w:rsidRPr="007B2A4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ГЛАВА 1. ФИЗИКО-ГЕОГРАФИЧЕСКАЯ ХАРАКТЕРИСТИКА РАЙОНА ИССЛЕДОВАНИЙ И ВОДНОГО ОБЪЕКТА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_Toc534962115 \h </w:instrTex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D47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2A44" w:rsidRPr="007B2A44" w:rsidRDefault="00764E13" w:rsidP="007B2A44">
          <w:pPr>
            <w:pStyle w:val="12"/>
            <w:tabs>
              <w:tab w:val="right" w:leader="dot" w:pos="934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962116" w:history="1">
            <w:r w:rsidR="007B2A44" w:rsidRPr="007B2A4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ГЛАВА 2. МЕРОПРИЯТИЯ ПО ЭКОРЕАБЛИТАЦИИ ОЗЕРА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_Toc534962116 \h </w:instrTex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D47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2A44" w:rsidRPr="007B2A44" w:rsidRDefault="00764E13" w:rsidP="007B2A44">
          <w:pPr>
            <w:pStyle w:val="12"/>
            <w:tabs>
              <w:tab w:val="right" w:leader="dot" w:pos="934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962117" w:history="1">
            <w:r w:rsidR="007B2A44" w:rsidRPr="007B2A4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ГЛАВА 3. ЗООПЛАНКТОН КАК ИНДИКАТОР ЭКОЛОГИЧЕСКОГО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_Toc534962117 \h </w:instrTex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D47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2A44" w:rsidRPr="007B2A44" w:rsidRDefault="00764E13" w:rsidP="007B2A44">
          <w:pPr>
            <w:pStyle w:val="12"/>
            <w:tabs>
              <w:tab w:val="right" w:leader="dot" w:pos="934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962118" w:history="1">
            <w:r w:rsidR="007B2A44" w:rsidRPr="007B2A4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СОСТОЯНИЯ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_Toc534962118 \h </w:instrTex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D47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2A44" w:rsidRPr="007B2A44" w:rsidRDefault="00764E13" w:rsidP="007B2A44">
          <w:pPr>
            <w:pStyle w:val="12"/>
            <w:tabs>
              <w:tab w:val="right" w:leader="dot" w:pos="934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962119" w:history="1">
            <w:r w:rsidR="007B2A44" w:rsidRPr="007B2A4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ГЛАВА 4. МАТЕРИАЛЫ И МЕТОДЫ ИССЛЕДОВАНИЯ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_Toc534962119 \h </w:instrTex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D47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2A44" w:rsidRPr="007B2A44" w:rsidRDefault="00764E13" w:rsidP="007B2A44">
          <w:pPr>
            <w:pStyle w:val="12"/>
            <w:tabs>
              <w:tab w:val="right" w:leader="dot" w:pos="934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962120" w:history="1">
            <w:r w:rsidR="007B2A44" w:rsidRPr="007B2A4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ГЛАВА 5. СТРУКТУРА СООБЩЕСТВА ЗООПЛАНКТОНА И ОЦЕНКА КАЧЕСТВА ВОДЫ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_Toc534962120 \h </w:instrTex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D47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2A44" w:rsidRPr="007B2A44" w:rsidRDefault="00764E13" w:rsidP="007B2A44">
          <w:pPr>
            <w:pStyle w:val="12"/>
            <w:tabs>
              <w:tab w:val="right" w:leader="dot" w:pos="934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962121" w:history="1">
            <w:r w:rsidR="007B2A44" w:rsidRPr="007B2A4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ЗАКЛЮЧЕНИЯ И ВЫВОДЫ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_Toc534962121 \h </w:instrTex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D47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2A44" w:rsidRPr="007B2A44" w:rsidRDefault="00764E13" w:rsidP="007B2A44">
          <w:pPr>
            <w:pStyle w:val="12"/>
            <w:tabs>
              <w:tab w:val="right" w:leader="dot" w:pos="934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962122" w:history="1">
            <w:r w:rsidR="007B2A44" w:rsidRPr="007B2A4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ЛИТЕРАТУРА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_Toc534962122 \h </w:instrTex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D47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B2A44" w:rsidRPr="007B2A44" w:rsidRDefault="00764E13" w:rsidP="007B2A44">
          <w:pPr>
            <w:pStyle w:val="12"/>
            <w:tabs>
              <w:tab w:val="right" w:leader="dot" w:pos="9345"/>
            </w:tabs>
            <w:spacing w:line="24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34962123" w:history="1">
            <w:r w:rsidR="007B2A44" w:rsidRPr="007B2A44">
              <w:rPr>
                <w:rStyle w:val="af0"/>
                <w:rFonts w:ascii="Times New Roman" w:hAnsi="Times New Roman" w:cs="Times New Roman"/>
                <w:noProof/>
                <w:sz w:val="28"/>
                <w:szCs w:val="28"/>
                <w:lang w:bidi="ru-RU"/>
              </w:rPr>
              <w:t>ПРИЛОЖЕНИЕ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_Toc534962123 \h </w:instrTex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5D475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7B2A44" w:rsidRPr="007B2A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9743C" w:rsidRPr="007B2A44" w:rsidRDefault="0069743C" w:rsidP="007B2A44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7B2A44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2457BB" w:rsidRPr="0069743C" w:rsidRDefault="002457BB" w:rsidP="007B2A4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457BB" w:rsidRPr="0069743C" w:rsidRDefault="002457BB" w:rsidP="0069743C">
      <w:pPr>
        <w:rPr>
          <w:rFonts w:ascii="Times New Roman" w:hAnsi="Times New Roman" w:cs="Times New Roman"/>
          <w:sz w:val="28"/>
          <w:szCs w:val="28"/>
        </w:rPr>
      </w:pPr>
    </w:p>
    <w:p w:rsidR="002457BB" w:rsidRPr="0069743C" w:rsidRDefault="002457BB" w:rsidP="0069743C">
      <w:pPr>
        <w:rPr>
          <w:rFonts w:ascii="Times New Roman" w:hAnsi="Times New Roman" w:cs="Times New Roman"/>
          <w:sz w:val="28"/>
          <w:szCs w:val="28"/>
        </w:rPr>
      </w:pPr>
    </w:p>
    <w:p w:rsidR="002457BB" w:rsidRPr="0069743C" w:rsidRDefault="002457BB" w:rsidP="0069743C">
      <w:pPr>
        <w:rPr>
          <w:rFonts w:ascii="Times New Roman" w:hAnsi="Times New Roman" w:cs="Times New Roman"/>
          <w:sz w:val="28"/>
          <w:szCs w:val="28"/>
        </w:rPr>
      </w:pPr>
    </w:p>
    <w:p w:rsidR="002457BB" w:rsidRPr="0069743C" w:rsidRDefault="002457BB" w:rsidP="0069743C">
      <w:pPr>
        <w:rPr>
          <w:rFonts w:ascii="Times New Roman" w:hAnsi="Times New Roman" w:cs="Times New Roman"/>
          <w:sz w:val="28"/>
          <w:szCs w:val="28"/>
        </w:rPr>
      </w:pPr>
    </w:p>
    <w:p w:rsidR="002457BB" w:rsidRPr="0069743C" w:rsidRDefault="002457BB" w:rsidP="0069743C">
      <w:pPr>
        <w:rPr>
          <w:rFonts w:ascii="Times New Roman" w:hAnsi="Times New Roman" w:cs="Times New Roman"/>
          <w:sz w:val="28"/>
          <w:szCs w:val="28"/>
        </w:rPr>
      </w:pPr>
    </w:p>
    <w:p w:rsidR="002457BB" w:rsidRPr="0069743C" w:rsidRDefault="002457BB" w:rsidP="0069743C">
      <w:pPr>
        <w:rPr>
          <w:rFonts w:ascii="Times New Roman" w:hAnsi="Times New Roman" w:cs="Times New Roman"/>
          <w:sz w:val="28"/>
          <w:szCs w:val="28"/>
        </w:rPr>
      </w:pPr>
    </w:p>
    <w:p w:rsidR="0069743C" w:rsidRDefault="0069743C" w:rsidP="0069743C">
      <w:pPr>
        <w:rPr>
          <w:rFonts w:ascii="Times New Roman" w:hAnsi="Times New Roman" w:cs="Times New Roman"/>
          <w:sz w:val="28"/>
          <w:szCs w:val="28"/>
        </w:rPr>
      </w:pPr>
    </w:p>
    <w:p w:rsidR="0069743C" w:rsidRDefault="0069743C" w:rsidP="0069743C">
      <w:pPr>
        <w:pStyle w:val="af3"/>
        <w:jc w:val="left"/>
        <w:rPr>
          <w:rFonts w:ascii="Times New Roman" w:hAnsi="Times New Roman"/>
        </w:rPr>
      </w:pPr>
    </w:p>
    <w:p w:rsidR="0069743C" w:rsidRDefault="0069743C" w:rsidP="0069743C">
      <w:pPr>
        <w:pStyle w:val="af3"/>
        <w:jc w:val="left"/>
        <w:rPr>
          <w:rFonts w:ascii="Times New Roman" w:hAnsi="Times New Roman"/>
        </w:rPr>
      </w:pPr>
    </w:p>
    <w:p w:rsidR="0069743C" w:rsidRDefault="0069743C" w:rsidP="0069743C">
      <w:pPr>
        <w:pStyle w:val="af3"/>
        <w:jc w:val="left"/>
        <w:rPr>
          <w:rFonts w:ascii="Times New Roman" w:hAnsi="Times New Roman"/>
        </w:rPr>
      </w:pPr>
    </w:p>
    <w:p w:rsidR="0069743C" w:rsidRDefault="0069743C" w:rsidP="0069743C">
      <w:pPr>
        <w:pStyle w:val="af3"/>
        <w:jc w:val="left"/>
        <w:rPr>
          <w:rFonts w:ascii="Times New Roman" w:hAnsi="Times New Roman"/>
        </w:rPr>
      </w:pPr>
    </w:p>
    <w:p w:rsidR="0069743C" w:rsidRDefault="0069743C" w:rsidP="0069743C">
      <w:pPr>
        <w:pStyle w:val="af3"/>
        <w:jc w:val="left"/>
        <w:rPr>
          <w:rFonts w:ascii="Times New Roman" w:hAnsi="Times New Roman"/>
        </w:rPr>
      </w:pPr>
    </w:p>
    <w:p w:rsidR="0069743C" w:rsidRDefault="0069743C" w:rsidP="0069743C">
      <w:pPr>
        <w:pStyle w:val="af3"/>
        <w:jc w:val="left"/>
        <w:rPr>
          <w:rFonts w:ascii="Times New Roman" w:hAnsi="Times New Roman"/>
        </w:rPr>
      </w:pPr>
    </w:p>
    <w:p w:rsidR="0069743C" w:rsidRDefault="0069743C" w:rsidP="0069743C">
      <w:pPr>
        <w:pStyle w:val="af3"/>
        <w:jc w:val="left"/>
        <w:rPr>
          <w:rFonts w:ascii="Times New Roman" w:hAnsi="Times New Roman"/>
        </w:rPr>
      </w:pPr>
    </w:p>
    <w:p w:rsidR="0069743C" w:rsidRDefault="0069743C" w:rsidP="0069743C">
      <w:pPr>
        <w:pStyle w:val="af3"/>
        <w:jc w:val="left"/>
        <w:rPr>
          <w:rFonts w:ascii="Times New Roman" w:hAnsi="Times New Roman"/>
        </w:rPr>
      </w:pPr>
    </w:p>
    <w:p w:rsidR="0069743C" w:rsidRDefault="0069743C" w:rsidP="0069743C">
      <w:pPr>
        <w:pStyle w:val="af3"/>
        <w:jc w:val="left"/>
        <w:rPr>
          <w:rFonts w:ascii="Times New Roman" w:hAnsi="Times New Roman"/>
        </w:rPr>
      </w:pPr>
    </w:p>
    <w:p w:rsidR="0069743C" w:rsidRDefault="0069743C" w:rsidP="0069743C">
      <w:pPr>
        <w:pStyle w:val="1"/>
      </w:pPr>
    </w:p>
    <w:p w:rsidR="0069743C" w:rsidRDefault="0069743C" w:rsidP="0069743C">
      <w:pPr>
        <w:pStyle w:val="1"/>
      </w:pPr>
    </w:p>
    <w:p w:rsidR="005D475C" w:rsidRDefault="005D475C" w:rsidP="0069743C">
      <w:pPr>
        <w:pStyle w:val="1"/>
      </w:pPr>
      <w:bookmarkStart w:id="1" w:name="_Toc534962114"/>
    </w:p>
    <w:p w:rsidR="002457BB" w:rsidRPr="0069743C" w:rsidRDefault="007B2A44" w:rsidP="0069743C">
      <w:pPr>
        <w:pStyle w:val="1"/>
      </w:pPr>
      <w:r>
        <w:lastRenderedPageBreak/>
        <w:t>ВВЕДЕНИЕ</w:t>
      </w:r>
      <w:bookmarkEnd w:id="1"/>
    </w:p>
    <w:p w:rsidR="00363C7A" w:rsidRPr="0069743C" w:rsidRDefault="002457BB" w:rsidP="0069743C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Антропогенное воздействие на окружающую среду в современных условиях продолжает усиливаться. Наиболее сильно подвержены воздействию человека водные</w:t>
      </w:r>
      <w:r w:rsidR="00D11EEF" w:rsidRPr="0069743C">
        <w:rPr>
          <w:rFonts w:ascii="Times New Roman" w:hAnsi="Times New Roman" w:cs="Times New Roman"/>
          <w:sz w:val="28"/>
          <w:szCs w:val="28"/>
        </w:rPr>
        <w:t xml:space="preserve"> объекты урбанизированных территорий</w:t>
      </w:r>
      <w:r w:rsidRPr="0069743C">
        <w:rPr>
          <w:rFonts w:ascii="Times New Roman" w:hAnsi="Times New Roman" w:cs="Times New Roman"/>
          <w:sz w:val="28"/>
          <w:szCs w:val="28"/>
        </w:rPr>
        <w:t>. В силу своих относительно небольших размеров</w:t>
      </w:r>
      <w:r w:rsidR="008C765F" w:rsidRPr="0069743C">
        <w:rPr>
          <w:rFonts w:ascii="Times New Roman" w:hAnsi="Times New Roman" w:cs="Times New Roman"/>
          <w:sz w:val="28"/>
          <w:szCs w:val="28"/>
        </w:rPr>
        <w:t>,</w:t>
      </w:r>
      <w:r w:rsidRPr="0069743C">
        <w:rPr>
          <w:rFonts w:ascii="Times New Roman" w:hAnsi="Times New Roman" w:cs="Times New Roman"/>
          <w:sz w:val="28"/>
          <w:szCs w:val="28"/>
        </w:rPr>
        <w:t xml:space="preserve"> большинство озер</w:t>
      </w:r>
      <w:r w:rsidR="008C765F" w:rsidRPr="0069743C">
        <w:rPr>
          <w:rFonts w:ascii="Times New Roman" w:hAnsi="Times New Roman" w:cs="Times New Roman"/>
          <w:sz w:val="28"/>
          <w:szCs w:val="28"/>
        </w:rPr>
        <w:t>,</w:t>
      </w:r>
      <w:r w:rsidRPr="0069743C">
        <w:rPr>
          <w:rFonts w:ascii="Times New Roman" w:hAnsi="Times New Roman" w:cs="Times New Roman"/>
          <w:sz w:val="28"/>
          <w:szCs w:val="28"/>
        </w:rPr>
        <w:t xml:space="preserve"> при современном уровне антропогенного воздействия интенсивно деградируют.</w:t>
      </w:r>
    </w:p>
    <w:p w:rsidR="00F53F89" w:rsidRPr="0069743C" w:rsidRDefault="001B7215" w:rsidP="0069743C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В Республике Татарстан 2015</w:t>
      </w:r>
      <w:r w:rsidR="00363C7A" w:rsidRPr="0069743C">
        <w:rPr>
          <w:rFonts w:ascii="Times New Roman" w:hAnsi="Times New Roman" w:cs="Times New Roman"/>
          <w:sz w:val="28"/>
          <w:szCs w:val="28"/>
        </w:rPr>
        <w:t xml:space="preserve"> год был объявлен годом скверов и парков, благодаря чему многие природные «островки» города были </w:t>
      </w:r>
      <w:r w:rsidR="007160D6" w:rsidRPr="0069743C">
        <w:rPr>
          <w:rFonts w:ascii="Times New Roman" w:hAnsi="Times New Roman" w:cs="Times New Roman"/>
          <w:sz w:val="28"/>
          <w:szCs w:val="28"/>
        </w:rPr>
        <w:t>благоустроены</w:t>
      </w:r>
      <w:r w:rsidR="00363C7A" w:rsidRPr="0069743C">
        <w:rPr>
          <w:rFonts w:ascii="Times New Roman" w:hAnsi="Times New Roman" w:cs="Times New Roman"/>
          <w:sz w:val="28"/>
          <w:szCs w:val="28"/>
        </w:rPr>
        <w:t>. В этот списо</w:t>
      </w:r>
      <w:r w:rsidR="008C765F" w:rsidRPr="0069743C">
        <w:rPr>
          <w:rFonts w:ascii="Times New Roman" w:hAnsi="Times New Roman" w:cs="Times New Roman"/>
          <w:sz w:val="28"/>
          <w:szCs w:val="28"/>
        </w:rPr>
        <w:t>к вошло</w:t>
      </w:r>
      <w:r w:rsidR="00F53F89" w:rsidRPr="0069743C">
        <w:rPr>
          <w:rFonts w:ascii="Times New Roman" w:hAnsi="Times New Roman" w:cs="Times New Roman"/>
          <w:sz w:val="28"/>
          <w:szCs w:val="28"/>
        </w:rPr>
        <w:t xml:space="preserve"> и </w:t>
      </w:r>
      <w:r w:rsidR="007160D6" w:rsidRPr="0069743C">
        <w:rPr>
          <w:rFonts w:ascii="Times New Roman" w:hAnsi="Times New Roman" w:cs="Times New Roman"/>
          <w:sz w:val="28"/>
          <w:szCs w:val="28"/>
        </w:rPr>
        <w:t>озеро Чишмяле</w:t>
      </w:r>
      <w:r w:rsidR="00F53F89" w:rsidRPr="0069743C">
        <w:rPr>
          <w:rFonts w:ascii="Times New Roman" w:hAnsi="Times New Roman" w:cs="Times New Roman"/>
          <w:sz w:val="28"/>
          <w:szCs w:val="28"/>
        </w:rPr>
        <w:t xml:space="preserve">. </w:t>
      </w:r>
      <w:r w:rsidR="00200E8D" w:rsidRPr="0069743C">
        <w:rPr>
          <w:rFonts w:ascii="Times New Roman" w:hAnsi="Times New Roman" w:cs="Times New Roman"/>
          <w:sz w:val="28"/>
          <w:szCs w:val="28"/>
        </w:rPr>
        <w:t>Озеро Чишмяле</w:t>
      </w:r>
      <w:r w:rsidR="0069743C">
        <w:rPr>
          <w:rFonts w:ascii="Times New Roman" w:hAnsi="Times New Roman" w:cs="Times New Roman"/>
          <w:sz w:val="28"/>
          <w:szCs w:val="28"/>
        </w:rPr>
        <w:t xml:space="preserve"> расположено в Советском районе</w:t>
      </w:r>
      <w:r w:rsidR="00200E8D" w:rsidRPr="0069743C">
        <w:rPr>
          <w:rFonts w:ascii="Times New Roman" w:hAnsi="Times New Roman" w:cs="Times New Roman"/>
          <w:sz w:val="28"/>
          <w:szCs w:val="28"/>
        </w:rPr>
        <w:t xml:space="preserve"> г. Казани </w:t>
      </w:r>
      <w:r w:rsidR="00806FCB" w:rsidRPr="0069743C">
        <w:rPr>
          <w:rFonts w:ascii="Times New Roman" w:hAnsi="Times New Roman" w:cs="Times New Roman"/>
          <w:sz w:val="28"/>
          <w:szCs w:val="28"/>
        </w:rPr>
        <w:t xml:space="preserve">в многоэтажном жилом комплексе </w:t>
      </w:r>
      <w:r w:rsidR="00200E8D" w:rsidRPr="0069743C">
        <w:rPr>
          <w:rFonts w:ascii="Times New Roman" w:hAnsi="Times New Roman" w:cs="Times New Roman"/>
          <w:sz w:val="28"/>
          <w:szCs w:val="28"/>
        </w:rPr>
        <w:t>у перекрёстка улиц Фучика и Чишмяле.</w:t>
      </w:r>
    </w:p>
    <w:p w:rsidR="00F53F89" w:rsidRPr="0069743C" w:rsidRDefault="00806FCB" w:rsidP="0069743C">
      <w:pPr>
        <w:spacing w:before="24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До проведения работ по благоустройству территория была захламлена бытовым мусором</w:t>
      </w:r>
      <w:r w:rsidR="004F6CC7" w:rsidRPr="0069743C">
        <w:rPr>
          <w:rFonts w:ascii="Times New Roman" w:hAnsi="Times New Roman" w:cs="Times New Roman"/>
          <w:sz w:val="28"/>
          <w:szCs w:val="28"/>
        </w:rPr>
        <w:t xml:space="preserve">. </w:t>
      </w:r>
      <w:r w:rsidR="00363C7A" w:rsidRPr="0069743C">
        <w:rPr>
          <w:rFonts w:ascii="Times New Roman" w:hAnsi="Times New Roman" w:cs="Times New Roman"/>
          <w:sz w:val="28"/>
          <w:szCs w:val="28"/>
        </w:rPr>
        <w:t xml:space="preserve">На месте расположения </w:t>
      </w:r>
      <w:r w:rsidR="00B16839" w:rsidRPr="0069743C">
        <w:rPr>
          <w:rFonts w:ascii="Times New Roman" w:hAnsi="Times New Roman" w:cs="Times New Roman"/>
          <w:sz w:val="28"/>
          <w:szCs w:val="28"/>
        </w:rPr>
        <w:t>озера планировали</w:t>
      </w:r>
      <w:r w:rsidR="00363C7A" w:rsidRPr="0069743C">
        <w:rPr>
          <w:rFonts w:ascii="Times New Roman" w:hAnsi="Times New Roman" w:cs="Times New Roman"/>
          <w:sz w:val="28"/>
          <w:szCs w:val="28"/>
        </w:rPr>
        <w:t xml:space="preserve"> построить</w:t>
      </w:r>
      <w:r w:rsidR="00FE6CF6" w:rsidRPr="0069743C">
        <w:rPr>
          <w:rFonts w:ascii="Times New Roman" w:hAnsi="Times New Roman" w:cs="Times New Roman"/>
          <w:sz w:val="28"/>
          <w:szCs w:val="28"/>
        </w:rPr>
        <w:t xml:space="preserve"> АЗС, но местные жители выступили против строительства. </w:t>
      </w:r>
      <w:r w:rsidR="00363C7A" w:rsidRPr="0069743C">
        <w:rPr>
          <w:rFonts w:ascii="Times New Roman" w:hAnsi="Times New Roman" w:cs="Times New Roman"/>
          <w:sz w:val="28"/>
          <w:szCs w:val="28"/>
        </w:rPr>
        <w:t>По решению Верховного Суда строительство было признано вне закона, поэтому все начавшиеся работы были полностью прекращены. В 2015 г. было принято решение восстановить озеро и создать сквер, который был открыт 30 августа 2015 г.</w:t>
      </w:r>
      <w:r w:rsidR="008C765F" w:rsidRPr="0069743C">
        <w:rPr>
          <w:rFonts w:ascii="Times New Roman" w:hAnsi="Times New Roman" w:cs="Times New Roman"/>
          <w:sz w:val="28"/>
          <w:szCs w:val="28"/>
        </w:rPr>
        <w:t xml:space="preserve"> </w:t>
      </w:r>
      <w:r w:rsidR="00F53F89" w:rsidRPr="0069743C">
        <w:rPr>
          <w:rFonts w:ascii="Times New Roman" w:hAnsi="Times New Roman" w:cs="Times New Roman"/>
          <w:sz w:val="28"/>
          <w:szCs w:val="28"/>
        </w:rPr>
        <w:t>Сегодня это удобное и красивое место для отдыха горожан.</w:t>
      </w:r>
    </w:p>
    <w:p w:rsidR="008C765F" w:rsidRPr="0069743C" w:rsidRDefault="00363C7A" w:rsidP="0069743C">
      <w:pPr>
        <w:spacing w:before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Мы решили провести исследование этого озера,</w:t>
      </w:r>
      <w:r w:rsidR="00F53F89" w:rsidRPr="0069743C">
        <w:rPr>
          <w:rFonts w:ascii="Times New Roman" w:hAnsi="Times New Roman" w:cs="Times New Roman"/>
          <w:sz w:val="28"/>
          <w:szCs w:val="28"/>
        </w:rPr>
        <w:t xml:space="preserve"> чтобы оценить его экологическое состояние после проведения мероприятий по экореабилитации.</w:t>
      </w:r>
    </w:p>
    <w:p w:rsidR="00F53F89" w:rsidRPr="0069743C" w:rsidRDefault="00F53F89" w:rsidP="0069743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43C"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Актуальность </w:t>
      </w:r>
      <w:r w:rsidRPr="0069743C">
        <w:rPr>
          <w:rFonts w:ascii="Times New Roman" w:eastAsia="Times New Roman" w:hAnsi="Times New Roman" w:cs="Times New Roman"/>
          <w:sz w:val="28"/>
          <w:szCs w:val="28"/>
        </w:rPr>
        <w:t>исследований обусловлена тем, что озеро Чишмяле имеет рекреационное значение, является местом отдыха жителей г. Казани.</w:t>
      </w:r>
    </w:p>
    <w:p w:rsidR="00363C7A" w:rsidRPr="0069743C" w:rsidRDefault="00363C7A" w:rsidP="006974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b/>
          <w:sz w:val="28"/>
          <w:szCs w:val="28"/>
        </w:rPr>
        <w:t>Цель работы</w:t>
      </w:r>
      <w:r w:rsidRPr="0069743C">
        <w:rPr>
          <w:rFonts w:ascii="Times New Roman" w:hAnsi="Times New Roman" w:cs="Times New Roman"/>
          <w:sz w:val="28"/>
          <w:szCs w:val="28"/>
        </w:rPr>
        <w:t xml:space="preserve"> –</w:t>
      </w:r>
      <w:r w:rsidR="00F323E8" w:rsidRPr="0069743C">
        <w:rPr>
          <w:rFonts w:ascii="Times New Roman" w:hAnsi="Times New Roman" w:cs="Times New Roman"/>
          <w:sz w:val="28"/>
          <w:szCs w:val="28"/>
        </w:rPr>
        <w:t xml:space="preserve"> оценить восстановление сообщества зоопланктона озера Чишмяле после проведения мероприятий по экореабилитции</w:t>
      </w:r>
    </w:p>
    <w:p w:rsidR="001E0142" w:rsidRPr="0069743C" w:rsidRDefault="002457BB" w:rsidP="0069743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743C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</w:p>
    <w:p w:rsidR="001E0142" w:rsidRPr="0069743C" w:rsidRDefault="001E0142" w:rsidP="006974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1. Определить видовой состав сообщества зоопланктона. </w:t>
      </w:r>
    </w:p>
    <w:p w:rsidR="001E0142" w:rsidRPr="0069743C" w:rsidRDefault="001E0142" w:rsidP="006974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2. Исследовать динамику численности и биомассы зоопланктона.</w:t>
      </w:r>
    </w:p>
    <w:p w:rsidR="001E0142" w:rsidRPr="0069743C" w:rsidRDefault="001E0142" w:rsidP="0069743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9743C">
        <w:rPr>
          <w:rFonts w:ascii="Times New Roman" w:hAnsi="Times New Roman" w:cs="Times New Roman"/>
          <w:sz w:val="28"/>
          <w:szCs w:val="28"/>
        </w:rPr>
        <w:t xml:space="preserve">3. Рассчитать биотические индексы, дать оценку качества воды. </w:t>
      </w:r>
    </w:p>
    <w:p w:rsidR="002457BB" w:rsidRPr="0069743C" w:rsidRDefault="001E0142" w:rsidP="0069743C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4.</w:t>
      </w:r>
      <w:r w:rsidRPr="0069743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9743C">
        <w:rPr>
          <w:rFonts w:ascii="Times New Roman" w:hAnsi="Times New Roman" w:cs="Times New Roman"/>
          <w:sz w:val="28"/>
          <w:szCs w:val="28"/>
        </w:rPr>
        <w:t>Оценить состояние сообщества зоопланктона оз.Чишмяле после проведения мероприятий по экореабилитации.</w:t>
      </w:r>
    </w:p>
    <w:p w:rsidR="00D11EEF" w:rsidRPr="0069743C" w:rsidRDefault="00D11EEF" w:rsidP="0069743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Pr="0069743C">
        <w:rPr>
          <w:rFonts w:ascii="Times New Roman" w:hAnsi="Times New Roman" w:cs="Times New Roman"/>
          <w:sz w:val="28"/>
          <w:szCs w:val="28"/>
        </w:rPr>
        <w:t>Проведенные мероприятия по экореабилитации оз. Чишмяле способствовали восстановлению сообщества зоопланктона.</w:t>
      </w:r>
    </w:p>
    <w:p w:rsidR="0069743C" w:rsidRDefault="0069743C" w:rsidP="0069743C">
      <w:pPr>
        <w:ind w:firstLine="708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69743C" w:rsidRDefault="0069743C" w:rsidP="0069743C">
      <w:pPr>
        <w:ind w:firstLine="708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</w:p>
    <w:p w:rsidR="00E2180E" w:rsidRPr="0069743C" w:rsidRDefault="00E2180E" w:rsidP="0069743C">
      <w:pPr>
        <w:ind w:firstLine="708"/>
        <w:jc w:val="both"/>
        <w:rPr>
          <w:rFonts w:ascii="Times New Roman" w:hAnsi="Times New Roman" w:cs="Times New Roman"/>
          <w:b/>
          <w:spacing w:val="-4"/>
          <w:sz w:val="28"/>
          <w:szCs w:val="28"/>
        </w:rPr>
      </w:pPr>
      <w:r w:rsidRPr="0069743C">
        <w:rPr>
          <w:rFonts w:ascii="Times New Roman" w:hAnsi="Times New Roman" w:cs="Times New Roman"/>
          <w:b/>
          <w:spacing w:val="-4"/>
          <w:sz w:val="28"/>
          <w:szCs w:val="28"/>
        </w:rPr>
        <w:lastRenderedPageBreak/>
        <w:t xml:space="preserve">Экологические риски. </w:t>
      </w:r>
    </w:p>
    <w:p w:rsidR="001E0142" w:rsidRPr="0069743C" w:rsidRDefault="001E0142" w:rsidP="0069743C">
      <w:pPr>
        <w:spacing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9743C">
        <w:rPr>
          <w:rFonts w:ascii="Times New Roman" w:hAnsi="Times New Roman" w:cs="Times New Roman"/>
          <w:spacing w:val="-4"/>
          <w:sz w:val="28"/>
          <w:szCs w:val="28"/>
        </w:rPr>
        <w:t>1)</w:t>
      </w:r>
      <w:r w:rsidRPr="0069743C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69743C">
        <w:rPr>
          <w:rFonts w:ascii="Times New Roman" w:hAnsi="Times New Roman" w:cs="Times New Roman"/>
          <w:spacing w:val="-4"/>
          <w:sz w:val="28"/>
          <w:szCs w:val="28"/>
        </w:rPr>
        <w:t xml:space="preserve">Зоопланктон – важнейший компонент водной экосистемы, участвует в процессе передачи вещества и энергии, в формировании качества воды. Антропогенное воздействие может привести к разрушению структуры сообщества и к ухудшению качества воды. </w:t>
      </w:r>
    </w:p>
    <w:p w:rsidR="001E0142" w:rsidRPr="0069743C" w:rsidRDefault="001E0142" w:rsidP="0069743C">
      <w:pPr>
        <w:spacing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9743C">
        <w:rPr>
          <w:rFonts w:ascii="Times New Roman" w:hAnsi="Times New Roman" w:cs="Times New Roman"/>
          <w:spacing w:val="-4"/>
          <w:sz w:val="28"/>
          <w:szCs w:val="28"/>
        </w:rPr>
        <w:t>2) Биоразнообразие зоопланктона способствует устойчивости водных экосистем, поэтому мониторинг характеристик зоопланктона поможет выявить экологические риски загрязнения, что особенно важно для объекта рекреации, которым является оз.Чишмяле.</w:t>
      </w:r>
    </w:p>
    <w:p w:rsidR="001E0142" w:rsidRPr="0069743C" w:rsidRDefault="0069743C" w:rsidP="0069743C">
      <w:pPr>
        <w:spacing w:line="240" w:lineRule="auto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3) В </w:t>
      </w:r>
      <w:r w:rsidR="001E0142" w:rsidRPr="0069743C">
        <w:rPr>
          <w:rFonts w:ascii="Times New Roman" w:hAnsi="Times New Roman" w:cs="Times New Roman"/>
          <w:spacing w:val="-4"/>
          <w:sz w:val="28"/>
          <w:szCs w:val="28"/>
        </w:rPr>
        <w:t xml:space="preserve">качестве рекреационного объекта оз. Чишмяле требует постоянного контроля его состояния. Загрязнение озера, снижение качества воды может привести к риску ухудшения здоровья населения. </w:t>
      </w:r>
    </w:p>
    <w:p w:rsidR="002457BB" w:rsidRPr="0069743C" w:rsidRDefault="002457BB" w:rsidP="0069743C">
      <w:pPr>
        <w:rPr>
          <w:rFonts w:ascii="Times New Roman" w:hAnsi="Times New Roman" w:cs="Times New Roman"/>
          <w:sz w:val="28"/>
          <w:szCs w:val="28"/>
        </w:rPr>
      </w:pPr>
    </w:p>
    <w:p w:rsidR="007160D6" w:rsidRPr="0069743C" w:rsidRDefault="007160D6" w:rsidP="0069743C">
      <w:pPr>
        <w:rPr>
          <w:rFonts w:ascii="Times New Roman" w:hAnsi="Times New Roman" w:cs="Times New Roman"/>
          <w:sz w:val="28"/>
          <w:szCs w:val="28"/>
        </w:rPr>
      </w:pPr>
    </w:p>
    <w:p w:rsidR="007160D6" w:rsidRPr="0069743C" w:rsidRDefault="007160D6" w:rsidP="0069743C">
      <w:pPr>
        <w:rPr>
          <w:rFonts w:ascii="Times New Roman" w:hAnsi="Times New Roman" w:cs="Times New Roman"/>
          <w:sz w:val="28"/>
          <w:szCs w:val="28"/>
        </w:rPr>
      </w:pPr>
    </w:p>
    <w:p w:rsidR="007160D6" w:rsidRPr="0069743C" w:rsidRDefault="007160D6" w:rsidP="0069743C">
      <w:pPr>
        <w:rPr>
          <w:rFonts w:ascii="Times New Roman" w:hAnsi="Times New Roman" w:cs="Times New Roman"/>
          <w:sz w:val="28"/>
          <w:szCs w:val="28"/>
        </w:rPr>
      </w:pPr>
    </w:p>
    <w:p w:rsidR="007160D6" w:rsidRPr="0069743C" w:rsidRDefault="007160D6" w:rsidP="0069743C">
      <w:pPr>
        <w:rPr>
          <w:rFonts w:ascii="Times New Roman" w:hAnsi="Times New Roman" w:cs="Times New Roman"/>
          <w:sz w:val="28"/>
          <w:szCs w:val="28"/>
        </w:rPr>
      </w:pPr>
    </w:p>
    <w:p w:rsidR="007160D6" w:rsidRPr="0069743C" w:rsidRDefault="007160D6" w:rsidP="0069743C">
      <w:pPr>
        <w:rPr>
          <w:rFonts w:ascii="Times New Roman" w:hAnsi="Times New Roman" w:cs="Times New Roman"/>
          <w:sz w:val="28"/>
          <w:szCs w:val="28"/>
        </w:rPr>
      </w:pPr>
    </w:p>
    <w:p w:rsidR="007160D6" w:rsidRPr="0069743C" w:rsidRDefault="007160D6" w:rsidP="0069743C">
      <w:pPr>
        <w:rPr>
          <w:rFonts w:ascii="Times New Roman" w:hAnsi="Times New Roman" w:cs="Times New Roman"/>
          <w:sz w:val="28"/>
          <w:szCs w:val="28"/>
        </w:rPr>
      </w:pPr>
    </w:p>
    <w:p w:rsidR="007160D6" w:rsidRPr="0069743C" w:rsidRDefault="007160D6" w:rsidP="0069743C">
      <w:pPr>
        <w:rPr>
          <w:rFonts w:ascii="Times New Roman" w:hAnsi="Times New Roman" w:cs="Times New Roman"/>
          <w:sz w:val="28"/>
          <w:szCs w:val="28"/>
        </w:rPr>
      </w:pPr>
    </w:p>
    <w:p w:rsidR="007160D6" w:rsidRPr="0069743C" w:rsidRDefault="007160D6" w:rsidP="0069743C">
      <w:pPr>
        <w:rPr>
          <w:rFonts w:ascii="Times New Roman" w:hAnsi="Times New Roman" w:cs="Times New Roman"/>
          <w:sz w:val="28"/>
          <w:szCs w:val="28"/>
        </w:rPr>
      </w:pPr>
    </w:p>
    <w:p w:rsidR="007160D6" w:rsidRPr="0069743C" w:rsidRDefault="007160D6" w:rsidP="0069743C">
      <w:pPr>
        <w:rPr>
          <w:rFonts w:ascii="Times New Roman" w:hAnsi="Times New Roman" w:cs="Times New Roman"/>
          <w:sz w:val="28"/>
          <w:szCs w:val="28"/>
        </w:rPr>
      </w:pPr>
    </w:p>
    <w:p w:rsidR="007160D6" w:rsidRPr="0069743C" w:rsidRDefault="007160D6" w:rsidP="0069743C">
      <w:pPr>
        <w:rPr>
          <w:rFonts w:ascii="Times New Roman" w:hAnsi="Times New Roman" w:cs="Times New Roman"/>
          <w:sz w:val="28"/>
          <w:szCs w:val="28"/>
        </w:rPr>
      </w:pPr>
    </w:p>
    <w:p w:rsidR="007160D6" w:rsidRPr="0069743C" w:rsidRDefault="007160D6" w:rsidP="0069743C">
      <w:pPr>
        <w:rPr>
          <w:rFonts w:ascii="Times New Roman" w:hAnsi="Times New Roman" w:cs="Times New Roman"/>
          <w:sz w:val="28"/>
          <w:szCs w:val="28"/>
        </w:rPr>
      </w:pPr>
    </w:p>
    <w:p w:rsidR="007160D6" w:rsidRPr="0069743C" w:rsidRDefault="007160D6" w:rsidP="0069743C">
      <w:pPr>
        <w:rPr>
          <w:rFonts w:ascii="Times New Roman" w:hAnsi="Times New Roman" w:cs="Times New Roman"/>
          <w:sz w:val="28"/>
          <w:szCs w:val="28"/>
        </w:rPr>
      </w:pPr>
    </w:p>
    <w:p w:rsidR="0069743C" w:rsidRDefault="0069743C" w:rsidP="0069743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743C" w:rsidRDefault="0069743C" w:rsidP="0069743C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9743C" w:rsidRDefault="0069743C" w:rsidP="0069743C">
      <w:pPr>
        <w:pStyle w:val="1"/>
      </w:pPr>
    </w:p>
    <w:p w:rsidR="0069743C" w:rsidRDefault="0069743C" w:rsidP="0069743C">
      <w:pPr>
        <w:pStyle w:val="1"/>
      </w:pPr>
    </w:p>
    <w:p w:rsidR="0069743C" w:rsidRDefault="0069743C" w:rsidP="0069743C">
      <w:pPr>
        <w:pStyle w:val="1"/>
      </w:pPr>
    </w:p>
    <w:p w:rsidR="0069743C" w:rsidRDefault="00200E8D" w:rsidP="007B2A44">
      <w:pPr>
        <w:pStyle w:val="1"/>
        <w:spacing w:before="0" w:after="240"/>
        <w:ind w:left="112" w:firstLine="0"/>
      </w:pPr>
      <w:bookmarkStart w:id="2" w:name="_Toc534962115"/>
      <w:r w:rsidRPr="0069743C">
        <w:lastRenderedPageBreak/>
        <w:t>ГЛАВА 1. ФИЗИКО-ГЕОГРАФИЧЕСКАЯ ХАРАКТЕРИСТИКА РАЙОНА ИССЛЕДОВАНИЙ И ВОДНОГО ОБЪЕКТА</w:t>
      </w:r>
      <w:bookmarkEnd w:id="2"/>
    </w:p>
    <w:p w:rsidR="00200E8D" w:rsidRPr="0069743C" w:rsidRDefault="00200E8D" w:rsidP="006974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Климат</w:t>
      </w:r>
      <w:r w:rsidR="00193DB4" w:rsidRPr="0069743C">
        <w:rPr>
          <w:rFonts w:ascii="Times New Roman" w:hAnsi="Times New Roman" w:cs="Times New Roman"/>
          <w:sz w:val="28"/>
          <w:szCs w:val="28"/>
        </w:rPr>
        <w:t xml:space="preserve"> в г. Казани</w:t>
      </w:r>
      <w:r w:rsidRPr="0069743C">
        <w:rPr>
          <w:rFonts w:ascii="Times New Roman" w:hAnsi="Times New Roman" w:cs="Times New Roman"/>
          <w:sz w:val="28"/>
          <w:szCs w:val="28"/>
        </w:rPr>
        <w:t xml:space="preserve"> умеренно-континентальный, отличается тёплым летом и умеренно-холодной зимой. Средняя температура января (самый холодный месяц) -16 °C, июля (самый теплый месяц) +25 °C. Среднее количество осадков от 460 до 520 мм. Вегетационный период составляет около 170 суток. Средняя годовая температура составляет примерно 2-3,1 °C. Самый тёплый месяц года - июль (+18-20 °C), самый холодный - январь (-13-14 °C). Максимальные температуры достигают +37-40°C. Абсолютная годовая амплитуда достигает 80-90 °C</w:t>
      </w:r>
      <w:r w:rsidR="00193DB4" w:rsidRPr="0069743C">
        <w:rPr>
          <w:rFonts w:ascii="Times New Roman" w:hAnsi="Times New Roman" w:cs="Times New Roman"/>
          <w:sz w:val="28"/>
          <w:szCs w:val="28"/>
        </w:rPr>
        <w:t xml:space="preserve"> (Экология…, 2005).</w:t>
      </w:r>
    </w:p>
    <w:p w:rsidR="00743B75" w:rsidRPr="0069743C" w:rsidRDefault="00743B75" w:rsidP="006974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В черте города в результате антропогенного воздействия формируются</w:t>
      </w:r>
      <w:r w:rsidR="002A56FC" w:rsidRPr="0069743C">
        <w:rPr>
          <w:rFonts w:ascii="Times New Roman" w:hAnsi="Times New Roman" w:cs="Times New Roman"/>
          <w:sz w:val="28"/>
          <w:szCs w:val="28"/>
        </w:rPr>
        <w:t xml:space="preserve"> полностью нарушенные, с перемеш</w:t>
      </w:r>
      <w:r w:rsidRPr="0069743C">
        <w:rPr>
          <w:rFonts w:ascii="Times New Roman" w:hAnsi="Times New Roman" w:cs="Times New Roman"/>
          <w:sz w:val="28"/>
          <w:szCs w:val="28"/>
        </w:rPr>
        <w:t>енным профилем, погребенные под различными грунтами, запечатанные под асфальтом почвы. Профиль их представлен чередующимися слоями грунта различной мощности и цвета, что зависит от характера антропогенных включений. Эти почвы принципиально отличаются физико-химическими и физическими свойствами от естественных ненарушенных почв (Экология…, 2005).</w:t>
      </w:r>
    </w:p>
    <w:p w:rsidR="008049C2" w:rsidRPr="0069743C" w:rsidRDefault="004451C9" w:rsidP="006974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Оз. Чишмяле расположено в Советском р-не г. Казани (рис. </w:t>
      </w:r>
      <w:r w:rsidR="0053566C" w:rsidRPr="0069743C">
        <w:rPr>
          <w:rFonts w:ascii="Times New Roman" w:hAnsi="Times New Roman" w:cs="Times New Roman"/>
          <w:sz w:val="28"/>
          <w:szCs w:val="28"/>
        </w:rPr>
        <w:t>1</w:t>
      </w:r>
      <w:r w:rsidRPr="0069743C">
        <w:rPr>
          <w:rFonts w:ascii="Times New Roman" w:hAnsi="Times New Roman" w:cs="Times New Roman"/>
          <w:sz w:val="28"/>
          <w:szCs w:val="28"/>
        </w:rPr>
        <w:t xml:space="preserve">). </w:t>
      </w:r>
      <w:r w:rsidR="008049C2" w:rsidRPr="0069743C">
        <w:rPr>
          <w:rFonts w:ascii="Times New Roman" w:hAnsi="Times New Roman" w:cs="Times New Roman"/>
          <w:sz w:val="28"/>
          <w:szCs w:val="28"/>
        </w:rPr>
        <w:t>До начала освоения данной территории под строительство на исследуемом участке находился природный водоём. Основное поступле</w:t>
      </w:r>
      <w:r w:rsidRPr="0069743C">
        <w:rPr>
          <w:rFonts w:ascii="Times New Roman" w:hAnsi="Times New Roman" w:cs="Times New Roman"/>
          <w:sz w:val="28"/>
          <w:szCs w:val="28"/>
        </w:rPr>
        <w:t>ние воды в чашу озера происходило</w:t>
      </w:r>
      <w:r w:rsidR="008049C2" w:rsidRPr="0069743C">
        <w:rPr>
          <w:rFonts w:ascii="Times New Roman" w:hAnsi="Times New Roman" w:cs="Times New Roman"/>
          <w:sz w:val="28"/>
          <w:szCs w:val="28"/>
        </w:rPr>
        <w:t xml:space="preserve"> в весенний период таяния снегового покрова и при высоком уровне дождевых осадков в летне-осенний период</w:t>
      </w:r>
      <w:r w:rsidR="002A56FC" w:rsidRPr="0069743C">
        <w:rPr>
          <w:rFonts w:ascii="Times New Roman" w:hAnsi="Times New Roman" w:cs="Times New Roman"/>
          <w:sz w:val="28"/>
          <w:szCs w:val="28"/>
        </w:rPr>
        <w:t>, вероятно, существовала и подпитка от родников</w:t>
      </w:r>
      <w:r w:rsidR="008049C2" w:rsidRPr="0069743C">
        <w:rPr>
          <w:rFonts w:ascii="Times New Roman" w:hAnsi="Times New Roman" w:cs="Times New Roman"/>
          <w:sz w:val="28"/>
          <w:szCs w:val="28"/>
        </w:rPr>
        <w:t>. В засушливые годы за счёт испарения уровень воды в озере мо</w:t>
      </w:r>
      <w:r w:rsidRPr="0069743C">
        <w:rPr>
          <w:rFonts w:ascii="Times New Roman" w:hAnsi="Times New Roman" w:cs="Times New Roman"/>
          <w:sz w:val="28"/>
          <w:szCs w:val="28"/>
        </w:rPr>
        <w:t>г</w:t>
      </w:r>
      <w:r w:rsidR="008049C2" w:rsidRPr="0069743C">
        <w:rPr>
          <w:rFonts w:ascii="Times New Roman" w:hAnsi="Times New Roman" w:cs="Times New Roman"/>
          <w:sz w:val="28"/>
          <w:szCs w:val="28"/>
        </w:rPr>
        <w:t xml:space="preserve"> понижаться вплоть до его высыхания.</w:t>
      </w:r>
    </w:p>
    <w:p w:rsidR="0069743C" w:rsidRDefault="0069743C" w:rsidP="0069743C">
      <w:pPr>
        <w:pStyle w:val="1"/>
      </w:pPr>
    </w:p>
    <w:p w:rsidR="0069743C" w:rsidRDefault="0069743C" w:rsidP="0069743C">
      <w:pPr>
        <w:pStyle w:val="1"/>
      </w:pPr>
    </w:p>
    <w:p w:rsidR="00200E8D" w:rsidRPr="0069743C" w:rsidRDefault="00FE6CF6" w:rsidP="0069743C">
      <w:pPr>
        <w:pStyle w:val="1"/>
        <w:spacing w:after="240"/>
      </w:pPr>
      <w:bookmarkStart w:id="3" w:name="_Toc534962116"/>
      <w:r w:rsidRPr="0069743C">
        <w:t xml:space="preserve">ГЛАВА 2. МЕРОПРИЯТИЯ ПО </w:t>
      </w:r>
      <w:r w:rsidR="00200E8D" w:rsidRPr="0069743C">
        <w:t>ЭКОРЕАБЛИТАЦИИ</w:t>
      </w:r>
      <w:r w:rsidR="00743B75" w:rsidRPr="0069743C">
        <w:t xml:space="preserve"> ОЗЕРА</w:t>
      </w:r>
      <w:bookmarkEnd w:id="3"/>
    </w:p>
    <w:p w:rsidR="001F32B3" w:rsidRPr="0069743C" w:rsidRDefault="001F32B3" w:rsidP="006974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Согласно данным экологического паспорта водного объекта, по состоянию на 2007 г.</w:t>
      </w:r>
      <w:r w:rsidR="002F29B0" w:rsidRPr="0069743C">
        <w:rPr>
          <w:rFonts w:ascii="Times New Roman" w:hAnsi="Times New Roman" w:cs="Times New Roman"/>
          <w:sz w:val="28"/>
          <w:szCs w:val="28"/>
        </w:rPr>
        <w:t xml:space="preserve"> (Экологический…, 2007)</w:t>
      </w:r>
      <w:r w:rsidRPr="0069743C">
        <w:rPr>
          <w:rFonts w:ascii="Times New Roman" w:hAnsi="Times New Roman" w:cs="Times New Roman"/>
          <w:sz w:val="28"/>
          <w:szCs w:val="28"/>
        </w:rPr>
        <w:t xml:space="preserve">, на исследуемом участке располагалось </w:t>
      </w:r>
      <w:r w:rsidR="00806FCB" w:rsidRPr="0069743C">
        <w:rPr>
          <w:rFonts w:ascii="Times New Roman" w:hAnsi="Times New Roman" w:cs="Times New Roman"/>
          <w:sz w:val="28"/>
          <w:szCs w:val="28"/>
        </w:rPr>
        <w:t xml:space="preserve">малое </w:t>
      </w:r>
      <w:r w:rsidRPr="0069743C">
        <w:rPr>
          <w:rFonts w:ascii="Times New Roman" w:hAnsi="Times New Roman" w:cs="Times New Roman"/>
          <w:sz w:val="28"/>
          <w:szCs w:val="28"/>
        </w:rPr>
        <w:t xml:space="preserve">мелководное озеро неправильной округлой формы, предположительно суффозионного происхождения. </w:t>
      </w:r>
      <w:r w:rsidR="002F29B0" w:rsidRPr="0069743C">
        <w:rPr>
          <w:rFonts w:ascii="Times New Roman" w:hAnsi="Times New Roman" w:cs="Times New Roman"/>
          <w:sz w:val="28"/>
          <w:szCs w:val="28"/>
        </w:rPr>
        <w:t>В 201</w:t>
      </w:r>
      <w:r w:rsidRPr="0069743C">
        <w:rPr>
          <w:rFonts w:ascii="Times New Roman" w:hAnsi="Times New Roman" w:cs="Times New Roman"/>
          <w:sz w:val="28"/>
          <w:szCs w:val="28"/>
        </w:rPr>
        <w:t>0-х годах озеро было полностью засыпано с целью строительства на данном участке автозаправочной станции (рис.</w:t>
      </w:r>
      <w:r w:rsidR="002A56FC" w:rsidRPr="0069743C">
        <w:rPr>
          <w:rFonts w:ascii="Times New Roman" w:hAnsi="Times New Roman" w:cs="Times New Roman"/>
          <w:sz w:val="28"/>
          <w:szCs w:val="28"/>
        </w:rPr>
        <w:t xml:space="preserve"> 1</w:t>
      </w:r>
      <w:r w:rsidRPr="0069743C">
        <w:rPr>
          <w:rFonts w:ascii="Times New Roman" w:hAnsi="Times New Roman" w:cs="Times New Roman"/>
          <w:sz w:val="28"/>
          <w:szCs w:val="28"/>
        </w:rPr>
        <w:t>). Однако, по требованию</w:t>
      </w:r>
      <w:r w:rsidR="00AA18AE" w:rsidRPr="0069743C">
        <w:rPr>
          <w:rFonts w:ascii="Times New Roman" w:hAnsi="Times New Roman" w:cs="Times New Roman"/>
          <w:sz w:val="28"/>
          <w:szCs w:val="28"/>
        </w:rPr>
        <w:t xml:space="preserve"> жителей </w:t>
      </w:r>
      <w:r w:rsidR="00A679AC" w:rsidRPr="0069743C">
        <w:rPr>
          <w:rFonts w:ascii="Times New Roman" w:hAnsi="Times New Roman" w:cs="Times New Roman"/>
          <w:sz w:val="28"/>
          <w:szCs w:val="28"/>
        </w:rPr>
        <w:t>микрорайона</w:t>
      </w:r>
      <w:r w:rsidR="00AA18AE" w:rsidRPr="0069743C">
        <w:rPr>
          <w:rFonts w:ascii="Times New Roman" w:hAnsi="Times New Roman" w:cs="Times New Roman"/>
          <w:sz w:val="28"/>
          <w:szCs w:val="28"/>
        </w:rPr>
        <w:t xml:space="preserve"> </w:t>
      </w:r>
      <w:r w:rsidR="00A679AC" w:rsidRPr="0069743C">
        <w:rPr>
          <w:rFonts w:ascii="Times New Roman" w:hAnsi="Times New Roman" w:cs="Times New Roman"/>
          <w:sz w:val="28"/>
          <w:szCs w:val="28"/>
        </w:rPr>
        <w:t xml:space="preserve"> Азино-2</w:t>
      </w:r>
      <w:r w:rsidRPr="0069743C">
        <w:rPr>
          <w:rFonts w:ascii="Times New Roman" w:hAnsi="Times New Roman" w:cs="Times New Roman"/>
          <w:sz w:val="28"/>
          <w:szCs w:val="28"/>
        </w:rPr>
        <w:t>, строительные работы были прекращены. На бывшем строительном участке наблюдалась аккумуляция поверхностных вод, что привело к повторному формированию на данном участке малого водоема.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115"/>
        <w:gridCol w:w="3175"/>
        <w:gridCol w:w="3281"/>
      </w:tblGrid>
      <w:tr w:rsidR="00482C1F" w:rsidRPr="0069743C" w:rsidTr="002A56FC">
        <w:trPr>
          <w:trHeight w:val="3574"/>
        </w:trPr>
        <w:tc>
          <w:tcPr>
            <w:tcW w:w="3115" w:type="dxa"/>
          </w:tcPr>
          <w:p w:rsidR="00482C1F" w:rsidRPr="0069743C" w:rsidRDefault="00482C1F" w:rsidP="0069743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749FBD7" wp14:editId="7C4F40A4">
                  <wp:extent cx="1948691" cy="1973580"/>
                  <wp:effectExtent l="0" t="0" r="0" b="7620"/>
                  <wp:docPr id="19" name="Рисунок 19" descr="E:\Образование\2017\Камилла\Комсмоснимок\5июля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Образование\2017\Камилла\Комсмоснимок\5июля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743" cy="1974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C1F" w:rsidRPr="0069743C" w:rsidRDefault="00482C1F" w:rsidP="00697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noProof/>
                <w:sz w:val="28"/>
                <w:szCs w:val="28"/>
              </w:rPr>
              <w:t>5 июля 2003 г.</w:t>
            </w:r>
          </w:p>
        </w:tc>
        <w:tc>
          <w:tcPr>
            <w:tcW w:w="3175" w:type="dxa"/>
          </w:tcPr>
          <w:p w:rsidR="00482C1F" w:rsidRPr="0069743C" w:rsidRDefault="00482C1F" w:rsidP="00697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6FD61B" wp14:editId="68758D51">
                  <wp:extent cx="1892206" cy="1927860"/>
                  <wp:effectExtent l="0" t="0" r="0" b="0"/>
                  <wp:docPr id="20" name="Рисунок 20" descr="E:\Образование\2017\Камилла\Комсмоснимок\1июня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Образование\2017\Камилла\Комсмоснимок\1июня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586" cy="193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C1F" w:rsidRPr="0069743C" w:rsidRDefault="00482C1F" w:rsidP="00697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sz w:val="28"/>
                <w:szCs w:val="28"/>
              </w:rPr>
              <w:t>1 июня 2004 г.</w:t>
            </w:r>
          </w:p>
        </w:tc>
        <w:tc>
          <w:tcPr>
            <w:tcW w:w="3281" w:type="dxa"/>
          </w:tcPr>
          <w:p w:rsidR="00482C1F" w:rsidRPr="0069743C" w:rsidRDefault="00482C1F" w:rsidP="00697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BB4F85" wp14:editId="2CE654CB">
                  <wp:extent cx="1940267" cy="1927860"/>
                  <wp:effectExtent l="0" t="0" r="3175" b="0"/>
                  <wp:docPr id="21" name="Рисунок 21" descr="E:\Образование\2017\Камилла\Комсмоснимок\22авг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Образование\2017\Камилла\Комсмоснимок\22авг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214" cy="1931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C1F" w:rsidRPr="0069743C" w:rsidRDefault="00482C1F" w:rsidP="00697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sz w:val="28"/>
                <w:szCs w:val="28"/>
              </w:rPr>
              <w:t>22 августа 2009 г.</w:t>
            </w:r>
          </w:p>
        </w:tc>
      </w:tr>
      <w:tr w:rsidR="00482C1F" w:rsidRPr="0069743C" w:rsidTr="002A56FC">
        <w:tc>
          <w:tcPr>
            <w:tcW w:w="3115" w:type="dxa"/>
          </w:tcPr>
          <w:p w:rsidR="00482C1F" w:rsidRPr="0069743C" w:rsidRDefault="00482C1F" w:rsidP="00697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248E35B" wp14:editId="2146FED7">
                  <wp:extent cx="1994031" cy="1981200"/>
                  <wp:effectExtent l="0" t="0" r="6350" b="0"/>
                  <wp:docPr id="22" name="Рисунок 22" descr="E:\Образование\2017\Камилла\Комсмоснимок\14мая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Образование\2017\Камилла\Комсмоснимок\14мая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177" cy="198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C1F" w:rsidRPr="0069743C" w:rsidRDefault="00482C1F" w:rsidP="00697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sz w:val="28"/>
                <w:szCs w:val="28"/>
              </w:rPr>
              <w:t>14 мая 2011 г.</w:t>
            </w:r>
          </w:p>
        </w:tc>
        <w:tc>
          <w:tcPr>
            <w:tcW w:w="3175" w:type="dxa"/>
          </w:tcPr>
          <w:p w:rsidR="00482C1F" w:rsidRPr="0069743C" w:rsidRDefault="0003784A" w:rsidP="00697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AB3D58" wp14:editId="335D3E7F">
                  <wp:extent cx="2041957" cy="1981200"/>
                  <wp:effectExtent l="0" t="0" r="0" b="0"/>
                  <wp:docPr id="23" name="Рисунок 23" descr="E:\Образование\2017\Камилла\Комсмоснимок\20июня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Образование\2017\Камилла\Комсмоснимок\20июня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446" cy="1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C1F" w:rsidRPr="0069743C" w:rsidRDefault="0003784A" w:rsidP="00697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sz w:val="28"/>
                <w:szCs w:val="28"/>
              </w:rPr>
              <w:t>20 июня 2012 г.</w:t>
            </w:r>
          </w:p>
        </w:tc>
        <w:tc>
          <w:tcPr>
            <w:tcW w:w="3281" w:type="dxa"/>
          </w:tcPr>
          <w:p w:rsidR="00482C1F" w:rsidRPr="0069743C" w:rsidRDefault="001527FA" w:rsidP="00697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B336CB3" wp14:editId="1EDDCB59">
                  <wp:extent cx="2105025" cy="1981200"/>
                  <wp:effectExtent l="0" t="0" r="9525" b="0"/>
                  <wp:docPr id="24" name="Рисунок 24" descr="E:\Образование\2017\Камилла\Комсмоснимок\30мая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Образование\2017\Камилла\Комсмоснимок\30мая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2C1F" w:rsidRPr="0069743C" w:rsidRDefault="001527FA" w:rsidP="00697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sz w:val="28"/>
                <w:szCs w:val="28"/>
              </w:rPr>
              <w:t>30 мая 2014 г.</w:t>
            </w:r>
          </w:p>
        </w:tc>
      </w:tr>
      <w:tr w:rsidR="00AE317D" w:rsidRPr="0069743C" w:rsidTr="002A56FC">
        <w:trPr>
          <w:trHeight w:val="3215"/>
        </w:trPr>
        <w:tc>
          <w:tcPr>
            <w:tcW w:w="3115" w:type="dxa"/>
          </w:tcPr>
          <w:p w:rsidR="00AE317D" w:rsidRPr="0069743C" w:rsidRDefault="00AE317D" w:rsidP="0069743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3E0A5EA" wp14:editId="6C49DBB2">
                  <wp:extent cx="1862801" cy="1691640"/>
                  <wp:effectExtent l="0" t="0" r="4445" b="3810"/>
                  <wp:docPr id="7" name="Рисунок 7" descr="E:\Образование\2017\Камилла\Комсмоснимок\15июня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Образование\2017\Камилла\Комсмоснимок\15июня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801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17D" w:rsidRPr="0069743C" w:rsidRDefault="00AE317D" w:rsidP="0069743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noProof/>
                <w:sz w:val="28"/>
                <w:szCs w:val="28"/>
              </w:rPr>
              <w:t>15 июня 2015 г.</w:t>
            </w:r>
          </w:p>
        </w:tc>
        <w:tc>
          <w:tcPr>
            <w:tcW w:w="3175" w:type="dxa"/>
          </w:tcPr>
          <w:p w:rsidR="00AE317D" w:rsidRPr="0069743C" w:rsidRDefault="00AE317D" w:rsidP="0069743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7E25C3" wp14:editId="4A7B8B79">
                  <wp:extent cx="1896168" cy="1752600"/>
                  <wp:effectExtent l="0" t="0" r="8890" b="0"/>
                  <wp:docPr id="26" name="Рисунок 26" descr="E:\Образование\2017\Камилла\Комсмоснимок\17авг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Образование\2017\Камилла\Комсмоснимок\17авг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507" cy="175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317D" w:rsidRPr="0069743C" w:rsidRDefault="00AE317D" w:rsidP="0069743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noProof/>
                <w:sz w:val="28"/>
                <w:szCs w:val="28"/>
              </w:rPr>
              <w:t>17 августа 2016 г.</w:t>
            </w:r>
          </w:p>
        </w:tc>
        <w:tc>
          <w:tcPr>
            <w:tcW w:w="3281" w:type="dxa"/>
          </w:tcPr>
          <w:p w:rsidR="00AE317D" w:rsidRPr="0069743C" w:rsidRDefault="00AE317D" w:rsidP="0069743C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200E8D" w:rsidRPr="0069743C" w:rsidRDefault="00200E8D" w:rsidP="0069743C">
      <w:pPr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Рис. </w:t>
      </w:r>
      <w:r w:rsidR="002A56FC" w:rsidRPr="0069743C">
        <w:rPr>
          <w:rFonts w:ascii="Times New Roman" w:hAnsi="Times New Roman" w:cs="Times New Roman"/>
          <w:sz w:val="28"/>
          <w:szCs w:val="28"/>
        </w:rPr>
        <w:t>1</w:t>
      </w:r>
      <w:r w:rsidRPr="0069743C">
        <w:rPr>
          <w:rFonts w:ascii="Times New Roman" w:hAnsi="Times New Roman" w:cs="Times New Roman"/>
          <w:sz w:val="28"/>
          <w:szCs w:val="28"/>
        </w:rPr>
        <w:t>.  Изменение площади оз. Чишмяле.</w:t>
      </w:r>
      <w:r w:rsidR="005F422C" w:rsidRPr="0069743C">
        <w:rPr>
          <w:rFonts w:ascii="Times New Roman" w:hAnsi="Times New Roman" w:cs="Times New Roman"/>
          <w:sz w:val="28"/>
          <w:szCs w:val="28"/>
        </w:rPr>
        <w:t xml:space="preserve"> Масштаб 1:9400</w:t>
      </w:r>
    </w:p>
    <w:p w:rsidR="00E84BA5" w:rsidRPr="0069743C" w:rsidRDefault="00FA61DF" w:rsidP="0069743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Основным типом питания водоема было атмосферное, наибольший уровень водного зеркала </w:t>
      </w:r>
      <w:r w:rsidR="002A56FC" w:rsidRPr="0069743C">
        <w:rPr>
          <w:rFonts w:ascii="Times New Roman" w:hAnsi="Times New Roman" w:cs="Times New Roman"/>
          <w:sz w:val="28"/>
          <w:szCs w:val="28"/>
        </w:rPr>
        <w:t>наблюдал</w:t>
      </w:r>
      <w:r w:rsidRPr="0069743C">
        <w:rPr>
          <w:rFonts w:ascii="Times New Roman" w:hAnsi="Times New Roman" w:cs="Times New Roman"/>
          <w:sz w:val="28"/>
          <w:szCs w:val="28"/>
        </w:rPr>
        <w:t xml:space="preserve">ся в весенний период снеготаяния, наименьший </w:t>
      </w:r>
      <w:r w:rsidR="00AA18AE" w:rsidRPr="0069743C">
        <w:rPr>
          <w:rFonts w:ascii="Times New Roman" w:hAnsi="Times New Roman" w:cs="Times New Roman"/>
          <w:sz w:val="28"/>
          <w:szCs w:val="28"/>
        </w:rPr>
        <w:t xml:space="preserve">- </w:t>
      </w:r>
      <w:r w:rsidRPr="0069743C">
        <w:rPr>
          <w:rFonts w:ascii="Times New Roman" w:hAnsi="Times New Roman" w:cs="Times New Roman"/>
          <w:sz w:val="28"/>
          <w:szCs w:val="28"/>
        </w:rPr>
        <w:t>в летний засушливый период</w:t>
      </w:r>
      <w:r w:rsidR="002F29B0" w:rsidRPr="0069743C">
        <w:rPr>
          <w:rFonts w:ascii="Times New Roman" w:hAnsi="Times New Roman" w:cs="Times New Roman"/>
          <w:sz w:val="28"/>
          <w:szCs w:val="28"/>
        </w:rPr>
        <w:t xml:space="preserve"> (рис</w:t>
      </w:r>
      <w:r w:rsidR="002A56FC" w:rsidRPr="0069743C">
        <w:rPr>
          <w:rFonts w:ascii="Times New Roman" w:hAnsi="Times New Roman" w:cs="Times New Roman"/>
          <w:sz w:val="28"/>
          <w:szCs w:val="28"/>
        </w:rPr>
        <w:t>. 2</w:t>
      </w:r>
      <w:r w:rsidR="002F29B0" w:rsidRPr="0069743C">
        <w:rPr>
          <w:rFonts w:ascii="Times New Roman" w:hAnsi="Times New Roman" w:cs="Times New Roman"/>
          <w:sz w:val="28"/>
          <w:szCs w:val="28"/>
        </w:rPr>
        <w:t>)</w:t>
      </w:r>
      <w:r w:rsidRPr="006974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6CC7" w:rsidRPr="0069743C" w:rsidRDefault="004F6CC7" w:rsidP="0069743C">
      <w:pPr>
        <w:rPr>
          <w:rFonts w:ascii="Times New Roman" w:hAnsi="Times New Roman" w:cs="Times New Roman"/>
          <w:sz w:val="28"/>
          <w:szCs w:val="28"/>
        </w:rPr>
      </w:pPr>
    </w:p>
    <w:p w:rsidR="004F6CC7" w:rsidRPr="0069743C" w:rsidRDefault="004F6CC7" w:rsidP="0069743C">
      <w:pPr>
        <w:rPr>
          <w:rFonts w:ascii="Times New Roman" w:hAnsi="Times New Roman" w:cs="Times New Roman"/>
          <w:b/>
          <w:sz w:val="28"/>
          <w:szCs w:val="28"/>
        </w:rPr>
      </w:pPr>
      <w:r w:rsidRPr="0069743C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841750" cy="2920365"/>
            <wp:effectExtent l="0" t="0" r="6350" b="0"/>
            <wp:docPr id="43" name="Рисунок 25" descr="Вбли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Вблиз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6CC7" w:rsidRPr="0069743C" w:rsidRDefault="00781CE2" w:rsidP="0069743C">
      <w:pPr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а)</w:t>
      </w:r>
    </w:p>
    <w:p w:rsidR="004F6CC7" w:rsidRPr="0069743C" w:rsidRDefault="004F6CC7" w:rsidP="0069743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01"/>
        <w:gridCol w:w="4656"/>
      </w:tblGrid>
      <w:tr w:rsidR="004F6CC7" w:rsidRPr="0069743C" w:rsidTr="004322AC">
        <w:tc>
          <w:tcPr>
            <w:tcW w:w="4644" w:type="dxa"/>
            <w:shd w:val="clear" w:color="auto" w:fill="auto"/>
          </w:tcPr>
          <w:p w:rsidR="004F6CC7" w:rsidRPr="0069743C" w:rsidRDefault="004F6CC7" w:rsidP="00697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74975" cy="2231390"/>
                  <wp:effectExtent l="0" t="0" r="0" b="0"/>
                  <wp:docPr id="44" name="Рисунок 26" descr="DSC02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DSC02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223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  <w:shd w:val="clear" w:color="auto" w:fill="auto"/>
          </w:tcPr>
          <w:p w:rsidR="004F6CC7" w:rsidRPr="0069743C" w:rsidRDefault="004F6CC7" w:rsidP="006974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18130" cy="2245360"/>
                  <wp:effectExtent l="0" t="0" r="1270" b="2540"/>
                  <wp:docPr id="45" name="Рисунок 8" descr="IMG_7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IMG_7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130" cy="224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1CE2" w:rsidRPr="0069743C" w:rsidRDefault="00781CE2" w:rsidP="0076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б)</w:t>
      </w:r>
    </w:p>
    <w:p w:rsidR="00FA61DF" w:rsidRPr="0069743C" w:rsidRDefault="004F6CC7" w:rsidP="0069743C">
      <w:pPr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 Рис.</w:t>
      </w:r>
      <w:r w:rsidR="002A56FC" w:rsidRPr="0069743C">
        <w:rPr>
          <w:rFonts w:ascii="Times New Roman" w:hAnsi="Times New Roman" w:cs="Times New Roman"/>
          <w:sz w:val="28"/>
          <w:szCs w:val="28"/>
        </w:rPr>
        <w:t xml:space="preserve"> 2</w:t>
      </w:r>
      <w:r w:rsidRPr="0069743C">
        <w:rPr>
          <w:rFonts w:ascii="Times New Roman" w:hAnsi="Times New Roman" w:cs="Times New Roman"/>
          <w:sz w:val="28"/>
          <w:szCs w:val="28"/>
        </w:rPr>
        <w:t>.  Акватория озера Чишмяле</w:t>
      </w:r>
      <w:r w:rsidR="00A67629" w:rsidRPr="0069743C">
        <w:rPr>
          <w:rFonts w:ascii="Times New Roman" w:hAnsi="Times New Roman" w:cs="Times New Roman"/>
          <w:sz w:val="28"/>
          <w:szCs w:val="28"/>
        </w:rPr>
        <w:t>:</w:t>
      </w:r>
      <w:r w:rsidR="00781CE2" w:rsidRPr="0069743C">
        <w:rPr>
          <w:rFonts w:ascii="Times New Roman" w:hAnsi="Times New Roman" w:cs="Times New Roman"/>
          <w:sz w:val="28"/>
          <w:szCs w:val="28"/>
        </w:rPr>
        <w:t xml:space="preserve"> а) август 2007 г., б)</w:t>
      </w:r>
      <w:r w:rsidR="00AA18AE" w:rsidRPr="0069743C">
        <w:rPr>
          <w:rFonts w:ascii="Times New Roman" w:hAnsi="Times New Roman" w:cs="Times New Roman"/>
          <w:sz w:val="28"/>
          <w:szCs w:val="28"/>
        </w:rPr>
        <w:t xml:space="preserve"> </w:t>
      </w:r>
      <w:r w:rsidR="00781CE2" w:rsidRPr="0069743C">
        <w:rPr>
          <w:rFonts w:ascii="Times New Roman" w:hAnsi="Times New Roman" w:cs="Times New Roman"/>
          <w:sz w:val="28"/>
          <w:szCs w:val="28"/>
        </w:rPr>
        <w:t>весна</w:t>
      </w:r>
      <w:r w:rsidR="00AA18AE" w:rsidRPr="0069743C">
        <w:rPr>
          <w:rFonts w:ascii="Times New Roman" w:hAnsi="Times New Roman" w:cs="Times New Roman"/>
          <w:sz w:val="28"/>
          <w:szCs w:val="28"/>
        </w:rPr>
        <w:t xml:space="preserve"> </w:t>
      </w:r>
      <w:r w:rsidR="0076234E">
        <w:rPr>
          <w:rFonts w:ascii="Times New Roman" w:hAnsi="Times New Roman" w:cs="Times New Roman"/>
          <w:sz w:val="28"/>
          <w:szCs w:val="28"/>
        </w:rPr>
        <w:t>2015г.</w:t>
      </w:r>
    </w:p>
    <w:p w:rsidR="00A54E52" w:rsidRPr="0069743C" w:rsidRDefault="00806FCB" w:rsidP="0069743C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Под давлением жителей близлежащих домов было принято решение о восстановлении озера и создания сквера</w:t>
      </w:r>
      <w:r w:rsidR="002F29B0" w:rsidRPr="0069743C">
        <w:rPr>
          <w:rFonts w:ascii="Times New Roman" w:hAnsi="Times New Roman" w:cs="Times New Roman"/>
          <w:sz w:val="28"/>
          <w:szCs w:val="28"/>
        </w:rPr>
        <w:t xml:space="preserve"> (рис.</w:t>
      </w:r>
      <w:r w:rsidR="002A56FC" w:rsidRPr="0069743C">
        <w:rPr>
          <w:rFonts w:ascii="Times New Roman" w:hAnsi="Times New Roman" w:cs="Times New Roman"/>
          <w:sz w:val="28"/>
          <w:szCs w:val="28"/>
        </w:rPr>
        <w:t xml:space="preserve"> 3</w:t>
      </w:r>
      <w:r w:rsidR="002F29B0" w:rsidRPr="0069743C">
        <w:rPr>
          <w:rFonts w:ascii="Times New Roman" w:hAnsi="Times New Roman" w:cs="Times New Roman"/>
          <w:sz w:val="28"/>
          <w:szCs w:val="28"/>
        </w:rPr>
        <w:t>)</w:t>
      </w:r>
      <w:r w:rsidRPr="0069743C">
        <w:rPr>
          <w:rFonts w:ascii="Times New Roman" w:hAnsi="Times New Roman" w:cs="Times New Roman"/>
          <w:sz w:val="28"/>
          <w:szCs w:val="28"/>
        </w:rPr>
        <w:t xml:space="preserve">. </w:t>
      </w:r>
      <w:r w:rsidR="00200E8D" w:rsidRPr="0069743C">
        <w:rPr>
          <w:rFonts w:ascii="Times New Roman" w:hAnsi="Times New Roman" w:cs="Times New Roman"/>
          <w:sz w:val="28"/>
          <w:szCs w:val="28"/>
        </w:rPr>
        <w:t>Для восстановления озера в прежних границах проводились такие мероприятия,</w:t>
      </w:r>
      <w:r w:rsidR="00D44DD9" w:rsidRPr="0069743C">
        <w:rPr>
          <w:rFonts w:ascii="Times New Roman" w:hAnsi="Times New Roman" w:cs="Times New Roman"/>
          <w:sz w:val="28"/>
          <w:szCs w:val="28"/>
        </w:rPr>
        <w:t xml:space="preserve"> </w:t>
      </w:r>
      <w:r w:rsidR="00200E8D" w:rsidRPr="0069743C">
        <w:rPr>
          <w:rFonts w:ascii="Times New Roman" w:hAnsi="Times New Roman" w:cs="Times New Roman"/>
          <w:sz w:val="28"/>
          <w:szCs w:val="28"/>
        </w:rPr>
        <w:t>как подпитка водоема за счет создания «искусственного родника» в виде гро</w:t>
      </w:r>
      <w:r w:rsidR="002F29B0" w:rsidRPr="0069743C">
        <w:rPr>
          <w:rFonts w:ascii="Times New Roman" w:hAnsi="Times New Roman" w:cs="Times New Roman"/>
          <w:sz w:val="28"/>
          <w:szCs w:val="28"/>
        </w:rPr>
        <w:t>та с каскадным ручьем, обеспечивающим циркуляцию</w:t>
      </w:r>
      <w:r w:rsidR="00200E8D" w:rsidRPr="0069743C">
        <w:rPr>
          <w:rFonts w:ascii="Times New Roman" w:hAnsi="Times New Roman" w:cs="Times New Roman"/>
          <w:sz w:val="28"/>
          <w:szCs w:val="28"/>
        </w:rPr>
        <w:t xml:space="preserve"> воды</w:t>
      </w:r>
      <w:r w:rsidR="002F29B0" w:rsidRPr="0069743C">
        <w:rPr>
          <w:rFonts w:ascii="Times New Roman" w:hAnsi="Times New Roman" w:cs="Times New Roman"/>
          <w:sz w:val="28"/>
          <w:szCs w:val="28"/>
        </w:rPr>
        <w:t xml:space="preserve"> (рис. </w:t>
      </w:r>
      <w:r w:rsidR="002A56FC" w:rsidRPr="0069743C">
        <w:rPr>
          <w:rFonts w:ascii="Times New Roman" w:hAnsi="Times New Roman" w:cs="Times New Roman"/>
          <w:sz w:val="28"/>
          <w:szCs w:val="28"/>
        </w:rPr>
        <w:t>4</w:t>
      </w:r>
      <w:r w:rsidR="00781CE2" w:rsidRPr="0069743C">
        <w:rPr>
          <w:rFonts w:ascii="Times New Roman" w:hAnsi="Times New Roman" w:cs="Times New Roman"/>
          <w:sz w:val="28"/>
          <w:szCs w:val="28"/>
        </w:rPr>
        <w:t>)</w:t>
      </w:r>
      <w:r w:rsidR="00200E8D" w:rsidRPr="0069743C">
        <w:rPr>
          <w:rFonts w:ascii="Times New Roman" w:hAnsi="Times New Roman" w:cs="Times New Roman"/>
          <w:sz w:val="28"/>
          <w:szCs w:val="28"/>
        </w:rPr>
        <w:t>. Кроме того, была реализована идея создания сквера на манер итальянских террасных садов: в виде террас разного уровня, с использованием каменных габионов</w:t>
      </w:r>
      <w:r w:rsidR="002F29B0" w:rsidRPr="0069743C">
        <w:rPr>
          <w:rFonts w:ascii="Times New Roman" w:hAnsi="Times New Roman" w:cs="Times New Roman"/>
          <w:sz w:val="28"/>
          <w:szCs w:val="28"/>
        </w:rPr>
        <w:t xml:space="preserve"> (рис. </w:t>
      </w:r>
      <w:r w:rsidR="002A56FC" w:rsidRPr="0069743C">
        <w:rPr>
          <w:rFonts w:ascii="Times New Roman" w:hAnsi="Times New Roman" w:cs="Times New Roman"/>
          <w:sz w:val="28"/>
          <w:szCs w:val="28"/>
        </w:rPr>
        <w:t>5</w:t>
      </w:r>
      <w:r w:rsidR="002F29B0" w:rsidRPr="0069743C">
        <w:rPr>
          <w:rFonts w:ascii="Times New Roman" w:hAnsi="Times New Roman" w:cs="Times New Roman"/>
          <w:sz w:val="28"/>
          <w:szCs w:val="28"/>
        </w:rPr>
        <w:t>)</w:t>
      </w:r>
      <w:r w:rsidR="00200E8D" w:rsidRPr="0069743C">
        <w:rPr>
          <w:rFonts w:ascii="Times New Roman" w:hAnsi="Times New Roman" w:cs="Times New Roman"/>
          <w:sz w:val="28"/>
          <w:szCs w:val="28"/>
        </w:rPr>
        <w:t>.</w:t>
      </w:r>
      <w:r w:rsidR="00A54E52" w:rsidRPr="0069743C">
        <w:rPr>
          <w:rFonts w:ascii="Times New Roman" w:eastAsia="Times New Roman" w:hAnsi="Times New Roman" w:cs="Times New Roman"/>
          <w:sz w:val="28"/>
          <w:szCs w:val="28"/>
        </w:rPr>
        <w:t xml:space="preserve"> Габионы представляют собой жесткий каркас, заполненный камнями. Традиционно используются для укрепл</w:t>
      </w:r>
      <w:r w:rsidR="0069743C">
        <w:rPr>
          <w:rFonts w:ascii="Times New Roman" w:eastAsia="Times New Roman" w:hAnsi="Times New Roman" w:cs="Times New Roman"/>
          <w:sz w:val="28"/>
          <w:szCs w:val="28"/>
        </w:rPr>
        <w:t>ения плывущих и мягких склонов (</w:t>
      </w:r>
      <w:r w:rsidR="00A725E4" w:rsidRPr="0069743C">
        <w:rPr>
          <w:rFonts w:ascii="Times New Roman" w:eastAsia="Times New Roman" w:hAnsi="Times New Roman" w:cs="Times New Roman"/>
          <w:sz w:val="28"/>
          <w:szCs w:val="28"/>
        </w:rPr>
        <w:t>Проект…, 2016)</w:t>
      </w:r>
      <w:r w:rsidR="0069743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743C" w:rsidRDefault="0069743C" w:rsidP="0069743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0278" w:rsidRPr="0069743C" w:rsidRDefault="002A56FC" w:rsidP="0069743C">
      <w:pPr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lastRenderedPageBreak/>
        <w:t xml:space="preserve"> Работы по благоустройству территории были закончены к 30 августа 2015 г.</w:t>
      </w:r>
    </w:p>
    <w:p w:rsidR="002F29B0" w:rsidRPr="0069743C" w:rsidRDefault="00200E8D" w:rsidP="0076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94433" cy="1842880"/>
            <wp:effectExtent l="0" t="0" r="0" b="5080"/>
            <wp:docPr id="1" name="Рисунок 1" descr="C:\Users\Резеда\Desktop\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зеда\Desktop\до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894" cy="184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6FC" w:rsidRPr="0069743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56FC" w:rsidRPr="006974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C80D86" wp14:editId="6EBB8F77">
            <wp:extent cx="2809875" cy="1824563"/>
            <wp:effectExtent l="0" t="0" r="0" b="4445"/>
            <wp:docPr id="6" name="Рисунок 1" descr="C:\Users\Резед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езеда\Desktop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48" cy="1831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E2" w:rsidRPr="0069743C" w:rsidRDefault="00781CE2" w:rsidP="006974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а)</w:t>
      </w:r>
      <w:r w:rsidR="0069743C">
        <w:rPr>
          <w:rFonts w:ascii="Times New Roman" w:hAnsi="Times New Roman" w:cs="Times New Roman"/>
          <w:sz w:val="28"/>
          <w:szCs w:val="28"/>
        </w:rPr>
        <w:t xml:space="preserve">  </w:t>
      </w:r>
      <w:r w:rsidR="002A56FC" w:rsidRPr="006974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69743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69743C">
        <w:rPr>
          <w:rFonts w:ascii="Times New Roman" w:hAnsi="Times New Roman" w:cs="Times New Roman"/>
          <w:sz w:val="28"/>
          <w:szCs w:val="28"/>
        </w:rPr>
        <w:t>б)</w:t>
      </w:r>
    </w:p>
    <w:p w:rsidR="00200E8D" w:rsidRPr="0069743C" w:rsidRDefault="00200E8D" w:rsidP="0069743C">
      <w:pPr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Рис</w:t>
      </w:r>
      <w:r w:rsidR="003A0278" w:rsidRPr="0069743C">
        <w:rPr>
          <w:rFonts w:ascii="Times New Roman" w:hAnsi="Times New Roman" w:cs="Times New Roman"/>
          <w:sz w:val="28"/>
          <w:szCs w:val="28"/>
        </w:rPr>
        <w:t>.</w:t>
      </w:r>
      <w:r w:rsidR="002A56FC" w:rsidRPr="0069743C">
        <w:rPr>
          <w:rFonts w:ascii="Times New Roman" w:hAnsi="Times New Roman" w:cs="Times New Roman"/>
          <w:sz w:val="28"/>
          <w:szCs w:val="28"/>
        </w:rPr>
        <w:t xml:space="preserve"> 3</w:t>
      </w:r>
      <w:r w:rsidR="003A0278" w:rsidRPr="0069743C">
        <w:rPr>
          <w:rFonts w:ascii="Times New Roman" w:hAnsi="Times New Roman" w:cs="Times New Roman"/>
          <w:sz w:val="28"/>
          <w:szCs w:val="28"/>
        </w:rPr>
        <w:t>.</w:t>
      </w:r>
      <w:r w:rsidR="002A56FC" w:rsidRPr="0069743C">
        <w:rPr>
          <w:rFonts w:ascii="Times New Roman" w:hAnsi="Times New Roman" w:cs="Times New Roman"/>
          <w:sz w:val="28"/>
          <w:szCs w:val="28"/>
        </w:rPr>
        <w:t xml:space="preserve"> </w:t>
      </w:r>
      <w:r w:rsidR="00781CE2" w:rsidRPr="0069743C">
        <w:rPr>
          <w:rFonts w:ascii="Times New Roman" w:hAnsi="Times New Roman" w:cs="Times New Roman"/>
          <w:sz w:val="28"/>
          <w:szCs w:val="28"/>
        </w:rPr>
        <w:t>Работы по экореабилитации</w:t>
      </w:r>
      <w:r w:rsidRPr="0069743C">
        <w:rPr>
          <w:rFonts w:ascii="Times New Roman" w:hAnsi="Times New Roman" w:cs="Times New Roman"/>
          <w:sz w:val="28"/>
          <w:szCs w:val="28"/>
        </w:rPr>
        <w:t xml:space="preserve"> озера Чишмяле</w:t>
      </w:r>
      <w:r w:rsidR="0069743C">
        <w:rPr>
          <w:rFonts w:ascii="Times New Roman" w:hAnsi="Times New Roman" w:cs="Times New Roman"/>
          <w:sz w:val="28"/>
          <w:szCs w:val="28"/>
        </w:rPr>
        <w:t xml:space="preserve"> (а,б)</w:t>
      </w:r>
    </w:p>
    <w:p w:rsidR="002A56FC" w:rsidRPr="0069743C" w:rsidRDefault="001D7714" w:rsidP="0076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0C7864" wp14:editId="0A7373DE">
            <wp:extent cx="4032138" cy="2257425"/>
            <wp:effectExtent l="0" t="0" r="6985" b="0"/>
            <wp:docPr id="8" name="Рисунок 2" descr="C:\Users\Резед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езеда\Desktop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69" cy="2259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4E" w:rsidRDefault="002A56FC" w:rsidP="007623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 </w:t>
      </w:r>
      <w:r w:rsidR="0076234E">
        <w:rPr>
          <w:rFonts w:ascii="Times New Roman" w:hAnsi="Times New Roman" w:cs="Times New Roman"/>
          <w:sz w:val="28"/>
          <w:szCs w:val="28"/>
        </w:rPr>
        <w:t>Рис.4.Искусственный ручей</w:t>
      </w:r>
    </w:p>
    <w:p w:rsidR="0076234E" w:rsidRPr="0069743C" w:rsidRDefault="0076234E" w:rsidP="0076234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7714" w:rsidRPr="0069743C" w:rsidRDefault="001D7714" w:rsidP="007623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0D18297A" wp14:editId="72FBF446">
            <wp:extent cx="3248025" cy="2158116"/>
            <wp:effectExtent l="0" t="0" r="0" b="0"/>
            <wp:docPr id="16" name="Рисунок 16" descr="F:\Образование\2016\Зоопланктон оз Чишмяле\DSC0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бразование\2016\Зоопланктон оз Чишмяле\DSC093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39" cy="216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E8D" w:rsidRPr="0069743C" w:rsidRDefault="00BE6936" w:rsidP="0069743C">
      <w:pPr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Рис. </w:t>
      </w:r>
      <w:r w:rsidR="002A56FC" w:rsidRPr="0069743C">
        <w:rPr>
          <w:rFonts w:ascii="Times New Roman" w:hAnsi="Times New Roman" w:cs="Times New Roman"/>
          <w:sz w:val="28"/>
          <w:szCs w:val="28"/>
        </w:rPr>
        <w:t>5</w:t>
      </w:r>
      <w:r w:rsidRPr="0069743C">
        <w:rPr>
          <w:rFonts w:ascii="Times New Roman" w:hAnsi="Times New Roman" w:cs="Times New Roman"/>
          <w:sz w:val="28"/>
          <w:szCs w:val="28"/>
        </w:rPr>
        <w:t>. Современный вид сквера с озером по ул. Чишмяле.</w:t>
      </w:r>
    </w:p>
    <w:p w:rsidR="0076234E" w:rsidRDefault="0076234E" w:rsidP="0069743C">
      <w:pPr>
        <w:pStyle w:val="1"/>
      </w:pPr>
    </w:p>
    <w:p w:rsidR="0076234E" w:rsidRDefault="0076234E" w:rsidP="0069743C">
      <w:pPr>
        <w:pStyle w:val="1"/>
      </w:pPr>
    </w:p>
    <w:p w:rsidR="0076234E" w:rsidRDefault="0076234E" w:rsidP="0069743C">
      <w:pPr>
        <w:pStyle w:val="1"/>
      </w:pPr>
    </w:p>
    <w:p w:rsidR="0076234E" w:rsidRDefault="0076234E" w:rsidP="0069743C">
      <w:pPr>
        <w:pStyle w:val="1"/>
      </w:pPr>
    </w:p>
    <w:p w:rsidR="0069743C" w:rsidRDefault="00C63FF6" w:rsidP="0076234E">
      <w:pPr>
        <w:pStyle w:val="1"/>
        <w:spacing w:before="0"/>
      </w:pPr>
      <w:bookmarkStart w:id="4" w:name="_Toc534962117"/>
      <w:r w:rsidRPr="0069743C">
        <w:lastRenderedPageBreak/>
        <w:t>ГЛАВА 3. ЗООПЛАНКТ</w:t>
      </w:r>
      <w:r w:rsidR="0069743C">
        <w:t>ОН КАК ИНДИКАТОР ЭКОЛОГИЧЕСКОГО</w:t>
      </w:r>
      <w:bookmarkEnd w:id="4"/>
    </w:p>
    <w:p w:rsidR="00C63FF6" w:rsidRPr="0069743C" w:rsidRDefault="00C63FF6" w:rsidP="0076234E">
      <w:pPr>
        <w:pStyle w:val="1"/>
        <w:spacing w:before="0" w:after="240"/>
      </w:pPr>
      <w:bookmarkStart w:id="5" w:name="_Toc534962118"/>
      <w:r w:rsidRPr="0069743C">
        <w:t>СОСТОЯНИЯ</w:t>
      </w:r>
      <w:bookmarkEnd w:id="5"/>
    </w:p>
    <w:p w:rsidR="004322AC" w:rsidRPr="0069743C" w:rsidRDefault="004322AC" w:rsidP="0076234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Вследствие роста промышленного производства усилилось воздействие на природную среду, включая водоемы и водотоки. Воздействие загрязняющих веществ сказывается на всех компонентах водной экосистемы, в результате чего изменяются их основные характеристики (</w:t>
      </w:r>
      <w:r w:rsidRPr="0069743C">
        <w:rPr>
          <w:rFonts w:ascii="Times New Roman" w:hAnsi="Times New Roman" w:cs="Times New Roman"/>
          <w:bCs/>
          <w:sz w:val="28"/>
          <w:szCs w:val="28"/>
        </w:rPr>
        <w:t>Методы …, 2015</w:t>
      </w:r>
      <w:r w:rsidRPr="0069743C">
        <w:rPr>
          <w:rFonts w:ascii="Times New Roman" w:hAnsi="Times New Roman" w:cs="Times New Roman"/>
          <w:sz w:val="28"/>
          <w:szCs w:val="28"/>
        </w:rPr>
        <w:t>). Применяемые в настоящее время методы химического, физического и санитарно-микробиологического анализа не могут дать полной оценки антропогенного воздействия города на водные экосистемы, так как эти методы отражают ситуацию непосредственно в период взятия проб. Биологический же метод позволяет обнаружить воздействие на водоем, предшествующее времени анализа. Также невозможно определять все известные и искать все неизвестные виды загрязнителей воды, биологические же объекты реаги</w:t>
      </w:r>
      <w:r w:rsidR="0076234E">
        <w:rPr>
          <w:rFonts w:ascii="Times New Roman" w:hAnsi="Times New Roman" w:cs="Times New Roman"/>
          <w:sz w:val="28"/>
          <w:szCs w:val="28"/>
        </w:rPr>
        <w:t xml:space="preserve">руют на все виды загрязнителей </w:t>
      </w:r>
      <w:r w:rsidRPr="0069743C">
        <w:rPr>
          <w:rFonts w:ascii="Times New Roman" w:hAnsi="Times New Roman" w:cs="Times New Roman"/>
          <w:sz w:val="28"/>
          <w:szCs w:val="28"/>
        </w:rPr>
        <w:t>независимо от их природы и дают интегральный показатель качества воды как среды обитания (Макрушин, 1974).</w:t>
      </w:r>
    </w:p>
    <w:p w:rsidR="004322AC" w:rsidRPr="0069743C" w:rsidRDefault="004322AC" w:rsidP="0076234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Важнейшими задачами гидробиологии или гидроэкологии можно считать оценку состояния и прогнозирование возможных изменений водных экосистем под влиянием внешних, особенно антропогенных факторов, определения оптимальных условий и степени эксплуатации экосистем (Алимов, 2000). </w:t>
      </w:r>
    </w:p>
    <w:p w:rsidR="004322AC" w:rsidRPr="0069743C" w:rsidRDefault="004322AC" w:rsidP="0076234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Одной из основных групп методов</w:t>
      </w:r>
      <w:r w:rsidR="0069743C">
        <w:rPr>
          <w:rFonts w:ascii="Times New Roman" w:hAnsi="Times New Roman" w:cs="Times New Roman"/>
          <w:sz w:val="28"/>
          <w:szCs w:val="28"/>
        </w:rPr>
        <w:t xml:space="preserve"> биологической оценки качества </w:t>
      </w:r>
      <w:r w:rsidRPr="0069743C">
        <w:rPr>
          <w:rFonts w:ascii="Times New Roman" w:hAnsi="Times New Roman" w:cs="Times New Roman"/>
          <w:sz w:val="28"/>
          <w:szCs w:val="28"/>
        </w:rPr>
        <w:t xml:space="preserve">окружающей среды является биоиндикация. Биоиндикация – метод оценки изменений в среде по наличию, состоянию и поведению групп особей одного вида или сообщества (биоиндикаторов). Биоиндикация предусматривает выявление уже состоявшегося или происходящего загрязнения окружающей среды по функциональным характеристикам особей и экологическим характеристикам сообществ организмов </w:t>
      </w:r>
      <w:r w:rsidR="0076234E">
        <w:rPr>
          <w:rFonts w:ascii="Times New Roman" w:hAnsi="Times New Roman" w:cs="Times New Roman"/>
          <w:sz w:val="28"/>
          <w:szCs w:val="28"/>
        </w:rPr>
        <w:t xml:space="preserve">(Режим доступа: </w:t>
      </w:r>
      <w:r w:rsidRPr="0069743C">
        <w:rPr>
          <w:rFonts w:ascii="Times New Roman" w:hAnsi="Times New Roman" w:cs="Times New Roman"/>
          <w:sz w:val="28"/>
          <w:szCs w:val="28"/>
        </w:rPr>
        <w:t>https://studopedia.ru/13_36494_bioindikatsiya-kachest</w:t>
      </w:r>
      <w:r w:rsidR="0076234E">
        <w:rPr>
          <w:rFonts w:ascii="Times New Roman" w:hAnsi="Times New Roman" w:cs="Times New Roman"/>
          <w:sz w:val="28"/>
          <w:szCs w:val="28"/>
        </w:rPr>
        <w:t>va-vodi.html).</w:t>
      </w:r>
    </w:p>
    <w:p w:rsidR="004322AC" w:rsidRPr="0069743C" w:rsidRDefault="004322AC" w:rsidP="0076234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Наиболее проработанными биоидикационными элементами в гидроэкологии по сравнению</w:t>
      </w:r>
      <w:r w:rsidR="0069743C">
        <w:rPr>
          <w:rFonts w:ascii="Times New Roman" w:hAnsi="Times New Roman" w:cs="Times New Roman"/>
          <w:sz w:val="28"/>
          <w:szCs w:val="28"/>
        </w:rPr>
        <w:t xml:space="preserve"> с другими группами организмов </w:t>
      </w:r>
      <w:r w:rsidRPr="0069743C">
        <w:rPr>
          <w:rFonts w:ascii="Times New Roman" w:hAnsi="Times New Roman" w:cs="Times New Roman"/>
          <w:sz w:val="28"/>
          <w:szCs w:val="28"/>
        </w:rPr>
        <w:t xml:space="preserve">является зоопланктон.    Зоопланктон – совокупность животных, обитающих (как правило, свободно парящих) в толще воды морских и пресноводных водоемов и не способных противостоять переносу течениями. Зоопланктон – составная часть планктона. Зоопланктон хотя и очень разреженный, встречается практически до максимальных глубин Мирового океана. (Реймерс, 1990). </w:t>
      </w:r>
    </w:p>
    <w:p w:rsidR="004322AC" w:rsidRPr="0069743C" w:rsidRDefault="004322AC" w:rsidP="0076234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Как компонент водной экосистемы, зоопланктон играет важную роль в водоемах, участвуя в трофических взаимоотношениях и трансформации органического вещества и энергии. Планктонные организмы служат кормом для молоди рыб, как хищных, так и мирных видов, а также взрослых рыб-</w:t>
      </w:r>
      <w:r w:rsidRPr="0069743C">
        <w:rPr>
          <w:rFonts w:ascii="Times New Roman" w:hAnsi="Times New Roman" w:cs="Times New Roman"/>
          <w:sz w:val="28"/>
          <w:szCs w:val="28"/>
        </w:rPr>
        <w:lastRenderedPageBreak/>
        <w:t xml:space="preserve">зоопланктонофагов (синец, тюлька и др.). Многие планктонные организмы, являясь организмами-фильтраторами (коловратки, ветвистоусые рачки), участвуют в процессах биологического самоочищения водоемов. </w:t>
      </w:r>
    </w:p>
    <w:p w:rsidR="004322AC" w:rsidRPr="0069743C" w:rsidRDefault="004322AC" w:rsidP="0076234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Видовая, пространственная структуры, структура трофических связей, биотические индексы, основанные на этих показателях, позволяют определить стадию развития водоема, его трофический статус, произвести анализ его загрязненности и дать оценку качества воды (Андроникова, 1996). </w:t>
      </w:r>
    </w:p>
    <w:p w:rsidR="00B90E32" w:rsidRPr="0069743C" w:rsidRDefault="004322AC" w:rsidP="0076234E">
      <w:pPr>
        <w:spacing w:line="240" w:lineRule="auto"/>
        <w:ind w:firstLine="112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Для биологического анализа качества вод используются различные биологические индексы: сапробности (индекс Пантле и Букка), видового разнообразия (индекс Шеннона), доминирования (индексы Симпсона, Пиелу) и др. Ряд структурных показателей используется для оценки трофического состояния водных экосистем, а именно, соотношение количественных показателей основных таксономических групп, отношение численности Cladocera и Copepoda, отношение биомасс Cyclopoida и Calanoida, отношение биомасс Crustacea и Rotatoria и др. (</w:t>
      </w:r>
      <w:r w:rsidR="00B90E32" w:rsidRPr="0069743C">
        <w:rPr>
          <w:rFonts w:ascii="Times New Roman" w:hAnsi="Times New Roman" w:cs="Times New Roman"/>
          <w:bCs/>
          <w:sz w:val="28"/>
          <w:szCs w:val="28"/>
        </w:rPr>
        <w:t>Деревенская</w:t>
      </w:r>
      <w:r w:rsidRPr="0069743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B90E32" w:rsidRPr="0069743C">
        <w:rPr>
          <w:rFonts w:ascii="Times New Roman" w:hAnsi="Times New Roman" w:cs="Times New Roman"/>
          <w:bCs/>
          <w:sz w:val="28"/>
          <w:szCs w:val="28"/>
        </w:rPr>
        <w:t xml:space="preserve">Мингазова, </w:t>
      </w:r>
      <w:r w:rsidRPr="0069743C">
        <w:rPr>
          <w:rFonts w:ascii="Times New Roman" w:hAnsi="Times New Roman" w:cs="Times New Roman"/>
          <w:sz w:val="28"/>
          <w:szCs w:val="28"/>
        </w:rPr>
        <w:t xml:space="preserve"> 2009)</w:t>
      </w:r>
      <w:r w:rsidR="00B90E32" w:rsidRPr="0069743C">
        <w:rPr>
          <w:rFonts w:ascii="Times New Roman" w:hAnsi="Times New Roman" w:cs="Times New Roman"/>
          <w:sz w:val="28"/>
          <w:szCs w:val="28"/>
        </w:rPr>
        <w:t>.</w:t>
      </w:r>
    </w:p>
    <w:p w:rsidR="0076234E" w:rsidRDefault="004322AC" w:rsidP="0076234E">
      <w:pPr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1F87" w:rsidRPr="0076234E" w:rsidRDefault="00200E8D" w:rsidP="007B2A44">
      <w:pPr>
        <w:pStyle w:val="1"/>
        <w:spacing w:after="240"/>
      </w:pPr>
      <w:bookmarkStart w:id="6" w:name="_Toc534962119"/>
      <w:r w:rsidRPr="0069743C">
        <w:t xml:space="preserve">ГЛАВА </w:t>
      </w:r>
      <w:r w:rsidR="00C63FF6" w:rsidRPr="0069743C">
        <w:t>4</w:t>
      </w:r>
      <w:r w:rsidRPr="0069743C">
        <w:t>. МАТЕРИАЛ</w:t>
      </w:r>
      <w:r w:rsidR="0097648E" w:rsidRPr="0069743C">
        <w:t>Ы</w:t>
      </w:r>
      <w:r w:rsidRPr="0069743C">
        <w:t xml:space="preserve"> И МЕТОДЫ ИССЛЕДОВАНИЯ</w:t>
      </w:r>
      <w:bookmarkEnd w:id="6"/>
    </w:p>
    <w:p w:rsidR="00200E8D" w:rsidRPr="0069743C" w:rsidRDefault="003A0278" w:rsidP="0076234E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9743C">
        <w:rPr>
          <w:rFonts w:ascii="Times New Roman" w:hAnsi="Times New Roman" w:cs="Times New Roman"/>
          <w:sz w:val="28"/>
          <w:szCs w:val="28"/>
        </w:rPr>
        <w:t>Пробы зоопланктона отбир</w:t>
      </w:r>
      <w:r w:rsidR="00EA143A" w:rsidRPr="0069743C">
        <w:rPr>
          <w:rFonts w:ascii="Times New Roman" w:hAnsi="Times New Roman" w:cs="Times New Roman"/>
          <w:sz w:val="28"/>
          <w:szCs w:val="28"/>
        </w:rPr>
        <w:t>али на протяжении вегетационных</w:t>
      </w:r>
      <w:r w:rsidRPr="0069743C">
        <w:rPr>
          <w:rFonts w:ascii="Times New Roman" w:hAnsi="Times New Roman" w:cs="Times New Roman"/>
          <w:sz w:val="28"/>
          <w:szCs w:val="28"/>
        </w:rPr>
        <w:t xml:space="preserve"> период</w:t>
      </w:r>
      <w:r w:rsidR="00EA143A" w:rsidRPr="0069743C">
        <w:rPr>
          <w:rFonts w:ascii="Times New Roman" w:hAnsi="Times New Roman" w:cs="Times New Roman"/>
          <w:sz w:val="28"/>
          <w:szCs w:val="28"/>
        </w:rPr>
        <w:t>ов</w:t>
      </w:r>
      <w:r w:rsidRPr="0069743C">
        <w:rPr>
          <w:rFonts w:ascii="Times New Roman" w:hAnsi="Times New Roman" w:cs="Times New Roman"/>
          <w:sz w:val="28"/>
          <w:szCs w:val="28"/>
        </w:rPr>
        <w:t xml:space="preserve"> 2016</w:t>
      </w:r>
      <w:r w:rsidR="00151F87" w:rsidRPr="0069743C">
        <w:rPr>
          <w:rFonts w:ascii="Times New Roman" w:hAnsi="Times New Roman" w:cs="Times New Roman"/>
          <w:sz w:val="28"/>
          <w:szCs w:val="28"/>
        </w:rPr>
        <w:t>-2017</w:t>
      </w:r>
      <w:r w:rsidRPr="0069743C">
        <w:rPr>
          <w:rFonts w:ascii="Times New Roman" w:hAnsi="Times New Roman" w:cs="Times New Roman"/>
          <w:sz w:val="28"/>
          <w:szCs w:val="28"/>
        </w:rPr>
        <w:t xml:space="preserve"> </w:t>
      </w:r>
      <w:r w:rsidR="00151F87" w:rsidRPr="0069743C">
        <w:rPr>
          <w:rFonts w:ascii="Times New Roman" w:hAnsi="Times New Roman" w:cs="Times New Roman"/>
          <w:sz w:val="28"/>
          <w:szCs w:val="28"/>
        </w:rPr>
        <w:t>г</w:t>
      </w:r>
      <w:r w:rsidRPr="0069743C">
        <w:rPr>
          <w:rFonts w:ascii="Times New Roman" w:hAnsi="Times New Roman" w:cs="Times New Roman"/>
          <w:sz w:val="28"/>
          <w:szCs w:val="28"/>
        </w:rPr>
        <w:t xml:space="preserve">г. (с мая по сентябрь) один раз в две недели. </w:t>
      </w:r>
      <w:r w:rsidR="00200E8D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Отбор проб провод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или путем процеживания 50 л воды через </w:t>
      </w:r>
      <w:r w:rsidR="00200E8D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сет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ь</w:t>
      </w:r>
      <w:r w:rsidR="00D44DD9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Апштейна,</w:t>
      </w:r>
      <w:r w:rsidR="00200E8D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фиксировали 4</w:t>
      </w:r>
      <w:r w:rsidR="0097648E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</w:t>
      </w:r>
      <w:r w:rsidR="00200E8D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% формалином.</w:t>
      </w:r>
      <w:r w:rsidR="00151F87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F50A8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определения видового состава зоопланктона использовали определители (Определитель…, </w:t>
      </w:r>
      <w:r w:rsidR="00B90E32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1977, </w:t>
      </w:r>
      <w:r w:rsidR="002F29B0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1995, Пресноводный…, 20</w:t>
      </w:r>
      <w:r w:rsidR="00996EE7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02</w:t>
      </w:r>
      <w:r w:rsidR="002F29B0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BF50A8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Камеральная обработка проб выполнена с использованием общепринятых гидробиологических методик (Методические…, 1982)</w:t>
      </w:r>
      <w:r w:rsidR="00151F87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(рис. 6</w:t>
      </w:r>
      <w:r w:rsidR="00ED398E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BF50A8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:rsidR="00200E8D" w:rsidRPr="0069743C" w:rsidRDefault="00BF50A8" w:rsidP="007623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Численность зоопланктона рассчитывали по формуле:</w:t>
      </w:r>
    </w:p>
    <w:p w:rsidR="00200E8D" w:rsidRPr="0069743C" w:rsidRDefault="00200E8D" w:rsidP="007623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9743C">
        <w:rPr>
          <w:rFonts w:ascii="Times New Roman" w:hAnsi="Times New Roman" w:cs="Times New Roman"/>
          <w:sz w:val="28"/>
          <w:szCs w:val="28"/>
        </w:rPr>
        <w:t xml:space="preserve"> = 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9743C">
        <w:rPr>
          <w:rFonts w:ascii="Times New Roman" w:hAnsi="Times New Roman" w:cs="Times New Roman"/>
          <w:sz w:val="28"/>
          <w:szCs w:val="28"/>
        </w:rPr>
        <w:t xml:space="preserve"> * 1000/ 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9743C">
        <w:rPr>
          <w:rFonts w:ascii="Times New Roman" w:hAnsi="Times New Roman" w:cs="Times New Roman"/>
          <w:sz w:val="28"/>
          <w:szCs w:val="28"/>
        </w:rPr>
        <w:t>, где</w:t>
      </w:r>
    </w:p>
    <w:p w:rsidR="00200E8D" w:rsidRPr="0069743C" w:rsidRDefault="00200E8D" w:rsidP="007623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6234E">
        <w:rPr>
          <w:rFonts w:ascii="Times New Roman" w:hAnsi="Times New Roman" w:cs="Times New Roman"/>
          <w:sz w:val="28"/>
          <w:szCs w:val="28"/>
        </w:rPr>
        <w:t xml:space="preserve"> – численность </w:t>
      </w:r>
      <w:r w:rsidRPr="0069743C">
        <w:rPr>
          <w:rFonts w:ascii="Times New Roman" w:hAnsi="Times New Roman" w:cs="Times New Roman"/>
          <w:sz w:val="28"/>
          <w:szCs w:val="28"/>
        </w:rPr>
        <w:t>(плотность) экз/м</w:t>
      </w:r>
      <w:r w:rsidRPr="006974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9743C">
        <w:rPr>
          <w:rFonts w:ascii="Times New Roman" w:hAnsi="Times New Roman" w:cs="Times New Roman"/>
          <w:sz w:val="28"/>
          <w:szCs w:val="28"/>
        </w:rPr>
        <w:t xml:space="preserve">; 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9743C">
        <w:rPr>
          <w:rFonts w:ascii="Times New Roman" w:hAnsi="Times New Roman" w:cs="Times New Roman"/>
          <w:sz w:val="28"/>
          <w:szCs w:val="28"/>
        </w:rPr>
        <w:t xml:space="preserve"> – численность экземпляров в одной пробе;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69743C">
        <w:rPr>
          <w:rFonts w:ascii="Times New Roman" w:hAnsi="Times New Roman" w:cs="Times New Roman"/>
          <w:sz w:val="28"/>
          <w:szCs w:val="28"/>
        </w:rPr>
        <w:t xml:space="preserve"> – весь объем.</w:t>
      </w:r>
    </w:p>
    <w:p w:rsidR="00200E8D" w:rsidRPr="0069743C" w:rsidRDefault="00BF50A8" w:rsidP="007623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Биома</w:t>
      </w:r>
      <w:r w:rsidR="00200E8D" w:rsidRPr="0069743C">
        <w:rPr>
          <w:rFonts w:ascii="Times New Roman" w:hAnsi="Times New Roman" w:cs="Times New Roman"/>
          <w:sz w:val="28"/>
          <w:szCs w:val="28"/>
        </w:rPr>
        <w:t xml:space="preserve">ссу </w:t>
      </w:r>
      <w:r w:rsidRPr="0069743C">
        <w:rPr>
          <w:rFonts w:ascii="Times New Roman" w:hAnsi="Times New Roman" w:cs="Times New Roman"/>
          <w:sz w:val="28"/>
          <w:szCs w:val="28"/>
        </w:rPr>
        <w:t>зоопланктона вычисляя по формулам</w:t>
      </w:r>
      <w:r w:rsidR="00200E8D" w:rsidRPr="0069743C">
        <w:rPr>
          <w:rFonts w:ascii="Times New Roman" w:hAnsi="Times New Roman" w:cs="Times New Roman"/>
          <w:sz w:val="28"/>
          <w:szCs w:val="28"/>
        </w:rPr>
        <w:t>,</w:t>
      </w:r>
      <w:r w:rsidRPr="0069743C">
        <w:rPr>
          <w:rFonts w:ascii="Times New Roman" w:hAnsi="Times New Roman" w:cs="Times New Roman"/>
          <w:sz w:val="28"/>
          <w:szCs w:val="28"/>
        </w:rPr>
        <w:t xml:space="preserve"> связывающим длину организмов с их массой</w:t>
      </w:r>
      <w:r w:rsidR="00200E8D" w:rsidRPr="0069743C">
        <w:rPr>
          <w:rFonts w:ascii="Times New Roman" w:hAnsi="Times New Roman" w:cs="Times New Roman"/>
          <w:sz w:val="28"/>
          <w:szCs w:val="28"/>
        </w:rPr>
        <w:t>.</w:t>
      </w:r>
    </w:p>
    <w:p w:rsidR="00864A37" w:rsidRPr="0069743C" w:rsidRDefault="002907EF" w:rsidP="007623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47925" cy="3263900"/>
            <wp:effectExtent l="0" t="0" r="9525" b="0"/>
            <wp:docPr id="9" name="Рисунок 2" descr="G:\Зоопланктон оз Чишмяле\20161214_16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оопланктон оз Чишмяле\20161214_1634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55" cy="326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A37" w:rsidRPr="0069743C" w:rsidRDefault="00864A37" w:rsidP="0069743C">
      <w:pPr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Рис. </w:t>
      </w:r>
      <w:r w:rsidR="00151F87" w:rsidRPr="0069743C">
        <w:rPr>
          <w:rFonts w:ascii="Times New Roman" w:hAnsi="Times New Roman" w:cs="Times New Roman"/>
          <w:sz w:val="28"/>
          <w:szCs w:val="28"/>
        </w:rPr>
        <w:t>6</w:t>
      </w:r>
      <w:r w:rsidRPr="0069743C">
        <w:rPr>
          <w:rFonts w:ascii="Times New Roman" w:hAnsi="Times New Roman" w:cs="Times New Roman"/>
          <w:sz w:val="28"/>
          <w:szCs w:val="28"/>
        </w:rPr>
        <w:t>. Определение зоопланктона.</w:t>
      </w:r>
    </w:p>
    <w:p w:rsidR="00BF50A8" w:rsidRPr="0069743C" w:rsidRDefault="00200E8D" w:rsidP="0076234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Для расчёта индивидуальн</w:t>
      </w:r>
      <w:r w:rsidR="00BF50A8" w:rsidRPr="0069743C">
        <w:rPr>
          <w:rFonts w:ascii="Times New Roman" w:hAnsi="Times New Roman" w:cs="Times New Roman"/>
          <w:sz w:val="28"/>
          <w:szCs w:val="28"/>
        </w:rPr>
        <w:t xml:space="preserve">ой массы ракообразных использовали </w:t>
      </w:r>
      <w:r w:rsidR="0076234E">
        <w:rPr>
          <w:rFonts w:ascii="Times New Roman" w:hAnsi="Times New Roman" w:cs="Times New Roman"/>
          <w:sz w:val="28"/>
          <w:szCs w:val="28"/>
        </w:rPr>
        <w:t xml:space="preserve">     формулу: 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69743C">
        <w:rPr>
          <w:rFonts w:ascii="Times New Roman" w:hAnsi="Times New Roman" w:cs="Times New Roman"/>
          <w:sz w:val="28"/>
          <w:szCs w:val="28"/>
        </w:rPr>
        <w:t xml:space="preserve"> = 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qL</w:t>
      </w:r>
      <w:r w:rsidRPr="0069743C">
        <w:rPr>
          <w:rFonts w:ascii="Times New Roman" w:hAnsi="Times New Roman" w:cs="Times New Roman"/>
          <w:sz w:val="28"/>
          <w:szCs w:val="28"/>
          <w:vertAlign w:val="superscript"/>
          <w:lang w:val="en-US"/>
        </w:rPr>
        <w:t>b</w:t>
      </w:r>
      <w:r w:rsidRPr="0069743C">
        <w:rPr>
          <w:rFonts w:ascii="Times New Roman" w:hAnsi="Times New Roman" w:cs="Times New Roman"/>
          <w:sz w:val="28"/>
          <w:szCs w:val="28"/>
        </w:rPr>
        <w:t>,  где</w:t>
      </w:r>
      <w:r w:rsidR="00EA143A" w:rsidRPr="0069743C">
        <w:rPr>
          <w:rFonts w:ascii="Times New Roman" w:hAnsi="Times New Roman" w:cs="Times New Roman"/>
          <w:sz w:val="28"/>
          <w:szCs w:val="28"/>
        </w:rPr>
        <w:t xml:space="preserve"> </w:t>
      </w:r>
      <w:r w:rsidR="0076234E">
        <w:rPr>
          <w:rFonts w:ascii="Times New Roman" w:hAnsi="Times New Roman" w:cs="Times New Roman"/>
          <w:sz w:val="28"/>
          <w:szCs w:val="28"/>
        </w:rPr>
        <w:t xml:space="preserve"> 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69743C">
        <w:rPr>
          <w:rFonts w:ascii="Times New Roman" w:hAnsi="Times New Roman" w:cs="Times New Roman"/>
          <w:sz w:val="28"/>
          <w:szCs w:val="28"/>
        </w:rPr>
        <w:t xml:space="preserve"> – масса (в мг сырого вещества)</w:t>
      </w:r>
      <w:r w:rsidR="0013451C" w:rsidRPr="0069743C">
        <w:rPr>
          <w:rFonts w:ascii="Times New Roman" w:hAnsi="Times New Roman" w:cs="Times New Roman"/>
          <w:sz w:val="28"/>
          <w:szCs w:val="28"/>
        </w:rPr>
        <w:t xml:space="preserve">, 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69743C">
        <w:rPr>
          <w:rFonts w:ascii="Times New Roman" w:hAnsi="Times New Roman" w:cs="Times New Roman"/>
          <w:sz w:val="28"/>
          <w:szCs w:val="28"/>
        </w:rPr>
        <w:t xml:space="preserve"> – длина (мм)</w:t>
      </w:r>
      <w:r w:rsidR="0013451C" w:rsidRPr="0069743C">
        <w:rPr>
          <w:rFonts w:ascii="Times New Roman" w:hAnsi="Times New Roman" w:cs="Times New Roman"/>
          <w:sz w:val="28"/>
          <w:szCs w:val="28"/>
        </w:rPr>
        <w:t xml:space="preserve">, 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69743C">
        <w:rPr>
          <w:rFonts w:ascii="Times New Roman" w:hAnsi="Times New Roman" w:cs="Times New Roman"/>
          <w:sz w:val="28"/>
          <w:szCs w:val="28"/>
        </w:rPr>
        <w:t xml:space="preserve"> – масса при длине равной </w:t>
      </w:r>
      <w:smartTag w:uri="urn:schemas-microsoft-com:office:smarttags" w:element="metricconverter">
        <w:smartTagPr>
          <w:attr w:name="ProductID" w:val="1 мм"/>
        </w:smartTagPr>
        <w:r w:rsidRPr="0069743C">
          <w:rPr>
            <w:rFonts w:ascii="Times New Roman" w:hAnsi="Times New Roman" w:cs="Times New Roman"/>
            <w:sz w:val="28"/>
            <w:szCs w:val="28"/>
          </w:rPr>
          <w:t>1 мм</w:t>
        </w:r>
        <w:r w:rsidR="0013451C" w:rsidRPr="0069743C">
          <w:rPr>
            <w:rFonts w:ascii="Times New Roman" w:hAnsi="Times New Roman" w:cs="Times New Roman"/>
            <w:sz w:val="28"/>
            <w:szCs w:val="28"/>
          </w:rPr>
          <w:t xml:space="preserve">, </w:t>
        </w:r>
      </w:smartTag>
      <w:r w:rsidRPr="0069743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9743C">
        <w:rPr>
          <w:rFonts w:ascii="Times New Roman" w:hAnsi="Times New Roman" w:cs="Times New Roman"/>
          <w:sz w:val="28"/>
          <w:szCs w:val="28"/>
        </w:rPr>
        <w:t xml:space="preserve"> – показатель степени</w:t>
      </w:r>
      <w:r w:rsidR="0013451C" w:rsidRPr="0069743C">
        <w:rPr>
          <w:rFonts w:ascii="Times New Roman" w:hAnsi="Times New Roman" w:cs="Times New Roman"/>
          <w:sz w:val="28"/>
          <w:szCs w:val="28"/>
        </w:rPr>
        <w:t>.</w:t>
      </w:r>
    </w:p>
    <w:p w:rsidR="00C05C97" w:rsidRPr="0069743C" w:rsidRDefault="00200E8D" w:rsidP="007623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 </w:t>
      </w:r>
      <w:r w:rsidR="0076234E">
        <w:rPr>
          <w:rFonts w:ascii="Times New Roman" w:hAnsi="Times New Roman" w:cs="Times New Roman"/>
          <w:sz w:val="28"/>
          <w:szCs w:val="28"/>
        </w:rPr>
        <w:tab/>
      </w:r>
      <w:r w:rsidRPr="0069743C">
        <w:rPr>
          <w:rFonts w:ascii="Times New Roman" w:hAnsi="Times New Roman" w:cs="Times New Roman"/>
          <w:sz w:val="28"/>
          <w:szCs w:val="28"/>
        </w:rPr>
        <w:t>Для расчёта индивиду</w:t>
      </w:r>
      <w:r w:rsidR="00BF50A8" w:rsidRPr="0069743C">
        <w:rPr>
          <w:rFonts w:ascii="Times New Roman" w:hAnsi="Times New Roman" w:cs="Times New Roman"/>
          <w:sz w:val="28"/>
          <w:szCs w:val="28"/>
        </w:rPr>
        <w:t xml:space="preserve">альной массы коловраток использовали </w:t>
      </w:r>
      <w:r w:rsidRPr="0069743C">
        <w:rPr>
          <w:rFonts w:ascii="Times New Roman" w:hAnsi="Times New Roman" w:cs="Times New Roman"/>
          <w:sz w:val="28"/>
          <w:szCs w:val="28"/>
        </w:rPr>
        <w:t xml:space="preserve">          формулу:</w:t>
      </w:r>
      <w:r w:rsidR="0076234E">
        <w:rPr>
          <w:rFonts w:ascii="Times New Roman" w:hAnsi="Times New Roman" w:cs="Times New Roman"/>
          <w:sz w:val="28"/>
          <w:szCs w:val="28"/>
        </w:rPr>
        <w:t xml:space="preserve"> 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69743C">
        <w:rPr>
          <w:rFonts w:ascii="Times New Roman" w:hAnsi="Times New Roman" w:cs="Times New Roman"/>
          <w:sz w:val="28"/>
          <w:szCs w:val="28"/>
        </w:rPr>
        <w:t xml:space="preserve"> = 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qL</w:t>
      </w:r>
      <w:r w:rsidRPr="0069743C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69743C">
        <w:rPr>
          <w:rFonts w:ascii="Times New Roman" w:hAnsi="Times New Roman" w:cs="Times New Roman"/>
          <w:sz w:val="28"/>
          <w:szCs w:val="28"/>
        </w:rPr>
        <w:t xml:space="preserve">( 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9743C">
        <w:rPr>
          <w:rFonts w:ascii="Times New Roman" w:hAnsi="Times New Roman" w:cs="Times New Roman"/>
          <w:sz w:val="28"/>
          <w:szCs w:val="28"/>
        </w:rPr>
        <w:t xml:space="preserve"> = 3)</w:t>
      </w:r>
      <w:r w:rsidR="00C05C97" w:rsidRPr="0069743C">
        <w:rPr>
          <w:rFonts w:ascii="Times New Roman" w:hAnsi="Times New Roman" w:cs="Times New Roman"/>
          <w:sz w:val="28"/>
          <w:szCs w:val="28"/>
        </w:rPr>
        <w:t>, где</w:t>
      </w:r>
      <w:r w:rsidR="00EA143A" w:rsidRPr="0069743C">
        <w:rPr>
          <w:rFonts w:ascii="Times New Roman" w:hAnsi="Times New Roman" w:cs="Times New Roman"/>
          <w:sz w:val="28"/>
          <w:szCs w:val="28"/>
        </w:rPr>
        <w:t xml:space="preserve"> </w:t>
      </w:r>
      <w:r w:rsidR="00C05C97" w:rsidRPr="0069743C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C05C97" w:rsidRPr="0069743C">
        <w:rPr>
          <w:rFonts w:ascii="Times New Roman" w:hAnsi="Times New Roman" w:cs="Times New Roman"/>
          <w:sz w:val="28"/>
          <w:szCs w:val="28"/>
        </w:rPr>
        <w:t xml:space="preserve"> – масса (в мг сырого вещества), </w:t>
      </w:r>
      <w:r w:rsidR="00C05C97" w:rsidRPr="0069743C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C05C97" w:rsidRPr="0069743C">
        <w:rPr>
          <w:rFonts w:ascii="Times New Roman" w:hAnsi="Times New Roman" w:cs="Times New Roman"/>
          <w:sz w:val="28"/>
          <w:szCs w:val="28"/>
        </w:rPr>
        <w:t xml:space="preserve"> – длина (мм), </w:t>
      </w:r>
      <w:r w:rsidR="00C05C97" w:rsidRPr="0069743C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C05C97" w:rsidRPr="0069743C">
        <w:rPr>
          <w:rFonts w:ascii="Times New Roman" w:hAnsi="Times New Roman" w:cs="Times New Roman"/>
          <w:sz w:val="28"/>
          <w:szCs w:val="28"/>
        </w:rPr>
        <w:t xml:space="preserve"> – масса при длине равной 1 мм.</w:t>
      </w:r>
    </w:p>
    <w:p w:rsidR="00200E8D" w:rsidRPr="0069743C" w:rsidRDefault="00200E8D" w:rsidP="0076234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Для оценки </w:t>
      </w:r>
      <w:r w:rsidR="00BF50A8" w:rsidRPr="0069743C">
        <w:rPr>
          <w:rFonts w:ascii="Times New Roman" w:hAnsi="Times New Roman" w:cs="Times New Roman"/>
          <w:sz w:val="28"/>
          <w:szCs w:val="28"/>
        </w:rPr>
        <w:t>степ</w:t>
      </w:r>
      <w:r w:rsidRPr="0069743C">
        <w:rPr>
          <w:rFonts w:ascii="Times New Roman" w:hAnsi="Times New Roman" w:cs="Times New Roman"/>
          <w:sz w:val="28"/>
          <w:szCs w:val="28"/>
        </w:rPr>
        <w:t>ени разнообразия вычисля</w:t>
      </w:r>
      <w:r w:rsidR="00BF50A8" w:rsidRPr="0069743C">
        <w:rPr>
          <w:rFonts w:ascii="Times New Roman" w:hAnsi="Times New Roman" w:cs="Times New Roman"/>
          <w:sz w:val="28"/>
          <w:szCs w:val="28"/>
        </w:rPr>
        <w:t>ли</w:t>
      </w:r>
      <w:r w:rsidRPr="0069743C">
        <w:rPr>
          <w:rFonts w:ascii="Times New Roman" w:hAnsi="Times New Roman" w:cs="Times New Roman"/>
          <w:sz w:val="28"/>
          <w:szCs w:val="28"/>
        </w:rPr>
        <w:t xml:space="preserve"> индекс Шеннона по формуле:    </w:t>
      </w:r>
    </w:p>
    <w:p w:rsidR="00200E8D" w:rsidRPr="0069743C" w:rsidRDefault="00200E8D" w:rsidP="0076234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74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1600" cy="486664"/>
            <wp:effectExtent l="0" t="0" r="0" b="8890"/>
            <wp:docPr id="2" name="Рисунок 1" descr="C:\Users\АН\Desktop\114095_html_mc56c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\Desktop\114095_html_mc56c186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635" cy="48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43C">
        <w:rPr>
          <w:rFonts w:ascii="Times New Roman" w:hAnsi="Times New Roman" w:cs="Times New Roman"/>
          <w:sz w:val="28"/>
          <w:szCs w:val="28"/>
        </w:rPr>
        <w:t xml:space="preserve">, </w:t>
      </w:r>
      <w:r w:rsidRPr="00697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</w:t>
      </w:r>
      <w:r w:rsidRPr="006974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ni</w:t>
      </w:r>
      <w:r w:rsidRPr="006974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численность</w:t>
      </w:r>
      <w:r w:rsidRPr="006974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i</w:t>
      </w:r>
      <w:r w:rsidRPr="00697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-го вида,</w:t>
      </w:r>
      <w:r w:rsidRPr="006974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N</w:t>
      </w:r>
      <w:r w:rsidRPr="006974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численность особей в пробе,</w:t>
      </w:r>
      <w:r w:rsidRPr="006974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S</w:t>
      </w:r>
      <w:r w:rsidRPr="0069743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число видов.</w:t>
      </w:r>
    </w:p>
    <w:p w:rsidR="00200E8D" w:rsidRPr="0069743C" w:rsidRDefault="0076234E" w:rsidP="0076234E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Индекс Симпсона</w:t>
      </w:r>
      <w:r w:rsidR="00200E8D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рассчитыва</w:t>
      </w:r>
      <w:r w:rsidR="00BF50A8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</w:t>
      </w:r>
      <w:r w:rsidR="00200E8D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формуле:</w:t>
      </w:r>
    </w:p>
    <w:p w:rsidR="00200E8D" w:rsidRPr="0069743C" w:rsidRDefault="00200E8D" w:rsidP="0076234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9743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1209675" cy="559898"/>
            <wp:effectExtent l="0" t="0" r="0" b="0"/>
            <wp:docPr id="3" name="Рисунок 4" descr="C:\Users\АН\Desktop\114095_html_mb598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\Desktop\114095_html_mb5985e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573" cy="56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</w:t>
      </w:r>
      <w:r w:rsidRPr="0069743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n</w:t>
      </w:r>
      <w:r w:rsidRPr="0069743C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vertAlign w:val="subscript"/>
        </w:rPr>
        <w:t>i</w:t>
      </w:r>
      <w:r w:rsidRPr="0069743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численность</w:t>
      </w:r>
      <w:r w:rsidRPr="0069743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i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-го вида,</w:t>
      </w:r>
      <w:r w:rsidRPr="0069743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N</w:t>
      </w:r>
      <w:r w:rsidRPr="0069743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hyperlink r:id="rId26" w:history="1">
        <w:r w:rsidRPr="0069743C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</w:rPr>
          <w:t>  численность особей в пробе</w:t>
        </w:r>
      </w:hyperlink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69743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S</w:t>
      </w:r>
      <w:r w:rsidRPr="0069743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число видов.</w:t>
      </w:r>
    </w:p>
    <w:p w:rsidR="00200E8D" w:rsidRPr="0069743C" w:rsidRDefault="00200E8D" w:rsidP="0076234E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нахождения индекса сапробности использ</w:t>
      </w:r>
      <w:r w:rsidR="00BF50A8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овали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фо</w:t>
      </w:r>
      <w:r w:rsidR="00BF50A8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рмулу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:</w:t>
      </w:r>
    </w:p>
    <w:p w:rsidR="009A361A" w:rsidRPr="0069743C" w:rsidRDefault="00200E8D" w:rsidP="0076234E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9743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676275" cy="504061"/>
            <wp:effectExtent l="0" t="0" r="0" b="0"/>
            <wp:docPr id="5" name="Рисунок 7" descr="C:\Users\АН\Desktop\114095_html_68022f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\Desktop\114095_html_68022ff7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81" cy="50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где</w:t>
      </w:r>
      <w:r w:rsidRPr="0069743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s</w:t>
      </w:r>
      <w:r w:rsidRPr="0069743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– условное значение сапробности,</w:t>
      </w:r>
      <w:r w:rsidRPr="0069743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h</w:t>
      </w:r>
      <w:r w:rsidRPr="0069743C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 частота встречаемости вида</w:t>
      </w:r>
      <w:r w:rsidR="009A361A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A143A" w:rsidRPr="0069743C" w:rsidRDefault="009A361A" w:rsidP="0076234E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Сходство сообществ зоопланктона оценивали по индексу Серенсена-Чекановского по фор</w:t>
      </w:r>
      <w:r w:rsidR="00524992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уле:</w:t>
      </w:r>
      <w:r w:rsidR="00EA143A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00E8D" w:rsidRPr="0069743C" w:rsidRDefault="009A361A" w:rsidP="007B2A4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= 2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/(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+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B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) * 100%, где А и 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B</w:t>
      </w:r>
      <w:r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число видов, встреченных в 2016 г. и 2017 г., а С – число видов, встреченных и в 2016 г. и в 2017 г. </w:t>
      </w:r>
      <w:r w:rsidR="00BF50A8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r w:rsidR="0053566C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Макрушин, 1974; </w:t>
      </w:r>
      <w:r w:rsidR="00996EE7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Пресноводный…, 2009</w:t>
      </w:r>
      <w:r w:rsidR="0053566C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 Методы оценки…, 2015</w:t>
      </w:r>
      <w:r w:rsidR="00BF50A8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200E8D" w:rsidRPr="0069743C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EA143A" w:rsidRPr="0069743C" w:rsidRDefault="008206AC" w:rsidP="0076234E">
      <w:pPr>
        <w:spacing w:line="240" w:lineRule="auto"/>
        <w:ind w:firstLine="708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Параллельно с отбором проб зоопланк</w:t>
      </w:r>
      <w:r w:rsidR="0076234E">
        <w:rPr>
          <w:rFonts w:ascii="Times New Roman" w:hAnsi="Times New Roman" w:cs="Times New Roman"/>
          <w:sz w:val="28"/>
          <w:szCs w:val="28"/>
        </w:rPr>
        <w:t>тона измеряли температуру воды,</w:t>
      </w:r>
      <w:r w:rsidRPr="0069743C">
        <w:rPr>
          <w:rFonts w:ascii="Times New Roman" w:hAnsi="Times New Roman" w:cs="Times New Roman"/>
          <w:sz w:val="28"/>
          <w:szCs w:val="28"/>
        </w:rPr>
        <w:t xml:space="preserve"> и содержание кислорода при помощи </w:t>
      </w:r>
      <w:r w:rsidRPr="0069743C">
        <w:rPr>
          <w:rFonts w:ascii="Times New Roman" w:hAnsi="Times New Roman" w:cs="Times New Roman"/>
          <w:kern w:val="28"/>
          <w:sz w:val="28"/>
          <w:szCs w:val="28"/>
        </w:rPr>
        <w:t>кислородомера</w:t>
      </w:r>
      <w:r w:rsidR="0067653C" w:rsidRPr="0069743C">
        <w:rPr>
          <w:rFonts w:ascii="Times New Roman" w:hAnsi="Times New Roman" w:cs="Times New Roman"/>
          <w:kern w:val="28"/>
          <w:sz w:val="28"/>
          <w:szCs w:val="28"/>
        </w:rPr>
        <w:t xml:space="preserve"> «Марк 203».</w:t>
      </w:r>
      <w:r w:rsidRPr="0069743C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</w:p>
    <w:p w:rsidR="0073412F" w:rsidRPr="0069743C" w:rsidRDefault="0073412F" w:rsidP="0076234E">
      <w:pPr>
        <w:spacing w:line="240" w:lineRule="auto"/>
        <w:ind w:firstLine="708"/>
        <w:jc w:val="both"/>
        <w:rPr>
          <w:rFonts w:ascii="Times New Roman" w:hAnsi="Times New Roman" w:cs="Times New Roman"/>
          <w:b/>
          <w:kern w:val="28"/>
          <w:sz w:val="28"/>
          <w:szCs w:val="28"/>
        </w:rPr>
      </w:pPr>
      <w:r w:rsidRPr="0069743C">
        <w:rPr>
          <w:rFonts w:ascii="Times New Roman" w:hAnsi="Times New Roman" w:cs="Times New Roman"/>
          <w:kern w:val="28"/>
          <w:sz w:val="28"/>
          <w:szCs w:val="28"/>
        </w:rPr>
        <w:t xml:space="preserve">Рассчитывали следующие статистические показатели: среднее, ошибку среднего, стандартное отклонение. Расчеты выполнены в </w:t>
      </w:r>
      <w:r w:rsidRPr="0069743C">
        <w:rPr>
          <w:rFonts w:ascii="Times New Roman" w:hAnsi="Times New Roman" w:cs="Times New Roman"/>
          <w:kern w:val="28"/>
          <w:sz w:val="28"/>
          <w:szCs w:val="28"/>
          <w:lang w:val="en-US"/>
        </w:rPr>
        <w:t>Excel</w:t>
      </w:r>
      <w:r w:rsidRPr="0069743C">
        <w:rPr>
          <w:rFonts w:ascii="Times New Roman" w:hAnsi="Times New Roman" w:cs="Times New Roman"/>
          <w:kern w:val="28"/>
          <w:sz w:val="28"/>
          <w:szCs w:val="28"/>
        </w:rPr>
        <w:t>.</w:t>
      </w:r>
    </w:p>
    <w:p w:rsidR="0069743C" w:rsidRDefault="0069743C" w:rsidP="0069743C">
      <w:pPr>
        <w:pStyle w:val="1"/>
      </w:pPr>
    </w:p>
    <w:p w:rsidR="00200E8D" w:rsidRPr="0069743C" w:rsidRDefault="00C6075C" w:rsidP="007B2A44">
      <w:pPr>
        <w:pStyle w:val="1"/>
        <w:spacing w:after="240"/>
        <w:ind w:left="112" w:firstLine="0"/>
      </w:pPr>
      <w:bookmarkStart w:id="7" w:name="_Toc534962120"/>
      <w:r w:rsidRPr="0069743C">
        <w:t>Г</w:t>
      </w:r>
      <w:r w:rsidR="007B2A44">
        <w:t>ЛАВА</w:t>
      </w:r>
      <w:r w:rsidRPr="0069743C">
        <w:t xml:space="preserve"> </w:t>
      </w:r>
      <w:r w:rsidR="00C63FF6" w:rsidRPr="0069743C">
        <w:t>5</w:t>
      </w:r>
      <w:r w:rsidR="008813DD" w:rsidRPr="0069743C">
        <w:t>. СТРУКТУРА</w:t>
      </w:r>
      <w:r w:rsidRPr="0069743C">
        <w:t xml:space="preserve"> СООБЩЕСТВА ЗООПЛАНКТОНА</w:t>
      </w:r>
      <w:r w:rsidR="007B2A44">
        <w:t xml:space="preserve"> </w:t>
      </w:r>
      <w:r w:rsidR="0069743C">
        <w:t xml:space="preserve">И ОЦЕНКА </w:t>
      </w:r>
      <w:r w:rsidR="00B90E32" w:rsidRPr="0069743C">
        <w:t>КАЧЕСТВА ВОДЫ</w:t>
      </w:r>
      <w:bookmarkEnd w:id="7"/>
    </w:p>
    <w:p w:rsidR="00C05C97" w:rsidRPr="0069743C" w:rsidRDefault="00C05C97" w:rsidP="007B2A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В составе зоопланктона за</w:t>
      </w:r>
      <w:r w:rsidR="00ED5A44" w:rsidRPr="0069743C">
        <w:rPr>
          <w:rFonts w:ascii="Times New Roman" w:hAnsi="Times New Roman" w:cs="Times New Roman"/>
          <w:sz w:val="28"/>
          <w:szCs w:val="28"/>
        </w:rPr>
        <w:t xml:space="preserve"> весь</w:t>
      </w:r>
      <w:r w:rsidRPr="0069743C">
        <w:rPr>
          <w:rFonts w:ascii="Times New Roman" w:hAnsi="Times New Roman" w:cs="Times New Roman"/>
          <w:sz w:val="28"/>
          <w:szCs w:val="28"/>
        </w:rPr>
        <w:t xml:space="preserve"> период исследований </w:t>
      </w:r>
      <w:r w:rsidR="00ED5A44" w:rsidRPr="0069743C">
        <w:rPr>
          <w:rFonts w:ascii="Times New Roman" w:hAnsi="Times New Roman" w:cs="Times New Roman"/>
          <w:sz w:val="28"/>
          <w:szCs w:val="28"/>
        </w:rPr>
        <w:t xml:space="preserve">(2016-2017 гг.) </w:t>
      </w:r>
      <w:r w:rsidR="00052DC5" w:rsidRPr="0069743C">
        <w:rPr>
          <w:rFonts w:ascii="Times New Roman" w:hAnsi="Times New Roman" w:cs="Times New Roman"/>
          <w:sz w:val="28"/>
          <w:szCs w:val="28"/>
        </w:rPr>
        <w:t>было выявлено 3</w:t>
      </w:r>
      <w:r w:rsidRPr="0069743C">
        <w:rPr>
          <w:rFonts w:ascii="Times New Roman" w:hAnsi="Times New Roman" w:cs="Times New Roman"/>
          <w:sz w:val="28"/>
          <w:szCs w:val="28"/>
        </w:rPr>
        <w:t>2 вида, из них коловраток (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Rotifera</w:t>
      </w:r>
      <w:r w:rsidRPr="0069743C">
        <w:rPr>
          <w:rFonts w:ascii="Times New Roman" w:hAnsi="Times New Roman" w:cs="Times New Roman"/>
          <w:sz w:val="28"/>
          <w:szCs w:val="28"/>
        </w:rPr>
        <w:t xml:space="preserve">) – </w:t>
      </w:r>
      <w:r w:rsidR="00052DC5" w:rsidRPr="0069743C">
        <w:rPr>
          <w:rFonts w:ascii="Times New Roman" w:hAnsi="Times New Roman" w:cs="Times New Roman"/>
          <w:sz w:val="28"/>
          <w:szCs w:val="28"/>
        </w:rPr>
        <w:t>13</w:t>
      </w:r>
      <w:r w:rsidRPr="0069743C">
        <w:rPr>
          <w:rFonts w:ascii="Times New Roman" w:hAnsi="Times New Roman" w:cs="Times New Roman"/>
          <w:sz w:val="28"/>
          <w:szCs w:val="28"/>
        </w:rPr>
        <w:t xml:space="preserve"> (</w:t>
      </w:r>
      <w:r w:rsidR="00052DC5" w:rsidRPr="0069743C">
        <w:rPr>
          <w:rFonts w:ascii="Times New Roman" w:hAnsi="Times New Roman" w:cs="Times New Roman"/>
          <w:sz w:val="28"/>
          <w:szCs w:val="28"/>
        </w:rPr>
        <w:t>41</w:t>
      </w:r>
      <w:r w:rsidRPr="0069743C">
        <w:rPr>
          <w:rFonts w:ascii="Times New Roman" w:hAnsi="Times New Roman" w:cs="Times New Roman"/>
          <w:sz w:val="28"/>
          <w:szCs w:val="28"/>
        </w:rPr>
        <w:t>%), ветвистоусых ракообразных (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Cladocera</w:t>
      </w:r>
      <w:r w:rsidRPr="0069743C">
        <w:rPr>
          <w:rFonts w:ascii="Times New Roman" w:hAnsi="Times New Roman" w:cs="Times New Roman"/>
          <w:sz w:val="28"/>
          <w:szCs w:val="28"/>
        </w:rPr>
        <w:t>) – 1</w:t>
      </w:r>
      <w:r w:rsidR="00052DC5" w:rsidRPr="0069743C">
        <w:rPr>
          <w:rFonts w:ascii="Times New Roman" w:hAnsi="Times New Roman" w:cs="Times New Roman"/>
          <w:sz w:val="28"/>
          <w:szCs w:val="28"/>
        </w:rPr>
        <w:t>4 (4</w:t>
      </w:r>
      <w:r w:rsidRPr="0069743C">
        <w:rPr>
          <w:rFonts w:ascii="Times New Roman" w:hAnsi="Times New Roman" w:cs="Times New Roman"/>
          <w:sz w:val="28"/>
          <w:szCs w:val="28"/>
        </w:rPr>
        <w:t>4%), веслоногих ракообразных (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Copepoda</w:t>
      </w:r>
      <w:r w:rsidRPr="0069743C">
        <w:rPr>
          <w:rFonts w:ascii="Times New Roman" w:hAnsi="Times New Roman" w:cs="Times New Roman"/>
          <w:sz w:val="28"/>
          <w:szCs w:val="28"/>
        </w:rPr>
        <w:t>)</w:t>
      </w:r>
      <w:r w:rsidR="00052DC5" w:rsidRPr="0069743C">
        <w:rPr>
          <w:rFonts w:ascii="Times New Roman" w:hAnsi="Times New Roman" w:cs="Times New Roman"/>
          <w:sz w:val="28"/>
          <w:szCs w:val="28"/>
        </w:rPr>
        <w:t xml:space="preserve"> – 5 (15</w:t>
      </w:r>
      <w:r w:rsidR="0038592A" w:rsidRPr="0069743C">
        <w:rPr>
          <w:rFonts w:ascii="Times New Roman" w:hAnsi="Times New Roman" w:cs="Times New Roman"/>
          <w:sz w:val="28"/>
          <w:szCs w:val="28"/>
        </w:rPr>
        <w:t>%)</w:t>
      </w:r>
      <w:r w:rsidRPr="0069743C">
        <w:rPr>
          <w:rFonts w:ascii="Times New Roman" w:hAnsi="Times New Roman" w:cs="Times New Roman"/>
          <w:sz w:val="28"/>
          <w:szCs w:val="28"/>
        </w:rPr>
        <w:t>.</w:t>
      </w:r>
      <w:r w:rsidR="00052DC5" w:rsidRPr="0069743C">
        <w:rPr>
          <w:rFonts w:ascii="Times New Roman" w:hAnsi="Times New Roman" w:cs="Times New Roman"/>
          <w:sz w:val="28"/>
          <w:szCs w:val="28"/>
        </w:rPr>
        <w:t xml:space="preserve"> </w:t>
      </w:r>
      <w:r w:rsidR="003F0C28" w:rsidRPr="0069743C">
        <w:rPr>
          <w:rFonts w:ascii="Times New Roman" w:hAnsi="Times New Roman" w:cs="Times New Roman"/>
          <w:sz w:val="28"/>
          <w:szCs w:val="28"/>
        </w:rPr>
        <w:t>Видовое богатство невысокое</w:t>
      </w:r>
      <w:r w:rsidR="00D44DD9" w:rsidRPr="0069743C">
        <w:rPr>
          <w:rFonts w:ascii="Times New Roman" w:hAnsi="Times New Roman" w:cs="Times New Roman"/>
          <w:sz w:val="28"/>
          <w:szCs w:val="28"/>
        </w:rPr>
        <w:t>.</w:t>
      </w:r>
      <w:r w:rsidR="00EA143A" w:rsidRPr="0069743C">
        <w:rPr>
          <w:rFonts w:ascii="Times New Roman" w:hAnsi="Times New Roman" w:cs="Times New Roman"/>
          <w:sz w:val="28"/>
          <w:szCs w:val="28"/>
        </w:rPr>
        <w:t xml:space="preserve"> В 2016 г. был встречен</w:t>
      </w:r>
      <w:r w:rsidR="00052DC5" w:rsidRPr="0069743C">
        <w:rPr>
          <w:rFonts w:ascii="Times New Roman" w:hAnsi="Times New Roman" w:cs="Times New Roman"/>
          <w:sz w:val="28"/>
          <w:szCs w:val="28"/>
        </w:rPr>
        <w:t xml:space="preserve"> 21 вид, а в 2017 г. – 24 вида (Приложение, табл. 1). Индекс сходства составил 58%. Многие виды встречались в пробах в единичных экземплярах, вероятно, из-за</w:t>
      </w:r>
      <w:r w:rsidR="00EA143A" w:rsidRPr="0069743C">
        <w:rPr>
          <w:rFonts w:ascii="Times New Roman" w:hAnsi="Times New Roman" w:cs="Times New Roman"/>
          <w:sz w:val="28"/>
          <w:szCs w:val="28"/>
        </w:rPr>
        <w:t xml:space="preserve"> их</w:t>
      </w:r>
      <w:r w:rsidR="00052DC5" w:rsidRPr="0069743C">
        <w:rPr>
          <w:rFonts w:ascii="Times New Roman" w:hAnsi="Times New Roman" w:cs="Times New Roman"/>
          <w:sz w:val="28"/>
          <w:szCs w:val="28"/>
        </w:rPr>
        <w:t xml:space="preserve"> низкой численности не все виды улавливались традиционными методами сбора.</w:t>
      </w:r>
    </w:p>
    <w:p w:rsidR="003F0C28" w:rsidRPr="0069743C" w:rsidRDefault="00EA143A" w:rsidP="007B2A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В 2016 г. </w:t>
      </w:r>
      <w:r w:rsidR="003F0C28" w:rsidRPr="0069743C">
        <w:rPr>
          <w:rFonts w:ascii="Times New Roman" w:hAnsi="Times New Roman" w:cs="Times New Roman"/>
          <w:sz w:val="28"/>
          <w:szCs w:val="28"/>
        </w:rPr>
        <w:t>наиболее часто</w:t>
      </w:r>
      <w:r w:rsidRPr="0069743C">
        <w:rPr>
          <w:rFonts w:ascii="Times New Roman" w:hAnsi="Times New Roman" w:cs="Times New Roman"/>
          <w:sz w:val="28"/>
          <w:szCs w:val="28"/>
        </w:rPr>
        <w:t xml:space="preserve"> доминировали</w:t>
      </w:r>
      <w:r w:rsidR="003F0C28" w:rsidRPr="0069743C">
        <w:rPr>
          <w:rFonts w:ascii="Times New Roman" w:hAnsi="Times New Roman" w:cs="Times New Roman"/>
          <w:sz w:val="28"/>
          <w:szCs w:val="28"/>
        </w:rPr>
        <w:t xml:space="preserve"> коловратк</w:t>
      </w:r>
      <w:r w:rsidR="0066324D" w:rsidRPr="0069743C">
        <w:rPr>
          <w:rFonts w:ascii="Times New Roman" w:hAnsi="Times New Roman" w:cs="Times New Roman"/>
          <w:sz w:val="28"/>
          <w:szCs w:val="28"/>
        </w:rPr>
        <w:t xml:space="preserve">и </w:t>
      </w:r>
      <w:r w:rsidR="0066324D" w:rsidRPr="0069743C">
        <w:rPr>
          <w:rFonts w:ascii="Times New Roman" w:hAnsi="Times New Roman" w:cs="Times New Roman"/>
          <w:i/>
          <w:sz w:val="28"/>
          <w:szCs w:val="28"/>
        </w:rPr>
        <w:t>Brachionus</w:t>
      </w:r>
      <w:r w:rsidR="002907EF" w:rsidRPr="006974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6324D" w:rsidRPr="0069743C">
        <w:rPr>
          <w:rFonts w:ascii="Times New Roman" w:hAnsi="Times New Roman" w:cs="Times New Roman"/>
          <w:i/>
          <w:sz w:val="28"/>
          <w:szCs w:val="28"/>
        </w:rPr>
        <w:t>quadridentatus</w:t>
      </w:r>
      <w:r w:rsidR="00F4590F" w:rsidRPr="0069743C">
        <w:rPr>
          <w:rFonts w:ascii="Times New Roman" w:hAnsi="Times New Roman" w:cs="Times New Roman"/>
          <w:sz w:val="28"/>
          <w:szCs w:val="28"/>
        </w:rPr>
        <w:t xml:space="preserve">, а в 2017 г. - </w:t>
      </w:r>
      <w:r w:rsidR="00F4590F" w:rsidRPr="0069743C">
        <w:rPr>
          <w:rFonts w:ascii="Times New Roman" w:hAnsi="Times New Roman" w:cs="Times New Roman"/>
          <w:i/>
          <w:sz w:val="28"/>
          <w:szCs w:val="28"/>
        </w:rPr>
        <w:t>Chydorus sphaericus, Bosmina longirostris, Mesocyclops leuckarti.</w:t>
      </w:r>
    </w:p>
    <w:p w:rsidR="0066324D" w:rsidRPr="0069743C" w:rsidRDefault="003F0C28" w:rsidP="007B2A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Значения численности и биомассы зоопланктона были невысокими. Наблюдался один пик численности зоопланктона (в конце мая</w:t>
      </w:r>
      <w:r w:rsidR="000D7752" w:rsidRPr="0069743C">
        <w:rPr>
          <w:rFonts w:ascii="Times New Roman" w:hAnsi="Times New Roman" w:cs="Times New Roman"/>
          <w:sz w:val="28"/>
          <w:szCs w:val="28"/>
        </w:rPr>
        <w:t>- начале июня</w:t>
      </w:r>
      <w:r w:rsidRPr="0069743C">
        <w:rPr>
          <w:rFonts w:ascii="Times New Roman" w:hAnsi="Times New Roman" w:cs="Times New Roman"/>
          <w:sz w:val="28"/>
          <w:szCs w:val="28"/>
        </w:rPr>
        <w:t xml:space="preserve">), связанный с массовым развитием личиночных стадий циклопов (рис. </w:t>
      </w:r>
      <w:r w:rsidR="00EA143A" w:rsidRPr="0069743C">
        <w:rPr>
          <w:rFonts w:ascii="Times New Roman" w:hAnsi="Times New Roman" w:cs="Times New Roman"/>
          <w:sz w:val="28"/>
          <w:szCs w:val="28"/>
        </w:rPr>
        <w:t>7</w:t>
      </w:r>
      <w:r w:rsidRPr="0069743C">
        <w:rPr>
          <w:rFonts w:ascii="Times New Roman" w:hAnsi="Times New Roman" w:cs="Times New Roman"/>
          <w:sz w:val="28"/>
          <w:szCs w:val="28"/>
        </w:rPr>
        <w:t xml:space="preserve">). Средние значения численности за вегетационный период составили </w:t>
      </w:r>
      <w:r w:rsidR="000D7752" w:rsidRPr="0069743C">
        <w:rPr>
          <w:rFonts w:ascii="Times New Roman" w:hAnsi="Times New Roman" w:cs="Times New Roman"/>
          <w:sz w:val="28"/>
          <w:szCs w:val="28"/>
        </w:rPr>
        <w:t xml:space="preserve">в 2016 г. </w:t>
      </w:r>
      <w:r w:rsidRPr="0069743C">
        <w:rPr>
          <w:rFonts w:ascii="Times New Roman" w:hAnsi="Times New Roman" w:cs="Times New Roman"/>
          <w:sz w:val="28"/>
          <w:szCs w:val="28"/>
        </w:rPr>
        <w:t>3</w:t>
      </w:r>
      <w:r w:rsidR="00F6392C" w:rsidRPr="0069743C">
        <w:rPr>
          <w:rFonts w:ascii="Times New Roman" w:hAnsi="Times New Roman" w:cs="Times New Roman"/>
          <w:sz w:val="28"/>
          <w:szCs w:val="28"/>
        </w:rPr>
        <w:t>5</w:t>
      </w:r>
      <w:r w:rsidRPr="0069743C">
        <w:rPr>
          <w:rFonts w:ascii="Times New Roman" w:hAnsi="Times New Roman" w:cs="Times New Roman"/>
          <w:sz w:val="28"/>
          <w:szCs w:val="28"/>
        </w:rPr>
        <w:t>,</w:t>
      </w:r>
      <w:r w:rsidR="00F6392C" w:rsidRPr="0069743C">
        <w:rPr>
          <w:rFonts w:ascii="Times New Roman" w:hAnsi="Times New Roman" w:cs="Times New Roman"/>
          <w:sz w:val="28"/>
          <w:szCs w:val="28"/>
        </w:rPr>
        <w:t>8</w:t>
      </w:r>
      <w:r w:rsidRPr="0069743C">
        <w:rPr>
          <w:rFonts w:ascii="Times New Roman" w:hAnsi="Times New Roman" w:cs="Times New Roman"/>
          <w:sz w:val="28"/>
          <w:szCs w:val="28"/>
        </w:rPr>
        <w:t>±19,6 тыс.экз/м</w:t>
      </w:r>
      <w:r w:rsidRPr="006974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0D7752" w:rsidRPr="0069743C">
        <w:rPr>
          <w:rFonts w:ascii="Times New Roman" w:hAnsi="Times New Roman" w:cs="Times New Roman"/>
          <w:sz w:val="28"/>
          <w:szCs w:val="28"/>
        </w:rPr>
        <w:t>, а в 2017 г. – 7,97±3,06 тыс.экз/м</w:t>
      </w:r>
      <w:r w:rsidR="000D7752" w:rsidRPr="006974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9743C">
        <w:rPr>
          <w:rFonts w:ascii="Times New Roman" w:hAnsi="Times New Roman" w:cs="Times New Roman"/>
          <w:sz w:val="28"/>
          <w:szCs w:val="28"/>
        </w:rPr>
        <w:t>. Минимальные значения наблюдались в начале августа и составили 1,3 тыс.экз/м</w:t>
      </w:r>
      <w:r w:rsidRPr="006974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9743C">
        <w:rPr>
          <w:rFonts w:ascii="Times New Roman" w:hAnsi="Times New Roman" w:cs="Times New Roman"/>
          <w:sz w:val="28"/>
          <w:szCs w:val="28"/>
        </w:rPr>
        <w:t>.</w:t>
      </w:r>
      <w:r w:rsidR="00C335D0" w:rsidRPr="006974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2C0F" w:rsidRPr="0069743C" w:rsidRDefault="00812C0F" w:rsidP="007B2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073457">
            <wp:extent cx="5581650" cy="2777072"/>
            <wp:effectExtent l="0" t="0" r="0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64" cy="2782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075C" w:rsidRPr="0069743C" w:rsidRDefault="00C6075C" w:rsidP="007B2A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Рис. </w:t>
      </w:r>
      <w:r w:rsidR="00EA143A" w:rsidRPr="0069743C">
        <w:rPr>
          <w:rFonts w:ascii="Times New Roman" w:hAnsi="Times New Roman" w:cs="Times New Roman"/>
          <w:sz w:val="28"/>
          <w:szCs w:val="28"/>
        </w:rPr>
        <w:t>7</w:t>
      </w:r>
      <w:r w:rsidRPr="0069743C">
        <w:rPr>
          <w:rFonts w:ascii="Times New Roman" w:hAnsi="Times New Roman" w:cs="Times New Roman"/>
          <w:sz w:val="28"/>
          <w:szCs w:val="28"/>
        </w:rPr>
        <w:t>. Численность (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9743C">
        <w:rPr>
          <w:rFonts w:ascii="Times New Roman" w:hAnsi="Times New Roman" w:cs="Times New Roman"/>
          <w:sz w:val="28"/>
          <w:szCs w:val="28"/>
        </w:rPr>
        <w:t>, экз/м</w:t>
      </w:r>
      <w:r w:rsidRPr="006974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9743C">
        <w:rPr>
          <w:rFonts w:ascii="Times New Roman" w:hAnsi="Times New Roman" w:cs="Times New Roman"/>
          <w:sz w:val="28"/>
          <w:szCs w:val="28"/>
        </w:rPr>
        <w:t>) зоопланктона оз. Чишмяле.</w:t>
      </w:r>
    </w:p>
    <w:p w:rsidR="000D7752" w:rsidRPr="0069743C" w:rsidRDefault="000D7752" w:rsidP="007B2A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На протяжении вегетационного периода основу численности образовывали разные группы зоопланктона, но чаще –</w:t>
      </w:r>
      <w:r w:rsidR="00E67220" w:rsidRPr="0069743C">
        <w:rPr>
          <w:rFonts w:ascii="Times New Roman" w:hAnsi="Times New Roman" w:cs="Times New Roman"/>
          <w:sz w:val="28"/>
          <w:szCs w:val="28"/>
        </w:rPr>
        <w:t xml:space="preserve"> веслоногие ракообразные (рис. </w:t>
      </w:r>
      <w:r w:rsidR="00BB2E67" w:rsidRPr="0069743C">
        <w:rPr>
          <w:rFonts w:ascii="Times New Roman" w:hAnsi="Times New Roman" w:cs="Times New Roman"/>
          <w:sz w:val="28"/>
          <w:szCs w:val="28"/>
        </w:rPr>
        <w:t>8</w:t>
      </w:r>
      <w:r w:rsidRPr="0069743C">
        <w:rPr>
          <w:rFonts w:ascii="Times New Roman" w:hAnsi="Times New Roman" w:cs="Times New Roman"/>
          <w:sz w:val="28"/>
          <w:szCs w:val="28"/>
        </w:rPr>
        <w:t>).</w:t>
      </w:r>
    </w:p>
    <w:p w:rsidR="00C6075C" w:rsidRPr="0069743C" w:rsidRDefault="000D7752" w:rsidP="007B2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B4AD85">
            <wp:extent cx="6038850" cy="30099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996" cy="3014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2E67" w:rsidRPr="0069743C" w:rsidRDefault="00C6075C" w:rsidP="007B2A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Рис. </w:t>
      </w:r>
      <w:r w:rsidR="00BB2E67" w:rsidRPr="0069743C">
        <w:rPr>
          <w:rFonts w:ascii="Times New Roman" w:hAnsi="Times New Roman" w:cs="Times New Roman"/>
          <w:sz w:val="28"/>
          <w:szCs w:val="28"/>
        </w:rPr>
        <w:t>8</w:t>
      </w:r>
      <w:r w:rsidRPr="0069743C">
        <w:rPr>
          <w:rFonts w:ascii="Times New Roman" w:hAnsi="Times New Roman" w:cs="Times New Roman"/>
          <w:sz w:val="28"/>
          <w:szCs w:val="28"/>
        </w:rPr>
        <w:t xml:space="preserve">. Доли (%) </w:t>
      </w:r>
      <w:r w:rsidR="00FA4DF3" w:rsidRPr="0069743C">
        <w:rPr>
          <w:rFonts w:ascii="Times New Roman" w:hAnsi="Times New Roman" w:cs="Times New Roman"/>
          <w:sz w:val="28"/>
          <w:szCs w:val="28"/>
        </w:rPr>
        <w:t xml:space="preserve">таксономических </w:t>
      </w:r>
      <w:r w:rsidRPr="0069743C">
        <w:rPr>
          <w:rFonts w:ascii="Times New Roman" w:hAnsi="Times New Roman" w:cs="Times New Roman"/>
          <w:sz w:val="28"/>
          <w:szCs w:val="28"/>
        </w:rPr>
        <w:t>групп зоопланктона в общей численности.</w:t>
      </w:r>
    </w:p>
    <w:p w:rsidR="00812C0F" w:rsidRPr="0069743C" w:rsidRDefault="00F6392C" w:rsidP="007B2A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Значения биомассы также были невысокими. Наибольшие значения отмечали </w:t>
      </w:r>
      <w:r w:rsidR="00812C0F" w:rsidRPr="0069743C">
        <w:rPr>
          <w:rFonts w:ascii="Times New Roman" w:hAnsi="Times New Roman" w:cs="Times New Roman"/>
          <w:sz w:val="28"/>
          <w:szCs w:val="28"/>
        </w:rPr>
        <w:t xml:space="preserve">в конце </w:t>
      </w:r>
      <w:r w:rsidRPr="0069743C">
        <w:rPr>
          <w:rFonts w:ascii="Times New Roman" w:hAnsi="Times New Roman" w:cs="Times New Roman"/>
          <w:sz w:val="28"/>
          <w:szCs w:val="28"/>
        </w:rPr>
        <w:t>мая</w:t>
      </w:r>
      <w:r w:rsidR="00812C0F" w:rsidRPr="0069743C">
        <w:rPr>
          <w:rFonts w:ascii="Times New Roman" w:hAnsi="Times New Roman" w:cs="Times New Roman"/>
          <w:sz w:val="28"/>
          <w:szCs w:val="28"/>
        </w:rPr>
        <w:t xml:space="preserve"> 2016 г.</w:t>
      </w:r>
      <w:r w:rsidRPr="0069743C">
        <w:rPr>
          <w:rFonts w:ascii="Times New Roman" w:hAnsi="Times New Roman" w:cs="Times New Roman"/>
          <w:sz w:val="28"/>
          <w:szCs w:val="28"/>
        </w:rPr>
        <w:t xml:space="preserve"> – 0,5</w:t>
      </w:r>
      <w:r w:rsidR="00812C0F" w:rsidRPr="0069743C">
        <w:rPr>
          <w:rFonts w:ascii="Times New Roman" w:hAnsi="Times New Roman" w:cs="Times New Roman"/>
          <w:sz w:val="28"/>
          <w:szCs w:val="28"/>
        </w:rPr>
        <w:t>4</w:t>
      </w:r>
      <w:r w:rsidRPr="0069743C">
        <w:rPr>
          <w:rFonts w:ascii="Times New Roman" w:hAnsi="Times New Roman" w:cs="Times New Roman"/>
          <w:sz w:val="28"/>
          <w:szCs w:val="28"/>
        </w:rPr>
        <w:t xml:space="preserve"> г/м</w:t>
      </w:r>
      <w:r w:rsidRPr="006974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284C24" w:rsidRPr="0069743C">
        <w:rPr>
          <w:rFonts w:ascii="Times New Roman" w:hAnsi="Times New Roman" w:cs="Times New Roman"/>
          <w:sz w:val="28"/>
          <w:szCs w:val="28"/>
        </w:rPr>
        <w:t xml:space="preserve"> (рис. </w:t>
      </w:r>
      <w:r w:rsidR="00BB2E67" w:rsidRPr="0069743C">
        <w:rPr>
          <w:rFonts w:ascii="Times New Roman" w:hAnsi="Times New Roman" w:cs="Times New Roman"/>
          <w:sz w:val="28"/>
          <w:szCs w:val="28"/>
        </w:rPr>
        <w:t>9</w:t>
      </w:r>
      <w:r w:rsidR="00284C24" w:rsidRPr="0069743C">
        <w:rPr>
          <w:rFonts w:ascii="Times New Roman" w:hAnsi="Times New Roman" w:cs="Times New Roman"/>
          <w:sz w:val="28"/>
          <w:szCs w:val="28"/>
        </w:rPr>
        <w:t>)</w:t>
      </w:r>
      <w:r w:rsidRPr="0069743C">
        <w:rPr>
          <w:rFonts w:ascii="Times New Roman" w:hAnsi="Times New Roman" w:cs="Times New Roman"/>
          <w:sz w:val="28"/>
          <w:szCs w:val="28"/>
        </w:rPr>
        <w:t xml:space="preserve">. Причем 17 мая основу биомассы составляли 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Cladocera</w:t>
      </w:r>
      <w:r w:rsidR="00812C0F" w:rsidRPr="0069743C">
        <w:rPr>
          <w:rFonts w:ascii="Times New Roman" w:hAnsi="Times New Roman" w:cs="Times New Roman"/>
          <w:sz w:val="28"/>
          <w:szCs w:val="28"/>
        </w:rPr>
        <w:t xml:space="preserve"> </w:t>
      </w:r>
      <w:r w:rsidR="00284C24" w:rsidRPr="0069743C">
        <w:rPr>
          <w:rFonts w:ascii="Times New Roman" w:hAnsi="Times New Roman" w:cs="Times New Roman"/>
          <w:sz w:val="28"/>
          <w:szCs w:val="28"/>
        </w:rPr>
        <w:t>–</w:t>
      </w:r>
      <w:r w:rsidR="00812C0F" w:rsidRPr="0069743C">
        <w:rPr>
          <w:rFonts w:ascii="Times New Roman" w:hAnsi="Times New Roman" w:cs="Times New Roman"/>
          <w:sz w:val="28"/>
          <w:szCs w:val="28"/>
        </w:rPr>
        <w:t xml:space="preserve"> </w:t>
      </w:r>
      <w:r w:rsidR="00284C24" w:rsidRPr="0069743C">
        <w:rPr>
          <w:rFonts w:ascii="Times New Roman" w:hAnsi="Times New Roman" w:cs="Times New Roman"/>
          <w:i/>
          <w:sz w:val="28"/>
          <w:szCs w:val="28"/>
        </w:rPr>
        <w:t>Moina</w:t>
      </w:r>
      <w:r w:rsidR="00812C0F" w:rsidRPr="006974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4C24" w:rsidRPr="0069743C">
        <w:rPr>
          <w:rFonts w:ascii="Times New Roman" w:hAnsi="Times New Roman" w:cs="Times New Roman"/>
          <w:i/>
          <w:sz w:val="28"/>
          <w:szCs w:val="28"/>
        </w:rPr>
        <w:t>brachiata</w:t>
      </w:r>
      <w:r w:rsidR="00284C24" w:rsidRPr="0069743C">
        <w:rPr>
          <w:rFonts w:ascii="Times New Roman" w:hAnsi="Times New Roman" w:cs="Times New Roman"/>
          <w:sz w:val="28"/>
          <w:szCs w:val="28"/>
        </w:rPr>
        <w:t xml:space="preserve">, а 29 мая – рачки </w:t>
      </w:r>
      <w:r w:rsidR="00284C24" w:rsidRPr="0069743C">
        <w:rPr>
          <w:rFonts w:ascii="Times New Roman" w:hAnsi="Times New Roman" w:cs="Times New Roman"/>
          <w:i/>
          <w:sz w:val="28"/>
          <w:szCs w:val="28"/>
        </w:rPr>
        <w:t>Mesocyclops</w:t>
      </w:r>
      <w:r w:rsidR="00812C0F" w:rsidRPr="006974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4C24" w:rsidRPr="0069743C">
        <w:rPr>
          <w:rFonts w:ascii="Times New Roman" w:hAnsi="Times New Roman" w:cs="Times New Roman"/>
          <w:i/>
          <w:sz w:val="28"/>
          <w:szCs w:val="28"/>
        </w:rPr>
        <w:t>leuckarti, Thermocyclops</w:t>
      </w:r>
      <w:r w:rsidR="00812C0F" w:rsidRPr="006974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84C24" w:rsidRPr="0069743C">
        <w:rPr>
          <w:rFonts w:ascii="Times New Roman" w:hAnsi="Times New Roman" w:cs="Times New Roman"/>
          <w:i/>
          <w:sz w:val="28"/>
          <w:szCs w:val="28"/>
        </w:rPr>
        <w:t>crassus</w:t>
      </w:r>
      <w:r w:rsidR="00284C24" w:rsidRPr="0069743C">
        <w:rPr>
          <w:rFonts w:ascii="Times New Roman" w:hAnsi="Times New Roman" w:cs="Times New Roman"/>
          <w:sz w:val="28"/>
          <w:szCs w:val="28"/>
        </w:rPr>
        <w:t xml:space="preserve"> и их личиночные стадии. Минимальные значения биомассы отмечены 5 августа</w:t>
      </w:r>
      <w:r w:rsidR="00BB2E67" w:rsidRPr="0069743C">
        <w:rPr>
          <w:rFonts w:ascii="Times New Roman" w:hAnsi="Times New Roman" w:cs="Times New Roman"/>
          <w:sz w:val="28"/>
          <w:szCs w:val="28"/>
        </w:rPr>
        <w:t xml:space="preserve"> </w:t>
      </w:r>
      <w:r w:rsidR="00284C24" w:rsidRPr="0069743C">
        <w:rPr>
          <w:rFonts w:ascii="Times New Roman" w:hAnsi="Times New Roman" w:cs="Times New Roman"/>
          <w:sz w:val="28"/>
          <w:szCs w:val="28"/>
        </w:rPr>
        <w:t>(0,003 г/м</w:t>
      </w:r>
      <w:r w:rsidR="00284C24" w:rsidRPr="006974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284C24" w:rsidRPr="0069743C">
        <w:rPr>
          <w:rFonts w:ascii="Times New Roman" w:hAnsi="Times New Roman" w:cs="Times New Roman"/>
          <w:sz w:val="28"/>
          <w:szCs w:val="28"/>
        </w:rPr>
        <w:t>).</w:t>
      </w:r>
      <w:r w:rsidR="0012731C" w:rsidRPr="0069743C">
        <w:rPr>
          <w:rFonts w:ascii="Times New Roman" w:hAnsi="Times New Roman" w:cs="Times New Roman"/>
          <w:sz w:val="28"/>
          <w:szCs w:val="28"/>
        </w:rPr>
        <w:t xml:space="preserve"> Средние за вегетационный период значения биомассы составляли </w:t>
      </w:r>
      <w:r w:rsidR="003622E7" w:rsidRPr="0069743C">
        <w:rPr>
          <w:rFonts w:ascii="Times New Roman" w:hAnsi="Times New Roman" w:cs="Times New Roman"/>
          <w:sz w:val="28"/>
          <w:szCs w:val="28"/>
        </w:rPr>
        <w:t>122,7±65,9 мг/м</w:t>
      </w:r>
      <w:r w:rsidR="003622E7" w:rsidRPr="006974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3622E7" w:rsidRPr="0069743C">
        <w:rPr>
          <w:rFonts w:ascii="Times New Roman" w:hAnsi="Times New Roman" w:cs="Times New Roman"/>
          <w:sz w:val="28"/>
          <w:szCs w:val="28"/>
        </w:rPr>
        <w:t>.</w:t>
      </w:r>
      <w:r w:rsidR="00812C0F" w:rsidRPr="0069743C">
        <w:rPr>
          <w:rFonts w:ascii="Times New Roman" w:hAnsi="Times New Roman" w:cs="Times New Roman"/>
          <w:sz w:val="28"/>
          <w:szCs w:val="28"/>
        </w:rPr>
        <w:t xml:space="preserve"> В 2017 г. весенний пик биомассы был менее выражен и средние за год значения составили только 24,3</w:t>
      </w:r>
      <w:r w:rsidR="006D46FF" w:rsidRPr="0069743C">
        <w:rPr>
          <w:rFonts w:ascii="Times New Roman" w:hAnsi="Times New Roman" w:cs="Times New Roman"/>
          <w:sz w:val="28"/>
          <w:szCs w:val="28"/>
        </w:rPr>
        <w:t>±6,8</w:t>
      </w:r>
      <w:r w:rsidR="00812C0F" w:rsidRPr="0069743C">
        <w:rPr>
          <w:rFonts w:ascii="Times New Roman" w:hAnsi="Times New Roman" w:cs="Times New Roman"/>
          <w:sz w:val="28"/>
          <w:szCs w:val="28"/>
        </w:rPr>
        <w:t xml:space="preserve"> мг/м</w:t>
      </w:r>
      <w:r w:rsidR="00812C0F" w:rsidRPr="006974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812C0F" w:rsidRPr="0069743C">
        <w:rPr>
          <w:rFonts w:ascii="Times New Roman" w:hAnsi="Times New Roman" w:cs="Times New Roman"/>
          <w:sz w:val="28"/>
          <w:szCs w:val="28"/>
        </w:rPr>
        <w:t xml:space="preserve">. По биомассе из групп зоопланктона обычно преобладали </w:t>
      </w:r>
      <w:r w:rsidR="00812C0F" w:rsidRPr="0069743C">
        <w:rPr>
          <w:rFonts w:ascii="Times New Roman" w:hAnsi="Times New Roman" w:cs="Times New Roman"/>
          <w:sz w:val="28"/>
          <w:szCs w:val="28"/>
          <w:lang w:val="en-US"/>
        </w:rPr>
        <w:t>Copepoda</w:t>
      </w:r>
      <w:r w:rsidR="00812C0F" w:rsidRPr="0069743C">
        <w:rPr>
          <w:rFonts w:ascii="Times New Roman" w:hAnsi="Times New Roman" w:cs="Times New Roman"/>
          <w:sz w:val="28"/>
          <w:szCs w:val="28"/>
        </w:rPr>
        <w:t xml:space="preserve">, реже </w:t>
      </w:r>
      <w:r w:rsidR="00812C0F" w:rsidRPr="0069743C">
        <w:rPr>
          <w:rFonts w:ascii="Times New Roman" w:hAnsi="Times New Roman" w:cs="Times New Roman"/>
          <w:sz w:val="28"/>
          <w:szCs w:val="28"/>
          <w:lang w:val="en-US"/>
        </w:rPr>
        <w:t>Cladocera</w:t>
      </w:r>
      <w:r w:rsidR="00812C0F" w:rsidRPr="0069743C">
        <w:rPr>
          <w:rFonts w:ascii="Times New Roman" w:hAnsi="Times New Roman" w:cs="Times New Roman"/>
          <w:sz w:val="28"/>
          <w:szCs w:val="28"/>
        </w:rPr>
        <w:t xml:space="preserve"> (</w:t>
      </w:r>
      <w:r w:rsidR="00E67220" w:rsidRPr="0069743C">
        <w:rPr>
          <w:rFonts w:ascii="Times New Roman" w:hAnsi="Times New Roman" w:cs="Times New Roman"/>
          <w:sz w:val="28"/>
          <w:szCs w:val="28"/>
        </w:rPr>
        <w:t>рис.  1</w:t>
      </w:r>
      <w:r w:rsidR="00BB2E67" w:rsidRPr="0069743C">
        <w:rPr>
          <w:rFonts w:ascii="Times New Roman" w:hAnsi="Times New Roman" w:cs="Times New Roman"/>
          <w:sz w:val="28"/>
          <w:szCs w:val="28"/>
        </w:rPr>
        <w:t>0</w:t>
      </w:r>
      <w:r w:rsidR="00812C0F" w:rsidRPr="0069743C">
        <w:rPr>
          <w:rFonts w:ascii="Times New Roman" w:hAnsi="Times New Roman" w:cs="Times New Roman"/>
          <w:sz w:val="28"/>
          <w:szCs w:val="28"/>
        </w:rPr>
        <w:t>).</w:t>
      </w:r>
    </w:p>
    <w:p w:rsidR="00BB2E67" w:rsidRPr="0069743C" w:rsidRDefault="00BB2E67" w:rsidP="007B2A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lastRenderedPageBreak/>
        <w:t>Значения индекса Шеннона, характеризующие выровненность структуры сообщества существенно изменялись на протяжении вегетационного периода 2016 г. от 0,08 до 2,42 бит/экз (рис. 11), в среднем составляли 1,44±0,25 бит/экз. В 2017 г. изменялись от 0,7 до 2,6 бит/экз (рис. 11), в среднем составляли 1,84±0,19 бит/экз. Такие низкие значения индекса характерны для водоемов с экстремальными экологическими условиями (Андроникова, 1996). А колебания индекса говорят о неустойчивости структуры сообщества.</w:t>
      </w:r>
    </w:p>
    <w:p w:rsidR="00812C0F" w:rsidRPr="0069743C" w:rsidRDefault="00812C0F" w:rsidP="007B2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70DCFF">
            <wp:extent cx="5876925" cy="309026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661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DF3" w:rsidRPr="0069743C" w:rsidRDefault="00FA4DF3" w:rsidP="007B2A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Рис. </w:t>
      </w:r>
      <w:r w:rsidR="00BB2E67" w:rsidRPr="0069743C">
        <w:rPr>
          <w:rFonts w:ascii="Times New Roman" w:hAnsi="Times New Roman" w:cs="Times New Roman"/>
          <w:sz w:val="28"/>
          <w:szCs w:val="28"/>
        </w:rPr>
        <w:t>9</w:t>
      </w:r>
      <w:r w:rsidRPr="0069743C">
        <w:rPr>
          <w:rFonts w:ascii="Times New Roman" w:hAnsi="Times New Roman" w:cs="Times New Roman"/>
          <w:sz w:val="28"/>
          <w:szCs w:val="28"/>
        </w:rPr>
        <w:t>. Биомасса (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69743C">
        <w:rPr>
          <w:rFonts w:ascii="Times New Roman" w:hAnsi="Times New Roman" w:cs="Times New Roman"/>
          <w:sz w:val="28"/>
          <w:szCs w:val="28"/>
        </w:rPr>
        <w:t>, мг/м</w:t>
      </w:r>
      <w:r w:rsidRPr="006974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9743C">
        <w:rPr>
          <w:rFonts w:ascii="Times New Roman" w:hAnsi="Times New Roman" w:cs="Times New Roman"/>
          <w:sz w:val="28"/>
          <w:szCs w:val="28"/>
        </w:rPr>
        <w:t>) зоопланктона оз. Чишмяле.</w:t>
      </w:r>
    </w:p>
    <w:p w:rsidR="00FA4DF3" w:rsidRPr="0069743C" w:rsidRDefault="00812C0F" w:rsidP="007B2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69263E">
            <wp:extent cx="6067425" cy="30908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13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4DF3" w:rsidRPr="0069743C" w:rsidRDefault="00FA4DF3" w:rsidP="007B2A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Рис. </w:t>
      </w:r>
      <w:r w:rsidR="00ED398E" w:rsidRPr="0069743C">
        <w:rPr>
          <w:rFonts w:ascii="Times New Roman" w:hAnsi="Times New Roman" w:cs="Times New Roman"/>
          <w:sz w:val="28"/>
          <w:szCs w:val="28"/>
        </w:rPr>
        <w:t>1</w:t>
      </w:r>
      <w:r w:rsidR="00BB2E67" w:rsidRPr="0069743C">
        <w:rPr>
          <w:rFonts w:ascii="Times New Roman" w:hAnsi="Times New Roman" w:cs="Times New Roman"/>
          <w:sz w:val="28"/>
          <w:szCs w:val="28"/>
        </w:rPr>
        <w:t>0</w:t>
      </w:r>
      <w:r w:rsidRPr="0069743C">
        <w:rPr>
          <w:rFonts w:ascii="Times New Roman" w:hAnsi="Times New Roman" w:cs="Times New Roman"/>
          <w:sz w:val="28"/>
          <w:szCs w:val="28"/>
        </w:rPr>
        <w:t>. Доли (%) таксономических групп зоопланктона в общей биомассе.</w:t>
      </w:r>
    </w:p>
    <w:p w:rsidR="00BB2E67" w:rsidRPr="0069743C" w:rsidRDefault="00BB2E67" w:rsidP="007B2A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Значения индекса доминирования Симпсона в 2016 г. изменялись от 0,02 до 0,77, в среднем составляли 0,48±0,08, в 2017 г. – от 0,2 до 0,98, в </w:t>
      </w:r>
      <w:r w:rsidRPr="0069743C">
        <w:rPr>
          <w:rFonts w:ascii="Times New Roman" w:hAnsi="Times New Roman" w:cs="Times New Roman"/>
          <w:sz w:val="28"/>
          <w:szCs w:val="28"/>
        </w:rPr>
        <w:lastRenderedPageBreak/>
        <w:t xml:space="preserve">среднем – 0,68±0,05. Значения низкие, что говорит о концентрации доминирования. В сообществе преобладали по численности малое число видов. </w:t>
      </w:r>
    </w:p>
    <w:p w:rsidR="007372E4" w:rsidRPr="0069743C" w:rsidRDefault="007372E4" w:rsidP="007B2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261D03D">
            <wp:extent cx="6057900" cy="30956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038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3968" w:rsidRPr="0069743C" w:rsidRDefault="00073968" w:rsidP="007B2A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Рис. </w:t>
      </w:r>
      <w:r w:rsidR="00E67220" w:rsidRPr="0069743C">
        <w:rPr>
          <w:rFonts w:ascii="Times New Roman" w:hAnsi="Times New Roman" w:cs="Times New Roman"/>
          <w:sz w:val="28"/>
          <w:szCs w:val="28"/>
        </w:rPr>
        <w:t>1</w:t>
      </w:r>
      <w:r w:rsidR="00BB2E67" w:rsidRPr="0069743C">
        <w:rPr>
          <w:rFonts w:ascii="Times New Roman" w:hAnsi="Times New Roman" w:cs="Times New Roman"/>
          <w:sz w:val="28"/>
          <w:szCs w:val="28"/>
        </w:rPr>
        <w:t>1</w:t>
      </w:r>
      <w:r w:rsidRPr="0069743C">
        <w:rPr>
          <w:rFonts w:ascii="Times New Roman" w:hAnsi="Times New Roman" w:cs="Times New Roman"/>
          <w:sz w:val="28"/>
          <w:szCs w:val="28"/>
        </w:rPr>
        <w:t>. Значения индексов сапробности (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69743C">
        <w:rPr>
          <w:rFonts w:ascii="Times New Roman" w:hAnsi="Times New Roman" w:cs="Times New Roman"/>
          <w:sz w:val="28"/>
          <w:szCs w:val="28"/>
        </w:rPr>
        <w:t>), Шеннона (Н), Симсона (С).</w:t>
      </w:r>
    </w:p>
    <w:p w:rsidR="00E67220" w:rsidRPr="0069743C" w:rsidRDefault="00E67220" w:rsidP="007B2A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Значения индекса сапробности изменялись в 2016 г. от 1,4 до 2,0, в среднем составляли 1,74±0,07, в 2017 г. – от 1,44 до 2,03, в среднем – 1,69±0,49. В большинстве случаев значения индекса соответствовали β-мезосапробной зоне (умеренно загрязненная вода, 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9743C">
        <w:rPr>
          <w:rFonts w:ascii="Times New Roman" w:hAnsi="Times New Roman" w:cs="Times New Roman"/>
          <w:sz w:val="28"/>
          <w:szCs w:val="28"/>
        </w:rPr>
        <w:t xml:space="preserve"> класс качества вод). Относительно высокие значения индекса обусловлены высокой численностью видов, устойчивых к загрязнению и эвтрофированию, имеющих высокие индивидуальные значения сапробности.</w:t>
      </w:r>
    </w:p>
    <w:p w:rsidR="00E67220" w:rsidRPr="0069743C" w:rsidRDefault="00E67220" w:rsidP="007B2A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Для того, чтобы понять, оказали ли мероприятия по экореабилитации озера положительное влияние на сообщество зоопланктона, нужно сравнить полученные данные с результатами ранее проведенных исследований. К сожалению, они были немногочисленными. </w:t>
      </w:r>
    </w:p>
    <w:p w:rsidR="00CA179D" w:rsidRPr="0069743C" w:rsidRDefault="00523421" w:rsidP="007B2A4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В августе 2007 в составе зоопланктона было выявлено всего 3 вида: </w:t>
      </w:r>
      <w:r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Thermocyclops</w:t>
      </w:r>
      <w:r w:rsidR="00BB2E67"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oithonoides, Ceriodaphnia</w:t>
      </w:r>
      <w:r w:rsidR="00BB2E67"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rotunda</w:t>
      </w:r>
      <w:r w:rsidRPr="0069743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и </w:t>
      </w:r>
      <w:r w:rsidRPr="0069743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Mesocyclops</w:t>
      </w:r>
      <w:r w:rsidR="00BB2E67"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69743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leuckartii</w:t>
      </w:r>
      <w:r w:rsidRPr="0069743C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297084" w:rsidRPr="0069743C">
        <w:rPr>
          <w:rFonts w:ascii="Times New Roman" w:hAnsi="Times New Roman" w:cs="Times New Roman"/>
          <w:sz w:val="28"/>
          <w:szCs w:val="28"/>
        </w:rPr>
        <w:t>л</w:t>
      </w:r>
      <w:r w:rsidRPr="0069743C">
        <w:rPr>
          <w:rFonts w:ascii="Times New Roman" w:hAnsi="Times New Roman" w:cs="Times New Roman"/>
          <w:sz w:val="28"/>
          <w:szCs w:val="28"/>
        </w:rPr>
        <w:t>ичиночные стадии</w:t>
      </w:r>
      <w:r w:rsidR="00297084" w:rsidRPr="0069743C">
        <w:rPr>
          <w:rFonts w:ascii="Times New Roman" w:hAnsi="Times New Roman" w:cs="Times New Roman"/>
          <w:sz w:val="28"/>
          <w:szCs w:val="28"/>
        </w:rPr>
        <w:t xml:space="preserve"> циклопов</w:t>
      </w:r>
      <w:r w:rsidRPr="0069743C">
        <w:rPr>
          <w:rFonts w:ascii="Times New Roman" w:hAnsi="Times New Roman" w:cs="Times New Roman"/>
          <w:sz w:val="28"/>
          <w:szCs w:val="28"/>
        </w:rPr>
        <w:t xml:space="preserve">. </w:t>
      </w:r>
      <w:r w:rsidR="00CA179D" w:rsidRPr="0069743C">
        <w:rPr>
          <w:rFonts w:ascii="Times New Roman" w:hAnsi="Times New Roman" w:cs="Times New Roman"/>
          <w:sz w:val="28"/>
          <w:szCs w:val="28"/>
        </w:rPr>
        <w:t>Ю</w:t>
      </w:r>
      <w:r w:rsidR="00CA179D" w:rsidRPr="0069743C">
        <w:rPr>
          <w:rFonts w:ascii="Times New Roman" w:hAnsi="Times New Roman" w:cs="Times New Roman"/>
          <w:color w:val="000000"/>
          <w:sz w:val="28"/>
          <w:szCs w:val="28"/>
        </w:rPr>
        <w:t>венильные стадии циклопов (</w:t>
      </w:r>
      <w:r w:rsidR="00CA179D" w:rsidRPr="0069743C">
        <w:rPr>
          <w:rFonts w:ascii="Times New Roman" w:hAnsi="Times New Roman" w:cs="Times New Roman"/>
          <w:color w:val="000000"/>
          <w:sz w:val="28"/>
          <w:szCs w:val="28"/>
          <w:lang w:val="en-US"/>
        </w:rPr>
        <w:t>Nauplii</w:t>
      </w:r>
      <w:r w:rsidR="007B2A44">
        <w:rPr>
          <w:rFonts w:ascii="Times New Roman" w:hAnsi="Times New Roman" w:cs="Times New Roman"/>
          <w:color w:val="000000"/>
          <w:sz w:val="28"/>
          <w:szCs w:val="28"/>
        </w:rPr>
        <w:t xml:space="preserve">)  составляли </w:t>
      </w:r>
      <w:r w:rsidR="00CA179D" w:rsidRPr="0069743C">
        <w:rPr>
          <w:rFonts w:ascii="Times New Roman" w:hAnsi="Times New Roman" w:cs="Times New Roman"/>
          <w:color w:val="000000"/>
          <w:sz w:val="28"/>
          <w:szCs w:val="28"/>
        </w:rPr>
        <w:t>77% от общей численности. Численность зоопланктона была довольно высокой и составляла 390.0 тыс./экз.м</w:t>
      </w:r>
      <w:r w:rsidR="00CA179D" w:rsidRPr="0069743C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="00297084" w:rsidRPr="0069743C">
        <w:rPr>
          <w:rFonts w:ascii="Times New Roman" w:hAnsi="Times New Roman" w:cs="Times New Roman"/>
          <w:color w:val="000000"/>
          <w:sz w:val="28"/>
          <w:szCs w:val="28"/>
        </w:rPr>
        <w:t>, биомасса -</w:t>
      </w:r>
      <w:r w:rsidR="00CA179D"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 1.5 г/м</w:t>
      </w:r>
      <w:r w:rsidR="00CA179D" w:rsidRPr="0069743C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3</w:t>
      </w:r>
      <w:r w:rsidR="00CA179D"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. По количественным показателям преобладали веслоногие рачки. Индекс видового разнообразия </w:t>
      </w:r>
      <w:r w:rsidR="00297084"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был </w:t>
      </w:r>
      <w:r w:rsidR="00CA179D" w:rsidRPr="0069743C">
        <w:rPr>
          <w:rFonts w:ascii="Times New Roman" w:hAnsi="Times New Roman" w:cs="Times New Roman"/>
          <w:color w:val="000000"/>
          <w:sz w:val="28"/>
          <w:szCs w:val="28"/>
        </w:rPr>
        <w:t>равен 1</w:t>
      </w:r>
      <w:r w:rsidR="00297084" w:rsidRPr="0069743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A179D" w:rsidRPr="0069743C">
        <w:rPr>
          <w:rFonts w:ascii="Times New Roman" w:hAnsi="Times New Roman" w:cs="Times New Roman"/>
          <w:color w:val="000000"/>
          <w:sz w:val="28"/>
          <w:szCs w:val="28"/>
        </w:rPr>
        <w:t>21, индекс сапробности</w:t>
      </w:r>
      <w:r w:rsidR="00297084" w:rsidRPr="0069743C">
        <w:rPr>
          <w:rFonts w:ascii="Times New Roman" w:hAnsi="Times New Roman" w:cs="Times New Roman"/>
          <w:color w:val="000000"/>
          <w:sz w:val="28"/>
          <w:szCs w:val="28"/>
        </w:rPr>
        <w:t>– 1,64, что соответствовало</w:t>
      </w:r>
      <w:r w:rsidR="00CA179D" w:rsidRPr="0069743C">
        <w:rPr>
          <w:rFonts w:ascii="Times New Roman" w:hAnsi="Times New Roman" w:cs="Times New Roman"/>
          <w:color w:val="000000"/>
          <w:sz w:val="28"/>
          <w:szCs w:val="28"/>
        </w:rPr>
        <w:sym w:font="Symbol" w:char="F062"/>
      </w:r>
      <w:r w:rsidR="00CA179D"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-мезосапробной зоне, умеренно загрязненной степени, </w:t>
      </w:r>
      <w:r w:rsidR="00CA179D" w:rsidRPr="0069743C">
        <w:rPr>
          <w:rFonts w:ascii="Times New Roman" w:hAnsi="Times New Roman" w:cs="Times New Roman"/>
          <w:color w:val="000000"/>
          <w:sz w:val="28"/>
          <w:szCs w:val="28"/>
          <w:lang w:val="en-US"/>
        </w:rPr>
        <w:t>III</w:t>
      </w:r>
      <w:r w:rsidR="00CA179D"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 классу качества воды (Экологический…, 2007).</w:t>
      </w:r>
    </w:p>
    <w:p w:rsidR="00297084" w:rsidRPr="0069743C" w:rsidRDefault="00CA179D" w:rsidP="007B2A4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Повторные исследования зоопланктона оз. Чишмяле были выполнены 12 мая 2015 г. Было выявлено 4 вида: </w:t>
      </w:r>
      <w:r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Euchlanis</w:t>
      </w:r>
      <w:r w:rsidR="00BB2E67"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7B2A4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triquetra, </w:t>
      </w:r>
      <w:r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Moina</w:t>
      </w:r>
      <w:r w:rsidR="00BB2E67"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brachiata, </w:t>
      </w:r>
      <w:r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lastRenderedPageBreak/>
        <w:t>Acanthocyclops</w:t>
      </w:r>
      <w:r w:rsidR="00BB2E67"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vernalis, Cyclops</w:t>
      </w:r>
      <w:r w:rsidR="00BB2E67"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vicinus</w:t>
      </w:r>
      <w:r w:rsidR="00297084"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 w:rsidR="00297084" w:rsidRPr="0069743C">
        <w:rPr>
          <w:rFonts w:ascii="Times New Roman" w:hAnsi="Times New Roman" w:cs="Times New Roman"/>
          <w:iCs/>
          <w:color w:val="000000"/>
          <w:sz w:val="28"/>
          <w:szCs w:val="28"/>
        </w:rPr>
        <w:t>а также ювенильные стадии циклопов.</w:t>
      </w:r>
      <w:r w:rsidR="00670CFC" w:rsidRPr="0069743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7B2A44">
        <w:rPr>
          <w:rFonts w:ascii="Times New Roman" w:hAnsi="Times New Roman" w:cs="Times New Roman"/>
          <w:color w:val="000000"/>
          <w:sz w:val="28"/>
          <w:szCs w:val="28"/>
        </w:rPr>
        <w:t xml:space="preserve">По численности и </w:t>
      </w:r>
      <w:r w:rsidR="00297084" w:rsidRPr="0069743C">
        <w:rPr>
          <w:rFonts w:ascii="Times New Roman" w:hAnsi="Times New Roman" w:cs="Times New Roman"/>
          <w:color w:val="000000"/>
          <w:sz w:val="28"/>
          <w:szCs w:val="28"/>
        </w:rPr>
        <w:t>биомассе в 2015 г. доминировали ветвистоусые рачки</w:t>
      </w:r>
      <w:r w:rsidR="00670CFC"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7084"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Moina</w:t>
      </w:r>
      <w:r w:rsidR="00BB2E67"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297084"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>brachiata</w:t>
      </w:r>
      <w:r w:rsidR="00670CFC" w:rsidRPr="0069743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297084" w:rsidRPr="0069743C">
        <w:rPr>
          <w:rFonts w:ascii="Times New Roman" w:hAnsi="Times New Roman" w:cs="Times New Roman"/>
          <w:iCs/>
          <w:color w:val="000000"/>
          <w:sz w:val="28"/>
          <w:szCs w:val="28"/>
        </w:rPr>
        <w:t>(99% от общей численности и биомассы). Массовым развитием этого крупного рачка объясняются высокие значения количественных показателей (122,66 тыс.экз/м</w:t>
      </w:r>
      <w:r w:rsidR="00297084" w:rsidRPr="0069743C">
        <w:rPr>
          <w:rFonts w:ascii="Times New Roman" w:hAnsi="Times New Roman" w:cs="Times New Roman"/>
          <w:iCs/>
          <w:color w:val="000000"/>
          <w:sz w:val="28"/>
          <w:szCs w:val="28"/>
          <w:vertAlign w:val="superscript"/>
        </w:rPr>
        <w:t>3</w:t>
      </w:r>
      <w:r w:rsidR="00297084" w:rsidRPr="0069743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 4,1 г/м</w:t>
      </w:r>
      <w:r w:rsidR="00297084" w:rsidRPr="0069743C">
        <w:rPr>
          <w:rFonts w:ascii="Times New Roman" w:hAnsi="Times New Roman" w:cs="Times New Roman"/>
          <w:iCs/>
          <w:color w:val="000000"/>
          <w:sz w:val="28"/>
          <w:szCs w:val="28"/>
          <w:vertAlign w:val="superscript"/>
        </w:rPr>
        <w:t>3</w:t>
      </w:r>
      <w:r w:rsidR="00297084" w:rsidRPr="0069743C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). </w:t>
      </w:r>
      <w:r w:rsidR="00297084" w:rsidRPr="0069743C">
        <w:rPr>
          <w:rFonts w:ascii="Times New Roman" w:hAnsi="Times New Roman" w:cs="Times New Roman"/>
          <w:color w:val="000000"/>
          <w:sz w:val="28"/>
          <w:szCs w:val="28"/>
        </w:rPr>
        <w:t>Индекс сапробности составил 2,17 – α-сапробная зона, грязная вода. Индекс видового разнообразия составил 0,05, индекс доминирования Симпсона – 0,01. Значение биотических индексов очень низкие, что обусловлено массовым развитием одного вида и характеризует структуру как несбалансированную</w:t>
      </w:r>
      <w:r w:rsidR="00E1568A"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 (Анализ…, 2015)</w:t>
      </w:r>
      <w:r w:rsidR="00297084"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A5523" w:rsidRPr="0069743C" w:rsidRDefault="000A5523" w:rsidP="007B2A4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743C">
        <w:rPr>
          <w:rFonts w:ascii="Times New Roman" w:hAnsi="Times New Roman" w:cs="Times New Roman"/>
          <w:color w:val="000000"/>
          <w:sz w:val="28"/>
          <w:szCs w:val="28"/>
        </w:rPr>
        <w:t>Результаты ранее проведенных исследований показали, что зоопланктон водоема по ул. Чишмяле был пред</w:t>
      </w:r>
      <w:r w:rsidR="00670CFC" w:rsidRPr="0069743C">
        <w:rPr>
          <w:rFonts w:ascii="Times New Roman" w:hAnsi="Times New Roman" w:cs="Times New Roman"/>
          <w:color w:val="000000"/>
          <w:sz w:val="28"/>
          <w:szCs w:val="28"/>
        </w:rPr>
        <w:t>ставлен очень малым числом видов</w:t>
      </w:r>
      <w:r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 (3-4 видами). Один из них, для ко</w:t>
      </w:r>
      <w:r w:rsidR="00FE6CF6" w:rsidRPr="0069743C">
        <w:rPr>
          <w:rFonts w:ascii="Times New Roman" w:hAnsi="Times New Roman" w:cs="Times New Roman"/>
          <w:color w:val="000000"/>
          <w:sz w:val="28"/>
          <w:szCs w:val="28"/>
        </w:rPr>
        <w:t>торого</w:t>
      </w:r>
      <w:r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 условия оказывались благоприятными, массово развивался. Это характерно для временных водоемов, луж.</w:t>
      </w:r>
    </w:p>
    <w:p w:rsidR="000A5523" w:rsidRPr="0069743C" w:rsidRDefault="000A5523" w:rsidP="007B2A4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743C">
        <w:rPr>
          <w:rFonts w:ascii="Times New Roman" w:hAnsi="Times New Roman" w:cs="Times New Roman"/>
          <w:color w:val="000000"/>
          <w:sz w:val="28"/>
          <w:szCs w:val="28"/>
        </w:rPr>
        <w:t>Результаты наших исследований показали, что зоопланктон стал более разнообразным, увеличилось число видов, образующих сообщество, сообщество стало более выровнен</w:t>
      </w:r>
      <w:r w:rsidR="00670CFC" w:rsidRPr="0069743C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69743C">
        <w:rPr>
          <w:rFonts w:ascii="Times New Roman" w:hAnsi="Times New Roman" w:cs="Times New Roman"/>
          <w:color w:val="000000"/>
          <w:sz w:val="28"/>
          <w:szCs w:val="28"/>
        </w:rPr>
        <w:t>ым, что отразили более высокие значения биотических индексов, по сравнению с результатами ранее проведенных исследований.</w:t>
      </w:r>
      <w:r w:rsidR="00670CFC"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3922" w:rsidRPr="0069743C">
        <w:rPr>
          <w:rFonts w:ascii="Times New Roman" w:hAnsi="Times New Roman" w:cs="Times New Roman"/>
          <w:color w:val="000000"/>
          <w:sz w:val="28"/>
          <w:szCs w:val="28"/>
        </w:rPr>
        <w:t>Фактором, сдерживающим развитие зоопланктона</w:t>
      </w:r>
      <w:r w:rsidR="00CD780D" w:rsidRPr="0069743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43922"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недостаточное содержание кислорода в воде.</w:t>
      </w:r>
      <w:r w:rsidR="00BB2E67" w:rsidRPr="0069743C">
        <w:rPr>
          <w:rFonts w:ascii="Times New Roman" w:hAnsi="Times New Roman" w:cs="Times New Roman"/>
          <w:sz w:val="28"/>
          <w:szCs w:val="28"/>
        </w:rPr>
        <w:t xml:space="preserve"> Так, в 2017 г. содержание кислорода в воде на протяжении почти всего периода исследований было не высоким. В летнее время составляло 70-80% (рис. 12), возможно временами еще меньше. Не случайно в конце июля – начале августа, когда вода максимально прогрета, отмечаются наиболее низкие значения численности и биомассы зоопланктона.</w:t>
      </w:r>
    </w:p>
    <w:p w:rsidR="00EA143A" w:rsidRPr="0069743C" w:rsidRDefault="00EA143A" w:rsidP="007B2A4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97E58B" wp14:editId="1F4DC590">
            <wp:extent cx="4572000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EA143A" w:rsidRPr="0069743C" w:rsidRDefault="00EA143A" w:rsidP="007B2A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Рис. </w:t>
      </w:r>
      <w:r w:rsidR="00BB2E67" w:rsidRPr="0069743C">
        <w:rPr>
          <w:rFonts w:ascii="Times New Roman" w:hAnsi="Times New Roman" w:cs="Times New Roman"/>
          <w:sz w:val="28"/>
          <w:szCs w:val="28"/>
        </w:rPr>
        <w:t>12</w:t>
      </w:r>
      <w:r w:rsidRPr="0069743C">
        <w:rPr>
          <w:rFonts w:ascii="Times New Roman" w:hAnsi="Times New Roman" w:cs="Times New Roman"/>
          <w:sz w:val="28"/>
          <w:szCs w:val="28"/>
        </w:rPr>
        <w:t>. Содержание кислорода (%) и температура (</w:t>
      </w:r>
      <w:r w:rsidRPr="0069743C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69743C">
        <w:rPr>
          <w:rFonts w:ascii="Times New Roman" w:hAnsi="Times New Roman" w:cs="Times New Roman"/>
          <w:sz w:val="28"/>
          <w:szCs w:val="28"/>
        </w:rPr>
        <w:t>С) воды оз. Чишмяле.</w:t>
      </w:r>
    </w:p>
    <w:p w:rsidR="00BA26E7" w:rsidRPr="0069743C" w:rsidRDefault="00297084" w:rsidP="007B2A4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743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Таким образом, проведенные исследования подтвердили выдвинутую </w:t>
      </w:r>
      <w:r w:rsidRPr="0069743C">
        <w:rPr>
          <w:rFonts w:ascii="Times New Roman" w:hAnsi="Times New Roman" w:cs="Times New Roman"/>
          <w:b/>
          <w:color w:val="000000"/>
          <w:sz w:val="28"/>
          <w:szCs w:val="28"/>
        </w:rPr>
        <w:t>гипотезу</w:t>
      </w:r>
      <w:r w:rsidRPr="0069743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74305"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Проведенные мероприятия по экореабилитации способствовали </w:t>
      </w:r>
      <w:r w:rsidR="0057250F" w:rsidRPr="0069743C">
        <w:rPr>
          <w:rFonts w:ascii="Times New Roman" w:hAnsi="Times New Roman" w:cs="Times New Roman"/>
          <w:color w:val="000000"/>
          <w:sz w:val="28"/>
          <w:szCs w:val="28"/>
        </w:rPr>
        <w:t>восстановлению</w:t>
      </w:r>
      <w:r w:rsidR="00874305"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 сообщества зоопланктона.</w:t>
      </w:r>
    </w:p>
    <w:p w:rsidR="00BA26E7" w:rsidRPr="0069743C" w:rsidRDefault="00BA26E7" w:rsidP="007B2A4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743C">
        <w:rPr>
          <w:rFonts w:ascii="Times New Roman" w:hAnsi="Times New Roman" w:cs="Times New Roman"/>
          <w:b/>
          <w:color w:val="000000"/>
          <w:sz w:val="28"/>
          <w:szCs w:val="28"/>
        </w:rPr>
        <w:t>Практическая значимость</w:t>
      </w:r>
      <w:r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 работы состоит в оценке экологического состояния озера по показателям зоопланктона после проведения  мероприятий по экореабилитации.</w:t>
      </w:r>
    </w:p>
    <w:p w:rsidR="00BB2E67" w:rsidRPr="007B2A44" w:rsidRDefault="00BB2E67" w:rsidP="007B2A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b/>
          <w:sz w:val="28"/>
          <w:szCs w:val="28"/>
        </w:rPr>
        <w:t>Мероприятия по снижению экологического риска.</w:t>
      </w:r>
      <w:r w:rsidRPr="0069743C">
        <w:rPr>
          <w:rFonts w:ascii="Times New Roman" w:hAnsi="Times New Roman" w:cs="Times New Roman"/>
          <w:sz w:val="28"/>
          <w:szCs w:val="28"/>
        </w:rPr>
        <w:t xml:space="preserve"> Для </w:t>
      </w:r>
      <w:r w:rsidR="006D46FF" w:rsidRPr="0069743C">
        <w:rPr>
          <w:rFonts w:ascii="Times New Roman" w:hAnsi="Times New Roman" w:cs="Times New Roman"/>
          <w:color w:val="000000"/>
          <w:sz w:val="28"/>
          <w:szCs w:val="28"/>
        </w:rPr>
        <w:t>сохранения эстетических свойств водоема</w:t>
      </w:r>
      <w:r w:rsidR="006D46FF" w:rsidRPr="0069743C">
        <w:rPr>
          <w:rFonts w:ascii="Times New Roman" w:hAnsi="Times New Roman" w:cs="Times New Roman"/>
          <w:sz w:val="28"/>
          <w:szCs w:val="28"/>
        </w:rPr>
        <w:t xml:space="preserve"> </w:t>
      </w:r>
      <w:r w:rsidRPr="0069743C">
        <w:rPr>
          <w:rFonts w:ascii="Times New Roman" w:hAnsi="Times New Roman" w:cs="Times New Roman"/>
          <w:sz w:val="28"/>
          <w:szCs w:val="28"/>
        </w:rPr>
        <w:t xml:space="preserve">можно рекомендовать: 1) аэрацию воды в летнее время; 2) удаление биомассы водных растений в конце вегетационного периода для </w:t>
      </w:r>
      <w:r w:rsidR="006D46FF" w:rsidRPr="0069743C">
        <w:rPr>
          <w:rFonts w:ascii="Times New Roman" w:hAnsi="Times New Roman" w:cs="Times New Roman"/>
          <w:sz w:val="28"/>
          <w:szCs w:val="28"/>
        </w:rPr>
        <w:t>предотвращения</w:t>
      </w:r>
      <w:r w:rsidRPr="0069743C">
        <w:rPr>
          <w:rFonts w:ascii="Times New Roman" w:hAnsi="Times New Roman" w:cs="Times New Roman"/>
          <w:sz w:val="28"/>
          <w:szCs w:val="28"/>
        </w:rPr>
        <w:t xml:space="preserve"> зарастания озера.</w:t>
      </w:r>
    </w:p>
    <w:p w:rsidR="007B2A44" w:rsidRDefault="007B2A44" w:rsidP="007B2A44">
      <w:pPr>
        <w:pStyle w:val="1"/>
        <w:spacing w:after="240"/>
      </w:pPr>
    </w:p>
    <w:p w:rsidR="007F2EF7" w:rsidRPr="0069743C" w:rsidRDefault="007B2A44" w:rsidP="007B2A44">
      <w:pPr>
        <w:pStyle w:val="1"/>
        <w:spacing w:after="240"/>
      </w:pPr>
      <w:bookmarkStart w:id="8" w:name="_Toc534962121"/>
      <w:r>
        <w:t>ЗАКЛЮЧЕНИЯ И ВЫВОДЫ</w:t>
      </w:r>
      <w:bookmarkEnd w:id="8"/>
    </w:p>
    <w:p w:rsidR="00946E71" w:rsidRPr="0069743C" w:rsidRDefault="007B2A44" w:rsidP="007B2A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составе зоопланктона </w:t>
      </w:r>
      <w:r w:rsidR="001E0142" w:rsidRPr="0069743C">
        <w:rPr>
          <w:rFonts w:ascii="Times New Roman" w:hAnsi="Times New Roman" w:cs="Times New Roman"/>
          <w:sz w:val="28"/>
          <w:szCs w:val="28"/>
        </w:rPr>
        <w:t xml:space="preserve">выявлено </w:t>
      </w:r>
      <w:r w:rsidR="00946E71" w:rsidRPr="0069743C">
        <w:rPr>
          <w:rFonts w:ascii="Times New Roman" w:hAnsi="Times New Roman" w:cs="Times New Roman"/>
          <w:sz w:val="28"/>
          <w:szCs w:val="28"/>
        </w:rPr>
        <w:t xml:space="preserve">32 вида, из них коловраток – 13 </w:t>
      </w:r>
      <w:r w:rsidR="001E0142" w:rsidRPr="0069743C">
        <w:rPr>
          <w:rFonts w:ascii="Times New Roman" w:hAnsi="Times New Roman" w:cs="Times New Roman"/>
          <w:sz w:val="28"/>
          <w:szCs w:val="28"/>
        </w:rPr>
        <w:t xml:space="preserve">(41%), ветвистоусых ракообразных – 14 (44%), веслоногих ракообразных – 5 (15%). Наиболее часто доминировали коловратки </w:t>
      </w:r>
      <w:r w:rsidR="001E0142" w:rsidRPr="0069743C">
        <w:rPr>
          <w:rFonts w:ascii="Times New Roman" w:hAnsi="Times New Roman" w:cs="Times New Roman"/>
          <w:i/>
          <w:sz w:val="28"/>
          <w:szCs w:val="28"/>
        </w:rPr>
        <w:t>Brachionus quadridentatus</w:t>
      </w:r>
      <w:r w:rsidR="001E0142" w:rsidRPr="0069743C">
        <w:rPr>
          <w:rFonts w:ascii="Times New Roman" w:hAnsi="Times New Roman" w:cs="Times New Roman"/>
          <w:sz w:val="28"/>
          <w:szCs w:val="28"/>
        </w:rPr>
        <w:t xml:space="preserve">, ракообразные </w:t>
      </w:r>
      <w:r w:rsidR="001E0142" w:rsidRPr="0069743C">
        <w:rPr>
          <w:rFonts w:ascii="Times New Roman" w:hAnsi="Times New Roman" w:cs="Times New Roman"/>
          <w:i/>
          <w:sz w:val="28"/>
          <w:szCs w:val="28"/>
        </w:rPr>
        <w:t>Chydorus sphaericus, Bosmina longirostris, Mesocyclops leuckarti.</w:t>
      </w:r>
    </w:p>
    <w:p w:rsidR="00946E71" w:rsidRPr="0069743C" w:rsidRDefault="001E0142" w:rsidP="007B2A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Сообщество зоопланктона характеризовалось низкими количе</w:t>
      </w:r>
      <w:r w:rsidR="007B2A44">
        <w:rPr>
          <w:rFonts w:ascii="Times New Roman" w:hAnsi="Times New Roman" w:cs="Times New Roman"/>
          <w:sz w:val="28"/>
          <w:szCs w:val="28"/>
        </w:rPr>
        <w:t>ственными показателями. Средние</w:t>
      </w:r>
      <w:r w:rsidRPr="0069743C">
        <w:rPr>
          <w:rFonts w:ascii="Times New Roman" w:hAnsi="Times New Roman" w:cs="Times New Roman"/>
          <w:sz w:val="28"/>
          <w:szCs w:val="28"/>
        </w:rPr>
        <w:t xml:space="preserve"> за вегетационный период значения числ</w:t>
      </w:r>
      <w:r w:rsidR="007B2A44">
        <w:rPr>
          <w:rFonts w:ascii="Times New Roman" w:hAnsi="Times New Roman" w:cs="Times New Roman"/>
          <w:sz w:val="28"/>
          <w:szCs w:val="28"/>
        </w:rPr>
        <w:t>енности в 2016 г. и 2017 г. сост</w:t>
      </w:r>
      <w:r w:rsidRPr="0069743C">
        <w:rPr>
          <w:rFonts w:ascii="Times New Roman" w:hAnsi="Times New Roman" w:cs="Times New Roman"/>
          <w:sz w:val="28"/>
          <w:szCs w:val="28"/>
        </w:rPr>
        <w:t>авляли соответственно 35,8±19,6 тыс.экз/м</w:t>
      </w:r>
      <w:r w:rsidRPr="006974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9743C">
        <w:rPr>
          <w:rFonts w:ascii="Times New Roman" w:hAnsi="Times New Roman" w:cs="Times New Roman"/>
          <w:sz w:val="28"/>
          <w:szCs w:val="28"/>
        </w:rPr>
        <w:t xml:space="preserve"> и 7,97±3,06 тыс.экз/м</w:t>
      </w:r>
      <w:r w:rsidRPr="006974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9743C">
        <w:rPr>
          <w:rFonts w:ascii="Times New Roman" w:hAnsi="Times New Roman" w:cs="Times New Roman"/>
          <w:sz w:val="28"/>
          <w:szCs w:val="28"/>
        </w:rPr>
        <w:t>, а средние значения биомассы – 122,7±65,9 мг/м</w:t>
      </w:r>
      <w:r w:rsidRPr="006974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9743C">
        <w:rPr>
          <w:rFonts w:ascii="Times New Roman" w:hAnsi="Times New Roman" w:cs="Times New Roman"/>
          <w:sz w:val="28"/>
          <w:szCs w:val="28"/>
        </w:rPr>
        <w:t xml:space="preserve"> и 24,3±6,8 мг/м</w:t>
      </w:r>
      <w:r w:rsidRPr="0069743C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974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E0142" w:rsidRPr="0069743C" w:rsidRDefault="001E0142" w:rsidP="007B2A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Биотические индексы показали существенные колебания и были невысокими. </w:t>
      </w:r>
    </w:p>
    <w:p w:rsidR="001E0142" w:rsidRPr="0069743C" w:rsidRDefault="001E0142" w:rsidP="007B2A44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Средние значения индекса сапробности составляли в 2016 г. 1,74±0,07, в 2017 г. - 1,69±0,49 (β-мезосапробная зона, умеренно загрязненная вода, </w:t>
      </w:r>
      <w:r w:rsidRPr="0069743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9743C">
        <w:rPr>
          <w:rFonts w:ascii="Times New Roman" w:hAnsi="Times New Roman" w:cs="Times New Roman"/>
          <w:sz w:val="28"/>
          <w:szCs w:val="28"/>
        </w:rPr>
        <w:t xml:space="preserve"> класс качества).</w:t>
      </w:r>
      <w:r w:rsidRPr="006974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E0142" w:rsidRPr="0069743C" w:rsidRDefault="001E0142" w:rsidP="007B2A4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 xml:space="preserve">Проведенные мероприятия по экореабилитации способствовали восстановлению сообщества зоопланктона. </w:t>
      </w:r>
    </w:p>
    <w:p w:rsidR="001E0142" w:rsidRPr="0069743C" w:rsidRDefault="001E0142" w:rsidP="0069743C">
      <w:pPr>
        <w:rPr>
          <w:rFonts w:ascii="Times New Roman" w:hAnsi="Times New Roman" w:cs="Times New Roman"/>
          <w:b/>
          <w:sz w:val="28"/>
          <w:szCs w:val="28"/>
        </w:rPr>
      </w:pPr>
    </w:p>
    <w:p w:rsidR="002457BB" w:rsidRPr="0069743C" w:rsidRDefault="007B2A44" w:rsidP="007B2A44">
      <w:pPr>
        <w:pStyle w:val="1"/>
        <w:spacing w:after="240"/>
        <w:rPr>
          <w:color w:val="000000"/>
        </w:rPr>
      </w:pPr>
      <w:bookmarkStart w:id="9" w:name="_Toc534962122"/>
      <w:r>
        <w:t>ЛИТЕРАТУРА</w:t>
      </w:r>
      <w:bookmarkEnd w:id="9"/>
    </w:p>
    <w:p w:rsidR="004322AC" w:rsidRPr="007B2A44" w:rsidRDefault="004322AC" w:rsidP="007B2A44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A44">
        <w:rPr>
          <w:rFonts w:ascii="Times New Roman" w:hAnsi="Times New Roman" w:cs="Times New Roman"/>
          <w:sz w:val="28"/>
          <w:szCs w:val="28"/>
        </w:rPr>
        <w:t>Алимов А.Ф. Элементы теории функционирования водных экосистем. – СПб.: Наука, 2000. – 147 с.</w:t>
      </w:r>
    </w:p>
    <w:p w:rsidR="00E1568A" w:rsidRPr="007B2A44" w:rsidRDefault="00E1568A" w:rsidP="007B2A44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A44">
        <w:rPr>
          <w:rFonts w:ascii="Times New Roman" w:hAnsi="Times New Roman" w:cs="Times New Roman"/>
          <w:sz w:val="28"/>
          <w:szCs w:val="28"/>
        </w:rPr>
        <w:t xml:space="preserve">Анализ экологической ситуации и обоснование возможности восстановления озера по ул. Чишмяле Советского района г. Казани с разработкой предложений по его восстановлению и </w:t>
      </w:r>
      <w:r w:rsidRPr="007B2A44">
        <w:rPr>
          <w:rFonts w:ascii="Times New Roman" w:hAnsi="Times New Roman" w:cs="Times New Roman"/>
          <w:sz w:val="28"/>
          <w:szCs w:val="28"/>
        </w:rPr>
        <w:lastRenderedPageBreak/>
        <w:t>благоустройству/Отчет о НИР – н/р Н.М. Мингазова. – Казань, КФУ, 2015. – 68 с.</w:t>
      </w:r>
    </w:p>
    <w:p w:rsidR="00193DB4" w:rsidRPr="007B2A44" w:rsidRDefault="00193DB4" w:rsidP="007B2A44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A44">
        <w:rPr>
          <w:rFonts w:ascii="Times New Roman" w:hAnsi="Times New Roman" w:cs="Times New Roman"/>
          <w:sz w:val="28"/>
          <w:szCs w:val="28"/>
        </w:rPr>
        <w:t>Андроникова И.Н. Структурно-функциональная организация зоопланктона озерных экосистем разных трофических типов. С.-Пб.: Наука, 1996. – 189 с.</w:t>
      </w:r>
    </w:p>
    <w:p w:rsidR="00B90E32" w:rsidRPr="007B2A44" w:rsidRDefault="00B90E32" w:rsidP="007B2A44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A44">
        <w:rPr>
          <w:rFonts w:ascii="Times New Roman" w:hAnsi="Times New Roman" w:cs="Times New Roman"/>
          <w:bCs/>
          <w:sz w:val="28"/>
          <w:szCs w:val="28"/>
        </w:rPr>
        <w:t xml:space="preserve">Деревенская О. Ю., Мингазова Н. М.  Пресноводный зоопланктон (коловратки, ракообразные) и методы его изучения: </w:t>
      </w:r>
      <w:r w:rsidRPr="007B2A44">
        <w:rPr>
          <w:rFonts w:ascii="Times New Roman" w:hAnsi="Times New Roman" w:cs="Times New Roman"/>
          <w:sz w:val="28"/>
          <w:szCs w:val="28"/>
        </w:rPr>
        <w:t xml:space="preserve">учеб. пособие / О.Ю. Деревенская, Н.М. Мингазова.  Казань: Казан. гос. ун-т, 2009. – 100 с. </w:t>
      </w:r>
    </w:p>
    <w:p w:rsidR="00193DB4" w:rsidRPr="007B2A44" w:rsidRDefault="00193DB4" w:rsidP="007B2A44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A44">
        <w:rPr>
          <w:rFonts w:ascii="Times New Roman" w:hAnsi="Times New Roman" w:cs="Times New Roman"/>
          <w:sz w:val="28"/>
          <w:szCs w:val="28"/>
        </w:rPr>
        <w:t>Макрушин А.В. Биологический анализ качества вод. - Л., 1974. – 258 с.</w:t>
      </w:r>
    </w:p>
    <w:p w:rsidR="00193DB4" w:rsidRPr="007B2A44" w:rsidRDefault="00193DB4" w:rsidP="007B2A44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A44">
        <w:rPr>
          <w:rFonts w:ascii="Times New Roman" w:hAnsi="Times New Roman" w:cs="Times New Roman"/>
          <w:sz w:val="28"/>
          <w:szCs w:val="28"/>
        </w:rPr>
        <w:t>Методические рекомендации по сбору и обработке материалов при гидробиологических исследованиях на пресноводных</w:t>
      </w:r>
      <w:r w:rsidR="002D55B6" w:rsidRPr="007B2A44">
        <w:rPr>
          <w:rFonts w:ascii="Times New Roman" w:hAnsi="Times New Roman" w:cs="Times New Roman"/>
          <w:sz w:val="28"/>
          <w:szCs w:val="28"/>
        </w:rPr>
        <w:t xml:space="preserve"> </w:t>
      </w:r>
      <w:r w:rsidRPr="007B2A44">
        <w:rPr>
          <w:rFonts w:ascii="Times New Roman" w:hAnsi="Times New Roman" w:cs="Times New Roman"/>
          <w:sz w:val="28"/>
          <w:szCs w:val="28"/>
        </w:rPr>
        <w:t>водоемах.</w:t>
      </w:r>
      <w:r w:rsidR="002D55B6" w:rsidRPr="007B2A44">
        <w:rPr>
          <w:rFonts w:ascii="Times New Roman" w:hAnsi="Times New Roman" w:cs="Times New Roman"/>
          <w:sz w:val="28"/>
          <w:szCs w:val="28"/>
        </w:rPr>
        <w:t xml:space="preserve"> </w:t>
      </w:r>
      <w:r w:rsidRPr="007B2A44">
        <w:rPr>
          <w:rFonts w:ascii="Times New Roman" w:hAnsi="Times New Roman" w:cs="Times New Roman"/>
          <w:sz w:val="28"/>
          <w:szCs w:val="28"/>
        </w:rPr>
        <w:t>Зоопланктон и его продукция. - Л., 1982. - 33 с.</w:t>
      </w:r>
    </w:p>
    <w:p w:rsidR="00193DB4" w:rsidRPr="007B2A44" w:rsidRDefault="00193DB4" w:rsidP="007B2A44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A44">
        <w:rPr>
          <w:rFonts w:ascii="Times New Roman" w:hAnsi="Times New Roman" w:cs="Times New Roman"/>
          <w:sz w:val="28"/>
          <w:szCs w:val="28"/>
        </w:rPr>
        <w:t>Методы оценки качества вод по гидробиологическим показателям/ Учебно-методическая разработка по курсу «Гидробиология». – Казань, 2015</w:t>
      </w:r>
      <w:r w:rsidR="0053566C" w:rsidRPr="007B2A44">
        <w:rPr>
          <w:rFonts w:ascii="Times New Roman" w:hAnsi="Times New Roman" w:cs="Times New Roman"/>
          <w:sz w:val="28"/>
          <w:szCs w:val="28"/>
        </w:rPr>
        <w:t>, - 36 с</w:t>
      </w:r>
      <w:r w:rsidRPr="007B2A44">
        <w:rPr>
          <w:rFonts w:ascii="Times New Roman" w:hAnsi="Times New Roman" w:cs="Times New Roman"/>
          <w:sz w:val="28"/>
          <w:szCs w:val="28"/>
        </w:rPr>
        <w:t>.</w:t>
      </w:r>
    </w:p>
    <w:p w:rsidR="00193DB4" w:rsidRPr="007B2A44" w:rsidRDefault="00193DB4" w:rsidP="007B2A44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A44">
        <w:rPr>
          <w:rFonts w:ascii="Times New Roman" w:hAnsi="Times New Roman" w:cs="Times New Roman"/>
          <w:sz w:val="28"/>
          <w:szCs w:val="28"/>
        </w:rPr>
        <w:t>Определитель пресноводных беспозвоночных России и сопредельных территорий /под ред. В.Р. Алексеева/ – СПб, 1995. – 628 с.</w:t>
      </w:r>
    </w:p>
    <w:p w:rsidR="00193DB4" w:rsidRPr="007B2A44" w:rsidRDefault="00193DB4" w:rsidP="007B2A44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A44">
        <w:rPr>
          <w:rFonts w:ascii="Times New Roman" w:hAnsi="Times New Roman" w:cs="Times New Roman"/>
          <w:sz w:val="28"/>
          <w:szCs w:val="28"/>
        </w:rPr>
        <w:t>Определитель пресноводных</w:t>
      </w:r>
      <w:r w:rsidR="002D55B6" w:rsidRPr="007B2A44">
        <w:rPr>
          <w:rFonts w:ascii="Times New Roman" w:hAnsi="Times New Roman" w:cs="Times New Roman"/>
          <w:sz w:val="28"/>
          <w:szCs w:val="28"/>
        </w:rPr>
        <w:t xml:space="preserve"> </w:t>
      </w:r>
      <w:r w:rsidRPr="007B2A44">
        <w:rPr>
          <w:rFonts w:ascii="Times New Roman" w:hAnsi="Times New Roman" w:cs="Times New Roman"/>
          <w:sz w:val="28"/>
          <w:szCs w:val="28"/>
        </w:rPr>
        <w:t>беспозвоночных</w:t>
      </w:r>
      <w:r w:rsidR="002D55B6" w:rsidRPr="007B2A44">
        <w:rPr>
          <w:rFonts w:ascii="Times New Roman" w:hAnsi="Times New Roman" w:cs="Times New Roman"/>
          <w:sz w:val="28"/>
          <w:szCs w:val="28"/>
        </w:rPr>
        <w:t xml:space="preserve"> </w:t>
      </w:r>
      <w:r w:rsidRPr="007B2A44">
        <w:rPr>
          <w:rFonts w:ascii="Times New Roman" w:hAnsi="Times New Roman" w:cs="Times New Roman"/>
          <w:sz w:val="28"/>
          <w:szCs w:val="28"/>
        </w:rPr>
        <w:t>Европейской</w:t>
      </w:r>
      <w:r w:rsidR="002D55B6" w:rsidRPr="007B2A44">
        <w:rPr>
          <w:rFonts w:ascii="Times New Roman" w:hAnsi="Times New Roman" w:cs="Times New Roman"/>
          <w:sz w:val="28"/>
          <w:szCs w:val="28"/>
        </w:rPr>
        <w:t xml:space="preserve"> </w:t>
      </w:r>
      <w:r w:rsidRPr="007B2A44">
        <w:rPr>
          <w:rFonts w:ascii="Times New Roman" w:hAnsi="Times New Roman" w:cs="Times New Roman"/>
          <w:sz w:val="28"/>
          <w:szCs w:val="28"/>
        </w:rPr>
        <w:t>части СССР. - Л.: Гидрометеоиздат (под редакцией Кутиковой Л.А и Старобогатова Я.И.), 1977. - 510 с.</w:t>
      </w:r>
    </w:p>
    <w:p w:rsidR="00193DB4" w:rsidRPr="007B2A44" w:rsidRDefault="00193DB4" w:rsidP="007B2A44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A44">
        <w:rPr>
          <w:rFonts w:ascii="Times New Roman" w:hAnsi="Times New Roman" w:cs="Times New Roman"/>
          <w:sz w:val="28"/>
          <w:szCs w:val="28"/>
        </w:rPr>
        <w:t xml:space="preserve">Пресноводный зоопланктон (коловратки, ракообразные) и его основные представители//Учебно-методическая разработка по летней </w:t>
      </w:r>
      <w:r w:rsidR="002D55B6" w:rsidRPr="007B2A44">
        <w:rPr>
          <w:rFonts w:ascii="Times New Roman" w:hAnsi="Times New Roman" w:cs="Times New Roman"/>
          <w:sz w:val="28"/>
          <w:szCs w:val="28"/>
        </w:rPr>
        <w:t xml:space="preserve">полевой экологической практике/ </w:t>
      </w:r>
      <w:r w:rsidRPr="007B2A44">
        <w:rPr>
          <w:rFonts w:ascii="Times New Roman" w:hAnsi="Times New Roman" w:cs="Times New Roman"/>
          <w:sz w:val="28"/>
          <w:szCs w:val="28"/>
        </w:rPr>
        <w:t>Сост.: О. Ю. Деревенская и Н. М. Мингазова. – Казань, 2002. – 36 с.</w:t>
      </w:r>
    </w:p>
    <w:p w:rsidR="00A725E4" w:rsidRPr="007B2A44" w:rsidRDefault="00764E13" w:rsidP="007B2A44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hyperlink r:id="rId34" w:tgtFrame="_blank" w:history="1">
        <w:r w:rsidR="00A725E4" w:rsidRPr="007B2A44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Проект экореабилитации и благоустройства озера Чишмяле Советского района г. Казани / Мингалиев Р.Р., Мингазова Н.М., Тукманова З.Г., Шигапов И.С., Малыгина М.А.// Сборник трудов VII Международного конгресса;Чистая вода. К</w:t>
        </w:r>
        <w:r w:rsidR="002E58D5" w:rsidRPr="007B2A44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азань</w:t>
        </w:r>
        <w:r w:rsidR="00A725E4" w:rsidRPr="007B2A44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 - Казань, 2016.- С. 122-126.</w:t>
        </w:r>
      </w:hyperlink>
    </w:p>
    <w:p w:rsidR="004322AC" w:rsidRPr="007B2A44" w:rsidRDefault="004322AC" w:rsidP="007B2A44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A44">
        <w:rPr>
          <w:rFonts w:ascii="Times New Roman" w:hAnsi="Times New Roman" w:cs="Times New Roman"/>
          <w:sz w:val="28"/>
          <w:szCs w:val="28"/>
        </w:rPr>
        <w:t>Реймерс Н.Ф. Природопользование: Словарь-справочник. Москва: Мысль, 1990. – 637 с.</w:t>
      </w:r>
    </w:p>
    <w:p w:rsidR="00193DB4" w:rsidRPr="007B2A44" w:rsidRDefault="00193DB4" w:rsidP="007B2A44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A44">
        <w:rPr>
          <w:rFonts w:ascii="Times New Roman" w:hAnsi="Times New Roman" w:cs="Times New Roman"/>
          <w:sz w:val="28"/>
          <w:szCs w:val="28"/>
        </w:rPr>
        <w:t>Руководство по методам гидробиологического анализа поверхностных вод и донных отложений/ Под ред.В.А. Абакумова. -Л.: Гидрометеоиздат, 1983. - 240 с.</w:t>
      </w:r>
    </w:p>
    <w:p w:rsidR="002F29B0" w:rsidRPr="007B2A44" w:rsidRDefault="002F29B0" w:rsidP="007B2A44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A44">
        <w:rPr>
          <w:rFonts w:ascii="Times New Roman" w:hAnsi="Times New Roman" w:cs="Times New Roman"/>
          <w:sz w:val="28"/>
          <w:szCs w:val="28"/>
        </w:rPr>
        <w:t>Экологический паспорт водного объекта. Озеро Чишмяле// Отчет о НИР. н/р. Н.М. Мингазова. – Казань, 2007. – 40 с.</w:t>
      </w:r>
    </w:p>
    <w:p w:rsidR="00193DB4" w:rsidRPr="007B2A44" w:rsidRDefault="00193DB4" w:rsidP="007B2A44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A44">
        <w:rPr>
          <w:rFonts w:ascii="Times New Roman" w:hAnsi="Times New Roman" w:cs="Times New Roman"/>
          <w:sz w:val="28"/>
          <w:szCs w:val="28"/>
        </w:rPr>
        <w:t>Экология города Казани. – Казань: Изд-во ФЭН, 2005. – 300 с.</w:t>
      </w:r>
    </w:p>
    <w:p w:rsidR="004322AC" w:rsidRPr="007B2A44" w:rsidRDefault="007B2A44" w:rsidP="007B2A44">
      <w:pPr>
        <w:pStyle w:val="ad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B2A44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7B2A44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B2A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Режим доступа: </w:t>
      </w:r>
      <w:r w:rsidR="004322AC" w:rsidRPr="007B2A44">
        <w:rPr>
          <w:rFonts w:ascii="Times New Roman" w:hAnsi="Times New Roman" w:cs="Times New Roman"/>
          <w:sz w:val="28"/>
          <w:szCs w:val="28"/>
        </w:rPr>
        <w:t>https://studopedia.ru/13_36494_bioindikatsiya-kachestva-vodi.html</w:t>
      </w:r>
    </w:p>
    <w:p w:rsidR="00193DB4" w:rsidRPr="0069743C" w:rsidRDefault="00193DB4" w:rsidP="0069743C">
      <w:pPr>
        <w:rPr>
          <w:rFonts w:ascii="Times New Roman" w:hAnsi="Times New Roman" w:cs="Times New Roman"/>
          <w:sz w:val="28"/>
          <w:szCs w:val="28"/>
        </w:rPr>
      </w:pPr>
    </w:p>
    <w:p w:rsidR="00052DC5" w:rsidRPr="0069743C" w:rsidRDefault="00052DC5" w:rsidP="0069743C">
      <w:pPr>
        <w:rPr>
          <w:rFonts w:ascii="Times New Roman" w:hAnsi="Times New Roman" w:cs="Times New Roman"/>
          <w:sz w:val="28"/>
          <w:szCs w:val="28"/>
        </w:rPr>
      </w:pPr>
    </w:p>
    <w:p w:rsidR="00052DC5" w:rsidRPr="0069743C" w:rsidRDefault="00052DC5" w:rsidP="0069743C">
      <w:pPr>
        <w:rPr>
          <w:rFonts w:ascii="Times New Roman" w:hAnsi="Times New Roman" w:cs="Times New Roman"/>
          <w:sz w:val="28"/>
          <w:szCs w:val="28"/>
        </w:rPr>
      </w:pPr>
    </w:p>
    <w:p w:rsidR="00052DC5" w:rsidRPr="0069743C" w:rsidRDefault="00052DC5" w:rsidP="007B2A44">
      <w:pPr>
        <w:pStyle w:val="1"/>
        <w:spacing w:after="240"/>
        <w:ind w:left="0" w:firstLine="0"/>
      </w:pPr>
      <w:bookmarkStart w:id="10" w:name="_Toc534962123"/>
      <w:r w:rsidRPr="0069743C">
        <w:lastRenderedPageBreak/>
        <w:t>ПРИЛОЖЕНИЕ</w:t>
      </w:r>
      <w:bookmarkEnd w:id="10"/>
    </w:p>
    <w:p w:rsidR="00052DC5" w:rsidRPr="0069743C" w:rsidRDefault="00052DC5" w:rsidP="007B2A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Таблица 1.</w:t>
      </w:r>
    </w:p>
    <w:p w:rsidR="00052DC5" w:rsidRPr="0069743C" w:rsidRDefault="00052DC5" w:rsidP="007B2A4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743C">
        <w:rPr>
          <w:rFonts w:ascii="Times New Roman" w:hAnsi="Times New Roman" w:cs="Times New Roman"/>
          <w:sz w:val="28"/>
          <w:szCs w:val="28"/>
        </w:rPr>
        <w:t>Встречаемость видов зоопланктона оз. Чишмяле в 2016 г. и 2017 г.</w:t>
      </w:r>
    </w:p>
    <w:tbl>
      <w:tblPr>
        <w:tblW w:w="8379" w:type="dxa"/>
        <w:tblInd w:w="93" w:type="dxa"/>
        <w:tblLook w:val="04A0" w:firstRow="1" w:lastRow="0" w:firstColumn="1" w:lastColumn="0" w:noHBand="0" w:noVBand="1"/>
      </w:tblPr>
      <w:tblGrid>
        <w:gridCol w:w="4551"/>
        <w:gridCol w:w="1985"/>
        <w:gridCol w:w="1843"/>
      </w:tblGrid>
      <w:tr w:rsidR="00052DC5" w:rsidRPr="0069743C" w:rsidTr="007B2A44">
        <w:trPr>
          <w:trHeight w:val="255"/>
        </w:trPr>
        <w:tc>
          <w:tcPr>
            <w:tcW w:w="4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Виды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2017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Asplancha girodi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Brachionus calyciflorus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Brachionus diversicornis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Brachionus quadridentatus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Euchlanis dilatata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Euchlanis triquetra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Keratella cochlearis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Platyias quadricornis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Polyarthra dolichoptera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Synchaeta pectinata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Trichocera pusilla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Trichocerca rousseleti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Trichotria truncata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Rotifera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Alona rectangula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Alona costata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Bosmina longirostris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Ceriodaphnia pulchella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Chydorus sphaericus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Daphnia pulex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Diaphanosoma brachyurum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lastRenderedPageBreak/>
              <w:t>Iliocryptus sordidus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Macrothrix laticornis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Moina brachiata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Monospilus dispar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Scapholeberis mucronata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Simocepholus vetulus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Rhynchotalona rostrata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Cladocera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12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Cyclops vicinus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Eucyclops serrulatus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Megacyclops viridis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Mesocyclops leuckarti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Thermocyclops crassus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Copepoda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052DC5" w:rsidRPr="0069743C" w:rsidTr="007B2A44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52DC5" w:rsidRPr="0069743C" w:rsidRDefault="00052DC5" w:rsidP="0069743C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69743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24</w:t>
            </w:r>
          </w:p>
        </w:tc>
      </w:tr>
    </w:tbl>
    <w:p w:rsidR="00052DC5" w:rsidRPr="0069743C" w:rsidRDefault="00052DC5" w:rsidP="0069743C">
      <w:pPr>
        <w:rPr>
          <w:rFonts w:ascii="Times New Roman" w:hAnsi="Times New Roman" w:cs="Times New Roman"/>
          <w:sz w:val="28"/>
          <w:szCs w:val="28"/>
        </w:rPr>
      </w:pPr>
    </w:p>
    <w:p w:rsidR="00052DC5" w:rsidRPr="0069743C" w:rsidRDefault="00052DC5" w:rsidP="0069743C">
      <w:pPr>
        <w:rPr>
          <w:rFonts w:ascii="Times New Roman" w:hAnsi="Times New Roman" w:cs="Times New Roman"/>
          <w:sz w:val="28"/>
          <w:szCs w:val="28"/>
        </w:rPr>
      </w:pPr>
    </w:p>
    <w:sectPr w:rsidR="00052DC5" w:rsidRPr="0069743C" w:rsidSect="006F4C9B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E13" w:rsidRDefault="00764E13" w:rsidP="002457BB">
      <w:pPr>
        <w:spacing w:after="0" w:line="240" w:lineRule="auto"/>
      </w:pPr>
      <w:r>
        <w:separator/>
      </w:r>
    </w:p>
  </w:endnote>
  <w:endnote w:type="continuationSeparator" w:id="0">
    <w:p w:rsidR="00764E13" w:rsidRDefault="00764E13" w:rsidP="002457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4012"/>
      <w:docPartObj>
        <w:docPartGallery w:val="Page Numbers (Bottom of Page)"/>
        <w:docPartUnique/>
      </w:docPartObj>
    </w:sdtPr>
    <w:sdtEndPr/>
    <w:sdtContent>
      <w:p w:rsidR="004322AC" w:rsidRDefault="004322AC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C4A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22AC" w:rsidRDefault="004322A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E13" w:rsidRDefault="00764E13" w:rsidP="002457BB">
      <w:pPr>
        <w:spacing w:after="0" w:line="240" w:lineRule="auto"/>
      </w:pPr>
      <w:r>
        <w:separator/>
      </w:r>
    </w:p>
  </w:footnote>
  <w:footnote w:type="continuationSeparator" w:id="0">
    <w:p w:rsidR="00764E13" w:rsidRDefault="00764E13" w:rsidP="002457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227CF8"/>
    <w:multiLevelType w:val="hybridMultilevel"/>
    <w:tmpl w:val="B1A20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AE3747"/>
    <w:multiLevelType w:val="hybridMultilevel"/>
    <w:tmpl w:val="E0D4A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806D42"/>
    <w:multiLevelType w:val="hybridMultilevel"/>
    <w:tmpl w:val="461E5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C87E5C"/>
    <w:multiLevelType w:val="hybridMultilevel"/>
    <w:tmpl w:val="E662ED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D24391"/>
    <w:multiLevelType w:val="hybridMultilevel"/>
    <w:tmpl w:val="09DCC15A"/>
    <w:lvl w:ilvl="0" w:tplc="FA4E17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341E4F"/>
    <w:multiLevelType w:val="hybridMultilevel"/>
    <w:tmpl w:val="9758AE5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71ED7027"/>
    <w:multiLevelType w:val="hybridMultilevel"/>
    <w:tmpl w:val="53A2CC9A"/>
    <w:lvl w:ilvl="0" w:tplc="563220D8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7BB"/>
    <w:rsid w:val="00006CBE"/>
    <w:rsid w:val="00023FB5"/>
    <w:rsid w:val="0003784A"/>
    <w:rsid w:val="00052DC5"/>
    <w:rsid w:val="00073968"/>
    <w:rsid w:val="000A5523"/>
    <w:rsid w:val="000C4EAB"/>
    <w:rsid w:val="000D7752"/>
    <w:rsid w:val="000D7AEE"/>
    <w:rsid w:val="000E6FC4"/>
    <w:rsid w:val="000F0461"/>
    <w:rsid w:val="00102A26"/>
    <w:rsid w:val="00125050"/>
    <w:rsid w:val="0012731C"/>
    <w:rsid w:val="0013451C"/>
    <w:rsid w:val="00136DD5"/>
    <w:rsid w:val="00151F87"/>
    <w:rsid w:val="001527FA"/>
    <w:rsid w:val="00182D9B"/>
    <w:rsid w:val="00193DB4"/>
    <w:rsid w:val="001B3583"/>
    <w:rsid w:val="001B7215"/>
    <w:rsid w:val="001D7714"/>
    <w:rsid w:val="001E0142"/>
    <w:rsid w:val="001F32B3"/>
    <w:rsid w:val="00200E8D"/>
    <w:rsid w:val="002457BB"/>
    <w:rsid w:val="00257A02"/>
    <w:rsid w:val="002619BF"/>
    <w:rsid w:val="002848DB"/>
    <w:rsid w:val="00284C24"/>
    <w:rsid w:val="002907EF"/>
    <w:rsid w:val="00297084"/>
    <w:rsid w:val="002A0BEE"/>
    <w:rsid w:val="002A56FC"/>
    <w:rsid w:val="002B6259"/>
    <w:rsid w:val="002D55B6"/>
    <w:rsid w:val="002E58D5"/>
    <w:rsid w:val="002F29B0"/>
    <w:rsid w:val="003550DB"/>
    <w:rsid w:val="003622E7"/>
    <w:rsid w:val="00363C7A"/>
    <w:rsid w:val="00385835"/>
    <w:rsid w:val="0038592A"/>
    <w:rsid w:val="00395A0D"/>
    <w:rsid w:val="003A0278"/>
    <w:rsid w:val="003F0C28"/>
    <w:rsid w:val="004017F8"/>
    <w:rsid w:val="00414F43"/>
    <w:rsid w:val="00422919"/>
    <w:rsid w:val="004322AC"/>
    <w:rsid w:val="0044156F"/>
    <w:rsid w:val="004451C9"/>
    <w:rsid w:val="00482C1F"/>
    <w:rsid w:val="004F3AFC"/>
    <w:rsid w:val="004F6CC7"/>
    <w:rsid w:val="00515F35"/>
    <w:rsid w:val="00523421"/>
    <w:rsid w:val="00524992"/>
    <w:rsid w:val="0053566C"/>
    <w:rsid w:val="0057250F"/>
    <w:rsid w:val="005A2BF9"/>
    <w:rsid w:val="005B1110"/>
    <w:rsid w:val="005D475C"/>
    <w:rsid w:val="005E6C1F"/>
    <w:rsid w:val="005F2131"/>
    <w:rsid w:val="005F2642"/>
    <w:rsid w:val="005F422C"/>
    <w:rsid w:val="005F55E4"/>
    <w:rsid w:val="005F6A7E"/>
    <w:rsid w:val="00607A19"/>
    <w:rsid w:val="00616523"/>
    <w:rsid w:val="0066324D"/>
    <w:rsid w:val="00670CFC"/>
    <w:rsid w:val="0067653C"/>
    <w:rsid w:val="0068714C"/>
    <w:rsid w:val="0069743C"/>
    <w:rsid w:val="006A58A9"/>
    <w:rsid w:val="006D082D"/>
    <w:rsid w:val="006D46FF"/>
    <w:rsid w:val="006F4C9B"/>
    <w:rsid w:val="007160D6"/>
    <w:rsid w:val="00727A12"/>
    <w:rsid w:val="0073412F"/>
    <w:rsid w:val="007372E4"/>
    <w:rsid w:val="00743B75"/>
    <w:rsid w:val="0076234E"/>
    <w:rsid w:val="00764E13"/>
    <w:rsid w:val="00781CE2"/>
    <w:rsid w:val="007961FC"/>
    <w:rsid w:val="007B2A44"/>
    <w:rsid w:val="007B7EA6"/>
    <w:rsid w:val="007F2EF7"/>
    <w:rsid w:val="008049C2"/>
    <w:rsid w:val="00806FCB"/>
    <w:rsid w:val="00811FFA"/>
    <w:rsid w:val="00812C0F"/>
    <w:rsid w:val="008206AC"/>
    <w:rsid w:val="00864A37"/>
    <w:rsid w:val="00874305"/>
    <w:rsid w:val="008813DD"/>
    <w:rsid w:val="008B1C8B"/>
    <w:rsid w:val="008C1116"/>
    <w:rsid w:val="008C765F"/>
    <w:rsid w:val="00905A7A"/>
    <w:rsid w:val="0093709B"/>
    <w:rsid w:val="009462E3"/>
    <w:rsid w:val="00946E71"/>
    <w:rsid w:val="00950221"/>
    <w:rsid w:val="0097648E"/>
    <w:rsid w:val="00990398"/>
    <w:rsid w:val="0099621A"/>
    <w:rsid w:val="00996EE7"/>
    <w:rsid w:val="009A361A"/>
    <w:rsid w:val="00A54E2F"/>
    <w:rsid w:val="00A54E52"/>
    <w:rsid w:val="00A67629"/>
    <w:rsid w:val="00A679AC"/>
    <w:rsid w:val="00A725E4"/>
    <w:rsid w:val="00A92325"/>
    <w:rsid w:val="00AA18AE"/>
    <w:rsid w:val="00AC4B42"/>
    <w:rsid w:val="00AE317D"/>
    <w:rsid w:val="00B11DCD"/>
    <w:rsid w:val="00B16839"/>
    <w:rsid w:val="00B22638"/>
    <w:rsid w:val="00B24552"/>
    <w:rsid w:val="00B43922"/>
    <w:rsid w:val="00B47D10"/>
    <w:rsid w:val="00B60491"/>
    <w:rsid w:val="00B61EA8"/>
    <w:rsid w:val="00B6757E"/>
    <w:rsid w:val="00B90E32"/>
    <w:rsid w:val="00BA26E7"/>
    <w:rsid w:val="00BB2E67"/>
    <w:rsid w:val="00BC25E3"/>
    <w:rsid w:val="00BE6936"/>
    <w:rsid w:val="00BF50A8"/>
    <w:rsid w:val="00C05C97"/>
    <w:rsid w:val="00C335D0"/>
    <w:rsid w:val="00C6075C"/>
    <w:rsid w:val="00C63FF6"/>
    <w:rsid w:val="00CA179D"/>
    <w:rsid w:val="00CA6AE5"/>
    <w:rsid w:val="00CC4197"/>
    <w:rsid w:val="00CC4A0A"/>
    <w:rsid w:val="00CD780D"/>
    <w:rsid w:val="00CE5DE9"/>
    <w:rsid w:val="00D11EEF"/>
    <w:rsid w:val="00D44DD9"/>
    <w:rsid w:val="00D56124"/>
    <w:rsid w:val="00D66DD0"/>
    <w:rsid w:val="00DB2CEE"/>
    <w:rsid w:val="00DB6DB1"/>
    <w:rsid w:val="00DF0659"/>
    <w:rsid w:val="00E1568A"/>
    <w:rsid w:val="00E2180E"/>
    <w:rsid w:val="00E546E5"/>
    <w:rsid w:val="00E67220"/>
    <w:rsid w:val="00E84BA5"/>
    <w:rsid w:val="00E85CCB"/>
    <w:rsid w:val="00E96B6E"/>
    <w:rsid w:val="00EA143A"/>
    <w:rsid w:val="00ED398E"/>
    <w:rsid w:val="00ED5A44"/>
    <w:rsid w:val="00EF1797"/>
    <w:rsid w:val="00F15C84"/>
    <w:rsid w:val="00F323E8"/>
    <w:rsid w:val="00F33B9D"/>
    <w:rsid w:val="00F4590F"/>
    <w:rsid w:val="00F53F89"/>
    <w:rsid w:val="00F6392C"/>
    <w:rsid w:val="00FA1A66"/>
    <w:rsid w:val="00FA4DF3"/>
    <w:rsid w:val="00FA61DF"/>
    <w:rsid w:val="00FB06CA"/>
    <w:rsid w:val="00FE6CF6"/>
    <w:rsid w:val="00FF591F"/>
    <w:rsid w:val="00FF6B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4F608789-D372-40E7-8AD5-384B95694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7BB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1"/>
    <w:qFormat/>
    <w:rsid w:val="005F2642"/>
    <w:pPr>
      <w:widowControl w:val="0"/>
      <w:autoSpaceDE w:val="0"/>
      <w:autoSpaceDN w:val="0"/>
      <w:spacing w:before="72" w:after="0" w:line="240" w:lineRule="auto"/>
      <w:ind w:left="821" w:hanging="709"/>
      <w:outlineLvl w:val="0"/>
    </w:pPr>
    <w:rPr>
      <w:rFonts w:ascii="Times New Roman" w:eastAsia="Times New Roman" w:hAnsi="Times New Roman" w:cs="Times New Roman"/>
      <w:b/>
      <w:bCs/>
      <w:sz w:val="28"/>
      <w:szCs w:val="28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57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uiPriority w:val="99"/>
    <w:unhideWhenUsed/>
    <w:rsid w:val="002457B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rsid w:val="002457B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iPriority w:val="99"/>
    <w:semiHidden/>
    <w:unhideWhenUsed/>
    <w:rsid w:val="002457BB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2457BB"/>
    <w:rPr>
      <w:rFonts w:eastAsiaTheme="minorEastAsia"/>
      <w:lang w:eastAsia="ru-RU"/>
    </w:rPr>
  </w:style>
  <w:style w:type="paragraph" w:styleId="a8">
    <w:name w:val="header"/>
    <w:basedOn w:val="a"/>
    <w:link w:val="a9"/>
    <w:uiPriority w:val="99"/>
    <w:unhideWhenUsed/>
    <w:rsid w:val="00245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457BB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45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457BB"/>
    <w:rPr>
      <w:rFonts w:eastAsiaTheme="minorEastAsia"/>
      <w:lang w:eastAsia="ru-RU"/>
    </w:rPr>
  </w:style>
  <w:style w:type="paragraph" w:customStyle="1" w:styleId="ac">
    <w:name w:val="Знак Знак Знак"/>
    <w:basedOn w:val="a"/>
    <w:rsid w:val="00D11EEF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paragraph" w:styleId="ad">
    <w:name w:val="List Paragraph"/>
    <w:basedOn w:val="a"/>
    <w:uiPriority w:val="34"/>
    <w:qFormat/>
    <w:rsid w:val="00E2180E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styleId="ae">
    <w:name w:val="Balloon Text"/>
    <w:basedOn w:val="a"/>
    <w:link w:val="af"/>
    <w:uiPriority w:val="99"/>
    <w:semiHidden/>
    <w:unhideWhenUsed/>
    <w:rsid w:val="00200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00E8D"/>
    <w:rPr>
      <w:rFonts w:ascii="Tahoma" w:eastAsiaTheme="minorEastAsia" w:hAnsi="Tahoma" w:cs="Tahoma"/>
      <w:sz w:val="16"/>
      <w:szCs w:val="16"/>
      <w:lang w:eastAsia="ru-RU"/>
    </w:rPr>
  </w:style>
  <w:style w:type="character" w:styleId="af0">
    <w:name w:val="Hyperlink"/>
    <w:basedOn w:val="a0"/>
    <w:uiPriority w:val="99"/>
    <w:unhideWhenUsed/>
    <w:rsid w:val="00200E8D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200E8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00E8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200E8D"/>
  </w:style>
  <w:style w:type="paragraph" w:customStyle="1" w:styleId="11">
    <w:name w:val="Обычный1"/>
    <w:rsid w:val="00200E8D"/>
    <w:pPr>
      <w:widowControl w:val="0"/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af1">
    <w:name w:val="Основной текст_"/>
    <w:link w:val="2"/>
    <w:rsid w:val="008049C2"/>
    <w:rPr>
      <w:rFonts w:ascii="Times New Roman" w:eastAsia="Times New Roman" w:hAnsi="Times New Roman"/>
      <w:sz w:val="29"/>
      <w:szCs w:val="29"/>
      <w:shd w:val="clear" w:color="auto" w:fill="FFFFFF"/>
    </w:rPr>
  </w:style>
  <w:style w:type="paragraph" w:customStyle="1" w:styleId="2">
    <w:name w:val="Основной текст2"/>
    <w:basedOn w:val="a"/>
    <w:link w:val="af1"/>
    <w:rsid w:val="008049C2"/>
    <w:pPr>
      <w:shd w:val="clear" w:color="auto" w:fill="FFFFFF"/>
      <w:spacing w:after="0" w:line="307" w:lineRule="exact"/>
      <w:ind w:hanging="360"/>
      <w:jc w:val="both"/>
    </w:pPr>
    <w:rPr>
      <w:rFonts w:ascii="Times New Roman" w:eastAsia="Times New Roman" w:hAnsi="Times New Roman"/>
      <w:sz w:val="29"/>
      <w:szCs w:val="29"/>
      <w:lang w:eastAsia="en-US"/>
    </w:rPr>
  </w:style>
  <w:style w:type="paragraph" w:styleId="20">
    <w:name w:val="Body Text 2"/>
    <w:basedOn w:val="a"/>
    <w:link w:val="21"/>
    <w:uiPriority w:val="99"/>
    <w:semiHidden/>
    <w:unhideWhenUsed/>
    <w:rsid w:val="004F6CC7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21">
    <w:name w:val="Основной текст 2 Знак"/>
    <w:basedOn w:val="a0"/>
    <w:link w:val="20"/>
    <w:uiPriority w:val="99"/>
    <w:semiHidden/>
    <w:rsid w:val="004F6CC7"/>
    <w:rPr>
      <w:rFonts w:ascii="Calibri" w:eastAsia="Calibri" w:hAnsi="Calibri" w:cs="Times New Roman"/>
    </w:rPr>
  </w:style>
  <w:style w:type="table" w:styleId="af2">
    <w:name w:val="Table Grid"/>
    <w:basedOn w:val="a1"/>
    <w:uiPriority w:val="59"/>
    <w:rsid w:val="00482C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322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3">
    <w:name w:val="caption"/>
    <w:basedOn w:val="a"/>
    <w:qFormat/>
    <w:rsid w:val="008206AC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10">
    <w:name w:val="Заголовок 1 Знак"/>
    <w:basedOn w:val="a0"/>
    <w:link w:val="1"/>
    <w:uiPriority w:val="1"/>
    <w:rsid w:val="005F2642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f4">
    <w:name w:val="TOC Heading"/>
    <w:basedOn w:val="1"/>
    <w:next w:val="a"/>
    <w:uiPriority w:val="39"/>
    <w:unhideWhenUsed/>
    <w:qFormat/>
    <w:rsid w:val="0069743C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paragraph" w:styleId="12">
    <w:name w:val="toc 1"/>
    <w:basedOn w:val="a"/>
    <w:next w:val="a"/>
    <w:autoRedefine/>
    <w:uiPriority w:val="39"/>
    <w:unhideWhenUsed/>
    <w:rsid w:val="0069743C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microbik.ru/dostc/%D0%9B%D0%B5%D0%BA%D1%86%D0%B8%D1%8F+%E2%84%966+%D1%82%D0%B5%D0%BC%D0%B0%3A+%D0%94%D0%B5%D0%BC%D1%8D%D0%BA%D0%BE%D0%BB%D0%BE%D0%B3%D0%B8%D1%8F.+%D0%A1%D1%82%D1%80%D1%83%D0%BA%D1%82%D1%83%D1%80%D0%B0+%D0%B8+%D0%B4%D0%B8%D0%BD%D0%B0%D0%BC%D0%B8%D0%BA%D0%B0+%D0%BF%D0%BE%D0%BF%D1%83%D0%BB%D1%8F%D1%86%D0%B8%D0%B9.+%D0%92%D0%BD%D1%83%D1%82%D1%80%D0%B8%D0%B2%D0%B8%D0%B4%D0%BE%D0%B2%D1%8B%D0%B5+%D0%B8+%D0%BC%D0%B5%D0%B6%D0%B2%D0%B8%D0%B4%D0%BE%D0%B2%D1%8B%D0%B5+%D0%B2%D0%B7%D0%B0%D0%B8%D0%BC%D0%BE%D0%BE%D1%82%D0%BD%D0%BE%D1%88%D0%B5%D0%BD%D0%B8%D1%8F+%D0%B2+%D0%BF%D0%BE%D0%BF%D1%83%D0%BB%D1%8F%D1%86%D0%B8%D1%8F%D1%85+%D0%9F%D0%BB%D0%B0%D0%BD%3A+%D0%9F%D0%BE%D0%BD%D1%8F%D1%82%D0%B8%D0%B5+%C2%AB%D0%B4%D0%B5%D0%BC%D1%8D%D0%BA%D0%BE%D0%BB%D0%BE%D0%B3%D0%B8%D1%8F%C2%BB.+%D0%9F%D0%BE%D0%BD%D1%8F%D1%82%D0%B8%D0%B5+%D0%BE+%D0%BF%D0%BE%D0%BF%D1%83%D0%BB%D1%8F%D1%86%D0%B8%D0%B8c/main.html" TargetMode="External"/><Relationship Id="rId21" Type="http://schemas.openxmlformats.org/officeDocument/2006/relationships/image" Target="media/image14.jpeg"/><Relationship Id="rId34" Type="http://schemas.openxmlformats.org/officeDocument/2006/relationships/hyperlink" Target="https://repository.kpfu.ru/?p_id=12825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gif"/><Relationship Id="rId33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gif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4;&#1073;&#1088;&#1072;&#1079;&#1086;&#1074;&#1072;&#1085;&#1080;&#1077;\2018\&#1050;&#1072;&#1084;&#1080;&#1083;&#1072;\&#1095;&#1080;&#1096;&#1084;&#1103;&#1083;&#1077;%202017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496062992125984"/>
          <c:y val="4.6770924467774859E-2"/>
          <c:w val="0.75139807524059499"/>
          <c:h val="0.73305336832895884"/>
        </c:manualLayout>
      </c:layout>
      <c:lineChart>
        <c:grouping val="standard"/>
        <c:varyColors val="0"/>
        <c:ser>
          <c:idx val="1"/>
          <c:order val="1"/>
          <c:tx>
            <c:strRef>
              <c:f>ГХ!$A$14</c:f>
              <c:strCache>
                <c:ptCount val="1"/>
                <c:pt idx="0">
                  <c:v>O2, %</c:v>
                </c:pt>
              </c:strCache>
            </c:strRef>
          </c:tx>
          <c:cat>
            <c:numRef>
              <c:f>ГХ!$B$12:$I$12</c:f>
              <c:numCache>
                <c:formatCode>dd/mm/yy</c:formatCode>
                <c:ptCount val="8"/>
                <c:pt idx="0">
                  <c:v>42866</c:v>
                </c:pt>
                <c:pt idx="1">
                  <c:v>42880</c:v>
                </c:pt>
                <c:pt idx="2">
                  <c:v>42895</c:v>
                </c:pt>
                <c:pt idx="3">
                  <c:v>42910</c:v>
                </c:pt>
                <c:pt idx="4">
                  <c:v>42944</c:v>
                </c:pt>
                <c:pt idx="5">
                  <c:v>42975</c:v>
                </c:pt>
                <c:pt idx="6">
                  <c:v>42987</c:v>
                </c:pt>
                <c:pt idx="7">
                  <c:v>43001</c:v>
                </c:pt>
              </c:numCache>
            </c:numRef>
          </c:cat>
          <c:val>
            <c:numRef>
              <c:f>ГХ!$B$14:$I$14</c:f>
              <c:numCache>
                <c:formatCode>General</c:formatCode>
                <c:ptCount val="8"/>
                <c:pt idx="1">
                  <c:v>83.3</c:v>
                </c:pt>
                <c:pt idx="2">
                  <c:v>80</c:v>
                </c:pt>
                <c:pt idx="3">
                  <c:v>81.400000000000006</c:v>
                </c:pt>
                <c:pt idx="4">
                  <c:v>74.3</c:v>
                </c:pt>
                <c:pt idx="5">
                  <c:v>127</c:v>
                </c:pt>
                <c:pt idx="6">
                  <c:v>77</c:v>
                </c:pt>
                <c:pt idx="7">
                  <c:v>120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49754384"/>
        <c:axId val="-1749741328"/>
      </c:lineChart>
      <c:lineChart>
        <c:grouping val="standard"/>
        <c:varyColors val="0"/>
        <c:ser>
          <c:idx val="0"/>
          <c:order val="0"/>
          <c:tx>
            <c:strRef>
              <c:f>ГХ!$A$13</c:f>
              <c:strCache>
                <c:ptCount val="1"/>
                <c:pt idx="0">
                  <c:v>t</c:v>
                </c:pt>
              </c:strCache>
            </c:strRef>
          </c:tx>
          <c:cat>
            <c:numRef>
              <c:f>ГХ!$B$12:$I$12</c:f>
              <c:numCache>
                <c:formatCode>dd/mm/yy</c:formatCode>
                <c:ptCount val="8"/>
                <c:pt idx="0">
                  <c:v>42866</c:v>
                </c:pt>
                <c:pt idx="1">
                  <c:v>42880</c:v>
                </c:pt>
                <c:pt idx="2">
                  <c:v>42895</c:v>
                </c:pt>
                <c:pt idx="3">
                  <c:v>42910</c:v>
                </c:pt>
                <c:pt idx="4">
                  <c:v>42944</c:v>
                </c:pt>
                <c:pt idx="5">
                  <c:v>42975</c:v>
                </c:pt>
                <c:pt idx="6">
                  <c:v>42987</c:v>
                </c:pt>
                <c:pt idx="7">
                  <c:v>43001</c:v>
                </c:pt>
              </c:numCache>
            </c:numRef>
          </c:cat>
          <c:val>
            <c:numRef>
              <c:f>ГХ!$B$13:$I$13</c:f>
              <c:numCache>
                <c:formatCode>General</c:formatCode>
                <c:ptCount val="8"/>
                <c:pt idx="0">
                  <c:v>9.5</c:v>
                </c:pt>
                <c:pt idx="1">
                  <c:v>16.7</c:v>
                </c:pt>
                <c:pt idx="2">
                  <c:v>16.899999999999999</c:v>
                </c:pt>
                <c:pt idx="3">
                  <c:v>18.100000000000001</c:v>
                </c:pt>
                <c:pt idx="4">
                  <c:v>25.4</c:v>
                </c:pt>
                <c:pt idx="5">
                  <c:v>19.899999999999999</c:v>
                </c:pt>
                <c:pt idx="6">
                  <c:v>14.4</c:v>
                </c:pt>
                <c:pt idx="7">
                  <c:v>11.4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749754928"/>
        <c:axId val="-1749753296"/>
      </c:lineChart>
      <c:catAx>
        <c:axId val="-1749754384"/>
        <c:scaling>
          <c:orientation val="minMax"/>
        </c:scaling>
        <c:delete val="0"/>
        <c:axPos val="b"/>
        <c:numFmt formatCode="dd/mm/yy" sourceLinked="1"/>
        <c:majorTickMark val="out"/>
        <c:minorTickMark val="none"/>
        <c:tickLblPos val="nextTo"/>
        <c:crossAx val="-1749741328"/>
        <c:crosses val="autoZero"/>
        <c:auto val="0"/>
        <c:lblAlgn val="ctr"/>
        <c:lblOffset val="100"/>
        <c:noMultiLvlLbl val="0"/>
      </c:catAx>
      <c:valAx>
        <c:axId val="-174974132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t,</a:t>
                </a:r>
                <a:r>
                  <a:rPr lang="en-US" baseline="0"/>
                  <a:t> C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91388888888888886"/>
              <c:y val="8.1804461942257226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749754384"/>
        <c:crosses val="autoZero"/>
        <c:crossBetween val="between"/>
      </c:valAx>
      <c:valAx>
        <c:axId val="-1749753296"/>
        <c:scaling>
          <c:orientation val="minMax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%</a:t>
                </a:r>
              </a:p>
            </c:rich>
          </c:tx>
          <c:layout>
            <c:manualLayout>
              <c:xMode val="edge"/>
              <c:yMode val="edge"/>
              <c:x val="6.6804461942257202E-3"/>
              <c:y val="9.569335083114610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-1749754928"/>
        <c:crosses val="max"/>
        <c:crossBetween val="between"/>
      </c:valAx>
      <c:dateAx>
        <c:axId val="-1749754928"/>
        <c:scaling>
          <c:orientation val="minMax"/>
        </c:scaling>
        <c:delete val="1"/>
        <c:axPos val="b"/>
        <c:numFmt formatCode="dd/mm/yy" sourceLinked="1"/>
        <c:majorTickMark val="out"/>
        <c:minorTickMark val="none"/>
        <c:tickLblPos val="nextTo"/>
        <c:crossAx val="-1749753296"/>
        <c:crosses val="autoZero"/>
        <c:auto val="1"/>
        <c:lblOffset val="100"/>
        <c:baseTimeUnit val="days"/>
      </c:dateAx>
    </c:plotArea>
    <c:legend>
      <c:legendPos val="r"/>
      <c:layout>
        <c:manualLayout>
          <c:xMode val="edge"/>
          <c:yMode val="edge"/>
          <c:x val="0.14834711286089239"/>
          <c:y val="4.5912438028579763E-2"/>
          <c:w val="0.22665288713910761"/>
          <c:h val="0.16743438320209975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94008-A91E-491B-963A-A91F173CB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20</Pages>
  <Words>3815</Words>
  <Characters>21750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25514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user2</cp:lastModifiedBy>
  <cp:revision>40</cp:revision>
  <dcterms:created xsi:type="dcterms:W3CDTF">2017-03-27T09:44:00Z</dcterms:created>
  <dcterms:modified xsi:type="dcterms:W3CDTF">2019-01-11T06:34:00Z</dcterms:modified>
</cp:coreProperties>
</file>