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 xml:space="preserve"> «Абазинская средняя общеобразовательная школа №50»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8A2">
        <w:rPr>
          <w:rFonts w:ascii="Times New Roman" w:hAnsi="Times New Roman"/>
          <w:b/>
          <w:sz w:val="28"/>
          <w:szCs w:val="28"/>
        </w:rPr>
        <w:t>Секция: агроэкология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18A2">
        <w:rPr>
          <w:rFonts w:ascii="Times New Roman" w:hAnsi="Times New Roman"/>
          <w:b/>
          <w:sz w:val="28"/>
          <w:szCs w:val="28"/>
        </w:rPr>
        <w:t>Факторы, влияющие на рост зародышевых корней злаковых культур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Автор:</w:t>
      </w: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ученица 8 класса,</w:t>
      </w: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Маркова Виктория</w:t>
      </w: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педагог доп. образования,</w:t>
      </w:r>
    </w:p>
    <w:p w:rsidR="00B618A2" w:rsidRPr="00B618A2" w:rsidRDefault="00B618A2" w:rsidP="00B618A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Платонова Н.А.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Абаза 2018</w:t>
      </w:r>
    </w:p>
    <w:p w:rsidR="00B618A2" w:rsidRDefault="00B618A2" w:rsidP="00B6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B4A42" w:rsidRPr="004B4A42" w:rsidRDefault="004B4A42" w:rsidP="00B6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8A2" w:rsidRPr="004B4A42" w:rsidRDefault="00B618A2" w:rsidP="00B618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Введение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  <w:t>3</w:t>
      </w:r>
    </w:p>
    <w:p w:rsidR="00B618A2" w:rsidRPr="004B4A42" w:rsidRDefault="00B618A2" w:rsidP="004B4A42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Корень в жизни растения</w:t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  <w:t>4</w:t>
      </w:r>
    </w:p>
    <w:p w:rsidR="00B618A2" w:rsidRPr="004B4A42" w:rsidRDefault="00B618A2" w:rsidP="00B618A2">
      <w:pPr>
        <w:pStyle w:val="a4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Значение и функции корня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4</w:t>
      </w:r>
    </w:p>
    <w:p w:rsidR="00B618A2" w:rsidRPr="004B4A42" w:rsidRDefault="00B618A2" w:rsidP="00B618A2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1.2 Факторы, влияющие на рост корневой системы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5</w:t>
      </w:r>
    </w:p>
    <w:p w:rsidR="00B618A2" w:rsidRPr="004B4A42" w:rsidRDefault="00B618A2" w:rsidP="00B618A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1.3 Корневая система зерновых культур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6</w:t>
      </w: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4A42">
        <w:rPr>
          <w:rFonts w:ascii="Times New Roman" w:hAnsi="Times New Roman" w:cs="Times New Roman"/>
          <w:sz w:val="28"/>
          <w:szCs w:val="28"/>
        </w:rPr>
        <w:t>2. Методика проведения опыта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7</w:t>
      </w: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4A42">
        <w:rPr>
          <w:rFonts w:ascii="Times New Roman" w:hAnsi="Times New Roman" w:cs="Times New Roman"/>
          <w:sz w:val="28"/>
          <w:szCs w:val="28"/>
        </w:rPr>
        <w:t>3. Влияние факторов на динамику роста корневой системы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8</w:t>
      </w: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Выводы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>12</w:t>
      </w: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4A42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4A42">
        <w:rPr>
          <w:rFonts w:ascii="Times New Roman" w:hAnsi="Times New Roman" w:cs="Times New Roman"/>
          <w:sz w:val="28"/>
          <w:szCs w:val="28"/>
        </w:rPr>
        <w:tab/>
        <w:t>13</w:t>
      </w: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4A42" w:rsidRPr="004B4A42" w:rsidRDefault="004B4A42" w:rsidP="004B4A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18A2" w:rsidRPr="004B4A42" w:rsidRDefault="00B618A2" w:rsidP="004B4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18A2" w:rsidRPr="00B618A2" w:rsidRDefault="00B618A2" w:rsidP="00B618A2">
      <w:pPr>
        <w:pStyle w:val="a4"/>
        <w:spacing w:line="360" w:lineRule="auto"/>
        <w:ind w:left="1128"/>
        <w:rPr>
          <w:rFonts w:ascii="Times New Roman" w:hAnsi="Times New Roman" w:cs="Times New Roman"/>
          <w:sz w:val="28"/>
          <w:szCs w:val="28"/>
        </w:rPr>
      </w:pPr>
    </w:p>
    <w:p w:rsidR="00B618A2" w:rsidRDefault="00B618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Важнейшее значение в жизни человека имеют зерновые хлеба. Они являются продовольственной основой на земном шаре и занимают примерно половину посевных площадей всех полевых культур в мировом земледелии. А для формирования высокой урожайности необходима хорошо сформированная корневая система и ассимиляционный аппарат. Корневые системы имеют решающее значение для поглощения растениями питательных веществ и влаги. Их формирование, как и образование надземных частей, протекает под комплексным влиянием среды и генетических факторов. 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У злаков, в частности, у пшеницы, первый этап завершается прорастанием семян и появлением всходов, от характера его прохождения зависят полевая всхожесть семян и густота стояния растений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Куперман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Ф.М., 1973;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К.Н., 1982). Поэтому изучение факторов, влияющих на рост зародышевых корней злаковых культур, является </w:t>
      </w:r>
      <w:r w:rsidRPr="00B618A2">
        <w:rPr>
          <w:rFonts w:ascii="Times New Roman" w:hAnsi="Times New Roman" w:cs="Times New Roman"/>
          <w:b/>
          <w:sz w:val="28"/>
          <w:szCs w:val="28"/>
        </w:rPr>
        <w:t>актуальным.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618A2">
        <w:rPr>
          <w:rFonts w:ascii="Times New Roman" w:hAnsi="Times New Roman" w:cs="Times New Roman"/>
          <w:sz w:val="28"/>
          <w:szCs w:val="28"/>
        </w:rPr>
        <w:t xml:space="preserve">: изучение факторов, </w:t>
      </w:r>
      <w:r w:rsidRPr="00B618A2">
        <w:rPr>
          <w:rFonts w:ascii="Times New Roman" w:hAnsi="Times New Roman"/>
          <w:sz w:val="28"/>
          <w:szCs w:val="28"/>
        </w:rPr>
        <w:t>влияющих на рост зародышевых корней злаковых культур.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618A2">
        <w:rPr>
          <w:rFonts w:ascii="Times New Roman" w:hAnsi="Times New Roman"/>
          <w:b/>
          <w:sz w:val="28"/>
          <w:szCs w:val="28"/>
        </w:rPr>
        <w:t>Задачи:</w:t>
      </w:r>
    </w:p>
    <w:p w:rsidR="00B618A2" w:rsidRPr="00B618A2" w:rsidRDefault="00B618A2" w:rsidP="00B618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18A2">
        <w:rPr>
          <w:rFonts w:ascii="Times New Roman" w:hAnsi="Times New Roman"/>
          <w:sz w:val="28"/>
          <w:szCs w:val="28"/>
        </w:rPr>
        <w:t>Рассмотреть основные функции корня и факторы, влияющие на его формирование по литературным источникам;</w:t>
      </w:r>
    </w:p>
    <w:p w:rsidR="00B618A2" w:rsidRPr="00B618A2" w:rsidRDefault="00B618A2" w:rsidP="00B618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Изучить влияние факторов: низкая влажность, высокая влажность, низкая температура и низкая обеспеченность кислородом на рост </w:t>
      </w:r>
      <w:r w:rsidRPr="00B618A2">
        <w:rPr>
          <w:rFonts w:ascii="Times New Roman" w:hAnsi="Times New Roman"/>
          <w:sz w:val="28"/>
          <w:szCs w:val="28"/>
        </w:rPr>
        <w:t>зародышевых корней пшеницы, овса, ячменя;</w:t>
      </w:r>
    </w:p>
    <w:p w:rsidR="00B618A2" w:rsidRPr="00B618A2" w:rsidRDefault="00B618A2" w:rsidP="00B618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Выяснить какая из культур наиболее подвержена влиянию изучаемых факторов.</w:t>
      </w:r>
    </w:p>
    <w:p w:rsidR="00B618A2" w:rsidRDefault="00B618A2" w:rsidP="00B618A2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работы: влажность температура и низкая обеспеченность кислородом влияют на рост </w:t>
      </w:r>
      <w:r w:rsidRPr="00B618A2">
        <w:rPr>
          <w:rFonts w:ascii="Times New Roman" w:hAnsi="Times New Roman"/>
          <w:sz w:val="28"/>
          <w:szCs w:val="28"/>
        </w:rPr>
        <w:t>зародышевых корней пшеницы, овса, ячменя</w:t>
      </w:r>
      <w:r>
        <w:rPr>
          <w:rFonts w:ascii="Times New Roman" w:hAnsi="Times New Roman"/>
          <w:sz w:val="28"/>
          <w:szCs w:val="28"/>
        </w:rPr>
        <w:t>.</w:t>
      </w:r>
    </w:p>
    <w:p w:rsidR="00B618A2" w:rsidRDefault="00B618A2" w:rsidP="00B618A2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исследования: зародышевые корни злаковых культур.</w:t>
      </w:r>
    </w:p>
    <w:p w:rsidR="00B618A2" w:rsidRPr="00B618A2" w:rsidRDefault="00B618A2" w:rsidP="00B618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исследования: факторы, влияющие на прорастание зародышевых корней.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B618A2">
        <w:rPr>
          <w:rFonts w:ascii="Times New Roman" w:hAnsi="Times New Roman" w:cs="Times New Roman"/>
          <w:b/>
          <w:sz w:val="28"/>
          <w:szCs w:val="28"/>
        </w:rPr>
        <w:t>Корень в жизни растения</w:t>
      </w: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1.1 Значение и функции корня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При прорастании семени первым из семенной кожуры появляется корешок зародыша. Сначала он чуть заметен, но вскоре вытягивается и становится большим. Корешок зародыша и корень взрослого растения, как и все другие органы, имеют клеточное строение.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Корень – один из двух основных вегетативных органов высших растений, Одна из функций корня состоит в том, что он укрепляет растение в почве и поддерживает стебель в вертикальном положении, для этого корень образует под землей многочисленные разветвления. Глубина, на которую проникают корни, как правило, меньше высоты стебля, но боковые корни часто достигают большей длины, чем боковые ветви, и большая поверхность корневой системы обычно больше общей поверхности стеблевых органов (Вилли К., 1974; Корчагина В.А., 1992; Ботанико-фармакологический, 1990).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Корень осуществляет почвенное питание растения, он всасывает воду и минеральные вещества. Поэтому чем лучше у растения развита корневая система, тем оно лучше его почвенное питание. Среди минеральных веществ, которые в растение поступают из почвы, есть соли калия, кальция, магния, фосфора, ряд соединений азота и серы. Все эти вещества необходимы для обмена веществ, образования клеток и их органелл. Например, магний важен для образования хлорофилла (Ботаника, 2001; </w:t>
      </w:r>
      <w:hyperlink r:id="rId5" w:history="1">
        <w:r w:rsidRPr="00B618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http://scienceland...</w:t>
        </w:r>
      </w:hyperlink>
      <w:r w:rsidRPr="00B618A2">
        <w:rPr>
          <w:rFonts w:ascii="Times New Roman" w:hAnsi="Times New Roman" w:cs="Times New Roman"/>
          <w:sz w:val="28"/>
          <w:szCs w:val="28"/>
        </w:rPr>
        <w:t>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С помощью корня может осуществляться вегетативное размножение. В этом случае на корнях образуются придаточные почки. Из них потом развиваются побеги. Они могут быть отделены от растения и жить самостоятельно. Такими корневыми отпрысками размножаются, например, одуванчик, слива, малина, сирень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 xml:space="preserve">( </w:t>
      </w:r>
      <w:hyperlink r:id="rId6" w:history="1">
        <w:r w:rsidRPr="00B618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http://scienceland</w:t>
        </w:r>
        <w:proofErr w:type="gramEnd"/>
        <w:r w:rsidRPr="00B618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...</w:t>
        </w:r>
      </w:hyperlink>
      <w:r w:rsidRPr="00B618A2">
        <w:rPr>
          <w:rFonts w:ascii="Times New Roman" w:hAnsi="Times New Roman" w:cs="Times New Roman"/>
          <w:sz w:val="28"/>
          <w:szCs w:val="28"/>
        </w:rPr>
        <w:t>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Корни имеют значение не только для самих растений, но и для остальной природы. Корни растений укрепляют почвы. Особенно это важно для рыхлых песчаных почв. Если же почва глинистая или каменистая, то корни делают их более рыхлыми. Отмирающие корни и их корневые волоски, отпавшие </w:t>
      </w:r>
      <w:r w:rsidRPr="00B618A2">
        <w:rPr>
          <w:rFonts w:ascii="Times New Roman" w:hAnsi="Times New Roman" w:cs="Times New Roman"/>
          <w:sz w:val="28"/>
          <w:szCs w:val="28"/>
        </w:rPr>
        <w:lastRenderedPageBreak/>
        <w:t>слизистые клетки корневого чехлика служат пищей для других организмов почвы, в том числе бактерий и грибов. Таким образом, корни делают почву более плодородной (</w:t>
      </w:r>
      <w:hyperlink r:id="rId7" w:history="1">
        <w:r w:rsidRPr="00B618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https://znanija.com/task/13413538</w:t>
        </w:r>
      </w:hyperlink>
      <w:r w:rsidRPr="00B618A2">
        <w:rPr>
          <w:rFonts w:ascii="Times New Roman" w:hAnsi="Times New Roman" w:cs="Times New Roman"/>
          <w:sz w:val="28"/>
          <w:szCs w:val="28"/>
        </w:rPr>
        <w:t>).</w:t>
      </w:r>
    </w:p>
    <w:p w:rsidR="00B618A2" w:rsidRPr="00B618A2" w:rsidRDefault="00B618A2" w:rsidP="00B6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1.2 Факторы, влияющие на рост корневой системы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Температура. Рост корней начинается при определенной температуре окружающей среды и ускоряется по мере ее повышения до определенного, оптимального для данной культуры предела, а затем замедляется. При наступлении температурного максимума рост подземных органов прекращается. Корни, как правило, растут при более низких температурах, чем надземные части, причем получены данные о росте корневой системы многих растений,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трав, даже при температуре ниже нуля. К высоким температурам корни чувствительнее, чем надземные части растений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( http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>: //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Aqualover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…).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Вода - решающий фактор в развитии подземных органов, однако при определенных условиях влажность влияет на корни слабее, чем на надземные части. На основании многочисленных опытов с зерновыми установлено, что при орошении посевов масса корней в поверхностном слое почвы увеличивается, а их проникание в более глубокие горизонты ослабевает. В почвах засушливых областей корни растений прорастают на большую глубину, чем во влажных. Это влияние имеет свой предел: они не проникают в тот слой почвенного профиля, влажность которого ниже влажности заведения. Отрицательное влияние оказывает на рост корней и избыток влаги, что, очевидно, происходит в связи с ухудшением условий аэрации. Этим объясняется угнетающее влияние на корневую систему неглубокого залегания грунтовых вод.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Рост и ветвление корней подчиняются общей закономерности: при более высокой влажности субстрата длина корней снижается, а их разветвление усиливается. У растений с хорошо развитым главным корнем отмечена различная реакция всей корневой системы на различные условия увлажнения: при высоком содержании воды развивается густая сеть разветвленных корней, </w:t>
      </w:r>
      <w:r w:rsidRPr="00B618A2">
        <w:rPr>
          <w:rFonts w:ascii="Times New Roman" w:hAnsi="Times New Roman" w:cs="Times New Roman"/>
          <w:sz w:val="28"/>
          <w:szCs w:val="28"/>
        </w:rPr>
        <w:lastRenderedPageBreak/>
        <w:t xml:space="preserve">а при высыхании почвы идет рост главного корня в длину. Только с дальнейшим снижением влажности развитие корневой системы тормозится, поэтому при сильном высыхании почвы в летнее время рост корней многолетних кормовых культур ослабевает. Следовательно, рост корней наиболее сильно колеблется в поверхностном слое почвы, где часто изменяются влажность и температура, тогда как в глубоких горизонтах почвенного профиля динамика роста более равномерна (Андреева И.И., Л.С.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Родман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Ботаника»/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Москва «Колос» 2002).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Уплотнение почвы ограничивает движение воды вниз. Это приводит к насыщению верхних слоёв, которое в свою очередь может вызвать недостаток кислорода корней.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Питательные вещества, особенно отдельные элементы, существенно влияют на рост и общую массу подземных частей. Азот как основной элемент питания в жизни растений в наибольшей степени определяет рост подземных органов большинства культур, хотя его влияние на надземные части более существенно.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Роль фосфора в большинстве случаев значительно слабее, причем сказывается одинаково на развитии и подземных и надземных органов. Что касается его влияния на морфологию корня, то следует отметить, что фосфор сдерживает рост корней большинства растений в длину и усиливает ветвление.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Действие калия идентично действию фосфора. В плохо обеспеченной калием среде происходит дегенерация корневой системы. У ярового ячменя, например, при недостатке калия полное омертвление корневых тканей отмечается уже в фазе молочной спелости.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Кальций и магний способствуют большему ветвлению корней, при их недостатке тормозится деление клеток в верхушечной меристеме и в результате снижается рост корней в длину.</w:t>
      </w:r>
    </w:p>
    <w:p w:rsidR="00B618A2" w:rsidRPr="00B618A2" w:rsidRDefault="00B618A2" w:rsidP="00B618A2">
      <w:pPr>
        <w:pStyle w:val="a4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Корневая система зерновых культур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Зерновые культуры входят в состав семейства Мятликовые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Роасеае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), или Злаковые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Gramineae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), кроме гречихи, которая принадлежит к семейству </w:t>
      </w:r>
      <w:r w:rsidRPr="00B618A2">
        <w:rPr>
          <w:rFonts w:ascii="Times New Roman" w:hAnsi="Times New Roman" w:cs="Times New Roman"/>
          <w:sz w:val="28"/>
          <w:szCs w:val="28"/>
        </w:rPr>
        <w:lastRenderedPageBreak/>
        <w:t>Гречишные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Polygonaceae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). К зерновым хлебам относятся 9 ботанических родов: пшеница, рожь, тритикале, ячмень, овес, кукуруза, просо, сорго и рис, в каждый из них входит обычно несколько видов (http://www.activestudy.info/stroenie-zernovyx-kultur).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Корневая система у злаков мочковатая. Зерно при прорастании сначала образует зародышевые, или первичные, корни. Затем из подземных стеблевых узлов развиваются вторичные корни, которые при наличии влаги начинают быстро расти. Первичные корни не отмирают, а играют главную роль в снабжении растений водой и пищей.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Марчик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Т.П., Ефремов А.Л., 2006).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Первым видимым морфологическим признаком прорастания семян является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наклевывание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, а затем появление корешка. У злаковых, кроме главного корешка, очень скоро из придаточных почек развиваются еще боковые или придаточные корешки (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Строна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И.Г., 1966). </w:t>
      </w: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t>2. Методика проведения опыта</w:t>
      </w:r>
    </w:p>
    <w:p w:rsidR="00B618A2" w:rsidRPr="00B618A2" w:rsidRDefault="00B618A2" w:rsidP="00B61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Для проведения эксперимента были взяты яровая мягкая пшеница, яровой ячмень, овес.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Семена проращивали в рулонах и проводили учет корней через 5 дней после закладки опыта.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Рассматривали следующие факторы</w:t>
      </w:r>
    </w:p>
    <w:p w:rsidR="00B618A2" w:rsidRPr="00B618A2" w:rsidRDefault="00B618A2" w:rsidP="00B618A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Влияние пониженной температуры (+2°С);</w:t>
      </w:r>
    </w:p>
    <w:p w:rsidR="00B618A2" w:rsidRPr="00B618A2" w:rsidRDefault="00B618A2" w:rsidP="00B618A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Влияние недостатка увлажнения;</w:t>
      </w:r>
    </w:p>
    <w:p w:rsidR="00B618A2" w:rsidRPr="00B618A2" w:rsidRDefault="00B618A2" w:rsidP="00B618A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Влияние переувлажнения (рулоны помещались в контейнер и часто опрыскивались);</w:t>
      </w:r>
    </w:p>
    <w:p w:rsidR="00B618A2" w:rsidRPr="00B618A2" w:rsidRDefault="00B618A2" w:rsidP="00B618A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Влияние недостатка кислорода (рулоны помещались в банку с плотно закрытой крышкой).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Контролем были образцы, которые проращивались при температуре + 16 °С, при нормальной влагообеспеченности и доступе и кислорода.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Для определения длины корней П.А. Власюк и А.М. Гродзинский рекомендуют применять получение их отпечатков контактным способом, мы отмечали длину корней на миллиметровой бумаге (Рожков В.А., 2008).</w:t>
      </w:r>
    </w:p>
    <w:p w:rsidR="00B618A2" w:rsidRPr="00B618A2" w:rsidRDefault="00B618A2" w:rsidP="00B618A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sz w:val="28"/>
          <w:szCs w:val="28"/>
        </w:rPr>
        <w:lastRenderedPageBreak/>
        <w:t xml:space="preserve">Отмеряли общую длину зародышевых корней, как предложено Л.В. </w:t>
      </w: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Марченко (2007), складывая длину отдельных корней.</w:t>
      </w: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t>3. Влияние факторов на динамику роста корневой системы</w:t>
      </w:r>
    </w:p>
    <w:p w:rsidR="00B618A2" w:rsidRPr="00B618A2" w:rsidRDefault="00B618A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контроле у семян яровой мягкой пшеницы на пятые сутки проращивания общая длина зародышевых корней одного проростка в среднем составила 4,1 см, и колебалась от 2 см до 7,0 см и коэффициент вариации составил 13 % (табл. 1).</w:t>
      </w:r>
    </w:p>
    <w:p w:rsidR="00B618A2" w:rsidRPr="00B618A2" w:rsidRDefault="00B618A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1</w:t>
      </w:r>
    </w:p>
    <w:p w:rsidR="00B618A2" w:rsidRPr="00B618A2" w:rsidRDefault="00B618A2" w:rsidP="00B618A2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длина зародышевых корней одного проростка пшеницы, в зависимости от изучаемых факторов, см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806"/>
        <w:gridCol w:w="777"/>
        <w:gridCol w:w="777"/>
        <w:gridCol w:w="777"/>
        <w:gridCol w:w="986"/>
        <w:gridCol w:w="777"/>
        <w:gridCol w:w="986"/>
        <w:gridCol w:w="777"/>
        <w:gridCol w:w="986"/>
      </w:tblGrid>
      <w:tr w:rsidR="00B618A2" w:rsidRPr="00B618A2" w:rsidTr="004B4A42">
        <w:trPr>
          <w:trHeight w:val="765"/>
        </w:trPr>
        <w:tc>
          <w:tcPr>
            <w:tcW w:w="704" w:type="dxa"/>
            <w:vMerge w:val="restart"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1798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</w:t>
            </w:r>
          </w:p>
        </w:tc>
        <w:tc>
          <w:tcPr>
            <w:tcW w:w="1554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температура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обеспеченность кислородом</w:t>
            </w:r>
          </w:p>
        </w:tc>
      </w:tr>
      <w:tr w:rsidR="00B618A2" w:rsidRPr="00B618A2" w:rsidTr="004B4A42">
        <w:trPr>
          <w:trHeight w:val="195"/>
        </w:trPr>
        <w:tc>
          <w:tcPr>
            <w:tcW w:w="704" w:type="dxa"/>
            <w:vMerge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 корней, см</w:t>
            </w:r>
          </w:p>
        </w:tc>
        <w:tc>
          <w:tcPr>
            <w:tcW w:w="80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кол-во </w:t>
            </w:r>
            <w:proofErr w:type="gram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корней, 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 корней, см</w:t>
            </w:r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кол-во корней,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7,5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6,4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4,5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618A2" w:rsidRPr="00B618A2" w:rsidTr="004B4A42">
        <w:trPr>
          <w:trHeight w:val="285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618A2" w:rsidRPr="00B618A2" w:rsidTr="004B4A42">
        <w:trPr>
          <w:trHeight w:val="39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B618A2" w:rsidRPr="00B618A2" w:rsidTr="004B4A42">
        <w:trPr>
          <w:trHeight w:val="435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36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27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среднее</w:t>
            </w:r>
          </w:p>
        </w:tc>
        <w:tc>
          <w:tcPr>
            <w:tcW w:w="992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4,1</w:t>
            </w:r>
          </w:p>
        </w:tc>
        <w:tc>
          <w:tcPr>
            <w:tcW w:w="80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7,5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3,5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B618A2" w:rsidRPr="00B618A2" w:rsidRDefault="00B618A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средняя длина зародышевых корней одного проростка пшеницы наблюдалась в варианте, где семена находились при высокой влажности – 7,5 см, но необходимо отметить, что в данном варианте началось </w:t>
      </w:r>
      <w:proofErr w:type="spellStart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плесневение</w:t>
      </w:r>
      <w:proofErr w:type="spellEnd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семян из чего можно сделать вывод, что в дальнейшем эти корни могут потерять свою жизнеспособность.</w:t>
      </w:r>
    </w:p>
    <w:p w:rsidR="00B618A2" w:rsidRPr="00B618A2" w:rsidRDefault="00B618A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Показатели ниже контроля были в вариантах: «низкая влажность», «низкая температура», «низкая обеспеченность кислородом».</w:t>
      </w:r>
    </w:p>
    <w:p w:rsidR="00B618A2" w:rsidRPr="00B618A2" w:rsidRDefault="00B618A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2</w:t>
      </w:r>
    </w:p>
    <w:p w:rsidR="00B618A2" w:rsidRPr="00B618A2" w:rsidRDefault="00B618A2" w:rsidP="00B618A2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длина зародышевых корней одного проростка овса, в зависимости от изучаемых факторов, см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021"/>
        <w:gridCol w:w="777"/>
        <w:gridCol w:w="777"/>
        <w:gridCol w:w="777"/>
        <w:gridCol w:w="777"/>
        <w:gridCol w:w="986"/>
        <w:gridCol w:w="777"/>
        <w:gridCol w:w="986"/>
        <w:gridCol w:w="777"/>
        <w:gridCol w:w="986"/>
      </w:tblGrid>
      <w:tr w:rsidR="00B618A2" w:rsidRPr="00B618A2" w:rsidTr="004B4A42">
        <w:trPr>
          <w:trHeight w:val="765"/>
        </w:trPr>
        <w:tc>
          <w:tcPr>
            <w:tcW w:w="704" w:type="dxa"/>
            <w:vMerge w:val="restart"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1798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</w:t>
            </w:r>
          </w:p>
        </w:tc>
        <w:tc>
          <w:tcPr>
            <w:tcW w:w="1554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температура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обеспеченность кислородом</w:t>
            </w:r>
          </w:p>
        </w:tc>
      </w:tr>
      <w:tr w:rsidR="00B618A2" w:rsidRPr="00B618A2" w:rsidTr="004B4A42">
        <w:trPr>
          <w:trHeight w:val="195"/>
        </w:trPr>
        <w:tc>
          <w:tcPr>
            <w:tcW w:w="704" w:type="dxa"/>
            <w:vMerge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1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корней, 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корней,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13,6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4B4A42"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12,6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285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39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9,6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60,0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4B4A42">
        <w:trPr>
          <w:trHeight w:val="435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36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2,5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B618A2" w:rsidRPr="00B618A2" w:rsidTr="004B4A42">
        <w:trPr>
          <w:trHeight w:val="270"/>
        </w:trPr>
        <w:tc>
          <w:tcPr>
            <w:tcW w:w="7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среднее</w:t>
            </w:r>
          </w:p>
        </w:tc>
        <w:tc>
          <w:tcPr>
            <w:tcW w:w="1021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11,7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8,5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B618A2" w:rsidRDefault="00B618A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длину корней овса большее влияние оказывает фактор «низкая температура», при контроле- 11,7 см, при низкой температуре – 7,3, кроме того наблюдается снижение количества корешков. Повышение общей длины корней наблюдается в факторе «высокая влажность» (таблица 2).</w:t>
      </w:r>
    </w:p>
    <w:p w:rsidR="004B4A42" w:rsidRPr="00B618A2" w:rsidRDefault="004B4A42" w:rsidP="004B4A4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формирование общей длины зародышевых корней одного проростка ячменя большее влияние оказал фактор «низкая влажность» – 5,1 см, когда у контроля средний показатель – 7,9. </w:t>
      </w:r>
    </w:p>
    <w:p w:rsidR="004B4A42" w:rsidRPr="00B618A2" w:rsidRDefault="004B4A42" w:rsidP="004B4A4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 по опыту, фактор «высокая влажность» показал превышение общей длины зародышевых корней по сравнению с контролем у всех изучаемых культур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(Табл. 3)</w:t>
      </w: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B4A42" w:rsidRPr="00B618A2" w:rsidRDefault="004B4A4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A42" w:rsidRDefault="004B4A4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A42" w:rsidRDefault="004B4A4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A42" w:rsidRDefault="004B4A4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18A2" w:rsidRPr="00B618A2" w:rsidRDefault="00B618A2" w:rsidP="00B618A2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Таблица 3</w:t>
      </w:r>
    </w:p>
    <w:p w:rsidR="00B618A2" w:rsidRPr="00B618A2" w:rsidRDefault="00B618A2" w:rsidP="00B618A2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длина зародышевых корней одного проростка ячменя, в зависимости от изучаемых факторов, см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9"/>
        <w:gridCol w:w="777"/>
        <w:gridCol w:w="777"/>
        <w:gridCol w:w="777"/>
        <w:gridCol w:w="759"/>
        <w:gridCol w:w="1004"/>
        <w:gridCol w:w="777"/>
        <w:gridCol w:w="986"/>
        <w:gridCol w:w="777"/>
        <w:gridCol w:w="986"/>
      </w:tblGrid>
      <w:tr w:rsidR="00B618A2" w:rsidRPr="00B618A2" w:rsidTr="00B618A2">
        <w:trPr>
          <w:trHeight w:val="765"/>
        </w:trPr>
        <w:tc>
          <w:tcPr>
            <w:tcW w:w="846" w:type="dxa"/>
            <w:vMerge w:val="restart"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Фактор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1656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</w:t>
            </w:r>
          </w:p>
        </w:tc>
        <w:tc>
          <w:tcPr>
            <w:tcW w:w="1554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температура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высокая влажность</w:t>
            </w:r>
          </w:p>
        </w:tc>
        <w:tc>
          <w:tcPr>
            <w:tcW w:w="1763" w:type="dxa"/>
            <w:gridSpan w:val="2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низкая обеспеченность кислородом</w:t>
            </w:r>
          </w:p>
        </w:tc>
      </w:tr>
      <w:tr w:rsidR="00B618A2" w:rsidRPr="00B618A2" w:rsidTr="00B618A2">
        <w:trPr>
          <w:trHeight w:val="195"/>
        </w:trPr>
        <w:tc>
          <w:tcPr>
            <w:tcW w:w="846" w:type="dxa"/>
            <w:vMerge/>
            <w:tcBorders>
              <w:tl2br w:val="single" w:sz="4" w:space="0" w:color="auto"/>
            </w:tcBorders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9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корней, 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корней,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759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1004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  <w:tc>
          <w:tcPr>
            <w:tcW w:w="777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 корней, см</w:t>
            </w:r>
          </w:p>
        </w:tc>
        <w:tc>
          <w:tcPr>
            <w:tcW w:w="986" w:type="dxa"/>
          </w:tcPr>
          <w:p w:rsidR="00B618A2" w:rsidRPr="004B4A4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кол-во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корней,шт</w:t>
            </w:r>
            <w:proofErr w:type="spellEnd"/>
            <w:proofErr w:type="gramEnd"/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4,9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6,2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4,8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4,4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6,5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3,2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618A2" w:rsidRPr="00B618A2" w:rsidTr="00B618A2"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6,1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5,4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B618A2" w:rsidRPr="00B618A2" w:rsidTr="00B618A2">
        <w:trPr>
          <w:trHeight w:val="285"/>
        </w:trPr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4,6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4,9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8,6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618A2" w:rsidRPr="00B618A2" w:rsidTr="00B618A2">
        <w:trPr>
          <w:trHeight w:val="390"/>
        </w:trPr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6,4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B618A2">
        <w:trPr>
          <w:trHeight w:val="435"/>
        </w:trPr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4,2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5,2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3,1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618A2" w:rsidRPr="00B618A2" w:rsidTr="00B618A2">
        <w:trPr>
          <w:trHeight w:val="360"/>
        </w:trPr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8,3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4,3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8,3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B618A2" w:rsidRPr="00B618A2" w:rsidTr="00B618A2">
        <w:trPr>
          <w:trHeight w:val="270"/>
        </w:trPr>
        <w:tc>
          <w:tcPr>
            <w:tcW w:w="84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среднее</w:t>
            </w:r>
          </w:p>
        </w:tc>
        <w:tc>
          <w:tcPr>
            <w:tcW w:w="87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7,9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5,1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59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4,7</w:t>
            </w:r>
          </w:p>
        </w:tc>
        <w:tc>
          <w:tcPr>
            <w:tcW w:w="1004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8,9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77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5,8</w:t>
            </w:r>
          </w:p>
        </w:tc>
        <w:tc>
          <w:tcPr>
            <w:tcW w:w="986" w:type="dxa"/>
          </w:tcPr>
          <w:p w:rsidR="00B618A2" w:rsidRPr="00B618A2" w:rsidRDefault="00B618A2" w:rsidP="00B618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18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B618A2" w:rsidRPr="00B618A2" w:rsidRDefault="00B618A2" w:rsidP="00B618A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4A42" w:rsidRDefault="004B4A4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B618A2" w:rsidRPr="00B618A2" w:rsidRDefault="00B618A2" w:rsidP="00B618A2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Выводы</w:t>
      </w:r>
    </w:p>
    <w:p w:rsidR="00B618A2" w:rsidRPr="00B618A2" w:rsidRDefault="00B618A2" w:rsidP="00B618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Корень в растении выполняет основные функции: удерживание растения в вертикальном положении, всасывание воды и питательных веществ, вегетативное размножение и запас питательных веществ.</w:t>
      </w:r>
    </w:p>
    <w:p w:rsidR="00B618A2" w:rsidRPr="00B618A2" w:rsidRDefault="00B618A2" w:rsidP="00B618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>К основным фактора влияющим на рост растения относят: температуру, влажность, уровень обеспеченности кислородом, плотность почв.</w:t>
      </w:r>
    </w:p>
    <w:p w:rsidR="00B618A2" w:rsidRPr="00B618A2" w:rsidRDefault="00B618A2" w:rsidP="00B618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поставленном эксперименте  у семян яровой мягкой пшеницы на пятые сутки проращивания общая длина зародышевых корней одного проростка в среднем составила 4,1  см, и колебалась  от 2 см до 7,0 см и коэффициент вариации составил 13 % Наибольшая средняя длина зародышевых корней одного проростка пшеницы наблюдалась в варианте, где семена находились при высокой влажности – 7,5 см, но необходимо отметить, что в данном варианте началось </w:t>
      </w:r>
      <w:proofErr w:type="spellStart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плесневение</w:t>
      </w:r>
      <w:proofErr w:type="spellEnd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семян из чего можно сделать вывод, что в дальнейшем эти корни могут потерять свою жизнеспособность. Показатели ниже контроля были в вариантах: «низкая влажность», «низкая температура», «низкая обеспеченность кислородом». На длину корней овса большее влияние оказывает фактор «низкая температура», при контроле- 11,7 см, при низкой температуре – 7,3, кроме того наблюдается снижение количества корешков. Повышение общей длины корней наблюдается в факторе «высокая влажность». На формирование общей длины зародышевых корней одного проростка ячменя большее влияние оказал фактор «низкая влажность» – 5,1 см, когда у контроля средний показатель – 7,9. </w:t>
      </w:r>
    </w:p>
    <w:p w:rsidR="00B618A2" w:rsidRPr="00B618A2" w:rsidRDefault="004B4A42" w:rsidP="00B618A2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</w:t>
      </w:r>
      <w:r w:rsidR="00B618A2"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опыту, фактор «высокая влажность» показал превышение общей длины зародышевых корней по сравнению с контролем у всех изучаемых культур. </w:t>
      </w:r>
    </w:p>
    <w:p w:rsidR="004B4A42" w:rsidRDefault="004B4A4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A42" w:rsidRDefault="004B4A4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A42" w:rsidRDefault="004B4A4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8A2" w:rsidRPr="00B618A2" w:rsidRDefault="00B618A2" w:rsidP="00B618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A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Андреева И.И.,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Родман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Л.С. Ботаника/И.И. Андреева, Л.С.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Родман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М.: Колос,  2002-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Ботанико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– фармакологический словарь/ К.Ф. Блинов, Н.А. Борисова, Г.Б.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Гортинский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др.,.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-М.: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Высш.школа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., 1990.-272 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Вилли К.,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Детье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В. Биология/ К. Вилли, В.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Детье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>М.: Мир, 1973.-822с.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Кеферов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К.Н. Биологические основы растениеводства/ К.Н.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Кеферов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М.: Высшая школа, 1982.-402 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Корчагина В.А. Растения,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бактерии,грибы</w:t>
      </w:r>
      <w:proofErr w:type="spellEnd"/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, лишайники: Учеб. Для 6-7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М.: Просвещение, 1992.-256 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Куперман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Ф.М.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Морфофизиология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растений/ Ф.М.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Куперман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>М.: Высшая школа, 1973.-256с.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Марченко Л. В. Влияние экологических условий на посевные качества семян сортов яровой пшеницы в Тюменской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области :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диссертация... канд. с.-х. наук : 06.01.05 Тюмень, 2007 172 с. 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Марчик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Т.П., Ефремов А.Л. Почвоведение с основами растениеводства/ Т.П.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Марчик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, А.Л.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Ефремов.-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М.: Гродно, 2006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Методы изучения корневой системы в поле и в лаборатории. В.А. Рожков, И.В. Кузнецова, Х.Р.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Рахматуллоев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М.: Московский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гос.университет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леса, 2008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Промышленное семеноводство: Справочник / В. И. </w:t>
      </w:r>
      <w:proofErr w:type="spellStart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Анискин</w:t>
      </w:r>
      <w:proofErr w:type="spellEnd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И. </w:t>
      </w:r>
      <w:proofErr w:type="spellStart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Батарчук</w:t>
      </w:r>
      <w:proofErr w:type="spellEnd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Б. А. Весна и др.; Под ред. И. Г. </w:t>
      </w:r>
      <w:proofErr w:type="spellStart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Строны</w:t>
      </w:r>
      <w:proofErr w:type="spellEnd"/>
      <w:r w:rsidRPr="00B61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Колос, 1980. - 287 с., ил.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Рожевиц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, Роман Юльевич. Злаки: Введение в изучение кормовых и хлебных злаков / д-р Р. Ю.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Рожевиц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Ботанич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. ин-т Акад. наук СССР. - </w:t>
      </w:r>
      <w:proofErr w:type="gramStart"/>
      <w:r w:rsidRPr="00B618A2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Ленинград :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Сельхозгиз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, Ленингр.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отд-ние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, 1937  638 с. 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8A2">
        <w:rPr>
          <w:rFonts w:ascii="Times New Roman" w:hAnsi="Times New Roman" w:cs="Times New Roman"/>
          <w:sz w:val="28"/>
          <w:szCs w:val="28"/>
        </w:rPr>
        <w:t xml:space="preserve">Яковлев Г.П.,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Челомбитько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В.А Ботаника/ Г.П. Яковлев, В.А.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</w:rPr>
        <w:t>Челомбитько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618A2">
        <w:rPr>
          <w:rFonts w:ascii="Times New Roman" w:hAnsi="Times New Roman" w:cs="Times New Roman"/>
          <w:sz w:val="28"/>
          <w:szCs w:val="28"/>
        </w:rPr>
        <w:t xml:space="preserve"> СПб.: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>, СПХФА, 2001. — 680с.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618A2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B618A2">
        <w:rPr>
          <w:rFonts w:ascii="Times New Roman" w:hAnsi="Times New Roman" w:cs="Times New Roman"/>
          <w:sz w:val="28"/>
          <w:szCs w:val="28"/>
          <w:lang w:val="en-US"/>
        </w:rPr>
        <w:t xml:space="preserve">: //www.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  <w:lang w:val="en-US"/>
        </w:rPr>
        <w:t>aqualover</w:t>
      </w:r>
      <w:proofErr w:type="spellEnd"/>
      <w:proofErr w:type="gramEnd"/>
      <w:r w:rsidRPr="00B618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618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618A2">
        <w:rPr>
          <w:rFonts w:ascii="Times New Roman" w:hAnsi="Times New Roman" w:cs="Times New Roman"/>
          <w:sz w:val="28"/>
          <w:szCs w:val="28"/>
          <w:lang w:val="en-US"/>
        </w:rPr>
        <w:t>/flora/root-and-stem</w:t>
      </w:r>
      <w:proofErr w:type="gramEnd"/>
      <w:r w:rsidRPr="00B618A2">
        <w:rPr>
          <w:rFonts w:ascii="Times New Roman" w:hAnsi="Times New Roman" w:cs="Times New Roman"/>
          <w:sz w:val="28"/>
          <w:szCs w:val="28"/>
          <w:lang w:val="en-US"/>
        </w:rPr>
        <w:t>. Html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B618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http://fermer.zol.ru/a/15648/</w:t>
        </w:r>
      </w:hyperlink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B618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http://scienceland.info/biology6/root-purpose</w:t>
        </w:r>
      </w:hyperlink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618A2">
          <w:rPr>
            <w:rStyle w:val="a3"/>
            <w:rFonts w:ascii="Times New Roman" w:hAnsi="Times New Roman" w:cs="Times New Roman"/>
            <w:sz w:val="28"/>
            <w:szCs w:val="28"/>
          </w:rPr>
          <w:t>http://www.activestudy.info/stroenie-zernovyx-kultur/</w:t>
        </w:r>
      </w:hyperlink>
      <w:r w:rsidRPr="00B618A2">
        <w:rPr>
          <w:rFonts w:ascii="Times New Roman" w:hAnsi="Times New Roman" w:cs="Times New Roman"/>
          <w:sz w:val="28"/>
          <w:szCs w:val="28"/>
        </w:rPr>
        <w:t xml:space="preserve"> © </w:t>
      </w:r>
      <w:proofErr w:type="spellStart"/>
      <w:r w:rsidRPr="00B618A2">
        <w:rPr>
          <w:rFonts w:ascii="Times New Roman" w:hAnsi="Times New Roman" w:cs="Times New Roman"/>
          <w:sz w:val="28"/>
          <w:szCs w:val="28"/>
        </w:rPr>
        <w:t>Зооинженерный</w:t>
      </w:r>
      <w:proofErr w:type="spellEnd"/>
      <w:r w:rsidRPr="00B618A2">
        <w:rPr>
          <w:rFonts w:ascii="Times New Roman" w:hAnsi="Times New Roman" w:cs="Times New Roman"/>
          <w:sz w:val="28"/>
          <w:szCs w:val="28"/>
        </w:rPr>
        <w:t xml:space="preserve"> факультет МСХА</w:t>
      </w:r>
    </w:p>
    <w:p w:rsidR="00B618A2" w:rsidRPr="00B618A2" w:rsidRDefault="00B618A2" w:rsidP="00B618A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618A2">
          <w:rPr>
            <w:rStyle w:val="a3"/>
            <w:rFonts w:ascii="Times New Roman" w:hAnsi="Times New Roman" w:cs="Times New Roman"/>
            <w:sz w:val="28"/>
            <w:szCs w:val="28"/>
          </w:rPr>
          <w:t>https://znanija.com/task/13413538</w:t>
        </w:r>
      </w:hyperlink>
    </w:p>
    <w:p w:rsidR="00933FB3" w:rsidRPr="00B618A2" w:rsidRDefault="00933FB3" w:rsidP="00B618A2">
      <w:pPr>
        <w:spacing w:line="360" w:lineRule="auto"/>
        <w:rPr>
          <w:sz w:val="28"/>
          <w:szCs w:val="28"/>
        </w:rPr>
      </w:pPr>
    </w:p>
    <w:sectPr w:rsidR="00933FB3" w:rsidRPr="00B6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23E32"/>
    <w:multiLevelType w:val="hybridMultilevel"/>
    <w:tmpl w:val="A23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82624"/>
    <w:multiLevelType w:val="hybridMultilevel"/>
    <w:tmpl w:val="C5EC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1ECC"/>
    <w:multiLevelType w:val="multilevel"/>
    <w:tmpl w:val="C0FC1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FCB20AE"/>
    <w:multiLevelType w:val="hybridMultilevel"/>
    <w:tmpl w:val="C1D0C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12929"/>
    <w:multiLevelType w:val="multilevel"/>
    <w:tmpl w:val="87DEF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9473B34"/>
    <w:multiLevelType w:val="hybridMultilevel"/>
    <w:tmpl w:val="F5A41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760D"/>
    <w:multiLevelType w:val="hybridMultilevel"/>
    <w:tmpl w:val="24FE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A2"/>
    <w:rsid w:val="004B4A42"/>
    <w:rsid w:val="00933FB3"/>
    <w:rsid w:val="00B6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CECB4-B926-4FB7-9E12-BCF86ACE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8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6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rmer.zol.ru/a/1564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ja.com/task/134135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land..." TargetMode="External"/><Relationship Id="rId11" Type="http://schemas.openxmlformats.org/officeDocument/2006/relationships/hyperlink" Target="https://znanija.com/task/13413538" TargetMode="External"/><Relationship Id="rId5" Type="http://schemas.openxmlformats.org/officeDocument/2006/relationships/hyperlink" Target="http://scienceland..." TargetMode="External"/><Relationship Id="rId10" Type="http://schemas.openxmlformats.org/officeDocument/2006/relationships/hyperlink" Target="http://www.activestudy.info/stroenie-zernovyx-kult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enceland.info/biology6/root-purpo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2018-12-02T04:03:00Z</dcterms:created>
  <dcterms:modified xsi:type="dcterms:W3CDTF">2018-12-02T04:21:00Z</dcterms:modified>
</cp:coreProperties>
</file>