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A" w:rsidRP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</w:t>
      </w:r>
      <w:r w:rsidR="00770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учреждение</w:t>
      </w:r>
      <w:r w:rsidR="00770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C95A6A" w:rsidRP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«Волжский  экологический центр»</w:t>
      </w:r>
    </w:p>
    <w:p w:rsid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A6A" w:rsidRDefault="00C95A6A" w:rsidP="00604D3C">
      <w:pPr>
        <w:spacing w:line="240" w:lineRule="auto"/>
        <w:rPr>
          <w:sz w:val="24"/>
          <w:szCs w:val="24"/>
        </w:rPr>
      </w:pPr>
    </w:p>
    <w:p w:rsidR="00C95A6A" w:rsidRPr="003A3613" w:rsidRDefault="00C95A6A" w:rsidP="00C95A6A">
      <w:pPr>
        <w:rPr>
          <w:b/>
          <w:sz w:val="24"/>
          <w:szCs w:val="24"/>
        </w:rPr>
      </w:pPr>
    </w:p>
    <w:p w:rsidR="003A3613" w:rsidRDefault="003A3613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613" w:rsidRDefault="003A3613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AAE" w:rsidRDefault="00AC6AAE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AAE" w:rsidRDefault="00AC6AAE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613" w:rsidRPr="003A3613" w:rsidRDefault="003A3613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E11" w:rsidRPr="00C95A6A" w:rsidRDefault="00B3388A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И</w:t>
      </w:r>
      <w:r w:rsidR="00C95A6A" w:rsidRPr="00C95A6A">
        <w:rPr>
          <w:rFonts w:ascii="Times New Roman" w:hAnsi="Times New Roman" w:cs="Times New Roman"/>
          <w:b/>
          <w:sz w:val="40"/>
          <w:szCs w:val="40"/>
        </w:rPr>
        <w:t>сследования почвенной</w:t>
      </w:r>
      <w:r w:rsidR="00D8055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5A6A" w:rsidRPr="00C95A6A">
        <w:rPr>
          <w:rFonts w:ascii="Times New Roman" w:hAnsi="Times New Roman" w:cs="Times New Roman"/>
          <w:b/>
          <w:sz w:val="40"/>
          <w:szCs w:val="40"/>
        </w:rPr>
        <w:t>мезофауны</w:t>
      </w:r>
      <w:r w:rsidR="007E256B">
        <w:rPr>
          <w:rFonts w:ascii="Times New Roman" w:hAnsi="Times New Roman" w:cs="Times New Roman"/>
          <w:b/>
          <w:sz w:val="40"/>
          <w:szCs w:val="40"/>
        </w:rPr>
        <w:t xml:space="preserve"> и герпетобионтов разнотравно-злакового луга Яльчинского лесничества</w:t>
      </w:r>
    </w:p>
    <w:p w:rsidR="009B0E11" w:rsidRPr="00C436C5" w:rsidRDefault="009B0E11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56B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</w:t>
      </w:r>
      <w:r w:rsidRPr="00C436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6AAE" w:rsidRDefault="00D441F7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6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</w:t>
      </w:r>
      <w:r w:rsidR="007E256B" w:rsidRPr="007E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</w:t>
      </w:r>
      <w:r w:rsidR="00C1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уч-ся </w:t>
      </w:r>
      <w:r w:rsidR="00AC6AA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1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A361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«Волжский экологический центр»</w:t>
      </w:r>
    </w:p>
    <w:p w:rsidR="009B0E11" w:rsidRPr="00C436C5" w:rsidRDefault="009B0E11" w:rsidP="00604D3C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Научный руководитель</w:t>
      </w:r>
      <w:r w:rsidRPr="00C436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дополнительного образования</w:t>
      </w:r>
      <w:r w:rsidR="00D80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Мичукова М.В.</w:t>
      </w:r>
      <w:r w:rsidRPr="00C43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spellStart"/>
      <w:r w:rsidR="00B27E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C43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б.н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43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E11" w:rsidRPr="00F523D3" w:rsidRDefault="009B0E11" w:rsidP="00604D3C">
      <w:pPr>
        <w:pStyle w:val="a4"/>
        <w:ind w:left="4253"/>
        <w:rPr>
          <w:b/>
          <w:szCs w:val="28"/>
        </w:rPr>
      </w:pPr>
      <w:r w:rsidRPr="00F523D3">
        <w:rPr>
          <w:b/>
          <w:bCs/>
          <w:szCs w:val="28"/>
        </w:rPr>
        <w:t>Научные консультанты:</w:t>
      </w:r>
    </w:p>
    <w:p w:rsidR="009B0E11" w:rsidRPr="00701AED" w:rsidRDefault="007F0226" w:rsidP="00604D3C">
      <w:pPr>
        <w:pStyle w:val="a4"/>
        <w:ind w:left="4253"/>
        <w:rPr>
          <w:i/>
          <w:szCs w:val="28"/>
        </w:rPr>
      </w:pPr>
      <w:r>
        <w:rPr>
          <w:i/>
          <w:iCs/>
          <w:szCs w:val="28"/>
        </w:rPr>
        <w:t>Вавилов</w:t>
      </w:r>
      <w:r w:rsidR="009B0E11" w:rsidRPr="00701AED">
        <w:rPr>
          <w:i/>
          <w:iCs/>
          <w:szCs w:val="28"/>
        </w:rPr>
        <w:t xml:space="preserve"> Дмитрий Николаевич, м. н. с. Института проблем экологии и недропользования АН РТ</w:t>
      </w:r>
    </w:p>
    <w:p w:rsidR="009B0E11" w:rsidRPr="00F523D3" w:rsidRDefault="009B0E11" w:rsidP="00604D3C">
      <w:pPr>
        <w:pStyle w:val="a4"/>
        <w:ind w:left="4253"/>
        <w:rPr>
          <w:szCs w:val="28"/>
        </w:rPr>
      </w:pPr>
      <w:r w:rsidRPr="00701AED">
        <w:rPr>
          <w:i/>
          <w:iCs/>
          <w:szCs w:val="28"/>
        </w:rPr>
        <w:t>Гордиенко Татьяна Александровна, н. с. Института проблем экологии и недропользования АН РТ</w:t>
      </w:r>
    </w:p>
    <w:p w:rsidR="009B0E11" w:rsidRPr="00C436C5" w:rsidRDefault="009B0E11" w:rsidP="00C14C10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E11" w:rsidRPr="00C436C5" w:rsidRDefault="009B0E11" w:rsidP="00C14C10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E11" w:rsidRDefault="009B0E11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Pr="00C436C5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72BF" w:rsidRDefault="002572BF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13" w:rsidRDefault="009B0E11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Волжск</w:t>
      </w:r>
    </w:p>
    <w:p w:rsidR="009B0E11" w:rsidRDefault="009B0E11" w:rsidP="00604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C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7E25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C6AA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6C9B" w:rsidRDefault="00BE6C9B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B5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E2427" w:rsidRPr="00EE2427" w:rsidRDefault="00EE2427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EE2427">
        <w:rPr>
          <w:rFonts w:ascii="Times New Roman" w:hAnsi="Times New Roman" w:cs="Times New Roman"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…………………………………………………………………………..3</w:t>
      </w:r>
    </w:p>
    <w:p w:rsidR="00BE6C9B" w:rsidRPr="00A67B57" w:rsidRDefault="00BE6C9B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24488B">
        <w:rPr>
          <w:rFonts w:ascii="Times New Roman" w:hAnsi="Times New Roman" w:cs="Times New Roman"/>
          <w:sz w:val="28"/>
          <w:szCs w:val="28"/>
        </w:rPr>
        <w:t>…</w:t>
      </w:r>
      <w:r w:rsidRPr="00A67B57">
        <w:rPr>
          <w:rFonts w:ascii="Times New Roman" w:hAnsi="Times New Roman" w:cs="Times New Roman"/>
          <w:sz w:val="28"/>
          <w:szCs w:val="28"/>
        </w:rPr>
        <w:t>…</w:t>
      </w:r>
      <w:r w:rsidR="009728D7" w:rsidRPr="00A67B57">
        <w:rPr>
          <w:rFonts w:ascii="Times New Roman" w:hAnsi="Times New Roman" w:cs="Times New Roman"/>
          <w:sz w:val="28"/>
          <w:szCs w:val="28"/>
        </w:rPr>
        <w:t>.</w:t>
      </w:r>
      <w:r w:rsidRPr="00A67B57">
        <w:rPr>
          <w:rFonts w:ascii="Times New Roman" w:hAnsi="Times New Roman" w:cs="Times New Roman"/>
          <w:sz w:val="28"/>
          <w:szCs w:val="28"/>
        </w:rPr>
        <w:t>…</w:t>
      </w:r>
      <w:r w:rsidR="00496EA4" w:rsidRPr="00EE2427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..</w:t>
      </w:r>
      <w:r w:rsidR="00EE2427">
        <w:rPr>
          <w:rFonts w:ascii="Times New Roman" w:hAnsi="Times New Roman" w:cs="Times New Roman"/>
          <w:sz w:val="28"/>
          <w:szCs w:val="28"/>
        </w:rPr>
        <w:t>4</w:t>
      </w:r>
    </w:p>
    <w:p w:rsidR="00BE6C9B" w:rsidRPr="00A67B57" w:rsidRDefault="00BE6C9B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1. Обзор литер</w:t>
      </w:r>
      <w:r w:rsidR="0002213C" w:rsidRPr="00A67B57">
        <w:rPr>
          <w:rFonts w:ascii="Times New Roman" w:hAnsi="Times New Roman" w:cs="Times New Roman"/>
          <w:sz w:val="28"/>
          <w:szCs w:val="28"/>
        </w:rPr>
        <w:t>ату</w:t>
      </w:r>
      <w:r w:rsidR="001065C6" w:rsidRPr="00A67B57">
        <w:rPr>
          <w:rFonts w:ascii="Times New Roman" w:hAnsi="Times New Roman" w:cs="Times New Roman"/>
          <w:sz w:val="28"/>
          <w:szCs w:val="28"/>
        </w:rPr>
        <w:t>ры…………………………………..………….………</w:t>
      </w:r>
      <w:r w:rsidR="0024488B">
        <w:rPr>
          <w:rFonts w:ascii="Times New Roman" w:hAnsi="Times New Roman" w:cs="Times New Roman"/>
          <w:sz w:val="28"/>
          <w:szCs w:val="28"/>
        </w:rPr>
        <w:t>….</w:t>
      </w:r>
      <w:r w:rsidR="001065C6" w:rsidRPr="00A67B57">
        <w:rPr>
          <w:rFonts w:ascii="Times New Roman" w:hAnsi="Times New Roman" w:cs="Times New Roman"/>
          <w:sz w:val="28"/>
          <w:szCs w:val="28"/>
        </w:rPr>
        <w:t>……</w:t>
      </w:r>
      <w:r w:rsidR="00496EA4" w:rsidRPr="00EE2427">
        <w:rPr>
          <w:rFonts w:ascii="Times New Roman" w:hAnsi="Times New Roman" w:cs="Times New Roman"/>
          <w:sz w:val="28"/>
          <w:szCs w:val="28"/>
        </w:rPr>
        <w:t>..</w:t>
      </w:r>
      <w:r w:rsidR="00A67B57" w:rsidRPr="00A67B57">
        <w:rPr>
          <w:rFonts w:ascii="Times New Roman" w:hAnsi="Times New Roman" w:cs="Times New Roman"/>
          <w:sz w:val="28"/>
          <w:szCs w:val="28"/>
        </w:rPr>
        <w:t>5</w:t>
      </w:r>
    </w:p>
    <w:p w:rsidR="00BE6C9B" w:rsidRPr="00A67B57" w:rsidRDefault="00BE6C9B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 xml:space="preserve">1.1. </w:t>
      </w:r>
      <w:r w:rsidR="009728D7" w:rsidRPr="00A67B57">
        <w:rPr>
          <w:rFonts w:ascii="Times New Roman" w:hAnsi="Times New Roman" w:cs="Times New Roman"/>
          <w:sz w:val="28"/>
          <w:szCs w:val="28"/>
        </w:rPr>
        <w:t>Характеристика</w:t>
      </w:r>
      <w:r w:rsidR="00B3388A" w:rsidRPr="00A67B57">
        <w:rPr>
          <w:rFonts w:ascii="Times New Roman" w:hAnsi="Times New Roman" w:cs="Times New Roman"/>
          <w:sz w:val="28"/>
          <w:szCs w:val="28"/>
        </w:rPr>
        <w:t xml:space="preserve"> </w:t>
      </w:r>
      <w:r w:rsidR="007F52FF" w:rsidRPr="00A67B57">
        <w:rPr>
          <w:rFonts w:ascii="Times New Roman" w:hAnsi="Times New Roman" w:cs="Times New Roman"/>
          <w:sz w:val="28"/>
          <w:szCs w:val="28"/>
        </w:rPr>
        <w:t xml:space="preserve">почв </w:t>
      </w:r>
      <w:r w:rsidR="009728D7" w:rsidRPr="00A67B57">
        <w:rPr>
          <w:rFonts w:ascii="Times New Roman" w:hAnsi="Times New Roman" w:cs="Times New Roman"/>
          <w:sz w:val="28"/>
          <w:szCs w:val="28"/>
        </w:rPr>
        <w:t xml:space="preserve">НП </w:t>
      </w:r>
      <w:r w:rsidR="00B3388A" w:rsidRPr="00A67B57">
        <w:rPr>
          <w:rFonts w:ascii="Times New Roman" w:hAnsi="Times New Roman" w:cs="Times New Roman"/>
          <w:sz w:val="28"/>
          <w:szCs w:val="28"/>
        </w:rPr>
        <w:t>«Марий Чодра</w:t>
      </w:r>
      <w:r w:rsidR="0053373E" w:rsidRPr="00A67B57">
        <w:rPr>
          <w:rFonts w:ascii="Times New Roman" w:hAnsi="Times New Roman" w:cs="Times New Roman"/>
          <w:sz w:val="28"/>
          <w:szCs w:val="28"/>
        </w:rPr>
        <w:t>»…</w:t>
      </w:r>
      <w:r w:rsidRPr="00A67B57">
        <w:rPr>
          <w:rFonts w:ascii="Times New Roman" w:hAnsi="Times New Roman" w:cs="Times New Roman"/>
          <w:sz w:val="28"/>
          <w:szCs w:val="28"/>
        </w:rPr>
        <w:t>……………</w:t>
      </w:r>
      <w:r w:rsidR="009728D7" w:rsidRPr="00A67B57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……..…</w:t>
      </w:r>
      <w:r w:rsidR="00AE35E7" w:rsidRPr="00A67B57">
        <w:rPr>
          <w:rFonts w:ascii="Times New Roman" w:hAnsi="Times New Roman" w:cs="Times New Roman"/>
          <w:sz w:val="28"/>
          <w:szCs w:val="28"/>
        </w:rPr>
        <w:t>...</w:t>
      </w:r>
      <w:r w:rsidR="0024488B">
        <w:rPr>
          <w:rFonts w:ascii="Times New Roman" w:hAnsi="Times New Roman" w:cs="Times New Roman"/>
          <w:sz w:val="28"/>
          <w:szCs w:val="28"/>
        </w:rPr>
        <w:t>....</w:t>
      </w:r>
      <w:r w:rsidRPr="00A67B57">
        <w:rPr>
          <w:rFonts w:ascii="Times New Roman" w:hAnsi="Times New Roman" w:cs="Times New Roman"/>
          <w:sz w:val="28"/>
          <w:szCs w:val="28"/>
        </w:rPr>
        <w:t>….</w:t>
      </w:r>
      <w:r w:rsidR="00496EA4" w:rsidRPr="00496EA4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.</w:t>
      </w:r>
      <w:r w:rsidR="00AF34F8" w:rsidRPr="00A67B57">
        <w:rPr>
          <w:rFonts w:ascii="Times New Roman" w:hAnsi="Times New Roman" w:cs="Times New Roman"/>
          <w:sz w:val="28"/>
          <w:szCs w:val="28"/>
        </w:rPr>
        <w:t>5</w:t>
      </w:r>
    </w:p>
    <w:p w:rsidR="00EE2427" w:rsidRDefault="007F52FF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1.</w:t>
      </w:r>
      <w:r w:rsidR="008D6B19">
        <w:rPr>
          <w:rFonts w:ascii="Times New Roman" w:hAnsi="Times New Roman" w:cs="Times New Roman"/>
          <w:sz w:val="28"/>
          <w:szCs w:val="28"/>
        </w:rPr>
        <w:t>2</w:t>
      </w:r>
      <w:r w:rsidRPr="00A67B57">
        <w:rPr>
          <w:rFonts w:ascii="Times New Roman" w:hAnsi="Times New Roman" w:cs="Times New Roman"/>
          <w:sz w:val="28"/>
          <w:szCs w:val="28"/>
        </w:rPr>
        <w:t>. Изменение структуры почвенной мезофауны в зависимости</w:t>
      </w:r>
    </w:p>
    <w:p w:rsidR="007F52FF" w:rsidRPr="00A67B57" w:rsidRDefault="007F52FF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 xml:space="preserve"> от типа фитоценоза…………………………………………………………</w:t>
      </w:r>
      <w:r w:rsidR="00AE35E7" w:rsidRPr="00A67B57">
        <w:rPr>
          <w:rFonts w:ascii="Times New Roman" w:hAnsi="Times New Roman" w:cs="Times New Roman"/>
          <w:sz w:val="28"/>
          <w:szCs w:val="28"/>
        </w:rPr>
        <w:t>.</w:t>
      </w:r>
      <w:r w:rsidR="0024488B">
        <w:rPr>
          <w:rFonts w:ascii="Times New Roman" w:hAnsi="Times New Roman" w:cs="Times New Roman"/>
          <w:sz w:val="28"/>
          <w:szCs w:val="28"/>
        </w:rPr>
        <w:t>..</w:t>
      </w:r>
      <w:r w:rsidR="00AE35E7" w:rsidRPr="00A67B57">
        <w:rPr>
          <w:rFonts w:ascii="Times New Roman" w:hAnsi="Times New Roman" w:cs="Times New Roman"/>
          <w:sz w:val="28"/>
          <w:szCs w:val="28"/>
        </w:rPr>
        <w:t>.</w:t>
      </w:r>
      <w:r w:rsidRPr="00A67B57">
        <w:rPr>
          <w:rFonts w:ascii="Times New Roman" w:hAnsi="Times New Roman" w:cs="Times New Roman"/>
          <w:sz w:val="28"/>
          <w:szCs w:val="28"/>
        </w:rPr>
        <w:t>…</w:t>
      </w:r>
      <w:r w:rsidR="00496EA4" w:rsidRPr="00496EA4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.</w:t>
      </w:r>
      <w:r w:rsidR="00496EA4">
        <w:rPr>
          <w:rFonts w:ascii="Times New Roman" w:hAnsi="Times New Roman" w:cs="Times New Roman"/>
          <w:sz w:val="28"/>
          <w:szCs w:val="28"/>
        </w:rPr>
        <w:t>5</w:t>
      </w:r>
    </w:p>
    <w:p w:rsidR="00BE6C9B" w:rsidRPr="00A67B57" w:rsidRDefault="0053373E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1.</w:t>
      </w:r>
      <w:r w:rsidR="008D6B19">
        <w:rPr>
          <w:rFonts w:ascii="Times New Roman" w:hAnsi="Times New Roman" w:cs="Times New Roman"/>
          <w:sz w:val="28"/>
          <w:szCs w:val="28"/>
        </w:rPr>
        <w:t>3</w:t>
      </w:r>
      <w:r w:rsidR="007F52FF" w:rsidRPr="00A67B57">
        <w:rPr>
          <w:rFonts w:ascii="Times New Roman" w:hAnsi="Times New Roman" w:cs="Times New Roman"/>
          <w:sz w:val="28"/>
          <w:szCs w:val="28"/>
        </w:rPr>
        <w:t xml:space="preserve">. Исследования </w:t>
      </w:r>
      <w:proofErr w:type="gramStart"/>
      <w:r w:rsidR="007F52FF" w:rsidRPr="00A67B57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="007F52FF" w:rsidRPr="00A67B57">
        <w:rPr>
          <w:rFonts w:ascii="Times New Roman" w:hAnsi="Times New Roman" w:cs="Times New Roman"/>
          <w:sz w:val="28"/>
          <w:szCs w:val="28"/>
        </w:rPr>
        <w:t xml:space="preserve"> мезофауны </w:t>
      </w:r>
      <w:r w:rsidR="00BE6C9B" w:rsidRPr="00A67B57">
        <w:rPr>
          <w:rFonts w:ascii="Times New Roman" w:hAnsi="Times New Roman" w:cs="Times New Roman"/>
          <w:sz w:val="28"/>
          <w:szCs w:val="28"/>
        </w:rPr>
        <w:t>в</w:t>
      </w:r>
      <w:r w:rsidR="00B3388A" w:rsidRPr="00A67B57">
        <w:rPr>
          <w:rFonts w:ascii="Times New Roman" w:hAnsi="Times New Roman" w:cs="Times New Roman"/>
          <w:sz w:val="28"/>
          <w:szCs w:val="28"/>
        </w:rPr>
        <w:t xml:space="preserve"> НП</w:t>
      </w:r>
      <w:r w:rsidR="00BE6C9B" w:rsidRPr="00A67B57">
        <w:rPr>
          <w:rFonts w:ascii="Times New Roman" w:hAnsi="Times New Roman" w:cs="Times New Roman"/>
          <w:sz w:val="28"/>
          <w:szCs w:val="28"/>
        </w:rPr>
        <w:t xml:space="preserve"> «</w:t>
      </w:r>
      <w:r w:rsidR="00B3388A" w:rsidRPr="00A67B57">
        <w:rPr>
          <w:rFonts w:ascii="Times New Roman" w:hAnsi="Times New Roman" w:cs="Times New Roman"/>
          <w:sz w:val="28"/>
          <w:szCs w:val="28"/>
        </w:rPr>
        <w:t>Марий Чодра</w:t>
      </w:r>
      <w:r w:rsidR="007F52FF" w:rsidRPr="00A67B57">
        <w:rPr>
          <w:rFonts w:ascii="Times New Roman" w:hAnsi="Times New Roman" w:cs="Times New Roman"/>
          <w:sz w:val="28"/>
          <w:szCs w:val="28"/>
        </w:rPr>
        <w:t>»</w:t>
      </w:r>
      <w:r w:rsidR="00BE6C9B" w:rsidRPr="00A67B57">
        <w:rPr>
          <w:rFonts w:ascii="Times New Roman" w:hAnsi="Times New Roman" w:cs="Times New Roman"/>
          <w:sz w:val="28"/>
          <w:szCs w:val="28"/>
        </w:rPr>
        <w:t>…</w:t>
      </w:r>
      <w:r w:rsidR="0023334A" w:rsidRPr="00A67B57">
        <w:rPr>
          <w:rFonts w:ascii="Times New Roman" w:hAnsi="Times New Roman" w:cs="Times New Roman"/>
          <w:sz w:val="28"/>
          <w:szCs w:val="28"/>
        </w:rPr>
        <w:t>..</w:t>
      </w:r>
      <w:r w:rsidR="001065C6" w:rsidRPr="00A67B57">
        <w:rPr>
          <w:rFonts w:ascii="Times New Roman" w:hAnsi="Times New Roman" w:cs="Times New Roman"/>
          <w:sz w:val="28"/>
          <w:szCs w:val="28"/>
        </w:rPr>
        <w:t>……</w:t>
      </w:r>
      <w:r w:rsidR="00AE35E7" w:rsidRPr="00A67B57">
        <w:rPr>
          <w:rFonts w:ascii="Times New Roman" w:hAnsi="Times New Roman" w:cs="Times New Roman"/>
          <w:sz w:val="28"/>
          <w:szCs w:val="28"/>
        </w:rPr>
        <w:t>..</w:t>
      </w:r>
      <w:r w:rsidR="00AC6AAE" w:rsidRPr="00A67B57">
        <w:rPr>
          <w:rFonts w:ascii="Times New Roman" w:hAnsi="Times New Roman" w:cs="Times New Roman"/>
          <w:sz w:val="28"/>
          <w:szCs w:val="28"/>
        </w:rPr>
        <w:t>.</w:t>
      </w:r>
      <w:r w:rsidR="00496EA4" w:rsidRPr="00496EA4">
        <w:rPr>
          <w:rFonts w:ascii="Times New Roman" w:hAnsi="Times New Roman" w:cs="Times New Roman"/>
          <w:sz w:val="28"/>
          <w:szCs w:val="28"/>
        </w:rPr>
        <w:t>..</w:t>
      </w:r>
      <w:r w:rsidR="0024488B">
        <w:rPr>
          <w:rFonts w:ascii="Times New Roman" w:hAnsi="Times New Roman" w:cs="Times New Roman"/>
          <w:sz w:val="28"/>
          <w:szCs w:val="28"/>
        </w:rPr>
        <w:t>.....</w:t>
      </w:r>
      <w:r w:rsidR="009728D7" w:rsidRPr="00A67B57">
        <w:rPr>
          <w:rFonts w:ascii="Times New Roman" w:hAnsi="Times New Roman" w:cs="Times New Roman"/>
          <w:sz w:val="28"/>
          <w:szCs w:val="28"/>
        </w:rPr>
        <w:t>.</w:t>
      </w:r>
      <w:r w:rsidR="00A67B57">
        <w:rPr>
          <w:rFonts w:ascii="Times New Roman" w:hAnsi="Times New Roman" w:cs="Times New Roman"/>
          <w:sz w:val="28"/>
          <w:szCs w:val="28"/>
        </w:rPr>
        <w:t>6</w:t>
      </w:r>
    </w:p>
    <w:p w:rsidR="00BE6C9B" w:rsidRPr="00A67B57" w:rsidRDefault="00BE6C9B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2. Материалы и методы и</w:t>
      </w:r>
      <w:r w:rsidR="005C30B4" w:rsidRPr="00A67B57">
        <w:rPr>
          <w:rFonts w:ascii="Times New Roman" w:hAnsi="Times New Roman" w:cs="Times New Roman"/>
          <w:sz w:val="28"/>
          <w:szCs w:val="28"/>
        </w:rPr>
        <w:t>с</w:t>
      </w:r>
      <w:r w:rsidR="001065C6" w:rsidRPr="00A67B57">
        <w:rPr>
          <w:rFonts w:ascii="Times New Roman" w:hAnsi="Times New Roman" w:cs="Times New Roman"/>
          <w:sz w:val="28"/>
          <w:szCs w:val="28"/>
        </w:rPr>
        <w:t>следования……………………………….....</w:t>
      </w:r>
      <w:r w:rsidR="00AE35E7" w:rsidRPr="00A67B57">
        <w:rPr>
          <w:rFonts w:ascii="Times New Roman" w:hAnsi="Times New Roman" w:cs="Times New Roman"/>
          <w:sz w:val="28"/>
          <w:szCs w:val="28"/>
        </w:rPr>
        <w:t>..</w:t>
      </w:r>
      <w:r w:rsidR="0024488B">
        <w:rPr>
          <w:rFonts w:ascii="Times New Roman" w:hAnsi="Times New Roman" w:cs="Times New Roman"/>
          <w:sz w:val="28"/>
          <w:szCs w:val="28"/>
        </w:rPr>
        <w:t>.....</w:t>
      </w:r>
      <w:r w:rsidR="009728D7" w:rsidRPr="00A67B57">
        <w:rPr>
          <w:rFonts w:ascii="Times New Roman" w:hAnsi="Times New Roman" w:cs="Times New Roman"/>
          <w:sz w:val="28"/>
          <w:szCs w:val="28"/>
        </w:rPr>
        <w:t>…</w:t>
      </w:r>
      <w:r w:rsidR="00273559" w:rsidRPr="00A67B57">
        <w:rPr>
          <w:rFonts w:ascii="Times New Roman" w:hAnsi="Times New Roman" w:cs="Times New Roman"/>
          <w:sz w:val="28"/>
          <w:szCs w:val="28"/>
        </w:rPr>
        <w:t>..</w:t>
      </w:r>
      <w:r w:rsidR="00496EA4" w:rsidRPr="00EE2427">
        <w:rPr>
          <w:rFonts w:ascii="Times New Roman" w:hAnsi="Times New Roman" w:cs="Times New Roman"/>
          <w:sz w:val="28"/>
          <w:szCs w:val="28"/>
        </w:rPr>
        <w:t>.</w:t>
      </w:r>
      <w:r w:rsidR="00273559" w:rsidRPr="00A67B57">
        <w:rPr>
          <w:rFonts w:ascii="Times New Roman" w:hAnsi="Times New Roman" w:cs="Times New Roman"/>
          <w:sz w:val="28"/>
          <w:szCs w:val="28"/>
        </w:rPr>
        <w:t>.</w:t>
      </w:r>
      <w:r w:rsidR="009728D7" w:rsidRPr="00A67B57">
        <w:rPr>
          <w:rFonts w:ascii="Times New Roman" w:hAnsi="Times New Roman" w:cs="Times New Roman"/>
          <w:sz w:val="28"/>
          <w:szCs w:val="28"/>
        </w:rPr>
        <w:t>.</w:t>
      </w:r>
      <w:r w:rsidR="00273559" w:rsidRPr="00A67B57">
        <w:rPr>
          <w:rFonts w:ascii="Times New Roman" w:hAnsi="Times New Roman" w:cs="Times New Roman"/>
          <w:sz w:val="28"/>
          <w:szCs w:val="28"/>
        </w:rPr>
        <w:t>7</w:t>
      </w:r>
    </w:p>
    <w:p w:rsidR="00BE6C9B" w:rsidRDefault="00BE6C9B" w:rsidP="0024488B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A67B57">
        <w:rPr>
          <w:rFonts w:ascii="Times New Roman" w:eastAsia="Calibri" w:hAnsi="Times New Roman" w:cs="Times New Roman"/>
          <w:sz w:val="28"/>
          <w:szCs w:val="28"/>
        </w:rPr>
        <w:t>3. Результаты исследований и их обсуждение………</w:t>
      </w:r>
      <w:r w:rsidR="009728D7" w:rsidRPr="00A67B57">
        <w:rPr>
          <w:rFonts w:ascii="Times New Roman" w:eastAsia="Calibri" w:hAnsi="Times New Roman" w:cs="Times New Roman"/>
          <w:sz w:val="28"/>
          <w:szCs w:val="28"/>
        </w:rPr>
        <w:t>……......</w:t>
      </w:r>
      <w:r w:rsidR="00273559" w:rsidRPr="00A67B57">
        <w:rPr>
          <w:rFonts w:ascii="Times New Roman" w:eastAsia="Calibri" w:hAnsi="Times New Roman" w:cs="Times New Roman"/>
          <w:sz w:val="28"/>
          <w:szCs w:val="28"/>
        </w:rPr>
        <w:t>.......</w:t>
      </w:r>
      <w:r w:rsidR="00496EA4">
        <w:rPr>
          <w:rFonts w:ascii="Times New Roman" w:eastAsia="Calibri" w:hAnsi="Times New Roman" w:cs="Times New Roman"/>
          <w:sz w:val="28"/>
          <w:szCs w:val="28"/>
        </w:rPr>
        <w:t>.........</w:t>
      </w:r>
      <w:r w:rsidR="0024488B">
        <w:rPr>
          <w:rFonts w:ascii="Times New Roman" w:eastAsia="Calibri" w:hAnsi="Times New Roman" w:cs="Times New Roman"/>
          <w:sz w:val="28"/>
          <w:szCs w:val="28"/>
        </w:rPr>
        <w:t>.....</w:t>
      </w:r>
      <w:r w:rsidR="00496EA4">
        <w:rPr>
          <w:rFonts w:ascii="Times New Roman" w:eastAsia="Calibri" w:hAnsi="Times New Roman" w:cs="Times New Roman"/>
          <w:sz w:val="28"/>
          <w:szCs w:val="28"/>
        </w:rPr>
        <w:t>.........9</w:t>
      </w:r>
    </w:p>
    <w:p w:rsidR="009221E6" w:rsidRPr="009221E6" w:rsidRDefault="009221E6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3.1. Результаты исследования </w:t>
      </w:r>
      <w:proofErr w:type="gramStart"/>
      <w:r w:rsidRPr="009221E6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Pr="009221E6">
        <w:rPr>
          <w:rFonts w:ascii="Times New Roman" w:hAnsi="Times New Roman" w:cs="Times New Roman"/>
          <w:sz w:val="28"/>
          <w:szCs w:val="28"/>
        </w:rPr>
        <w:t xml:space="preserve"> мезофауны</w:t>
      </w:r>
      <w:r w:rsidR="0024488B">
        <w:rPr>
          <w:rFonts w:ascii="Times New Roman" w:hAnsi="Times New Roman" w:cs="Times New Roman"/>
          <w:sz w:val="28"/>
          <w:szCs w:val="28"/>
        </w:rPr>
        <w:t>…………………………….9</w:t>
      </w:r>
    </w:p>
    <w:p w:rsidR="009221E6" w:rsidRPr="009221E6" w:rsidRDefault="009221E6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>3.2. Анализ трофической структуры почвенной мезофауны</w:t>
      </w:r>
      <w:r w:rsidR="0024488B">
        <w:rPr>
          <w:rFonts w:ascii="Times New Roman" w:hAnsi="Times New Roman" w:cs="Times New Roman"/>
          <w:sz w:val="28"/>
          <w:szCs w:val="28"/>
        </w:rPr>
        <w:t>……………...……..12</w:t>
      </w:r>
    </w:p>
    <w:p w:rsidR="009221E6" w:rsidRPr="009221E6" w:rsidRDefault="009221E6" w:rsidP="0024488B">
      <w:pPr>
        <w:pStyle w:val="a4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3.3. Результаты исследования </w:t>
      </w:r>
      <w:proofErr w:type="spellStart"/>
      <w:r w:rsidRPr="009221E6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="0024488B">
        <w:rPr>
          <w:rFonts w:ascii="Times New Roman" w:hAnsi="Times New Roman" w:cs="Times New Roman"/>
          <w:sz w:val="28"/>
          <w:szCs w:val="28"/>
        </w:rPr>
        <w:t>…………………………….……..14</w:t>
      </w:r>
    </w:p>
    <w:p w:rsidR="009221E6" w:rsidRPr="009221E6" w:rsidRDefault="009221E6" w:rsidP="0024488B">
      <w:pPr>
        <w:pStyle w:val="a4"/>
        <w:numPr>
          <w:ilvl w:val="1"/>
          <w:numId w:val="2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Исследование видового состава дождевых червей </w:t>
      </w:r>
      <w:r w:rsidR="0024488B">
        <w:rPr>
          <w:rFonts w:ascii="Times New Roman" w:hAnsi="Times New Roman" w:cs="Times New Roman"/>
          <w:sz w:val="28"/>
          <w:szCs w:val="28"/>
        </w:rPr>
        <w:t>……………………….16</w:t>
      </w:r>
    </w:p>
    <w:p w:rsidR="00BE6C9B" w:rsidRPr="00A67B57" w:rsidRDefault="00BE6C9B" w:rsidP="0024488B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A67B57">
        <w:rPr>
          <w:rFonts w:ascii="Times New Roman" w:eastAsia="Calibri" w:hAnsi="Times New Roman" w:cs="Times New Roman"/>
          <w:sz w:val="28"/>
          <w:szCs w:val="28"/>
        </w:rPr>
        <w:t>Выводы…………………………………………………………………</w:t>
      </w:r>
      <w:r w:rsidR="0053373E" w:rsidRPr="00A67B57">
        <w:rPr>
          <w:rFonts w:ascii="Times New Roman" w:eastAsia="Calibri" w:hAnsi="Times New Roman" w:cs="Times New Roman"/>
          <w:sz w:val="28"/>
          <w:szCs w:val="28"/>
        </w:rPr>
        <w:t>…</w:t>
      </w:r>
      <w:r w:rsidR="0024488B">
        <w:rPr>
          <w:rFonts w:ascii="Times New Roman" w:eastAsia="Calibri" w:hAnsi="Times New Roman" w:cs="Times New Roman"/>
          <w:sz w:val="28"/>
          <w:szCs w:val="28"/>
        </w:rPr>
        <w:t>…..</w:t>
      </w:r>
      <w:r w:rsidR="0002213C" w:rsidRPr="00A67B57">
        <w:rPr>
          <w:rFonts w:ascii="Times New Roman" w:eastAsia="Calibri" w:hAnsi="Times New Roman" w:cs="Times New Roman"/>
          <w:sz w:val="28"/>
          <w:szCs w:val="28"/>
        </w:rPr>
        <w:t>…</w:t>
      </w:r>
      <w:r w:rsidR="008D6B19">
        <w:rPr>
          <w:rFonts w:ascii="Times New Roman" w:eastAsia="Calibri" w:hAnsi="Times New Roman" w:cs="Times New Roman"/>
          <w:sz w:val="28"/>
          <w:szCs w:val="28"/>
        </w:rPr>
        <w:t>..</w:t>
      </w:r>
      <w:r w:rsidR="0002213C" w:rsidRPr="00A67B57">
        <w:rPr>
          <w:rFonts w:ascii="Times New Roman" w:eastAsia="Calibri" w:hAnsi="Times New Roman" w:cs="Times New Roman"/>
          <w:sz w:val="28"/>
          <w:szCs w:val="28"/>
        </w:rPr>
        <w:t>...</w:t>
      </w:r>
      <w:r w:rsidR="00496EA4">
        <w:rPr>
          <w:rFonts w:ascii="Times New Roman" w:eastAsia="Calibri" w:hAnsi="Times New Roman" w:cs="Times New Roman"/>
          <w:sz w:val="28"/>
          <w:szCs w:val="28"/>
        </w:rPr>
        <w:t>17</w:t>
      </w:r>
    </w:p>
    <w:p w:rsidR="00BE6C9B" w:rsidRPr="00A67B57" w:rsidRDefault="00BE6C9B" w:rsidP="0024488B">
      <w:pPr>
        <w:pStyle w:val="a4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>Список литератур</w:t>
      </w:r>
      <w:r w:rsidR="00A1118B" w:rsidRPr="00A67B57">
        <w:rPr>
          <w:rFonts w:ascii="Times New Roman" w:eastAsia="TimesNewRoman,Bold" w:hAnsi="Times New Roman" w:cs="Times New Roman"/>
          <w:bCs/>
          <w:sz w:val="28"/>
          <w:szCs w:val="28"/>
        </w:rPr>
        <w:t xml:space="preserve">ы </w:t>
      </w:r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 xml:space="preserve">и </w:t>
      </w:r>
      <w:proofErr w:type="gramStart"/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>интернет-источников</w:t>
      </w:r>
      <w:proofErr w:type="gramEnd"/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…………</w:t>
      </w:r>
      <w:r w:rsidR="00A1118B"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</w:t>
      </w:r>
      <w:r w:rsidR="0002213C"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………………</w:t>
      </w:r>
      <w:r w:rsidR="0024488B">
        <w:rPr>
          <w:rFonts w:ascii="Times New Roman" w:eastAsia="TimesNewRoman,Bold" w:hAnsi="Times New Roman" w:cs="Times New Roman"/>
          <w:bCs/>
          <w:sz w:val="28"/>
          <w:szCs w:val="28"/>
        </w:rPr>
        <w:t>…..</w:t>
      </w:r>
      <w:r w:rsidR="0002213C"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</w:t>
      </w:r>
      <w:r w:rsidR="008D6B19">
        <w:rPr>
          <w:rFonts w:ascii="Times New Roman" w:eastAsia="TimesNewRoman,Bold" w:hAnsi="Times New Roman" w:cs="Times New Roman"/>
          <w:bCs/>
          <w:sz w:val="28"/>
          <w:szCs w:val="28"/>
        </w:rPr>
        <w:t>..</w:t>
      </w:r>
      <w:r w:rsidR="0002213C" w:rsidRPr="00A67B57">
        <w:rPr>
          <w:rFonts w:ascii="Times New Roman" w:eastAsia="TimesNewRoman,Bold" w:hAnsi="Times New Roman" w:cs="Times New Roman"/>
          <w:bCs/>
          <w:sz w:val="28"/>
          <w:szCs w:val="28"/>
        </w:rPr>
        <w:t>...</w:t>
      </w:r>
      <w:r w:rsidR="00496EA4">
        <w:rPr>
          <w:rFonts w:ascii="Times New Roman" w:eastAsia="TimesNewRoman,Bold" w:hAnsi="Times New Roman" w:cs="Times New Roman"/>
          <w:bCs/>
          <w:sz w:val="28"/>
          <w:szCs w:val="28"/>
        </w:rPr>
        <w:t>18</w:t>
      </w:r>
    </w:p>
    <w:p w:rsidR="00BE6C9B" w:rsidRPr="009949DD" w:rsidRDefault="00BE6C9B" w:rsidP="009949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C9B" w:rsidRPr="009949DD" w:rsidRDefault="00BE6C9B" w:rsidP="009949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C9B" w:rsidRPr="009949DD" w:rsidRDefault="00BE6C9B" w:rsidP="009949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br w:type="page"/>
      </w:r>
    </w:p>
    <w:p w:rsidR="00B62325" w:rsidRPr="00B62325" w:rsidRDefault="00B62325" w:rsidP="00B62325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25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62325" w:rsidRPr="00B62325" w:rsidRDefault="00B62325" w:rsidP="00B62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Научно-исследовательская работа на тему: «</w:t>
      </w:r>
      <w:r w:rsidRPr="00B62325">
        <w:rPr>
          <w:rFonts w:ascii="Times New Roman" w:hAnsi="Times New Roman" w:cs="Times New Roman"/>
          <w:sz w:val="28"/>
          <w:szCs w:val="28"/>
        </w:rPr>
        <w:t xml:space="preserve">Исследования почвенной мезофауны и </w:t>
      </w:r>
      <w:proofErr w:type="spellStart"/>
      <w:r w:rsidRPr="00B62325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Pr="00B62325">
        <w:rPr>
          <w:rFonts w:ascii="Times New Roman" w:hAnsi="Times New Roman" w:cs="Times New Roman"/>
          <w:sz w:val="28"/>
          <w:szCs w:val="28"/>
        </w:rPr>
        <w:t xml:space="preserve"> разнотравно-злакового луга </w:t>
      </w:r>
      <w:proofErr w:type="spellStart"/>
      <w:r w:rsidRPr="00B62325">
        <w:rPr>
          <w:rFonts w:ascii="Times New Roman" w:hAnsi="Times New Roman" w:cs="Times New Roman"/>
          <w:sz w:val="28"/>
          <w:szCs w:val="28"/>
        </w:rPr>
        <w:t>Яльчинского</w:t>
      </w:r>
      <w:proofErr w:type="spellEnd"/>
      <w:r w:rsidRPr="00B62325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основной части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приложений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2325" w:rsidRPr="00B62325" w:rsidRDefault="00B62325" w:rsidP="00B62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 вклю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чает введение, 3 главы, выводы 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список литературы </w:t>
      </w:r>
      <w:r w:rsidR="0024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24488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интернет-источников</w:t>
      </w:r>
      <w:proofErr w:type="gramEnd"/>
      <w:r w:rsidR="0024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</w:t>
      </w:r>
      <w:r w:rsidR="009221E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наименования. Работа содержит</w:t>
      </w:r>
      <w:r w:rsidRPr="00B623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таблиц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рисунк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62325" w:rsidRPr="0024488B" w:rsidRDefault="00B62325" w:rsidP="00B62325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8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посвящена изучению</w:t>
      </w:r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почвенной мезофауны и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герпетобионтов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фитоценоза луга разнотравно-злакового в окрестностях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</w:t>
      </w:r>
      <w:proofErr w:type="gram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.Я</w:t>
      </w:r>
      <w:proofErr w:type="gram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льчик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(южный берег) на территории НП «Марий Чодра». Исследования проводились в 2015, 2017 и 2018 годах. </w:t>
      </w:r>
      <w:proofErr w:type="gram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Изучены</w:t>
      </w:r>
      <w:proofErr w:type="gram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численность, биоразнообразие и трофическая структура сообществ почвенной мезофауны и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герпетобионтов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исследуемого фитоценоза. Проведена идентификация наиболее часто встречаемых видов жужелиц и дождевых червей. Установлено, что изменения численности и биоразнообразия почвенной мезофауны и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герпетобионтов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исследуемом лугу в большей степени связаны с различными погодными условиями в предшествующий исследованиям период, чем с влиянием антропогенной нагрузки.</w:t>
      </w:r>
      <w:r w:rsidRPr="0024488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6C9B" w:rsidRPr="00A67B57" w:rsidRDefault="00A67B57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E6C9B" w:rsidRPr="009949DD" w:rsidRDefault="00BE6C9B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Особо охраняемые природные территории </w:t>
      </w:r>
      <w:r w:rsidR="00567F02" w:rsidRPr="009949DD">
        <w:rPr>
          <w:rFonts w:ascii="Times New Roman" w:hAnsi="Times New Roman" w:cs="Times New Roman"/>
          <w:sz w:val="28"/>
          <w:szCs w:val="28"/>
        </w:rPr>
        <w:t>– заповедные уголки нашей планеты, где сохраняется первозданная, нетронутая человеком природа. Одной из задач заповедников является изучение естественного хода природных процессов и явлений, генетического фонда растительного и животного мира.</w:t>
      </w:r>
    </w:p>
    <w:p w:rsidR="006D661A" w:rsidRPr="009949DD" w:rsidRDefault="00567F0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На терри</w:t>
      </w:r>
      <w:r w:rsidR="002572BF" w:rsidRPr="009949DD">
        <w:rPr>
          <w:rFonts w:ascii="Times New Roman" w:hAnsi="Times New Roman" w:cs="Times New Roman"/>
          <w:sz w:val="28"/>
          <w:szCs w:val="28"/>
        </w:rPr>
        <w:t>тории Республики Марий Эл с 1985</w:t>
      </w:r>
      <w:r w:rsidRPr="009949DD">
        <w:rPr>
          <w:rFonts w:ascii="Times New Roman" w:hAnsi="Times New Roman" w:cs="Times New Roman"/>
          <w:sz w:val="28"/>
          <w:szCs w:val="28"/>
        </w:rPr>
        <w:t xml:space="preserve"> года действует ООПТ федерального значения</w:t>
      </w:r>
      <w:r w:rsidR="002572BF" w:rsidRPr="009949DD">
        <w:rPr>
          <w:rFonts w:ascii="Times New Roman" w:hAnsi="Times New Roman" w:cs="Times New Roman"/>
          <w:sz w:val="28"/>
          <w:szCs w:val="28"/>
        </w:rPr>
        <w:t xml:space="preserve"> – национальный парк «Марий Чодра»</w:t>
      </w:r>
      <w:r w:rsidR="0017481B" w:rsidRPr="009949DD">
        <w:rPr>
          <w:rFonts w:ascii="Times New Roman" w:hAnsi="Times New Roman" w:cs="Times New Roman"/>
          <w:sz w:val="28"/>
          <w:szCs w:val="28"/>
        </w:rPr>
        <w:t>. Он расположен на юго-востоке республики Марий Эл и занимает площадь 36,6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="0017481B" w:rsidRPr="009949DD">
        <w:rPr>
          <w:rFonts w:ascii="Times New Roman" w:hAnsi="Times New Roman" w:cs="Times New Roman"/>
          <w:sz w:val="28"/>
          <w:szCs w:val="28"/>
        </w:rPr>
        <w:t>тысяч ге</w:t>
      </w:r>
      <w:r w:rsidR="00F45FDC">
        <w:rPr>
          <w:rFonts w:ascii="Times New Roman" w:hAnsi="Times New Roman" w:cs="Times New Roman"/>
          <w:sz w:val="28"/>
          <w:szCs w:val="28"/>
        </w:rPr>
        <w:t xml:space="preserve">ктаров. 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Почвенный покров </w:t>
      </w:r>
      <w:r w:rsidR="0005207F">
        <w:rPr>
          <w:rFonts w:ascii="Times New Roman" w:hAnsi="Times New Roman" w:cs="Times New Roman"/>
          <w:sz w:val="28"/>
          <w:szCs w:val="28"/>
        </w:rPr>
        <w:t xml:space="preserve">на территории НП «Марий Чодра» </w:t>
      </w:r>
      <w:r w:rsidR="00633D9D" w:rsidRPr="009949DD">
        <w:rPr>
          <w:rFonts w:ascii="Times New Roman" w:hAnsi="Times New Roman" w:cs="Times New Roman"/>
          <w:sz w:val="28"/>
          <w:szCs w:val="28"/>
        </w:rPr>
        <w:t>разнообразен вследствие различий рельефа и подстилающих пород. К числу наиболее распространённых почв (81%) относятся подзолистые и дерново-подзолистые почвы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="0021699F" w:rsidRPr="009949DD">
        <w:rPr>
          <w:rFonts w:ascii="Times New Roman" w:hAnsi="Times New Roman" w:cs="Times New Roman"/>
          <w:sz w:val="28"/>
          <w:szCs w:val="28"/>
        </w:rPr>
        <w:t>(Национальный парк «Марий Чодра», 20</w:t>
      </w:r>
      <w:r w:rsidR="00BC2056">
        <w:rPr>
          <w:rFonts w:ascii="Times New Roman" w:hAnsi="Times New Roman" w:cs="Times New Roman"/>
          <w:sz w:val="28"/>
          <w:szCs w:val="28"/>
        </w:rPr>
        <w:t>06</w:t>
      </w:r>
      <w:r w:rsidR="0021699F" w:rsidRPr="009949DD">
        <w:rPr>
          <w:rFonts w:ascii="Times New Roman" w:hAnsi="Times New Roman" w:cs="Times New Roman"/>
          <w:sz w:val="28"/>
          <w:szCs w:val="28"/>
        </w:rPr>
        <w:t>)</w:t>
      </w:r>
      <w:r w:rsidR="00633D9D" w:rsidRPr="009949DD">
        <w:rPr>
          <w:rFonts w:ascii="Times New Roman" w:hAnsi="Times New Roman" w:cs="Times New Roman"/>
          <w:sz w:val="28"/>
          <w:szCs w:val="28"/>
        </w:rPr>
        <w:t>.</w:t>
      </w:r>
      <w:r w:rsidR="0005207F">
        <w:rPr>
          <w:rFonts w:ascii="Times New Roman" w:hAnsi="Times New Roman" w:cs="Times New Roman"/>
          <w:sz w:val="28"/>
          <w:szCs w:val="28"/>
        </w:rPr>
        <w:t xml:space="preserve"> Т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ерритория национального парка «Марий Чодра» находится на </w:t>
      </w:r>
      <w:r w:rsidR="0005207F">
        <w:rPr>
          <w:rFonts w:ascii="Times New Roman" w:hAnsi="Times New Roman" w:cs="Times New Roman"/>
          <w:sz w:val="28"/>
          <w:szCs w:val="28"/>
        </w:rPr>
        <w:t xml:space="preserve">границе 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трёх природных зон: </w:t>
      </w:r>
      <w:r w:rsidR="0005207F" w:rsidRPr="009949DD">
        <w:rPr>
          <w:rFonts w:ascii="Times New Roman" w:hAnsi="Times New Roman" w:cs="Times New Roman"/>
          <w:sz w:val="28"/>
          <w:szCs w:val="28"/>
        </w:rPr>
        <w:t>зоны лесостепи</w:t>
      </w:r>
      <w:r w:rsidR="0005207F">
        <w:rPr>
          <w:rFonts w:ascii="Times New Roman" w:hAnsi="Times New Roman" w:cs="Times New Roman"/>
          <w:sz w:val="28"/>
          <w:szCs w:val="28"/>
        </w:rPr>
        <w:t xml:space="preserve">, зоны </w:t>
      </w:r>
      <w:r w:rsidR="00633D9D" w:rsidRPr="009949DD">
        <w:rPr>
          <w:rFonts w:ascii="Times New Roman" w:hAnsi="Times New Roman" w:cs="Times New Roman"/>
          <w:sz w:val="28"/>
          <w:szCs w:val="28"/>
        </w:rPr>
        <w:t>южной тайги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="00633D9D" w:rsidRPr="009949DD">
        <w:rPr>
          <w:rFonts w:ascii="Times New Roman" w:hAnsi="Times New Roman" w:cs="Times New Roman"/>
          <w:sz w:val="28"/>
          <w:szCs w:val="28"/>
        </w:rPr>
        <w:t>(сме</w:t>
      </w:r>
      <w:r w:rsidR="0005207F">
        <w:rPr>
          <w:rFonts w:ascii="Times New Roman" w:hAnsi="Times New Roman" w:cs="Times New Roman"/>
          <w:sz w:val="28"/>
          <w:szCs w:val="28"/>
        </w:rPr>
        <w:t>шанных лесов) и зоны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 хвойно-широколиственных</w:t>
      </w:r>
      <w:r w:rsidR="00F45FDC">
        <w:rPr>
          <w:rFonts w:ascii="Times New Roman" w:hAnsi="Times New Roman" w:cs="Times New Roman"/>
          <w:sz w:val="28"/>
          <w:szCs w:val="28"/>
        </w:rPr>
        <w:t xml:space="preserve"> </w:t>
      </w:r>
      <w:r w:rsidR="00633D9D" w:rsidRPr="009949DD">
        <w:rPr>
          <w:rFonts w:ascii="Times New Roman" w:hAnsi="Times New Roman" w:cs="Times New Roman"/>
          <w:sz w:val="28"/>
          <w:szCs w:val="28"/>
        </w:rPr>
        <w:t>(широколиственных) лесов</w:t>
      </w:r>
      <w:r w:rsidR="0005207F">
        <w:rPr>
          <w:rFonts w:ascii="Times New Roman" w:hAnsi="Times New Roman" w:cs="Times New Roman"/>
          <w:sz w:val="28"/>
          <w:szCs w:val="28"/>
        </w:rPr>
        <w:t>.</w:t>
      </w:r>
    </w:p>
    <w:p w:rsidR="00D016DF" w:rsidRPr="009949DD" w:rsidRDefault="00BE6C9B" w:rsidP="00604D3C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Почвенные беспозвоночные животные </w:t>
      </w:r>
      <w:r w:rsidR="0075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герпетобионты </w:t>
      </w: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играют огромную роль в жизни леса, участвуют в процессах почвообразования: образовании гумуса, минерализации органических остатков, рыхлении и обогащении почвы. Видовое разнообразие, численность и биомасса почвенных беспозвоночных животных являются важными характеристиками процессов, происходящих в сообществе. </w:t>
      </w:r>
      <w:r w:rsidR="0083333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литературным данным с</w:t>
      </w:r>
      <w:r w:rsidR="00764ACC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ообществ</w:t>
      </w:r>
      <w:r w:rsidR="00D24DD0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65C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ACC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педобионтов различных фитоценозов</w:t>
      </w:r>
      <w:r w:rsidR="001065C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99F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 парка «Марий Чодра»</w:t>
      </w:r>
      <w:r w:rsidR="00372F6B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BCB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изучены </w:t>
      </w:r>
      <w:r w:rsidR="00D24DD0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</w:t>
      </w:r>
      <w:r w:rsidR="00BC205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C2056" w:rsidRPr="00BC2056">
        <w:rPr>
          <w:rFonts w:ascii="Times New Roman" w:hAnsi="Times New Roman" w:cs="Times New Roman"/>
          <w:sz w:val="28"/>
          <w:szCs w:val="28"/>
        </w:rPr>
        <w:t>Особо охраняемые природные территории Российской Федерации, 2019)</w:t>
      </w:r>
      <w:r w:rsidR="0083333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3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</w:t>
      </w:r>
      <w:r w:rsidR="00267051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ACC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накопление</w:t>
      </w:r>
      <w:r w:rsidR="00267051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обновление </w:t>
      </w:r>
      <w:r w:rsidR="00764ACC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</w:t>
      </w:r>
      <w:r w:rsidR="00267051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групповом составе почвенной мезофауны, ее структуре и количественной характеристики </w:t>
      </w:r>
      <w:r w:rsidR="009A448D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особую </w:t>
      </w:r>
      <w:r w:rsidR="009A448D" w:rsidRPr="00031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</w:t>
      </w:r>
      <w:r w:rsidR="00973BBF" w:rsidRPr="00031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актуальность</w:t>
      </w:r>
      <w:r w:rsidR="00FA1449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051" w:rsidRPr="009949DD" w:rsidRDefault="00267051" w:rsidP="00604D3C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работы</w:t>
      </w:r>
      <w:r w:rsidR="007C1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8D2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тем, что изучение почвенной мезофауны хвойных насаждений проводились более 20 лет назад, а почвенная </w:t>
      </w:r>
      <w:proofErr w:type="spellStart"/>
      <w:r w:rsidR="001A18D2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мезофауна</w:t>
      </w:r>
      <w:proofErr w:type="spellEnd"/>
      <w:r w:rsidR="001A18D2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лугового сообщества НП «Марий Чодра» изучена впервые.</w:t>
      </w:r>
    </w:p>
    <w:p w:rsidR="00673B15" w:rsidRPr="009949DD" w:rsidRDefault="000562D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3FB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9949DD">
        <w:rPr>
          <w:rFonts w:ascii="Times New Roman" w:hAnsi="Times New Roman" w:cs="Times New Roman"/>
          <w:sz w:val="28"/>
          <w:szCs w:val="28"/>
        </w:rPr>
        <w:t xml:space="preserve"> – анализ </w:t>
      </w:r>
      <w:r w:rsidR="00095E91">
        <w:rPr>
          <w:rFonts w:ascii="Times New Roman" w:hAnsi="Times New Roman" w:cs="Times New Roman"/>
          <w:sz w:val="28"/>
          <w:szCs w:val="28"/>
        </w:rPr>
        <w:t xml:space="preserve">численности </w:t>
      </w:r>
      <w:r w:rsidR="00285B05">
        <w:rPr>
          <w:rFonts w:ascii="Times New Roman" w:hAnsi="Times New Roman" w:cs="Times New Roman"/>
          <w:sz w:val="28"/>
          <w:szCs w:val="28"/>
        </w:rPr>
        <w:t xml:space="preserve">и биоразнообразия </w:t>
      </w:r>
      <w:r w:rsidRPr="009949DD">
        <w:rPr>
          <w:rFonts w:ascii="Times New Roman" w:hAnsi="Times New Roman" w:cs="Times New Roman"/>
          <w:sz w:val="28"/>
          <w:szCs w:val="28"/>
        </w:rPr>
        <w:t>почвенной мезофау</w:t>
      </w:r>
      <w:r w:rsidR="00285B05">
        <w:rPr>
          <w:rFonts w:ascii="Times New Roman" w:hAnsi="Times New Roman" w:cs="Times New Roman"/>
          <w:sz w:val="28"/>
          <w:szCs w:val="28"/>
        </w:rPr>
        <w:t xml:space="preserve">ны и герпетобионтов </w:t>
      </w:r>
      <w:r w:rsidR="0091137E">
        <w:rPr>
          <w:rFonts w:ascii="Times New Roman" w:hAnsi="Times New Roman" w:cs="Times New Roman"/>
          <w:sz w:val="28"/>
          <w:szCs w:val="28"/>
        </w:rPr>
        <w:t>луга разнотравно-зла</w:t>
      </w:r>
      <w:r w:rsidR="007E256B">
        <w:rPr>
          <w:rFonts w:ascii="Times New Roman" w:hAnsi="Times New Roman" w:cs="Times New Roman"/>
          <w:sz w:val="28"/>
          <w:szCs w:val="28"/>
        </w:rPr>
        <w:t>кового</w:t>
      </w:r>
      <w:r w:rsidR="00285B05">
        <w:rPr>
          <w:rFonts w:ascii="Times New Roman" w:hAnsi="Times New Roman" w:cs="Times New Roman"/>
          <w:sz w:val="28"/>
          <w:szCs w:val="28"/>
        </w:rPr>
        <w:t xml:space="preserve"> в </w:t>
      </w:r>
      <w:r w:rsidR="0061272B" w:rsidRPr="009949DD">
        <w:rPr>
          <w:rFonts w:ascii="Times New Roman" w:hAnsi="Times New Roman" w:cs="Times New Roman"/>
          <w:sz w:val="28"/>
          <w:szCs w:val="28"/>
        </w:rPr>
        <w:t xml:space="preserve">окрестностях </w:t>
      </w:r>
      <w:proofErr w:type="spellStart"/>
      <w:r w:rsidR="0061272B" w:rsidRPr="009949DD">
        <w:rPr>
          <w:rFonts w:ascii="Times New Roman" w:hAnsi="Times New Roman" w:cs="Times New Roman"/>
          <w:sz w:val="28"/>
          <w:szCs w:val="28"/>
        </w:rPr>
        <w:t>оз.</w:t>
      </w:r>
      <w:r w:rsidR="00673B15" w:rsidRPr="009949DD">
        <w:rPr>
          <w:rFonts w:ascii="Times New Roman" w:hAnsi="Times New Roman" w:cs="Times New Roman"/>
          <w:sz w:val="28"/>
          <w:szCs w:val="28"/>
        </w:rPr>
        <w:t>Яльчик</w:t>
      </w:r>
      <w:proofErr w:type="spellEnd"/>
      <w:r w:rsidR="007E256B">
        <w:rPr>
          <w:rFonts w:ascii="Times New Roman" w:hAnsi="Times New Roman" w:cs="Times New Roman"/>
          <w:sz w:val="28"/>
          <w:szCs w:val="28"/>
        </w:rPr>
        <w:t xml:space="preserve"> (южный берег)</w:t>
      </w:r>
      <w:r w:rsidR="0061272B" w:rsidRPr="009949DD">
        <w:rPr>
          <w:rFonts w:ascii="Times New Roman" w:hAnsi="Times New Roman" w:cs="Times New Roman"/>
          <w:sz w:val="28"/>
          <w:szCs w:val="28"/>
        </w:rPr>
        <w:t xml:space="preserve"> на территории НП «Марий Чодра»</w:t>
      </w:r>
      <w:r w:rsidR="00673B15" w:rsidRPr="009949DD">
        <w:rPr>
          <w:rFonts w:ascii="Times New Roman" w:hAnsi="Times New Roman" w:cs="Times New Roman"/>
          <w:sz w:val="28"/>
          <w:szCs w:val="28"/>
        </w:rPr>
        <w:t>.</w:t>
      </w:r>
    </w:p>
    <w:p w:rsidR="000562D2" w:rsidRPr="009949DD" w:rsidRDefault="000562D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3F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949DD">
        <w:rPr>
          <w:rFonts w:ascii="Times New Roman" w:hAnsi="Times New Roman" w:cs="Times New Roman"/>
          <w:sz w:val="28"/>
          <w:szCs w:val="28"/>
        </w:rPr>
        <w:t>:</w:t>
      </w:r>
    </w:p>
    <w:p w:rsidR="00363944" w:rsidRPr="009949DD" w:rsidRDefault="0082346E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1.Определить численность и </w:t>
      </w:r>
      <w:r w:rsidR="0061272B" w:rsidRPr="009949DD">
        <w:rPr>
          <w:rFonts w:ascii="Times New Roman" w:hAnsi="Times New Roman" w:cs="Times New Roman"/>
          <w:sz w:val="28"/>
          <w:szCs w:val="28"/>
        </w:rPr>
        <w:t>биоразнообразие</w:t>
      </w:r>
      <w:r w:rsidR="00561D0C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0562D2" w:rsidRPr="009949DD">
        <w:rPr>
          <w:rFonts w:ascii="Times New Roman" w:hAnsi="Times New Roman" w:cs="Times New Roman"/>
          <w:sz w:val="28"/>
          <w:szCs w:val="28"/>
        </w:rPr>
        <w:t>почвенной</w:t>
      </w:r>
      <w:r w:rsidR="00561D0C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0562D2" w:rsidRPr="009949DD">
        <w:rPr>
          <w:rFonts w:ascii="Times New Roman" w:hAnsi="Times New Roman" w:cs="Times New Roman"/>
          <w:sz w:val="28"/>
          <w:szCs w:val="28"/>
        </w:rPr>
        <w:t>мезофауны</w:t>
      </w:r>
      <w:r w:rsidR="00285B05">
        <w:rPr>
          <w:rFonts w:ascii="Times New Roman" w:hAnsi="Times New Roman" w:cs="Times New Roman"/>
          <w:sz w:val="28"/>
          <w:szCs w:val="28"/>
        </w:rPr>
        <w:t xml:space="preserve"> и герпетобионтов фитоценоз</w:t>
      </w:r>
      <w:r w:rsidR="007E256B">
        <w:rPr>
          <w:rFonts w:ascii="Times New Roman" w:hAnsi="Times New Roman" w:cs="Times New Roman"/>
          <w:sz w:val="28"/>
          <w:szCs w:val="28"/>
        </w:rPr>
        <w:t>а</w:t>
      </w:r>
      <w:r w:rsidR="00285B05" w:rsidRPr="009949DD">
        <w:rPr>
          <w:rFonts w:ascii="Times New Roman" w:hAnsi="Times New Roman" w:cs="Times New Roman"/>
          <w:sz w:val="28"/>
          <w:szCs w:val="28"/>
        </w:rPr>
        <w:t xml:space="preserve"> луг</w:t>
      </w:r>
      <w:r w:rsidR="007E256B">
        <w:rPr>
          <w:rFonts w:ascii="Times New Roman" w:hAnsi="Times New Roman" w:cs="Times New Roman"/>
          <w:sz w:val="28"/>
          <w:szCs w:val="28"/>
        </w:rPr>
        <w:t>а</w:t>
      </w:r>
      <w:r w:rsidR="00285B05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285B05">
        <w:rPr>
          <w:rFonts w:ascii="Times New Roman" w:hAnsi="Times New Roman" w:cs="Times New Roman"/>
          <w:sz w:val="28"/>
          <w:szCs w:val="28"/>
        </w:rPr>
        <w:t>разно</w:t>
      </w:r>
      <w:bookmarkStart w:id="0" w:name="_GoBack"/>
      <w:bookmarkEnd w:id="0"/>
      <w:r w:rsidR="00285B05">
        <w:rPr>
          <w:rFonts w:ascii="Times New Roman" w:hAnsi="Times New Roman" w:cs="Times New Roman"/>
          <w:sz w:val="28"/>
          <w:szCs w:val="28"/>
        </w:rPr>
        <w:t>травно-злакового</w:t>
      </w:r>
      <w:r w:rsidR="00B150CB" w:rsidRPr="00994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0BCA" w:rsidRDefault="00770BCA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2.</w:t>
      </w:r>
      <w:r w:rsidR="007E256B">
        <w:rPr>
          <w:rFonts w:ascii="Times New Roman" w:hAnsi="Times New Roman" w:cs="Times New Roman"/>
          <w:sz w:val="28"/>
          <w:szCs w:val="28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</w:rPr>
        <w:t>Изучить трофическую структур</w:t>
      </w:r>
      <w:r w:rsidR="00285B05">
        <w:rPr>
          <w:rFonts w:ascii="Times New Roman" w:hAnsi="Times New Roman" w:cs="Times New Roman"/>
          <w:sz w:val="28"/>
          <w:szCs w:val="28"/>
        </w:rPr>
        <w:t>у</w:t>
      </w:r>
      <w:r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285B05">
        <w:rPr>
          <w:rFonts w:ascii="Times New Roman" w:hAnsi="Times New Roman" w:cs="Times New Roman"/>
          <w:sz w:val="28"/>
          <w:szCs w:val="28"/>
        </w:rPr>
        <w:t xml:space="preserve">сообществ </w:t>
      </w:r>
      <w:r w:rsidRPr="009949DD">
        <w:rPr>
          <w:rFonts w:ascii="Times New Roman" w:hAnsi="Times New Roman" w:cs="Times New Roman"/>
          <w:sz w:val="28"/>
          <w:szCs w:val="28"/>
        </w:rPr>
        <w:t>почвенной мезофаун</w:t>
      </w:r>
      <w:r w:rsidR="00285B05">
        <w:rPr>
          <w:rFonts w:ascii="Times New Roman" w:hAnsi="Times New Roman" w:cs="Times New Roman"/>
          <w:sz w:val="28"/>
          <w:szCs w:val="28"/>
        </w:rPr>
        <w:t xml:space="preserve">ы и герпетобионтов </w:t>
      </w:r>
      <w:r w:rsidRPr="009949DD">
        <w:rPr>
          <w:rFonts w:ascii="Times New Roman" w:hAnsi="Times New Roman" w:cs="Times New Roman"/>
          <w:sz w:val="28"/>
          <w:szCs w:val="28"/>
        </w:rPr>
        <w:t>исследуем</w:t>
      </w:r>
      <w:r w:rsidR="008405FE">
        <w:rPr>
          <w:rFonts w:ascii="Times New Roman" w:hAnsi="Times New Roman" w:cs="Times New Roman"/>
          <w:sz w:val="28"/>
          <w:szCs w:val="28"/>
        </w:rPr>
        <w:t xml:space="preserve">ого </w:t>
      </w:r>
      <w:r w:rsidR="00285B05">
        <w:rPr>
          <w:rFonts w:ascii="Times New Roman" w:hAnsi="Times New Roman" w:cs="Times New Roman"/>
          <w:sz w:val="28"/>
          <w:szCs w:val="28"/>
        </w:rPr>
        <w:t>фитоценоз</w:t>
      </w:r>
      <w:r w:rsidR="008405FE">
        <w:rPr>
          <w:rFonts w:ascii="Times New Roman" w:hAnsi="Times New Roman" w:cs="Times New Roman"/>
          <w:sz w:val="28"/>
          <w:szCs w:val="28"/>
        </w:rPr>
        <w:t>а</w:t>
      </w:r>
      <w:r w:rsidR="00285B05">
        <w:rPr>
          <w:rFonts w:ascii="Times New Roman" w:hAnsi="Times New Roman" w:cs="Times New Roman"/>
          <w:sz w:val="28"/>
          <w:szCs w:val="28"/>
        </w:rPr>
        <w:t>.</w:t>
      </w:r>
    </w:p>
    <w:p w:rsidR="00B44B87" w:rsidRPr="009949DD" w:rsidRDefault="00B44B8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Сравнить </w:t>
      </w:r>
      <w:r w:rsidR="008405FE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Pr="009949DD">
        <w:rPr>
          <w:rFonts w:ascii="Times New Roman" w:hAnsi="Times New Roman" w:cs="Times New Roman"/>
          <w:sz w:val="28"/>
          <w:szCs w:val="28"/>
        </w:rPr>
        <w:t>и биор</w:t>
      </w:r>
      <w:r w:rsidR="00AE35E7">
        <w:rPr>
          <w:rFonts w:ascii="Times New Roman" w:hAnsi="Times New Roman" w:cs="Times New Roman"/>
          <w:sz w:val="28"/>
          <w:szCs w:val="28"/>
        </w:rPr>
        <w:t>азнообразие почвенной мезофауны</w:t>
      </w:r>
      <w:r>
        <w:rPr>
          <w:rFonts w:ascii="Times New Roman" w:hAnsi="Times New Roman" w:cs="Times New Roman"/>
          <w:sz w:val="28"/>
          <w:szCs w:val="28"/>
        </w:rPr>
        <w:t xml:space="preserve"> и герпетобионтов </w:t>
      </w:r>
      <w:r w:rsidR="007E256B">
        <w:rPr>
          <w:rFonts w:ascii="Times New Roman" w:hAnsi="Times New Roman" w:cs="Times New Roman"/>
          <w:sz w:val="28"/>
          <w:szCs w:val="28"/>
        </w:rPr>
        <w:t xml:space="preserve">лугового </w:t>
      </w:r>
      <w:r>
        <w:rPr>
          <w:rFonts w:ascii="Times New Roman" w:hAnsi="Times New Roman" w:cs="Times New Roman"/>
          <w:sz w:val="28"/>
          <w:szCs w:val="28"/>
        </w:rPr>
        <w:t>фитоценоз</w:t>
      </w:r>
      <w:r w:rsidR="007E256B">
        <w:rPr>
          <w:rFonts w:ascii="Times New Roman" w:hAnsi="Times New Roman" w:cs="Times New Roman"/>
          <w:sz w:val="28"/>
          <w:szCs w:val="28"/>
        </w:rPr>
        <w:t>а по годам исследования</w:t>
      </w:r>
      <w:r w:rsidRPr="009949DD">
        <w:rPr>
          <w:rFonts w:ascii="Times New Roman" w:hAnsi="Times New Roman" w:cs="Times New Roman"/>
          <w:sz w:val="28"/>
          <w:szCs w:val="28"/>
        </w:rPr>
        <w:t>.</w:t>
      </w:r>
    </w:p>
    <w:p w:rsidR="0061272B" w:rsidRPr="009949DD" w:rsidRDefault="00EE242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44B87">
        <w:rPr>
          <w:rFonts w:ascii="Times New Roman" w:hAnsi="Times New Roman" w:cs="Times New Roman"/>
          <w:sz w:val="28"/>
          <w:szCs w:val="28"/>
        </w:rPr>
        <w:t>ипотеза исследования: Ч</w:t>
      </w:r>
      <w:r w:rsidR="008405FE">
        <w:rPr>
          <w:rFonts w:ascii="Times New Roman" w:hAnsi="Times New Roman" w:cs="Times New Roman"/>
          <w:sz w:val="28"/>
          <w:szCs w:val="28"/>
        </w:rPr>
        <w:t xml:space="preserve">исленность и </w:t>
      </w:r>
      <w:r w:rsidR="00B44B87" w:rsidRPr="009949DD">
        <w:rPr>
          <w:rFonts w:ascii="Times New Roman" w:hAnsi="Times New Roman" w:cs="Times New Roman"/>
          <w:sz w:val="28"/>
          <w:szCs w:val="28"/>
        </w:rPr>
        <w:t xml:space="preserve">биоразнообразие </w:t>
      </w:r>
      <w:proofErr w:type="gramStart"/>
      <w:r w:rsidR="00B44B87" w:rsidRPr="009949DD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="00B44B87" w:rsidRPr="009949DD">
        <w:rPr>
          <w:rFonts w:ascii="Times New Roman" w:hAnsi="Times New Roman" w:cs="Times New Roman"/>
          <w:sz w:val="28"/>
          <w:szCs w:val="28"/>
        </w:rPr>
        <w:t xml:space="preserve"> мезофауны </w:t>
      </w:r>
      <w:r w:rsidR="00353BEA">
        <w:rPr>
          <w:rFonts w:ascii="Times New Roman" w:hAnsi="Times New Roman" w:cs="Times New Roman"/>
          <w:sz w:val="28"/>
          <w:szCs w:val="28"/>
        </w:rPr>
        <w:t>и герпетобионтов фитоценоза</w:t>
      </w:r>
      <w:r w:rsidR="00B44B87" w:rsidRPr="009949DD">
        <w:rPr>
          <w:rFonts w:ascii="Times New Roman" w:hAnsi="Times New Roman" w:cs="Times New Roman"/>
          <w:sz w:val="28"/>
          <w:szCs w:val="28"/>
        </w:rPr>
        <w:t xml:space="preserve"> луг</w:t>
      </w:r>
      <w:r w:rsidR="00B44B87">
        <w:rPr>
          <w:rFonts w:ascii="Times New Roman" w:hAnsi="Times New Roman" w:cs="Times New Roman"/>
          <w:sz w:val="28"/>
          <w:szCs w:val="28"/>
        </w:rPr>
        <w:t>ов</w:t>
      </w:r>
      <w:r w:rsidR="00B44B87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B44B87">
        <w:rPr>
          <w:rFonts w:ascii="Times New Roman" w:hAnsi="Times New Roman" w:cs="Times New Roman"/>
          <w:sz w:val="28"/>
          <w:szCs w:val="28"/>
        </w:rPr>
        <w:t xml:space="preserve">разнотравно-злакового </w:t>
      </w:r>
      <w:r w:rsidR="00AE35E7">
        <w:rPr>
          <w:rFonts w:ascii="Times New Roman" w:hAnsi="Times New Roman" w:cs="Times New Roman"/>
          <w:sz w:val="28"/>
          <w:szCs w:val="28"/>
        </w:rPr>
        <w:t>одинаковы</w:t>
      </w:r>
      <w:r w:rsidR="00353BEA">
        <w:rPr>
          <w:rFonts w:ascii="Times New Roman" w:hAnsi="Times New Roman" w:cs="Times New Roman"/>
          <w:sz w:val="28"/>
          <w:szCs w:val="28"/>
        </w:rPr>
        <w:t xml:space="preserve"> по годам исследования</w:t>
      </w:r>
      <w:r w:rsidR="00B44B87">
        <w:rPr>
          <w:rFonts w:ascii="Times New Roman" w:hAnsi="Times New Roman" w:cs="Times New Roman"/>
          <w:sz w:val="28"/>
          <w:szCs w:val="28"/>
        </w:rPr>
        <w:t>.</w:t>
      </w:r>
      <w:r w:rsidR="0061272B" w:rsidRPr="009949DD">
        <w:rPr>
          <w:rFonts w:ascii="Times New Roman" w:hAnsi="Times New Roman" w:cs="Times New Roman"/>
          <w:sz w:val="28"/>
          <w:szCs w:val="28"/>
        </w:rPr>
        <w:br w:type="page"/>
      </w:r>
    </w:p>
    <w:p w:rsidR="0061272B" w:rsidRPr="009949DD" w:rsidRDefault="00DE2F4D" w:rsidP="00604D3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:rsidR="00DE2F4D" w:rsidRPr="009949DD" w:rsidRDefault="00DE2F4D" w:rsidP="00604D3C">
      <w:pPr>
        <w:pStyle w:val="a4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952066" w:rsidRPr="009949DD">
        <w:rPr>
          <w:rFonts w:ascii="Times New Roman" w:hAnsi="Times New Roman" w:cs="Times New Roman"/>
          <w:b/>
          <w:sz w:val="28"/>
          <w:szCs w:val="28"/>
        </w:rPr>
        <w:t>почв НП «</w:t>
      </w:r>
      <w:r w:rsidR="00966D0C" w:rsidRPr="009949DD">
        <w:rPr>
          <w:rFonts w:ascii="Times New Roman" w:hAnsi="Times New Roman" w:cs="Times New Roman"/>
          <w:b/>
          <w:sz w:val="28"/>
          <w:szCs w:val="28"/>
        </w:rPr>
        <w:t>Марий Ч</w:t>
      </w:r>
      <w:r w:rsidR="00952066" w:rsidRPr="009949DD">
        <w:rPr>
          <w:rFonts w:ascii="Times New Roman" w:hAnsi="Times New Roman" w:cs="Times New Roman"/>
          <w:b/>
          <w:sz w:val="28"/>
          <w:szCs w:val="28"/>
        </w:rPr>
        <w:t>одра»</w:t>
      </w:r>
    </w:p>
    <w:p w:rsidR="00952066" w:rsidRPr="009949DD" w:rsidRDefault="00952066" w:rsidP="00604D3C">
      <w:pPr>
        <w:pStyle w:val="a4"/>
        <w:ind w:firstLine="709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Почвенный покров </w:t>
      </w:r>
      <w:r w:rsidR="00833336">
        <w:rPr>
          <w:rFonts w:ascii="Times New Roman" w:hAnsi="Times New Roman" w:cs="Times New Roman"/>
          <w:color w:val="292929"/>
          <w:sz w:val="28"/>
          <w:szCs w:val="28"/>
        </w:rPr>
        <w:t>НП «Марий Чодра»</w:t>
      </w:r>
      <w:r w:rsidR="004F5FEE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Pr="009949DD">
        <w:rPr>
          <w:rFonts w:ascii="Times New Roman" w:hAnsi="Times New Roman" w:cs="Times New Roman"/>
          <w:color w:val="292929"/>
          <w:sz w:val="28"/>
          <w:szCs w:val="28"/>
        </w:rPr>
        <w:t>разнообразен вследствие различий рельефа и подстилающих пород. К числу наибо</w:t>
      </w:r>
      <w:r w:rsidR="00833336">
        <w:rPr>
          <w:rFonts w:ascii="Times New Roman" w:hAnsi="Times New Roman" w:cs="Times New Roman"/>
          <w:color w:val="292929"/>
          <w:sz w:val="28"/>
          <w:szCs w:val="28"/>
        </w:rPr>
        <w:t>лее распространенных почв (81 %</w:t>
      </w:r>
      <w:r w:rsidRPr="009949DD">
        <w:rPr>
          <w:rFonts w:ascii="Times New Roman" w:hAnsi="Times New Roman" w:cs="Times New Roman"/>
          <w:color w:val="292929"/>
          <w:sz w:val="28"/>
          <w:szCs w:val="28"/>
        </w:rPr>
        <w:t>) относятся подзолистые и дерново-подзолистые почвы.</w:t>
      </w:r>
    </w:p>
    <w:p w:rsidR="00952066" w:rsidRPr="009949DD" w:rsidRDefault="00833336" w:rsidP="00604D3C">
      <w:pPr>
        <w:pStyle w:val="a4"/>
        <w:ind w:firstLine="709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>Преобладают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 песчаные и супесчаные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по </w:t>
      </w:r>
      <w:proofErr w:type="spellStart"/>
      <w:proofErr w:type="gramStart"/>
      <w:r>
        <w:rPr>
          <w:rFonts w:ascii="Times New Roman" w:hAnsi="Times New Roman" w:cs="Times New Roman"/>
          <w:color w:val="292929"/>
          <w:sz w:val="28"/>
          <w:szCs w:val="28"/>
        </w:rPr>
        <w:t>грануло</w:t>
      </w:r>
      <w:proofErr w:type="spellEnd"/>
      <w:r>
        <w:rPr>
          <w:rFonts w:ascii="Times New Roman" w:hAnsi="Times New Roman" w:cs="Times New Roman"/>
          <w:color w:val="292929"/>
          <w:sz w:val="28"/>
          <w:szCs w:val="28"/>
        </w:rPr>
        <w:t>-метрическому</w:t>
      </w:r>
      <w:proofErr w:type="gramEnd"/>
      <w:r>
        <w:rPr>
          <w:rFonts w:ascii="Times New Roman" w:hAnsi="Times New Roman" w:cs="Times New Roman"/>
          <w:color w:val="292929"/>
          <w:sz w:val="28"/>
          <w:szCs w:val="28"/>
        </w:rPr>
        <w:t xml:space="preserve"> составу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слабо - и средне-подзолистые почвы на древнеаллювиальных песках. </w:t>
      </w:r>
      <w:r>
        <w:rPr>
          <w:rFonts w:ascii="Times New Roman" w:hAnsi="Times New Roman" w:cs="Times New Roman"/>
          <w:color w:val="292929"/>
          <w:sz w:val="28"/>
          <w:szCs w:val="28"/>
        </w:rPr>
        <w:t>Такие же почвы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 выстилают, за исключением пойм, долину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реки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Илети и ее притоков. Незначительные площади в замкнутых понижениях составляют торфяно-болотные почвы.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По данным Летописи природы НП «Марий Чодра» </w:t>
      </w:r>
      <w:r w:rsidR="00A11018">
        <w:rPr>
          <w:rFonts w:ascii="Times New Roman" w:hAnsi="Times New Roman" w:cs="Times New Roman"/>
          <w:color w:val="292929"/>
          <w:sz w:val="28"/>
          <w:szCs w:val="28"/>
        </w:rPr>
        <w:t>в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стречаются бурые лесные почвы.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Их формирование в зоне подзолистых почв обязано богатству почвообразующей горной </w:t>
      </w:r>
      <w:r w:rsidR="00952066" w:rsidRPr="00496EA4">
        <w:rPr>
          <w:rFonts w:ascii="Times New Roman" w:hAnsi="Times New Roman" w:cs="Times New Roman"/>
          <w:sz w:val="28"/>
          <w:szCs w:val="28"/>
        </w:rPr>
        <w:t xml:space="preserve">породы, интенсивности биологического круговорота, усиленной аэрации. В пойме Илети, которая в пределах природного парка покрыта лесом, распространены супесчаные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>и легкосуглинистые пойменные слоистые почвы (прирусловая пойма), пойменные зернистые почвы (центральная пойма), иловато-болотные, торфяно-иловато-глеевые (притеррасная пойма). В местах развития излучин, где активно происходит процесс разрушения берегов и отложения наносов современного аллювия, в особенности в пору разлива весенних вод, формируются погребенные пойменные почвы.</w:t>
      </w:r>
    </w:p>
    <w:p w:rsidR="00C26452" w:rsidRPr="009949DD" w:rsidRDefault="00544BCA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C26452" w:rsidRPr="009949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6B52" w:rsidRPr="009949DD">
        <w:rPr>
          <w:rFonts w:ascii="Times New Roman" w:hAnsi="Times New Roman" w:cs="Times New Roman"/>
          <w:b/>
          <w:sz w:val="28"/>
          <w:szCs w:val="28"/>
        </w:rPr>
        <w:t>Изменение структуры почвенной мезофауны в зависимости от типа фитоценоза</w:t>
      </w:r>
    </w:p>
    <w:p w:rsidR="00846B52" w:rsidRPr="009949DD" w:rsidRDefault="0048258B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По исследованиям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Зражевского</w:t>
      </w:r>
      <w:proofErr w:type="spellEnd"/>
      <w:r w:rsidR="00372F6B" w:rsidRPr="009949DD">
        <w:rPr>
          <w:rFonts w:ascii="Times New Roman" w:hAnsi="Times New Roman" w:cs="Times New Roman"/>
          <w:sz w:val="28"/>
          <w:szCs w:val="28"/>
        </w:rPr>
        <w:t>, 1957 года д</w:t>
      </w:r>
      <w:r w:rsidR="00846B52" w:rsidRPr="009949DD">
        <w:rPr>
          <w:rFonts w:ascii="Times New Roman" w:hAnsi="Times New Roman" w:cs="Times New Roman"/>
          <w:sz w:val="28"/>
          <w:szCs w:val="28"/>
        </w:rPr>
        <w:t xml:space="preserve">ля сосняков характерна низкая плотность дождевых червей, играющих огромное значение в переработке растительного </w:t>
      </w:r>
      <w:proofErr w:type="spellStart"/>
      <w:r w:rsidR="00846B52" w:rsidRPr="009949DD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="00846B52" w:rsidRPr="009949DD">
        <w:rPr>
          <w:rFonts w:ascii="Times New Roman" w:hAnsi="Times New Roman" w:cs="Times New Roman"/>
          <w:sz w:val="28"/>
          <w:szCs w:val="28"/>
        </w:rPr>
        <w:t xml:space="preserve"> и формировании гумусового слоя почвы (Зражевский, 1957).</w:t>
      </w:r>
    </w:p>
    <w:p w:rsidR="00846B52" w:rsidRPr="009949DD" w:rsidRDefault="00846B5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В еловых лесах плотность основных групп сапрофагов также невысока. В сообществах почвенной мезофауны ельников Беловежской пущи преобладают насекомые (232,0 - 273,0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AE35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 и паукообразные (136,5 - 165,0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AE35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>), которые составляют соответственно 53,5 - 62,2% и 32,1 - 38,0% от общей пло</w:t>
      </w:r>
      <w:r w:rsidR="00372F6B" w:rsidRPr="009949DD">
        <w:rPr>
          <w:rFonts w:ascii="Times New Roman" w:hAnsi="Times New Roman" w:cs="Times New Roman"/>
          <w:sz w:val="28"/>
          <w:szCs w:val="28"/>
        </w:rPr>
        <w:t>тности почвенных беспозвоночных</w:t>
      </w:r>
      <w:r w:rsidRPr="009949DD">
        <w:rPr>
          <w:rFonts w:ascii="Times New Roman" w:hAnsi="Times New Roman" w:cs="Times New Roman"/>
          <w:sz w:val="28"/>
          <w:szCs w:val="28"/>
        </w:rPr>
        <w:t xml:space="preserve">. Среди насекомых доминируют жесткокрылые (159,0 - 186,3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AE35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 и двукрылые (27,3 - 58,2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9949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), что составляет для </w:t>
      </w:r>
      <w:r w:rsidR="009949DD" w:rsidRPr="009949DD">
        <w:rPr>
          <w:rFonts w:ascii="Times New Roman" w:hAnsi="Times New Roman" w:cs="Times New Roman"/>
          <w:sz w:val="28"/>
          <w:szCs w:val="28"/>
        </w:rPr>
        <w:t xml:space="preserve">жесткокрылых </w:t>
      </w:r>
      <w:r w:rsidRPr="009949DD">
        <w:rPr>
          <w:rFonts w:ascii="Times New Roman" w:hAnsi="Times New Roman" w:cs="Times New Roman"/>
          <w:sz w:val="28"/>
          <w:szCs w:val="28"/>
        </w:rPr>
        <w:t xml:space="preserve">68,2 - 78,4% и для </w:t>
      </w:r>
      <w:r w:rsidR="009949DD" w:rsidRPr="009949DD">
        <w:rPr>
          <w:rFonts w:ascii="Times New Roman" w:hAnsi="Times New Roman" w:cs="Times New Roman"/>
          <w:sz w:val="28"/>
          <w:szCs w:val="28"/>
        </w:rPr>
        <w:t xml:space="preserve">двукрылых </w:t>
      </w:r>
      <w:r w:rsidRPr="009949DD">
        <w:rPr>
          <w:rFonts w:ascii="Times New Roman" w:hAnsi="Times New Roman" w:cs="Times New Roman"/>
          <w:sz w:val="28"/>
          <w:szCs w:val="28"/>
        </w:rPr>
        <w:t xml:space="preserve">11,7 - 21,3% от общей плотности насекомых. Из жуков наиболее многочисленными являются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стафилиниды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 xml:space="preserve">, </w:t>
      </w:r>
      <w:r w:rsidR="007C1F68">
        <w:rPr>
          <w:rFonts w:ascii="Times New Roman" w:hAnsi="Times New Roman" w:cs="Times New Roman"/>
          <w:sz w:val="28"/>
          <w:szCs w:val="28"/>
        </w:rPr>
        <w:t>щелкуны, долгоносики и жужелицы</w:t>
      </w:r>
      <w:r w:rsidRPr="00994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6B52" w:rsidRPr="009949DD" w:rsidRDefault="00846B5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В ельниках, как и в сосняках, подавляющее большинство почвенных беспозвоночных сосредоточено в подстилке и верхнем 10 см слое почвы. Однако для ельников характерна большая заселенность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почвообитающими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 xml:space="preserve"> животными верхних минеральных горизонтов почвы. В еловых лесах в подстилке сосредоточено менее 50%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зоомассы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 xml:space="preserve"> почвенной мезофауны. Характерно сходство в распределении беспозвоночных по почвенному профилю в различных типах ельников.</w:t>
      </w:r>
    </w:p>
    <w:p w:rsidR="008D6B19" w:rsidRDefault="00064BDE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плотность беспозвоночных </w:t>
      </w:r>
      <w:r w:rsidR="0048258B" w:rsidRPr="009949DD">
        <w:rPr>
          <w:rFonts w:ascii="Times New Roman" w:hAnsi="Times New Roman" w:cs="Times New Roman"/>
          <w:sz w:val="28"/>
          <w:szCs w:val="28"/>
        </w:rPr>
        <w:t xml:space="preserve">в лиственных лесах </w:t>
      </w:r>
      <w:r w:rsidRPr="009949DD">
        <w:rPr>
          <w:rFonts w:ascii="Times New Roman" w:hAnsi="Times New Roman" w:cs="Times New Roman"/>
          <w:sz w:val="28"/>
          <w:szCs w:val="28"/>
        </w:rPr>
        <w:t xml:space="preserve">выявлена в почвах дубовых лесов (387,0 - 401,2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9949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), минимальная - в почвах березовых лесов (193,0 - 237,8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C14C1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>)</w:t>
      </w:r>
      <w:r w:rsidR="0048258B" w:rsidRPr="009949DD">
        <w:rPr>
          <w:rFonts w:ascii="Times New Roman" w:hAnsi="Times New Roman" w:cs="Times New Roman"/>
          <w:sz w:val="28"/>
          <w:szCs w:val="28"/>
        </w:rPr>
        <w:t>.</w:t>
      </w:r>
    </w:p>
    <w:p w:rsidR="00952066" w:rsidRPr="008D6B19" w:rsidRDefault="008D6B19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B19">
        <w:rPr>
          <w:rFonts w:ascii="Times New Roman" w:hAnsi="Times New Roman" w:cs="Times New Roman"/>
          <w:b/>
          <w:sz w:val="28"/>
          <w:szCs w:val="28"/>
        </w:rPr>
        <w:t>1.3</w:t>
      </w:r>
      <w:r w:rsidR="00AF34F8" w:rsidRPr="008D6B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6D0C" w:rsidRPr="008D6B19">
        <w:rPr>
          <w:rFonts w:ascii="Times New Roman" w:hAnsi="Times New Roman" w:cs="Times New Roman"/>
          <w:b/>
          <w:sz w:val="28"/>
          <w:szCs w:val="28"/>
        </w:rPr>
        <w:t>Исследования почвенной</w:t>
      </w:r>
      <w:r w:rsidR="0048258B" w:rsidRPr="008D6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D0C" w:rsidRPr="008D6B19">
        <w:rPr>
          <w:rFonts w:ascii="Times New Roman" w:hAnsi="Times New Roman" w:cs="Times New Roman"/>
          <w:b/>
          <w:sz w:val="28"/>
          <w:szCs w:val="28"/>
        </w:rPr>
        <w:t>мезофауны НП «Марий Чодра»</w:t>
      </w:r>
    </w:p>
    <w:p w:rsidR="002D1D83" w:rsidRPr="009949DD" w:rsidRDefault="00966D0C" w:rsidP="00604D3C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Почвенная</w:t>
      </w:r>
      <w:r w:rsidR="00C53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мезофауна</w:t>
      </w:r>
      <w:proofErr w:type="spellEnd"/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НП Марий Чодра» изучена недостаточно. По изучению почвенной фауны НП «Марий Чодра» мы встретили работы авторов: </w:t>
      </w:r>
      <w:r w:rsidR="00413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 В.А., Н. А. Агапитова, И. А. </w:t>
      </w:r>
      <w:r w:rsidR="00745AB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Ширшова</w:t>
      </w:r>
      <w:r w:rsidR="00745AB1" w:rsidRPr="00834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A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70E" w:rsidRP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 и др., </w:t>
      </w:r>
      <w:r w:rsidR="00834D03" w:rsidRP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>1983)</w:t>
      </w:r>
      <w:r w:rsidR="0074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>Бекмансурова Е.В.</w:t>
      </w:r>
      <w:r w:rsidRPr="009949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F34F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(Бекмансурова, </w:t>
      </w:r>
      <w:r w:rsidR="00AF34F8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1990)</w:t>
      </w:r>
      <w:r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Бекмансурова Е.В., </w:t>
      </w:r>
      <w:r w:rsid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(Бекмансурова, </w:t>
      </w:r>
      <w:r w:rsidR="00AF34F8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2005)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>, Матвеев В.А., Рыбалов Л.Б., Воробьева И.Г, Бекмансурова Е.В.</w:t>
      </w:r>
      <w:r w:rsidRPr="009949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F34F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(Матвеев и др., </w:t>
      </w:r>
      <w:r w:rsidR="00AF34F8" w:rsidRPr="00AF34F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2008)</w:t>
      </w:r>
      <w:r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затрагивают изучение отдельных групп почвенных беспозвоночных животных - диплопод и стафилинид, также были встречены материалы по изучению почвенной мезофауны отдельных фитоценозов НП «Марий Чодра» - березняков и лесных насаждений урочища «Дубовая роща» - авторов: 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Халидов А.Б., Матвеева Е.В., </w:t>
      </w:r>
      <w:r w:rsid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(Халидов и др., 1990)</w:t>
      </w:r>
      <w:r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3A6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Матвеев В.А., Бекмансурова Е.В., </w:t>
      </w:r>
      <w:r w:rsid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(Матвеев и др., </w:t>
      </w:r>
      <w:r w:rsidR="00AF34F8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2007)</w:t>
      </w:r>
      <w:r w:rsidR="00C14C10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хвойных насаждений НП «Марий Чодра»</w:t>
      </w:r>
      <w:r w:rsidR="00C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 В.А., Бекмансурова Е.В., </w:t>
      </w:r>
      <w:r w:rsid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(Матвеев и др., </w:t>
      </w:r>
      <w:r w:rsidRP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>1995</w:t>
      </w:r>
      <w:r w:rsid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D1D83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66D0C" w:rsidRPr="009949DD" w:rsidRDefault="00BC3163" w:rsidP="00604D3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методы исследований</w:t>
      </w:r>
    </w:p>
    <w:p w:rsidR="00832718" w:rsidRDefault="00966D0C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Исследования почвенной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</w:rPr>
        <w:t>мезофауны</w:t>
      </w:r>
      <w:r w:rsidR="00AE35E7">
        <w:rPr>
          <w:rFonts w:ascii="Times New Roman" w:hAnsi="Times New Roman" w:cs="Times New Roman"/>
          <w:sz w:val="28"/>
          <w:szCs w:val="28"/>
        </w:rPr>
        <w:t xml:space="preserve"> и герпетобионтов</w:t>
      </w:r>
      <w:r w:rsidR="00832718">
        <w:rPr>
          <w:rFonts w:ascii="Times New Roman" w:hAnsi="Times New Roman" w:cs="Times New Roman"/>
          <w:sz w:val="28"/>
          <w:szCs w:val="28"/>
        </w:rPr>
        <w:t xml:space="preserve"> </w:t>
      </w:r>
      <w:r w:rsidR="00BC3163" w:rsidRPr="009949DD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2C042B">
        <w:rPr>
          <w:rFonts w:ascii="Times New Roman" w:hAnsi="Times New Roman" w:cs="Times New Roman"/>
          <w:sz w:val="28"/>
          <w:szCs w:val="28"/>
        </w:rPr>
        <w:t xml:space="preserve">в 66 квартале Яльчинского лесничества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на южном берегу озера Яльчик </w:t>
      </w:r>
      <w:r w:rsidR="00BC3163" w:rsidRPr="009949DD">
        <w:rPr>
          <w:rFonts w:ascii="Times New Roman" w:hAnsi="Times New Roman" w:cs="Times New Roman"/>
          <w:sz w:val="28"/>
          <w:szCs w:val="28"/>
        </w:rPr>
        <w:t>в период</w:t>
      </w:r>
      <w:r w:rsidR="002C042B">
        <w:rPr>
          <w:rFonts w:ascii="Times New Roman" w:hAnsi="Times New Roman" w:cs="Times New Roman"/>
          <w:sz w:val="28"/>
          <w:szCs w:val="28"/>
        </w:rPr>
        <w:t>ы</w:t>
      </w:r>
      <w:r w:rsidR="00BC3163" w:rsidRPr="009949DD">
        <w:rPr>
          <w:rFonts w:ascii="Times New Roman" w:hAnsi="Times New Roman" w:cs="Times New Roman"/>
          <w:sz w:val="28"/>
          <w:szCs w:val="28"/>
        </w:rPr>
        <w:t xml:space="preserve"> с 3 по 9 июня 2015 года</w:t>
      </w:r>
      <w:r w:rsidR="004F5FEE">
        <w:rPr>
          <w:rFonts w:ascii="Times New Roman" w:hAnsi="Times New Roman" w:cs="Times New Roman"/>
          <w:sz w:val="28"/>
          <w:szCs w:val="28"/>
        </w:rPr>
        <w:t>,</w:t>
      </w:r>
      <w:r w:rsidR="00BC3163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2C042B">
        <w:rPr>
          <w:rFonts w:ascii="Times New Roman" w:hAnsi="Times New Roman" w:cs="Times New Roman"/>
          <w:sz w:val="28"/>
          <w:szCs w:val="28"/>
        </w:rPr>
        <w:t>с 3 по 5 июля 2017 года</w:t>
      </w:r>
      <w:r w:rsidR="004F5FEE">
        <w:rPr>
          <w:rFonts w:ascii="Times New Roman" w:hAnsi="Times New Roman" w:cs="Times New Roman"/>
          <w:sz w:val="28"/>
          <w:szCs w:val="28"/>
        </w:rPr>
        <w:t xml:space="preserve"> и</w:t>
      </w:r>
      <w:r w:rsidR="002C042B">
        <w:rPr>
          <w:rFonts w:ascii="Times New Roman" w:hAnsi="Times New Roman" w:cs="Times New Roman"/>
          <w:sz w:val="28"/>
          <w:szCs w:val="28"/>
        </w:rPr>
        <w:t xml:space="preserve"> </w:t>
      </w:r>
      <w:r w:rsidR="00F32BCC">
        <w:rPr>
          <w:rFonts w:ascii="Times New Roman" w:hAnsi="Times New Roman" w:cs="Times New Roman"/>
          <w:sz w:val="28"/>
          <w:szCs w:val="28"/>
        </w:rPr>
        <w:t xml:space="preserve">с 16 по 19 июня 2018 года </w:t>
      </w:r>
      <w:r w:rsidR="00BC3163" w:rsidRPr="009949DD">
        <w:rPr>
          <w:rFonts w:ascii="Times New Roman" w:hAnsi="Times New Roman" w:cs="Times New Roman"/>
          <w:sz w:val="28"/>
          <w:szCs w:val="28"/>
        </w:rPr>
        <w:t>в фитоценоз</w:t>
      </w:r>
      <w:r w:rsidR="00832718">
        <w:rPr>
          <w:rFonts w:ascii="Times New Roman" w:hAnsi="Times New Roman" w:cs="Times New Roman"/>
          <w:sz w:val="28"/>
          <w:szCs w:val="28"/>
        </w:rPr>
        <w:t>е</w:t>
      </w:r>
      <w:r w:rsidR="002C042B">
        <w:rPr>
          <w:rFonts w:ascii="Times New Roman" w:hAnsi="Times New Roman" w:cs="Times New Roman"/>
          <w:sz w:val="28"/>
          <w:szCs w:val="28"/>
        </w:rPr>
        <w:t xml:space="preserve"> разнотравно-злаковый</w:t>
      </w:r>
      <w:r w:rsidRPr="009949DD">
        <w:rPr>
          <w:rFonts w:ascii="Times New Roman" w:hAnsi="Times New Roman" w:cs="Times New Roman"/>
          <w:sz w:val="28"/>
          <w:szCs w:val="28"/>
        </w:rPr>
        <w:t xml:space="preserve"> луг</w:t>
      </w:r>
      <w:r w:rsidR="00351678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2C042B">
        <w:rPr>
          <w:rFonts w:ascii="Times New Roman" w:hAnsi="Times New Roman" w:cs="Times New Roman"/>
          <w:sz w:val="28"/>
          <w:szCs w:val="28"/>
        </w:rPr>
        <w:t>.</w:t>
      </w:r>
      <w:r w:rsidR="00832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718" w:rsidRDefault="00BC3163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Описание растительности</w:t>
      </w:r>
      <w:r w:rsidR="002C042B">
        <w:rPr>
          <w:rFonts w:ascii="Times New Roman" w:hAnsi="Times New Roman" w:cs="Times New Roman"/>
          <w:sz w:val="28"/>
          <w:szCs w:val="28"/>
        </w:rPr>
        <w:t xml:space="preserve"> </w:t>
      </w:r>
      <w:r w:rsidR="00832718">
        <w:rPr>
          <w:rFonts w:ascii="Times New Roman" w:hAnsi="Times New Roman" w:cs="Times New Roman"/>
          <w:sz w:val="28"/>
          <w:szCs w:val="28"/>
        </w:rPr>
        <w:t>разнотравно-злакового луга. На площадке п</w:t>
      </w:r>
      <w:r w:rsidR="00832718" w:rsidRPr="009949DD">
        <w:rPr>
          <w:rFonts w:ascii="Times New Roman" w:hAnsi="Times New Roman" w:cs="Times New Roman"/>
          <w:sz w:val="28"/>
          <w:szCs w:val="28"/>
        </w:rPr>
        <w:t>реобладали:</w:t>
      </w:r>
      <w:r w:rsidR="00401801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>злаковые, вербейник</w:t>
      </w:r>
      <w:r w:rsidR="000647C5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монетчатый, </w:t>
      </w:r>
      <w:r w:rsidR="00401801">
        <w:rPr>
          <w:rFonts w:ascii="Times New Roman" w:hAnsi="Times New Roman" w:cs="Times New Roman"/>
          <w:sz w:val="28"/>
          <w:szCs w:val="28"/>
        </w:rPr>
        <w:t>вероника дубравная</w:t>
      </w:r>
      <w:r w:rsidR="00832718" w:rsidRPr="009949DD">
        <w:rPr>
          <w:rFonts w:ascii="Times New Roman" w:hAnsi="Times New Roman" w:cs="Times New Roman"/>
          <w:sz w:val="28"/>
          <w:szCs w:val="28"/>
        </w:rPr>
        <w:t>,</w:t>
      </w:r>
      <w:r w:rsidR="00401801">
        <w:rPr>
          <w:rFonts w:ascii="Times New Roman" w:hAnsi="Times New Roman" w:cs="Times New Roman"/>
          <w:sz w:val="28"/>
          <w:szCs w:val="28"/>
        </w:rPr>
        <w:t xml:space="preserve"> горошек заборный, манжетка</w:t>
      </w:r>
      <w:r w:rsidR="00351892">
        <w:rPr>
          <w:rFonts w:ascii="Times New Roman" w:hAnsi="Times New Roman" w:cs="Times New Roman"/>
          <w:sz w:val="28"/>
          <w:szCs w:val="28"/>
        </w:rPr>
        <w:t xml:space="preserve"> обыкновенная</w:t>
      </w:r>
      <w:r w:rsidR="00401801">
        <w:rPr>
          <w:rFonts w:ascii="Times New Roman" w:hAnsi="Times New Roman" w:cs="Times New Roman"/>
          <w:sz w:val="28"/>
          <w:szCs w:val="28"/>
        </w:rPr>
        <w:t>, нивян</w:t>
      </w:r>
      <w:r w:rsidR="00832718" w:rsidRPr="009949DD">
        <w:rPr>
          <w:rFonts w:ascii="Times New Roman" w:hAnsi="Times New Roman" w:cs="Times New Roman"/>
          <w:sz w:val="28"/>
          <w:szCs w:val="28"/>
        </w:rPr>
        <w:t>ик обыкновенный,</w:t>
      </w:r>
      <w:r w:rsidR="00401801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часто встречались: </w:t>
      </w:r>
      <w:r w:rsidR="00401801">
        <w:rPr>
          <w:rFonts w:ascii="Times New Roman" w:hAnsi="Times New Roman" w:cs="Times New Roman"/>
          <w:sz w:val="28"/>
          <w:szCs w:val="28"/>
        </w:rPr>
        <w:t xml:space="preserve">гравилат городской, звездчатка </w:t>
      </w:r>
      <w:r w:rsidR="00351892">
        <w:rPr>
          <w:rFonts w:ascii="Times New Roman" w:hAnsi="Times New Roman" w:cs="Times New Roman"/>
          <w:sz w:val="28"/>
          <w:szCs w:val="28"/>
        </w:rPr>
        <w:t>злаковая</w:t>
      </w:r>
      <w:r w:rsidR="00401801">
        <w:rPr>
          <w:rFonts w:ascii="Times New Roman" w:hAnsi="Times New Roman" w:cs="Times New Roman"/>
          <w:sz w:val="28"/>
          <w:szCs w:val="28"/>
        </w:rPr>
        <w:t>, земляника лесная, колокольчик раскидистый,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 щав</w:t>
      </w:r>
      <w:r w:rsidR="00401801">
        <w:rPr>
          <w:rFonts w:ascii="Times New Roman" w:hAnsi="Times New Roman" w:cs="Times New Roman"/>
          <w:sz w:val="28"/>
          <w:szCs w:val="28"/>
        </w:rPr>
        <w:t xml:space="preserve">ель кислый, подмаренник мягкий,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местами </w:t>
      </w:r>
      <w:r w:rsidR="00401801">
        <w:rPr>
          <w:rFonts w:ascii="Times New Roman" w:hAnsi="Times New Roman" w:cs="Times New Roman"/>
          <w:sz w:val="28"/>
          <w:szCs w:val="28"/>
        </w:rPr>
        <w:t>лютик едкий, погремок малый, тысячелистник обыкновенный,</w:t>
      </w:r>
      <w:r w:rsidR="00351892">
        <w:rPr>
          <w:rFonts w:ascii="Times New Roman" w:hAnsi="Times New Roman" w:cs="Times New Roman"/>
          <w:sz w:val="28"/>
          <w:szCs w:val="28"/>
        </w:rPr>
        <w:t xml:space="preserve"> мята болотная</w:t>
      </w:r>
      <w:r w:rsidR="00401801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реже </w:t>
      </w:r>
      <w:r w:rsidR="00401801">
        <w:rPr>
          <w:rFonts w:ascii="Times New Roman" w:hAnsi="Times New Roman" w:cs="Times New Roman"/>
          <w:sz w:val="28"/>
          <w:szCs w:val="28"/>
        </w:rPr>
        <w:t>подорожник ланцетолистный, сныть обыкновенная.</w:t>
      </w:r>
    </w:p>
    <w:p w:rsidR="00F32BCC" w:rsidRDefault="00544BCA" w:rsidP="00544BCA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A0C3E2" wp14:editId="06879264">
                <wp:simplePos x="0" y="0"/>
                <wp:positionH relativeFrom="column">
                  <wp:posOffset>2283006</wp:posOffset>
                </wp:positionH>
                <wp:positionV relativeFrom="paragraph">
                  <wp:posOffset>1542415</wp:posOffset>
                </wp:positionV>
                <wp:extent cx="2820760" cy="492579"/>
                <wp:effectExtent l="38100" t="57150" r="0" b="31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760" cy="492579"/>
                          <a:chOff x="0" y="0"/>
                          <a:chExt cx="2820760" cy="492579"/>
                        </a:xfrm>
                      </wpg:grpSpPr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285" y="206829"/>
                            <a:ext cx="1895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427" w:rsidRPr="00351678" w:rsidRDefault="00EE2427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351678">
                                <w:rPr>
                                  <w:color w:val="FFFFFF" w:themeColor="background1"/>
                                </w:rPr>
                                <w:t>Луг разнотравно-злаковый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 flipH="1" flipV="1">
                            <a:off x="0" y="0"/>
                            <a:ext cx="925195" cy="271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left:0;text-align:left;margin-left:179.75pt;margin-top:121.45pt;width:222.1pt;height:38.8pt;z-index:251660288" coordsize="28207,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9252;top:2068;width:1895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EE2427" w:rsidRPr="00351678" w:rsidRDefault="00EE2427">
                        <w:pPr>
                          <w:rPr>
                            <w:color w:val="FFFFFF" w:themeColor="background1"/>
                          </w:rPr>
                        </w:pPr>
                        <w:r w:rsidRPr="00351678">
                          <w:rPr>
                            <w:color w:val="FFFFFF" w:themeColor="background1"/>
                          </w:rPr>
                          <w:t>Луг разнотравно-злаковый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28" type="#_x0000_t32" style="position:absolute;width:9251;height:2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DfcAAAADbAAAADwAAAGRycy9kb3ducmV2LnhtbERP24rCMBB9X/Afwgj7pql3qUYRQVjW&#10;RbH6AUMztsVmUpusrX9vFoR9m8O5znLdmlI8qHaFZQWDfgSCOLW64EzB5bzrzUE4j6yxtEwKnuRg&#10;vep8LDHWtuETPRKfiRDCLkYFufdVLKVLczLo+rYiDtzV1gZ9gHUmdY1NCDelHEbRVBosODTkWNE2&#10;p/SW/BoFQ9NMRsn1cLy3l4iS2ffPeLJ3Sn12280ChKfW/4vf7i8d5g/g75dwgF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XQ33AAAAA2wAAAA8AAAAAAAAAAAAAAAAA&#10;oQIAAGRycy9kb3ducmV2LnhtbFBLBQYAAAAABAAEAPkAAACOAwAAAAA=&#10;" strokecolor="white [3212]">
                  <v:stroke endarrow="open"/>
                </v:shape>
              </v:group>
            </w:pict>
          </mc:Fallback>
        </mc:AlternateContent>
      </w:r>
      <w:r w:rsidR="002C1FAE" w:rsidRPr="008557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B62E8A" wp14:editId="56244863">
            <wp:extent cx="5072743" cy="2615292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430" t="16374" r="12454" b="6493"/>
                    <a:stretch/>
                  </pic:blipFill>
                  <pic:spPr bwMode="auto">
                    <a:xfrm>
                      <a:off x="0" y="0"/>
                      <a:ext cx="5072167" cy="26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FAE" w:rsidRPr="009221E6" w:rsidRDefault="00351678" w:rsidP="00604D3C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21E6">
        <w:rPr>
          <w:rFonts w:ascii="Times New Roman" w:hAnsi="Times New Roman" w:cs="Times New Roman"/>
          <w:b/>
          <w:sz w:val="24"/>
          <w:szCs w:val="24"/>
        </w:rPr>
        <w:t xml:space="preserve">Рис.1. </w:t>
      </w:r>
      <w:r w:rsidR="00AD48ED" w:rsidRPr="009221E6">
        <w:rPr>
          <w:rFonts w:ascii="Times New Roman" w:hAnsi="Times New Roman" w:cs="Times New Roman"/>
          <w:b/>
          <w:sz w:val="24"/>
          <w:szCs w:val="24"/>
        </w:rPr>
        <w:t>Карта –</w:t>
      </w:r>
      <w:r w:rsidR="003C1710" w:rsidRPr="009221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8ED" w:rsidRPr="009221E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r w:rsidRPr="009221E6">
        <w:rPr>
          <w:rFonts w:ascii="Times New Roman" w:hAnsi="Times New Roman" w:cs="Times New Roman"/>
          <w:b/>
          <w:sz w:val="24"/>
          <w:szCs w:val="24"/>
        </w:rPr>
        <w:t xml:space="preserve">расположения </w:t>
      </w:r>
      <w:r w:rsidR="002C042B" w:rsidRPr="009221E6">
        <w:rPr>
          <w:rFonts w:ascii="Times New Roman" w:hAnsi="Times New Roman" w:cs="Times New Roman"/>
          <w:b/>
          <w:sz w:val="24"/>
          <w:szCs w:val="24"/>
        </w:rPr>
        <w:t>луга разнотравно-злакового</w:t>
      </w:r>
      <w:r w:rsidR="00CD64CC" w:rsidRPr="009221E6">
        <w:rPr>
          <w:rFonts w:ascii="Times New Roman" w:hAnsi="Times New Roman" w:cs="Times New Roman"/>
          <w:b/>
          <w:sz w:val="24"/>
          <w:szCs w:val="24"/>
        </w:rPr>
        <w:t>.</w:t>
      </w:r>
      <w:r w:rsidR="002C1FAE" w:rsidRPr="00922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Масштаб: в 1см - 40м.</w:t>
      </w:r>
    </w:p>
    <w:p w:rsidR="00AE35E7" w:rsidRPr="00AE35E7" w:rsidRDefault="00AE35E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5E7">
        <w:rPr>
          <w:rFonts w:ascii="Times New Roman" w:hAnsi="Times New Roman" w:cs="Times New Roman"/>
          <w:sz w:val="28"/>
          <w:szCs w:val="28"/>
        </w:rPr>
        <w:t xml:space="preserve">Пробы почвенных беспозвоночных были взяты на дерново-подзолистой </w:t>
      </w:r>
      <w:proofErr w:type="spellStart"/>
      <w:r w:rsidRPr="00AE35E7">
        <w:rPr>
          <w:rFonts w:ascii="Times New Roman" w:hAnsi="Times New Roman" w:cs="Times New Roman"/>
          <w:sz w:val="28"/>
          <w:szCs w:val="28"/>
        </w:rPr>
        <w:t>связносупесчаной</w:t>
      </w:r>
      <w:proofErr w:type="spellEnd"/>
      <w:r w:rsidRPr="00AE35E7">
        <w:rPr>
          <w:rFonts w:ascii="Times New Roman" w:hAnsi="Times New Roman" w:cs="Times New Roman"/>
          <w:sz w:val="28"/>
          <w:szCs w:val="28"/>
        </w:rPr>
        <w:t xml:space="preserve"> почве. Описание верхних почвенных горизонтов в соответствии с морфологических признаками: </w:t>
      </w:r>
    </w:p>
    <w:p w:rsidR="00AE35E7" w:rsidRPr="00AE35E7" w:rsidRDefault="00AE35E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5E7">
        <w:rPr>
          <w:rFonts w:ascii="Times New Roman" w:hAnsi="Times New Roman" w:cs="Times New Roman"/>
          <w:sz w:val="28"/>
          <w:szCs w:val="28"/>
        </w:rPr>
        <w:t xml:space="preserve">А0-лесная подстилка, мощностью 3 см, темно- бурого цвета, невыраженной структуры, </w:t>
      </w:r>
      <w:proofErr w:type="spellStart"/>
      <w:r w:rsidRPr="00AE35E7">
        <w:rPr>
          <w:rFonts w:ascii="Times New Roman" w:hAnsi="Times New Roman" w:cs="Times New Roman"/>
          <w:sz w:val="28"/>
          <w:szCs w:val="28"/>
        </w:rPr>
        <w:t>связносупесчаного</w:t>
      </w:r>
      <w:proofErr w:type="spellEnd"/>
      <w:r w:rsidRPr="00AE35E7">
        <w:rPr>
          <w:rFonts w:ascii="Times New Roman" w:hAnsi="Times New Roman" w:cs="Times New Roman"/>
          <w:sz w:val="28"/>
          <w:szCs w:val="28"/>
        </w:rPr>
        <w:t xml:space="preserve"> гранулометрического состава, свежий, рыхлого сложения с многочисленными включениями корней.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5E7">
        <w:rPr>
          <w:rFonts w:ascii="Times New Roman" w:hAnsi="Times New Roman" w:cs="Times New Roman"/>
          <w:sz w:val="28"/>
          <w:szCs w:val="28"/>
        </w:rPr>
        <w:t>Переход ясный</w:t>
      </w:r>
      <w:r>
        <w:rPr>
          <w:rFonts w:ascii="Times New Roman" w:hAnsi="Times New Roman" w:cs="Times New Roman"/>
          <w:sz w:val="28"/>
          <w:szCs w:val="28"/>
        </w:rPr>
        <w:t>, граница ровная.</w:t>
      </w:r>
    </w:p>
    <w:p w:rsidR="00AE35E7" w:rsidRDefault="00AE35E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5E7">
        <w:rPr>
          <w:rFonts w:ascii="Times New Roman" w:hAnsi="Times New Roman" w:cs="Times New Roman"/>
          <w:sz w:val="28"/>
          <w:szCs w:val="28"/>
        </w:rPr>
        <w:t>А1-гумусовый</w:t>
      </w:r>
      <w:r>
        <w:rPr>
          <w:rFonts w:ascii="Times New Roman" w:hAnsi="Times New Roman" w:cs="Times New Roman"/>
          <w:sz w:val="28"/>
          <w:szCs w:val="28"/>
        </w:rPr>
        <w:t xml:space="preserve"> горизонт</w:t>
      </w:r>
      <w:r w:rsidRPr="00AE35E7">
        <w:rPr>
          <w:rFonts w:ascii="Times New Roman" w:hAnsi="Times New Roman" w:cs="Times New Roman"/>
          <w:sz w:val="28"/>
          <w:szCs w:val="28"/>
        </w:rPr>
        <w:t xml:space="preserve"> мощностью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35E7">
        <w:rPr>
          <w:rFonts w:ascii="Times New Roman" w:hAnsi="Times New Roman" w:cs="Times New Roman"/>
          <w:sz w:val="28"/>
          <w:szCs w:val="28"/>
        </w:rPr>
        <w:t xml:space="preserve"> см, темно-серого цвета, слабовыраженной комковатой структуры, рыхлого сложения, с редкими включениями корней.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5E7">
        <w:rPr>
          <w:rFonts w:ascii="Times New Roman" w:hAnsi="Times New Roman" w:cs="Times New Roman"/>
          <w:sz w:val="28"/>
          <w:szCs w:val="28"/>
        </w:rPr>
        <w:t xml:space="preserve">Переход резкий, граница ровная. Новообразования - червоточены. </w:t>
      </w:r>
    </w:p>
    <w:p w:rsidR="00EB7AA0" w:rsidRDefault="00D016DF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518">
        <w:rPr>
          <w:rFonts w:ascii="Times New Roman" w:hAnsi="Times New Roman" w:cs="Times New Roman"/>
          <w:sz w:val="28"/>
          <w:szCs w:val="28"/>
        </w:rPr>
        <w:t xml:space="preserve">Для изучения </w:t>
      </w:r>
      <w:r w:rsidR="00134A86" w:rsidRPr="000A5518">
        <w:rPr>
          <w:rFonts w:ascii="Times New Roman" w:hAnsi="Times New Roman" w:cs="Times New Roman"/>
          <w:sz w:val="28"/>
          <w:szCs w:val="28"/>
        </w:rPr>
        <w:t>по</w:t>
      </w:r>
      <w:r w:rsidR="005F6E08" w:rsidRPr="000A5518">
        <w:rPr>
          <w:rFonts w:ascii="Times New Roman" w:hAnsi="Times New Roman" w:cs="Times New Roman"/>
          <w:sz w:val="28"/>
          <w:szCs w:val="28"/>
        </w:rPr>
        <w:t>чвенной мезофауны были заложены: в 2015г. одна линия учета по 8 проб почвенной мезофауны; в 2017г.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и 2018г. по</w:t>
      </w:r>
      <w:r w:rsidR="00273559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351678" w:rsidRPr="000A5518">
        <w:rPr>
          <w:rFonts w:ascii="Times New Roman" w:hAnsi="Times New Roman" w:cs="Times New Roman"/>
          <w:sz w:val="28"/>
          <w:szCs w:val="28"/>
        </w:rPr>
        <w:t>две</w:t>
      </w:r>
      <w:r w:rsidR="00EB7AA0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062DD6" w:rsidRPr="000A5518">
        <w:rPr>
          <w:rFonts w:ascii="Times New Roman" w:hAnsi="Times New Roman" w:cs="Times New Roman"/>
          <w:sz w:val="28"/>
          <w:szCs w:val="28"/>
        </w:rPr>
        <w:t>лини</w:t>
      </w:r>
      <w:r w:rsidR="00832011" w:rsidRPr="000A5518">
        <w:rPr>
          <w:rFonts w:ascii="Times New Roman" w:hAnsi="Times New Roman" w:cs="Times New Roman"/>
          <w:sz w:val="28"/>
          <w:szCs w:val="28"/>
        </w:rPr>
        <w:t xml:space="preserve">и </w:t>
      </w:r>
      <w:r w:rsidR="00134A86" w:rsidRPr="000A5518">
        <w:rPr>
          <w:rFonts w:ascii="Times New Roman" w:hAnsi="Times New Roman" w:cs="Times New Roman"/>
          <w:sz w:val="28"/>
          <w:szCs w:val="28"/>
        </w:rPr>
        <w:t xml:space="preserve">учета, </w:t>
      </w:r>
      <w:r w:rsidR="00351678" w:rsidRPr="000A5518">
        <w:rPr>
          <w:rFonts w:ascii="Times New Roman" w:hAnsi="Times New Roman" w:cs="Times New Roman"/>
          <w:sz w:val="28"/>
          <w:szCs w:val="28"/>
        </w:rPr>
        <w:t>по</w:t>
      </w:r>
      <w:r w:rsidR="00832011" w:rsidRPr="000A5518">
        <w:rPr>
          <w:rFonts w:ascii="Times New Roman" w:hAnsi="Times New Roman" w:cs="Times New Roman"/>
          <w:sz w:val="28"/>
          <w:szCs w:val="28"/>
        </w:rPr>
        <w:t xml:space="preserve"> 8 </w:t>
      </w:r>
      <w:r w:rsidR="007E6246" w:rsidRPr="000A5518">
        <w:rPr>
          <w:rFonts w:ascii="Times New Roman" w:hAnsi="Times New Roman" w:cs="Times New Roman"/>
          <w:sz w:val="28"/>
          <w:szCs w:val="28"/>
        </w:rPr>
        <w:t>проб почвенной</w:t>
      </w:r>
      <w:r w:rsidR="00C26452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EB7AA0" w:rsidRPr="000A5518">
        <w:rPr>
          <w:rFonts w:ascii="Times New Roman" w:hAnsi="Times New Roman" w:cs="Times New Roman"/>
          <w:sz w:val="28"/>
          <w:szCs w:val="28"/>
        </w:rPr>
        <w:t>мезофауны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в каждой</w:t>
      </w:r>
      <w:r w:rsidR="00351678" w:rsidRPr="000A5518">
        <w:rPr>
          <w:rFonts w:ascii="Times New Roman" w:hAnsi="Times New Roman" w:cs="Times New Roman"/>
          <w:sz w:val="28"/>
          <w:szCs w:val="28"/>
        </w:rPr>
        <w:t>, всего:</w:t>
      </w:r>
      <w:r w:rsidR="00832011" w:rsidRPr="000A5518">
        <w:rPr>
          <w:rFonts w:ascii="Times New Roman" w:hAnsi="Times New Roman" w:cs="Times New Roman"/>
          <w:sz w:val="28"/>
          <w:szCs w:val="28"/>
        </w:rPr>
        <w:t xml:space="preserve"> 16 проб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в 2017г</w:t>
      </w:r>
      <w:r w:rsidR="000A5518">
        <w:rPr>
          <w:rFonts w:ascii="Times New Roman" w:hAnsi="Times New Roman" w:cs="Times New Roman"/>
          <w:sz w:val="28"/>
          <w:szCs w:val="28"/>
        </w:rPr>
        <w:t>.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и 16 проб в 20</w:t>
      </w:r>
      <w:r w:rsidR="000A5518">
        <w:rPr>
          <w:rFonts w:ascii="Times New Roman" w:hAnsi="Times New Roman" w:cs="Times New Roman"/>
          <w:sz w:val="28"/>
          <w:szCs w:val="28"/>
        </w:rPr>
        <w:t>18</w:t>
      </w:r>
      <w:r w:rsidR="000A5518" w:rsidRPr="000A5518">
        <w:rPr>
          <w:rFonts w:ascii="Times New Roman" w:hAnsi="Times New Roman" w:cs="Times New Roman"/>
          <w:sz w:val="28"/>
          <w:szCs w:val="28"/>
        </w:rPr>
        <w:t>г</w:t>
      </w:r>
      <w:r w:rsidR="000A5518">
        <w:rPr>
          <w:rFonts w:ascii="Times New Roman" w:hAnsi="Times New Roman" w:cs="Times New Roman"/>
          <w:sz w:val="28"/>
          <w:szCs w:val="28"/>
        </w:rPr>
        <w:t>.</w:t>
      </w:r>
      <w:r w:rsidR="00C26452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исследования. </w:t>
      </w:r>
      <w:r w:rsidR="00EB7AA0" w:rsidRPr="000A5518">
        <w:rPr>
          <w:rFonts w:ascii="Times New Roman" w:hAnsi="Times New Roman" w:cs="Times New Roman"/>
          <w:sz w:val="28"/>
          <w:szCs w:val="28"/>
        </w:rPr>
        <w:t>Сбор материала почвенной</w:t>
      </w:r>
      <w:r w:rsidR="00C26452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EB7AA0" w:rsidRPr="000A5518">
        <w:rPr>
          <w:rFonts w:ascii="Times New Roman" w:hAnsi="Times New Roman" w:cs="Times New Roman"/>
          <w:sz w:val="28"/>
          <w:szCs w:val="28"/>
        </w:rPr>
        <w:t>мезофау</w:t>
      </w:r>
      <w:r w:rsidR="00273559" w:rsidRPr="000A5518">
        <w:rPr>
          <w:rFonts w:ascii="Times New Roman" w:hAnsi="Times New Roman" w:cs="Times New Roman"/>
          <w:sz w:val="28"/>
          <w:szCs w:val="28"/>
        </w:rPr>
        <w:t>ны производился методом ручного</w:t>
      </w:r>
      <w:r w:rsidR="00EB7AA0" w:rsidRPr="000A5518">
        <w:rPr>
          <w:rFonts w:ascii="Times New Roman" w:hAnsi="Times New Roman" w:cs="Times New Roman"/>
          <w:sz w:val="28"/>
          <w:szCs w:val="28"/>
        </w:rPr>
        <w:t xml:space="preserve"> разбора проб</w:t>
      </w:r>
      <w:r w:rsidR="00EB7AA0" w:rsidRPr="009949DD">
        <w:rPr>
          <w:rFonts w:ascii="Times New Roman" w:hAnsi="Times New Roman" w:cs="Times New Roman"/>
          <w:sz w:val="28"/>
          <w:szCs w:val="28"/>
        </w:rPr>
        <w:t xml:space="preserve"> (Гиляров, 1982).  Площадь </w:t>
      </w:r>
      <w:proofErr w:type="spellStart"/>
      <w:r w:rsidR="00EB7AA0" w:rsidRPr="009949DD">
        <w:rPr>
          <w:rFonts w:ascii="Times New Roman" w:hAnsi="Times New Roman" w:cs="Times New Roman"/>
          <w:sz w:val="28"/>
          <w:szCs w:val="28"/>
        </w:rPr>
        <w:t>прикопок</w:t>
      </w:r>
      <w:proofErr w:type="spellEnd"/>
      <w:r w:rsidR="00EB7AA0" w:rsidRPr="009949DD">
        <w:rPr>
          <w:rFonts w:ascii="Times New Roman" w:hAnsi="Times New Roman" w:cs="Times New Roman"/>
          <w:sz w:val="28"/>
          <w:szCs w:val="28"/>
        </w:rPr>
        <w:t xml:space="preserve"> составила 0,625 м</w:t>
      </w:r>
      <w:r w:rsidR="00EB7AA0" w:rsidRPr="009949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B7AA0" w:rsidRPr="009949DD">
        <w:rPr>
          <w:rFonts w:ascii="Times New Roman" w:hAnsi="Times New Roman" w:cs="Times New Roman"/>
          <w:sz w:val="28"/>
          <w:szCs w:val="28"/>
        </w:rPr>
        <w:t xml:space="preserve"> (25х25 см) каждая. Глубина 15-20 см. В начале с поверхности пробы снимали растительный </w:t>
      </w:r>
      <w:proofErr w:type="spellStart"/>
      <w:r w:rsidR="00EB7AA0" w:rsidRPr="009949D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="00EB7AA0" w:rsidRPr="009949DD">
        <w:rPr>
          <w:rFonts w:ascii="Times New Roman" w:hAnsi="Times New Roman" w:cs="Times New Roman"/>
          <w:sz w:val="28"/>
          <w:szCs w:val="28"/>
        </w:rPr>
        <w:t xml:space="preserve">, подстилку, тщательно просматривали их, перебирая </w:t>
      </w:r>
      <w:r w:rsidR="00EB7AA0" w:rsidRPr="009949DD">
        <w:rPr>
          <w:rFonts w:ascii="Times New Roman" w:hAnsi="Times New Roman" w:cs="Times New Roman"/>
          <w:sz w:val="28"/>
          <w:szCs w:val="28"/>
        </w:rPr>
        <w:lastRenderedPageBreak/>
        <w:t xml:space="preserve">вручную над свободным участком клеёнки. Одновременно с этим подсчитывали и собирали животных на поверхности пробы. Просмотренный и перебранный </w:t>
      </w:r>
      <w:proofErr w:type="spellStart"/>
      <w:r w:rsidR="00EB7AA0" w:rsidRPr="009949D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="00EB7AA0" w:rsidRPr="009949DD">
        <w:rPr>
          <w:rFonts w:ascii="Times New Roman" w:hAnsi="Times New Roman" w:cs="Times New Roman"/>
          <w:sz w:val="28"/>
          <w:szCs w:val="28"/>
        </w:rPr>
        <w:t xml:space="preserve"> (подстилку) стряхивали с клеёнки, и на неё вынимали верхний слой почвы. Взятие пробы проводили путём выкапывания ямы, площадь сечения которой была равна площади пробы, а стенки которой отвесны. Беспозвоночных почвы фиксировали сразу при разборке в отдельные подписанные пузырьки в спирте.</w:t>
      </w:r>
    </w:p>
    <w:p w:rsidR="00CD64CC" w:rsidRPr="00EE70E8" w:rsidRDefault="00381BC1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C77B9" wp14:editId="33C9A822">
                <wp:simplePos x="0" y="0"/>
                <wp:positionH relativeFrom="column">
                  <wp:posOffset>1929765</wp:posOffset>
                </wp:positionH>
                <wp:positionV relativeFrom="paragraph">
                  <wp:posOffset>2455348</wp:posOffset>
                </wp:positionV>
                <wp:extent cx="699270" cy="524137"/>
                <wp:effectExtent l="0" t="0" r="24765" b="28575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70" cy="524137"/>
                        </a:xfrm>
                        <a:custGeom>
                          <a:avLst/>
                          <a:gdLst>
                            <a:gd name="connsiteX0" fmla="*/ 0 w 699270"/>
                            <a:gd name="connsiteY0" fmla="*/ 19247 h 524137"/>
                            <a:gd name="connsiteX1" fmla="*/ 447675 w 699270"/>
                            <a:gd name="connsiteY1" fmla="*/ 19247 h 524137"/>
                            <a:gd name="connsiteX2" fmla="*/ 542925 w 699270"/>
                            <a:gd name="connsiteY2" fmla="*/ 219272 h 524137"/>
                            <a:gd name="connsiteX3" fmla="*/ 628650 w 699270"/>
                            <a:gd name="connsiteY3" fmla="*/ 362147 h 524137"/>
                            <a:gd name="connsiteX4" fmla="*/ 695325 w 699270"/>
                            <a:gd name="connsiteY4" fmla="*/ 514547 h 524137"/>
                            <a:gd name="connsiteX5" fmla="*/ 685800 w 699270"/>
                            <a:gd name="connsiteY5" fmla="*/ 495497 h 524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9270" h="524137">
                              <a:moveTo>
                                <a:pt x="0" y="19247"/>
                              </a:moveTo>
                              <a:cubicBezTo>
                                <a:pt x="178593" y="2578"/>
                                <a:pt x="357187" y="-14091"/>
                                <a:pt x="447675" y="19247"/>
                              </a:cubicBezTo>
                              <a:cubicBezTo>
                                <a:pt x="538163" y="52585"/>
                                <a:pt x="512763" y="162122"/>
                                <a:pt x="542925" y="219272"/>
                              </a:cubicBezTo>
                              <a:cubicBezTo>
                                <a:pt x="573087" y="276422"/>
                                <a:pt x="603250" y="312935"/>
                                <a:pt x="628650" y="362147"/>
                              </a:cubicBezTo>
                              <a:cubicBezTo>
                                <a:pt x="654050" y="411359"/>
                                <a:pt x="685800" y="492322"/>
                                <a:pt x="695325" y="514547"/>
                              </a:cubicBezTo>
                              <a:cubicBezTo>
                                <a:pt x="704850" y="536772"/>
                                <a:pt x="695325" y="516134"/>
                                <a:pt x="685800" y="49549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9174E2" id="Полилиния 22" o:spid="_x0000_s1026" style="position:absolute;margin-left:151.95pt;margin-top:193.35pt;width:55.05pt;height:4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9270,524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" path="m,19247v178593,-16669,357187,-33338,447675,c538163,52585,512763,162122,542925,219272v30162,57150,60325,93663,85725,142875c654050,411359,685800,492322,695325,514547v9525,22225,,1587,-9525,-19050e" filled="f" strokecolor="white [3212]" strokeweight="2pt">
                <v:path arrowok="t" o:connecttype="custom" o:connectlocs="0,19247;447675,19247;542925,219272;628650,362147;695325,514547;685800,495497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3F578" wp14:editId="7C2CE39E">
                <wp:simplePos x="0" y="0"/>
                <wp:positionH relativeFrom="column">
                  <wp:posOffset>1882140</wp:posOffset>
                </wp:positionH>
                <wp:positionV relativeFrom="paragraph">
                  <wp:posOffset>2693670</wp:posOffset>
                </wp:positionV>
                <wp:extent cx="0" cy="0"/>
                <wp:effectExtent l="0" t="0" r="0" b="0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22270A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7" o:spid="_x0000_s1026" type="#_x0000_t34" style="position:absolute;margin-left:148.2pt;margin-top:212.1pt;width:0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" strokecolor="#4579b8 [3044]"/>
            </w:pict>
          </mc:Fallback>
        </mc:AlternateContent>
      </w:r>
      <w:r w:rsidR="00CD64CC">
        <w:rPr>
          <w:rFonts w:ascii="Times New Roman" w:hAnsi="Times New Roman" w:cs="Times New Roman"/>
          <w:sz w:val="28"/>
          <w:szCs w:val="28"/>
        </w:rPr>
        <w:t>Для у</w:t>
      </w:r>
      <w:r w:rsidR="005F6E08">
        <w:rPr>
          <w:rFonts w:ascii="Times New Roman" w:hAnsi="Times New Roman" w:cs="Times New Roman"/>
          <w:sz w:val="28"/>
          <w:szCs w:val="28"/>
        </w:rPr>
        <w:t>чет</w:t>
      </w:r>
      <w:r w:rsidR="00CD64CC">
        <w:rPr>
          <w:rFonts w:ascii="Times New Roman" w:hAnsi="Times New Roman" w:cs="Times New Roman"/>
          <w:sz w:val="28"/>
          <w:szCs w:val="28"/>
        </w:rPr>
        <w:t>а</w:t>
      </w:r>
      <w:r w:rsidR="005F6E08">
        <w:rPr>
          <w:rFonts w:ascii="Times New Roman" w:hAnsi="Times New Roman" w:cs="Times New Roman"/>
          <w:sz w:val="28"/>
          <w:szCs w:val="28"/>
        </w:rPr>
        <w:t xml:space="preserve"> герпетобионтов </w:t>
      </w:r>
      <w:r w:rsidR="00CD64CC">
        <w:rPr>
          <w:rFonts w:ascii="Times New Roman" w:hAnsi="Times New Roman" w:cs="Times New Roman"/>
          <w:sz w:val="28"/>
          <w:szCs w:val="28"/>
        </w:rPr>
        <w:t xml:space="preserve">была заложена одна линия учета с </w:t>
      </w:r>
      <w:r w:rsidR="00EE70E8">
        <w:rPr>
          <w:rFonts w:ascii="Times New Roman" w:hAnsi="Times New Roman" w:cs="Times New Roman"/>
          <w:sz w:val="28"/>
          <w:szCs w:val="28"/>
        </w:rPr>
        <w:t>10</w:t>
      </w:r>
      <w:r w:rsidR="00CD64CC">
        <w:rPr>
          <w:rFonts w:ascii="Times New Roman" w:hAnsi="Times New Roman" w:cs="Times New Roman"/>
          <w:sz w:val="28"/>
          <w:szCs w:val="28"/>
        </w:rPr>
        <w:t xml:space="preserve"> ловушками Барбера</w:t>
      </w:r>
      <w:r w:rsidR="00D6589B">
        <w:rPr>
          <w:rFonts w:ascii="Times New Roman" w:hAnsi="Times New Roman" w:cs="Times New Roman"/>
          <w:sz w:val="28"/>
          <w:szCs w:val="28"/>
        </w:rPr>
        <w:t xml:space="preserve"> в 2017 году и 2 линии учета</w:t>
      </w:r>
      <w:r w:rsidR="00D6589B" w:rsidRPr="00D6589B">
        <w:rPr>
          <w:rFonts w:ascii="Times New Roman" w:hAnsi="Times New Roman" w:cs="Times New Roman"/>
          <w:sz w:val="28"/>
          <w:szCs w:val="28"/>
        </w:rPr>
        <w:t xml:space="preserve"> </w:t>
      </w:r>
      <w:r w:rsidR="004F5FEE">
        <w:rPr>
          <w:rFonts w:ascii="Times New Roman" w:hAnsi="Times New Roman" w:cs="Times New Roman"/>
          <w:sz w:val="28"/>
          <w:szCs w:val="28"/>
        </w:rPr>
        <w:t>с 20 ловушками Барбера (</w:t>
      </w:r>
      <w:r w:rsidR="00D6589B">
        <w:rPr>
          <w:rFonts w:ascii="Times New Roman" w:hAnsi="Times New Roman" w:cs="Times New Roman"/>
          <w:sz w:val="28"/>
          <w:szCs w:val="28"/>
        </w:rPr>
        <w:t>по</w:t>
      </w:r>
      <w:r w:rsidR="004F5FEE">
        <w:rPr>
          <w:rFonts w:ascii="Times New Roman" w:hAnsi="Times New Roman" w:cs="Times New Roman"/>
          <w:sz w:val="28"/>
          <w:szCs w:val="28"/>
        </w:rPr>
        <w:t xml:space="preserve"> 10 в каждой линии) в 2018 году</w:t>
      </w:r>
      <w:r w:rsidR="00CD64CC">
        <w:rPr>
          <w:rFonts w:ascii="Times New Roman" w:hAnsi="Times New Roman" w:cs="Times New Roman"/>
          <w:sz w:val="28"/>
          <w:szCs w:val="28"/>
        </w:rPr>
        <w:t>.</w:t>
      </w:r>
      <w:r w:rsidR="00EE70E8">
        <w:rPr>
          <w:rFonts w:ascii="Times New Roman" w:hAnsi="Times New Roman" w:cs="Times New Roman"/>
          <w:sz w:val="28"/>
          <w:szCs w:val="28"/>
        </w:rPr>
        <w:t xml:space="preserve"> Поверхностные активно передвигающиеся формы нередко концентрируются в определенных </w:t>
      </w:r>
      <w:proofErr w:type="spellStart"/>
      <w:r w:rsidR="00EE70E8">
        <w:rPr>
          <w:rFonts w:ascii="Times New Roman" w:hAnsi="Times New Roman" w:cs="Times New Roman"/>
          <w:sz w:val="28"/>
          <w:szCs w:val="28"/>
        </w:rPr>
        <w:t>микробиотопах</w:t>
      </w:r>
      <w:proofErr w:type="spellEnd"/>
      <w:r w:rsidR="00EE70E8">
        <w:rPr>
          <w:rFonts w:ascii="Times New Roman" w:hAnsi="Times New Roman" w:cs="Times New Roman"/>
          <w:sz w:val="28"/>
          <w:szCs w:val="28"/>
        </w:rPr>
        <w:t xml:space="preserve"> с наиболее бла</w:t>
      </w:r>
      <w:r w:rsidR="00AE35E7">
        <w:rPr>
          <w:rFonts w:ascii="Times New Roman" w:hAnsi="Times New Roman" w:cs="Times New Roman"/>
          <w:sz w:val="28"/>
          <w:szCs w:val="28"/>
        </w:rPr>
        <w:t>гоприятными для них условиями (</w:t>
      </w:r>
      <w:r w:rsidR="00EE70E8">
        <w:rPr>
          <w:rFonts w:ascii="Times New Roman" w:hAnsi="Times New Roman" w:cs="Times New Roman"/>
          <w:sz w:val="28"/>
          <w:szCs w:val="28"/>
        </w:rPr>
        <w:t xml:space="preserve">в смысле </w:t>
      </w:r>
      <w:proofErr w:type="spellStart"/>
      <w:r w:rsidR="00EE70E8">
        <w:rPr>
          <w:rFonts w:ascii="Times New Roman" w:hAnsi="Times New Roman" w:cs="Times New Roman"/>
          <w:sz w:val="28"/>
          <w:szCs w:val="28"/>
        </w:rPr>
        <w:t>кормности</w:t>
      </w:r>
      <w:proofErr w:type="spellEnd"/>
      <w:r w:rsidR="004F5FEE">
        <w:rPr>
          <w:rFonts w:ascii="Times New Roman" w:hAnsi="Times New Roman" w:cs="Times New Roman"/>
          <w:sz w:val="28"/>
          <w:szCs w:val="28"/>
        </w:rPr>
        <w:t>,</w:t>
      </w:r>
      <w:r w:rsidR="00EE70E8">
        <w:rPr>
          <w:rFonts w:ascii="Times New Roman" w:hAnsi="Times New Roman" w:cs="Times New Roman"/>
          <w:sz w:val="28"/>
          <w:szCs w:val="28"/>
        </w:rPr>
        <w:t xml:space="preserve"> микроклимата и пр.). Поэтому для представителей </w:t>
      </w:r>
      <w:proofErr w:type="spellStart"/>
      <w:r w:rsidR="00EE70E8">
        <w:rPr>
          <w:rFonts w:ascii="Times New Roman" w:hAnsi="Times New Roman" w:cs="Times New Roman"/>
          <w:sz w:val="28"/>
          <w:szCs w:val="28"/>
        </w:rPr>
        <w:t>герпетобия</w:t>
      </w:r>
      <w:proofErr w:type="spellEnd"/>
      <w:r w:rsidR="00EE70E8">
        <w:rPr>
          <w:rFonts w:ascii="Times New Roman" w:hAnsi="Times New Roman" w:cs="Times New Roman"/>
          <w:sz w:val="28"/>
          <w:szCs w:val="28"/>
        </w:rPr>
        <w:t xml:space="preserve"> чаще всего применяется относительный мет</w:t>
      </w:r>
      <w:r w:rsidR="003A695B">
        <w:rPr>
          <w:rFonts w:ascii="Times New Roman" w:hAnsi="Times New Roman" w:cs="Times New Roman"/>
          <w:sz w:val="28"/>
          <w:szCs w:val="28"/>
        </w:rPr>
        <w:t>од учета ловушками (Гиляров, 196</w:t>
      </w:r>
      <w:r w:rsidR="00EE70E8">
        <w:rPr>
          <w:rFonts w:ascii="Times New Roman" w:hAnsi="Times New Roman" w:cs="Times New Roman"/>
          <w:sz w:val="28"/>
          <w:szCs w:val="28"/>
        </w:rPr>
        <w:t>5). Поверхностные активные животные отлавливаются с помощью ловчих цилиндров, вкопанных вровень с поверхностью почвы – ловушек Барбера</w:t>
      </w:r>
      <w:r w:rsidR="00EE70E8" w:rsidRPr="00EE70E8">
        <w:rPr>
          <w:rFonts w:ascii="Times New Roman" w:hAnsi="Times New Roman" w:cs="Times New Roman"/>
          <w:sz w:val="28"/>
          <w:szCs w:val="28"/>
        </w:rPr>
        <w:t xml:space="preserve"> (</w:t>
      </w:r>
      <w:r w:rsidR="00EE70E8">
        <w:rPr>
          <w:rFonts w:ascii="Times New Roman" w:hAnsi="Times New Roman" w:cs="Times New Roman"/>
          <w:sz w:val="28"/>
          <w:szCs w:val="28"/>
          <w:lang w:val="en-US"/>
        </w:rPr>
        <w:t>Barber</w:t>
      </w:r>
      <w:r w:rsidR="00EE70E8">
        <w:rPr>
          <w:rFonts w:ascii="Times New Roman" w:hAnsi="Times New Roman" w:cs="Times New Roman"/>
          <w:sz w:val="28"/>
          <w:szCs w:val="28"/>
        </w:rPr>
        <w:t xml:space="preserve">, 1931). Отлов герпетобионтов проводился в июле 2017 года </w:t>
      </w:r>
      <w:r w:rsidR="00F32BCC">
        <w:rPr>
          <w:rFonts w:ascii="Times New Roman" w:hAnsi="Times New Roman" w:cs="Times New Roman"/>
          <w:sz w:val="28"/>
          <w:szCs w:val="28"/>
        </w:rPr>
        <w:t xml:space="preserve">и с 17 по 19  июня 2018 года </w:t>
      </w:r>
      <w:r w:rsidR="00EE70E8">
        <w:rPr>
          <w:rFonts w:ascii="Times New Roman" w:hAnsi="Times New Roman" w:cs="Times New Roman"/>
          <w:sz w:val="28"/>
          <w:szCs w:val="28"/>
        </w:rPr>
        <w:t xml:space="preserve">ловушками Барбера, диаметром 100 мм, вкопанными на уровне земли. </w:t>
      </w:r>
    </w:p>
    <w:p w:rsidR="00EE2427" w:rsidRDefault="002D48C3" w:rsidP="00604D3C">
      <w:pPr>
        <w:pStyle w:val="a4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учета дождевых червей необходимы холщовые мешочки с завязками (12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18 см.). В отдельный мешочек клали одну пробу, добавляя немного свежей земли. Черви промывали в воде, а потом по одному выкладывали в чашку с формалином, где они погибали. Затем каждого червя выкладывали на фильтровальную бумагу и расправляли. Слегка подсохших червей выкладывали в 0,5-0,6 л пластмассовую бутылку с формалином. Беспозвоночных почвы фиксировали сразу при разборке в отдельные подписанные пузырьки.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Люмбрицид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определяли</w:t>
      </w:r>
      <w:r w:rsidR="009B4742">
        <w:rPr>
          <w:rFonts w:ascii="Times New Roman" w:hAnsi="Times New Roman" w:cs="Times New Roman"/>
          <w:sz w:val="28"/>
          <w:szCs w:val="28"/>
        </w:rPr>
        <w:t xml:space="preserve"> (рис. 2.)</w:t>
      </w:r>
      <w:r>
        <w:rPr>
          <w:rFonts w:ascii="Times New Roman" w:hAnsi="Times New Roman" w:cs="Times New Roman"/>
          <w:sz w:val="28"/>
          <w:szCs w:val="28"/>
        </w:rPr>
        <w:t xml:space="preserve"> по кадастру-определителю Т.С.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Всеволодовой-Перель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A5518">
        <w:rPr>
          <w:rFonts w:ascii="Times New Roman" w:hAnsi="Times New Roman" w:cs="Times New Roman"/>
          <w:sz w:val="28"/>
          <w:szCs w:val="28"/>
        </w:rPr>
        <w:t>Всеволодова-Перель</w:t>
      </w:r>
      <w:proofErr w:type="spellEnd"/>
      <w:r w:rsidR="000A55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1997).</w:t>
      </w:r>
      <w:r w:rsidR="00770B1F" w:rsidRPr="00770B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8AD" w:rsidRDefault="00770B1F" w:rsidP="00604D3C">
      <w:pPr>
        <w:pStyle w:val="a4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28EEF" wp14:editId="0F225293">
            <wp:extent cx="4033520" cy="3143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123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2" b="29583"/>
                    <a:stretch/>
                  </pic:blipFill>
                  <pic:spPr bwMode="auto">
                    <a:xfrm>
                      <a:off x="0" y="0"/>
                      <a:ext cx="4044155" cy="315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8AD" w:rsidRPr="00604D3C" w:rsidRDefault="00770B1F" w:rsidP="00604D3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B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Рис. 2. Определение почвенных беспозвоночных</w:t>
      </w:r>
      <w:r w:rsidR="00FD48AD" w:rsidRPr="009949DD">
        <w:rPr>
          <w:rFonts w:ascii="Times New Roman" w:hAnsi="Times New Roman" w:cs="Times New Roman"/>
          <w:sz w:val="28"/>
          <w:szCs w:val="28"/>
        </w:rPr>
        <w:br w:type="page"/>
      </w:r>
    </w:p>
    <w:p w:rsidR="00BE6C9B" w:rsidRDefault="00E06454" w:rsidP="00604D3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исследования</w:t>
      </w:r>
      <w:r w:rsidR="005C30B4" w:rsidRPr="009949DD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:rsidR="0050396B" w:rsidRPr="009949DD" w:rsidRDefault="0050396B" w:rsidP="00604D3C">
      <w:pPr>
        <w:pStyle w:val="a4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Результаты исследования почвенной мезофауны</w:t>
      </w:r>
    </w:p>
    <w:p w:rsidR="00020A38" w:rsidRPr="004F5FEE" w:rsidRDefault="00020A38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20A38">
        <w:rPr>
          <w:rFonts w:ascii="Times New Roman" w:hAnsi="Times New Roman" w:cs="Times New Roman"/>
          <w:sz w:val="28"/>
          <w:szCs w:val="28"/>
        </w:rPr>
        <w:t>Количественный анализ биоразнообразия сообществ почвенной мезофауны луга разнотравно-злакового Яльчинского лесничества НП «Марий Чодра» по годам исслед</w:t>
      </w:r>
      <w:r w:rsidR="00770B1F">
        <w:rPr>
          <w:rFonts w:ascii="Times New Roman" w:hAnsi="Times New Roman" w:cs="Times New Roman"/>
          <w:sz w:val="28"/>
          <w:szCs w:val="28"/>
        </w:rPr>
        <w:t>ования представлен на рисунке 3</w:t>
      </w:r>
      <w:r w:rsidRPr="00020A38">
        <w:rPr>
          <w:rFonts w:ascii="Times New Roman" w:hAnsi="Times New Roman" w:cs="Times New Roman"/>
          <w:sz w:val="28"/>
          <w:szCs w:val="28"/>
        </w:rPr>
        <w:t>. Результаты учетов почвенной мезо</w:t>
      </w:r>
      <w:r w:rsidR="00A12FCF">
        <w:rPr>
          <w:rFonts w:ascii="Times New Roman" w:hAnsi="Times New Roman" w:cs="Times New Roman"/>
          <w:sz w:val="28"/>
          <w:szCs w:val="28"/>
        </w:rPr>
        <w:t>фауны представлены в таблице 1.</w:t>
      </w:r>
    </w:p>
    <w:p w:rsidR="00020A38" w:rsidRDefault="00020A38" w:rsidP="00604D3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t>Таблица 1. Результаты учета численности почвенной мезофауны на лугу разнотравно-злаково</w:t>
      </w:r>
      <w:r w:rsidR="00F74991">
        <w:rPr>
          <w:rFonts w:ascii="Times New Roman" w:hAnsi="Times New Roman" w:cs="Times New Roman"/>
          <w:b/>
          <w:sz w:val="28"/>
          <w:szCs w:val="28"/>
        </w:rPr>
        <w:t>м, НП «Марий Чодра»</w:t>
      </w:r>
      <w:r w:rsidR="00DE3F53">
        <w:rPr>
          <w:rFonts w:ascii="Times New Roman" w:hAnsi="Times New Roman" w:cs="Times New Roman"/>
          <w:b/>
          <w:sz w:val="28"/>
          <w:szCs w:val="28"/>
        </w:rPr>
        <w:t xml:space="preserve"> 2015, 2017, 2018</w:t>
      </w:r>
      <w:r w:rsidRPr="00020A38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1055"/>
        <w:gridCol w:w="850"/>
        <w:gridCol w:w="851"/>
        <w:gridCol w:w="850"/>
        <w:gridCol w:w="709"/>
        <w:gridCol w:w="851"/>
        <w:gridCol w:w="850"/>
        <w:gridCol w:w="851"/>
        <w:gridCol w:w="850"/>
        <w:gridCol w:w="851"/>
      </w:tblGrid>
      <w:tr w:rsidR="006E6F77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Таксономические группы</w:t>
            </w:r>
          </w:p>
        </w:tc>
        <w:tc>
          <w:tcPr>
            <w:tcW w:w="2551" w:type="dxa"/>
            <w:gridSpan w:val="3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 г.</w:t>
            </w:r>
          </w:p>
        </w:tc>
        <w:tc>
          <w:tcPr>
            <w:tcW w:w="2410" w:type="dxa"/>
            <w:gridSpan w:val="3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552" w:type="dxa"/>
            <w:gridSpan w:val="3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2018г.</w:t>
            </w:r>
          </w:p>
        </w:tc>
      </w:tr>
      <w:tr w:rsidR="006E6F77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vMerge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кв. м.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кв. м.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кв. м.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Черви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15,93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73,74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15,38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Моллюски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Мокрицы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8,74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Сенокосцы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 w:val="restart"/>
            <w:shd w:val="clear" w:color="auto" w:fill="auto"/>
            <w:noWrap/>
            <w:vAlign w:val="bottom"/>
            <w:hideMark/>
          </w:tcPr>
          <w:p w:rsidR="00D6589B" w:rsidRDefault="00AF5C95" w:rsidP="00A1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</w:t>
            </w:r>
            <w:r w:rsidR="00A12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D6589B"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ножки</w:t>
            </w:r>
            <w:proofErr w:type="gramEnd"/>
          </w:p>
          <w:p w:rsidR="000A5518" w:rsidRPr="008A3F97" w:rsidRDefault="000A5518" w:rsidP="00A1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Геофилы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12,26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5,69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Литобииды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13,59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5,12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Клопы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 w:val="restart"/>
            <w:shd w:val="clear" w:color="auto" w:fill="auto"/>
            <w:noWrap/>
            <w:vAlign w:val="bottom"/>
            <w:hideMark/>
          </w:tcPr>
          <w:p w:rsidR="00D6589B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Жуки</w:t>
            </w: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Pr="008A3F97" w:rsidRDefault="000A5518" w:rsidP="000A55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Жужелицы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5,83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10,38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1,41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Стафилины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Хрущи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4,65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Щелкуны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14,56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5,66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2,39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Листоеды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Долгоносики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Чешуекрылые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Двукрылые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беспозвоночных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49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15,4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Сапрофаги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54,00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26,21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8A3F97" w:rsidP="004948D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582D9B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64,15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15,93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73,00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73,74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15,38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Фитофаги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38,00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18,45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582D9B" w:rsidP="004948D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8A3F97"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582D9B" w:rsidP="00582D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8A3F97"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582D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582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17,00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17,17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5,33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Хищники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4948D9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106,0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51,46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8A3F97" w:rsidP="004948D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9,09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3,69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Смешанная группа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3,88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582D9B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:rsidR="00020A38" w:rsidRPr="00020A38" w:rsidRDefault="00020A38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 xml:space="preserve">Плотность мезофауны в 2015 году исследования составила – 206 </w:t>
      </w:r>
      <w:proofErr w:type="spell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20A38">
        <w:rPr>
          <w:rFonts w:ascii="Times New Roman" w:hAnsi="Times New Roman" w:cs="Times New Roman"/>
          <w:sz w:val="28"/>
          <w:szCs w:val="28"/>
        </w:rPr>
        <w:t>/м</w:t>
      </w:r>
      <w:r w:rsidRPr="00020A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20A38">
        <w:rPr>
          <w:rFonts w:ascii="Times New Roman" w:hAnsi="Times New Roman" w:cs="Times New Roman"/>
          <w:sz w:val="28"/>
          <w:szCs w:val="28"/>
        </w:rPr>
        <w:t>. Доминантами по численности являлись черви (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24,27%), </w:t>
      </w:r>
      <w:r w:rsidR="00AE35E7">
        <w:rPr>
          <w:rFonts w:ascii="Times New Roman" w:hAnsi="Times New Roman" w:cs="Times New Roman"/>
          <w:sz w:val="28"/>
          <w:szCs w:val="28"/>
        </w:rPr>
        <w:t xml:space="preserve">геофилы (19,42%), </w:t>
      </w:r>
      <w:r w:rsidRPr="00020A38">
        <w:rPr>
          <w:rFonts w:ascii="Times New Roman" w:hAnsi="Times New Roman" w:cs="Times New Roman"/>
          <w:sz w:val="28"/>
          <w:szCs w:val="28"/>
        </w:rPr>
        <w:t>щелкуны</w:t>
      </w:r>
      <w:r w:rsidR="00AE35E7">
        <w:rPr>
          <w:rFonts w:ascii="Times New Roman" w:hAnsi="Times New Roman" w:cs="Times New Roman"/>
          <w:sz w:val="28"/>
          <w:szCs w:val="28"/>
        </w:rPr>
        <w:t xml:space="preserve"> </w:t>
      </w:r>
      <w:r w:rsidRPr="00020A38">
        <w:rPr>
          <w:rFonts w:ascii="Times New Roman" w:hAnsi="Times New Roman" w:cs="Times New Roman"/>
          <w:sz w:val="28"/>
          <w:szCs w:val="28"/>
        </w:rPr>
        <w:t>(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>14,56</w:t>
      </w:r>
      <w:r w:rsidRPr="00020A38">
        <w:rPr>
          <w:rFonts w:ascii="Times New Roman" w:hAnsi="Times New Roman" w:cs="Times New Roman"/>
          <w:sz w:val="28"/>
          <w:szCs w:val="28"/>
        </w:rPr>
        <w:t>%), литобииды (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>13,59%)</w:t>
      </w:r>
      <w:r w:rsidRPr="00020A38">
        <w:rPr>
          <w:rFonts w:ascii="Times New Roman" w:hAnsi="Times New Roman" w:cs="Times New Roman"/>
          <w:sz w:val="28"/>
          <w:szCs w:val="28"/>
        </w:rPr>
        <w:t xml:space="preserve">. Пауки (8,74%), жужелицы (5,83%) и клопы (3,88%), составили категорию субдоминантов. Биоразнообразие почвенной мезофауны показано на рисунке </w:t>
      </w:r>
      <w:r w:rsidR="00770B1F">
        <w:rPr>
          <w:rFonts w:ascii="Times New Roman" w:hAnsi="Times New Roman" w:cs="Times New Roman"/>
          <w:sz w:val="28"/>
          <w:szCs w:val="28"/>
        </w:rPr>
        <w:t>4.</w:t>
      </w:r>
      <w:r w:rsidRPr="00020A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6575" w:rsidRDefault="00020A38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>Плотность мезофауны в 2017 году исследования составила –10</w:t>
      </w:r>
      <w:r w:rsidR="00582D9B">
        <w:rPr>
          <w:rFonts w:ascii="Times New Roman" w:hAnsi="Times New Roman" w:cs="Times New Roman"/>
          <w:sz w:val="28"/>
          <w:szCs w:val="28"/>
        </w:rPr>
        <w:t>6</w:t>
      </w:r>
      <w:r w:rsidRPr="00020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20A38">
        <w:rPr>
          <w:rFonts w:ascii="Times New Roman" w:hAnsi="Times New Roman" w:cs="Times New Roman"/>
          <w:sz w:val="28"/>
          <w:szCs w:val="28"/>
        </w:rPr>
        <w:t>/м</w:t>
      </w:r>
      <w:r w:rsidRPr="00020A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20A38">
        <w:rPr>
          <w:rFonts w:ascii="Times New Roman" w:hAnsi="Times New Roman" w:cs="Times New Roman"/>
          <w:sz w:val="28"/>
          <w:szCs w:val="28"/>
        </w:rPr>
        <w:t>, то есть снизилась почти в 2 раза (рис.3) Доминанты по численности являлись: черви (64,15%), и геофилы (12,26%), жужелицы (10,32%). Щелкуны (5,66%) составили категорию субдоминантов, их численность снизилась более чем в 2 раза.</w:t>
      </w:r>
    </w:p>
    <w:p w:rsidR="001F6575" w:rsidRDefault="001F6575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>Плотность мезофауны в 201</w:t>
      </w:r>
      <w:r>
        <w:rPr>
          <w:rFonts w:ascii="Times New Roman" w:hAnsi="Times New Roman" w:cs="Times New Roman"/>
          <w:sz w:val="28"/>
          <w:szCs w:val="28"/>
        </w:rPr>
        <w:t>8 году исследования составила –99</w:t>
      </w:r>
      <w:r w:rsidRPr="00020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20A38">
        <w:rPr>
          <w:rFonts w:ascii="Times New Roman" w:hAnsi="Times New Roman" w:cs="Times New Roman"/>
          <w:sz w:val="28"/>
          <w:szCs w:val="28"/>
        </w:rPr>
        <w:t>/м</w:t>
      </w:r>
      <w:r w:rsidRPr="00020A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20A38">
        <w:rPr>
          <w:rFonts w:ascii="Times New Roman" w:hAnsi="Times New Roman" w:cs="Times New Roman"/>
          <w:sz w:val="28"/>
          <w:szCs w:val="28"/>
        </w:rPr>
        <w:t xml:space="preserve">, то есть </w:t>
      </w:r>
      <w:r>
        <w:rPr>
          <w:rFonts w:ascii="Times New Roman" w:hAnsi="Times New Roman" w:cs="Times New Roman"/>
          <w:sz w:val="28"/>
          <w:szCs w:val="28"/>
        </w:rPr>
        <w:t>осталась на уровне 2017 года</w:t>
      </w:r>
      <w:r w:rsidRPr="00020A38">
        <w:rPr>
          <w:rFonts w:ascii="Times New Roman" w:hAnsi="Times New Roman" w:cs="Times New Roman"/>
          <w:sz w:val="28"/>
          <w:szCs w:val="28"/>
        </w:rPr>
        <w:t xml:space="preserve"> (рис.3) Доминанты по численности являлись: черви (</w:t>
      </w:r>
      <w:r>
        <w:rPr>
          <w:rFonts w:ascii="Times New Roman" w:hAnsi="Times New Roman" w:cs="Times New Roman"/>
          <w:sz w:val="28"/>
          <w:szCs w:val="28"/>
        </w:rPr>
        <w:t xml:space="preserve">73,74 </w:t>
      </w:r>
      <w:r w:rsidRPr="00020A38">
        <w:rPr>
          <w:rFonts w:ascii="Times New Roman" w:hAnsi="Times New Roman" w:cs="Times New Roman"/>
          <w:sz w:val="28"/>
          <w:szCs w:val="28"/>
        </w:rPr>
        <w:t xml:space="preserve">%), и </w:t>
      </w:r>
      <w:r>
        <w:rPr>
          <w:rFonts w:ascii="Times New Roman" w:hAnsi="Times New Roman" w:cs="Times New Roman"/>
          <w:sz w:val="28"/>
          <w:szCs w:val="28"/>
        </w:rPr>
        <w:t>хрущи</w:t>
      </w:r>
      <w:r w:rsidRPr="00020A38">
        <w:rPr>
          <w:rFonts w:ascii="Times New Roman" w:hAnsi="Times New Roman" w:cs="Times New Roman"/>
          <w:sz w:val="28"/>
          <w:szCs w:val="28"/>
        </w:rPr>
        <w:t xml:space="preserve"> (12,</w:t>
      </w:r>
      <w:r>
        <w:rPr>
          <w:rFonts w:ascii="Times New Roman" w:hAnsi="Times New Roman" w:cs="Times New Roman"/>
          <w:sz w:val="28"/>
          <w:szCs w:val="28"/>
        </w:rPr>
        <w:t>12%)</w:t>
      </w:r>
      <w:r w:rsidRPr="00020A38">
        <w:rPr>
          <w:rFonts w:ascii="Times New Roman" w:hAnsi="Times New Roman" w:cs="Times New Roman"/>
          <w:sz w:val="28"/>
          <w:szCs w:val="28"/>
        </w:rPr>
        <w:t>. Щелкуны (</w:t>
      </w:r>
      <w:r>
        <w:rPr>
          <w:rFonts w:ascii="Times New Roman" w:hAnsi="Times New Roman" w:cs="Times New Roman"/>
          <w:sz w:val="28"/>
          <w:szCs w:val="28"/>
        </w:rPr>
        <w:t>4,04</w:t>
      </w:r>
      <w:r w:rsidRPr="00020A38">
        <w:rPr>
          <w:rFonts w:ascii="Times New Roman" w:hAnsi="Times New Roman" w:cs="Times New Roman"/>
          <w:sz w:val="28"/>
          <w:szCs w:val="28"/>
        </w:rPr>
        <w:t>%) составили категорию субдоминантов.</w:t>
      </w:r>
    </w:p>
    <w:p w:rsidR="00D91324" w:rsidRDefault="006E6F4A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статистической обработки данных плотности дождевых червей по годам исследований было </w:t>
      </w:r>
      <w:r w:rsidR="006E6F77">
        <w:rPr>
          <w:rFonts w:ascii="Times New Roman" w:hAnsi="Times New Roman" w:cs="Times New Roman"/>
          <w:sz w:val="28"/>
          <w:szCs w:val="28"/>
        </w:rPr>
        <w:t>определено</w:t>
      </w:r>
      <w:r>
        <w:rPr>
          <w:rFonts w:ascii="Times New Roman" w:hAnsi="Times New Roman" w:cs="Times New Roman"/>
          <w:sz w:val="28"/>
          <w:szCs w:val="28"/>
        </w:rPr>
        <w:t>, что различия не д</w:t>
      </w:r>
      <w:r w:rsidR="006E6F77">
        <w:rPr>
          <w:rFonts w:ascii="Times New Roman" w:hAnsi="Times New Roman" w:cs="Times New Roman"/>
          <w:sz w:val="28"/>
          <w:szCs w:val="28"/>
        </w:rPr>
        <w:t>остоверны по критерию Стьюдента (таблица 2.)</w:t>
      </w:r>
    </w:p>
    <w:p w:rsidR="006E6F77" w:rsidRPr="009C2523" w:rsidRDefault="006E6F77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523">
        <w:rPr>
          <w:rFonts w:ascii="Times New Roman" w:hAnsi="Times New Roman" w:cs="Times New Roman"/>
          <w:b/>
          <w:sz w:val="28"/>
          <w:szCs w:val="28"/>
        </w:rPr>
        <w:t>Таблица 2. Значения критерия достоверности разности</w:t>
      </w:r>
    </w:p>
    <w:tbl>
      <w:tblPr>
        <w:tblStyle w:val="ac"/>
        <w:tblW w:w="9715" w:type="dxa"/>
        <w:tblLook w:val="04A0" w:firstRow="1" w:lastRow="0" w:firstColumn="1" w:lastColumn="0" w:noHBand="0" w:noVBand="1"/>
      </w:tblPr>
      <w:tblGrid>
        <w:gridCol w:w="2428"/>
        <w:gridCol w:w="2429"/>
        <w:gridCol w:w="2429"/>
        <w:gridCol w:w="2429"/>
      </w:tblGrid>
      <w:tr w:rsidR="006E6F77" w:rsidTr="006E6F77">
        <w:tc>
          <w:tcPr>
            <w:tcW w:w="2428" w:type="dxa"/>
          </w:tcPr>
          <w:p w:rsidR="006E6F77" w:rsidRPr="006C7A86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29" w:type="dxa"/>
          </w:tcPr>
          <w:p w:rsidR="006E6F77" w:rsidRPr="006C7A86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2015-2017</w:t>
            </w:r>
          </w:p>
        </w:tc>
        <w:tc>
          <w:tcPr>
            <w:tcW w:w="2429" w:type="dxa"/>
          </w:tcPr>
          <w:p w:rsidR="006E6F77" w:rsidRPr="00315FA7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2015-2018</w:t>
            </w:r>
          </w:p>
        </w:tc>
        <w:tc>
          <w:tcPr>
            <w:tcW w:w="2429" w:type="dxa"/>
          </w:tcPr>
          <w:p w:rsidR="006E6F77" w:rsidRPr="006C7A86" w:rsidRDefault="006E6F77" w:rsidP="004F5FE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2017-2018</w:t>
            </w:r>
          </w:p>
        </w:tc>
      </w:tr>
      <w:tr w:rsidR="006E6F77" w:rsidTr="006E6F77">
        <w:tc>
          <w:tcPr>
            <w:tcW w:w="2428" w:type="dxa"/>
          </w:tcPr>
          <w:p w:rsidR="006E6F77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</w:t>
            </w:r>
          </w:p>
        </w:tc>
        <w:tc>
          <w:tcPr>
            <w:tcW w:w="2429" w:type="dxa"/>
          </w:tcPr>
          <w:p w:rsidR="006E6F77" w:rsidRPr="006C7A86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6C7A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9" w:type="dxa"/>
          </w:tcPr>
          <w:p w:rsidR="006E6F77" w:rsidRPr="00315FA7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315F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29" w:type="dxa"/>
          </w:tcPr>
          <w:p w:rsidR="006E6F77" w:rsidRPr="00315FA7" w:rsidRDefault="006E6F77" w:rsidP="004F5FE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,222</w:t>
            </w:r>
          </w:p>
        </w:tc>
      </w:tr>
    </w:tbl>
    <w:p w:rsidR="006C7A86" w:rsidRDefault="006E6F7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Критическое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критерия Стьюдента - </w:t>
      </w:r>
      <w:r w:rsidR="00315FA7">
        <w:rPr>
          <w:rFonts w:ascii="Times New Roman" w:hAnsi="Times New Roman" w:cs="Times New Roman"/>
          <w:sz w:val="28"/>
          <w:szCs w:val="28"/>
        </w:rPr>
        <w:t xml:space="preserve">2,037 для уровня вероятности 0,95 и степени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15FA7">
        <w:rPr>
          <w:rFonts w:ascii="Times New Roman" w:hAnsi="Times New Roman" w:cs="Times New Roman"/>
          <w:sz w:val="28"/>
          <w:szCs w:val="28"/>
        </w:rPr>
        <w:t>вободы – 32.</w:t>
      </w:r>
    </w:p>
    <w:p w:rsidR="00020A38" w:rsidRDefault="00471E5C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почвенной мезофауны по годам исследования представлена на рисунке</w:t>
      </w:r>
      <w:r w:rsidR="00834D03">
        <w:rPr>
          <w:rFonts w:ascii="Times New Roman" w:hAnsi="Times New Roman" w:cs="Times New Roman"/>
          <w:sz w:val="28"/>
          <w:szCs w:val="28"/>
        </w:rPr>
        <w:t xml:space="preserve"> 3</w:t>
      </w:r>
      <w:r w:rsidR="00020A38" w:rsidRPr="00020A38">
        <w:rPr>
          <w:rFonts w:ascii="Times New Roman" w:hAnsi="Times New Roman" w:cs="Times New Roman"/>
          <w:sz w:val="28"/>
          <w:szCs w:val="28"/>
        </w:rPr>
        <w:t>.</w:t>
      </w:r>
    </w:p>
    <w:p w:rsidR="00604D3C" w:rsidRDefault="00AB6452" w:rsidP="00604D3C">
      <w:pPr>
        <w:pStyle w:val="a4"/>
        <w:spacing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19ECB" wp14:editId="6F9BB4D8">
            <wp:extent cx="4762500" cy="25336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1E5C" w:rsidRPr="00604D3C" w:rsidRDefault="00471E5C" w:rsidP="00604D3C">
      <w:pPr>
        <w:pStyle w:val="a4"/>
        <w:spacing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2523">
        <w:rPr>
          <w:rFonts w:ascii="Times New Roman" w:hAnsi="Times New Roman"/>
          <w:b/>
          <w:sz w:val="24"/>
          <w:szCs w:val="24"/>
        </w:rPr>
        <w:t xml:space="preserve">Рис. </w:t>
      </w:r>
      <w:r w:rsidR="00770B1F">
        <w:rPr>
          <w:rFonts w:ascii="Times New Roman" w:hAnsi="Times New Roman"/>
          <w:b/>
          <w:sz w:val="24"/>
          <w:szCs w:val="24"/>
        </w:rPr>
        <w:t>3</w:t>
      </w:r>
      <w:r w:rsidRPr="009C2523">
        <w:rPr>
          <w:rFonts w:ascii="Times New Roman" w:hAnsi="Times New Roman"/>
          <w:b/>
          <w:sz w:val="24"/>
          <w:szCs w:val="24"/>
        </w:rPr>
        <w:t xml:space="preserve">. </w:t>
      </w:r>
      <w:r w:rsidR="00A12FCF" w:rsidRPr="009C2523">
        <w:rPr>
          <w:rFonts w:ascii="Times New Roman" w:hAnsi="Times New Roman"/>
          <w:b/>
          <w:sz w:val="24"/>
          <w:szCs w:val="24"/>
        </w:rPr>
        <w:t>Плотность</w:t>
      </w:r>
      <w:r w:rsidRPr="009C2523">
        <w:rPr>
          <w:rFonts w:ascii="Times New Roman" w:hAnsi="Times New Roman"/>
          <w:b/>
          <w:sz w:val="24"/>
          <w:szCs w:val="24"/>
        </w:rPr>
        <w:t xml:space="preserve"> почвенной мезофауны по годам исследования</w:t>
      </w:r>
    </w:p>
    <w:p w:rsidR="003D5E75" w:rsidRDefault="003D5E75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анализа изменения соотношения таксономических групп почвенной мезофауны нами была составлена диаграмма (рис. </w:t>
      </w:r>
      <w:r w:rsidR="00770B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A12FCF" w:rsidRDefault="00AB6452" w:rsidP="00A12FCF">
      <w:pPr>
        <w:pStyle w:val="a4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43C0DD" wp14:editId="3A73DC47">
            <wp:extent cx="6031230" cy="3713106"/>
            <wp:effectExtent l="0" t="0" r="26670" b="2095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45AB1" w:rsidRPr="009C2523" w:rsidRDefault="00A12FCF" w:rsidP="00A12FCF">
      <w:pPr>
        <w:rPr>
          <w:b/>
        </w:rPr>
      </w:pPr>
      <w:r>
        <w:tab/>
      </w:r>
      <w:r w:rsidR="00745AB1" w:rsidRPr="009C2523">
        <w:rPr>
          <w:rFonts w:ascii="Times New Roman" w:hAnsi="Times New Roman"/>
          <w:b/>
          <w:sz w:val="24"/>
          <w:szCs w:val="24"/>
        </w:rPr>
        <w:t>Рис.</w:t>
      </w:r>
      <w:r w:rsidR="00770B1F">
        <w:rPr>
          <w:rFonts w:ascii="Times New Roman" w:hAnsi="Times New Roman"/>
          <w:b/>
          <w:sz w:val="24"/>
          <w:szCs w:val="24"/>
        </w:rPr>
        <w:t>4</w:t>
      </w:r>
      <w:r w:rsidR="00745AB1" w:rsidRPr="009C2523">
        <w:rPr>
          <w:rFonts w:ascii="Times New Roman" w:hAnsi="Times New Roman"/>
          <w:b/>
          <w:sz w:val="24"/>
          <w:szCs w:val="24"/>
        </w:rPr>
        <w:t xml:space="preserve">. Биоразнообразие почвенной мезофауны в разнотравно-злаковом сообществе по годам исследования. </w:t>
      </w:r>
    </w:p>
    <w:p w:rsidR="00EE2427" w:rsidRDefault="00FB2A44" w:rsidP="007E418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688D19" wp14:editId="36B1C87E">
            <wp:extent cx="5781675" cy="38290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F6575" w:rsidRPr="007E418B" w:rsidRDefault="00770B1F" w:rsidP="00EE2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Рис 5</w:t>
      </w:r>
      <w:r w:rsidR="00FB2A44" w:rsidRPr="009C2523">
        <w:rPr>
          <w:rFonts w:ascii="Times New Roman" w:hAnsi="Times New Roman" w:cs="Times New Roman"/>
          <w:b/>
          <w:sz w:val="24"/>
          <w:szCs w:val="24"/>
        </w:rPr>
        <w:t>. Изменение соотношения таксономиче</w:t>
      </w:r>
      <w:r w:rsidR="00A12FCF" w:rsidRPr="009C2523">
        <w:rPr>
          <w:rFonts w:ascii="Times New Roman" w:hAnsi="Times New Roman" w:cs="Times New Roman"/>
          <w:b/>
          <w:sz w:val="24"/>
          <w:szCs w:val="24"/>
        </w:rPr>
        <w:t xml:space="preserve">ских групп почвенной мезофауны </w:t>
      </w:r>
      <w:r w:rsidR="00FB2A44" w:rsidRPr="009C2523">
        <w:rPr>
          <w:rFonts w:ascii="Times New Roman" w:hAnsi="Times New Roman" w:cs="Times New Roman"/>
          <w:b/>
          <w:sz w:val="24"/>
          <w:szCs w:val="24"/>
        </w:rPr>
        <w:t>в экосистеме разнотравно-злакового луга</w:t>
      </w:r>
      <w:r w:rsidR="00FB2A44" w:rsidRPr="009C252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B2A44" w:rsidRPr="00AB6452" w:rsidRDefault="00FB2A44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452">
        <w:rPr>
          <w:rFonts w:ascii="Times New Roman" w:hAnsi="Times New Roman" w:cs="Times New Roman"/>
          <w:sz w:val="28"/>
          <w:szCs w:val="28"/>
        </w:rPr>
        <w:lastRenderedPageBreak/>
        <w:t>Мониторинг состояния почвенной мезофауны показал, что с каждым годом происходит уменьшение биоразнообразия почвенной мезофауны (2015 г.- 14 групп; 2017</w:t>
      </w:r>
      <w:r w:rsidR="0060266D" w:rsidRPr="00AB6452">
        <w:rPr>
          <w:rFonts w:ascii="Times New Roman" w:hAnsi="Times New Roman" w:cs="Times New Roman"/>
          <w:sz w:val="28"/>
          <w:szCs w:val="28"/>
        </w:rPr>
        <w:t>г.</w:t>
      </w:r>
      <w:r w:rsidRPr="00AB6452">
        <w:rPr>
          <w:rFonts w:ascii="Times New Roman" w:hAnsi="Times New Roman" w:cs="Times New Roman"/>
          <w:sz w:val="28"/>
          <w:szCs w:val="28"/>
        </w:rPr>
        <w:t>- 1</w:t>
      </w:r>
      <w:r w:rsidR="0060266D" w:rsidRPr="00AB6452">
        <w:rPr>
          <w:rFonts w:ascii="Times New Roman" w:hAnsi="Times New Roman" w:cs="Times New Roman"/>
          <w:sz w:val="28"/>
          <w:szCs w:val="28"/>
        </w:rPr>
        <w:t>0</w:t>
      </w:r>
      <w:r w:rsidRPr="00AB645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60266D" w:rsidRPr="00AB6452">
        <w:rPr>
          <w:rFonts w:ascii="Times New Roman" w:hAnsi="Times New Roman" w:cs="Times New Roman"/>
          <w:sz w:val="28"/>
          <w:szCs w:val="28"/>
        </w:rPr>
        <w:t xml:space="preserve">; 2018 г. – 8 групп). Увеличивается численность и вес в сообществе дождевых червей. В 2017 году появились хрущи, а в 2018 году их доля в сообществе увеличилась более чем в 6 раз. В целом, </w:t>
      </w:r>
      <w:r w:rsidR="00876AE5" w:rsidRPr="00AB6452">
        <w:rPr>
          <w:rFonts w:ascii="Times New Roman" w:hAnsi="Times New Roman" w:cs="Times New Roman"/>
          <w:sz w:val="28"/>
          <w:szCs w:val="28"/>
        </w:rPr>
        <w:t xml:space="preserve">мы видим постепенное нарушение структуры сообщества почвенной мезофауны, в котором к 2018 году наибольшее влияние имеют только 2 группы почвенной мезофауны – дождевые черви и хрущи, влияние остальных групп сведено практически к 0. </w:t>
      </w:r>
    </w:p>
    <w:p w:rsidR="00020A38" w:rsidRPr="00AB6452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452">
        <w:rPr>
          <w:rFonts w:ascii="Times New Roman" w:hAnsi="Times New Roman" w:cs="Times New Roman"/>
          <w:sz w:val="28"/>
          <w:szCs w:val="28"/>
        </w:rPr>
        <w:t xml:space="preserve">По сравнению с 2015 </w:t>
      </w:r>
      <w:r w:rsidR="00575590" w:rsidRPr="00AB6452">
        <w:rPr>
          <w:rFonts w:ascii="Times New Roman" w:hAnsi="Times New Roman" w:cs="Times New Roman"/>
          <w:sz w:val="28"/>
          <w:szCs w:val="28"/>
        </w:rPr>
        <w:t>годом и</w:t>
      </w:r>
      <w:r w:rsidRPr="00AB6452">
        <w:rPr>
          <w:rFonts w:ascii="Times New Roman" w:hAnsi="Times New Roman" w:cs="Times New Roman"/>
          <w:sz w:val="28"/>
          <w:szCs w:val="28"/>
        </w:rPr>
        <w:t>счезл</w:t>
      </w:r>
      <w:r w:rsidR="00575590" w:rsidRPr="00AB6452">
        <w:rPr>
          <w:rFonts w:ascii="Times New Roman" w:hAnsi="Times New Roman" w:cs="Times New Roman"/>
          <w:sz w:val="28"/>
          <w:szCs w:val="28"/>
        </w:rPr>
        <w:t>и такие</w:t>
      </w:r>
      <w:r w:rsidRPr="00AB645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575590" w:rsidRPr="00AB6452">
        <w:rPr>
          <w:rFonts w:ascii="Times New Roman" w:hAnsi="Times New Roman" w:cs="Times New Roman"/>
          <w:sz w:val="28"/>
          <w:szCs w:val="28"/>
        </w:rPr>
        <w:t>ы</w:t>
      </w:r>
      <w:r w:rsidRPr="00AB6452">
        <w:rPr>
          <w:rFonts w:ascii="Times New Roman" w:hAnsi="Times New Roman" w:cs="Times New Roman"/>
          <w:sz w:val="28"/>
          <w:szCs w:val="28"/>
        </w:rPr>
        <w:t xml:space="preserve"> как «</w:t>
      </w:r>
      <w:proofErr w:type="spellStart"/>
      <w:r w:rsidRPr="00AB6452">
        <w:rPr>
          <w:rFonts w:ascii="Times New Roman" w:hAnsi="Times New Roman" w:cs="Times New Roman"/>
          <w:sz w:val="28"/>
          <w:szCs w:val="28"/>
        </w:rPr>
        <w:t>Литобеиды</w:t>
      </w:r>
      <w:proofErr w:type="spellEnd"/>
      <w:r w:rsidRPr="00AB6452">
        <w:rPr>
          <w:rFonts w:ascii="Times New Roman" w:hAnsi="Times New Roman" w:cs="Times New Roman"/>
          <w:sz w:val="28"/>
          <w:szCs w:val="28"/>
        </w:rPr>
        <w:t xml:space="preserve">», </w:t>
      </w:r>
      <w:r w:rsidR="006B7F86" w:rsidRPr="00AB6452">
        <w:rPr>
          <w:rFonts w:ascii="Times New Roman" w:hAnsi="Times New Roman" w:cs="Times New Roman"/>
          <w:sz w:val="28"/>
          <w:szCs w:val="28"/>
        </w:rPr>
        <w:t>«Мокрицы», «Сенокосцы», «Клопы», «Чешуекрылые», «Листоеды», «Двукрылые»</w:t>
      </w:r>
      <w:r w:rsidR="00471E5C" w:rsidRPr="00AB6452">
        <w:rPr>
          <w:rFonts w:ascii="Times New Roman" w:hAnsi="Times New Roman" w:cs="Times New Roman"/>
          <w:sz w:val="28"/>
          <w:szCs w:val="28"/>
        </w:rPr>
        <w:t xml:space="preserve"> и появилась группа «Хрущи»</w:t>
      </w:r>
      <w:r w:rsidRPr="00AB6452">
        <w:rPr>
          <w:rFonts w:ascii="Times New Roman" w:hAnsi="Times New Roman" w:cs="Times New Roman"/>
          <w:sz w:val="28"/>
          <w:szCs w:val="28"/>
        </w:rPr>
        <w:t xml:space="preserve">. Численность щелкунов </w:t>
      </w:r>
      <w:r w:rsidR="00471E5C" w:rsidRPr="00AB6452">
        <w:rPr>
          <w:rFonts w:ascii="Times New Roman" w:hAnsi="Times New Roman" w:cs="Times New Roman"/>
          <w:sz w:val="28"/>
          <w:szCs w:val="28"/>
        </w:rPr>
        <w:t>и жужелиц уменьшилась</w:t>
      </w:r>
      <w:r w:rsidRPr="00AB64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116C" w:rsidRPr="00AB6452" w:rsidRDefault="008C116C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452">
        <w:rPr>
          <w:rFonts w:ascii="Times New Roman" w:hAnsi="Times New Roman" w:cs="Times New Roman"/>
          <w:sz w:val="28"/>
          <w:szCs w:val="28"/>
        </w:rPr>
        <w:t>Такие изменения в структуре сообщества педобионтов возможно связан</w:t>
      </w:r>
      <w:r w:rsidR="002115A6" w:rsidRPr="00AB6452">
        <w:rPr>
          <w:rFonts w:ascii="Times New Roman" w:hAnsi="Times New Roman" w:cs="Times New Roman"/>
          <w:sz w:val="28"/>
          <w:szCs w:val="28"/>
        </w:rPr>
        <w:t>ы</w:t>
      </w:r>
      <w:r w:rsidRPr="00AB6452">
        <w:rPr>
          <w:rFonts w:ascii="Times New Roman" w:hAnsi="Times New Roman" w:cs="Times New Roman"/>
          <w:sz w:val="28"/>
          <w:szCs w:val="28"/>
        </w:rPr>
        <w:t xml:space="preserve"> с </w:t>
      </w:r>
      <w:r w:rsidR="002115A6" w:rsidRPr="00AB6452">
        <w:rPr>
          <w:rFonts w:ascii="Times New Roman" w:hAnsi="Times New Roman" w:cs="Times New Roman"/>
          <w:sz w:val="28"/>
          <w:szCs w:val="28"/>
        </w:rPr>
        <w:t xml:space="preserve">различными </w:t>
      </w:r>
      <w:proofErr w:type="spellStart"/>
      <w:r w:rsidRPr="00AB6452">
        <w:rPr>
          <w:rFonts w:ascii="Times New Roman" w:hAnsi="Times New Roman" w:cs="Times New Roman"/>
          <w:sz w:val="28"/>
          <w:szCs w:val="28"/>
        </w:rPr>
        <w:t>погодно</w:t>
      </w:r>
      <w:proofErr w:type="spellEnd"/>
      <w:r w:rsidRPr="00AB6452">
        <w:rPr>
          <w:rFonts w:ascii="Times New Roman" w:hAnsi="Times New Roman" w:cs="Times New Roman"/>
          <w:sz w:val="28"/>
          <w:szCs w:val="28"/>
        </w:rPr>
        <w:t>-климатически</w:t>
      </w:r>
      <w:r w:rsidR="002115A6" w:rsidRPr="00AB6452">
        <w:rPr>
          <w:rFonts w:ascii="Times New Roman" w:hAnsi="Times New Roman" w:cs="Times New Roman"/>
          <w:sz w:val="28"/>
          <w:szCs w:val="28"/>
        </w:rPr>
        <w:t>ми</w:t>
      </w:r>
      <w:r w:rsidRPr="00AB6452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2115A6" w:rsidRPr="00AB6452">
        <w:rPr>
          <w:rFonts w:ascii="Times New Roman" w:hAnsi="Times New Roman" w:cs="Times New Roman"/>
          <w:sz w:val="28"/>
          <w:szCs w:val="28"/>
        </w:rPr>
        <w:t xml:space="preserve">ями в предшествующий сбору экспериментального материала месяц. Таблица </w:t>
      </w:r>
      <w:r w:rsidR="009C2523">
        <w:rPr>
          <w:rFonts w:ascii="Times New Roman" w:hAnsi="Times New Roman" w:cs="Times New Roman"/>
          <w:sz w:val="28"/>
          <w:szCs w:val="28"/>
        </w:rPr>
        <w:t>3</w:t>
      </w:r>
      <w:r w:rsidR="002115A6" w:rsidRPr="00AB6452">
        <w:rPr>
          <w:rFonts w:ascii="Times New Roman" w:hAnsi="Times New Roman" w:cs="Times New Roman"/>
          <w:sz w:val="28"/>
          <w:szCs w:val="28"/>
        </w:rPr>
        <w:t>.</w:t>
      </w:r>
      <w:r w:rsidR="009C2523">
        <w:t xml:space="preserve"> </w:t>
      </w:r>
      <w:r w:rsidR="009C2523" w:rsidRPr="009C2523">
        <w:rPr>
          <w:sz w:val="28"/>
          <w:szCs w:val="28"/>
        </w:rPr>
        <w:t>(</w:t>
      </w:r>
      <w:r w:rsidR="009C2523" w:rsidRPr="009C2523">
        <w:rPr>
          <w:rFonts w:ascii="Times New Roman" w:hAnsi="Times New Roman" w:cs="Times New Roman"/>
          <w:color w:val="000000" w:themeColor="text1"/>
          <w:sz w:val="28"/>
          <w:szCs w:val="28"/>
        </w:rPr>
        <w:t>Архив</w:t>
      </w:r>
      <w:r w:rsidR="009C2523" w:rsidRPr="009C252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погоды в нижних Вязовых</w:t>
      </w:r>
      <w:r w:rsidR="009C252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, 2019</w:t>
      </w:r>
      <w:r w:rsidR="00CB6C24" w:rsidRPr="00AB6452">
        <w:rPr>
          <w:rFonts w:ascii="Times New Roman" w:hAnsi="Times New Roman" w:cs="Times New Roman"/>
          <w:sz w:val="28"/>
          <w:szCs w:val="28"/>
        </w:rPr>
        <w:t>)</w:t>
      </w:r>
      <w:r w:rsidR="00CB11B6" w:rsidRPr="00AB6452">
        <w:rPr>
          <w:rFonts w:ascii="Times New Roman" w:hAnsi="Times New Roman" w:cs="Times New Roman"/>
          <w:sz w:val="28"/>
          <w:szCs w:val="28"/>
        </w:rPr>
        <w:t xml:space="preserve">. </w:t>
      </w:r>
      <w:r w:rsidR="00CB6C24" w:rsidRPr="00AB6452">
        <w:rPr>
          <w:rFonts w:ascii="Times New Roman" w:hAnsi="Times New Roman" w:cs="Times New Roman"/>
          <w:sz w:val="28"/>
          <w:szCs w:val="28"/>
        </w:rPr>
        <w:t xml:space="preserve"> </w:t>
      </w:r>
      <w:r w:rsidR="00A12FCF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350238" w:rsidRPr="00AB6452">
        <w:rPr>
          <w:rFonts w:ascii="Times New Roman" w:hAnsi="Times New Roman" w:cs="Times New Roman"/>
          <w:sz w:val="28"/>
          <w:szCs w:val="28"/>
        </w:rPr>
        <w:t>в 2015 год</w:t>
      </w:r>
      <w:r w:rsidR="00CB11B6" w:rsidRPr="00AB6452">
        <w:rPr>
          <w:rFonts w:ascii="Times New Roman" w:hAnsi="Times New Roman" w:cs="Times New Roman"/>
          <w:sz w:val="28"/>
          <w:szCs w:val="28"/>
        </w:rPr>
        <w:t xml:space="preserve"> </w:t>
      </w:r>
      <w:r w:rsidR="00350238" w:rsidRPr="00AB6452">
        <w:rPr>
          <w:rFonts w:ascii="Times New Roman" w:hAnsi="Times New Roman" w:cs="Times New Roman"/>
          <w:sz w:val="28"/>
          <w:szCs w:val="28"/>
        </w:rPr>
        <w:t xml:space="preserve">к предшествующий исследованиям месяц был достаточно теплый, с достаточным увлажнением. В 2017 году перед исследованиями не было зафиксировано ни одного дождя, при достаточно высокой средней температуре. В 2018 году июнь отличался низкой </w:t>
      </w:r>
      <w:r w:rsidR="00CB11B6" w:rsidRPr="00AB6452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350238" w:rsidRPr="00AB6452">
        <w:rPr>
          <w:rFonts w:ascii="Times New Roman" w:hAnsi="Times New Roman" w:cs="Times New Roman"/>
          <w:sz w:val="28"/>
          <w:szCs w:val="28"/>
        </w:rPr>
        <w:t xml:space="preserve">температурой и большим количеством осадков. </w:t>
      </w:r>
      <w:r w:rsidR="002115A6" w:rsidRPr="00AB6452">
        <w:rPr>
          <w:rFonts w:ascii="Times New Roman" w:hAnsi="Times New Roman" w:cs="Times New Roman"/>
          <w:sz w:val="28"/>
          <w:szCs w:val="28"/>
        </w:rPr>
        <w:t xml:space="preserve">Кроме, того весной 2018 года исследуемый </w:t>
      </w:r>
      <w:r w:rsidR="000E6EA9" w:rsidRPr="00AB6452">
        <w:rPr>
          <w:rFonts w:ascii="Times New Roman" w:hAnsi="Times New Roman" w:cs="Times New Roman"/>
          <w:sz w:val="28"/>
          <w:szCs w:val="28"/>
        </w:rPr>
        <w:t>луг затапливался.</w:t>
      </w:r>
      <w:r w:rsidRPr="00AB64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1B6" w:rsidRPr="009C2523" w:rsidRDefault="00CB11B6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523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9C2523" w:rsidRPr="009C2523">
        <w:rPr>
          <w:rFonts w:ascii="Times New Roman" w:hAnsi="Times New Roman" w:cs="Times New Roman"/>
          <w:b/>
          <w:sz w:val="28"/>
          <w:szCs w:val="28"/>
        </w:rPr>
        <w:t>3</w:t>
      </w:r>
      <w:r w:rsidRPr="009C2523">
        <w:rPr>
          <w:rFonts w:ascii="Times New Roman" w:hAnsi="Times New Roman" w:cs="Times New Roman"/>
          <w:b/>
          <w:sz w:val="28"/>
          <w:szCs w:val="28"/>
        </w:rPr>
        <w:t>. Погодные условия в период, предшествующий исследованиям.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2255"/>
        <w:gridCol w:w="2140"/>
        <w:gridCol w:w="2376"/>
      </w:tblGrid>
      <w:tr w:rsidR="002115A6" w:rsidRPr="00AB6452" w:rsidTr="00CB6C24">
        <w:tc>
          <w:tcPr>
            <w:tcW w:w="3261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Период наблюдений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Количество осадков, мм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 xml:space="preserve">Число дней с осадками, </w:t>
            </w:r>
            <w:proofErr w:type="spellStart"/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6" w:type="dxa"/>
          </w:tcPr>
          <w:p w:rsidR="002115A6" w:rsidRPr="00AB6452" w:rsidRDefault="002115A6" w:rsidP="002115A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 xml:space="preserve">Средняя температура, </w:t>
            </w:r>
            <w:r w:rsidRPr="00AB64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115A6" w:rsidRPr="00AB6452" w:rsidTr="00CB6C24">
        <w:tc>
          <w:tcPr>
            <w:tcW w:w="3261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9.05.2015-9.06.2015г.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6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+17,1</w:t>
            </w:r>
          </w:p>
        </w:tc>
      </w:tr>
      <w:tr w:rsidR="002115A6" w:rsidRPr="00AB6452" w:rsidTr="00CB6C24">
        <w:tc>
          <w:tcPr>
            <w:tcW w:w="3261" w:type="dxa"/>
          </w:tcPr>
          <w:p w:rsidR="002115A6" w:rsidRPr="00AB6452" w:rsidRDefault="00CB6C24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05.06.2017-</w:t>
            </w:r>
            <w:r w:rsidR="002115A6" w:rsidRPr="00AB6452">
              <w:rPr>
                <w:rFonts w:ascii="Times New Roman" w:hAnsi="Times New Roman" w:cs="Times New Roman"/>
                <w:sz w:val="28"/>
                <w:szCs w:val="28"/>
              </w:rPr>
              <w:t>05.07.2017г.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76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</w:p>
        </w:tc>
      </w:tr>
      <w:tr w:rsidR="002115A6" w:rsidTr="00CB6C24">
        <w:tc>
          <w:tcPr>
            <w:tcW w:w="3261" w:type="dxa"/>
          </w:tcPr>
          <w:p w:rsidR="002115A6" w:rsidRPr="00AB6452" w:rsidRDefault="00CB6C24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19.05.2018-</w:t>
            </w:r>
            <w:r w:rsidR="002115A6" w:rsidRPr="00AB6452">
              <w:rPr>
                <w:rFonts w:ascii="Times New Roman" w:hAnsi="Times New Roman" w:cs="Times New Roman"/>
                <w:sz w:val="28"/>
                <w:szCs w:val="28"/>
              </w:rPr>
              <w:t>19.06.2018г.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6" w:type="dxa"/>
          </w:tcPr>
          <w:p w:rsidR="002115A6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+13,3</w:t>
            </w:r>
          </w:p>
        </w:tc>
      </w:tr>
    </w:tbl>
    <w:p w:rsidR="00834D03" w:rsidRDefault="00834D03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t>3.2. Анализ трофической структуры почвенной мезофауны</w:t>
      </w:r>
    </w:p>
    <w:p w:rsidR="00EE2427" w:rsidRPr="00020A38" w:rsidRDefault="00EE2427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Pr="00020A38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 xml:space="preserve">Трофическая структура </w:t>
      </w:r>
      <w:proofErr w:type="gramStart"/>
      <w:r w:rsidRPr="00020A38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Pr="00020A38">
        <w:rPr>
          <w:rFonts w:ascii="Times New Roman" w:hAnsi="Times New Roman" w:cs="Times New Roman"/>
          <w:sz w:val="28"/>
          <w:szCs w:val="28"/>
        </w:rPr>
        <w:t xml:space="preserve"> мезофауны так же </w:t>
      </w:r>
      <w:r w:rsidR="00E02E18">
        <w:rPr>
          <w:rFonts w:ascii="Times New Roman" w:hAnsi="Times New Roman" w:cs="Times New Roman"/>
          <w:sz w:val="28"/>
          <w:szCs w:val="28"/>
        </w:rPr>
        <w:t>меняется по годам исследования</w:t>
      </w:r>
      <w:r w:rsidRPr="00020A38">
        <w:rPr>
          <w:rFonts w:ascii="Times New Roman" w:hAnsi="Times New Roman" w:cs="Times New Roman"/>
          <w:sz w:val="28"/>
          <w:szCs w:val="28"/>
        </w:rPr>
        <w:t>. В 2017</w:t>
      </w:r>
      <w:r w:rsidR="00E02E18">
        <w:rPr>
          <w:rFonts w:ascii="Times New Roman" w:hAnsi="Times New Roman" w:cs="Times New Roman"/>
          <w:sz w:val="28"/>
          <w:szCs w:val="28"/>
        </w:rPr>
        <w:t xml:space="preserve"> и в 2018 годах</w:t>
      </w:r>
      <w:r w:rsidRPr="00020A38">
        <w:rPr>
          <w:rFonts w:ascii="Times New Roman" w:hAnsi="Times New Roman" w:cs="Times New Roman"/>
          <w:sz w:val="28"/>
          <w:szCs w:val="28"/>
        </w:rPr>
        <w:t xml:space="preserve"> сапрофаги преобладали в почве над хищниками и фитофагами и составили 64%</w:t>
      </w:r>
      <w:r w:rsidR="00BA70FA">
        <w:rPr>
          <w:rFonts w:ascii="Times New Roman" w:hAnsi="Times New Roman" w:cs="Times New Roman"/>
          <w:sz w:val="28"/>
          <w:szCs w:val="28"/>
        </w:rPr>
        <w:t xml:space="preserve"> и 73% соответственно</w:t>
      </w:r>
      <w:r w:rsidRPr="00020A38">
        <w:rPr>
          <w:rFonts w:ascii="Times New Roman" w:hAnsi="Times New Roman" w:cs="Times New Roman"/>
          <w:sz w:val="28"/>
          <w:szCs w:val="28"/>
        </w:rPr>
        <w:t xml:space="preserve">. В 2015г. хищники преобладали в почве над сапрофагами и фитофагами и составили 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51,46%. </w:t>
      </w:r>
      <w:r w:rsidR="00BA70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 каждым годом исследования ув</w:t>
      </w:r>
      <w:r w:rsidRPr="00020A38">
        <w:rPr>
          <w:rFonts w:ascii="Times New Roman" w:hAnsi="Times New Roman" w:cs="Times New Roman"/>
          <w:sz w:val="28"/>
          <w:szCs w:val="28"/>
        </w:rPr>
        <w:t>еличи</w:t>
      </w:r>
      <w:r w:rsidR="00BA70FA">
        <w:rPr>
          <w:rFonts w:ascii="Times New Roman" w:hAnsi="Times New Roman" w:cs="Times New Roman"/>
          <w:sz w:val="28"/>
          <w:szCs w:val="28"/>
        </w:rPr>
        <w:t>валась</w:t>
      </w:r>
      <w:r w:rsidRPr="00020A38">
        <w:rPr>
          <w:rFonts w:ascii="Times New Roman" w:hAnsi="Times New Roman" w:cs="Times New Roman"/>
          <w:sz w:val="28"/>
          <w:szCs w:val="28"/>
        </w:rPr>
        <w:t xml:space="preserve"> доля сапрофагов, дол</w:t>
      </w:r>
      <w:r w:rsidR="00BA70FA">
        <w:rPr>
          <w:rFonts w:ascii="Times New Roman" w:hAnsi="Times New Roman" w:cs="Times New Roman"/>
          <w:sz w:val="28"/>
          <w:szCs w:val="28"/>
        </w:rPr>
        <w:t>я</w:t>
      </w:r>
      <w:r w:rsidRPr="00020A38">
        <w:rPr>
          <w:rFonts w:ascii="Times New Roman" w:hAnsi="Times New Roman" w:cs="Times New Roman"/>
          <w:sz w:val="28"/>
          <w:szCs w:val="28"/>
        </w:rPr>
        <w:t xml:space="preserve"> хищников </w:t>
      </w:r>
      <w:r w:rsidR="004218B8">
        <w:rPr>
          <w:rFonts w:ascii="Times New Roman" w:hAnsi="Times New Roman" w:cs="Times New Roman"/>
          <w:sz w:val="28"/>
          <w:szCs w:val="28"/>
        </w:rPr>
        <w:t xml:space="preserve">к 2018 году </w:t>
      </w:r>
      <w:r w:rsidRPr="00020A38">
        <w:rPr>
          <w:rFonts w:ascii="Times New Roman" w:hAnsi="Times New Roman" w:cs="Times New Roman"/>
          <w:sz w:val="28"/>
          <w:szCs w:val="28"/>
        </w:rPr>
        <w:t>уменьшил</w:t>
      </w:r>
      <w:r w:rsidR="00BA70FA">
        <w:rPr>
          <w:rFonts w:ascii="Times New Roman" w:hAnsi="Times New Roman" w:cs="Times New Roman"/>
          <w:sz w:val="28"/>
          <w:szCs w:val="28"/>
        </w:rPr>
        <w:t>а</w:t>
      </w:r>
      <w:r w:rsidRPr="00020A38">
        <w:rPr>
          <w:rFonts w:ascii="Times New Roman" w:hAnsi="Times New Roman" w:cs="Times New Roman"/>
          <w:sz w:val="28"/>
          <w:szCs w:val="28"/>
        </w:rPr>
        <w:t>сь</w:t>
      </w:r>
      <w:r w:rsidR="00BA70FA">
        <w:rPr>
          <w:rFonts w:ascii="Times New Roman" w:hAnsi="Times New Roman" w:cs="Times New Roman"/>
          <w:sz w:val="28"/>
          <w:szCs w:val="28"/>
        </w:rPr>
        <w:t xml:space="preserve"> более чем в 9 раз. Доля фитофагов в 2017 году была незначительной, в 2018г она возросла до уровня 2015 г.</w:t>
      </w:r>
      <w:r w:rsidR="004218B8">
        <w:rPr>
          <w:rFonts w:ascii="Times New Roman" w:hAnsi="Times New Roman" w:cs="Times New Roman"/>
          <w:sz w:val="28"/>
          <w:szCs w:val="28"/>
        </w:rPr>
        <w:t xml:space="preserve"> Динамика изменений трофической структуры по годам исследований </w:t>
      </w:r>
      <w:r w:rsidRPr="00020A38">
        <w:rPr>
          <w:rFonts w:ascii="Times New Roman" w:hAnsi="Times New Roman" w:cs="Times New Roman"/>
          <w:sz w:val="28"/>
          <w:szCs w:val="28"/>
        </w:rPr>
        <w:t xml:space="preserve"> представлены на рисунке </w:t>
      </w:r>
      <w:r w:rsidR="00770B1F">
        <w:rPr>
          <w:rFonts w:ascii="Times New Roman" w:hAnsi="Times New Roman" w:cs="Times New Roman"/>
          <w:sz w:val="28"/>
          <w:szCs w:val="28"/>
        </w:rPr>
        <w:t>6</w:t>
      </w:r>
      <w:r w:rsidRPr="00020A38">
        <w:rPr>
          <w:rFonts w:ascii="Times New Roman" w:hAnsi="Times New Roman" w:cs="Times New Roman"/>
          <w:sz w:val="28"/>
          <w:szCs w:val="28"/>
        </w:rPr>
        <w:t>.</w:t>
      </w:r>
    </w:p>
    <w:p w:rsidR="00BA70FA" w:rsidRPr="00287F4B" w:rsidRDefault="00BA70FA" w:rsidP="00BA70FA">
      <w:pPr>
        <w:pStyle w:val="a4"/>
        <w:spacing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297"/>
      <w:r>
        <w:rPr>
          <w:noProof/>
          <w:lang w:eastAsia="ru-RU"/>
        </w:rPr>
        <w:lastRenderedPageBreak/>
        <w:drawing>
          <wp:inline distT="0" distB="0" distL="0" distR="0" wp14:anchorId="7D4416AC" wp14:editId="3826B973">
            <wp:extent cx="5602940" cy="3461498"/>
            <wp:effectExtent l="0" t="0" r="17145" b="2476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70FA" w:rsidRPr="00613A80" w:rsidRDefault="00BA70FA" w:rsidP="007E418B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13A80">
        <w:rPr>
          <w:rFonts w:ascii="Times New Roman" w:hAnsi="Times New Roman"/>
          <w:b/>
          <w:sz w:val="24"/>
          <w:szCs w:val="24"/>
        </w:rPr>
        <w:t xml:space="preserve">Рис. </w:t>
      </w:r>
      <w:r w:rsidR="00770B1F">
        <w:rPr>
          <w:rFonts w:ascii="Times New Roman" w:hAnsi="Times New Roman"/>
          <w:b/>
          <w:sz w:val="24"/>
          <w:szCs w:val="24"/>
        </w:rPr>
        <w:t>6</w:t>
      </w:r>
      <w:r w:rsidRPr="00613A80">
        <w:rPr>
          <w:rFonts w:ascii="Times New Roman" w:hAnsi="Times New Roman"/>
          <w:b/>
          <w:sz w:val="24"/>
          <w:szCs w:val="24"/>
        </w:rPr>
        <w:t>. Трофическая структура почвенной мезофауны</w:t>
      </w:r>
    </w:p>
    <w:p w:rsidR="00785819" w:rsidRPr="00A01E7D" w:rsidRDefault="004218B8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Согласно данным </w:t>
      </w:r>
      <w:r w:rsidRP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Покаржевского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020A3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реобладание зоофагов в сообществе 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является следствием </w:t>
      </w:r>
      <w:proofErr w:type="spellStart"/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антропической</w:t>
      </w:r>
      <w:proofErr w:type="spellEnd"/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нагрузки</w:t>
      </w:r>
      <w:r w:rsidR="00020A3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загрязнении (</w:t>
      </w:r>
      <w:proofErr w:type="spellStart"/>
      <w:r w:rsid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Покаржевский</w:t>
      </w:r>
      <w:proofErr w:type="spellEnd"/>
      <w:r w:rsid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др., </w:t>
      </w:r>
      <w:r w:rsidR="00020A38" w:rsidRP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</w:t>
      </w:r>
      <w:r w:rsidR="00107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76</w:t>
      </w:r>
      <w:r w:rsidR="00020A3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  <w:r w:rsidR="00785819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Кроме того, по данным 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Воробейчик</w:t>
      </w:r>
      <w:r w:rsid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Е.Л., Садыков</w:t>
      </w:r>
      <w:r w:rsid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О.Ф., Фарафонтов</w:t>
      </w:r>
      <w:r w:rsid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М.Г. (</w:t>
      </w:r>
      <w:r w:rsidR="00785819" w:rsidRPr="00A01E7D">
        <w:rPr>
          <w:rFonts w:ascii="Times New Roman" w:hAnsi="Times New Roman" w:cs="Times New Roman"/>
          <w:sz w:val="28"/>
          <w:szCs w:val="28"/>
        </w:rPr>
        <w:t>Воробейчик, Садыков, Фарафонтов,</w:t>
      </w:r>
      <w:r w:rsidR="00A01E7D" w:rsidRPr="00A01E7D">
        <w:rPr>
          <w:rFonts w:ascii="Times New Roman" w:hAnsi="Times New Roman" w:cs="Times New Roman"/>
          <w:sz w:val="28"/>
          <w:szCs w:val="28"/>
        </w:rPr>
        <w:t xml:space="preserve"> </w:t>
      </w:r>
      <w:r w:rsidR="00785819" w:rsidRPr="00A01E7D">
        <w:rPr>
          <w:rFonts w:ascii="Times New Roman" w:hAnsi="Times New Roman" w:cs="Times New Roman"/>
          <w:sz w:val="28"/>
          <w:szCs w:val="28"/>
        </w:rPr>
        <w:t>1994) в естественных ненарушенных биоценозах доля сапрофагов достигает 60– 70% от суммарной численности.</w:t>
      </w:r>
    </w:p>
    <w:p w:rsidR="00531951" w:rsidRPr="00AE7F51" w:rsidRDefault="00020A38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 можно</w:t>
      </w:r>
      <w:r w:rsidR="004218B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было бы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F5CD2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предположить,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в 2015</w:t>
      </w:r>
      <w:r w:rsidR="004218B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со</w:t>
      </w:r>
      <w:r w:rsidR="00AE35E7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общество луга разнотравно-злаков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 испытывало большую антропогенную нагрузку по сравнению с 2017</w:t>
      </w:r>
      <w:r w:rsidR="004218B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2018 годом.</w:t>
      </w:r>
    </w:p>
    <w:p w:rsidR="00531951" w:rsidRPr="00A5114E" w:rsidRDefault="00F660ED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A5114E">
        <w:rPr>
          <w:rFonts w:ascii="Times New Roman" w:hAnsi="Times New Roman" w:cs="Times New Roman"/>
          <w:sz w:val="28"/>
          <w:szCs w:val="28"/>
        </w:rPr>
        <w:t>Однако д</w:t>
      </w:r>
      <w:r w:rsidR="00531951" w:rsidRPr="00A5114E">
        <w:rPr>
          <w:rFonts w:ascii="Times New Roman" w:hAnsi="Times New Roman" w:cs="Times New Roman"/>
          <w:sz w:val="28"/>
          <w:szCs w:val="28"/>
        </w:rPr>
        <w:t>ругие исследователи отмечают равное долевое участие хищников и сапрофагов на границе буферной и фоновой зон (Конева, 1995)</w:t>
      </w:r>
      <w:r w:rsidRPr="00A5114E">
        <w:rPr>
          <w:rFonts w:ascii="Times New Roman" w:hAnsi="Times New Roman" w:cs="Times New Roman"/>
          <w:sz w:val="28"/>
          <w:szCs w:val="28"/>
        </w:rPr>
        <w:t>,</w:t>
      </w:r>
      <w:r w:rsidR="00531951" w:rsidRPr="00A5114E">
        <w:rPr>
          <w:rFonts w:ascii="Times New Roman" w:hAnsi="Times New Roman" w:cs="Times New Roman"/>
          <w:sz w:val="28"/>
          <w:szCs w:val="28"/>
        </w:rPr>
        <w:t xml:space="preserve"> иногда доля </w:t>
      </w:r>
      <w:r w:rsidRPr="00A5114E">
        <w:rPr>
          <w:rFonts w:ascii="Times New Roman" w:hAnsi="Times New Roman" w:cs="Times New Roman"/>
          <w:sz w:val="28"/>
          <w:szCs w:val="28"/>
        </w:rPr>
        <w:t>сапр</w:t>
      </w:r>
      <w:r w:rsidR="00A5114E">
        <w:rPr>
          <w:rFonts w:ascii="Times New Roman" w:hAnsi="Times New Roman" w:cs="Times New Roman"/>
          <w:sz w:val="28"/>
          <w:szCs w:val="28"/>
        </w:rPr>
        <w:t>о</w:t>
      </w:r>
      <w:r w:rsidRPr="00A5114E">
        <w:rPr>
          <w:rFonts w:ascii="Times New Roman" w:hAnsi="Times New Roman" w:cs="Times New Roman"/>
          <w:sz w:val="28"/>
          <w:szCs w:val="28"/>
        </w:rPr>
        <w:t>фагов</w:t>
      </w:r>
      <w:r w:rsidR="00531951" w:rsidRPr="00A5114E">
        <w:rPr>
          <w:rFonts w:ascii="Times New Roman" w:hAnsi="Times New Roman" w:cs="Times New Roman"/>
          <w:sz w:val="28"/>
          <w:szCs w:val="28"/>
        </w:rPr>
        <w:t xml:space="preserve"> в городских и в нетрансформированных биоценозах не различается, а в ряде случаев сапрофагов в естественных биоценозах бывает даже меньше (Богданов, Хабибуллина, 2008; Александрова и др., 2014). В исследовании </w:t>
      </w:r>
      <w:r w:rsidR="007D7D1A" w:rsidRPr="00A5114E">
        <w:rPr>
          <w:rFonts w:ascii="Times New Roman" w:hAnsi="Times New Roman" w:cs="Times New Roman"/>
          <w:sz w:val="28"/>
          <w:szCs w:val="28"/>
        </w:rPr>
        <w:t>«Влияние рекреации на сообщества почвенной мезофауны лесопарковой зоны г. Казани</w:t>
      </w:r>
      <w:r w:rsidR="00D83F45" w:rsidRPr="00A5114E">
        <w:rPr>
          <w:rFonts w:ascii="Times New Roman" w:hAnsi="Times New Roman" w:cs="Times New Roman"/>
          <w:sz w:val="28"/>
          <w:szCs w:val="28"/>
        </w:rPr>
        <w:t>»</w:t>
      </w:r>
      <w:r w:rsidR="007D7D1A" w:rsidRPr="00A5114E">
        <w:rPr>
          <w:rFonts w:ascii="Times New Roman" w:hAnsi="Times New Roman" w:cs="Times New Roman"/>
          <w:sz w:val="28"/>
          <w:szCs w:val="28"/>
        </w:rPr>
        <w:t xml:space="preserve"> </w:t>
      </w:r>
      <w:r w:rsidR="00531951" w:rsidRPr="00A5114E">
        <w:rPr>
          <w:rFonts w:ascii="Times New Roman" w:hAnsi="Times New Roman" w:cs="Times New Roman"/>
          <w:sz w:val="28"/>
          <w:szCs w:val="28"/>
        </w:rPr>
        <w:t>роль педобионтов, питающихся отмершими органическими остатками, в лесопарковой зоне выше, чем в пригородном лесу.</w:t>
      </w:r>
      <w:r w:rsidR="007D7D1A" w:rsidRPr="00A5114E">
        <w:rPr>
          <w:rFonts w:ascii="Times New Roman" w:hAnsi="Times New Roman" w:cs="Times New Roman"/>
          <w:sz w:val="28"/>
          <w:szCs w:val="28"/>
        </w:rPr>
        <w:t xml:space="preserve"> (Т. А. Гордиенко, Д. Н. Вавилов, Р. А. Суходольская, 2016).</w:t>
      </w:r>
    </w:p>
    <w:p w:rsidR="00E02E18" w:rsidRPr="00020A38" w:rsidRDefault="00F74991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Основываясь на эти</w:t>
      </w:r>
      <w:r w:rsidR="00E80F0A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литературные </w:t>
      </w:r>
      <w:r w:rsidR="00E80F0A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данные, 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на результаты анализа</w:t>
      </w:r>
      <w:r w:rsidR="009E1E07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биоразнообразия 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нашим </w:t>
      </w:r>
      <w:r w:rsidRPr="00D83F45">
        <w:rPr>
          <w:rFonts w:ascii="Times New Roman" w:hAnsi="Times New Roman" w:cs="Times New Roman"/>
          <w:sz w:val="28"/>
          <w:szCs w:val="28"/>
        </w:rPr>
        <w:t>исследованиям</w:t>
      </w:r>
      <w:r w:rsidR="00E80F0A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1E07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показавши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E1E07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1E07" w:rsidRPr="00D83F45">
        <w:rPr>
          <w:rFonts w:ascii="Times New Roman" w:hAnsi="Times New Roman" w:cs="Times New Roman"/>
          <w:sz w:val="28"/>
          <w:szCs w:val="28"/>
        </w:rPr>
        <w:t xml:space="preserve">постепенное нарушение структуры сообщества </w:t>
      </w:r>
      <w:r w:rsidRPr="00D83F45">
        <w:rPr>
          <w:rFonts w:ascii="Times New Roman" w:hAnsi="Times New Roman" w:cs="Times New Roman"/>
          <w:sz w:val="28"/>
          <w:szCs w:val="28"/>
        </w:rPr>
        <w:t xml:space="preserve">почвенной мезофауны к 2018 году и </w:t>
      </w:r>
      <w:r w:rsidR="009E1E07" w:rsidRPr="00D83F45">
        <w:rPr>
          <w:rFonts w:ascii="Times New Roman" w:hAnsi="Times New Roman" w:cs="Times New Roman"/>
          <w:sz w:val="28"/>
          <w:szCs w:val="28"/>
        </w:rPr>
        <w:t>исчезно</w:t>
      </w:r>
      <w:r w:rsidR="00E80F0A" w:rsidRPr="00D83F45">
        <w:rPr>
          <w:rFonts w:ascii="Times New Roman" w:hAnsi="Times New Roman" w:cs="Times New Roman"/>
          <w:sz w:val="28"/>
          <w:szCs w:val="28"/>
        </w:rPr>
        <w:t>в</w:t>
      </w:r>
      <w:r w:rsidR="009E1E07" w:rsidRPr="00D83F45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D83F45">
        <w:rPr>
          <w:rFonts w:ascii="Times New Roman" w:hAnsi="Times New Roman" w:cs="Times New Roman"/>
          <w:sz w:val="28"/>
          <w:szCs w:val="28"/>
        </w:rPr>
        <w:t xml:space="preserve">индикаторной группы - </w:t>
      </w:r>
      <w:proofErr w:type="spellStart"/>
      <w:r w:rsidR="009E1E07" w:rsidRPr="00D83F45">
        <w:rPr>
          <w:rFonts w:ascii="Times New Roman" w:hAnsi="Times New Roman" w:cs="Times New Roman"/>
          <w:sz w:val="28"/>
          <w:szCs w:val="28"/>
        </w:rPr>
        <w:t>литобиид</w:t>
      </w:r>
      <w:proofErr w:type="spellEnd"/>
      <w:r w:rsidR="009E1E07" w:rsidRPr="00D83F45">
        <w:rPr>
          <w:rFonts w:ascii="Times New Roman" w:hAnsi="Times New Roman" w:cs="Times New Roman"/>
          <w:sz w:val="28"/>
          <w:szCs w:val="28"/>
        </w:rPr>
        <w:t>,</w:t>
      </w:r>
      <w:r w:rsidR="00E80F0A"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мы предполагаем, что сообщество почвенной мезофауны разнотравно-злакового луга </w:t>
      </w:r>
      <w:r w:rsidR="00E80F0A" w:rsidRPr="00D83F45">
        <w:rPr>
          <w:rFonts w:ascii="Times New Roman" w:hAnsi="Times New Roman" w:cs="Times New Roman"/>
          <w:sz w:val="28"/>
          <w:szCs w:val="28"/>
        </w:rPr>
        <w:t>постепенно д</w:t>
      </w:r>
      <w:r w:rsidRPr="00D83F45">
        <w:rPr>
          <w:rFonts w:ascii="Times New Roman" w:hAnsi="Times New Roman" w:cs="Times New Roman"/>
          <w:sz w:val="28"/>
          <w:szCs w:val="28"/>
        </w:rPr>
        <w:t>еградирует</w:t>
      </w:r>
      <w:r w:rsidR="00CB6C24" w:rsidRPr="00D83F45">
        <w:rPr>
          <w:rFonts w:ascii="Times New Roman" w:hAnsi="Times New Roman" w:cs="Times New Roman"/>
          <w:sz w:val="28"/>
          <w:szCs w:val="28"/>
        </w:rPr>
        <w:t>, что возможно и не связано с антропогенной нагрузкой, а связано с различными погодными условиями по годам исследования.</w:t>
      </w:r>
    </w:p>
    <w:bookmarkEnd w:id="1"/>
    <w:p w:rsidR="00496EA4" w:rsidRDefault="00496EA4" w:rsidP="007E41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Default="00020A38" w:rsidP="007E41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 Результаты исследования </w:t>
      </w:r>
      <w:proofErr w:type="spellStart"/>
      <w:r w:rsidRPr="00020A38">
        <w:rPr>
          <w:rFonts w:ascii="Times New Roman" w:hAnsi="Times New Roman" w:cs="Times New Roman"/>
          <w:b/>
          <w:sz w:val="28"/>
          <w:szCs w:val="28"/>
        </w:rPr>
        <w:t>герпетобионтов</w:t>
      </w:r>
      <w:proofErr w:type="spellEnd"/>
    </w:p>
    <w:p w:rsidR="00EE2427" w:rsidRPr="00020A38" w:rsidRDefault="00EE2427" w:rsidP="007E41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060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 xml:space="preserve">Уловистость герпетобионтов </w:t>
      </w:r>
      <w:r w:rsidR="005F6060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020A38">
        <w:rPr>
          <w:rFonts w:ascii="Times New Roman" w:hAnsi="Times New Roman" w:cs="Times New Roman"/>
          <w:sz w:val="28"/>
          <w:szCs w:val="28"/>
        </w:rPr>
        <w:t xml:space="preserve">составила 33 </w:t>
      </w:r>
      <w:proofErr w:type="spellStart"/>
      <w:proofErr w:type="gram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proofErr w:type="gramEnd"/>
      <w:r w:rsidRPr="00020A38">
        <w:rPr>
          <w:rFonts w:ascii="Times New Roman" w:hAnsi="Times New Roman" w:cs="Times New Roman"/>
          <w:sz w:val="28"/>
          <w:szCs w:val="28"/>
        </w:rPr>
        <w:t>/10л/с</w:t>
      </w:r>
      <w:r w:rsidR="005F6060">
        <w:rPr>
          <w:rFonts w:ascii="Times New Roman" w:hAnsi="Times New Roman" w:cs="Times New Roman"/>
          <w:sz w:val="28"/>
          <w:szCs w:val="28"/>
        </w:rPr>
        <w:t xml:space="preserve">, а в 2018 г. – </w:t>
      </w:r>
      <w:r w:rsidR="00D17704">
        <w:rPr>
          <w:rFonts w:ascii="Times New Roman" w:hAnsi="Times New Roman" w:cs="Times New Roman"/>
          <w:sz w:val="28"/>
          <w:szCs w:val="28"/>
        </w:rPr>
        <w:t>91</w:t>
      </w:r>
      <w:r w:rsidR="005F6060" w:rsidRPr="00020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060"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="005F6060" w:rsidRPr="00020A38">
        <w:rPr>
          <w:rFonts w:ascii="Times New Roman" w:hAnsi="Times New Roman" w:cs="Times New Roman"/>
          <w:sz w:val="28"/>
          <w:szCs w:val="28"/>
        </w:rPr>
        <w:t>/10л/с.</w:t>
      </w:r>
      <w:r w:rsidR="005F6060">
        <w:rPr>
          <w:rFonts w:ascii="Times New Roman" w:hAnsi="Times New Roman" w:cs="Times New Roman"/>
          <w:sz w:val="28"/>
          <w:szCs w:val="28"/>
        </w:rPr>
        <w:t xml:space="preserve">, что выше </w:t>
      </w:r>
      <w:r w:rsidR="00D17704">
        <w:rPr>
          <w:rFonts w:ascii="Times New Roman" w:hAnsi="Times New Roman" w:cs="Times New Roman"/>
          <w:sz w:val="28"/>
          <w:szCs w:val="28"/>
        </w:rPr>
        <w:t>почти</w:t>
      </w:r>
      <w:r w:rsidR="00F74991">
        <w:rPr>
          <w:rFonts w:ascii="Times New Roman" w:hAnsi="Times New Roman" w:cs="Times New Roman"/>
          <w:sz w:val="28"/>
          <w:szCs w:val="28"/>
        </w:rPr>
        <w:t xml:space="preserve"> </w:t>
      </w:r>
      <w:r w:rsidR="00D17704">
        <w:rPr>
          <w:rFonts w:ascii="Times New Roman" w:hAnsi="Times New Roman" w:cs="Times New Roman"/>
          <w:sz w:val="28"/>
          <w:szCs w:val="28"/>
        </w:rPr>
        <w:t>в 3</w:t>
      </w:r>
      <w:r w:rsidR="005F6060">
        <w:rPr>
          <w:rFonts w:ascii="Times New Roman" w:hAnsi="Times New Roman" w:cs="Times New Roman"/>
          <w:sz w:val="28"/>
          <w:szCs w:val="28"/>
        </w:rPr>
        <w:t xml:space="preserve"> раз</w:t>
      </w:r>
      <w:r w:rsidR="00D17704">
        <w:rPr>
          <w:rFonts w:ascii="Times New Roman" w:hAnsi="Times New Roman" w:cs="Times New Roman"/>
          <w:sz w:val="28"/>
          <w:szCs w:val="28"/>
        </w:rPr>
        <w:t>а</w:t>
      </w:r>
      <w:r w:rsidR="005F6060">
        <w:rPr>
          <w:rFonts w:ascii="Times New Roman" w:hAnsi="Times New Roman" w:cs="Times New Roman"/>
          <w:sz w:val="28"/>
          <w:szCs w:val="28"/>
        </w:rPr>
        <w:t xml:space="preserve">. </w:t>
      </w:r>
      <w:r w:rsidRPr="00020A38">
        <w:rPr>
          <w:rFonts w:ascii="Times New Roman" w:hAnsi="Times New Roman" w:cs="Times New Roman"/>
          <w:sz w:val="28"/>
          <w:szCs w:val="28"/>
        </w:rPr>
        <w:t xml:space="preserve">Доминантами в луговой почве </w:t>
      </w:r>
      <w:r w:rsidR="0036427D">
        <w:rPr>
          <w:rFonts w:ascii="Times New Roman" w:hAnsi="Times New Roman" w:cs="Times New Roman"/>
          <w:sz w:val="28"/>
          <w:szCs w:val="28"/>
        </w:rPr>
        <w:t>в 2017 году были</w:t>
      </w:r>
      <w:r w:rsidRPr="00020A38">
        <w:rPr>
          <w:rFonts w:ascii="Times New Roman" w:hAnsi="Times New Roman" w:cs="Times New Roman"/>
          <w:sz w:val="28"/>
          <w:szCs w:val="28"/>
        </w:rPr>
        <w:t xml:space="preserve"> жужелицы (33,3%), пауки (28,8%), цикады (13,6%</w:t>
      </w:r>
      <w:r w:rsidR="0036427D">
        <w:rPr>
          <w:rFonts w:ascii="Times New Roman" w:hAnsi="Times New Roman" w:cs="Times New Roman"/>
          <w:sz w:val="28"/>
          <w:szCs w:val="28"/>
        </w:rPr>
        <w:t>), в 2018 – пауки(46,15%), жужелицы (18,13%), мокрицы (12,09%)</w:t>
      </w:r>
      <w:r w:rsidR="00107EB0">
        <w:rPr>
          <w:rFonts w:ascii="Times New Roman" w:hAnsi="Times New Roman" w:cs="Times New Roman"/>
          <w:sz w:val="28"/>
          <w:szCs w:val="28"/>
        </w:rPr>
        <w:t xml:space="preserve"> (рис.</w:t>
      </w:r>
      <w:r w:rsidR="00770B1F">
        <w:rPr>
          <w:rFonts w:ascii="Times New Roman" w:hAnsi="Times New Roman" w:cs="Times New Roman"/>
          <w:sz w:val="28"/>
          <w:szCs w:val="28"/>
        </w:rPr>
        <w:t>7</w:t>
      </w:r>
      <w:r w:rsidR="00107EB0">
        <w:rPr>
          <w:rFonts w:ascii="Times New Roman" w:hAnsi="Times New Roman" w:cs="Times New Roman"/>
          <w:sz w:val="28"/>
          <w:szCs w:val="28"/>
        </w:rPr>
        <w:t xml:space="preserve">), </w:t>
      </w:r>
      <w:r w:rsidR="00CB11B6">
        <w:rPr>
          <w:rFonts w:ascii="Times New Roman" w:hAnsi="Times New Roman" w:cs="Times New Roman"/>
          <w:sz w:val="28"/>
          <w:szCs w:val="28"/>
        </w:rPr>
        <w:t xml:space="preserve">последнее возможно связано </w:t>
      </w:r>
      <w:r w:rsidR="00107EB0">
        <w:rPr>
          <w:rFonts w:ascii="Times New Roman" w:hAnsi="Times New Roman" w:cs="Times New Roman"/>
          <w:sz w:val="28"/>
          <w:szCs w:val="28"/>
        </w:rPr>
        <w:t>с повышенным количеством осадков</w:t>
      </w:r>
      <w:r w:rsidR="00CB11B6">
        <w:rPr>
          <w:rFonts w:ascii="Times New Roman" w:hAnsi="Times New Roman" w:cs="Times New Roman"/>
          <w:sz w:val="28"/>
          <w:szCs w:val="28"/>
        </w:rPr>
        <w:t xml:space="preserve"> и затоплением луга в весенний период</w:t>
      </w:r>
      <w:r w:rsidRPr="00020A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4D03" w:rsidRDefault="00107EB0" w:rsidP="007E41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  <w:r w:rsidR="00834D03" w:rsidRPr="00834D03">
        <w:rPr>
          <w:rFonts w:ascii="Times New Roman" w:hAnsi="Times New Roman" w:cs="Times New Roman"/>
          <w:b/>
          <w:sz w:val="28"/>
          <w:szCs w:val="28"/>
        </w:rPr>
        <w:t>.</w:t>
      </w:r>
      <w:r w:rsidR="00834D03">
        <w:rPr>
          <w:rFonts w:ascii="Times New Roman" w:hAnsi="Times New Roman" w:cs="Times New Roman"/>
          <w:sz w:val="28"/>
          <w:szCs w:val="28"/>
        </w:rPr>
        <w:t xml:space="preserve"> </w:t>
      </w:r>
      <w:r w:rsidR="00834D03">
        <w:rPr>
          <w:rFonts w:ascii="Times New Roman" w:hAnsi="Times New Roman" w:cs="Times New Roman"/>
          <w:b/>
          <w:sz w:val="28"/>
          <w:szCs w:val="28"/>
        </w:rPr>
        <w:t>Уловистость</w:t>
      </w:r>
      <w:r w:rsidR="00834D03" w:rsidRPr="00020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D03">
        <w:rPr>
          <w:rFonts w:ascii="Times New Roman" w:hAnsi="Times New Roman" w:cs="Times New Roman"/>
          <w:b/>
          <w:sz w:val="28"/>
          <w:szCs w:val="28"/>
        </w:rPr>
        <w:t>герпетобионтов</w:t>
      </w:r>
      <w:r w:rsidR="00834D03" w:rsidRPr="00020A38">
        <w:rPr>
          <w:rFonts w:ascii="Times New Roman" w:hAnsi="Times New Roman" w:cs="Times New Roman"/>
          <w:b/>
          <w:sz w:val="28"/>
          <w:szCs w:val="28"/>
        </w:rPr>
        <w:t xml:space="preserve"> на лугу разнотравно-злаково</w:t>
      </w:r>
      <w:r w:rsidR="00834D03">
        <w:rPr>
          <w:rFonts w:ascii="Times New Roman" w:hAnsi="Times New Roman" w:cs="Times New Roman"/>
          <w:b/>
          <w:sz w:val="28"/>
          <w:szCs w:val="28"/>
        </w:rPr>
        <w:t>м, НП «Марий Чодра» 2017, 2018</w:t>
      </w:r>
      <w:r w:rsidR="00834D03" w:rsidRPr="00020A38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W w:w="8372" w:type="dxa"/>
        <w:tblInd w:w="93" w:type="dxa"/>
        <w:tblLook w:val="04A0" w:firstRow="1" w:lastRow="0" w:firstColumn="1" w:lastColumn="0" w:noHBand="0" w:noVBand="1"/>
      </w:tblPr>
      <w:tblGrid>
        <w:gridCol w:w="2691"/>
        <w:gridCol w:w="1167"/>
        <w:gridCol w:w="846"/>
        <w:gridCol w:w="1125"/>
        <w:gridCol w:w="1167"/>
        <w:gridCol w:w="846"/>
        <w:gridCol w:w="1125"/>
      </w:tblGrid>
      <w:tr w:rsidR="00834D03" w:rsidRPr="00EE2427" w:rsidTr="00834D03">
        <w:trPr>
          <w:trHeight w:val="315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83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Таксономические группы </w:t>
            </w:r>
          </w:p>
        </w:tc>
        <w:tc>
          <w:tcPr>
            <w:tcW w:w="292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9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2018г.</w:t>
            </w:r>
          </w:p>
        </w:tc>
      </w:tr>
      <w:tr w:rsidR="00834D03" w:rsidRPr="00EE2427" w:rsidTr="00834D03">
        <w:trPr>
          <w:trHeight w:val="315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10л/с.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10л/с.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Моллюски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Мокрицы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12,09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1,29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Пауки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28,79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1,73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Литобииды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0,28</w:t>
            </w:r>
          </w:p>
        </w:tc>
      </w:tr>
      <w:tr w:rsidR="00234D69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Насекомые: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2,29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Цикады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13,64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Саранчовые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</w:tr>
      <w:tr w:rsidR="00D17704" w:rsidRPr="00EE2427" w:rsidTr="00834D0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Кузнечики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</w:tr>
      <w:tr w:rsidR="00D17704" w:rsidRPr="00EE2427" w:rsidTr="00834D0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Клопы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0,28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Жужелицы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33,33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1,44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Мертвоеды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Стафилины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Мягкотелки</w:t>
            </w:r>
            <w:proofErr w:type="spellEnd"/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Листоеды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A67B57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Долгоносики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</w:tr>
      <w:tr w:rsidR="00D17704" w:rsidRPr="00EE2427" w:rsidTr="00A67B57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Перепончатокрылые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Двукрылые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91670E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</w:tr>
      <w:tr w:rsidR="00D17704" w:rsidRPr="00EE2427" w:rsidTr="0091670E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беспозвоночных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2,84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Сапрофаги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A47C11" w:rsidP="00A47C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C12389" w:rsidP="00A47C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A47C11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4,32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Фитофаги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16,67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A47C11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D17704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C12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Хищники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71,21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C12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2,36</w:t>
            </w:r>
          </w:p>
        </w:tc>
      </w:tr>
      <w:tr w:rsidR="00D17704" w:rsidRPr="00EE2427" w:rsidTr="00834D0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Смешанная группа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C12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234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</w:tr>
    </w:tbl>
    <w:p w:rsidR="0036427D" w:rsidRDefault="0036427D" w:rsidP="0000782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70E" w:rsidRDefault="0036427D" w:rsidP="0036427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61E059" wp14:editId="754CB46C">
            <wp:extent cx="6031230" cy="3609975"/>
            <wp:effectExtent l="0" t="0" r="762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6427D" w:rsidRDefault="00107EB0" w:rsidP="00496EA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</w:t>
      </w:r>
      <w:r w:rsidR="00770B1F">
        <w:rPr>
          <w:rFonts w:ascii="Times New Roman" w:hAnsi="Times New Roman"/>
          <w:b/>
          <w:sz w:val="24"/>
          <w:szCs w:val="24"/>
        </w:rPr>
        <w:t>7</w:t>
      </w:r>
      <w:r w:rsidR="0036427D" w:rsidRPr="00107EB0">
        <w:rPr>
          <w:rFonts w:ascii="Times New Roman" w:hAnsi="Times New Roman"/>
          <w:b/>
          <w:sz w:val="24"/>
          <w:szCs w:val="24"/>
        </w:rPr>
        <w:t xml:space="preserve"> Уловистость </w:t>
      </w:r>
      <w:proofErr w:type="spellStart"/>
      <w:r w:rsidR="0036427D" w:rsidRPr="00107EB0">
        <w:rPr>
          <w:rFonts w:ascii="Times New Roman" w:hAnsi="Times New Roman"/>
          <w:b/>
          <w:sz w:val="24"/>
          <w:szCs w:val="24"/>
        </w:rPr>
        <w:t>герпетобионтов</w:t>
      </w:r>
      <w:proofErr w:type="spellEnd"/>
      <w:r w:rsidR="0036427D" w:rsidRPr="00107EB0">
        <w:rPr>
          <w:rFonts w:ascii="Times New Roman" w:hAnsi="Times New Roman"/>
          <w:b/>
          <w:sz w:val="24"/>
          <w:szCs w:val="24"/>
        </w:rPr>
        <w:t xml:space="preserve"> в фитоценозе луг </w:t>
      </w:r>
      <w:proofErr w:type="gramStart"/>
      <w:r w:rsidR="0036427D" w:rsidRPr="00107EB0">
        <w:rPr>
          <w:rFonts w:ascii="Times New Roman" w:hAnsi="Times New Roman"/>
          <w:b/>
          <w:sz w:val="24"/>
          <w:szCs w:val="24"/>
        </w:rPr>
        <w:t>разнотравно-злакового</w:t>
      </w:r>
      <w:proofErr w:type="gramEnd"/>
      <w:r w:rsidR="0036427D" w:rsidRPr="00287F4B">
        <w:rPr>
          <w:rFonts w:ascii="Times New Roman" w:hAnsi="Times New Roman"/>
          <w:sz w:val="24"/>
          <w:szCs w:val="24"/>
        </w:rPr>
        <w:t>.</w:t>
      </w:r>
    </w:p>
    <w:p w:rsidR="00EE2427" w:rsidRPr="00702F42" w:rsidRDefault="00EE2427" w:rsidP="00496EA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670E" w:rsidRDefault="00F36ABB" w:rsidP="0091670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E3D67C" wp14:editId="37783EFF">
            <wp:extent cx="5255260" cy="3314700"/>
            <wp:effectExtent l="0" t="0" r="2159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34D03" w:rsidRDefault="00107EB0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EB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770B1F">
        <w:rPr>
          <w:rFonts w:ascii="Times New Roman" w:hAnsi="Times New Roman" w:cs="Times New Roman"/>
          <w:b/>
          <w:sz w:val="24"/>
          <w:szCs w:val="24"/>
        </w:rPr>
        <w:t>8</w:t>
      </w:r>
      <w:r w:rsidR="00834D03" w:rsidRPr="00107EB0">
        <w:rPr>
          <w:rFonts w:ascii="Times New Roman" w:hAnsi="Times New Roman" w:cs="Times New Roman"/>
          <w:b/>
          <w:sz w:val="24"/>
          <w:szCs w:val="24"/>
        </w:rPr>
        <w:t xml:space="preserve">. Трофическая структура </w:t>
      </w:r>
      <w:proofErr w:type="spellStart"/>
      <w:r w:rsidR="00834D03" w:rsidRPr="00107EB0">
        <w:rPr>
          <w:rFonts w:ascii="Times New Roman" w:hAnsi="Times New Roman" w:cs="Times New Roman"/>
          <w:b/>
          <w:sz w:val="24"/>
          <w:szCs w:val="24"/>
        </w:rPr>
        <w:t>герпетобионтов</w:t>
      </w:r>
      <w:proofErr w:type="spellEnd"/>
      <w:r w:rsidR="00834D03" w:rsidRPr="00107EB0">
        <w:rPr>
          <w:rFonts w:ascii="Times New Roman" w:hAnsi="Times New Roman" w:cs="Times New Roman"/>
          <w:b/>
          <w:sz w:val="24"/>
          <w:szCs w:val="24"/>
        </w:rPr>
        <w:t xml:space="preserve"> по годам исследования.</w:t>
      </w:r>
    </w:p>
    <w:p w:rsidR="00EE2427" w:rsidRPr="00107EB0" w:rsidRDefault="00EE2427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991" w:rsidRDefault="00020A38" w:rsidP="00496EA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Трофическая структура </w:t>
      </w:r>
      <w:proofErr w:type="spellStart"/>
      <w:r w:rsidRPr="00D83F45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107EB0">
        <w:rPr>
          <w:rFonts w:ascii="Times New Roman" w:hAnsi="Times New Roman" w:cs="Times New Roman"/>
          <w:sz w:val="28"/>
          <w:szCs w:val="28"/>
        </w:rPr>
        <w:t>(рис.</w:t>
      </w:r>
      <w:r w:rsidR="00770B1F">
        <w:rPr>
          <w:rFonts w:ascii="Times New Roman" w:hAnsi="Times New Roman" w:cs="Times New Roman"/>
          <w:sz w:val="28"/>
          <w:szCs w:val="28"/>
        </w:rPr>
        <w:t>8</w:t>
      </w:r>
      <w:r w:rsidR="00107EB0">
        <w:rPr>
          <w:rFonts w:ascii="Times New Roman" w:hAnsi="Times New Roman" w:cs="Times New Roman"/>
          <w:sz w:val="28"/>
          <w:szCs w:val="28"/>
        </w:rPr>
        <w:t xml:space="preserve">.) </w:t>
      </w:r>
      <w:r w:rsidRPr="00D83F45">
        <w:rPr>
          <w:rFonts w:ascii="Times New Roman" w:hAnsi="Times New Roman" w:cs="Times New Roman"/>
          <w:sz w:val="28"/>
          <w:szCs w:val="28"/>
        </w:rPr>
        <w:t xml:space="preserve">характерна для луговых биоценозов, </w:t>
      </w:r>
      <w:r w:rsidR="00CB6C24" w:rsidRPr="00D83F45">
        <w:rPr>
          <w:rFonts w:ascii="Times New Roman" w:hAnsi="Times New Roman" w:cs="Times New Roman"/>
          <w:sz w:val="28"/>
          <w:szCs w:val="28"/>
        </w:rPr>
        <w:t xml:space="preserve">как 2017, так и в 2018 годах </w:t>
      </w:r>
      <w:r w:rsidRPr="00D83F45">
        <w:rPr>
          <w:rFonts w:ascii="Times New Roman" w:hAnsi="Times New Roman" w:cs="Times New Roman"/>
          <w:sz w:val="28"/>
          <w:szCs w:val="28"/>
        </w:rPr>
        <w:t>преобладали хищники – 71,2</w:t>
      </w:r>
      <w:r w:rsidR="00CB6C24" w:rsidRPr="00D83F45">
        <w:rPr>
          <w:rFonts w:ascii="Times New Roman" w:hAnsi="Times New Roman" w:cs="Times New Roman"/>
          <w:sz w:val="28"/>
          <w:szCs w:val="28"/>
        </w:rPr>
        <w:t xml:space="preserve"> и 71% соответственно. Доля </w:t>
      </w:r>
      <w:r w:rsidRPr="00D83F45">
        <w:rPr>
          <w:rFonts w:ascii="Times New Roman" w:hAnsi="Times New Roman" w:cs="Times New Roman"/>
          <w:sz w:val="28"/>
          <w:szCs w:val="28"/>
        </w:rPr>
        <w:t>фитофаг</w:t>
      </w:r>
      <w:r w:rsidR="00CB6C24" w:rsidRPr="00D83F45">
        <w:rPr>
          <w:rFonts w:ascii="Times New Roman" w:hAnsi="Times New Roman" w:cs="Times New Roman"/>
          <w:sz w:val="28"/>
          <w:szCs w:val="28"/>
        </w:rPr>
        <w:t>ов в 2018 году уменьшилась почти в 2,3 раза, доля сапрофагов увеличилась</w:t>
      </w:r>
      <w:r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CB6C24" w:rsidRPr="00D83F45">
        <w:rPr>
          <w:rFonts w:ascii="Times New Roman" w:hAnsi="Times New Roman" w:cs="Times New Roman"/>
          <w:sz w:val="28"/>
          <w:szCs w:val="28"/>
        </w:rPr>
        <w:t>в 2,75 раз.</w:t>
      </w:r>
      <w:r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834D03" w:rsidRPr="00D83F45">
        <w:rPr>
          <w:rFonts w:ascii="Times New Roman" w:hAnsi="Times New Roman" w:cs="Times New Roman"/>
          <w:sz w:val="28"/>
          <w:szCs w:val="28"/>
        </w:rPr>
        <w:t xml:space="preserve"> Таким образом, при исследовании герпетобионтов, доля сапрофагов в 2018 году также увеличилась, как и в</w:t>
      </w:r>
      <w:r w:rsidR="006D0161"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6D0161" w:rsidRPr="00D83F45">
        <w:rPr>
          <w:rFonts w:ascii="Times New Roman" w:hAnsi="Times New Roman" w:cs="Times New Roman"/>
          <w:sz w:val="28"/>
          <w:szCs w:val="28"/>
        </w:rPr>
        <w:lastRenderedPageBreak/>
        <w:t>сообществе почвенной мезофауны. Данные изменения также можно связать с различными погодными условиями по годам исследования.</w:t>
      </w:r>
    </w:p>
    <w:p w:rsidR="00834A4D" w:rsidRDefault="00350238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A4D">
        <w:rPr>
          <w:rFonts w:ascii="Times New Roman" w:hAnsi="Times New Roman" w:cs="Times New Roman"/>
          <w:sz w:val="28"/>
          <w:szCs w:val="28"/>
        </w:rPr>
        <w:t>За время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020A38" w:rsidRPr="00020A38">
        <w:rPr>
          <w:rFonts w:ascii="Times New Roman" w:hAnsi="Times New Roman" w:cs="Times New Roman"/>
          <w:sz w:val="28"/>
          <w:szCs w:val="28"/>
        </w:rPr>
        <w:t>ыли встр</w:t>
      </w:r>
      <w:r w:rsidR="00C77180">
        <w:rPr>
          <w:rFonts w:ascii="Times New Roman" w:hAnsi="Times New Roman" w:cs="Times New Roman"/>
          <w:sz w:val="28"/>
          <w:szCs w:val="28"/>
        </w:rPr>
        <w:t xml:space="preserve">ечены представители 17 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таксономических групп. </w:t>
      </w:r>
      <w:r w:rsidR="00C77180">
        <w:rPr>
          <w:rFonts w:ascii="Times New Roman" w:hAnsi="Times New Roman" w:cs="Times New Roman"/>
          <w:sz w:val="28"/>
          <w:szCs w:val="28"/>
        </w:rPr>
        <w:t>В 2017 году б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ыли определены до рода жуки – жужелицы. Были встречены жужелицы следующих родов: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Bembidion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Harpalus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Poecilus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Pseudoophonus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Pterostichus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>.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Среди них есть и растительноядные и хищники. Так же в ловушку попала бурозубка.</w:t>
      </w:r>
    </w:p>
    <w:p w:rsidR="00020A38" w:rsidRDefault="00834A4D" w:rsidP="00496EA4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886A20">
        <w:rPr>
          <w:rFonts w:ascii="Times New Roman" w:hAnsi="Times New Roman" w:cs="Times New Roman"/>
          <w:sz w:val="28"/>
          <w:szCs w:val="28"/>
        </w:rPr>
        <w:t xml:space="preserve">были определены следующие виды жужелиц: </w:t>
      </w:r>
      <w:proofErr w:type="spellStart"/>
      <w:proofErr w:type="gram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Poecilis</w:t>
      </w:r>
      <w:proofErr w:type="spellEnd"/>
      <w:r w:rsidR="00020A38" w:rsidRPr="00634F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cupreus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sericeuas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versicolor</w:t>
      </w:r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Calathus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tuscipes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Harpalus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rubripes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Pterostichus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melanarius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34F9E" w:rsidRPr="00634F9E">
        <w:rPr>
          <w:rFonts w:ascii="Times New Roman" w:hAnsi="Times New Roman" w:cs="Times New Roman"/>
          <w:i/>
          <w:sz w:val="28"/>
          <w:szCs w:val="28"/>
          <w:lang w:val="en-US"/>
        </w:rPr>
        <w:t>Pt</w:t>
      </w:r>
      <w:r w:rsidR="00634F9E" w:rsidRPr="00634F9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634F9E" w:rsidRPr="00634F9E">
        <w:rPr>
          <w:rFonts w:ascii="Times New Roman" w:hAnsi="Times New Roman" w:cs="Times New Roman"/>
          <w:i/>
          <w:sz w:val="28"/>
          <w:szCs w:val="28"/>
          <w:lang w:val="en-US"/>
        </w:rPr>
        <w:t>nigrita</w:t>
      </w:r>
      <w:proofErr w:type="spellEnd"/>
      <w:r w:rsidR="00634F9E" w:rsidRPr="00634F9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634F9E" w:rsidRPr="00634F9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seudophonus</w:t>
      </w:r>
      <w:proofErr w:type="spellEnd"/>
      <w:r w:rsidR="00886A20" w:rsidRPr="00634F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86A20" w:rsidRPr="00634F9E">
        <w:rPr>
          <w:rFonts w:ascii="Times New Roman" w:hAnsi="Times New Roman" w:cs="Times New Roman"/>
          <w:i/>
          <w:sz w:val="28"/>
          <w:szCs w:val="28"/>
          <w:lang w:val="en-US"/>
        </w:rPr>
        <w:t>ruti</w:t>
      </w:r>
      <w:r w:rsidR="00634F9E" w:rsidRPr="00634F9E">
        <w:rPr>
          <w:rFonts w:ascii="Times New Roman" w:hAnsi="Times New Roman" w:cs="Times New Roman"/>
          <w:i/>
          <w:sz w:val="28"/>
          <w:szCs w:val="28"/>
          <w:lang w:val="en-US"/>
        </w:rPr>
        <w:t>pes</w:t>
      </w:r>
      <w:proofErr w:type="spellEnd"/>
      <w:r w:rsidR="00634F9E" w:rsidRPr="00634F9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E2427" w:rsidRDefault="00EE2427" w:rsidP="00496EA4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0A38" w:rsidRDefault="0024488B" w:rsidP="0024488B">
      <w:pPr>
        <w:pStyle w:val="a4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020A38" w:rsidRPr="00020A38">
        <w:rPr>
          <w:rFonts w:ascii="Times New Roman" w:hAnsi="Times New Roman" w:cs="Times New Roman"/>
          <w:b/>
          <w:sz w:val="28"/>
          <w:szCs w:val="28"/>
        </w:rPr>
        <w:t xml:space="preserve">Исследование видового состава дождевых червей </w:t>
      </w:r>
    </w:p>
    <w:p w:rsidR="00EE2427" w:rsidRPr="00020A38" w:rsidRDefault="00EE2427" w:rsidP="00EE2427">
      <w:pPr>
        <w:pStyle w:val="a4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Pr="00020A38" w:rsidRDefault="00834D03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б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ыло проведено исследование видового состава обнаруженных дождевых червей. Всего собрано 68 особей дождевых червей, из них неполовозрелых 29 экз.,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Aporrectodea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caliginosa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caliginosa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Savigny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>,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1826– 28 экз.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Octolasion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lacteum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Orley</w:t>
      </w:r>
      <w:proofErr w:type="spellEnd"/>
      <w:r w:rsidR="00020A38" w:rsidRPr="00020A38">
        <w:rPr>
          <w:rFonts w:ascii="Times New Roman" w:hAnsi="Times New Roman" w:cs="Times New Roman"/>
          <w:sz w:val="28"/>
          <w:szCs w:val="28"/>
        </w:rPr>
        <w:t>, 1885– 8 экз.,</w:t>
      </w:r>
      <w:r w:rsidR="00020A38" w:rsidRPr="00020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приурочен к влажным почвам и является индикатором  богатых кальцием почв (</w:t>
      </w:r>
      <w:proofErr w:type="spellStart"/>
      <w:r w:rsidR="00020A38" w:rsidRPr="00020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калькофильный</w:t>
      </w:r>
      <w:proofErr w:type="spellEnd"/>
      <w:r w:rsidR="00020A38" w:rsidRPr="00020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вид).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Lumbricus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rubellus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Hoffmeister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>,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1843– 3 экз</w:t>
      </w:r>
      <w:r w:rsidR="00AE35E7">
        <w:rPr>
          <w:rFonts w:ascii="Times New Roman" w:hAnsi="Times New Roman" w:cs="Times New Roman"/>
          <w:sz w:val="28"/>
          <w:szCs w:val="28"/>
        </w:rPr>
        <w:t>.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вид, который чаще встречается в разнотравно-злаковых лугах. Таким образом в фитоценозе луг </w:t>
      </w:r>
      <w:proofErr w:type="spellStart"/>
      <w:r w:rsidR="00020A38" w:rsidRPr="00020A38">
        <w:rPr>
          <w:rFonts w:ascii="Times New Roman" w:hAnsi="Times New Roman" w:cs="Times New Roman"/>
          <w:sz w:val="28"/>
          <w:szCs w:val="28"/>
        </w:rPr>
        <w:t>разнатравно</w:t>
      </w:r>
      <w:proofErr w:type="spellEnd"/>
      <w:r w:rsidR="00020A38" w:rsidRPr="00020A38">
        <w:rPr>
          <w:rFonts w:ascii="Times New Roman" w:hAnsi="Times New Roman" w:cs="Times New Roman"/>
          <w:sz w:val="28"/>
          <w:szCs w:val="28"/>
        </w:rPr>
        <w:t>-злаковый были встречены широко</w:t>
      </w:r>
      <w:r w:rsidR="0091670E">
        <w:rPr>
          <w:rFonts w:ascii="Times New Roman" w:hAnsi="Times New Roman" w:cs="Times New Roman"/>
          <w:sz w:val="28"/>
          <w:szCs w:val="28"/>
        </w:rPr>
        <w:t xml:space="preserve"> 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распространенные и типичные для данного сообщества виды дождевых червей. Наличие </w:t>
      </w:r>
      <w:r w:rsidR="00020A38" w:rsidRPr="00020A38">
        <w:rPr>
          <w:rFonts w:ascii="Times New Roman" w:hAnsi="Times New Roman" w:cs="Times New Roman"/>
          <w:i/>
          <w:sz w:val="28"/>
          <w:szCs w:val="28"/>
        </w:rPr>
        <w:t>Octolasion lacteum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говорит о повышенной влажности почв. </w:t>
      </w:r>
    </w:p>
    <w:p w:rsidR="00020A38" w:rsidRDefault="00020A38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728D7" w:rsidRDefault="00020A38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1. Плотность почвенной мезофауны луга разнотравно-злакового в 2015 году исследования сост</w:t>
      </w:r>
      <w:r>
        <w:rPr>
          <w:rFonts w:ascii="Times New Roman" w:hAnsi="Times New Roman" w:cs="Times New Roman"/>
          <w:sz w:val="28"/>
          <w:szCs w:val="28"/>
        </w:rPr>
        <w:t xml:space="preserve">авила – 206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 w:rsidRPr="00EF5C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в 2017 году</w:t>
      </w:r>
      <w:r w:rsidRPr="009728D7">
        <w:rPr>
          <w:rFonts w:ascii="Times New Roman" w:hAnsi="Times New Roman" w:cs="Times New Roman"/>
          <w:sz w:val="28"/>
          <w:szCs w:val="28"/>
        </w:rPr>
        <w:t xml:space="preserve"> – 106 </w:t>
      </w:r>
      <w:proofErr w:type="spellStart"/>
      <w:r w:rsidRPr="009728D7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728D7">
        <w:rPr>
          <w:rFonts w:ascii="Times New Roman" w:hAnsi="Times New Roman" w:cs="Times New Roman"/>
          <w:sz w:val="28"/>
          <w:szCs w:val="28"/>
        </w:rPr>
        <w:t>/м</w:t>
      </w:r>
      <w:r w:rsidRPr="00EF5C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728D7">
        <w:rPr>
          <w:rFonts w:ascii="Times New Roman" w:hAnsi="Times New Roman" w:cs="Times New Roman"/>
          <w:sz w:val="28"/>
          <w:szCs w:val="28"/>
        </w:rPr>
        <w:t xml:space="preserve">, </w:t>
      </w:r>
      <w:r w:rsidR="00350238">
        <w:rPr>
          <w:rFonts w:ascii="Times New Roman" w:hAnsi="Times New Roman" w:cs="Times New Roman"/>
          <w:sz w:val="28"/>
          <w:szCs w:val="28"/>
        </w:rPr>
        <w:t xml:space="preserve">в 2018 году – 99 </w:t>
      </w:r>
      <w:proofErr w:type="spellStart"/>
      <w:r w:rsidR="003502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="00350238">
        <w:rPr>
          <w:rFonts w:ascii="Times New Roman" w:hAnsi="Times New Roman" w:cs="Times New Roman"/>
          <w:sz w:val="28"/>
          <w:szCs w:val="28"/>
        </w:rPr>
        <w:t>/</w:t>
      </w:r>
      <w:r w:rsidR="00350238" w:rsidRPr="00350238">
        <w:rPr>
          <w:rFonts w:ascii="Times New Roman" w:hAnsi="Times New Roman" w:cs="Times New Roman"/>
          <w:sz w:val="28"/>
          <w:szCs w:val="28"/>
        </w:rPr>
        <w:t>м</w:t>
      </w:r>
      <w:r w:rsidR="00350238" w:rsidRPr="003502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50238">
        <w:rPr>
          <w:rFonts w:ascii="Times New Roman" w:hAnsi="Times New Roman" w:cs="Times New Roman"/>
          <w:sz w:val="28"/>
          <w:szCs w:val="28"/>
        </w:rPr>
        <w:t xml:space="preserve">, </w:t>
      </w:r>
      <w:r w:rsidRPr="00350238">
        <w:rPr>
          <w:rFonts w:ascii="Times New Roman" w:hAnsi="Times New Roman" w:cs="Times New Roman"/>
          <w:sz w:val="28"/>
          <w:szCs w:val="28"/>
        </w:rPr>
        <w:t>то</w:t>
      </w:r>
      <w:r w:rsidRPr="009728D7">
        <w:rPr>
          <w:rFonts w:ascii="Times New Roman" w:hAnsi="Times New Roman" w:cs="Times New Roman"/>
          <w:sz w:val="28"/>
          <w:szCs w:val="28"/>
        </w:rPr>
        <w:t xml:space="preserve"> есть снизилась почти в 2 раза.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2.Биоразнообразие почвенной мезофауны составило в 2015 год</w:t>
      </w:r>
      <w:r w:rsidR="00CB11B6">
        <w:rPr>
          <w:rFonts w:ascii="Times New Roman" w:hAnsi="Times New Roman" w:cs="Times New Roman"/>
          <w:sz w:val="28"/>
          <w:szCs w:val="28"/>
        </w:rPr>
        <w:t xml:space="preserve">у – 14 групп, в 2017 – 10 групп, в 2018 году – 8 групп </w:t>
      </w:r>
      <w:r w:rsidRPr="009728D7">
        <w:rPr>
          <w:rFonts w:ascii="Times New Roman" w:hAnsi="Times New Roman" w:cs="Times New Roman"/>
          <w:sz w:val="28"/>
          <w:szCs w:val="28"/>
        </w:rPr>
        <w:t>почвенных беспозвоночных.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 xml:space="preserve">3. Доминантами по численности являлись в </w:t>
      </w:r>
      <w:r>
        <w:rPr>
          <w:rFonts w:ascii="Times New Roman" w:hAnsi="Times New Roman" w:cs="Times New Roman"/>
          <w:sz w:val="28"/>
          <w:szCs w:val="28"/>
        </w:rPr>
        <w:t xml:space="preserve">2015 году были черви, геофилы, </w:t>
      </w:r>
      <w:r w:rsidRPr="009728D7">
        <w:rPr>
          <w:rFonts w:ascii="Times New Roman" w:hAnsi="Times New Roman" w:cs="Times New Roman"/>
          <w:sz w:val="28"/>
          <w:szCs w:val="28"/>
        </w:rPr>
        <w:t>щелкуны, литобииды. В 2017 г</w:t>
      </w:r>
      <w:r w:rsidR="00CB11B6">
        <w:rPr>
          <w:rFonts w:ascii="Times New Roman" w:hAnsi="Times New Roman" w:cs="Times New Roman"/>
          <w:sz w:val="28"/>
          <w:szCs w:val="28"/>
        </w:rPr>
        <w:t>оду - черви, геофилы, жужелицы, в 2018 году – черви и хрущи.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4. В трофической структуре почвенной мезофауны в 2015</w:t>
      </w:r>
      <w:r w:rsidR="00CB11B6">
        <w:rPr>
          <w:rFonts w:ascii="Times New Roman" w:hAnsi="Times New Roman" w:cs="Times New Roman"/>
          <w:sz w:val="28"/>
          <w:szCs w:val="28"/>
        </w:rPr>
        <w:t xml:space="preserve"> </w:t>
      </w:r>
      <w:r w:rsidRPr="009728D7">
        <w:rPr>
          <w:rFonts w:ascii="Times New Roman" w:hAnsi="Times New Roman" w:cs="Times New Roman"/>
          <w:sz w:val="28"/>
          <w:szCs w:val="28"/>
        </w:rPr>
        <w:t xml:space="preserve">году преобладали хищники, в 2017 </w:t>
      </w:r>
      <w:r w:rsidR="00CB11B6">
        <w:rPr>
          <w:rFonts w:ascii="Times New Roman" w:hAnsi="Times New Roman" w:cs="Times New Roman"/>
          <w:sz w:val="28"/>
          <w:szCs w:val="28"/>
        </w:rPr>
        <w:t xml:space="preserve">и 2018 </w:t>
      </w:r>
      <w:r w:rsidRPr="009728D7">
        <w:rPr>
          <w:rFonts w:ascii="Times New Roman" w:hAnsi="Times New Roman" w:cs="Times New Roman"/>
          <w:sz w:val="28"/>
          <w:szCs w:val="28"/>
        </w:rPr>
        <w:t>год</w:t>
      </w:r>
      <w:r w:rsidR="00CB11B6">
        <w:rPr>
          <w:rFonts w:ascii="Times New Roman" w:hAnsi="Times New Roman" w:cs="Times New Roman"/>
          <w:sz w:val="28"/>
          <w:szCs w:val="28"/>
        </w:rPr>
        <w:t>ах</w:t>
      </w:r>
      <w:r w:rsidRPr="009728D7">
        <w:rPr>
          <w:rFonts w:ascii="Times New Roman" w:hAnsi="Times New Roman" w:cs="Times New Roman"/>
          <w:sz w:val="28"/>
          <w:szCs w:val="28"/>
        </w:rPr>
        <w:t xml:space="preserve"> - сапрофаги.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5. Среди герпетобионтов</w:t>
      </w:r>
      <w:r w:rsidR="00AF6A58">
        <w:rPr>
          <w:rFonts w:ascii="Times New Roman" w:hAnsi="Times New Roman" w:cs="Times New Roman"/>
          <w:sz w:val="28"/>
          <w:szCs w:val="28"/>
        </w:rPr>
        <w:t xml:space="preserve"> за время исследования</w:t>
      </w:r>
      <w:r w:rsidRPr="009728D7">
        <w:rPr>
          <w:rFonts w:ascii="Times New Roman" w:hAnsi="Times New Roman" w:cs="Times New Roman"/>
          <w:sz w:val="28"/>
          <w:szCs w:val="28"/>
        </w:rPr>
        <w:t xml:space="preserve"> встречены представители </w:t>
      </w:r>
      <w:r w:rsidR="00AF6A58">
        <w:rPr>
          <w:rFonts w:ascii="Times New Roman" w:hAnsi="Times New Roman" w:cs="Times New Roman"/>
          <w:sz w:val="28"/>
          <w:szCs w:val="28"/>
        </w:rPr>
        <w:t>20</w:t>
      </w:r>
      <w:r w:rsidRPr="009728D7">
        <w:rPr>
          <w:rFonts w:ascii="Times New Roman" w:hAnsi="Times New Roman" w:cs="Times New Roman"/>
          <w:sz w:val="28"/>
          <w:szCs w:val="28"/>
        </w:rPr>
        <w:t xml:space="preserve"> таксономических групп, </w:t>
      </w:r>
      <w:r w:rsidR="00A01E7D">
        <w:rPr>
          <w:rFonts w:ascii="Times New Roman" w:hAnsi="Times New Roman" w:cs="Times New Roman"/>
          <w:sz w:val="28"/>
          <w:szCs w:val="28"/>
        </w:rPr>
        <w:t xml:space="preserve">в 2017 году – 11 групп </w:t>
      </w:r>
      <w:r w:rsidR="00AF6A5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9728D7">
        <w:rPr>
          <w:rFonts w:ascii="Times New Roman" w:hAnsi="Times New Roman" w:cs="Times New Roman"/>
          <w:sz w:val="28"/>
          <w:szCs w:val="28"/>
        </w:rPr>
        <w:t xml:space="preserve">доминантами были </w:t>
      </w:r>
      <w:r w:rsidR="00CB11B6">
        <w:rPr>
          <w:rFonts w:ascii="Times New Roman" w:hAnsi="Times New Roman" w:cs="Times New Roman"/>
          <w:sz w:val="28"/>
          <w:szCs w:val="28"/>
        </w:rPr>
        <w:t xml:space="preserve">- жужелицы, пауки, цикады; в 2018 году </w:t>
      </w:r>
      <w:r w:rsidR="00AF6A58">
        <w:rPr>
          <w:rFonts w:ascii="Times New Roman" w:hAnsi="Times New Roman" w:cs="Times New Roman"/>
          <w:sz w:val="28"/>
          <w:szCs w:val="28"/>
        </w:rPr>
        <w:t>-18 групп</w:t>
      </w:r>
      <w:r w:rsidR="006E6F4A">
        <w:rPr>
          <w:rFonts w:ascii="Times New Roman" w:hAnsi="Times New Roman" w:cs="Times New Roman"/>
          <w:sz w:val="28"/>
          <w:szCs w:val="28"/>
        </w:rPr>
        <w:t xml:space="preserve">, доминанты </w:t>
      </w:r>
      <w:r w:rsidR="00CB11B6">
        <w:rPr>
          <w:rFonts w:ascii="Times New Roman" w:hAnsi="Times New Roman" w:cs="Times New Roman"/>
          <w:sz w:val="28"/>
          <w:szCs w:val="28"/>
        </w:rPr>
        <w:t>– пауки, жужелицы, мокрицы.</w:t>
      </w:r>
      <w:r w:rsidRPr="009728D7">
        <w:rPr>
          <w:rFonts w:ascii="Times New Roman" w:hAnsi="Times New Roman" w:cs="Times New Roman"/>
          <w:sz w:val="28"/>
          <w:szCs w:val="28"/>
        </w:rPr>
        <w:t xml:space="preserve"> Трофическая структура герпетобионтов с преобладанием хищников характерна для луговых биоценозов.</w:t>
      </w:r>
    </w:p>
    <w:p w:rsidR="009728D7" w:rsidRDefault="006E6F4A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Изменения численности и биоразнообразия почвенной мезофауны и герпетобионтов вероятно в бо</w:t>
      </w:r>
      <w:r w:rsidR="00D83F45">
        <w:rPr>
          <w:rFonts w:ascii="Times New Roman" w:hAnsi="Times New Roman" w:cs="Times New Roman"/>
          <w:sz w:val="28"/>
          <w:szCs w:val="28"/>
        </w:rPr>
        <w:t>льшей степени связаны с различны</w:t>
      </w:r>
      <w:r>
        <w:rPr>
          <w:rFonts w:ascii="Times New Roman" w:hAnsi="Times New Roman" w:cs="Times New Roman"/>
          <w:sz w:val="28"/>
          <w:szCs w:val="28"/>
        </w:rPr>
        <w:t>ми погодными условиями в предшествующий исследованиям период, чем с влиянием антропогенной нагрузки.</w:t>
      </w:r>
    </w:p>
    <w:p w:rsidR="00D83F45" w:rsidRPr="009728D7" w:rsidRDefault="00D83F45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Зафиксирован рост численности хрущей, что соответствует сукцессионным процессам на лугу, которой начал зарастать березой.</w:t>
      </w:r>
    </w:p>
    <w:p w:rsidR="00020A38" w:rsidRPr="00020A38" w:rsidRDefault="00020A38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5CD2" w:rsidRDefault="00EF5CD2" w:rsidP="00496EA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CD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интернет-источников</w:t>
      </w:r>
    </w:p>
    <w:p w:rsidR="007D7D1A" w:rsidRPr="00634F9E" w:rsidRDefault="007D7D1A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Александрова А. Б., Гордиенко Т. А.,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Сабанцев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Д. Н.,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Маланин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В. В. Почвенно</w:t>
      </w:r>
      <w:r w:rsidR="00A12FCF" w:rsidRPr="00634F9E">
        <w:rPr>
          <w:rFonts w:ascii="Times New Roman" w:hAnsi="Times New Roman" w:cs="Times New Roman"/>
          <w:sz w:val="28"/>
          <w:szCs w:val="28"/>
        </w:rPr>
        <w:t>-</w:t>
      </w:r>
      <w:r w:rsidRPr="00634F9E">
        <w:rPr>
          <w:rFonts w:ascii="Times New Roman" w:hAnsi="Times New Roman" w:cs="Times New Roman"/>
          <w:sz w:val="28"/>
          <w:szCs w:val="28"/>
        </w:rPr>
        <w:t xml:space="preserve">зоологические особенности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в условиях адаптивно-ландшафтного земледелия //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науч. центра РАН. 2014. Т. 16, № 1(4). С. 1047 – 1054.</w:t>
      </w:r>
    </w:p>
    <w:p w:rsidR="00B62082" w:rsidRPr="00634F9E" w:rsidRDefault="00613A8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F9E">
        <w:rPr>
          <w:rFonts w:ascii="Times New Roman" w:hAnsi="Times New Roman" w:cs="Times New Roman"/>
          <w:color w:val="000000" w:themeColor="text1"/>
          <w:sz w:val="28"/>
          <w:szCs w:val="28"/>
        </w:rPr>
        <w:t>Архив</w:t>
      </w:r>
      <w:r w:rsidRPr="00634F9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погоды в нижних Вязовых  </w:t>
      </w:r>
      <w:r w:rsidRPr="00634F9E">
        <w:rPr>
          <w:rFonts w:ascii="Times New Roman" w:hAnsi="Times New Roman" w:cs="Times New Roman"/>
          <w:sz w:val="28"/>
          <w:szCs w:val="28"/>
        </w:rPr>
        <w:t xml:space="preserve">[Электронный ресурс].  - Режим доступа: </w:t>
      </w:r>
      <w:hyperlink r:id="rId17" w:history="1">
        <w:r w:rsidR="00B62082" w:rsidRPr="00634F9E">
          <w:rPr>
            <w:rStyle w:val="a3"/>
            <w:rFonts w:ascii="Times New Roman" w:hAnsi="Times New Roman" w:cs="Times New Roman"/>
            <w:sz w:val="28"/>
            <w:szCs w:val="28"/>
          </w:rPr>
          <w:t>https://rp5.ru/</w:t>
        </w:r>
      </w:hyperlink>
      <w:r w:rsidR="00B62082" w:rsidRPr="00634F9E">
        <w:rPr>
          <w:rFonts w:ascii="Times New Roman" w:hAnsi="Times New Roman" w:cs="Times New Roman"/>
          <w:sz w:val="28"/>
          <w:szCs w:val="28"/>
        </w:rPr>
        <w:t xml:space="preserve"> (29.12.2018)</w:t>
      </w:r>
      <w:r w:rsidR="00B62082" w:rsidRPr="00634F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Бекмансурова Е.В</w:t>
      </w:r>
      <w:r w:rsidR="005F5D93" w:rsidRPr="00634F9E">
        <w:rPr>
          <w:rFonts w:ascii="Times New Roman" w:hAnsi="Times New Roman" w:cs="Times New Roman"/>
          <w:sz w:val="28"/>
          <w:szCs w:val="28"/>
        </w:rPr>
        <w:t>.</w:t>
      </w:r>
      <w:r w:rsidRPr="00634F9E">
        <w:rPr>
          <w:rFonts w:ascii="Times New Roman" w:hAnsi="Times New Roman" w:cs="Times New Roman"/>
          <w:sz w:val="28"/>
          <w:szCs w:val="28"/>
        </w:rPr>
        <w:t>,</w:t>
      </w:r>
      <w:r w:rsidR="005F5D93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 xml:space="preserve">Видовой состав и динамика численности диплопод в отдельных биотопах ГПНП «Марий Чодра»// Фауна и экология животных Среднего Поволжья: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Сб. науч. Трудов-Йошкар-Ола, 1990. – С. 6-9</w:t>
      </w:r>
      <w:r w:rsidR="00A12FCF" w:rsidRPr="00634F9E">
        <w:rPr>
          <w:rFonts w:ascii="Times New Roman" w:hAnsi="Times New Roman" w:cs="Times New Roman"/>
          <w:sz w:val="28"/>
          <w:szCs w:val="28"/>
        </w:rPr>
        <w:t>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Бекмансурова Е.В., Видовой состав и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биотопическая</w:t>
      </w:r>
      <w:proofErr w:type="spellEnd"/>
      <w:r w:rsidR="005F5D93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 xml:space="preserve">приуроченность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двупарноногих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многоножек НП «Марий Чодра»/ Научные исследования в Национальном парке «Марий «Чодра». Вып.1. – Йошкар-Ола, 2005. – С.76-78</w:t>
      </w:r>
      <w:r w:rsidR="00A12FCF" w:rsidRPr="00634F9E">
        <w:rPr>
          <w:rFonts w:ascii="Times New Roman" w:hAnsi="Times New Roman" w:cs="Times New Roman"/>
          <w:sz w:val="28"/>
          <w:szCs w:val="28"/>
        </w:rPr>
        <w:t>.</w:t>
      </w:r>
    </w:p>
    <w:p w:rsidR="007D7D1A" w:rsidRPr="00634F9E" w:rsidRDefault="007D7D1A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Богданов А. В., Хабибуллина Н. Р.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почв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урбоэкосис</w:t>
      </w:r>
      <w:r w:rsidR="00A12FCF" w:rsidRPr="00634F9E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="00A12FCF" w:rsidRPr="00634F9E">
        <w:rPr>
          <w:rFonts w:ascii="Times New Roman" w:hAnsi="Times New Roman" w:cs="Times New Roman"/>
          <w:sz w:val="28"/>
          <w:szCs w:val="28"/>
        </w:rPr>
        <w:t xml:space="preserve"> г. Казани // </w:t>
      </w:r>
      <w:proofErr w:type="spellStart"/>
      <w:r w:rsidR="00A12FCF" w:rsidRPr="00634F9E">
        <w:rPr>
          <w:rFonts w:ascii="Times New Roman" w:hAnsi="Times New Roman" w:cs="Times New Roman"/>
          <w:sz w:val="28"/>
          <w:szCs w:val="28"/>
        </w:rPr>
        <w:t>Урбоэкосистемы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: проблемы и перспективы развития : материалы III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634F9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Ишимский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гос.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ин-т им П. П. Ершова. Ишим, 2008.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3. С. 165 – 167.</w:t>
      </w:r>
    </w:p>
    <w:p w:rsidR="00785819" w:rsidRPr="00634F9E" w:rsidRDefault="00785819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Воробейчик Е.Л., Садыков О.Ф., Фарафонтов М.Г. Экологическое нормирование техногенных загрязнений наземных экосистем (локальный уровень). – Екатеринбург: УИФ «Наука», 1994. – 281 с</w:t>
      </w:r>
    </w:p>
    <w:p w:rsidR="009C2523" w:rsidRPr="00634F9E" w:rsidRDefault="009C2523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Всеволодова-Перель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, Тамара Семеновна., Дождевые черви фауны России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 xml:space="preserve"> Кадастр и определитель / Т. С.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Всеволодова-Перель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; Отв. ред. Н. М. Чернова; Рос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>кад. наук, Ин-т лесове</w:t>
      </w:r>
      <w:r w:rsidR="00634F9E">
        <w:rPr>
          <w:rFonts w:ascii="Times New Roman" w:hAnsi="Times New Roman" w:cs="Times New Roman"/>
          <w:sz w:val="28"/>
          <w:szCs w:val="28"/>
        </w:rPr>
        <w:t>дения. - М.</w:t>
      </w:r>
      <w:proofErr w:type="gramStart"/>
      <w:r w:rsidR="00634F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34F9E">
        <w:rPr>
          <w:rFonts w:ascii="Times New Roman" w:hAnsi="Times New Roman" w:cs="Times New Roman"/>
          <w:sz w:val="28"/>
          <w:szCs w:val="28"/>
        </w:rPr>
        <w:t xml:space="preserve"> Наука, 1997. - 98с. : ил.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Гиляров, М.С. Зоологический метод диагностики почв/ М. С. Гиляров, М.: Наука, 1965. - 273 с.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Гиляров, М. С. Почвенные беспозвоночные Московской области / М. С. Гиляров, М: Наука, 1982 - 243 с.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Гиляров, М.С. Беспозвоночные животные и лесные биогеоценозы / М.С. Гиляров / Лесоведение, 1967, №2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Гланц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С. Медико-биологическая статистика. Пер. с англ. /С.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Гланц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– М., Практика, 1998. – 459с.  </w:t>
      </w:r>
    </w:p>
    <w:p w:rsidR="00D83F45" w:rsidRPr="00634F9E" w:rsidRDefault="00D83F45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Т. А. Гордиенко, Д. Н. Вавилов, Р. А. Суходольская</w:t>
      </w:r>
      <w:r w:rsidR="0091670E" w:rsidRPr="00634F9E">
        <w:rPr>
          <w:rFonts w:ascii="Times New Roman" w:hAnsi="Times New Roman" w:cs="Times New Roman"/>
          <w:sz w:val="28"/>
          <w:szCs w:val="28"/>
        </w:rPr>
        <w:t>.</w:t>
      </w:r>
      <w:r w:rsidRPr="00634F9E">
        <w:rPr>
          <w:rFonts w:ascii="Times New Roman" w:hAnsi="Times New Roman" w:cs="Times New Roman"/>
          <w:sz w:val="28"/>
          <w:szCs w:val="28"/>
        </w:rPr>
        <w:t xml:space="preserve"> Влияние рекреации на сообщества почвенной мезофауны лесопарковой зоны г. Казани</w:t>
      </w:r>
      <w:r w:rsidR="0091670E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/</w:t>
      </w:r>
      <w:r w:rsidR="0091670E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Поволжский экологический журнал №16, 2016.- С144-154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Доклад об экологической ситуац</w:t>
      </w:r>
      <w:r w:rsidR="00D83F45" w:rsidRPr="00634F9E">
        <w:rPr>
          <w:rFonts w:ascii="Times New Roman" w:hAnsi="Times New Roman" w:cs="Times New Roman"/>
          <w:sz w:val="28"/>
          <w:szCs w:val="28"/>
        </w:rPr>
        <w:t>ии в Республике Марий Эл за 2017 год, Йошкар-Ола, 2017</w:t>
      </w:r>
      <w:r w:rsidRPr="00634F9E">
        <w:rPr>
          <w:rFonts w:ascii="Times New Roman" w:hAnsi="Times New Roman" w:cs="Times New Roman"/>
          <w:sz w:val="28"/>
          <w:szCs w:val="28"/>
        </w:rPr>
        <w:t>. - 219с.</w:t>
      </w:r>
    </w:p>
    <w:p w:rsidR="003A695B" w:rsidRPr="00634F9E" w:rsidRDefault="003A695B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Зражевский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А.И. Дождевые черви как фактор плодородия лесных почв. Киев, 1957. - 271с.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, И.О. Вертикальная структура населения пауков (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Aranei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) сосновых лесов / в кн. Летопись природы, Йошкар-Ола, 2008. – С. 130-131</w:t>
      </w:r>
    </w:p>
    <w:p w:rsidR="00BC2056" w:rsidRPr="00634F9E" w:rsidRDefault="00BC2056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Национальный парк «Марий Чодра»: информационно-справочное издание /Под ред. А.В.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Буклаева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– Йошкар-Ола, 2006. – 80 с. 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lastRenderedPageBreak/>
        <w:t>Козулько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, Г.А., Почвенные беспозвоночные лесов беловежской пущи: состав, плотность,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зоомасса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и распределение / Г.А.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Козулько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Козулько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/Государственный Национальный парк "Беловежская пуща" http://bp21.org.by/ru/books/gef_bp16.html </w:t>
      </w:r>
    </w:p>
    <w:p w:rsidR="00834A4D" w:rsidRPr="00634F9E" w:rsidRDefault="00834A4D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Конева Г.Г.,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Куперман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Р.Г. Изменения почвенной мезофауны ... М.: Наука, 1995. 224 с.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Летопись природы (По материалам книг Летописей природы Государственного природного заповедника «Большая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» 1994-2002гг.) -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Йошкар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- Ола: ГПЗ «Большая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», 2003. – 128с.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Матвеев В.А., Рыбалов Л.Б., Воробьева И.Г, Бекмансурова Е.В., Фауна и экология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стафилинод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заповедника // Научные труды государственного природного заповедника «Большая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». Йошкар-Ола: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МарГТУ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, 2008. – 251с.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Матвеев В.А.,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Бекмансурова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Е.В., Почвенная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лесных насаждений урочища «Дубовая роща»/ Экология города Йошкар-Олы.- Йошкар-Ола, 2007.- С.229-233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Матвеев В.А., Бекмансурова Е.В., Структура почвенного населения хвойных насаждений ГПНП «Марий Чодра»/Биологическое разнообразие лесных экосистем. – М., 1995.- С.156-158.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Матвеев В.А., Агапитова Н. А.  Ширшова И. А. Почвенная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соснового леса/Очерки о животных Марийской АССР.- Йошкар-Ола:</w:t>
      </w:r>
      <w:r w:rsid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Марийское книжное издательство, 1983. – С. 29-31.</w:t>
      </w:r>
    </w:p>
    <w:p w:rsidR="00834A4D" w:rsidRPr="00634F9E" w:rsidRDefault="00834A4D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Особо охраняемые природные территории Российской Федерации [Электронный ресурс].  - Режим доступа: </w:t>
      </w:r>
      <w:hyperlink r:id="rId18" w:history="1">
        <w:r w:rsidRPr="00634F9E">
          <w:rPr>
            <w:rStyle w:val="a3"/>
            <w:rFonts w:ascii="Times New Roman" w:hAnsi="Times New Roman" w:cs="Times New Roman"/>
            <w:sz w:val="28"/>
            <w:szCs w:val="28"/>
          </w:rPr>
          <w:t>http://www.zapoved.ru/catalog/biodiversity/118/</w:t>
        </w:r>
      </w:hyperlink>
      <w:r w:rsidRPr="00634F9E">
        <w:rPr>
          <w:rFonts w:ascii="Times New Roman" w:hAnsi="Times New Roman" w:cs="Times New Roman"/>
          <w:sz w:val="28"/>
          <w:szCs w:val="28"/>
        </w:rPr>
        <w:t xml:space="preserve"> (8.01.2019) </w:t>
      </w:r>
    </w:p>
    <w:p w:rsidR="00107EB0" w:rsidRPr="00634F9E" w:rsidRDefault="00B6208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Покаржевский</w:t>
      </w:r>
      <w:proofErr w:type="spellEnd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А.Д. Участие почвенных сапрофагов в миграции зольных элементов в лесостепных биогеоценозах//</w:t>
      </w:r>
      <w:proofErr w:type="spellStart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Биота</w:t>
      </w:r>
      <w:proofErr w:type="spellEnd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основных </w:t>
      </w:r>
      <w:proofErr w:type="spellStart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геосистем</w:t>
      </w:r>
      <w:proofErr w:type="spellEnd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лесостепи. М. , Институт географии АН СССР, 1976. С.96-107</w:t>
      </w:r>
    </w:p>
    <w:p w:rsidR="007D7D1A" w:rsidRPr="00634F9E" w:rsidRDefault="007D7D1A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Почвенная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как индикатор воздействия металлургических комбинатов на природные сообщества Кольского Севера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… канд. геогр. наук. Сыктывкар, 1995. </w:t>
      </w:r>
      <w:r w:rsidR="00BC2056" w:rsidRPr="00634F9E">
        <w:rPr>
          <w:rFonts w:ascii="Times New Roman" w:hAnsi="Times New Roman" w:cs="Times New Roman"/>
          <w:sz w:val="28"/>
          <w:szCs w:val="28"/>
        </w:rPr>
        <w:t xml:space="preserve">- </w:t>
      </w:r>
      <w:r w:rsidRPr="00634F9E">
        <w:rPr>
          <w:rFonts w:ascii="Times New Roman" w:hAnsi="Times New Roman" w:cs="Times New Roman"/>
          <w:sz w:val="28"/>
          <w:szCs w:val="28"/>
        </w:rPr>
        <w:t>17 с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Халидов А.Б., Матвеева Е.В., Особенности динамики заселения почвенной мезофауны разновозрастных насаждений березняков в условиях Марийской АССР// Фауна и экология животных Среднего Поволжья: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Сб. науч. Трудов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>Йошкар-Ола, 1990. – С.74-97</w:t>
      </w:r>
    </w:p>
    <w:p w:rsidR="009C2523" w:rsidRPr="00634F9E" w:rsidRDefault="009C2523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4F9E">
        <w:rPr>
          <w:rFonts w:ascii="Times New Roman" w:hAnsi="Times New Roman" w:cs="Times New Roman"/>
          <w:sz w:val="28"/>
          <w:szCs w:val="28"/>
          <w:lang w:val="en-US"/>
        </w:rPr>
        <w:t xml:space="preserve">Barber H. S. Traps for cave-inhabiting insect // J. </w:t>
      </w:r>
      <w:proofErr w:type="spellStart"/>
      <w:r w:rsidRPr="00634F9E">
        <w:rPr>
          <w:rFonts w:ascii="Times New Roman" w:hAnsi="Times New Roman" w:cs="Times New Roman"/>
          <w:sz w:val="28"/>
          <w:szCs w:val="28"/>
          <w:lang w:val="en-US"/>
        </w:rPr>
        <w:t>Elish</w:t>
      </w:r>
      <w:proofErr w:type="spellEnd"/>
      <w:r w:rsidRPr="00634F9E">
        <w:rPr>
          <w:rFonts w:ascii="Times New Roman" w:hAnsi="Times New Roman" w:cs="Times New Roman"/>
          <w:sz w:val="28"/>
          <w:szCs w:val="28"/>
          <w:lang w:val="en-US"/>
        </w:rPr>
        <w:t>. Mitchell Sci. Soc. 1931. Vol. 46, № 3. P. 259 – 266</w:t>
      </w:r>
    </w:p>
    <w:p w:rsidR="00E7084B" w:rsidRPr="00496EA4" w:rsidRDefault="00E7084B" w:rsidP="00496EA4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7084B" w:rsidRPr="00496EA4" w:rsidSect="00EE2427">
      <w:footerReference w:type="default" r:id="rId19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9BF" w:rsidRDefault="001309BF" w:rsidP="00C962F7">
      <w:pPr>
        <w:spacing w:after="0" w:line="240" w:lineRule="auto"/>
      </w:pPr>
      <w:r>
        <w:separator/>
      </w:r>
    </w:p>
  </w:endnote>
  <w:endnote w:type="continuationSeparator" w:id="0">
    <w:p w:rsidR="001309BF" w:rsidRDefault="001309BF" w:rsidP="00C9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351284"/>
    </w:sdtPr>
    <w:sdtEndPr/>
    <w:sdtContent>
      <w:p w:rsidR="00EE2427" w:rsidRDefault="00EE242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0B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E2427" w:rsidRDefault="00EE242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9BF" w:rsidRDefault="001309BF" w:rsidP="00C962F7">
      <w:pPr>
        <w:spacing w:after="0" w:line="240" w:lineRule="auto"/>
      </w:pPr>
      <w:r>
        <w:separator/>
      </w:r>
    </w:p>
  </w:footnote>
  <w:footnote w:type="continuationSeparator" w:id="0">
    <w:p w:rsidR="001309BF" w:rsidRDefault="001309BF" w:rsidP="00C96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78D"/>
    <w:multiLevelType w:val="hybridMultilevel"/>
    <w:tmpl w:val="25AC8596"/>
    <w:lvl w:ilvl="0" w:tplc="7FD6C0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0511"/>
    <w:multiLevelType w:val="multilevel"/>
    <w:tmpl w:val="CE30985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03E04B8A"/>
    <w:multiLevelType w:val="multilevel"/>
    <w:tmpl w:val="56EAC8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1149435D"/>
    <w:multiLevelType w:val="multilevel"/>
    <w:tmpl w:val="0016B25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>
    <w:nsid w:val="13902E07"/>
    <w:multiLevelType w:val="hybridMultilevel"/>
    <w:tmpl w:val="1E422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84DBF"/>
    <w:multiLevelType w:val="hybridMultilevel"/>
    <w:tmpl w:val="CB925FCE"/>
    <w:lvl w:ilvl="0" w:tplc="DA26A5E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17D5B"/>
    <w:multiLevelType w:val="multilevel"/>
    <w:tmpl w:val="C26C40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7">
    <w:nsid w:val="297641D9"/>
    <w:multiLevelType w:val="hybridMultilevel"/>
    <w:tmpl w:val="E8243F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0F0976"/>
    <w:multiLevelType w:val="multilevel"/>
    <w:tmpl w:val="4C163D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D734177"/>
    <w:multiLevelType w:val="hybridMultilevel"/>
    <w:tmpl w:val="7FE85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57E7B"/>
    <w:multiLevelType w:val="hybridMultilevel"/>
    <w:tmpl w:val="53100748"/>
    <w:lvl w:ilvl="0" w:tplc="2EDC2B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D4C54"/>
    <w:multiLevelType w:val="hybridMultilevel"/>
    <w:tmpl w:val="1116C1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AD0A51"/>
    <w:multiLevelType w:val="hybridMultilevel"/>
    <w:tmpl w:val="D422B04A"/>
    <w:lvl w:ilvl="0" w:tplc="6CA0D1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F32B6"/>
    <w:multiLevelType w:val="multilevel"/>
    <w:tmpl w:val="6B1A30E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2EB6CBE"/>
    <w:multiLevelType w:val="multilevel"/>
    <w:tmpl w:val="EF10EB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4B1B7F61"/>
    <w:multiLevelType w:val="multilevel"/>
    <w:tmpl w:val="3D402D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50994CE2"/>
    <w:multiLevelType w:val="hybridMultilevel"/>
    <w:tmpl w:val="77C2E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74054"/>
    <w:multiLevelType w:val="hybridMultilevel"/>
    <w:tmpl w:val="8FB0C07C"/>
    <w:lvl w:ilvl="0" w:tplc="2EDC2BA8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AA7788C"/>
    <w:multiLevelType w:val="hybridMultilevel"/>
    <w:tmpl w:val="9BC6A856"/>
    <w:lvl w:ilvl="0" w:tplc="6CA0D1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D0D0493"/>
    <w:multiLevelType w:val="multilevel"/>
    <w:tmpl w:val="68783B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0">
    <w:nsid w:val="65970CAE"/>
    <w:multiLevelType w:val="multilevel"/>
    <w:tmpl w:val="4170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643F71"/>
    <w:multiLevelType w:val="hybridMultilevel"/>
    <w:tmpl w:val="4094C744"/>
    <w:lvl w:ilvl="0" w:tplc="2EDC2B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4B0C58"/>
    <w:multiLevelType w:val="multilevel"/>
    <w:tmpl w:val="7354D21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3">
    <w:nsid w:val="7CF80F65"/>
    <w:multiLevelType w:val="hybridMultilevel"/>
    <w:tmpl w:val="57028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4"/>
  </w:num>
  <w:num w:numId="4">
    <w:abstractNumId w:val="10"/>
  </w:num>
  <w:num w:numId="5">
    <w:abstractNumId w:val="21"/>
  </w:num>
  <w:num w:numId="6">
    <w:abstractNumId w:val="17"/>
  </w:num>
  <w:num w:numId="7">
    <w:abstractNumId w:val="14"/>
  </w:num>
  <w:num w:numId="8">
    <w:abstractNumId w:val="13"/>
  </w:num>
  <w:num w:numId="9">
    <w:abstractNumId w:val="20"/>
  </w:num>
  <w:num w:numId="10">
    <w:abstractNumId w:val="3"/>
  </w:num>
  <w:num w:numId="11">
    <w:abstractNumId w:val="2"/>
  </w:num>
  <w:num w:numId="12">
    <w:abstractNumId w:val="8"/>
  </w:num>
  <w:num w:numId="13">
    <w:abstractNumId w:val="18"/>
  </w:num>
  <w:num w:numId="14">
    <w:abstractNumId w:val="12"/>
  </w:num>
  <w:num w:numId="15">
    <w:abstractNumId w:val="5"/>
  </w:num>
  <w:num w:numId="16">
    <w:abstractNumId w:val="15"/>
  </w:num>
  <w:num w:numId="17">
    <w:abstractNumId w:val="6"/>
  </w:num>
  <w:num w:numId="18">
    <w:abstractNumId w:val="7"/>
  </w:num>
  <w:num w:numId="19">
    <w:abstractNumId w:val="19"/>
  </w:num>
  <w:num w:numId="20">
    <w:abstractNumId w:val="11"/>
  </w:num>
  <w:num w:numId="21">
    <w:abstractNumId w:val="16"/>
  </w:num>
  <w:num w:numId="22">
    <w:abstractNumId w:val="9"/>
  </w:num>
  <w:num w:numId="23">
    <w:abstractNumId w:val="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5C"/>
    <w:rsid w:val="0000423E"/>
    <w:rsid w:val="00005F95"/>
    <w:rsid w:val="000061C4"/>
    <w:rsid w:val="00007829"/>
    <w:rsid w:val="00012D4E"/>
    <w:rsid w:val="00020A38"/>
    <w:rsid w:val="0002213C"/>
    <w:rsid w:val="000254AF"/>
    <w:rsid w:val="00027E4D"/>
    <w:rsid w:val="000313FB"/>
    <w:rsid w:val="000337AA"/>
    <w:rsid w:val="000400AF"/>
    <w:rsid w:val="0004544E"/>
    <w:rsid w:val="0005207F"/>
    <w:rsid w:val="000562D2"/>
    <w:rsid w:val="00062DD6"/>
    <w:rsid w:val="000647C5"/>
    <w:rsid w:val="00064BDE"/>
    <w:rsid w:val="00070C8B"/>
    <w:rsid w:val="00070D72"/>
    <w:rsid w:val="000717D1"/>
    <w:rsid w:val="00077BBC"/>
    <w:rsid w:val="00083FE1"/>
    <w:rsid w:val="000869FF"/>
    <w:rsid w:val="00087327"/>
    <w:rsid w:val="00095E91"/>
    <w:rsid w:val="000A5518"/>
    <w:rsid w:val="000A6E4F"/>
    <w:rsid w:val="000B49A2"/>
    <w:rsid w:val="000C1985"/>
    <w:rsid w:val="000D0548"/>
    <w:rsid w:val="000D1814"/>
    <w:rsid w:val="000D5BE3"/>
    <w:rsid w:val="000E4929"/>
    <w:rsid w:val="000E4A8C"/>
    <w:rsid w:val="000E6EA9"/>
    <w:rsid w:val="000F075C"/>
    <w:rsid w:val="000F6673"/>
    <w:rsid w:val="000F6F30"/>
    <w:rsid w:val="001034EE"/>
    <w:rsid w:val="00103B04"/>
    <w:rsid w:val="00103C41"/>
    <w:rsid w:val="001059E5"/>
    <w:rsid w:val="00105A16"/>
    <w:rsid w:val="001065C6"/>
    <w:rsid w:val="00107EB0"/>
    <w:rsid w:val="00121994"/>
    <w:rsid w:val="001309BF"/>
    <w:rsid w:val="00134A86"/>
    <w:rsid w:val="00146CF4"/>
    <w:rsid w:val="001503DF"/>
    <w:rsid w:val="00151ECF"/>
    <w:rsid w:val="00153CFD"/>
    <w:rsid w:val="00155D7D"/>
    <w:rsid w:val="0015662D"/>
    <w:rsid w:val="001572EE"/>
    <w:rsid w:val="00161722"/>
    <w:rsid w:val="00164B52"/>
    <w:rsid w:val="0016660B"/>
    <w:rsid w:val="001670DC"/>
    <w:rsid w:val="0017481B"/>
    <w:rsid w:val="00177648"/>
    <w:rsid w:val="00177ACF"/>
    <w:rsid w:val="00190067"/>
    <w:rsid w:val="00194173"/>
    <w:rsid w:val="00196C5A"/>
    <w:rsid w:val="001A0B3B"/>
    <w:rsid w:val="001A1130"/>
    <w:rsid w:val="001A18D2"/>
    <w:rsid w:val="001A550A"/>
    <w:rsid w:val="001A565C"/>
    <w:rsid w:val="001A5994"/>
    <w:rsid w:val="001B1B42"/>
    <w:rsid w:val="001B2ED9"/>
    <w:rsid w:val="001B3E3C"/>
    <w:rsid w:val="001C7E8F"/>
    <w:rsid w:val="001D063A"/>
    <w:rsid w:val="001D3BFB"/>
    <w:rsid w:val="001D7009"/>
    <w:rsid w:val="001E0437"/>
    <w:rsid w:val="001E1BCB"/>
    <w:rsid w:val="001E7124"/>
    <w:rsid w:val="001F6575"/>
    <w:rsid w:val="00200C54"/>
    <w:rsid w:val="00207363"/>
    <w:rsid w:val="002115A6"/>
    <w:rsid w:val="00212C88"/>
    <w:rsid w:val="0021699F"/>
    <w:rsid w:val="0023334A"/>
    <w:rsid w:val="00234D69"/>
    <w:rsid w:val="00235E78"/>
    <w:rsid w:val="0024488B"/>
    <w:rsid w:val="0024516C"/>
    <w:rsid w:val="0024571A"/>
    <w:rsid w:val="002471FD"/>
    <w:rsid w:val="0025107E"/>
    <w:rsid w:val="00254434"/>
    <w:rsid w:val="002572BF"/>
    <w:rsid w:val="002660D2"/>
    <w:rsid w:val="00267051"/>
    <w:rsid w:val="002671D3"/>
    <w:rsid w:val="002673B7"/>
    <w:rsid w:val="00267662"/>
    <w:rsid w:val="00271876"/>
    <w:rsid w:val="00272B49"/>
    <w:rsid w:val="00273559"/>
    <w:rsid w:val="00285B05"/>
    <w:rsid w:val="00291B67"/>
    <w:rsid w:val="002A0019"/>
    <w:rsid w:val="002A016C"/>
    <w:rsid w:val="002A71A8"/>
    <w:rsid w:val="002B398B"/>
    <w:rsid w:val="002B4782"/>
    <w:rsid w:val="002B7C5C"/>
    <w:rsid w:val="002C042B"/>
    <w:rsid w:val="002C1FAE"/>
    <w:rsid w:val="002C72EB"/>
    <w:rsid w:val="002D0CFE"/>
    <w:rsid w:val="002D1D83"/>
    <w:rsid w:val="002D1FA5"/>
    <w:rsid w:val="002D34DA"/>
    <w:rsid w:val="002D48C3"/>
    <w:rsid w:val="002E2E6E"/>
    <w:rsid w:val="002E7241"/>
    <w:rsid w:val="00304076"/>
    <w:rsid w:val="0030549E"/>
    <w:rsid w:val="00315FA7"/>
    <w:rsid w:val="00324FA1"/>
    <w:rsid w:val="00326BF3"/>
    <w:rsid w:val="003314EB"/>
    <w:rsid w:val="00334B5C"/>
    <w:rsid w:val="003372B1"/>
    <w:rsid w:val="00344320"/>
    <w:rsid w:val="00350238"/>
    <w:rsid w:val="00351678"/>
    <w:rsid w:val="00351892"/>
    <w:rsid w:val="00353BEA"/>
    <w:rsid w:val="00363944"/>
    <w:rsid w:val="0036427D"/>
    <w:rsid w:val="003704F8"/>
    <w:rsid w:val="00372F6B"/>
    <w:rsid w:val="00380381"/>
    <w:rsid w:val="00381BC1"/>
    <w:rsid w:val="00397B53"/>
    <w:rsid w:val="003A3613"/>
    <w:rsid w:val="003A695B"/>
    <w:rsid w:val="003B36C3"/>
    <w:rsid w:val="003C1710"/>
    <w:rsid w:val="003C3693"/>
    <w:rsid w:val="003C4DCC"/>
    <w:rsid w:val="003D159F"/>
    <w:rsid w:val="003D5E75"/>
    <w:rsid w:val="003D60E0"/>
    <w:rsid w:val="003E4224"/>
    <w:rsid w:val="003F3152"/>
    <w:rsid w:val="00401801"/>
    <w:rsid w:val="0041054D"/>
    <w:rsid w:val="00411504"/>
    <w:rsid w:val="00411BE5"/>
    <w:rsid w:val="00412D1E"/>
    <w:rsid w:val="0041373A"/>
    <w:rsid w:val="00414750"/>
    <w:rsid w:val="00414927"/>
    <w:rsid w:val="004218B8"/>
    <w:rsid w:val="00422158"/>
    <w:rsid w:val="00423DAC"/>
    <w:rsid w:val="0042570B"/>
    <w:rsid w:val="00437A6E"/>
    <w:rsid w:val="00442BEF"/>
    <w:rsid w:val="00461BEF"/>
    <w:rsid w:val="00463F2D"/>
    <w:rsid w:val="0046644C"/>
    <w:rsid w:val="00466DA5"/>
    <w:rsid w:val="0046771C"/>
    <w:rsid w:val="00471E5C"/>
    <w:rsid w:val="004774AC"/>
    <w:rsid w:val="0048258B"/>
    <w:rsid w:val="00492AA1"/>
    <w:rsid w:val="00492B3E"/>
    <w:rsid w:val="004948D9"/>
    <w:rsid w:val="00495E16"/>
    <w:rsid w:val="00496EA4"/>
    <w:rsid w:val="004A17D8"/>
    <w:rsid w:val="004A4B6C"/>
    <w:rsid w:val="004B6B3F"/>
    <w:rsid w:val="004C1A47"/>
    <w:rsid w:val="004C52DE"/>
    <w:rsid w:val="004D66EE"/>
    <w:rsid w:val="004E298B"/>
    <w:rsid w:val="004E721E"/>
    <w:rsid w:val="004F2363"/>
    <w:rsid w:val="004F5FEE"/>
    <w:rsid w:val="0050396B"/>
    <w:rsid w:val="005051C2"/>
    <w:rsid w:val="00523519"/>
    <w:rsid w:val="00523627"/>
    <w:rsid w:val="00531951"/>
    <w:rsid w:val="0053373E"/>
    <w:rsid w:val="00534C1C"/>
    <w:rsid w:val="00535F8C"/>
    <w:rsid w:val="005370F4"/>
    <w:rsid w:val="005439D5"/>
    <w:rsid w:val="00544BCA"/>
    <w:rsid w:val="00560C09"/>
    <w:rsid w:val="00561802"/>
    <w:rsid w:val="00561D0C"/>
    <w:rsid w:val="00564A8B"/>
    <w:rsid w:val="005660F1"/>
    <w:rsid w:val="00567F02"/>
    <w:rsid w:val="005726E4"/>
    <w:rsid w:val="005731F6"/>
    <w:rsid w:val="00573807"/>
    <w:rsid w:val="00575590"/>
    <w:rsid w:val="00582D9B"/>
    <w:rsid w:val="00593D36"/>
    <w:rsid w:val="005A1F51"/>
    <w:rsid w:val="005A2E0E"/>
    <w:rsid w:val="005A6A52"/>
    <w:rsid w:val="005C082A"/>
    <w:rsid w:val="005C30B4"/>
    <w:rsid w:val="005F5D93"/>
    <w:rsid w:val="005F6060"/>
    <w:rsid w:val="005F6E08"/>
    <w:rsid w:val="0060264C"/>
    <w:rsid w:val="0060266D"/>
    <w:rsid w:val="00604D3C"/>
    <w:rsid w:val="006119F6"/>
    <w:rsid w:val="0061272B"/>
    <w:rsid w:val="00613A80"/>
    <w:rsid w:val="00615266"/>
    <w:rsid w:val="006167EB"/>
    <w:rsid w:val="00633D9D"/>
    <w:rsid w:val="00634D3B"/>
    <w:rsid w:val="00634F9E"/>
    <w:rsid w:val="006411FB"/>
    <w:rsid w:val="00642723"/>
    <w:rsid w:val="0064480C"/>
    <w:rsid w:val="00644E33"/>
    <w:rsid w:val="00673B15"/>
    <w:rsid w:val="006802E7"/>
    <w:rsid w:val="00680DF4"/>
    <w:rsid w:val="00690C26"/>
    <w:rsid w:val="006956F7"/>
    <w:rsid w:val="0069738D"/>
    <w:rsid w:val="006B036E"/>
    <w:rsid w:val="006B643C"/>
    <w:rsid w:val="006B7F86"/>
    <w:rsid w:val="006C1397"/>
    <w:rsid w:val="006C7A86"/>
    <w:rsid w:val="006D0161"/>
    <w:rsid w:val="006D0A1C"/>
    <w:rsid w:val="006D3054"/>
    <w:rsid w:val="006D661A"/>
    <w:rsid w:val="006E2B47"/>
    <w:rsid w:val="006E6F4A"/>
    <w:rsid w:val="006E6F77"/>
    <w:rsid w:val="006F2100"/>
    <w:rsid w:val="006F6849"/>
    <w:rsid w:val="00710D17"/>
    <w:rsid w:val="00715B59"/>
    <w:rsid w:val="00717A07"/>
    <w:rsid w:val="0073400C"/>
    <w:rsid w:val="00735110"/>
    <w:rsid w:val="00735536"/>
    <w:rsid w:val="007437D5"/>
    <w:rsid w:val="00745AB1"/>
    <w:rsid w:val="007503E5"/>
    <w:rsid w:val="00751324"/>
    <w:rsid w:val="0075285B"/>
    <w:rsid w:val="007540BF"/>
    <w:rsid w:val="00754974"/>
    <w:rsid w:val="0075765F"/>
    <w:rsid w:val="00764ACC"/>
    <w:rsid w:val="00765C22"/>
    <w:rsid w:val="00770B1F"/>
    <w:rsid w:val="00770BCA"/>
    <w:rsid w:val="00771E22"/>
    <w:rsid w:val="00772D55"/>
    <w:rsid w:val="00785819"/>
    <w:rsid w:val="00794974"/>
    <w:rsid w:val="0079614A"/>
    <w:rsid w:val="007A3FE1"/>
    <w:rsid w:val="007A6E18"/>
    <w:rsid w:val="007A7E1A"/>
    <w:rsid w:val="007B02B6"/>
    <w:rsid w:val="007B4FC0"/>
    <w:rsid w:val="007B5F9D"/>
    <w:rsid w:val="007C0D49"/>
    <w:rsid w:val="007C197D"/>
    <w:rsid w:val="007C1F68"/>
    <w:rsid w:val="007C3C00"/>
    <w:rsid w:val="007D4239"/>
    <w:rsid w:val="007D5940"/>
    <w:rsid w:val="007D7D1A"/>
    <w:rsid w:val="007E256B"/>
    <w:rsid w:val="007E418B"/>
    <w:rsid w:val="007E524C"/>
    <w:rsid w:val="007E6246"/>
    <w:rsid w:val="007F0226"/>
    <w:rsid w:val="007F52FF"/>
    <w:rsid w:val="008002C9"/>
    <w:rsid w:val="00801331"/>
    <w:rsid w:val="00802076"/>
    <w:rsid w:val="0080683D"/>
    <w:rsid w:val="00820A73"/>
    <w:rsid w:val="0082263B"/>
    <w:rsid w:val="0082346E"/>
    <w:rsid w:val="0083072B"/>
    <w:rsid w:val="008318E3"/>
    <w:rsid w:val="00832011"/>
    <w:rsid w:val="00832718"/>
    <w:rsid w:val="00832CC4"/>
    <w:rsid w:val="008331A4"/>
    <w:rsid w:val="00833336"/>
    <w:rsid w:val="00834A4D"/>
    <w:rsid w:val="00834D03"/>
    <w:rsid w:val="00837C85"/>
    <w:rsid w:val="008405FE"/>
    <w:rsid w:val="008447B7"/>
    <w:rsid w:val="00846B52"/>
    <w:rsid w:val="00851FD2"/>
    <w:rsid w:val="00876AE5"/>
    <w:rsid w:val="008777AF"/>
    <w:rsid w:val="00886A20"/>
    <w:rsid w:val="008910F7"/>
    <w:rsid w:val="008942D9"/>
    <w:rsid w:val="00895060"/>
    <w:rsid w:val="008A1F3B"/>
    <w:rsid w:val="008A3F97"/>
    <w:rsid w:val="008B066C"/>
    <w:rsid w:val="008B75C1"/>
    <w:rsid w:val="008C116C"/>
    <w:rsid w:val="008C6EC7"/>
    <w:rsid w:val="008D6B19"/>
    <w:rsid w:val="008F3711"/>
    <w:rsid w:val="008F3C21"/>
    <w:rsid w:val="00910531"/>
    <w:rsid w:val="0091137E"/>
    <w:rsid w:val="00912064"/>
    <w:rsid w:val="0091670E"/>
    <w:rsid w:val="00916C06"/>
    <w:rsid w:val="009221E6"/>
    <w:rsid w:val="00926D0A"/>
    <w:rsid w:val="009347C5"/>
    <w:rsid w:val="00951816"/>
    <w:rsid w:val="00952066"/>
    <w:rsid w:val="009574FD"/>
    <w:rsid w:val="00960A1E"/>
    <w:rsid w:val="009621DC"/>
    <w:rsid w:val="00966D0C"/>
    <w:rsid w:val="0097193B"/>
    <w:rsid w:val="009728D7"/>
    <w:rsid w:val="00973BBF"/>
    <w:rsid w:val="00976B7B"/>
    <w:rsid w:val="009803CA"/>
    <w:rsid w:val="00983D57"/>
    <w:rsid w:val="00992B3E"/>
    <w:rsid w:val="009949DD"/>
    <w:rsid w:val="009A448D"/>
    <w:rsid w:val="009B087B"/>
    <w:rsid w:val="009B0E11"/>
    <w:rsid w:val="009B3D8E"/>
    <w:rsid w:val="009B4742"/>
    <w:rsid w:val="009C2523"/>
    <w:rsid w:val="009C559F"/>
    <w:rsid w:val="009D0059"/>
    <w:rsid w:val="009D268F"/>
    <w:rsid w:val="009D2D2B"/>
    <w:rsid w:val="009D7F98"/>
    <w:rsid w:val="009E1E07"/>
    <w:rsid w:val="009F0F82"/>
    <w:rsid w:val="009F536B"/>
    <w:rsid w:val="009F769A"/>
    <w:rsid w:val="009F7C20"/>
    <w:rsid w:val="00A01E7D"/>
    <w:rsid w:val="00A11018"/>
    <w:rsid w:val="00A1118B"/>
    <w:rsid w:val="00A12FCF"/>
    <w:rsid w:val="00A20800"/>
    <w:rsid w:val="00A21114"/>
    <w:rsid w:val="00A22052"/>
    <w:rsid w:val="00A25413"/>
    <w:rsid w:val="00A27946"/>
    <w:rsid w:val="00A32EE5"/>
    <w:rsid w:val="00A368C9"/>
    <w:rsid w:val="00A47C11"/>
    <w:rsid w:val="00A5114E"/>
    <w:rsid w:val="00A61DA4"/>
    <w:rsid w:val="00A62097"/>
    <w:rsid w:val="00A67B57"/>
    <w:rsid w:val="00A7089F"/>
    <w:rsid w:val="00A71402"/>
    <w:rsid w:val="00A8097A"/>
    <w:rsid w:val="00A82C0E"/>
    <w:rsid w:val="00A9007A"/>
    <w:rsid w:val="00A951ED"/>
    <w:rsid w:val="00AA0E60"/>
    <w:rsid w:val="00AB0A66"/>
    <w:rsid w:val="00AB19C0"/>
    <w:rsid w:val="00AB3ADA"/>
    <w:rsid w:val="00AB6452"/>
    <w:rsid w:val="00AC6AAE"/>
    <w:rsid w:val="00AD0406"/>
    <w:rsid w:val="00AD48ED"/>
    <w:rsid w:val="00AD52B0"/>
    <w:rsid w:val="00AD7052"/>
    <w:rsid w:val="00AD75B9"/>
    <w:rsid w:val="00AE3106"/>
    <w:rsid w:val="00AE35E7"/>
    <w:rsid w:val="00AE3DEC"/>
    <w:rsid w:val="00AE5EED"/>
    <w:rsid w:val="00AE605E"/>
    <w:rsid w:val="00AE784B"/>
    <w:rsid w:val="00AE7F51"/>
    <w:rsid w:val="00AF1629"/>
    <w:rsid w:val="00AF1744"/>
    <w:rsid w:val="00AF2674"/>
    <w:rsid w:val="00AF34F8"/>
    <w:rsid w:val="00AF5B83"/>
    <w:rsid w:val="00AF5C95"/>
    <w:rsid w:val="00AF6A58"/>
    <w:rsid w:val="00B01581"/>
    <w:rsid w:val="00B064D8"/>
    <w:rsid w:val="00B06AC4"/>
    <w:rsid w:val="00B140E9"/>
    <w:rsid w:val="00B150CB"/>
    <w:rsid w:val="00B17D88"/>
    <w:rsid w:val="00B23F81"/>
    <w:rsid w:val="00B27E29"/>
    <w:rsid w:val="00B31AF0"/>
    <w:rsid w:val="00B33153"/>
    <w:rsid w:val="00B3388A"/>
    <w:rsid w:val="00B400B6"/>
    <w:rsid w:val="00B44B87"/>
    <w:rsid w:val="00B4683C"/>
    <w:rsid w:val="00B5049F"/>
    <w:rsid w:val="00B526AD"/>
    <w:rsid w:val="00B56061"/>
    <w:rsid w:val="00B62082"/>
    <w:rsid w:val="00B62325"/>
    <w:rsid w:val="00B6333F"/>
    <w:rsid w:val="00B7182C"/>
    <w:rsid w:val="00B801C6"/>
    <w:rsid w:val="00B812DC"/>
    <w:rsid w:val="00B82BCB"/>
    <w:rsid w:val="00B846D8"/>
    <w:rsid w:val="00B92B78"/>
    <w:rsid w:val="00B94B64"/>
    <w:rsid w:val="00BA30C7"/>
    <w:rsid w:val="00BA5AC8"/>
    <w:rsid w:val="00BA70FA"/>
    <w:rsid w:val="00BC0261"/>
    <w:rsid w:val="00BC2056"/>
    <w:rsid w:val="00BC3163"/>
    <w:rsid w:val="00BC6824"/>
    <w:rsid w:val="00BD294D"/>
    <w:rsid w:val="00BE2EE0"/>
    <w:rsid w:val="00BE3016"/>
    <w:rsid w:val="00BE4EDE"/>
    <w:rsid w:val="00BE6C9B"/>
    <w:rsid w:val="00BF08E9"/>
    <w:rsid w:val="00BF1301"/>
    <w:rsid w:val="00C12389"/>
    <w:rsid w:val="00C1498A"/>
    <w:rsid w:val="00C14C10"/>
    <w:rsid w:val="00C2184D"/>
    <w:rsid w:val="00C26452"/>
    <w:rsid w:val="00C30508"/>
    <w:rsid w:val="00C32DD8"/>
    <w:rsid w:val="00C34AD0"/>
    <w:rsid w:val="00C41F51"/>
    <w:rsid w:val="00C45851"/>
    <w:rsid w:val="00C536CD"/>
    <w:rsid w:val="00C615E3"/>
    <w:rsid w:val="00C7707D"/>
    <w:rsid w:val="00C77180"/>
    <w:rsid w:val="00C86A8B"/>
    <w:rsid w:val="00C92CA0"/>
    <w:rsid w:val="00C94634"/>
    <w:rsid w:val="00C95A6A"/>
    <w:rsid w:val="00C962F7"/>
    <w:rsid w:val="00CB11B6"/>
    <w:rsid w:val="00CB2BC1"/>
    <w:rsid w:val="00CB503B"/>
    <w:rsid w:val="00CB58A1"/>
    <w:rsid w:val="00CB6C24"/>
    <w:rsid w:val="00CC55AC"/>
    <w:rsid w:val="00CC679D"/>
    <w:rsid w:val="00CD64CC"/>
    <w:rsid w:val="00CE0C97"/>
    <w:rsid w:val="00CE1E1E"/>
    <w:rsid w:val="00CE5B06"/>
    <w:rsid w:val="00CE61D8"/>
    <w:rsid w:val="00D0154C"/>
    <w:rsid w:val="00D016DF"/>
    <w:rsid w:val="00D06B2C"/>
    <w:rsid w:val="00D17641"/>
    <w:rsid w:val="00D17704"/>
    <w:rsid w:val="00D2294F"/>
    <w:rsid w:val="00D2353C"/>
    <w:rsid w:val="00D24DD0"/>
    <w:rsid w:val="00D27696"/>
    <w:rsid w:val="00D368FD"/>
    <w:rsid w:val="00D441F7"/>
    <w:rsid w:val="00D44C8B"/>
    <w:rsid w:val="00D64EF8"/>
    <w:rsid w:val="00D6589B"/>
    <w:rsid w:val="00D6745F"/>
    <w:rsid w:val="00D80554"/>
    <w:rsid w:val="00D805D7"/>
    <w:rsid w:val="00D83F45"/>
    <w:rsid w:val="00D907D7"/>
    <w:rsid w:val="00D91324"/>
    <w:rsid w:val="00D925F6"/>
    <w:rsid w:val="00D93204"/>
    <w:rsid w:val="00D94D68"/>
    <w:rsid w:val="00DD26C6"/>
    <w:rsid w:val="00DD6DEA"/>
    <w:rsid w:val="00DD7A62"/>
    <w:rsid w:val="00DE2F4D"/>
    <w:rsid w:val="00DE3854"/>
    <w:rsid w:val="00DE3F53"/>
    <w:rsid w:val="00DF4E1A"/>
    <w:rsid w:val="00DF4F76"/>
    <w:rsid w:val="00DF560E"/>
    <w:rsid w:val="00E02E18"/>
    <w:rsid w:val="00E02F66"/>
    <w:rsid w:val="00E06454"/>
    <w:rsid w:val="00E25C59"/>
    <w:rsid w:val="00E31E9E"/>
    <w:rsid w:val="00E35307"/>
    <w:rsid w:val="00E360FD"/>
    <w:rsid w:val="00E37378"/>
    <w:rsid w:val="00E378E7"/>
    <w:rsid w:val="00E46393"/>
    <w:rsid w:val="00E46489"/>
    <w:rsid w:val="00E4703B"/>
    <w:rsid w:val="00E4747B"/>
    <w:rsid w:val="00E504D7"/>
    <w:rsid w:val="00E57D17"/>
    <w:rsid w:val="00E62ECD"/>
    <w:rsid w:val="00E65EA2"/>
    <w:rsid w:val="00E7084B"/>
    <w:rsid w:val="00E70969"/>
    <w:rsid w:val="00E72B01"/>
    <w:rsid w:val="00E80F0A"/>
    <w:rsid w:val="00E82894"/>
    <w:rsid w:val="00E83883"/>
    <w:rsid w:val="00E85588"/>
    <w:rsid w:val="00E86850"/>
    <w:rsid w:val="00E879B0"/>
    <w:rsid w:val="00E91CE0"/>
    <w:rsid w:val="00E94E17"/>
    <w:rsid w:val="00EB37DD"/>
    <w:rsid w:val="00EB6F3A"/>
    <w:rsid w:val="00EB7AA0"/>
    <w:rsid w:val="00EC01EE"/>
    <w:rsid w:val="00EC12F3"/>
    <w:rsid w:val="00EC31A9"/>
    <w:rsid w:val="00ED3BF2"/>
    <w:rsid w:val="00ED52BF"/>
    <w:rsid w:val="00ED69BD"/>
    <w:rsid w:val="00EE172B"/>
    <w:rsid w:val="00EE2427"/>
    <w:rsid w:val="00EE5830"/>
    <w:rsid w:val="00EE70E8"/>
    <w:rsid w:val="00EE7751"/>
    <w:rsid w:val="00EF2A5D"/>
    <w:rsid w:val="00EF47A0"/>
    <w:rsid w:val="00EF5CD2"/>
    <w:rsid w:val="00EF7730"/>
    <w:rsid w:val="00F10EEA"/>
    <w:rsid w:val="00F13A15"/>
    <w:rsid w:val="00F20344"/>
    <w:rsid w:val="00F2744D"/>
    <w:rsid w:val="00F32BCC"/>
    <w:rsid w:val="00F36ABB"/>
    <w:rsid w:val="00F45FDC"/>
    <w:rsid w:val="00F5088B"/>
    <w:rsid w:val="00F529AA"/>
    <w:rsid w:val="00F569FA"/>
    <w:rsid w:val="00F660ED"/>
    <w:rsid w:val="00F722BC"/>
    <w:rsid w:val="00F743E9"/>
    <w:rsid w:val="00F74991"/>
    <w:rsid w:val="00F82225"/>
    <w:rsid w:val="00F83485"/>
    <w:rsid w:val="00F906A6"/>
    <w:rsid w:val="00F96C75"/>
    <w:rsid w:val="00FA1449"/>
    <w:rsid w:val="00FA4520"/>
    <w:rsid w:val="00FB2A44"/>
    <w:rsid w:val="00FB2FE2"/>
    <w:rsid w:val="00FD039F"/>
    <w:rsid w:val="00FD4258"/>
    <w:rsid w:val="00FD48AD"/>
    <w:rsid w:val="00FE5F4E"/>
    <w:rsid w:val="00FF14D1"/>
    <w:rsid w:val="00FF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6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B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12C88"/>
    <w:rPr>
      <w:color w:val="0000FF"/>
      <w:u w:val="single"/>
    </w:rPr>
  </w:style>
  <w:style w:type="paragraph" w:styleId="a4">
    <w:name w:val="No Spacing"/>
    <w:uiPriority w:val="1"/>
    <w:qFormat/>
    <w:rsid w:val="00EF47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E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2F7"/>
  </w:style>
  <w:style w:type="paragraph" w:styleId="aa">
    <w:name w:val="footer"/>
    <w:basedOn w:val="a"/>
    <w:link w:val="ab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2F7"/>
  </w:style>
  <w:style w:type="table" w:styleId="ac">
    <w:name w:val="Table Grid"/>
    <w:basedOn w:val="a1"/>
    <w:uiPriority w:val="59"/>
    <w:rsid w:val="00BF0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E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4520"/>
  </w:style>
  <w:style w:type="paragraph" w:styleId="ae">
    <w:name w:val="Body Text"/>
    <w:basedOn w:val="a"/>
    <w:link w:val="af"/>
    <w:rsid w:val="001E1B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1E1BCB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styleId="af0">
    <w:name w:val="FollowedHyperlink"/>
    <w:basedOn w:val="a0"/>
    <w:uiPriority w:val="99"/>
    <w:semiHidden/>
    <w:unhideWhenUsed/>
    <w:rsid w:val="0048258B"/>
    <w:rPr>
      <w:color w:val="800080" w:themeColor="followedHyperlink"/>
      <w:u w:val="single"/>
    </w:rPr>
  </w:style>
  <w:style w:type="character" w:customStyle="1" w:styleId="hl">
    <w:name w:val="hl"/>
    <w:basedOn w:val="a0"/>
    <w:rsid w:val="00107EB0"/>
  </w:style>
  <w:style w:type="paragraph" w:styleId="21">
    <w:name w:val="Body Text 2"/>
    <w:basedOn w:val="a"/>
    <w:link w:val="22"/>
    <w:rsid w:val="00B6232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6232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6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B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12C88"/>
    <w:rPr>
      <w:color w:val="0000FF"/>
      <w:u w:val="single"/>
    </w:rPr>
  </w:style>
  <w:style w:type="paragraph" w:styleId="a4">
    <w:name w:val="No Spacing"/>
    <w:uiPriority w:val="1"/>
    <w:qFormat/>
    <w:rsid w:val="00EF47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E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2F7"/>
  </w:style>
  <w:style w:type="paragraph" w:styleId="aa">
    <w:name w:val="footer"/>
    <w:basedOn w:val="a"/>
    <w:link w:val="ab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2F7"/>
  </w:style>
  <w:style w:type="table" w:styleId="ac">
    <w:name w:val="Table Grid"/>
    <w:basedOn w:val="a1"/>
    <w:uiPriority w:val="59"/>
    <w:rsid w:val="00BF0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E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4520"/>
  </w:style>
  <w:style w:type="paragraph" w:styleId="ae">
    <w:name w:val="Body Text"/>
    <w:basedOn w:val="a"/>
    <w:link w:val="af"/>
    <w:rsid w:val="001E1B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1E1BCB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styleId="af0">
    <w:name w:val="FollowedHyperlink"/>
    <w:basedOn w:val="a0"/>
    <w:uiPriority w:val="99"/>
    <w:semiHidden/>
    <w:unhideWhenUsed/>
    <w:rsid w:val="0048258B"/>
    <w:rPr>
      <w:color w:val="800080" w:themeColor="followedHyperlink"/>
      <w:u w:val="single"/>
    </w:rPr>
  </w:style>
  <w:style w:type="character" w:customStyle="1" w:styleId="hl">
    <w:name w:val="hl"/>
    <w:basedOn w:val="a0"/>
    <w:rsid w:val="00107EB0"/>
  </w:style>
  <w:style w:type="paragraph" w:styleId="21">
    <w:name w:val="Body Text 2"/>
    <w:basedOn w:val="a"/>
    <w:link w:val="22"/>
    <w:rsid w:val="00B6232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6232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1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1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407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hyperlink" Target="http://www.zapoved.ru/catalog/biodiversity/118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s://rp5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61008183339818"/>
          <c:y val="5.9025235649627791E-2"/>
          <c:w val="0.8244698162729658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Яльчик!$AB$73</c:f>
              <c:strCache>
                <c:ptCount val="1"/>
                <c:pt idx="0">
                  <c:v>Всего беспозвоночных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Яльчик!$AC$74:$AE$74</c:f>
                <c:numCache>
                  <c:formatCode>General</c:formatCode>
                  <c:ptCount val="3"/>
                  <c:pt idx="0">
                    <c:v>3.74</c:v>
                  </c:pt>
                  <c:pt idx="1">
                    <c:v>15.93</c:v>
                  </c:pt>
                  <c:pt idx="2">
                    <c:v>15.38</c:v>
                  </c:pt>
                </c:numCache>
              </c:numRef>
            </c:plus>
            <c:minus>
              <c:numRef>
                <c:f>Яльчик!$AC$74:$AE$74</c:f>
                <c:numCache>
                  <c:formatCode>General</c:formatCode>
                  <c:ptCount val="3"/>
                  <c:pt idx="0">
                    <c:v>3.74</c:v>
                  </c:pt>
                  <c:pt idx="1">
                    <c:v>15.93</c:v>
                  </c:pt>
                  <c:pt idx="2">
                    <c:v>15.38</c:v>
                  </c:pt>
                </c:numCache>
              </c:numRef>
            </c:minus>
          </c:errBars>
          <c:cat>
            <c:strRef>
              <c:f>Яльчик!$AC$72:$AE$72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Яльчик!$AC$73:$AE$73</c:f>
              <c:numCache>
                <c:formatCode>General</c:formatCode>
                <c:ptCount val="3"/>
                <c:pt idx="0">
                  <c:v>206</c:v>
                </c:pt>
                <c:pt idx="1">
                  <c:v>100</c:v>
                </c:pt>
                <c:pt idx="2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721280"/>
        <c:axId val="174735360"/>
      </c:barChart>
      <c:catAx>
        <c:axId val="174721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4735360"/>
        <c:crosses val="autoZero"/>
        <c:auto val="1"/>
        <c:lblAlgn val="ctr"/>
        <c:lblOffset val="100"/>
        <c:noMultiLvlLbl val="0"/>
      </c:catAx>
      <c:valAx>
        <c:axId val="1747353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Плотность экз/м2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4721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Яльчик!$AC$52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errBars>
            <c:errBarType val="both"/>
            <c:errValType val="cust"/>
            <c:noEndCap val="0"/>
            <c:plus>
              <c:numRef>
                <c:f>Яльчик!$AD$53:$AD$68</c:f>
                <c:numCache>
                  <c:formatCode>General</c:formatCode>
                  <c:ptCount val="16"/>
                  <c:pt idx="0">
                    <c:v>3.74</c:v>
                  </c:pt>
                  <c:pt idx="1">
                    <c:v>0</c:v>
                  </c:pt>
                  <c:pt idx="2">
                    <c:v>0.53</c:v>
                  </c:pt>
                  <c:pt idx="3">
                    <c:v>1.26</c:v>
                  </c:pt>
                  <c:pt idx="4">
                    <c:v>1.07</c:v>
                  </c:pt>
                  <c:pt idx="5">
                    <c:v>2.14</c:v>
                  </c:pt>
                  <c:pt idx="6">
                    <c:v>2.25</c:v>
                  </c:pt>
                  <c:pt idx="7">
                    <c:v>1.1399999999999999</c:v>
                  </c:pt>
                  <c:pt idx="8">
                    <c:v>1.34</c:v>
                  </c:pt>
                  <c:pt idx="9">
                    <c:v>0.7</c:v>
                  </c:pt>
                  <c:pt idx="10">
                    <c:v>0</c:v>
                  </c:pt>
                  <c:pt idx="11">
                    <c:v>3.47</c:v>
                  </c:pt>
                  <c:pt idx="12">
                    <c:v>0.53</c:v>
                  </c:pt>
                  <c:pt idx="13">
                    <c:v>1.07</c:v>
                  </c:pt>
                  <c:pt idx="14">
                    <c:v>0.53</c:v>
                  </c:pt>
                  <c:pt idx="15">
                    <c:v>0.53</c:v>
                  </c:pt>
                </c:numCache>
              </c:numRef>
            </c:plus>
            <c:minus>
              <c:numRef>
                <c:f>Яльчик!$AD$53:$AD$68</c:f>
                <c:numCache>
                  <c:formatCode>General</c:formatCode>
                  <c:ptCount val="16"/>
                  <c:pt idx="0">
                    <c:v>3.74</c:v>
                  </c:pt>
                  <c:pt idx="1">
                    <c:v>0</c:v>
                  </c:pt>
                  <c:pt idx="2">
                    <c:v>0.53</c:v>
                  </c:pt>
                  <c:pt idx="3">
                    <c:v>1.26</c:v>
                  </c:pt>
                  <c:pt idx="4">
                    <c:v>1.07</c:v>
                  </c:pt>
                  <c:pt idx="5">
                    <c:v>2.14</c:v>
                  </c:pt>
                  <c:pt idx="6">
                    <c:v>2.25</c:v>
                  </c:pt>
                  <c:pt idx="7">
                    <c:v>1.1399999999999999</c:v>
                  </c:pt>
                  <c:pt idx="8">
                    <c:v>1.34</c:v>
                  </c:pt>
                  <c:pt idx="9">
                    <c:v>0.7</c:v>
                  </c:pt>
                  <c:pt idx="10">
                    <c:v>0</c:v>
                  </c:pt>
                  <c:pt idx="11">
                    <c:v>3.47</c:v>
                  </c:pt>
                  <c:pt idx="12">
                    <c:v>0.53</c:v>
                  </c:pt>
                  <c:pt idx="13">
                    <c:v>1.07</c:v>
                  </c:pt>
                  <c:pt idx="14">
                    <c:v>0.53</c:v>
                  </c:pt>
                  <c:pt idx="15">
                    <c:v>0.53</c:v>
                  </c:pt>
                </c:numCache>
              </c:numRef>
            </c:minus>
          </c:errBars>
          <c:cat>
            <c:strRef>
              <c:f>Яльчик!$AA$53:$AB$69</c:f>
              <c:strCache>
                <c:ptCount val="16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Сенокосцы</c:v>
                </c:pt>
                <c:pt idx="5">
                  <c:v>Геофилы</c:v>
                </c:pt>
                <c:pt idx="6">
                  <c:v>Литобииды</c:v>
                </c:pt>
                <c:pt idx="7">
                  <c:v>Клопы</c:v>
                </c:pt>
                <c:pt idx="8">
                  <c:v>Жужелицы</c:v>
                </c:pt>
                <c:pt idx="9">
                  <c:v>Стафилины</c:v>
                </c:pt>
                <c:pt idx="10">
                  <c:v>Хрущи</c:v>
                </c:pt>
                <c:pt idx="11">
                  <c:v>Щелкуны</c:v>
                </c:pt>
                <c:pt idx="12">
                  <c:v>Листоеды</c:v>
                </c:pt>
                <c:pt idx="13">
                  <c:v>Долгоносики</c:v>
                </c:pt>
                <c:pt idx="14">
                  <c:v>Чешуекрылые</c:v>
                </c:pt>
                <c:pt idx="15">
                  <c:v>Двукрылые</c:v>
                </c:pt>
              </c:strCache>
            </c:strRef>
          </c:cat>
          <c:val>
            <c:numRef>
              <c:f>Яльчик!$AC$53:$AC$69</c:f>
              <c:numCache>
                <c:formatCode>General</c:formatCode>
                <c:ptCount val="17"/>
                <c:pt idx="0">
                  <c:v>50</c:v>
                </c:pt>
                <c:pt idx="1">
                  <c:v>0</c:v>
                </c:pt>
                <c:pt idx="2">
                  <c:v>2</c:v>
                </c:pt>
                <c:pt idx="3">
                  <c:v>18</c:v>
                </c:pt>
                <c:pt idx="4">
                  <c:v>4</c:v>
                </c:pt>
                <c:pt idx="5">
                  <c:v>40</c:v>
                </c:pt>
                <c:pt idx="6">
                  <c:v>28</c:v>
                </c:pt>
                <c:pt idx="7">
                  <c:v>8</c:v>
                </c:pt>
                <c:pt idx="8">
                  <c:v>12</c:v>
                </c:pt>
                <c:pt idx="9">
                  <c:v>4</c:v>
                </c:pt>
                <c:pt idx="10">
                  <c:v>0</c:v>
                </c:pt>
                <c:pt idx="11">
                  <c:v>30</c:v>
                </c:pt>
                <c:pt idx="12">
                  <c:v>2</c:v>
                </c:pt>
                <c:pt idx="13">
                  <c:v>4</c:v>
                </c:pt>
                <c:pt idx="14">
                  <c:v>2</c:v>
                </c:pt>
                <c:pt idx="15">
                  <c:v>2</c:v>
                </c:pt>
              </c:numCache>
            </c:numRef>
          </c:val>
        </c:ser>
        <c:ser>
          <c:idx val="1"/>
          <c:order val="1"/>
          <c:tx>
            <c:strRef>
              <c:f>Яльчик!$AE$52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errBars>
            <c:errBarType val="both"/>
            <c:errValType val="cust"/>
            <c:noEndCap val="0"/>
            <c:plus>
              <c:numRef>
                <c:f>Яльчик!$AF$53:$AF$68</c:f>
                <c:numCache>
                  <c:formatCode>General</c:formatCode>
                  <c:ptCount val="16"/>
                  <c:pt idx="0">
                    <c:v>15.93</c:v>
                  </c:pt>
                  <c:pt idx="1">
                    <c:v>1.03</c:v>
                  </c:pt>
                  <c:pt idx="2">
                    <c:v>0</c:v>
                  </c:pt>
                  <c:pt idx="3">
                    <c:v>1.03</c:v>
                  </c:pt>
                  <c:pt idx="4">
                    <c:v>0</c:v>
                  </c:pt>
                  <c:pt idx="5">
                    <c:v>5.69</c:v>
                  </c:pt>
                  <c:pt idx="6">
                    <c:v>0</c:v>
                  </c:pt>
                  <c:pt idx="7">
                    <c:v>1.03</c:v>
                  </c:pt>
                  <c:pt idx="8">
                    <c:v>3.28</c:v>
                  </c:pt>
                  <c:pt idx="9">
                    <c:v>1.41</c:v>
                  </c:pt>
                  <c:pt idx="10">
                    <c:v>2.0699999999999998</c:v>
                  </c:pt>
                  <c:pt idx="11">
                    <c:v>0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plus>
            <c:minus>
              <c:numRef>
                <c:f>Яльчик!$AF$53:$AF$68</c:f>
                <c:numCache>
                  <c:formatCode>General</c:formatCode>
                  <c:ptCount val="16"/>
                  <c:pt idx="0">
                    <c:v>15.93</c:v>
                  </c:pt>
                  <c:pt idx="1">
                    <c:v>1.03</c:v>
                  </c:pt>
                  <c:pt idx="2">
                    <c:v>0</c:v>
                  </c:pt>
                  <c:pt idx="3">
                    <c:v>1.03</c:v>
                  </c:pt>
                  <c:pt idx="4">
                    <c:v>0</c:v>
                  </c:pt>
                  <c:pt idx="5">
                    <c:v>5.69</c:v>
                  </c:pt>
                  <c:pt idx="6">
                    <c:v>0</c:v>
                  </c:pt>
                  <c:pt idx="7">
                    <c:v>1.03</c:v>
                  </c:pt>
                  <c:pt idx="8">
                    <c:v>3.28</c:v>
                  </c:pt>
                  <c:pt idx="9">
                    <c:v>1.41</c:v>
                  </c:pt>
                  <c:pt idx="10">
                    <c:v>2.0699999999999998</c:v>
                  </c:pt>
                  <c:pt idx="11">
                    <c:v>0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minus>
          </c:errBars>
          <c:cat>
            <c:strRef>
              <c:f>Яльчик!$AA$53:$AB$69</c:f>
              <c:strCache>
                <c:ptCount val="16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Сенокосцы</c:v>
                </c:pt>
                <c:pt idx="5">
                  <c:v>Геофилы</c:v>
                </c:pt>
                <c:pt idx="6">
                  <c:v>Литобииды</c:v>
                </c:pt>
                <c:pt idx="7">
                  <c:v>Клопы</c:v>
                </c:pt>
                <c:pt idx="8">
                  <c:v>Жужелицы</c:v>
                </c:pt>
                <c:pt idx="9">
                  <c:v>Стафилины</c:v>
                </c:pt>
                <c:pt idx="10">
                  <c:v>Хрущи</c:v>
                </c:pt>
                <c:pt idx="11">
                  <c:v>Щелкуны</c:v>
                </c:pt>
                <c:pt idx="12">
                  <c:v>Листоеды</c:v>
                </c:pt>
                <c:pt idx="13">
                  <c:v>Долгоносики</c:v>
                </c:pt>
                <c:pt idx="14">
                  <c:v>Чешуекрылые</c:v>
                </c:pt>
                <c:pt idx="15">
                  <c:v>Двукрылые</c:v>
                </c:pt>
              </c:strCache>
            </c:strRef>
          </c:cat>
          <c:val>
            <c:numRef>
              <c:f>Яльчик!$AE$53:$AE$69</c:f>
              <c:numCache>
                <c:formatCode>General</c:formatCode>
                <c:ptCount val="17"/>
                <c:pt idx="0">
                  <c:v>68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13</c:v>
                </c:pt>
                <c:pt idx="6">
                  <c:v>0</c:v>
                </c:pt>
                <c:pt idx="7">
                  <c:v>1</c:v>
                </c:pt>
                <c:pt idx="8">
                  <c:v>11</c:v>
                </c:pt>
                <c:pt idx="9">
                  <c:v>2</c:v>
                </c:pt>
                <c:pt idx="10">
                  <c:v>2</c:v>
                </c:pt>
                <c:pt idx="11">
                  <c:v>6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Яльчик!$AG$52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errBars>
            <c:errBarType val="both"/>
            <c:errValType val="cust"/>
            <c:noEndCap val="0"/>
            <c:plus>
              <c:numRef>
                <c:f>Яльчик!$AH$53:$AH$68</c:f>
                <c:numCache>
                  <c:formatCode>General</c:formatCode>
                  <c:ptCount val="16"/>
                  <c:pt idx="0">
                    <c:v>15.38</c:v>
                  </c:pt>
                  <c:pt idx="1">
                    <c:v>0</c:v>
                  </c:pt>
                  <c:pt idx="2">
                    <c:v>0</c:v>
                  </c:pt>
                  <c:pt idx="3">
                    <c:v>2.2469732728470291</c:v>
                  </c:pt>
                  <c:pt idx="4">
                    <c:v>0</c:v>
                  </c:pt>
                  <c:pt idx="5">
                    <c:v>2.25</c:v>
                  </c:pt>
                  <c:pt idx="6">
                    <c:v>0</c:v>
                  </c:pt>
                  <c:pt idx="7">
                    <c:v>0</c:v>
                  </c:pt>
                  <c:pt idx="8">
                    <c:v>1.41</c:v>
                  </c:pt>
                  <c:pt idx="9">
                    <c:v>1.03</c:v>
                  </c:pt>
                  <c:pt idx="10">
                    <c:v>4.6500000000000004</c:v>
                  </c:pt>
                  <c:pt idx="11">
                    <c:v>2.39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plus>
            <c:minus>
              <c:numRef>
                <c:f>Яльчик!$AH$53:$AH$68</c:f>
                <c:numCache>
                  <c:formatCode>General</c:formatCode>
                  <c:ptCount val="16"/>
                  <c:pt idx="0">
                    <c:v>15.38</c:v>
                  </c:pt>
                  <c:pt idx="1">
                    <c:v>0</c:v>
                  </c:pt>
                  <c:pt idx="2">
                    <c:v>0</c:v>
                  </c:pt>
                  <c:pt idx="3">
                    <c:v>2.2469732728470291</c:v>
                  </c:pt>
                  <c:pt idx="4">
                    <c:v>0</c:v>
                  </c:pt>
                  <c:pt idx="5">
                    <c:v>2.25</c:v>
                  </c:pt>
                  <c:pt idx="6">
                    <c:v>0</c:v>
                  </c:pt>
                  <c:pt idx="7">
                    <c:v>0</c:v>
                  </c:pt>
                  <c:pt idx="8">
                    <c:v>1.41</c:v>
                  </c:pt>
                  <c:pt idx="9">
                    <c:v>1.03</c:v>
                  </c:pt>
                  <c:pt idx="10">
                    <c:v>4.6500000000000004</c:v>
                  </c:pt>
                  <c:pt idx="11">
                    <c:v>2.39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minus>
          </c:errBars>
          <c:cat>
            <c:strRef>
              <c:f>Яльчик!$AA$53:$AB$69</c:f>
              <c:strCache>
                <c:ptCount val="16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Сенокосцы</c:v>
                </c:pt>
                <c:pt idx="5">
                  <c:v>Геофилы</c:v>
                </c:pt>
                <c:pt idx="6">
                  <c:v>Литобииды</c:v>
                </c:pt>
                <c:pt idx="7">
                  <c:v>Клопы</c:v>
                </c:pt>
                <c:pt idx="8">
                  <c:v>Жужелицы</c:v>
                </c:pt>
                <c:pt idx="9">
                  <c:v>Стафилины</c:v>
                </c:pt>
                <c:pt idx="10">
                  <c:v>Хрущи</c:v>
                </c:pt>
                <c:pt idx="11">
                  <c:v>Щелкуны</c:v>
                </c:pt>
                <c:pt idx="12">
                  <c:v>Листоеды</c:v>
                </c:pt>
                <c:pt idx="13">
                  <c:v>Долгоносики</c:v>
                </c:pt>
                <c:pt idx="14">
                  <c:v>Чешуекрылые</c:v>
                </c:pt>
                <c:pt idx="15">
                  <c:v>Двукрылые</c:v>
                </c:pt>
              </c:strCache>
            </c:strRef>
          </c:cat>
          <c:val>
            <c:numRef>
              <c:f>Яльчик!$AG$53:$AG$69</c:f>
              <c:numCache>
                <c:formatCode>General</c:formatCode>
                <c:ptCount val="17"/>
                <c:pt idx="0">
                  <c:v>73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12</c:v>
                </c:pt>
                <c:pt idx="11">
                  <c:v>4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758144"/>
        <c:axId val="174764032"/>
      </c:barChart>
      <c:catAx>
        <c:axId val="17475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64032"/>
        <c:crosses val="autoZero"/>
        <c:auto val="1"/>
        <c:lblAlgn val="ctr"/>
        <c:lblOffset val="100"/>
        <c:noMultiLvlLbl val="0"/>
      </c:catAx>
      <c:valAx>
        <c:axId val="1747640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baseline="0"/>
                  <a:t>Численность,  экз./м2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58144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49236789936331"/>
          <c:y val="2.2178047416204123E-2"/>
          <c:w val="0.69175561863902413"/>
          <c:h val="0.89959664877955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'[Yalchik (1).xlsx]Лист1'!$B$5</c:f>
              <c:strCache>
                <c:ptCount val="1"/>
                <c:pt idx="0">
                  <c:v>Черви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(1).xlsx]Лист1'!$C$5:$E$5</c:f>
              <c:numCache>
                <c:formatCode>General</c:formatCode>
                <c:ptCount val="3"/>
                <c:pt idx="0">
                  <c:v>24.27</c:v>
                </c:pt>
                <c:pt idx="1">
                  <c:v>64.150000000000006</c:v>
                </c:pt>
                <c:pt idx="2">
                  <c:v>73.739999999999995</c:v>
                </c:pt>
              </c:numCache>
            </c:numRef>
          </c:val>
        </c:ser>
        <c:ser>
          <c:idx val="1"/>
          <c:order val="1"/>
          <c:tx>
            <c:strRef>
              <c:f>'[Yalchik (1).xlsx]Лист1'!$B$6</c:f>
              <c:strCache>
                <c:ptCount val="1"/>
                <c:pt idx="0">
                  <c:v>Моллюски</c:v>
                </c:pt>
              </c:strCache>
            </c:strRef>
          </c:tx>
          <c:spPr>
            <a:solidFill>
              <a:srgbClr val="996633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(1).xlsx]Лист1'!$C$6:$E$6</c:f>
              <c:numCache>
                <c:formatCode>General</c:formatCode>
                <c:ptCount val="3"/>
                <c:pt idx="0">
                  <c:v>0</c:v>
                </c:pt>
                <c:pt idx="1">
                  <c:v>0.94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'[Yalchik (1).xlsx]Лист1'!$B$7</c:f>
              <c:strCache>
                <c:ptCount val="1"/>
                <c:pt idx="0">
                  <c:v>Мокрицы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(1).xlsx]Лист1'!$C$7:$E$7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'[Yalchik (1).xlsx]Лист1'!$B$8</c:f>
              <c:strCache>
                <c:ptCount val="1"/>
                <c:pt idx="0">
                  <c:v>Пауки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(1).xlsx]Лист1'!$C$8:$E$8</c:f>
              <c:numCache>
                <c:formatCode>General</c:formatCode>
                <c:ptCount val="3"/>
                <c:pt idx="0">
                  <c:v>8.74</c:v>
                </c:pt>
                <c:pt idx="1">
                  <c:v>0.94</c:v>
                </c:pt>
                <c:pt idx="2">
                  <c:v>3.03</c:v>
                </c:pt>
              </c:numCache>
            </c:numRef>
          </c:val>
        </c:ser>
        <c:ser>
          <c:idx val="4"/>
          <c:order val="4"/>
          <c:tx>
            <c:strRef>
              <c:f>'[Yalchik (1).xlsx]Лист1'!$B$9</c:f>
              <c:strCache>
                <c:ptCount val="1"/>
                <c:pt idx="0">
                  <c:v>Сенокосцы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(1).xlsx]Лист1'!$C$9:$E$9</c:f>
              <c:numCache>
                <c:formatCode>General</c:formatCode>
                <c:ptCount val="3"/>
                <c:pt idx="0">
                  <c:v>1.96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'[Yalchik (1).xlsx]Лист1'!$B$10</c:f>
              <c:strCache>
                <c:ptCount val="1"/>
                <c:pt idx="0">
                  <c:v>Геофилы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(1).xlsx]Лист1'!$C$10:$E$10</c:f>
              <c:numCache>
                <c:formatCode>General</c:formatCode>
                <c:ptCount val="3"/>
                <c:pt idx="0">
                  <c:v>19.420000000000002</c:v>
                </c:pt>
                <c:pt idx="1">
                  <c:v>12.26</c:v>
                </c:pt>
                <c:pt idx="2">
                  <c:v>3.03</c:v>
                </c:pt>
              </c:numCache>
            </c:numRef>
          </c:val>
        </c:ser>
        <c:ser>
          <c:idx val="6"/>
          <c:order val="6"/>
          <c:tx>
            <c:strRef>
              <c:f>'[Yalchik (1).xlsx]Лист1'!$B$11</c:f>
              <c:strCache>
                <c:ptCount val="1"/>
                <c:pt idx="0">
                  <c:v>Литобииды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(1).xlsx]Лист1'!$C$11:$E$11</c:f>
              <c:numCache>
                <c:formatCode>General</c:formatCode>
                <c:ptCount val="3"/>
                <c:pt idx="0">
                  <c:v>13.59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7"/>
          <c:order val="7"/>
          <c:tx>
            <c:strRef>
              <c:f>'[Yalchik (1).xlsx]Лист1'!$B$12</c:f>
              <c:strCache>
                <c:ptCount val="1"/>
                <c:pt idx="0">
                  <c:v>Клопы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(1).xlsx]Лист1'!$C$12:$E$12</c:f>
              <c:numCache>
                <c:formatCode>General</c:formatCode>
                <c:ptCount val="3"/>
                <c:pt idx="0">
                  <c:v>3.88</c:v>
                </c:pt>
                <c:pt idx="1">
                  <c:v>0.94</c:v>
                </c:pt>
                <c:pt idx="2">
                  <c:v>0</c:v>
                </c:pt>
              </c:numCache>
            </c:numRef>
          </c:val>
        </c:ser>
        <c:ser>
          <c:idx val="8"/>
          <c:order val="8"/>
          <c:tx>
            <c:strRef>
              <c:f>'[Yalchik (1).xlsx]Лист1'!$B$13</c:f>
              <c:strCache>
                <c:ptCount val="1"/>
                <c:pt idx="0">
                  <c:v>Жужелицы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(1).xlsx]Лист1'!$C$13:$E$13</c:f>
              <c:numCache>
                <c:formatCode>General</c:formatCode>
                <c:ptCount val="3"/>
                <c:pt idx="0">
                  <c:v>5.83</c:v>
                </c:pt>
                <c:pt idx="1">
                  <c:v>10.38</c:v>
                </c:pt>
                <c:pt idx="2">
                  <c:v>2.02</c:v>
                </c:pt>
              </c:numCache>
            </c:numRef>
          </c:val>
        </c:ser>
        <c:ser>
          <c:idx val="9"/>
          <c:order val="9"/>
          <c:tx>
            <c:strRef>
              <c:f>'[Yalchik (1).xlsx]Лист1'!$B$14</c:f>
              <c:strCache>
                <c:ptCount val="1"/>
                <c:pt idx="0">
                  <c:v>Стафилины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(1).xlsx]Лист1'!$C$14:$E$14</c:f>
              <c:numCache>
                <c:formatCode>General</c:formatCode>
                <c:ptCount val="3"/>
                <c:pt idx="0">
                  <c:v>1.94</c:v>
                </c:pt>
                <c:pt idx="1">
                  <c:v>1.89</c:v>
                </c:pt>
                <c:pt idx="2">
                  <c:v>1.01</c:v>
                </c:pt>
              </c:numCache>
            </c:numRef>
          </c:val>
        </c:ser>
        <c:ser>
          <c:idx val="10"/>
          <c:order val="10"/>
          <c:tx>
            <c:strRef>
              <c:f>'[Yalchik (1).xlsx]Лист1'!$B$15</c:f>
              <c:strCache>
                <c:ptCount val="1"/>
                <c:pt idx="0">
                  <c:v>Хрущи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(1).xlsx]Лист1'!$C$15:$E$15</c:f>
              <c:numCache>
                <c:formatCode>General</c:formatCode>
                <c:ptCount val="3"/>
                <c:pt idx="0">
                  <c:v>0</c:v>
                </c:pt>
                <c:pt idx="1">
                  <c:v>1.89</c:v>
                </c:pt>
                <c:pt idx="2">
                  <c:v>12.12</c:v>
                </c:pt>
              </c:numCache>
            </c:numRef>
          </c:val>
        </c:ser>
        <c:ser>
          <c:idx val="11"/>
          <c:order val="11"/>
          <c:tx>
            <c:strRef>
              <c:f>'[Yalchik (1).xlsx]Лист1'!$B$16</c:f>
              <c:strCache>
                <c:ptCount val="1"/>
                <c:pt idx="0">
                  <c:v>Щелкуны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(1).xlsx]Лист1'!$C$16:$E$16</c:f>
              <c:numCache>
                <c:formatCode>General</c:formatCode>
                <c:ptCount val="3"/>
                <c:pt idx="0">
                  <c:v>14.56</c:v>
                </c:pt>
                <c:pt idx="1">
                  <c:v>5.66</c:v>
                </c:pt>
                <c:pt idx="2">
                  <c:v>4.04</c:v>
                </c:pt>
              </c:numCache>
            </c:numRef>
          </c:val>
        </c:ser>
        <c:ser>
          <c:idx val="12"/>
          <c:order val="12"/>
          <c:tx>
            <c:strRef>
              <c:f>'[Yalchik (1).xlsx]Лист1'!$B$17</c:f>
              <c:strCache>
                <c:ptCount val="1"/>
                <c:pt idx="0">
                  <c:v>Листоеды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(1).xlsx]Лист1'!$C$17:$E$17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3"/>
          <c:order val="13"/>
          <c:tx>
            <c:strRef>
              <c:f>'[Yalchik (1).xlsx]Лист1'!$B$18</c:f>
              <c:strCache>
                <c:ptCount val="1"/>
                <c:pt idx="0">
                  <c:v>Долгоносики</c:v>
                </c:pt>
              </c:strCache>
            </c:strRef>
          </c:tx>
          <c:spPr>
            <a:solidFill>
              <a:srgbClr val="996600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(1).xlsx]Лист1'!$C$18:$E$18</c:f>
              <c:numCache>
                <c:formatCode>General</c:formatCode>
                <c:ptCount val="3"/>
                <c:pt idx="0">
                  <c:v>1.96</c:v>
                </c:pt>
                <c:pt idx="1">
                  <c:v>0.94</c:v>
                </c:pt>
                <c:pt idx="2">
                  <c:v>1.01</c:v>
                </c:pt>
              </c:numCache>
            </c:numRef>
          </c:val>
        </c:ser>
        <c:ser>
          <c:idx val="14"/>
          <c:order val="14"/>
          <c:tx>
            <c:strRef>
              <c:f>'[Yalchik (1).xlsx]Лист1'!$B$19</c:f>
              <c:strCache>
                <c:ptCount val="1"/>
                <c:pt idx="0">
                  <c:v>Чешуекрылые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(1).xlsx]Лист1'!$C$19:$E$19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5"/>
          <c:order val="15"/>
          <c:tx>
            <c:strRef>
              <c:f>'[Yalchik (1).xlsx]Лист1'!$B$20</c:f>
              <c:strCache>
                <c:ptCount val="1"/>
                <c:pt idx="0">
                  <c:v>Двукрылые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(1).xlsx]Лист1'!$C$20:$E$20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6"/>
          <c:order val="16"/>
          <c:tx>
            <c:strRef>
              <c:f>'[Yalchik (1).xlsx]Лист1'!$B$21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(1).xlsx]Лист1'!$C$21:$E$21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648704"/>
        <c:axId val="148650240"/>
      </c:barChart>
      <c:catAx>
        <c:axId val="14864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8650240"/>
        <c:crosses val="autoZero"/>
        <c:auto val="1"/>
        <c:lblAlgn val="ctr"/>
        <c:lblOffset val="100"/>
        <c:noMultiLvlLbl val="0"/>
      </c:catAx>
      <c:valAx>
        <c:axId val="1486502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8648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'[Yalchik (1).xlsx]Яльчик'!$AA$80</c:f>
              <c:strCache>
                <c:ptCount val="1"/>
                <c:pt idx="0">
                  <c:v>Сапрофаги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(1).xlsx]Яльчик'!$AA$81:$AA$83</c:f>
              <c:numCache>
                <c:formatCode>General</c:formatCode>
                <c:ptCount val="3"/>
                <c:pt idx="0">
                  <c:v>54</c:v>
                </c:pt>
                <c:pt idx="1">
                  <c:v>68</c:v>
                </c:pt>
                <c:pt idx="2">
                  <c:v>74</c:v>
                </c:pt>
              </c:numCache>
            </c:numRef>
          </c:val>
        </c:ser>
        <c:ser>
          <c:idx val="1"/>
          <c:order val="1"/>
          <c:tx>
            <c:strRef>
              <c:f>'[Yalchik (1).xlsx]Яльчик'!$AB$80</c:f>
              <c:strCache>
                <c:ptCount val="1"/>
                <c:pt idx="0">
                  <c:v>Фитофаги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(1).xlsx]Яльчик'!$AB$81:$AB$83</c:f>
              <c:numCache>
                <c:formatCode>General</c:formatCode>
                <c:ptCount val="3"/>
                <c:pt idx="0">
                  <c:v>38</c:v>
                </c:pt>
                <c:pt idx="1">
                  <c:v>4</c:v>
                </c:pt>
                <c:pt idx="2">
                  <c:v>17</c:v>
                </c:pt>
              </c:numCache>
            </c:numRef>
          </c:val>
        </c:ser>
        <c:ser>
          <c:idx val="2"/>
          <c:order val="2"/>
          <c:tx>
            <c:strRef>
              <c:f>'[Yalchik (1).xlsx]Яльчик'!$AC$80</c:f>
              <c:strCache>
                <c:ptCount val="1"/>
                <c:pt idx="0">
                  <c:v>Хищники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(1).xlsx]Яльчик'!$AC$81:$AC$83</c:f>
              <c:numCache>
                <c:formatCode>General</c:formatCode>
                <c:ptCount val="3"/>
                <c:pt idx="0">
                  <c:v>106</c:v>
                </c:pt>
                <c:pt idx="1">
                  <c:v>27</c:v>
                </c:pt>
                <c:pt idx="2">
                  <c:v>9</c:v>
                </c:pt>
              </c:numCache>
            </c:numRef>
          </c:val>
        </c:ser>
        <c:ser>
          <c:idx val="4"/>
          <c:order val="3"/>
          <c:tx>
            <c:strRef>
              <c:f>'[Yalchik (1).xlsx]Яльчик'!$AE$80</c:f>
              <c:strCache>
                <c:ptCount val="1"/>
                <c:pt idx="0">
                  <c:v>Смешанная группа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(1).xlsx]Яльчик'!$AE$81:$AE$83</c:f>
              <c:numCache>
                <c:formatCode>General</c:formatCode>
                <c:ptCount val="3"/>
                <c:pt idx="0">
                  <c:v>8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4674688"/>
        <c:axId val="174676224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Яльчик!$AD$80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Яльчик!$Z$81:$Z$83</c15:sqref>
                        </c15:formulaRef>
                      </c:ext>
                    </c:extLst>
                    <c:strCache>
                      <c:ptCount val="3"/>
                      <c:pt idx="0">
                        <c:v>2015г.</c:v>
                      </c:pt>
                      <c:pt idx="1">
                        <c:v>2017г.</c:v>
                      </c:pt>
                      <c:pt idx="2">
                        <c:v>2018г.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Яльчик!$AD$81:$AD$83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Яльчик!$AF$80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Яльчик!$Z$81:$Z$83</c15:sqref>
                        </c15:formulaRef>
                      </c:ext>
                    </c:extLst>
                    <c:strCache>
                      <c:ptCount val="3"/>
                      <c:pt idx="0">
                        <c:v>2015г.</c:v>
                      </c:pt>
                      <c:pt idx="1">
                        <c:v>2017г.</c:v>
                      </c:pt>
                      <c:pt idx="2">
                        <c:v>2018г.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Яльчик!$AF$81:$AF$83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</c15:ser>
            </c15:filteredBarSeries>
          </c:ext>
        </c:extLst>
      </c:barChart>
      <c:catAx>
        <c:axId val="17467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76224"/>
        <c:crosses val="autoZero"/>
        <c:auto val="1"/>
        <c:lblAlgn val="ctr"/>
        <c:lblOffset val="100"/>
        <c:noMultiLvlLbl val="0"/>
      </c:catAx>
      <c:valAx>
        <c:axId val="17467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67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aseline="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'Яльчик ЛБ'!$BC$3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'Яльчик ЛБ'!$BB$4:$BB$21</c:f>
              <c:strCache>
                <c:ptCount val="18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Литобииды</c:v>
                </c:pt>
                <c:pt idx="5">
                  <c:v>Цикады</c:v>
                </c:pt>
                <c:pt idx="6">
                  <c:v>Саранчовые</c:v>
                </c:pt>
                <c:pt idx="7">
                  <c:v>Кузнечики</c:v>
                </c:pt>
                <c:pt idx="8">
                  <c:v>Клопы</c:v>
                </c:pt>
                <c:pt idx="9">
                  <c:v>Жужелицы</c:v>
                </c:pt>
                <c:pt idx="10">
                  <c:v>Мертвоеды</c:v>
                </c:pt>
                <c:pt idx="11">
                  <c:v>Стафилины</c:v>
                </c:pt>
                <c:pt idx="12">
                  <c:v>Мягкотелки</c:v>
                </c:pt>
                <c:pt idx="13">
                  <c:v>Листоеды</c:v>
                </c:pt>
                <c:pt idx="14">
                  <c:v>Долгоносики</c:v>
                </c:pt>
                <c:pt idx="15">
                  <c:v>Перепончатокрылые</c:v>
                </c:pt>
                <c:pt idx="16">
                  <c:v>Двукрылые</c:v>
                </c:pt>
                <c:pt idx="17">
                  <c:v>Прочие</c:v>
                </c:pt>
              </c:strCache>
            </c:strRef>
          </c:cat>
          <c:val>
            <c:numRef>
              <c:f>'Яльчик ЛБ'!$BC$4:$BC$21</c:f>
              <c:numCache>
                <c:formatCode>General</c:formatCode>
                <c:ptCount val="18"/>
                <c:pt idx="0">
                  <c:v>1</c:v>
                </c:pt>
                <c:pt idx="1">
                  <c:v>0</c:v>
                </c:pt>
                <c:pt idx="2">
                  <c:v>0.5</c:v>
                </c:pt>
                <c:pt idx="3">
                  <c:v>9.5</c:v>
                </c:pt>
                <c:pt idx="4">
                  <c:v>0.5</c:v>
                </c:pt>
                <c:pt idx="5">
                  <c:v>4.5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11</c:v>
                </c:pt>
                <c:pt idx="10">
                  <c:v>0</c:v>
                </c:pt>
                <c:pt idx="11">
                  <c:v>2.5</c:v>
                </c:pt>
                <c:pt idx="12">
                  <c:v>0</c:v>
                </c:pt>
                <c:pt idx="13">
                  <c:v>0.5</c:v>
                </c:pt>
                <c:pt idx="14">
                  <c:v>0.5</c:v>
                </c:pt>
                <c:pt idx="15">
                  <c:v>0</c:v>
                </c:pt>
                <c:pt idx="16">
                  <c:v>0.5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'Яльчик ЛБ'!$BD$3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'Яльчик ЛБ'!$BB$4:$BB$21</c:f>
              <c:strCache>
                <c:ptCount val="18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Литобииды</c:v>
                </c:pt>
                <c:pt idx="5">
                  <c:v>Цикады</c:v>
                </c:pt>
                <c:pt idx="6">
                  <c:v>Саранчовые</c:v>
                </c:pt>
                <c:pt idx="7">
                  <c:v>Кузнечики</c:v>
                </c:pt>
                <c:pt idx="8">
                  <c:v>Клопы</c:v>
                </c:pt>
                <c:pt idx="9">
                  <c:v>Жужелицы</c:v>
                </c:pt>
                <c:pt idx="10">
                  <c:v>Мертвоеды</c:v>
                </c:pt>
                <c:pt idx="11">
                  <c:v>Стафилины</c:v>
                </c:pt>
                <c:pt idx="12">
                  <c:v>Мягкотелки</c:v>
                </c:pt>
                <c:pt idx="13">
                  <c:v>Листоеды</c:v>
                </c:pt>
                <c:pt idx="14">
                  <c:v>Долгоносики</c:v>
                </c:pt>
                <c:pt idx="15">
                  <c:v>Перепончатокрылые</c:v>
                </c:pt>
                <c:pt idx="16">
                  <c:v>Двукрылые</c:v>
                </c:pt>
                <c:pt idx="17">
                  <c:v>Прочие</c:v>
                </c:pt>
              </c:strCache>
            </c:strRef>
          </c:cat>
          <c:val>
            <c:numRef>
              <c:f>'Яльчик ЛБ'!$BD$4:$BD$21</c:f>
              <c:numCache>
                <c:formatCode>General</c:formatCode>
                <c:ptCount val="18"/>
                <c:pt idx="0">
                  <c:v>3</c:v>
                </c:pt>
                <c:pt idx="1">
                  <c:v>0.5</c:v>
                </c:pt>
                <c:pt idx="2">
                  <c:v>11</c:v>
                </c:pt>
                <c:pt idx="3">
                  <c:v>42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1.5</c:v>
                </c:pt>
                <c:pt idx="8">
                  <c:v>1</c:v>
                </c:pt>
                <c:pt idx="9">
                  <c:v>16.5</c:v>
                </c:pt>
                <c:pt idx="10">
                  <c:v>0.5</c:v>
                </c:pt>
                <c:pt idx="11">
                  <c:v>4</c:v>
                </c:pt>
                <c:pt idx="12">
                  <c:v>0.5</c:v>
                </c:pt>
                <c:pt idx="13">
                  <c:v>0.5</c:v>
                </c:pt>
                <c:pt idx="14">
                  <c:v>4</c:v>
                </c:pt>
                <c:pt idx="15">
                  <c:v>0.5</c:v>
                </c:pt>
                <c:pt idx="16">
                  <c:v>0.5</c:v>
                </c:pt>
                <c:pt idx="1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4787584"/>
        <c:axId val="174789376"/>
        <c:axId val="0"/>
      </c:bar3DChart>
      <c:catAx>
        <c:axId val="17478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89376"/>
        <c:crosses val="autoZero"/>
        <c:auto val="1"/>
        <c:lblAlgn val="ctr"/>
        <c:lblOffset val="100"/>
        <c:noMultiLvlLbl val="0"/>
      </c:catAx>
      <c:valAx>
        <c:axId val="17478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Уловистость</a:t>
                </a:r>
                <a:r>
                  <a:rPr lang="ru-RU" b="1" baseline="0"/>
                  <a:t> на 10 л/с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8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aseline="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'Яльчик ЛБ'!$BH$25</c:f>
              <c:strCache>
                <c:ptCount val="1"/>
                <c:pt idx="0">
                  <c:v>Сапрофаги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ЛБ'!$BH$26:$BH$27</c:f>
              <c:numCache>
                <c:formatCode>General</c:formatCode>
                <c:ptCount val="2"/>
                <c:pt idx="0">
                  <c:v>6</c:v>
                </c:pt>
                <c:pt idx="1">
                  <c:v>16.5</c:v>
                </c:pt>
              </c:numCache>
            </c:numRef>
          </c:val>
        </c:ser>
        <c:ser>
          <c:idx val="1"/>
          <c:order val="1"/>
          <c:tx>
            <c:strRef>
              <c:f>'Яльчик ЛБ'!$BI$25</c:f>
              <c:strCache>
                <c:ptCount val="1"/>
                <c:pt idx="0">
                  <c:v>Фитофаги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ЛБ'!$BI$26:$BI$27</c:f>
              <c:numCache>
                <c:formatCode>General</c:formatCode>
                <c:ptCount val="2"/>
                <c:pt idx="0">
                  <c:v>17</c:v>
                </c:pt>
                <c:pt idx="1">
                  <c:v>7.1</c:v>
                </c:pt>
              </c:numCache>
            </c:numRef>
          </c:val>
        </c:ser>
        <c:ser>
          <c:idx val="2"/>
          <c:order val="2"/>
          <c:tx>
            <c:strRef>
              <c:f>'Яльчик ЛБ'!$BJ$25</c:f>
              <c:strCache>
                <c:ptCount val="1"/>
                <c:pt idx="0">
                  <c:v>Хищники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ЛБ'!$BJ$26:$BJ$27</c:f>
              <c:numCache>
                <c:formatCode>General</c:formatCode>
                <c:ptCount val="2"/>
                <c:pt idx="0">
                  <c:v>71</c:v>
                </c:pt>
                <c:pt idx="1">
                  <c:v>72</c:v>
                </c:pt>
              </c:numCache>
            </c:numRef>
          </c:val>
        </c:ser>
        <c:ser>
          <c:idx val="3"/>
          <c:order val="3"/>
          <c:tx>
            <c:strRef>
              <c:f>'Яльчик ЛБ'!$BK$25</c:f>
              <c:strCache>
                <c:ptCount val="1"/>
                <c:pt idx="0">
                  <c:v>Смешанная группа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ЛБ'!$BK$26:$BK$27</c:f>
              <c:numCache>
                <c:formatCode>General</c:formatCode>
                <c:ptCount val="2"/>
                <c:pt idx="0">
                  <c:v>6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4816256"/>
        <c:axId val="174822144"/>
      </c:barChart>
      <c:catAx>
        <c:axId val="17481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822144"/>
        <c:crosses val="autoZero"/>
        <c:auto val="1"/>
        <c:lblAlgn val="ctr"/>
        <c:lblOffset val="100"/>
        <c:noMultiLvlLbl val="0"/>
      </c:catAx>
      <c:valAx>
        <c:axId val="17482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Доля</a:t>
                </a:r>
                <a:r>
                  <a:rPr lang="ru-RU" baseline="0"/>
                  <a:t> групп, % </a:t>
                </a:r>
                <a:endParaRPr lang="ru-RU"/>
              </a:p>
            </c:rich>
          </c:tx>
          <c:overlay val="0"/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81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0E9B2-6F3F-4126-8FE5-3D411C5FD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4369</Words>
  <Characters>24907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 Мичукова</cp:lastModifiedBy>
  <cp:revision>3</cp:revision>
  <cp:lastPrinted>2018-11-15T17:23:00Z</cp:lastPrinted>
  <dcterms:created xsi:type="dcterms:W3CDTF">2019-01-17T07:39:00Z</dcterms:created>
  <dcterms:modified xsi:type="dcterms:W3CDTF">2019-01-17T08:58:00Z</dcterms:modified>
</cp:coreProperties>
</file>