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A8" w:rsidRDefault="00E72DA8" w:rsidP="00E72D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Саха (Якутия)</w:t>
      </w:r>
    </w:p>
    <w:p w:rsidR="00E72DA8" w:rsidRDefault="00E72DA8" w:rsidP="00E72D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МР «Сунтарский улус (район)»</w:t>
      </w:r>
    </w:p>
    <w:p w:rsidR="00E72DA8" w:rsidRDefault="00E72DA8" w:rsidP="00E72D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«Кюндяинская средняя общеобразовательная школа»</w:t>
      </w:r>
    </w:p>
    <w:p w:rsidR="00E72DA8" w:rsidRDefault="00E72DA8" w:rsidP="00E72D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DA8" w:rsidRDefault="00E72DA8" w:rsidP="00E72D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DA8" w:rsidRDefault="00E72DA8" w:rsidP="00E72D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DA8" w:rsidRDefault="00E72DA8" w:rsidP="00E72D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DA8" w:rsidRDefault="00E72DA8" w:rsidP="00E72D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DA8" w:rsidRDefault="00E72DA8" w:rsidP="00E72D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DA8" w:rsidRDefault="00E72DA8" w:rsidP="00E72D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DA8" w:rsidRDefault="00E72DA8" w:rsidP="00E72D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DA8" w:rsidRDefault="00E72DA8" w:rsidP="00E72D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DA8" w:rsidRDefault="00E72DA8" w:rsidP="00E72D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Исследование  источников загрязнения</w:t>
      </w:r>
    </w:p>
    <w:p w:rsidR="00E72DA8" w:rsidRDefault="00E72DA8" w:rsidP="00E72D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атмосферного воздуха в сельской местности</w:t>
      </w:r>
    </w:p>
    <w:p w:rsidR="00E72DA8" w:rsidRDefault="00E72DA8" w:rsidP="00E72D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DA8" w:rsidRDefault="00E72DA8" w:rsidP="00E72D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DA8" w:rsidRDefault="00E72DA8" w:rsidP="00E72D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DA8" w:rsidRDefault="00E72DA8" w:rsidP="00E72D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DA8" w:rsidRDefault="00E72DA8" w:rsidP="00E72DA8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Дмитрьева Июлия Максимовна, ученица 9 класса и Веригина Анастасия Петровна, ученица 8 класса.</w:t>
      </w:r>
    </w:p>
    <w:p w:rsidR="00E72DA8" w:rsidRDefault="00E72DA8" w:rsidP="00E72DA8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Максимова   Наталья Николаевна, учитель биологии и химии высшей категории.</w:t>
      </w:r>
    </w:p>
    <w:p w:rsidR="00E72DA8" w:rsidRDefault="00E72DA8" w:rsidP="00E72D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E72DA8" w:rsidRDefault="00E72DA8" w:rsidP="00E72D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72DA8" w:rsidRDefault="00E72DA8" w:rsidP="00E72D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DA8" w:rsidRDefault="00E72DA8" w:rsidP="00E72D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DA8" w:rsidRDefault="00E72DA8" w:rsidP="00E72D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Введение……………………………………………………………………………….</w:t>
      </w:r>
    </w:p>
    <w:p w:rsidR="00E72DA8" w:rsidRDefault="00E72DA8" w:rsidP="00E72D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Теоретическая часть исследования………………………………………...</w:t>
      </w:r>
    </w:p>
    <w:p w:rsidR="00E72DA8" w:rsidRDefault="00E72DA8" w:rsidP="00E72D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Атмосфера. Загрязнение атмосферы и экологические последствия………….</w:t>
      </w:r>
    </w:p>
    <w:p w:rsidR="00E72DA8" w:rsidRDefault="00E72DA8" w:rsidP="00E72D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Загрязняющие вещества выхлопных газов автотранспорта …………………..</w:t>
      </w:r>
    </w:p>
    <w:p w:rsidR="00E72DA8" w:rsidRDefault="00E72DA8" w:rsidP="00E72D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Загрязнение атмосферы животноводческими хозяйствами…………………...</w:t>
      </w:r>
    </w:p>
    <w:p w:rsidR="00E72DA8" w:rsidRDefault="00E72DA8" w:rsidP="00E72D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2.Практическая часть исследования………………………………………….</w:t>
      </w:r>
    </w:p>
    <w:p w:rsidR="00E72DA8" w:rsidRDefault="00E72DA8" w:rsidP="00E72D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Изучение роста численности автотранспорта в селе ………………….............</w:t>
      </w:r>
    </w:p>
    <w:p w:rsidR="00E72DA8" w:rsidRDefault="00E72DA8" w:rsidP="00E72D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Определение загрязнителей воздуха в выхлопных газах автомобиля ……….</w:t>
      </w:r>
    </w:p>
    <w:p w:rsidR="00E72DA8" w:rsidRDefault="00E72DA8" w:rsidP="00E72DA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Calibri" w:hAnsi="Times New Roman" w:cs="Times New Roman"/>
          <w:sz w:val="28"/>
          <w:szCs w:val="28"/>
        </w:rPr>
        <w:t>Определение загрязнённости воздуха парами аммиака……………………….</w:t>
      </w:r>
    </w:p>
    <w:p w:rsidR="00E72DA8" w:rsidRDefault="00E72DA8" w:rsidP="00E72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Заключение…………………………………………………………………………….</w:t>
      </w:r>
    </w:p>
    <w:p w:rsidR="00E72DA8" w:rsidRDefault="00E72DA8" w:rsidP="00E72D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Литература……………………………………………………………………………..</w:t>
      </w:r>
    </w:p>
    <w:p w:rsidR="00E72DA8" w:rsidRDefault="00E72DA8" w:rsidP="00E72DA8">
      <w:pPr>
        <w:rPr>
          <w:sz w:val="28"/>
          <w:szCs w:val="28"/>
        </w:rPr>
      </w:pPr>
    </w:p>
    <w:p w:rsidR="00E72DA8" w:rsidRDefault="00E72DA8" w:rsidP="00E72DA8">
      <w:pPr>
        <w:rPr>
          <w:sz w:val="28"/>
          <w:szCs w:val="28"/>
        </w:rPr>
      </w:pPr>
    </w:p>
    <w:p w:rsidR="00E72DA8" w:rsidRDefault="00E72DA8" w:rsidP="00E72D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DA8" w:rsidRDefault="00E72DA8" w:rsidP="00E72D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72DA8" w:rsidRDefault="00E72DA8" w:rsidP="00E72D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исследования: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в Федеральном законе об охране атмосферного воздуха говорится «Атмосферный воздух является жизненно важным компонентом окружающей природной среды, неотъемлемой частью среды обитания человека, растений и животных»[7]. </w:t>
      </w:r>
      <w:r>
        <w:rPr>
          <w:rFonts w:ascii="Times New Roman" w:hAnsi="Times New Roman" w:cs="Times New Roman"/>
          <w:sz w:val="28"/>
          <w:szCs w:val="28"/>
        </w:rPr>
        <w:t>Загрязнение атмосферы идет по двум направлениям – от естественных и антропогенных источников. Естественное загрязнение воздуха вызвано природными процессами. К ним относятся вулканическая деятельность, выветривание горных пород, ветровая эрозия, массовое цветение растений, дым лесных пожаров и др. Антропогенное загрязнение связано с выбросом различных загрязняющих веществ. По своим масштабам оно значительно превосходит природное загрязнение атмосферного воздуха. Основные источники антропогенного загрязнения атмосферы: промышленность, бытовые котельные, транспорт. Доля каждого из этих источников в общем загрязнении воздуха сильно различается в зависимости от места.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нашем селе очагами загрязнения атмосферного воздуха являются автомобильный транспорт, животноводческие хозяйства и котельные. Последние 10 лет наблюдается тенденция увеличения количества автомашин и поголовье КРС. 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выхлопной трубы автомобиля выбрасывается около 40 кг веществ, загрязняющих атмосферу и почву, что  приводит к возникновению токсичных веществ: оксида углерода, оксидов азота и серы, несгоревших углеводородов и прочих газов, а также твердых частиц сажи и соединений свинца. Автомобиль расходует большое количество кислорода. За неделю в среднем легковой автомобиль выжигает столько кислорода, сколько его четыре пассажира расходуют на дыхание в течение года.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Загрязнение воздуха представляет серьезную угрозу для здоровья людей и окружающей среды.  </w:t>
      </w:r>
      <w:r>
        <w:rPr>
          <w:rFonts w:ascii="Times New Roman" w:hAnsi="Times New Roman" w:cs="Times New Roman"/>
          <w:sz w:val="28"/>
          <w:szCs w:val="28"/>
        </w:rPr>
        <w:t xml:space="preserve">Влияние животноводческих хозяйств соизмеримо с влиянием промышленных объектов. 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Отходы животноводства являются источником химического загрязнения почвы,  воды, воздуха. В случае хранения его в открытом состоянии испаряется и попадает в атмосферу аммиак, молекулярный азот и другие его соединения.  В процессе дыхания животных и брожения навоза образуются газы, главным образом, СО2 и СН4. С навоза могут выделяться аммиак, сероводород, меркаптаны, индол и скатол. Кроме газообразных загрязняющих веществ и микроорганизмов в воздухе содержится пыль от кормов, высыхание отходов, шерсти и кожи животных. Содержание его достигает 4 мг / м3.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данной проблемы очевидна и обусловила выбор данной темы </w:t>
      </w:r>
    </w:p>
    <w:p w:rsidR="00E72DA8" w:rsidRDefault="00E72DA8" w:rsidP="00E7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источников загрязнения атмосферного воздуха села.</w:t>
      </w:r>
    </w:p>
    <w:p w:rsidR="00E72DA8" w:rsidRDefault="00E72DA8" w:rsidP="00E7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Задача: </w:t>
      </w:r>
    </w:p>
    <w:p w:rsidR="00E72DA8" w:rsidRDefault="00E72DA8" w:rsidP="00E72DA8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Изучить  литературные источники по проблеме исследования.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2DA8" w:rsidRDefault="00E72DA8" w:rsidP="00E72DA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Овладеть методикой определения  загрязнителей воздуха в мини – лаборатории «Пчелка».</w:t>
      </w:r>
    </w:p>
    <w:p w:rsidR="00E72DA8" w:rsidRDefault="00E72DA8" w:rsidP="00E72DA8">
      <w:pPr>
        <w:pStyle w:val="a3"/>
        <w:numPr>
          <w:ilvl w:val="0"/>
          <w:numId w:val="1"/>
        </w:numPr>
        <w:spacing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практические  работы по выявлению загрязнителей  воздуха.</w:t>
      </w:r>
    </w:p>
    <w:p w:rsidR="00E72DA8" w:rsidRDefault="00E72DA8" w:rsidP="00E72DA8">
      <w:pPr>
        <w:pStyle w:val="a3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проведенных исследований сделать выводы  о полученных результатах. </w:t>
      </w:r>
    </w:p>
    <w:p w:rsidR="00E72DA8" w:rsidRDefault="00E72DA8" w:rsidP="00E72D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исследования: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загрязнения воздуха выхлопными газами автомашин и отходами КРС.</w:t>
      </w:r>
    </w:p>
    <w:p w:rsidR="00E72DA8" w:rsidRDefault="00E72DA8" w:rsidP="00E72D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исследования: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федеральная трасса Сунтар - Якутск, проходящая в 9 км от  села,  центральная улица села, где часто проходят автомашины и животноводческое хозяйство.</w:t>
      </w:r>
    </w:p>
    <w:p w:rsidR="00E72DA8" w:rsidRDefault="00E72DA8" w:rsidP="00E72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Доклад состоит из двух глав – теоретической и практической частей. При написании доклада воспользовались литературами по экологии авторов  Криксунова, Лиходед,  по химии Журина, интернет – ресурсами, а также  руководством по применению мини – лаборатории в экологических экспериментах под редакцией А.Г.Муравьева.</w:t>
      </w:r>
    </w:p>
    <w:p w:rsidR="00E72DA8" w:rsidRDefault="00E72DA8" w:rsidP="00E72D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DA8" w:rsidRDefault="00E72DA8" w:rsidP="00E72DA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72DA8" w:rsidRDefault="00E72DA8" w:rsidP="00E72D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1. Теоретическая часть исследования.</w:t>
      </w:r>
    </w:p>
    <w:p w:rsidR="00E72DA8" w:rsidRDefault="00E72DA8" w:rsidP="00E72DA8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Атмосфера.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Загрязнение атмосферы и экологические последствия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Масса атмосферы нашей планеты  ничтожна - всего лишь одна миллионная массы Земли. Однако ее роль в природных процессах биосферы огромна. Атмосфера определяет общий тепловой режим поверхности нашей планеты, защищает ее от вредных космического и ультрафиолетового излучений. Циркуляция атмосферы оказывает влияние на местные климатические условия, а через них - на режим рек, почвенно-растительный покров и на процессы  рельефообразования.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Современный газовый состав атмосферы - результат длительного исторического развития шара. Он представляет собой в основном газовую смесь двух компонентов – азота (78,09%) и кислорода (20,95%). В норме в нем присутствуют также аргон (0,93%), углекислый газ (0,03%) и незначительные количества инертных газов (неон, гелий, криптон, ксенон), аммиака, метана, озона, диоксидов серы и других газов. Наряду с газами в атмосфере содержатся твердые частицы, поступающие с поверхности земли (например, продукты горения, вулканической  деятельности, частицы почвы) и из космоса (космическая пыль), а также различные продукты растительного, животного или микробного происхождения. Кроме того, важную роль в атмосфере играет водяной пар.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Наибольшее значение для различных экосистем имеют три газа, входящих в состав атмосферы: кислород, углекислый газ и азот. Эти газы участвуют в основных биогеохимических круговоротах [4].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1042670</wp:posOffset>
            </wp:positionH>
            <wp:positionV relativeFrom="paragraph">
              <wp:posOffset>273050</wp:posOffset>
            </wp:positionV>
            <wp:extent cx="3383915" cy="2030095"/>
            <wp:effectExtent l="19050" t="0" r="6985" b="0"/>
            <wp:wrapThrough wrapText="bothSides">
              <wp:wrapPolygon edited="0">
                <wp:start x="-122" y="0"/>
                <wp:lineTo x="-122" y="21485"/>
                <wp:lineTo x="21645" y="21485"/>
                <wp:lineTo x="21645" y="0"/>
                <wp:lineTo x="-122" y="0"/>
              </wp:wrapPolygon>
            </wp:wrapThrough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915" cy="203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деятельности человека на природные сообщества чрезвычайно разнообразно. Кризисное состояние окружающей среды в первую очередь связано с такой формой антропогенного воздействия, как загрязнение атмосферы.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Первый научный труд, в котором обобщаются представления об атмосфере, принадлежит Аристотелю. В русскую науку ввел М.В.Ломоносов. Атмосфера надежно оберегает человека от многих опасностей, угрожающих ему из космоса. Без атмосферы жизнь на планете была бы невозможна. Человек в сутки потребляет 12-15кг воздуха, без которого может прожить только 5 мин. Но человеку требуется не только наличие воздуха, но и определенная его чистота.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Загрязнение атмосферы идет по двум направлениям – от естественных и антропогенных источников. Естественное загрязнение воздуха вызвано природными процессами. К ним относятся вулканическая деятельность, выветривание горных пород, ветровая эрозия, массовое цветение растений, дым лесных пожаров и др. Антропогенное загрязнение связано с выбросом различных загрязняющих веществ. По своим масштабам оно значительно превосходит природное загрязнение атмосферного воздуха. Выбросы вредных веществ в атмосферу классифицируются на газообразные, жидкие и твердые.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Ежегодно в атмосферу поступают сотни миллионов тонн оксидов серы, азота и других соединений. Окружающая среда испытывает загрязнение в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основном от химических веществ, среди них выделяются углеводороды. Загрязнение происходит различными газами, из них наиболее опасны: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Углекислый газ</w:t>
      </w:r>
      <w:r>
        <w:rPr>
          <w:rFonts w:ascii="Times New Roman" w:hAnsi="Times New Roman" w:cs="Times New Roman"/>
          <w:sz w:val="28"/>
          <w:szCs w:val="28"/>
        </w:rPr>
        <w:t xml:space="preserve"> – продукт сжигания различных видов топлива. Именно ему принадлежит ведущая роль в изменении  климата на планете.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Угарный газ</w:t>
      </w:r>
      <w:r>
        <w:rPr>
          <w:rFonts w:ascii="Times New Roman" w:hAnsi="Times New Roman" w:cs="Times New Roman"/>
          <w:sz w:val="28"/>
          <w:szCs w:val="28"/>
        </w:rPr>
        <w:t xml:space="preserve">  – ядовит. Увеличение его концентрации на 0,1% приводит к смерти. 70% его поступает в атмосферу от выбросов автотранспорта.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Болотный газ (метан)</w:t>
      </w:r>
      <w:r>
        <w:rPr>
          <w:rFonts w:ascii="Times New Roman" w:hAnsi="Times New Roman" w:cs="Times New Roman"/>
          <w:sz w:val="28"/>
          <w:szCs w:val="28"/>
        </w:rPr>
        <w:t xml:space="preserve"> на 70% поступает из естественных источников. Его образование связано с деятельностью микроорганизмов при захоронении органического углерода без доступа воздуха.  </w:t>
      </w:r>
    </w:p>
    <w:p w:rsidR="00E72DA8" w:rsidRDefault="00E72DA8" w:rsidP="00E72D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Выбросы вредных веществ в химической промышленности происходят при любом  производстве. Хотя они невелики по объёму, но из - за высокой токсичности представляют угрозу для всего живого. Разнообразием исходного сырья  для  производство химической продукции определяется состав загрязняющих веществ: окись углерода (28% суммарного выброса в атмосферу),  окислы азота (6,8%), аммиак (3,7%), бензол, ацетон, кислота и др.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Предприятия нефтеперерабатывающей промышленности загрязняют атмосферу выбросами углеводородов (23% от суммарного выброса), сернистого газа (16,6%), окиси углерода (7,3%). Особую  экологическую опасность представляет разработка месторождений нефти и газа с повышенным содержанием сероводорода. В сельской местности источниками загрязнения атмосферного воздуха являются животноводческие хозяйства, вокруг них распространяется аммиак, сероводород и другие газы [5].</w:t>
      </w:r>
    </w:p>
    <w:p w:rsidR="00E72DA8" w:rsidRDefault="00E72DA8" w:rsidP="00E72DA8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Загрязняющие вещества выхлопных газов автотранспорта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Серьезную угрозу представляют выбросы автотранспорта. Например, на их долю в США, Германии приходится до 50% всех выбросов в атмосферу. Выхлопные газы двигателей содержат огромное количество токсичных соединений (оксидов азота, углерода, соединений свинца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другие). Автомобильный транспорт - один из основных загрязнителей окружающей среды. 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Автомобиль стал бы гораздо безвреднее для окружающей его среды, если бы в его двигателе углеводородное топливо превращалось исключительно в углекислый газ и водяные пары. Но… Температура горения топлива бывает или слишком высокой, или очень низкой, что приводит к его неполному сгоранию. Кроме того, не следует забывать о качестве самого горючего и примесях, содержащихся в нем. Все это, как известно, приводит к возникновению токсичных веществ: оксида углерода, оксидов азота и серы, несгоревших углеводородов и прочих газов, а также твердых частиц сажи и соединений свинца.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Увеличение масштабов сжигания нефтепродуктов является причиной загрязнения воздушной среды. В особенности это стало ощутимым с развитием с автомобильного  транспорта. Бензин, израсходованный на приведение в действие двигателей внутреннего сгорания, никуда не исчезает. Отдавая заключённую в нём энергию химических связей, он разлагается на более простые вещества – оксиды углерода, сажу, углеводороды и др. Наибольшее количество загрязняющих атмосферу веществ выбрасывается с выхлопными газами автомобилей. Анализ выхлопных газов двигателей внутреннего сгорания показал, что в них содержится около двухсот различных веществ, большинство из которых токсично. Основные компоненты выхлопных газов приведены в таблице: </w:t>
      </w:r>
    </w:p>
    <w:p w:rsidR="00E72DA8" w:rsidRDefault="00E72DA8" w:rsidP="00E72D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основных веществ в выхлопных газах двигателей  внутреннего сгорания</w:t>
      </w:r>
    </w:p>
    <w:tbl>
      <w:tblPr>
        <w:tblW w:w="0" w:type="auto"/>
        <w:tblInd w:w="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473"/>
        <w:gridCol w:w="2530"/>
        <w:gridCol w:w="2508"/>
        <w:gridCol w:w="2029"/>
      </w:tblGrid>
      <w:tr w:rsidR="00E72DA8" w:rsidTr="00E72DA8">
        <w:trPr>
          <w:trHeight w:val="342"/>
        </w:trPr>
        <w:tc>
          <w:tcPr>
            <w:tcW w:w="25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Компонента</w:t>
            </w:r>
          </w:p>
        </w:tc>
        <w:tc>
          <w:tcPr>
            <w:tcW w:w="51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Содержание компонента, об. доли, %</w:t>
            </w:r>
          </w:p>
        </w:tc>
        <w:tc>
          <w:tcPr>
            <w:tcW w:w="20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72DA8" w:rsidTr="00E72DA8">
        <w:trPr>
          <w:trHeight w:val="289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72DA8" w:rsidRDefault="00E72D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 xml:space="preserve">Карбюраторные 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Дизельные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72DA8" w:rsidRDefault="00E72D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</w:p>
        </w:tc>
      </w:tr>
      <w:tr w:rsidR="00E72DA8" w:rsidTr="00E72DA8">
        <w:trPr>
          <w:trHeight w:val="291"/>
        </w:trPr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N2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74- 77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76- 78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  <w:tr w:rsidR="00E72DA8" w:rsidTr="00E72DA8">
        <w:trPr>
          <w:trHeight w:val="266"/>
        </w:trPr>
        <w:tc>
          <w:tcPr>
            <w:tcW w:w="255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O2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0,3 – 8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2- 18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  <w:tr w:rsidR="00E72DA8" w:rsidTr="00E72DA8">
        <w:trPr>
          <w:trHeight w:val="30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H2 O(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пары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3,0 – 5,5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0,5- 4,0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Нетоксичен</w:t>
            </w:r>
          </w:p>
        </w:tc>
      </w:tr>
      <w:tr w:rsidR="00E72DA8" w:rsidTr="00E72DA8">
        <w:trPr>
          <w:trHeight w:val="26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CO2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5,0- 12,0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1,0- 10,0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  <w:tr w:rsidR="00E72DA8" w:rsidTr="00E72DA8">
        <w:trPr>
          <w:trHeight w:val="28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H2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0 -5,0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  <w:tr w:rsidR="00E72DA8" w:rsidTr="00E72DA8">
        <w:trPr>
          <w:trHeight w:val="27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CO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0,5- 12,0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0,01- 0,50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  <w:tr w:rsidR="00E72DA8" w:rsidTr="00E72DA8">
        <w:trPr>
          <w:trHeight w:val="31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lastRenderedPageBreak/>
              <w:t>NO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х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До 0,8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0,0002- 0,5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  <w:tr w:rsidR="00E72DA8" w:rsidTr="00E72DA8">
        <w:trPr>
          <w:trHeight w:val="30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Cn Hm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0,2 -3,0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0,009 -0,5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Токсичен</w:t>
            </w:r>
          </w:p>
        </w:tc>
      </w:tr>
      <w:tr w:rsidR="00E72DA8" w:rsidTr="00E72DA8">
        <w:trPr>
          <w:trHeight w:val="32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Альдегиды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До 0,2мг/л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0,001- 0,09мг/л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  <w:tr w:rsidR="00E72DA8" w:rsidTr="00E72DA8">
        <w:trPr>
          <w:trHeight w:val="249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Сажа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0-0,004 г/м3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0,01- 1,1г/м3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  <w:tr w:rsidR="00E72DA8" w:rsidTr="00E72DA8">
        <w:trPr>
          <w:trHeight w:val="237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Бензапирен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10- 20 мкг/м3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До 10мкг/м3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2DA8" w:rsidRDefault="00E72DA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</w:tbl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 атмосферу выбрасывается 2,3 млрд тонн вредных примесей: углекислый газ СО 2(48,5%), оксиды азота NO,NO 2(15%),оксид серы SO 2(14%), твердые частицы (13%), углеводороды(8%) и др. Они образуются при извержении вулканов, в результате биологических процессов, работы промышленных предприятий (смотри таблицу):</w:t>
      </w:r>
    </w:p>
    <w:tbl>
      <w:tblPr>
        <w:tblStyle w:val="a4"/>
        <w:tblW w:w="0" w:type="auto"/>
        <w:tblInd w:w="108" w:type="dxa"/>
        <w:tblLook w:val="04A0"/>
      </w:tblPr>
      <w:tblGrid>
        <w:gridCol w:w="2944"/>
        <w:gridCol w:w="3119"/>
        <w:gridCol w:w="3400"/>
      </w:tblGrid>
      <w:tr w:rsidR="00E72DA8" w:rsidTr="00E72DA8">
        <w:tc>
          <w:tcPr>
            <w:tcW w:w="2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Загрязнитель \источники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Воздействие на здоровье человека</w:t>
            </w:r>
          </w:p>
        </w:tc>
        <w:tc>
          <w:tcPr>
            <w:tcW w:w="3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Воздействие на окружающую среду</w:t>
            </w:r>
          </w:p>
        </w:tc>
      </w:tr>
      <w:tr w:rsidR="00E72DA8" w:rsidTr="00E72DA8">
        <w:tc>
          <w:tcPr>
            <w:tcW w:w="2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Углекислый газ СО 2\сжигание топлива: транспорт, энергетика, промышленность, гниение 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Нетоксичен </w:t>
            </w:r>
          </w:p>
        </w:tc>
        <w:tc>
          <w:tcPr>
            <w:tcW w:w="3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Парниковый эффект, негативные геохимические  и экологические последствия </w:t>
            </w:r>
          </w:p>
        </w:tc>
      </w:tr>
      <w:tr w:rsidR="00E72DA8" w:rsidTr="00E72DA8">
        <w:tc>
          <w:tcPr>
            <w:tcW w:w="2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Оксид серы()СО (угарный газ)/сжигание топлива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Токсичен. Связывает  молекулы гемоглобина, уменьшая его содержания в крови </w:t>
            </w:r>
          </w:p>
        </w:tc>
        <w:tc>
          <w:tcPr>
            <w:tcW w:w="3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Медленное окисление в СО2 </w:t>
            </w:r>
          </w:p>
        </w:tc>
      </w:tr>
      <w:tr w:rsidR="00E72DA8" w:rsidTr="00E72DA8">
        <w:tc>
          <w:tcPr>
            <w:tcW w:w="2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Оксид серы ()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(сернистый газ)/ выбросы ТЭЦ, промышленности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Заболевание дыхательных путей, снижает иммунитет </w:t>
            </w:r>
          </w:p>
        </w:tc>
        <w:tc>
          <w:tcPr>
            <w:tcW w:w="3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в атмосфере токсического смога, кислотных осадков в атмосфере, поражение растений, снижение урожайности, уничтожение лесов, разрушение строений</w:t>
            </w:r>
          </w:p>
        </w:tc>
      </w:tr>
      <w:tr w:rsidR="00E72DA8" w:rsidTr="00E72DA8">
        <w:trPr>
          <w:trHeight w:val="899"/>
        </w:trPr>
        <w:tc>
          <w:tcPr>
            <w:tcW w:w="2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Оксиды азота NO,NO 2 /выбросы транспорта, промышленности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Заболевания дыхательных путей, ухудшение состава крови, поражение центральной нервной системы</w:t>
            </w:r>
          </w:p>
        </w:tc>
        <w:tc>
          <w:tcPr>
            <w:tcW w:w="3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фото- химического смога-дымки  в атмосфере, разрушение материалов, поражение растений, уничтожение лесов </w:t>
            </w:r>
          </w:p>
        </w:tc>
      </w:tr>
    </w:tbl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72DA8" w:rsidRDefault="00E72DA8" w:rsidP="00E72D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Следствием указанных загрязнений являются серьезные экологические проблемы: образование смога, кислотные дожди, разрушение озонового слоя, изменение климата.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Смог состоит из газообразных, жидких и твердых компонентов, образующих токсичный аэрозоль( туман, дым) в приземном слое атмосферы. В зависимости от состава загрязнений различают токсический и фотохимический смог.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Токсический смог появляется при повышенной концентрации SO 2 в атмосфере. Главными источниками являются ТЭЦ, работающие на некачественном угле и мазуте, содержащих соединения серы; газовые выбросы, металлургических  производств. Накопление  SO 2 в воздухе сопровождается образованием серной и сернистой кислот, которые при высокой влажности притягивают к себе частицы сажи и пыли, образуя густой туман. Он чаще образуется зимой в околоземном слое атмосферы, при повышенной влажности и при отсутствии ветра.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Фотохимический смог - это следствие протекания окислительно-восстановительных реакций между веществами (углеводороды, оксиды углерода, оксиды азота, кислород и озон), присутствующими в загрязненном воздухе городов. Взаимодействие этих веществ под действием солнечной радиации ведет к появлению в воздухе токсичных соединений. Образованию смога способствуют интенсивное солнечное излучение, концентрация в воздухе выхлопных газов транспорта, наличие в приземном слое атмосферы застойной зоны, отсутствие ветра. Ситуация может усугубляться присутствием сажи и других твердых частиц [3].</w:t>
      </w:r>
    </w:p>
    <w:p w:rsidR="00E72DA8" w:rsidRDefault="00E72DA8" w:rsidP="00E72D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>1.3. Загрязнение атмосферы животноводческими комплексами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сельских районах очагами загрязнения атмосферного воздуха являются животноводческие и птицеводческие фермы, промышленные комплексы по производству мяса, распыление пестицидов и т. д.  Животноводческие комплексы по степени воздействия на окружающую среду, влияние крупных животноводческих комплексов соизмеримо с влиянием промышленных объектов. Отходы животноводства являются источником химического загрязнения почвы,  воды, воздуха. На атмосферный воздух существенно влияет неправильное хранение и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использование бесподстилочного навоза. В случае хранения его в открытом состоянии испаряется и попадает в атмосферу аммиак, молекулярный азот и другие его соединения. В животноводческих комплексах в процессе дыхания животных и брожения навоза образуются газы, главным образом, СО2 и СН4. С навоза могут выделяться аммиак, сероводород, меркаптаны, индол и скатол. Кроме газообразных загрязняющих веществ и микроорганизмов в воздухе содержится пыль от кормов, высыхание отходов, шерсти и кожи животных. Содержание его достигает 4 мг / м3. Один свиноводческий комплекс на 40 тыс. Животных в течение 1:00 выбрасывает в атмосферу до 9 кг пыли, до 50 кг аммиака, 5 кг сероводорода, больше 80 млрд. микроорганизмов.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Вместе с летучими органическими соединениями в атмосферу поступает и аммиак. Аммиак в естественных природных условиях образуется в результате биологического разложения нитратов, содержащихся в органических продуктах почвы, в мертвом растительного и животного происхождения. К антропогенным источникам аммиака относится промышленное производство аммония, мочевины, удобрений, сжигание топлива, что и обуславливает загрязнение атмосферы аммиаком. Аммиак, оседая на почву, способствует реакции нитрификации, в результате которой образуются кислоты и почва закисляется, что приводит ее к снижению плодородия. 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Аммиак играет важную роль в образовании аэрозолей. Аэрозоли, содержащие сульфаты, бисульфаты, аммоний, сажу, графит, диоксид азота, вызывают у людей заболевания, снижают видимость в атмосфере. В последние десятилетия в промышленных городах значительно уменьшилась прозрачность воздуха.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Аммиак NH3 -  бесцветный газ с резким удушливым запахом и едким вкусом. Ядовит. Сильно раздражает слизистые оболочки. Острое отравление вызывает поражение глаз и дыхательных путей, одышку, воспаление легких. 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По физиологическому действию на организм относится к группе веществ удушающего и нейротропного действия, способных при ингаляционном поражении вызвать токсический отёк лёгких и тяжёлое поражение нервной системы. Аммиак обладает как местным, так и резорбтивным действием. Пары аммиака сильно раздражают слизистые оболочки глаз и органов дыхания, а также кожные покровы. Это мы и воспринимаем как резкий запах. Пары аммиака вызывают обильное слезотечение, боль в глазах, химический ожог конъюктивы и роговицы, потерю зрения, приступы кашля, покраснение и зуд кожи. При соприкосновении сжиженного аммиака и его растворов с кожей возникает жжение, возможен химический ожог с пузырями, изъязвлениями. Кроме того, сжиженный аммиак при испарении поглощает тепло, и при соприкосновении с кожей возникает обморожение различной степени. Запах аммиака ощущается при концентрации 37 мг/м³. Предельно допустимая концентрация в воздухе рабочей зоны производственного помещения составляет 20 мг/м³ (0,0028%) и не вызывает последствий в течение часа 0,035%. Опасное для жизни 0,7 мг/л, или 0,05-0,1%. Величина 1,5—2,7 мг/л, или 0,21—0,39% вызывает смертельный исход через 30-60 мин. Следовательно, если чувствуется запах аммиака, то работать без средств защиты уже опасно [6]. 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DA8" w:rsidRPr="00E72DA8" w:rsidRDefault="00E72DA8" w:rsidP="00E72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</w:p>
    <w:p w:rsidR="00E72DA8" w:rsidRDefault="00E72DA8" w:rsidP="00E72D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2. Практическая часть исследования</w:t>
      </w:r>
    </w:p>
    <w:p w:rsidR="00E72DA8" w:rsidRDefault="00E72DA8" w:rsidP="00E72DA8">
      <w:pPr>
        <w:pStyle w:val="a3"/>
        <w:numPr>
          <w:ilvl w:val="1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Изучение роста численности автотранспорта и тракторов в селе</w:t>
      </w:r>
    </w:p>
    <w:p w:rsidR="00E72DA8" w:rsidRDefault="00E72DA8" w:rsidP="00E72DA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Село Кюндяя расположено в 9 км от федеральной трассы Сунтар – Якутск. Центр улуса Сунтар находится в 35 км от села.  Протяженность села 2-2.5 км. Жителей насчитывается около 857. Население занимается сельским хозяйством – КРС, коневодством. Есть различные животноводческие хозяйства: СХПК, ИП, ЧП по производству мяса и молочных продуктов.  Автомашины и трактора стали необходимыми средствами для  сельскохозяйственных работ и  перевозки продуктов. Жители часто ездят в Сунтар и близлежащие населенные пункты. За последние 5 лет наблюдается рост численности автомобильной техники на 7%. Получается, каждый 6-й житель имеет автомашину, каждый 9-й имеет трактор.  </w:t>
      </w:r>
    </w:p>
    <w:tbl>
      <w:tblPr>
        <w:tblStyle w:val="a4"/>
        <w:tblW w:w="9639" w:type="dxa"/>
        <w:tblInd w:w="108" w:type="dxa"/>
        <w:tblLook w:val="04A0"/>
      </w:tblPr>
      <w:tblGrid>
        <w:gridCol w:w="3082"/>
        <w:gridCol w:w="3190"/>
        <w:gridCol w:w="3367"/>
      </w:tblGrid>
      <w:tr w:rsidR="00E72DA8" w:rsidTr="00E72DA8"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 5 лет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Автомашины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Тракторы</w:t>
            </w:r>
          </w:p>
        </w:tc>
      </w:tr>
      <w:tr w:rsidR="00E72DA8" w:rsidTr="00E72DA8"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2013год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</w:tr>
      <w:tr w:rsidR="00E72DA8" w:rsidTr="00E72DA8"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2014год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</w:tr>
      <w:tr w:rsidR="00E72DA8" w:rsidTr="00E72DA8"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2015год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</w:tr>
      <w:tr w:rsidR="00E72DA8" w:rsidTr="00E72DA8"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2016год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E72DA8" w:rsidTr="00E72DA8"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2017год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</w:tbl>
    <w:p w:rsidR="00E72DA8" w:rsidRDefault="00E72DA8" w:rsidP="00E72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259715</wp:posOffset>
            </wp:positionH>
            <wp:positionV relativeFrom="paragraph">
              <wp:posOffset>1329690</wp:posOffset>
            </wp:positionV>
            <wp:extent cx="2538095" cy="1386840"/>
            <wp:effectExtent l="19050" t="0" r="0" b="0"/>
            <wp:wrapThrough wrapText="bothSides">
              <wp:wrapPolygon edited="0">
                <wp:start x="-162" y="0"/>
                <wp:lineTo x="-162" y="21363"/>
                <wp:lineTo x="21562" y="21363"/>
                <wp:lineTo x="21562" y="0"/>
                <wp:lineTo x="-162" y="0"/>
              </wp:wrapPolygon>
            </wp:wrapThrough>
            <wp:docPr id="8" name="Рисунок 2" descr="20170619_165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170619_16540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138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1329690</wp:posOffset>
            </wp:positionV>
            <wp:extent cx="2695575" cy="1386840"/>
            <wp:effectExtent l="19050" t="0" r="9525" b="0"/>
            <wp:wrapThrough wrapText="bothSides">
              <wp:wrapPolygon edited="0">
                <wp:start x="-153" y="0"/>
                <wp:lineTo x="-153" y="21363"/>
                <wp:lineTo x="21676" y="21363"/>
                <wp:lineTo x="21676" y="0"/>
                <wp:lineTo x="-153" y="0"/>
              </wp:wrapPolygon>
            </wp:wrapThrough>
            <wp:docPr id="7" name="Рисунок 3" descr="20170619_232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0170619_2325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38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Для сравнения, по данным статистики от 1 января 2017 года в городе Москва каждый 4-й житель имеет автомашину. Государство бьет тревогу в том, что развитие автомобильной промышленности приведет к экологическому кризису. Нас вызывает серьёзное беспокойство в том, что дальнейшее </w:t>
      </w:r>
      <w:r>
        <w:rPr>
          <w:rFonts w:ascii="Times New Roman" w:hAnsi="Times New Roman" w:cs="Times New Roman"/>
          <w:sz w:val="28"/>
          <w:szCs w:val="28"/>
        </w:rPr>
        <w:lastRenderedPageBreak/>
        <w:t>увеличение количества автомашин в маленьком селе приведет к  экологическим последствиям по загрязнению воздуха. Загрязнение тракторами мы не учли.</w:t>
      </w:r>
    </w:p>
    <w:p w:rsidR="00E72DA8" w:rsidRDefault="00E72DA8" w:rsidP="00E72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</w:p>
    <w:p w:rsidR="00E72DA8" w:rsidRDefault="00E72DA8" w:rsidP="00E72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3157855</wp:posOffset>
            </wp:positionH>
            <wp:positionV relativeFrom="paragraph">
              <wp:posOffset>-374015</wp:posOffset>
            </wp:positionV>
            <wp:extent cx="1761490" cy="1061085"/>
            <wp:effectExtent l="19050" t="0" r="0" b="0"/>
            <wp:wrapThrough wrapText="bothSides">
              <wp:wrapPolygon edited="0">
                <wp:start x="-234" y="0"/>
                <wp:lineTo x="-234" y="21329"/>
                <wp:lineTo x="21491" y="21329"/>
                <wp:lineTo x="21491" y="0"/>
                <wp:lineTo x="-234" y="0"/>
              </wp:wrapPolygon>
            </wp:wrapThrough>
            <wp:docPr id="9" name="Рисунок 7" descr="20170620_204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20170620_2047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558800</wp:posOffset>
            </wp:positionH>
            <wp:positionV relativeFrom="paragraph">
              <wp:posOffset>-478790</wp:posOffset>
            </wp:positionV>
            <wp:extent cx="1824355" cy="1166495"/>
            <wp:effectExtent l="19050" t="0" r="4445" b="0"/>
            <wp:wrapThrough wrapText="bothSides">
              <wp:wrapPolygon edited="0">
                <wp:start x="-226" y="0"/>
                <wp:lineTo x="-226" y="21165"/>
                <wp:lineTo x="21653" y="21165"/>
                <wp:lineTo x="21653" y="0"/>
                <wp:lineTo x="-226" y="0"/>
              </wp:wrapPolygon>
            </wp:wrapThrough>
            <wp:docPr id="10" name="Picture 4" descr="PICT0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018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55" cy="116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2DA8" w:rsidRDefault="00E72DA8" w:rsidP="00E72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E72DA8" w:rsidRDefault="00E72DA8" w:rsidP="00E72DA8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Определение загрязнителей воздуха автомобильным транспортом</w:t>
      </w:r>
    </w:p>
    <w:p w:rsidR="00E72DA8" w:rsidRDefault="00E72DA8" w:rsidP="00E72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DA8" w:rsidRDefault="00E72DA8" w:rsidP="00E72DA8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Исследование №1.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Исследование количества вредных веществ автомашинами на дорогах.</w:t>
      </w:r>
    </w:p>
    <w:p w:rsidR="00E72DA8" w:rsidRDefault="00E72DA8" w:rsidP="00E72D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Исследовали загрязнения воздуха автомобильным транспортом в селе (на примере сравнения загрязнений воздуха на дороге федеральной трассы и центральной дороги села).</w:t>
      </w:r>
    </w:p>
    <w:p w:rsidR="00E72DA8" w:rsidRDefault="00E72DA8" w:rsidP="00E72D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Сравнили состав выбрасываемых автотранспортом в атмосферу газов между исследуемыми дорогами. Определили участки дорог протяжённостью примерно 100 метров. Первый участок федеральной дороги «Лонкур», второй – центральная улица села «Юбилейная».</w:t>
      </w:r>
    </w:p>
    <w:p w:rsidR="00E72DA8" w:rsidRDefault="00E72DA8" w:rsidP="00E72D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Подсчитали число единиц автотранспорта, проходящего по данным дорогам за 15 минут. Умножили полученное число на 4, узнала численность за 1 час.</w:t>
      </w:r>
    </w:p>
    <w:p w:rsidR="00E72DA8" w:rsidRDefault="00E72DA8" w:rsidP="00E72DA8">
      <w:pPr>
        <w:tabs>
          <w:tab w:val="num" w:pos="142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Лонкур: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4*12 = 48 машин.</w:t>
      </w:r>
    </w:p>
    <w:p w:rsidR="00E72DA8" w:rsidRDefault="00E72DA8" w:rsidP="00E72DA8">
      <w:pPr>
        <w:tabs>
          <w:tab w:val="num" w:pos="142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Юбилейная: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4 * 13 = 52 машин</w:t>
      </w:r>
    </w:p>
    <w:p w:rsidR="00E72DA8" w:rsidRDefault="00E72DA8" w:rsidP="00E72DA8">
      <w:pPr>
        <w:tabs>
          <w:tab w:val="num" w:pos="142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Рассчитали общий путь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пройденный всеми машинами за 1 час</w:t>
      </w:r>
    </w:p>
    <w:p w:rsidR="00E72DA8" w:rsidRDefault="00E72DA8" w:rsidP="00E72DA8">
      <w:pPr>
        <w:tabs>
          <w:tab w:val="num" w:pos="142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Лонкур: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*100 м = 48*100=4800 км.</w:t>
      </w:r>
    </w:p>
    <w:p w:rsidR="00E72DA8" w:rsidRDefault="00E72DA8" w:rsidP="00E72DA8">
      <w:pPr>
        <w:tabs>
          <w:tab w:val="num" w:pos="142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Юбилейная: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*100 м = 52*100=5200 км.</w:t>
      </w:r>
    </w:p>
    <w:p w:rsidR="00E72DA8" w:rsidRDefault="00E72DA8" w:rsidP="00E72DA8">
      <w:pPr>
        <w:tabs>
          <w:tab w:val="num" w:pos="142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Рассчитали количество топлива, сжигаемого двигателями автомашин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72DA8" w:rsidRDefault="00E72DA8" w:rsidP="00E72DA8">
      <w:pPr>
        <w:tabs>
          <w:tab w:val="num" w:pos="142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Лонкур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 R=S*K=4800*0, 1= 480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E72DA8" w:rsidRDefault="00E72DA8" w:rsidP="00E72DA8">
      <w:pPr>
        <w:tabs>
          <w:tab w:val="num" w:pos="142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Юбилейная: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=5200*0, 1=520 л.</w:t>
      </w:r>
    </w:p>
    <w:p w:rsidR="00E72DA8" w:rsidRDefault="00E72DA8" w:rsidP="00E72DA8">
      <w:pPr>
        <w:tabs>
          <w:tab w:val="num" w:pos="142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 топлива на </w:t>
      </w:r>
      <w:smartTag w:uri="urn:schemas-microsoft-com:office:smarttags" w:element="metricconverter">
        <w:smartTagPr>
          <w:attr w:name="ProductID" w:val="1 км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км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 для бензиновых двигателей (0,1л)</w:t>
      </w:r>
    </w:p>
    <w:p w:rsidR="00E72DA8" w:rsidRDefault="00E72DA8" w:rsidP="00E72DA8">
      <w:pPr>
        <w:tabs>
          <w:tab w:val="num" w:pos="142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Рассчитали количество образованных вредных веществ по бензину на выбранном участке дороги. Для этого я воспользовалась такими данными: при сгорании топлива, необходимого для пробега </w:t>
      </w:r>
      <w:smartTag w:uri="urn:schemas-microsoft-com:office:smarttags" w:element="metricconverter">
        <w:smartTagPr>
          <w:attr w:name="ProductID" w:val="1 км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км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образуется 0,6 л угарного газа, 0,1 л углеводорода,0,04 л оксида азота (четырёхвалентного).</w:t>
      </w:r>
    </w:p>
    <w:p w:rsidR="00E72DA8" w:rsidRDefault="00E72DA8" w:rsidP="00E72DA8">
      <w:pPr>
        <w:tabs>
          <w:tab w:val="num" w:pos="142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Лонкур: 480 л * (0,6+0,1+0,04) = 355,2 л        </w:t>
      </w:r>
    </w:p>
    <w:p w:rsidR="00E72DA8" w:rsidRDefault="00E72DA8" w:rsidP="00E72DA8">
      <w:pPr>
        <w:tabs>
          <w:tab w:val="num" w:pos="142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Юбилейная: 520 л * (0,6+0,1+0,04) = 384,8 л.</w:t>
      </w:r>
    </w:p>
    <w:p w:rsidR="00E72DA8" w:rsidRDefault="00E72DA8" w:rsidP="00E72DA8">
      <w:pPr>
        <w:tabs>
          <w:tab w:val="num" w:pos="142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исследования занесла в таблицу:</w:t>
      </w:r>
    </w:p>
    <w:tbl>
      <w:tblPr>
        <w:tblStyle w:val="a4"/>
        <w:tblW w:w="0" w:type="auto"/>
        <w:tblInd w:w="108" w:type="dxa"/>
        <w:tblLook w:val="04A0"/>
      </w:tblPr>
      <w:tblGrid>
        <w:gridCol w:w="4154"/>
        <w:gridCol w:w="2795"/>
        <w:gridCol w:w="2514"/>
      </w:tblGrid>
      <w:tr w:rsidR="00E72DA8" w:rsidTr="00E72DA8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Исследуемые участки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Лонкур</w:t>
            </w:r>
          </w:p>
          <w:p w:rsidR="00E72DA8" w:rsidRDefault="00E72DA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(федеральная трасса)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Юбилейная</w:t>
            </w:r>
          </w:p>
          <w:p w:rsidR="00E72DA8" w:rsidRDefault="00E72DA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(главная улица села)</w:t>
            </w:r>
          </w:p>
        </w:tc>
      </w:tr>
      <w:tr w:rsidR="00E72DA8" w:rsidTr="00E72DA8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автотранспорта за 15 мин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E72DA8" w:rsidTr="00E72DA8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автотранспорта за 1 час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E72DA8" w:rsidTr="00E72DA8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Путь машины за 1 час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4800 км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5200</w:t>
            </w:r>
          </w:p>
        </w:tc>
      </w:tr>
      <w:tr w:rsidR="00E72DA8" w:rsidTr="00E72DA8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топлива сжигаемого двигателями автомашин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 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 л</w:t>
            </w:r>
          </w:p>
        </w:tc>
      </w:tr>
      <w:tr w:rsidR="00E72DA8" w:rsidTr="00E72DA8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образованных вредных веществ по бензину (ВВ)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355,2 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384, 8</w:t>
            </w:r>
          </w:p>
        </w:tc>
      </w:tr>
    </w:tbl>
    <w:p w:rsidR="00E72DA8" w:rsidRDefault="00E72DA8" w:rsidP="00E72DA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вычисления произвела по следующим формулам -</w:t>
      </w:r>
    </w:p>
    <w:p w:rsidR="00E72DA8" w:rsidRDefault="00E72DA8" w:rsidP="00E72DA8">
      <w:pPr>
        <w:tabs>
          <w:tab w:val="num" w:pos="142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*100 м.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 топлива на </w:t>
      </w:r>
      <w:smartTag w:uri="urn:schemas-microsoft-com:office:smarttags" w:element="metricconverter">
        <w:smartTagPr>
          <w:attr w:name="ProductID" w:val="1 км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км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 для бензиновых двигателей равен 0,1л).</w:t>
      </w:r>
    </w:p>
    <w:p w:rsidR="00E72DA8" w:rsidRDefault="00E72DA8" w:rsidP="00E72DA8">
      <w:pPr>
        <w:tabs>
          <w:tab w:val="num" w:pos="142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ВВ=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(0,6+0,1+0,04) = 355,2 л (при сгорании топлива, необходимого для пробега </w:t>
      </w:r>
      <w:smartTag w:uri="urn:schemas-microsoft-com:office:smarttags" w:element="metricconverter">
        <w:smartTagPr>
          <w:attr w:name="ProductID" w:val="1 км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км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72DA8" w:rsidRDefault="00E72DA8" w:rsidP="00E72DA8">
      <w:pPr>
        <w:tabs>
          <w:tab w:val="num" w:pos="142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образуется 0,6 л угарного газа, 0,1 л углеводорода,0,04 л оксида азота (четырёхвалентного).</w:t>
      </w:r>
    </w:p>
    <w:p w:rsidR="00E72DA8" w:rsidRDefault="00E72DA8" w:rsidP="00E72DA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3180080</wp:posOffset>
            </wp:positionH>
            <wp:positionV relativeFrom="paragraph">
              <wp:posOffset>1881505</wp:posOffset>
            </wp:positionV>
            <wp:extent cx="1685925" cy="1125220"/>
            <wp:effectExtent l="19050" t="0" r="9525" b="0"/>
            <wp:wrapThrough wrapText="bothSides">
              <wp:wrapPolygon edited="0">
                <wp:start x="-244" y="0"/>
                <wp:lineTo x="-244" y="21210"/>
                <wp:lineTo x="21722" y="21210"/>
                <wp:lineTo x="21722" y="0"/>
                <wp:lineTo x="-244" y="0"/>
              </wp:wrapPolygon>
            </wp:wrapThrough>
            <wp:docPr id="4" name="Рисунок 5" descr="P70620-093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P70620-0936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25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808355</wp:posOffset>
            </wp:positionH>
            <wp:positionV relativeFrom="paragraph">
              <wp:posOffset>1880870</wp:posOffset>
            </wp:positionV>
            <wp:extent cx="1617345" cy="1124585"/>
            <wp:effectExtent l="19050" t="0" r="1905" b="0"/>
            <wp:wrapTopAndBottom/>
            <wp:docPr id="2" name="Рисунок 4" descr="20170619_172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20170619_17212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112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выброс вредных веществ автомобильным транспортом на центральной дороге села превышает выброс тех же веществ в федеральной трассе на 1,1 раз. Выброс веществ и количество проезжающих мимо автомобилей рассматривалось нами в летний период. Поэтому данная работа может быть продолжена в другие сезоны года, чтобы показать разницу выброса выхлопных газов в различные периоды года.</w:t>
      </w:r>
    </w:p>
    <w:p w:rsidR="00E72DA8" w:rsidRDefault="00E72DA8" w:rsidP="00E72DA8">
      <w:pPr>
        <w:tabs>
          <w:tab w:val="num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Исследование №2.  </w:t>
      </w:r>
      <w:r>
        <w:rPr>
          <w:rFonts w:ascii="Times New Roman" w:eastAsia="Calibri" w:hAnsi="Times New Roman" w:cs="Times New Roman"/>
          <w:i/>
          <w:sz w:val="28"/>
          <w:szCs w:val="28"/>
        </w:rPr>
        <w:t>Определение загрязнителей воздуха  в выхлопных газах автомобиля.</w:t>
      </w:r>
    </w:p>
    <w:p w:rsidR="00E72DA8" w:rsidRDefault="00E72DA8" w:rsidP="00E72DA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Цель работы: оценка содержания двуокиси углерода и оксидов азота в выхлопных газах автомобиля методом экспресс-анализа с применением индикаторных трубок.</w:t>
      </w:r>
    </w:p>
    <w:p w:rsidR="00E72DA8" w:rsidRDefault="00E72DA8" w:rsidP="00E72DA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Оборудование и принадлежности из мини-экспресс - лаборатории  (все модификации, за исключением («Пчёлка - У/почва»):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аспиратор, индикаторные трубки для определения в воздухе оксида азота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>
        <w:rPr>
          <w:rFonts w:ascii="Times New Roman" w:eastAsia="Calibri" w:hAnsi="Times New Roman" w:cs="Times New Roman"/>
          <w:sz w:val="28"/>
          <w:szCs w:val="28"/>
        </w:rPr>
        <w:t>) и оксида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); мешок полиэтиленовый объёмом 3-5 л.</w:t>
      </w:r>
    </w:p>
    <w:p w:rsidR="00E72DA8" w:rsidRDefault="00E72DA8" w:rsidP="00E72DA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Ход работы: </w:t>
      </w:r>
    </w:p>
    <w:p w:rsidR="00E72DA8" w:rsidRDefault="00E72DA8" w:rsidP="00E72DA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Перед началом работы с индикаторными трубками и аспиратором внимательно прочитали инструкцию по их применению.</w:t>
      </w:r>
    </w:p>
    <w:p w:rsidR="00E72DA8" w:rsidRDefault="00E72DA8" w:rsidP="00E72DA8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Приготовили и расправили полиэтиленовый мешок. Осмотрели его. Мешок чистый, сухой и целый.</w:t>
      </w:r>
    </w:p>
    <w:p w:rsidR="00E72DA8" w:rsidRDefault="00E72DA8" w:rsidP="00E72DA8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Надели мешок на 3-5 см на выхлопную трубу глушителя автомашины с работающим двигателем и наполнили мешок выхлопными газами.</w:t>
      </w:r>
    </w:p>
    <w:p w:rsidR="00E72DA8" w:rsidRDefault="00E72DA8" w:rsidP="00E72DA8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Герметично зажали рукой горловину мешка.</w:t>
      </w:r>
    </w:p>
    <w:p w:rsidR="00E72DA8" w:rsidRDefault="00E72DA8" w:rsidP="00E72DA8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Выполнили экспресс- анализ содержимого мешка, последовательно определяя в нём СО2 и NO2 с применением индикаторных трубок.</w:t>
      </w:r>
    </w:p>
    <w:p w:rsidR="00E72DA8" w:rsidRDefault="00E72DA8" w:rsidP="00E72DA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этого вскрыли непосредственно перед анализом индикаторную трубку на и СО2 или NO2 с обоих  концов, используя отверстие в головке аспиратора. Обратили внимание на первоначальный цвет наполнителя индикаторных трубок.</w:t>
      </w:r>
    </w:p>
    <w:p w:rsidR="00E72DA8" w:rsidRDefault="00E72DA8" w:rsidP="00E72DA8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Подсоединили индикаторную трубку со стороны выхода воздуха к аспиратору.</w:t>
      </w:r>
    </w:p>
    <w:p w:rsidR="00E72DA8" w:rsidRDefault="00E72DA8" w:rsidP="00E72DA8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Приоткрыли пакет и быстро поместили туда индикаторную трубку вместо с частью аспиратора, после чего пакет снова загерметизировали, зажимая рукой.</w:t>
      </w:r>
    </w:p>
    <w:p w:rsidR="00E72DA8" w:rsidRDefault="00E72DA8" w:rsidP="00E72DA8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Прокачали через индикаторную трубку необходимый по инструкции объём воздуха, сделав требуемое количество качаний аспиратором.</w:t>
      </w:r>
    </w:p>
    <w:p w:rsidR="00E72DA8" w:rsidRDefault="00E72DA8" w:rsidP="00E72DA8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Отметили изменение окраски наполнителя и длину прореагировавшего столбика наполнителя после прокачивания.  Расположили индикаторную трубку рядом со шкалой, изображенной на этикетке, и определили величину концентрации определяемого загрязнителя (С) в мг/м3 по границе столбика, изменившего окраску.</w:t>
      </w:r>
    </w:p>
    <w:p w:rsidR="00E72DA8" w:rsidRDefault="00E72DA8" w:rsidP="00E72DA8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Пересчитали концентрацию СО2 или NO2 из мг/м3 в объёмные %  по формуле:</w:t>
      </w:r>
    </w:p>
    <w:p w:rsidR="00E72DA8" w:rsidRDefault="00E72DA8" w:rsidP="00E72DA8">
      <w:pPr>
        <w:spacing w:after="0" w:line="360" w:lineRule="auto"/>
        <w:ind w:left="5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С 1</w:t>
      </w:r>
      <m:oMath>
        <m:r>
          <m:rPr>
            <m:sty m:val="p"/>
          </m:rPr>
          <w:rPr>
            <w:rFonts w:ascii="Cambria Math" w:eastAsia="Calibri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Cambria Math"/>
                <w:sz w:val="28"/>
                <w:szCs w:val="28"/>
              </w:rPr>
              <m:t>С2 х 10 -4 х22,4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Cambria Math"/>
                <w:sz w:val="28"/>
                <w:szCs w:val="28"/>
              </w:rPr>
              <m:t>М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72DA8" w:rsidRDefault="00E72DA8" w:rsidP="00E72DA8">
      <w:pPr>
        <w:spacing w:after="0" w:line="360" w:lineRule="auto"/>
        <w:ind w:left="5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где: С 1 - концентрация газа в объёмных %;</w:t>
      </w:r>
    </w:p>
    <w:p w:rsidR="00E72DA8" w:rsidRDefault="00E72DA8" w:rsidP="00E72DA8">
      <w:pPr>
        <w:spacing w:after="0" w:line="360" w:lineRule="auto"/>
        <w:ind w:left="5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2 - концентрация загрязняющего газа в мг/м3;</w:t>
      </w:r>
    </w:p>
    <w:p w:rsidR="00E72DA8" w:rsidRDefault="00E72DA8" w:rsidP="00E72DA8">
      <w:pPr>
        <w:spacing w:after="0" w:line="360" w:lineRule="auto"/>
        <w:ind w:left="5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 - молярная масса СО2 или NO2 (М= 44 или 46 соотвественно);</w:t>
      </w:r>
    </w:p>
    <w:p w:rsidR="00E72DA8" w:rsidRDefault="00E72DA8" w:rsidP="00E72DA8">
      <w:pPr>
        <w:spacing w:after="0" w:line="360" w:lineRule="auto"/>
        <w:ind w:left="5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10-4- коэффициент пересчёта их мг/м3 в объёмные %.</w:t>
      </w:r>
    </w:p>
    <w:p w:rsidR="00E72DA8" w:rsidRDefault="00E72DA8" w:rsidP="00E72DA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Занесли полученные результаты в таблицу: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1"/>
        <w:gridCol w:w="3668"/>
        <w:gridCol w:w="3260"/>
        <w:gridCol w:w="283"/>
      </w:tblGrid>
      <w:tr w:rsidR="00E72DA8" w:rsidTr="00E72DA8">
        <w:trPr>
          <w:trHeight w:val="440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A8" w:rsidRDefault="00E72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Загрязнитель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A8" w:rsidRDefault="00E72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Концентрация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газа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2DA8" w:rsidRDefault="00E72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72DA8" w:rsidTr="00E72DA8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A8" w:rsidRDefault="00E72D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A8" w:rsidRDefault="00E72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мг/м3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A8" w:rsidRDefault="00E72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 об.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2DA8" w:rsidRDefault="00E72D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72DA8" w:rsidTr="00E72DA8">
        <w:trPr>
          <w:trHeight w:val="279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A8" w:rsidRDefault="00E72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A8" w:rsidRDefault="00E72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A8" w:rsidRDefault="00E72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2,04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2DA8" w:rsidRDefault="00E72D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72DA8" w:rsidTr="00E72DA8">
        <w:trPr>
          <w:trHeight w:val="256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A8" w:rsidRDefault="00E72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A8" w:rsidRDefault="00E72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обнаружили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A8" w:rsidRDefault="00E72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2DA8" w:rsidRDefault="00E72D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72DA8" w:rsidRDefault="00E72DA8" w:rsidP="00E72DA8">
      <w:pPr>
        <w:tabs>
          <w:tab w:val="num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3441065</wp:posOffset>
            </wp:positionH>
            <wp:positionV relativeFrom="paragraph">
              <wp:posOffset>113665</wp:posOffset>
            </wp:positionV>
            <wp:extent cx="1724660" cy="994410"/>
            <wp:effectExtent l="19050" t="0" r="8890" b="0"/>
            <wp:wrapThrough wrapText="bothSides">
              <wp:wrapPolygon edited="0">
                <wp:start x="-239" y="0"/>
                <wp:lineTo x="-239" y="21103"/>
                <wp:lineTo x="21711" y="21103"/>
                <wp:lineTo x="21711" y="0"/>
                <wp:lineTo x="-239" y="0"/>
              </wp:wrapPolygon>
            </wp:wrapThrough>
            <wp:docPr id="5" name="Рисунок 8" descr="20170619_18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20170619_18093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99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798830</wp:posOffset>
            </wp:positionH>
            <wp:positionV relativeFrom="paragraph">
              <wp:posOffset>113665</wp:posOffset>
            </wp:positionV>
            <wp:extent cx="1708150" cy="990600"/>
            <wp:effectExtent l="19050" t="0" r="6350" b="0"/>
            <wp:wrapThrough wrapText="bothSides">
              <wp:wrapPolygon edited="0">
                <wp:start x="-241" y="0"/>
                <wp:lineTo x="-241" y="21185"/>
                <wp:lineTo x="21680" y="21185"/>
                <wp:lineTo x="21680" y="0"/>
                <wp:lineTo x="-241" y="0"/>
              </wp:wrapPolygon>
            </wp:wrapThrough>
            <wp:docPr id="11" name="Рисунок 6" descr="20170619_181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20170619_1814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2DA8" w:rsidRDefault="00E72DA8" w:rsidP="00E72DA8">
      <w:pPr>
        <w:tabs>
          <w:tab w:val="num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E72DA8" w:rsidRDefault="00E72DA8" w:rsidP="00E72DA8">
      <w:pPr>
        <w:tabs>
          <w:tab w:val="num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2DA8" w:rsidRDefault="00E72DA8" w:rsidP="00E72DA8">
      <w:pPr>
        <w:tabs>
          <w:tab w:val="num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2DA8" w:rsidRDefault="00E72DA8" w:rsidP="00E72DA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2.2 Определение загрязнённости воздуха парами аммиака.</w:t>
      </w:r>
    </w:p>
    <w:p w:rsidR="00E72DA8" w:rsidRDefault="00E72DA8" w:rsidP="00E72DA8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Исследование №3.  Экспресс – контроль загрязненности воздуха парами аммиака.</w:t>
      </w:r>
    </w:p>
    <w:p w:rsidR="00E72DA8" w:rsidRDefault="00E72DA8" w:rsidP="00E72DA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Цель работы: изучение загрязнённости воздуха вредными химическими веществами.</w:t>
      </w:r>
    </w:p>
    <w:p w:rsidR="00E72DA8" w:rsidRDefault="00E72DA8" w:rsidP="00E72DA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Информация.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Главные виновники химических загрязнений воздуха – промышленность и хозяйственная деятельность человека, связанная со сжиганием горючих материалов, нарушением технологии производства, строительства и т.п. Выполнение данной работы позволит ознакомиться с экспресс- анализом загрязнённости воздуха химическими веществами на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примере аммиака. К примеру, среднегодовая концентрация этого газа в крупном городе может превысить  санитарную норму в 1,5 и более раза. Хроническое отравление аммиаком вызывает расстройство пищеварения, катары верхних дыхательных путей  и ослабление слуха.</w:t>
      </w:r>
    </w:p>
    <w:p w:rsidR="00E72DA8" w:rsidRDefault="00E72DA8" w:rsidP="00E72DA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Оборудование из мини - экспресс – лаборатории (все модификации за исключением «Пчёлка- У/почва»: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мешок полиэтиленовый объёмом 3-5л, пипетка полимерная, ножницы, тест- система «Аммиак».</w:t>
      </w:r>
    </w:p>
    <w:p w:rsidR="00E72DA8" w:rsidRDefault="00E72DA8" w:rsidP="00E72DA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Реактивы из кабинета: аммиачная вода</w:t>
      </w:r>
    </w:p>
    <w:p w:rsidR="00E72DA8" w:rsidRDefault="00E72DA8" w:rsidP="00E72DA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Оборудование из кабинета: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секундомер.</w:t>
      </w:r>
    </w:p>
    <w:p w:rsidR="00E72DA8" w:rsidRDefault="00E72DA8" w:rsidP="00E72DA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Ход работы: </w:t>
      </w:r>
    </w:p>
    <w:p w:rsidR="00E72DA8" w:rsidRDefault="00E72DA8" w:rsidP="00E72DA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Подготовили полоску тест- системы. Для этого вскрыли упаковку полоски тест- системы, срезав поперек упаковки ножницами не более 2 мм индикаторной полоски.</w:t>
      </w:r>
    </w:p>
    <w:p w:rsidR="00E72DA8" w:rsidRDefault="00E72DA8" w:rsidP="00E72DA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Поместили в расправленный полиэтиленовый мешок 1-2 капли аммиачной воды, герметично закрыли его и выдержали 3-5 мин для насыщения воздуха аммиаком.</w:t>
      </w:r>
    </w:p>
    <w:p w:rsidR="00E72DA8" w:rsidRDefault="00E72DA8" w:rsidP="00E72DA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</w:rPr>
        <w:t>Поместили подготовленную полоску в мешок, закрепив её на нитке или скотче, и снова загерметизировали мешок (полоска не должна соприкасаться с каплей аммиачной воды).</w:t>
      </w:r>
    </w:p>
    <w:p w:rsidR="00E72DA8" w:rsidRDefault="00E72DA8" w:rsidP="00E72DA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Отметили время начала эксперимента пуском секундомера. Отметили по секундомеру время появления синего порогового окращивания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(индикационного эффекта).</w:t>
      </w:r>
    </w:p>
    <w:p w:rsidR="00E72DA8" w:rsidRDefault="00E72DA8" w:rsidP="00E72DA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Оценили уровень концентрации аммиака в зависимости от времени  возникновения пороговой окраски по данным таблицы:</w:t>
      </w:r>
    </w:p>
    <w:tbl>
      <w:tblPr>
        <w:tblStyle w:val="a4"/>
        <w:tblW w:w="0" w:type="auto"/>
        <w:tblInd w:w="0" w:type="dxa"/>
        <w:tblLook w:val="04A0"/>
      </w:tblPr>
      <w:tblGrid>
        <w:gridCol w:w="6281"/>
        <w:gridCol w:w="847"/>
        <w:gridCol w:w="880"/>
        <w:gridCol w:w="1563"/>
      </w:tblGrid>
      <w:tr w:rsidR="00E72DA8" w:rsidTr="00E72DA8">
        <w:tc>
          <w:tcPr>
            <w:tcW w:w="6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2DA8" w:rsidRDefault="00E72DA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Время возникновения пороговой окраски, секунды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Менее 3</w:t>
            </w:r>
          </w:p>
        </w:tc>
      </w:tr>
      <w:tr w:rsidR="00E72DA8" w:rsidTr="00E72DA8">
        <w:tc>
          <w:tcPr>
            <w:tcW w:w="641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2DA8" w:rsidRDefault="00E72DA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Концентрация аммиака, мг/м3</w:t>
            </w:r>
          </w:p>
        </w:tc>
        <w:tc>
          <w:tcPr>
            <w:tcW w:w="85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2DA8" w:rsidRDefault="00E72DA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2DA8" w:rsidRDefault="00E72DA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</w:tc>
      </w:tr>
    </w:tbl>
    <w:p w:rsidR="00E72DA8" w:rsidRDefault="00E72DA8" w:rsidP="00E72DA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Обработка результатов и выводы: (внутри и вне животноводческого хозяйства)</w:t>
      </w:r>
    </w:p>
    <w:tbl>
      <w:tblPr>
        <w:tblStyle w:val="a4"/>
        <w:tblW w:w="0" w:type="auto"/>
        <w:tblInd w:w="108" w:type="dxa"/>
        <w:tblLook w:val="04A0"/>
      </w:tblPr>
      <w:tblGrid>
        <w:gridCol w:w="2339"/>
        <w:gridCol w:w="2050"/>
        <w:gridCol w:w="2744"/>
        <w:gridCol w:w="2330"/>
      </w:tblGrid>
      <w:tr w:rsidR="00E72DA8" w:rsidTr="00E72DA8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Объём воздуха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мешке, м3 (приблизительно)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Количество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капель водного аммиака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Время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порогового срабатывания тест- системы, сек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Фактическая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концентрация паров аммиака мг/м3</w:t>
            </w:r>
          </w:p>
        </w:tc>
      </w:tr>
      <w:tr w:rsidR="00E72DA8" w:rsidTr="00E72DA8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0,005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spacing w:line="360" w:lineRule="auto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spacing w:line="36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100 - 1000</w:t>
            </w:r>
          </w:p>
        </w:tc>
      </w:tr>
      <w:tr w:rsidR="00E72DA8" w:rsidTr="00E72DA8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0.005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spacing w:line="360" w:lineRule="auto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8" w:rsidRDefault="00E72DA8">
            <w:pPr>
              <w:spacing w:line="36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10 - 100</w:t>
            </w:r>
          </w:p>
        </w:tc>
      </w:tr>
    </w:tbl>
    <w:p w:rsidR="00E72DA8" w:rsidRDefault="00E72DA8" w:rsidP="00E72DA8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3641725</wp:posOffset>
            </wp:positionH>
            <wp:positionV relativeFrom="paragraph">
              <wp:posOffset>92710</wp:posOffset>
            </wp:positionV>
            <wp:extent cx="1979295" cy="1325880"/>
            <wp:effectExtent l="19050" t="0" r="1905" b="0"/>
            <wp:wrapThrough wrapText="bothSides">
              <wp:wrapPolygon edited="0">
                <wp:start x="-208" y="0"/>
                <wp:lineTo x="-208" y="21414"/>
                <wp:lineTo x="21621" y="21414"/>
                <wp:lineTo x="21621" y="0"/>
                <wp:lineTo x="-208" y="0"/>
              </wp:wrapPolygon>
            </wp:wrapThrough>
            <wp:docPr id="12" name="Рисунок 12" descr="IMG_2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IMG_249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103505</wp:posOffset>
            </wp:positionV>
            <wp:extent cx="2025015" cy="1315720"/>
            <wp:effectExtent l="19050" t="0" r="0" b="0"/>
            <wp:wrapThrough wrapText="bothSides">
              <wp:wrapPolygon edited="0">
                <wp:start x="-203" y="0"/>
                <wp:lineTo x="-203" y="21266"/>
                <wp:lineTo x="21539" y="21266"/>
                <wp:lineTo x="21539" y="0"/>
                <wp:lineTo x="-203" y="0"/>
              </wp:wrapPolygon>
            </wp:wrapThrough>
            <wp:docPr id="6" name="Рисунок 9" descr="20170621_095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20170621_09561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31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2DA8" w:rsidRDefault="00E72DA8" w:rsidP="00E72DA8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2DA8" w:rsidRDefault="00E72DA8" w:rsidP="00E72DA8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2DA8" w:rsidRDefault="00E72DA8" w:rsidP="00E72DA8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2DA8" w:rsidRDefault="00E72DA8" w:rsidP="00E72DA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DA8" w:rsidRPr="00E72DA8" w:rsidRDefault="00E72DA8" w:rsidP="00E72DA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E72DA8" w:rsidRDefault="00E72DA8" w:rsidP="00E72D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72DA8" w:rsidRDefault="00E72DA8" w:rsidP="00E72DA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Исследование причин загрязнения воздуха позволило сделать следующие выводы:</w:t>
      </w:r>
    </w:p>
    <w:p w:rsidR="00E72DA8" w:rsidRDefault="00E72DA8" w:rsidP="00E72DA8">
      <w:pPr>
        <w:pStyle w:val="a3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Загрязнение атмосферного воздуха села обусловлено антропогенными факторами – увеличением автотранспорта (на 7%) и развитием сельского хозяйства, в основном крупного рогатого скота.  </w:t>
      </w:r>
      <w:r>
        <w:rPr>
          <w:rFonts w:ascii="Times New Roman" w:hAnsi="Times New Roman" w:cs="Times New Roman"/>
          <w:sz w:val="28"/>
          <w:szCs w:val="28"/>
        </w:rPr>
        <w:t>По данным статистики от 1 января 2017 года в городе Москва каждый 4-й житель имеет автомашину. Получается в нашем селе, каждый 6-й житель имеет автомашину, каждый 9-й имеет трактор. Такая тенденция роста благосостояния жителей приведет к  экологическим последствиям по загрязнению воздуха. Загрязнение воздуха тракторами мы не учли.</w:t>
      </w:r>
    </w:p>
    <w:p w:rsidR="00E72DA8" w:rsidRDefault="00E72DA8" w:rsidP="00E72DA8">
      <w:pPr>
        <w:pStyle w:val="a3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Выброс вредных веществ (диоксид углерода, диоксид азота, диоксид серы) автомобильным транспортом на центральной дороге села превышает выброс тех же веществ в федеральной трассе на 1,1 раз. Выброс веществ и количество проезжающих мимо автомобилей рассматривалось нами в летний период. Поэтому данная работа может быть продолжена в другие сезоны года, чтобы показать разницу выброса выхлопных газов в различные периоды года.</w:t>
      </w:r>
    </w:p>
    <w:p w:rsidR="00E72DA8" w:rsidRDefault="00E72DA8" w:rsidP="00E72DA8">
      <w:pPr>
        <w:pStyle w:val="a3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составе выхлопного газа автомашины обнаружили диоксид углерода, концентрация которой составляет 2,04 % объёма. Содержание диоксида углерода отвечает норме. Диоксид азота не обнаружен.</w:t>
      </w:r>
    </w:p>
    <w:p w:rsidR="00E72DA8" w:rsidRDefault="00E72DA8" w:rsidP="00E72DA8">
      <w:pPr>
        <w:pStyle w:val="a3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Доказали, что основным источником загрязнителя воздуха - аммиака являются животноводческие хозяйства. Концентрация аммиака превышает ПДК: от 10-100 мг/м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 xml:space="preserve">3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вне хозяйства, от 100-1000 внутри хозяйства (при среднесуточной норме 0,4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мг/м3 в населенных пунктах).  </w:t>
      </w:r>
    </w:p>
    <w:p w:rsidR="00E72DA8" w:rsidRDefault="00E72DA8" w:rsidP="00E72DA8">
      <w:pPr>
        <w:pStyle w:val="a3"/>
        <w:spacing w:line="36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сделать вывод о том, что изложенные в работе результаты определяют необходимость принятия совместных мер по предотвращению негативных последствий вредными веществами, которые порождают автотранспорт и животноводческие хозяйства.</w:t>
      </w:r>
    </w:p>
    <w:p w:rsidR="00E72DA8" w:rsidRDefault="00E72DA8" w:rsidP="00E72D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устранению загрязнителей атмосферного воздуха</w:t>
      </w:r>
    </w:p>
    <w:p w:rsidR="00E72DA8" w:rsidRDefault="00E72DA8" w:rsidP="00E72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Провести разъяснительные работы об источниках загрязнения атмосферного воздуха и пути их устранения самими жителями наслега.</w:t>
      </w:r>
    </w:p>
    <w:p w:rsidR="00E72DA8" w:rsidRDefault="00E72DA8" w:rsidP="00E72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Создать просветительские буклеты по экологическим темам – источникам загрязнений села.</w:t>
      </w:r>
    </w:p>
    <w:p w:rsidR="00E72DA8" w:rsidRDefault="00E72DA8" w:rsidP="00E72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Увеличить количество зелёных насаждений на местах скопления автомашин (возле школы, детского сада, детской площадки, парка и др.).</w:t>
      </w:r>
    </w:p>
    <w:p w:rsidR="00E72DA8" w:rsidRDefault="00E72DA8" w:rsidP="00E72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DA8" w:rsidRDefault="00E72DA8" w:rsidP="00E72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снижения экологической напряжённости от деятельности животноводства, источников загрязнения воздуха, сельское поселение принимает меры, организуя летники за пределами села в летнее время.</w:t>
      </w:r>
    </w:p>
    <w:p w:rsidR="00E72DA8" w:rsidRDefault="00E72DA8" w:rsidP="00E72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DA8" w:rsidRDefault="00E72DA8" w:rsidP="00E72DA8">
      <w:pPr>
        <w:rPr>
          <w:sz w:val="28"/>
          <w:szCs w:val="28"/>
        </w:rPr>
      </w:pPr>
    </w:p>
    <w:p w:rsidR="00E72DA8" w:rsidRDefault="00E72DA8" w:rsidP="00E72D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DA8" w:rsidRDefault="00E72DA8" w:rsidP="00E72D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DA8" w:rsidRDefault="00E72DA8" w:rsidP="00E72D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DA8" w:rsidRDefault="00E72DA8" w:rsidP="00E72D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E72DA8" w:rsidRDefault="00E72DA8" w:rsidP="00E72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Ананьева Е.Г., Мирнова  С.С., Земля: полная энциклопедия. Эксмо- 2011.</w:t>
      </w:r>
    </w:p>
    <w:p w:rsidR="00E72DA8" w:rsidRDefault="00E72DA8" w:rsidP="00E72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Детская энциклопедия «Природы и мы экология от А до Я» №5 2004.</w:t>
      </w:r>
      <w:bookmarkStart w:id="0" w:name="_GoBack"/>
      <w:bookmarkEnd w:id="0"/>
    </w:p>
    <w:p w:rsidR="00E72DA8" w:rsidRDefault="00E72DA8" w:rsidP="00E72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Журин А.А., Заграничная Н.А., Химия. Москва: Вако; 2014.</w:t>
      </w:r>
    </w:p>
    <w:p w:rsidR="00E72DA8" w:rsidRDefault="00E72DA8" w:rsidP="00E72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Криксунов Е.А., Пасечник В.Н, Экология 10-11 класс. М.:Дрофа, 2007.</w:t>
      </w:r>
    </w:p>
    <w:p w:rsidR="00E72DA8" w:rsidRDefault="00E72DA8" w:rsidP="00E72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Лиходед В.М., Лиходед В.Н. Экология. Ростов - на -Дону: Феникс, 2009.</w:t>
      </w:r>
    </w:p>
    <w:p w:rsidR="00E72DA8" w:rsidRDefault="00E72DA8" w:rsidP="00E72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: http://refleader.ru/jgemerotrotrpol.html</w:t>
      </w:r>
    </w:p>
    <w:p w:rsidR="00E72DA8" w:rsidRDefault="00E72DA8" w:rsidP="00E72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http://bzbook.ru/Shpargalka-po-ekologicheskomu-pravu.72.html</w:t>
      </w:r>
    </w:p>
    <w:p w:rsidR="00E72DA8" w:rsidRDefault="00E72DA8" w:rsidP="00E72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>http://mosday.ru/news/item.php?966568</w:t>
      </w:r>
    </w:p>
    <w:p w:rsidR="00E72DA8" w:rsidRDefault="00E72DA8" w:rsidP="00E72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 xml:space="preserve">http://www.hintfox.com/article/ssledovanie-zagrjaznenija-atmosferi-vihlopnimi-gazami-avtomobilej.html </w:t>
      </w:r>
    </w:p>
    <w:p w:rsidR="00E72DA8" w:rsidRDefault="00E72DA8" w:rsidP="00E72DA8">
      <w:pPr>
        <w:rPr>
          <w:rFonts w:ascii="Times New Roman" w:hAnsi="Times New Roman" w:cs="Times New Roman"/>
          <w:sz w:val="28"/>
          <w:szCs w:val="28"/>
        </w:rPr>
      </w:pPr>
    </w:p>
    <w:p w:rsidR="00E72DA8" w:rsidRDefault="00E72DA8" w:rsidP="00E72DA8">
      <w:pPr>
        <w:rPr>
          <w:rFonts w:ascii="Times New Roman" w:hAnsi="Times New Roman" w:cs="Times New Roman"/>
          <w:sz w:val="28"/>
          <w:szCs w:val="28"/>
        </w:rPr>
      </w:pPr>
    </w:p>
    <w:p w:rsidR="00C357BB" w:rsidRDefault="00C357BB"/>
    <w:sectPr w:rsidR="00C357BB" w:rsidSect="00C3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65D1"/>
    <w:multiLevelType w:val="hybridMultilevel"/>
    <w:tmpl w:val="0DB2B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960BE4"/>
    <w:multiLevelType w:val="multilevel"/>
    <w:tmpl w:val="C4A223D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>
    <w:nsid w:val="1EAA0FCE"/>
    <w:multiLevelType w:val="multilevel"/>
    <w:tmpl w:val="AF90C0B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>
    <w:nsid w:val="37F3214D"/>
    <w:multiLevelType w:val="hybridMultilevel"/>
    <w:tmpl w:val="553AEFD6"/>
    <w:lvl w:ilvl="0" w:tplc="8870DB54">
      <w:start w:val="1"/>
      <w:numFmt w:val="decimal"/>
      <w:lvlText w:val="%1."/>
      <w:lvlJc w:val="left"/>
      <w:pPr>
        <w:ind w:left="52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C77288"/>
    <w:multiLevelType w:val="hybridMultilevel"/>
    <w:tmpl w:val="14CAEE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D20D47"/>
    <w:multiLevelType w:val="multilevel"/>
    <w:tmpl w:val="7F464500"/>
    <w:lvl w:ilvl="0">
      <w:start w:val="2"/>
      <w:numFmt w:val="decimal"/>
      <w:lvlText w:val="%1"/>
      <w:lvlJc w:val="left"/>
      <w:pPr>
        <w:ind w:left="375" w:hanging="375"/>
      </w:pPr>
      <w:rPr>
        <w:rFonts w:eastAsiaTheme="minorHAnsi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eastAsiaTheme="minorHAnsi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/>
        <w:b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2DA8"/>
    <w:rsid w:val="00B91F24"/>
    <w:rsid w:val="00BF16F1"/>
    <w:rsid w:val="00BF3E9E"/>
    <w:rsid w:val="00C357BB"/>
    <w:rsid w:val="00DE6521"/>
    <w:rsid w:val="00E72DA8"/>
    <w:rsid w:val="00EC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DA8"/>
    <w:pPr>
      <w:ind w:left="720"/>
      <w:contextualSpacing/>
    </w:pPr>
  </w:style>
  <w:style w:type="table" w:styleId="a4">
    <w:name w:val="Table Grid"/>
    <w:basedOn w:val="a1"/>
    <w:uiPriority w:val="59"/>
    <w:rsid w:val="00E72D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72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D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4307</Words>
  <Characters>24551</Characters>
  <Application>Microsoft Office Word</Application>
  <DocSecurity>0</DocSecurity>
  <Lines>204</Lines>
  <Paragraphs>57</Paragraphs>
  <ScaleCrop>false</ScaleCrop>
  <Company/>
  <LinksUpToDate>false</LinksUpToDate>
  <CharactersWithSpaces>28801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2019-01-15T02:23:00Z</dcterms:created>
  <dcterms:modified xsi:type="dcterms:W3CDTF">2019-01-15T02:25:00Z</dcterms:modified>
</cp:coreProperties>
</file>