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6B1" w:rsidRPr="00422FFC" w:rsidRDefault="00911F33" w:rsidP="00422FF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22FFC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</w:t>
      </w:r>
      <w:r w:rsidR="00B85679" w:rsidRPr="00422FFC">
        <w:rPr>
          <w:rFonts w:ascii="Times New Roman" w:eastAsia="Calibri" w:hAnsi="Times New Roman" w:cs="Times New Roman"/>
          <w:sz w:val="28"/>
          <w:szCs w:val="28"/>
        </w:rPr>
        <w:t>образовательное учреждение</w:t>
      </w:r>
    </w:p>
    <w:p w:rsidR="00B85679" w:rsidRPr="00422FFC" w:rsidRDefault="00B85679" w:rsidP="00422FF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22FFC">
        <w:rPr>
          <w:rFonts w:ascii="Times New Roman" w:eastAsia="Calibri" w:hAnsi="Times New Roman" w:cs="Times New Roman"/>
          <w:sz w:val="28"/>
          <w:szCs w:val="28"/>
        </w:rPr>
        <w:t xml:space="preserve">«Средняя школа </w:t>
      </w:r>
      <w:r w:rsidR="00911F33" w:rsidRPr="00422FFC">
        <w:rPr>
          <w:rFonts w:ascii="Times New Roman" w:eastAsia="Calibri" w:hAnsi="Times New Roman" w:cs="Times New Roman"/>
          <w:sz w:val="28"/>
          <w:szCs w:val="28"/>
        </w:rPr>
        <w:t xml:space="preserve">№6 </w:t>
      </w:r>
      <w:proofErr w:type="gramStart"/>
      <w:r w:rsidR="00911F33" w:rsidRPr="00422FFC">
        <w:rPr>
          <w:rFonts w:ascii="Times New Roman" w:eastAsia="Calibri" w:hAnsi="Times New Roman" w:cs="Times New Roman"/>
          <w:sz w:val="28"/>
          <w:szCs w:val="28"/>
        </w:rPr>
        <w:t>городского</w:t>
      </w:r>
      <w:proofErr w:type="gramEnd"/>
      <w:r w:rsidR="00911F33" w:rsidRPr="00422FFC">
        <w:rPr>
          <w:rFonts w:ascii="Times New Roman" w:eastAsia="Calibri" w:hAnsi="Times New Roman" w:cs="Times New Roman"/>
          <w:sz w:val="28"/>
          <w:szCs w:val="28"/>
        </w:rPr>
        <w:t xml:space="preserve"> округа-город Камышин</w:t>
      </w:r>
      <w:r w:rsidRPr="00422FFC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B85679" w:rsidRPr="00422FFC" w:rsidRDefault="00B85679" w:rsidP="00422F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36B1" w:rsidRPr="00422FFC" w:rsidRDefault="009E36B1" w:rsidP="00422F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E36B1" w:rsidRPr="00422FFC" w:rsidRDefault="009E36B1" w:rsidP="00422FFC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E36B1" w:rsidRPr="00422FFC" w:rsidRDefault="009E36B1" w:rsidP="00422FFC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E36B1" w:rsidRPr="00422FFC" w:rsidRDefault="009E36B1" w:rsidP="00422F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36B1" w:rsidRPr="00422FFC" w:rsidRDefault="009E36B1" w:rsidP="00422FF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2FFC">
        <w:rPr>
          <w:rFonts w:ascii="Times New Roman" w:eastAsia="Calibri" w:hAnsi="Times New Roman" w:cs="Times New Roman"/>
          <w:b/>
          <w:sz w:val="28"/>
          <w:szCs w:val="28"/>
        </w:rPr>
        <w:t xml:space="preserve">«Оценка </w:t>
      </w:r>
      <w:proofErr w:type="spellStart"/>
      <w:r w:rsidRPr="00422FFC">
        <w:rPr>
          <w:rFonts w:ascii="Times New Roman" w:eastAsia="Calibri" w:hAnsi="Times New Roman" w:cs="Times New Roman"/>
          <w:b/>
          <w:sz w:val="28"/>
          <w:szCs w:val="28"/>
        </w:rPr>
        <w:t>пейзажности</w:t>
      </w:r>
      <w:proofErr w:type="spellEnd"/>
      <w:r w:rsidRPr="00422FFC">
        <w:rPr>
          <w:rFonts w:ascii="Times New Roman" w:eastAsia="Calibri" w:hAnsi="Times New Roman" w:cs="Times New Roman"/>
          <w:b/>
          <w:sz w:val="28"/>
          <w:szCs w:val="28"/>
        </w:rPr>
        <w:t xml:space="preserve"> ландшафта как основного показателя его экологического здоровья»</w:t>
      </w:r>
    </w:p>
    <w:p w:rsidR="009E36B1" w:rsidRPr="00422FFC" w:rsidRDefault="009E36B1" w:rsidP="00422FFC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46B1A" w:rsidRPr="00422FFC" w:rsidRDefault="00422FFC" w:rsidP="00422FF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Школьное экологическое движение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Эколидер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546B1A" w:rsidRPr="00422FFC" w:rsidRDefault="00546B1A" w:rsidP="00422FFC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46B1A" w:rsidRPr="00422FFC" w:rsidRDefault="00546B1A" w:rsidP="00422FFC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46B1A" w:rsidRPr="00422FFC" w:rsidRDefault="00546B1A" w:rsidP="00422FFC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46B1A" w:rsidRPr="00422FFC" w:rsidRDefault="00546B1A" w:rsidP="00422FFC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46B1A" w:rsidRPr="00422FFC" w:rsidRDefault="00546B1A" w:rsidP="00422FFC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46B1A" w:rsidRPr="00422FFC" w:rsidRDefault="00546B1A" w:rsidP="00422FFC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46B1A" w:rsidRPr="00422FFC" w:rsidRDefault="00546B1A" w:rsidP="00422FFC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46B1A" w:rsidRPr="00422FFC" w:rsidRDefault="00546B1A" w:rsidP="00422FFC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E36B1" w:rsidRPr="00422FFC" w:rsidRDefault="00422FFC" w:rsidP="00422FFC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9E36B1" w:rsidRPr="00422FFC">
        <w:rPr>
          <w:rFonts w:ascii="Times New Roman" w:eastAsia="Calibri" w:hAnsi="Times New Roman" w:cs="Times New Roman"/>
          <w:sz w:val="28"/>
          <w:szCs w:val="28"/>
        </w:rPr>
        <w:t>ыполнил:</w:t>
      </w:r>
    </w:p>
    <w:p w:rsidR="00422FFC" w:rsidRPr="00422FFC" w:rsidRDefault="00422FFC" w:rsidP="00422FFC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22FFC">
        <w:rPr>
          <w:rFonts w:ascii="Times New Roman" w:eastAsia="Calibri" w:hAnsi="Times New Roman" w:cs="Times New Roman"/>
          <w:sz w:val="28"/>
          <w:szCs w:val="28"/>
        </w:rPr>
        <w:t>Шахбазов</w:t>
      </w:r>
      <w:proofErr w:type="spellEnd"/>
      <w:r w:rsidRPr="00422FFC">
        <w:rPr>
          <w:rFonts w:ascii="Times New Roman" w:eastAsia="Calibri" w:hAnsi="Times New Roman" w:cs="Times New Roman"/>
          <w:sz w:val="28"/>
          <w:szCs w:val="28"/>
        </w:rPr>
        <w:t xml:space="preserve"> Егор Артурович</w:t>
      </w:r>
    </w:p>
    <w:p w:rsidR="009E36B1" w:rsidRPr="00422FFC" w:rsidRDefault="005177BD" w:rsidP="00422FFC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22FFC">
        <w:rPr>
          <w:rFonts w:ascii="Times New Roman" w:eastAsia="Calibri" w:hAnsi="Times New Roman" w:cs="Times New Roman"/>
          <w:sz w:val="28"/>
          <w:szCs w:val="28"/>
        </w:rPr>
        <w:t>ученик 9</w:t>
      </w:r>
      <w:r w:rsidR="009E36B1" w:rsidRPr="00422FFC">
        <w:rPr>
          <w:rFonts w:ascii="Times New Roman" w:eastAsia="Calibri" w:hAnsi="Times New Roman" w:cs="Times New Roman"/>
          <w:sz w:val="28"/>
          <w:szCs w:val="28"/>
        </w:rPr>
        <w:t xml:space="preserve"> «А» класса</w:t>
      </w:r>
    </w:p>
    <w:p w:rsidR="009E36B1" w:rsidRPr="00422FFC" w:rsidRDefault="009E36B1" w:rsidP="00422FFC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22FFC">
        <w:rPr>
          <w:rFonts w:ascii="Times New Roman" w:eastAsia="Calibri" w:hAnsi="Times New Roman" w:cs="Times New Roman"/>
          <w:sz w:val="28"/>
          <w:szCs w:val="28"/>
        </w:rPr>
        <w:t>Руководитель:</w:t>
      </w:r>
    </w:p>
    <w:p w:rsidR="00422FFC" w:rsidRPr="00422FFC" w:rsidRDefault="00422FFC" w:rsidP="00422FFC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22FFC">
        <w:rPr>
          <w:rFonts w:ascii="Times New Roman" w:eastAsia="Calibri" w:hAnsi="Times New Roman" w:cs="Times New Roman"/>
          <w:sz w:val="28"/>
          <w:szCs w:val="28"/>
        </w:rPr>
        <w:t>Новратюк</w:t>
      </w:r>
      <w:proofErr w:type="spellEnd"/>
      <w:r w:rsidRPr="00422FFC">
        <w:rPr>
          <w:rFonts w:ascii="Times New Roman" w:eastAsia="Calibri" w:hAnsi="Times New Roman" w:cs="Times New Roman"/>
          <w:sz w:val="28"/>
          <w:szCs w:val="28"/>
        </w:rPr>
        <w:t xml:space="preserve"> Виктор Александрович</w:t>
      </w:r>
    </w:p>
    <w:p w:rsidR="00422FFC" w:rsidRDefault="009E36B1" w:rsidP="00422FFC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22FFC">
        <w:rPr>
          <w:rFonts w:ascii="Times New Roman" w:eastAsia="Calibri" w:hAnsi="Times New Roman" w:cs="Times New Roman"/>
          <w:sz w:val="28"/>
          <w:szCs w:val="28"/>
        </w:rPr>
        <w:t>учитель географии</w:t>
      </w:r>
      <w:r w:rsidR="005177BD" w:rsidRPr="00422FFC">
        <w:rPr>
          <w:rFonts w:ascii="Times New Roman" w:eastAsia="Calibri" w:hAnsi="Times New Roman" w:cs="Times New Roman"/>
          <w:sz w:val="28"/>
          <w:szCs w:val="28"/>
        </w:rPr>
        <w:t xml:space="preserve"> и биологии </w:t>
      </w:r>
    </w:p>
    <w:p w:rsidR="00422FFC" w:rsidRDefault="005177BD" w:rsidP="00422FFC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22FFC">
        <w:rPr>
          <w:rFonts w:ascii="Times New Roman" w:eastAsia="Calibri" w:hAnsi="Times New Roman" w:cs="Times New Roman"/>
          <w:sz w:val="28"/>
          <w:szCs w:val="28"/>
        </w:rPr>
        <w:t>М</w:t>
      </w:r>
      <w:r w:rsidR="00422FFC">
        <w:rPr>
          <w:rFonts w:ascii="Times New Roman" w:eastAsia="Calibri" w:hAnsi="Times New Roman" w:cs="Times New Roman"/>
          <w:sz w:val="28"/>
          <w:szCs w:val="28"/>
        </w:rPr>
        <w:t>униципальное бюджетное общеобразовательное учреждение</w:t>
      </w:r>
    </w:p>
    <w:p w:rsidR="009E36B1" w:rsidRPr="00422FFC" w:rsidRDefault="005177BD" w:rsidP="00422FFC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22F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2FFC">
        <w:rPr>
          <w:rFonts w:ascii="Times New Roman" w:eastAsia="Calibri" w:hAnsi="Times New Roman" w:cs="Times New Roman"/>
          <w:sz w:val="28"/>
          <w:szCs w:val="28"/>
        </w:rPr>
        <w:t>«</w:t>
      </w:r>
      <w:r w:rsidRPr="00422FFC">
        <w:rPr>
          <w:rFonts w:ascii="Times New Roman" w:eastAsia="Calibri" w:hAnsi="Times New Roman" w:cs="Times New Roman"/>
          <w:sz w:val="28"/>
          <w:szCs w:val="28"/>
        </w:rPr>
        <w:t>С</w:t>
      </w:r>
      <w:r w:rsidR="00422FFC">
        <w:rPr>
          <w:rFonts w:ascii="Times New Roman" w:eastAsia="Calibri" w:hAnsi="Times New Roman" w:cs="Times New Roman"/>
          <w:sz w:val="28"/>
          <w:szCs w:val="28"/>
        </w:rPr>
        <w:t xml:space="preserve">редняя школа </w:t>
      </w:r>
      <w:r w:rsidRPr="00422FFC">
        <w:rPr>
          <w:rFonts w:ascii="Times New Roman" w:eastAsia="Calibri" w:hAnsi="Times New Roman" w:cs="Times New Roman"/>
          <w:sz w:val="28"/>
          <w:szCs w:val="28"/>
        </w:rPr>
        <w:t xml:space="preserve"> №6</w:t>
      </w:r>
      <w:r w:rsidR="00422F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422FFC">
        <w:rPr>
          <w:rFonts w:ascii="Times New Roman" w:eastAsia="Calibri" w:hAnsi="Times New Roman" w:cs="Times New Roman"/>
          <w:sz w:val="28"/>
          <w:szCs w:val="28"/>
        </w:rPr>
        <w:t>городского</w:t>
      </w:r>
      <w:proofErr w:type="gramEnd"/>
      <w:r w:rsidR="00422FFC">
        <w:rPr>
          <w:rFonts w:ascii="Times New Roman" w:eastAsia="Calibri" w:hAnsi="Times New Roman" w:cs="Times New Roman"/>
          <w:sz w:val="28"/>
          <w:szCs w:val="28"/>
        </w:rPr>
        <w:t xml:space="preserve"> округа-город Камышин»</w:t>
      </w:r>
    </w:p>
    <w:p w:rsidR="009E36B1" w:rsidRPr="00422FFC" w:rsidRDefault="009E36B1" w:rsidP="00422FF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22FFC" w:rsidRDefault="00422FFC" w:rsidP="00422FFC">
      <w:pPr>
        <w:tabs>
          <w:tab w:val="left" w:pos="3600"/>
          <w:tab w:val="center" w:pos="4677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E36B1" w:rsidRPr="00422FFC" w:rsidRDefault="00422FFC" w:rsidP="00422FFC">
      <w:pPr>
        <w:tabs>
          <w:tab w:val="left" w:pos="3600"/>
          <w:tab w:val="center" w:pos="4677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Волгоградская область, г. </w:t>
      </w:r>
      <w:r w:rsidR="005177BD" w:rsidRPr="00422FFC">
        <w:rPr>
          <w:rFonts w:ascii="Times New Roman" w:eastAsia="Calibri" w:hAnsi="Times New Roman" w:cs="Times New Roman"/>
          <w:sz w:val="28"/>
          <w:szCs w:val="28"/>
        </w:rPr>
        <w:t>Камышин 2018</w:t>
      </w:r>
    </w:p>
    <w:p w:rsidR="00B85679" w:rsidRPr="00422FFC" w:rsidRDefault="00B85679" w:rsidP="00422FF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2FF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7"/>
        <w:gridCol w:w="1128"/>
      </w:tblGrid>
      <w:tr w:rsidR="00B85679" w:rsidRPr="00422FFC" w:rsidTr="00961EAA">
        <w:tc>
          <w:tcPr>
            <w:tcW w:w="8217" w:type="dxa"/>
          </w:tcPr>
          <w:p w:rsidR="00B85679" w:rsidRPr="00422FFC" w:rsidRDefault="00B85679" w:rsidP="00422FF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Введение</w:t>
            </w:r>
          </w:p>
          <w:p w:rsidR="00B85679" w:rsidRPr="00422FFC" w:rsidRDefault="00B85679" w:rsidP="00422FF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B85679" w:rsidRPr="00422FFC" w:rsidRDefault="00B85679" w:rsidP="00422F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B85679" w:rsidRPr="00422FFC" w:rsidTr="00961EAA">
        <w:tc>
          <w:tcPr>
            <w:tcW w:w="8217" w:type="dxa"/>
          </w:tcPr>
          <w:p w:rsidR="00B85679" w:rsidRPr="00422FFC" w:rsidRDefault="00B85679" w:rsidP="00422FF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Глава 1: Обоснование и экологическая оценка состоян</w:t>
            </w:r>
            <w:r w:rsidR="005177BD"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ия ландшафтов природного парка «</w:t>
            </w:r>
            <w:proofErr w:type="spellStart"/>
            <w:r w:rsidR="005177BD"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Щербаковский</w:t>
            </w:r>
            <w:proofErr w:type="spellEnd"/>
            <w:r w:rsidR="005177BD"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B85679" w:rsidRPr="00422FFC" w:rsidRDefault="00B85679" w:rsidP="00422FF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B85679" w:rsidRPr="00422FFC" w:rsidRDefault="00B85679" w:rsidP="00422F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B85679" w:rsidRPr="00422FFC" w:rsidTr="00961EAA">
        <w:tc>
          <w:tcPr>
            <w:tcW w:w="8217" w:type="dxa"/>
          </w:tcPr>
          <w:p w:rsidR="00B85679" w:rsidRPr="00422FFC" w:rsidRDefault="00B85679" w:rsidP="00422FFC">
            <w:pPr>
              <w:pStyle w:val="a7"/>
              <w:numPr>
                <w:ilvl w:val="1"/>
                <w:numId w:val="12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Обоснование выбора участка для исследования</w:t>
            </w:r>
          </w:p>
          <w:p w:rsidR="00B85679" w:rsidRPr="00422FFC" w:rsidRDefault="00B85679" w:rsidP="00422FFC">
            <w:pPr>
              <w:pStyle w:val="a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B85679" w:rsidRPr="00422FFC" w:rsidRDefault="00B85679" w:rsidP="00422F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B85679" w:rsidRPr="00422FFC" w:rsidTr="00961EAA">
        <w:tc>
          <w:tcPr>
            <w:tcW w:w="8217" w:type="dxa"/>
          </w:tcPr>
          <w:p w:rsidR="00B85679" w:rsidRPr="00422FFC" w:rsidRDefault="00B85679" w:rsidP="00422FFC">
            <w:pPr>
              <w:pStyle w:val="a7"/>
              <w:numPr>
                <w:ilvl w:val="1"/>
                <w:numId w:val="12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Краткая физико-географическая характеристика ландшафта природного комплекса «</w:t>
            </w:r>
            <w:proofErr w:type="spellStart"/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Щербаковский</w:t>
            </w:r>
            <w:proofErr w:type="spellEnd"/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B85679" w:rsidRPr="00422FFC" w:rsidRDefault="00B85679" w:rsidP="00422FFC">
            <w:pPr>
              <w:pStyle w:val="a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B85679" w:rsidRPr="00422FFC" w:rsidRDefault="000A5D81" w:rsidP="00422F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B85679" w:rsidRPr="00422FFC" w:rsidTr="00961EAA">
        <w:tc>
          <w:tcPr>
            <w:tcW w:w="8217" w:type="dxa"/>
          </w:tcPr>
          <w:p w:rsidR="00B85679" w:rsidRPr="00422FFC" w:rsidRDefault="00B85679" w:rsidP="00422FFC">
            <w:pPr>
              <w:pStyle w:val="a7"/>
              <w:numPr>
                <w:ilvl w:val="1"/>
                <w:numId w:val="12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Оценка </w:t>
            </w:r>
            <w:proofErr w:type="spellStart"/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пейзажности</w:t>
            </w:r>
            <w:proofErr w:type="spellEnd"/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природного парка «</w:t>
            </w:r>
            <w:proofErr w:type="spellStart"/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Щербаковский</w:t>
            </w:r>
            <w:proofErr w:type="spellEnd"/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методом Е. Ю. </w:t>
            </w:r>
            <w:proofErr w:type="spellStart"/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Колбовского</w:t>
            </w:r>
            <w:proofErr w:type="spellEnd"/>
          </w:p>
          <w:p w:rsidR="00B85679" w:rsidRPr="00422FFC" w:rsidRDefault="00B85679" w:rsidP="00422FFC">
            <w:pPr>
              <w:pStyle w:val="a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B85679" w:rsidRPr="00422FFC" w:rsidRDefault="000A5D81" w:rsidP="00422F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B85679" w:rsidRPr="00422FFC" w:rsidTr="00961EAA">
        <w:tc>
          <w:tcPr>
            <w:tcW w:w="8217" w:type="dxa"/>
          </w:tcPr>
          <w:p w:rsidR="00B85679" w:rsidRPr="00422FFC" w:rsidRDefault="00B85679" w:rsidP="00422FF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Глава 2: Понятие «</w:t>
            </w:r>
            <w:proofErr w:type="spellStart"/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пейзажности</w:t>
            </w:r>
            <w:proofErr w:type="spellEnd"/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» как основы экологического здоровья ландшафта</w:t>
            </w:r>
          </w:p>
          <w:p w:rsidR="00B85679" w:rsidRPr="00422FFC" w:rsidRDefault="00B85679" w:rsidP="00422FF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B85679" w:rsidRPr="00422FFC" w:rsidRDefault="00B85679" w:rsidP="00422F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B85679" w:rsidRPr="00422FFC" w:rsidTr="00961EAA">
        <w:tc>
          <w:tcPr>
            <w:tcW w:w="8217" w:type="dxa"/>
          </w:tcPr>
          <w:p w:rsidR="00B85679" w:rsidRPr="00422FFC" w:rsidRDefault="00B85679" w:rsidP="00422FF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2.1.  Понятие «пейзажа» в экологии, роль </w:t>
            </w:r>
            <w:proofErr w:type="spellStart"/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пейзажности</w:t>
            </w:r>
            <w:proofErr w:type="spellEnd"/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оценке экологического здоровья ландшафта</w:t>
            </w:r>
          </w:p>
          <w:p w:rsidR="00B85679" w:rsidRPr="00422FFC" w:rsidRDefault="00B85679" w:rsidP="00422FF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B85679" w:rsidRPr="00422FFC" w:rsidRDefault="00B85679" w:rsidP="00422F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B85679" w:rsidRPr="00422FFC" w:rsidTr="00961EAA">
        <w:tc>
          <w:tcPr>
            <w:tcW w:w="8217" w:type="dxa"/>
          </w:tcPr>
          <w:p w:rsidR="00B85679" w:rsidRPr="00422FFC" w:rsidRDefault="00B85679" w:rsidP="00422FF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2.2. Сопоставление и оценка благополучия пригородного ландшафта, возможности рекреационного потенциала местности</w:t>
            </w:r>
          </w:p>
          <w:p w:rsidR="00B85679" w:rsidRPr="00422FFC" w:rsidRDefault="00B85679" w:rsidP="00422FF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B85679" w:rsidRPr="00422FFC" w:rsidRDefault="00B85679" w:rsidP="00422F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B85679" w:rsidRPr="00422FFC" w:rsidTr="00961EAA">
        <w:tc>
          <w:tcPr>
            <w:tcW w:w="8217" w:type="dxa"/>
          </w:tcPr>
          <w:p w:rsidR="00B85679" w:rsidRPr="00422FFC" w:rsidRDefault="00B85679" w:rsidP="00422FF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Заключение</w:t>
            </w:r>
          </w:p>
          <w:p w:rsidR="00B85679" w:rsidRPr="00422FFC" w:rsidRDefault="00B85679" w:rsidP="00422FF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B85679" w:rsidRPr="00422FFC" w:rsidRDefault="00B85679" w:rsidP="00422F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</w:tr>
      <w:tr w:rsidR="00B85679" w:rsidRPr="00422FFC" w:rsidTr="00961EAA">
        <w:tc>
          <w:tcPr>
            <w:tcW w:w="8217" w:type="dxa"/>
          </w:tcPr>
          <w:p w:rsidR="00B85679" w:rsidRPr="00422FFC" w:rsidRDefault="00B85679" w:rsidP="00422FF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Литература</w:t>
            </w:r>
          </w:p>
          <w:p w:rsidR="00B85679" w:rsidRPr="00422FFC" w:rsidRDefault="00B85679" w:rsidP="00422FF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B85679" w:rsidRPr="00422FFC" w:rsidRDefault="00B85679" w:rsidP="00422F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</w:tr>
      <w:tr w:rsidR="00B85679" w:rsidRPr="00422FFC" w:rsidTr="00961EAA">
        <w:tc>
          <w:tcPr>
            <w:tcW w:w="8217" w:type="dxa"/>
          </w:tcPr>
          <w:p w:rsidR="00B85679" w:rsidRPr="00422FFC" w:rsidRDefault="00B85679" w:rsidP="00422FF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Приложения</w:t>
            </w:r>
          </w:p>
          <w:p w:rsidR="00B85679" w:rsidRPr="00422FFC" w:rsidRDefault="00B85679" w:rsidP="00422FF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</w:tcPr>
          <w:p w:rsidR="00B85679" w:rsidRPr="00422FFC" w:rsidRDefault="00B85679" w:rsidP="00422F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</w:tbl>
    <w:p w:rsidR="00B85679" w:rsidRPr="00422FFC" w:rsidRDefault="00B85679" w:rsidP="00422FF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5679" w:rsidRPr="00422FFC" w:rsidRDefault="00B85679" w:rsidP="00422FF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5679" w:rsidRPr="00422FFC" w:rsidRDefault="00B85679" w:rsidP="00422FF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5679" w:rsidRPr="00422FFC" w:rsidRDefault="00B85679" w:rsidP="00422FF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85679" w:rsidRPr="00422FFC" w:rsidRDefault="00B85679" w:rsidP="00422FF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6B1A" w:rsidRDefault="00546B1A" w:rsidP="00422FF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2FFC" w:rsidRDefault="00422FFC" w:rsidP="00422FF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2FFC" w:rsidRDefault="00422FFC" w:rsidP="00422FF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2FFC" w:rsidRDefault="00422FFC" w:rsidP="00422FF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2FFC" w:rsidRDefault="00422FFC" w:rsidP="00422FF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2FFC" w:rsidRDefault="00422FFC" w:rsidP="00422FF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2FFC" w:rsidRDefault="00422FFC" w:rsidP="00422FF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2FFC" w:rsidRDefault="00422FFC" w:rsidP="00422FF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2FFC" w:rsidRDefault="00422FFC" w:rsidP="00422FF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2FFC" w:rsidRPr="00422FFC" w:rsidRDefault="00422FFC" w:rsidP="00422FF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20401" w:rsidRPr="00422FFC" w:rsidRDefault="00A1414D" w:rsidP="00422F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2FFC">
        <w:rPr>
          <w:rFonts w:ascii="Times New Roman" w:hAnsi="Times New Roman" w:cs="Times New Roman"/>
          <w:b/>
          <w:i/>
          <w:sz w:val="28"/>
          <w:szCs w:val="28"/>
        </w:rPr>
        <w:lastRenderedPageBreak/>
        <w:t>Введение</w:t>
      </w:r>
    </w:p>
    <w:p w:rsidR="00A1414D" w:rsidRPr="00422FFC" w:rsidRDefault="00A1414D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14D" w:rsidRPr="00422FFC" w:rsidRDefault="00A1414D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422FFC">
        <w:rPr>
          <w:rFonts w:ascii="Times New Roman" w:hAnsi="Times New Roman" w:cs="Times New Roman"/>
          <w:sz w:val="28"/>
          <w:szCs w:val="28"/>
        </w:rPr>
        <w:t xml:space="preserve">. </w:t>
      </w:r>
      <w:r w:rsidR="00B32B44" w:rsidRPr="00422FFC">
        <w:rPr>
          <w:rFonts w:ascii="Times New Roman" w:hAnsi="Times New Roman" w:cs="Times New Roman"/>
          <w:sz w:val="28"/>
          <w:szCs w:val="28"/>
        </w:rPr>
        <w:t>Стремительное развитие общества в современности внесло существенные изменения в систему взаимодействия природы и человека. Резко увеличились темпы сни</w:t>
      </w:r>
      <w:r w:rsidR="00E456A1" w:rsidRPr="00422FFC">
        <w:rPr>
          <w:rFonts w:ascii="Times New Roman" w:hAnsi="Times New Roman" w:cs="Times New Roman"/>
          <w:sz w:val="28"/>
          <w:szCs w:val="28"/>
        </w:rPr>
        <w:t>жения</w:t>
      </w:r>
      <w:r w:rsidR="00B32B44" w:rsidRPr="00422F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2B44" w:rsidRPr="00422FFC">
        <w:rPr>
          <w:rFonts w:ascii="Times New Roman" w:hAnsi="Times New Roman" w:cs="Times New Roman"/>
          <w:sz w:val="28"/>
          <w:szCs w:val="28"/>
        </w:rPr>
        <w:t>аттрактивности</w:t>
      </w:r>
      <w:proofErr w:type="spellEnd"/>
      <w:r w:rsidR="00B32B44" w:rsidRPr="00422FFC">
        <w:rPr>
          <w:rFonts w:ascii="Times New Roman" w:hAnsi="Times New Roman" w:cs="Times New Roman"/>
          <w:sz w:val="28"/>
          <w:szCs w:val="28"/>
        </w:rPr>
        <w:t xml:space="preserve"> территории, </w:t>
      </w:r>
      <w:r w:rsidR="00E456A1" w:rsidRPr="00422FFC">
        <w:rPr>
          <w:rFonts w:ascii="Times New Roman" w:hAnsi="Times New Roman" w:cs="Times New Roman"/>
          <w:sz w:val="28"/>
          <w:szCs w:val="28"/>
        </w:rPr>
        <w:t>это значит, что интерес людей к</w:t>
      </w:r>
      <w:r w:rsidR="00B32B44" w:rsidRPr="00422FFC">
        <w:rPr>
          <w:rFonts w:ascii="Times New Roman" w:hAnsi="Times New Roman" w:cs="Times New Roman"/>
          <w:sz w:val="28"/>
          <w:szCs w:val="28"/>
        </w:rPr>
        <w:t xml:space="preserve"> сохранению</w:t>
      </w:r>
      <w:r w:rsidR="00E456A1" w:rsidRPr="00422FFC">
        <w:rPr>
          <w:rFonts w:ascii="Times New Roman" w:hAnsi="Times New Roman" w:cs="Times New Roman"/>
          <w:sz w:val="28"/>
          <w:szCs w:val="28"/>
        </w:rPr>
        <w:t xml:space="preserve"> и восстановлению окружающей среды неуклонно падает</w:t>
      </w:r>
      <w:r w:rsidR="00B32B44" w:rsidRPr="00422FFC">
        <w:rPr>
          <w:rFonts w:ascii="Times New Roman" w:hAnsi="Times New Roman" w:cs="Times New Roman"/>
          <w:sz w:val="28"/>
          <w:szCs w:val="28"/>
        </w:rPr>
        <w:t>.</w:t>
      </w:r>
    </w:p>
    <w:p w:rsidR="00B32B44" w:rsidRPr="00422FFC" w:rsidRDefault="00B32B44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Наша область не исключение: развитие хозяйства постепенно превращает наш регион в пустошь. </w:t>
      </w:r>
      <w:r w:rsidR="00E456A1" w:rsidRPr="00422FFC">
        <w:rPr>
          <w:rFonts w:ascii="Times New Roman" w:hAnsi="Times New Roman" w:cs="Times New Roman"/>
          <w:sz w:val="28"/>
          <w:szCs w:val="28"/>
        </w:rPr>
        <w:t>Ярким примером  может с</w:t>
      </w:r>
      <w:r w:rsidR="005177BD" w:rsidRPr="00422FFC">
        <w:rPr>
          <w:rFonts w:ascii="Times New Roman" w:hAnsi="Times New Roman" w:cs="Times New Roman"/>
          <w:sz w:val="28"/>
          <w:szCs w:val="28"/>
        </w:rPr>
        <w:t>тать пригородная зона Камышина</w:t>
      </w:r>
      <w:r w:rsidR="00E456A1" w:rsidRPr="00422FFC">
        <w:rPr>
          <w:rFonts w:ascii="Times New Roman" w:hAnsi="Times New Roman" w:cs="Times New Roman"/>
          <w:sz w:val="28"/>
          <w:szCs w:val="28"/>
        </w:rPr>
        <w:t xml:space="preserve">: безлесные, замусоренные территории, брошенные человеком на самостоятельное существование. </w:t>
      </w:r>
      <w:r w:rsidRPr="00422FFC">
        <w:rPr>
          <w:rFonts w:ascii="Times New Roman" w:hAnsi="Times New Roman" w:cs="Times New Roman"/>
          <w:sz w:val="28"/>
          <w:szCs w:val="28"/>
        </w:rPr>
        <w:t>Антропогенное преобразование ландшафта, это</w:t>
      </w:r>
      <w:r w:rsidR="00E456A1" w:rsidRPr="00422FFC">
        <w:rPr>
          <w:rFonts w:ascii="Times New Roman" w:hAnsi="Times New Roman" w:cs="Times New Roman"/>
          <w:sz w:val="28"/>
          <w:szCs w:val="28"/>
        </w:rPr>
        <w:t>,</w:t>
      </w:r>
      <w:r w:rsidRPr="00422FFC">
        <w:rPr>
          <w:rFonts w:ascii="Times New Roman" w:hAnsi="Times New Roman" w:cs="Times New Roman"/>
          <w:sz w:val="28"/>
          <w:szCs w:val="28"/>
        </w:rPr>
        <w:t xml:space="preserve"> пожалуй, одна из ключ</w:t>
      </w:r>
      <w:r w:rsidR="00966769" w:rsidRPr="00422FFC">
        <w:rPr>
          <w:rFonts w:ascii="Times New Roman" w:hAnsi="Times New Roman" w:cs="Times New Roman"/>
          <w:sz w:val="28"/>
          <w:szCs w:val="28"/>
        </w:rPr>
        <w:t>евых проблем региона</w:t>
      </w:r>
      <w:r w:rsidRPr="00422FFC">
        <w:rPr>
          <w:rFonts w:ascii="Times New Roman" w:hAnsi="Times New Roman" w:cs="Times New Roman"/>
          <w:sz w:val="28"/>
          <w:szCs w:val="28"/>
        </w:rPr>
        <w:t>.</w:t>
      </w:r>
    </w:p>
    <w:p w:rsidR="00B32B44" w:rsidRPr="00422FFC" w:rsidRDefault="00E456A1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Выше сказанное делает актуальным комплексную оценку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пейзажности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ландшафта, так как именно это показатель </w:t>
      </w:r>
      <w:r w:rsidR="00966769" w:rsidRPr="00422FFC">
        <w:rPr>
          <w:rFonts w:ascii="Times New Roman" w:hAnsi="Times New Roman" w:cs="Times New Roman"/>
          <w:sz w:val="28"/>
          <w:szCs w:val="28"/>
        </w:rPr>
        <w:t>отражает уровень привлекательности, а значит, может дать существенное толкование общего здоровья окружающей среды.</w:t>
      </w:r>
    </w:p>
    <w:p w:rsidR="00966769" w:rsidRPr="00422FFC" w:rsidRDefault="00966769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t>Цель:</w:t>
      </w:r>
      <w:r w:rsidRPr="00422FFC">
        <w:rPr>
          <w:rFonts w:ascii="Times New Roman" w:hAnsi="Times New Roman" w:cs="Times New Roman"/>
          <w:sz w:val="28"/>
          <w:szCs w:val="28"/>
        </w:rPr>
        <w:t xml:space="preserve"> дать оценку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пейзажности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ландшафта эталонного участка Волгоградской области и провести сопоставительный анализ на предмет </w:t>
      </w:r>
      <w:proofErr w:type="gramStart"/>
      <w:r w:rsidRPr="00422FFC">
        <w:rPr>
          <w:rFonts w:ascii="Times New Roman" w:hAnsi="Times New Roman" w:cs="Times New Roman"/>
          <w:sz w:val="28"/>
          <w:szCs w:val="28"/>
        </w:rPr>
        <w:t>выявления общего экологического здоровья пригородных зон города Волгограда</w:t>
      </w:r>
      <w:proofErr w:type="gramEnd"/>
      <w:r w:rsidRPr="00422FFC">
        <w:rPr>
          <w:rFonts w:ascii="Times New Roman" w:hAnsi="Times New Roman" w:cs="Times New Roman"/>
          <w:sz w:val="28"/>
          <w:szCs w:val="28"/>
        </w:rPr>
        <w:t>.</w:t>
      </w:r>
    </w:p>
    <w:p w:rsidR="00966769" w:rsidRPr="00422FFC" w:rsidRDefault="00966769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F7C34" w:rsidRPr="00422FFC" w:rsidRDefault="00966769" w:rsidP="00422FF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Проанализировать литературные источники</w:t>
      </w:r>
      <w:r w:rsidR="00DF7C34" w:rsidRPr="00422FFC">
        <w:rPr>
          <w:rFonts w:ascii="Times New Roman" w:hAnsi="Times New Roman" w:cs="Times New Roman"/>
          <w:sz w:val="28"/>
          <w:szCs w:val="28"/>
        </w:rPr>
        <w:t xml:space="preserve"> и выявить эталонный участок природы для оценки </w:t>
      </w:r>
      <w:proofErr w:type="spellStart"/>
      <w:r w:rsidR="00DF7C34" w:rsidRPr="00422FFC">
        <w:rPr>
          <w:rFonts w:ascii="Times New Roman" w:hAnsi="Times New Roman" w:cs="Times New Roman"/>
          <w:sz w:val="28"/>
          <w:szCs w:val="28"/>
        </w:rPr>
        <w:t>пейзажности</w:t>
      </w:r>
      <w:proofErr w:type="spellEnd"/>
      <w:r w:rsidR="00DF7C34" w:rsidRPr="00422FFC">
        <w:rPr>
          <w:rFonts w:ascii="Times New Roman" w:hAnsi="Times New Roman" w:cs="Times New Roman"/>
          <w:sz w:val="28"/>
          <w:szCs w:val="28"/>
        </w:rPr>
        <w:t>;</w:t>
      </w:r>
    </w:p>
    <w:p w:rsidR="00DF7C34" w:rsidRPr="00422FFC" w:rsidRDefault="00DF7C34" w:rsidP="00422FF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Составить и провести социологический опрос для выявления сведений подтверждающий гипотезу данного исследования;</w:t>
      </w:r>
    </w:p>
    <w:p w:rsidR="00DF7C34" w:rsidRPr="00422FFC" w:rsidRDefault="00DF7C34" w:rsidP="00422FF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Провести полевые исследования, по результатам которых можно будет сделать вывод о здоровье территории контрольного участка;</w:t>
      </w:r>
    </w:p>
    <w:p w:rsidR="00966769" w:rsidRPr="00422FFC" w:rsidRDefault="00DF7C34" w:rsidP="00422FF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966769" w:rsidRPr="00422FFC">
        <w:rPr>
          <w:rFonts w:ascii="Times New Roman" w:hAnsi="Times New Roman" w:cs="Times New Roman"/>
          <w:sz w:val="28"/>
          <w:szCs w:val="28"/>
        </w:rPr>
        <w:t>опоставить ландшафты</w:t>
      </w:r>
      <w:r w:rsidRPr="00422FFC">
        <w:rPr>
          <w:rFonts w:ascii="Times New Roman" w:hAnsi="Times New Roman" w:cs="Times New Roman"/>
          <w:sz w:val="28"/>
          <w:szCs w:val="28"/>
        </w:rPr>
        <w:t xml:space="preserve"> оцененной территории</w:t>
      </w:r>
      <w:r w:rsidR="00966769" w:rsidRPr="00422FFC">
        <w:rPr>
          <w:rFonts w:ascii="Times New Roman" w:hAnsi="Times New Roman" w:cs="Times New Roman"/>
          <w:sz w:val="28"/>
          <w:szCs w:val="28"/>
        </w:rPr>
        <w:t xml:space="preserve"> и пригорода Волгограда</w:t>
      </w:r>
      <w:r w:rsidRPr="00422FFC">
        <w:rPr>
          <w:rFonts w:ascii="Times New Roman" w:hAnsi="Times New Roman" w:cs="Times New Roman"/>
          <w:sz w:val="28"/>
          <w:szCs w:val="28"/>
        </w:rPr>
        <w:t xml:space="preserve">, сделать вывод о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пейзажности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и здоровье городского ландшафта</w:t>
      </w:r>
      <w:r w:rsidR="00966769" w:rsidRPr="00422FFC">
        <w:rPr>
          <w:rFonts w:ascii="Times New Roman" w:hAnsi="Times New Roman" w:cs="Times New Roman"/>
          <w:sz w:val="28"/>
          <w:szCs w:val="28"/>
        </w:rPr>
        <w:t>;</w:t>
      </w:r>
    </w:p>
    <w:p w:rsidR="00966769" w:rsidRPr="00422FFC" w:rsidRDefault="00966769" w:rsidP="00422FF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Составить рекомендации по восстановлению п</w:t>
      </w:r>
      <w:r w:rsidR="005177BD" w:rsidRPr="00422FFC">
        <w:rPr>
          <w:rFonts w:ascii="Times New Roman" w:hAnsi="Times New Roman" w:cs="Times New Roman"/>
          <w:sz w:val="28"/>
          <w:szCs w:val="28"/>
        </w:rPr>
        <w:t>ригородных ландшафтов г. Камышина</w:t>
      </w:r>
      <w:r w:rsidRPr="00422FFC">
        <w:rPr>
          <w:rFonts w:ascii="Times New Roman" w:hAnsi="Times New Roman" w:cs="Times New Roman"/>
          <w:sz w:val="28"/>
          <w:szCs w:val="28"/>
        </w:rPr>
        <w:t>.</w:t>
      </w:r>
    </w:p>
    <w:p w:rsidR="00B948DB" w:rsidRPr="00422FFC" w:rsidRDefault="00B948DB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8F1BDC" w:rsidRPr="00422FFC">
        <w:rPr>
          <w:rFonts w:ascii="Times New Roman" w:hAnsi="Times New Roman" w:cs="Times New Roman"/>
          <w:sz w:val="28"/>
          <w:szCs w:val="28"/>
        </w:rPr>
        <w:t xml:space="preserve"> природные ландшафты </w:t>
      </w:r>
      <w:proofErr w:type="spellStart"/>
      <w:r w:rsidR="008F1BDC" w:rsidRPr="00422FFC">
        <w:rPr>
          <w:rFonts w:ascii="Times New Roman" w:hAnsi="Times New Roman" w:cs="Times New Roman"/>
          <w:sz w:val="28"/>
          <w:szCs w:val="28"/>
        </w:rPr>
        <w:t>Камышинского</w:t>
      </w:r>
      <w:proofErr w:type="spellEnd"/>
      <w:r w:rsidR="008F1BDC" w:rsidRPr="00422FFC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422FFC">
        <w:rPr>
          <w:rFonts w:ascii="Times New Roman" w:hAnsi="Times New Roman" w:cs="Times New Roman"/>
          <w:sz w:val="28"/>
          <w:szCs w:val="28"/>
        </w:rPr>
        <w:t>.</w:t>
      </w:r>
    </w:p>
    <w:p w:rsidR="00546B1A" w:rsidRPr="00D239AD" w:rsidRDefault="00B948DB" w:rsidP="00D239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пейзажность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– основа эко</w:t>
      </w:r>
      <w:r w:rsidR="00D239AD">
        <w:rPr>
          <w:rFonts w:ascii="Times New Roman" w:hAnsi="Times New Roman" w:cs="Times New Roman"/>
          <w:sz w:val="28"/>
          <w:szCs w:val="28"/>
        </w:rPr>
        <w:t>логического здоровья ландшафта.</w:t>
      </w:r>
    </w:p>
    <w:p w:rsidR="00B948DB" w:rsidRPr="00422FFC" w:rsidRDefault="00B948DB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</w:p>
    <w:p w:rsidR="00B948DB" w:rsidRPr="00422FFC" w:rsidRDefault="00B948DB" w:rsidP="00422FF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Анализ литературных источников (сбор и систематизация материала по проблеме);</w:t>
      </w:r>
    </w:p>
    <w:p w:rsidR="00B948DB" w:rsidRPr="00422FFC" w:rsidRDefault="00B948DB" w:rsidP="00422FF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Социологический опрос </w:t>
      </w:r>
      <w:r w:rsidR="008F1BDC" w:rsidRPr="00422FFC">
        <w:rPr>
          <w:rFonts w:ascii="Times New Roman" w:hAnsi="Times New Roman" w:cs="Times New Roman"/>
          <w:sz w:val="28"/>
          <w:szCs w:val="28"/>
        </w:rPr>
        <w:t>(узнать мнения жителей Камышин</w:t>
      </w:r>
      <w:r w:rsidRPr="00422FFC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422FF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22FFC">
        <w:rPr>
          <w:rFonts w:ascii="Times New Roman" w:hAnsi="Times New Roman" w:cs="Times New Roman"/>
          <w:sz w:val="28"/>
          <w:szCs w:val="28"/>
        </w:rPr>
        <w:t xml:space="preserve"> экологическом состояние местности);</w:t>
      </w:r>
    </w:p>
    <w:p w:rsidR="00B948DB" w:rsidRPr="00422FFC" w:rsidRDefault="00B948DB" w:rsidP="00422FF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Полевые методы исследования (наблюдение, описание) направлены на проведение оценки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пейзажности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участков (данная работа проводилась с использованием методики, разработанной </w:t>
      </w:r>
      <w:r w:rsidR="00CE3861" w:rsidRPr="00422FFC">
        <w:rPr>
          <w:rFonts w:ascii="Times New Roman" w:hAnsi="Times New Roman" w:cs="Times New Roman"/>
          <w:sz w:val="28"/>
          <w:szCs w:val="28"/>
        </w:rPr>
        <w:t xml:space="preserve">Е. Ю.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Колбовским</w:t>
      </w:r>
      <w:proofErr w:type="spellEnd"/>
      <w:r w:rsidR="00CE3861" w:rsidRPr="00422FFC">
        <w:rPr>
          <w:rFonts w:ascii="Times New Roman" w:hAnsi="Times New Roman" w:cs="Times New Roman"/>
          <w:sz w:val="28"/>
          <w:szCs w:val="28"/>
        </w:rPr>
        <w:t>);</w:t>
      </w:r>
    </w:p>
    <w:p w:rsidR="00B948DB" w:rsidRPr="00422FFC" w:rsidRDefault="00B948DB" w:rsidP="00422FF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Сравнение (сопоставление</w:t>
      </w:r>
      <w:r w:rsidR="008F1BDC" w:rsidRPr="00422FFC">
        <w:rPr>
          <w:rFonts w:ascii="Times New Roman" w:hAnsi="Times New Roman" w:cs="Times New Roman"/>
          <w:sz w:val="28"/>
          <w:szCs w:val="28"/>
        </w:rPr>
        <w:t xml:space="preserve">) природного ландшафта </w:t>
      </w:r>
      <w:proofErr w:type="spellStart"/>
      <w:r w:rsidR="008F1BDC" w:rsidRPr="00422FFC">
        <w:rPr>
          <w:rFonts w:ascii="Times New Roman" w:hAnsi="Times New Roman" w:cs="Times New Roman"/>
          <w:sz w:val="28"/>
          <w:szCs w:val="28"/>
        </w:rPr>
        <w:t>Щербаковской</w:t>
      </w:r>
      <w:proofErr w:type="spellEnd"/>
      <w:r w:rsidR="008F1BDC" w:rsidRPr="00422FFC">
        <w:rPr>
          <w:rFonts w:ascii="Times New Roman" w:hAnsi="Times New Roman" w:cs="Times New Roman"/>
          <w:sz w:val="28"/>
          <w:szCs w:val="28"/>
        </w:rPr>
        <w:t xml:space="preserve"> балки и пригорода г. Камышина</w:t>
      </w:r>
      <w:r w:rsidRPr="00422FFC">
        <w:rPr>
          <w:rFonts w:ascii="Times New Roman" w:hAnsi="Times New Roman" w:cs="Times New Roman"/>
          <w:sz w:val="28"/>
          <w:szCs w:val="28"/>
        </w:rPr>
        <w:t>;</w:t>
      </w:r>
    </w:p>
    <w:p w:rsidR="00B948DB" w:rsidRPr="00422FFC" w:rsidRDefault="00B948DB" w:rsidP="00422FF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Прогноз </w:t>
      </w:r>
      <w:r w:rsidR="00CE3861" w:rsidRPr="00422FFC">
        <w:rPr>
          <w:rFonts w:ascii="Times New Roman" w:hAnsi="Times New Roman" w:cs="Times New Roman"/>
          <w:sz w:val="28"/>
          <w:szCs w:val="28"/>
        </w:rPr>
        <w:t xml:space="preserve">развития территории </w:t>
      </w:r>
      <w:r w:rsidRPr="00422FFC">
        <w:rPr>
          <w:rFonts w:ascii="Times New Roman" w:hAnsi="Times New Roman" w:cs="Times New Roman"/>
          <w:sz w:val="28"/>
          <w:szCs w:val="28"/>
        </w:rPr>
        <w:t>(разработка рекомендаций по сохранению и восстановлению нарушенных ландшафтов).</w:t>
      </w:r>
    </w:p>
    <w:p w:rsidR="00966769" w:rsidRPr="00422FFC" w:rsidRDefault="00CE3861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t>Научная новизна:</w:t>
      </w:r>
      <w:r w:rsidRPr="00422FFC">
        <w:rPr>
          <w:rFonts w:ascii="Times New Roman" w:hAnsi="Times New Roman" w:cs="Times New Roman"/>
          <w:sz w:val="28"/>
          <w:szCs w:val="28"/>
        </w:rPr>
        <w:t xml:space="preserve"> это одна из немногих работ направленных на изучение и оценку природных ландшафтов Волгоградской области, и определение экологического баланса в пригородной зоне города.</w:t>
      </w:r>
    </w:p>
    <w:p w:rsidR="00CE3861" w:rsidRPr="00422FFC" w:rsidRDefault="00CE3861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3861" w:rsidRPr="00422FFC" w:rsidRDefault="00CE3861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B1A" w:rsidRPr="00422FFC" w:rsidRDefault="00546B1A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B1A" w:rsidRPr="00422FFC" w:rsidRDefault="00546B1A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B1A" w:rsidRPr="00422FFC" w:rsidRDefault="00546B1A" w:rsidP="00D239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861" w:rsidRPr="00422FFC" w:rsidRDefault="00CE3861" w:rsidP="00422F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2FFC">
        <w:rPr>
          <w:rFonts w:ascii="Times New Roman" w:hAnsi="Times New Roman" w:cs="Times New Roman"/>
          <w:b/>
          <w:i/>
          <w:sz w:val="28"/>
          <w:szCs w:val="28"/>
        </w:rPr>
        <w:lastRenderedPageBreak/>
        <w:t>Глава 1: Обоснование и экологическая оценка состояния ландшафтов эталонного участка</w:t>
      </w:r>
    </w:p>
    <w:p w:rsidR="00CE3861" w:rsidRPr="00422FFC" w:rsidRDefault="00CE3861" w:rsidP="00422F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E3861" w:rsidRPr="00422FFC" w:rsidRDefault="002B32DB" w:rsidP="00422FFC">
      <w:pPr>
        <w:pStyle w:val="a7"/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2FFC">
        <w:rPr>
          <w:rFonts w:ascii="Times New Roman" w:hAnsi="Times New Roman" w:cs="Times New Roman"/>
          <w:i/>
          <w:sz w:val="28"/>
          <w:szCs w:val="28"/>
        </w:rPr>
        <w:t>Обоснование выбора участка для исследования</w:t>
      </w:r>
    </w:p>
    <w:p w:rsidR="002B32DB" w:rsidRPr="00422FFC" w:rsidRDefault="002B32DB" w:rsidP="00422FF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Анализирую научно-популярную литературу, нам удалось узнать много интересного об уникальных объектах нашей области. Поиск эталона, места которое будет отвечать всем требованиям экологически здоровой территории, конечно </w:t>
      </w:r>
      <w:proofErr w:type="gramStart"/>
      <w:r w:rsidRPr="00422FFC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422FFC">
        <w:rPr>
          <w:rFonts w:ascii="Times New Roman" w:hAnsi="Times New Roman" w:cs="Times New Roman"/>
          <w:sz w:val="28"/>
          <w:szCs w:val="28"/>
        </w:rPr>
        <w:t xml:space="preserve"> предопределило сужение круга поиска до ООПТ нашего региона. </w:t>
      </w:r>
    </w:p>
    <w:p w:rsidR="002B32DB" w:rsidRPr="00422FFC" w:rsidRDefault="002B32DB" w:rsidP="00422FF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Наивысшей формой охраны у нас являются природные парки. Всего их семь</w:t>
      </w:r>
      <w:r w:rsidR="00B07D59" w:rsidRPr="00422FFC">
        <w:rPr>
          <w:rFonts w:ascii="Times New Roman" w:hAnsi="Times New Roman" w:cs="Times New Roman"/>
          <w:sz w:val="28"/>
          <w:szCs w:val="28"/>
          <w:vertAlign w:val="superscript"/>
        </w:rPr>
        <w:t>[12]</w:t>
      </w:r>
      <w:r w:rsidRPr="00422FFC">
        <w:rPr>
          <w:rFonts w:ascii="Times New Roman" w:hAnsi="Times New Roman" w:cs="Times New Roman"/>
          <w:sz w:val="28"/>
          <w:szCs w:val="28"/>
        </w:rPr>
        <w:t xml:space="preserve">. Каждый из них по своему уникален, </w:t>
      </w:r>
      <w:r w:rsidR="00601982" w:rsidRPr="00422FFC">
        <w:rPr>
          <w:rFonts w:ascii="Times New Roman" w:hAnsi="Times New Roman" w:cs="Times New Roman"/>
          <w:sz w:val="28"/>
          <w:szCs w:val="28"/>
        </w:rPr>
        <w:t>эти учреждения процветают за счет приобретения «независимости»</w:t>
      </w:r>
      <w:r w:rsidRPr="00422FFC">
        <w:rPr>
          <w:rFonts w:ascii="Times New Roman" w:hAnsi="Times New Roman" w:cs="Times New Roman"/>
          <w:sz w:val="28"/>
          <w:szCs w:val="28"/>
        </w:rPr>
        <w:t xml:space="preserve"> </w:t>
      </w:r>
      <w:r w:rsidR="00601982" w:rsidRPr="00422FFC">
        <w:rPr>
          <w:rFonts w:ascii="Times New Roman" w:hAnsi="Times New Roman" w:cs="Times New Roman"/>
          <w:sz w:val="28"/>
          <w:szCs w:val="28"/>
        </w:rPr>
        <w:t>от хищничества современного человека. Законом полностью исключается какое – либо человеческое вмешательство в естественное развитие этих территорий</w:t>
      </w:r>
      <w:r w:rsidR="00B07D59" w:rsidRPr="00422FFC">
        <w:rPr>
          <w:rFonts w:ascii="Times New Roman" w:hAnsi="Times New Roman" w:cs="Times New Roman"/>
          <w:sz w:val="28"/>
          <w:szCs w:val="28"/>
          <w:vertAlign w:val="superscript"/>
        </w:rPr>
        <w:t>[7]</w:t>
      </w:r>
      <w:r w:rsidR="00601982" w:rsidRPr="00422FFC">
        <w:rPr>
          <w:rFonts w:ascii="Times New Roman" w:hAnsi="Times New Roman" w:cs="Times New Roman"/>
          <w:sz w:val="28"/>
          <w:szCs w:val="28"/>
        </w:rPr>
        <w:t>.</w:t>
      </w:r>
    </w:p>
    <w:p w:rsidR="00601982" w:rsidRPr="00422FFC" w:rsidRDefault="00601982" w:rsidP="00422FF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Наиболее ярким примером чистоты и здоровья служит природный парк «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Щербаковский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». Согласно отчетам экологических организаций природное богатство этой территории с каждым годом увеличивается</w:t>
      </w:r>
      <w:r w:rsidR="00D342BB" w:rsidRPr="00422FFC">
        <w:rPr>
          <w:rFonts w:ascii="Times New Roman" w:hAnsi="Times New Roman" w:cs="Times New Roman"/>
          <w:sz w:val="28"/>
          <w:szCs w:val="28"/>
          <w:vertAlign w:val="superscript"/>
        </w:rPr>
        <w:t>[3]</w:t>
      </w:r>
      <w:r w:rsidRPr="00422FFC">
        <w:rPr>
          <w:rFonts w:ascii="Times New Roman" w:hAnsi="Times New Roman" w:cs="Times New Roman"/>
          <w:sz w:val="28"/>
          <w:szCs w:val="28"/>
        </w:rPr>
        <w:t>.</w:t>
      </w:r>
      <w:r w:rsidR="00587416" w:rsidRPr="00422FFC">
        <w:rPr>
          <w:rFonts w:ascii="Times New Roman" w:hAnsi="Times New Roman" w:cs="Times New Roman"/>
          <w:sz w:val="28"/>
          <w:szCs w:val="28"/>
        </w:rPr>
        <w:t xml:space="preserve"> По посещаемости туристами эта местность третья по популярности, после Волго-</w:t>
      </w:r>
      <w:proofErr w:type="spellStart"/>
      <w:r w:rsidR="00587416" w:rsidRPr="00422FFC">
        <w:rPr>
          <w:rFonts w:ascii="Times New Roman" w:hAnsi="Times New Roman" w:cs="Times New Roman"/>
          <w:sz w:val="28"/>
          <w:szCs w:val="28"/>
        </w:rPr>
        <w:t>Ахтубинской</w:t>
      </w:r>
      <w:proofErr w:type="spellEnd"/>
      <w:r w:rsidR="00587416" w:rsidRPr="00422FFC">
        <w:rPr>
          <w:rFonts w:ascii="Times New Roman" w:hAnsi="Times New Roman" w:cs="Times New Roman"/>
          <w:sz w:val="28"/>
          <w:szCs w:val="28"/>
        </w:rPr>
        <w:t xml:space="preserve"> поймы и природного парка «</w:t>
      </w:r>
      <w:proofErr w:type="spellStart"/>
      <w:r w:rsidR="00587416" w:rsidRPr="00422FFC">
        <w:rPr>
          <w:rFonts w:ascii="Times New Roman" w:hAnsi="Times New Roman" w:cs="Times New Roman"/>
          <w:sz w:val="28"/>
          <w:szCs w:val="28"/>
        </w:rPr>
        <w:t>Эльтонский</w:t>
      </w:r>
      <w:proofErr w:type="spellEnd"/>
      <w:r w:rsidR="00587416" w:rsidRPr="00422FFC">
        <w:rPr>
          <w:rFonts w:ascii="Times New Roman" w:hAnsi="Times New Roman" w:cs="Times New Roman"/>
          <w:sz w:val="28"/>
          <w:szCs w:val="28"/>
        </w:rPr>
        <w:t>»</w:t>
      </w:r>
      <w:r w:rsidR="00D342BB" w:rsidRPr="00422FFC">
        <w:rPr>
          <w:rFonts w:ascii="Times New Roman" w:hAnsi="Times New Roman" w:cs="Times New Roman"/>
          <w:sz w:val="28"/>
          <w:szCs w:val="28"/>
          <w:vertAlign w:val="superscript"/>
        </w:rPr>
        <w:t>[6]</w:t>
      </w:r>
      <w:r w:rsidR="00B47160" w:rsidRPr="00422FFC">
        <w:rPr>
          <w:rFonts w:ascii="Times New Roman" w:hAnsi="Times New Roman" w:cs="Times New Roman"/>
          <w:sz w:val="28"/>
          <w:szCs w:val="28"/>
        </w:rPr>
        <w:t>.</w:t>
      </w:r>
    </w:p>
    <w:p w:rsidR="00B47160" w:rsidRPr="00422FFC" w:rsidRDefault="00B47160" w:rsidP="00422FF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Жизнь моей семьи также связана с этим краем.  Это родина </w:t>
      </w:r>
      <w:r w:rsidR="008F1BDC" w:rsidRPr="00422FFC">
        <w:rPr>
          <w:rFonts w:ascii="Times New Roman" w:hAnsi="Times New Roman" w:cs="Times New Roman"/>
          <w:sz w:val="28"/>
          <w:szCs w:val="28"/>
        </w:rPr>
        <w:t>моей семьи,  с самого раннего детства, я посещаю территорию этого комплекса и хорошо знаком с его природным</w:t>
      </w:r>
      <w:r w:rsidRPr="00422FFC">
        <w:rPr>
          <w:rFonts w:ascii="Times New Roman" w:hAnsi="Times New Roman" w:cs="Times New Roman"/>
          <w:sz w:val="28"/>
          <w:szCs w:val="28"/>
        </w:rPr>
        <w:t xml:space="preserve"> разнообразие</w:t>
      </w:r>
      <w:r w:rsidR="008F1BDC" w:rsidRPr="00422FFC">
        <w:rPr>
          <w:rFonts w:ascii="Times New Roman" w:hAnsi="Times New Roman" w:cs="Times New Roman"/>
          <w:sz w:val="28"/>
          <w:szCs w:val="28"/>
        </w:rPr>
        <w:t>м</w:t>
      </w:r>
      <w:r w:rsidRPr="00422FFC">
        <w:rPr>
          <w:rFonts w:ascii="Times New Roman" w:hAnsi="Times New Roman" w:cs="Times New Roman"/>
          <w:sz w:val="28"/>
          <w:szCs w:val="28"/>
        </w:rPr>
        <w:t xml:space="preserve"> и о</w:t>
      </w:r>
      <w:r w:rsidR="008F1BDC" w:rsidRPr="00422FFC">
        <w:rPr>
          <w:rFonts w:ascii="Times New Roman" w:hAnsi="Times New Roman" w:cs="Times New Roman"/>
          <w:sz w:val="28"/>
          <w:szCs w:val="28"/>
        </w:rPr>
        <w:t>собым</w:t>
      </w:r>
      <w:r w:rsidRPr="00422FFC">
        <w:rPr>
          <w:rFonts w:ascii="Times New Roman" w:hAnsi="Times New Roman" w:cs="Times New Roman"/>
          <w:sz w:val="28"/>
          <w:szCs w:val="28"/>
        </w:rPr>
        <w:t xml:space="preserve"> проникновение</w:t>
      </w:r>
      <w:r w:rsidR="008F1BDC" w:rsidRPr="00422FFC">
        <w:rPr>
          <w:rFonts w:ascii="Times New Roman" w:hAnsi="Times New Roman" w:cs="Times New Roman"/>
          <w:sz w:val="28"/>
          <w:szCs w:val="28"/>
        </w:rPr>
        <w:t>м</w:t>
      </w:r>
      <w:r w:rsidRPr="00422FFC">
        <w:rPr>
          <w:rFonts w:ascii="Times New Roman" w:hAnsi="Times New Roman" w:cs="Times New Roman"/>
          <w:sz w:val="28"/>
          <w:szCs w:val="28"/>
        </w:rPr>
        <w:t xml:space="preserve"> культуры немцев Поволжья. </w:t>
      </w:r>
    </w:p>
    <w:p w:rsidR="00B47160" w:rsidRPr="00422FFC" w:rsidRDefault="00B47160" w:rsidP="00422FF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Именно природный парк «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Щербаковский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» станет эталонным участком для определения уровня экологического здоровья пригородных зон нашего города. Но для начала следует провести оценку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пейзажности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его ландшафтов, тем самым проверить, действительно ли наш выбор был верным.</w:t>
      </w:r>
    </w:p>
    <w:p w:rsidR="00435560" w:rsidRPr="00422FFC" w:rsidRDefault="00435560" w:rsidP="00422FF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35560" w:rsidRPr="00422FFC" w:rsidRDefault="00435560" w:rsidP="00422FFC">
      <w:pPr>
        <w:pStyle w:val="a7"/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2FFC">
        <w:rPr>
          <w:rFonts w:ascii="Times New Roman" w:hAnsi="Times New Roman" w:cs="Times New Roman"/>
          <w:i/>
          <w:sz w:val="28"/>
          <w:szCs w:val="28"/>
        </w:rPr>
        <w:lastRenderedPageBreak/>
        <w:t>Краткая физико-географическая характеристика ландшафта природного комплекса «</w:t>
      </w:r>
      <w:proofErr w:type="spellStart"/>
      <w:r w:rsidRPr="00422FFC">
        <w:rPr>
          <w:rFonts w:ascii="Times New Roman" w:hAnsi="Times New Roman" w:cs="Times New Roman"/>
          <w:i/>
          <w:sz w:val="28"/>
          <w:szCs w:val="28"/>
        </w:rPr>
        <w:t>Щербаковский</w:t>
      </w:r>
      <w:proofErr w:type="spellEnd"/>
      <w:r w:rsidRPr="00422FFC">
        <w:rPr>
          <w:rFonts w:ascii="Times New Roman" w:hAnsi="Times New Roman" w:cs="Times New Roman"/>
          <w:i/>
          <w:sz w:val="28"/>
          <w:szCs w:val="28"/>
        </w:rPr>
        <w:t>»</w:t>
      </w:r>
    </w:p>
    <w:p w:rsidR="00CE3861" w:rsidRPr="00422FFC" w:rsidRDefault="00435560" w:rsidP="00422FF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Конечно же</w:t>
      </w:r>
      <w:r w:rsidR="004A12D4" w:rsidRPr="00422FFC">
        <w:rPr>
          <w:rFonts w:ascii="Times New Roman" w:hAnsi="Times New Roman" w:cs="Times New Roman"/>
          <w:sz w:val="28"/>
          <w:szCs w:val="28"/>
        </w:rPr>
        <w:t>,</w:t>
      </w:r>
      <w:r w:rsidRPr="00422FFC">
        <w:rPr>
          <w:rFonts w:ascii="Times New Roman" w:hAnsi="Times New Roman" w:cs="Times New Roman"/>
          <w:sz w:val="28"/>
          <w:szCs w:val="28"/>
        </w:rPr>
        <w:t xml:space="preserve"> любая оценка природы должна сопровождаться детальным ее исследованием. Дл</w:t>
      </w:r>
      <w:r w:rsidR="00AB64D1" w:rsidRPr="00422FFC">
        <w:rPr>
          <w:rFonts w:ascii="Times New Roman" w:hAnsi="Times New Roman" w:cs="Times New Roman"/>
          <w:sz w:val="28"/>
          <w:szCs w:val="28"/>
        </w:rPr>
        <w:t>я этого мы отправили</w:t>
      </w:r>
      <w:r w:rsidR="008F1BDC" w:rsidRPr="00422FFC">
        <w:rPr>
          <w:rFonts w:ascii="Times New Roman" w:hAnsi="Times New Roman" w:cs="Times New Roman"/>
          <w:sz w:val="28"/>
          <w:szCs w:val="28"/>
        </w:rPr>
        <w:t>сь</w:t>
      </w:r>
      <w:r w:rsidRPr="00422FFC">
        <w:rPr>
          <w:rFonts w:ascii="Times New Roman" w:hAnsi="Times New Roman" w:cs="Times New Roman"/>
          <w:sz w:val="28"/>
          <w:szCs w:val="28"/>
        </w:rPr>
        <w:t xml:space="preserve"> в краткосрочную экспедицию</w:t>
      </w:r>
      <w:r w:rsidR="00662E8B" w:rsidRPr="00422FFC">
        <w:rPr>
          <w:rFonts w:ascii="Times New Roman" w:hAnsi="Times New Roman" w:cs="Times New Roman"/>
          <w:sz w:val="28"/>
          <w:szCs w:val="28"/>
        </w:rPr>
        <w:t xml:space="preserve"> (3дня с проживанием в палатках</w:t>
      </w:r>
      <w:r w:rsidR="008F1BDC" w:rsidRPr="00422FFC">
        <w:rPr>
          <w:rFonts w:ascii="Times New Roman" w:hAnsi="Times New Roman" w:cs="Times New Roman"/>
          <w:sz w:val="28"/>
          <w:szCs w:val="28"/>
        </w:rPr>
        <w:t xml:space="preserve"> 28-30 августа 2018г.</w:t>
      </w:r>
      <w:r w:rsidR="00662E8B" w:rsidRPr="00422FFC">
        <w:rPr>
          <w:rFonts w:ascii="Times New Roman" w:hAnsi="Times New Roman" w:cs="Times New Roman"/>
          <w:sz w:val="28"/>
          <w:szCs w:val="28"/>
        </w:rPr>
        <w:t>)</w:t>
      </w:r>
      <w:r w:rsidRPr="00422FFC">
        <w:rPr>
          <w:rFonts w:ascii="Times New Roman" w:hAnsi="Times New Roman" w:cs="Times New Roman"/>
          <w:sz w:val="28"/>
          <w:szCs w:val="28"/>
        </w:rPr>
        <w:t xml:space="preserve"> на территорию природного парка «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Щербаковский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».</w:t>
      </w:r>
    </w:p>
    <w:p w:rsidR="00435560" w:rsidRPr="00422FFC" w:rsidRDefault="00435560" w:rsidP="00422FF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Цель этой поездки: наглядно увидеть всю красоту и величие парка, а также оценить его состояние при помощи методики Е. Ю.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Колбовского</w:t>
      </w:r>
      <w:proofErr w:type="spellEnd"/>
      <w:r w:rsidR="00D342BB" w:rsidRPr="00422FFC">
        <w:rPr>
          <w:rFonts w:ascii="Times New Roman" w:hAnsi="Times New Roman" w:cs="Times New Roman"/>
          <w:sz w:val="28"/>
          <w:szCs w:val="28"/>
          <w:vertAlign w:val="superscript"/>
        </w:rPr>
        <w:t>[9]</w:t>
      </w:r>
      <w:r w:rsidRPr="00422FFC">
        <w:rPr>
          <w:rFonts w:ascii="Times New Roman" w:hAnsi="Times New Roman" w:cs="Times New Roman"/>
          <w:sz w:val="28"/>
          <w:szCs w:val="28"/>
        </w:rPr>
        <w:t xml:space="preserve"> и сделать вывод об экологическом здоровье территории.</w:t>
      </w:r>
    </w:p>
    <w:p w:rsidR="00662E8B" w:rsidRPr="00422FFC" w:rsidRDefault="00662E8B" w:rsidP="00422FF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Дать физико-географическую характеристику ландшафта нам помог стандартный бланк наблюдений, а также информация, полученная из различных литературных источников.</w:t>
      </w:r>
    </w:p>
    <w:p w:rsidR="00662E8B" w:rsidRPr="00422FFC" w:rsidRDefault="00662E8B" w:rsidP="00422FF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Этот уникальный ландшафтный комплекс, расположен на северо-востоке Волгоградской области в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Камышинском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муниципальном районе. Его территория раскинулась на 34,9 тыс. га</w:t>
      </w:r>
      <w:r w:rsidR="00D342BB" w:rsidRPr="00422FFC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[2]</w:t>
      </w:r>
      <w:r w:rsidRPr="00422F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2E8B" w:rsidRPr="00422FFC" w:rsidRDefault="001450AD" w:rsidP="00422FF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53EF0" wp14:editId="72EC3049">
            <wp:extent cx="1562100" cy="21731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79" cy="2181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0AD" w:rsidRPr="00D239AD" w:rsidRDefault="001450AD" w:rsidP="00422FF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D239AD">
        <w:rPr>
          <w:rFonts w:ascii="Times New Roman" w:hAnsi="Times New Roman" w:cs="Times New Roman"/>
          <w:b/>
          <w:sz w:val="24"/>
          <w:szCs w:val="28"/>
        </w:rPr>
        <w:t>Рис. 1:</w:t>
      </w:r>
      <w:r w:rsidRPr="00D239AD">
        <w:rPr>
          <w:rFonts w:ascii="Times New Roman" w:hAnsi="Times New Roman" w:cs="Times New Roman"/>
          <w:sz w:val="24"/>
          <w:szCs w:val="28"/>
        </w:rPr>
        <w:t xml:space="preserve"> Граница особо охраняемой территории природный парк «</w:t>
      </w:r>
      <w:proofErr w:type="spellStart"/>
      <w:r w:rsidRPr="00D239AD">
        <w:rPr>
          <w:rFonts w:ascii="Times New Roman" w:hAnsi="Times New Roman" w:cs="Times New Roman"/>
          <w:sz w:val="24"/>
          <w:szCs w:val="28"/>
        </w:rPr>
        <w:t>Щербаковский</w:t>
      </w:r>
      <w:proofErr w:type="spellEnd"/>
      <w:r w:rsidRPr="00D239AD">
        <w:rPr>
          <w:rFonts w:ascii="Times New Roman" w:hAnsi="Times New Roman" w:cs="Times New Roman"/>
          <w:sz w:val="24"/>
          <w:szCs w:val="28"/>
        </w:rPr>
        <w:t>»</w:t>
      </w:r>
    </w:p>
    <w:p w:rsidR="00CE3861" w:rsidRPr="00D239AD" w:rsidRDefault="001450AD" w:rsidP="00422FF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D239AD">
        <w:rPr>
          <w:rFonts w:ascii="Times New Roman" w:hAnsi="Times New Roman" w:cs="Times New Roman"/>
          <w:sz w:val="24"/>
          <w:szCs w:val="28"/>
        </w:rPr>
        <w:t>(фотография автора)</w:t>
      </w:r>
    </w:p>
    <w:p w:rsidR="001450AD" w:rsidRPr="00422FFC" w:rsidRDefault="001450AD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2FFC">
        <w:rPr>
          <w:rFonts w:ascii="Times New Roman" w:hAnsi="Times New Roman" w:cs="Times New Roman"/>
          <w:sz w:val="28"/>
          <w:szCs w:val="28"/>
        </w:rPr>
        <w:t xml:space="preserve">Как видно из карты, установленной на въезде в природный парк, северная граница проходит по дну балки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Даниловский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Овраг, являющей природным рубежом Волгоградской области (севернее балки располагается Саратовская область); южная граница проходит по линии Терновского залива; с востока территорию обрамляют воды Волгоградского </w:t>
      </w:r>
      <w:r w:rsidRPr="00422FFC">
        <w:rPr>
          <w:rFonts w:ascii="Times New Roman" w:hAnsi="Times New Roman" w:cs="Times New Roman"/>
          <w:sz w:val="28"/>
          <w:szCs w:val="28"/>
        </w:rPr>
        <w:lastRenderedPageBreak/>
        <w:t xml:space="preserve">водохранилища; на западе </w:t>
      </w:r>
      <w:r w:rsidR="004A12D4" w:rsidRPr="00422FFC">
        <w:rPr>
          <w:rFonts w:ascii="Times New Roman" w:hAnsi="Times New Roman" w:cs="Times New Roman"/>
          <w:sz w:val="28"/>
          <w:szCs w:val="28"/>
        </w:rPr>
        <w:t>–</w:t>
      </w:r>
      <w:r w:rsidRPr="00422FFC">
        <w:rPr>
          <w:rFonts w:ascii="Times New Roman" w:hAnsi="Times New Roman" w:cs="Times New Roman"/>
          <w:sz w:val="28"/>
          <w:szCs w:val="28"/>
        </w:rPr>
        <w:t xml:space="preserve"> автомобильная дорога Камышин-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Воднобуерачное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E3861" w:rsidRPr="00422FFC" w:rsidRDefault="001450AD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В состав территории входят несколько сельских поселений, а именно: Верхняя Добринка, Нижняя Добринка (административный центр природного парка), Терновка и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Воднобуерачное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и пр.</w:t>
      </w:r>
    </w:p>
    <w:p w:rsidR="00CE3861" w:rsidRPr="00422FFC" w:rsidRDefault="001450AD" w:rsidP="00422FF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За проведенное время мы исследовали три участка в пределах ООПТ (см. Приложение 1</w:t>
      </w:r>
      <w:r w:rsidR="009B3F2B" w:rsidRPr="00422FFC">
        <w:rPr>
          <w:rFonts w:ascii="Times New Roman" w:hAnsi="Times New Roman" w:cs="Times New Roman"/>
          <w:sz w:val="28"/>
          <w:szCs w:val="28"/>
        </w:rPr>
        <w:t>, 2</w:t>
      </w:r>
      <w:r w:rsidRPr="00422FFC">
        <w:rPr>
          <w:rFonts w:ascii="Times New Roman" w:hAnsi="Times New Roman" w:cs="Times New Roman"/>
          <w:sz w:val="28"/>
          <w:szCs w:val="28"/>
        </w:rPr>
        <w:t>):</w:t>
      </w:r>
    </w:p>
    <w:p w:rsidR="001450AD" w:rsidRPr="00422FFC" w:rsidRDefault="001450AD" w:rsidP="00422FFC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Территория в 5 км от села Нижняя Добринка, на берегу Волгоградского водохранилища;</w:t>
      </w:r>
    </w:p>
    <w:p w:rsidR="001450AD" w:rsidRPr="00422FFC" w:rsidRDefault="001450AD" w:rsidP="00422FFC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Территория в 3 км от села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Щербатовка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, на возвышенности;</w:t>
      </w:r>
    </w:p>
    <w:p w:rsidR="001450AD" w:rsidRPr="00422FFC" w:rsidRDefault="001450AD" w:rsidP="00422FFC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Территория в 5 км в сторону водохранилища от села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Воднобуерачное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.</w:t>
      </w:r>
    </w:p>
    <w:p w:rsidR="006F2A6E" w:rsidRPr="00422FFC" w:rsidRDefault="006F2A6E" w:rsidP="00422FF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Анализируя тектоническую и геологическую карту нашей области, нам  удалось узнать, что территория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Щербаковского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парка расположена на Приволжской моноклинали и перекрыта отложениями верхнего мела и палеогена</w:t>
      </w:r>
      <w:r w:rsidR="00D342BB" w:rsidRPr="00422FFC">
        <w:rPr>
          <w:rFonts w:ascii="Times New Roman" w:hAnsi="Times New Roman" w:cs="Times New Roman"/>
          <w:sz w:val="28"/>
          <w:szCs w:val="28"/>
          <w:vertAlign w:val="superscript"/>
        </w:rPr>
        <w:t>[1]</w:t>
      </w:r>
      <w:r w:rsidRPr="00422FFC">
        <w:rPr>
          <w:rFonts w:ascii="Times New Roman" w:hAnsi="Times New Roman" w:cs="Times New Roman"/>
          <w:sz w:val="28"/>
          <w:szCs w:val="28"/>
        </w:rPr>
        <w:t>.</w:t>
      </w:r>
    </w:p>
    <w:p w:rsidR="00A9286C" w:rsidRPr="00422FFC" w:rsidRDefault="006F2A6E" w:rsidP="00422FF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Согласно литературным данным, и</w:t>
      </w:r>
      <w:r w:rsidR="00A9286C" w:rsidRPr="00422FFC">
        <w:rPr>
          <w:rFonts w:ascii="Times New Roman" w:hAnsi="Times New Roman" w:cs="Times New Roman"/>
          <w:sz w:val="28"/>
          <w:szCs w:val="28"/>
        </w:rPr>
        <w:t xml:space="preserve">сследуемая территория на протяжении долгого периода находилась под толщами древнего моря (девон-палеоген). Этот период преобладания моря над сушей закончился с началом трансгрессии моря в неогене, когда и начиналось формирование рельефа </w:t>
      </w:r>
      <w:proofErr w:type="spellStart"/>
      <w:r w:rsidR="00A9286C" w:rsidRPr="00422FFC">
        <w:rPr>
          <w:rFonts w:ascii="Times New Roman" w:hAnsi="Times New Roman" w:cs="Times New Roman"/>
          <w:sz w:val="28"/>
          <w:szCs w:val="28"/>
        </w:rPr>
        <w:t>Щербаковской</w:t>
      </w:r>
      <w:proofErr w:type="spellEnd"/>
      <w:r w:rsidR="00A9286C" w:rsidRPr="00422FFC">
        <w:rPr>
          <w:rFonts w:ascii="Times New Roman" w:hAnsi="Times New Roman" w:cs="Times New Roman"/>
          <w:sz w:val="28"/>
          <w:szCs w:val="28"/>
        </w:rPr>
        <w:t xml:space="preserve"> излучины.</w:t>
      </w:r>
    </w:p>
    <w:p w:rsidR="00A9286C" w:rsidRPr="00422FFC" w:rsidRDefault="00A9286C" w:rsidP="00422FF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Разломы, видимые в районе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Щербаковского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сброса, свидетельствует о высокой сейсмической активности. Скорее всего, это произошло в позднем неогене, когда начала опускаться Прикаспийская низменность</w:t>
      </w:r>
      <w:r w:rsidR="00D342BB" w:rsidRPr="00422FFC">
        <w:rPr>
          <w:rFonts w:ascii="Times New Roman" w:hAnsi="Times New Roman" w:cs="Times New Roman"/>
          <w:sz w:val="28"/>
          <w:szCs w:val="28"/>
          <w:vertAlign w:val="superscript"/>
        </w:rPr>
        <w:t>[5]</w:t>
      </w:r>
      <w:r w:rsidRPr="00422FFC">
        <w:rPr>
          <w:rFonts w:ascii="Times New Roman" w:hAnsi="Times New Roman" w:cs="Times New Roman"/>
          <w:sz w:val="28"/>
          <w:szCs w:val="28"/>
        </w:rPr>
        <w:t>.</w:t>
      </w:r>
    </w:p>
    <w:p w:rsidR="001450AD" w:rsidRPr="00422FFC" w:rsidRDefault="00A9286C" w:rsidP="00422FF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Эти особенности способствовали образованию современного ярусного рельефа.</w:t>
      </w:r>
    </w:p>
    <w:p w:rsidR="00D239AD" w:rsidRDefault="00D239AD" w:rsidP="00422FF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239AD" w:rsidRDefault="00D239AD" w:rsidP="00422FF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239AD" w:rsidRDefault="00D239AD" w:rsidP="00422FF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239AD" w:rsidRDefault="00D239AD" w:rsidP="00422FF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9286C" w:rsidRPr="00422FFC" w:rsidRDefault="00A9286C" w:rsidP="00422FF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A9286C" w:rsidRPr="00422FFC" w:rsidRDefault="00A9286C" w:rsidP="00422F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proofErr w:type="spellStart"/>
      <w:r w:rsidRPr="00422FFC">
        <w:rPr>
          <w:rFonts w:ascii="Times New Roman" w:hAnsi="Times New Roman" w:cs="Times New Roman"/>
          <w:b/>
          <w:sz w:val="28"/>
          <w:szCs w:val="28"/>
        </w:rPr>
        <w:t>ярусности</w:t>
      </w:r>
      <w:proofErr w:type="spellEnd"/>
      <w:r w:rsidRPr="00422FFC">
        <w:rPr>
          <w:rFonts w:ascii="Times New Roman" w:hAnsi="Times New Roman" w:cs="Times New Roman"/>
          <w:b/>
          <w:sz w:val="28"/>
          <w:szCs w:val="28"/>
        </w:rPr>
        <w:t xml:space="preserve"> рельефа </w:t>
      </w:r>
      <w:proofErr w:type="spellStart"/>
      <w:r w:rsidRPr="00422FFC">
        <w:rPr>
          <w:rFonts w:ascii="Times New Roman" w:hAnsi="Times New Roman" w:cs="Times New Roman"/>
          <w:b/>
          <w:sz w:val="28"/>
          <w:szCs w:val="28"/>
        </w:rPr>
        <w:t>Щербаковской</w:t>
      </w:r>
      <w:proofErr w:type="spellEnd"/>
      <w:r w:rsidRPr="00422FFC">
        <w:rPr>
          <w:rFonts w:ascii="Times New Roman" w:hAnsi="Times New Roman" w:cs="Times New Roman"/>
          <w:b/>
          <w:sz w:val="28"/>
          <w:szCs w:val="28"/>
        </w:rPr>
        <w:t xml:space="preserve"> излучины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9286C" w:rsidRPr="00422FFC" w:rsidTr="00A9286C">
        <w:tc>
          <w:tcPr>
            <w:tcW w:w="3190" w:type="dxa"/>
          </w:tcPr>
          <w:p w:rsidR="00A9286C" w:rsidRPr="00422FFC" w:rsidRDefault="00A9286C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sz w:val="28"/>
                <w:szCs w:val="28"/>
              </w:rPr>
              <w:t>Название яруса</w:t>
            </w:r>
          </w:p>
        </w:tc>
        <w:tc>
          <w:tcPr>
            <w:tcW w:w="3190" w:type="dxa"/>
          </w:tcPr>
          <w:p w:rsidR="00A9286C" w:rsidRPr="00422FFC" w:rsidRDefault="00A9286C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sz w:val="28"/>
                <w:szCs w:val="28"/>
              </w:rPr>
              <w:t xml:space="preserve">Абсолютные высоты, </w:t>
            </w:r>
            <w:proofErr w:type="gramStart"/>
            <w:r w:rsidRPr="00422FF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3191" w:type="dxa"/>
          </w:tcPr>
          <w:p w:rsidR="00A9286C" w:rsidRPr="00422FFC" w:rsidRDefault="00A9286C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sz w:val="28"/>
                <w:szCs w:val="28"/>
              </w:rPr>
              <w:t>Характеристики рельефа</w:t>
            </w:r>
          </w:p>
        </w:tc>
      </w:tr>
      <w:tr w:rsidR="00A9286C" w:rsidRPr="00422FFC" w:rsidTr="00A9286C">
        <w:tc>
          <w:tcPr>
            <w:tcW w:w="3190" w:type="dxa"/>
          </w:tcPr>
          <w:p w:rsidR="00A9286C" w:rsidRPr="00422FFC" w:rsidRDefault="00A9286C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sz w:val="28"/>
                <w:szCs w:val="28"/>
              </w:rPr>
              <w:t>Верхний</w:t>
            </w:r>
          </w:p>
        </w:tc>
        <w:tc>
          <w:tcPr>
            <w:tcW w:w="3190" w:type="dxa"/>
          </w:tcPr>
          <w:p w:rsidR="00A9286C" w:rsidRPr="00422FFC" w:rsidRDefault="00A9286C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sz w:val="28"/>
                <w:szCs w:val="28"/>
              </w:rPr>
              <w:t>220-280</w:t>
            </w:r>
          </w:p>
        </w:tc>
        <w:tc>
          <w:tcPr>
            <w:tcW w:w="3191" w:type="dxa"/>
          </w:tcPr>
          <w:p w:rsidR="00A9286C" w:rsidRPr="00422FFC" w:rsidRDefault="00A9286C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sz w:val="28"/>
                <w:szCs w:val="28"/>
              </w:rPr>
              <w:t>Водоразделы, плато с плоскими поверхностями и крутыми склонами.</w:t>
            </w:r>
          </w:p>
        </w:tc>
      </w:tr>
      <w:tr w:rsidR="00A9286C" w:rsidRPr="00422FFC" w:rsidTr="00A9286C">
        <w:tc>
          <w:tcPr>
            <w:tcW w:w="3190" w:type="dxa"/>
          </w:tcPr>
          <w:p w:rsidR="00A9286C" w:rsidRPr="00422FFC" w:rsidRDefault="00A9286C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sz w:val="28"/>
                <w:szCs w:val="28"/>
              </w:rPr>
              <w:t>Нижний</w:t>
            </w:r>
          </w:p>
        </w:tc>
        <w:tc>
          <w:tcPr>
            <w:tcW w:w="3190" w:type="dxa"/>
          </w:tcPr>
          <w:p w:rsidR="00A9286C" w:rsidRPr="00422FFC" w:rsidRDefault="00A9286C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sz w:val="28"/>
                <w:szCs w:val="28"/>
              </w:rPr>
              <w:t>100-160</w:t>
            </w:r>
          </w:p>
        </w:tc>
        <w:tc>
          <w:tcPr>
            <w:tcW w:w="3191" w:type="dxa"/>
          </w:tcPr>
          <w:p w:rsidR="00A9286C" w:rsidRPr="00422FFC" w:rsidRDefault="00A9286C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sz w:val="28"/>
                <w:szCs w:val="28"/>
              </w:rPr>
              <w:t xml:space="preserve">Сильно </w:t>
            </w:r>
            <w:proofErr w:type="gramStart"/>
            <w:r w:rsidRPr="00422FFC">
              <w:rPr>
                <w:rFonts w:ascii="Times New Roman" w:hAnsi="Times New Roman" w:cs="Times New Roman"/>
                <w:sz w:val="28"/>
                <w:szCs w:val="28"/>
              </w:rPr>
              <w:t>прорезан</w:t>
            </w:r>
            <w:proofErr w:type="gramEnd"/>
            <w:r w:rsidRPr="00422FFC">
              <w:rPr>
                <w:rFonts w:ascii="Times New Roman" w:hAnsi="Times New Roman" w:cs="Times New Roman"/>
                <w:sz w:val="28"/>
                <w:szCs w:val="28"/>
              </w:rPr>
              <w:t xml:space="preserve"> оврагами, балками и речными долинами рек </w:t>
            </w:r>
            <w:proofErr w:type="spellStart"/>
            <w:r w:rsidRPr="00422FFC">
              <w:rPr>
                <w:rFonts w:ascii="Times New Roman" w:hAnsi="Times New Roman" w:cs="Times New Roman"/>
                <w:sz w:val="28"/>
                <w:szCs w:val="28"/>
              </w:rPr>
              <w:t>Щербаковки</w:t>
            </w:r>
            <w:proofErr w:type="spellEnd"/>
            <w:r w:rsidRPr="00422FFC">
              <w:rPr>
                <w:rFonts w:ascii="Times New Roman" w:hAnsi="Times New Roman" w:cs="Times New Roman"/>
                <w:sz w:val="28"/>
                <w:szCs w:val="28"/>
              </w:rPr>
              <w:t xml:space="preserve">, Галки и </w:t>
            </w:r>
            <w:proofErr w:type="spellStart"/>
            <w:r w:rsidRPr="00422FFC">
              <w:rPr>
                <w:rFonts w:ascii="Times New Roman" w:hAnsi="Times New Roman" w:cs="Times New Roman"/>
                <w:sz w:val="28"/>
                <w:szCs w:val="28"/>
              </w:rPr>
              <w:t>Диниловки</w:t>
            </w:r>
            <w:proofErr w:type="spellEnd"/>
            <w:r w:rsidRPr="00422F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9286C" w:rsidRPr="00422FFC" w:rsidTr="00A9286C">
        <w:tc>
          <w:tcPr>
            <w:tcW w:w="3190" w:type="dxa"/>
          </w:tcPr>
          <w:p w:rsidR="00A9286C" w:rsidRPr="00422FFC" w:rsidRDefault="00A9286C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sz w:val="28"/>
                <w:szCs w:val="28"/>
              </w:rPr>
              <w:t>Терраса</w:t>
            </w:r>
          </w:p>
        </w:tc>
        <w:tc>
          <w:tcPr>
            <w:tcW w:w="3190" w:type="dxa"/>
          </w:tcPr>
          <w:p w:rsidR="00A9286C" w:rsidRPr="00422FFC" w:rsidRDefault="00A9286C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sz w:val="28"/>
                <w:szCs w:val="28"/>
              </w:rPr>
              <w:t>около 50</w:t>
            </w:r>
          </w:p>
        </w:tc>
        <w:tc>
          <w:tcPr>
            <w:tcW w:w="3191" w:type="dxa"/>
          </w:tcPr>
          <w:p w:rsidR="00A9286C" w:rsidRPr="00422FFC" w:rsidRDefault="00A9286C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sz w:val="28"/>
                <w:szCs w:val="28"/>
              </w:rPr>
              <w:t>«Заливами» вдается в устьевые части долин рек прибрежной части Волги.</w:t>
            </w:r>
          </w:p>
        </w:tc>
      </w:tr>
    </w:tbl>
    <w:p w:rsidR="00A9286C" w:rsidRPr="00422FFC" w:rsidRDefault="00A9286C" w:rsidP="00422FF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2A6E" w:rsidRPr="00422FFC" w:rsidRDefault="006F2A6E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Специфика рельефа обусловила красоту современных ландшафтов. Их нынешнее состояние – это результат взаимодействия неотектонических процессов и экзогенных сил.</w:t>
      </w:r>
    </w:p>
    <w:p w:rsidR="006F2A6E" w:rsidRPr="00422FFC" w:rsidRDefault="006F2A6E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2FFC">
        <w:rPr>
          <w:rFonts w:ascii="Times New Roman" w:hAnsi="Times New Roman" w:cs="Times New Roman"/>
          <w:sz w:val="28"/>
          <w:szCs w:val="28"/>
        </w:rPr>
        <w:t>Среди последних наибольшую роль играют внутренние воды.</w:t>
      </w:r>
      <w:proofErr w:type="gramEnd"/>
      <w:r w:rsidRPr="00422FFC">
        <w:rPr>
          <w:rFonts w:ascii="Times New Roman" w:hAnsi="Times New Roman" w:cs="Times New Roman"/>
          <w:sz w:val="28"/>
          <w:szCs w:val="28"/>
        </w:rPr>
        <w:t xml:space="preserve"> Благодаря обилию родников, небольших рек, повсеместно распространились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флювиальные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формы рельефа: живописные балки, крутосклонные овраги, вымоины, необыкновенной красоты берег Волгоградского водохранилища с отвесными исполинами </w:t>
      </w:r>
      <w:r w:rsidR="004A12D4" w:rsidRPr="00422FFC">
        <w:rPr>
          <w:rFonts w:ascii="Times New Roman" w:hAnsi="Times New Roman" w:cs="Times New Roman"/>
          <w:sz w:val="28"/>
          <w:szCs w:val="28"/>
        </w:rPr>
        <w:t>–</w:t>
      </w:r>
      <w:r w:rsidRPr="00422F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Столбичами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.</w:t>
      </w:r>
    </w:p>
    <w:p w:rsidR="009E405D" w:rsidRPr="00422FFC" w:rsidRDefault="009E405D" w:rsidP="00422FF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055C13" wp14:editId="6AAA32F8">
            <wp:extent cx="2038350" cy="15285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098" cy="152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05D" w:rsidRPr="00D239AD" w:rsidRDefault="009E405D" w:rsidP="00422FFC">
      <w:pPr>
        <w:pStyle w:val="a7"/>
        <w:tabs>
          <w:tab w:val="left" w:pos="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D239AD">
        <w:rPr>
          <w:rFonts w:ascii="Times New Roman" w:hAnsi="Times New Roman" w:cs="Times New Roman"/>
          <w:b/>
          <w:sz w:val="24"/>
          <w:szCs w:val="28"/>
        </w:rPr>
        <w:t xml:space="preserve">Рис. 2: </w:t>
      </w:r>
      <w:r w:rsidRPr="00D239AD">
        <w:rPr>
          <w:rFonts w:ascii="Times New Roman" w:hAnsi="Times New Roman" w:cs="Times New Roman"/>
          <w:sz w:val="24"/>
          <w:szCs w:val="28"/>
        </w:rPr>
        <w:t>Ландшафт природного парка «</w:t>
      </w:r>
      <w:proofErr w:type="spellStart"/>
      <w:r w:rsidRPr="00D239AD">
        <w:rPr>
          <w:rFonts w:ascii="Times New Roman" w:hAnsi="Times New Roman" w:cs="Times New Roman"/>
          <w:sz w:val="24"/>
          <w:szCs w:val="28"/>
        </w:rPr>
        <w:t>Щербаковский</w:t>
      </w:r>
      <w:proofErr w:type="spellEnd"/>
      <w:r w:rsidRPr="00D239AD">
        <w:rPr>
          <w:rFonts w:ascii="Times New Roman" w:hAnsi="Times New Roman" w:cs="Times New Roman"/>
          <w:sz w:val="24"/>
          <w:szCs w:val="28"/>
        </w:rPr>
        <w:t>»</w:t>
      </w:r>
    </w:p>
    <w:p w:rsidR="009E405D" w:rsidRPr="00D239AD" w:rsidRDefault="009E405D" w:rsidP="00422FFC">
      <w:pPr>
        <w:pStyle w:val="a7"/>
        <w:tabs>
          <w:tab w:val="left" w:pos="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D239AD">
        <w:rPr>
          <w:rFonts w:ascii="Times New Roman" w:hAnsi="Times New Roman" w:cs="Times New Roman"/>
          <w:sz w:val="24"/>
          <w:szCs w:val="28"/>
        </w:rPr>
        <w:t>(фотография научного руководителя)</w:t>
      </w:r>
    </w:p>
    <w:p w:rsidR="009E405D" w:rsidRPr="00422FFC" w:rsidRDefault="009E405D" w:rsidP="00422FF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2A6E" w:rsidRPr="00422FFC" w:rsidRDefault="006F2A6E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На территории парка протекает несколько малых рек, притоков Волги.</w:t>
      </w:r>
    </w:p>
    <w:p w:rsidR="006F2A6E" w:rsidRPr="00422FFC" w:rsidRDefault="006F2A6E" w:rsidP="00422FF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Таблица 2</w:t>
      </w:r>
    </w:p>
    <w:p w:rsidR="006F2A6E" w:rsidRPr="00422FFC" w:rsidRDefault="006F2A6E" w:rsidP="00422F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t>Характеристика малых рек природного парка «</w:t>
      </w:r>
      <w:proofErr w:type="spellStart"/>
      <w:r w:rsidRPr="00422FFC">
        <w:rPr>
          <w:rFonts w:ascii="Times New Roman" w:hAnsi="Times New Roman" w:cs="Times New Roman"/>
          <w:b/>
          <w:sz w:val="28"/>
          <w:szCs w:val="28"/>
        </w:rPr>
        <w:t>Щербаковский</w:t>
      </w:r>
      <w:proofErr w:type="spellEnd"/>
      <w:r w:rsidRPr="00422FFC">
        <w:rPr>
          <w:rFonts w:ascii="Times New Roman" w:hAnsi="Times New Roman" w:cs="Times New Roman"/>
          <w:b/>
          <w:sz w:val="28"/>
          <w:szCs w:val="28"/>
        </w:rPr>
        <w:t>»</w:t>
      </w:r>
      <w:r w:rsidR="00D342BB" w:rsidRPr="00422FFC">
        <w:rPr>
          <w:rFonts w:ascii="Times New Roman" w:hAnsi="Times New Roman" w:cs="Times New Roman"/>
          <w:b/>
          <w:sz w:val="28"/>
          <w:szCs w:val="28"/>
          <w:vertAlign w:val="superscript"/>
        </w:rPr>
        <w:t>[4]</w:t>
      </w:r>
    </w:p>
    <w:tbl>
      <w:tblPr>
        <w:tblStyle w:val="aa"/>
        <w:tblW w:w="0" w:type="auto"/>
        <w:tblInd w:w="-318" w:type="dxa"/>
        <w:tblLook w:val="04A0" w:firstRow="1" w:lastRow="0" w:firstColumn="1" w:lastColumn="0" w:noHBand="0" w:noVBand="1"/>
      </w:tblPr>
      <w:tblGrid>
        <w:gridCol w:w="2336"/>
        <w:gridCol w:w="1989"/>
        <w:gridCol w:w="1876"/>
        <w:gridCol w:w="1821"/>
        <w:gridCol w:w="1867"/>
      </w:tblGrid>
      <w:tr w:rsidR="006F2A6E" w:rsidRPr="00D239AD" w:rsidTr="005723B4">
        <w:tc>
          <w:tcPr>
            <w:tcW w:w="2336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Параметры</w:t>
            </w:r>
          </w:p>
        </w:tc>
        <w:tc>
          <w:tcPr>
            <w:tcW w:w="1989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р. </w:t>
            </w:r>
            <w:proofErr w:type="spell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Щербаковка</w:t>
            </w:r>
            <w:proofErr w:type="spellEnd"/>
          </w:p>
        </w:tc>
        <w:tc>
          <w:tcPr>
            <w:tcW w:w="1876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р. Даниловка</w:t>
            </w:r>
          </w:p>
        </w:tc>
        <w:tc>
          <w:tcPr>
            <w:tcW w:w="1821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р. Галка</w:t>
            </w:r>
          </w:p>
        </w:tc>
        <w:tc>
          <w:tcPr>
            <w:tcW w:w="1867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р. Добринка</w:t>
            </w:r>
          </w:p>
        </w:tc>
      </w:tr>
      <w:tr w:rsidR="006F2A6E" w:rsidRPr="00D239AD" w:rsidTr="005723B4">
        <w:tc>
          <w:tcPr>
            <w:tcW w:w="2336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Географическое положение</w:t>
            </w:r>
          </w:p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89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Правобережье реки Волга, начинается с родников</w:t>
            </w:r>
          </w:p>
        </w:tc>
        <w:tc>
          <w:tcPr>
            <w:tcW w:w="1876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Граница Саратовской и Волгоградской областей</w:t>
            </w:r>
          </w:p>
        </w:tc>
        <w:tc>
          <w:tcPr>
            <w:tcW w:w="1821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Начинается в пределах села </w:t>
            </w:r>
            <w:proofErr w:type="spell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Куланинка</w:t>
            </w:r>
            <w:proofErr w:type="spellEnd"/>
          </w:p>
        </w:tc>
        <w:tc>
          <w:tcPr>
            <w:tcW w:w="1867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Начинается в 6км к западу от села Верхняя Добринка</w:t>
            </w:r>
          </w:p>
        </w:tc>
      </w:tr>
      <w:tr w:rsidR="006F2A6E" w:rsidRPr="00D239AD" w:rsidTr="005723B4">
        <w:tc>
          <w:tcPr>
            <w:tcW w:w="2336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Площадь водосбора, км</w:t>
            </w:r>
            <w:proofErr w:type="gramStart"/>
            <w:r w:rsidRPr="00D239AD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989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  <w:tc>
          <w:tcPr>
            <w:tcW w:w="1876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1821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около 50 </w:t>
            </w:r>
          </w:p>
        </w:tc>
        <w:tc>
          <w:tcPr>
            <w:tcW w:w="1867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около 50 </w:t>
            </w:r>
          </w:p>
        </w:tc>
      </w:tr>
      <w:tr w:rsidR="006F2A6E" w:rsidRPr="00D239AD" w:rsidTr="005723B4">
        <w:tc>
          <w:tcPr>
            <w:tcW w:w="2336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Длина русла, </w:t>
            </w:r>
            <w:proofErr w:type="gram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км</w:t>
            </w:r>
            <w:proofErr w:type="gramEnd"/>
          </w:p>
        </w:tc>
        <w:tc>
          <w:tcPr>
            <w:tcW w:w="1989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1876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1821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1867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</w:tr>
      <w:tr w:rsidR="006F2A6E" w:rsidRPr="00D239AD" w:rsidTr="005723B4">
        <w:tc>
          <w:tcPr>
            <w:tcW w:w="2336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Средняя глубина, </w:t>
            </w:r>
            <w:proofErr w:type="gram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см</w:t>
            </w:r>
            <w:proofErr w:type="gramEnd"/>
          </w:p>
        </w:tc>
        <w:tc>
          <w:tcPr>
            <w:tcW w:w="1989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1876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10-20</w:t>
            </w:r>
          </w:p>
        </w:tc>
        <w:tc>
          <w:tcPr>
            <w:tcW w:w="1821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67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6F2A6E" w:rsidRPr="00D239AD" w:rsidTr="005723B4">
        <w:tc>
          <w:tcPr>
            <w:tcW w:w="2336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Ширина русла, </w:t>
            </w:r>
            <w:proofErr w:type="gram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proofErr w:type="gramEnd"/>
          </w:p>
        </w:tc>
        <w:tc>
          <w:tcPr>
            <w:tcW w:w="1989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2-5</w:t>
            </w:r>
          </w:p>
        </w:tc>
        <w:tc>
          <w:tcPr>
            <w:tcW w:w="1876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1-2</w:t>
            </w:r>
          </w:p>
        </w:tc>
        <w:tc>
          <w:tcPr>
            <w:tcW w:w="1821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67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6F2A6E" w:rsidRPr="00D239AD" w:rsidTr="005723B4">
        <w:tc>
          <w:tcPr>
            <w:tcW w:w="2336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Расход реки, </w:t>
            </w:r>
            <w:proofErr w:type="gram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proofErr w:type="gramEnd"/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сек</w:t>
            </w:r>
          </w:p>
        </w:tc>
        <w:tc>
          <w:tcPr>
            <w:tcW w:w="1989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0,01-0,03</w:t>
            </w:r>
          </w:p>
        </w:tc>
        <w:tc>
          <w:tcPr>
            <w:tcW w:w="1876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менее 0,001</w:t>
            </w:r>
          </w:p>
        </w:tc>
        <w:tc>
          <w:tcPr>
            <w:tcW w:w="1821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менее 0,0001</w:t>
            </w:r>
          </w:p>
        </w:tc>
        <w:tc>
          <w:tcPr>
            <w:tcW w:w="1867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6F2A6E" w:rsidRPr="00D239AD" w:rsidTr="005723B4">
        <w:tc>
          <w:tcPr>
            <w:tcW w:w="2336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Тип питания</w:t>
            </w:r>
          </w:p>
        </w:tc>
        <w:tc>
          <w:tcPr>
            <w:tcW w:w="1989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грунтовое, снеговое, дождевое </w:t>
            </w:r>
          </w:p>
        </w:tc>
        <w:tc>
          <w:tcPr>
            <w:tcW w:w="1876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снеговое</w:t>
            </w:r>
          </w:p>
        </w:tc>
        <w:tc>
          <w:tcPr>
            <w:tcW w:w="1821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снеговое</w:t>
            </w:r>
          </w:p>
        </w:tc>
        <w:tc>
          <w:tcPr>
            <w:tcW w:w="1867" w:type="dxa"/>
          </w:tcPr>
          <w:p w:rsidR="006F2A6E" w:rsidRPr="00D239AD" w:rsidRDefault="006F2A6E" w:rsidP="00422FFC">
            <w:pPr>
              <w:pStyle w:val="a7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грунтовое, снеговое</w:t>
            </w:r>
          </w:p>
        </w:tc>
      </w:tr>
    </w:tbl>
    <w:p w:rsidR="006F2A6E" w:rsidRPr="00422FFC" w:rsidRDefault="006F2A6E" w:rsidP="00422FF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E3861" w:rsidRPr="00422FFC" w:rsidRDefault="009E405D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Научную ценность и дополнительную привлекательность эта территория имеет из-за того, что именно здесь нашли пристанище редкие виды растений и животных, занесенных не только в Красную книгу Волгоградской области, но и всей России: рябчик русский, тюльпан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Биберштейна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балобан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, скопа и пр.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E405D" w:rsidRPr="00422FFC" w:rsidTr="009E405D">
        <w:tc>
          <w:tcPr>
            <w:tcW w:w="4785" w:type="dxa"/>
          </w:tcPr>
          <w:p w:rsidR="009E405D" w:rsidRPr="00422FFC" w:rsidRDefault="009E405D" w:rsidP="00422FFC">
            <w:pPr>
              <w:tabs>
                <w:tab w:val="left" w:pos="51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E724DC8" wp14:editId="221EA489">
                  <wp:extent cx="1543050" cy="1377624"/>
                  <wp:effectExtent l="0" t="0" r="0" b="0"/>
                  <wp:docPr id="4" name="Рисунок 4" descr="https://pp.vk.me/c627927/v627927506/1ccaf/sBQCjebXfQ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vk.me/c627927/v627927506/1ccaf/sBQCjebXfQ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367" cy="138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E405D" w:rsidRPr="00422FFC" w:rsidRDefault="009E405D" w:rsidP="00422FFC">
            <w:pPr>
              <w:tabs>
                <w:tab w:val="left" w:pos="51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9ADC10" wp14:editId="2BF8FF72">
                  <wp:extent cx="1114425" cy="1415775"/>
                  <wp:effectExtent l="0" t="0" r="0" b="0"/>
                  <wp:docPr id="3" name="Рисунок 3" descr="https://pp.vk.me/c627927/v627927506/1cbe0/3uS1VTM-C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vk.me/c627927/v627927506/1cbe0/3uS1VTM-C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82" cy="142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861" w:rsidRPr="00422FFC" w:rsidRDefault="00CE3861" w:rsidP="00422FFC">
      <w:pPr>
        <w:tabs>
          <w:tab w:val="left" w:pos="519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405D" w:rsidRPr="00D239AD" w:rsidRDefault="009E405D" w:rsidP="00422FFC">
      <w:pPr>
        <w:pStyle w:val="a7"/>
        <w:tabs>
          <w:tab w:val="left" w:pos="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D239AD">
        <w:rPr>
          <w:rFonts w:ascii="Times New Roman" w:hAnsi="Times New Roman" w:cs="Times New Roman"/>
          <w:b/>
          <w:sz w:val="24"/>
          <w:szCs w:val="28"/>
        </w:rPr>
        <w:t xml:space="preserve">Рис. 3: </w:t>
      </w:r>
      <w:r w:rsidRPr="00D239AD">
        <w:rPr>
          <w:rFonts w:ascii="Times New Roman" w:hAnsi="Times New Roman" w:cs="Times New Roman"/>
          <w:sz w:val="24"/>
          <w:szCs w:val="28"/>
        </w:rPr>
        <w:t>Охраняемые виды растений и животных на территории комплекса</w:t>
      </w:r>
    </w:p>
    <w:p w:rsidR="009E405D" w:rsidRPr="00D239AD" w:rsidRDefault="008F1BDC" w:rsidP="00422FFC">
      <w:pPr>
        <w:pStyle w:val="a7"/>
        <w:tabs>
          <w:tab w:val="left" w:pos="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D239AD">
        <w:rPr>
          <w:rFonts w:ascii="Times New Roman" w:hAnsi="Times New Roman" w:cs="Times New Roman"/>
          <w:sz w:val="24"/>
          <w:szCs w:val="28"/>
        </w:rPr>
        <w:t>(фотографии</w:t>
      </w:r>
      <w:r w:rsidR="009E405D" w:rsidRPr="00D239AD">
        <w:rPr>
          <w:rFonts w:ascii="Times New Roman" w:hAnsi="Times New Roman" w:cs="Times New Roman"/>
          <w:sz w:val="24"/>
          <w:szCs w:val="28"/>
        </w:rPr>
        <w:t xml:space="preserve"> научного руководителя)</w:t>
      </w:r>
    </w:p>
    <w:p w:rsidR="009E405D" w:rsidRPr="00422FFC" w:rsidRDefault="009E405D" w:rsidP="00422FFC">
      <w:pPr>
        <w:tabs>
          <w:tab w:val="left" w:pos="51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Климат территории умеренный, с прохладным летом и мягкой, снежной зимой</w:t>
      </w:r>
      <w:r w:rsidR="00D342BB" w:rsidRPr="00422FFC">
        <w:rPr>
          <w:rFonts w:ascii="Times New Roman" w:hAnsi="Times New Roman" w:cs="Times New Roman"/>
          <w:sz w:val="28"/>
          <w:szCs w:val="28"/>
          <w:vertAlign w:val="superscript"/>
        </w:rPr>
        <w:t>[10]</w:t>
      </w:r>
      <w:r w:rsidRPr="00422FFC">
        <w:rPr>
          <w:rFonts w:ascii="Times New Roman" w:hAnsi="Times New Roman" w:cs="Times New Roman"/>
          <w:sz w:val="28"/>
          <w:szCs w:val="28"/>
        </w:rPr>
        <w:t>.</w:t>
      </w:r>
    </w:p>
    <w:p w:rsidR="004A12D4" w:rsidRPr="00422FFC" w:rsidRDefault="004A12D4" w:rsidP="00422FFC">
      <w:pPr>
        <w:pStyle w:val="a7"/>
        <w:numPr>
          <w:ilvl w:val="1"/>
          <w:numId w:val="3"/>
        </w:numPr>
        <w:tabs>
          <w:tab w:val="left" w:pos="5190"/>
        </w:tabs>
        <w:spacing w:after="0" w:line="360" w:lineRule="auto"/>
        <w:ind w:left="15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2FFC">
        <w:rPr>
          <w:rFonts w:ascii="Times New Roman" w:hAnsi="Times New Roman" w:cs="Times New Roman"/>
          <w:i/>
          <w:sz w:val="28"/>
          <w:szCs w:val="28"/>
        </w:rPr>
        <w:t xml:space="preserve">Оценка </w:t>
      </w:r>
      <w:proofErr w:type="spellStart"/>
      <w:r w:rsidRPr="00422FFC">
        <w:rPr>
          <w:rFonts w:ascii="Times New Roman" w:hAnsi="Times New Roman" w:cs="Times New Roman"/>
          <w:i/>
          <w:sz w:val="28"/>
          <w:szCs w:val="28"/>
        </w:rPr>
        <w:t>пейзажности</w:t>
      </w:r>
      <w:proofErr w:type="spellEnd"/>
      <w:r w:rsidRPr="00422FFC">
        <w:rPr>
          <w:rFonts w:ascii="Times New Roman" w:hAnsi="Times New Roman" w:cs="Times New Roman"/>
          <w:i/>
          <w:sz w:val="28"/>
          <w:szCs w:val="28"/>
        </w:rPr>
        <w:t xml:space="preserve"> природного парка «</w:t>
      </w:r>
      <w:proofErr w:type="spellStart"/>
      <w:r w:rsidRPr="00422FFC">
        <w:rPr>
          <w:rFonts w:ascii="Times New Roman" w:hAnsi="Times New Roman" w:cs="Times New Roman"/>
          <w:i/>
          <w:sz w:val="28"/>
          <w:szCs w:val="28"/>
        </w:rPr>
        <w:t>Щербаковский</w:t>
      </w:r>
      <w:proofErr w:type="spellEnd"/>
      <w:r w:rsidRPr="00422FFC">
        <w:rPr>
          <w:rFonts w:ascii="Times New Roman" w:hAnsi="Times New Roman" w:cs="Times New Roman"/>
          <w:i/>
          <w:sz w:val="28"/>
          <w:szCs w:val="28"/>
        </w:rPr>
        <w:t xml:space="preserve">» методом Е. Ю. </w:t>
      </w:r>
      <w:proofErr w:type="spellStart"/>
      <w:r w:rsidRPr="00422FFC">
        <w:rPr>
          <w:rFonts w:ascii="Times New Roman" w:hAnsi="Times New Roman" w:cs="Times New Roman"/>
          <w:i/>
          <w:sz w:val="28"/>
          <w:szCs w:val="28"/>
        </w:rPr>
        <w:t>Колбовского</w:t>
      </w:r>
      <w:proofErr w:type="spellEnd"/>
    </w:p>
    <w:p w:rsidR="004A12D4" w:rsidRPr="00422FFC" w:rsidRDefault="004A12D4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За время пребывания в природном парке нам удалось самим увидеть всю красоту и уникальность этого комплекса. Проведенные наблюдения помогли нам составить экологическую оценку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пейзажности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ландшафтов и подтвердить свое предположение о том, что территория парка может считаться эталоном для сравнения.</w:t>
      </w:r>
    </w:p>
    <w:p w:rsidR="004A12D4" w:rsidRPr="00422FFC" w:rsidRDefault="004A12D4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С методикой оценки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пейзажности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ландшафтов мы познакомились в пособии </w:t>
      </w:r>
      <w:r w:rsidR="00AB64D1" w:rsidRPr="00422FFC">
        <w:rPr>
          <w:rFonts w:ascii="Times New Roman" w:hAnsi="Times New Roman" w:cs="Times New Roman"/>
          <w:sz w:val="28"/>
          <w:szCs w:val="28"/>
        </w:rPr>
        <w:t>Н.Н. Наумовой «Методы экологических исследований школьников» (Наумова Н. Н., 2007г.)</w:t>
      </w:r>
    </w:p>
    <w:p w:rsidR="00AB64D1" w:rsidRPr="00422FFC" w:rsidRDefault="00DA4325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Согласно ей, для оценки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пейзажности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используется специальная шкала, которая отражает всю полноту особенности территории.</w:t>
      </w:r>
    </w:p>
    <w:p w:rsidR="00DA4325" w:rsidRPr="00422FFC" w:rsidRDefault="00DA4325" w:rsidP="00422FFC">
      <w:pPr>
        <w:pStyle w:val="a7"/>
        <w:tabs>
          <w:tab w:val="left" w:pos="5190"/>
        </w:tabs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Таблица 3</w:t>
      </w:r>
    </w:p>
    <w:p w:rsidR="00DA4325" w:rsidRPr="00422FFC" w:rsidRDefault="00DA4325" w:rsidP="00422FFC">
      <w:pPr>
        <w:pStyle w:val="a7"/>
        <w:tabs>
          <w:tab w:val="left" w:pos="519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t>Шкала оценки пейзажной выразительности</w:t>
      </w:r>
      <w:r w:rsidR="008D21EC" w:rsidRPr="00422FFC">
        <w:rPr>
          <w:rFonts w:ascii="Times New Roman" w:hAnsi="Times New Roman" w:cs="Times New Roman"/>
          <w:b/>
          <w:sz w:val="28"/>
          <w:szCs w:val="28"/>
        </w:rPr>
        <w:t xml:space="preserve"> природного парка «</w:t>
      </w:r>
      <w:proofErr w:type="spellStart"/>
      <w:r w:rsidR="008D21EC" w:rsidRPr="00422FFC">
        <w:rPr>
          <w:rFonts w:ascii="Times New Roman" w:hAnsi="Times New Roman" w:cs="Times New Roman"/>
          <w:b/>
          <w:sz w:val="28"/>
          <w:szCs w:val="28"/>
        </w:rPr>
        <w:t>Щербаковский</w:t>
      </w:r>
      <w:proofErr w:type="spellEnd"/>
      <w:r w:rsidR="008D21EC" w:rsidRPr="00422FFC">
        <w:rPr>
          <w:rFonts w:ascii="Times New Roman" w:hAnsi="Times New Roman" w:cs="Times New Roman"/>
          <w:b/>
          <w:sz w:val="28"/>
          <w:szCs w:val="28"/>
        </w:rPr>
        <w:t>»</w:t>
      </w:r>
      <w:r w:rsidRPr="00422F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21EC" w:rsidRPr="00422FFC">
        <w:rPr>
          <w:rFonts w:ascii="Times New Roman" w:hAnsi="Times New Roman" w:cs="Times New Roman"/>
          <w:b/>
          <w:sz w:val="28"/>
          <w:szCs w:val="28"/>
        </w:rPr>
        <w:t>(</w:t>
      </w:r>
      <w:r w:rsidRPr="00422FFC">
        <w:rPr>
          <w:rFonts w:ascii="Times New Roman" w:hAnsi="Times New Roman" w:cs="Times New Roman"/>
          <w:b/>
          <w:sz w:val="28"/>
          <w:szCs w:val="28"/>
        </w:rPr>
        <w:t xml:space="preserve">по Е. Ю. </w:t>
      </w:r>
      <w:proofErr w:type="spellStart"/>
      <w:r w:rsidRPr="00422FFC">
        <w:rPr>
          <w:rFonts w:ascii="Times New Roman" w:hAnsi="Times New Roman" w:cs="Times New Roman"/>
          <w:b/>
          <w:sz w:val="28"/>
          <w:szCs w:val="28"/>
        </w:rPr>
        <w:t>Колбовскому</w:t>
      </w:r>
      <w:proofErr w:type="spellEnd"/>
      <w:r w:rsidR="008D21EC" w:rsidRPr="00422FFC">
        <w:rPr>
          <w:rFonts w:ascii="Times New Roman" w:hAnsi="Times New Roman" w:cs="Times New Roman"/>
          <w:b/>
          <w:sz w:val="28"/>
          <w:szCs w:val="28"/>
        </w:rPr>
        <w:t>)</w:t>
      </w:r>
      <w:r w:rsidR="001805BC" w:rsidRPr="00422FFC">
        <w:rPr>
          <w:rFonts w:ascii="Times New Roman" w:hAnsi="Times New Roman" w:cs="Times New Roman"/>
          <w:b/>
          <w:sz w:val="28"/>
          <w:szCs w:val="28"/>
          <w:vertAlign w:val="superscript"/>
        </w:rPr>
        <w:t>[9]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27"/>
        <w:gridCol w:w="2609"/>
        <w:gridCol w:w="2443"/>
        <w:gridCol w:w="76"/>
        <w:gridCol w:w="2016"/>
      </w:tblGrid>
      <w:tr w:rsidR="00DA4325" w:rsidRPr="00D239AD" w:rsidTr="00DA4325">
        <w:tc>
          <w:tcPr>
            <w:tcW w:w="5036" w:type="dxa"/>
            <w:gridSpan w:val="2"/>
          </w:tcPr>
          <w:p w:rsidR="00DA4325" w:rsidRPr="00D239AD" w:rsidRDefault="00DA4325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Признаки пейзажной выразительности</w:t>
            </w:r>
          </w:p>
        </w:tc>
        <w:tc>
          <w:tcPr>
            <w:tcW w:w="4535" w:type="dxa"/>
            <w:gridSpan w:val="3"/>
          </w:tcPr>
          <w:p w:rsidR="00DA4325" w:rsidRPr="00D239AD" w:rsidRDefault="00DA4325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Шкала оценок</w:t>
            </w:r>
          </w:p>
        </w:tc>
      </w:tr>
      <w:tr w:rsidR="00597EF2" w:rsidRPr="00D239AD" w:rsidTr="003C1202">
        <w:trPr>
          <w:trHeight w:val="323"/>
        </w:trPr>
        <w:tc>
          <w:tcPr>
            <w:tcW w:w="2427" w:type="dxa"/>
            <w:vMerge w:val="restart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Общее впечатление от пейзажа</w:t>
            </w:r>
          </w:p>
        </w:tc>
        <w:tc>
          <w:tcPr>
            <w:tcW w:w="2609" w:type="dxa"/>
            <w:vMerge w:val="restart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Наличие доминанты</w:t>
            </w:r>
          </w:p>
        </w:tc>
        <w:tc>
          <w:tcPr>
            <w:tcW w:w="2519" w:type="dxa"/>
            <w:gridSpan w:val="2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Не выделена</w:t>
            </w:r>
          </w:p>
        </w:tc>
        <w:tc>
          <w:tcPr>
            <w:tcW w:w="2016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597EF2" w:rsidRPr="00D239AD" w:rsidTr="003C1202">
        <w:trPr>
          <w:trHeight w:val="322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Выделяется </w:t>
            </w:r>
          </w:p>
        </w:tc>
        <w:tc>
          <w:tcPr>
            <w:tcW w:w="2016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950FAA"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597EF2" w:rsidRPr="00D239AD" w:rsidTr="003C1202">
        <w:trPr>
          <w:trHeight w:val="105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 w:val="restart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Многоплановость </w:t>
            </w:r>
          </w:p>
        </w:tc>
        <w:tc>
          <w:tcPr>
            <w:tcW w:w="2519" w:type="dxa"/>
            <w:gridSpan w:val="2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 план</w:t>
            </w:r>
          </w:p>
        </w:tc>
        <w:tc>
          <w:tcPr>
            <w:tcW w:w="2016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597EF2" w:rsidRPr="00D239AD" w:rsidTr="003C1202">
        <w:trPr>
          <w:trHeight w:val="105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2-3 плана</w:t>
            </w:r>
          </w:p>
        </w:tc>
        <w:tc>
          <w:tcPr>
            <w:tcW w:w="2016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950FAA"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597EF2" w:rsidRPr="00D239AD" w:rsidTr="003C1202">
        <w:trPr>
          <w:trHeight w:val="105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более 3</w:t>
            </w:r>
          </w:p>
        </w:tc>
        <w:tc>
          <w:tcPr>
            <w:tcW w:w="2016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597EF2" w:rsidRPr="00D239AD" w:rsidTr="003C1202">
        <w:trPr>
          <w:trHeight w:val="105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 w:val="restart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Красочность </w:t>
            </w:r>
          </w:p>
        </w:tc>
        <w:tc>
          <w:tcPr>
            <w:tcW w:w="2519" w:type="dxa"/>
            <w:gridSpan w:val="2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невыразительна</w:t>
            </w:r>
          </w:p>
        </w:tc>
        <w:tc>
          <w:tcPr>
            <w:tcW w:w="2016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597EF2" w:rsidRPr="00D239AD" w:rsidTr="003C1202">
        <w:trPr>
          <w:trHeight w:val="105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Меняется 1 раз</w:t>
            </w:r>
          </w:p>
        </w:tc>
        <w:tc>
          <w:tcPr>
            <w:tcW w:w="2016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950FAA"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597EF2" w:rsidRPr="00D239AD" w:rsidTr="003C1202">
        <w:trPr>
          <w:trHeight w:val="105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Меняется часто</w:t>
            </w:r>
          </w:p>
        </w:tc>
        <w:tc>
          <w:tcPr>
            <w:tcW w:w="2016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597EF2" w:rsidRPr="00D239AD" w:rsidTr="003C1202">
        <w:trPr>
          <w:trHeight w:val="105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 w:val="restart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Натуральность </w:t>
            </w:r>
          </w:p>
        </w:tc>
        <w:tc>
          <w:tcPr>
            <w:tcW w:w="2519" w:type="dxa"/>
            <w:gridSpan w:val="2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Изменен частично</w:t>
            </w:r>
          </w:p>
        </w:tc>
        <w:tc>
          <w:tcPr>
            <w:tcW w:w="2016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597EF2" w:rsidRPr="00D239AD" w:rsidTr="003C1202">
        <w:trPr>
          <w:trHeight w:val="105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Изменен </w:t>
            </w:r>
          </w:p>
        </w:tc>
        <w:tc>
          <w:tcPr>
            <w:tcW w:w="2016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597EF2" w:rsidRPr="00D239AD" w:rsidTr="003C1202">
        <w:trPr>
          <w:trHeight w:val="105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Девственный</w:t>
            </w:r>
          </w:p>
        </w:tc>
        <w:tc>
          <w:tcPr>
            <w:tcW w:w="2016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950FAA"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597EF2" w:rsidRPr="00D239AD" w:rsidTr="003C1202">
        <w:trPr>
          <w:trHeight w:val="105"/>
        </w:trPr>
        <w:tc>
          <w:tcPr>
            <w:tcW w:w="2427" w:type="dxa"/>
            <w:vMerge w:val="restart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Выразительность рельефа</w:t>
            </w:r>
          </w:p>
        </w:tc>
        <w:tc>
          <w:tcPr>
            <w:tcW w:w="2609" w:type="dxa"/>
            <w:vMerge w:val="restart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Характер рельефа</w:t>
            </w:r>
          </w:p>
        </w:tc>
        <w:tc>
          <w:tcPr>
            <w:tcW w:w="2519" w:type="dxa"/>
            <w:gridSpan w:val="2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Ровная местность</w:t>
            </w:r>
          </w:p>
        </w:tc>
        <w:tc>
          <w:tcPr>
            <w:tcW w:w="2016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597EF2" w:rsidRPr="00D239AD" w:rsidTr="003C1202">
        <w:trPr>
          <w:trHeight w:val="105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Слабохолмистая</w:t>
            </w:r>
          </w:p>
        </w:tc>
        <w:tc>
          <w:tcPr>
            <w:tcW w:w="2016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597EF2" w:rsidRPr="00D239AD" w:rsidTr="003C1202">
        <w:trPr>
          <w:trHeight w:val="105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Сильнохолмистая</w:t>
            </w:r>
            <w:proofErr w:type="spellEnd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2016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950FAA"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597EF2" w:rsidRPr="00D239AD" w:rsidTr="003C1202">
        <w:trPr>
          <w:trHeight w:val="105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 w:val="restart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Характер склонов</w:t>
            </w:r>
          </w:p>
        </w:tc>
        <w:tc>
          <w:tcPr>
            <w:tcW w:w="2519" w:type="dxa"/>
            <w:gridSpan w:val="2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Выпуклые </w:t>
            </w:r>
          </w:p>
        </w:tc>
        <w:tc>
          <w:tcPr>
            <w:tcW w:w="2016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3C1202"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597EF2" w:rsidRPr="00D239AD" w:rsidTr="003C1202">
        <w:trPr>
          <w:trHeight w:val="105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Сложно вогнутые</w:t>
            </w:r>
          </w:p>
        </w:tc>
        <w:tc>
          <w:tcPr>
            <w:tcW w:w="2016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597EF2" w:rsidRPr="00D239AD" w:rsidTr="003C1202">
        <w:trPr>
          <w:trHeight w:val="105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Прямые </w:t>
            </w:r>
          </w:p>
        </w:tc>
        <w:tc>
          <w:tcPr>
            <w:tcW w:w="2016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597EF2" w:rsidRPr="00D239AD" w:rsidTr="003C1202">
        <w:trPr>
          <w:trHeight w:val="260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 w:val="restart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Экспозиция склонов</w:t>
            </w:r>
          </w:p>
        </w:tc>
        <w:tc>
          <w:tcPr>
            <w:tcW w:w="2519" w:type="dxa"/>
            <w:gridSpan w:val="2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Более 50% северной </w:t>
            </w:r>
          </w:p>
        </w:tc>
        <w:tc>
          <w:tcPr>
            <w:tcW w:w="2016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3C1202"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597EF2" w:rsidRPr="00D239AD" w:rsidTr="003C1202">
        <w:trPr>
          <w:trHeight w:val="215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Более 50% южной</w:t>
            </w:r>
          </w:p>
        </w:tc>
        <w:tc>
          <w:tcPr>
            <w:tcW w:w="2016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597EF2" w:rsidRPr="00D239AD" w:rsidTr="003C1202">
        <w:trPr>
          <w:trHeight w:val="430"/>
        </w:trPr>
        <w:tc>
          <w:tcPr>
            <w:tcW w:w="2427" w:type="dxa"/>
            <w:vMerge w:val="restart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Обилие водных поверхностей</w:t>
            </w:r>
          </w:p>
        </w:tc>
        <w:tc>
          <w:tcPr>
            <w:tcW w:w="2609" w:type="dxa"/>
            <w:vMerge w:val="restart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Характер размещения и величина водных объектов</w:t>
            </w:r>
          </w:p>
        </w:tc>
        <w:tc>
          <w:tcPr>
            <w:tcW w:w="2443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Сухие балки, редкие ручьи, </w:t>
            </w:r>
          </w:p>
        </w:tc>
        <w:tc>
          <w:tcPr>
            <w:tcW w:w="2092" w:type="dxa"/>
            <w:gridSpan w:val="2"/>
          </w:tcPr>
          <w:p w:rsidR="00597EF2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597EF2" w:rsidRPr="00D239AD" w:rsidTr="003C1202">
        <w:trPr>
          <w:trHeight w:val="430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Средние реки и озера</w:t>
            </w:r>
          </w:p>
        </w:tc>
        <w:tc>
          <w:tcPr>
            <w:tcW w:w="2092" w:type="dxa"/>
            <w:gridSpan w:val="2"/>
          </w:tcPr>
          <w:p w:rsidR="00597EF2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3C1202"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597EF2" w:rsidRPr="00D239AD" w:rsidTr="003C1202">
        <w:trPr>
          <w:trHeight w:val="430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597EF2" w:rsidRPr="00D239AD" w:rsidRDefault="003C120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Крупные реки и озера</w:t>
            </w:r>
            <w:r w:rsidR="00597EF2"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с долинными комплексами</w:t>
            </w:r>
          </w:p>
        </w:tc>
        <w:tc>
          <w:tcPr>
            <w:tcW w:w="2092" w:type="dxa"/>
            <w:gridSpan w:val="2"/>
          </w:tcPr>
          <w:p w:rsidR="00597EF2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597EF2" w:rsidRPr="00D239AD" w:rsidTr="003C1202">
        <w:trPr>
          <w:trHeight w:val="323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 w:val="restart"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Просматриваемость</w:t>
            </w:r>
            <w:proofErr w:type="spellEnd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водных объектов</w:t>
            </w:r>
          </w:p>
        </w:tc>
        <w:tc>
          <w:tcPr>
            <w:tcW w:w="2443" w:type="dxa"/>
          </w:tcPr>
          <w:p w:rsidR="00597EF2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Плохая</w:t>
            </w:r>
          </w:p>
        </w:tc>
        <w:tc>
          <w:tcPr>
            <w:tcW w:w="2092" w:type="dxa"/>
            <w:gridSpan w:val="2"/>
          </w:tcPr>
          <w:p w:rsidR="00597EF2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3C1202"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597EF2" w:rsidRPr="00D239AD" w:rsidTr="003C1202">
        <w:trPr>
          <w:trHeight w:val="322"/>
        </w:trPr>
        <w:tc>
          <w:tcPr>
            <w:tcW w:w="2427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597EF2" w:rsidRPr="00D239AD" w:rsidRDefault="00597EF2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597EF2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Хорошая</w:t>
            </w:r>
            <w:proofErr w:type="gramEnd"/>
            <w:r w:rsidR="002F6381"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2F6381"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виден пейзаж</w:t>
            </w:r>
          </w:p>
        </w:tc>
        <w:tc>
          <w:tcPr>
            <w:tcW w:w="2092" w:type="dxa"/>
            <w:gridSpan w:val="2"/>
          </w:tcPr>
          <w:p w:rsidR="00597EF2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B25363" w:rsidRPr="00D239AD" w:rsidTr="003C1202">
        <w:trPr>
          <w:trHeight w:val="110"/>
        </w:trPr>
        <w:tc>
          <w:tcPr>
            <w:tcW w:w="2427" w:type="dxa"/>
            <w:vMerge w:val="restart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Пространственное разнообразие</w:t>
            </w:r>
          </w:p>
        </w:tc>
        <w:tc>
          <w:tcPr>
            <w:tcW w:w="2609" w:type="dxa"/>
            <w:vMerge w:val="restart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Тип пространств</w:t>
            </w:r>
          </w:p>
        </w:tc>
        <w:tc>
          <w:tcPr>
            <w:tcW w:w="2443" w:type="dxa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Закрытые (% </w:t>
            </w:r>
            <w:proofErr w:type="spell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залесенности</w:t>
            </w:r>
            <w:proofErr w:type="spellEnd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60)</w:t>
            </w:r>
          </w:p>
        </w:tc>
        <w:tc>
          <w:tcPr>
            <w:tcW w:w="2092" w:type="dxa"/>
            <w:gridSpan w:val="2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B25363" w:rsidRPr="00D239AD" w:rsidTr="003C1202">
        <w:trPr>
          <w:trHeight w:val="110"/>
        </w:trPr>
        <w:tc>
          <w:tcPr>
            <w:tcW w:w="2427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Открытые (% </w:t>
            </w:r>
            <w:proofErr w:type="spell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залесенности</w:t>
            </w:r>
            <w:proofErr w:type="spellEnd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20)</w:t>
            </w:r>
          </w:p>
        </w:tc>
        <w:tc>
          <w:tcPr>
            <w:tcW w:w="2092" w:type="dxa"/>
            <w:gridSpan w:val="2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B25363" w:rsidRPr="00D239AD" w:rsidTr="003C1202">
        <w:trPr>
          <w:trHeight w:val="110"/>
        </w:trPr>
        <w:tc>
          <w:tcPr>
            <w:tcW w:w="2427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Полуоткрытые (% </w:t>
            </w:r>
            <w:proofErr w:type="spell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залесенности</w:t>
            </w:r>
            <w:proofErr w:type="spellEnd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20-60)</w:t>
            </w:r>
          </w:p>
        </w:tc>
        <w:tc>
          <w:tcPr>
            <w:tcW w:w="2092" w:type="dxa"/>
            <w:gridSpan w:val="2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3C1202"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B25363" w:rsidRPr="00D239AD" w:rsidTr="003C1202">
        <w:trPr>
          <w:trHeight w:val="215"/>
        </w:trPr>
        <w:tc>
          <w:tcPr>
            <w:tcW w:w="2427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 w:val="restart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Характер размещения</w:t>
            </w:r>
          </w:p>
        </w:tc>
        <w:tc>
          <w:tcPr>
            <w:tcW w:w="2443" w:type="dxa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Спец. насаждения</w:t>
            </w:r>
          </w:p>
        </w:tc>
        <w:tc>
          <w:tcPr>
            <w:tcW w:w="2092" w:type="dxa"/>
            <w:gridSpan w:val="2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B25363" w:rsidRPr="00D239AD" w:rsidTr="003C1202">
        <w:trPr>
          <w:trHeight w:val="215"/>
        </w:trPr>
        <w:tc>
          <w:tcPr>
            <w:tcW w:w="2427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Небольшие рощи и полноценные леса</w:t>
            </w:r>
          </w:p>
        </w:tc>
        <w:tc>
          <w:tcPr>
            <w:tcW w:w="2092" w:type="dxa"/>
            <w:gridSpan w:val="2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3C1202"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B25363" w:rsidRPr="00D239AD" w:rsidTr="003C1202">
        <w:trPr>
          <w:trHeight w:val="215"/>
        </w:trPr>
        <w:tc>
          <w:tcPr>
            <w:tcW w:w="2427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Скопление </w:t>
            </w:r>
            <w:r w:rsidRPr="00D239A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рассеянных рощ</w:t>
            </w:r>
          </w:p>
        </w:tc>
        <w:tc>
          <w:tcPr>
            <w:tcW w:w="2092" w:type="dxa"/>
            <w:gridSpan w:val="2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</w:t>
            </w:r>
          </w:p>
        </w:tc>
      </w:tr>
      <w:tr w:rsidR="00B25363" w:rsidRPr="00D239AD" w:rsidTr="003C1202">
        <w:trPr>
          <w:trHeight w:val="430"/>
        </w:trPr>
        <w:tc>
          <w:tcPr>
            <w:tcW w:w="2427" w:type="dxa"/>
            <w:vMerge w:val="restart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Природоохранные и уникальные объекты</w:t>
            </w:r>
          </w:p>
        </w:tc>
        <w:tc>
          <w:tcPr>
            <w:tcW w:w="2609" w:type="dxa"/>
            <w:vMerge w:val="restart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Наличие и разнообразие природоохранных объектов</w:t>
            </w:r>
          </w:p>
        </w:tc>
        <w:tc>
          <w:tcPr>
            <w:tcW w:w="2443" w:type="dxa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2092" w:type="dxa"/>
            <w:gridSpan w:val="2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B25363" w:rsidRPr="00D239AD" w:rsidTr="003C1202">
        <w:trPr>
          <w:trHeight w:val="430"/>
        </w:trPr>
        <w:tc>
          <w:tcPr>
            <w:tcW w:w="2427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Однообразны </w:t>
            </w:r>
          </w:p>
        </w:tc>
        <w:tc>
          <w:tcPr>
            <w:tcW w:w="2092" w:type="dxa"/>
            <w:gridSpan w:val="2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B25363" w:rsidRPr="00D239AD" w:rsidTr="003C1202">
        <w:trPr>
          <w:trHeight w:val="430"/>
        </w:trPr>
        <w:tc>
          <w:tcPr>
            <w:tcW w:w="2427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Многообразны </w:t>
            </w:r>
          </w:p>
        </w:tc>
        <w:tc>
          <w:tcPr>
            <w:tcW w:w="2092" w:type="dxa"/>
            <w:gridSpan w:val="2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3C1202"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B25363" w:rsidRPr="00D239AD" w:rsidTr="003C1202">
        <w:trPr>
          <w:trHeight w:val="215"/>
        </w:trPr>
        <w:tc>
          <w:tcPr>
            <w:tcW w:w="2427" w:type="dxa"/>
            <w:vMerge w:val="restart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Антропогенное воздействие</w:t>
            </w:r>
          </w:p>
        </w:tc>
        <w:tc>
          <w:tcPr>
            <w:tcW w:w="2609" w:type="dxa"/>
            <w:vMerge w:val="restart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Степень и характер изменения</w:t>
            </w:r>
          </w:p>
        </w:tc>
        <w:tc>
          <w:tcPr>
            <w:tcW w:w="2443" w:type="dxa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Условно измененные</w:t>
            </w:r>
          </w:p>
        </w:tc>
        <w:tc>
          <w:tcPr>
            <w:tcW w:w="2092" w:type="dxa"/>
            <w:gridSpan w:val="2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B25363" w:rsidRPr="00D239AD" w:rsidTr="003C1202">
        <w:trPr>
          <w:trHeight w:val="215"/>
        </w:trPr>
        <w:tc>
          <w:tcPr>
            <w:tcW w:w="2427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Слабо измененные</w:t>
            </w:r>
          </w:p>
        </w:tc>
        <w:tc>
          <w:tcPr>
            <w:tcW w:w="2092" w:type="dxa"/>
            <w:gridSpan w:val="2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406F1E"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v</w:t>
            </w:r>
          </w:p>
        </w:tc>
      </w:tr>
      <w:tr w:rsidR="00B25363" w:rsidRPr="00D239AD" w:rsidTr="003C1202">
        <w:trPr>
          <w:trHeight w:val="215"/>
        </w:trPr>
        <w:tc>
          <w:tcPr>
            <w:tcW w:w="2427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Рационально преобразованные</w:t>
            </w:r>
          </w:p>
        </w:tc>
        <w:tc>
          <w:tcPr>
            <w:tcW w:w="2092" w:type="dxa"/>
            <w:gridSpan w:val="2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B25363" w:rsidRPr="00D239AD" w:rsidTr="003C1202">
        <w:trPr>
          <w:trHeight w:val="968"/>
        </w:trPr>
        <w:tc>
          <w:tcPr>
            <w:tcW w:w="2427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 w:val="restart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Наличие архитектурных акцентов историко-культурного и эстетического значения</w:t>
            </w:r>
          </w:p>
        </w:tc>
        <w:tc>
          <w:tcPr>
            <w:tcW w:w="2443" w:type="dxa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Нет </w:t>
            </w:r>
          </w:p>
        </w:tc>
        <w:tc>
          <w:tcPr>
            <w:tcW w:w="2092" w:type="dxa"/>
            <w:gridSpan w:val="2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B25363" w:rsidRPr="00D239AD" w:rsidTr="003C1202">
        <w:trPr>
          <w:trHeight w:val="1418"/>
        </w:trPr>
        <w:tc>
          <w:tcPr>
            <w:tcW w:w="2427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Есть </w:t>
            </w:r>
          </w:p>
        </w:tc>
        <w:tc>
          <w:tcPr>
            <w:tcW w:w="2092" w:type="dxa"/>
            <w:gridSpan w:val="2"/>
          </w:tcPr>
          <w:p w:rsidR="00B25363" w:rsidRPr="00D239AD" w:rsidRDefault="00B25363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3C1202"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950FAA" w:rsidRPr="00D239AD" w:rsidTr="003C1202">
        <w:trPr>
          <w:trHeight w:val="480"/>
        </w:trPr>
        <w:tc>
          <w:tcPr>
            <w:tcW w:w="2427" w:type="dxa"/>
            <w:vMerge w:val="restart"/>
          </w:tcPr>
          <w:p w:rsidR="00950FAA" w:rsidRPr="00D239AD" w:rsidRDefault="00950FAA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Использование территории в рекреационных целях</w:t>
            </w:r>
          </w:p>
        </w:tc>
        <w:tc>
          <w:tcPr>
            <w:tcW w:w="2609" w:type="dxa"/>
            <w:vMerge w:val="restart"/>
          </w:tcPr>
          <w:p w:rsidR="00950FAA" w:rsidRPr="00D239AD" w:rsidRDefault="00950FAA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Пригодность территории для отдыха</w:t>
            </w:r>
          </w:p>
        </w:tc>
        <w:tc>
          <w:tcPr>
            <w:tcW w:w="2443" w:type="dxa"/>
          </w:tcPr>
          <w:p w:rsidR="00950FAA" w:rsidRPr="00D239AD" w:rsidRDefault="00950FAA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Неудобная (труднодоступная, интенсивно используемая)</w:t>
            </w:r>
          </w:p>
        </w:tc>
        <w:tc>
          <w:tcPr>
            <w:tcW w:w="2092" w:type="dxa"/>
            <w:gridSpan w:val="2"/>
          </w:tcPr>
          <w:p w:rsidR="00950FAA" w:rsidRPr="00D239AD" w:rsidRDefault="00950FAA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950FAA" w:rsidRPr="00D239AD" w:rsidTr="003C1202">
        <w:trPr>
          <w:trHeight w:val="480"/>
        </w:trPr>
        <w:tc>
          <w:tcPr>
            <w:tcW w:w="2427" w:type="dxa"/>
            <w:vMerge/>
          </w:tcPr>
          <w:p w:rsidR="00950FAA" w:rsidRPr="00D239AD" w:rsidRDefault="00950FAA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950FAA" w:rsidRPr="00D239AD" w:rsidRDefault="00950FAA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950FAA" w:rsidRPr="00D239AD" w:rsidRDefault="00950FAA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Удобная (легкодоступная, экстенсивно используемая)</w:t>
            </w:r>
          </w:p>
        </w:tc>
        <w:tc>
          <w:tcPr>
            <w:tcW w:w="2092" w:type="dxa"/>
            <w:gridSpan w:val="2"/>
          </w:tcPr>
          <w:p w:rsidR="00950FAA" w:rsidRPr="00D239AD" w:rsidRDefault="00950FAA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3C1202"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950FAA" w:rsidRPr="00D239AD" w:rsidTr="003C1202">
        <w:trPr>
          <w:trHeight w:val="480"/>
        </w:trPr>
        <w:tc>
          <w:tcPr>
            <w:tcW w:w="2427" w:type="dxa"/>
            <w:vMerge/>
          </w:tcPr>
          <w:p w:rsidR="00950FAA" w:rsidRPr="00D239AD" w:rsidRDefault="00950FAA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 w:val="restart"/>
          </w:tcPr>
          <w:p w:rsidR="00950FAA" w:rsidRPr="00D239AD" w:rsidRDefault="00950FAA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Наличие рекреационных территорий</w:t>
            </w:r>
          </w:p>
        </w:tc>
        <w:tc>
          <w:tcPr>
            <w:tcW w:w="2443" w:type="dxa"/>
          </w:tcPr>
          <w:p w:rsidR="00950FAA" w:rsidRPr="00D239AD" w:rsidRDefault="00950FAA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Территория эпизодического отдыха</w:t>
            </w:r>
          </w:p>
        </w:tc>
        <w:tc>
          <w:tcPr>
            <w:tcW w:w="2092" w:type="dxa"/>
            <w:gridSpan w:val="2"/>
          </w:tcPr>
          <w:p w:rsidR="00950FAA" w:rsidRPr="00D239AD" w:rsidRDefault="00950FAA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3C1202"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950FAA" w:rsidRPr="00D239AD" w:rsidTr="003C1202">
        <w:trPr>
          <w:trHeight w:val="480"/>
        </w:trPr>
        <w:tc>
          <w:tcPr>
            <w:tcW w:w="2427" w:type="dxa"/>
            <w:vMerge/>
          </w:tcPr>
          <w:p w:rsidR="00950FAA" w:rsidRPr="00D239AD" w:rsidRDefault="00950FAA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950FAA" w:rsidRPr="00D239AD" w:rsidRDefault="00950FAA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950FAA" w:rsidRPr="00D239AD" w:rsidRDefault="00950FAA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Стационарная</w:t>
            </w:r>
            <w:proofErr w:type="gramEnd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(санатории, базы отдыха)</w:t>
            </w:r>
          </w:p>
        </w:tc>
        <w:tc>
          <w:tcPr>
            <w:tcW w:w="2092" w:type="dxa"/>
            <w:gridSpan w:val="2"/>
          </w:tcPr>
          <w:p w:rsidR="00950FAA" w:rsidRPr="00D239AD" w:rsidRDefault="00950FAA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</w:tbl>
    <w:p w:rsidR="00DA4325" w:rsidRPr="00D239AD" w:rsidRDefault="003C1202" w:rsidP="00422FFC">
      <w:pPr>
        <w:pStyle w:val="a7"/>
        <w:tabs>
          <w:tab w:val="left" w:pos="519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D239AD">
        <w:rPr>
          <w:rFonts w:ascii="Times New Roman" w:hAnsi="Times New Roman" w:cs="Times New Roman"/>
          <w:sz w:val="24"/>
          <w:szCs w:val="28"/>
        </w:rPr>
        <w:t>Значком «</w:t>
      </w:r>
      <w:r w:rsidRPr="00D239AD">
        <w:rPr>
          <w:rFonts w:ascii="Times New Roman" w:hAnsi="Times New Roman" w:cs="Times New Roman"/>
          <w:sz w:val="24"/>
          <w:szCs w:val="28"/>
          <w:lang w:val="en-US"/>
        </w:rPr>
        <w:t>v</w:t>
      </w:r>
      <w:r w:rsidRPr="00D239AD">
        <w:rPr>
          <w:rFonts w:ascii="Times New Roman" w:hAnsi="Times New Roman" w:cs="Times New Roman"/>
          <w:sz w:val="24"/>
          <w:szCs w:val="28"/>
        </w:rPr>
        <w:t xml:space="preserve">» проставлены </w:t>
      </w:r>
      <w:r w:rsidR="008F1BDC" w:rsidRPr="00D239AD">
        <w:rPr>
          <w:rFonts w:ascii="Times New Roman" w:hAnsi="Times New Roman" w:cs="Times New Roman"/>
          <w:sz w:val="24"/>
          <w:szCs w:val="28"/>
        </w:rPr>
        <w:t xml:space="preserve">наши </w:t>
      </w:r>
      <w:r w:rsidRPr="00D239AD">
        <w:rPr>
          <w:rFonts w:ascii="Times New Roman" w:hAnsi="Times New Roman" w:cs="Times New Roman"/>
          <w:sz w:val="24"/>
          <w:szCs w:val="28"/>
        </w:rPr>
        <w:t>отметки состояния ландшафтов природного парка «</w:t>
      </w:r>
      <w:proofErr w:type="spellStart"/>
      <w:r w:rsidRPr="00D239AD">
        <w:rPr>
          <w:rFonts w:ascii="Times New Roman" w:hAnsi="Times New Roman" w:cs="Times New Roman"/>
          <w:sz w:val="24"/>
          <w:szCs w:val="28"/>
        </w:rPr>
        <w:t>Щербаковский</w:t>
      </w:r>
      <w:proofErr w:type="spellEnd"/>
      <w:r w:rsidRPr="00D239AD">
        <w:rPr>
          <w:rFonts w:ascii="Times New Roman" w:hAnsi="Times New Roman" w:cs="Times New Roman"/>
          <w:sz w:val="24"/>
          <w:szCs w:val="28"/>
        </w:rPr>
        <w:t>»</w:t>
      </w:r>
    </w:p>
    <w:p w:rsidR="00546B1A" w:rsidRPr="00422FFC" w:rsidRDefault="00546B1A" w:rsidP="00422FFC">
      <w:pPr>
        <w:pStyle w:val="a7"/>
        <w:tabs>
          <w:tab w:val="left" w:pos="519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5D81" w:rsidRPr="00D239AD" w:rsidRDefault="003C1202" w:rsidP="00D239AD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По р</w:t>
      </w:r>
      <w:r w:rsidR="002F6381" w:rsidRPr="00422FFC">
        <w:rPr>
          <w:rFonts w:ascii="Times New Roman" w:hAnsi="Times New Roman" w:cs="Times New Roman"/>
          <w:sz w:val="28"/>
          <w:szCs w:val="28"/>
        </w:rPr>
        <w:t>езультатам</w:t>
      </w:r>
      <w:r w:rsidR="00485736" w:rsidRPr="00422FFC">
        <w:rPr>
          <w:rFonts w:ascii="Times New Roman" w:hAnsi="Times New Roman" w:cs="Times New Roman"/>
          <w:sz w:val="28"/>
          <w:szCs w:val="28"/>
        </w:rPr>
        <w:t xml:space="preserve"> подсчета проставленных</w:t>
      </w:r>
      <w:r w:rsidRPr="00422FFC">
        <w:rPr>
          <w:rFonts w:ascii="Times New Roman" w:hAnsi="Times New Roman" w:cs="Times New Roman"/>
          <w:sz w:val="28"/>
          <w:szCs w:val="28"/>
        </w:rPr>
        <w:t xml:space="preserve"> баллов, общая оценка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пейзажности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ландшафтов –</w:t>
      </w:r>
      <w:r w:rsidR="00406F1E" w:rsidRPr="00422FFC">
        <w:rPr>
          <w:rFonts w:ascii="Times New Roman" w:hAnsi="Times New Roman" w:cs="Times New Roman"/>
          <w:sz w:val="28"/>
          <w:szCs w:val="28"/>
        </w:rPr>
        <w:t xml:space="preserve"> 20</w:t>
      </w:r>
      <w:r w:rsidRPr="00422FFC">
        <w:rPr>
          <w:rFonts w:ascii="Times New Roman" w:hAnsi="Times New Roman" w:cs="Times New Roman"/>
          <w:sz w:val="28"/>
          <w:szCs w:val="28"/>
        </w:rPr>
        <w:t>.</w:t>
      </w:r>
      <w:r w:rsidR="00485736" w:rsidRPr="00422FFC">
        <w:rPr>
          <w:rFonts w:ascii="Times New Roman" w:hAnsi="Times New Roman" w:cs="Times New Roman"/>
          <w:sz w:val="28"/>
          <w:szCs w:val="28"/>
        </w:rPr>
        <w:t xml:space="preserve"> Сопоставляя результат со шкалой </w:t>
      </w:r>
      <w:r w:rsidR="00485736" w:rsidRPr="00422FFC">
        <w:rPr>
          <w:rFonts w:ascii="Times New Roman" w:hAnsi="Times New Roman" w:cs="Times New Roman"/>
          <w:sz w:val="28"/>
          <w:szCs w:val="28"/>
        </w:rPr>
        <w:lastRenderedPageBreak/>
        <w:t>эстетической ценности, мы определяем ландшафтную среду природного парка «</w:t>
      </w:r>
      <w:proofErr w:type="spellStart"/>
      <w:r w:rsidR="00485736" w:rsidRPr="00422FFC">
        <w:rPr>
          <w:rFonts w:ascii="Times New Roman" w:hAnsi="Times New Roman" w:cs="Times New Roman"/>
          <w:sz w:val="28"/>
          <w:szCs w:val="28"/>
        </w:rPr>
        <w:t>Щербаковский</w:t>
      </w:r>
      <w:proofErr w:type="spellEnd"/>
      <w:r w:rsidR="00485736" w:rsidRPr="00422FFC">
        <w:rPr>
          <w:rFonts w:ascii="Times New Roman" w:hAnsi="Times New Roman" w:cs="Times New Roman"/>
          <w:sz w:val="28"/>
          <w:szCs w:val="28"/>
        </w:rPr>
        <w:t>» как наиболее ценный пейзаж.</w:t>
      </w:r>
    </w:p>
    <w:p w:rsidR="00485736" w:rsidRPr="00422FFC" w:rsidRDefault="00485736" w:rsidP="00422FFC">
      <w:pPr>
        <w:pStyle w:val="a7"/>
        <w:tabs>
          <w:tab w:val="left" w:pos="5190"/>
        </w:tabs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Таблица 4</w:t>
      </w:r>
    </w:p>
    <w:p w:rsidR="00485736" w:rsidRPr="00422FFC" w:rsidRDefault="00485736" w:rsidP="00422FFC">
      <w:pPr>
        <w:pStyle w:val="a7"/>
        <w:tabs>
          <w:tab w:val="left" w:pos="519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t>Шкала расстановки рангов интегральных бальных оценок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5736" w:rsidRPr="00D239AD" w:rsidTr="00485736">
        <w:tc>
          <w:tcPr>
            <w:tcW w:w="3190" w:type="dxa"/>
          </w:tcPr>
          <w:p w:rsidR="00485736" w:rsidRPr="00D239AD" w:rsidRDefault="00485736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Ранг ценности</w:t>
            </w:r>
          </w:p>
        </w:tc>
        <w:tc>
          <w:tcPr>
            <w:tcW w:w="3190" w:type="dxa"/>
          </w:tcPr>
          <w:p w:rsidR="00485736" w:rsidRPr="00D239AD" w:rsidRDefault="00485736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Оценка эстетической ценности пейзажа</w:t>
            </w:r>
          </w:p>
        </w:tc>
        <w:tc>
          <w:tcPr>
            <w:tcW w:w="3191" w:type="dxa"/>
          </w:tcPr>
          <w:p w:rsidR="00485736" w:rsidRPr="00D239AD" w:rsidRDefault="00485736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Баллы</w:t>
            </w:r>
          </w:p>
        </w:tc>
      </w:tr>
      <w:tr w:rsidR="00485736" w:rsidRPr="00D239AD" w:rsidTr="00485736">
        <w:tc>
          <w:tcPr>
            <w:tcW w:w="3190" w:type="dxa"/>
          </w:tcPr>
          <w:p w:rsidR="00485736" w:rsidRPr="00D239AD" w:rsidRDefault="00485736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</w:p>
        </w:tc>
        <w:tc>
          <w:tcPr>
            <w:tcW w:w="3190" w:type="dxa"/>
          </w:tcPr>
          <w:p w:rsidR="00485736" w:rsidRPr="00D239AD" w:rsidRDefault="00485736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Наиболее ценный</w:t>
            </w:r>
          </w:p>
        </w:tc>
        <w:tc>
          <w:tcPr>
            <w:tcW w:w="3191" w:type="dxa"/>
          </w:tcPr>
          <w:p w:rsidR="00485736" w:rsidRPr="00D239AD" w:rsidRDefault="00485736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более 14</w:t>
            </w:r>
          </w:p>
        </w:tc>
      </w:tr>
      <w:tr w:rsidR="00485736" w:rsidRPr="00D239AD" w:rsidTr="00485736">
        <w:tc>
          <w:tcPr>
            <w:tcW w:w="3190" w:type="dxa"/>
          </w:tcPr>
          <w:p w:rsidR="00485736" w:rsidRPr="00D239AD" w:rsidRDefault="00485736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</w:p>
        </w:tc>
        <w:tc>
          <w:tcPr>
            <w:tcW w:w="3190" w:type="dxa"/>
          </w:tcPr>
          <w:p w:rsidR="00485736" w:rsidRPr="00D239AD" w:rsidRDefault="00485736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Высокоценный </w:t>
            </w:r>
          </w:p>
        </w:tc>
        <w:tc>
          <w:tcPr>
            <w:tcW w:w="3191" w:type="dxa"/>
          </w:tcPr>
          <w:p w:rsidR="00485736" w:rsidRPr="00D239AD" w:rsidRDefault="00485736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12-14</w:t>
            </w:r>
          </w:p>
        </w:tc>
      </w:tr>
      <w:tr w:rsidR="00485736" w:rsidRPr="00D239AD" w:rsidTr="00485736">
        <w:tc>
          <w:tcPr>
            <w:tcW w:w="3190" w:type="dxa"/>
          </w:tcPr>
          <w:p w:rsidR="00485736" w:rsidRPr="00D239AD" w:rsidRDefault="00485736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III</w:t>
            </w:r>
          </w:p>
        </w:tc>
        <w:tc>
          <w:tcPr>
            <w:tcW w:w="3190" w:type="dxa"/>
          </w:tcPr>
          <w:p w:rsidR="00485736" w:rsidRPr="00D239AD" w:rsidRDefault="00485736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Среднеценный</w:t>
            </w:r>
            <w:proofErr w:type="spellEnd"/>
          </w:p>
        </w:tc>
        <w:tc>
          <w:tcPr>
            <w:tcW w:w="3191" w:type="dxa"/>
          </w:tcPr>
          <w:p w:rsidR="00485736" w:rsidRPr="00D239AD" w:rsidRDefault="00485736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9-11</w:t>
            </w:r>
          </w:p>
        </w:tc>
      </w:tr>
      <w:tr w:rsidR="00485736" w:rsidRPr="00D239AD" w:rsidTr="00485736">
        <w:tc>
          <w:tcPr>
            <w:tcW w:w="3190" w:type="dxa"/>
          </w:tcPr>
          <w:p w:rsidR="00485736" w:rsidRPr="00D239AD" w:rsidRDefault="00485736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IV</w:t>
            </w:r>
          </w:p>
        </w:tc>
        <w:tc>
          <w:tcPr>
            <w:tcW w:w="3190" w:type="dxa"/>
          </w:tcPr>
          <w:p w:rsidR="00485736" w:rsidRPr="00D239AD" w:rsidRDefault="00485736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Малоценный </w:t>
            </w:r>
          </w:p>
        </w:tc>
        <w:tc>
          <w:tcPr>
            <w:tcW w:w="3191" w:type="dxa"/>
          </w:tcPr>
          <w:p w:rsidR="00485736" w:rsidRPr="00D239AD" w:rsidRDefault="00485736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6-8</w:t>
            </w:r>
          </w:p>
        </w:tc>
      </w:tr>
      <w:tr w:rsidR="00485736" w:rsidRPr="00D239AD" w:rsidTr="00485736">
        <w:tc>
          <w:tcPr>
            <w:tcW w:w="3190" w:type="dxa"/>
          </w:tcPr>
          <w:p w:rsidR="00485736" w:rsidRPr="00D239AD" w:rsidRDefault="00485736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  <w:tc>
          <w:tcPr>
            <w:tcW w:w="3190" w:type="dxa"/>
          </w:tcPr>
          <w:p w:rsidR="00485736" w:rsidRPr="00D239AD" w:rsidRDefault="00485736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Наименее ценный</w:t>
            </w:r>
          </w:p>
        </w:tc>
        <w:tc>
          <w:tcPr>
            <w:tcW w:w="3191" w:type="dxa"/>
          </w:tcPr>
          <w:p w:rsidR="00485736" w:rsidRPr="00D239AD" w:rsidRDefault="00485736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менее 6 </w:t>
            </w:r>
          </w:p>
        </w:tc>
      </w:tr>
    </w:tbl>
    <w:p w:rsidR="00485736" w:rsidRPr="00422FFC" w:rsidRDefault="00485736" w:rsidP="00422FFC">
      <w:pPr>
        <w:pStyle w:val="a7"/>
        <w:tabs>
          <w:tab w:val="left" w:pos="519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FAC" w:rsidRPr="00422FFC" w:rsidRDefault="002F6381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Столь высокая оценка подтверждается статусом территории и хорошей работой администрации учреждения. Несмотря на то, что в пределах этого комплекса есть крупные поселения, окружающая среда здесь сохранена почти в первозданном состоянии. «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Щербаковский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» - это действительно эталонная территория, ее пример, важный показатель ценности природной среды региона. </w:t>
      </w:r>
    </w:p>
    <w:p w:rsidR="00055FAC" w:rsidRPr="00422FFC" w:rsidRDefault="00055FAC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Данная методика показалась нам наиболее удачной и полно раскрывающей понятие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аттрактивности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территории. Исследуя литературные источники, мы познакомились с методикой Д. А.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Дирина</w:t>
      </w:r>
      <w:proofErr w:type="spellEnd"/>
      <w:r w:rsidR="005F10A4" w:rsidRPr="00422FFC">
        <w:rPr>
          <w:rFonts w:ascii="Times New Roman" w:hAnsi="Times New Roman" w:cs="Times New Roman"/>
          <w:sz w:val="28"/>
          <w:szCs w:val="28"/>
          <w:vertAlign w:val="superscript"/>
        </w:rPr>
        <w:t>[14]</w:t>
      </w:r>
      <w:r w:rsidRPr="00422FFC">
        <w:rPr>
          <w:rFonts w:ascii="Times New Roman" w:hAnsi="Times New Roman" w:cs="Times New Roman"/>
          <w:sz w:val="28"/>
          <w:szCs w:val="28"/>
        </w:rPr>
        <w:t>, которая выделяет 10 основных критериев оценки</w:t>
      </w:r>
      <w:r w:rsidR="00266A4E" w:rsidRPr="00422FFC">
        <w:rPr>
          <w:rFonts w:ascii="Times New Roman" w:hAnsi="Times New Roman" w:cs="Times New Roman"/>
          <w:sz w:val="28"/>
          <w:szCs w:val="28"/>
        </w:rPr>
        <w:t xml:space="preserve"> (пейзажное разнообразие, гармония композиции пейзажа, количество деревьев на территории ландшафта, наличие водных объектов в ландшафте, антропогенная трансформация пейзажа и пр.)</w:t>
      </w:r>
      <w:r w:rsidRPr="00422FFC">
        <w:rPr>
          <w:rFonts w:ascii="Times New Roman" w:hAnsi="Times New Roman" w:cs="Times New Roman"/>
          <w:sz w:val="28"/>
          <w:szCs w:val="28"/>
        </w:rPr>
        <w:t xml:space="preserve">. Ее суть близка к методу Е. Ю.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Колбовского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, но в ней более крупные критерии, связывающие несколько разнокачественных параметров воедино. Этот подход, по нашему мнению, неудобен, так как не раскрывает в полной мере всю уникальность и специфичность территории.</w:t>
      </w:r>
    </w:p>
    <w:p w:rsidR="002F6381" w:rsidRPr="00422FFC" w:rsidRDefault="002F6381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5D81" w:rsidRPr="00422FFC" w:rsidRDefault="000A5D81" w:rsidP="00422FFC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FAC" w:rsidRPr="00422FFC" w:rsidRDefault="00055FAC" w:rsidP="00422FFC">
      <w:pPr>
        <w:pStyle w:val="a7"/>
        <w:tabs>
          <w:tab w:val="left" w:pos="519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lastRenderedPageBreak/>
        <w:t>Глава 2:</w:t>
      </w:r>
      <w:r w:rsidR="00266A4E" w:rsidRPr="00422FFC">
        <w:rPr>
          <w:rFonts w:ascii="Times New Roman" w:hAnsi="Times New Roman" w:cs="Times New Roman"/>
          <w:b/>
          <w:sz w:val="28"/>
          <w:szCs w:val="28"/>
        </w:rPr>
        <w:t xml:space="preserve"> Понятие «</w:t>
      </w:r>
      <w:proofErr w:type="spellStart"/>
      <w:r w:rsidR="00266A4E" w:rsidRPr="00422FFC">
        <w:rPr>
          <w:rFonts w:ascii="Times New Roman" w:hAnsi="Times New Roman" w:cs="Times New Roman"/>
          <w:b/>
          <w:sz w:val="28"/>
          <w:szCs w:val="28"/>
        </w:rPr>
        <w:t>пейзажности</w:t>
      </w:r>
      <w:proofErr w:type="spellEnd"/>
      <w:r w:rsidR="00266A4E" w:rsidRPr="00422FFC">
        <w:rPr>
          <w:rFonts w:ascii="Times New Roman" w:hAnsi="Times New Roman" w:cs="Times New Roman"/>
          <w:b/>
          <w:sz w:val="28"/>
          <w:szCs w:val="28"/>
        </w:rPr>
        <w:t>» как основы экологического здоровья ландшафта</w:t>
      </w:r>
    </w:p>
    <w:p w:rsidR="00266A4E" w:rsidRPr="00422FFC" w:rsidRDefault="00266A4E" w:rsidP="00422FFC">
      <w:pPr>
        <w:pStyle w:val="a7"/>
        <w:tabs>
          <w:tab w:val="left" w:pos="519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A4E" w:rsidRPr="00422FFC" w:rsidRDefault="00266A4E" w:rsidP="00422FFC">
      <w:pPr>
        <w:pStyle w:val="a7"/>
        <w:tabs>
          <w:tab w:val="left" w:pos="519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2FFC">
        <w:rPr>
          <w:rFonts w:ascii="Times New Roman" w:hAnsi="Times New Roman" w:cs="Times New Roman"/>
          <w:i/>
          <w:sz w:val="28"/>
          <w:szCs w:val="28"/>
        </w:rPr>
        <w:t>2.1. Понятие «пейзажа» в экологии</w:t>
      </w:r>
      <w:r w:rsidR="009C5F69" w:rsidRPr="00422FFC">
        <w:rPr>
          <w:rFonts w:ascii="Times New Roman" w:hAnsi="Times New Roman" w:cs="Times New Roman"/>
          <w:i/>
          <w:sz w:val="28"/>
          <w:szCs w:val="28"/>
        </w:rPr>
        <w:t xml:space="preserve">, роль </w:t>
      </w:r>
      <w:proofErr w:type="spellStart"/>
      <w:r w:rsidR="009C5F69" w:rsidRPr="00422FFC">
        <w:rPr>
          <w:rFonts w:ascii="Times New Roman" w:hAnsi="Times New Roman" w:cs="Times New Roman"/>
          <w:i/>
          <w:sz w:val="28"/>
          <w:szCs w:val="28"/>
        </w:rPr>
        <w:t>пейзажности</w:t>
      </w:r>
      <w:proofErr w:type="spellEnd"/>
      <w:r w:rsidR="009C5F69" w:rsidRPr="00422FFC">
        <w:rPr>
          <w:rFonts w:ascii="Times New Roman" w:hAnsi="Times New Roman" w:cs="Times New Roman"/>
          <w:i/>
          <w:sz w:val="28"/>
          <w:szCs w:val="28"/>
        </w:rPr>
        <w:t xml:space="preserve"> в оценке экологического здоровья ландшафта</w:t>
      </w:r>
    </w:p>
    <w:p w:rsidR="009C5F69" w:rsidRPr="00422FFC" w:rsidRDefault="00076680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Понятие «пейзаж» - это один из терминов искусства живописи. Энциклопедические словари дают одинаковую трактовку этого определения: «пейзаж (франц. «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paysage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», от «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pays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» - страна, местность), жанр изобразительного искусства (или отдельные произведения этого жанра), в котором основным предметом изображения является дикая или в той или иной степени преображённая человеком природа</w:t>
      </w:r>
      <w:r w:rsidR="00E91BF4" w:rsidRPr="00422FFC">
        <w:rPr>
          <w:rFonts w:ascii="Times New Roman" w:hAnsi="Times New Roman" w:cs="Times New Roman"/>
          <w:sz w:val="28"/>
          <w:szCs w:val="28"/>
          <w:vertAlign w:val="superscript"/>
        </w:rPr>
        <w:t>[15]</w:t>
      </w:r>
      <w:r w:rsidRPr="00422FFC">
        <w:rPr>
          <w:rFonts w:ascii="Times New Roman" w:hAnsi="Times New Roman" w:cs="Times New Roman"/>
          <w:sz w:val="28"/>
          <w:szCs w:val="28"/>
        </w:rPr>
        <w:t>»</w:t>
      </w:r>
      <w:r w:rsidR="009C5F69" w:rsidRPr="00422FFC">
        <w:rPr>
          <w:rFonts w:ascii="Times New Roman" w:hAnsi="Times New Roman" w:cs="Times New Roman"/>
          <w:sz w:val="28"/>
          <w:szCs w:val="28"/>
        </w:rPr>
        <w:t>.</w:t>
      </w:r>
      <w:r w:rsidRPr="00422F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680" w:rsidRPr="00422FFC" w:rsidRDefault="00076680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Как же пейзаж может быть связан с экологией объекта?</w:t>
      </w:r>
    </w:p>
    <w:p w:rsidR="00076680" w:rsidRPr="00422FFC" w:rsidRDefault="00076680" w:rsidP="00422F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В данной работе мы рассматриваем оценку состояния ландшафта, обратимся к толкованию этого термина: «ландшафт (нем. «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Landschaft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», вид местности, от «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Land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» — земля и «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schaft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» — суффикс, выражающий взаимосвязь, взаимозависимость). Дословно может быть переведен как «пейзаж», генетически однородный территориальный комплекс, сложившийся только в ему свойственных условиях, которые включают в себя: единую материнскую основу, геологический фундамент, рельеф, гидрографические особенности, почвенный покров, климатические условия и единый биоценоз</w:t>
      </w:r>
      <w:r w:rsidR="00E91BF4" w:rsidRPr="00422FFC">
        <w:rPr>
          <w:rFonts w:ascii="Times New Roman" w:hAnsi="Times New Roman" w:cs="Times New Roman"/>
          <w:sz w:val="28"/>
          <w:szCs w:val="28"/>
          <w:vertAlign w:val="superscript"/>
        </w:rPr>
        <w:t>[16]</w:t>
      </w:r>
      <w:r w:rsidRPr="00422FFC">
        <w:rPr>
          <w:rFonts w:ascii="Times New Roman" w:hAnsi="Times New Roman" w:cs="Times New Roman"/>
          <w:sz w:val="28"/>
          <w:szCs w:val="28"/>
        </w:rPr>
        <w:t>»</w:t>
      </w:r>
      <w:r w:rsidR="009C5F69" w:rsidRPr="00422FFC">
        <w:rPr>
          <w:rFonts w:ascii="Times New Roman" w:hAnsi="Times New Roman" w:cs="Times New Roman"/>
          <w:sz w:val="28"/>
          <w:szCs w:val="28"/>
        </w:rPr>
        <w:t>.</w:t>
      </w:r>
    </w:p>
    <w:p w:rsidR="00076680" w:rsidRPr="00422FFC" w:rsidRDefault="009C5F69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Как мы видим из толкования, оба эти определения означают облик местности. Так как основным компонентом биосферы выступает ландшафт, и именно он в большей степени подвержен антропогенному изменению, то именно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пейзажность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будет определять степень этого изменения, а значит, она отражает его экологическое здоровье.</w:t>
      </w:r>
    </w:p>
    <w:p w:rsidR="009C5F69" w:rsidRPr="00422FFC" w:rsidRDefault="009C5F69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Для подтверждения своих рассуждений мы провели социологический опрос н</w:t>
      </w:r>
      <w:r w:rsidR="008F1BDC" w:rsidRPr="00422FFC">
        <w:rPr>
          <w:rFonts w:ascii="Times New Roman" w:hAnsi="Times New Roman" w:cs="Times New Roman"/>
          <w:sz w:val="28"/>
          <w:szCs w:val="28"/>
        </w:rPr>
        <w:t>аселения города Камышина</w:t>
      </w:r>
      <w:r w:rsidRPr="00422FFC">
        <w:rPr>
          <w:rFonts w:ascii="Times New Roman" w:hAnsi="Times New Roman" w:cs="Times New Roman"/>
          <w:sz w:val="28"/>
          <w:szCs w:val="28"/>
        </w:rPr>
        <w:t xml:space="preserve"> на предмет определения верности суждения «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пейзажность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– отражение экологического благополучия территории»</w:t>
      </w:r>
      <w:r w:rsidR="003D07B0" w:rsidRPr="00422FFC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Pr="00422FFC">
        <w:rPr>
          <w:rFonts w:ascii="Times New Roman" w:hAnsi="Times New Roman" w:cs="Times New Roman"/>
          <w:sz w:val="28"/>
          <w:szCs w:val="28"/>
        </w:rPr>
        <w:t>.</w:t>
      </w:r>
    </w:p>
    <w:p w:rsidR="009C5F69" w:rsidRPr="00422FFC" w:rsidRDefault="009C5F69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lastRenderedPageBreak/>
        <w:t>В нашем опросе приняли участие 52 человека в возрасте от 28 до 65 лет (анкета заполнялась на общешкольном родительском собрании</w:t>
      </w:r>
      <w:r w:rsidR="008F1BDC" w:rsidRPr="00422FFC">
        <w:rPr>
          <w:rFonts w:ascii="Times New Roman" w:hAnsi="Times New Roman" w:cs="Times New Roman"/>
          <w:sz w:val="28"/>
          <w:szCs w:val="28"/>
        </w:rPr>
        <w:t xml:space="preserve"> 4 сентября 2018г.)</w:t>
      </w:r>
    </w:p>
    <w:p w:rsidR="009C5F69" w:rsidRPr="00422FFC" w:rsidRDefault="009C5F69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Посмотреть материал</w:t>
      </w:r>
      <w:r w:rsidR="00846D38" w:rsidRPr="00422FFC">
        <w:rPr>
          <w:rFonts w:ascii="Times New Roman" w:hAnsi="Times New Roman" w:cs="Times New Roman"/>
          <w:sz w:val="28"/>
          <w:szCs w:val="28"/>
        </w:rPr>
        <w:t>ы опросника можно в Приложении 3</w:t>
      </w:r>
      <w:r w:rsidRPr="00422FFC">
        <w:rPr>
          <w:rFonts w:ascii="Times New Roman" w:hAnsi="Times New Roman" w:cs="Times New Roman"/>
          <w:sz w:val="28"/>
          <w:szCs w:val="28"/>
        </w:rPr>
        <w:t>.</w:t>
      </w:r>
    </w:p>
    <w:p w:rsidR="009C5F69" w:rsidRPr="00422FFC" w:rsidRDefault="009C5F69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Анализируя полученный материал, нам удалось выявить следующее</w:t>
      </w:r>
      <w:r w:rsidR="00846D38" w:rsidRPr="00422FFC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Pr="00422FFC">
        <w:rPr>
          <w:rFonts w:ascii="Times New Roman" w:hAnsi="Times New Roman" w:cs="Times New Roman"/>
          <w:sz w:val="28"/>
          <w:szCs w:val="28"/>
        </w:rPr>
        <w:t>:</w:t>
      </w:r>
    </w:p>
    <w:p w:rsidR="009C5F69" w:rsidRPr="00422FFC" w:rsidRDefault="007C70B9" w:rsidP="00422FFC">
      <w:pPr>
        <w:pStyle w:val="a7"/>
        <w:numPr>
          <w:ilvl w:val="0"/>
          <w:numId w:val="5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47 опрошенных знакомы с терминами «пейзаж» и «ландшафт»</w:t>
      </w:r>
      <w:r w:rsidR="00205911" w:rsidRPr="00422FFC">
        <w:rPr>
          <w:rFonts w:ascii="Times New Roman" w:hAnsi="Times New Roman" w:cs="Times New Roman"/>
          <w:sz w:val="28"/>
          <w:szCs w:val="28"/>
        </w:rPr>
        <w:t>. Наиболее частым определением для понятия «пейзаж» выступили следующие слова «красота», «природа», «окружение». Термин «ландшафт» обозначен как «земля», «образ», «вид».</w:t>
      </w:r>
    </w:p>
    <w:p w:rsidR="00745541" w:rsidRPr="00422FFC" w:rsidRDefault="00745541" w:rsidP="00422FFC">
      <w:pPr>
        <w:pStyle w:val="a7"/>
        <w:numPr>
          <w:ilvl w:val="0"/>
          <w:numId w:val="5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Мнения о предпочтении типа природной среды для проживания разделились: 34 человек выбрали сельскую местность,18 – городскую среду.</w:t>
      </w:r>
    </w:p>
    <w:p w:rsidR="007E3680" w:rsidRPr="00422FFC" w:rsidRDefault="007E3680" w:rsidP="00422FFC">
      <w:pPr>
        <w:pStyle w:val="a7"/>
        <w:numPr>
          <w:ilvl w:val="0"/>
          <w:numId w:val="5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При выборе привлекательного пейзажа мнения также разделились: 26 человек выбрали лес, 13 городской сад, </w:t>
      </w:r>
      <w:r w:rsidR="0056457E" w:rsidRPr="00422FFC">
        <w:rPr>
          <w:rFonts w:ascii="Times New Roman" w:hAnsi="Times New Roman" w:cs="Times New Roman"/>
          <w:sz w:val="28"/>
          <w:szCs w:val="28"/>
        </w:rPr>
        <w:t>1</w:t>
      </w:r>
      <w:r w:rsidRPr="00422FFC">
        <w:rPr>
          <w:rFonts w:ascii="Times New Roman" w:hAnsi="Times New Roman" w:cs="Times New Roman"/>
          <w:sz w:val="28"/>
          <w:szCs w:val="28"/>
        </w:rPr>
        <w:t>3 степной участок.</w:t>
      </w:r>
    </w:p>
    <w:p w:rsidR="007E3680" w:rsidRPr="00422FFC" w:rsidRDefault="007E3680" w:rsidP="00422FFC">
      <w:pPr>
        <w:pStyle w:val="a7"/>
        <w:numPr>
          <w:ilvl w:val="0"/>
          <w:numId w:val="5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Наиболее экологически </w:t>
      </w:r>
      <w:proofErr w:type="gramStart"/>
      <w:r w:rsidRPr="00422FFC">
        <w:rPr>
          <w:rFonts w:ascii="Times New Roman" w:hAnsi="Times New Roman" w:cs="Times New Roman"/>
          <w:sz w:val="28"/>
          <w:szCs w:val="28"/>
        </w:rPr>
        <w:t>благополучной</w:t>
      </w:r>
      <w:proofErr w:type="gramEnd"/>
      <w:r w:rsidRPr="00422FFC">
        <w:rPr>
          <w:rFonts w:ascii="Times New Roman" w:hAnsi="Times New Roman" w:cs="Times New Roman"/>
          <w:sz w:val="28"/>
          <w:szCs w:val="28"/>
        </w:rPr>
        <w:t xml:space="preserve"> 40 опрошенных считает участок леса, 7 – степь, 5 человек городской сад.</w:t>
      </w:r>
    </w:p>
    <w:p w:rsidR="007E3680" w:rsidRPr="00422FFC" w:rsidRDefault="007E3680" w:rsidP="00422FFC">
      <w:pPr>
        <w:pStyle w:val="a7"/>
        <w:numPr>
          <w:ilvl w:val="0"/>
          <w:numId w:val="5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При обосновании выбора пейзажа и экологически здоровой территории наиболее часто встречался ответ:</w:t>
      </w:r>
    </w:p>
    <w:p w:rsidR="007E3680" w:rsidRPr="00422FFC" w:rsidRDefault="007E3680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За пейзаж леса: </w:t>
      </w:r>
      <w:r w:rsidR="005723B4" w:rsidRPr="00422FFC">
        <w:rPr>
          <w:rFonts w:ascii="Times New Roman" w:hAnsi="Times New Roman" w:cs="Times New Roman"/>
          <w:sz w:val="28"/>
          <w:szCs w:val="28"/>
        </w:rPr>
        <w:t>красиво и таинственно выглядит;</w:t>
      </w:r>
      <w:r w:rsidRPr="00422FFC">
        <w:rPr>
          <w:rFonts w:ascii="Times New Roman" w:hAnsi="Times New Roman" w:cs="Times New Roman"/>
          <w:sz w:val="28"/>
          <w:szCs w:val="28"/>
        </w:rPr>
        <w:t xml:space="preserve"> хочется увидеть,</w:t>
      </w:r>
      <w:r w:rsidR="005723B4" w:rsidRPr="00422FFC">
        <w:rPr>
          <w:rFonts w:ascii="Times New Roman" w:hAnsi="Times New Roman" w:cs="Times New Roman"/>
          <w:sz w:val="28"/>
          <w:szCs w:val="28"/>
        </w:rPr>
        <w:t xml:space="preserve"> что находится в глубине; хочется прогуляться по  нему;</w:t>
      </w:r>
      <w:r w:rsidRPr="00422FFC">
        <w:rPr>
          <w:rFonts w:ascii="Times New Roman" w:hAnsi="Times New Roman" w:cs="Times New Roman"/>
          <w:sz w:val="28"/>
          <w:szCs w:val="28"/>
        </w:rPr>
        <w:t xml:space="preserve"> непривычно для глаз.</w:t>
      </w:r>
    </w:p>
    <w:p w:rsidR="00205911" w:rsidRPr="00422FFC" w:rsidRDefault="007E3680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За экологию леса: много растений, а значит много животных, хорошие условия для их жизни; чисто и нет деятельности человека.</w:t>
      </w:r>
      <w:r w:rsidR="00745541" w:rsidRPr="00422F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3B4" w:rsidRPr="00422FFC" w:rsidRDefault="005723B4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За пейзаж степи: напоминает о родине, детстве; красиво смотрятся красные тюльпаны на золотом фоне.</w:t>
      </w:r>
    </w:p>
    <w:p w:rsidR="005723B4" w:rsidRPr="00422FFC" w:rsidRDefault="005723B4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За экологию степи: много травы и цветов – значит там все хорошо.</w:t>
      </w:r>
    </w:p>
    <w:p w:rsidR="005723B4" w:rsidRPr="00422FFC" w:rsidRDefault="005723B4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За пейзаж городского сада: красиво сделано человеком.</w:t>
      </w:r>
    </w:p>
    <w:p w:rsidR="005723B4" w:rsidRPr="00422FFC" w:rsidRDefault="005723B4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За экологию городского сада: эту территорию защищает человек, значит там все в порядке.</w:t>
      </w:r>
    </w:p>
    <w:p w:rsidR="005723B4" w:rsidRPr="00422FFC" w:rsidRDefault="005723B4" w:rsidP="00422FFC">
      <w:pPr>
        <w:pStyle w:val="a7"/>
        <w:numPr>
          <w:ilvl w:val="0"/>
          <w:numId w:val="5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lastRenderedPageBreak/>
        <w:t xml:space="preserve">50 </w:t>
      </w:r>
      <w:proofErr w:type="gramStart"/>
      <w:r w:rsidRPr="00422FFC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422FFC">
        <w:rPr>
          <w:rFonts w:ascii="Times New Roman" w:hAnsi="Times New Roman" w:cs="Times New Roman"/>
          <w:sz w:val="28"/>
          <w:szCs w:val="28"/>
        </w:rPr>
        <w:t xml:space="preserve"> считают, что благополучие природной среды можно выявить</w:t>
      </w:r>
      <w:r w:rsidR="0056457E" w:rsidRPr="00422FFC">
        <w:rPr>
          <w:rFonts w:ascii="Times New Roman" w:hAnsi="Times New Roman" w:cs="Times New Roman"/>
          <w:sz w:val="28"/>
          <w:szCs w:val="28"/>
        </w:rPr>
        <w:t>,</w:t>
      </w:r>
      <w:r w:rsidRPr="00422FFC">
        <w:rPr>
          <w:rFonts w:ascii="Times New Roman" w:hAnsi="Times New Roman" w:cs="Times New Roman"/>
          <w:sz w:val="28"/>
          <w:szCs w:val="28"/>
        </w:rPr>
        <w:t xml:space="preserve"> оценив ее красоту, 2-е думают, что за красотой может скрываться поддержка человека, но это вовсе не значит, что территория экологически здорова.</w:t>
      </w:r>
    </w:p>
    <w:p w:rsidR="00DE553A" w:rsidRPr="00422FFC" w:rsidRDefault="0056457E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Итак, общественность, так же как и мы считает, что в основе определений «пейзаж» и «ландшафт» заложено определение окружающей нас природы. При оценке качества пейзажа и выбора привлекательности пребывания мнения людей четко разделились на </w:t>
      </w:r>
      <w:proofErr w:type="gramStart"/>
      <w:r w:rsidRPr="00422FFC">
        <w:rPr>
          <w:rFonts w:ascii="Times New Roman" w:hAnsi="Times New Roman" w:cs="Times New Roman"/>
          <w:sz w:val="28"/>
          <w:szCs w:val="28"/>
        </w:rPr>
        <w:t>тех</w:t>
      </w:r>
      <w:proofErr w:type="gramEnd"/>
      <w:r w:rsidRPr="00422FFC">
        <w:rPr>
          <w:rFonts w:ascii="Times New Roman" w:hAnsi="Times New Roman" w:cs="Times New Roman"/>
          <w:sz w:val="28"/>
          <w:szCs w:val="28"/>
        </w:rPr>
        <w:t xml:space="preserve"> кому ближе городская среда (они же выбрали более пейзажным городской сад) и потенциальных жителей сельских территорий, которые отдавали предпочтение лесному и степному участкам.</w:t>
      </w:r>
      <w:r w:rsidR="00531C10" w:rsidRPr="00422FFC">
        <w:rPr>
          <w:rFonts w:ascii="Times New Roman" w:hAnsi="Times New Roman" w:cs="Times New Roman"/>
          <w:sz w:val="28"/>
          <w:szCs w:val="28"/>
        </w:rPr>
        <w:t xml:space="preserve"> В обосновании своего выбора опрошенные чаще всего употребляли слово «красивее». Та же тенденция прослеживается при определении экологически благоприятной территории: большая часть голосов за лес и степь, обосновывает свой выбор естественностью происхождения и развития этих участков, большей их выразительностью.</w:t>
      </w:r>
      <w:r w:rsidR="00DE553A" w:rsidRPr="00422FFC">
        <w:rPr>
          <w:rFonts w:ascii="Times New Roman" w:hAnsi="Times New Roman" w:cs="Times New Roman"/>
          <w:sz w:val="28"/>
          <w:szCs w:val="28"/>
        </w:rPr>
        <w:t xml:space="preserve"> Как видно, экологически здоровой признается наиболее привлекательная территория.</w:t>
      </w:r>
    </w:p>
    <w:p w:rsidR="005723B4" w:rsidRPr="00422FFC" w:rsidRDefault="00531C10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 </w:t>
      </w:r>
      <w:r w:rsidR="00DE553A" w:rsidRPr="00422FFC">
        <w:rPr>
          <w:rFonts w:ascii="Times New Roman" w:hAnsi="Times New Roman" w:cs="Times New Roman"/>
          <w:sz w:val="28"/>
          <w:szCs w:val="28"/>
        </w:rPr>
        <w:t>В завершение, п</w:t>
      </w:r>
      <w:r w:rsidRPr="00422FFC">
        <w:rPr>
          <w:rFonts w:ascii="Times New Roman" w:hAnsi="Times New Roman" w:cs="Times New Roman"/>
          <w:sz w:val="28"/>
          <w:szCs w:val="28"/>
        </w:rPr>
        <w:t xml:space="preserve">одкрепляет наше мнение о том, что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пейзажность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все же можно считать</w:t>
      </w:r>
      <w:r w:rsidR="00DE553A" w:rsidRPr="00422FFC">
        <w:rPr>
          <w:rFonts w:ascii="Times New Roman" w:hAnsi="Times New Roman" w:cs="Times New Roman"/>
          <w:sz w:val="28"/>
          <w:szCs w:val="28"/>
        </w:rPr>
        <w:t xml:space="preserve"> оценкой экологического состояния </w:t>
      </w:r>
      <w:r w:rsidRPr="00422FFC">
        <w:rPr>
          <w:rFonts w:ascii="Times New Roman" w:hAnsi="Times New Roman" w:cs="Times New Roman"/>
          <w:sz w:val="28"/>
          <w:szCs w:val="28"/>
        </w:rPr>
        <w:t xml:space="preserve">ландшафтов </w:t>
      </w:r>
      <w:r w:rsidR="00DE553A" w:rsidRPr="00422FFC">
        <w:rPr>
          <w:rFonts w:ascii="Times New Roman" w:hAnsi="Times New Roman" w:cs="Times New Roman"/>
          <w:sz w:val="28"/>
          <w:szCs w:val="28"/>
        </w:rPr>
        <w:t>ответ анкетируемых на последний вопрос: «Считаете ли Вы красоту природы показателем экологического благополучия?» Почти 100% ответили положительно.</w:t>
      </w:r>
    </w:p>
    <w:p w:rsidR="00DD6371" w:rsidRPr="00422FFC" w:rsidRDefault="00DD6371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23B4" w:rsidRPr="00422FFC" w:rsidRDefault="00DE553A" w:rsidP="00422FFC">
      <w:pPr>
        <w:pStyle w:val="a7"/>
        <w:tabs>
          <w:tab w:val="left" w:pos="519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22FFC">
        <w:rPr>
          <w:rFonts w:ascii="Times New Roman" w:hAnsi="Times New Roman" w:cs="Times New Roman"/>
          <w:i/>
          <w:sz w:val="28"/>
          <w:szCs w:val="28"/>
        </w:rPr>
        <w:t>2.2. Сопоставление и оценка благополучия пригородного ландшафта</w:t>
      </w:r>
      <w:r w:rsidR="00DD6371" w:rsidRPr="00422FFC">
        <w:rPr>
          <w:rFonts w:ascii="Times New Roman" w:hAnsi="Times New Roman" w:cs="Times New Roman"/>
          <w:i/>
          <w:sz w:val="28"/>
          <w:szCs w:val="28"/>
        </w:rPr>
        <w:t>, возможности рекреационного потенциала местности</w:t>
      </w:r>
    </w:p>
    <w:p w:rsidR="00DD6371" w:rsidRPr="00422FFC" w:rsidRDefault="00DD6371" w:rsidP="00422FFC">
      <w:pPr>
        <w:pStyle w:val="a7"/>
        <w:tabs>
          <w:tab w:val="left" w:pos="519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6371" w:rsidRPr="00422FFC" w:rsidRDefault="00DD6371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Пригородные зоны – это своеобразные оазисы в городском хаосе. Они очень часто используются местными как зоны отдыха. Это может быть выезд на природу, на дачу, главная его цель – поменять образ окружающей территории. Скудность пейзажей делают такие выезды малопродуктивными: </w:t>
      </w:r>
      <w:r w:rsidRPr="00422FFC">
        <w:rPr>
          <w:rFonts w:ascii="Times New Roman" w:hAnsi="Times New Roman" w:cs="Times New Roman"/>
          <w:sz w:val="28"/>
          <w:szCs w:val="28"/>
        </w:rPr>
        <w:lastRenderedPageBreak/>
        <w:t xml:space="preserve">после не чувствуется расслабленность организма, снижение психо-эмоционального напряжения накопленного в ходе рабочей недели. Постепенно, человек привыкает к этому, и образ природы, как естественное успокоительное средство неизбежно угасает. </w:t>
      </w:r>
      <w:r w:rsidR="00FB5E26" w:rsidRPr="00422FFC">
        <w:rPr>
          <w:rFonts w:ascii="Times New Roman" w:hAnsi="Times New Roman" w:cs="Times New Roman"/>
          <w:sz w:val="28"/>
          <w:szCs w:val="28"/>
        </w:rPr>
        <w:t>Он</w:t>
      </w:r>
      <w:r w:rsidRPr="00422FFC">
        <w:rPr>
          <w:rFonts w:ascii="Times New Roman" w:hAnsi="Times New Roman" w:cs="Times New Roman"/>
          <w:sz w:val="28"/>
          <w:szCs w:val="28"/>
        </w:rPr>
        <w:t xml:space="preserve"> все меньше начинает ценить такие участки, а</w:t>
      </w:r>
      <w:r w:rsidR="00FB5E26" w:rsidRPr="00422FFC">
        <w:rPr>
          <w:rFonts w:ascii="Times New Roman" w:hAnsi="Times New Roman" w:cs="Times New Roman"/>
          <w:sz w:val="28"/>
          <w:szCs w:val="28"/>
        </w:rPr>
        <w:t>,</w:t>
      </w:r>
      <w:r w:rsidRPr="00422FFC">
        <w:rPr>
          <w:rFonts w:ascii="Times New Roman" w:hAnsi="Times New Roman" w:cs="Times New Roman"/>
          <w:sz w:val="28"/>
          <w:szCs w:val="28"/>
        </w:rPr>
        <w:t xml:space="preserve"> следовательно</w:t>
      </w:r>
      <w:r w:rsidR="00FB5E26" w:rsidRPr="00422FFC">
        <w:rPr>
          <w:rFonts w:ascii="Times New Roman" w:hAnsi="Times New Roman" w:cs="Times New Roman"/>
          <w:sz w:val="28"/>
          <w:szCs w:val="28"/>
        </w:rPr>
        <w:t>,</w:t>
      </w:r>
      <w:r w:rsidRPr="00422FFC">
        <w:rPr>
          <w:rFonts w:ascii="Times New Roman" w:hAnsi="Times New Roman" w:cs="Times New Roman"/>
          <w:sz w:val="28"/>
          <w:szCs w:val="28"/>
        </w:rPr>
        <w:t xml:space="preserve"> не заботится об их сохранении и восстановлении, напротив, адаптирует их под себя, </w:t>
      </w:r>
      <w:r w:rsidR="00FB5E26" w:rsidRPr="00422FFC">
        <w:rPr>
          <w:rFonts w:ascii="Times New Roman" w:hAnsi="Times New Roman" w:cs="Times New Roman"/>
          <w:sz w:val="28"/>
          <w:szCs w:val="28"/>
        </w:rPr>
        <w:t>создавая «город за городом» постепенно разрушая местность за местностью и превращая пригород в зону отчуждения.</w:t>
      </w:r>
    </w:p>
    <w:p w:rsidR="00FB5E26" w:rsidRPr="00422FFC" w:rsidRDefault="008F1BDC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Жители нашего города</w:t>
      </w:r>
      <w:r w:rsidR="00FB5E26" w:rsidRPr="00422FFC">
        <w:rPr>
          <w:rFonts w:ascii="Times New Roman" w:hAnsi="Times New Roman" w:cs="Times New Roman"/>
          <w:sz w:val="28"/>
          <w:szCs w:val="28"/>
        </w:rPr>
        <w:t xml:space="preserve"> наиболее часто выезжают на природу на Волго</w:t>
      </w:r>
      <w:r w:rsidRPr="00422FFC">
        <w:rPr>
          <w:rFonts w:ascii="Times New Roman" w:hAnsi="Times New Roman" w:cs="Times New Roman"/>
          <w:sz w:val="28"/>
          <w:szCs w:val="28"/>
        </w:rPr>
        <w:t xml:space="preserve">градское водохранилище </w:t>
      </w:r>
      <w:r w:rsidR="00546B1A" w:rsidRPr="00422FFC">
        <w:rPr>
          <w:rFonts w:ascii="Times New Roman" w:hAnsi="Times New Roman" w:cs="Times New Roman"/>
          <w:sz w:val="28"/>
          <w:szCs w:val="28"/>
        </w:rPr>
        <w:t xml:space="preserve">в районе поселков </w:t>
      </w:r>
      <w:proofErr w:type="spellStart"/>
      <w:r w:rsidR="00546B1A" w:rsidRPr="00422FFC">
        <w:rPr>
          <w:rFonts w:ascii="Times New Roman" w:hAnsi="Times New Roman" w:cs="Times New Roman"/>
          <w:sz w:val="28"/>
          <w:szCs w:val="28"/>
        </w:rPr>
        <w:t>Липовка</w:t>
      </w:r>
      <w:proofErr w:type="spellEnd"/>
      <w:r w:rsidR="00546B1A" w:rsidRPr="00422FFC">
        <w:rPr>
          <w:rFonts w:ascii="Times New Roman" w:hAnsi="Times New Roman" w:cs="Times New Roman"/>
          <w:sz w:val="28"/>
          <w:szCs w:val="28"/>
        </w:rPr>
        <w:t xml:space="preserve"> и Терновка</w:t>
      </w:r>
      <w:r w:rsidR="00FB5E26" w:rsidRPr="00422FFC">
        <w:rPr>
          <w:rFonts w:ascii="Times New Roman" w:hAnsi="Times New Roman" w:cs="Times New Roman"/>
          <w:sz w:val="28"/>
          <w:szCs w:val="28"/>
        </w:rPr>
        <w:t>.</w:t>
      </w:r>
    </w:p>
    <w:p w:rsidR="00FB5E26" w:rsidRPr="00422FFC" w:rsidRDefault="00FB5E26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Проведем сравнение ландшафта природного парка «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Щербаковский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» и вышеуказанных зон отдыха.</w:t>
      </w:r>
    </w:p>
    <w:p w:rsidR="00FB5E26" w:rsidRPr="00422FFC" w:rsidRDefault="00FB5E26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Данные территории находятся в непосредственной близости к городу, в условиях сильно преобразованного степного участка, на территории которого полностью отсутствуют естественные лесонасаждения и разнообразие ландшафтных пейзажей. Если территория парка гармонично вписывает элементы культуры человека, то в описываемых зонах такие элементы </w:t>
      </w:r>
      <w:r w:rsidR="00406F1E" w:rsidRPr="00422FFC">
        <w:rPr>
          <w:rFonts w:ascii="Times New Roman" w:hAnsi="Times New Roman" w:cs="Times New Roman"/>
          <w:sz w:val="28"/>
          <w:szCs w:val="28"/>
        </w:rPr>
        <w:t>присутствуют как самостоятельные объекты. Антропогенное давление со стороны населения колоссальное. Каждая третья семья выбирает именно эту территорию для выезда на «природу», обуславливая свой выбор возможностью искупаться в водах канала. Администрация парка «</w:t>
      </w:r>
      <w:proofErr w:type="spellStart"/>
      <w:r w:rsidR="00406F1E" w:rsidRPr="00422FFC">
        <w:rPr>
          <w:rFonts w:ascii="Times New Roman" w:hAnsi="Times New Roman" w:cs="Times New Roman"/>
          <w:sz w:val="28"/>
          <w:szCs w:val="28"/>
        </w:rPr>
        <w:t>Щербаковский</w:t>
      </w:r>
      <w:proofErr w:type="spellEnd"/>
      <w:r w:rsidR="00406F1E" w:rsidRPr="00422FFC">
        <w:rPr>
          <w:rFonts w:ascii="Times New Roman" w:hAnsi="Times New Roman" w:cs="Times New Roman"/>
          <w:sz w:val="28"/>
          <w:szCs w:val="28"/>
        </w:rPr>
        <w:t>» организовала специальные места для проведения подобных выездов, эти места постоянно контролируются, и облагораживаются. Пригород развивается самостоятельно, каждый сам обустраивает площадку для отдыха, при этом часто забывая убрать за собой.</w:t>
      </w:r>
    </w:p>
    <w:p w:rsidR="00546B1A" w:rsidRPr="00422FFC" w:rsidRDefault="00406F1E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Используя уже знакомую методику Е. Ю.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Колбовского</w:t>
      </w:r>
      <w:proofErr w:type="spellEnd"/>
      <w:r w:rsidR="008D21EC" w:rsidRPr="00422FFC">
        <w:rPr>
          <w:rFonts w:ascii="Times New Roman" w:hAnsi="Times New Roman" w:cs="Times New Roman"/>
          <w:sz w:val="28"/>
          <w:szCs w:val="28"/>
        </w:rPr>
        <w:t>,</w:t>
      </w:r>
      <w:r w:rsidRPr="00422FFC">
        <w:rPr>
          <w:rFonts w:ascii="Times New Roman" w:hAnsi="Times New Roman" w:cs="Times New Roman"/>
          <w:sz w:val="28"/>
          <w:szCs w:val="28"/>
        </w:rPr>
        <w:t xml:space="preserve"> проанализируем пейзажную при</w:t>
      </w:r>
      <w:r w:rsidR="008D21EC" w:rsidRPr="00422FFC">
        <w:rPr>
          <w:rFonts w:ascii="Times New Roman" w:hAnsi="Times New Roman" w:cs="Times New Roman"/>
          <w:sz w:val="28"/>
          <w:szCs w:val="28"/>
        </w:rPr>
        <w:t>влекательность пригородной зоны, учитывая сравнение с эталонным участком.</w:t>
      </w:r>
    </w:p>
    <w:p w:rsidR="00546B1A" w:rsidRDefault="00546B1A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39AD" w:rsidRPr="00422FFC" w:rsidRDefault="00D239AD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21EC" w:rsidRPr="00422FFC" w:rsidRDefault="008D21EC" w:rsidP="00422FFC">
      <w:pPr>
        <w:pStyle w:val="a7"/>
        <w:tabs>
          <w:tab w:val="left" w:pos="5190"/>
        </w:tabs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lastRenderedPageBreak/>
        <w:t>Таблица 5</w:t>
      </w:r>
    </w:p>
    <w:p w:rsidR="008D21EC" w:rsidRPr="00422FFC" w:rsidRDefault="008D21EC" w:rsidP="00422FFC">
      <w:pPr>
        <w:pStyle w:val="a7"/>
        <w:tabs>
          <w:tab w:val="left" w:pos="519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t xml:space="preserve">Оценка пейзажной выразительности пригородных зон </w:t>
      </w:r>
    </w:p>
    <w:p w:rsidR="008D21EC" w:rsidRPr="00422FFC" w:rsidRDefault="00546B1A" w:rsidP="00422FFC">
      <w:pPr>
        <w:pStyle w:val="a7"/>
        <w:tabs>
          <w:tab w:val="left" w:pos="519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t>г. Камышина</w:t>
      </w:r>
      <w:r w:rsidR="008D21EC" w:rsidRPr="00422FFC">
        <w:rPr>
          <w:rFonts w:ascii="Times New Roman" w:hAnsi="Times New Roman" w:cs="Times New Roman"/>
          <w:b/>
          <w:sz w:val="28"/>
          <w:szCs w:val="28"/>
        </w:rPr>
        <w:t xml:space="preserve"> (по Е. Ю. </w:t>
      </w:r>
      <w:proofErr w:type="spellStart"/>
      <w:r w:rsidR="008D21EC" w:rsidRPr="00422FFC">
        <w:rPr>
          <w:rFonts w:ascii="Times New Roman" w:hAnsi="Times New Roman" w:cs="Times New Roman"/>
          <w:b/>
          <w:sz w:val="28"/>
          <w:szCs w:val="28"/>
        </w:rPr>
        <w:t>Колбовскому</w:t>
      </w:r>
      <w:proofErr w:type="spellEnd"/>
      <w:r w:rsidR="008D21EC" w:rsidRPr="00422FFC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27"/>
        <w:gridCol w:w="2609"/>
        <w:gridCol w:w="2443"/>
        <w:gridCol w:w="76"/>
        <w:gridCol w:w="2016"/>
      </w:tblGrid>
      <w:tr w:rsidR="008D21EC" w:rsidRPr="00D239AD" w:rsidTr="00B07D59">
        <w:tc>
          <w:tcPr>
            <w:tcW w:w="5036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Признаки пейзажной выразительности</w:t>
            </w:r>
          </w:p>
        </w:tc>
        <w:tc>
          <w:tcPr>
            <w:tcW w:w="4535" w:type="dxa"/>
            <w:gridSpan w:val="3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Шкала оценок</w:t>
            </w:r>
          </w:p>
        </w:tc>
      </w:tr>
      <w:tr w:rsidR="008D21EC" w:rsidRPr="00D239AD" w:rsidTr="00B07D59">
        <w:trPr>
          <w:trHeight w:val="323"/>
        </w:trPr>
        <w:tc>
          <w:tcPr>
            <w:tcW w:w="2427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Общее впечатление от пейзажа</w:t>
            </w:r>
          </w:p>
        </w:tc>
        <w:tc>
          <w:tcPr>
            <w:tcW w:w="2609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Наличие доминанты</w:t>
            </w:r>
          </w:p>
        </w:tc>
        <w:tc>
          <w:tcPr>
            <w:tcW w:w="2519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Не выделена</w:t>
            </w:r>
          </w:p>
        </w:tc>
        <w:tc>
          <w:tcPr>
            <w:tcW w:w="2016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8D21EC" w:rsidRPr="00D239AD" w:rsidTr="00B07D59">
        <w:trPr>
          <w:trHeight w:val="322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Выделяется </w:t>
            </w:r>
          </w:p>
        </w:tc>
        <w:tc>
          <w:tcPr>
            <w:tcW w:w="2016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8D21EC" w:rsidRPr="00D239AD" w:rsidTr="00B07D59">
        <w:trPr>
          <w:trHeight w:val="10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Многоплановость </w:t>
            </w:r>
          </w:p>
        </w:tc>
        <w:tc>
          <w:tcPr>
            <w:tcW w:w="2519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 план</w:t>
            </w:r>
          </w:p>
        </w:tc>
        <w:tc>
          <w:tcPr>
            <w:tcW w:w="2016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8D21EC" w:rsidRPr="00D239AD" w:rsidTr="00B07D59">
        <w:trPr>
          <w:trHeight w:val="10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2-3 плана</w:t>
            </w:r>
          </w:p>
        </w:tc>
        <w:tc>
          <w:tcPr>
            <w:tcW w:w="2016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8D21EC" w:rsidRPr="00D239AD" w:rsidTr="00B07D59">
        <w:trPr>
          <w:trHeight w:val="10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более 3</w:t>
            </w:r>
          </w:p>
        </w:tc>
        <w:tc>
          <w:tcPr>
            <w:tcW w:w="2016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8D21EC" w:rsidRPr="00D239AD" w:rsidTr="00B07D59">
        <w:trPr>
          <w:trHeight w:val="10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Красочность </w:t>
            </w:r>
          </w:p>
        </w:tc>
        <w:tc>
          <w:tcPr>
            <w:tcW w:w="2519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невыразительна</w:t>
            </w:r>
          </w:p>
        </w:tc>
        <w:tc>
          <w:tcPr>
            <w:tcW w:w="2016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8D21EC" w:rsidRPr="00D239AD" w:rsidTr="00B07D59">
        <w:trPr>
          <w:trHeight w:val="10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Меняется 1 раз</w:t>
            </w:r>
          </w:p>
        </w:tc>
        <w:tc>
          <w:tcPr>
            <w:tcW w:w="2016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8D21EC" w:rsidRPr="00D239AD" w:rsidTr="00B07D59">
        <w:trPr>
          <w:trHeight w:val="10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Меняется часто</w:t>
            </w:r>
          </w:p>
        </w:tc>
        <w:tc>
          <w:tcPr>
            <w:tcW w:w="2016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8D21EC" w:rsidRPr="00D239AD" w:rsidTr="00B07D59">
        <w:trPr>
          <w:trHeight w:val="10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Натуральность </w:t>
            </w:r>
          </w:p>
        </w:tc>
        <w:tc>
          <w:tcPr>
            <w:tcW w:w="2519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Изменен частично</w:t>
            </w:r>
          </w:p>
        </w:tc>
        <w:tc>
          <w:tcPr>
            <w:tcW w:w="2016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8D21EC" w:rsidRPr="00D239AD" w:rsidTr="00B07D59">
        <w:trPr>
          <w:trHeight w:val="10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Изменен </w:t>
            </w:r>
          </w:p>
        </w:tc>
        <w:tc>
          <w:tcPr>
            <w:tcW w:w="2016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8D21EC" w:rsidRPr="00D239AD" w:rsidTr="00B07D59">
        <w:trPr>
          <w:trHeight w:val="10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Девственный</w:t>
            </w:r>
          </w:p>
        </w:tc>
        <w:tc>
          <w:tcPr>
            <w:tcW w:w="2016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8D21EC" w:rsidRPr="00D239AD" w:rsidTr="00B07D59">
        <w:trPr>
          <w:trHeight w:val="105"/>
        </w:trPr>
        <w:tc>
          <w:tcPr>
            <w:tcW w:w="2427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Выразительность рельефа</w:t>
            </w:r>
          </w:p>
        </w:tc>
        <w:tc>
          <w:tcPr>
            <w:tcW w:w="2609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Характер рельефа</w:t>
            </w:r>
          </w:p>
        </w:tc>
        <w:tc>
          <w:tcPr>
            <w:tcW w:w="2519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Ровная местность</w:t>
            </w:r>
          </w:p>
        </w:tc>
        <w:tc>
          <w:tcPr>
            <w:tcW w:w="2016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8D21EC" w:rsidRPr="00D239AD" w:rsidTr="00B07D59">
        <w:trPr>
          <w:trHeight w:val="10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Слабохолмистая</w:t>
            </w:r>
          </w:p>
        </w:tc>
        <w:tc>
          <w:tcPr>
            <w:tcW w:w="2016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8D21EC" w:rsidRPr="00D239AD" w:rsidTr="00B07D59">
        <w:trPr>
          <w:trHeight w:val="10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Сильнохолмистая</w:t>
            </w:r>
            <w:proofErr w:type="spellEnd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2016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8D21EC" w:rsidRPr="00D239AD" w:rsidTr="00B07D59">
        <w:trPr>
          <w:trHeight w:val="10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Характер склонов</w:t>
            </w:r>
          </w:p>
        </w:tc>
        <w:tc>
          <w:tcPr>
            <w:tcW w:w="2519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Выпуклые </w:t>
            </w:r>
          </w:p>
        </w:tc>
        <w:tc>
          <w:tcPr>
            <w:tcW w:w="2016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8D21EC" w:rsidRPr="00D239AD" w:rsidTr="00B07D59">
        <w:trPr>
          <w:trHeight w:val="10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Сложно вогнутые</w:t>
            </w:r>
          </w:p>
        </w:tc>
        <w:tc>
          <w:tcPr>
            <w:tcW w:w="2016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8D21EC" w:rsidRPr="00D239AD" w:rsidTr="00B07D59">
        <w:trPr>
          <w:trHeight w:val="10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Прямые </w:t>
            </w:r>
          </w:p>
        </w:tc>
        <w:tc>
          <w:tcPr>
            <w:tcW w:w="2016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8D21EC" w:rsidRPr="00D239AD" w:rsidTr="00B07D59">
        <w:trPr>
          <w:trHeight w:val="260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Экспозиция склонов</w:t>
            </w:r>
          </w:p>
        </w:tc>
        <w:tc>
          <w:tcPr>
            <w:tcW w:w="2519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Более 50% северной </w:t>
            </w:r>
          </w:p>
        </w:tc>
        <w:tc>
          <w:tcPr>
            <w:tcW w:w="2016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8D21EC" w:rsidRPr="00D239AD" w:rsidTr="00B07D59">
        <w:trPr>
          <w:trHeight w:val="21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19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Более 50% южной</w:t>
            </w:r>
          </w:p>
        </w:tc>
        <w:tc>
          <w:tcPr>
            <w:tcW w:w="2016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8D21EC" w:rsidRPr="00D239AD" w:rsidTr="00B07D59">
        <w:trPr>
          <w:trHeight w:val="430"/>
        </w:trPr>
        <w:tc>
          <w:tcPr>
            <w:tcW w:w="2427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Обилие водных поверхностей</w:t>
            </w:r>
          </w:p>
        </w:tc>
        <w:tc>
          <w:tcPr>
            <w:tcW w:w="2609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Характер размещения и величина водных объектов</w:t>
            </w: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Сухие балки, редкие ручьи, 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  <w:tr w:rsidR="008D21EC" w:rsidRPr="00D239AD" w:rsidTr="00B07D59">
        <w:trPr>
          <w:trHeight w:val="430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Средние реки и озера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8D21EC" w:rsidRPr="00D239AD" w:rsidTr="00B07D59">
        <w:trPr>
          <w:trHeight w:val="430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Крупные реки и озера с долинными комплексами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8D21EC" w:rsidRPr="00D239AD" w:rsidTr="00B07D59">
        <w:trPr>
          <w:trHeight w:val="323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Просматриваемость</w:t>
            </w:r>
            <w:proofErr w:type="spellEnd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водных объектов</w:t>
            </w: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Плохая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8D21EC" w:rsidRPr="00D239AD" w:rsidTr="00B07D59">
        <w:trPr>
          <w:trHeight w:val="322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Хорошая</w:t>
            </w:r>
            <w:proofErr w:type="gramEnd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- виден пейзаж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8D21EC" w:rsidRPr="00D239AD" w:rsidTr="00B07D59">
        <w:trPr>
          <w:trHeight w:val="110"/>
        </w:trPr>
        <w:tc>
          <w:tcPr>
            <w:tcW w:w="2427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Пространственное </w:t>
            </w:r>
            <w:r w:rsidRPr="00D239A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разнообразие</w:t>
            </w:r>
          </w:p>
        </w:tc>
        <w:tc>
          <w:tcPr>
            <w:tcW w:w="2609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Тип пространств</w:t>
            </w: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Закрытые (% </w:t>
            </w:r>
            <w:proofErr w:type="spell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залесенности</w:t>
            </w:r>
            <w:proofErr w:type="spellEnd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60)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0</w:t>
            </w:r>
          </w:p>
        </w:tc>
      </w:tr>
      <w:tr w:rsidR="008D21EC" w:rsidRPr="00D239AD" w:rsidTr="00B07D59">
        <w:trPr>
          <w:trHeight w:val="110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Открытые (% </w:t>
            </w:r>
            <w:proofErr w:type="spell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залесенности</w:t>
            </w:r>
            <w:proofErr w:type="spellEnd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20)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8D21EC" w:rsidRPr="00D239AD" w:rsidTr="00B07D59">
        <w:trPr>
          <w:trHeight w:val="110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Полуоткрытые (% </w:t>
            </w:r>
            <w:proofErr w:type="spell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залесенности</w:t>
            </w:r>
            <w:proofErr w:type="spellEnd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20-60)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8D21EC" w:rsidRPr="00D239AD" w:rsidTr="00B07D59">
        <w:trPr>
          <w:trHeight w:val="21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Характер размещения</w:t>
            </w: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Спец. насаждения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8D21EC" w:rsidRPr="00D239AD" w:rsidTr="00B07D59">
        <w:trPr>
          <w:trHeight w:val="21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Небольшие рощи и полноценные леса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8D21EC" w:rsidRPr="00D239AD" w:rsidTr="00B07D59">
        <w:trPr>
          <w:trHeight w:val="21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Скопление рассеянных рощ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8D21EC" w:rsidRPr="00D239AD" w:rsidTr="00B07D59">
        <w:trPr>
          <w:trHeight w:val="430"/>
        </w:trPr>
        <w:tc>
          <w:tcPr>
            <w:tcW w:w="2427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Природоохранные и уникальные объекты</w:t>
            </w:r>
          </w:p>
        </w:tc>
        <w:tc>
          <w:tcPr>
            <w:tcW w:w="2609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Наличие и разнообразие природоохранных объектов</w:t>
            </w: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8D21EC" w:rsidRPr="00D239AD" w:rsidTr="00B07D59">
        <w:trPr>
          <w:trHeight w:val="430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Однообразны 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8D21EC" w:rsidRPr="00D239AD" w:rsidTr="00B07D59">
        <w:trPr>
          <w:trHeight w:val="430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Многообразны 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8D21EC" w:rsidRPr="00D239AD" w:rsidTr="00B07D59">
        <w:trPr>
          <w:trHeight w:val="215"/>
        </w:trPr>
        <w:tc>
          <w:tcPr>
            <w:tcW w:w="2427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Антропогенное воздействие</w:t>
            </w:r>
          </w:p>
        </w:tc>
        <w:tc>
          <w:tcPr>
            <w:tcW w:w="2609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Степень и характер изменения</w:t>
            </w: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Условно измененные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8D21EC" w:rsidRPr="00D239AD" w:rsidTr="00B07D59">
        <w:trPr>
          <w:trHeight w:val="21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Слабо измененные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</w:p>
        </w:tc>
      </w:tr>
      <w:tr w:rsidR="008D21EC" w:rsidRPr="00D239AD" w:rsidTr="00B07D59">
        <w:trPr>
          <w:trHeight w:val="215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Рационально преобразованные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8D21EC" w:rsidRPr="00D239AD" w:rsidTr="00B07D59">
        <w:trPr>
          <w:trHeight w:val="968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Наличие архитектурных акцентов историко-культурного и эстетического значения</w:t>
            </w: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Нет 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8D21EC" w:rsidRPr="00D239AD" w:rsidTr="00B07D59">
        <w:trPr>
          <w:trHeight w:val="1418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Есть 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8D21EC" w:rsidRPr="00D239AD" w:rsidTr="00B07D59">
        <w:trPr>
          <w:trHeight w:val="480"/>
        </w:trPr>
        <w:tc>
          <w:tcPr>
            <w:tcW w:w="2427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Использование территории в рекреационных целях</w:t>
            </w:r>
          </w:p>
        </w:tc>
        <w:tc>
          <w:tcPr>
            <w:tcW w:w="2609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Пригодность территории для отдыха</w:t>
            </w: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Неудобная (труднодоступная, интенсивно используемая)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8D21EC" w:rsidRPr="00D239AD" w:rsidTr="00B07D59">
        <w:trPr>
          <w:trHeight w:val="480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Удобная (легкодоступная, экстенсивно используемая)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8D21EC" w:rsidRPr="00D239AD" w:rsidTr="00B07D59">
        <w:trPr>
          <w:trHeight w:val="480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 w:val="restart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Наличие рекреационных </w:t>
            </w:r>
            <w:r w:rsidRPr="00D239A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территорий</w:t>
            </w: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Территория эпизодического </w:t>
            </w:r>
            <w:r w:rsidRPr="00D239A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отдыха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0</w:t>
            </w: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</w:p>
        </w:tc>
      </w:tr>
      <w:tr w:rsidR="008D21EC" w:rsidRPr="00D239AD" w:rsidTr="00B07D59">
        <w:trPr>
          <w:trHeight w:val="480"/>
        </w:trPr>
        <w:tc>
          <w:tcPr>
            <w:tcW w:w="2427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09" w:type="dxa"/>
            <w:vMerge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3" w:type="dxa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Стационарная</w:t>
            </w:r>
            <w:proofErr w:type="gramEnd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(санатории, базы отдыха)</w:t>
            </w:r>
          </w:p>
        </w:tc>
        <w:tc>
          <w:tcPr>
            <w:tcW w:w="2092" w:type="dxa"/>
            <w:gridSpan w:val="2"/>
          </w:tcPr>
          <w:p w:rsidR="008D21EC" w:rsidRPr="00D239AD" w:rsidRDefault="008D21EC" w:rsidP="00422FFC">
            <w:pPr>
              <w:pStyle w:val="a7"/>
              <w:tabs>
                <w:tab w:val="left" w:pos="519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</w:tbl>
    <w:p w:rsidR="003D07B0" w:rsidRPr="00D239AD" w:rsidRDefault="003D07B0" w:rsidP="00422FFC">
      <w:pPr>
        <w:pStyle w:val="a7"/>
        <w:tabs>
          <w:tab w:val="left" w:pos="519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D239AD">
        <w:rPr>
          <w:rFonts w:ascii="Times New Roman" w:hAnsi="Times New Roman" w:cs="Times New Roman"/>
          <w:sz w:val="24"/>
          <w:szCs w:val="28"/>
        </w:rPr>
        <w:t>Значком «</w:t>
      </w:r>
      <w:r w:rsidRPr="00D239AD">
        <w:rPr>
          <w:rFonts w:ascii="Times New Roman" w:hAnsi="Times New Roman" w:cs="Times New Roman"/>
          <w:sz w:val="24"/>
          <w:szCs w:val="28"/>
          <w:lang w:val="en-US"/>
        </w:rPr>
        <w:t>v</w:t>
      </w:r>
      <w:r w:rsidRPr="00D239AD">
        <w:rPr>
          <w:rFonts w:ascii="Times New Roman" w:hAnsi="Times New Roman" w:cs="Times New Roman"/>
          <w:sz w:val="24"/>
          <w:szCs w:val="28"/>
        </w:rPr>
        <w:t xml:space="preserve">» проставлены </w:t>
      </w:r>
      <w:r w:rsidR="00546B1A" w:rsidRPr="00D239AD">
        <w:rPr>
          <w:rFonts w:ascii="Times New Roman" w:hAnsi="Times New Roman" w:cs="Times New Roman"/>
          <w:sz w:val="24"/>
          <w:szCs w:val="28"/>
        </w:rPr>
        <w:t xml:space="preserve">наши </w:t>
      </w:r>
      <w:r w:rsidRPr="00D239AD">
        <w:rPr>
          <w:rFonts w:ascii="Times New Roman" w:hAnsi="Times New Roman" w:cs="Times New Roman"/>
          <w:sz w:val="24"/>
          <w:szCs w:val="28"/>
        </w:rPr>
        <w:t>отметки состояния ландшафтов пригородной зоны</w:t>
      </w:r>
    </w:p>
    <w:p w:rsidR="008D21EC" w:rsidRPr="00422FFC" w:rsidRDefault="008D21EC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4E4E" w:rsidRPr="00422FFC" w:rsidRDefault="00904E4E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Бальная оценка – 9, что соответствует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среднеценному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пейзажу</w:t>
      </w:r>
      <w:r w:rsidR="006E2F84" w:rsidRPr="00422FFC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Pr="00422FFC">
        <w:rPr>
          <w:rFonts w:ascii="Times New Roman" w:hAnsi="Times New Roman" w:cs="Times New Roman"/>
          <w:sz w:val="28"/>
          <w:szCs w:val="28"/>
        </w:rPr>
        <w:t>. Данный факт</w:t>
      </w:r>
      <w:r w:rsidR="009D1F7C" w:rsidRPr="00422FFC">
        <w:rPr>
          <w:rFonts w:ascii="Times New Roman" w:hAnsi="Times New Roman" w:cs="Times New Roman"/>
          <w:sz w:val="28"/>
          <w:szCs w:val="28"/>
        </w:rPr>
        <w:t>,</w:t>
      </w:r>
      <w:r w:rsidRPr="00422FFC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9D1F7C" w:rsidRPr="00422FFC">
        <w:rPr>
          <w:rFonts w:ascii="Times New Roman" w:hAnsi="Times New Roman" w:cs="Times New Roman"/>
          <w:sz w:val="28"/>
          <w:szCs w:val="28"/>
        </w:rPr>
        <w:t>,</w:t>
      </w:r>
      <w:r w:rsidRPr="00422FFC">
        <w:rPr>
          <w:rFonts w:ascii="Times New Roman" w:hAnsi="Times New Roman" w:cs="Times New Roman"/>
          <w:sz w:val="28"/>
          <w:szCs w:val="28"/>
        </w:rPr>
        <w:t xml:space="preserve"> отражен в экологии местности: эпизодические свалки, созданные для удобства отдыхающих, низкий уровень естественных условий, возникший из-за повышенной антропогенной нагрузки на территорию.</w:t>
      </w:r>
    </w:p>
    <w:p w:rsidR="00904E4E" w:rsidRPr="00422FFC" w:rsidRDefault="00904E4E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Резюмируя указанное выше, мы можем отметить, что рекреационный потенциал пригородных территорий низкий, а оттого в недалеком будущем они перестанут использоваться людьми как место отдыха и полностью придут в запустение, чего, конечно же, нельзя сказать о территории природного комплекса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Щербаковской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излучины.</w:t>
      </w:r>
    </w:p>
    <w:p w:rsidR="009D1F7C" w:rsidRPr="00422FFC" w:rsidRDefault="009D1F7C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7B0" w:rsidRPr="00422FFC" w:rsidRDefault="003D07B0" w:rsidP="00422FFC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B1A" w:rsidRPr="00422FFC" w:rsidRDefault="00546B1A" w:rsidP="00422FFC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B1A" w:rsidRPr="00422FFC" w:rsidRDefault="00546B1A" w:rsidP="00422FFC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B1A" w:rsidRPr="00422FFC" w:rsidRDefault="00546B1A" w:rsidP="00422FFC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B1A" w:rsidRPr="00422FFC" w:rsidRDefault="00546B1A" w:rsidP="00422FFC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B1A" w:rsidRPr="00422FFC" w:rsidRDefault="00546B1A" w:rsidP="00422FFC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B1A" w:rsidRPr="00422FFC" w:rsidRDefault="00546B1A" w:rsidP="00422FFC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B1A" w:rsidRPr="00422FFC" w:rsidRDefault="00546B1A" w:rsidP="00422FFC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B1A" w:rsidRPr="00422FFC" w:rsidRDefault="00546B1A" w:rsidP="00422FFC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B1A" w:rsidRPr="00422FFC" w:rsidRDefault="00546B1A" w:rsidP="00422FFC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B1A" w:rsidRPr="00422FFC" w:rsidRDefault="00546B1A" w:rsidP="00422FFC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B1A" w:rsidRDefault="00546B1A" w:rsidP="00422FFC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9AD" w:rsidRPr="00422FFC" w:rsidRDefault="00D239AD" w:rsidP="00422FFC">
      <w:p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F7C" w:rsidRPr="00422FFC" w:rsidRDefault="009D1F7C" w:rsidP="00422FFC">
      <w:pPr>
        <w:pStyle w:val="a7"/>
        <w:tabs>
          <w:tab w:val="left" w:pos="519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9D1F7C" w:rsidRPr="00422FFC" w:rsidRDefault="009D1F7C" w:rsidP="00422FFC">
      <w:pPr>
        <w:pStyle w:val="a7"/>
        <w:tabs>
          <w:tab w:val="left" w:pos="5190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F7C" w:rsidRPr="00422FFC" w:rsidRDefault="009D1F7C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Проведенная нами работа помогла решить верна ли поставленная гипотеза о том, что пейзаж способен передать экологическую обстановку местности. Наш ответ: «Пейзаж – действительно отображает экологическое здоровье территории».</w:t>
      </w:r>
    </w:p>
    <w:p w:rsidR="009D1F7C" w:rsidRPr="00422FFC" w:rsidRDefault="009D1F7C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Это суждение подкреплено рядом доказательств:</w:t>
      </w:r>
    </w:p>
    <w:p w:rsidR="009D1F7C" w:rsidRPr="00422FFC" w:rsidRDefault="009D1F7C" w:rsidP="00422FFC">
      <w:pPr>
        <w:pStyle w:val="a7"/>
        <w:numPr>
          <w:ilvl w:val="0"/>
          <w:numId w:val="6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Человек отдает предпочтение красивым участкам природной среды, из которой по максимуму исключает вмешательство человека, подчеркивая не только общую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аттрактивность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территории, но и ее экологическое благополучие;</w:t>
      </w:r>
    </w:p>
    <w:p w:rsidR="009D1F7C" w:rsidRPr="00422FFC" w:rsidRDefault="009D1F7C" w:rsidP="00422FFC">
      <w:pPr>
        <w:pStyle w:val="a7"/>
        <w:numPr>
          <w:ilvl w:val="0"/>
          <w:numId w:val="6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Важным тому подтверждением служит оценка ландшафта природного парка «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Щербаковский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»: высокий балл показал нам важность этой местности с точки зрения проявления уникальности и красоты, однако, не следует забывать, что эта красота – результат слаженной природоохранной деятельности </w:t>
      </w:r>
      <w:r w:rsidR="00824B9B" w:rsidRPr="00422FFC">
        <w:rPr>
          <w:rFonts w:ascii="Times New Roman" w:hAnsi="Times New Roman" w:cs="Times New Roman"/>
          <w:sz w:val="28"/>
          <w:szCs w:val="28"/>
        </w:rPr>
        <w:t>работников парка и гуманного отношения к природе местного населения;</w:t>
      </w:r>
    </w:p>
    <w:p w:rsidR="00824B9B" w:rsidRPr="00422FFC" w:rsidRDefault="00824B9B" w:rsidP="00422FFC">
      <w:pPr>
        <w:pStyle w:val="a7"/>
        <w:numPr>
          <w:ilvl w:val="0"/>
          <w:numId w:val="6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В то время как высокий балл за оценку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пейзажности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показал нам пример благоприятной экологической обстановки территории, в противовес ему и еще раз подтверждая нашу гипотезу, низкая оценка пейзажа пригородной зоны города подкрепилась весьма неблагополучной экологической ситуацией местности;</w:t>
      </w:r>
    </w:p>
    <w:p w:rsidR="00FF4C7C" w:rsidRPr="00422FFC" w:rsidRDefault="00FF4C7C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Самый главный вывод из проделанной работы заключается в том, что человек постепенно перестает видеть прекрасное перед собой, а значит попросту не замечает того, что его действия ведут </w:t>
      </w:r>
      <w:proofErr w:type="gramStart"/>
      <w:r w:rsidRPr="00422FF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22FFC">
        <w:rPr>
          <w:rFonts w:ascii="Times New Roman" w:hAnsi="Times New Roman" w:cs="Times New Roman"/>
          <w:sz w:val="28"/>
          <w:szCs w:val="28"/>
        </w:rPr>
        <w:t xml:space="preserve"> постепенно развивающимся экологическим проблема глобального масштаба.</w:t>
      </w:r>
    </w:p>
    <w:p w:rsidR="00FF4C7C" w:rsidRPr="00422FFC" w:rsidRDefault="00FF4C7C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Уничтожая ландшафтную среду, мы наносим непоправимый вред экологии биосферы – оболочке в которой протекает жизнь. Это действие как пусковой механизм пробуждает изменения во всех сферах Земли.</w:t>
      </w:r>
    </w:p>
    <w:p w:rsidR="00FF4C7C" w:rsidRPr="00422FFC" w:rsidRDefault="00FF4C7C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lastRenderedPageBreak/>
        <w:t xml:space="preserve">Сейчас человечество вступает именно в тот период, когда необходимо отплатить природе добром за ее щедрость </w:t>
      </w:r>
      <w:r w:rsidR="004E7CC8" w:rsidRPr="00422FFC">
        <w:rPr>
          <w:rFonts w:ascii="Times New Roman" w:hAnsi="Times New Roman" w:cs="Times New Roman"/>
          <w:sz w:val="28"/>
          <w:szCs w:val="28"/>
        </w:rPr>
        <w:t>и благоразумие. Начать нужно с малого, с сохранения красоты территории, на которой мы живем, причем речь идет не о преобразовании этой территории, а о сохранении ее естественного облика.</w:t>
      </w:r>
    </w:p>
    <w:p w:rsidR="004E7CC8" w:rsidRPr="00422FFC" w:rsidRDefault="004E7CC8" w:rsidP="00422FFC">
      <w:pPr>
        <w:pStyle w:val="a7"/>
        <w:tabs>
          <w:tab w:val="left" w:pos="51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Если мы будем говорить о повышении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пейзажности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, а вместе с ней и интереса человека к пригородной зоне, то в первую очередь нужно воспользоваться практическими рекомендациями по восстановлению рекреационного потенциала местности:</w:t>
      </w:r>
    </w:p>
    <w:p w:rsidR="004E7CC8" w:rsidRPr="00422FFC" w:rsidRDefault="004E7CC8" w:rsidP="00422FFC">
      <w:pPr>
        <w:pStyle w:val="a7"/>
        <w:numPr>
          <w:ilvl w:val="0"/>
          <w:numId w:val="7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Нужно более тщательно следить за оставляемым после отдыха мусором, лучше всего забирать его домой и выкидывать в мусороприемник;</w:t>
      </w:r>
    </w:p>
    <w:p w:rsidR="004E7CC8" w:rsidRPr="00422FFC" w:rsidRDefault="004E7CC8" w:rsidP="00422FFC">
      <w:pPr>
        <w:pStyle w:val="a7"/>
        <w:numPr>
          <w:ilvl w:val="0"/>
          <w:numId w:val="7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В случае деградации территории нужно провести ряд мер по ее облагораживанию, а именно, чаще организовывать субботники с привлечением молодежи, по возможности пополнять древесный фон, расчищать пляжную зону, отвести отдельное место для сбора мусора с последующим его вывозом на свалку и пр.;</w:t>
      </w:r>
    </w:p>
    <w:p w:rsidR="004E7CC8" w:rsidRPr="00422FFC" w:rsidRDefault="00AB446D" w:rsidP="00422FFC">
      <w:pPr>
        <w:pStyle w:val="a7"/>
        <w:numPr>
          <w:ilvl w:val="0"/>
          <w:numId w:val="7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Не следует использовать природные водоемы для мытья автомобиля, стирания крупных вещей (ковров);</w:t>
      </w:r>
    </w:p>
    <w:p w:rsidR="00AB446D" w:rsidRPr="00422FFC" w:rsidRDefault="00AB446D" w:rsidP="00422FFC">
      <w:pPr>
        <w:pStyle w:val="a7"/>
        <w:numPr>
          <w:ilvl w:val="0"/>
          <w:numId w:val="7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По возможности необходимо организовать подкормку животных обитающих в пределах зоны отдыха, это поможет естественным образом восстанавливать природную среду местности;</w:t>
      </w:r>
    </w:p>
    <w:p w:rsidR="00AB446D" w:rsidRPr="00422FFC" w:rsidRDefault="00AB446D" w:rsidP="00422FFC">
      <w:pPr>
        <w:pStyle w:val="a7"/>
        <w:numPr>
          <w:ilvl w:val="0"/>
          <w:numId w:val="7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Важно воспитывать экологическую культуру в своих детях – ведь именно они наследники этого огромного мира.</w:t>
      </w:r>
    </w:p>
    <w:p w:rsidR="00AB446D" w:rsidRPr="00422FFC" w:rsidRDefault="00AB446D" w:rsidP="00422FFC">
      <w:pPr>
        <w:tabs>
          <w:tab w:val="left" w:pos="51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Следуя простым правилам, мы можем существенно повысить экологическое здоровье окружающей среды, а значит сделать свою жизнь более яркой, выразительной и окрашенной эмоционально.</w:t>
      </w:r>
    </w:p>
    <w:p w:rsidR="00AB446D" w:rsidRPr="00422FFC" w:rsidRDefault="00AB446D" w:rsidP="00422FFC">
      <w:pPr>
        <w:tabs>
          <w:tab w:val="left" w:pos="51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46D" w:rsidRDefault="00AB446D" w:rsidP="00422FFC">
      <w:pPr>
        <w:tabs>
          <w:tab w:val="left" w:pos="51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39AD" w:rsidRPr="00422FFC" w:rsidRDefault="00D239AD" w:rsidP="00422FFC">
      <w:pPr>
        <w:tabs>
          <w:tab w:val="left" w:pos="51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446D" w:rsidRPr="00422FFC" w:rsidRDefault="00AB446D" w:rsidP="00422FFC">
      <w:pPr>
        <w:tabs>
          <w:tab w:val="left" w:pos="519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AB446D" w:rsidRPr="00422FFC" w:rsidRDefault="00AB446D" w:rsidP="00422FFC">
      <w:pPr>
        <w:tabs>
          <w:tab w:val="left" w:pos="5190"/>
        </w:tabs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16E" w:rsidRPr="00422FFC" w:rsidRDefault="00E8616E" w:rsidP="00422FFC">
      <w:pPr>
        <w:pStyle w:val="a7"/>
        <w:numPr>
          <w:ilvl w:val="0"/>
          <w:numId w:val="9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Атлас Волгоградской области. - Киев: ГУГК, 1993. – с.12</w:t>
      </w:r>
    </w:p>
    <w:p w:rsidR="00E8616E" w:rsidRPr="00422FFC" w:rsidRDefault="00E8616E" w:rsidP="00422FFC">
      <w:pPr>
        <w:pStyle w:val="a7"/>
        <w:numPr>
          <w:ilvl w:val="0"/>
          <w:numId w:val="9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Брылев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В.А., Рябинина Н.О., Комиссарова Е.В.,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Материкин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А.В., Сергиенко Н.В., Трофимова И.С.//Особо охраняемые природные территории Волгоградской области – Волгоград: Альянс, 2006. – с. 127-134, 140-146, 178-186.</w:t>
      </w:r>
    </w:p>
    <w:p w:rsidR="00E8616E" w:rsidRPr="00422FFC" w:rsidRDefault="00E8616E" w:rsidP="00422FFC">
      <w:pPr>
        <w:pStyle w:val="a7"/>
        <w:numPr>
          <w:ilvl w:val="0"/>
          <w:numId w:val="9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Брылев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В.А., Журкина Г.А., Самборский Ю.П. и др. Природа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Щербаковской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излучины/Отчет к обоснованию ландшафтного заказника. – Волгоград: ВГПИ, 1981-82гг. (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рукописн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.) - с.36-67.</w:t>
      </w:r>
    </w:p>
    <w:p w:rsidR="00AB446D" w:rsidRPr="00422FFC" w:rsidRDefault="00E8616E" w:rsidP="00422FFC">
      <w:pPr>
        <w:pStyle w:val="a7"/>
        <w:numPr>
          <w:ilvl w:val="0"/>
          <w:numId w:val="9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Брылев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В.А., Самусь Н.А.,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Славг</w:t>
      </w:r>
      <w:r w:rsidR="00707DF4" w:rsidRPr="00422FFC">
        <w:rPr>
          <w:rFonts w:ascii="Times New Roman" w:hAnsi="Times New Roman" w:cs="Times New Roman"/>
          <w:sz w:val="28"/>
          <w:szCs w:val="28"/>
        </w:rPr>
        <w:t>ородская</w:t>
      </w:r>
      <w:proofErr w:type="spellEnd"/>
      <w:r w:rsidR="00707DF4" w:rsidRPr="00422FFC">
        <w:rPr>
          <w:rFonts w:ascii="Times New Roman" w:hAnsi="Times New Roman" w:cs="Times New Roman"/>
          <w:sz w:val="28"/>
          <w:szCs w:val="28"/>
        </w:rPr>
        <w:t xml:space="preserve"> Е.Н.//Родники и реки Волгоградской области: монография – Волгоград: Михаил, 2007 - с.34-67.</w:t>
      </w:r>
    </w:p>
    <w:p w:rsidR="00707DF4" w:rsidRPr="00422FFC" w:rsidRDefault="00707DF4" w:rsidP="00422FFC">
      <w:pPr>
        <w:pStyle w:val="a7"/>
        <w:numPr>
          <w:ilvl w:val="0"/>
          <w:numId w:val="9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Брылев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В.А.//География и экология Волгоградской области: учеб</w:t>
      </w:r>
      <w:proofErr w:type="gramStart"/>
      <w:r w:rsidRPr="00422F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22F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2F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22FFC">
        <w:rPr>
          <w:rFonts w:ascii="Times New Roman" w:hAnsi="Times New Roman" w:cs="Times New Roman"/>
          <w:sz w:val="28"/>
          <w:szCs w:val="28"/>
        </w:rPr>
        <w:t xml:space="preserve">особие для ср.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. – 2-е изд.,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. и доп. – Волгоград: Перемена, 2005. – с.17-36.</w:t>
      </w:r>
    </w:p>
    <w:p w:rsidR="00707DF4" w:rsidRPr="00422FFC" w:rsidRDefault="00707DF4" w:rsidP="00422FFC">
      <w:pPr>
        <w:pStyle w:val="a7"/>
        <w:numPr>
          <w:ilvl w:val="0"/>
          <w:numId w:val="9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Брылев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В.А.//Экскурсии в родную природу. Научно-популярные очерки по географии Волгоградской области: свидетели прошлых эпох, землетрясения и оползни, природные парки, памятники природы, туристические маршруты – М.: «Глобус», 2009. – с. 4-17.</w:t>
      </w:r>
    </w:p>
    <w:p w:rsidR="00541C96" w:rsidRPr="00422FFC" w:rsidRDefault="00541C96" w:rsidP="00422FFC">
      <w:pPr>
        <w:pStyle w:val="a7"/>
        <w:numPr>
          <w:ilvl w:val="0"/>
          <w:numId w:val="9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Галиновская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Е.А., Кичигин Н.В., Пономарев М.В. Комментарий к Федеральному закону «Об особо охраняемых природных территориях» (постатейный). – М.: ЗАО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Юстицинформ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, 2006. – с. 5-13.</w:t>
      </w:r>
    </w:p>
    <w:p w:rsidR="00CB2B49" w:rsidRPr="00422FFC" w:rsidRDefault="00CB2B49" w:rsidP="00422FFC">
      <w:pPr>
        <w:pStyle w:val="a7"/>
        <w:numPr>
          <w:ilvl w:val="0"/>
          <w:numId w:val="9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Колбовский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Е. Ю.//Ландшафтоведение – М.: Академия, 2006. – с. 156-178.</w:t>
      </w:r>
    </w:p>
    <w:p w:rsidR="00414DDB" w:rsidRPr="00422FFC" w:rsidRDefault="00414DDB" w:rsidP="00422FFC">
      <w:pPr>
        <w:pStyle w:val="a7"/>
        <w:numPr>
          <w:ilvl w:val="0"/>
          <w:numId w:val="9"/>
        </w:numPr>
        <w:tabs>
          <w:tab w:val="left" w:pos="51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Наумова Н.Н., Шварева И.С., Лаврова Г.Н.//Методы экологических исследований для школьников: Учебно-методическое пособие – Ковров: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Маштекс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, 2007. – с. 70-</w:t>
      </w:r>
      <w:r w:rsidR="00CB2B49" w:rsidRPr="00422FFC">
        <w:rPr>
          <w:rFonts w:ascii="Times New Roman" w:hAnsi="Times New Roman" w:cs="Times New Roman"/>
          <w:sz w:val="28"/>
          <w:szCs w:val="28"/>
        </w:rPr>
        <w:t>77.</w:t>
      </w:r>
    </w:p>
    <w:p w:rsidR="00541C96" w:rsidRPr="00422FFC" w:rsidRDefault="00541C96" w:rsidP="00422F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lastRenderedPageBreak/>
        <w:t xml:space="preserve">Перекрестов Н.В. Почвенно-климатические условия ландшафтов Волгоградской области: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учебн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. пособие. – Волгоград: изд-во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ВолгогрГАУ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>, 2012. – с. 84-90.</w:t>
      </w:r>
    </w:p>
    <w:p w:rsidR="00541C96" w:rsidRPr="00422FFC" w:rsidRDefault="00541C96" w:rsidP="00422FFC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Проекты примерных положений об особо охраняемых территориях регионального уровня/Министерство охраны окружающей среды и природных ресурсов РФ. – М., 1999. С. 3-14.</w:t>
      </w:r>
    </w:p>
    <w:p w:rsidR="00414DDB" w:rsidRPr="00422FFC" w:rsidRDefault="00541C96" w:rsidP="00422FFC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Сохина Э.Н., Мазина О.В., </w:t>
      </w:r>
      <w:proofErr w:type="spellStart"/>
      <w:r w:rsidRPr="00422FFC">
        <w:rPr>
          <w:rFonts w:ascii="Times New Roman" w:hAnsi="Times New Roman" w:cs="Times New Roman"/>
          <w:sz w:val="28"/>
          <w:szCs w:val="28"/>
        </w:rPr>
        <w:t>Кувалдина</w:t>
      </w:r>
      <w:proofErr w:type="spellEnd"/>
      <w:r w:rsidRPr="00422FFC">
        <w:rPr>
          <w:rFonts w:ascii="Times New Roman" w:hAnsi="Times New Roman" w:cs="Times New Roman"/>
          <w:sz w:val="28"/>
          <w:szCs w:val="28"/>
        </w:rPr>
        <w:t xml:space="preserve"> А.И.//Иллюстрированное справочное (энциклопедическое) издание «Особо охраняемые природные территории </w:t>
      </w:r>
      <w:r w:rsidR="00414DDB" w:rsidRPr="00422FFC">
        <w:rPr>
          <w:rFonts w:ascii="Times New Roman" w:hAnsi="Times New Roman" w:cs="Times New Roman"/>
          <w:sz w:val="28"/>
          <w:szCs w:val="28"/>
        </w:rPr>
        <w:t xml:space="preserve">регионального значения Волгоградской области» [Текст] – Волгоград: «Издательство </w:t>
      </w:r>
      <w:proofErr w:type="spellStart"/>
      <w:r w:rsidR="00414DDB" w:rsidRPr="00422FFC">
        <w:rPr>
          <w:rFonts w:ascii="Times New Roman" w:hAnsi="Times New Roman" w:cs="Times New Roman"/>
          <w:sz w:val="28"/>
          <w:szCs w:val="28"/>
        </w:rPr>
        <w:t>Крутон</w:t>
      </w:r>
      <w:proofErr w:type="spellEnd"/>
      <w:r w:rsidR="00414DDB" w:rsidRPr="00422FFC">
        <w:rPr>
          <w:rFonts w:ascii="Times New Roman" w:hAnsi="Times New Roman" w:cs="Times New Roman"/>
          <w:sz w:val="28"/>
          <w:szCs w:val="28"/>
        </w:rPr>
        <w:t>», 2011. с. 67-69, 74-80.</w:t>
      </w:r>
    </w:p>
    <w:p w:rsidR="00CB2B49" w:rsidRPr="00422FFC" w:rsidRDefault="00414DDB" w:rsidP="00422FFC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Экологический туризм на территориях природных парков Волгоградской области: Комитет природных ресурсов и охраны окружающей среды Администрации В</w:t>
      </w:r>
      <w:r w:rsidR="00CB2B49" w:rsidRPr="00422FFC">
        <w:rPr>
          <w:rFonts w:ascii="Times New Roman" w:hAnsi="Times New Roman" w:cs="Times New Roman"/>
          <w:sz w:val="28"/>
          <w:szCs w:val="28"/>
        </w:rPr>
        <w:t>олгоградской области, Волгоград,</w:t>
      </w:r>
      <w:r w:rsidRPr="00422FFC">
        <w:rPr>
          <w:rFonts w:ascii="Times New Roman" w:hAnsi="Times New Roman" w:cs="Times New Roman"/>
          <w:sz w:val="28"/>
          <w:szCs w:val="28"/>
        </w:rPr>
        <w:t xml:space="preserve"> 2007. с. 33-41.</w:t>
      </w:r>
      <w:r w:rsidR="00541C96" w:rsidRPr="00422FFC">
        <w:rPr>
          <w:rFonts w:ascii="Times New Roman" w:hAnsi="Times New Roman" w:cs="Times New Roman"/>
          <w:sz w:val="28"/>
          <w:szCs w:val="28"/>
        </w:rPr>
        <w:t xml:space="preserve"> </w:t>
      </w:r>
      <w:r w:rsidR="00707DF4" w:rsidRPr="00422F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DF4" w:rsidRPr="00422FFC" w:rsidRDefault="00707DF4" w:rsidP="00422FFC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 </w:t>
      </w:r>
      <w:r w:rsidR="005F10A4" w:rsidRPr="00422FFC">
        <w:rPr>
          <w:rFonts w:ascii="Times New Roman" w:hAnsi="Times New Roman" w:cs="Times New Roman"/>
          <w:sz w:val="28"/>
          <w:szCs w:val="28"/>
        </w:rPr>
        <w:t xml:space="preserve">Оценка пейзажно-эстетической привлекательности ландшафтов, методологический обзор [Электронный ресурс]/Науки о Земле; ред. </w:t>
      </w:r>
      <w:proofErr w:type="spellStart"/>
      <w:r w:rsidR="005F10A4" w:rsidRPr="00422FFC">
        <w:rPr>
          <w:rFonts w:ascii="Times New Roman" w:hAnsi="Times New Roman" w:cs="Times New Roman"/>
          <w:sz w:val="28"/>
          <w:szCs w:val="28"/>
        </w:rPr>
        <w:t>Дирин</w:t>
      </w:r>
      <w:proofErr w:type="spellEnd"/>
      <w:r w:rsidR="005F10A4" w:rsidRPr="00422FFC">
        <w:rPr>
          <w:rFonts w:ascii="Times New Roman" w:hAnsi="Times New Roman" w:cs="Times New Roman"/>
          <w:sz w:val="28"/>
          <w:szCs w:val="28"/>
        </w:rPr>
        <w:t xml:space="preserve"> Д.А., Попов Е.С. – Режим доступа: </w:t>
      </w:r>
      <w:hyperlink r:id="rId13" w:history="1">
        <w:r w:rsidR="00E91BF4" w:rsidRPr="00422FFC">
          <w:rPr>
            <w:rStyle w:val="ab"/>
            <w:rFonts w:ascii="Times New Roman" w:hAnsi="Times New Roman" w:cs="Times New Roman"/>
            <w:sz w:val="28"/>
            <w:szCs w:val="28"/>
          </w:rPr>
          <w:t>http://cyberleninka.ru/article/n/otsenka-peyzazhno-esteticheskoy-privlekatelnosti-landshaftov-metodologicheskiy-obzor</w:t>
        </w:r>
      </w:hyperlink>
      <w:r w:rsidR="00E91BF4" w:rsidRPr="00422FFC">
        <w:rPr>
          <w:rFonts w:ascii="Times New Roman" w:hAnsi="Times New Roman" w:cs="Times New Roman"/>
          <w:sz w:val="28"/>
          <w:szCs w:val="28"/>
        </w:rPr>
        <w:t>, свободный. (Дата обращения: 12.10.2016г.).</w:t>
      </w:r>
    </w:p>
    <w:p w:rsidR="00E91BF4" w:rsidRPr="00422FFC" w:rsidRDefault="00E91BF4" w:rsidP="00422FFC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 Пейзаж [Электронный ресурс]/ Художественная энциклопедия. – Режим доступа: </w:t>
      </w:r>
      <w:hyperlink r:id="rId14" w:history="1">
        <w:r w:rsidRPr="00422FFC">
          <w:rPr>
            <w:rStyle w:val="ab"/>
            <w:rFonts w:ascii="Times New Roman" w:hAnsi="Times New Roman" w:cs="Times New Roman"/>
            <w:sz w:val="28"/>
            <w:szCs w:val="28"/>
          </w:rPr>
          <w:t>http://dic.academic.ru/dic.nsf/enc_pictures/2451/%D0%9F%D0%B5%D0%B9%D0%B7%D0%B0%D0%B6</w:t>
        </w:r>
      </w:hyperlink>
      <w:r w:rsidRPr="00422FFC">
        <w:rPr>
          <w:rFonts w:ascii="Times New Roman" w:hAnsi="Times New Roman" w:cs="Times New Roman"/>
          <w:sz w:val="28"/>
          <w:szCs w:val="28"/>
        </w:rPr>
        <w:t>, свободный. (Дата обращения: 5.12.2016г.)</w:t>
      </w:r>
    </w:p>
    <w:p w:rsidR="00E91BF4" w:rsidRPr="00422FFC" w:rsidRDefault="00E91BF4" w:rsidP="00422FFC">
      <w:pPr>
        <w:pStyle w:val="a7"/>
        <w:numPr>
          <w:ilvl w:val="0"/>
          <w:numId w:val="9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 xml:space="preserve">Ландшафт [Электронный ресурс]/Режим доступа: </w:t>
      </w:r>
      <w:hyperlink r:id="rId15" w:history="1">
        <w:r w:rsidRPr="00422FFC">
          <w:rPr>
            <w:rStyle w:val="ab"/>
            <w:rFonts w:ascii="Times New Roman" w:hAnsi="Times New Roman" w:cs="Times New Roman"/>
            <w:sz w:val="28"/>
            <w:szCs w:val="28"/>
          </w:rPr>
          <w:t>http://ibrain.kz/ekologiya/landshaft</w:t>
        </w:r>
      </w:hyperlink>
      <w:r w:rsidRPr="00422FFC">
        <w:rPr>
          <w:rFonts w:ascii="Times New Roman" w:hAnsi="Times New Roman" w:cs="Times New Roman"/>
          <w:sz w:val="28"/>
          <w:szCs w:val="28"/>
        </w:rPr>
        <w:t>, свободный. (Дата обращения: 5.12.2016г.)</w:t>
      </w:r>
    </w:p>
    <w:p w:rsidR="00546B1A" w:rsidRPr="00422FFC" w:rsidRDefault="00546B1A" w:rsidP="00422FFC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BF4" w:rsidRPr="00422FFC" w:rsidRDefault="00E91BF4" w:rsidP="00422FFC">
      <w:pPr>
        <w:tabs>
          <w:tab w:val="left" w:pos="1134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B3F2B" w:rsidRPr="00422FFC" w:rsidRDefault="009B3F2B" w:rsidP="00422FF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t>Схема движения экспедиции (5-7 мая 2016 год)</w:t>
      </w:r>
    </w:p>
    <w:p w:rsidR="009B3F2B" w:rsidRPr="00422FFC" w:rsidRDefault="009B3F2B" w:rsidP="00422FFC">
      <w:pPr>
        <w:tabs>
          <w:tab w:val="left" w:pos="1134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3F2B" w:rsidRPr="00422FFC" w:rsidRDefault="009B3F2B" w:rsidP="00422FFC">
      <w:pPr>
        <w:tabs>
          <w:tab w:val="left" w:pos="1134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3F2B" w:rsidRPr="00422FFC" w:rsidRDefault="009B3F2B" w:rsidP="00422FFC">
      <w:pPr>
        <w:tabs>
          <w:tab w:val="left" w:pos="1134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1BF4" w:rsidRPr="00422FFC" w:rsidRDefault="009B3F2B" w:rsidP="00422FF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6C83A5" wp14:editId="00031282">
            <wp:extent cx="5940425" cy="3729109"/>
            <wp:effectExtent l="0" t="0" r="3175" b="5080"/>
            <wp:docPr id="5" name="Рисунок 5" descr="C:\Users\home\Desktop\картинка 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артинка 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2B" w:rsidRPr="00422FFC" w:rsidRDefault="009B3F2B" w:rsidP="00422FF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F2B" w:rsidRPr="00422FFC" w:rsidRDefault="009B3F2B" w:rsidP="00422FF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F2B" w:rsidRPr="00422FFC" w:rsidRDefault="009B3F2B" w:rsidP="00422FF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F2B" w:rsidRPr="00422FFC" w:rsidRDefault="009B3F2B" w:rsidP="00422FF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F2B" w:rsidRPr="00422FFC" w:rsidRDefault="009B3F2B" w:rsidP="00422FF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F2B" w:rsidRPr="00422FFC" w:rsidRDefault="009B3F2B" w:rsidP="00422FF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F2B" w:rsidRPr="00422FFC" w:rsidRDefault="009B3F2B" w:rsidP="00422FF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F2B" w:rsidRPr="00422FFC" w:rsidRDefault="009B3F2B" w:rsidP="00422FF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F2B" w:rsidRPr="00422FFC" w:rsidRDefault="009B3F2B" w:rsidP="00422FF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F2B" w:rsidRPr="00422FFC" w:rsidRDefault="009B3F2B" w:rsidP="00422FF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6B1A" w:rsidRDefault="00546B1A" w:rsidP="00422FF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9AD" w:rsidRPr="00422FFC" w:rsidRDefault="00D239AD" w:rsidP="00422FF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F2B" w:rsidRPr="00422FFC" w:rsidRDefault="009B3F2B" w:rsidP="00422FFC">
      <w:pPr>
        <w:tabs>
          <w:tab w:val="left" w:pos="1134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B3F2B" w:rsidRPr="00422FFC" w:rsidRDefault="009B3F2B" w:rsidP="00422FF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t>Стандартный бланк описания ландшафта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830"/>
        <w:gridCol w:w="2240"/>
        <w:gridCol w:w="2268"/>
        <w:gridCol w:w="2126"/>
      </w:tblGrid>
      <w:tr w:rsidR="009B3F2B" w:rsidRPr="00D239AD" w:rsidTr="009B3F2B">
        <w:trPr>
          <w:trHeight w:val="408"/>
        </w:trPr>
        <w:tc>
          <w:tcPr>
            <w:tcW w:w="2830" w:type="dxa"/>
            <w:vMerge w:val="restart"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Параметры участков наблюдения</w:t>
            </w:r>
          </w:p>
        </w:tc>
        <w:tc>
          <w:tcPr>
            <w:tcW w:w="6634" w:type="dxa"/>
            <w:gridSpan w:val="3"/>
          </w:tcPr>
          <w:p w:rsidR="009B3F2B" w:rsidRPr="00D239AD" w:rsidRDefault="009B3F2B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Номер участков</w:t>
            </w:r>
            <w:r w:rsidR="003D07B0"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(</w:t>
            </w:r>
            <w:proofErr w:type="gramStart"/>
            <w:r w:rsidR="003D07B0" w:rsidRPr="00D239AD">
              <w:rPr>
                <w:rFonts w:ascii="Times New Roman" w:hAnsi="Times New Roman" w:cs="Times New Roman"/>
                <w:sz w:val="24"/>
                <w:szCs w:val="28"/>
              </w:rPr>
              <w:t>согласно текста</w:t>
            </w:r>
            <w:proofErr w:type="gramEnd"/>
            <w:r w:rsidR="003D07B0" w:rsidRPr="00D239AD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</w:tr>
      <w:tr w:rsidR="009B3F2B" w:rsidRPr="00D239AD" w:rsidTr="009B3F2B">
        <w:trPr>
          <w:trHeight w:val="408"/>
        </w:trPr>
        <w:tc>
          <w:tcPr>
            <w:tcW w:w="2830" w:type="dxa"/>
            <w:vMerge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40" w:type="dxa"/>
          </w:tcPr>
          <w:p w:rsidR="009B3F2B" w:rsidRPr="00D239AD" w:rsidRDefault="009B3F2B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268" w:type="dxa"/>
          </w:tcPr>
          <w:p w:rsidR="009B3F2B" w:rsidRPr="00D239AD" w:rsidRDefault="009B3F2B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126" w:type="dxa"/>
          </w:tcPr>
          <w:p w:rsidR="009B3F2B" w:rsidRPr="00D239AD" w:rsidRDefault="009B3F2B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9B3F2B" w:rsidRPr="00D239AD" w:rsidTr="009B3F2B">
        <w:tc>
          <w:tcPr>
            <w:tcW w:w="2830" w:type="dxa"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Дата стоянки</w:t>
            </w:r>
          </w:p>
        </w:tc>
        <w:tc>
          <w:tcPr>
            <w:tcW w:w="2240" w:type="dxa"/>
          </w:tcPr>
          <w:p w:rsidR="009B3F2B" w:rsidRPr="00D239AD" w:rsidRDefault="009B3F2B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5.05.16</w:t>
            </w:r>
          </w:p>
        </w:tc>
        <w:tc>
          <w:tcPr>
            <w:tcW w:w="2268" w:type="dxa"/>
          </w:tcPr>
          <w:p w:rsidR="009B3F2B" w:rsidRPr="00D239AD" w:rsidRDefault="009B3F2B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6.05.16</w:t>
            </w:r>
          </w:p>
        </w:tc>
        <w:tc>
          <w:tcPr>
            <w:tcW w:w="2126" w:type="dxa"/>
          </w:tcPr>
          <w:p w:rsidR="009B3F2B" w:rsidRPr="00D239AD" w:rsidRDefault="003D07B0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7.05.16</w:t>
            </w:r>
          </w:p>
        </w:tc>
      </w:tr>
      <w:tr w:rsidR="009B3F2B" w:rsidRPr="00D239AD" w:rsidTr="009B3F2B">
        <w:tc>
          <w:tcPr>
            <w:tcW w:w="2830" w:type="dxa"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Географическое положение</w:t>
            </w:r>
          </w:p>
        </w:tc>
        <w:tc>
          <w:tcPr>
            <w:tcW w:w="2240" w:type="dxa"/>
          </w:tcPr>
          <w:p w:rsidR="009B3F2B" w:rsidRPr="00D239AD" w:rsidRDefault="00961EAA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5км к северу </w:t>
            </w:r>
            <w:proofErr w:type="gram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proofErr w:type="gramEnd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с. Нижняя Добринка</w:t>
            </w:r>
          </w:p>
        </w:tc>
        <w:tc>
          <w:tcPr>
            <w:tcW w:w="2268" w:type="dxa"/>
          </w:tcPr>
          <w:p w:rsidR="009B3F2B" w:rsidRPr="00D239AD" w:rsidRDefault="00961EAA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3км к северу </w:t>
            </w:r>
            <w:proofErr w:type="gram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proofErr w:type="gramEnd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с. </w:t>
            </w:r>
            <w:proofErr w:type="spell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Щербатовка</w:t>
            </w:r>
            <w:proofErr w:type="spellEnd"/>
          </w:p>
        </w:tc>
        <w:tc>
          <w:tcPr>
            <w:tcW w:w="2126" w:type="dxa"/>
          </w:tcPr>
          <w:p w:rsidR="009B3F2B" w:rsidRPr="00D239AD" w:rsidRDefault="00961EAA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5км к востоку </w:t>
            </w:r>
            <w:proofErr w:type="gram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от</w:t>
            </w:r>
            <w:proofErr w:type="gramEnd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с. </w:t>
            </w:r>
            <w:proofErr w:type="spell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Воднобуерачное</w:t>
            </w:r>
            <w:proofErr w:type="spellEnd"/>
          </w:p>
        </w:tc>
      </w:tr>
      <w:tr w:rsidR="009B3F2B" w:rsidRPr="00D239AD" w:rsidTr="009B3F2B">
        <w:tc>
          <w:tcPr>
            <w:tcW w:w="2830" w:type="dxa"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Макрорельеф </w:t>
            </w:r>
          </w:p>
        </w:tc>
        <w:tc>
          <w:tcPr>
            <w:tcW w:w="2240" w:type="dxa"/>
          </w:tcPr>
          <w:p w:rsidR="009B3F2B" w:rsidRPr="00D239AD" w:rsidRDefault="00D95711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Приволжская возвышенность</w:t>
            </w:r>
          </w:p>
        </w:tc>
        <w:tc>
          <w:tcPr>
            <w:tcW w:w="2268" w:type="dxa"/>
          </w:tcPr>
          <w:p w:rsidR="009B3F2B" w:rsidRPr="00D239AD" w:rsidRDefault="00D95711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Приволжская возвышенность</w:t>
            </w:r>
          </w:p>
        </w:tc>
        <w:tc>
          <w:tcPr>
            <w:tcW w:w="2126" w:type="dxa"/>
          </w:tcPr>
          <w:p w:rsidR="009B3F2B" w:rsidRPr="00D239AD" w:rsidRDefault="00D95711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Приволжская возвышенность</w:t>
            </w:r>
          </w:p>
        </w:tc>
      </w:tr>
      <w:tr w:rsidR="009B3F2B" w:rsidRPr="00D239AD" w:rsidTr="009B3F2B">
        <w:tc>
          <w:tcPr>
            <w:tcW w:w="2830" w:type="dxa"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Мезорельеф </w:t>
            </w:r>
          </w:p>
        </w:tc>
        <w:tc>
          <w:tcPr>
            <w:tcW w:w="2240" w:type="dxa"/>
          </w:tcPr>
          <w:p w:rsidR="009B3F2B" w:rsidRPr="00D239AD" w:rsidRDefault="00D95711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Холмы, балки, овраги</w:t>
            </w:r>
          </w:p>
        </w:tc>
        <w:tc>
          <w:tcPr>
            <w:tcW w:w="2268" w:type="dxa"/>
          </w:tcPr>
          <w:p w:rsidR="009B3F2B" w:rsidRPr="00D239AD" w:rsidRDefault="00D95711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Холмы, балки, овраги</w:t>
            </w:r>
          </w:p>
        </w:tc>
        <w:tc>
          <w:tcPr>
            <w:tcW w:w="2126" w:type="dxa"/>
          </w:tcPr>
          <w:p w:rsidR="009B3F2B" w:rsidRPr="00D239AD" w:rsidRDefault="00D95711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Холмы, балки, овраги</w:t>
            </w:r>
          </w:p>
        </w:tc>
      </w:tr>
      <w:tr w:rsidR="009B3F2B" w:rsidRPr="00D239AD" w:rsidTr="009B3F2B">
        <w:tc>
          <w:tcPr>
            <w:tcW w:w="2830" w:type="dxa"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Микрорельеф </w:t>
            </w:r>
          </w:p>
        </w:tc>
        <w:tc>
          <w:tcPr>
            <w:tcW w:w="2240" w:type="dxa"/>
          </w:tcPr>
          <w:p w:rsidR="009B3F2B" w:rsidRPr="00D239AD" w:rsidRDefault="00CB03F5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Промоины, бугры, ямы</w:t>
            </w:r>
          </w:p>
        </w:tc>
        <w:tc>
          <w:tcPr>
            <w:tcW w:w="2268" w:type="dxa"/>
          </w:tcPr>
          <w:p w:rsidR="009B3F2B" w:rsidRPr="00D239AD" w:rsidRDefault="00D95711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Промоины, бугры, ямы</w:t>
            </w:r>
          </w:p>
        </w:tc>
        <w:tc>
          <w:tcPr>
            <w:tcW w:w="2126" w:type="dxa"/>
          </w:tcPr>
          <w:p w:rsidR="009B3F2B" w:rsidRPr="00D239AD" w:rsidRDefault="00CB03F5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Промоины, бугры, ямы</w:t>
            </w:r>
          </w:p>
        </w:tc>
      </w:tr>
      <w:tr w:rsidR="009B3F2B" w:rsidRPr="00D239AD" w:rsidTr="009B3F2B">
        <w:tc>
          <w:tcPr>
            <w:tcW w:w="2830" w:type="dxa"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Тип почв</w:t>
            </w:r>
          </w:p>
        </w:tc>
        <w:tc>
          <w:tcPr>
            <w:tcW w:w="2240" w:type="dxa"/>
          </w:tcPr>
          <w:p w:rsidR="009B3F2B" w:rsidRPr="00D239AD" w:rsidRDefault="00961EAA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чернозем</w:t>
            </w:r>
          </w:p>
        </w:tc>
        <w:tc>
          <w:tcPr>
            <w:tcW w:w="2268" w:type="dxa"/>
          </w:tcPr>
          <w:p w:rsidR="009B3F2B" w:rsidRPr="00D239AD" w:rsidRDefault="00961EAA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чернозем</w:t>
            </w:r>
          </w:p>
        </w:tc>
        <w:tc>
          <w:tcPr>
            <w:tcW w:w="2126" w:type="dxa"/>
          </w:tcPr>
          <w:p w:rsidR="009B3F2B" w:rsidRPr="00D239AD" w:rsidRDefault="00961EAA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чернозем</w:t>
            </w:r>
          </w:p>
        </w:tc>
      </w:tr>
      <w:tr w:rsidR="009B3F2B" w:rsidRPr="00D239AD" w:rsidTr="009B3F2B">
        <w:tc>
          <w:tcPr>
            <w:tcW w:w="2830" w:type="dxa"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Микроклиматические параметры</w:t>
            </w:r>
          </w:p>
        </w:tc>
        <w:tc>
          <w:tcPr>
            <w:tcW w:w="2240" w:type="dxa"/>
          </w:tcPr>
          <w:p w:rsidR="009B3F2B" w:rsidRPr="00D239AD" w:rsidRDefault="00D95711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</w:t>
            </w: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 +</w:t>
            </w:r>
            <w:r w:rsidRPr="00D239A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23</w:t>
            </w: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, сухо</w:t>
            </w:r>
          </w:p>
        </w:tc>
        <w:tc>
          <w:tcPr>
            <w:tcW w:w="2268" w:type="dxa"/>
          </w:tcPr>
          <w:p w:rsidR="009B3F2B" w:rsidRPr="00D239AD" w:rsidRDefault="00D95711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t +20, сухо</w:t>
            </w:r>
          </w:p>
        </w:tc>
        <w:tc>
          <w:tcPr>
            <w:tcW w:w="2126" w:type="dxa"/>
          </w:tcPr>
          <w:p w:rsidR="009B3F2B" w:rsidRPr="00D239AD" w:rsidRDefault="00D95711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t +19, сухо</w:t>
            </w:r>
          </w:p>
        </w:tc>
      </w:tr>
      <w:tr w:rsidR="009B3F2B" w:rsidRPr="00D239AD" w:rsidTr="009B3F2B">
        <w:tc>
          <w:tcPr>
            <w:tcW w:w="2830" w:type="dxa"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Наличие водоемов</w:t>
            </w:r>
          </w:p>
        </w:tc>
        <w:tc>
          <w:tcPr>
            <w:tcW w:w="2240" w:type="dxa"/>
          </w:tcPr>
          <w:p w:rsidR="009B3F2B" w:rsidRPr="00D239AD" w:rsidRDefault="00961EAA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есть</w:t>
            </w:r>
          </w:p>
        </w:tc>
        <w:tc>
          <w:tcPr>
            <w:tcW w:w="2268" w:type="dxa"/>
          </w:tcPr>
          <w:p w:rsidR="009B3F2B" w:rsidRPr="00D239AD" w:rsidRDefault="00961EAA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есть</w:t>
            </w:r>
          </w:p>
        </w:tc>
        <w:tc>
          <w:tcPr>
            <w:tcW w:w="2126" w:type="dxa"/>
          </w:tcPr>
          <w:p w:rsidR="009B3F2B" w:rsidRPr="00D239AD" w:rsidRDefault="00961EAA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</w:tr>
      <w:tr w:rsidR="009B3F2B" w:rsidRPr="00D239AD" w:rsidTr="009B3F2B">
        <w:tc>
          <w:tcPr>
            <w:tcW w:w="2830" w:type="dxa"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Вид водоема</w:t>
            </w:r>
          </w:p>
        </w:tc>
        <w:tc>
          <w:tcPr>
            <w:tcW w:w="2240" w:type="dxa"/>
          </w:tcPr>
          <w:p w:rsidR="009B3F2B" w:rsidRPr="00D239AD" w:rsidRDefault="00961EAA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водохранилище</w:t>
            </w:r>
          </w:p>
        </w:tc>
        <w:tc>
          <w:tcPr>
            <w:tcW w:w="2268" w:type="dxa"/>
          </w:tcPr>
          <w:p w:rsidR="009B3F2B" w:rsidRPr="00D239AD" w:rsidRDefault="00961EAA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водохранилище</w:t>
            </w:r>
          </w:p>
        </w:tc>
        <w:tc>
          <w:tcPr>
            <w:tcW w:w="2126" w:type="dxa"/>
          </w:tcPr>
          <w:p w:rsidR="009B3F2B" w:rsidRPr="00D239AD" w:rsidRDefault="00961EAA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9B3F2B" w:rsidRPr="00D239AD" w:rsidTr="009B3F2B">
        <w:tc>
          <w:tcPr>
            <w:tcW w:w="2830" w:type="dxa"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Расстояние до населенного пункта</w:t>
            </w:r>
          </w:p>
        </w:tc>
        <w:tc>
          <w:tcPr>
            <w:tcW w:w="2240" w:type="dxa"/>
          </w:tcPr>
          <w:p w:rsidR="009B3F2B" w:rsidRPr="00D239AD" w:rsidRDefault="00961EAA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5км</w:t>
            </w:r>
          </w:p>
        </w:tc>
        <w:tc>
          <w:tcPr>
            <w:tcW w:w="2268" w:type="dxa"/>
          </w:tcPr>
          <w:p w:rsidR="009B3F2B" w:rsidRPr="00D239AD" w:rsidRDefault="00961EAA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3км</w:t>
            </w:r>
          </w:p>
        </w:tc>
        <w:tc>
          <w:tcPr>
            <w:tcW w:w="2126" w:type="dxa"/>
          </w:tcPr>
          <w:p w:rsidR="009B3F2B" w:rsidRPr="00D239AD" w:rsidRDefault="00961EAA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5км</w:t>
            </w:r>
          </w:p>
        </w:tc>
      </w:tr>
      <w:tr w:rsidR="009B3F2B" w:rsidRPr="00D239AD" w:rsidTr="009B3F2B">
        <w:tc>
          <w:tcPr>
            <w:tcW w:w="2830" w:type="dxa"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Расстояние от дороги</w:t>
            </w:r>
          </w:p>
        </w:tc>
        <w:tc>
          <w:tcPr>
            <w:tcW w:w="2240" w:type="dxa"/>
          </w:tcPr>
          <w:p w:rsidR="009B3F2B" w:rsidRPr="00D239AD" w:rsidRDefault="00961EAA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2км</w:t>
            </w:r>
          </w:p>
        </w:tc>
        <w:tc>
          <w:tcPr>
            <w:tcW w:w="2268" w:type="dxa"/>
          </w:tcPr>
          <w:p w:rsidR="009B3F2B" w:rsidRPr="00D239AD" w:rsidRDefault="00961EAA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4км</w:t>
            </w:r>
          </w:p>
        </w:tc>
        <w:tc>
          <w:tcPr>
            <w:tcW w:w="2126" w:type="dxa"/>
          </w:tcPr>
          <w:p w:rsidR="009B3F2B" w:rsidRPr="00D239AD" w:rsidRDefault="00961EAA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3км</w:t>
            </w:r>
          </w:p>
        </w:tc>
      </w:tr>
      <w:tr w:rsidR="009B3F2B" w:rsidRPr="00D239AD" w:rsidTr="009B3F2B">
        <w:tc>
          <w:tcPr>
            <w:tcW w:w="2830" w:type="dxa"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Вид дороги</w:t>
            </w:r>
          </w:p>
        </w:tc>
        <w:tc>
          <w:tcPr>
            <w:tcW w:w="2240" w:type="dxa"/>
          </w:tcPr>
          <w:p w:rsidR="009B3F2B" w:rsidRPr="00D239AD" w:rsidRDefault="00961EAA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асфальт</w:t>
            </w:r>
          </w:p>
        </w:tc>
        <w:tc>
          <w:tcPr>
            <w:tcW w:w="2268" w:type="dxa"/>
          </w:tcPr>
          <w:p w:rsidR="009B3F2B" w:rsidRPr="00D239AD" w:rsidRDefault="00961EAA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грунтовка</w:t>
            </w:r>
          </w:p>
        </w:tc>
        <w:tc>
          <w:tcPr>
            <w:tcW w:w="2126" w:type="dxa"/>
          </w:tcPr>
          <w:p w:rsidR="009B3F2B" w:rsidRPr="00D239AD" w:rsidRDefault="00961EAA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асфальт</w:t>
            </w:r>
          </w:p>
        </w:tc>
      </w:tr>
      <w:tr w:rsidR="009B3F2B" w:rsidRPr="00D239AD" w:rsidTr="009B3F2B">
        <w:tc>
          <w:tcPr>
            <w:tcW w:w="2830" w:type="dxa"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Виды прочего антропогенного воздействия</w:t>
            </w:r>
          </w:p>
        </w:tc>
        <w:tc>
          <w:tcPr>
            <w:tcW w:w="2240" w:type="dxa"/>
          </w:tcPr>
          <w:p w:rsidR="009B3F2B" w:rsidRPr="00D239AD" w:rsidRDefault="00CB03F5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Небольшая площадь распашки</w:t>
            </w:r>
          </w:p>
        </w:tc>
        <w:tc>
          <w:tcPr>
            <w:tcW w:w="2268" w:type="dxa"/>
          </w:tcPr>
          <w:p w:rsidR="009B3F2B" w:rsidRPr="00D239AD" w:rsidRDefault="00CB03F5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126" w:type="dxa"/>
          </w:tcPr>
          <w:p w:rsidR="009B3F2B" w:rsidRPr="00D239AD" w:rsidRDefault="00CB03F5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9B3F2B" w:rsidRPr="00D239AD" w:rsidTr="009B3F2B">
        <w:tc>
          <w:tcPr>
            <w:tcW w:w="2830" w:type="dxa"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Тип экосистемы</w:t>
            </w:r>
          </w:p>
        </w:tc>
        <w:tc>
          <w:tcPr>
            <w:tcW w:w="2240" w:type="dxa"/>
          </w:tcPr>
          <w:p w:rsidR="009B3F2B" w:rsidRPr="00D239AD" w:rsidRDefault="00CB03F5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Луг</w:t>
            </w:r>
          </w:p>
        </w:tc>
        <w:tc>
          <w:tcPr>
            <w:tcW w:w="2268" w:type="dxa"/>
          </w:tcPr>
          <w:p w:rsidR="009B3F2B" w:rsidRPr="00D239AD" w:rsidRDefault="009B3F2B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9B3F2B" w:rsidRPr="00D239AD" w:rsidRDefault="009B3F2B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B3F2B" w:rsidRPr="00D239AD" w:rsidTr="009B3F2B">
        <w:tc>
          <w:tcPr>
            <w:tcW w:w="2830" w:type="dxa"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Состояние деревьев</w:t>
            </w:r>
          </w:p>
        </w:tc>
        <w:tc>
          <w:tcPr>
            <w:tcW w:w="2240" w:type="dxa"/>
          </w:tcPr>
          <w:p w:rsidR="009B3F2B" w:rsidRPr="00D239AD" w:rsidRDefault="00CB03F5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хорошее</w:t>
            </w:r>
          </w:p>
        </w:tc>
        <w:tc>
          <w:tcPr>
            <w:tcW w:w="2268" w:type="dxa"/>
          </w:tcPr>
          <w:p w:rsidR="009B3F2B" w:rsidRPr="00D239AD" w:rsidRDefault="00CB03F5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много сухостоя</w:t>
            </w:r>
          </w:p>
        </w:tc>
        <w:tc>
          <w:tcPr>
            <w:tcW w:w="2126" w:type="dxa"/>
          </w:tcPr>
          <w:p w:rsidR="009B3F2B" w:rsidRPr="00D239AD" w:rsidRDefault="00CB03F5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хорошее</w:t>
            </w:r>
          </w:p>
        </w:tc>
      </w:tr>
      <w:tr w:rsidR="009B3F2B" w:rsidRPr="00D239AD" w:rsidTr="009B3F2B">
        <w:tc>
          <w:tcPr>
            <w:tcW w:w="2830" w:type="dxa"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Состояние травянистого покрова</w:t>
            </w:r>
          </w:p>
        </w:tc>
        <w:tc>
          <w:tcPr>
            <w:tcW w:w="2240" w:type="dxa"/>
          </w:tcPr>
          <w:p w:rsidR="009B3F2B" w:rsidRPr="00D239AD" w:rsidRDefault="00CB03F5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хорошее</w:t>
            </w:r>
          </w:p>
        </w:tc>
        <w:tc>
          <w:tcPr>
            <w:tcW w:w="2268" w:type="dxa"/>
          </w:tcPr>
          <w:p w:rsidR="009B3F2B" w:rsidRPr="00D239AD" w:rsidRDefault="00CB03F5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хорошее</w:t>
            </w:r>
          </w:p>
        </w:tc>
        <w:tc>
          <w:tcPr>
            <w:tcW w:w="2126" w:type="dxa"/>
          </w:tcPr>
          <w:p w:rsidR="009B3F2B" w:rsidRPr="00D239AD" w:rsidRDefault="00CB03F5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хорошее</w:t>
            </w:r>
          </w:p>
        </w:tc>
      </w:tr>
      <w:tr w:rsidR="009B3F2B" w:rsidRPr="00D239AD" w:rsidTr="009B3F2B">
        <w:tc>
          <w:tcPr>
            <w:tcW w:w="2830" w:type="dxa"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Наличие животных</w:t>
            </w:r>
          </w:p>
        </w:tc>
        <w:tc>
          <w:tcPr>
            <w:tcW w:w="2240" w:type="dxa"/>
          </w:tcPr>
          <w:p w:rsidR="009B3F2B" w:rsidRPr="00D239AD" w:rsidRDefault="00CB03F5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есть</w:t>
            </w:r>
          </w:p>
        </w:tc>
        <w:tc>
          <w:tcPr>
            <w:tcW w:w="2268" w:type="dxa"/>
          </w:tcPr>
          <w:p w:rsidR="009B3F2B" w:rsidRPr="00D239AD" w:rsidRDefault="00CB03F5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есть</w:t>
            </w:r>
          </w:p>
        </w:tc>
        <w:tc>
          <w:tcPr>
            <w:tcW w:w="2126" w:type="dxa"/>
          </w:tcPr>
          <w:p w:rsidR="009B3F2B" w:rsidRPr="00D239AD" w:rsidRDefault="00CB03F5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есть</w:t>
            </w:r>
          </w:p>
        </w:tc>
      </w:tr>
      <w:tr w:rsidR="009B3F2B" w:rsidRPr="00D239AD" w:rsidTr="009B3F2B">
        <w:tc>
          <w:tcPr>
            <w:tcW w:w="2830" w:type="dxa"/>
          </w:tcPr>
          <w:p w:rsidR="009B3F2B" w:rsidRPr="00D239AD" w:rsidRDefault="009B3F2B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Редкие виды</w:t>
            </w:r>
          </w:p>
        </w:tc>
        <w:tc>
          <w:tcPr>
            <w:tcW w:w="2240" w:type="dxa"/>
          </w:tcPr>
          <w:p w:rsidR="009B3F2B" w:rsidRPr="00D239AD" w:rsidRDefault="00CB03F5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есть: рябчик русский, тюльпан </w:t>
            </w:r>
            <w:proofErr w:type="spell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Биберштейна</w:t>
            </w:r>
            <w:proofErr w:type="spellEnd"/>
          </w:p>
        </w:tc>
        <w:tc>
          <w:tcPr>
            <w:tcW w:w="2268" w:type="dxa"/>
          </w:tcPr>
          <w:p w:rsidR="009B3F2B" w:rsidRPr="00D239AD" w:rsidRDefault="00CB03F5" w:rsidP="00422FF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 xml:space="preserve">есть: </w:t>
            </w:r>
            <w:proofErr w:type="spellStart"/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балобан</w:t>
            </w:r>
            <w:proofErr w:type="spellEnd"/>
          </w:p>
        </w:tc>
        <w:tc>
          <w:tcPr>
            <w:tcW w:w="2126" w:type="dxa"/>
          </w:tcPr>
          <w:p w:rsidR="009B3F2B" w:rsidRPr="00D239AD" w:rsidRDefault="00CB03F5" w:rsidP="00422FFC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39AD">
              <w:rPr>
                <w:rFonts w:ascii="Times New Roman" w:hAnsi="Times New Roman" w:cs="Times New Roman"/>
                <w:sz w:val="24"/>
                <w:szCs w:val="28"/>
              </w:rPr>
              <w:t>Не встретили</w:t>
            </w:r>
          </w:p>
        </w:tc>
      </w:tr>
    </w:tbl>
    <w:p w:rsidR="00CB03F5" w:rsidRPr="00422FFC" w:rsidRDefault="00CB03F5" w:rsidP="00422FFC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07B0" w:rsidRPr="00422FFC" w:rsidRDefault="003D07B0" w:rsidP="00422FFC">
      <w:pPr>
        <w:tabs>
          <w:tab w:val="left" w:pos="1134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Приложение 3</w:t>
      </w:r>
    </w:p>
    <w:p w:rsidR="003D07B0" w:rsidRPr="00422FFC" w:rsidRDefault="003D07B0" w:rsidP="00422FF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t>Анкета социологического опроса</w:t>
      </w:r>
    </w:p>
    <w:p w:rsidR="006770E3" w:rsidRPr="00422FFC" w:rsidRDefault="006770E3" w:rsidP="00422FFC">
      <w:pPr>
        <w:pStyle w:val="a7"/>
        <w:numPr>
          <w:ilvl w:val="0"/>
          <w:numId w:val="11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Какой тип природной среды Вам наиболее близок: сельский или городской?</w:t>
      </w:r>
    </w:p>
    <w:p w:rsidR="003D07B0" w:rsidRPr="00422FFC" w:rsidRDefault="003D07B0" w:rsidP="00422FFC">
      <w:pPr>
        <w:pStyle w:val="a7"/>
        <w:numPr>
          <w:ilvl w:val="0"/>
          <w:numId w:val="11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Знакомы ли Вам термины</w:t>
      </w:r>
      <w:r w:rsidR="006770E3" w:rsidRPr="00422FFC">
        <w:rPr>
          <w:rFonts w:ascii="Times New Roman" w:hAnsi="Times New Roman" w:cs="Times New Roman"/>
          <w:sz w:val="28"/>
          <w:szCs w:val="28"/>
        </w:rPr>
        <w:t xml:space="preserve"> «пейзаж» и «ландшафт»? Дайте им определение одним словом, которое наиболее передаст смысл.</w:t>
      </w:r>
    </w:p>
    <w:p w:rsidR="006770E3" w:rsidRPr="00422FFC" w:rsidRDefault="006770E3" w:rsidP="00422FFC">
      <w:pPr>
        <w:pStyle w:val="a7"/>
        <w:numPr>
          <w:ilvl w:val="0"/>
          <w:numId w:val="11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Выберите картинку, отражающую наиболее привлекательный пейзаж:</w:t>
      </w:r>
    </w:p>
    <w:tbl>
      <w:tblPr>
        <w:tblStyle w:val="aa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06"/>
        <w:gridCol w:w="3258"/>
      </w:tblGrid>
      <w:tr w:rsidR="006770E3" w:rsidRPr="00422FFC" w:rsidTr="006770E3">
        <w:trPr>
          <w:trHeight w:val="2275"/>
        </w:trPr>
        <w:tc>
          <w:tcPr>
            <w:tcW w:w="3686" w:type="dxa"/>
          </w:tcPr>
          <w:p w:rsidR="006770E3" w:rsidRPr="00422FFC" w:rsidRDefault="006770E3" w:rsidP="00422FFC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E9B63C" wp14:editId="7100C754">
                  <wp:extent cx="2171700" cy="1357312"/>
                  <wp:effectExtent l="0" t="0" r="0" b="0"/>
                  <wp:docPr id="6" name="Рисунок 6" descr="C:\Users\home\Desktop\опросник 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опросник л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056" cy="135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6770E3" w:rsidRPr="00422FFC" w:rsidRDefault="006770E3" w:rsidP="00422FFC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EBDDA7" wp14:editId="04A3308E">
                  <wp:extent cx="2152650" cy="1352550"/>
                  <wp:effectExtent l="0" t="0" r="0" b="0"/>
                  <wp:docPr id="7" name="Рисунок 7" descr="C:\Users\home\Desktop\опросник степ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опросник степ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312" cy="135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770E3" w:rsidRPr="00422FFC" w:rsidRDefault="006770E3" w:rsidP="00422FFC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8A65BF" wp14:editId="6F6DFFAA">
                  <wp:extent cx="1932217" cy="1352550"/>
                  <wp:effectExtent l="0" t="0" r="0" b="0"/>
                  <wp:docPr id="8" name="Рисунок 8" descr="C:\Users\home\Desktop\опросник приго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esktop\опросник пригор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767" cy="135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70E3" w:rsidRPr="00422FFC" w:rsidRDefault="006770E3" w:rsidP="00422FFC">
      <w:pPr>
        <w:pStyle w:val="a7"/>
        <w:numPr>
          <w:ilvl w:val="0"/>
          <w:numId w:val="11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Выберите картинку, на которой, по Вашему мнению, наиболее благоприятная экологическая обстановка:</w:t>
      </w:r>
    </w:p>
    <w:tbl>
      <w:tblPr>
        <w:tblStyle w:val="aa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06"/>
        <w:gridCol w:w="3258"/>
      </w:tblGrid>
      <w:tr w:rsidR="00846D38" w:rsidRPr="00422FFC" w:rsidTr="006E2F84">
        <w:trPr>
          <w:trHeight w:val="2275"/>
        </w:trPr>
        <w:tc>
          <w:tcPr>
            <w:tcW w:w="3686" w:type="dxa"/>
          </w:tcPr>
          <w:p w:rsidR="00846D38" w:rsidRPr="00422FFC" w:rsidRDefault="00846D38" w:rsidP="00422FFC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F60E32" wp14:editId="1F8B9485">
                  <wp:extent cx="2171700" cy="1357312"/>
                  <wp:effectExtent l="0" t="0" r="0" b="0"/>
                  <wp:docPr id="9" name="Рисунок 9" descr="C:\Users\home\Desktop\опросник 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опросник л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056" cy="135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846D38" w:rsidRPr="00422FFC" w:rsidRDefault="00846D38" w:rsidP="00422FFC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CD6B90" wp14:editId="0BA44477">
                  <wp:extent cx="2152650" cy="1352550"/>
                  <wp:effectExtent l="0" t="0" r="0" b="0"/>
                  <wp:docPr id="10" name="Рисунок 10" descr="C:\Users\home\Desktop\опросник степ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опросник степ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312" cy="135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46D38" w:rsidRPr="00422FFC" w:rsidRDefault="00846D38" w:rsidP="00422FFC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F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E331D8" wp14:editId="21FBF02E">
                  <wp:extent cx="1932217" cy="1352550"/>
                  <wp:effectExtent l="0" t="0" r="0" b="0"/>
                  <wp:docPr id="11" name="Рисунок 11" descr="C:\Users\home\Desktop\опросник приго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esktop\опросник пригор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767" cy="135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70E3" w:rsidRPr="00422FFC" w:rsidRDefault="00846D38" w:rsidP="00422FFC">
      <w:pPr>
        <w:pStyle w:val="a7"/>
        <w:numPr>
          <w:ilvl w:val="0"/>
          <w:numId w:val="11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Обоснуйте Ваш выбор.</w:t>
      </w:r>
    </w:p>
    <w:p w:rsidR="00846D38" w:rsidRPr="00422FFC" w:rsidRDefault="00846D38" w:rsidP="00422FFC">
      <w:pPr>
        <w:pStyle w:val="a7"/>
        <w:numPr>
          <w:ilvl w:val="0"/>
          <w:numId w:val="11"/>
        </w:num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t>Считаете ли Вы красоту природы показателем экологического благополучия?</w:t>
      </w:r>
    </w:p>
    <w:p w:rsidR="00846D38" w:rsidRPr="00422FFC" w:rsidRDefault="00846D38" w:rsidP="00422FFC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D38" w:rsidRPr="00422FFC" w:rsidRDefault="00846D38" w:rsidP="00422FFC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D38" w:rsidRPr="00422FFC" w:rsidRDefault="00846D38" w:rsidP="00422FFC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D38" w:rsidRPr="00422FFC" w:rsidRDefault="00846D38" w:rsidP="00422FFC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D38" w:rsidRPr="00422FFC" w:rsidRDefault="00846D38" w:rsidP="00422FFC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B1A" w:rsidRDefault="00546B1A" w:rsidP="00422FFC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39AD" w:rsidRPr="00422FFC" w:rsidRDefault="00D239AD" w:rsidP="00422FFC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D38" w:rsidRPr="00422FFC" w:rsidRDefault="00846D38" w:rsidP="00422FFC">
      <w:pPr>
        <w:tabs>
          <w:tab w:val="left" w:pos="1134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846D38" w:rsidRPr="00422FFC" w:rsidRDefault="00846D38" w:rsidP="00422FF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t>Обработка результатов анкетирования</w:t>
      </w:r>
    </w:p>
    <w:p w:rsidR="006E2F84" w:rsidRPr="00422FFC" w:rsidRDefault="006E2F84" w:rsidP="00422FFC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9DDD7" wp14:editId="1C0065BD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E2F84" w:rsidRPr="00422FFC" w:rsidRDefault="006E2F84" w:rsidP="00422F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2F84" w:rsidRPr="00422FFC" w:rsidRDefault="006E2F84" w:rsidP="00422F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2F84" w:rsidRPr="00422FFC" w:rsidRDefault="006E2F84" w:rsidP="00422F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2F84" w:rsidRPr="00422FFC" w:rsidRDefault="006E2F84" w:rsidP="00422F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2F84" w:rsidRPr="00422FFC" w:rsidRDefault="006E2F84" w:rsidP="00422F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2F84" w:rsidRPr="00422FFC" w:rsidRDefault="006E2F84" w:rsidP="00422F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2F84" w:rsidRPr="00422FFC" w:rsidRDefault="006E2F84" w:rsidP="00422F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2F84" w:rsidRPr="00422FFC" w:rsidRDefault="006E2F84" w:rsidP="00422F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2F84" w:rsidRPr="00422FFC" w:rsidRDefault="006E2F84" w:rsidP="00422F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2F84" w:rsidRPr="00422FFC" w:rsidRDefault="006E2F84" w:rsidP="00422F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2F84" w:rsidRPr="00422FFC" w:rsidRDefault="006E2F84" w:rsidP="00422F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2F84" w:rsidRPr="00422FFC" w:rsidRDefault="006E2F84" w:rsidP="00422F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2F84" w:rsidRPr="00422FFC" w:rsidRDefault="006E2F84" w:rsidP="00422F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2F84" w:rsidRDefault="006E2F84" w:rsidP="00422F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39AD" w:rsidRDefault="00D239AD" w:rsidP="00422F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39AD" w:rsidRDefault="00D239AD" w:rsidP="00422F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39AD" w:rsidRPr="00422FFC" w:rsidRDefault="00D239AD" w:rsidP="00422F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E2F84" w:rsidRPr="00422FFC" w:rsidRDefault="006E2F84" w:rsidP="00422F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6E2F84" w:rsidRPr="00422FFC" w:rsidRDefault="006E2F84" w:rsidP="00422F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2FFC">
        <w:rPr>
          <w:rFonts w:ascii="Times New Roman" w:hAnsi="Times New Roman" w:cs="Times New Roman"/>
          <w:b/>
          <w:sz w:val="28"/>
          <w:szCs w:val="28"/>
        </w:rPr>
        <w:t>Антропогенное преобразование пригор</w:t>
      </w:r>
      <w:r w:rsidR="00546B1A" w:rsidRPr="00422FFC">
        <w:rPr>
          <w:rFonts w:ascii="Times New Roman" w:hAnsi="Times New Roman" w:cs="Times New Roman"/>
          <w:b/>
          <w:sz w:val="28"/>
          <w:szCs w:val="28"/>
        </w:rPr>
        <w:t>одных зон Камышина</w:t>
      </w:r>
    </w:p>
    <w:p w:rsidR="006E2F84" w:rsidRPr="00422FFC" w:rsidRDefault="006E2F84" w:rsidP="00422FFC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BB4F6" wp14:editId="316A2F23">
            <wp:extent cx="3070195" cy="20467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imea-pac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304" cy="206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FFC">
        <w:rPr>
          <w:rFonts w:ascii="Times New Roman" w:hAnsi="Times New Roman" w:cs="Times New Roman"/>
          <w:sz w:val="28"/>
          <w:szCs w:val="28"/>
        </w:rPr>
        <w:t xml:space="preserve">      </w:t>
      </w:r>
      <w:r w:rsidRPr="00422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F2F86" wp14:editId="62EF1167">
            <wp:extent cx="2747177" cy="20577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 (7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71" cy="20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84" w:rsidRPr="00422FFC" w:rsidRDefault="006E2F84" w:rsidP="00422FFC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22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B8193" wp14:editId="0526A020">
            <wp:extent cx="3085217" cy="2310934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 (9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791" cy="235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FFC">
        <w:rPr>
          <w:rFonts w:ascii="Times New Roman" w:hAnsi="Times New Roman" w:cs="Times New Roman"/>
          <w:sz w:val="28"/>
          <w:szCs w:val="28"/>
        </w:rPr>
        <w:t xml:space="preserve">      </w:t>
      </w:r>
      <w:r w:rsidRPr="00422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9962F" wp14:editId="77636981">
            <wp:extent cx="2706889" cy="227031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 (4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990" cy="232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84" w:rsidRPr="00422FFC" w:rsidRDefault="006E2F84" w:rsidP="00422F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E2F84" w:rsidRPr="00422FFC" w:rsidSect="00B85679"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4F0" w:rsidRDefault="001A64F0" w:rsidP="00CE3861">
      <w:pPr>
        <w:spacing w:after="0" w:line="240" w:lineRule="auto"/>
      </w:pPr>
      <w:r>
        <w:separator/>
      </w:r>
    </w:p>
  </w:endnote>
  <w:endnote w:type="continuationSeparator" w:id="0">
    <w:p w:rsidR="001A64F0" w:rsidRDefault="001A64F0" w:rsidP="00CE3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7952290"/>
      <w:docPartObj>
        <w:docPartGallery w:val="Page Numbers (Bottom of Page)"/>
        <w:docPartUnique/>
      </w:docPartObj>
    </w:sdtPr>
    <w:sdtContent>
      <w:p w:rsidR="00422FFC" w:rsidRDefault="00422FF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39AD">
          <w:rPr>
            <w:noProof/>
          </w:rPr>
          <w:t>2</w:t>
        </w:r>
        <w:r>
          <w:fldChar w:fldCharType="end"/>
        </w:r>
      </w:p>
    </w:sdtContent>
  </w:sdt>
  <w:p w:rsidR="00422FFC" w:rsidRDefault="00422FF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4F0" w:rsidRDefault="001A64F0" w:rsidP="00CE3861">
      <w:pPr>
        <w:spacing w:after="0" w:line="240" w:lineRule="auto"/>
      </w:pPr>
      <w:r>
        <w:separator/>
      </w:r>
    </w:p>
  </w:footnote>
  <w:footnote w:type="continuationSeparator" w:id="0">
    <w:p w:rsidR="001A64F0" w:rsidRDefault="001A64F0" w:rsidP="00CE3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FFC" w:rsidRDefault="00422FFC" w:rsidP="006F2A6E">
    <w:pPr>
      <w:pStyle w:val="a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64C1"/>
    <w:multiLevelType w:val="hybridMultilevel"/>
    <w:tmpl w:val="F0407582"/>
    <w:lvl w:ilvl="0" w:tplc="EB70C3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A76269"/>
    <w:multiLevelType w:val="multilevel"/>
    <w:tmpl w:val="6360C9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20F75994"/>
    <w:multiLevelType w:val="hybridMultilevel"/>
    <w:tmpl w:val="B8447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260CCB"/>
    <w:multiLevelType w:val="hybridMultilevel"/>
    <w:tmpl w:val="ED6E3472"/>
    <w:lvl w:ilvl="0" w:tplc="AF4C9D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E953EB"/>
    <w:multiLevelType w:val="hybridMultilevel"/>
    <w:tmpl w:val="BDCCEDBE"/>
    <w:lvl w:ilvl="0" w:tplc="9BF0F0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ECC5BA3"/>
    <w:multiLevelType w:val="multilevel"/>
    <w:tmpl w:val="9EACA200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42271506"/>
    <w:multiLevelType w:val="hybridMultilevel"/>
    <w:tmpl w:val="BA62F0A8"/>
    <w:lvl w:ilvl="0" w:tplc="746272D4">
      <w:start w:val="10"/>
      <w:numFmt w:val="decimal"/>
      <w:lvlText w:val="%1."/>
      <w:lvlJc w:val="left"/>
      <w:pPr>
        <w:ind w:left="136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44EC627A"/>
    <w:multiLevelType w:val="hybridMultilevel"/>
    <w:tmpl w:val="4BBA6E02"/>
    <w:lvl w:ilvl="0" w:tplc="EB5A6D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98114C2"/>
    <w:multiLevelType w:val="hybridMultilevel"/>
    <w:tmpl w:val="208E2A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AAC6CBA"/>
    <w:multiLevelType w:val="hybridMultilevel"/>
    <w:tmpl w:val="E806E902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0">
    <w:nsid w:val="558E63E1"/>
    <w:multiLevelType w:val="hybridMultilevel"/>
    <w:tmpl w:val="EF8A11AA"/>
    <w:lvl w:ilvl="0" w:tplc="9BF0F0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EC1970"/>
    <w:multiLevelType w:val="hybridMultilevel"/>
    <w:tmpl w:val="06180902"/>
    <w:lvl w:ilvl="0" w:tplc="0F00CE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3"/>
  </w:num>
  <w:num w:numId="5">
    <w:abstractNumId w:val="7"/>
  </w:num>
  <w:num w:numId="6">
    <w:abstractNumId w:val="11"/>
  </w:num>
  <w:num w:numId="7">
    <w:abstractNumId w:val="0"/>
  </w:num>
  <w:num w:numId="8">
    <w:abstractNumId w:val="4"/>
  </w:num>
  <w:num w:numId="9">
    <w:abstractNumId w:val="10"/>
  </w:num>
  <w:num w:numId="10">
    <w:abstractNumId w:val="6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7DEE"/>
    <w:rsid w:val="0000730E"/>
    <w:rsid w:val="00055FAC"/>
    <w:rsid w:val="00076680"/>
    <w:rsid w:val="000A5D81"/>
    <w:rsid w:val="001450AD"/>
    <w:rsid w:val="001805BC"/>
    <w:rsid w:val="001A64F0"/>
    <w:rsid w:val="001C7DEE"/>
    <w:rsid w:val="00205911"/>
    <w:rsid w:val="00266A4E"/>
    <w:rsid w:val="002B32DB"/>
    <w:rsid w:val="002F6381"/>
    <w:rsid w:val="0037041C"/>
    <w:rsid w:val="003C1202"/>
    <w:rsid w:val="003D07B0"/>
    <w:rsid w:val="00406F1E"/>
    <w:rsid w:val="00414DDB"/>
    <w:rsid w:val="00422FFC"/>
    <w:rsid w:val="00435560"/>
    <w:rsid w:val="00485736"/>
    <w:rsid w:val="004A12D4"/>
    <w:rsid w:val="004A2C26"/>
    <w:rsid w:val="004E7CC8"/>
    <w:rsid w:val="005177BD"/>
    <w:rsid w:val="00520401"/>
    <w:rsid w:val="00531C10"/>
    <w:rsid w:val="00541C96"/>
    <w:rsid w:val="00546B1A"/>
    <w:rsid w:val="0056457E"/>
    <w:rsid w:val="005723B4"/>
    <w:rsid w:val="00587416"/>
    <w:rsid w:val="00597EF2"/>
    <w:rsid w:val="005F10A4"/>
    <w:rsid w:val="00601982"/>
    <w:rsid w:val="00662E8B"/>
    <w:rsid w:val="006770E3"/>
    <w:rsid w:val="006D2057"/>
    <w:rsid w:val="006D6902"/>
    <w:rsid w:val="006E2F84"/>
    <w:rsid w:val="006F2A6E"/>
    <w:rsid w:val="00707DF4"/>
    <w:rsid w:val="00745541"/>
    <w:rsid w:val="007C70B9"/>
    <w:rsid w:val="007E3680"/>
    <w:rsid w:val="00824B9B"/>
    <w:rsid w:val="00846D38"/>
    <w:rsid w:val="00853831"/>
    <w:rsid w:val="008572EC"/>
    <w:rsid w:val="008D21EC"/>
    <w:rsid w:val="008F1BDC"/>
    <w:rsid w:val="00904E4E"/>
    <w:rsid w:val="00911F33"/>
    <w:rsid w:val="00950FAA"/>
    <w:rsid w:val="00961EAA"/>
    <w:rsid w:val="00966769"/>
    <w:rsid w:val="009B3F2B"/>
    <w:rsid w:val="009C5F69"/>
    <w:rsid w:val="009D1F7C"/>
    <w:rsid w:val="009E36B1"/>
    <w:rsid w:val="009E405D"/>
    <w:rsid w:val="00A1414D"/>
    <w:rsid w:val="00A66C1A"/>
    <w:rsid w:val="00A9286C"/>
    <w:rsid w:val="00AA5402"/>
    <w:rsid w:val="00AB446D"/>
    <w:rsid w:val="00AB64D1"/>
    <w:rsid w:val="00B07D59"/>
    <w:rsid w:val="00B25363"/>
    <w:rsid w:val="00B32B44"/>
    <w:rsid w:val="00B47160"/>
    <w:rsid w:val="00B85679"/>
    <w:rsid w:val="00B948DB"/>
    <w:rsid w:val="00C32E45"/>
    <w:rsid w:val="00CB03F5"/>
    <w:rsid w:val="00CB2B49"/>
    <w:rsid w:val="00CE3861"/>
    <w:rsid w:val="00D020B1"/>
    <w:rsid w:val="00D239AD"/>
    <w:rsid w:val="00D342BB"/>
    <w:rsid w:val="00D95711"/>
    <w:rsid w:val="00DA4325"/>
    <w:rsid w:val="00DD6371"/>
    <w:rsid w:val="00DE553A"/>
    <w:rsid w:val="00DF431D"/>
    <w:rsid w:val="00DF7C34"/>
    <w:rsid w:val="00E456A1"/>
    <w:rsid w:val="00E8616E"/>
    <w:rsid w:val="00E91BF4"/>
    <w:rsid w:val="00F44445"/>
    <w:rsid w:val="00FB5E26"/>
    <w:rsid w:val="00FF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3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3861"/>
  </w:style>
  <w:style w:type="paragraph" w:styleId="a5">
    <w:name w:val="footer"/>
    <w:basedOn w:val="a"/>
    <w:link w:val="a6"/>
    <w:uiPriority w:val="99"/>
    <w:unhideWhenUsed/>
    <w:rsid w:val="00CE3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3861"/>
  </w:style>
  <w:style w:type="paragraph" w:styleId="a7">
    <w:name w:val="List Paragraph"/>
    <w:basedOn w:val="a"/>
    <w:uiPriority w:val="34"/>
    <w:qFormat/>
    <w:rsid w:val="00CE386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45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50AD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92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E91BF4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a"/>
    <w:uiPriority w:val="39"/>
    <w:rsid w:val="009B3F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yberleninka.ru/article/n/otsenka-peyzazhno-esteticheskoy-privlekatelnosti-landshaftov-metodologicheskiy-obzor" TargetMode="External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hyperlink" Target="http://ibrain.kz/ekologiya/landshaft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ic.academic.ru/dic.nsf/enc_pictures/2451/%D0%9F%D0%B5%D0%B9%D0%B7%D0%B0%D0%B6" TargetMode="Externa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Сопостовление</a:t>
            </a:r>
            <a:r>
              <a:rPr lang="ru-RU" baseline="0"/>
              <a:t> пейзажности и экологического здоровья ландшафта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Пейзажность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Лист1!$A$2:$A$4</c:f>
              <c:strCache>
                <c:ptCount val="3"/>
                <c:pt idx="0">
                  <c:v>Лес</c:v>
                </c:pt>
                <c:pt idx="1">
                  <c:v>Городской сад</c:v>
                </c:pt>
                <c:pt idx="2">
                  <c:v>Степной участок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26</c:v>
                </c:pt>
                <c:pt idx="1">
                  <c:v>13</c:v>
                </c:pt>
                <c:pt idx="2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Экологическое здоровье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Лист1!$A$2:$A$4</c:f>
              <c:strCache>
                <c:ptCount val="3"/>
                <c:pt idx="0">
                  <c:v>Лес</c:v>
                </c:pt>
                <c:pt idx="1">
                  <c:v>Городской сад</c:v>
                </c:pt>
                <c:pt idx="2">
                  <c:v>Степной участок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40</c:v>
                </c:pt>
                <c:pt idx="1">
                  <c:v>5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3394304"/>
        <c:axId val="123416576"/>
        <c:axId val="123396096"/>
      </c:bar3DChart>
      <c:catAx>
        <c:axId val="123394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416576"/>
        <c:crosses val="autoZero"/>
        <c:auto val="1"/>
        <c:lblAlgn val="ctr"/>
        <c:lblOffset val="100"/>
        <c:noMultiLvlLbl val="0"/>
      </c:catAx>
      <c:valAx>
        <c:axId val="123416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394304"/>
        <c:crosses val="autoZero"/>
        <c:crossBetween val="between"/>
      </c:valAx>
      <c:serAx>
        <c:axId val="123396096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416576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39377-5E04-41C7-B3FB-17AAB7F68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1</Pages>
  <Words>4672</Words>
  <Characters>26637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Мой</cp:lastModifiedBy>
  <cp:revision>15</cp:revision>
  <cp:lastPrinted>2017-04-05T11:21:00Z</cp:lastPrinted>
  <dcterms:created xsi:type="dcterms:W3CDTF">2017-02-04T15:57:00Z</dcterms:created>
  <dcterms:modified xsi:type="dcterms:W3CDTF">2019-01-21T15:33:00Z</dcterms:modified>
</cp:coreProperties>
</file>