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B8" w:rsidRPr="00EC6F2C" w:rsidRDefault="00EC66B8" w:rsidP="00EC6F2C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2C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EC66B8" w:rsidRPr="00EC6F2C" w:rsidRDefault="00EC66B8" w:rsidP="00EC6F2C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2C">
        <w:rPr>
          <w:rFonts w:ascii="Times New Roman" w:hAnsi="Times New Roman" w:cs="Times New Roman"/>
          <w:b/>
          <w:sz w:val="28"/>
          <w:szCs w:val="28"/>
        </w:rPr>
        <w:t>ОЦ «Горностай»</w:t>
      </w:r>
      <w:r w:rsidRPr="00EC6F2C">
        <w:rPr>
          <w:rFonts w:ascii="Times New Roman" w:hAnsi="Times New Roman" w:cs="Times New Roman"/>
          <w:sz w:val="28"/>
          <w:szCs w:val="28"/>
        </w:rPr>
        <w:t xml:space="preserve"> </w:t>
      </w:r>
      <w:r w:rsidRPr="00EC6F2C">
        <w:rPr>
          <w:rFonts w:ascii="Times New Roman" w:hAnsi="Times New Roman" w:cs="Times New Roman"/>
          <w:b/>
          <w:sz w:val="28"/>
          <w:szCs w:val="28"/>
        </w:rPr>
        <w:t>Советского района г. Новосибирска</w:t>
      </w:r>
    </w:p>
    <w:p w:rsidR="00EC66B8" w:rsidRDefault="00EC66B8" w:rsidP="00EC6F2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60"/>
          <w:szCs w:val="60"/>
        </w:rPr>
      </w:pPr>
      <w:r w:rsidRPr="008D1A9A">
        <w:rPr>
          <w:b/>
        </w:rPr>
        <w:t xml:space="preserve"> </w:t>
      </w:r>
    </w:p>
    <w:p w:rsidR="00EC66B8" w:rsidRDefault="00EC66B8" w:rsidP="00EC6F2C">
      <w:pPr>
        <w:spacing w:line="240" w:lineRule="auto"/>
        <w:jc w:val="center"/>
        <w:rPr>
          <w:rFonts w:ascii="Times New Roman" w:eastAsia="Times New Roman" w:hAnsi="Times New Roman" w:cs="Times New Roman"/>
          <w:sz w:val="60"/>
          <w:szCs w:val="60"/>
        </w:rPr>
      </w:pPr>
    </w:p>
    <w:p w:rsidR="00EC66B8" w:rsidRDefault="00EC66B8" w:rsidP="00EC6F2C">
      <w:pPr>
        <w:spacing w:line="240" w:lineRule="auto"/>
        <w:jc w:val="center"/>
        <w:rPr>
          <w:rFonts w:ascii="Times New Roman" w:eastAsia="Times New Roman" w:hAnsi="Times New Roman" w:cs="Times New Roman"/>
          <w:sz w:val="60"/>
          <w:szCs w:val="60"/>
        </w:rPr>
      </w:pPr>
    </w:p>
    <w:p w:rsidR="00EC66B8" w:rsidRPr="00533B79" w:rsidRDefault="00EC66B8" w:rsidP="00EC6F2C">
      <w:pPr>
        <w:spacing w:line="240" w:lineRule="auto"/>
        <w:ind w:firstLine="708"/>
        <w:jc w:val="center"/>
        <w:rPr>
          <w:sz w:val="48"/>
          <w:szCs w:val="48"/>
        </w:rPr>
      </w:pPr>
      <w:r w:rsidRPr="00533B79">
        <w:rPr>
          <w:rFonts w:ascii="Times New Roman" w:eastAsia="Times New Roman" w:hAnsi="Times New Roman" w:cs="Times New Roman"/>
          <w:sz w:val="48"/>
          <w:szCs w:val="48"/>
        </w:rPr>
        <w:t>Изучение видового состава растений, произрастающих в трещинах асфальта в школьных дворах</w:t>
      </w:r>
    </w:p>
    <w:p w:rsidR="00EC66B8" w:rsidRDefault="00EC66B8" w:rsidP="00EC6F2C">
      <w:pPr>
        <w:spacing w:line="240" w:lineRule="auto"/>
        <w:ind w:firstLine="708"/>
        <w:jc w:val="both"/>
      </w:pPr>
    </w:p>
    <w:p w:rsidR="00EC66B8" w:rsidRDefault="00EC66B8" w:rsidP="00EC6F2C">
      <w:pPr>
        <w:spacing w:line="240" w:lineRule="auto"/>
      </w:pPr>
    </w:p>
    <w:p w:rsidR="00EC66B8" w:rsidRPr="00EC6F2C" w:rsidRDefault="00EC66B8" w:rsidP="00EC6F2C">
      <w:pPr>
        <w:spacing w:line="240" w:lineRule="auto"/>
        <w:ind w:left="48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6F2C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EC66B8" w:rsidRPr="00EC6F2C" w:rsidRDefault="00EC66B8" w:rsidP="00EC6F2C">
      <w:pPr>
        <w:spacing w:line="240" w:lineRule="auto"/>
        <w:ind w:left="48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6F2C">
        <w:rPr>
          <w:rFonts w:ascii="Times New Roman" w:eastAsia="Times New Roman" w:hAnsi="Times New Roman" w:cs="Times New Roman"/>
          <w:sz w:val="28"/>
          <w:szCs w:val="28"/>
        </w:rPr>
        <w:t>Воронина Анна Михайловна</w:t>
      </w:r>
    </w:p>
    <w:p w:rsidR="00EC66B8" w:rsidRPr="00EC6F2C" w:rsidRDefault="00EC66B8" w:rsidP="00EC6F2C">
      <w:pPr>
        <w:spacing w:line="240" w:lineRule="auto"/>
        <w:ind w:left="4860"/>
        <w:jc w:val="right"/>
        <w:rPr>
          <w:rFonts w:ascii="Times New Roman" w:hAnsi="Times New Roman" w:cs="Times New Roman"/>
          <w:sz w:val="28"/>
          <w:szCs w:val="28"/>
        </w:rPr>
      </w:pPr>
      <w:r w:rsidRPr="00EC6F2C">
        <w:rPr>
          <w:rFonts w:ascii="Times New Roman" w:eastAsia="Times New Roman" w:hAnsi="Times New Roman" w:cs="Times New Roman"/>
          <w:sz w:val="28"/>
          <w:szCs w:val="28"/>
        </w:rPr>
        <w:t>ученица 6 «Ж» МАОУ ОЦ “Горностай”</w:t>
      </w:r>
    </w:p>
    <w:p w:rsidR="00EC66B8" w:rsidRPr="00EC6F2C" w:rsidRDefault="00EC66B8" w:rsidP="00EC6F2C">
      <w:pPr>
        <w:spacing w:line="240" w:lineRule="auto"/>
        <w:ind w:left="486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C6F2C"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</w:p>
    <w:p w:rsidR="00EC66B8" w:rsidRPr="00EC6F2C" w:rsidRDefault="00EC66B8" w:rsidP="00EC6F2C">
      <w:pPr>
        <w:spacing w:line="240" w:lineRule="auto"/>
        <w:ind w:left="48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6F2C">
        <w:rPr>
          <w:rFonts w:ascii="Times New Roman" w:eastAsia="Times New Roman" w:hAnsi="Times New Roman" w:cs="Times New Roman"/>
          <w:sz w:val="28"/>
          <w:szCs w:val="28"/>
        </w:rPr>
        <w:t>к.б.н. Воронина Елена Николаевна</w:t>
      </w:r>
    </w:p>
    <w:p w:rsidR="009404A6" w:rsidRPr="00EC6F2C" w:rsidRDefault="009404A6" w:rsidP="00EC6F2C">
      <w:pPr>
        <w:spacing w:line="240" w:lineRule="auto"/>
        <w:ind w:left="48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C6F2C">
        <w:rPr>
          <w:rFonts w:ascii="Times New Roman" w:eastAsia="Times New Roman" w:hAnsi="Times New Roman" w:cs="Times New Roman"/>
          <w:sz w:val="28"/>
          <w:szCs w:val="28"/>
        </w:rPr>
        <w:t>н.с</w:t>
      </w:r>
      <w:proofErr w:type="spellEnd"/>
      <w:r w:rsidRPr="00EC6F2C">
        <w:rPr>
          <w:rFonts w:ascii="Times New Roman" w:eastAsia="Times New Roman" w:hAnsi="Times New Roman" w:cs="Times New Roman"/>
          <w:sz w:val="28"/>
          <w:szCs w:val="28"/>
        </w:rPr>
        <w:t>. ИХБФМ СОРАН</w:t>
      </w:r>
    </w:p>
    <w:p w:rsidR="00EC66B8" w:rsidRPr="00EC6F2C" w:rsidRDefault="00EC66B8" w:rsidP="00EC6F2C">
      <w:pPr>
        <w:tabs>
          <w:tab w:val="left" w:pos="5535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C66B8" w:rsidRPr="00EC6F2C" w:rsidRDefault="00EC66B8" w:rsidP="00EC6F2C">
      <w:pPr>
        <w:tabs>
          <w:tab w:val="left" w:pos="5535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C66B8" w:rsidRPr="00EC6F2C" w:rsidRDefault="00EC66B8" w:rsidP="00EC6F2C">
      <w:pPr>
        <w:tabs>
          <w:tab w:val="left" w:pos="5535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C66B8" w:rsidRPr="00EC6F2C" w:rsidRDefault="00EC66B8" w:rsidP="00EC6F2C">
      <w:pPr>
        <w:tabs>
          <w:tab w:val="left" w:pos="5535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C66B8" w:rsidRPr="00EC6F2C" w:rsidRDefault="00EC66B8" w:rsidP="00EC6F2C">
      <w:pPr>
        <w:tabs>
          <w:tab w:val="left" w:pos="5535"/>
        </w:tabs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EC66B8" w:rsidRPr="00EC6F2C" w:rsidRDefault="00EC66B8" w:rsidP="00EC6F2C">
      <w:pPr>
        <w:tabs>
          <w:tab w:val="left" w:pos="5535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2C">
        <w:rPr>
          <w:rFonts w:ascii="Times New Roman" w:hAnsi="Times New Roman" w:cs="Times New Roman"/>
          <w:b/>
          <w:sz w:val="28"/>
          <w:szCs w:val="28"/>
        </w:rPr>
        <w:t>Новосибирск</w:t>
      </w:r>
    </w:p>
    <w:p w:rsidR="00EC66B8" w:rsidRPr="00EC6F2C" w:rsidRDefault="00EC66B8" w:rsidP="00EC6F2C">
      <w:pPr>
        <w:tabs>
          <w:tab w:val="left" w:pos="5535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F2C">
        <w:rPr>
          <w:rFonts w:ascii="Times New Roman" w:hAnsi="Times New Roman" w:cs="Times New Roman"/>
          <w:b/>
          <w:sz w:val="28"/>
          <w:szCs w:val="28"/>
        </w:rPr>
        <w:t>201</w:t>
      </w:r>
      <w:r w:rsidR="00E43F7D" w:rsidRPr="00EC6F2C">
        <w:rPr>
          <w:rFonts w:ascii="Times New Roman" w:hAnsi="Times New Roman" w:cs="Times New Roman"/>
          <w:b/>
          <w:sz w:val="28"/>
          <w:szCs w:val="28"/>
        </w:rPr>
        <w:t>9</w:t>
      </w:r>
    </w:p>
    <w:p w:rsidR="00EC66B8" w:rsidRDefault="00EC66B8" w:rsidP="00EC6F2C">
      <w:pPr>
        <w:spacing w:line="240" w:lineRule="auto"/>
        <w:rPr>
          <w:b/>
        </w:rPr>
      </w:pPr>
      <w:r>
        <w:rPr>
          <w:b/>
        </w:rPr>
        <w:br w:type="page"/>
      </w:r>
    </w:p>
    <w:p w:rsidR="009404A6" w:rsidRPr="00074D58" w:rsidRDefault="009404A6" w:rsidP="00EC6F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D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0"/>
        <w:gridCol w:w="1555"/>
      </w:tblGrid>
      <w:tr w:rsidR="009404A6" w:rsidRPr="003A6E9B" w:rsidTr="00434DCC">
        <w:tc>
          <w:tcPr>
            <w:tcW w:w="8472" w:type="dxa"/>
          </w:tcPr>
          <w:p w:rsidR="009404A6" w:rsidRPr="00074D58" w:rsidRDefault="009404A6" w:rsidP="00EC6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D58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099" w:type="dxa"/>
          </w:tcPr>
          <w:p w:rsidR="009404A6" w:rsidRPr="00074D58" w:rsidRDefault="009404A6" w:rsidP="00EC6F2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D58">
              <w:rPr>
                <w:rFonts w:ascii="Times New Roman" w:hAnsi="Times New Roman" w:cs="Times New Roman"/>
                <w:b/>
                <w:sz w:val="28"/>
                <w:szCs w:val="28"/>
              </w:rPr>
              <w:t>Страницы</w:t>
            </w:r>
          </w:p>
        </w:tc>
      </w:tr>
      <w:tr w:rsidR="009404A6" w:rsidRPr="003A6E9B" w:rsidTr="00434DCC">
        <w:tc>
          <w:tcPr>
            <w:tcW w:w="8472" w:type="dxa"/>
          </w:tcPr>
          <w:p w:rsidR="009404A6" w:rsidRPr="004F1541" w:rsidRDefault="009404A6" w:rsidP="00EC6F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D58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Pr="004F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9404A6" w:rsidRPr="003A6E9B" w:rsidRDefault="00A7481C" w:rsidP="00EC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404A6" w:rsidRPr="003A6E9B" w:rsidTr="00434DCC">
        <w:tc>
          <w:tcPr>
            <w:tcW w:w="8472" w:type="dxa"/>
          </w:tcPr>
          <w:p w:rsidR="009404A6" w:rsidRPr="004F1541" w:rsidRDefault="009404A6" w:rsidP="00EC6F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ИССЛЕДОВАНИЯ</w:t>
            </w:r>
            <w:r w:rsidRPr="004F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:rsidR="009404A6" w:rsidRPr="003A6E9B" w:rsidRDefault="00E7253D" w:rsidP="00EC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404A6" w:rsidRPr="003A6E9B" w:rsidTr="00434DCC">
        <w:tc>
          <w:tcPr>
            <w:tcW w:w="8472" w:type="dxa"/>
          </w:tcPr>
          <w:p w:rsidR="009404A6" w:rsidRPr="004F1541" w:rsidRDefault="009404A6" w:rsidP="00EC6F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РЕЗУЛЬТАТЫ ИССЛЕДОВАНИЯ</w:t>
            </w:r>
          </w:p>
        </w:tc>
        <w:tc>
          <w:tcPr>
            <w:tcW w:w="1099" w:type="dxa"/>
          </w:tcPr>
          <w:p w:rsidR="009404A6" w:rsidRPr="003A6E9B" w:rsidRDefault="00A7481C" w:rsidP="00EC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404A6" w:rsidRPr="003A6E9B" w:rsidTr="00434DCC">
        <w:tc>
          <w:tcPr>
            <w:tcW w:w="8472" w:type="dxa"/>
          </w:tcPr>
          <w:p w:rsidR="009404A6" w:rsidRPr="00074D58" w:rsidRDefault="009404A6" w:rsidP="00EC6F2C">
            <w:pPr>
              <w:pStyle w:val="ListParagraph"/>
              <w:numPr>
                <w:ilvl w:val="0"/>
                <w:numId w:val="5"/>
              </w:numPr>
              <w:tabs>
                <w:tab w:val="left" w:pos="26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ВЫВОДЫ</w:t>
            </w:r>
          </w:p>
        </w:tc>
        <w:tc>
          <w:tcPr>
            <w:tcW w:w="1099" w:type="dxa"/>
          </w:tcPr>
          <w:p w:rsidR="009404A6" w:rsidRPr="003A6E9B" w:rsidRDefault="00E7253D" w:rsidP="00EC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7481C" w:rsidRPr="003A6E9B" w:rsidTr="00434DCC">
        <w:tc>
          <w:tcPr>
            <w:tcW w:w="8472" w:type="dxa"/>
          </w:tcPr>
          <w:p w:rsidR="00A7481C" w:rsidRPr="00DB7145" w:rsidRDefault="00A7481C" w:rsidP="00EC6F2C">
            <w:pPr>
              <w:pStyle w:val="ListParagraph"/>
              <w:numPr>
                <w:ilvl w:val="0"/>
                <w:numId w:val="5"/>
              </w:numPr>
              <w:tabs>
                <w:tab w:val="left" w:pos="2604"/>
              </w:tabs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B714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Заключение</w:t>
            </w:r>
          </w:p>
        </w:tc>
        <w:tc>
          <w:tcPr>
            <w:tcW w:w="1099" w:type="dxa"/>
          </w:tcPr>
          <w:p w:rsidR="00A7481C" w:rsidRPr="003A6E9B" w:rsidRDefault="00E7253D" w:rsidP="00EC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404A6" w:rsidRPr="003A6E9B" w:rsidTr="00434DCC">
        <w:tc>
          <w:tcPr>
            <w:tcW w:w="8472" w:type="dxa"/>
          </w:tcPr>
          <w:p w:rsidR="009404A6" w:rsidRPr="00DB7145" w:rsidRDefault="009404A6" w:rsidP="00EC6F2C">
            <w:pPr>
              <w:pStyle w:val="ListParagraph"/>
              <w:numPr>
                <w:ilvl w:val="0"/>
                <w:numId w:val="5"/>
              </w:numPr>
              <w:tabs>
                <w:tab w:val="center" w:pos="4128"/>
              </w:tabs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B714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С</w:t>
            </w:r>
            <w:r w:rsidRPr="00DB7145">
              <w:rPr>
                <w:rFonts w:ascii="Times New Roman" w:hAnsi="Times New Roman" w:cs="Times New Roman"/>
                <w:b/>
                <w:iCs/>
                <w:caps/>
                <w:color w:val="000000"/>
                <w:sz w:val="28"/>
                <w:szCs w:val="28"/>
                <w:shd w:val="clear" w:color="auto" w:fill="FFFFFF"/>
              </w:rPr>
              <w:t xml:space="preserve">писок </w:t>
            </w:r>
            <w:r w:rsidR="00DB7145">
              <w:rPr>
                <w:rFonts w:ascii="Times New Roman" w:hAnsi="Times New Roman" w:cs="Times New Roman"/>
                <w:b/>
                <w:iCs/>
                <w:caps/>
                <w:color w:val="000000"/>
                <w:sz w:val="28"/>
                <w:szCs w:val="28"/>
                <w:shd w:val="clear" w:color="auto" w:fill="FFFFFF"/>
              </w:rPr>
              <w:t>использованной литературы</w:t>
            </w:r>
          </w:p>
        </w:tc>
        <w:tc>
          <w:tcPr>
            <w:tcW w:w="1099" w:type="dxa"/>
          </w:tcPr>
          <w:p w:rsidR="009404A6" w:rsidRPr="003A6E9B" w:rsidRDefault="00E7253D" w:rsidP="00EC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404A6" w:rsidRPr="003A6E9B" w:rsidTr="00434DCC">
        <w:tc>
          <w:tcPr>
            <w:tcW w:w="8472" w:type="dxa"/>
          </w:tcPr>
          <w:p w:rsidR="009404A6" w:rsidRPr="00074D58" w:rsidRDefault="009404A6" w:rsidP="00EC6F2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4D58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ПРИЛОЖЕНИЯ</w:t>
            </w:r>
            <w:r w:rsidRPr="00074D5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099" w:type="dxa"/>
          </w:tcPr>
          <w:p w:rsidR="009404A6" w:rsidRPr="003A6E9B" w:rsidRDefault="00A7481C" w:rsidP="00EC6F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25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404A6" w:rsidRPr="003A6E9B" w:rsidRDefault="009404A6" w:rsidP="00EC6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4A6" w:rsidRDefault="009404A6" w:rsidP="00EC6F2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260F10" w:rsidRPr="00C32267" w:rsidRDefault="006E38C5" w:rsidP="00EC6F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2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6E38C5" w:rsidRDefault="00E43F7D" w:rsidP="00EC6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6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человек, живущий в городе, хочет видеть вокруг себя как можно больше зелени. Но как растениям живется в наших городах – среди бетонных коробок и асфальтовых дорог? На этот вопрос ищет ответ этноботаника — наука, которая изучает флору, произрастающую возле человеческого жилья (а порой и прямо в нем). Если посмотреть на заброшенные города или постройки, то видно, что природа «берет свое». Известны древние города, скрытые в непроходимых джунглях (Тикаль — город индейцев-майя) [1]. Однако, кто эти растения-первопроходцы, которые начинают в</w:t>
      </w:r>
      <w:r w:rsidR="00C32267" w:rsidRPr="00C32267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зламывать асфальт и отвоевывать забетонированное пространство у человека?</w:t>
      </w:r>
      <w:r w:rsidR="00EF7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81C" w:rsidRPr="00C32267" w:rsidRDefault="00A7481C" w:rsidP="00EC6F2C">
      <w:pPr>
        <w:pStyle w:val="NormalWe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C32267">
        <w:rPr>
          <w:rStyle w:val="Strong"/>
          <w:b w:val="0"/>
          <w:color w:val="222222"/>
          <w:sz w:val="28"/>
          <w:szCs w:val="28"/>
        </w:rPr>
        <w:t>Синантропная флора</w:t>
      </w:r>
      <w:r>
        <w:rPr>
          <w:b/>
          <w:color w:val="222222"/>
          <w:sz w:val="28"/>
          <w:szCs w:val="28"/>
        </w:rPr>
        <w:t xml:space="preserve"> </w:t>
      </w:r>
      <w:r w:rsidRPr="00C32267">
        <w:rPr>
          <w:b/>
          <w:color w:val="222222"/>
          <w:sz w:val="28"/>
          <w:szCs w:val="28"/>
        </w:rPr>
        <w:t>– это</w:t>
      </w:r>
      <w:r w:rsidRPr="00C32267">
        <w:rPr>
          <w:color w:val="222222"/>
          <w:sz w:val="28"/>
          <w:szCs w:val="28"/>
        </w:rPr>
        <w:t xml:space="preserve"> все растения, произрастающие в нарушенных человеком местообитаниях (около жилья, у дорог, на полях). </w:t>
      </w:r>
      <w:r w:rsidRPr="00C32267">
        <w:rPr>
          <w:rStyle w:val="Strong"/>
          <w:b w:val="0"/>
          <w:color w:val="222222"/>
          <w:sz w:val="28"/>
          <w:szCs w:val="28"/>
        </w:rPr>
        <w:t>Синантропные растения изначально жили в дикой природе. Потом они приспособились к новым условиям, возникшим рядом с жильем или деятельностью человека. Из-за возникших в них изменениях они больше не приспособлены к жизни в естественных условиях и не могут вернуться, так как не выдерживают конкуренцию с более приспособленными растениями.</w:t>
      </w:r>
      <w:r>
        <w:rPr>
          <w:rStyle w:val="Strong"/>
          <w:b w:val="0"/>
          <w:color w:val="222222"/>
          <w:sz w:val="28"/>
          <w:szCs w:val="28"/>
        </w:rPr>
        <w:t xml:space="preserve"> </w:t>
      </w:r>
    </w:p>
    <w:p w:rsidR="00A7481C" w:rsidRPr="00C32267" w:rsidRDefault="00A7481C" w:rsidP="00EC6F2C">
      <w:pPr>
        <w:pStyle w:val="NormalWeb"/>
        <w:shd w:val="clear" w:color="auto" w:fill="FEFEFE"/>
        <w:spacing w:before="0" w:beforeAutospacing="0" w:after="0" w:afterAutospacing="0"/>
        <w:ind w:firstLine="709"/>
        <w:jc w:val="both"/>
        <w:rPr>
          <w:rStyle w:val="Strong"/>
          <w:b w:val="0"/>
          <w:color w:val="222222"/>
          <w:sz w:val="28"/>
          <w:szCs w:val="28"/>
        </w:rPr>
      </w:pPr>
      <w:r w:rsidRPr="00C32267">
        <w:rPr>
          <w:rStyle w:val="Strong"/>
          <w:b w:val="0"/>
          <w:color w:val="222222"/>
          <w:sz w:val="28"/>
          <w:szCs w:val="28"/>
        </w:rPr>
        <w:t>Синантропная флора включает:</w:t>
      </w:r>
    </w:p>
    <w:p w:rsidR="00A7481C" w:rsidRPr="00C32267" w:rsidRDefault="00A7481C" w:rsidP="00EC6F2C">
      <w:pPr>
        <w:pStyle w:val="NormalWeb"/>
        <w:shd w:val="clear" w:color="auto" w:fill="FEFEFE"/>
        <w:spacing w:before="0" w:beforeAutospacing="0" w:after="0" w:afterAutospacing="0"/>
        <w:ind w:firstLine="709"/>
        <w:jc w:val="both"/>
        <w:rPr>
          <w:rStyle w:val="Strong"/>
          <w:b w:val="0"/>
          <w:color w:val="222222"/>
          <w:sz w:val="28"/>
          <w:szCs w:val="28"/>
        </w:rPr>
      </w:pPr>
      <w:r w:rsidRPr="00C32267">
        <w:rPr>
          <w:rStyle w:val="Strong"/>
          <w:b w:val="0"/>
          <w:color w:val="222222"/>
          <w:sz w:val="28"/>
          <w:szCs w:val="28"/>
        </w:rPr>
        <w:t>1. Виды природной флоры, приспособив</w:t>
      </w:r>
      <w:r>
        <w:rPr>
          <w:rStyle w:val="Strong"/>
          <w:b w:val="0"/>
          <w:color w:val="222222"/>
          <w:sz w:val="28"/>
          <w:szCs w:val="28"/>
        </w:rPr>
        <w:t>ш</w:t>
      </w:r>
      <w:r w:rsidRPr="00C32267">
        <w:rPr>
          <w:rStyle w:val="Strong"/>
          <w:b w:val="0"/>
          <w:color w:val="222222"/>
          <w:sz w:val="28"/>
          <w:szCs w:val="28"/>
        </w:rPr>
        <w:t>иеся к существованию рядом с человеком.</w:t>
      </w:r>
    </w:p>
    <w:p w:rsidR="00A7481C" w:rsidRPr="00C32267" w:rsidRDefault="00A7481C" w:rsidP="00EC6F2C">
      <w:pPr>
        <w:pStyle w:val="NormalWeb"/>
        <w:shd w:val="clear" w:color="auto" w:fill="FEFEFE"/>
        <w:spacing w:before="0" w:beforeAutospacing="0" w:after="0" w:afterAutospacing="0"/>
        <w:ind w:firstLine="709"/>
        <w:jc w:val="both"/>
        <w:rPr>
          <w:rStyle w:val="Strong"/>
          <w:b w:val="0"/>
          <w:color w:val="222222"/>
          <w:sz w:val="28"/>
          <w:szCs w:val="28"/>
        </w:rPr>
      </w:pPr>
      <w:r w:rsidRPr="00C32267">
        <w:rPr>
          <w:rStyle w:val="Strong"/>
          <w:b w:val="0"/>
          <w:color w:val="222222"/>
          <w:sz w:val="28"/>
          <w:szCs w:val="28"/>
        </w:rPr>
        <w:t xml:space="preserve">2. Культивируемые виды (пищевые и декоративные), среди которых есть виды как местной флоры, так и </w:t>
      </w:r>
      <w:r>
        <w:rPr>
          <w:rStyle w:val="Strong"/>
          <w:b w:val="0"/>
          <w:color w:val="222222"/>
          <w:sz w:val="28"/>
          <w:szCs w:val="28"/>
        </w:rPr>
        <w:t>а</w:t>
      </w:r>
      <w:r w:rsidRPr="00C32267">
        <w:rPr>
          <w:rStyle w:val="Strong"/>
          <w:b w:val="0"/>
          <w:color w:val="222222"/>
          <w:sz w:val="28"/>
          <w:szCs w:val="28"/>
        </w:rPr>
        <w:t>двентивные растения</w:t>
      </w:r>
      <w:r>
        <w:rPr>
          <w:rStyle w:val="Strong"/>
          <w:b w:val="0"/>
          <w:color w:val="222222"/>
          <w:sz w:val="28"/>
          <w:szCs w:val="28"/>
        </w:rPr>
        <w:t xml:space="preserve"> (</w:t>
      </w:r>
      <w:r w:rsidRPr="00C32267">
        <w:rPr>
          <w:rStyle w:val="Strong"/>
          <w:b w:val="0"/>
          <w:color w:val="222222"/>
          <w:sz w:val="28"/>
          <w:szCs w:val="28"/>
        </w:rPr>
        <w:t>растения пришельцы, занесенные тем или иным путем (чаще всего средствами транспорта) из других мест, нередко весьма отдаленных</w:t>
      </w:r>
      <w:r>
        <w:rPr>
          <w:rStyle w:val="Strong"/>
          <w:b w:val="0"/>
          <w:color w:val="222222"/>
          <w:sz w:val="28"/>
          <w:szCs w:val="28"/>
        </w:rPr>
        <w:t>)</w:t>
      </w:r>
      <w:r w:rsidRPr="00C32267">
        <w:rPr>
          <w:rStyle w:val="Strong"/>
          <w:b w:val="0"/>
          <w:color w:val="222222"/>
          <w:sz w:val="28"/>
          <w:szCs w:val="28"/>
        </w:rPr>
        <w:t>.</w:t>
      </w:r>
    </w:p>
    <w:p w:rsidR="00A7481C" w:rsidRPr="00C32267" w:rsidRDefault="00A7481C" w:rsidP="00EC6F2C">
      <w:pPr>
        <w:pStyle w:val="NormalWe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C32267">
        <w:rPr>
          <w:rStyle w:val="Strong"/>
          <w:b w:val="0"/>
          <w:color w:val="222222"/>
          <w:sz w:val="28"/>
          <w:szCs w:val="28"/>
        </w:rPr>
        <w:t>3. Сорняки, которые подразделяются на сегетальные</w:t>
      </w:r>
      <w:r>
        <w:rPr>
          <w:rStyle w:val="Strong"/>
          <w:b w:val="0"/>
          <w:color w:val="222222"/>
          <w:sz w:val="28"/>
          <w:szCs w:val="28"/>
        </w:rPr>
        <w:t xml:space="preserve"> (растущие в посевах культурных растений), придорожные</w:t>
      </w:r>
      <w:r w:rsidRPr="00C32267">
        <w:rPr>
          <w:rStyle w:val="Strong"/>
          <w:b w:val="0"/>
          <w:color w:val="222222"/>
          <w:sz w:val="28"/>
          <w:szCs w:val="28"/>
        </w:rPr>
        <w:t xml:space="preserve"> и рудеральные</w:t>
      </w:r>
      <w:r>
        <w:rPr>
          <w:rStyle w:val="Strong"/>
          <w:b w:val="0"/>
          <w:color w:val="222222"/>
          <w:sz w:val="28"/>
          <w:szCs w:val="28"/>
        </w:rPr>
        <w:t xml:space="preserve"> (растущие на свалках). </w:t>
      </w:r>
    </w:p>
    <w:p w:rsidR="00A7481C" w:rsidRPr="00C32267" w:rsidRDefault="00A7481C" w:rsidP="00EC6F2C">
      <w:pPr>
        <w:pStyle w:val="NormalWeb"/>
        <w:shd w:val="clear" w:color="auto" w:fill="FEFEFE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Первыми заселят новые места обитания р</w:t>
      </w:r>
      <w:r w:rsidRPr="00C32267">
        <w:rPr>
          <w:color w:val="222222"/>
          <w:sz w:val="28"/>
          <w:szCs w:val="28"/>
        </w:rPr>
        <w:t xml:space="preserve">астения – пионеры. </w:t>
      </w:r>
      <w:r>
        <w:rPr>
          <w:color w:val="222222"/>
          <w:sz w:val="28"/>
          <w:szCs w:val="28"/>
        </w:rPr>
        <w:t>В</w:t>
      </w:r>
      <w:r w:rsidRPr="00C32267">
        <w:rPr>
          <w:color w:val="222222"/>
          <w:sz w:val="28"/>
          <w:szCs w:val="28"/>
        </w:rPr>
        <w:t xml:space="preserve"> результате их жизнедеятельности возникают условия, более подходящие для других растений, которые вытесняют первопоселенцев. К этой группе растений можно отнести и растения</w:t>
      </w:r>
      <w:proofErr w:type="gramStart"/>
      <w:r w:rsidRPr="00C32267">
        <w:rPr>
          <w:color w:val="222222"/>
          <w:sz w:val="28"/>
          <w:szCs w:val="28"/>
        </w:rPr>
        <w:t>-«</w:t>
      </w:r>
      <w:proofErr w:type="gramEnd"/>
      <w:r w:rsidRPr="00C32267">
        <w:rPr>
          <w:color w:val="222222"/>
          <w:sz w:val="28"/>
          <w:szCs w:val="28"/>
        </w:rPr>
        <w:t xml:space="preserve">взломщики асфальта». В асфальте образуются </w:t>
      </w:r>
      <w:proofErr w:type="spellStart"/>
      <w:r w:rsidRPr="00C32267">
        <w:rPr>
          <w:color w:val="222222"/>
          <w:sz w:val="28"/>
          <w:szCs w:val="28"/>
        </w:rPr>
        <w:t>микротрещены</w:t>
      </w:r>
      <w:proofErr w:type="spellEnd"/>
      <w:r w:rsidRPr="00C32267">
        <w:rPr>
          <w:color w:val="222222"/>
          <w:sz w:val="28"/>
          <w:szCs w:val="28"/>
        </w:rPr>
        <w:t xml:space="preserve"> из-за воды, которая при замерзании расширяется. В такую трещину (или под трещину) попадает семечко. Затем оно начинает расти, клеток </w:t>
      </w:r>
      <w:proofErr w:type="gramStart"/>
      <w:r w:rsidRPr="00C32267">
        <w:rPr>
          <w:color w:val="222222"/>
          <w:sz w:val="28"/>
          <w:szCs w:val="28"/>
        </w:rPr>
        <w:t>становится очень много</w:t>
      </w:r>
      <w:proofErr w:type="gramEnd"/>
      <w:r w:rsidRPr="00C32267">
        <w:rPr>
          <w:color w:val="222222"/>
          <w:sz w:val="28"/>
          <w:szCs w:val="28"/>
        </w:rPr>
        <w:t xml:space="preserve"> и они «раздвигают» трещину.</w:t>
      </w:r>
      <w:r>
        <w:rPr>
          <w:color w:val="222222"/>
          <w:sz w:val="28"/>
          <w:szCs w:val="28"/>
        </w:rPr>
        <w:t xml:space="preserve"> </w:t>
      </w:r>
      <w:r w:rsidRPr="00067EA0">
        <w:rPr>
          <w:color w:val="222222"/>
          <w:sz w:val="28"/>
          <w:szCs w:val="28"/>
        </w:rPr>
        <w:t xml:space="preserve">Типичными растениями-пионерами являются: мелколепестник канадский, мелколепестник острый, мать-и-мачеха, кипрей, ослинник и </w:t>
      </w:r>
      <w:proofErr w:type="spellStart"/>
      <w:r w:rsidRPr="00067EA0">
        <w:rPr>
          <w:color w:val="222222"/>
          <w:sz w:val="28"/>
          <w:szCs w:val="28"/>
        </w:rPr>
        <w:t>др</w:t>
      </w:r>
      <w:proofErr w:type="spellEnd"/>
      <w:r>
        <w:rPr>
          <w:color w:val="222222"/>
          <w:sz w:val="28"/>
          <w:szCs w:val="28"/>
        </w:rPr>
        <w:t xml:space="preserve"> </w:t>
      </w:r>
      <w:r w:rsidRPr="00067EA0">
        <w:rPr>
          <w:color w:val="222222"/>
          <w:sz w:val="28"/>
          <w:szCs w:val="28"/>
        </w:rPr>
        <w:t>[2].</w:t>
      </w:r>
    </w:p>
    <w:p w:rsidR="00EF7CAC" w:rsidRDefault="00EF7CAC" w:rsidP="00EC6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</w:t>
      </w:r>
      <w:r w:rsidR="00A748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данный момент человек все больше и больше асфальтирует пространство вокруг себя, это приводит к изменению растительных сообществ. Актуально понимать в каком направлении будет идти смена, какие растения нуждаются в особой охране.</w:t>
      </w:r>
    </w:p>
    <w:p w:rsidR="00EF7CAC" w:rsidRPr="00C32267" w:rsidRDefault="008B716C" w:rsidP="00EC6F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 </w:t>
      </w:r>
      <w:r w:rsidR="00A748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разных точках России растения, взламывающие асфальт отличаются, так как отличается окружающая асфальт растительность.</w:t>
      </w:r>
    </w:p>
    <w:p w:rsidR="00E7253D" w:rsidRDefault="00E7253D" w:rsidP="00EC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2267" w:rsidRPr="00C32267" w:rsidRDefault="00C32267" w:rsidP="00EC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226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6A375D" w:rsidRPr="00C32267" w:rsidRDefault="00FF2EA4" w:rsidP="00EC6F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2267">
        <w:rPr>
          <w:rFonts w:ascii="Times New Roman" w:hAnsi="Times New Roman" w:cs="Times New Roman"/>
          <w:sz w:val="28"/>
          <w:szCs w:val="28"/>
        </w:rPr>
        <w:t>Изучение видового состава растений</w:t>
      </w:r>
      <w:r w:rsidR="00C32267" w:rsidRPr="00C32267">
        <w:rPr>
          <w:rFonts w:ascii="Times New Roman" w:hAnsi="Times New Roman" w:cs="Times New Roman"/>
          <w:sz w:val="28"/>
          <w:szCs w:val="28"/>
        </w:rPr>
        <w:t>, произрастающих в трещинах асфальта в школьных дворах</w:t>
      </w:r>
      <w:r w:rsidR="00C32267">
        <w:rPr>
          <w:rFonts w:ascii="Times New Roman" w:hAnsi="Times New Roman" w:cs="Times New Roman"/>
          <w:sz w:val="28"/>
          <w:szCs w:val="28"/>
        </w:rPr>
        <w:t xml:space="preserve"> различных городов России</w:t>
      </w:r>
      <w:r w:rsidRPr="00C32267">
        <w:rPr>
          <w:rFonts w:ascii="Times New Roman" w:hAnsi="Times New Roman" w:cs="Times New Roman"/>
          <w:sz w:val="28"/>
          <w:szCs w:val="28"/>
        </w:rPr>
        <w:t>.</w:t>
      </w:r>
    </w:p>
    <w:p w:rsidR="00FF2EA4" w:rsidRPr="00C32267" w:rsidRDefault="00FF2EA4" w:rsidP="00EC6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22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2EA4" w:rsidRPr="00C32267" w:rsidRDefault="00FF2EA4" w:rsidP="00EC6F2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32267">
        <w:rPr>
          <w:rFonts w:ascii="Times New Roman" w:hAnsi="Times New Roman" w:cs="Times New Roman"/>
          <w:sz w:val="28"/>
          <w:szCs w:val="28"/>
        </w:rPr>
        <w:t>1). Сбор фотоматериалов и определение растений</w:t>
      </w:r>
      <w:r w:rsidR="00C32267">
        <w:rPr>
          <w:rFonts w:ascii="Times New Roman" w:hAnsi="Times New Roman" w:cs="Times New Roman"/>
          <w:sz w:val="28"/>
          <w:szCs w:val="28"/>
        </w:rPr>
        <w:t xml:space="preserve">, </w:t>
      </w:r>
      <w:r w:rsidR="00C32267" w:rsidRPr="00C32267">
        <w:rPr>
          <w:rFonts w:ascii="Times New Roman" w:hAnsi="Times New Roman" w:cs="Times New Roman"/>
          <w:sz w:val="28"/>
          <w:szCs w:val="28"/>
        </w:rPr>
        <w:t>произрастающих в трещинах асфальта в школьных дворах в г. Томари (Сахалин), Новосибирске и Анапе</w:t>
      </w:r>
      <w:r w:rsidRPr="00C32267">
        <w:rPr>
          <w:rFonts w:ascii="Times New Roman" w:hAnsi="Times New Roman" w:cs="Times New Roman"/>
          <w:sz w:val="28"/>
          <w:szCs w:val="28"/>
        </w:rPr>
        <w:t>.</w:t>
      </w:r>
    </w:p>
    <w:p w:rsidR="00FF2EA4" w:rsidRPr="00C32267" w:rsidRDefault="00FF2EA4" w:rsidP="00EC6F2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32267">
        <w:rPr>
          <w:rFonts w:ascii="Times New Roman" w:hAnsi="Times New Roman" w:cs="Times New Roman"/>
          <w:sz w:val="28"/>
          <w:szCs w:val="28"/>
        </w:rPr>
        <w:t>2). Составление списков видов растений для школьных дворов.</w:t>
      </w:r>
    </w:p>
    <w:p w:rsidR="00C36908" w:rsidRPr="00C32267" w:rsidRDefault="00FF2EA4" w:rsidP="00EC6F2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32267">
        <w:rPr>
          <w:rFonts w:ascii="Times New Roman" w:hAnsi="Times New Roman" w:cs="Times New Roman"/>
          <w:sz w:val="28"/>
          <w:szCs w:val="28"/>
        </w:rPr>
        <w:t xml:space="preserve">3). </w:t>
      </w:r>
      <w:r w:rsidR="00C36908" w:rsidRPr="00C32267">
        <w:rPr>
          <w:rFonts w:ascii="Times New Roman" w:hAnsi="Times New Roman" w:cs="Times New Roman"/>
          <w:sz w:val="28"/>
          <w:szCs w:val="28"/>
        </w:rPr>
        <w:t>Сравнение видового состава синантропов школьн</w:t>
      </w:r>
      <w:r w:rsidR="00C32267">
        <w:rPr>
          <w:rFonts w:ascii="Times New Roman" w:hAnsi="Times New Roman" w:cs="Times New Roman"/>
          <w:sz w:val="28"/>
          <w:szCs w:val="28"/>
        </w:rPr>
        <w:t>ых</w:t>
      </w:r>
      <w:r w:rsidR="00C36908" w:rsidRPr="00C32267">
        <w:rPr>
          <w:rFonts w:ascii="Times New Roman" w:hAnsi="Times New Roman" w:cs="Times New Roman"/>
          <w:sz w:val="28"/>
          <w:szCs w:val="28"/>
        </w:rPr>
        <w:t xml:space="preserve"> двор</w:t>
      </w:r>
      <w:r w:rsidR="00C32267">
        <w:rPr>
          <w:rFonts w:ascii="Times New Roman" w:hAnsi="Times New Roman" w:cs="Times New Roman"/>
          <w:sz w:val="28"/>
          <w:szCs w:val="28"/>
        </w:rPr>
        <w:t>ов в разных городах</w:t>
      </w:r>
      <w:r w:rsidR="00C36908" w:rsidRPr="00C32267">
        <w:rPr>
          <w:rFonts w:ascii="Times New Roman" w:hAnsi="Times New Roman" w:cs="Times New Roman"/>
          <w:sz w:val="28"/>
          <w:szCs w:val="28"/>
        </w:rPr>
        <w:t>.</w:t>
      </w:r>
    </w:p>
    <w:p w:rsidR="00FF2EA4" w:rsidRPr="00C32267" w:rsidRDefault="00C36908" w:rsidP="00EC6F2C">
      <w:pPr>
        <w:spacing w:after="0"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C32267">
        <w:rPr>
          <w:rFonts w:ascii="Times New Roman" w:hAnsi="Times New Roman" w:cs="Times New Roman"/>
          <w:sz w:val="28"/>
          <w:szCs w:val="28"/>
        </w:rPr>
        <w:t xml:space="preserve">4). </w:t>
      </w:r>
      <w:r w:rsidR="00FF2EA4" w:rsidRPr="00C32267">
        <w:rPr>
          <w:rFonts w:ascii="Times New Roman" w:hAnsi="Times New Roman" w:cs="Times New Roman"/>
          <w:sz w:val="28"/>
          <w:szCs w:val="28"/>
        </w:rPr>
        <w:t>Анализ эколого-морфологических и биологических особенностей обнаруженных видов (жизненных форм, отношения к важнейшим факторам среды) по литературным источникам.</w:t>
      </w:r>
    </w:p>
    <w:p w:rsidR="00FA55B1" w:rsidRPr="00C36908" w:rsidRDefault="00915DDA" w:rsidP="00EC6F2C">
      <w:pPr>
        <w:pStyle w:val="NormalWeb"/>
        <w:shd w:val="clear" w:color="auto" w:fill="FEFEFE"/>
        <w:spacing w:before="30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C36908">
        <w:rPr>
          <w:color w:val="222222"/>
          <w:sz w:val="28"/>
          <w:szCs w:val="28"/>
        </w:rPr>
        <w:t xml:space="preserve">Материал для исследования собирался летом 2018 года: в июле в </w:t>
      </w:r>
      <w:proofErr w:type="spellStart"/>
      <w:r w:rsidRPr="00C36908">
        <w:rPr>
          <w:color w:val="222222"/>
          <w:sz w:val="28"/>
          <w:szCs w:val="28"/>
        </w:rPr>
        <w:t>г.Томари</w:t>
      </w:r>
      <w:proofErr w:type="spellEnd"/>
      <w:r w:rsidRPr="00C36908">
        <w:rPr>
          <w:color w:val="222222"/>
          <w:sz w:val="28"/>
          <w:szCs w:val="28"/>
        </w:rPr>
        <w:t xml:space="preserve"> (Сахалин), в августе в </w:t>
      </w:r>
      <w:proofErr w:type="spellStart"/>
      <w:r w:rsidRPr="00C36908">
        <w:rPr>
          <w:color w:val="222222"/>
          <w:sz w:val="28"/>
          <w:szCs w:val="28"/>
        </w:rPr>
        <w:t>г.Анапа</w:t>
      </w:r>
      <w:proofErr w:type="spellEnd"/>
      <w:r w:rsidRPr="00C36908">
        <w:rPr>
          <w:color w:val="222222"/>
          <w:sz w:val="28"/>
          <w:szCs w:val="28"/>
        </w:rPr>
        <w:t xml:space="preserve"> и в начале сентября в </w:t>
      </w:r>
      <w:proofErr w:type="spellStart"/>
      <w:r w:rsidRPr="00C36908">
        <w:rPr>
          <w:color w:val="222222"/>
          <w:sz w:val="28"/>
          <w:szCs w:val="28"/>
        </w:rPr>
        <w:t>г.Новосибирске</w:t>
      </w:r>
      <w:proofErr w:type="spellEnd"/>
      <w:r w:rsidRPr="00C36908">
        <w:rPr>
          <w:color w:val="222222"/>
          <w:sz w:val="28"/>
          <w:szCs w:val="28"/>
        </w:rPr>
        <w:t xml:space="preserve"> (рис.1). 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9045"/>
      </w:tblGrid>
      <w:tr w:rsidR="00FA55B1" w:rsidRPr="00C36908" w:rsidTr="00FA55B1">
        <w:tc>
          <w:tcPr>
            <w:tcW w:w="9345" w:type="dxa"/>
          </w:tcPr>
          <w:p w:rsidR="00FA55B1" w:rsidRPr="00C36908" w:rsidRDefault="00FA55B1" w:rsidP="00EC6F2C">
            <w:pPr>
              <w:pStyle w:val="NormalWeb"/>
              <w:spacing w:before="300" w:beforeAutospacing="0" w:after="0" w:afterAutospacing="0"/>
              <w:ind w:right="900"/>
              <w:rPr>
                <w:color w:val="222222"/>
                <w:sz w:val="28"/>
                <w:szCs w:val="28"/>
              </w:rPr>
            </w:pPr>
            <w:r w:rsidRPr="00C36908">
              <w:rPr>
                <w:noProof/>
                <w:sz w:val="28"/>
                <w:szCs w:val="28"/>
              </w:rPr>
              <w:drawing>
                <wp:inline distT="0" distB="0" distL="0" distR="0" wp14:anchorId="375A2592" wp14:editId="316D5FCA">
                  <wp:extent cx="4825218" cy="263193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1911" t="43623" r="12816" b="12474"/>
                          <a:stretch/>
                        </pic:blipFill>
                        <pic:spPr bwMode="auto">
                          <a:xfrm>
                            <a:off x="0" y="0"/>
                            <a:ext cx="4833145" cy="26362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55B1" w:rsidRPr="00C36908" w:rsidTr="00FA55B1">
        <w:tc>
          <w:tcPr>
            <w:tcW w:w="9345" w:type="dxa"/>
          </w:tcPr>
          <w:p w:rsidR="00FA55B1" w:rsidRPr="00013C24" w:rsidRDefault="00C36908" w:rsidP="00EC6F2C">
            <w:pPr>
              <w:pStyle w:val="NormalWeb"/>
              <w:spacing w:before="0" w:beforeAutospacing="0" w:after="0" w:afterAutospacing="0"/>
              <w:ind w:right="900"/>
              <w:rPr>
                <w:color w:val="222222"/>
              </w:rPr>
            </w:pPr>
            <w:r w:rsidRPr="00013C24">
              <w:rPr>
                <w:color w:val="222222"/>
              </w:rPr>
              <w:t>Рисунок 1. Карта России с указанием точек сбора материала для исследования.</w:t>
            </w:r>
          </w:p>
        </w:tc>
      </w:tr>
    </w:tbl>
    <w:p w:rsidR="00A7481C" w:rsidRDefault="00915DDA" w:rsidP="00EC6F2C">
      <w:pPr>
        <w:pStyle w:val="NormalWeb"/>
        <w:shd w:val="clear" w:color="auto" w:fill="FEFEFE"/>
        <w:spacing w:before="30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  <w:r w:rsidRPr="00C36908">
        <w:rPr>
          <w:color w:val="222222"/>
          <w:sz w:val="28"/>
          <w:szCs w:val="28"/>
        </w:rPr>
        <w:t>Сбор проводили во дворах школ</w:t>
      </w:r>
      <w:r w:rsidR="00245F6B" w:rsidRPr="00C36908">
        <w:rPr>
          <w:color w:val="222222"/>
          <w:sz w:val="28"/>
          <w:szCs w:val="28"/>
        </w:rPr>
        <w:t xml:space="preserve"> с достаточно старым асфальтовым покрытием, которое растрескалось и в трещинах стали расти растения</w:t>
      </w:r>
      <w:r w:rsidRPr="00C36908">
        <w:rPr>
          <w:color w:val="222222"/>
          <w:sz w:val="28"/>
          <w:szCs w:val="28"/>
        </w:rPr>
        <w:t xml:space="preserve">. </w:t>
      </w:r>
    </w:p>
    <w:p w:rsidR="00A7481C" w:rsidRPr="00A7481C" w:rsidRDefault="00A7481C" w:rsidP="00EC6F2C">
      <w:pPr>
        <w:pStyle w:val="NormalWeb"/>
        <w:shd w:val="clear" w:color="auto" w:fill="FEFEFE"/>
        <w:spacing w:before="300" w:beforeAutospacing="0" w:after="0" w:afterAutospacing="0"/>
        <w:ind w:right="-1" w:firstLine="709"/>
        <w:jc w:val="both"/>
        <w:rPr>
          <w:b/>
          <w:color w:val="222222"/>
          <w:sz w:val="28"/>
          <w:szCs w:val="28"/>
        </w:rPr>
      </w:pPr>
      <w:r w:rsidRPr="00A7481C">
        <w:rPr>
          <w:b/>
          <w:color w:val="222222"/>
          <w:sz w:val="28"/>
          <w:szCs w:val="28"/>
        </w:rPr>
        <w:t xml:space="preserve">Методика исследования. </w:t>
      </w:r>
    </w:p>
    <w:p w:rsidR="00915DDA" w:rsidRPr="00C36908" w:rsidRDefault="00915DDA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36908">
        <w:rPr>
          <w:color w:val="222222"/>
          <w:sz w:val="28"/>
          <w:szCs w:val="28"/>
        </w:rPr>
        <w:t>Растения фотографировали с нескольких ракурсов и заполняли таблицу-определитель (приложение 1). В дальнейшем проводили определение вида растения либо с помощью определителя [</w:t>
      </w:r>
      <w:r w:rsidR="00013C24">
        <w:rPr>
          <w:color w:val="222222"/>
          <w:sz w:val="28"/>
          <w:szCs w:val="28"/>
        </w:rPr>
        <w:t>3</w:t>
      </w:r>
      <w:r w:rsidRPr="00C36908">
        <w:rPr>
          <w:color w:val="222222"/>
          <w:sz w:val="28"/>
          <w:szCs w:val="28"/>
        </w:rPr>
        <w:t>], либо</w:t>
      </w:r>
      <w:r w:rsidR="0058252F">
        <w:rPr>
          <w:color w:val="222222"/>
          <w:sz w:val="28"/>
          <w:szCs w:val="28"/>
        </w:rPr>
        <w:t xml:space="preserve"> с помощью сайта «</w:t>
      </w:r>
      <w:proofErr w:type="spellStart"/>
      <w:r w:rsidR="0058252F">
        <w:rPr>
          <w:color w:val="222222"/>
          <w:sz w:val="28"/>
          <w:szCs w:val="28"/>
        </w:rPr>
        <w:t>Плантариум</w:t>
      </w:r>
      <w:proofErr w:type="spellEnd"/>
      <w:r w:rsidR="0058252F">
        <w:rPr>
          <w:color w:val="222222"/>
          <w:sz w:val="28"/>
          <w:szCs w:val="28"/>
        </w:rPr>
        <w:t>» (</w:t>
      </w:r>
      <w:r w:rsidR="0058252F" w:rsidRPr="0058252F">
        <w:rPr>
          <w:color w:val="222222"/>
          <w:sz w:val="28"/>
          <w:szCs w:val="28"/>
        </w:rPr>
        <w:t>http://</w:t>
      </w:r>
      <w:r w:rsidR="0058252F">
        <w:rPr>
          <w:color w:val="222222"/>
          <w:sz w:val="28"/>
          <w:szCs w:val="28"/>
        </w:rPr>
        <w:t>www.plantarium.ru/)</w:t>
      </w:r>
      <w:r w:rsidRPr="00C36908">
        <w:rPr>
          <w:color w:val="222222"/>
          <w:sz w:val="28"/>
          <w:szCs w:val="28"/>
        </w:rPr>
        <w:t xml:space="preserve">. Так как многие растения в трещинах были представлены только несколькими листьями без генеративных органов определение часто было затруднено. </w:t>
      </w:r>
    </w:p>
    <w:p w:rsidR="00A7481C" w:rsidRDefault="00A7481C" w:rsidP="00EC6F2C">
      <w:pPr>
        <w:pStyle w:val="NormalWeb"/>
        <w:shd w:val="clear" w:color="auto" w:fill="FEFEFE"/>
        <w:spacing w:before="240" w:beforeAutospacing="0" w:after="0" w:afterAutospacing="0"/>
        <w:ind w:right="-1" w:firstLine="709"/>
        <w:jc w:val="both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lastRenderedPageBreak/>
        <w:t>Результаты исследования.</w:t>
      </w:r>
    </w:p>
    <w:p w:rsidR="00915DDA" w:rsidRDefault="00915DDA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36908">
        <w:rPr>
          <w:b/>
          <w:color w:val="222222"/>
          <w:sz w:val="28"/>
          <w:szCs w:val="28"/>
        </w:rPr>
        <w:t xml:space="preserve">Видовое разнообразие </w:t>
      </w:r>
      <w:r w:rsidR="00225AF9" w:rsidRPr="00C36908">
        <w:rPr>
          <w:b/>
          <w:sz w:val="28"/>
          <w:szCs w:val="28"/>
        </w:rPr>
        <w:t>растений,</w:t>
      </w:r>
      <w:r w:rsidR="00225AF9" w:rsidRPr="00C36908">
        <w:rPr>
          <w:sz w:val="28"/>
          <w:szCs w:val="28"/>
        </w:rPr>
        <w:t xml:space="preserve"> </w:t>
      </w:r>
      <w:r w:rsidR="00225AF9" w:rsidRPr="00C36908">
        <w:rPr>
          <w:b/>
          <w:sz w:val="28"/>
          <w:szCs w:val="28"/>
        </w:rPr>
        <w:t>произрастающих в трещинах асфальта</w:t>
      </w:r>
      <w:r w:rsidRPr="00C36908">
        <w:rPr>
          <w:b/>
          <w:sz w:val="28"/>
          <w:szCs w:val="28"/>
        </w:rPr>
        <w:t>.</w:t>
      </w:r>
      <w:r w:rsidRPr="00C36908">
        <w:rPr>
          <w:sz w:val="28"/>
          <w:szCs w:val="28"/>
        </w:rPr>
        <w:t xml:space="preserve"> В результате проведенного сбора материала и определений растений была составлена таблица</w:t>
      </w:r>
      <w:r w:rsidR="00245F6B" w:rsidRPr="00C36908">
        <w:rPr>
          <w:sz w:val="28"/>
          <w:szCs w:val="28"/>
        </w:rPr>
        <w:t xml:space="preserve"> видов растений, произрастающих в трещинах асфальта в школьных дворах.</w:t>
      </w:r>
      <w:r w:rsidR="00A129BC" w:rsidRPr="00C36908">
        <w:rPr>
          <w:sz w:val="28"/>
          <w:szCs w:val="28"/>
        </w:rPr>
        <w:t xml:space="preserve"> В таблице 1 представлено количество видов для разных семейств. Полный список представлен в Приложении 2.</w:t>
      </w:r>
    </w:p>
    <w:p w:rsidR="0058252F" w:rsidRPr="00C36908" w:rsidRDefault="0058252F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36908">
        <w:rPr>
          <w:sz w:val="28"/>
          <w:szCs w:val="28"/>
        </w:rPr>
        <w:t>Из таблицы 1 видно, что наиболее разнообразным видовым составом отличается школьный двор в Томари. Надо отметить, что непосредственно к школьному двору в Томари прилегала баскетбольная площадка, которая, видимо, очень давно не использовалась по назначению и заросла очень буйной растительностью.</w:t>
      </w:r>
    </w:p>
    <w:p w:rsidR="00A129BC" w:rsidRPr="00013C24" w:rsidRDefault="00A129BC" w:rsidP="00EC6F2C">
      <w:pPr>
        <w:pStyle w:val="NormalWeb"/>
        <w:shd w:val="clear" w:color="auto" w:fill="FEFEFE"/>
        <w:spacing w:before="300" w:beforeAutospacing="0" w:after="0" w:afterAutospacing="0"/>
        <w:ind w:left="300" w:right="900"/>
      </w:pPr>
      <w:r w:rsidRPr="00013C24">
        <w:rPr>
          <w:b/>
          <w:color w:val="222222"/>
        </w:rPr>
        <w:t>Таблица 1.</w:t>
      </w:r>
      <w:r w:rsidRPr="00013C24">
        <w:t xml:space="preserve"> Количество видов разных семейств, найденных в трещинах асфальта в школьных дворах</w:t>
      </w:r>
    </w:p>
    <w:tbl>
      <w:tblPr>
        <w:tblStyle w:val="TableGrid"/>
        <w:tblW w:w="6603" w:type="dxa"/>
        <w:tblInd w:w="300" w:type="dxa"/>
        <w:tblLook w:val="04A0" w:firstRow="1" w:lastRow="0" w:firstColumn="1" w:lastColumn="0" w:noHBand="0" w:noVBand="1"/>
      </w:tblPr>
      <w:tblGrid>
        <w:gridCol w:w="2491"/>
        <w:gridCol w:w="1396"/>
        <w:gridCol w:w="2084"/>
        <w:gridCol w:w="1396"/>
        <w:gridCol w:w="1256"/>
      </w:tblGrid>
      <w:tr w:rsidR="00A129BC" w:rsidRPr="00C36908" w:rsidTr="00A129BC">
        <w:tc>
          <w:tcPr>
            <w:tcW w:w="2281" w:type="dxa"/>
          </w:tcPr>
          <w:p w:rsidR="00A129BC" w:rsidRPr="0058252F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b/>
                <w:sz w:val="28"/>
                <w:szCs w:val="28"/>
              </w:rPr>
            </w:pPr>
            <w:r w:rsidRPr="0058252F">
              <w:rPr>
                <w:b/>
                <w:sz w:val="28"/>
                <w:szCs w:val="28"/>
              </w:rPr>
              <w:t>Семейство</w:t>
            </w:r>
          </w:p>
        </w:tc>
        <w:tc>
          <w:tcPr>
            <w:tcW w:w="1138" w:type="dxa"/>
          </w:tcPr>
          <w:p w:rsidR="00A129BC" w:rsidRPr="0058252F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b/>
                <w:sz w:val="28"/>
                <w:szCs w:val="28"/>
              </w:rPr>
            </w:pPr>
            <w:r w:rsidRPr="0058252F">
              <w:rPr>
                <w:b/>
                <w:sz w:val="28"/>
                <w:szCs w:val="28"/>
              </w:rPr>
              <w:t>Томари</w:t>
            </w:r>
          </w:p>
        </w:tc>
        <w:tc>
          <w:tcPr>
            <w:tcW w:w="1823" w:type="dxa"/>
          </w:tcPr>
          <w:p w:rsidR="00A129BC" w:rsidRPr="0058252F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b/>
                <w:sz w:val="28"/>
                <w:szCs w:val="28"/>
              </w:rPr>
            </w:pPr>
            <w:r w:rsidRPr="0058252F">
              <w:rPr>
                <w:b/>
                <w:sz w:val="28"/>
                <w:szCs w:val="28"/>
              </w:rPr>
              <w:t>Новосибирск</w:t>
            </w:r>
          </w:p>
        </w:tc>
        <w:tc>
          <w:tcPr>
            <w:tcW w:w="1140" w:type="dxa"/>
          </w:tcPr>
          <w:p w:rsidR="00A129BC" w:rsidRPr="0058252F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b/>
                <w:sz w:val="28"/>
                <w:szCs w:val="28"/>
              </w:rPr>
            </w:pPr>
            <w:r w:rsidRPr="0058252F">
              <w:rPr>
                <w:b/>
                <w:sz w:val="28"/>
                <w:szCs w:val="28"/>
              </w:rPr>
              <w:t>Анапа</w:t>
            </w:r>
          </w:p>
        </w:tc>
        <w:tc>
          <w:tcPr>
            <w:tcW w:w="221" w:type="dxa"/>
          </w:tcPr>
          <w:p w:rsidR="00A129BC" w:rsidRPr="0058252F" w:rsidRDefault="00AC3C6A" w:rsidP="00EC6F2C">
            <w:pPr>
              <w:pStyle w:val="NormalWeb"/>
              <w:spacing w:before="0" w:beforeAutospacing="0" w:after="0" w:afterAutospacing="0"/>
              <w:ind w:right="156"/>
              <w:rPr>
                <w:b/>
                <w:sz w:val="28"/>
                <w:szCs w:val="28"/>
              </w:rPr>
            </w:pPr>
            <w:r w:rsidRPr="0058252F">
              <w:rPr>
                <w:b/>
                <w:sz w:val="28"/>
                <w:szCs w:val="28"/>
              </w:rPr>
              <w:t>Всего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Подорожниковые </w:t>
            </w:r>
          </w:p>
        </w:tc>
        <w:tc>
          <w:tcPr>
            <w:tcW w:w="1138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Бобовые </w:t>
            </w:r>
          </w:p>
        </w:tc>
        <w:tc>
          <w:tcPr>
            <w:tcW w:w="1138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Норичниковые </w:t>
            </w:r>
          </w:p>
        </w:tc>
        <w:tc>
          <w:tcPr>
            <w:tcW w:w="1138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Гречишные </w:t>
            </w:r>
          </w:p>
        </w:tc>
        <w:tc>
          <w:tcPr>
            <w:tcW w:w="1138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4</w:t>
            </w:r>
          </w:p>
        </w:tc>
        <w:tc>
          <w:tcPr>
            <w:tcW w:w="1823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F10C5E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2</w:t>
            </w:r>
          </w:p>
        </w:tc>
        <w:tc>
          <w:tcPr>
            <w:tcW w:w="221" w:type="dxa"/>
          </w:tcPr>
          <w:p w:rsidR="00A129BC" w:rsidRPr="00C36908" w:rsidRDefault="00DA764F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5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Крестоцветные </w:t>
            </w:r>
          </w:p>
        </w:tc>
        <w:tc>
          <w:tcPr>
            <w:tcW w:w="1138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2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Гвоздичные </w:t>
            </w:r>
          </w:p>
        </w:tc>
        <w:tc>
          <w:tcPr>
            <w:tcW w:w="1138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3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Портулаковые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Кипрейные </w:t>
            </w:r>
          </w:p>
        </w:tc>
        <w:tc>
          <w:tcPr>
            <w:tcW w:w="1138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2</w:t>
            </w:r>
          </w:p>
        </w:tc>
        <w:tc>
          <w:tcPr>
            <w:tcW w:w="1823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2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Сложноцветные </w:t>
            </w:r>
          </w:p>
        </w:tc>
        <w:tc>
          <w:tcPr>
            <w:tcW w:w="1138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6</w:t>
            </w:r>
          </w:p>
        </w:tc>
        <w:tc>
          <w:tcPr>
            <w:tcW w:w="1823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4</w:t>
            </w:r>
          </w:p>
        </w:tc>
        <w:tc>
          <w:tcPr>
            <w:tcW w:w="1140" w:type="dxa"/>
          </w:tcPr>
          <w:p w:rsidR="00A129BC" w:rsidRPr="00C36908" w:rsidRDefault="009A03BD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9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Маковые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Розоцветные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Лютиковые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Березовые </w:t>
            </w:r>
          </w:p>
        </w:tc>
        <w:tc>
          <w:tcPr>
            <w:tcW w:w="1138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823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Молочайные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Вьюнковые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Крапивные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Злаковые </w:t>
            </w:r>
          </w:p>
        </w:tc>
        <w:tc>
          <w:tcPr>
            <w:tcW w:w="1138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3</w:t>
            </w:r>
          </w:p>
        </w:tc>
        <w:tc>
          <w:tcPr>
            <w:tcW w:w="1823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3</w:t>
            </w:r>
          </w:p>
        </w:tc>
        <w:tc>
          <w:tcPr>
            <w:tcW w:w="221" w:type="dxa"/>
          </w:tcPr>
          <w:p w:rsidR="00A129BC" w:rsidRPr="00B5269C" w:rsidRDefault="00B5269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Осоковые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2281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Ситниковые </w:t>
            </w:r>
          </w:p>
        </w:tc>
        <w:tc>
          <w:tcPr>
            <w:tcW w:w="1138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1823" w:type="dxa"/>
          </w:tcPr>
          <w:p w:rsidR="00A129BC" w:rsidRPr="00C36908" w:rsidRDefault="00536A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  <w:tc>
          <w:tcPr>
            <w:tcW w:w="221" w:type="dxa"/>
          </w:tcPr>
          <w:p w:rsidR="00A129BC" w:rsidRPr="00C36908" w:rsidRDefault="00D50597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</w:t>
            </w:r>
          </w:p>
        </w:tc>
      </w:tr>
      <w:tr w:rsidR="00225AF9" w:rsidRPr="00C36908" w:rsidTr="00A129BC">
        <w:tc>
          <w:tcPr>
            <w:tcW w:w="2281" w:type="dxa"/>
          </w:tcPr>
          <w:p w:rsidR="00225AF9" w:rsidRPr="00C36908" w:rsidRDefault="00225AF9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Всего</w:t>
            </w:r>
          </w:p>
        </w:tc>
        <w:tc>
          <w:tcPr>
            <w:tcW w:w="1138" w:type="dxa"/>
          </w:tcPr>
          <w:p w:rsidR="00225AF9" w:rsidRPr="00C36908" w:rsidRDefault="00E172F3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21</w:t>
            </w:r>
          </w:p>
        </w:tc>
        <w:tc>
          <w:tcPr>
            <w:tcW w:w="1823" w:type="dxa"/>
          </w:tcPr>
          <w:p w:rsidR="00225AF9" w:rsidRPr="00C36908" w:rsidRDefault="00E172F3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15</w:t>
            </w:r>
          </w:p>
        </w:tc>
        <w:tc>
          <w:tcPr>
            <w:tcW w:w="1140" w:type="dxa"/>
          </w:tcPr>
          <w:p w:rsidR="00225AF9" w:rsidRPr="00C36908" w:rsidRDefault="00E172F3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13</w:t>
            </w:r>
          </w:p>
        </w:tc>
        <w:tc>
          <w:tcPr>
            <w:tcW w:w="221" w:type="dxa"/>
          </w:tcPr>
          <w:p w:rsidR="00225AF9" w:rsidRPr="00C36908" w:rsidRDefault="00225AF9" w:rsidP="00EC6F2C">
            <w:pPr>
              <w:pStyle w:val="NormalWeb"/>
              <w:spacing w:before="0" w:beforeAutospacing="0" w:after="0" w:afterAutospacing="0"/>
              <w:ind w:right="900"/>
              <w:rPr>
                <w:sz w:val="28"/>
                <w:szCs w:val="28"/>
              </w:rPr>
            </w:pPr>
          </w:p>
        </w:tc>
      </w:tr>
    </w:tbl>
    <w:p w:rsidR="00AC3C6A" w:rsidRPr="00C36908" w:rsidRDefault="00AC3C6A" w:rsidP="00EC6F2C">
      <w:pPr>
        <w:pStyle w:val="NormalWeb"/>
        <w:shd w:val="clear" w:color="auto" w:fill="FEFEFE"/>
        <w:spacing w:before="0" w:beforeAutospacing="0" w:after="300" w:afterAutospacing="0"/>
        <w:ind w:right="-1" w:firstLine="709"/>
        <w:jc w:val="both"/>
        <w:rPr>
          <w:sz w:val="28"/>
          <w:szCs w:val="28"/>
        </w:rPr>
      </w:pPr>
      <w:r w:rsidRPr="00C36908">
        <w:rPr>
          <w:sz w:val="28"/>
          <w:szCs w:val="28"/>
        </w:rPr>
        <w:t xml:space="preserve">По семействам самое многочисленное представительство имеют </w:t>
      </w:r>
      <w:r w:rsidR="000F5B00" w:rsidRPr="00C36908">
        <w:rPr>
          <w:sz w:val="28"/>
          <w:szCs w:val="28"/>
        </w:rPr>
        <w:t>сложноцветные</w:t>
      </w:r>
      <w:r w:rsidR="00620A4B" w:rsidRPr="00C36908">
        <w:rPr>
          <w:sz w:val="28"/>
          <w:szCs w:val="28"/>
        </w:rPr>
        <w:t>, гречишные и злаковые</w:t>
      </w:r>
      <w:r w:rsidR="000F5B00" w:rsidRPr="00C36908">
        <w:rPr>
          <w:sz w:val="28"/>
          <w:szCs w:val="28"/>
        </w:rPr>
        <w:t>.</w:t>
      </w:r>
      <w:r w:rsidR="00B5269C">
        <w:rPr>
          <w:sz w:val="28"/>
          <w:szCs w:val="28"/>
        </w:rPr>
        <w:t xml:space="preserve"> При этом надо отметить, что в видовое разнообразие сложноцветных основной вклад вносит Томари и Новосибирск, а в Анапе присутствует только один вид. Это согласуется с литературными данными о том, что крестоцветные в</w:t>
      </w:r>
      <w:r w:rsidR="00B5269C" w:rsidRPr="00B5269C">
        <w:rPr>
          <w:sz w:val="28"/>
          <w:szCs w:val="28"/>
        </w:rPr>
        <w:t xml:space="preserve"> основном сконцентрированы в умеренной зоне северного полушария</w:t>
      </w:r>
      <w:r w:rsidR="00B5269C">
        <w:rPr>
          <w:sz w:val="28"/>
          <w:szCs w:val="28"/>
        </w:rPr>
        <w:t xml:space="preserve">, а Анапа относится уже к субтропикам. При этом </w:t>
      </w:r>
      <w:r w:rsidR="00B5269C" w:rsidRPr="00B5269C">
        <w:rPr>
          <w:sz w:val="28"/>
          <w:szCs w:val="28"/>
        </w:rPr>
        <w:t>преобладают среди них растения засушливых и сухих местообитаний</w:t>
      </w:r>
      <w:r w:rsidR="00B5269C">
        <w:rPr>
          <w:sz w:val="28"/>
          <w:szCs w:val="28"/>
        </w:rPr>
        <w:t xml:space="preserve">, часто </w:t>
      </w:r>
      <w:r w:rsidR="00B5269C" w:rsidRPr="00B5269C">
        <w:rPr>
          <w:sz w:val="28"/>
          <w:szCs w:val="28"/>
        </w:rPr>
        <w:t>являются пионерами растительного покрова</w:t>
      </w:r>
      <w:r w:rsidR="00B5269C">
        <w:rPr>
          <w:sz w:val="28"/>
          <w:szCs w:val="28"/>
        </w:rPr>
        <w:t xml:space="preserve"> </w:t>
      </w:r>
      <w:r w:rsidR="00B5269C" w:rsidRPr="00B5269C">
        <w:rPr>
          <w:sz w:val="28"/>
          <w:szCs w:val="28"/>
        </w:rPr>
        <w:t>[</w:t>
      </w:r>
      <w:r w:rsidR="0058252F">
        <w:rPr>
          <w:sz w:val="28"/>
          <w:szCs w:val="28"/>
        </w:rPr>
        <w:t>4</w:t>
      </w:r>
      <w:r w:rsidR="00B5269C" w:rsidRPr="00B5269C">
        <w:rPr>
          <w:sz w:val="28"/>
          <w:szCs w:val="28"/>
        </w:rPr>
        <w:t>]</w:t>
      </w:r>
      <w:r w:rsidR="00B5269C">
        <w:rPr>
          <w:sz w:val="28"/>
          <w:szCs w:val="28"/>
        </w:rPr>
        <w:t>.</w:t>
      </w:r>
    </w:p>
    <w:p w:rsidR="00C36908" w:rsidRDefault="00C36908" w:rsidP="00EC6F2C">
      <w:pPr>
        <w:pStyle w:val="NormalWeb"/>
        <w:shd w:val="clear" w:color="auto" w:fill="FEFEFE"/>
        <w:spacing w:before="300" w:beforeAutospacing="0" w:after="0" w:afterAutospacing="0"/>
        <w:ind w:right="-1" w:firstLine="709"/>
        <w:jc w:val="both"/>
        <w:rPr>
          <w:b/>
          <w:sz w:val="28"/>
          <w:szCs w:val="28"/>
        </w:rPr>
      </w:pPr>
      <w:r w:rsidRPr="00C36908">
        <w:rPr>
          <w:b/>
          <w:sz w:val="28"/>
          <w:szCs w:val="28"/>
        </w:rPr>
        <w:lastRenderedPageBreak/>
        <w:t xml:space="preserve">Сравнение видового состава синантропов школьного двора в г. Томари (Сахалин), Новосибирске и Анапе </w:t>
      </w:r>
    </w:p>
    <w:p w:rsidR="00B3343A" w:rsidRDefault="00C36908" w:rsidP="00EC6F2C">
      <w:pPr>
        <w:pStyle w:val="NormalWeb"/>
        <w:shd w:val="clear" w:color="auto" w:fill="FEFEFE"/>
        <w:spacing w:before="30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в нашем исследовании мы нашли 40 разных видов растений. </w:t>
      </w:r>
      <w:r w:rsidR="00FB2D88">
        <w:rPr>
          <w:sz w:val="28"/>
          <w:szCs w:val="28"/>
        </w:rPr>
        <w:t xml:space="preserve">Из них 4 вида были обнаружены нами во всех трех точках сбора, несмотря на то, что Томари и Анапу разделяет более 7 000 км! Это растения, относящиеся к известным рудеральным растениям - </w:t>
      </w:r>
      <w:r w:rsidR="00FB2D88" w:rsidRPr="00FB2D88">
        <w:rPr>
          <w:sz w:val="28"/>
          <w:szCs w:val="28"/>
        </w:rPr>
        <w:t xml:space="preserve">Подорожник большой </w:t>
      </w:r>
      <w:r w:rsidR="00FB2D88">
        <w:rPr>
          <w:sz w:val="28"/>
          <w:szCs w:val="28"/>
        </w:rPr>
        <w:t>(</w:t>
      </w:r>
      <w:proofErr w:type="spellStart"/>
      <w:r w:rsidR="00FB2D88" w:rsidRPr="00FB2D88">
        <w:rPr>
          <w:sz w:val="28"/>
          <w:szCs w:val="28"/>
        </w:rPr>
        <w:t>Plantago</w:t>
      </w:r>
      <w:proofErr w:type="spellEnd"/>
      <w:r w:rsidR="00FB2D88" w:rsidRPr="00FB2D88">
        <w:rPr>
          <w:sz w:val="28"/>
          <w:szCs w:val="28"/>
        </w:rPr>
        <w:t xml:space="preserve"> </w:t>
      </w:r>
      <w:proofErr w:type="spellStart"/>
      <w:r w:rsidR="00FB2D88" w:rsidRPr="00FB2D88">
        <w:rPr>
          <w:sz w:val="28"/>
          <w:szCs w:val="28"/>
        </w:rPr>
        <w:t>major</w:t>
      </w:r>
      <w:proofErr w:type="spellEnd"/>
      <w:r w:rsidR="00FB2D88">
        <w:rPr>
          <w:sz w:val="28"/>
          <w:szCs w:val="28"/>
        </w:rPr>
        <w:t xml:space="preserve">), </w:t>
      </w:r>
      <w:r w:rsidR="00FB2D88" w:rsidRPr="00FB2D88">
        <w:rPr>
          <w:sz w:val="28"/>
          <w:szCs w:val="28"/>
        </w:rPr>
        <w:t xml:space="preserve">Клевер ползучий </w:t>
      </w:r>
      <w:r w:rsidR="00FB2D88">
        <w:rPr>
          <w:sz w:val="28"/>
          <w:szCs w:val="28"/>
        </w:rPr>
        <w:t>(</w:t>
      </w:r>
      <w:proofErr w:type="spellStart"/>
      <w:r w:rsidR="00FB2D88" w:rsidRPr="00FB2D88">
        <w:rPr>
          <w:sz w:val="28"/>
          <w:szCs w:val="28"/>
        </w:rPr>
        <w:t>Trifolium</w:t>
      </w:r>
      <w:proofErr w:type="spellEnd"/>
      <w:r w:rsidR="00FB2D88" w:rsidRPr="00FB2D88">
        <w:rPr>
          <w:sz w:val="28"/>
          <w:szCs w:val="28"/>
        </w:rPr>
        <w:t xml:space="preserve"> </w:t>
      </w:r>
      <w:proofErr w:type="spellStart"/>
      <w:r w:rsidR="00FB2D88" w:rsidRPr="00FB2D88">
        <w:rPr>
          <w:sz w:val="28"/>
          <w:szCs w:val="28"/>
        </w:rPr>
        <w:t>repens</w:t>
      </w:r>
      <w:proofErr w:type="spellEnd"/>
      <w:r w:rsidR="00FB2D88">
        <w:rPr>
          <w:sz w:val="28"/>
          <w:szCs w:val="28"/>
        </w:rPr>
        <w:t xml:space="preserve">), </w:t>
      </w:r>
      <w:r w:rsidR="00FB2D88" w:rsidRPr="00FB2D88">
        <w:rPr>
          <w:sz w:val="28"/>
          <w:szCs w:val="28"/>
        </w:rPr>
        <w:t xml:space="preserve">Льнянка обыкновенная </w:t>
      </w:r>
      <w:r w:rsidR="00FB2D88">
        <w:rPr>
          <w:sz w:val="28"/>
          <w:szCs w:val="28"/>
        </w:rPr>
        <w:t>(</w:t>
      </w:r>
      <w:proofErr w:type="spellStart"/>
      <w:r w:rsidR="00FB2D88" w:rsidRPr="00FB2D88">
        <w:rPr>
          <w:sz w:val="28"/>
          <w:szCs w:val="28"/>
        </w:rPr>
        <w:t>Linaria</w:t>
      </w:r>
      <w:proofErr w:type="spellEnd"/>
      <w:r w:rsidR="00FB2D88" w:rsidRPr="00FB2D88">
        <w:rPr>
          <w:sz w:val="28"/>
          <w:szCs w:val="28"/>
        </w:rPr>
        <w:t xml:space="preserve"> </w:t>
      </w:r>
      <w:proofErr w:type="spellStart"/>
      <w:r w:rsidR="00FB2D88" w:rsidRPr="00FB2D88">
        <w:rPr>
          <w:sz w:val="28"/>
          <w:szCs w:val="28"/>
        </w:rPr>
        <w:t>vulgaris</w:t>
      </w:r>
      <w:proofErr w:type="spellEnd"/>
      <w:r w:rsidR="00FB2D88">
        <w:rPr>
          <w:sz w:val="28"/>
          <w:szCs w:val="28"/>
        </w:rPr>
        <w:t xml:space="preserve">) и </w:t>
      </w:r>
      <w:r w:rsidR="00FB2D88" w:rsidRPr="00FB2D88">
        <w:rPr>
          <w:sz w:val="28"/>
          <w:szCs w:val="28"/>
        </w:rPr>
        <w:t xml:space="preserve">Горец птичий </w:t>
      </w:r>
      <w:r w:rsidR="00FB2D88">
        <w:rPr>
          <w:sz w:val="28"/>
          <w:szCs w:val="28"/>
        </w:rPr>
        <w:t>(</w:t>
      </w:r>
      <w:proofErr w:type="spellStart"/>
      <w:r w:rsidR="00FB2D88" w:rsidRPr="00FB2D88">
        <w:rPr>
          <w:sz w:val="28"/>
          <w:szCs w:val="28"/>
          <w:lang w:val="en-US"/>
        </w:rPr>
        <w:t>Polygonum</w:t>
      </w:r>
      <w:proofErr w:type="spellEnd"/>
      <w:r w:rsidR="00FB2D88" w:rsidRPr="00FB2D88">
        <w:rPr>
          <w:sz w:val="28"/>
          <w:szCs w:val="28"/>
        </w:rPr>
        <w:t xml:space="preserve"> </w:t>
      </w:r>
      <w:proofErr w:type="spellStart"/>
      <w:r w:rsidR="00FB2D88" w:rsidRPr="00FB2D88">
        <w:rPr>
          <w:sz w:val="28"/>
          <w:szCs w:val="28"/>
          <w:lang w:val="en-US"/>
        </w:rPr>
        <w:t>aviculare</w:t>
      </w:r>
      <w:proofErr w:type="spellEnd"/>
      <w:r w:rsidR="00FB2D88">
        <w:rPr>
          <w:sz w:val="28"/>
          <w:szCs w:val="28"/>
        </w:rPr>
        <w:t xml:space="preserve">). Также и в Анапе, и в Томари встретился </w:t>
      </w:r>
      <w:r w:rsidR="00FB2D88" w:rsidRPr="00FB2D88">
        <w:rPr>
          <w:sz w:val="28"/>
          <w:szCs w:val="28"/>
        </w:rPr>
        <w:t xml:space="preserve">Крестовник обыкновенный </w:t>
      </w:r>
      <w:r w:rsidR="00FB2D88">
        <w:rPr>
          <w:sz w:val="28"/>
          <w:szCs w:val="28"/>
        </w:rPr>
        <w:t>(</w:t>
      </w:r>
      <w:proofErr w:type="spellStart"/>
      <w:r w:rsidR="00FB2D88" w:rsidRPr="00FB2D88">
        <w:rPr>
          <w:sz w:val="28"/>
          <w:szCs w:val="28"/>
        </w:rPr>
        <w:t>Senecio</w:t>
      </w:r>
      <w:proofErr w:type="spellEnd"/>
      <w:r w:rsidR="00FB2D88" w:rsidRPr="00FB2D88">
        <w:rPr>
          <w:sz w:val="28"/>
          <w:szCs w:val="28"/>
        </w:rPr>
        <w:t xml:space="preserve"> </w:t>
      </w:r>
      <w:proofErr w:type="spellStart"/>
      <w:r w:rsidR="00FB2D88" w:rsidRPr="00FB2D88">
        <w:rPr>
          <w:sz w:val="28"/>
          <w:szCs w:val="28"/>
        </w:rPr>
        <w:t>vulgaris</w:t>
      </w:r>
      <w:proofErr w:type="spellEnd"/>
      <w:r w:rsidR="00FB2D88">
        <w:rPr>
          <w:sz w:val="28"/>
          <w:szCs w:val="28"/>
        </w:rPr>
        <w:t>), возможно, в Новосибирске он нам не встретился в конкретном школьном дворе</w:t>
      </w:r>
      <w:r w:rsidR="00AB17B2">
        <w:rPr>
          <w:sz w:val="28"/>
          <w:szCs w:val="28"/>
        </w:rPr>
        <w:t xml:space="preserve">, так как по </w:t>
      </w:r>
      <w:r w:rsidR="00B3343A">
        <w:rPr>
          <w:sz w:val="28"/>
          <w:szCs w:val="28"/>
        </w:rPr>
        <w:t>литературным</w:t>
      </w:r>
      <w:r w:rsidR="00AB17B2">
        <w:rPr>
          <w:sz w:val="28"/>
          <w:szCs w:val="28"/>
        </w:rPr>
        <w:t xml:space="preserve"> данным от встречается по всей России</w:t>
      </w:r>
      <w:r w:rsidR="00FB2D88">
        <w:rPr>
          <w:sz w:val="28"/>
          <w:szCs w:val="28"/>
        </w:rPr>
        <w:t xml:space="preserve">. </w:t>
      </w:r>
      <w:r w:rsidR="00AB17B2">
        <w:rPr>
          <w:sz w:val="28"/>
          <w:szCs w:val="28"/>
        </w:rPr>
        <w:t xml:space="preserve">Подобная ситуация и с </w:t>
      </w:r>
      <w:r w:rsidR="00FB2D88" w:rsidRPr="00FB2D88">
        <w:rPr>
          <w:sz w:val="28"/>
          <w:szCs w:val="28"/>
        </w:rPr>
        <w:t>Одуванчик</w:t>
      </w:r>
      <w:r w:rsidR="00AB17B2">
        <w:rPr>
          <w:sz w:val="28"/>
          <w:szCs w:val="28"/>
        </w:rPr>
        <w:t>ом</w:t>
      </w:r>
      <w:r w:rsidR="00FB2D88" w:rsidRPr="00FB2D88">
        <w:rPr>
          <w:sz w:val="28"/>
          <w:szCs w:val="28"/>
        </w:rPr>
        <w:t xml:space="preserve"> лекарственны</w:t>
      </w:r>
      <w:r w:rsidR="00AB17B2">
        <w:rPr>
          <w:sz w:val="28"/>
          <w:szCs w:val="28"/>
        </w:rPr>
        <w:t>м</w:t>
      </w:r>
      <w:r w:rsidR="00FB2D88" w:rsidRPr="00FB2D88">
        <w:rPr>
          <w:sz w:val="28"/>
          <w:szCs w:val="28"/>
        </w:rPr>
        <w:t xml:space="preserve"> </w:t>
      </w:r>
      <w:r w:rsidR="00FB2D88">
        <w:rPr>
          <w:sz w:val="28"/>
          <w:szCs w:val="28"/>
        </w:rPr>
        <w:t>(</w:t>
      </w:r>
      <w:proofErr w:type="spellStart"/>
      <w:r w:rsidR="00FB2D88" w:rsidRPr="00FB2D88">
        <w:rPr>
          <w:sz w:val="28"/>
          <w:szCs w:val="28"/>
        </w:rPr>
        <w:t>Taraxacum</w:t>
      </w:r>
      <w:proofErr w:type="spellEnd"/>
      <w:r w:rsidR="00FB2D88" w:rsidRPr="00FB2D88">
        <w:rPr>
          <w:sz w:val="28"/>
          <w:szCs w:val="28"/>
        </w:rPr>
        <w:t xml:space="preserve"> </w:t>
      </w:r>
      <w:proofErr w:type="spellStart"/>
      <w:r w:rsidR="00FB2D88" w:rsidRPr="00FB2D88">
        <w:rPr>
          <w:sz w:val="28"/>
          <w:szCs w:val="28"/>
        </w:rPr>
        <w:t>officinale</w:t>
      </w:r>
      <w:proofErr w:type="spellEnd"/>
      <w:r w:rsidR="00FB2D88">
        <w:rPr>
          <w:sz w:val="28"/>
          <w:szCs w:val="28"/>
        </w:rPr>
        <w:t>)</w:t>
      </w:r>
      <w:r w:rsidR="00AB17B2">
        <w:rPr>
          <w:sz w:val="28"/>
          <w:szCs w:val="28"/>
        </w:rPr>
        <w:t xml:space="preserve">, который </w:t>
      </w:r>
      <w:r w:rsidR="00FB2D88">
        <w:rPr>
          <w:sz w:val="28"/>
          <w:szCs w:val="28"/>
        </w:rPr>
        <w:t>был в Томари и в Новосибирске, а в Анапе отсутствовал.</w:t>
      </w:r>
      <w:r w:rsidR="00AB17B2" w:rsidRPr="00AB17B2">
        <w:rPr>
          <w:sz w:val="28"/>
          <w:szCs w:val="28"/>
        </w:rPr>
        <w:t xml:space="preserve"> </w:t>
      </w:r>
      <w:r w:rsidR="00AB17B2">
        <w:rPr>
          <w:sz w:val="28"/>
          <w:szCs w:val="28"/>
        </w:rPr>
        <w:t xml:space="preserve">А вот </w:t>
      </w:r>
      <w:proofErr w:type="spellStart"/>
      <w:r w:rsidR="00AB17B2" w:rsidRPr="00FB2D88">
        <w:rPr>
          <w:sz w:val="28"/>
          <w:szCs w:val="28"/>
        </w:rPr>
        <w:t>Козлец</w:t>
      </w:r>
      <w:proofErr w:type="spellEnd"/>
      <w:r w:rsidR="00AB17B2" w:rsidRPr="00FB2D88">
        <w:rPr>
          <w:sz w:val="28"/>
          <w:szCs w:val="28"/>
        </w:rPr>
        <w:t xml:space="preserve"> </w:t>
      </w:r>
      <w:proofErr w:type="spellStart"/>
      <w:r w:rsidR="00AB17B2" w:rsidRPr="00FB2D88">
        <w:rPr>
          <w:sz w:val="28"/>
          <w:szCs w:val="28"/>
        </w:rPr>
        <w:t>кистистый</w:t>
      </w:r>
      <w:proofErr w:type="spellEnd"/>
      <w:r w:rsidR="00AB17B2" w:rsidRPr="00FB2D88">
        <w:rPr>
          <w:sz w:val="28"/>
          <w:szCs w:val="28"/>
        </w:rPr>
        <w:t xml:space="preserve"> </w:t>
      </w:r>
      <w:r w:rsidR="00AB17B2">
        <w:rPr>
          <w:sz w:val="28"/>
          <w:szCs w:val="28"/>
        </w:rPr>
        <w:t>(</w:t>
      </w:r>
      <w:proofErr w:type="spellStart"/>
      <w:r w:rsidR="00AB17B2" w:rsidRPr="00FB2D88">
        <w:rPr>
          <w:sz w:val="28"/>
          <w:szCs w:val="28"/>
        </w:rPr>
        <w:t>Tragus</w:t>
      </w:r>
      <w:proofErr w:type="spellEnd"/>
      <w:r w:rsidR="00AB17B2" w:rsidRPr="00FB2D88">
        <w:rPr>
          <w:sz w:val="28"/>
          <w:szCs w:val="28"/>
        </w:rPr>
        <w:t xml:space="preserve"> </w:t>
      </w:r>
      <w:proofErr w:type="spellStart"/>
      <w:r w:rsidR="00AB17B2" w:rsidRPr="00FB2D88">
        <w:rPr>
          <w:sz w:val="28"/>
          <w:szCs w:val="28"/>
        </w:rPr>
        <w:t>racemosus</w:t>
      </w:r>
      <w:proofErr w:type="spellEnd"/>
      <w:r w:rsidR="00AB17B2">
        <w:rPr>
          <w:sz w:val="28"/>
          <w:szCs w:val="28"/>
        </w:rPr>
        <w:t xml:space="preserve">) характерен для юго-запада России, а у нас он присутствует в Новосибирске и Томари (возможно, надо провести повторное определение). Все остальные растения являются разными. </w:t>
      </w:r>
    </w:p>
    <w:p w:rsidR="00C36908" w:rsidRPr="00FB2D88" w:rsidRDefault="00AB17B2" w:rsidP="00EC6F2C">
      <w:pPr>
        <w:pStyle w:val="NormalWeb"/>
        <w:shd w:val="clear" w:color="auto" w:fill="FEFEFE"/>
        <w:spacing w:before="30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р</w:t>
      </w:r>
      <w:r w:rsidRPr="00AB17B2">
        <w:rPr>
          <w:sz w:val="28"/>
          <w:szCs w:val="28"/>
        </w:rPr>
        <w:t>ассчита</w:t>
      </w:r>
      <w:r>
        <w:rPr>
          <w:sz w:val="28"/>
          <w:szCs w:val="28"/>
        </w:rPr>
        <w:t>ли</w:t>
      </w:r>
      <w:r w:rsidRPr="00AB17B2">
        <w:rPr>
          <w:sz w:val="28"/>
          <w:szCs w:val="28"/>
        </w:rPr>
        <w:t xml:space="preserve"> индекс сходства двух фитоценозов, используя формулу </w:t>
      </w:r>
      <w:proofErr w:type="spellStart"/>
      <w:r w:rsidRPr="00AB17B2">
        <w:rPr>
          <w:sz w:val="28"/>
          <w:szCs w:val="28"/>
        </w:rPr>
        <w:t>Жаккара</w:t>
      </w:r>
      <w:proofErr w:type="spellEnd"/>
      <w:r w:rsidRPr="00AB17B2">
        <w:rPr>
          <w:sz w:val="28"/>
          <w:szCs w:val="28"/>
        </w:rPr>
        <w:t>: К= С×100% / (А+В</w:t>
      </w:r>
      <w:r w:rsidR="00FB7FF3">
        <w:rPr>
          <w:sz w:val="28"/>
          <w:szCs w:val="28"/>
        </w:rPr>
        <w:t>-С</w:t>
      </w:r>
      <w:r w:rsidRPr="00AB17B2">
        <w:rPr>
          <w:sz w:val="28"/>
          <w:szCs w:val="28"/>
        </w:rPr>
        <w:t>), где А – число видов данной группы в первом сообществе, В – во втором, а С – число видов, общих для обоих сообществ.</w:t>
      </w:r>
      <w:r w:rsidR="00FB7FF3">
        <w:rPr>
          <w:sz w:val="28"/>
          <w:szCs w:val="28"/>
        </w:rPr>
        <w:t xml:space="preserve"> Коэффициент сходства фитоценоза трещин школьного двора в Томари и Новосибирске составил 20%, в Томари и Анапе – 17%, Новосибирске и Анапе – 16%.</w:t>
      </w:r>
      <w:r w:rsidR="00B5269C">
        <w:rPr>
          <w:sz w:val="28"/>
          <w:szCs w:val="28"/>
        </w:rPr>
        <w:t xml:space="preserve"> Принято считать, что </w:t>
      </w:r>
      <w:proofErr w:type="spellStart"/>
      <w:r w:rsidR="00B5269C">
        <w:rPr>
          <w:sz w:val="28"/>
          <w:szCs w:val="28"/>
        </w:rPr>
        <w:t>фитосообщества</w:t>
      </w:r>
      <w:proofErr w:type="spellEnd"/>
      <w:r w:rsidR="00B5269C">
        <w:rPr>
          <w:sz w:val="28"/>
          <w:szCs w:val="28"/>
        </w:rPr>
        <w:t xml:space="preserve"> сходны при значениях коэффициента более 50%</w:t>
      </w:r>
      <w:r w:rsidR="00354DE7">
        <w:rPr>
          <w:sz w:val="28"/>
          <w:szCs w:val="28"/>
        </w:rPr>
        <w:t xml:space="preserve"> </w:t>
      </w:r>
      <w:r w:rsidR="00354DE7" w:rsidRPr="00EF7CAC">
        <w:rPr>
          <w:sz w:val="28"/>
          <w:szCs w:val="28"/>
        </w:rPr>
        <w:t>[</w:t>
      </w:r>
      <w:r w:rsidR="0058252F">
        <w:rPr>
          <w:sz w:val="28"/>
          <w:szCs w:val="28"/>
        </w:rPr>
        <w:t>5</w:t>
      </w:r>
      <w:r w:rsidR="00354DE7" w:rsidRPr="00EF7CAC">
        <w:rPr>
          <w:sz w:val="28"/>
          <w:szCs w:val="28"/>
        </w:rPr>
        <w:t>]</w:t>
      </w:r>
      <w:r w:rsidR="00B5269C">
        <w:rPr>
          <w:sz w:val="28"/>
          <w:szCs w:val="28"/>
        </w:rPr>
        <w:t>. В нашем случае все коэффициенты значительно ниже, что говорит о значительном разнообразии.</w:t>
      </w:r>
    </w:p>
    <w:p w:rsidR="00245F6B" w:rsidRPr="00C36908" w:rsidRDefault="006850B9" w:rsidP="00EC6F2C">
      <w:pPr>
        <w:pStyle w:val="NormalWeb"/>
        <w:shd w:val="clear" w:color="auto" w:fill="FEFEFE"/>
        <w:spacing w:before="300" w:beforeAutospacing="0" w:after="0" w:afterAutospacing="0"/>
        <w:ind w:right="-1" w:firstLine="709"/>
        <w:jc w:val="both"/>
        <w:rPr>
          <w:b/>
          <w:color w:val="222222"/>
          <w:sz w:val="28"/>
          <w:szCs w:val="28"/>
        </w:rPr>
      </w:pPr>
      <w:r w:rsidRPr="00C36908">
        <w:rPr>
          <w:b/>
          <w:sz w:val="28"/>
          <w:szCs w:val="28"/>
        </w:rPr>
        <w:t xml:space="preserve">Анализ эколого-морфологических особенностей обнаруженных </w:t>
      </w:r>
      <w:r w:rsidR="001B3911" w:rsidRPr="00C36908">
        <w:rPr>
          <w:b/>
          <w:sz w:val="28"/>
          <w:szCs w:val="28"/>
        </w:rPr>
        <w:t>ви</w:t>
      </w:r>
      <w:r w:rsidRPr="00C36908">
        <w:rPr>
          <w:b/>
          <w:sz w:val="28"/>
          <w:szCs w:val="28"/>
        </w:rPr>
        <w:t>дов (жизненных форм, отношения к важнейшим факторам среды) по литературным источникам.</w:t>
      </w:r>
    </w:p>
    <w:p w:rsidR="00245F6B" w:rsidRPr="00C36908" w:rsidRDefault="00F10C5E" w:rsidP="00EC6F2C">
      <w:pPr>
        <w:pStyle w:val="NormalWeb"/>
        <w:shd w:val="clear" w:color="auto" w:fill="FEFEFE"/>
        <w:spacing w:before="30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  <w:r w:rsidRPr="00C36908">
        <w:rPr>
          <w:color w:val="222222"/>
          <w:sz w:val="28"/>
          <w:szCs w:val="28"/>
        </w:rPr>
        <w:t xml:space="preserve">Для всех найденных видов искали ботаническое и экологическое описание на сайтах </w:t>
      </w:r>
      <w:hyperlink r:id="rId8" w:history="1">
        <w:r w:rsidRPr="00C36908">
          <w:rPr>
            <w:rStyle w:val="Hyperlink"/>
            <w:sz w:val="28"/>
            <w:szCs w:val="28"/>
          </w:rPr>
          <w:t>www.plantarium.ru</w:t>
        </w:r>
      </w:hyperlink>
      <w:r w:rsidRPr="00C36908">
        <w:rPr>
          <w:color w:val="222222"/>
          <w:sz w:val="28"/>
          <w:szCs w:val="28"/>
        </w:rPr>
        <w:t xml:space="preserve">, www-sbras.nsc.ru и </w:t>
      </w:r>
      <w:hyperlink r:id="rId9" w:history="1">
        <w:r w:rsidRPr="00C36908">
          <w:rPr>
            <w:rStyle w:val="Hyperlink"/>
            <w:sz w:val="28"/>
            <w:szCs w:val="28"/>
          </w:rPr>
          <w:t>www.ecosystema.ru</w:t>
        </w:r>
      </w:hyperlink>
      <w:r w:rsidRPr="00C36908">
        <w:rPr>
          <w:color w:val="222222"/>
          <w:sz w:val="28"/>
          <w:szCs w:val="28"/>
        </w:rPr>
        <w:t>. Обращали внимание на жизненную форму растения, отношение к воде, почве и свету.</w:t>
      </w:r>
      <w:r w:rsidR="00225AF9" w:rsidRPr="00C36908">
        <w:rPr>
          <w:color w:val="222222"/>
          <w:sz w:val="28"/>
          <w:szCs w:val="28"/>
        </w:rPr>
        <w:t xml:space="preserve"> </w:t>
      </w:r>
      <w:r w:rsidR="00756ADF">
        <w:rPr>
          <w:color w:val="222222"/>
          <w:sz w:val="28"/>
          <w:szCs w:val="28"/>
        </w:rPr>
        <w:t xml:space="preserve">Найденные эколого-морфологические особенности представлены в Приложении 3. </w:t>
      </w:r>
      <w:bookmarkStart w:id="0" w:name="_GoBack"/>
      <w:bookmarkEnd w:id="0"/>
      <w:r w:rsidR="00225AF9" w:rsidRPr="00C36908">
        <w:rPr>
          <w:color w:val="222222"/>
          <w:sz w:val="28"/>
          <w:szCs w:val="28"/>
        </w:rPr>
        <w:t xml:space="preserve">Практически все растения были представлены </w:t>
      </w:r>
      <w:r w:rsidR="000F5B00" w:rsidRPr="00C36908">
        <w:rPr>
          <w:color w:val="222222"/>
          <w:sz w:val="28"/>
          <w:szCs w:val="28"/>
        </w:rPr>
        <w:t>одно- (19 из 40) или многолетними (20 из 40) травами и только в одном случае это был маленький проросток дерева - березы. При этом надо отметить, что большинство (23 из 40) имело либо утолщенный корень, либо корневище, либо дерновину.</w:t>
      </w:r>
    </w:p>
    <w:p w:rsidR="00225AF9" w:rsidRPr="00C36908" w:rsidRDefault="00C36908" w:rsidP="00EC6F2C">
      <w:pPr>
        <w:pStyle w:val="NormalWeb"/>
        <w:shd w:val="clear" w:color="auto" w:fill="FEFEFE"/>
        <w:spacing w:before="30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  <w:r w:rsidRPr="00C36908">
        <w:rPr>
          <w:b/>
          <w:color w:val="222222"/>
          <w:sz w:val="28"/>
          <w:szCs w:val="28"/>
        </w:rPr>
        <w:t>Влага.</w:t>
      </w:r>
      <w:r>
        <w:rPr>
          <w:color w:val="222222"/>
          <w:sz w:val="28"/>
          <w:szCs w:val="28"/>
        </w:rPr>
        <w:t xml:space="preserve"> </w:t>
      </w:r>
      <w:r w:rsidR="000F5B00" w:rsidRPr="00C36908">
        <w:rPr>
          <w:color w:val="222222"/>
          <w:sz w:val="28"/>
          <w:szCs w:val="28"/>
        </w:rPr>
        <w:t xml:space="preserve">По отношению к влаге </w:t>
      </w:r>
      <w:r w:rsidR="00620A4B" w:rsidRPr="00C36908">
        <w:rPr>
          <w:color w:val="222222"/>
          <w:sz w:val="28"/>
          <w:szCs w:val="28"/>
        </w:rPr>
        <w:t xml:space="preserve">наземные растения делятся </w:t>
      </w:r>
      <w:proofErr w:type="gramStart"/>
      <w:r w:rsidR="00620A4B" w:rsidRPr="00C36908">
        <w:rPr>
          <w:color w:val="222222"/>
          <w:sz w:val="28"/>
          <w:szCs w:val="28"/>
        </w:rPr>
        <w:t>на ксерофитов</w:t>
      </w:r>
      <w:proofErr w:type="gramEnd"/>
      <w:r w:rsidR="00620A4B" w:rsidRPr="00C36908">
        <w:rPr>
          <w:color w:val="222222"/>
          <w:sz w:val="28"/>
          <w:szCs w:val="28"/>
        </w:rPr>
        <w:t xml:space="preserve"> (приспособившиеся к жизни при значительном постоянном или временном недостатке влаги в почве и/или в воздухе), мезофитов (</w:t>
      </w:r>
      <w:r w:rsidR="00620A4B" w:rsidRPr="00C36908">
        <w:rPr>
          <w:color w:val="000000"/>
          <w:sz w:val="28"/>
          <w:szCs w:val="28"/>
          <w:shd w:val="clear" w:color="auto" w:fill="F9F9F9"/>
        </w:rPr>
        <w:t>предпочитающие условия умеренного увлажнения</w:t>
      </w:r>
      <w:r w:rsidR="00620A4B" w:rsidRPr="00C36908">
        <w:rPr>
          <w:color w:val="222222"/>
          <w:sz w:val="28"/>
          <w:szCs w:val="28"/>
        </w:rPr>
        <w:t xml:space="preserve">) и гигрофитов (обитающие в условиях </w:t>
      </w:r>
      <w:r w:rsidR="00620A4B" w:rsidRPr="00C36908">
        <w:rPr>
          <w:color w:val="222222"/>
          <w:sz w:val="28"/>
          <w:szCs w:val="28"/>
        </w:rPr>
        <w:lastRenderedPageBreak/>
        <w:t xml:space="preserve">повышенной влажности окружающей среды). Распределение найденных нами растений по данному признаку представлено на рисунке 2. 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9045"/>
      </w:tblGrid>
      <w:tr w:rsidR="000F5B00" w:rsidRPr="00C36908" w:rsidTr="000F5B00">
        <w:tc>
          <w:tcPr>
            <w:tcW w:w="9045" w:type="dxa"/>
          </w:tcPr>
          <w:p w:rsidR="000F5B00" w:rsidRPr="00C36908" w:rsidRDefault="000F5B00" w:rsidP="00EC6F2C">
            <w:pPr>
              <w:pStyle w:val="NormalWeb"/>
              <w:spacing w:before="0" w:beforeAutospacing="0" w:after="0" w:afterAutospacing="0"/>
              <w:ind w:right="900"/>
              <w:rPr>
                <w:color w:val="222222"/>
                <w:sz w:val="28"/>
                <w:szCs w:val="28"/>
              </w:rPr>
            </w:pPr>
            <w:r w:rsidRPr="00C36908">
              <w:rPr>
                <w:noProof/>
                <w:sz w:val="28"/>
                <w:szCs w:val="28"/>
              </w:rPr>
              <w:drawing>
                <wp:inline distT="0" distB="0" distL="0" distR="0" wp14:anchorId="3D5A89A9" wp14:editId="4C613E66">
                  <wp:extent cx="4431323" cy="2722098"/>
                  <wp:effectExtent l="0" t="0" r="7620" b="254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0F5B00" w:rsidRPr="00C36908" w:rsidTr="000F5B00">
        <w:tc>
          <w:tcPr>
            <w:tcW w:w="9045" w:type="dxa"/>
          </w:tcPr>
          <w:p w:rsidR="000F5B00" w:rsidRPr="00013C24" w:rsidRDefault="00620A4B" w:rsidP="00EC6F2C">
            <w:pPr>
              <w:pStyle w:val="NormalWeb"/>
              <w:spacing w:before="0" w:beforeAutospacing="0" w:after="0" w:afterAutospacing="0"/>
              <w:ind w:right="900"/>
              <w:rPr>
                <w:color w:val="222222"/>
              </w:rPr>
            </w:pPr>
            <w:r w:rsidRPr="00013C24">
              <w:rPr>
                <w:color w:val="222222"/>
              </w:rPr>
              <w:t>Рисунок 2. Распределение обнаруженных видов</w:t>
            </w:r>
            <w:r w:rsidR="00471D0A" w:rsidRPr="00013C24">
              <w:rPr>
                <w:color w:val="222222"/>
              </w:rPr>
              <w:t>, произрастающих в трещинах в асфальте,</w:t>
            </w:r>
            <w:r w:rsidRPr="00013C24">
              <w:rPr>
                <w:color w:val="222222"/>
              </w:rPr>
              <w:t xml:space="preserve"> по отношению к влаге.</w:t>
            </w:r>
          </w:p>
        </w:tc>
      </w:tr>
    </w:tbl>
    <w:p w:rsidR="00620A4B" w:rsidRPr="00C36908" w:rsidRDefault="00620A4B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  <w:r w:rsidRPr="00C36908">
        <w:rPr>
          <w:color w:val="222222"/>
          <w:sz w:val="28"/>
          <w:szCs w:val="28"/>
        </w:rPr>
        <w:t xml:space="preserve">Из рисунка 2 видно, что в целом среди обнаруженных видов, произрастающих в трещинах в асфальте, в </w:t>
      </w:r>
      <w:r w:rsidR="00471D0A" w:rsidRPr="00C36908">
        <w:rPr>
          <w:color w:val="222222"/>
          <w:sz w:val="28"/>
          <w:szCs w:val="28"/>
        </w:rPr>
        <w:t xml:space="preserve">основном встречаются мезофиты, в меньшей степени ксерофиты, а гигрофиты на встречаются совсем. В целом распределение во всех городах совпадает, </w:t>
      </w:r>
      <w:r w:rsidR="00B3343A">
        <w:rPr>
          <w:color w:val="222222"/>
          <w:sz w:val="28"/>
          <w:szCs w:val="28"/>
        </w:rPr>
        <w:t>можно только отметить, что в направлении Томари-Новосибирск-Анапа количество ксерофитов растет, а гигрофитов падает</w:t>
      </w:r>
      <w:r w:rsidR="00471D0A" w:rsidRPr="00C36908">
        <w:rPr>
          <w:color w:val="222222"/>
          <w:sz w:val="28"/>
          <w:szCs w:val="28"/>
        </w:rPr>
        <w:t>, что говорит о более сухих условиях в школьном дворе Анапы на момент исследования.</w:t>
      </w:r>
    </w:p>
    <w:p w:rsidR="000F5B00" w:rsidRPr="00C36908" w:rsidRDefault="00C36908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  <w:r w:rsidRPr="00C36908">
        <w:rPr>
          <w:b/>
          <w:color w:val="222222"/>
          <w:sz w:val="28"/>
          <w:szCs w:val="28"/>
        </w:rPr>
        <w:t xml:space="preserve">Питание. </w:t>
      </w:r>
      <w:r w:rsidR="000F5B00" w:rsidRPr="00C36908">
        <w:rPr>
          <w:color w:val="222222"/>
          <w:sz w:val="28"/>
          <w:szCs w:val="28"/>
        </w:rPr>
        <w:t>По отношению к п</w:t>
      </w:r>
      <w:r w:rsidR="00471D0A" w:rsidRPr="00C36908">
        <w:rPr>
          <w:color w:val="222222"/>
          <w:sz w:val="28"/>
          <w:szCs w:val="28"/>
        </w:rPr>
        <w:t>итанию выделяют следующие типы растений: олиготрофы - обитающие на почвах (или в водоемах) с низким содержанием питательных веществ, мезотрофы – с умеренным и эвтрофы – с высоким. Распределение найденных нами растений по данному признаку представлено на рисунке 3.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9045"/>
      </w:tblGrid>
      <w:tr w:rsidR="000F5B00" w:rsidRPr="00C36908" w:rsidTr="00471D0A">
        <w:tc>
          <w:tcPr>
            <w:tcW w:w="9045" w:type="dxa"/>
          </w:tcPr>
          <w:p w:rsidR="000F5B00" w:rsidRPr="00C36908" w:rsidRDefault="00471D0A" w:rsidP="00EC6F2C">
            <w:pPr>
              <w:pStyle w:val="NormalWeb"/>
              <w:spacing w:before="0" w:beforeAutospacing="0" w:after="0" w:afterAutospacing="0"/>
              <w:ind w:right="900"/>
              <w:rPr>
                <w:color w:val="222222"/>
                <w:sz w:val="28"/>
                <w:szCs w:val="28"/>
              </w:rPr>
            </w:pPr>
            <w:r w:rsidRPr="00C36908">
              <w:rPr>
                <w:noProof/>
                <w:sz w:val="28"/>
                <w:szCs w:val="28"/>
              </w:rPr>
              <w:drawing>
                <wp:inline distT="0" distB="0" distL="0" distR="0" wp14:anchorId="33F7171F" wp14:editId="6A591397">
                  <wp:extent cx="4867421" cy="2517775"/>
                  <wp:effectExtent l="0" t="0" r="9525" b="15875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0F5B00" w:rsidRPr="00C36908" w:rsidTr="000F5B00">
        <w:tc>
          <w:tcPr>
            <w:tcW w:w="9045" w:type="dxa"/>
          </w:tcPr>
          <w:p w:rsidR="000F5B00" w:rsidRPr="00013C24" w:rsidRDefault="00471D0A" w:rsidP="00EC6F2C">
            <w:pPr>
              <w:pStyle w:val="NormalWeb"/>
              <w:spacing w:before="0" w:beforeAutospacing="0" w:after="0" w:afterAutospacing="0"/>
              <w:ind w:right="900"/>
              <w:rPr>
                <w:color w:val="222222"/>
              </w:rPr>
            </w:pPr>
            <w:r w:rsidRPr="00013C24">
              <w:rPr>
                <w:color w:val="222222"/>
              </w:rPr>
              <w:t>Рисунок 3. Распределение обнаруженных видов, произрастающих в трещинах в асфальте, по отношению к питанию.</w:t>
            </w:r>
          </w:p>
        </w:tc>
      </w:tr>
    </w:tbl>
    <w:p w:rsidR="00471D0A" w:rsidRPr="00C36908" w:rsidRDefault="00471D0A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</w:p>
    <w:p w:rsidR="00471D0A" w:rsidRPr="00C36908" w:rsidRDefault="00471D0A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  <w:r w:rsidRPr="00C36908">
        <w:rPr>
          <w:color w:val="222222"/>
          <w:sz w:val="28"/>
          <w:szCs w:val="28"/>
        </w:rPr>
        <w:lastRenderedPageBreak/>
        <w:t>Из рисунка 3 видно, что в целом среди обнаруженных видов, произрастающих в трещинах в асфальте, в основном встречаются мезотрофы, в меньшей степени эвтрофы, а олиготрофы на встречаются совсем. По сравнению с другими городами в Томари повышен процент олиготрофов</w:t>
      </w:r>
      <w:r w:rsidR="007E7E03" w:rsidRPr="00C36908">
        <w:rPr>
          <w:color w:val="222222"/>
          <w:sz w:val="28"/>
          <w:szCs w:val="28"/>
        </w:rPr>
        <w:t>, а в Анапе – эвтрофов. Возможно, это отражает состав почвы характерный для данных районов. Мы ожидали, что в Томари будут более представлены любители богатых почв, так как растительность в целом там была более «буйная».</w:t>
      </w:r>
    </w:p>
    <w:p w:rsidR="000F5B00" w:rsidRPr="00C36908" w:rsidRDefault="00C36908" w:rsidP="00EC6F2C">
      <w:pPr>
        <w:pStyle w:val="NormalWeb"/>
        <w:shd w:val="clear" w:color="auto" w:fill="FEFEFE"/>
        <w:spacing w:before="0" w:beforeAutospacing="0" w:after="0" w:afterAutospacing="0"/>
        <w:ind w:right="-1" w:firstLine="709"/>
        <w:jc w:val="both"/>
        <w:rPr>
          <w:color w:val="222222"/>
          <w:sz w:val="28"/>
          <w:szCs w:val="28"/>
        </w:rPr>
      </w:pPr>
      <w:r w:rsidRPr="00C36908">
        <w:rPr>
          <w:b/>
          <w:color w:val="222222"/>
          <w:sz w:val="28"/>
          <w:szCs w:val="28"/>
        </w:rPr>
        <w:t>Свет.</w:t>
      </w:r>
      <w:r>
        <w:rPr>
          <w:color w:val="222222"/>
          <w:sz w:val="28"/>
          <w:szCs w:val="28"/>
        </w:rPr>
        <w:t xml:space="preserve"> </w:t>
      </w:r>
      <w:r w:rsidR="000F5B00" w:rsidRPr="00C36908">
        <w:rPr>
          <w:color w:val="222222"/>
          <w:sz w:val="28"/>
          <w:szCs w:val="28"/>
        </w:rPr>
        <w:t>По отношению к свету</w:t>
      </w:r>
      <w:r w:rsidR="007E7E03" w:rsidRPr="00C36908">
        <w:rPr>
          <w:color w:val="222222"/>
          <w:sz w:val="28"/>
          <w:szCs w:val="28"/>
        </w:rPr>
        <w:t xml:space="preserve"> среди растений выделяют светолюбивые растения (гелиофиты - требующие для наилучшего роста полное солнечное освещение), теневыносливые (хорошо растущие как при полном солнечном освещении, так и при довольно сильном затенении) и тенелюбивые (</w:t>
      </w:r>
      <w:proofErr w:type="spellStart"/>
      <w:r w:rsidR="007E7E03" w:rsidRPr="00C36908">
        <w:rPr>
          <w:color w:val="222222"/>
          <w:sz w:val="28"/>
          <w:szCs w:val="28"/>
        </w:rPr>
        <w:t>сциофиты</w:t>
      </w:r>
      <w:proofErr w:type="spellEnd"/>
      <w:r w:rsidR="007E7E03" w:rsidRPr="00C36908">
        <w:rPr>
          <w:color w:val="222222"/>
          <w:sz w:val="28"/>
          <w:szCs w:val="28"/>
        </w:rPr>
        <w:t xml:space="preserve"> - наилучшим образом растущие при слабом освещении, полное солнечное освещение угнетает их рост). Распределение найденных нами растений по данному признаку представлено на рисунке 4.</w:t>
      </w:r>
    </w:p>
    <w:tbl>
      <w:tblPr>
        <w:tblStyle w:val="TableGrid"/>
        <w:tblW w:w="0" w:type="auto"/>
        <w:tblInd w:w="300" w:type="dxa"/>
        <w:tblLook w:val="04A0" w:firstRow="1" w:lastRow="0" w:firstColumn="1" w:lastColumn="0" w:noHBand="0" w:noVBand="1"/>
      </w:tblPr>
      <w:tblGrid>
        <w:gridCol w:w="9045"/>
      </w:tblGrid>
      <w:tr w:rsidR="000F5B00" w:rsidRPr="00C36908" w:rsidTr="000F5B00">
        <w:tc>
          <w:tcPr>
            <w:tcW w:w="9045" w:type="dxa"/>
          </w:tcPr>
          <w:p w:rsidR="000F5B00" w:rsidRPr="00C36908" w:rsidRDefault="000F5B00" w:rsidP="00EC6F2C">
            <w:pPr>
              <w:pStyle w:val="NormalWeb"/>
              <w:spacing w:before="0" w:beforeAutospacing="0" w:after="0" w:afterAutospacing="0"/>
              <w:ind w:right="900"/>
              <w:rPr>
                <w:color w:val="222222"/>
                <w:sz w:val="28"/>
                <w:szCs w:val="28"/>
              </w:rPr>
            </w:pPr>
            <w:r w:rsidRPr="00C36908">
              <w:rPr>
                <w:noProof/>
                <w:sz w:val="28"/>
                <w:szCs w:val="28"/>
              </w:rPr>
              <w:drawing>
                <wp:inline distT="0" distB="0" distL="0" distR="0" wp14:anchorId="754ABBE3" wp14:editId="3C19351E">
                  <wp:extent cx="4311747" cy="2461846"/>
                  <wp:effectExtent l="0" t="0" r="12700" b="1524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0F5B00" w:rsidRPr="00C36908" w:rsidTr="000F5B00">
        <w:tc>
          <w:tcPr>
            <w:tcW w:w="9045" w:type="dxa"/>
          </w:tcPr>
          <w:p w:rsidR="000F5B00" w:rsidRPr="00013C24" w:rsidRDefault="007E7E03" w:rsidP="00EC6F2C">
            <w:pPr>
              <w:pStyle w:val="NormalWeb"/>
              <w:spacing w:before="0" w:beforeAutospacing="0" w:after="0" w:afterAutospacing="0"/>
              <w:ind w:right="900"/>
              <w:rPr>
                <w:color w:val="222222"/>
              </w:rPr>
            </w:pPr>
            <w:r w:rsidRPr="00013C24">
              <w:rPr>
                <w:color w:val="222222"/>
              </w:rPr>
              <w:t>Рисунок 4. Распределение обнаруженных видов, произрастающих в трещинах в асфальте, по отношению к свету.</w:t>
            </w:r>
          </w:p>
        </w:tc>
      </w:tr>
    </w:tbl>
    <w:p w:rsidR="000F5B00" w:rsidRPr="00C36908" w:rsidRDefault="000F5B00" w:rsidP="00EC6F2C">
      <w:pPr>
        <w:pStyle w:val="NormalWeb"/>
        <w:shd w:val="clear" w:color="auto" w:fill="FEFEFE"/>
        <w:spacing w:before="0" w:beforeAutospacing="0" w:after="0" w:afterAutospacing="0"/>
        <w:ind w:left="300" w:right="900"/>
        <w:rPr>
          <w:color w:val="222222"/>
          <w:sz w:val="28"/>
          <w:szCs w:val="28"/>
        </w:rPr>
      </w:pPr>
    </w:p>
    <w:p w:rsidR="00067EA0" w:rsidRDefault="007E7E03" w:rsidP="00EC6F2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6908">
        <w:rPr>
          <w:rFonts w:ascii="Times New Roman" w:hAnsi="Times New Roman" w:cs="Times New Roman"/>
          <w:sz w:val="28"/>
          <w:szCs w:val="28"/>
        </w:rPr>
        <w:t xml:space="preserve">Как и ожидалось среди обнаруженных видов, произрастающих в трещинах в асфальте, в основном встречаются светолюбивые растения, реже теневыносливые и тенелюбивые не встречаются совсем. Школьные дворы, которые мы исследовали, являются открытыми площадками и соответственно, укрыться от солнца там почти негде. Однако, надо отметить, что </w:t>
      </w:r>
      <w:r w:rsidR="00C36908" w:rsidRPr="00C36908">
        <w:rPr>
          <w:rFonts w:ascii="Times New Roman" w:hAnsi="Times New Roman" w:cs="Times New Roman"/>
          <w:sz w:val="28"/>
          <w:szCs w:val="28"/>
        </w:rPr>
        <w:t>в Анапе процент светолюбивых растений самый высокий, а в Томари – самый низкий, что может отражать количество солнечных дней в период роста растений.</w:t>
      </w:r>
      <w:r w:rsidRPr="00C369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EA0" w:rsidRPr="0058252F" w:rsidRDefault="00067EA0" w:rsidP="00EC6F2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52F">
        <w:rPr>
          <w:rFonts w:ascii="Times New Roman" w:hAnsi="Times New Roman" w:cs="Times New Roman"/>
          <w:b/>
          <w:sz w:val="28"/>
          <w:szCs w:val="28"/>
        </w:rPr>
        <w:t>Выводы.</w:t>
      </w:r>
    </w:p>
    <w:p w:rsidR="00E90699" w:rsidRDefault="0058252F" w:rsidP="00EC6F2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растений, </w:t>
      </w:r>
      <w:r w:rsidRPr="00C36908">
        <w:rPr>
          <w:rFonts w:ascii="Times New Roman" w:hAnsi="Times New Roman" w:cs="Times New Roman"/>
          <w:sz w:val="28"/>
          <w:szCs w:val="28"/>
        </w:rPr>
        <w:t>произрастающих в трещинах в асфальте</w:t>
      </w:r>
      <w:r>
        <w:rPr>
          <w:rFonts w:ascii="Times New Roman" w:hAnsi="Times New Roman" w:cs="Times New Roman"/>
          <w:sz w:val="28"/>
          <w:szCs w:val="28"/>
        </w:rPr>
        <w:t xml:space="preserve"> школьных дворов, </w:t>
      </w:r>
      <w:r w:rsidR="00E90699">
        <w:rPr>
          <w:rFonts w:ascii="Times New Roman" w:hAnsi="Times New Roman" w:cs="Times New Roman"/>
          <w:sz w:val="28"/>
          <w:szCs w:val="28"/>
        </w:rPr>
        <w:t>набольшим разнообразием отличались</w:t>
      </w:r>
      <w:r w:rsidRPr="0058252F">
        <w:rPr>
          <w:rFonts w:ascii="Times New Roman" w:hAnsi="Times New Roman" w:cs="Times New Roman"/>
          <w:sz w:val="28"/>
          <w:szCs w:val="28"/>
        </w:rPr>
        <w:t xml:space="preserve"> сложн</w:t>
      </w:r>
      <w:r w:rsidR="00E90699">
        <w:rPr>
          <w:rFonts w:ascii="Times New Roman" w:hAnsi="Times New Roman" w:cs="Times New Roman"/>
          <w:sz w:val="28"/>
          <w:szCs w:val="28"/>
        </w:rPr>
        <w:t>оцветные, гречишные и злаковые.</w:t>
      </w:r>
    </w:p>
    <w:p w:rsidR="00E90699" w:rsidRDefault="00E90699" w:rsidP="00EC6F2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36908">
        <w:rPr>
          <w:rFonts w:ascii="Times New Roman" w:hAnsi="Times New Roman" w:cs="Times New Roman"/>
          <w:sz w:val="28"/>
          <w:szCs w:val="28"/>
        </w:rPr>
        <w:t>реди обнаруженных видов, произрастающих в трещинах в асфальте, в основном встречаются светолюбивые растения</w:t>
      </w:r>
      <w:r>
        <w:rPr>
          <w:rFonts w:ascii="Times New Roman" w:hAnsi="Times New Roman" w:cs="Times New Roman"/>
          <w:sz w:val="28"/>
          <w:szCs w:val="28"/>
        </w:rPr>
        <w:t xml:space="preserve">, мезотрофы и </w:t>
      </w:r>
      <w:r>
        <w:rPr>
          <w:rFonts w:ascii="Times New Roman" w:hAnsi="Times New Roman" w:cs="Times New Roman"/>
          <w:sz w:val="28"/>
          <w:szCs w:val="28"/>
        </w:rPr>
        <w:lastRenderedPageBreak/>
        <w:t>мезофиты, жизненные формы представлены травами с утолщенными корнями или корневищами.</w:t>
      </w:r>
    </w:p>
    <w:p w:rsidR="00E90699" w:rsidRDefault="00E90699" w:rsidP="00EC6F2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всех трех исследованных сообществ (Сахалин, Новосибирск, Анапа) был значительно ниже 50%, что говорит о их различном видовом составе.</w:t>
      </w:r>
    </w:p>
    <w:p w:rsidR="008B716C" w:rsidRDefault="008B716C" w:rsidP="00EC6F2C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B716C" w:rsidRPr="00A7481C" w:rsidRDefault="008B716C" w:rsidP="00EC6F2C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A7481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B716C" w:rsidRPr="00067EA0" w:rsidRDefault="008B716C" w:rsidP="00EC6F2C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проведенного исследования видно, что растения, взламывающие асфальт в каждом регионе разные. </w:t>
      </w:r>
      <w:r w:rsidR="00752E99">
        <w:rPr>
          <w:rFonts w:ascii="Times New Roman" w:hAnsi="Times New Roman" w:cs="Times New Roman"/>
          <w:sz w:val="28"/>
          <w:szCs w:val="28"/>
        </w:rPr>
        <w:t xml:space="preserve">В основном это светолюбивые растения, не сильно требовательные к богатым почвам и большому количеству влаги. Однако, чтобы сделать вывод о каких-то характерных </w:t>
      </w:r>
      <w:r w:rsidR="00DB7145">
        <w:rPr>
          <w:rFonts w:ascii="Times New Roman" w:hAnsi="Times New Roman" w:cs="Times New Roman"/>
          <w:sz w:val="28"/>
          <w:szCs w:val="28"/>
        </w:rPr>
        <w:t xml:space="preserve">особенностях этих растений необходимо в будущем </w:t>
      </w:r>
      <w:r w:rsidR="00752E99">
        <w:rPr>
          <w:rFonts w:ascii="Times New Roman" w:hAnsi="Times New Roman" w:cs="Times New Roman"/>
          <w:sz w:val="28"/>
          <w:szCs w:val="28"/>
        </w:rPr>
        <w:t>изучить видовой состав окружающих растительных сообществ.</w:t>
      </w:r>
      <w:r w:rsidR="00DB71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908" w:rsidRPr="00A7481C" w:rsidRDefault="00C36908" w:rsidP="00EC6F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7481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13C24" w:rsidRDefault="0058252F" w:rsidP="00EC6F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>Гладунец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 Звездный десант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 Журнал «Вокруг света» Январь </w:t>
      </w:r>
      <w:proofErr w:type="gram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1988  </w:t>
      </w:r>
      <w:hyperlink r:id="rId13" w:history="1">
        <w:r w:rsidRPr="008B6B97">
          <w:rPr>
            <w:rStyle w:val="Hyperlink"/>
            <w:rFonts w:ascii="Times New Roman" w:hAnsi="Times New Roman" w:cs="Times New Roman"/>
            <w:sz w:val="28"/>
            <w:szCs w:val="28"/>
          </w:rPr>
          <w:t>http://www.vokrugsveta.ru/vs/article/6208/</w:t>
        </w:r>
        <w:proofErr w:type="gramEnd"/>
      </w:hyperlink>
    </w:p>
    <w:p w:rsidR="0058252F" w:rsidRDefault="0058252F" w:rsidP="00EC6F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Б.Н. Головкин, М.Т. Мазуренко, И.В. Черныш. Я познаю мир: Загадочные растения. Детская </w:t>
      </w:r>
      <w:proofErr w:type="gram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>энциклопедия..</w:t>
      </w:r>
      <w:proofErr w:type="gramEnd"/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 2002</w:t>
      </w:r>
    </w:p>
    <w:p w:rsidR="0058252F" w:rsidRPr="0058252F" w:rsidRDefault="00C36908" w:rsidP="00EC6F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>Круберг</w:t>
      </w:r>
      <w:proofErr w:type="spellEnd"/>
      <w:r w:rsidRPr="0058252F">
        <w:rPr>
          <w:rFonts w:ascii="Times New Roman" w:hAnsi="Times New Roman" w:cs="Times New Roman"/>
          <w:color w:val="000000"/>
          <w:sz w:val="28"/>
          <w:szCs w:val="28"/>
        </w:rPr>
        <w:t>, Ю.К. Школьн</w:t>
      </w:r>
      <w:r w:rsidR="0058252F" w:rsidRPr="0058252F">
        <w:rPr>
          <w:rFonts w:ascii="Times New Roman" w:hAnsi="Times New Roman" w:cs="Times New Roman"/>
          <w:color w:val="000000"/>
          <w:sz w:val="28"/>
          <w:szCs w:val="28"/>
        </w:rPr>
        <w:t>ый определитель высших растений</w:t>
      </w:r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/ Ю.К. </w:t>
      </w:r>
      <w:proofErr w:type="spell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>Круберг</w:t>
      </w:r>
      <w:proofErr w:type="spellEnd"/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, З.Ф. </w:t>
      </w:r>
      <w:proofErr w:type="spell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>Чефранова</w:t>
      </w:r>
      <w:proofErr w:type="spellEnd"/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. — </w:t>
      </w:r>
      <w:proofErr w:type="gram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>М. :</w:t>
      </w:r>
      <w:proofErr w:type="gramEnd"/>
      <w:r w:rsidRPr="005825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252F">
        <w:rPr>
          <w:rFonts w:ascii="Times New Roman" w:hAnsi="Times New Roman" w:cs="Times New Roman"/>
          <w:color w:val="000000"/>
          <w:sz w:val="28"/>
          <w:szCs w:val="28"/>
        </w:rPr>
        <w:t>Учпедгиз</w:t>
      </w:r>
      <w:proofErr w:type="spellEnd"/>
      <w:r w:rsidRPr="0058252F">
        <w:rPr>
          <w:rFonts w:ascii="Times New Roman" w:hAnsi="Times New Roman" w:cs="Times New Roman"/>
          <w:color w:val="000000"/>
          <w:sz w:val="28"/>
          <w:szCs w:val="28"/>
        </w:rPr>
        <w:t>, 1960.</w:t>
      </w:r>
    </w:p>
    <w:p w:rsidR="0058252F" w:rsidRDefault="00354DE7" w:rsidP="00EC6F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52F">
        <w:rPr>
          <w:rFonts w:ascii="Times New Roman" w:hAnsi="Times New Roman" w:cs="Times New Roman"/>
          <w:sz w:val="28"/>
          <w:szCs w:val="28"/>
        </w:rPr>
        <w:t xml:space="preserve">ЖИЗНЬ РАСТЕНИЙ ред. академик А. Л. </w:t>
      </w:r>
      <w:proofErr w:type="spellStart"/>
      <w:r w:rsidRPr="0058252F">
        <w:rPr>
          <w:rFonts w:ascii="Times New Roman" w:hAnsi="Times New Roman" w:cs="Times New Roman"/>
          <w:sz w:val="28"/>
          <w:szCs w:val="28"/>
        </w:rPr>
        <w:t>Тахтаджян</w:t>
      </w:r>
      <w:proofErr w:type="spellEnd"/>
      <w:r w:rsidRPr="0058252F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58252F" w:rsidRPr="008B6B97">
          <w:rPr>
            <w:rStyle w:val="Hyperlink"/>
            <w:rFonts w:ascii="Times New Roman" w:hAnsi="Times New Roman" w:cs="Times New Roman"/>
            <w:sz w:val="28"/>
            <w:szCs w:val="28"/>
          </w:rPr>
          <w:t>http://molbiol.ru/wiki/(%D0%B6%D1%80)_%D0%96%D0%98%D0%97%D0%9D%D0%AC_%D0%A0%D0%90%D0%A1%D0%A2%D0%95%D0%9D%D0%98%D0%99</w:t>
        </w:r>
      </w:hyperlink>
    </w:p>
    <w:p w:rsidR="00354DE7" w:rsidRDefault="00354DE7" w:rsidP="00EC6F2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252F">
        <w:rPr>
          <w:rFonts w:ascii="Times New Roman" w:hAnsi="Times New Roman" w:cs="Times New Roman"/>
          <w:sz w:val="28"/>
          <w:szCs w:val="28"/>
        </w:rPr>
        <w:t xml:space="preserve">Василевич В. И. Статистические методы в геоботанике. Л.: Наука, 1969. 233 с. </w:t>
      </w:r>
      <w:hyperlink r:id="rId15" w:history="1">
        <w:r w:rsidR="0058252F" w:rsidRPr="008B6B97">
          <w:rPr>
            <w:rStyle w:val="Hyperlink"/>
            <w:rFonts w:ascii="Times New Roman" w:hAnsi="Times New Roman" w:cs="Times New Roman"/>
            <w:sz w:val="28"/>
            <w:szCs w:val="28"/>
          </w:rPr>
          <w:t>https://studref.com/406409/ekologiya/otsenka_shodstva_soobschestv</w:t>
        </w:r>
      </w:hyperlink>
    </w:p>
    <w:p w:rsidR="0058252F" w:rsidRPr="0058252F" w:rsidRDefault="0058252F" w:rsidP="00EC6F2C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6908" w:rsidRDefault="00C36908" w:rsidP="00EC6F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4ABF" w:rsidRPr="00C36908" w:rsidRDefault="00BA4ABF" w:rsidP="00EC6F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6908">
        <w:rPr>
          <w:rFonts w:ascii="Times New Roman" w:hAnsi="Times New Roman" w:cs="Times New Roman"/>
          <w:sz w:val="28"/>
          <w:szCs w:val="28"/>
        </w:rPr>
        <w:lastRenderedPageBreak/>
        <w:t>Приложение 1. Лист определения растения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3"/>
        <w:gridCol w:w="2468"/>
        <w:gridCol w:w="2469"/>
      </w:tblGrid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Где собрано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b/>
                <w:sz w:val="28"/>
                <w:szCs w:val="28"/>
              </w:rPr>
              <w:t>Жизненная форма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b/>
                <w:sz w:val="28"/>
                <w:szCs w:val="28"/>
              </w:rPr>
              <w:t>Побеги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Тип побега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Листорасположение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Размещение листьев относительно стебля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Поверхность стебля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b/>
                <w:sz w:val="28"/>
                <w:szCs w:val="28"/>
              </w:rPr>
              <w:t>Лист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Членение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Прикрепление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Верхушка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Край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Поверхность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Жилкование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b/>
                <w:sz w:val="28"/>
                <w:szCs w:val="28"/>
              </w:rPr>
              <w:t>Цветки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Соцветие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Околоцветник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Гинецей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6908">
              <w:rPr>
                <w:rFonts w:ascii="Times New Roman" w:hAnsi="Times New Roman" w:cs="Times New Roman"/>
                <w:b/>
                <w:sz w:val="28"/>
                <w:szCs w:val="28"/>
              </w:rPr>
              <w:t>Плоды</w:t>
            </w: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ABF" w:rsidRPr="00C36908" w:rsidTr="000B66F8"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8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9" w:type="dxa"/>
          </w:tcPr>
          <w:p w:rsidR="00BA4ABF" w:rsidRPr="00C36908" w:rsidRDefault="00BA4ABF" w:rsidP="00EC6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4ABF" w:rsidRPr="00C36908" w:rsidRDefault="00BA4ABF" w:rsidP="00EC6F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29BC" w:rsidRPr="00C36908" w:rsidRDefault="00BA4ABF" w:rsidP="00EC6F2C">
      <w:pPr>
        <w:pStyle w:val="NormalWeb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C36908">
        <w:rPr>
          <w:sz w:val="28"/>
          <w:szCs w:val="28"/>
        </w:rPr>
        <w:br w:type="column"/>
      </w:r>
      <w:r w:rsidR="00A129BC" w:rsidRPr="00C36908">
        <w:rPr>
          <w:b/>
          <w:color w:val="222222"/>
          <w:sz w:val="28"/>
          <w:szCs w:val="28"/>
        </w:rPr>
        <w:lastRenderedPageBreak/>
        <w:t>Приложение 2.</w:t>
      </w:r>
      <w:r w:rsidR="00A129BC" w:rsidRPr="00C36908">
        <w:rPr>
          <w:color w:val="222222"/>
          <w:sz w:val="28"/>
          <w:szCs w:val="28"/>
        </w:rPr>
        <w:t xml:space="preserve"> Виды растений</w:t>
      </w:r>
      <w:r w:rsidR="00A129BC" w:rsidRPr="00C36908">
        <w:rPr>
          <w:sz w:val="28"/>
          <w:szCs w:val="28"/>
        </w:rPr>
        <w:t>, произрастающих в трещинах асфальта в школьных дворах</w:t>
      </w:r>
      <w:r w:rsidR="00752E99">
        <w:rPr>
          <w:sz w:val="28"/>
          <w:szCs w:val="28"/>
        </w:rPr>
        <w:t xml:space="preserve"> (серым выделены общие для всех исследованных площадок растения)</w:t>
      </w:r>
      <w:r w:rsidR="00A129BC" w:rsidRPr="00C36908">
        <w:rPr>
          <w:sz w:val="28"/>
          <w:szCs w:val="28"/>
        </w:rPr>
        <w:t>.</w:t>
      </w:r>
    </w:p>
    <w:tbl>
      <w:tblPr>
        <w:tblStyle w:val="TableGrid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1798"/>
        <w:gridCol w:w="2079"/>
        <w:gridCol w:w="1857"/>
        <w:gridCol w:w="1999"/>
      </w:tblGrid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Томари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Новосибирск</w:t>
            </w: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Анапа</w:t>
            </w:r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Семейство</w:t>
            </w:r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Порядок</w:t>
            </w:r>
          </w:p>
        </w:tc>
      </w:tr>
      <w:tr w:rsidR="00A129BC" w:rsidRPr="00C36908" w:rsidTr="00A129BC">
        <w:tc>
          <w:tcPr>
            <w:tcW w:w="5000" w:type="pct"/>
            <w:gridSpan w:val="5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Класс двудольные </w:t>
            </w:r>
            <w:proofErr w:type="spellStart"/>
            <w:r w:rsidRPr="00C36908">
              <w:rPr>
                <w:sz w:val="28"/>
                <w:szCs w:val="28"/>
              </w:rPr>
              <w:t>Magnoliopsida</w:t>
            </w:r>
            <w:proofErr w:type="spellEnd"/>
          </w:p>
        </w:tc>
      </w:tr>
      <w:tr w:rsidR="00A129BC" w:rsidRPr="00C36908" w:rsidTr="00A129BC">
        <w:tc>
          <w:tcPr>
            <w:tcW w:w="8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Подорожник </w:t>
            </w:r>
            <w:proofErr w:type="spellStart"/>
            <w:r w:rsidRPr="00C36908">
              <w:rPr>
                <w:sz w:val="28"/>
                <w:szCs w:val="28"/>
              </w:rPr>
              <w:t>Plantago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major</w:t>
            </w:r>
            <w:proofErr w:type="spellEnd"/>
          </w:p>
        </w:tc>
        <w:tc>
          <w:tcPr>
            <w:tcW w:w="9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Подорожник большой </w:t>
            </w:r>
            <w:proofErr w:type="spellStart"/>
            <w:r w:rsidRPr="00C36908">
              <w:rPr>
                <w:sz w:val="28"/>
                <w:szCs w:val="28"/>
              </w:rPr>
              <w:t>Plantago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major</w:t>
            </w:r>
            <w:proofErr w:type="spellEnd"/>
          </w:p>
        </w:tc>
        <w:tc>
          <w:tcPr>
            <w:tcW w:w="111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Подорожник </w:t>
            </w:r>
            <w:proofErr w:type="spellStart"/>
            <w:r w:rsidRPr="00C36908">
              <w:rPr>
                <w:sz w:val="28"/>
                <w:szCs w:val="28"/>
              </w:rPr>
              <w:t>Plantago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major</w:t>
            </w:r>
            <w:proofErr w:type="spellEnd"/>
          </w:p>
        </w:tc>
        <w:tc>
          <w:tcPr>
            <w:tcW w:w="994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Подорожниковые </w:t>
            </w:r>
            <w:proofErr w:type="spellStart"/>
            <w:r w:rsidRPr="00C36908">
              <w:rPr>
                <w:sz w:val="28"/>
                <w:szCs w:val="28"/>
              </w:rPr>
              <w:t>Plantaginaceae</w:t>
            </w:r>
            <w:proofErr w:type="spellEnd"/>
          </w:p>
        </w:tc>
        <w:tc>
          <w:tcPr>
            <w:tcW w:w="1070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Норичниковые </w:t>
            </w:r>
            <w:proofErr w:type="spellStart"/>
            <w:r w:rsidRPr="00C36908">
              <w:rPr>
                <w:sz w:val="28"/>
                <w:szCs w:val="28"/>
              </w:rPr>
              <w:t>Scrophulariales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Клевер ползучий - </w:t>
            </w:r>
            <w:proofErr w:type="spellStart"/>
            <w:r w:rsidRPr="00C36908">
              <w:rPr>
                <w:sz w:val="28"/>
                <w:szCs w:val="28"/>
              </w:rPr>
              <w:t>Trifolium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repens</w:t>
            </w:r>
            <w:proofErr w:type="spellEnd"/>
          </w:p>
        </w:tc>
        <w:tc>
          <w:tcPr>
            <w:tcW w:w="9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Клевер луговой </w:t>
            </w:r>
            <w:proofErr w:type="spellStart"/>
            <w:r w:rsidRPr="00C36908">
              <w:rPr>
                <w:sz w:val="28"/>
                <w:szCs w:val="28"/>
              </w:rPr>
              <w:t>Trifolium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pratense</w:t>
            </w:r>
            <w:proofErr w:type="spellEnd"/>
          </w:p>
        </w:tc>
        <w:tc>
          <w:tcPr>
            <w:tcW w:w="111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Клевер ползучий - </w:t>
            </w:r>
            <w:proofErr w:type="spellStart"/>
            <w:r w:rsidRPr="00C36908">
              <w:rPr>
                <w:sz w:val="28"/>
                <w:szCs w:val="28"/>
              </w:rPr>
              <w:t>Trifolium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repens</w:t>
            </w:r>
            <w:proofErr w:type="spellEnd"/>
          </w:p>
        </w:tc>
        <w:tc>
          <w:tcPr>
            <w:tcW w:w="994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Бобовые </w:t>
            </w:r>
            <w:proofErr w:type="spellStart"/>
            <w:r w:rsidRPr="00C36908">
              <w:rPr>
                <w:sz w:val="28"/>
                <w:szCs w:val="28"/>
              </w:rPr>
              <w:t>Fabaceae</w:t>
            </w:r>
            <w:proofErr w:type="spellEnd"/>
          </w:p>
        </w:tc>
        <w:tc>
          <w:tcPr>
            <w:tcW w:w="1070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Бобовые </w:t>
            </w:r>
            <w:proofErr w:type="spellStart"/>
            <w:r w:rsidRPr="00C36908">
              <w:rPr>
                <w:sz w:val="28"/>
                <w:szCs w:val="28"/>
              </w:rPr>
              <w:t>Fabales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Льнянка обыкновенная </w:t>
            </w:r>
            <w:proofErr w:type="spellStart"/>
            <w:r w:rsidRPr="00C36908">
              <w:rPr>
                <w:sz w:val="28"/>
                <w:szCs w:val="28"/>
              </w:rPr>
              <w:t>Linaria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</w:p>
        </w:tc>
        <w:tc>
          <w:tcPr>
            <w:tcW w:w="9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Льнянка обыкновенная </w:t>
            </w:r>
            <w:proofErr w:type="spellStart"/>
            <w:r w:rsidRPr="00C36908">
              <w:rPr>
                <w:sz w:val="28"/>
                <w:szCs w:val="28"/>
              </w:rPr>
              <w:t>Linaria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  <w:r w:rsidRPr="00C3690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Льнянка обыкновенная </w:t>
            </w:r>
            <w:proofErr w:type="spellStart"/>
            <w:r w:rsidRPr="00C36908">
              <w:rPr>
                <w:sz w:val="28"/>
                <w:szCs w:val="28"/>
              </w:rPr>
              <w:t>Linaria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Норичниковые </w:t>
            </w:r>
            <w:proofErr w:type="spellStart"/>
            <w:r w:rsidRPr="00C36908">
              <w:rPr>
                <w:sz w:val="28"/>
                <w:szCs w:val="28"/>
              </w:rPr>
              <w:t>Scrophulariaceae</w:t>
            </w:r>
            <w:proofErr w:type="spellEnd"/>
          </w:p>
        </w:tc>
        <w:tc>
          <w:tcPr>
            <w:tcW w:w="1070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Норичниковые </w:t>
            </w:r>
            <w:proofErr w:type="spellStart"/>
            <w:r w:rsidRPr="00C36908">
              <w:rPr>
                <w:sz w:val="28"/>
                <w:szCs w:val="28"/>
              </w:rPr>
              <w:t>Scrophulariales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  <w:lang w:val="en-US"/>
              </w:rPr>
            </w:pPr>
            <w:r w:rsidRPr="00C36908">
              <w:rPr>
                <w:sz w:val="28"/>
                <w:szCs w:val="28"/>
              </w:rPr>
              <w:t>Горец</w:t>
            </w:r>
            <w:r w:rsidRPr="00C36908">
              <w:rPr>
                <w:sz w:val="28"/>
                <w:szCs w:val="28"/>
                <w:lang w:val="en-US"/>
              </w:rPr>
              <w:t xml:space="preserve"> </w:t>
            </w:r>
            <w:r w:rsidRPr="00C36908">
              <w:rPr>
                <w:sz w:val="28"/>
                <w:szCs w:val="28"/>
              </w:rPr>
              <w:t>птичий</w:t>
            </w:r>
            <w:r w:rsidRPr="00C36908"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Polygonum</w:t>
            </w:r>
            <w:proofErr w:type="spellEnd"/>
            <w:r w:rsidRPr="00C369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aviculare</w:t>
            </w:r>
            <w:proofErr w:type="spellEnd"/>
            <w:r w:rsidRPr="00C36908">
              <w:rPr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96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  <w:lang w:val="en-US"/>
              </w:rPr>
            </w:pPr>
            <w:proofErr w:type="spellStart"/>
            <w:r w:rsidRPr="00C36908">
              <w:rPr>
                <w:sz w:val="28"/>
                <w:szCs w:val="28"/>
                <w:lang w:val="en-US"/>
              </w:rPr>
              <w:t>Горец</w:t>
            </w:r>
            <w:proofErr w:type="spellEnd"/>
            <w:r w:rsidRPr="00C369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разнолистный</w:t>
            </w:r>
            <w:proofErr w:type="spellEnd"/>
            <w:r w:rsidRPr="00C369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Polygonum</w:t>
            </w:r>
            <w:proofErr w:type="spellEnd"/>
            <w:r w:rsidRPr="00C369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aviculare</w:t>
            </w:r>
            <w:proofErr w:type="spellEnd"/>
          </w:p>
        </w:tc>
        <w:tc>
          <w:tcPr>
            <w:tcW w:w="1112" w:type="pct"/>
            <w:shd w:val="clear" w:color="auto" w:fill="D9D9D9" w:themeFill="background1" w:themeFillShade="D9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  <w:lang w:val="en-US"/>
              </w:rPr>
            </w:pPr>
            <w:r w:rsidRPr="00C36908">
              <w:rPr>
                <w:sz w:val="28"/>
                <w:szCs w:val="28"/>
              </w:rPr>
              <w:t xml:space="preserve">Горец птичий </w:t>
            </w:r>
            <w:proofErr w:type="spellStart"/>
            <w:r w:rsidRPr="00C36908">
              <w:rPr>
                <w:sz w:val="28"/>
                <w:szCs w:val="28"/>
              </w:rPr>
              <w:t>Polygonum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aviculare</w:t>
            </w:r>
            <w:proofErr w:type="spellEnd"/>
          </w:p>
        </w:tc>
        <w:tc>
          <w:tcPr>
            <w:tcW w:w="994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Гречишные </w:t>
            </w:r>
            <w:proofErr w:type="spellStart"/>
            <w:r w:rsidRPr="00C36908">
              <w:rPr>
                <w:sz w:val="28"/>
                <w:szCs w:val="28"/>
              </w:rPr>
              <w:t>Polygonaceae</w:t>
            </w:r>
            <w:proofErr w:type="spellEnd"/>
          </w:p>
        </w:tc>
        <w:tc>
          <w:tcPr>
            <w:tcW w:w="1070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Гречишные </w:t>
            </w:r>
            <w:proofErr w:type="spellStart"/>
            <w:r w:rsidRPr="00C36908">
              <w:rPr>
                <w:sz w:val="28"/>
                <w:szCs w:val="28"/>
              </w:rPr>
              <w:t>Polygonales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Горец полевой </w:t>
            </w:r>
            <w:proofErr w:type="spellStart"/>
            <w:r w:rsidRPr="00C36908">
              <w:rPr>
                <w:sz w:val="28"/>
                <w:szCs w:val="28"/>
              </w:rPr>
              <w:t>Polygonum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arenastrum</w:t>
            </w:r>
            <w:proofErr w:type="spellEnd"/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Рейну́трия</w:t>
            </w:r>
            <w:proofErr w:type="spellEnd"/>
            <w:r w:rsidRPr="00C36908">
              <w:rPr>
                <w:sz w:val="28"/>
                <w:szCs w:val="28"/>
              </w:rPr>
              <w:t xml:space="preserve"> (горец) </w:t>
            </w:r>
            <w:proofErr w:type="spellStart"/>
            <w:r w:rsidRPr="00C36908">
              <w:rPr>
                <w:sz w:val="28"/>
                <w:szCs w:val="28"/>
              </w:rPr>
              <w:t>сахали́нская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proofErr w:type="spellStart"/>
            <w:r w:rsidRPr="00C36908">
              <w:rPr>
                <w:sz w:val="28"/>
                <w:szCs w:val="28"/>
              </w:rPr>
              <w:t>Reynoútria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sachalinénsis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Щаве́ль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ма́лый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Rúmex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acetosélla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Щавель щитовидный - </w:t>
            </w:r>
            <w:proofErr w:type="spellStart"/>
            <w:r w:rsidRPr="00C36908">
              <w:rPr>
                <w:sz w:val="28"/>
                <w:szCs w:val="28"/>
              </w:rPr>
              <w:t>Rumex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scutatus</w:t>
            </w:r>
            <w:proofErr w:type="spellEnd"/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Горчица </w:t>
            </w:r>
            <w:proofErr w:type="spellStart"/>
            <w:r w:rsidRPr="00C36908">
              <w:rPr>
                <w:sz w:val="28"/>
                <w:szCs w:val="28"/>
              </w:rPr>
              <w:t>сарептская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r w:rsidRPr="00C36908">
              <w:rPr>
                <w:sz w:val="28"/>
                <w:szCs w:val="28"/>
              </w:rPr>
              <w:lastRenderedPageBreak/>
              <w:t xml:space="preserve">(лат. </w:t>
            </w:r>
            <w:proofErr w:type="spellStart"/>
            <w:r w:rsidRPr="00C36908">
              <w:rPr>
                <w:sz w:val="28"/>
                <w:szCs w:val="28"/>
              </w:rPr>
              <w:t>Brassica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juncea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Крестоцветные </w:t>
            </w:r>
            <w:proofErr w:type="spellStart"/>
            <w:r w:rsidRPr="00C36908">
              <w:rPr>
                <w:sz w:val="28"/>
                <w:szCs w:val="28"/>
              </w:rPr>
              <w:t>Brassicaceae</w:t>
            </w:r>
            <w:proofErr w:type="spellEnd"/>
          </w:p>
        </w:tc>
        <w:tc>
          <w:tcPr>
            <w:tcW w:w="1070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Каперсовые </w:t>
            </w:r>
            <w:proofErr w:type="spellStart"/>
            <w:r w:rsidRPr="00C36908">
              <w:rPr>
                <w:sz w:val="28"/>
                <w:szCs w:val="28"/>
              </w:rPr>
              <w:t>Capparales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Клоповник сорный </w:t>
            </w:r>
            <w:proofErr w:type="spellStart"/>
            <w:r w:rsidRPr="00C36908">
              <w:rPr>
                <w:sz w:val="28"/>
                <w:szCs w:val="28"/>
              </w:rPr>
              <w:t>Lepidium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ruderale</w:t>
            </w:r>
            <w:proofErr w:type="spellEnd"/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Звездчатка средняя </w:t>
            </w:r>
            <w:proofErr w:type="spellStart"/>
            <w:r w:rsidRPr="00C36908">
              <w:rPr>
                <w:sz w:val="28"/>
                <w:szCs w:val="28"/>
              </w:rPr>
              <w:t>Stellaria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media</w:t>
            </w:r>
            <w:proofErr w:type="spellEnd"/>
            <w:r w:rsidRPr="00C3690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Гвоздичные </w:t>
            </w:r>
            <w:proofErr w:type="spellStart"/>
            <w:r w:rsidRPr="00C36908">
              <w:rPr>
                <w:sz w:val="28"/>
                <w:szCs w:val="28"/>
              </w:rPr>
              <w:t>Caryophyllaceae</w:t>
            </w:r>
            <w:proofErr w:type="spellEnd"/>
          </w:p>
        </w:tc>
        <w:tc>
          <w:tcPr>
            <w:tcW w:w="1070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Гвоздикоцветные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Caryophyllales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То́ричник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кра́сный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Spergulária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rúbra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Портулак огородный </w:t>
            </w:r>
            <w:proofErr w:type="spellStart"/>
            <w:r w:rsidRPr="00C36908">
              <w:rPr>
                <w:sz w:val="28"/>
                <w:szCs w:val="28"/>
              </w:rPr>
              <w:t>Portulaca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oleracea</w:t>
            </w:r>
            <w:proofErr w:type="spellEnd"/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Портулаковые </w:t>
            </w:r>
            <w:proofErr w:type="spellStart"/>
            <w:r w:rsidRPr="00C36908">
              <w:rPr>
                <w:sz w:val="28"/>
                <w:szCs w:val="28"/>
              </w:rPr>
              <w:t>Portulacaceae</w:t>
            </w:r>
            <w:proofErr w:type="spellEnd"/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Кипрей альпийский – </w:t>
            </w:r>
            <w:proofErr w:type="spellStart"/>
            <w:r w:rsidRPr="00C36908">
              <w:rPr>
                <w:sz w:val="28"/>
                <w:szCs w:val="28"/>
              </w:rPr>
              <w:t>Epilobium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anagallidifolium</w:t>
            </w:r>
            <w:proofErr w:type="spellEnd"/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Кипрейные </w:t>
            </w:r>
            <w:proofErr w:type="spellStart"/>
            <w:r w:rsidRPr="00C36908">
              <w:rPr>
                <w:sz w:val="28"/>
                <w:szCs w:val="28"/>
              </w:rPr>
              <w:t>Onagraceae</w:t>
            </w:r>
            <w:proofErr w:type="spellEnd"/>
          </w:p>
        </w:tc>
        <w:tc>
          <w:tcPr>
            <w:tcW w:w="1070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Миртовые </w:t>
            </w:r>
            <w:proofErr w:type="spellStart"/>
            <w:r w:rsidRPr="00C36908">
              <w:rPr>
                <w:sz w:val="28"/>
                <w:szCs w:val="28"/>
              </w:rPr>
              <w:t>Myrtales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Энотера двулетняя </w:t>
            </w:r>
            <w:proofErr w:type="spellStart"/>
            <w:r w:rsidRPr="00C36908">
              <w:rPr>
                <w:sz w:val="28"/>
                <w:szCs w:val="28"/>
              </w:rPr>
              <w:t>Oenothera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biennis</w:t>
            </w:r>
            <w:proofErr w:type="spellEnd"/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Кресто́вник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обыкнове́нный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proofErr w:type="spellStart"/>
            <w:r w:rsidRPr="00C36908">
              <w:rPr>
                <w:sz w:val="28"/>
                <w:szCs w:val="28"/>
              </w:rPr>
              <w:t>Senecio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Крестовник обыкновенный </w:t>
            </w:r>
            <w:proofErr w:type="spellStart"/>
            <w:r w:rsidRPr="00C36908">
              <w:rPr>
                <w:sz w:val="28"/>
                <w:szCs w:val="28"/>
              </w:rPr>
              <w:t>Senecio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</w:p>
        </w:tc>
        <w:tc>
          <w:tcPr>
            <w:tcW w:w="994" w:type="pct"/>
            <w:vMerge w:val="restart"/>
          </w:tcPr>
          <w:p w:rsidR="00F10C5E" w:rsidRPr="00C36908" w:rsidRDefault="00F10C5E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Сложноцветные </w:t>
            </w:r>
            <w:proofErr w:type="spellStart"/>
            <w:r w:rsidRPr="00C36908">
              <w:rPr>
                <w:sz w:val="28"/>
                <w:szCs w:val="28"/>
              </w:rPr>
              <w:t>Asteraceae</w:t>
            </w:r>
            <w:proofErr w:type="spellEnd"/>
          </w:p>
        </w:tc>
        <w:tc>
          <w:tcPr>
            <w:tcW w:w="1070" w:type="pct"/>
            <w:vMerge w:val="restart"/>
          </w:tcPr>
          <w:p w:rsidR="00F10C5E" w:rsidRPr="00C36908" w:rsidRDefault="00F10C5E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Астроцветные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Asterales</w:t>
            </w:r>
            <w:proofErr w:type="spellEnd"/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Мелколепестник род </w:t>
            </w:r>
            <w:proofErr w:type="spellStart"/>
            <w:r w:rsidRPr="00C36908">
              <w:rPr>
                <w:sz w:val="28"/>
                <w:szCs w:val="28"/>
              </w:rPr>
              <w:t>Erigeron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Нивяник обыкновенный (</w:t>
            </w:r>
            <w:proofErr w:type="spellStart"/>
            <w:r w:rsidRPr="00C36908">
              <w:rPr>
                <w:sz w:val="28"/>
                <w:szCs w:val="28"/>
              </w:rPr>
              <w:t>Leucanthemum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vulgare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lastRenderedPageBreak/>
              <w:t>Осо́т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шерохова́тый</w:t>
            </w:r>
            <w:proofErr w:type="spellEnd"/>
            <w:r w:rsidRPr="00C36908">
              <w:rPr>
                <w:sz w:val="28"/>
                <w:szCs w:val="28"/>
              </w:rPr>
              <w:t xml:space="preserve">, или </w:t>
            </w:r>
            <w:proofErr w:type="spellStart"/>
            <w:r w:rsidRPr="00C36908">
              <w:rPr>
                <w:sz w:val="28"/>
                <w:szCs w:val="28"/>
              </w:rPr>
              <w:t>шерша́вый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Sónchus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ásper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Полынь обыкновенная </w:t>
            </w:r>
            <w:proofErr w:type="spellStart"/>
            <w:r w:rsidRPr="00C36908">
              <w:rPr>
                <w:sz w:val="28"/>
                <w:szCs w:val="28"/>
              </w:rPr>
              <w:t>Artemisia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Ромашка аптечная </w:t>
            </w:r>
            <w:proofErr w:type="spellStart"/>
            <w:r w:rsidRPr="00C36908">
              <w:rPr>
                <w:sz w:val="28"/>
                <w:szCs w:val="28"/>
              </w:rPr>
              <w:t>Matricaria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recutita</w:t>
            </w:r>
            <w:proofErr w:type="spellEnd"/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Цико́рий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обыкнове́нный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Cichórium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íntybus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Чертополох </w:t>
            </w:r>
            <w:proofErr w:type="spellStart"/>
            <w:r w:rsidRPr="00C36908">
              <w:rPr>
                <w:sz w:val="28"/>
                <w:szCs w:val="28"/>
              </w:rPr>
              <w:t>Carduus</w:t>
            </w:r>
            <w:proofErr w:type="spellEnd"/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Пастушья сумка обыкновенная </w:t>
            </w:r>
            <w:proofErr w:type="spellStart"/>
            <w:r w:rsidRPr="00C36908">
              <w:rPr>
                <w:sz w:val="28"/>
                <w:szCs w:val="28"/>
              </w:rPr>
              <w:t>Capsella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bursa-pastoris</w:t>
            </w:r>
            <w:proofErr w:type="spellEnd"/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Тысячелистник обыкновенный </w:t>
            </w:r>
            <w:proofErr w:type="spellStart"/>
            <w:r w:rsidRPr="00C36908">
              <w:rPr>
                <w:sz w:val="28"/>
                <w:szCs w:val="28"/>
              </w:rPr>
              <w:t>Achillea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millefolium</w:t>
            </w:r>
            <w:proofErr w:type="spellEnd"/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F10C5E" w:rsidRPr="00C36908" w:rsidTr="00A129BC">
        <w:tc>
          <w:tcPr>
            <w:tcW w:w="8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Одуванчик лекарственный — </w:t>
            </w:r>
            <w:proofErr w:type="spellStart"/>
            <w:r w:rsidRPr="00C36908">
              <w:rPr>
                <w:sz w:val="28"/>
                <w:szCs w:val="28"/>
              </w:rPr>
              <w:t>Taraxacum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officinale</w:t>
            </w:r>
            <w:proofErr w:type="spellEnd"/>
          </w:p>
        </w:tc>
        <w:tc>
          <w:tcPr>
            <w:tcW w:w="96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Одуванчик лекарственный — </w:t>
            </w:r>
            <w:proofErr w:type="spellStart"/>
            <w:r w:rsidRPr="00C36908">
              <w:rPr>
                <w:sz w:val="28"/>
                <w:szCs w:val="28"/>
              </w:rPr>
              <w:t>Taraxacum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officinale</w:t>
            </w:r>
            <w:proofErr w:type="spellEnd"/>
          </w:p>
        </w:tc>
        <w:tc>
          <w:tcPr>
            <w:tcW w:w="1112" w:type="pct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Мак самосейка </w:t>
            </w:r>
            <w:proofErr w:type="spellStart"/>
            <w:r w:rsidRPr="00C36908">
              <w:rPr>
                <w:sz w:val="28"/>
                <w:szCs w:val="28"/>
              </w:rPr>
              <w:t>Papaver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rhoeas</w:t>
            </w:r>
            <w:proofErr w:type="spellEnd"/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Маковые </w:t>
            </w:r>
            <w:proofErr w:type="spellStart"/>
            <w:r w:rsidRPr="00C36908">
              <w:rPr>
                <w:sz w:val="28"/>
                <w:szCs w:val="28"/>
              </w:rPr>
              <w:t>Papaveraceae</w:t>
            </w:r>
            <w:proofErr w:type="spellEnd"/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Маковые </w:t>
            </w:r>
            <w:proofErr w:type="spellStart"/>
            <w:r w:rsidRPr="00C36908">
              <w:rPr>
                <w:sz w:val="28"/>
                <w:szCs w:val="28"/>
              </w:rPr>
              <w:t>Papaverales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  <w:lang w:val="en-US"/>
              </w:rPr>
            </w:pPr>
            <w:r w:rsidRPr="00C36908">
              <w:rPr>
                <w:sz w:val="28"/>
                <w:szCs w:val="28"/>
              </w:rPr>
              <w:t xml:space="preserve">Гравилат городской </w:t>
            </w:r>
            <w:proofErr w:type="spellStart"/>
            <w:r w:rsidRPr="00C36908">
              <w:rPr>
                <w:sz w:val="28"/>
                <w:szCs w:val="28"/>
              </w:rPr>
              <w:lastRenderedPageBreak/>
              <w:t>Geum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urbanum</w:t>
            </w:r>
            <w:proofErr w:type="spellEnd"/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Розоцветные </w:t>
            </w:r>
            <w:proofErr w:type="spellStart"/>
            <w:r w:rsidRPr="00C36908">
              <w:rPr>
                <w:sz w:val="28"/>
                <w:szCs w:val="28"/>
              </w:rPr>
              <w:t>Rosaceae</w:t>
            </w:r>
            <w:proofErr w:type="spellEnd"/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Розоцветные </w:t>
            </w:r>
            <w:proofErr w:type="spellStart"/>
            <w:r w:rsidRPr="00C36908">
              <w:rPr>
                <w:sz w:val="28"/>
                <w:szCs w:val="28"/>
              </w:rPr>
              <w:t>Rosales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Лютик ползучий </w:t>
            </w:r>
            <w:proofErr w:type="spellStart"/>
            <w:r w:rsidRPr="00C36908">
              <w:rPr>
                <w:sz w:val="28"/>
                <w:szCs w:val="28"/>
              </w:rPr>
              <w:t>Ranunculus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repens</w:t>
            </w:r>
            <w:proofErr w:type="spellEnd"/>
            <w:r w:rsidRPr="00C3690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Лютиковые </w:t>
            </w:r>
            <w:proofErr w:type="spellStart"/>
            <w:r w:rsidRPr="00C36908">
              <w:rPr>
                <w:sz w:val="28"/>
                <w:szCs w:val="28"/>
              </w:rPr>
              <w:t>Ranunculaceae</w:t>
            </w:r>
            <w:proofErr w:type="spellEnd"/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Лютиковые </w:t>
            </w:r>
            <w:proofErr w:type="spellStart"/>
            <w:r w:rsidRPr="00C36908">
              <w:rPr>
                <w:sz w:val="28"/>
                <w:szCs w:val="28"/>
              </w:rPr>
              <w:t>Ranunculales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Берёза </w:t>
            </w:r>
            <w:proofErr w:type="spellStart"/>
            <w:r w:rsidRPr="00C36908">
              <w:rPr>
                <w:sz w:val="28"/>
                <w:szCs w:val="28"/>
              </w:rPr>
              <w:t>пови́слая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Bétula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péndula</w:t>
            </w:r>
            <w:proofErr w:type="spellEnd"/>
            <w:r w:rsidRPr="00C36908">
              <w:rPr>
                <w:sz w:val="28"/>
                <w:szCs w:val="28"/>
              </w:rPr>
              <w:t>) Берёза Эрмана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Березовые </w:t>
            </w:r>
            <w:proofErr w:type="spellStart"/>
            <w:r w:rsidRPr="00C36908">
              <w:rPr>
                <w:sz w:val="28"/>
                <w:szCs w:val="28"/>
              </w:rPr>
              <w:t>Betulaceae</w:t>
            </w:r>
            <w:proofErr w:type="spellEnd"/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Лещиновые </w:t>
            </w:r>
            <w:proofErr w:type="spellStart"/>
            <w:r w:rsidRPr="00C36908">
              <w:rPr>
                <w:sz w:val="28"/>
                <w:szCs w:val="28"/>
              </w:rPr>
              <w:t>Corylales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Молочай пятнистый </w:t>
            </w:r>
            <w:proofErr w:type="spellStart"/>
            <w:r w:rsidRPr="00C36908">
              <w:rPr>
                <w:sz w:val="28"/>
                <w:szCs w:val="28"/>
              </w:rPr>
              <w:t>Euphorbia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maculata</w:t>
            </w:r>
            <w:proofErr w:type="spellEnd"/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Молочайные </w:t>
            </w:r>
            <w:proofErr w:type="spellStart"/>
            <w:r w:rsidRPr="00C36908">
              <w:rPr>
                <w:sz w:val="28"/>
                <w:szCs w:val="28"/>
              </w:rPr>
              <w:t>Euphorbiaceae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Молочайные </w:t>
            </w:r>
            <w:proofErr w:type="spellStart"/>
            <w:r w:rsidRPr="00C36908">
              <w:rPr>
                <w:sz w:val="28"/>
                <w:szCs w:val="28"/>
              </w:rPr>
              <w:t>Euphorbiales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Вьюнок полевой </w:t>
            </w:r>
            <w:proofErr w:type="spellStart"/>
            <w:r w:rsidRPr="00C36908">
              <w:rPr>
                <w:sz w:val="28"/>
                <w:szCs w:val="28"/>
              </w:rPr>
              <w:t>Convolvulus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arvensis</w:t>
            </w:r>
            <w:proofErr w:type="spellEnd"/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Вьюнковые </w:t>
            </w:r>
            <w:proofErr w:type="spellStart"/>
            <w:r w:rsidRPr="00C36908">
              <w:rPr>
                <w:sz w:val="28"/>
                <w:szCs w:val="28"/>
              </w:rPr>
              <w:t>Convolvulaceae</w:t>
            </w:r>
            <w:proofErr w:type="spellEnd"/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Вьюнковые </w:t>
            </w:r>
            <w:proofErr w:type="spellStart"/>
            <w:r w:rsidRPr="00C36908">
              <w:rPr>
                <w:sz w:val="28"/>
                <w:szCs w:val="28"/>
              </w:rPr>
              <w:t>Convolvulales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Крапи́ва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двудо́мная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Urtíca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dióica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Крапивные </w:t>
            </w:r>
            <w:proofErr w:type="spellStart"/>
            <w:r w:rsidRPr="00C36908">
              <w:rPr>
                <w:sz w:val="28"/>
                <w:szCs w:val="28"/>
              </w:rPr>
              <w:t>Urticaceae</w:t>
            </w:r>
            <w:proofErr w:type="spellEnd"/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Крапивные </w:t>
            </w:r>
            <w:proofErr w:type="spellStart"/>
            <w:r w:rsidRPr="00C36908">
              <w:rPr>
                <w:sz w:val="28"/>
                <w:szCs w:val="28"/>
              </w:rPr>
              <w:t>Urticales</w:t>
            </w:r>
            <w:proofErr w:type="spellEnd"/>
          </w:p>
        </w:tc>
      </w:tr>
      <w:tr w:rsidR="00A129BC" w:rsidRPr="00C36908" w:rsidTr="00A129BC">
        <w:tc>
          <w:tcPr>
            <w:tcW w:w="5000" w:type="pct"/>
            <w:gridSpan w:val="5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Класс Однодольные </w:t>
            </w:r>
            <w:proofErr w:type="spellStart"/>
            <w:r w:rsidRPr="00C36908">
              <w:rPr>
                <w:sz w:val="28"/>
                <w:szCs w:val="28"/>
              </w:rPr>
              <w:t>Liliopsida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Козлец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кистистый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Tragus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racemosus</w:t>
            </w:r>
            <w:proofErr w:type="spellEnd"/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Козлец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кистистый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Tragus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racemosus</w:t>
            </w:r>
            <w:proofErr w:type="spellEnd"/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Злаковые </w:t>
            </w:r>
            <w:proofErr w:type="spellStart"/>
            <w:r w:rsidRPr="00C36908">
              <w:rPr>
                <w:sz w:val="28"/>
                <w:szCs w:val="28"/>
              </w:rPr>
              <w:t>Poaceae</w:t>
            </w:r>
            <w:proofErr w:type="spellEnd"/>
          </w:p>
        </w:tc>
        <w:tc>
          <w:tcPr>
            <w:tcW w:w="1070" w:type="pct"/>
            <w:vMerge w:val="restar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Злаковоцветные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Poales</w:t>
            </w:r>
            <w:proofErr w:type="spellEnd"/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Полевичка</w:t>
            </w:r>
            <w:proofErr w:type="spellEnd"/>
            <w:r w:rsidRPr="00C36908">
              <w:rPr>
                <w:sz w:val="28"/>
                <w:szCs w:val="28"/>
              </w:rPr>
              <w:t xml:space="preserve"> малая </w:t>
            </w:r>
            <w:proofErr w:type="spellStart"/>
            <w:r w:rsidRPr="00C36908">
              <w:rPr>
                <w:sz w:val="28"/>
                <w:szCs w:val="28"/>
              </w:rPr>
              <w:t>Eragrostis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minor</w:t>
            </w:r>
            <w:proofErr w:type="spellEnd"/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after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Полевица нитевидная (лат. </w:t>
            </w:r>
            <w:proofErr w:type="spellStart"/>
            <w:r w:rsidRPr="00C36908">
              <w:rPr>
                <w:sz w:val="28"/>
                <w:szCs w:val="28"/>
              </w:rPr>
              <w:t>Agróstis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capilláris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Полевица побегообразующая </w:t>
            </w:r>
            <w:proofErr w:type="spellStart"/>
            <w:r w:rsidRPr="00C36908">
              <w:rPr>
                <w:sz w:val="28"/>
                <w:szCs w:val="28"/>
              </w:rPr>
              <w:t>Agrostis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stolonifera</w:t>
            </w:r>
            <w:proofErr w:type="spellEnd"/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Мя́тлик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одноле́тний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proofErr w:type="spellStart"/>
            <w:r w:rsidRPr="00C36908">
              <w:rPr>
                <w:sz w:val="28"/>
                <w:szCs w:val="28"/>
              </w:rPr>
              <w:t>Póa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ánnua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Скрытница</w:t>
            </w:r>
            <w:proofErr w:type="spellEnd"/>
            <w:r w:rsidRPr="00C36908">
              <w:rPr>
                <w:sz w:val="28"/>
                <w:szCs w:val="28"/>
              </w:rPr>
              <w:t xml:space="preserve"> камышевидна</w:t>
            </w:r>
            <w:r w:rsidRPr="00C36908">
              <w:rPr>
                <w:sz w:val="28"/>
                <w:szCs w:val="28"/>
              </w:rPr>
              <w:lastRenderedPageBreak/>
              <w:t xml:space="preserve">я </w:t>
            </w:r>
            <w:proofErr w:type="spellStart"/>
            <w:r w:rsidRPr="00C36908">
              <w:rPr>
                <w:sz w:val="28"/>
                <w:szCs w:val="28"/>
              </w:rPr>
              <w:t>Crypsis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schoenoides</w:t>
            </w:r>
            <w:proofErr w:type="spellEnd"/>
          </w:p>
        </w:tc>
        <w:tc>
          <w:tcPr>
            <w:tcW w:w="994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  <w:tc>
          <w:tcPr>
            <w:tcW w:w="1070" w:type="pct"/>
            <w:vMerge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</w:p>
        </w:tc>
      </w:tr>
      <w:tr w:rsidR="00A129BC" w:rsidRPr="00C36908" w:rsidTr="00A129BC">
        <w:tc>
          <w:tcPr>
            <w:tcW w:w="8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</w:p>
        </w:tc>
        <w:tc>
          <w:tcPr>
            <w:tcW w:w="96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Ситник сплюснутый </w:t>
            </w:r>
            <w:proofErr w:type="spellStart"/>
            <w:r w:rsidRPr="00C36908">
              <w:rPr>
                <w:sz w:val="28"/>
                <w:szCs w:val="28"/>
              </w:rPr>
              <w:t>Juncus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compressus</w:t>
            </w:r>
            <w:proofErr w:type="spellEnd"/>
          </w:p>
        </w:tc>
        <w:tc>
          <w:tcPr>
            <w:tcW w:w="1112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Ситниковые </w:t>
            </w:r>
            <w:proofErr w:type="spellStart"/>
            <w:r w:rsidRPr="00C36908">
              <w:rPr>
                <w:sz w:val="28"/>
                <w:szCs w:val="28"/>
              </w:rPr>
              <w:t>Juncaceae</w:t>
            </w:r>
            <w:proofErr w:type="spellEnd"/>
          </w:p>
        </w:tc>
        <w:tc>
          <w:tcPr>
            <w:tcW w:w="1070" w:type="pct"/>
          </w:tcPr>
          <w:p w:rsidR="00A129BC" w:rsidRPr="00C36908" w:rsidRDefault="00A129BC" w:rsidP="00EC6F2C">
            <w:pPr>
              <w:pStyle w:val="NormalWeb"/>
              <w:spacing w:before="0" w:beforeAutospacing="0" w:after="0" w:afterAutospacing="0"/>
              <w:ind w:right="156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Ситниковоцветные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Juncales</w:t>
            </w:r>
            <w:proofErr w:type="spellEnd"/>
          </w:p>
        </w:tc>
      </w:tr>
    </w:tbl>
    <w:p w:rsidR="00A129BC" w:rsidRPr="00C36908" w:rsidRDefault="00F10C5E" w:rsidP="00EC6F2C">
      <w:pPr>
        <w:pStyle w:val="NormalWeb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  <w:r w:rsidRPr="00C36908">
        <w:rPr>
          <w:sz w:val="28"/>
          <w:szCs w:val="28"/>
        </w:rPr>
        <w:t>Приложение 3. Эколого-морфологические особенности найденных видов.</w:t>
      </w:r>
    </w:p>
    <w:tbl>
      <w:tblPr>
        <w:tblStyle w:val="TableGrid"/>
        <w:tblW w:w="935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4"/>
        <w:gridCol w:w="1417"/>
        <w:gridCol w:w="1417"/>
        <w:gridCol w:w="1417"/>
        <w:gridCol w:w="1417"/>
        <w:gridCol w:w="2211"/>
      </w:tblGrid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Вид (род)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Жизненная форма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Отношение к влаге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Отношение к питанию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Отношение к свету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Особенности произрастания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Подорожник </w:t>
            </w:r>
            <w:proofErr w:type="spellStart"/>
            <w:r w:rsidRPr="00C36908">
              <w:rPr>
                <w:sz w:val="28"/>
                <w:szCs w:val="28"/>
              </w:rPr>
              <w:t>Plantago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major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многолетняя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влажных, глинисто-песчаных и глинисто-илистых почвах, богатых нитратами.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Клевер ползучий </w:t>
            </w:r>
            <w:proofErr w:type="spellStart"/>
            <w:r w:rsidRPr="00C36908">
              <w:rPr>
                <w:sz w:val="28"/>
                <w:szCs w:val="28"/>
              </w:rPr>
              <w:t>Trifolium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repens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многолетняя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почвах с большим содержанием минеральных и органических веществ.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Льнянка обыкновенная </w:t>
            </w:r>
            <w:proofErr w:type="spellStart"/>
            <w:r w:rsidRPr="00C36908">
              <w:rPr>
                <w:sz w:val="28"/>
                <w:szCs w:val="28"/>
              </w:rPr>
              <w:t>Linaria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Многолетнее растение с деревянистым корневищем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Ксерофит Геофит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свежих, сухих почвах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  <w:lang w:val="en-US"/>
              </w:rPr>
            </w:pPr>
            <w:r w:rsidRPr="00C36908">
              <w:rPr>
                <w:sz w:val="28"/>
                <w:szCs w:val="28"/>
              </w:rPr>
              <w:t>Горец</w:t>
            </w:r>
            <w:r w:rsidRPr="00C36908">
              <w:rPr>
                <w:sz w:val="28"/>
                <w:szCs w:val="28"/>
                <w:lang w:val="en-US"/>
              </w:rPr>
              <w:t xml:space="preserve"> </w:t>
            </w:r>
            <w:r w:rsidRPr="00C36908">
              <w:rPr>
                <w:sz w:val="28"/>
                <w:szCs w:val="28"/>
              </w:rPr>
              <w:t>птичий</w:t>
            </w:r>
            <w:r w:rsidRPr="00C36908">
              <w:rPr>
                <w:sz w:val="28"/>
                <w:szCs w:val="28"/>
                <w:lang w:val="en-US"/>
              </w:rPr>
              <w:t xml:space="preserve"> -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Polygonum</w:t>
            </w:r>
            <w:proofErr w:type="spellEnd"/>
            <w:r w:rsidRPr="00C3690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aviculare</w:t>
            </w:r>
            <w:proofErr w:type="spellEnd"/>
            <w:r w:rsidRPr="00C36908">
              <w:rPr>
                <w:sz w:val="28"/>
                <w:szCs w:val="28"/>
                <w:lang w:val="en-US"/>
              </w:rPr>
              <w:t xml:space="preserve"> L.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по вытоптанным полям, пустырям, обочинам дорог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Горец полевой </w:t>
            </w:r>
            <w:proofErr w:type="spellStart"/>
            <w:r w:rsidRPr="00C36908">
              <w:rPr>
                <w:sz w:val="28"/>
                <w:szCs w:val="28"/>
              </w:rPr>
              <w:lastRenderedPageBreak/>
              <w:t>Polygonum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arenastrum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lastRenderedPageBreak/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  <w:lang w:val="en-US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Рейну́трия</w:t>
            </w:r>
            <w:proofErr w:type="spellEnd"/>
            <w:r w:rsidRPr="00C36908">
              <w:rPr>
                <w:sz w:val="28"/>
                <w:szCs w:val="28"/>
              </w:rPr>
              <w:t xml:space="preserve"> (горец) </w:t>
            </w:r>
            <w:proofErr w:type="spellStart"/>
            <w:r w:rsidRPr="00C36908">
              <w:rPr>
                <w:sz w:val="28"/>
                <w:szCs w:val="28"/>
              </w:rPr>
              <w:t>сахали́нская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Reyno</w:t>
            </w:r>
            <w:proofErr w:type="spellEnd"/>
            <w:r w:rsidRPr="00C36908">
              <w:rPr>
                <w:sz w:val="28"/>
                <w:szCs w:val="28"/>
              </w:rPr>
              <w:t>ú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tria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sachalin</w:t>
            </w:r>
            <w:proofErr w:type="spellEnd"/>
            <w:r w:rsidRPr="00C36908">
              <w:rPr>
                <w:sz w:val="28"/>
                <w:szCs w:val="28"/>
              </w:rPr>
              <w:t>é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nsis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Многолетняя Длиннокорневищная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Щаве́ль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ма́лый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r w:rsidRPr="00C36908">
              <w:rPr>
                <w:sz w:val="28"/>
                <w:szCs w:val="28"/>
                <w:lang w:val="en-US"/>
              </w:rPr>
              <w:t>R</w:t>
            </w:r>
            <w:r w:rsidRPr="00C36908">
              <w:rPr>
                <w:sz w:val="28"/>
                <w:szCs w:val="28"/>
              </w:rPr>
              <w:t>ú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mex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acetos</w:t>
            </w:r>
            <w:proofErr w:type="spellEnd"/>
            <w:r w:rsidRPr="00C36908">
              <w:rPr>
                <w:sz w:val="28"/>
                <w:szCs w:val="28"/>
              </w:rPr>
              <w:t>é</w:t>
            </w:r>
            <w:proofErr w:type="spellStart"/>
            <w:r w:rsidRPr="00C36908">
              <w:rPr>
                <w:sz w:val="28"/>
                <w:szCs w:val="28"/>
                <w:lang w:val="en-US"/>
              </w:rPr>
              <w:t>lla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Многолетнее травянистое растение с разветвленным корневищем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Гемикриптофит, геофит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Олиготроф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сухих, песчаных и каменистых, преимущественно силикатных почвах, бедных минеральными веществами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Щавель щитовидный - </w:t>
            </w:r>
            <w:proofErr w:type="spellStart"/>
            <w:r w:rsidRPr="00C36908">
              <w:rPr>
                <w:sz w:val="28"/>
                <w:szCs w:val="28"/>
              </w:rPr>
              <w:t>Rumex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scutatus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многолетняя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Ксерофит 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72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Горчица </w:t>
            </w:r>
            <w:proofErr w:type="spellStart"/>
            <w:r w:rsidRPr="00C36908">
              <w:rPr>
                <w:sz w:val="28"/>
                <w:szCs w:val="28"/>
              </w:rPr>
              <w:t>сарептская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proofErr w:type="spellStart"/>
            <w:r w:rsidRPr="00C36908">
              <w:rPr>
                <w:sz w:val="28"/>
                <w:szCs w:val="28"/>
              </w:rPr>
              <w:t>Brassica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juncea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Клоповник сорный </w:t>
            </w:r>
            <w:proofErr w:type="spellStart"/>
            <w:r w:rsidRPr="00C36908">
              <w:rPr>
                <w:sz w:val="28"/>
                <w:szCs w:val="28"/>
              </w:rPr>
              <w:t>Lepidium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ruderale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Растет по нарушенным и сорным местам, у дорог и троп, около построек, </w:t>
            </w:r>
            <w:proofErr w:type="spellStart"/>
            <w:r w:rsidRPr="00C36908">
              <w:rPr>
                <w:color w:val="222222"/>
                <w:sz w:val="28"/>
                <w:szCs w:val="28"/>
              </w:rPr>
              <w:t>наи</w:t>
            </w:r>
            <w:proofErr w:type="spellEnd"/>
            <w:r w:rsidRPr="00C36908">
              <w:rPr>
                <w:color w:val="222222"/>
                <w:sz w:val="28"/>
                <w:szCs w:val="28"/>
              </w:rPr>
              <w:t xml:space="preserve"> пустырях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Звездчатка средняя </w:t>
            </w:r>
            <w:proofErr w:type="spellStart"/>
            <w:r w:rsidRPr="00C36908">
              <w:rPr>
                <w:sz w:val="28"/>
                <w:szCs w:val="28"/>
              </w:rPr>
              <w:t>Stellaria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media</w:t>
            </w:r>
            <w:proofErr w:type="spellEnd"/>
            <w:r w:rsidRPr="00C3690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Эвтроф 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Практически космополитный вид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То́ричник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кра́сный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proofErr w:type="spellStart"/>
            <w:r w:rsidRPr="00C36908">
              <w:rPr>
                <w:sz w:val="28"/>
                <w:szCs w:val="28"/>
              </w:rPr>
              <w:t>Spergulária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rúbra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39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 гигрофит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Портулак огородны</w:t>
            </w:r>
            <w:r w:rsidRPr="00C36908">
              <w:rPr>
                <w:sz w:val="28"/>
                <w:szCs w:val="28"/>
              </w:rPr>
              <w:lastRenderedPageBreak/>
              <w:t xml:space="preserve">й </w:t>
            </w:r>
            <w:proofErr w:type="spellStart"/>
            <w:r w:rsidRPr="00C36908">
              <w:rPr>
                <w:sz w:val="28"/>
                <w:szCs w:val="28"/>
              </w:rPr>
              <w:t>Portulaca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oleracea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lastRenderedPageBreak/>
              <w:t>Трава Однолетн</w:t>
            </w:r>
            <w:r w:rsidRPr="00C36908">
              <w:rPr>
                <w:sz w:val="28"/>
                <w:szCs w:val="28"/>
              </w:rPr>
              <w:lastRenderedPageBreak/>
              <w:t>яя Ползучая Суккулентная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lastRenderedPageBreak/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Эвтроф 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Кипрей альпийский – </w:t>
            </w:r>
            <w:proofErr w:type="spellStart"/>
            <w:r w:rsidRPr="00C36908">
              <w:rPr>
                <w:sz w:val="28"/>
                <w:szCs w:val="28"/>
              </w:rPr>
              <w:t>Epilobium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anagallidifolium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Многолетняя Длиннокорневищная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 гигрофит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Энотера двулетняя </w:t>
            </w:r>
            <w:proofErr w:type="spellStart"/>
            <w:r w:rsidRPr="00C36908">
              <w:rPr>
                <w:sz w:val="28"/>
                <w:szCs w:val="28"/>
              </w:rPr>
              <w:t>Oenothera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biennis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малолетняя Розеточная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Кресто́вник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обыкнове́нный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proofErr w:type="spellStart"/>
            <w:r w:rsidRPr="00C36908">
              <w:rPr>
                <w:sz w:val="28"/>
                <w:szCs w:val="28"/>
              </w:rPr>
              <w:t>Senecio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Эвтроф </w:t>
            </w:r>
            <w:proofErr w:type="spellStart"/>
            <w:r w:rsidRPr="00C36908">
              <w:rPr>
                <w:color w:val="222222"/>
                <w:sz w:val="28"/>
                <w:szCs w:val="28"/>
              </w:rPr>
              <w:t>Нитрофил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Мелколепестник канадский — </w:t>
            </w:r>
            <w:proofErr w:type="spellStart"/>
            <w:r w:rsidRPr="00C36908">
              <w:rPr>
                <w:sz w:val="28"/>
                <w:szCs w:val="28"/>
              </w:rPr>
              <w:t>Erigeron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canadensis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однолетняя и многолетняя с утолщенной верхней частью корня.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 ксерофит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Растет </w:t>
            </w:r>
            <w:proofErr w:type="gramStart"/>
            <w:r w:rsidRPr="00C36908">
              <w:rPr>
                <w:color w:val="222222"/>
                <w:sz w:val="28"/>
                <w:szCs w:val="28"/>
              </w:rPr>
              <w:t>на  песчаных</w:t>
            </w:r>
            <w:proofErr w:type="gramEnd"/>
            <w:r w:rsidRPr="00C36908">
              <w:rPr>
                <w:color w:val="222222"/>
                <w:sz w:val="28"/>
                <w:szCs w:val="28"/>
              </w:rPr>
              <w:t xml:space="preserve"> сухих почвах, а также глинистых и щебнистых наносах и насыпях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Нивяник обыкновенный (</w:t>
            </w:r>
            <w:proofErr w:type="spellStart"/>
            <w:r w:rsidRPr="00C36908">
              <w:rPr>
                <w:sz w:val="28"/>
                <w:szCs w:val="28"/>
              </w:rPr>
              <w:t>Leucanthemum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vulgare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травянистое растение с коротким, относительно толстым корневищем.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 ксерофит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lastRenderedPageBreak/>
              <w:t xml:space="preserve">Одуванчик лекарственный — </w:t>
            </w:r>
            <w:proofErr w:type="spellStart"/>
            <w:r w:rsidRPr="00C36908">
              <w:rPr>
                <w:sz w:val="28"/>
                <w:szCs w:val="28"/>
              </w:rPr>
              <w:t>Taraxacum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officinale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растение с толстым мясистым корнем.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sz w:val="28"/>
                <w:szCs w:val="28"/>
              </w:rPr>
              <w:t xml:space="preserve">Гемикриптофит. </w:t>
            </w: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Мезотроф </w:t>
            </w:r>
            <w:proofErr w:type="spellStart"/>
            <w:r w:rsidRPr="00C36908">
              <w:rPr>
                <w:color w:val="222222"/>
                <w:sz w:val="28"/>
                <w:szCs w:val="28"/>
              </w:rPr>
              <w:t>Олитроф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светлых, свежих или умеренно сухих почвах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Осо́т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шерохова́тый</w:t>
            </w:r>
            <w:proofErr w:type="spellEnd"/>
            <w:r w:rsidRPr="00C36908">
              <w:rPr>
                <w:sz w:val="28"/>
                <w:szCs w:val="28"/>
              </w:rPr>
              <w:t>, (</w:t>
            </w:r>
            <w:proofErr w:type="spellStart"/>
            <w:r w:rsidRPr="00C36908">
              <w:rPr>
                <w:sz w:val="28"/>
                <w:szCs w:val="28"/>
              </w:rPr>
              <w:t>Sónchus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ásper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Многолетнее растение с разветвленным ползучим корневищем. 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Гемикриптофит. </w:t>
            </w:r>
            <w:r w:rsidRPr="00C36908">
              <w:rPr>
                <w:color w:val="222222"/>
                <w:sz w:val="28"/>
                <w:szCs w:val="28"/>
              </w:rPr>
              <w:t>Мезофит. Гигрофит.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влажных, глинистых и илистых, часто засоленных почвах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Полынь обыкновенная </w:t>
            </w:r>
            <w:proofErr w:type="spellStart"/>
            <w:r w:rsidRPr="00C36908">
              <w:rPr>
                <w:sz w:val="28"/>
                <w:szCs w:val="28"/>
              </w:rPr>
              <w:t>Artemisia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vulgaris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Многолетнее растение высотой 50-200 см с </w:t>
            </w:r>
            <w:proofErr w:type="spellStart"/>
            <w:r w:rsidRPr="00C36908">
              <w:rPr>
                <w:sz w:val="28"/>
                <w:szCs w:val="28"/>
              </w:rPr>
              <w:t>олиственным</w:t>
            </w:r>
            <w:proofErr w:type="spellEnd"/>
            <w:r w:rsidRPr="00C36908">
              <w:rPr>
                <w:sz w:val="28"/>
                <w:szCs w:val="28"/>
              </w:rPr>
              <w:t xml:space="preserve"> стеблем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мусорных местах в населенных пунктах, на обочинах дорог, пустырях, свалках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Ромашка аптечная </w:t>
            </w:r>
            <w:proofErr w:type="spellStart"/>
            <w:r w:rsidRPr="00C36908">
              <w:rPr>
                <w:sz w:val="28"/>
                <w:szCs w:val="28"/>
              </w:rPr>
              <w:t>Matricaria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recutita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Однолетнее травянистое растение высотой от 8 до 30 см с некрупным корнем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Мезофит. Гигрофит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запущенных подворьях, пустырях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Цико́рий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обыкнове́нный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Cichórium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íntybus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многолетняя с ползучим корневищем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Мезофит. Ксерофит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сухих, богатых минеральными веществами почвах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lastRenderedPageBreak/>
              <w:t xml:space="preserve">Чертополох </w:t>
            </w:r>
            <w:proofErr w:type="spellStart"/>
            <w:r w:rsidRPr="00C36908">
              <w:rPr>
                <w:sz w:val="28"/>
                <w:szCs w:val="28"/>
              </w:rPr>
              <w:t>Carduus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многолетняя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в степях, на сухих лугах, опушках, известняках, мусорных местах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Пастушья сумка обыкновенная </w:t>
            </w:r>
            <w:proofErr w:type="spellStart"/>
            <w:r w:rsidRPr="00C36908">
              <w:rPr>
                <w:sz w:val="28"/>
                <w:szCs w:val="28"/>
              </w:rPr>
              <w:t>Capsella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bursa-pastoris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многолетняя с ползучим корневищем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Мезофит. 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Тысячелистник обыкновенный </w:t>
            </w:r>
            <w:proofErr w:type="spellStart"/>
            <w:r w:rsidRPr="00C36908">
              <w:rPr>
                <w:sz w:val="28"/>
                <w:szCs w:val="28"/>
              </w:rPr>
              <w:t>Achillea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millefolium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травянистое с длинным подземным корневищем.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Мезофит. Ксерофит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Светолюбивый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К почвам нетребователен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Мак самосейка </w:t>
            </w:r>
            <w:proofErr w:type="spellStart"/>
            <w:r w:rsidRPr="00C36908">
              <w:rPr>
                <w:sz w:val="28"/>
                <w:szCs w:val="28"/>
              </w:rPr>
              <w:t>Papaver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rhoeas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color w:val="222222"/>
                <w:sz w:val="28"/>
                <w:szCs w:val="28"/>
                <w:lang w:val="en-US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Светолюбивое 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  <w:lang w:val="en-US"/>
              </w:rPr>
            </w:pPr>
            <w:r w:rsidRPr="00C36908">
              <w:rPr>
                <w:sz w:val="28"/>
                <w:szCs w:val="28"/>
              </w:rPr>
              <w:t xml:space="preserve">Гравилат городской </w:t>
            </w:r>
            <w:proofErr w:type="spellStart"/>
            <w:r w:rsidRPr="00C36908">
              <w:rPr>
                <w:sz w:val="28"/>
                <w:szCs w:val="28"/>
              </w:rPr>
              <w:t>Geum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urbanum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травянистое с неразветвленным корневищем.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Гемикриптофит </w:t>
            </w:r>
            <w:r w:rsidRPr="00C36908">
              <w:rPr>
                <w:color w:val="222222"/>
                <w:sz w:val="28"/>
                <w:szCs w:val="28"/>
              </w:rPr>
              <w:t>Мезофит.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Лютик ползучий </w:t>
            </w:r>
            <w:proofErr w:type="spellStart"/>
            <w:r w:rsidRPr="00C36908">
              <w:rPr>
                <w:sz w:val="28"/>
                <w:szCs w:val="28"/>
              </w:rPr>
              <w:t>Ranunculus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repens</w:t>
            </w:r>
            <w:proofErr w:type="spellEnd"/>
            <w:r w:rsidRPr="00C36908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растение с коротким ветвистым корневищем.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Гемикриптофит Мезофит Гигрофит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Светолюбивое 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на влажных, затененных, наносных почвах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lastRenderedPageBreak/>
              <w:t xml:space="preserve">Берёза </w:t>
            </w:r>
            <w:proofErr w:type="spellStart"/>
            <w:r w:rsidRPr="00C36908">
              <w:rPr>
                <w:sz w:val="28"/>
                <w:szCs w:val="28"/>
              </w:rPr>
              <w:t>пови́слая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Bétula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péndula</w:t>
            </w:r>
            <w:proofErr w:type="spellEnd"/>
            <w:r w:rsidRPr="00C36908">
              <w:rPr>
                <w:sz w:val="28"/>
                <w:szCs w:val="28"/>
              </w:rPr>
              <w:t>) Берёза Эрмана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Дерево листопадное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Светолюбивый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Молочай пятнистый </w:t>
            </w:r>
            <w:proofErr w:type="spellStart"/>
            <w:r w:rsidRPr="00C36908">
              <w:rPr>
                <w:sz w:val="28"/>
                <w:szCs w:val="28"/>
              </w:rPr>
              <w:t>Euphorbia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maculata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травянистое растение с длинным ползучим ветвистым корнем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Светолюбивый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268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Вьюнок полевой </w:t>
            </w:r>
            <w:proofErr w:type="spellStart"/>
            <w:r w:rsidRPr="00C36908">
              <w:rPr>
                <w:sz w:val="28"/>
                <w:szCs w:val="28"/>
              </w:rPr>
              <w:t>Convolvulus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arvensis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травянистое растение с ползучим ветвящимся корневищем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Мезофит. Ксерофит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Мезотроф </w:t>
            </w:r>
            <w:proofErr w:type="spellStart"/>
            <w:r w:rsidRPr="00C36908">
              <w:rPr>
                <w:color w:val="222222"/>
                <w:sz w:val="28"/>
                <w:szCs w:val="28"/>
              </w:rPr>
              <w:t>эвтотроф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Светолюбивый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Крапи́ва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двудо́мная</w:t>
            </w:r>
            <w:proofErr w:type="spellEnd"/>
            <w:r w:rsidRPr="00C36908">
              <w:rPr>
                <w:sz w:val="28"/>
                <w:szCs w:val="28"/>
              </w:rPr>
              <w:t xml:space="preserve"> (лат. </w:t>
            </w:r>
            <w:proofErr w:type="spellStart"/>
            <w:r w:rsidRPr="00C36908">
              <w:rPr>
                <w:sz w:val="28"/>
                <w:szCs w:val="28"/>
              </w:rPr>
              <w:t>Urtíca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dióica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Многолетнее двудомное растение с ползучим корневищем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Гемикриптофит Мезофит Гигрофит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Растет в местах, богатых азотом, на каменистых осыпях, в лесах, прибрежных зарослях, на развалинах, в канавах, как сорное.</w:t>
            </w: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Козлец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кистистый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Tragus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racemosus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однолетняя дерновинная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Мезофит. Ксерофит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lastRenderedPageBreak/>
              <w:t>Полевичка</w:t>
            </w:r>
            <w:proofErr w:type="spellEnd"/>
            <w:r w:rsidRPr="00C36908">
              <w:rPr>
                <w:sz w:val="28"/>
                <w:szCs w:val="28"/>
              </w:rPr>
              <w:t xml:space="preserve"> малая </w:t>
            </w:r>
            <w:proofErr w:type="spellStart"/>
            <w:r w:rsidRPr="00C36908">
              <w:rPr>
                <w:sz w:val="28"/>
                <w:szCs w:val="28"/>
              </w:rPr>
              <w:t>Eragrostis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minor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однолетняя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Светолюбивый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Полевица нитевидная (</w:t>
            </w:r>
            <w:proofErr w:type="spellStart"/>
            <w:r w:rsidRPr="00C36908">
              <w:rPr>
                <w:sz w:val="28"/>
                <w:szCs w:val="28"/>
              </w:rPr>
              <w:t>Agróstis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capilláris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многолетняя дерновинная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Олиготроф 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Мя́тлик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одноле́тний</w:t>
            </w:r>
            <w:proofErr w:type="spellEnd"/>
            <w:r w:rsidRPr="00C36908">
              <w:rPr>
                <w:sz w:val="28"/>
                <w:szCs w:val="28"/>
              </w:rPr>
              <w:t xml:space="preserve"> (</w:t>
            </w:r>
            <w:proofErr w:type="spellStart"/>
            <w:r w:rsidRPr="00C36908">
              <w:rPr>
                <w:sz w:val="28"/>
                <w:szCs w:val="28"/>
              </w:rPr>
              <w:t>Póa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ánnua</w:t>
            </w:r>
            <w:proofErr w:type="spellEnd"/>
            <w:r w:rsidRPr="00C36908">
              <w:rPr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однолетняя дерновинная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Эвтроф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 теневыносливое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13"/>
              <w:rPr>
                <w:sz w:val="28"/>
                <w:szCs w:val="28"/>
              </w:rPr>
            </w:pPr>
            <w:proofErr w:type="spellStart"/>
            <w:r w:rsidRPr="00C36908">
              <w:rPr>
                <w:sz w:val="28"/>
                <w:szCs w:val="28"/>
              </w:rPr>
              <w:t>Скрытница</w:t>
            </w:r>
            <w:proofErr w:type="spellEnd"/>
            <w:r w:rsidRPr="00C36908">
              <w:rPr>
                <w:sz w:val="28"/>
                <w:szCs w:val="28"/>
              </w:rPr>
              <w:t xml:space="preserve"> камышевидная </w:t>
            </w:r>
            <w:proofErr w:type="spellStart"/>
            <w:r w:rsidRPr="00C36908">
              <w:rPr>
                <w:sz w:val="28"/>
                <w:szCs w:val="28"/>
              </w:rPr>
              <w:t>Crypsis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schoenoides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Трава однолетняя 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Мезофит. Ксерофит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Светолюбивое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  <w:tr w:rsidR="00F10C5E" w:rsidRPr="00C36908" w:rsidTr="006E38C5">
        <w:tc>
          <w:tcPr>
            <w:tcW w:w="1474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 xml:space="preserve">Ситник сплюснутый </w:t>
            </w:r>
            <w:proofErr w:type="spellStart"/>
            <w:r w:rsidRPr="00C36908">
              <w:rPr>
                <w:sz w:val="28"/>
                <w:szCs w:val="28"/>
              </w:rPr>
              <w:t>Juncus</w:t>
            </w:r>
            <w:proofErr w:type="spellEnd"/>
            <w:r w:rsidRPr="00C36908">
              <w:rPr>
                <w:sz w:val="28"/>
                <w:szCs w:val="28"/>
              </w:rPr>
              <w:t xml:space="preserve"> </w:t>
            </w:r>
            <w:proofErr w:type="spellStart"/>
            <w:r w:rsidRPr="00C36908">
              <w:rPr>
                <w:sz w:val="28"/>
                <w:szCs w:val="28"/>
              </w:rPr>
              <w:t>compressus</w:t>
            </w:r>
            <w:proofErr w:type="spellEnd"/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90"/>
              <w:rPr>
                <w:sz w:val="28"/>
                <w:szCs w:val="28"/>
              </w:rPr>
            </w:pPr>
            <w:r w:rsidRPr="00C36908">
              <w:rPr>
                <w:sz w:val="28"/>
                <w:szCs w:val="28"/>
              </w:rPr>
              <w:t>Трава многолетняя дерновинная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83"/>
              <w:rPr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Мезофит гигрофит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8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>Мезотроф</w:t>
            </w:r>
          </w:p>
        </w:tc>
        <w:tc>
          <w:tcPr>
            <w:tcW w:w="1417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90"/>
              <w:rPr>
                <w:color w:val="222222"/>
                <w:sz w:val="28"/>
                <w:szCs w:val="28"/>
              </w:rPr>
            </w:pPr>
            <w:r w:rsidRPr="00C36908">
              <w:rPr>
                <w:color w:val="222222"/>
                <w:sz w:val="28"/>
                <w:szCs w:val="28"/>
              </w:rPr>
              <w:t xml:space="preserve">Светолюбивое </w:t>
            </w:r>
          </w:p>
        </w:tc>
        <w:tc>
          <w:tcPr>
            <w:tcW w:w="2211" w:type="dxa"/>
          </w:tcPr>
          <w:p w:rsidR="00F10C5E" w:rsidRPr="00C36908" w:rsidRDefault="00F10C5E" w:rsidP="00EC6F2C">
            <w:pPr>
              <w:pStyle w:val="NormalWeb"/>
              <w:spacing w:before="0" w:beforeAutospacing="0" w:after="0" w:afterAutospacing="0"/>
              <w:ind w:right="170"/>
              <w:rPr>
                <w:color w:val="222222"/>
                <w:sz w:val="28"/>
                <w:szCs w:val="28"/>
              </w:rPr>
            </w:pPr>
          </w:p>
        </w:tc>
      </w:tr>
    </w:tbl>
    <w:p w:rsidR="00F10C5E" w:rsidRPr="00C36908" w:rsidRDefault="00F10C5E" w:rsidP="00EC6F2C">
      <w:pPr>
        <w:pStyle w:val="NormalWeb"/>
        <w:shd w:val="clear" w:color="auto" w:fill="FEFEFE"/>
        <w:spacing w:before="300" w:beforeAutospacing="0" w:after="300" w:afterAutospacing="0"/>
        <w:ind w:left="300" w:right="900"/>
        <w:rPr>
          <w:sz w:val="28"/>
          <w:szCs w:val="28"/>
        </w:rPr>
      </w:pPr>
    </w:p>
    <w:p w:rsidR="00A129BC" w:rsidRPr="00C36908" w:rsidRDefault="00A129BC" w:rsidP="00EC6F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129BC" w:rsidRPr="00C36908" w:rsidSect="00A7481C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9AA" w:rsidRDefault="00EE39AA" w:rsidP="00A7481C">
      <w:pPr>
        <w:spacing w:after="0" w:line="240" w:lineRule="auto"/>
      </w:pPr>
      <w:r>
        <w:separator/>
      </w:r>
    </w:p>
  </w:endnote>
  <w:endnote w:type="continuationSeparator" w:id="0">
    <w:p w:rsidR="00EE39AA" w:rsidRDefault="00EE39AA" w:rsidP="00A7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26975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481C" w:rsidRDefault="00A748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6AD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7481C" w:rsidRDefault="00A74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9AA" w:rsidRDefault="00EE39AA" w:rsidP="00A7481C">
      <w:pPr>
        <w:spacing w:after="0" w:line="240" w:lineRule="auto"/>
      </w:pPr>
      <w:r>
        <w:separator/>
      </w:r>
    </w:p>
  </w:footnote>
  <w:footnote w:type="continuationSeparator" w:id="0">
    <w:p w:rsidR="00EE39AA" w:rsidRDefault="00EE39AA" w:rsidP="00A74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03235"/>
    <w:multiLevelType w:val="hybridMultilevel"/>
    <w:tmpl w:val="5C36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DA"/>
    <w:multiLevelType w:val="hybridMultilevel"/>
    <w:tmpl w:val="26BAF542"/>
    <w:lvl w:ilvl="0" w:tplc="342CD93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3C891AC5"/>
    <w:multiLevelType w:val="hybridMultilevel"/>
    <w:tmpl w:val="10C222E0"/>
    <w:lvl w:ilvl="0" w:tplc="FF2A9BBC">
      <w:start w:val="1"/>
      <w:numFmt w:val="decimal"/>
      <w:lvlText w:val="%1."/>
      <w:lvlJc w:val="left"/>
      <w:pPr>
        <w:ind w:left="71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585621E1"/>
    <w:multiLevelType w:val="hybridMultilevel"/>
    <w:tmpl w:val="35F8C19E"/>
    <w:lvl w:ilvl="0" w:tplc="8486794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059F6"/>
    <w:multiLevelType w:val="hybridMultilevel"/>
    <w:tmpl w:val="0CAC8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5D"/>
    <w:rsid w:val="00013C24"/>
    <w:rsid w:val="00067EA0"/>
    <w:rsid w:val="000A3C86"/>
    <w:rsid w:val="000B66F8"/>
    <w:rsid w:val="000B71AD"/>
    <w:rsid w:val="000C0751"/>
    <w:rsid w:val="000C73F3"/>
    <w:rsid w:val="000D061B"/>
    <w:rsid w:val="000F4BD8"/>
    <w:rsid w:val="000F5B00"/>
    <w:rsid w:val="001149D0"/>
    <w:rsid w:val="00125C38"/>
    <w:rsid w:val="001B3911"/>
    <w:rsid w:val="001E0D69"/>
    <w:rsid w:val="00210962"/>
    <w:rsid w:val="002113D3"/>
    <w:rsid w:val="00225AF9"/>
    <w:rsid w:val="002306FD"/>
    <w:rsid w:val="00245F6B"/>
    <w:rsid w:val="00251AB5"/>
    <w:rsid w:val="00260F10"/>
    <w:rsid w:val="00334D11"/>
    <w:rsid w:val="00354DE7"/>
    <w:rsid w:val="00390105"/>
    <w:rsid w:val="003D204A"/>
    <w:rsid w:val="00424AD0"/>
    <w:rsid w:val="00450F8E"/>
    <w:rsid w:val="00471D0A"/>
    <w:rsid w:val="00533B79"/>
    <w:rsid w:val="00536ABC"/>
    <w:rsid w:val="005407AA"/>
    <w:rsid w:val="0058252F"/>
    <w:rsid w:val="00620A4B"/>
    <w:rsid w:val="006850B9"/>
    <w:rsid w:val="006A375D"/>
    <w:rsid w:val="006E38C5"/>
    <w:rsid w:val="007019E7"/>
    <w:rsid w:val="00752E99"/>
    <w:rsid w:val="00756ADF"/>
    <w:rsid w:val="007E7E03"/>
    <w:rsid w:val="00805AF7"/>
    <w:rsid w:val="008B716C"/>
    <w:rsid w:val="008D6673"/>
    <w:rsid w:val="008F4955"/>
    <w:rsid w:val="00915DDA"/>
    <w:rsid w:val="009404A6"/>
    <w:rsid w:val="009539E9"/>
    <w:rsid w:val="009A03BD"/>
    <w:rsid w:val="009A1FD3"/>
    <w:rsid w:val="00A129BC"/>
    <w:rsid w:val="00A25572"/>
    <w:rsid w:val="00A60C40"/>
    <w:rsid w:val="00A709B7"/>
    <w:rsid w:val="00A7481C"/>
    <w:rsid w:val="00AB17B2"/>
    <w:rsid w:val="00AC3C6A"/>
    <w:rsid w:val="00AE0346"/>
    <w:rsid w:val="00AF4628"/>
    <w:rsid w:val="00B0576F"/>
    <w:rsid w:val="00B3343A"/>
    <w:rsid w:val="00B5269C"/>
    <w:rsid w:val="00B669F5"/>
    <w:rsid w:val="00B9221A"/>
    <w:rsid w:val="00BA4ABF"/>
    <w:rsid w:val="00BF2ED9"/>
    <w:rsid w:val="00C20475"/>
    <w:rsid w:val="00C27A29"/>
    <w:rsid w:val="00C32267"/>
    <w:rsid w:val="00C36908"/>
    <w:rsid w:val="00C86CB4"/>
    <w:rsid w:val="00CE769C"/>
    <w:rsid w:val="00D049EC"/>
    <w:rsid w:val="00D50597"/>
    <w:rsid w:val="00DA764F"/>
    <w:rsid w:val="00DB7145"/>
    <w:rsid w:val="00E00876"/>
    <w:rsid w:val="00E172F3"/>
    <w:rsid w:val="00E330D0"/>
    <w:rsid w:val="00E35BAB"/>
    <w:rsid w:val="00E43F7D"/>
    <w:rsid w:val="00E641B2"/>
    <w:rsid w:val="00E7253D"/>
    <w:rsid w:val="00E90699"/>
    <w:rsid w:val="00EC4604"/>
    <w:rsid w:val="00EC66B8"/>
    <w:rsid w:val="00EC6F2C"/>
    <w:rsid w:val="00EE39AA"/>
    <w:rsid w:val="00EF7CAC"/>
    <w:rsid w:val="00F03447"/>
    <w:rsid w:val="00F10C5E"/>
    <w:rsid w:val="00F133F8"/>
    <w:rsid w:val="00F923F2"/>
    <w:rsid w:val="00FA22C6"/>
    <w:rsid w:val="00FA2394"/>
    <w:rsid w:val="00FA55B1"/>
    <w:rsid w:val="00FB2D88"/>
    <w:rsid w:val="00FB7FF3"/>
    <w:rsid w:val="00FF2EA4"/>
    <w:rsid w:val="00F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26587-3816-44D6-9EA6-0AE1B2CE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4D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Контрольная"/>
    <w:basedOn w:val="TableNormal"/>
    <w:uiPriority w:val="99"/>
    <w:rsid w:val="00E641B2"/>
    <w:pPr>
      <w:spacing w:after="0" w:line="240" w:lineRule="auto"/>
    </w:pPr>
    <w:rPr>
      <w:rFonts w:ascii="Times New Roman" w:eastAsia="Droid Sans" w:hAnsi="Times New Roman" w:cs="FreeSans"/>
      <w:kern w:val="3"/>
      <w:sz w:val="24"/>
      <w:szCs w:val="24"/>
      <w:lang w:eastAsia="zh-CN" w:bidi="hi-IN"/>
    </w:rPr>
    <w:tblPr/>
  </w:style>
  <w:style w:type="paragraph" w:styleId="NormalWeb">
    <w:name w:val="Normal (Web)"/>
    <w:basedOn w:val="Normal"/>
    <w:uiPriority w:val="99"/>
    <w:unhideWhenUsed/>
    <w:rsid w:val="006A3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375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34D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ListParagraph">
    <w:name w:val="List Paragraph"/>
    <w:basedOn w:val="Normal"/>
    <w:uiPriority w:val="34"/>
    <w:qFormat/>
    <w:rsid w:val="00E008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204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24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81C"/>
  </w:style>
  <w:style w:type="paragraph" w:styleId="Footer">
    <w:name w:val="footer"/>
    <w:basedOn w:val="Normal"/>
    <w:link w:val="FooterChar"/>
    <w:uiPriority w:val="99"/>
    <w:unhideWhenUsed/>
    <w:rsid w:val="00A74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9134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081129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667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16876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479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014734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992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75858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232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758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9063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5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75227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331682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1570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321786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652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341992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254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66663"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tarium.ru" TargetMode="External"/><Relationship Id="rId13" Type="http://schemas.openxmlformats.org/officeDocument/2006/relationships/hyperlink" Target="http://www.vokrugsveta.ru/vs/article/620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hyperlink" Target="https://studref.com/406409/ekologiya/otsenka_shodstva_soobschestv" TargetMode="Externa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www.ecosystema.ru" TargetMode="External"/><Relationship Id="rId14" Type="http://schemas.openxmlformats.org/officeDocument/2006/relationships/hyperlink" Target="http://molbiol.ru/wiki/(%D0%B6%D1%80)_%D0%96%D0%98%D0%97%D0%9D%D0%AC_%D0%A0%D0%90%D0%A1%D0%A2%D0%95%D0%9D%D0%98%D0%99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Lena_\Ann\&#1064;&#1082;&#1086;&#1083;&#1072;\&#1055;&#1088;&#1086;&#1077;&#1082;&#1090;&#1099;\&#1058;&#1088;&#1072;&#1074;&#1072;&#1053;&#1072;&#1040;&#1089;&#1092;&#1072;&#1083;&#1100;&#1090;&#1077;\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Lena_\Ann\&#1064;&#1082;&#1086;&#1083;&#1072;\&#1055;&#1088;&#1086;&#1077;&#1082;&#1090;&#1099;\&#1058;&#1088;&#1072;&#1074;&#1072;&#1053;&#1072;&#1040;&#1089;&#1092;&#1072;&#1083;&#1100;&#1090;&#1077;\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Lena_\Ann\&#1064;&#1082;&#1086;&#1083;&#1072;\&#1055;&#1088;&#1086;&#1077;&#1082;&#1090;&#1099;\&#1058;&#1088;&#1072;&#1074;&#1072;&#1053;&#1072;&#1040;&#1089;&#1092;&#1072;&#1083;&#1100;&#1090;&#1077;\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Ксерофит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Sheet3!$B$1:$E$1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Sheet3!$B$2:$E$2</c:f>
              <c:numCache>
                <c:formatCode>0</c:formatCode>
                <c:ptCount val="4"/>
                <c:pt idx="0">
                  <c:v>4.5454545454545459</c:v>
                </c:pt>
                <c:pt idx="1">
                  <c:v>6.666666666666667</c:v>
                </c:pt>
                <c:pt idx="2">
                  <c:v>7.6923076923076925</c:v>
                </c:pt>
                <c:pt idx="3">
                  <c:v>2.5</c:v>
                </c:pt>
              </c:numCache>
            </c:numRef>
          </c:val>
        </c:ser>
        <c:ser>
          <c:idx val="1"/>
          <c:order val="1"/>
          <c:tx>
            <c:strRef>
              <c:f>Sheet3!$A$3</c:f>
              <c:strCache>
                <c:ptCount val="1"/>
                <c:pt idx="0">
                  <c:v>Ксерофит Мезофит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Sheet3!$B$1:$E$1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Sheet3!$B$3:$E$3</c:f>
              <c:numCache>
                <c:formatCode>0</c:formatCode>
                <c:ptCount val="4"/>
                <c:pt idx="0">
                  <c:v>18.181818181818183</c:v>
                </c:pt>
                <c:pt idx="1">
                  <c:v>20</c:v>
                </c:pt>
                <c:pt idx="2">
                  <c:v>15.384615384615385</c:v>
                </c:pt>
                <c:pt idx="3">
                  <c:v>20</c:v>
                </c:pt>
              </c:numCache>
            </c:numRef>
          </c:val>
        </c:ser>
        <c:ser>
          <c:idx val="2"/>
          <c:order val="2"/>
          <c:tx>
            <c:strRef>
              <c:f>Sheet3!$A$4</c:f>
              <c:strCache>
                <c:ptCount val="1"/>
                <c:pt idx="0">
                  <c:v>Мезофит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Sheet3!$B$1:$E$1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Sheet3!$B$4:$E$4</c:f>
              <c:numCache>
                <c:formatCode>0</c:formatCode>
                <c:ptCount val="4"/>
                <c:pt idx="0">
                  <c:v>54.54545454545454</c:v>
                </c:pt>
                <c:pt idx="1">
                  <c:v>53.333333333333336</c:v>
                </c:pt>
                <c:pt idx="2">
                  <c:v>67</c:v>
                </c:pt>
                <c:pt idx="3">
                  <c:v>57.499999999999993</c:v>
                </c:pt>
              </c:numCache>
            </c:numRef>
          </c:val>
        </c:ser>
        <c:ser>
          <c:idx val="3"/>
          <c:order val="3"/>
          <c:tx>
            <c:strRef>
              <c:f>Sheet3!$A$5</c:f>
              <c:strCache>
                <c:ptCount val="1"/>
                <c:pt idx="0">
                  <c:v>Мезофит Гигрофит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Sheet3!$B$1:$E$1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Sheet3!$B$5:$E$5</c:f>
              <c:numCache>
                <c:formatCode>0</c:formatCode>
                <c:ptCount val="4"/>
                <c:pt idx="0">
                  <c:v>22.727272727272727</c:v>
                </c:pt>
                <c:pt idx="1">
                  <c:v>20</c:v>
                </c:pt>
                <c:pt idx="2">
                  <c:v>8</c:v>
                </c:pt>
                <c:pt idx="3">
                  <c:v>20</c:v>
                </c:pt>
              </c:numCache>
            </c:numRef>
          </c:val>
        </c:ser>
        <c:ser>
          <c:idx val="4"/>
          <c:order val="4"/>
          <c:tx>
            <c:strRef>
              <c:f>Sheet3!$A$6</c:f>
              <c:strCache>
                <c:ptCount val="1"/>
                <c:pt idx="0">
                  <c:v>Гигрофит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Sheet3!$B$1:$E$1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Sheet3!$B$6:$E$6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8802512"/>
        <c:axId val="1408803056"/>
      </c:barChart>
      <c:catAx>
        <c:axId val="1408802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8803056"/>
        <c:crosses val="autoZero"/>
        <c:auto val="1"/>
        <c:lblAlgn val="ctr"/>
        <c:lblOffset val="100"/>
        <c:noMultiLvlLbl val="0"/>
      </c:catAx>
      <c:valAx>
        <c:axId val="1408803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Процент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880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Sheet3!$A$9</c:f>
              <c:strCache>
                <c:ptCount val="1"/>
                <c:pt idx="0">
                  <c:v>Олиготроф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Sheet3!$B$8:$E$8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Sheet3!$B$9:$E$9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Sheet3!$A$10</c:f>
              <c:strCache>
                <c:ptCount val="1"/>
                <c:pt idx="0">
                  <c:v>Олиготроф Мезотроф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Sheet3!$B$8:$E$8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Sheet3!$B$10:$E$10</c:f>
              <c:numCache>
                <c:formatCode>0</c:formatCode>
                <c:ptCount val="4"/>
                <c:pt idx="0">
                  <c:v>13.636363636363635</c:v>
                </c:pt>
                <c:pt idx="1">
                  <c:v>7.1428571428571423</c:v>
                </c:pt>
                <c:pt idx="2">
                  <c:v>0</c:v>
                </c:pt>
                <c:pt idx="3">
                  <c:v>10.256410256410255</c:v>
                </c:pt>
              </c:numCache>
            </c:numRef>
          </c:val>
        </c:ser>
        <c:ser>
          <c:idx val="2"/>
          <c:order val="2"/>
          <c:tx>
            <c:strRef>
              <c:f>Sheet3!$A$11</c:f>
              <c:strCache>
                <c:ptCount val="1"/>
                <c:pt idx="0">
                  <c:v>Мезотроф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Sheet3!$B$8:$E$8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Sheet3!$B$11:$E$11</c:f>
              <c:numCache>
                <c:formatCode>0</c:formatCode>
                <c:ptCount val="4"/>
                <c:pt idx="0">
                  <c:v>40.909090909090914</c:v>
                </c:pt>
                <c:pt idx="1">
                  <c:v>42.857142857142854</c:v>
                </c:pt>
                <c:pt idx="2">
                  <c:v>46.153846153846153</c:v>
                </c:pt>
                <c:pt idx="3">
                  <c:v>43.589743589743591</c:v>
                </c:pt>
              </c:numCache>
            </c:numRef>
          </c:val>
        </c:ser>
        <c:ser>
          <c:idx val="3"/>
          <c:order val="3"/>
          <c:tx>
            <c:strRef>
              <c:f>Sheet3!$A$12</c:f>
              <c:strCache>
                <c:ptCount val="1"/>
                <c:pt idx="0">
                  <c:v>Мезотроф Эвтроф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Sheet3!$B$8:$E$8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Sheet3!$B$12:$E$12</c:f>
              <c:numCache>
                <c:formatCode>0</c:formatCode>
                <c:ptCount val="4"/>
                <c:pt idx="0">
                  <c:v>27.27272727272727</c:v>
                </c:pt>
                <c:pt idx="1">
                  <c:v>28.571428571428569</c:v>
                </c:pt>
                <c:pt idx="2">
                  <c:v>15.384615384615385</c:v>
                </c:pt>
                <c:pt idx="3">
                  <c:v>30.76923076923077</c:v>
                </c:pt>
              </c:numCache>
            </c:numRef>
          </c:val>
        </c:ser>
        <c:ser>
          <c:idx val="4"/>
          <c:order val="4"/>
          <c:tx>
            <c:strRef>
              <c:f>Sheet3!$A$13</c:f>
              <c:strCache>
                <c:ptCount val="1"/>
                <c:pt idx="0">
                  <c:v>Эвтроф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Sheet3!$B$8:$E$8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Sheet3!$B$13:$E$13</c:f>
              <c:numCache>
                <c:formatCode>0</c:formatCode>
                <c:ptCount val="4"/>
                <c:pt idx="0">
                  <c:v>18.181818181818183</c:v>
                </c:pt>
                <c:pt idx="1">
                  <c:v>21.428571428571427</c:v>
                </c:pt>
                <c:pt idx="2">
                  <c:v>38</c:v>
                </c:pt>
                <c:pt idx="3">
                  <c:v>15.384615384615385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8800336"/>
        <c:axId val="1408799792"/>
      </c:barChart>
      <c:catAx>
        <c:axId val="1408800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8799792"/>
        <c:crosses val="autoZero"/>
        <c:auto val="1"/>
        <c:lblAlgn val="ctr"/>
        <c:lblOffset val="100"/>
        <c:noMultiLvlLbl val="0"/>
      </c:catAx>
      <c:valAx>
        <c:axId val="140879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Процент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08800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Sheet3!$A$16</c:f>
              <c:strCache>
                <c:ptCount val="1"/>
                <c:pt idx="0">
                  <c:v>Светолюбивые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Sheet3!$B$15:$E$15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Sheet3!$B$16:$E$16</c:f>
              <c:numCache>
                <c:formatCode>0</c:formatCode>
                <c:ptCount val="4"/>
                <c:pt idx="0">
                  <c:v>65.217391304347828</c:v>
                </c:pt>
                <c:pt idx="1">
                  <c:v>80</c:v>
                </c:pt>
                <c:pt idx="2">
                  <c:v>92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Sheet3!$A$17</c:f>
              <c:strCache>
                <c:ptCount val="1"/>
                <c:pt idx="0">
                  <c:v>Светолюбивые -теневыносливые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Sheet3!$B$15:$E$15</c:f>
              <c:strCache>
                <c:ptCount val="4"/>
                <c:pt idx="0">
                  <c:v>Томари</c:v>
                </c:pt>
                <c:pt idx="1">
                  <c:v>Новосибирск</c:v>
                </c:pt>
                <c:pt idx="2">
                  <c:v>Анапа</c:v>
                </c:pt>
                <c:pt idx="3">
                  <c:v>Всего</c:v>
                </c:pt>
              </c:strCache>
            </c:strRef>
          </c:cat>
          <c:val>
            <c:numRef>
              <c:f>Sheet3!$B$17:$E$17</c:f>
              <c:numCache>
                <c:formatCode>0</c:formatCode>
                <c:ptCount val="4"/>
                <c:pt idx="0">
                  <c:v>34.782608695652172</c:v>
                </c:pt>
                <c:pt idx="1">
                  <c:v>20</c:v>
                </c:pt>
                <c:pt idx="2">
                  <c:v>8</c:v>
                </c:pt>
                <c:pt idx="3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0758048"/>
        <c:axId val="1370754240"/>
      </c:barChart>
      <c:catAx>
        <c:axId val="1370758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0754240"/>
        <c:crosses val="autoZero"/>
        <c:auto val="1"/>
        <c:lblAlgn val="ctr"/>
        <c:lblOffset val="100"/>
        <c:noMultiLvlLbl val="0"/>
      </c:catAx>
      <c:valAx>
        <c:axId val="1370754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Процент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70758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3413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2019-01-27T16:06:00Z</dcterms:created>
  <dcterms:modified xsi:type="dcterms:W3CDTF">2019-01-27T16:13:00Z</dcterms:modified>
</cp:coreProperties>
</file>