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7E" w:rsidRPr="00571C7E" w:rsidRDefault="008A79CC" w:rsidP="00571C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89243C" w:rsidRPr="00571C7E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="00571C7E" w:rsidRPr="00571C7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2E1A8D" w:rsidRPr="00571C7E" w:rsidRDefault="008A79CC" w:rsidP="00571C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«Лицей №5 г. Ельца»</w:t>
      </w:r>
    </w:p>
    <w:p w:rsidR="002E1A8D" w:rsidRPr="00571C7E" w:rsidRDefault="00571C7E" w:rsidP="00571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C7E">
        <w:rPr>
          <w:rFonts w:ascii="Times New Roman" w:hAnsi="Times New Roman"/>
          <w:b/>
          <w:sz w:val="28"/>
          <w:szCs w:val="28"/>
        </w:rPr>
        <w:t>Липецкая область, г. Елец</w:t>
      </w:r>
    </w:p>
    <w:p w:rsidR="002E1A8D" w:rsidRPr="00571C7E" w:rsidRDefault="002E1A8D" w:rsidP="00571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A8D" w:rsidRPr="00571C7E" w:rsidRDefault="002E1A8D" w:rsidP="00571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A8D" w:rsidRPr="00AA0FA7" w:rsidRDefault="002E1A8D" w:rsidP="002E1A8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1A8D" w:rsidRPr="005B34FA" w:rsidRDefault="005B34FA" w:rsidP="002E1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4FA">
        <w:rPr>
          <w:rFonts w:ascii="Times New Roman" w:hAnsi="Times New Roman"/>
          <w:b/>
          <w:sz w:val="28"/>
          <w:szCs w:val="28"/>
        </w:rPr>
        <w:t>Номинация «Ландшафтная экология и геохимия»</w:t>
      </w:r>
    </w:p>
    <w:p w:rsidR="002E1A8D" w:rsidRPr="00AA0FA7" w:rsidRDefault="002E1A8D" w:rsidP="002E1A8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1A8D" w:rsidRPr="00AA0FA7" w:rsidRDefault="002E1A8D" w:rsidP="002E1A8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1A8D" w:rsidRPr="00AA0FA7" w:rsidRDefault="002E1A8D" w:rsidP="002E1A8D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E1A8D" w:rsidRPr="002E1A8D" w:rsidRDefault="002E1A8D" w:rsidP="002E1A8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A8D" w:rsidRPr="002E1A8D" w:rsidRDefault="002E1A8D" w:rsidP="002E1A8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A8D" w:rsidRPr="002E1A8D" w:rsidRDefault="002E1A8D" w:rsidP="002E1A8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E1A8D" w:rsidRPr="00940189" w:rsidRDefault="002E1A8D" w:rsidP="0094018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E1A8D" w:rsidRPr="00571C7E" w:rsidRDefault="00940189" w:rsidP="00940189">
      <w:pPr>
        <w:spacing w:after="0" w:line="360" w:lineRule="auto"/>
        <w:ind w:firstLine="68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571C7E">
        <w:rPr>
          <w:rFonts w:ascii="Times New Roman" w:hAnsi="Times New Roman" w:cs="Times New Roman"/>
          <w:b/>
          <w:sz w:val="44"/>
          <w:szCs w:val="44"/>
        </w:rPr>
        <w:t>Оценка агрессивности визуальной среды в разных микрорайонах города Ельца</w:t>
      </w:r>
    </w:p>
    <w:p w:rsidR="002E1A8D" w:rsidRPr="00CE7505" w:rsidRDefault="002E1A8D" w:rsidP="002E1A8D">
      <w:pPr>
        <w:spacing w:after="0" w:line="36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 w:rsidRPr="00571C7E">
        <w:rPr>
          <w:rFonts w:ascii="Times New Roman" w:hAnsi="Times New Roman"/>
          <w:b/>
          <w:color w:val="000000"/>
          <w:sz w:val="28"/>
          <w:szCs w:val="28"/>
        </w:rPr>
        <w:t>Автор</w:t>
      </w:r>
      <w:r w:rsidR="00571C7E">
        <w:rPr>
          <w:rFonts w:ascii="Times New Roman" w:hAnsi="Times New Roman"/>
          <w:color w:val="000000"/>
          <w:sz w:val="28"/>
          <w:szCs w:val="28"/>
        </w:rPr>
        <w:t>: Полунина Валерия Алексеевна, 11 класс</w:t>
      </w:r>
    </w:p>
    <w:p w:rsidR="002E1A8D" w:rsidRPr="00CE7505" w:rsidRDefault="00571C7E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«Л</w:t>
      </w:r>
      <w:r w:rsidR="002E1A8D" w:rsidRPr="00CE7505">
        <w:rPr>
          <w:rFonts w:ascii="Times New Roman" w:hAnsi="Times New Roman"/>
          <w:color w:val="000000"/>
          <w:sz w:val="28"/>
          <w:szCs w:val="28"/>
        </w:rPr>
        <w:t xml:space="preserve">ицей № </w:t>
      </w:r>
      <w:smartTag w:uri="urn:schemas-microsoft-com:office:smarttags" w:element="metricconverter">
        <w:smartTagPr>
          <w:attr w:name="ProductID" w:val="5 г"/>
        </w:smartTagPr>
        <w:r w:rsidR="002E1A8D" w:rsidRPr="00CE7505">
          <w:rPr>
            <w:rFonts w:ascii="Times New Roman" w:hAnsi="Times New Roman"/>
            <w:color w:val="000000"/>
            <w:sz w:val="28"/>
            <w:szCs w:val="28"/>
          </w:rPr>
          <w:t>5 г</w:t>
        </w:r>
      </w:smartTag>
      <w:r w:rsidR="002E1A8D" w:rsidRPr="00CE7505">
        <w:rPr>
          <w:rFonts w:ascii="Times New Roman" w:hAnsi="Times New Roman"/>
          <w:color w:val="000000"/>
          <w:sz w:val="28"/>
          <w:szCs w:val="28"/>
        </w:rPr>
        <w:t>. Ельца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 w:rsidRPr="00CE7505">
        <w:rPr>
          <w:rFonts w:ascii="Times New Roman" w:hAnsi="Times New Roman"/>
          <w:color w:val="000000"/>
          <w:sz w:val="28"/>
          <w:szCs w:val="28"/>
        </w:rPr>
        <w:t>Липецкой области</w:t>
      </w: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 w:rsidRPr="00571C7E">
        <w:rPr>
          <w:rFonts w:ascii="Times New Roman" w:hAnsi="Times New Roman"/>
          <w:b/>
          <w:color w:val="000000"/>
          <w:sz w:val="28"/>
          <w:szCs w:val="28"/>
        </w:rPr>
        <w:t>Руководи</w:t>
      </w:r>
      <w:r w:rsidR="00571C7E" w:rsidRPr="00571C7E">
        <w:rPr>
          <w:rFonts w:ascii="Times New Roman" w:hAnsi="Times New Roman"/>
          <w:b/>
          <w:color w:val="000000"/>
          <w:sz w:val="28"/>
          <w:szCs w:val="28"/>
        </w:rPr>
        <w:t>тель:</w:t>
      </w:r>
      <w:r w:rsidR="00571C7E">
        <w:rPr>
          <w:rFonts w:ascii="Times New Roman" w:hAnsi="Times New Roman"/>
          <w:color w:val="000000"/>
          <w:sz w:val="28"/>
          <w:szCs w:val="28"/>
        </w:rPr>
        <w:t xml:space="preserve"> Замурий Светлана Юрьевна,</w:t>
      </w: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 w:rsidRPr="00CE7505">
        <w:rPr>
          <w:rFonts w:ascii="Times New Roman" w:hAnsi="Times New Roman"/>
          <w:color w:val="000000"/>
          <w:sz w:val="28"/>
          <w:szCs w:val="28"/>
        </w:rPr>
        <w:t>учитель биологии</w:t>
      </w:r>
    </w:p>
    <w:p w:rsidR="00571C7E" w:rsidRPr="00CE7505" w:rsidRDefault="00571C7E" w:rsidP="00571C7E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«Л</w:t>
      </w:r>
      <w:r w:rsidRPr="00CE7505">
        <w:rPr>
          <w:rFonts w:ascii="Times New Roman" w:hAnsi="Times New Roman"/>
          <w:color w:val="000000"/>
          <w:sz w:val="28"/>
          <w:szCs w:val="28"/>
        </w:rPr>
        <w:t xml:space="preserve">ицей № </w:t>
      </w:r>
      <w:smartTag w:uri="urn:schemas-microsoft-com:office:smarttags" w:element="metricconverter">
        <w:smartTagPr>
          <w:attr w:name="ProductID" w:val="5 г"/>
        </w:smartTagPr>
        <w:r w:rsidRPr="00CE7505">
          <w:rPr>
            <w:rFonts w:ascii="Times New Roman" w:hAnsi="Times New Roman"/>
            <w:color w:val="000000"/>
            <w:sz w:val="28"/>
            <w:szCs w:val="28"/>
          </w:rPr>
          <w:t>5 г</w:t>
        </w:r>
      </w:smartTag>
      <w:r w:rsidRPr="00CE7505">
        <w:rPr>
          <w:rFonts w:ascii="Times New Roman" w:hAnsi="Times New Roman"/>
          <w:color w:val="000000"/>
          <w:sz w:val="28"/>
          <w:szCs w:val="28"/>
        </w:rPr>
        <w:t>. Ельца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2E1A8D" w:rsidRPr="00CE7505" w:rsidRDefault="002E1A8D" w:rsidP="002E1A8D">
      <w:pPr>
        <w:spacing w:after="0" w:line="360" w:lineRule="auto"/>
        <w:ind w:firstLine="680"/>
        <w:jc w:val="right"/>
        <w:rPr>
          <w:rFonts w:ascii="Times New Roman" w:hAnsi="Times New Roman"/>
          <w:color w:val="000000"/>
          <w:sz w:val="28"/>
          <w:szCs w:val="28"/>
        </w:rPr>
      </w:pPr>
      <w:r w:rsidRPr="00CE7505">
        <w:rPr>
          <w:rFonts w:ascii="Times New Roman" w:hAnsi="Times New Roman"/>
          <w:color w:val="000000"/>
          <w:sz w:val="28"/>
          <w:szCs w:val="28"/>
        </w:rPr>
        <w:t>Липецкой области</w:t>
      </w: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79CC" w:rsidRDefault="008A79CC" w:rsidP="00571C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1A8D" w:rsidRPr="005B34FA" w:rsidRDefault="008A79CC" w:rsidP="00571C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34FA">
        <w:rPr>
          <w:rFonts w:ascii="Times New Roman" w:hAnsi="Times New Roman" w:cs="Times New Roman"/>
          <w:b/>
          <w:sz w:val="28"/>
          <w:szCs w:val="28"/>
        </w:rPr>
        <w:t>2018</w:t>
      </w:r>
      <w:r w:rsidR="00571C7E" w:rsidRPr="005B34F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2E1A8D" w:rsidRPr="00571C7E" w:rsidRDefault="006134AB" w:rsidP="006134A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012E7" w:rsidRPr="00571C7E" w:rsidRDefault="00937407" w:rsidP="000012E7">
      <w:pPr>
        <w:pStyle w:val="1"/>
      </w:pPr>
      <w:r w:rsidRPr="00571C7E">
        <w:fldChar w:fldCharType="begin"/>
      </w:r>
      <w:r w:rsidR="000012E7" w:rsidRPr="00571C7E">
        <w:instrText xml:space="preserve"> TOC \o "1-3" \h \z \u </w:instrText>
      </w:r>
      <w:r w:rsidRPr="00571C7E">
        <w:fldChar w:fldCharType="separate"/>
      </w:r>
      <w:hyperlink w:anchor="_Toc440916249" w:history="1">
        <w:r w:rsidR="000012E7" w:rsidRPr="00571C7E">
          <w:rPr>
            <w:rStyle w:val="af0"/>
          </w:rPr>
          <w:t>Введение</w:t>
        </w:r>
        <w:r w:rsidR="000012E7" w:rsidRPr="00571C7E">
          <w:rPr>
            <w:webHidden/>
          </w:rPr>
          <w:tab/>
        </w:r>
        <w:r w:rsidRPr="00571C7E">
          <w:rPr>
            <w:webHidden/>
          </w:rPr>
          <w:fldChar w:fldCharType="begin"/>
        </w:r>
        <w:r w:rsidR="000012E7" w:rsidRPr="00571C7E">
          <w:rPr>
            <w:webHidden/>
          </w:rPr>
          <w:instrText xml:space="preserve"> PAGEREF _Toc440916249 \h </w:instrText>
        </w:r>
        <w:r w:rsidRPr="00571C7E">
          <w:rPr>
            <w:webHidden/>
          </w:rPr>
        </w:r>
        <w:r w:rsidRPr="00571C7E">
          <w:rPr>
            <w:webHidden/>
          </w:rPr>
          <w:fldChar w:fldCharType="separate"/>
        </w:r>
        <w:r w:rsidR="000012E7" w:rsidRPr="00571C7E">
          <w:rPr>
            <w:webHidden/>
          </w:rPr>
          <w:t>3</w:t>
        </w:r>
        <w:r w:rsidRPr="00571C7E">
          <w:rPr>
            <w:webHidden/>
          </w:rPr>
          <w:fldChar w:fldCharType="end"/>
        </w:r>
      </w:hyperlink>
    </w:p>
    <w:p w:rsidR="000012E7" w:rsidRPr="00571C7E" w:rsidRDefault="000012E7" w:rsidP="000012E7">
      <w:pPr>
        <w:pStyle w:val="1"/>
      </w:pPr>
      <w:r w:rsidRPr="00571C7E">
        <w:rPr>
          <w:rStyle w:val="af0"/>
          <w:color w:val="auto"/>
          <w:u w:val="none"/>
        </w:rPr>
        <w:t>Глава 1</w:t>
      </w:r>
      <w:r w:rsidRPr="00571C7E">
        <w:rPr>
          <w:rStyle w:val="af0"/>
        </w:rPr>
        <w:t>.</w:t>
      </w:r>
      <w:hyperlink w:anchor="_Toc440916250" w:history="1">
        <w:r w:rsidRPr="00571C7E">
          <w:t>Обзор источников информации по проблеме исследования………….</w:t>
        </w:r>
        <w:r w:rsidR="00937407" w:rsidRPr="00571C7E">
          <w:rPr>
            <w:webHidden/>
          </w:rPr>
          <w:fldChar w:fldCharType="begin"/>
        </w:r>
        <w:r w:rsidRPr="00571C7E">
          <w:rPr>
            <w:webHidden/>
          </w:rPr>
          <w:instrText xml:space="preserve"> PAGEREF _Toc440916250 \h </w:instrText>
        </w:r>
        <w:r w:rsidR="00937407" w:rsidRPr="00571C7E">
          <w:rPr>
            <w:webHidden/>
          </w:rPr>
        </w:r>
        <w:r w:rsidR="00937407" w:rsidRPr="00571C7E">
          <w:rPr>
            <w:webHidden/>
          </w:rPr>
          <w:fldChar w:fldCharType="separate"/>
        </w:r>
        <w:r w:rsidRPr="00571C7E">
          <w:rPr>
            <w:webHidden/>
          </w:rPr>
          <w:t>5</w:t>
        </w:r>
        <w:r w:rsidR="00937407" w:rsidRPr="00571C7E">
          <w:rPr>
            <w:webHidden/>
          </w:rPr>
          <w:fldChar w:fldCharType="end"/>
        </w:r>
      </w:hyperlink>
    </w:p>
    <w:p w:rsidR="000012E7" w:rsidRPr="00571C7E" w:rsidRDefault="000012E7" w:rsidP="000012E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C7E">
        <w:rPr>
          <w:rStyle w:val="af0"/>
          <w:rFonts w:ascii="Times New Roman" w:hAnsi="Times New Roman" w:cs="Times New Roman"/>
          <w:noProof/>
          <w:color w:val="000000" w:themeColor="text1"/>
          <w:sz w:val="28"/>
          <w:szCs w:val="28"/>
          <w:u w:val="none"/>
        </w:rPr>
        <w:t>1. 1</w:t>
      </w:r>
      <w:r w:rsidRPr="00571C7E">
        <w:rPr>
          <w:rFonts w:ascii="Times New Roman" w:hAnsi="Times New Roman" w:cs="Times New Roman"/>
          <w:sz w:val="28"/>
          <w:szCs w:val="28"/>
        </w:rPr>
        <w:t>Видеоэкология</w:t>
      </w:r>
      <w:r w:rsidRPr="00571C7E">
        <w:rPr>
          <w:rStyle w:val="af0"/>
          <w:rFonts w:ascii="Times New Roman" w:hAnsi="Times New Roman" w:cs="Times New Roman"/>
          <w:noProof/>
          <w:color w:val="000000" w:themeColor="text1"/>
          <w:sz w:val="28"/>
          <w:szCs w:val="28"/>
          <w:u w:val="none"/>
        </w:rPr>
        <w:t>………………………………………………………………...5</w:t>
      </w:r>
    </w:p>
    <w:p w:rsidR="000012E7" w:rsidRPr="00571C7E" w:rsidRDefault="0071701D" w:rsidP="000012E7">
      <w:pPr>
        <w:pStyle w:val="1"/>
      </w:pPr>
      <w:hyperlink w:anchor="_Toc440916252" w:history="1">
        <w:r w:rsidR="000012E7" w:rsidRPr="00571C7E">
          <w:rPr>
            <w:rStyle w:val="af0"/>
          </w:rPr>
          <w:t xml:space="preserve">1. 2 </w:t>
        </w:r>
        <w:r w:rsidR="00864110" w:rsidRPr="00571C7E">
          <w:rPr>
            <w:rStyle w:val="af0"/>
          </w:rPr>
          <w:t>Гомогенные и агрессивные визуальные поля</w:t>
        </w:r>
        <w:r w:rsidR="000012E7" w:rsidRPr="00571C7E">
          <w:rPr>
            <w:webHidden/>
          </w:rPr>
          <w:tab/>
        </w:r>
      </w:hyperlink>
      <w:r w:rsidR="00864110" w:rsidRPr="00571C7E">
        <w:t>5</w:t>
      </w:r>
    </w:p>
    <w:p w:rsidR="000012E7" w:rsidRPr="00571C7E" w:rsidRDefault="0071701D" w:rsidP="000012E7">
      <w:pPr>
        <w:pStyle w:val="1"/>
      </w:pPr>
      <w:hyperlink w:anchor="_Toc440916253" w:history="1">
        <w:r w:rsidR="000012E7" w:rsidRPr="00571C7E">
          <w:rPr>
            <w:rStyle w:val="af0"/>
          </w:rPr>
          <w:t>1.3</w:t>
        </w:r>
        <w:r w:rsidR="00864110" w:rsidRPr="00571C7E">
          <w:rPr>
            <w:rStyle w:val="af0"/>
          </w:rPr>
          <w:t xml:space="preserve"> Последствия неблагоприятной среды</w:t>
        </w:r>
        <w:r w:rsidR="000012E7" w:rsidRPr="00571C7E">
          <w:rPr>
            <w:webHidden/>
          </w:rPr>
          <w:tab/>
        </w:r>
      </w:hyperlink>
      <w:r w:rsidR="00042363">
        <w:t>7</w:t>
      </w:r>
    </w:p>
    <w:p w:rsidR="000012E7" w:rsidRPr="00571C7E" w:rsidRDefault="0071701D" w:rsidP="000012E7">
      <w:pPr>
        <w:pStyle w:val="1"/>
      </w:pPr>
      <w:hyperlink w:anchor="_Toc440916254" w:history="1">
        <w:r w:rsidR="000012E7" w:rsidRPr="00571C7E">
          <w:rPr>
            <w:rStyle w:val="af0"/>
          </w:rPr>
          <w:t>1.4</w:t>
        </w:r>
        <w:r w:rsidR="00864110" w:rsidRPr="00571C7E">
          <w:rPr>
            <w:rStyle w:val="af0"/>
          </w:rPr>
          <w:t xml:space="preserve"> Пути оздоровления неблагоприятной среды </w:t>
        </w:r>
        <w:r w:rsidR="000012E7" w:rsidRPr="00571C7E">
          <w:rPr>
            <w:webHidden/>
          </w:rPr>
          <w:tab/>
        </w:r>
        <w:r w:rsidR="000012E7" w:rsidRPr="00571C7E">
          <w:rPr>
            <w:rStyle w:val="af0"/>
          </w:rPr>
          <w:t>7</w:t>
        </w:r>
      </w:hyperlink>
    </w:p>
    <w:p w:rsidR="000012E7" w:rsidRPr="00571C7E" w:rsidRDefault="0071701D" w:rsidP="000012E7">
      <w:pPr>
        <w:pStyle w:val="1"/>
      </w:pPr>
      <w:hyperlink w:anchor="_Toc440916257" w:history="1">
        <w:r w:rsidR="000012E7" w:rsidRPr="00571C7E">
          <w:rPr>
            <w:rStyle w:val="af0"/>
          </w:rPr>
          <w:t>Глава 2. Использованные методики и результаты исследования</w:t>
        </w:r>
        <w:r w:rsidR="000012E7" w:rsidRPr="00571C7E">
          <w:rPr>
            <w:webHidden/>
          </w:rPr>
          <w:tab/>
        </w:r>
      </w:hyperlink>
      <w:r w:rsidR="00042363">
        <w:rPr>
          <w:rStyle w:val="af0"/>
          <w:color w:val="auto"/>
          <w:u w:val="none"/>
        </w:rPr>
        <w:t>9</w:t>
      </w:r>
    </w:p>
    <w:p w:rsidR="000012E7" w:rsidRPr="00571C7E" w:rsidRDefault="0071701D" w:rsidP="000012E7">
      <w:pPr>
        <w:pStyle w:val="1"/>
      </w:pPr>
      <w:hyperlink w:anchor="_Toc440916258" w:history="1">
        <w:r w:rsidR="00864110" w:rsidRPr="00571C7E">
          <w:rPr>
            <w:rStyle w:val="af0"/>
          </w:rPr>
          <w:t>2.1 Социологический метод для анализа визуальной среды</w:t>
        </w:r>
        <w:r w:rsidR="000012E7" w:rsidRPr="00571C7E">
          <w:rPr>
            <w:webHidden/>
          </w:rPr>
          <w:tab/>
        </w:r>
        <w:r w:rsidR="00042363">
          <w:rPr>
            <w:webHidden/>
          </w:rPr>
          <w:t>9</w:t>
        </w:r>
      </w:hyperlink>
    </w:p>
    <w:p w:rsidR="000012E7" w:rsidRPr="00571C7E" w:rsidRDefault="0071701D" w:rsidP="000012E7">
      <w:pPr>
        <w:pStyle w:val="1"/>
      </w:pPr>
      <w:hyperlink w:anchor="_Toc440916259" w:history="1">
        <w:r w:rsidR="00042363">
          <w:rPr>
            <w:rStyle w:val="af0"/>
          </w:rPr>
          <w:t xml:space="preserve">2.2 </w:t>
        </w:r>
        <w:r w:rsidR="00864110" w:rsidRPr="00571C7E">
          <w:rPr>
            <w:rStyle w:val="af0"/>
          </w:rPr>
          <w:t>Количественный метод определения агрессивности среды</w:t>
        </w:r>
        <w:r w:rsidR="000012E7" w:rsidRPr="00571C7E">
          <w:rPr>
            <w:webHidden/>
          </w:rPr>
          <w:tab/>
        </w:r>
        <w:r w:rsidR="00937407" w:rsidRPr="00571C7E">
          <w:rPr>
            <w:webHidden/>
          </w:rPr>
          <w:fldChar w:fldCharType="begin"/>
        </w:r>
        <w:r w:rsidR="000012E7" w:rsidRPr="00571C7E">
          <w:rPr>
            <w:webHidden/>
          </w:rPr>
          <w:instrText xml:space="preserve"> PAGEREF _Toc440916259 \h </w:instrText>
        </w:r>
        <w:r w:rsidR="00937407" w:rsidRPr="00571C7E">
          <w:rPr>
            <w:webHidden/>
          </w:rPr>
        </w:r>
        <w:r w:rsidR="00937407" w:rsidRPr="00571C7E">
          <w:rPr>
            <w:webHidden/>
          </w:rPr>
          <w:fldChar w:fldCharType="separate"/>
        </w:r>
        <w:r w:rsidR="000012E7" w:rsidRPr="00571C7E">
          <w:rPr>
            <w:webHidden/>
          </w:rPr>
          <w:t>1</w:t>
        </w:r>
        <w:r w:rsidR="00937407" w:rsidRPr="00571C7E">
          <w:rPr>
            <w:webHidden/>
          </w:rPr>
          <w:fldChar w:fldCharType="end"/>
        </w:r>
      </w:hyperlink>
      <w:r w:rsidR="00042363">
        <w:t>0</w:t>
      </w:r>
    </w:p>
    <w:p w:rsidR="000012E7" w:rsidRPr="00571C7E" w:rsidRDefault="0071701D" w:rsidP="000012E7">
      <w:pPr>
        <w:pStyle w:val="1"/>
      </w:pPr>
      <w:hyperlink w:anchor="_Toc440916260" w:history="1">
        <w:r w:rsidR="000012E7" w:rsidRPr="00571C7E">
          <w:rPr>
            <w:rStyle w:val="af0"/>
          </w:rPr>
          <w:t>Заключение</w:t>
        </w:r>
        <w:r w:rsidR="000012E7" w:rsidRPr="00571C7E">
          <w:rPr>
            <w:webHidden/>
          </w:rPr>
          <w:tab/>
        </w:r>
        <w:r w:rsidR="00937407" w:rsidRPr="00571C7E">
          <w:rPr>
            <w:webHidden/>
          </w:rPr>
          <w:fldChar w:fldCharType="begin"/>
        </w:r>
        <w:r w:rsidR="000012E7" w:rsidRPr="00571C7E">
          <w:rPr>
            <w:webHidden/>
          </w:rPr>
          <w:instrText xml:space="preserve"> PAGEREF _Toc440916260 \h </w:instrText>
        </w:r>
        <w:r w:rsidR="00937407" w:rsidRPr="00571C7E">
          <w:rPr>
            <w:webHidden/>
          </w:rPr>
        </w:r>
        <w:r w:rsidR="00937407" w:rsidRPr="00571C7E">
          <w:rPr>
            <w:webHidden/>
          </w:rPr>
          <w:fldChar w:fldCharType="separate"/>
        </w:r>
        <w:r w:rsidR="000012E7" w:rsidRPr="00571C7E">
          <w:rPr>
            <w:webHidden/>
          </w:rPr>
          <w:t>1</w:t>
        </w:r>
        <w:r w:rsidR="00937407" w:rsidRPr="00571C7E">
          <w:rPr>
            <w:webHidden/>
          </w:rPr>
          <w:fldChar w:fldCharType="end"/>
        </w:r>
      </w:hyperlink>
      <w:r w:rsidR="00042363">
        <w:t>2</w:t>
      </w:r>
    </w:p>
    <w:p w:rsidR="000012E7" w:rsidRPr="00571C7E" w:rsidRDefault="00042363" w:rsidP="000012E7">
      <w:pPr>
        <w:pStyle w:val="1"/>
      </w:pPr>
      <w:r>
        <w:t xml:space="preserve">Список </w:t>
      </w:r>
      <w:hyperlink w:anchor="_Toc440916261" w:history="1">
        <w:r>
          <w:rPr>
            <w:rStyle w:val="af0"/>
          </w:rPr>
          <w:t>и</w:t>
        </w:r>
        <w:r w:rsidR="000012E7" w:rsidRPr="00571C7E">
          <w:rPr>
            <w:rStyle w:val="af0"/>
          </w:rPr>
          <w:t>сточник</w:t>
        </w:r>
        <w:r>
          <w:rPr>
            <w:rStyle w:val="af0"/>
          </w:rPr>
          <w:t>ов</w:t>
        </w:r>
        <w:r w:rsidR="000012E7" w:rsidRPr="00571C7E">
          <w:rPr>
            <w:rStyle w:val="af0"/>
          </w:rPr>
          <w:t xml:space="preserve"> информации</w:t>
        </w:r>
        <w:r w:rsidR="000012E7" w:rsidRPr="00571C7E">
          <w:rPr>
            <w:webHidden/>
          </w:rPr>
          <w:tab/>
        </w:r>
        <w:r w:rsidR="00937407" w:rsidRPr="00571C7E">
          <w:rPr>
            <w:webHidden/>
          </w:rPr>
          <w:fldChar w:fldCharType="begin"/>
        </w:r>
        <w:r w:rsidR="000012E7" w:rsidRPr="00571C7E">
          <w:rPr>
            <w:webHidden/>
          </w:rPr>
          <w:instrText xml:space="preserve"> PAGEREF _Toc440916261 \h </w:instrText>
        </w:r>
        <w:r w:rsidR="00937407" w:rsidRPr="00571C7E">
          <w:rPr>
            <w:webHidden/>
          </w:rPr>
        </w:r>
        <w:r w:rsidR="00937407" w:rsidRPr="00571C7E">
          <w:rPr>
            <w:webHidden/>
          </w:rPr>
          <w:fldChar w:fldCharType="separate"/>
        </w:r>
        <w:r w:rsidR="000012E7" w:rsidRPr="00571C7E">
          <w:rPr>
            <w:webHidden/>
          </w:rPr>
          <w:t>1</w:t>
        </w:r>
        <w:r w:rsidR="00937407" w:rsidRPr="00571C7E">
          <w:rPr>
            <w:webHidden/>
          </w:rPr>
          <w:fldChar w:fldCharType="end"/>
        </w:r>
      </w:hyperlink>
      <w:r>
        <w:t>4</w:t>
      </w:r>
    </w:p>
    <w:p w:rsidR="000012E7" w:rsidRPr="00571C7E" w:rsidRDefault="0071701D" w:rsidP="000012E7">
      <w:pPr>
        <w:pStyle w:val="1"/>
      </w:pPr>
      <w:hyperlink w:anchor="_Toc440916262" w:history="1">
        <w:r w:rsidR="000012E7" w:rsidRPr="00571C7E">
          <w:rPr>
            <w:rStyle w:val="af0"/>
          </w:rPr>
          <w:t>Приложение</w:t>
        </w:r>
        <w:r w:rsidR="000012E7" w:rsidRPr="00571C7E">
          <w:rPr>
            <w:webHidden/>
          </w:rPr>
          <w:tab/>
        </w:r>
        <w:r w:rsidR="00937407" w:rsidRPr="00571C7E">
          <w:rPr>
            <w:webHidden/>
          </w:rPr>
          <w:fldChar w:fldCharType="begin"/>
        </w:r>
        <w:r w:rsidR="000012E7" w:rsidRPr="00571C7E">
          <w:rPr>
            <w:webHidden/>
          </w:rPr>
          <w:instrText xml:space="preserve"> PAGEREF _Toc440916262 \h </w:instrText>
        </w:r>
        <w:r w:rsidR="00937407" w:rsidRPr="00571C7E">
          <w:rPr>
            <w:webHidden/>
          </w:rPr>
        </w:r>
        <w:r w:rsidR="00937407" w:rsidRPr="00571C7E">
          <w:rPr>
            <w:webHidden/>
          </w:rPr>
          <w:fldChar w:fldCharType="separate"/>
        </w:r>
        <w:r w:rsidR="000012E7" w:rsidRPr="00571C7E">
          <w:rPr>
            <w:webHidden/>
          </w:rPr>
          <w:t>1</w:t>
        </w:r>
        <w:r w:rsidR="00937407" w:rsidRPr="00571C7E">
          <w:rPr>
            <w:webHidden/>
          </w:rPr>
          <w:fldChar w:fldCharType="end"/>
        </w:r>
      </w:hyperlink>
      <w:r w:rsidR="0009589C">
        <w:t>5</w:t>
      </w:r>
    </w:p>
    <w:p w:rsidR="002E1A8D" w:rsidRDefault="00937407" w:rsidP="000012E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b/>
          <w:bCs/>
          <w:sz w:val="28"/>
          <w:szCs w:val="28"/>
        </w:rPr>
        <w:fldChar w:fldCharType="end"/>
      </w: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Default="002E1A8D" w:rsidP="0036297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113F" w:rsidRDefault="009A113F" w:rsidP="000012E7">
      <w:pPr>
        <w:tabs>
          <w:tab w:val="left" w:pos="40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C7E" w:rsidRPr="00C441E5" w:rsidRDefault="00571C7E" w:rsidP="000012E7">
      <w:pPr>
        <w:tabs>
          <w:tab w:val="left" w:pos="40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Pr="00571C7E" w:rsidRDefault="002E1A8D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E0774" w:rsidRPr="00571C7E" w:rsidRDefault="00FE0774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</w:t>
      </w:r>
      <w:r w:rsidR="008465F8" w:rsidRPr="00571C7E">
        <w:rPr>
          <w:rFonts w:ascii="Times New Roman" w:hAnsi="Times New Roman" w:cs="Times New Roman"/>
          <w:sz w:val="28"/>
          <w:szCs w:val="28"/>
        </w:rPr>
        <w:t>изуальная среда – один из главных компонентов жизнеобеспечения человека. До тех пор, пока человек большую часть времени пребывал в естественной природной среде, проблем в области видеоэкологии практически не было.</w:t>
      </w:r>
    </w:p>
    <w:p w:rsidR="00FE0774" w:rsidRPr="00571C7E" w:rsidRDefault="00FE0774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Визуальная среда воздействует на человека так же, как и любой другой экологический фактор, её насыщенность зрительными элементами оказывает сильное воздействие на физическое и психическое состояние человека.</w:t>
      </w:r>
    </w:p>
    <w:p w:rsidR="00C441E5" w:rsidRPr="00571C7E" w:rsidRDefault="00FE0774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571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C7E">
        <w:rPr>
          <w:rFonts w:ascii="Times New Roman" w:hAnsi="Times New Roman" w:cs="Times New Roman"/>
          <w:sz w:val="28"/>
          <w:szCs w:val="28"/>
        </w:rPr>
        <w:t>если воздействие на людей шума, вредных веществ и других неблагоприятных факторов окружающей среды изучается уже давно, то влияние городской визуальной среды на человека практически исследовалось.</w:t>
      </w:r>
    </w:p>
    <w:p w:rsidR="00A2256C" w:rsidRPr="00571C7E" w:rsidRDefault="00C441E5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Визуальная среда многих городов ухудшается год от года. Это связано с тем, что изменяется набор конструктивных элементов, используемых в архитектуре жилых домов, офисных и промышленных зданий, банков, школ, больниц. </w:t>
      </w:r>
    </w:p>
    <w:p w:rsidR="00A2256C" w:rsidRPr="00571C7E" w:rsidRDefault="00A2256C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процессы урбанизации ведут к неуклонному росту числа психических заболеваний. Все это говорит о том, что постоянная видимая среда действует так же, как и другой экологический фактор. При этом особо сильное эмоциональное воздействие на человека оказывает колористическая насыщенность городской среды.</w:t>
      </w:r>
    </w:p>
    <w:p w:rsidR="00003859" w:rsidRP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Это и обу</w:t>
      </w:r>
      <w:r w:rsidR="001E4EE9" w:rsidRPr="00571C7E">
        <w:rPr>
          <w:rFonts w:ascii="Times New Roman" w:hAnsi="Times New Roman" w:cs="Times New Roman"/>
          <w:sz w:val="28"/>
          <w:szCs w:val="28"/>
        </w:rPr>
        <w:t>словило выбор темы исследования: «Оценка агрес</w:t>
      </w:r>
      <w:r w:rsidR="00940189" w:rsidRPr="00571C7E">
        <w:rPr>
          <w:rFonts w:ascii="Times New Roman" w:hAnsi="Times New Roman" w:cs="Times New Roman"/>
          <w:sz w:val="28"/>
          <w:szCs w:val="28"/>
        </w:rPr>
        <w:t>сивности визуальной среды в разных микрорайонах города Ельца</w:t>
      </w:r>
      <w:r w:rsidR="001E4EE9" w:rsidRPr="00571C7E">
        <w:rPr>
          <w:rFonts w:ascii="Times New Roman" w:hAnsi="Times New Roman" w:cs="Times New Roman"/>
          <w:sz w:val="28"/>
          <w:szCs w:val="28"/>
        </w:rPr>
        <w:t>».</w:t>
      </w:r>
    </w:p>
    <w:p w:rsidR="00003859" w:rsidRP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571C7E">
        <w:rPr>
          <w:rFonts w:ascii="Times New Roman" w:hAnsi="Times New Roman" w:cs="Times New Roman"/>
          <w:sz w:val="28"/>
          <w:szCs w:val="28"/>
        </w:rPr>
        <w:t xml:space="preserve"> какова агрессивность визуальной среды в микрорайоне, где я проживаю. Нахождение путей решения данной проблемы и стало целью нашего исследования. </w:t>
      </w: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571C7E">
        <w:rPr>
          <w:rFonts w:ascii="Times New Roman" w:hAnsi="Times New Roman" w:cs="Times New Roman"/>
          <w:sz w:val="28"/>
          <w:szCs w:val="28"/>
        </w:rPr>
        <w:t xml:space="preserve"> осуществить практическую апробацию, методики оценки агрессивности и гомогенности визуальных полей городской среды на примере некоторых объектов, расположенных на улице Коммунаров.</w:t>
      </w:r>
    </w:p>
    <w:p w:rsidR="00003859" w:rsidRP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571C7E">
        <w:rPr>
          <w:rFonts w:ascii="Times New Roman" w:hAnsi="Times New Roman" w:cs="Times New Roman"/>
          <w:sz w:val="28"/>
          <w:szCs w:val="28"/>
        </w:rPr>
        <w:t xml:space="preserve"> улица Коммунаров.</w:t>
      </w:r>
    </w:p>
    <w:p w:rsidR="00003859" w:rsidRP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571C7E">
        <w:rPr>
          <w:rFonts w:ascii="Times New Roman" w:hAnsi="Times New Roman" w:cs="Times New Roman"/>
          <w:sz w:val="28"/>
          <w:szCs w:val="28"/>
        </w:rPr>
        <w:t xml:space="preserve"> агрессивность визуальной среды</w:t>
      </w:r>
      <w:r w:rsidR="00571C7E">
        <w:rPr>
          <w:rFonts w:ascii="Times New Roman" w:hAnsi="Times New Roman" w:cs="Times New Roman"/>
          <w:b/>
          <w:sz w:val="28"/>
          <w:szCs w:val="28"/>
        </w:rPr>
        <w:t>.</w:t>
      </w:r>
    </w:p>
    <w:p w:rsid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 соответствии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с проблемой, предметом и целью</w:t>
      </w:r>
      <w:r w:rsidRPr="00571C7E">
        <w:rPr>
          <w:rFonts w:ascii="Times New Roman" w:hAnsi="Times New Roman" w:cs="Times New Roman"/>
          <w:sz w:val="28"/>
          <w:szCs w:val="28"/>
        </w:rPr>
        <w:t xml:space="preserve"> исследования были выдвинуты </w:t>
      </w:r>
      <w:r w:rsidRPr="00571C7E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1)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И</w:t>
      </w:r>
      <w:r w:rsidRPr="00571C7E">
        <w:rPr>
          <w:rFonts w:ascii="Times New Roman" w:hAnsi="Times New Roman" w:cs="Times New Roman"/>
          <w:sz w:val="28"/>
          <w:szCs w:val="28"/>
        </w:rPr>
        <w:t>з</w:t>
      </w:r>
      <w:r w:rsidR="00A9151E" w:rsidRPr="00571C7E">
        <w:rPr>
          <w:rFonts w:ascii="Times New Roman" w:hAnsi="Times New Roman" w:cs="Times New Roman"/>
          <w:sz w:val="28"/>
          <w:szCs w:val="28"/>
        </w:rPr>
        <w:t>учить литературу по данной теме</w:t>
      </w:r>
    </w:p>
    <w:p w:rsid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2)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О</w:t>
      </w:r>
      <w:r w:rsidRPr="00571C7E">
        <w:rPr>
          <w:rFonts w:ascii="Times New Roman" w:hAnsi="Times New Roman" w:cs="Times New Roman"/>
          <w:sz w:val="28"/>
          <w:szCs w:val="28"/>
        </w:rPr>
        <w:t>пределить коэффициент агрессивн</w:t>
      </w:r>
      <w:r w:rsidR="00A9151E" w:rsidRPr="00571C7E">
        <w:rPr>
          <w:rFonts w:ascii="Times New Roman" w:hAnsi="Times New Roman" w:cs="Times New Roman"/>
          <w:sz w:val="28"/>
          <w:szCs w:val="28"/>
        </w:rPr>
        <w:t>ости зданий</w:t>
      </w:r>
      <w:r w:rsidR="00940189" w:rsidRPr="00571C7E">
        <w:rPr>
          <w:rFonts w:ascii="Times New Roman" w:hAnsi="Times New Roman" w:cs="Times New Roman"/>
          <w:sz w:val="28"/>
          <w:szCs w:val="28"/>
        </w:rPr>
        <w:t xml:space="preserve"> при помощи количественной оценки визуальной среды</w:t>
      </w:r>
      <w:r w:rsidR="00A9151E" w:rsidRPr="00571C7E">
        <w:rPr>
          <w:rFonts w:ascii="Times New Roman" w:hAnsi="Times New Roman" w:cs="Times New Roman"/>
          <w:sz w:val="28"/>
          <w:szCs w:val="28"/>
        </w:rPr>
        <w:t>.</w:t>
      </w:r>
    </w:p>
    <w:p w:rsidR="00CE0043" w:rsidRPr="00571C7E" w:rsidRDefault="0000385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3)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П</w:t>
      </w:r>
      <w:r w:rsidR="00940189" w:rsidRPr="00571C7E">
        <w:rPr>
          <w:rFonts w:ascii="Times New Roman" w:hAnsi="Times New Roman" w:cs="Times New Roman"/>
          <w:sz w:val="28"/>
          <w:szCs w:val="28"/>
        </w:rPr>
        <w:t>ровести социальную оценку</w:t>
      </w:r>
      <w:r w:rsidRPr="00571C7E">
        <w:rPr>
          <w:rFonts w:ascii="Times New Roman" w:hAnsi="Times New Roman" w:cs="Times New Roman"/>
          <w:sz w:val="28"/>
          <w:szCs w:val="28"/>
        </w:rPr>
        <w:t xml:space="preserve"> комфортности зрительного воспри</w:t>
      </w:r>
      <w:r w:rsidR="00940189" w:rsidRPr="00571C7E">
        <w:rPr>
          <w:rFonts w:ascii="Times New Roman" w:hAnsi="Times New Roman" w:cs="Times New Roman"/>
          <w:sz w:val="28"/>
          <w:szCs w:val="28"/>
        </w:rPr>
        <w:t>ятия зданий в городе Ельце.</w:t>
      </w:r>
    </w:p>
    <w:p w:rsidR="00571C7E" w:rsidRDefault="00CE004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4) Сравнить разные методы </w:t>
      </w:r>
      <w:r w:rsidR="00571C7E">
        <w:rPr>
          <w:rFonts w:ascii="Times New Roman" w:hAnsi="Times New Roman" w:cs="Times New Roman"/>
          <w:sz w:val="28"/>
          <w:szCs w:val="28"/>
        </w:rPr>
        <w:t>оценки визуальной комфортности.</w:t>
      </w:r>
    </w:p>
    <w:p w:rsidR="00A9151E" w:rsidRPr="00571C7E" w:rsidRDefault="00CE004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5</w:t>
      </w:r>
      <w:r w:rsidR="00003859" w:rsidRPr="00571C7E">
        <w:rPr>
          <w:rFonts w:ascii="Times New Roman" w:hAnsi="Times New Roman" w:cs="Times New Roman"/>
          <w:b/>
          <w:sz w:val="28"/>
          <w:szCs w:val="28"/>
        </w:rPr>
        <w:t>)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С</w:t>
      </w:r>
      <w:r w:rsidR="00003859" w:rsidRPr="00571C7E">
        <w:rPr>
          <w:rFonts w:ascii="Times New Roman" w:hAnsi="Times New Roman" w:cs="Times New Roman"/>
          <w:sz w:val="28"/>
          <w:szCs w:val="28"/>
        </w:rPr>
        <w:t>оставить рекомендации для уменьшения влияни</w:t>
      </w:r>
      <w:r w:rsidR="00A9151E" w:rsidRPr="00571C7E">
        <w:rPr>
          <w:rFonts w:ascii="Times New Roman" w:hAnsi="Times New Roman" w:cs="Times New Roman"/>
          <w:sz w:val="28"/>
          <w:szCs w:val="28"/>
        </w:rPr>
        <w:t>я агрессивности гомогенных сред.</w:t>
      </w:r>
    </w:p>
    <w:p w:rsidR="00A9151E" w:rsidRPr="00571C7E" w:rsidRDefault="00571C7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выдвинута </w:t>
      </w:r>
      <w:r w:rsidR="00A9151E" w:rsidRPr="00571C7E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: не все здания </w:t>
      </w:r>
      <w:r w:rsidR="00940189" w:rsidRPr="00571C7E">
        <w:rPr>
          <w:rFonts w:ascii="Times New Roman" w:hAnsi="Times New Roman" w:cs="Times New Roman"/>
          <w:sz w:val="28"/>
          <w:szCs w:val="28"/>
        </w:rPr>
        <w:t xml:space="preserve">в городе Ельце </w:t>
      </w:r>
      <w:r w:rsidR="00A9151E" w:rsidRPr="00571C7E">
        <w:rPr>
          <w:rFonts w:ascii="Times New Roman" w:hAnsi="Times New Roman" w:cs="Times New Roman"/>
          <w:sz w:val="28"/>
          <w:szCs w:val="28"/>
        </w:rPr>
        <w:t>обладают благоприятной визуальной средой.</w:t>
      </w:r>
    </w:p>
    <w:p w:rsidR="00A9151E" w:rsidRPr="00571C7E" w:rsidRDefault="00A9151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 w:rsidRPr="00571C7E">
        <w:rPr>
          <w:rFonts w:ascii="Times New Roman" w:hAnsi="Times New Roman" w:cs="Times New Roman"/>
          <w:sz w:val="28"/>
          <w:szCs w:val="28"/>
        </w:rPr>
        <w:t xml:space="preserve"> р</w:t>
      </w:r>
      <w:r w:rsidR="00003859" w:rsidRPr="00571C7E">
        <w:rPr>
          <w:rFonts w:ascii="Times New Roman" w:hAnsi="Times New Roman" w:cs="Times New Roman"/>
          <w:sz w:val="28"/>
          <w:szCs w:val="28"/>
        </w:rPr>
        <w:t>аботы заключаются в том, что основные материалы, выводы, полученные в ходе исследования, могут быть использованы на уровня</w:t>
      </w:r>
      <w:r w:rsidRPr="00571C7E">
        <w:rPr>
          <w:rFonts w:ascii="Times New Roman" w:hAnsi="Times New Roman" w:cs="Times New Roman"/>
          <w:sz w:val="28"/>
          <w:szCs w:val="28"/>
        </w:rPr>
        <w:t xml:space="preserve">х биологии, экологии для озеленения </w:t>
      </w:r>
      <w:r w:rsidR="00003859" w:rsidRPr="00571C7E">
        <w:rPr>
          <w:rFonts w:ascii="Times New Roman" w:hAnsi="Times New Roman" w:cs="Times New Roman"/>
          <w:sz w:val="28"/>
          <w:szCs w:val="28"/>
        </w:rPr>
        <w:t>территории города Ельца.</w:t>
      </w:r>
    </w:p>
    <w:p w:rsidR="001B5E8A" w:rsidRPr="00571C7E" w:rsidRDefault="00A9151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 xml:space="preserve">Научная новизна: </w:t>
      </w:r>
      <w:r w:rsidRPr="00571C7E">
        <w:rPr>
          <w:rFonts w:ascii="Times New Roman" w:hAnsi="Times New Roman" w:cs="Times New Roman"/>
          <w:sz w:val="28"/>
          <w:szCs w:val="28"/>
        </w:rPr>
        <w:t>улицы города Ельца никогда не</w:t>
      </w:r>
      <w:r w:rsidR="00940189" w:rsidRPr="00571C7E">
        <w:rPr>
          <w:rFonts w:ascii="Times New Roman" w:hAnsi="Times New Roman" w:cs="Times New Roman"/>
          <w:sz w:val="28"/>
          <w:szCs w:val="28"/>
        </w:rPr>
        <w:t xml:space="preserve"> изучались</w:t>
      </w:r>
      <w:r w:rsidRPr="00571C7E">
        <w:rPr>
          <w:rFonts w:ascii="Times New Roman" w:hAnsi="Times New Roman" w:cs="Times New Roman"/>
          <w:sz w:val="28"/>
          <w:szCs w:val="28"/>
        </w:rPr>
        <w:t xml:space="preserve"> с точки зрения визуального восприятия</w:t>
      </w:r>
      <w:r w:rsidR="00CE0043" w:rsidRPr="00571C7E">
        <w:rPr>
          <w:rFonts w:ascii="Times New Roman" w:hAnsi="Times New Roman" w:cs="Times New Roman"/>
          <w:sz w:val="28"/>
          <w:szCs w:val="28"/>
        </w:rPr>
        <w:t>.</w:t>
      </w: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73AA" w:rsidRDefault="009F73AA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Pr="009F73AA" w:rsidRDefault="00571C7E" w:rsidP="003629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1C7E" w:rsidRDefault="00571C7E" w:rsidP="00571C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4EE9" w:rsidRPr="00571C7E" w:rsidRDefault="001E4EE9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0012E7" w:rsidRPr="00571C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E1A8D" w:rsidRPr="00571C7E">
        <w:rPr>
          <w:rFonts w:ascii="Times New Roman" w:hAnsi="Times New Roman" w:cs="Times New Roman"/>
          <w:b/>
          <w:sz w:val="28"/>
          <w:szCs w:val="28"/>
        </w:rPr>
        <w:t>Обзор источников информации по проблеме исследования</w:t>
      </w:r>
    </w:p>
    <w:p w:rsidR="00A9151E" w:rsidRPr="00571C7E" w:rsidRDefault="00A9151E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1.1 Видеоэкология</w:t>
      </w:r>
    </w:p>
    <w:p w:rsidR="001B5E8A" w:rsidRPr="00571C7E" w:rsidRDefault="001B5E8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У жителей, проживающих в микрорайонах, где господствуют голые стены, асфальт, железобетон, прямые тротуары, одинаковые бордюры, выстроенные в ряд гаражи, радость зрительного общения с окружающим миром постепенно уступает место раздражению. Возникает некий подсознательный, зачастую неконтролируемый, протест, желание, сменить обстановку. И как следствие – пренебрежительное отношение к своему дому, жилищу, двору, улице. А отсюда – вытоптанные газоны, испорченные лифты, грязные подъезды.</w:t>
      </w:r>
      <w:r w:rsidR="00601961" w:rsidRPr="00571C7E">
        <w:rPr>
          <w:rFonts w:ascii="Times New Roman" w:hAnsi="Times New Roman" w:cs="Times New Roman"/>
          <w:sz w:val="28"/>
          <w:szCs w:val="28"/>
        </w:rPr>
        <w:t>[6]</w:t>
      </w:r>
    </w:p>
    <w:p w:rsidR="001E4EE9" w:rsidRPr="00571C7E" w:rsidRDefault="001B5E8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Все эти факторы обусловили появление нового научного направления, которое возникло в России. </w:t>
      </w:r>
      <w:r w:rsidRPr="00571C7E">
        <w:rPr>
          <w:rFonts w:ascii="Times New Roman" w:hAnsi="Times New Roman" w:cs="Times New Roman"/>
          <w:b/>
          <w:sz w:val="28"/>
          <w:szCs w:val="28"/>
        </w:rPr>
        <w:t>Видеоэкология</w:t>
      </w:r>
      <w:r w:rsidRPr="00571C7E">
        <w:rPr>
          <w:rFonts w:ascii="Times New Roman" w:hAnsi="Times New Roman" w:cs="Times New Roman"/>
          <w:sz w:val="28"/>
          <w:szCs w:val="28"/>
        </w:rPr>
        <w:t xml:space="preserve"> – это область, знания о взаимодействии человека с визуальной окружающей средой, являющаяся составной частью общей экологии человека. Это наука о красоте и экологии визуальной среды. Видеоэкология, с одной стороны, связана с физиологией и психологией, а с другой – с архитектурой, градостроительством, дизайном. Теоретическая основа видеоэкологии принадлежит доктору биологических наук, директору Московского Центра «Ви</w:t>
      </w:r>
      <w:r w:rsidR="00832FEC" w:rsidRPr="00571C7E">
        <w:rPr>
          <w:rFonts w:ascii="Times New Roman" w:hAnsi="Times New Roman" w:cs="Times New Roman"/>
          <w:sz w:val="28"/>
          <w:szCs w:val="28"/>
        </w:rPr>
        <w:t>деоэкология» В.А.Филину. В результате длительного (более 30 лет) изучения движений глав в норме и при патологиях (близорукость, слабовидение, косоглазие, нарушения работы глазодвигательного аппарата) им была сформулирована концепция о видеоэкологии, основанная на концепции автоматиисаккад.</w:t>
      </w:r>
      <w:r w:rsidR="00601961" w:rsidRPr="00571C7E">
        <w:rPr>
          <w:rFonts w:ascii="Times New Roman" w:hAnsi="Times New Roman" w:cs="Times New Roman"/>
          <w:sz w:val="28"/>
          <w:szCs w:val="28"/>
        </w:rPr>
        <w:t>[5]</w:t>
      </w:r>
    </w:p>
    <w:p w:rsidR="001E4EE9" w:rsidRPr="00571C7E" w:rsidRDefault="00571C7E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1E4EE9" w:rsidRPr="00571C7E">
        <w:rPr>
          <w:rFonts w:ascii="Times New Roman" w:hAnsi="Times New Roman" w:cs="Times New Roman"/>
          <w:b/>
          <w:sz w:val="28"/>
          <w:szCs w:val="28"/>
        </w:rPr>
        <w:t>Гомогенные и агрессивные визуальные поля</w:t>
      </w: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В.А.Филин на основе исследований выделил два так называемых негативных зрительных поля – гомогенные и агрессивные.</w:t>
      </w: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Гомогенные визуальные поля</w:t>
      </w:r>
      <w:r w:rsidRPr="00571C7E">
        <w:rPr>
          <w:rFonts w:ascii="Times New Roman" w:hAnsi="Times New Roman" w:cs="Times New Roman"/>
          <w:sz w:val="28"/>
          <w:szCs w:val="28"/>
        </w:rPr>
        <w:t xml:space="preserve"> – это визуальные поля, на которых либо совсем нет видимых элементов, либо их очень мало.</w:t>
      </w:r>
    </w:p>
    <w:p w:rsidR="001E4EE9" w:rsidRPr="00571C7E" w:rsidRDefault="001E4EE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В городских условиях гомогенные визуальные поля образуют голые торцевые стены зданий, бесконечные </w:t>
      </w:r>
      <w:r w:rsidR="00504453" w:rsidRPr="00571C7E">
        <w:rPr>
          <w:rFonts w:ascii="Times New Roman" w:hAnsi="Times New Roman" w:cs="Times New Roman"/>
          <w:sz w:val="28"/>
          <w:szCs w:val="28"/>
        </w:rPr>
        <w:t>глухие стены домов или заводов, заборы, монолитное стекло, панели, асфальтовое покрытие.</w:t>
      </w:r>
    </w:p>
    <w:p w:rsidR="00504453" w:rsidRPr="00571C7E" w:rsidRDefault="0050445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Природой так устроено, что глаз делает быстрые движения, скачки (сак</w:t>
      </w:r>
      <w:r w:rsidR="00433209" w:rsidRPr="00571C7E">
        <w:rPr>
          <w:rFonts w:ascii="Times New Roman" w:hAnsi="Times New Roman" w:cs="Times New Roman"/>
          <w:sz w:val="28"/>
          <w:szCs w:val="28"/>
        </w:rPr>
        <w:t>к</w:t>
      </w:r>
      <w:r w:rsidRPr="00571C7E">
        <w:rPr>
          <w:rFonts w:ascii="Times New Roman" w:hAnsi="Times New Roman" w:cs="Times New Roman"/>
          <w:sz w:val="28"/>
          <w:szCs w:val="28"/>
        </w:rPr>
        <w:t>ады) и затем останавливается (фиксируется) на какой-нибудь точке поля зрения, выделяющейся и различимой детали. Но остановиться на прямой линии и гладкой плоскости глаз не может физиологически.</w:t>
      </w:r>
    </w:p>
    <w:p w:rsidR="00504453" w:rsidRPr="00571C7E" w:rsidRDefault="0050445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 городе человек очень часто встречает, например, голые стены зданий. На голой стене глазу не за что «зацепиться», движения глаз резко увеличиваются по амплитуде, в результате глаза работают в неэкономном режиме, что неизбежно ведёт к ощущению дискомфорта.</w:t>
      </w:r>
    </w:p>
    <w:p w:rsidR="00504453" w:rsidRPr="00571C7E" w:rsidRDefault="0050445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Даже в самом раннем возрасте дети предпочитают смотреть на объекты, обладающие видимой структурой. На</w:t>
      </w:r>
      <w:r w:rsidR="00A9151E" w:rsidRPr="00571C7E">
        <w:rPr>
          <w:rFonts w:ascii="Times New Roman" w:hAnsi="Times New Roman" w:cs="Times New Roman"/>
          <w:sz w:val="28"/>
          <w:szCs w:val="28"/>
        </w:rPr>
        <w:t xml:space="preserve"> сложные фигуры дети смотрят в четыре</w:t>
      </w:r>
      <w:r w:rsidRPr="00571C7E">
        <w:rPr>
          <w:rFonts w:ascii="Times New Roman" w:hAnsi="Times New Roman" w:cs="Times New Roman"/>
          <w:sz w:val="28"/>
          <w:szCs w:val="28"/>
        </w:rPr>
        <w:t xml:space="preserve"> раза дольше, чем на однотонные поверхности такого же размера.</w:t>
      </w:r>
      <w:r w:rsidR="00601961" w:rsidRPr="00571C7E">
        <w:rPr>
          <w:rFonts w:ascii="Times New Roman" w:hAnsi="Times New Roman" w:cs="Times New Roman"/>
          <w:sz w:val="28"/>
          <w:szCs w:val="28"/>
        </w:rPr>
        <w:t>[7]</w:t>
      </w:r>
    </w:p>
    <w:p w:rsidR="00504453" w:rsidRPr="00571C7E" w:rsidRDefault="00A9151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</w:t>
      </w:r>
      <w:r w:rsidR="00504453" w:rsidRPr="00571C7E">
        <w:rPr>
          <w:rFonts w:ascii="Times New Roman" w:hAnsi="Times New Roman" w:cs="Times New Roman"/>
          <w:sz w:val="28"/>
          <w:szCs w:val="28"/>
        </w:rPr>
        <w:t>первые с негативным влиянием гомогенных полей медики столкнулись не в городах. Сначала это были профессиональные нервно-</w:t>
      </w:r>
      <w:r w:rsidR="00504453" w:rsidRPr="00571C7E">
        <w:rPr>
          <w:rFonts w:ascii="Times New Roman" w:hAnsi="Times New Roman" w:cs="Times New Roman"/>
          <w:sz w:val="28"/>
          <w:szCs w:val="28"/>
        </w:rPr>
        <w:lastRenderedPageBreak/>
        <w:t>пси</w:t>
      </w:r>
      <w:r w:rsidR="00433209" w:rsidRPr="00571C7E">
        <w:rPr>
          <w:rFonts w:ascii="Times New Roman" w:hAnsi="Times New Roman" w:cs="Times New Roman"/>
          <w:sz w:val="28"/>
          <w:szCs w:val="28"/>
        </w:rPr>
        <w:t>хические расстройства у шахтёров</w:t>
      </w:r>
      <w:r w:rsidR="00504453" w:rsidRPr="00571C7E">
        <w:rPr>
          <w:rFonts w:ascii="Times New Roman" w:hAnsi="Times New Roman" w:cs="Times New Roman"/>
          <w:sz w:val="28"/>
          <w:szCs w:val="28"/>
        </w:rPr>
        <w:t xml:space="preserve"> (чёрный уголь) и полярников (белые торосы). И тогда же было сделано предостережение: бойтесь однообразия.</w:t>
      </w:r>
    </w:p>
    <w:p w:rsidR="00D7383E" w:rsidRPr="00571C7E" w:rsidRDefault="00504453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Агрессивные визуальные поля</w:t>
      </w:r>
      <w:r w:rsidRPr="00571C7E">
        <w:rPr>
          <w:rFonts w:ascii="Times New Roman" w:hAnsi="Times New Roman" w:cs="Times New Roman"/>
          <w:sz w:val="28"/>
          <w:szCs w:val="28"/>
        </w:rPr>
        <w:t xml:space="preserve"> – это визуальные поля, на которых сосредоточено большое число одинаковых элементов, равноме</w:t>
      </w:r>
      <w:r w:rsidR="00D7383E" w:rsidRPr="00571C7E">
        <w:rPr>
          <w:rFonts w:ascii="Times New Roman" w:hAnsi="Times New Roman" w:cs="Times New Roman"/>
          <w:sz w:val="28"/>
          <w:szCs w:val="28"/>
        </w:rPr>
        <w:t>рно распределённых на плоскости.</w:t>
      </w:r>
    </w:p>
    <w:p w:rsidR="00D7383E" w:rsidRPr="00571C7E" w:rsidRDefault="00D7383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Типичным агрессивным полем является большое число чёрных кружочков, равномерно рассредоточенных на белой поверхности («горошек»). Смотреть на такое поле трудно и неприятно – в глазах рябит. Агрессивным может быть видимое поле, состоящее из множества параллельных чёрно-белых линий («тельняшка»).</w:t>
      </w:r>
    </w:p>
    <w:p w:rsidR="00D7383E" w:rsidRPr="00571C7E" w:rsidRDefault="00D7383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Агрессивные поля не соответствуют физиологическим нормам зрения. При большом числе одинаковых объектов в поле зрения (горошин на ткани, полосок на тельняшке, концентрических колец), человек не может установить, на каком объекте он фиксировал свой взгляд до саккады и на каком остановился после саккады. А ведь это основная функция зрительного восприятия. Следовательно, видимых деталей, включенных как обязательные элементы, должно быть много. Исследованиями установлено, что если в поле зрения п</w:t>
      </w:r>
      <w:r w:rsidR="00784B1E" w:rsidRPr="00571C7E">
        <w:rPr>
          <w:rFonts w:ascii="Times New Roman" w:hAnsi="Times New Roman" w:cs="Times New Roman"/>
          <w:sz w:val="28"/>
          <w:szCs w:val="28"/>
        </w:rPr>
        <w:t>опадает одновременно более 10-13</w:t>
      </w:r>
      <w:r w:rsidRPr="00571C7E">
        <w:rPr>
          <w:rFonts w:ascii="Times New Roman" w:hAnsi="Times New Roman" w:cs="Times New Roman"/>
          <w:sz w:val="28"/>
          <w:szCs w:val="28"/>
        </w:rPr>
        <w:t xml:space="preserve"> одинаковых элементов, то человек уже готов к раздражению.Кроме большого числа видимых объектов агрессивный фон создает и их высокая плотность. При высокой плотности видимых элементов (например, горошин) попытка фиксировать один из них ведёт к торможению автоматии саккад. Одновременно наступает стабилизация медленных движений глаз – они стоят, как «вкопанные». Такое насилие над собственными глазами приводит к быстрому их утомлению.</w:t>
      </w:r>
      <w:r w:rsidR="00601961" w:rsidRPr="00571C7E">
        <w:rPr>
          <w:rFonts w:ascii="Times New Roman" w:hAnsi="Times New Roman" w:cs="Times New Roman"/>
          <w:sz w:val="28"/>
          <w:szCs w:val="28"/>
        </w:rPr>
        <w:t>[3]</w:t>
      </w:r>
    </w:p>
    <w:p w:rsidR="007F27D4" w:rsidRPr="00571C7E" w:rsidRDefault="00D7383E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Здание, на стене которого рассредоточено 800 окон, является типичным агрессивным видимым полем. Практически любой многоэтажный дом с большого расстояния смотрится как серый фон. </w:t>
      </w:r>
      <w:r w:rsidR="007F27D4" w:rsidRPr="00571C7E">
        <w:rPr>
          <w:rFonts w:ascii="Times New Roman" w:hAnsi="Times New Roman" w:cs="Times New Roman"/>
          <w:sz w:val="28"/>
          <w:szCs w:val="28"/>
        </w:rPr>
        <w:t xml:space="preserve">Глаза «плавают» по этому фону, трудно определить, на какое окно он смотрит – все окна совершенно одинаковые. </w:t>
      </w:r>
    </w:p>
    <w:p w:rsidR="007F27D4" w:rsidRPr="00571C7E" w:rsidRDefault="007F27D4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Ухудшает визуальную среду и цветовая скудность окраски зданий, пустыри и неблагоустроенные участки. Определённый вклад в ухудшение зрительной среды вносят и ландшафтные землеустроители – проектировщики, стремящиеся нарезать однообразные квадраты газонов, декоративных насаждений с неестественно прямыми границами. Всё это создает неблагоприятную визуальную среду в местах повседневного пребывания человека.</w:t>
      </w:r>
      <w:r w:rsidR="00601961" w:rsidRPr="00571C7E">
        <w:rPr>
          <w:rFonts w:ascii="Times New Roman" w:hAnsi="Times New Roman" w:cs="Times New Roman"/>
          <w:sz w:val="28"/>
          <w:szCs w:val="28"/>
        </w:rPr>
        <w:t>[1]</w:t>
      </w:r>
    </w:p>
    <w:p w:rsidR="00042363" w:rsidRPr="00042363" w:rsidRDefault="007F27D4" w:rsidP="00042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Ничего подобного не бывает в природе – там мы видим смену пейзажей, переплетение ветвей, разнообразие стволов, мн</w:t>
      </w:r>
      <w:r w:rsidR="00784B1E" w:rsidRPr="00571C7E">
        <w:rPr>
          <w:rFonts w:ascii="Times New Roman" w:hAnsi="Times New Roman" w:cs="Times New Roman"/>
          <w:sz w:val="28"/>
          <w:szCs w:val="28"/>
        </w:rPr>
        <w:t>ожество цветовых пятен</w:t>
      </w:r>
      <w:r w:rsidRPr="00571C7E">
        <w:rPr>
          <w:rFonts w:ascii="Times New Roman" w:hAnsi="Times New Roman" w:cs="Times New Roman"/>
          <w:sz w:val="28"/>
          <w:szCs w:val="28"/>
        </w:rPr>
        <w:t xml:space="preserve">. В естественной среде, например в лесу, глаз всегда «точно знает», куда он смотрит и что видит, и соответственно, зрительный аппарат правильно оценивает окружающую обстановку. Природа «лепила» глаз под себя, и не могла предусмотреть, что в </w:t>
      </w:r>
      <w:r w:rsidRPr="00571C7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571C7E">
        <w:rPr>
          <w:rFonts w:ascii="Times New Roman" w:hAnsi="Times New Roman" w:cs="Times New Roman"/>
          <w:sz w:val="28"/>
          <w:szCs w:val="28"/>
        </w:rPr>
        <w:t xml:space="preserve"> в. человеку придётся иметь дело с совершенно иной видимой средой.</w:t>
      </w:r>
    </w:p>
    <w:p w:rsidR="00042363" w:rsidRDefault="00042363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7D4" w:rsidRPr="00571C7E" w:rsidRDefault="00571C7E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</w:t>
      </w:r>
      <w:r w:rsidR="007F27D4" w:rsidRPr="00571C7E">
        <w:rPr>
          <w:rFonts w:ascii="Times New Roman" w:hAnsi="Times New Roman" w:cs="Times New Roman"/>
          <w:b/>
          <w:sz w:val="28"/>
          <w:szCs w:val="28"/>
        </w:rPr>
        <w:t>Последствия неблагоприятной визуальной среды</w:t>
      </w:r>
    </w:p>
    <w:p w:rsidR="007F27D4" w:rsidRPr="00571C7E" w:rsidRDefault="007F27D4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Однообразная, монотонная визуальная среда приводит к расстройству зрения горожан даже с нормальным бинокулярным </w:t>
      </w:r>
      <w:r w:rsidR="00F82569" w:rsidRPr="00571C7E">
        <w:rPr>
          <w:rFonts w:ascii="Times New Roman" w:hAnsi="Times New Roman" w:cs="Times New Roman"/>
          <w:sz w:val="28"/>
          <w:szCs w:val="28"/>
        </w:rPr>
        <w:t>зрением. Положение усугубляется, если у человека плохое бинокулярное зрение, когда острота правого и левого глаза различается. Есть основания также предполагать, что большее число близоруких людей в городах по сравнению с сельской местностью связано с урбанизированной визуальной средой.</w:t>
      </w:r>
    </w:p>
    <w:p w:rsidR="00F82569" w:rsidRPr="00571C7E" w:rsidRDefault="0036297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 сложной ситуации оказываю</w:t>
      </w:r>
      <w:r w:rsidR="00F82569" w:rsidRPr="00571C7E">
        <w:rPr>
          <w:rFonts w:ascii="Times New Roman" w:hAnsi="Times New Roman" w:cs="Times New Roman"/>
          <w:sz w:val="28"/>
          <w:szCs w:val="28"/>
        </w:rPr>
        <w:t>тся дети до 15 лет, у которых ещё не закончено формирование зрительного аппарата, им вообще противопоказано находиться в агрессивной среде.</w:t>
      </w:r>
      <w:r w:rsidR="00601961" w:rsidRPr="00571C7E">
        <w:rPr>
          <w:rFonts w:ascii="Times New Roman" w:hAnsi="Times New Roman" w:cs="Times New Roman"/>
          <w:sz w:val="28"/>
          <w:szCs w:val="28"/>
        </w:rPr>
        <w:t>[5]</w:t>
      </w:r>
    </w:p>
    <w:p w:rsidR="00F82569" w:rsidRPr="00571C7E" w:rsidRDefault="00F8256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По данным ВОЗ, процессы урбанизации ведут к неуклонному росту психических заболеваний. Неблагоприятная визуальная среда города становится одним из факторов, приумножающих число психически неустойчивых людей. Врачи-психиатры считают, что 80% их пациентов в крупных городах имеют «синдром большого города», основные признаки которого – раздражительность, подавленное состояние, психическая </w:t>
      </w:r>
      <w:r w:rsidR="009B4F2A" w:rsidRPr="00571C7E">
        <w:rPr>
          <w:rFonts w:ascii="Times New Roman" w:hAnsi="Times New Roman" w:cs="Times New Roman"/>
          <w:sz w:val="28"/>
          <w:szCs w:val="28"/>
        </w:rPr>
        <w:t>неуравновешенность.</w:t>
      </w:r>
    </w:p>
    <w:p w:rsidR="009B4F2A" w:rsidRPr="00571C7E" w:rsidRDefault="009B4F2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Исследователи считают неблагоприятную визуальную среду одной из причин высокого числа автокатастроф на окруженных одинаковыми зданиями-коробками широких  и прямых проспектах крупных городов.</w:t>
      </w:r>
    </w:p>
    <w:p w:rsidR="000012E7" w:rsidRPr="00571C7E" w:rsidRDefault="009B4F2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Проблема видеоэкологии не исчерпывается медицинскими аспектами. Агрессивная визуальная среда провоцирует синдром «неосознанной агрессии» - хулиганство, пьянство, сквернословие. Как правило, в новых микрорайонах больших городов с противоестественной визуальной средой число правонарушений больше, чем в центральных частях города.</w:t>
      </w:r>
    </w:p>
    <w:p w:rsidR="009B4F2A" w:rsidRPr="00571C7E" w:rsidRDefault="00571C7E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9B4F2A" w:rsidRPr="00571C7E">
        <w:rPr>
          <w:rFonts w:ascii="Times New Roman" w:hAnsi="Times New Roman" w:cs="Times New Roman"/>
          <w:b/>
          <w:sz w:val="28"/>
          <w:szCs w:val="28"/>
        </w:rPr>
        <w:t>Пути оздоровления визуальной среды</w:t>
      </w:r>
    </w:p>
    <w:p w:rsidR="009B4F2A" w:rsidRPr="00571C7E" w:rsidRDefault="009B4F2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По заключению многих специалистов, формирование благоприятной визуальной среды, не перегруженной прямыми линиями и дугами окружностей, оказывается чрезвычайно важным для улучшения физического и психического состояния людей. </w:t>
      </w:r>
    </w:p>
    <w:p w:rsidR="009B4F2A" w:rsidRPr="00571C7E" w:rsidRDefault="009B4F2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Принципы и методы видеоэкологии позволяют не стихийно, а осознанно формировать среду города, полностью соответствующую физиологическим нормам зрения. Современные градостроители начинают осозна</w:t>
      </w:r>
      <w:r w:rsidR="00362979" w:rsidRPr="00571C7E">
        <w:rPr>
          <w:rFonts w:ascii="Times New Roman" w:hAnsi="Times New Roman" w:cs="Times New Roman"/>
          <w:sz w:val="28"/>
          <w:szCs w:val="28"/>
        </w:rPr>
        <w:t>ва</w:t>
      </w:r>
      <w:r w:rsidRPr="00571C7E">
        <w:rPr>
          <w:rFonts w:ascii="Times New Roman" w:hAnsi="Times New Roman" w:cs="Times New Roman"/>
          <w:sz w:val="28"/>
          <w:szCs w:val="28"/>
        </w:rPr>
        <w:t>ть, какой вред здоровью населения может принести безудержная урбанизация, и принимают достаточно жесткие меры для оздоровления городской среды.</w:t>
      </w:r>
      <w:r w:rsidR="00601961" w:rsidRPr="00571C7E">
        <w:rPr>
          <w:rFonts w:ascii="Times New Roman" w:hAnsi="Times New Roman" w:cs="Times New Roman"/>
          <w:sz w:val="28"/>
          <w:szCs w:val="28"/>
        </w:rPr>
        <w:t>[8]</w:t>
      </w:r>
    </w:p>
    <w:p w:rsidR="009B4F2A" w:rsidRPr="00571C7E" w:rsidRDefault="009B4F2A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Комфортную </w:t>
      </w:r>
      <w:r w:rsidR="002E71C9" w:rsidRPr="00571C7E">
        <w:rPr>
          <w:rFonts w:ascii="Times New Roman" w:hAnsi="Times New Roman" w:cs="Times New Roman"/>
          <w:sz w:val="28"/>
          <w:szCs w:val="28"/>
        </w:rPr>
        <w:t>визуальную среду создают декоративные ажурные элементы, на которые можно долго смотреть с эстетическим наслаждениям. В старой архитектуре можно встретить много подобных деталей, например</w:t>
      </w:r>
      <w:r w:rsidR="00810B1C" w:rsidRPr="00571C7E">
        <w:rPr>
          <w:rFonts w:ascii="Times New Roman" w:hAnsi="Times New Roman" w:cs="Times New Roman"/>
          <w:sz w:val="28"/>
          <w:szCs w:val="28"/>
        </w:rPr>
        <w:t>,</w:t>
      </w:r>
      <w:r w:rsidR="002E71C9" w:rsidRPr="00571C7E">
        <w:rPr>
          <w:rFonts w:ascii="Times New Roman" w:hAnsi="Times New Roman" w:cs="Times New Roman"/>
          <w:sz w:val="28"/>
          <w:szCs w:val="28"/>
        </w:rPr>
        <w:t xml:space="preserve"> двери с использованием резных вставок и закругленных деталей, из</w:t>
      </w:r>
      <w:r w:rsidR="00810B1C" w:rsidRPr="00571C7E">
        <w:rPr>
          <w:rFonts w:ascii="Times New Roman" w:hAnsi="Times New Roman" w:cs="Times New Roman"/>
          <w:sz w:val="28"/>
          <w:szCs w:val="28"/>
        </w:rPr>
        <w:t>ящные, лёгкие решетки на окнах. В</w:t>
      </w:r>
      <w:r w:rsidR="002E71C9" w:rsidRPr="00571C7E">
        <w:rPr>
          <w:rFonts w:ascii="Times New Roman" w:hAnsi="Times New Roman" w:cs="Times New Roman"/>
          <w:sz w:val="28"/>
          <w:szCs w:val="28"/>
        </w:rPr>
        <w:t>едь декор зданий – это не «архитектурные излишества», а необходимый компонент, определяющий нормальную работу зрительного аппарата.</w:t>
      </w:r>
      <w:r w:rsidR="00601961" w:rsidRPr="00571C7E">
        <w:rPr>
          <w:rFonts w:ascii="Times New Roman" w:hAnsi="Times New Roman" w:cs="Times New Roman"/>
          <w:sz w:val="28"/>
          <w:szCs w:val="28"/>
        </w:rPr>
        <w:t>[2]</w:t>
      </w:r>
    </w:p>
    <w:p w:rsidR="002E71C9" w:rsidRPr="00571C7E" w:rsidRDefault="002E71C9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lastRenderedPageBreak/>
        <w:t>Для борьбы с «видеозагрязнениями» в уже сложившейся застройке города видеоэкология ставит следующие задачи:</w:t>
      </w:r>
    </w:p>
    <w:p w:rsidR="002E71C9" w:rsidRPr="00571C7E" w:rsidRDefault="007E56DB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 xml:space="preserve">1. </w:t>
      </w:r>
      <w:r w:rsidR="002E71C9" w:rsidRPr="00571C7E">
        <w:rPr>
          <w:rFonts w:ascii="Times New Roman" w:hAnsi="Times New Roman" w:cs="Times New Roman"/>
          <w:sz w:val="28"/>
          <w:szCs w:val="28"/>
        </w:rPr>
        <w:t>Установление эмоциональных контак</w:t>
      </w:r>
      <w:r w:rsidR="00835303" w:rsidRPr="00571C7E">
        <w:rPr>
          <w:rFonts w:ascii="Times New Roman" w:hAnsi="Times New Roman" w:cs="Times New Roman"/>
          <w:sz w:val="28"/>
          <w:szCs w:val="28"/>
        </w:rPr>
        <w:t>т</w:t>
      </w:r>
      <w:r w:rsidR="002E71C9" w:rsidRPr="00571C7E">
        <w:rPr>
          <w:rFonts w:ascii="Times New Roman" w:hAnsi="Times New Roman" w:cs="Times New Roman"/>
          <w:sz w:val="28"/>
          <w:szCs w:val="28"/>
        </w:rPr>
        <w:t xml:space="preserve">ов человека с архитектурной средой посредством элементов благоустройства. Аркады галереи, уютные озеленённые внутренние дворики вызывают положительные эмоции. </w:t>
      </w:r>
    </w:p>
    <w:p w:rsidR="002E71C9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71C9" w:rsidRPr="00571C7E">
        <w:rPr>
          <w:rFonts w:ascii="Times New Roman" w:hAnsi="Times New Roman" w:cs="Times New Roman"/>
          <w:sz w:val="28"/>
          <w:szCs w:val="28"/>
        </w:rPr>
        <w:t>Реконструкция фасадов жилых зданий для придания им индивидуального облика, преодоления монотонности и однообразия застройки с использованием: накладных архитектурных деталей, росписи фасадов методом аэрографии;</w:t>
      </w:r>
      <w:r w:rsidR="00835303" w:rsidRPr="00571C7E">
        <w:rPr>
          <w:rFonts w:ascii="Times New Roman" w:hAnsi="Times New Roman" w:cs="Times New Roman"/>
          <w:sz w:val="28"/>
          <w:szCs w:val="28"/>
        </w:rPr>
        <w:t xml:space="preserve"> высокохудожественных вывесок и рекламы.</w:t>
      </w:r>
    </w:p>
    <w:p w:rsidR="00835303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35303" w:rsidRPr="00571C7E">
        <w:rPr>
          <w:rFonts w:ascii="Times New Roman" w:hAnsi="Times New Roman" w:cs="Times New Roman"/>
          <w:sz w:val="28"/>
          <w:szCs w:val="28"/>
        </w:rPr>
        <w:t>Рельефная отделка фасадов с применением накладного архитектурного декора – один из эффективных способов повышения архитектурно-художественной выразительности зданий.</w:t>
      </w:r>
    </w:p>
    <w:p w:rsidR="00835303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35303" w:rsidRPr="00571C7E">
        <w:rPr>
          <w:rFonts w:ascii="Times New Roman" w:hAnsi="Times New Roman" w:cs="Times New Roman"/>
          <w:sz w:val="28"/>
          <w:szCs w:val="28"/>
        </w:rPr>
        <w:t>Легкие накладные архитектурные детали могут применяться для устройства на фасадах зданий карнизов и поясков, а парапетные стенки и ограждения балконов могут быть украшены объемными элементами – фиалами и балясинами.</w:t>
      </w:r>
    </w:p>
    <w:p w:rsidR="00835303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35303" w:rsidRPr="00571C7E">
        <w:rPr>
          <w:rFonts w:ascii="Times New Roman" w:hAnsi="Times New Roman" w:cs="Times New Roman"/>
          <w:sz w:val="28"/>
          <w:szCs w:val="28"/>
        </w:rPr>
        <w:t>Среди популярных способов «оживления» городских зданий – вертикальное озеленение и создание зеленых насаждений на крышах зданий, мансарды и шпили.</w:t>
      </w:r>
    </w:p>
    <w:p w:rsidR="00835303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35303" w:rsidRPr="00571C7E">
        <w:rPr>
          <w:rFonts w:ascii="Times New Roman" w:hAnsi="Times New Roman" w:cs="Times New Roman"/>
          <w:sz w:val="28"/>
          <w:szCs w:val="28"/>
        </w:rPr>
        <w:t>Вывески и реклама также могут обеспечить полезный видеоэкологический эффект. Городские власти могут снижать плату за высокохудожественную рекламу</w:t>
      </w:r>
      <w:r w:rsidR="00784B1E" w:rsidRPr="00571C7E">
        <w:rPr>
          <w:rFonts w:ascii="Times New Roman" w:hAnsi="Times New Roman" w:cs="Times New Roman"/>
          <w:sz w:val="28"/>
          <w:szCs w:val="28"/>
        </w:rPr>
        <w:t>,</w:t>
      </w:r>
      <w:r w:rsidR="00835303" w:rsidRPr="00571C7E">
        <w:rPr>
          <w:rFonts w:ascii="Times New Roman" w:hAnsi="Times New Roman" w:cs="Times New Roman"/>
          <w:sz w:val="28"/>
          <w:szCs w:val="28"/>
        </w:rPr>
        <w:t xml:space="preserve"> которая оздоравливает визуальную среду.</w:t>
      </w:r>
    </w:p>
    <w:p w:rsidR="00835303" w:rsidRPr="00571C7E" w:rsidRDefault="00571C7E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35303" w:rsidRPr="00571C7E">
        <w:rPr>
          <w:rFonts w:ascii="Times New Roman" w:hAnsi="Times New Roman" w:cs="Times New Roman"/>
          <w:sz w:val="28"/>
          <w:szCs w:val="28"/>
        </w:rPr>
        <w:t>Улучшают городскую среду, делают её более комфортной не только исторические памятники, но и монастыри, церкви – своеобразные вертикальные доминанты, создающие легкоузнаваемую панораму каждого города.</w:t>
      </w:r>
      <w:r w:rsidR="00601961" w:rsidRPr="00571C7E">
        <w:rPr>
          <w:rFonts w:ascii="Times New Roman" w:hAnsi="Times New Roman" w:cs="Times New Roman"/>
          <w:sz w:val="28"/>
          <w:szCs w:val="28"/>
        </w:rPr>
        <w:t>[4]</w:t>
      </w:r>
    </w:p>
    <w:p w:rsidR="007E56DB" w:rsidRPr="0089243C" w:rsidRDefault="00810B1C" w:rsidP="00571C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363">
        <w:rPr>
          <w:rFonts w:ascii="Times New Roman" w:hAnsi="Times New Roman" w:cs="Times New Roman"/>
          <w:sz w:val="28"/>
          <w:szCs w:val="28"/>
        </w:rPr>
        <w:t>Пример агрессивной визуальной среды города Ельца</w:t>
      </w:r>
      <w:r w:rsidRPr="00571C7E">
        <w:rPr>
          <w:rFonts w:ascii="Times New Roman" w:hAnsi="Times New Roman" w:cs="Times New Roman"/>
          <w:sz w:val="28"/>
          <w:szCs w:val="28"/>
        </w:rPr>
        <w:t xml:space="preserve"> (фото</w:t>
      </w:r>
      <w:r w:rsidR="00571C7E">
        <w:rPr>
          <w:rFonts w:ascii="Times New Roman" w:hAnsi="Times New Roman" w:cs="Times New Roman"/>
          <w:sz w:val="28"/>
          <w:szCs w:val="28"/>
        </w:rPr>
        <w:t xml:space="preserve"> </w:t>
      </w:r>
      <w:r w:rsidRPr="00571C7E">
        <w:rPr>
          <w:rFonts w:ascii="Times New Roman" w:hAnsi="Times New Roman" w:cs="Times New Roman"/>
          <w:sz w:val="28"/>
          <w:szCs w:val="28"/>
        </w:rPr>
        <w:t>1,</w:t>
      </w:r>
      <w:r w:rsidR="00571C7E">
        <w:rPr>
          <w:rFonts w:ascii="Times New Roman" w:hAnsi="Times New Roman" w:cs="Times New Roman"/>
          <w:sz w:val="28"/>
          <w:szCs w:val="28"/>
        </w:rPr>
        <w:t xml:space="preserve"> </w:t>
      </w:r>
      <w:r w:rsidRPr="00571C7E">
        <w:rPr>
          <w:rFonts w:ascii="Times New Roman" w:hAnsi="Times New Roman" w:cs="Times New Roman"/>
          <w:sz w:val="28"/>
          <w:szCs w:val="28"/>
        </w:rPr>
        <w:t>2)</w:t>
      </w:r>
      <w:r w:rsidRPr="00A00000">
        <w:rPr>
          <w:rFonts w:ascii="MS Sans Serif" w:hAnsi="MS Sans Serif"/>
          <w:noProof/>
          <w:lang w:eastAsia="ru-RU"/>
        </w:rPr>
        <w:drawing>
          <wp:inline distT="0" distB="0" distL="0" distR="0">
            <wp:extent cx="2171700" cy="1524811"/>
            <wp:effectExtent l="19050" t="0" r="0" b="0"/>
            <wp:docPr id="1" name="Рисунок 1" descr="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016" r="3226"/>
                    <a:stretch/>
                  </pic:blipFill>
                  <pic:spPr bwMode="auto">
                    <a:xfrm>
                      <a:off x="0" y="0"/>
                      <a:ext cx="2172856" cy="15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00000">
        <w:rPr>
          <w:rFonts w:ascii="MS Sans Serif" w:hAnsi="MS Sans Serif"/>
          <w:noProof/>
          <w:lang w:eastAsia="ru-RU"/>
        </w:rPr>
        <w:drawing>
          <wp:inline distT="0" distB="0" distL="0" distR="0">
            <wp:extent cx="2228850" cy="1491892"/>
            <wp:effectExtent l="19050" t="0" r="0" b="0"/>
            <wp:docPr id="2" name="Рисунок 2" descr="image206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0614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9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DB" w:rsidRPr="00042363" w:rsidRDefault="00810B1C" w:rsidP="00810B1C">
      <w:pPr>
        <w:pStyle w:val="a3"/>
        <w:spacing w:after="0" w:line="360" w:lineRule="auto"/>
        <w:ind w:left="1211"/>
        <w:rPr>
          <w:rFonts w:ascii="Times New Roman" w:hAnsi="Times New Roman" w:cs="Times New Roman"/>
          <w:sz w:val="28"/>
          <w:szCs w:val="28"/>
        </w:rPr>
      </w:pPr>
      <w:r w:rsidRPr="00042363">
        <w:rPr>
          <w:rFonts w:ascii="Times New Roman" w:hAnsi="Times New Roman" w:cs="Times New Roman"/>
          <w:sz w:val="28"/>
          <w:szCs w:val="28"/>
        </w:rPr>
        <w:t>Пример комфортной визуальной среды города Ельца</w:t>
      </w:r>
    </w:p>
    <w:p w:rsidR="007E56DB" w:rsidRPr="00810B1C" w:rsidRDefault="00810B1C" w:rsidP="00810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0BFB">
        <w:rPr>
          <w:noProof/>
          <w:lang w:eastAsia="ru-RU"/>
        </w:rPr>
        <w:drawing>
          <wp:inline distT="0" distB="0" distL="0" distR="0">
            <wp:extent cx="4078433" cy="1495425"/>
            <wp:effectExtent l="19050" t="0" r="0" b="0"/>
            <wp:docPr id="3" name="Рисунок 3" descr="f564598a2246db82183a1cb53da726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564598a2246db82183a1cb53da726d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04"/>
                    <a:stretch/>
                  </pic:blipFill>
                  <pic:spPr bwMode="auto">
                    <a:xfrm>
                      <a:off x="0" y="0"/>
                      <a:ext cx="4099414" cy="15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1C" w:rsidRPr="009F73AA" w:rsidRDefault="00810B1C" w:rsidP="00810B1C">
      <w:pPr>
        <w:pStyle w:val="a3"/>
        <w:spacing w:after="0" w:line="36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9F73AA">
        <w:rPr>
          <w:rFonts w:ascii="Times New Roman" w:hAnsi="Times New Roman" w:cs="Times New Roman"/>
          <w:sz w:val="24"/>
          <w:szCs w:val="24"/>
        </w:rPr>
        <w:t>Фото 3. Торговая улица г. Ельца</w:t>
      </w:r>
    </w:p>
    <w:p w:rsidR="002E1A8D" w:rsidRPr="00571C7E" w:rsidRDefault="002E1A8D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571C7E" w:rsidRPr="00571C7E">
        <w:rPr>
          <w:rFonts w:ascii="Times New Roman" w:hAnsi="Times New Roman" w:cs="Times New Roman"/>
          <w:b/>
          <w:sz w:val="28"/>
          <w:szCs w:val="28"/>
        </w:rPr>
        <w:t>лава 2.</w:t>
      </w:r>
      <w:r w:rsidR="00810B1C" w:rsidRPr="00571C7E">
        <w:rPr>
          <w:rFonts w:ascii="Times New Roman" w:hAnsi="Times New Roman" w:cs="Times New Roman"/>
          <w:b/>
          <w:sz w:val="28"/>
          <w:szCs w:val="28"/>
        </w:rPr>
        <w:t xml:space="preserve"> Использованные методики и результаты</w:t>
      </w:r>
    </w:p>
    <w:p w:rsidR="00810B1C" w:rsidRPr="00571C7E" w:rsidRDefault="009B09DB" w:rsidP="00571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7E">
        <w:rPr>
          <w:rFonts w:ascii="Times New Roman" w:hAnsi="Times New Roman" w:cs="Times New Roman"/>
          <w:b/>
          <w:sz w:val="28"/>
          <w:szCs w:val="28"/>
        </w:rPr>
        <w:t>2.1</w:t>
      </w:r>
      <w:r w:rsidR="00042363">
        <w:rPr>
          <w:rFonts w:ascii="Times New Roman" w:hAnsi="Times New Roman" w:cs="Times New Roman"/>
          <w:b/>
          <w:sz w:val="28"/>
          <w:szCs w:val="28"/>
        </w:rPr>
        <w:t>.</w:t>
      </w:r>
      <w:r w:rsidRPr="00571C7E">
        <w:rPr>
          <w:rFonts w:ascii="Times New Roman" w:hAnsi="Times New Roman" w:cs="Times New Roman"/>
          <w:b/>
          <w:sz w:val="28"/>
          <w:szCs w:val="28"/>
        </w:rPr>
        <w:t xml:space="preserve"> Методика </w:t>
      </w:r>
      <w:r w:rsidR="000F317E" w:rsidRPr="00571C7E">
        <w:rPr>
          <w:rFonts w:ascii="Times New Roman" w:hAnsi="Times New Roman" w:cs="Times New Roman"/>
          <w:b/>
          <w:sz w:val="28"/>
          <w:szCs w:val="28"/>
        </w:rPr>
        <w:t xml:space="preserve">социологического метода </w:t>
      </w:r>
      <w:r w:rsidRPr="00571C7E">
        <w:rPr>
          <w:rFonts w:ascii="Times New Roman" w:hAnsi="Times New Roman" w:cs="Times New Roman"/>
          <w:b/>
          <w:sz w:val="28"/>
          <w:szCs w:val="28"/>
        </w:rPr>
        <w:t>для анализа визуальной среды</w:t>
      </w:r>
    </w:p>
    <w:p w:rsidR="007E56DB" w:rsidRPr="00571C7E" w:rsidRDefault="003C55E5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Была использована методика анализа визуальной среды по выявлению степени агрессивности зда</w:t>
      </w:r>
      <w:r w:rsidR="00571C7E">
        <w:rPr>
          <w:rFonts w:ascii="Times New Roman" w:hAnsi="Times New Roman" w:cs="Times New Roman"/>
          <w:sz w:val="28"/>
          <w:szCs w:val="28"/>
        </w:rPr>
        <w:t>ний, разработанная Филиным В.А.</w:t>
      </w:r>
    </w:p>
    <w:p w:rsidR="009B09DB" w:rsidRPr="00571C7E" w:rsidRDefault="003C55E5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Данное исследование проводится для определения коэффициентов агрессивности современных архитектурных зданий. На основе этого можно выявить влияние архитектурных форм зданий урбанизированного пространства на психофизиологический комфорт человека и определить изменение коэффициента агрессивности при окрашивании данных зданий (выявление влияния цвета как психофизиологической характеристики на формирован</w:t>
      </w:r>
      <w:r w:rsidR="00571C7E">
        <w:rPr>
          <w:rFonts w:ascii="Times New Roman" w:hAnsi="Times New Roman" w:cs="Times New Roman"/>
          <w:sz w:val="28"/>
          <w:szCs w:val="28"/>
        </w:rPr>
        <w:t>ие комфортной городской среды).</w:t>
      </w:r>
    </w:p>
    <w:p w:rsidR="009B09DB" w:rsidRPr="00571C7E" w:rsidRDefault="003C55E5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 ходе тестирования была проведена оценка комфортности зрительного восприятия отдельных зданий со</w:t>
      </w:r>
      <w:r w:rsidR="00E00169" w:rsidRPr="00571C7E">
        <w:rPr>
          <w:rFonts w:ascii="Times New Roman" w:hAnsi="Times New Roman" w:cs="Times New Roman"/>
          <w:sz w:val="28"/>
          <w:szCs w:val="28"/>
        </w:rPr>
        <w:t xml:space="preserve">временной архитектуры (9 </w:t>
      </w:r>
      <w:r w:rsidR="009B09DB" w:rsidRPr="00571C7E">
        <w:rPr>
          <w:rFonts w:ascii="Times New Roman" w:hAnsi="Times New Roman" w:cs="Times New Roman"/>
          <w:sz w:val="28"/>
          <w:szCs w:val="28"/>
        </w:rPr>
        <w:t>тестов</w:t>
      </w:r>
      <w:r w:rsidRPr="00571C7E">
        <w:rPr>
          <w:rFonts w:ascii="Times New Roman" w:hAnsi="Times New Roman" w:cs="Times New Roman"/>
          <w:sz w:val="28"/>
          <w:szCs w:val="28"/>
        </w:rPr>
        <w:t>) по чёрно-белым снимкам по пятибалльной шкале (1- очень плохо, 5 – очень хорошо).</w:t>
      </w:r>
    </w:p>
    <w:p w:rsidR="009B09DB" w:rsidRPr="00571C7E" w:rsidRDefault="003C55E5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Затем испытуемым</w:t>
      </w:r>
      <w:r w:rsidR="00E96580" w:rsidRPr="00571C7E">
        <w:rPr>
          <w:rFonts w:ascii="Times New Roman" w:hAnsi="Times New Roman" w:cs="Times New Roman"/>
          <w:sz w:val="28"/>
          <w:szCs w:val="28"/>
        </w:rPr>
        <w:t xml:space="preserve"> предлагалось оценить эти же здания, но по цветным снимкам по тому же принципу. Кроме того, необходимо было ответить на вопрос, чем нравится</w:t>
      </w:r>
      <w:r w:rsidR="00E163E9" w:rsidRPr="00571C7E">
        <w:rPr>
          <w:rFonts w:ascii="Times New Roman" w:hAnsi="Times New Roman" w:cs="Times New Roman"/>
          <w:sz w:val="28"/>
          <w:szCs w:val="28"/>
        </w:rPr>
        <w:t xml:space="preserve"> или не нравится</w:t>
      </w:r>
      <w:r w:rsidR="00E96580" w:rsidRPr="00571C7E">
        <w:rPr>
          <w:rFonts w:ascii="Times New Roman" w:hAnsi="Times New Roman" w:cs="Times New Roman"/>
          <w:sz w:val="28"/>
          <w:szCs w:val="28"/>
        </w:rPr>
        <w:t xml:space="preserve"> данное архитектурное здание?</w:t>
      </w:r>
    </w:p>
    <w:p w:rsidR="003C55E5" w:rsidRPr="00571C7E" w:rsidRDefault="00E96580" w:rsidP="0057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После этого рассчитывался коэффициент агрессивности каждого теста по формуле: Кагр=(1/</w:t>
      </w:r>
      <w:r w:rsidRPr="00571C7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71C7E">
        <w:rPr>
          <w:rFonts w:ascii="Times New Roman" w:hAnsi="Times New Roman" w:cs="Times New Roman"/>
          <w:sz w:val="28"/>
          <w:szCs w:val="28"/>
        </w:rPr>
        <w:t>)*100, где Р – среднее число баллов.</w:t>
      </w:r>
      <w:r w:rsidR="00601961" w:rsidRPr="00571C7E">
        <w:rPr>
          <w:rFonts w:ascii="Times New Roman" w:hAnsi="Times New Roman" w:cs="Times New Roman"/>
          <w:sz w:val="28"/>
          <w:szCs w:val="28"/>
        </w:rPr>
        <w:t>[7]</w:t>
      </w:r>
    </w:p>
    <w:p w:rsidR="00E163E9" w:rsidRDefault="009B09DB" w:rsidP="00571C7E">
      <w:pPr>
        <w:tabs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C7E">
        <w:rPr>
          <w:rFonts w:ascii="Times New Roman" w:hAnsi="Times New Roman" w:cs="Times New Roman"/>
          <w:sz w:val="28"/>
          <w:szCs w:val="28"/>
        </w:rPr>
        <w:t>В ходе тестирования была проведена оценка комфортности зрительного восприятия отдельных зд</w:t>
      </w:r>
      <w:r w:rsidR="00E00169" w:rsidRPr="00571C7E">
        <w:rPr>
          <w:rFonts w:ascii="Times New Roman" w:hAnsi="Times New Roman" w:cs="Times New Roman"/>
          <w:sz w:val="28"/>
          <w:szCs w:val="28"/>
        </w:rPr>
        <w:t>аний современной архитектуры (9</w:t>
      </w:r>
      <w:r w:rsidRPr="00571C7E">
        <w:rPr>
          <w:rFonts w:ascii="Times New Roman" w:hAnsi="Times New Roman" w:cs="Times New Roman"/>
          <w:sz w:val="28"/>
          <w:szCs w:val="28"/>
        </w:rPr>
        <w:t xml:space="preserve"> тестов)</w:t>
      </w:r>
      <w:r w:rsidR="00E163E9" w:rsidRPr="00571C7E">
        <w:rPr>
          <w:rFonts w:ascii="Times New Roman" w:hAnsi="Times New Roman" w:cs="Times New Roman"/>
          <w:sz w:val="28"/>
          <w:szCs w:val="28"/>
        </w:rPr>
        <w:t>.</w:t>
      </w:r>
      <w:r w:rsidRPr="00571C7E">
        <w:rPr>
          <w:rFonts w:ascii="Times New Roman" w:hAnsi="Times New Roman" w:cs="Times New Roman"/>
          <w:sz w:val="28"/>
          <w:szCs w:val="28"/>
        </w:rPr>
        <w:t xml:space="preserve"> Опрошено 24 респондента.</w:t>
      </w:r>
      <w:r w:rsidR="00E00169" w:rsidRPr="00571C7E">
        <w:rPr>
          <w:rFonts w:ascii="Times New Roman" w:hAnsi="Times New Roman" w:cs="Times New Roman"/>
          <w:sz w:val="28"/>
          <w:szCs w:val="28"/>
        </w:rPr>
        <w:t xml:space="preserve"> Сначала они работали с чёрно- белыми фотографиями, затем с цветными.</w:t>
      </w:r>
      <w:r w:rsidR="00571C7E">
        <w:rPr>
          <w:rFonts w:ascii="Times New Roman" w:hAnsi="Times New Roman" w:cs="Times New Roman"/>
          <w:sz w:val="28"/>
          <w:szCs w:val="28"/>
        </w:rPr>
        <w:t xml:space="preserve"> ( Фото 4.</w:t>
      </w:r>
      <w:r w:rsidR="00E163E9" w:rsidRPr="00571C7E">
        <w:rPr>
          <w:rFonts w:ascii="Times New Roman" w:hAnsi="Times New Roman" w:cs="Times New Roman"/>
          <w:sz w:val="28"/>
          <w:szCs w:val="28"/>
        </w:rPr>
        <w:t>7 Микрорайон города Ельца)</w:t>
      </w:r>
    </w:p>
    <w:p w:rsidR="0009589C" w:rsidRPr="00571C7E" w:rsidRDefault="0009589C" w:rsidP="00571C7E">
      <w:pPr>
        <w:tabs>
          <w:tab w:val="left" w:pos="3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3E9" w:rsidRDefault="00E163E9" w:rsidP="009B09DB">
      <w:pPr>
        <w:tabs>
          <w:tab w:val="left" w:pos="31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9709" cy="1628775"/>
            <wp:effectExtent l="0" t="0" r="8255" b="0"/>
            <wp:docPr id="10" name="Рисунок 1" descr="DSC_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5626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785" cy="16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6061" cy="1626235"/>
            <wp:effectExtent l="0" t="0" r="3810" b="0"/>
            <wp:docPr id="34" name="Рисунок 2" descr="2018-01-18 04.28.5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1-18 04.28.53 1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94" cy="16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89C" w:rsidRDefault="0009589C" w:rsidP="009B0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9DB" w:rsidRPr="0009589C" w:rsidRDefault="009B09DB" w:rsidP="009B09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исследований представлены в таблице</w:t>
      </w:r>
      <w:r w:rsidR="00042363">
        <w:rPr>
          <w:rFonts w:ascii="Times New Roman" w:hAnsi="Times New Roman" w:cs="Times New Roman"/>
          <w:sz w:val="28"/>
          <w:szCs w:val="28"/>
        </w:rPr>
        <w:t xml:space="preserve"> </w:t>
      </w:r>
      <w:r w:rsidRPr="0009589C">
        <w:rPr>
          <w:rFonts w:ascii="Times New Roman" w:hAnsi="Times New Roman" w:cs="Times New Roman"/>
          <w:sz w:val="28"/>
          <w:szCs w:val="28"/>
        </w:rPr>
        <w:t>1.</w:t>
      </w:r>
    </w:p>
    <w:p w:rsidR="0009589C" w:rsidRDefault="0009589C" w:rsidP="0009589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1.</w:t>
      </w:r>
    </w:p>
    <w:p w:rsidR="009B09DB" w:rsidRPr="0009589C" w:rsidRDefault="009B09DB" w:rsidP="000958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9C">
        <w:rPr>
          <w:rFonts w:ascii="Times New Roman" w:hAnsi="Times New Roman" w:cs="Times New Roman"/>
          <w:b/>
          <w:sz w:val="28"/>
          <w:szCs w:val="28"/>
        </w:rPr>
        <w:t>Определение коэффициен</w:t>
      </w:r>
      <w:r w:rsidR="00940189" w:rsidRPr="0009589C">
        <w:rPr>
          <w:rFonts w:ascii="Times New Roman" w:hAnsi="Times New Roman" w:cs="Times New Roman"/>
          <w:b/>
          <w:sz w:val="28"/>
          <w:szCs w:val="28"/>
        </w:rPr>
        <w:t>та агрессивности зданий в разных микрорайонах города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4367"/>
        <w:gridCol w:w="1111"/>
        <w:gridCol w:w="1412"/>
        <w:gridCol w:w="1417"/>
        <w:gridCol w:w="1412"/>
      </w:tblGrid>
      <w:tr w:rsidR="00BD298F" w:rsidTr="009F73AA">
        <w:trPr>
          <w:trHeight w:val="501"/>
        </w:trPr>
        <w:tc>
          <w:tcPr>
            <w:tcW w:w="4367" w:type="dxa"/>
            <w:vMerge w:val="restart"/>
          </w:tcPr>
          <w:p w:rsidR="00BD298F" w:rsidRPr="009F73AA" w:rsidRDefault="00E163E9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Тестовые здания</w:t>
            </w:r>
          </w:p>
        </w:tc>
        <w:tc>
          <w:tcPr>
            <w:tcW w:w="2149" w:type="dxa"/>
            <w:gridSpan w:val="2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Цветное изображение</w:t>
            </w:r>
          </w:p>
        </w:tc>
        <w:tc>
          <w:tcPr>
            <w:tcW w:w="2829" w:type="dxa"/>
            <w:gridSpan w:val="2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 xml:space="preserve">Черно-белое изображение </w:t>
            </w:r>
          </w:p>
        </w:tc>
      </w:tr>
      <w:tr w:rsidR="006848E6" w:rsidTr="009F73AA">
        <w:trPr>
          <w:trHeight w:val="454"/>
        </w:trPr>
        <w:tc>
          <w:tcPr>
            <w:tcW w:w="4367" w:type="dxa"/>
            <w:vMerge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12" w:type="dxa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F73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агр</w:t>
            </w:r>
          </w:p>
        </w:tc>
        <w:tc>
          <w:tcPr>
            <w:tcW w:w="1417" w:type="dxa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12" w:type="dxa"/>
          </w:tcPr>
          <w:p w:rsidR="00BD298F" w:rsidRPr="009F73AA" w:rsidRDefault="00BD298F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73A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агр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Микрорайон №7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41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Гостиница «Елец»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417" w:type="dxa"/>
          </w:tcPr>
          <w:p w:rsidR="00BD298F" w:rsidRPr="009F73AA" w:rsidRDefault="00E163E9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BD298F" w:rsidRPr="009F73AA" w:rsidRDefault="00E163E9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41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30,3%</w:t>
            </w:r>
          </w:p>
        </w:tc>
      </w:tr>
      <w:tr w:rsidR="008C6F29" w:rsidTr="009F73AA">
        <w:tc>
          <w:tcPr>
            <w:tcW w:w="4367" w:type="dxa"/>
          </w:tcPr>
          <w:p w:rsidR="008C6F29" w:rsidRPr="009F73AA" w:rsidRDefault="008C6F29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737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2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36,1%</w:t>
            </w:r>
          </w:p>
        </w:tc>
        <w:tc>
          <w:tcPr>
            <w:tcW w:w="1417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2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</w:tr>
      <w:tr w:rsidR="008C6F29" w:rsidTr="009F73AA">
        <w:tc>
          <w:tcPr>
            <w:tcW w:w="4367" w:type="dxa"/>
          </w:tcPr>
          <w:p w:rsidR="008C6F29" w:rsidRPr="009F73AA" w:rsidRDefault="008C6F29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737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12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417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2" w:type="dxa"/>
          </w:tcPr>
          <w:p w:rsidR="008C6F29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42,9%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Вознесенский Собор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1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Колледж искусств им.Хренникова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141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762716" w:rsidP="000958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Старинный дом на площади Ленина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17" w:type="dxa"/>
          </w:tcPr>
          <w:p w:rsidR="00BD298F" w:rsidRPr="009F73AA" w:rsidRDefault="00E60119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60119" w:rsidRPr="009F73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848E6" w:rsidTr="009F73AA">
        <w:tc>
          <w:tcPr>
            <w:tcW w:w="4367" w:type="dxa"/>
          </w:tcPr>
          <w:p w:rsidR="00BD298F" w:rsidRPr="009F73AA" w:rsidRDefault="006848E6" w:rsidP="0009589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Многоэтажный дом на улице Коммунаров</w:t>
            </w:r>
          </w:p>
        </w:tc>
        <w:tc>
          <w:tcPr>
            <w:tcW w:w="73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BD298F" w:rsidRPr="009F73AA" w:rsidRDefault="001839C7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412" w:type="dxa"/>
          </w:tcPr>
          <w:p w:rsidR="00BD298F" w:rsidRPr="009F73AA" w:rsidRDefault="00E163E9" w:rsidP="0009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151E31" w:rsidRPr="0009589C" w:rsidRDefault="00151E31" w:rsidP="0009589C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151E31" w:rsidRPr="0009589C" w:rsidRDefault="00896CB8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b/>
          <w:color w:val="000000"/>
          <w:sz w:val="28"/>
          <w:szCs w:val="28"/>
        </w:rPr>
        <w:t>Вывод</w:t>
      </w:r>
      <w:r w:rsidRPr="0009589C">
        <w:rPr>
          <w:rFonts w:ascii="TimesNewRomanPSMT" w:hAnsi="TimesNewRomanPSMT"/>
          <w:color w:val="000000"/>
          <w:sz w:val="28"/>
          <w:szCs w:val="28"/>
        </w:rPr>
        <w:t xml:space="preserve">: </w:t>
      </w:r>
      <w:r w:rsidR="00E163E9" w:rsidRPr="0009589C">
        <w:rPr>
          <w:rFonts w:ascii="TimesNewRomanPSMT" w:hAnsi="TimesNewRomanPSMT"/>
          <w:color w:val="000000"/>
          <w:sz w:val="28"/>
          <w:szCs w:val="28"/>
        </w:rPr>
        <w:t xml:space="preserve">в результате проведённого опроса выяснилось, что чёрно-белые снимки обладали меньшей привлекательностью. Исключением стала гостиница» Елец, в чёрно-белом цвете коэффициент агрессивности уменьшился. Большинство респондентов указывали, что им не нравится её цвет. Наибольшей привлекательностью </w:t>
      </w:r>
      <w:r w:rsidR="00E602B2" w:rsidRPr="0009589C">
        <w:rPr>
          <w:rFonts w:ascii="TimesNewRomanPSMT" w:hAnsi="TimesNewRomanPSMT"/>
          <w:color w:val="000000"/>
          <w:sz w:val="28"/>
          <w:szCs w:val="28"/>
        </w:rPr>
        <w:t xml:space="preserve">в цветном изображении </w:t>
      </w:r>
      <w:r w:rsidR="00E163E9" w:rsidRPr="0009589C">
        <w:rPr>
          <w:rFonts w:ascii="TimesNewRomanPSMT" w:hAnsi="TimesNewRomanPSMT"/>
          <w:color w:val="000000"/>
          <w:sz w:val="28"/>
          <w:szCs w:val="28"/>
        </w:rPr>
        <w:t xml:space="preserve">обладали тест №6 </w:t>
      </w:r>
      <w:r w:rsidR="00E60119" w:rsidRPr="0009589C">
        <w:rPr>
          <w:rFonts w:ascii="TimesNewRomanPSMT" w:hAnsi="TimesNewRomanPSMT"/>
          <w:color w:val="000000"/>
          <w:sz w:val="28"/>
          <w:szCs w:val="28"/>
        </w:rPr>
        <w:t xml:space="preserve">«Вознесенский собор» </w:t>
      </w:r>
      <w:r w:rsidR="00E163E9" w:rsidRPr="0009589C">
        <w:rPr>
          <w:rFonts w:ascii="TimesNewRomanPSMT" w:hAnsi="TimesNewRomanPSMT"/>
          <w:color w:val="000000"/>
          <w:sz w:val="28"/>
          <w:szCs w:val="28"/>
        </w:rPr>
        <w:t>и №8</w:t>
      </w:r>
      <w:r w:rsidR="00E60119" w:rsidRPr="0009589C">
        <w:rPr>
          <w:rFonts w:ascii="TimesNewRomanPSMT" w:hAnsi="TimesNewRomanPSMT"/>
          <w:color w:val="000000"/>
          <w:sz w:val="28"/>
          <w:szCs w:val="28"/>
        </w:rPr>
        <w:t xml:space="preserve"> «</w:t>
      </w:r>
      <w:r w:rsidR="00762716" w:rsidRPr="0009589C">
        <w:rPr>
          <w:rFonts w:ascii="TimesNewRomanPSMT" w:hAnsi="TimesNewRomanPSMT"/>
          <w:color w:val="000000"/>
          <w:sz w:val="28"/>
          <w:szCs w:val="28"/>
        </w:rPr>
        <w:t>Старинный дом на площади Ленина</w:t>
      </w:r>
      <w:r w:rsidR="00E60119" w:rsidRPr="0009589C">
        <w:rPr>
          <w:rFonts w:ascii="TimesNewRomanPSMT" w:hAnsi="TimesNewRomanPSMT"/>
          <w:color w:val="000000"/>
          <w:sz w:val="28"/>
          <w:szCs w:val="28"/>
        </w:rPr>
        <w:t>». Данные здания являются примером сочетания современной архитектуры с архитектурой храмового зодчества. Тесты</w:t>
      </w:r>
      <w:r w:rsidR="00E602B2" w:rsidRPr="0009589C">
        <w:rPr>
          <w:rFonts w:ascii="TimesNewRomanPSMT" w:hAnsi="TimesNewRomanPSMT"/>
          <w:color w:val="000000"/>
          <w:sz w:val="28"/>
          <w:szCs w:val="28"/>
        </w:rPr>
        <w:t>№3,</w:t>
      </w:r>
      <w:r w:rsidR="00E60119" w:rsidRPr="0009589C">
        <w:rPr>
          <w:rFonts w:ascii="TimesNewRomanPSMT" w:hAnsi="TimesNewRomanPSMT"/>
          <w:color w:val="000000"/>
          <w:sz w:val="28"/>
          <w:szCs w:val="28"/>
        </w:rPr>
        <w:t>4,5 «Жилые дома старинной постройки»</w:t>
      </w:r>
      <w:r w:rsidR="00E602B2" w:rsidRPr="0009589C">
        <w:rPr>
          <w:rFonts w:ascii="TimesNewRomanPSMT" w:hAnsi="TimesNewRomanPSMT"/>
          <w:color w:val="000000"/>
          <w:sz w:val="28"/>
          <w:szCs w:val="28"/>
        </w:rPr>
        <w:t xml:space="preserve"> не вызывали неприязненного </w:t>
      </w:r>
      <w:r w:rsidR="00E60119" w:rsidRPr="0009589C">
        <w:rPr>
          <w:rFonts w:ascii="TimesNewRomanPSMT" w:hAnsi="TimesNewRomanPSMT"/>
          <w:color w:val="000000"/>
          <w:sz w:val="28"/>
          <w:szCs w:val="28"/>
        </w:rPr>
        <w:t>восприятия, они имели невысокий коэффициент агрессивности.</w:t>
      </w:r>
      <w:r w:rsidR="00E602B2" w:rsidRPr="0009589C">
        <w:rPr>
          <w:rFonts w:ascii="TimesNewRomanPSMT" w:hAnsi="TimesNewRomanPSMT"/>
          <w:color w:val="000000"/>
          <w:sz w:val="28"/>
          <w:szCs w:val="28"/>
        </w:rPr>
        <w:t xml:space="preserve"> Среди чёрно- белых изображений наименьший коэффициент агрессивности у теста №6 и теста №8, у всех остальных он увеличился, что говорит о доказательстве влияния цвета на формирование комфортной городской среды.</w:t>
      </w:r>
    </w:p>
    <w:p w:rsidR="00461A2F" w:rsidRPr="0009589C" w:rsidRDefault="000F317E" w:rsidP="0009589C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09589C">
        <w:rPr>
          <w:rFonts w:ascii="TimesNewRomanPSMT" w:hAnsi="TimesNewRomanPSMT"/>
          <w:b/>
          <w:color w:val="000000"/>
          <w:sz w:val="28"/>
          <w:szCs w:val="28"/>
        </w:rPr>
        <w:t>2.2 Количественный метод определения агрессивности визуальной среды</w:t>
      </w:r>
    </w:p>
    <w:p w:rsidR="00896CB8" w:rsidRPr="0009589C" w:rsidRDefault="000F317E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 xml:space="preserve">Этот метод также был предложен Филиным В.А. Суть данного метода оценки </w:t>
      </w:r>
      <w:r w:rsidR="00896CB8" w:rsidRPr="0009589C">
        <w:rPr>
          <w:rFonts w:ascii="TimesNewRomanPSMT" w:hAnsi="TimesNewRomanPSMT"/>
          <w:color w:val="000000"/>
          <w:sz w:val="28"/>
          <w:szCs w:val="28"/>
        </w:rPr>
        <w:t>заключается в том, что на</w:t>
      </w:r>
      <w:r w:rsidR="00601961" w:rsidRPr="0009589C">
        <w:rPr>
          <w:rFonts w:ascii="TimesNewRomanPSMT" w:hAnsi="TimesNewRomanPSMT"/>
          <w:color w:val="000000"/>
          <w:sz w:val="28"/>
          <w:szCs w:val="28"/>
        </w:rPr>
        <w:t xml:space="preserve"> плоскости исследуемого объекта</w:t>
      </w:r>
      <w:r w:rsidR="00896CB8" w:rsidRPr="0009589C">
        <w:rPr>
          <w:rFonts w:ascii="TimesNewRomanPSMT" w:hAnsi="TimesNewRomanPSMT"/>
          <w:color w:val="000000"/>
          <w:sz w:val="28"/>
          <w:szCs w:val="28"/>
        </w:rPr>
        <w:t xml:space="preserve">, изображённого на фотографии, накладывается сетка и определяется коэффициент агрессивности, который в данном случае будет зависеть как от количества ячеек с наличием более двух визуально неразличимых объектов, так и от общего количества ячеек в разбивочной сетке. И будет определяться </w:t>
      </w:r>
      <w:r w:rsidR="00896CB8" w:rsidRPr="0009589C"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по следующей формуле: К agr=Nagr / ƩN, где Nagr – количество ячеек, в которых более двух визуально неразличимых объектов; ƩN– общее количество ячеек в разбивочной сетке. Численное значение коэффициента агрессивности визуальной среды находится в пределах 0≤ Кagr ≤ 1. При этом агрессивной визуальной среде соответствует значение коэффициента Кagr=1, а при приближении значения коэффициента к нулю визуальная среда является не агрессивной. </w:t>
      </w:r>
      <w:r w:rsidR="00601961" w:rsidRPr="0009589C">
        <w:rPr>
          <w:rFonts w:ascii="TimesNewRomanPSMT" w:hAnsi="TimesNewRomanPSMT"/>
          <w:color w:val="000000"/>
          <w:sz w:val="28"/>
          <w:szCs w:val="28"/>
        </w:rPr>
        <w:t>[6]</w:t>
      </w:r>
    </w:p>
    <w:p w:rsidR="00896CB8" w:rsidRPr="0009589C" w:rsidRDefault="00896CB8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>Значения коэффициентов агрессивности, полученные по данному методу, соответствуют аналогичны</w:t>
      </w:r>
      <w:r w:rsidR="00151E31" w:rsidRPr="0009589C">
        <w:rPr>
          <w:rFonts w:ascii="TimesNewRomanPSMT" w:hAnsi="TimesNewRomanPSMT"/>
          <w:color w:val="000000"/>
          <w:sz w:val="28"/>
          <w:szCs w:val="28"/>
        </w:rPr>
        <w:t xml:space="preserve">м значениям стандартных тестов, </w:t>
      </w:r>
      <w:r w:rsidRPr="0009589C">
        <w:rPr>
          <w:rFonts w:ascii="TimesNewRomanPSMT" w:hAnsi="TimesNewRomanPSMT"/>
          <w:color w:val="000000"/>
          <w:sz w:val="28"/>
          <w:szCs w:val="28"/>
        </w:rPr>
        <w:t>что свидетельствует о достоверности данного метода. С учетом относительной легкости применения данного метода (в сравнение с методами записи автоматий саккад) и отсутствия субъективности оценки (в отличие от социологических методов), применение данного метода является более удобным в натурных исследованиях.</w:t>
      </w:r>
    </w:p>
    <w:p w:rsidR="00461A2F" w:rsidRDefault="00896CB8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 xml:space="preserve">При проведении данного исследования мы наложили сетки на фотографии объектов, вычислили коэффициент агрессивности по формуле: К </w:t>
      </w:r>
      <w:r w:rsidRPr="0009589C">
        <w:rPr>
          <w:rFonts w:ascii="TimesNewRomanPSMT" w:hAnsi="TimesNewRomanPSMT"/>
          <w:color w:val="000000"/>
          <w:sz w:val="28"/>
          <w:szCs w:val="28"/>
          <w:vertAlign w:val="subscript"/>
        </w:rPr>
        <w:t>agr</w:t>
      </w:r>
      <w:r w:rsidRPr="0009589C">
        <w:rPr>
          <w:rFonts w:ascii="TimesNewRomanPSMT" w:hAnsi="TimesNewRomanPSMT"/>
          <w:color w:val="000000"/>
          <w:sz w:val="28"/>
          <w:szCs w:val="28"/>
        </w:rPr>
        <w:t>=N</w:t>
      </w:r>
      <w:r w:rsidRPr="0009589C">
        <w:rPr>
          <w:rFonts w:ascii="TimesNewRomanPSMT" w:hAnsi="TimesNewRomanPSMT"/>
          <w:color w:val="000000"/>
          <w:sz w:val="28"/>
          <w:szCs w:val="28"/>
          <w:vertAlign w:val="subscript"/>
        </w:rPr>
        <w:t>agr</w:t>
      </w:r>
      <w:r w:rsidRPr="0009589C">
        <w:rPr>
          <w:rFonts w:ascii="TimesNewRomanPSMT" w:hAnsi="TimesNewRomanPSMT"/>
          <w:color w:val="000000"/>
          <w:sz w:val="28"/>
          <w:szCs w:val="28"/>
        </w:rPr>
        <w:t xml:space="preserve"> / ƩN, где N</w:t>
      </w:r>
      <w:r w:rsidRPr="0009589C">
        <w:rPr>
          <w:rFonts w:ascii="TimesNewRomanPSMT" w:hAnsi="TimesNewRomanPSMT"/>
          <w:color w:val="000000"/>
          <w:sz w:val="28"/>
          <w:szCs w:val="28"/>
          <w:vertAlign w:val="subscript"/>
        </w:rPr>
        <w:t>agr</w:t>
      </w:r>
      <w:r w:rsidRPr="0009589C">
        <w:rPr>
          <w:rFonts w:ascii="TimesNewRomanPSMT" w:hAnsi="TimesNewRomanPSMT"/>
          <w:color w:val="000000"/>
          <w:sz w:val="28"/>
          <w:szCs w:val="28"/>
        </w:rPr>
        <w:t xml:space="preserve"> – количество ячеек, в которых более двух визуально неразличимых объектов; ƩN– общее количество ячеек в разбивочной сетке.</w:t>
      </w:r>
    </w:p>
    <w:p w:rsidR="0009589C" w:rsidRDefault="0009589C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09589C" w:rsidRPr="0009589C" w:rsidRDefault="0009589C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61A2F" w:rsidRDefault="00896CB8" w:rsidP="00461A2F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1659255"/>
            <wp:effectExtent l="0" t="0" r="0" b="0"/>
            <wp:docPr id="6" name="Рисунок 28" descr="PicsArt_01-18-05.05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01-18-05.05.02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0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2685" cy="1657350"/>
            <wp:effectExtent l="0" t="0" r="0" b="0"/>
            <wp:docPr id="7" name="Рисунок 32" descr="PicsArt_01-18-05.09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01-18-05.09.33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910" cy="166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A2F" w:rsidRPr="009F73AA" w:rsidRDefault="00151E31" w:rsidP="00762716">
      <w:pPr>
        <w:tabs>
          <w:tab w:val="center" w:pos="4677"/>
        </w:tabs>
        <w:spacing w:after="0" w:line="36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9F73AA">
        <w:rPr>
          <w:rFonts w:ascii="TimesNewRomanPSMT" w:hAnsi="TimesNewRomanPSMT"/>
          <w:color w:val="000000"/>
          <w:sz w:val="24"/>
          <w:szCs w:val="24"/>
        </w:rPr>
        <w:t>Фото 3. Гостиница «Елец»</w:t>
      </w:r>
      <w:r w:rsidRPr="009F73AA">
        <w:rPr>
          <w:rFonts w:ascii="TimesNewRomanPSMT" w:hAnsi="TimesNewRomanPSMT"/>
          <w:color w:val="000000"/>
          <w:sz w:val="24"/>
          <w:szCs w:val="24"/>
        </w:rPr>
        <w:tab/>
        <w:t xml:space="preserve">                     </w:t>
      </w:r>
      <w:r w:rsidR="0009589C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9F73AA">
        <w:rPr>
          <w:rFonts w:ascii="TimesNewRomanPSMT" w:hAnsi="TimesNewRomanPSMT"/>
          <w:color w:val="000000"/>
          <w:sz w:val="24"/>
          <w:szCs w:val="24"/>
        </w:rPr>
        <w:t xml:space="preserve">    Фото 4. Вознесенский собор</w:t>
      </w:r>
    </w:p>
    <w:p w:rsidR="00461A2F" w:rsidRPr="0009589C" w:rsidRDefault="0083227D" w:rsidP="00461A2F">
      <w:pPr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>Результаты занесли в таблицу 2.</w:t>
      </w:r>
    </w:p>
    <w:p w:rsidR="0009589C" w:rsidRDefault="0083227D" w:rsidP="0009589C">
      <w:pPr>
        <w:spacing w:after="0" w:line="360" w:lineRule="auto"/>
        <w:jc w:val="right"/>
        <w:rPr>
          <w:rFonts w:ascii="TimesNewRomanPSMT" w:hAnsi="TimesNewRomanPSMT"/>
          <w:b/>
          <w:color w:val="000000"/>
          <w:sz w:val="28"/>
          <w:szCs w:val="28"/>
        </w:rPr>
      </w:pPr>
      <w:r w:rsidRPr="0009589C">
        <w:rPr>
          <w:rFonts w:ascii="TimesNewRomanPSMT" w:hAnsi="TimesNewRomanPSMT"/>
          <w:b/>
          <w:color w:val="000000"/>
          <w:sz w:val="28"/>
          <w:szCs w:val="28"/>
        </w:rPr>
        <w:t xml:space="preserve">Таблица 2. </w:t>
      </w:r>
    </w:p>
    <w:p w:rsidR="0083227D" w:rsidRPr="0009589C" w:rsidRDefault="0083227D" w:rsidP="0009589C">
      <w:pPr>
        <w:spacing w:after="0" w:line="360" w:lineRule="auto"/>
        <w:rPr>
          <w:rFonts w:ascii="TimesNewRomanPSMT" w:hAnsi="TimesNewRomanPSMT"/>
          <w:b/>
          <w:color w:val="000000"/>
          <w:sz w:val="28"/>
          <w:szCs w:val="28"/>
        </w:rPr>
      </w:pPr>
      <w:r w:rsidRPr="0009589C">
        <w:rPr>
          <w:rFonts w:ascii="TimesNewRomanPSMT" w:hAnsi="TimesNewRomanPSMT"/>
          <w:b/>
          <w:color w:val="000000"/>
          <w:sz w:val="28"/>
          <w:szCs w:val="28"/>
        </w:rPr>
        <w:t>Результаты количественной оценки агрессивности визуальной среды</w:t>
      </w:r>
    </w:p>
    <w:tbl>
      <w:tblPr>
        <w:tblStyle w:val="a4"/>
        <w:tblW w:w="0" w:type="auto"/>
        <w:tblInd w:w="-1" w:type="dxa"/>
        <w:tblLook w:val="04A0" w:firstRow="1" w:lastRow="0" w:firstColumn="1" w:lastColumn="0" w:noHBand="0" w:noVBand="1"/>
      </w:tblPr>
      <w:tblGrid>
        <w:gridCol w:w="4220"/>
        <w:gridCol w:w="2010"/>
        <w:gridCol w:w="3116"/>
      </w:tblGrid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Тестовый объект</w:t>
            </w:r>
          </w:p>
        </w:tc>
        <w:tc>
          <w:tcPr>
            <w:tcW w:w="2010" w:type="dxa"/>
          </w:tcPr>
          <w:p w:rsidR="0083227D" w:rsidRPr="009F73AA" w:rsidRDefault="0083227D" w:rsidP="0009589C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К agr</w:t>
            </w:r>
          </w:p>
        </w:tc>
        <w:tc>
          <w:tcPr>
            <w:tcW w:w="3116" w:type="dxa"/>
          </w:tcPr>
          <w:p w:rsidR="0083227D" w:rsidRPr="009F73AA" w:rsidRDefault="0083227D" w:rsidP="0009589C">
            <w:pPr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t>Вывод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8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Микрорайон №7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Агрессивная среда 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8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Гостиница «Елец»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0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116" w:type="dxa"/>
          </w:tcPr>
          <w:p w:rsidR="003062D7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1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1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Жилой дом на улице Коммунаров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1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Вознесенский Собор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1"/>
              </w:num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 xml:space="preserve">Колледж искусств им. </w:t>
            </w:r>
            <w:r w:rsidRPr="009F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Хренникова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762716" w:rsidP="0009589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Старинный дом на площади Ленина</w:t>
            </w:r>
          </w:p>
        </w:tc>
        <w:tc>
          <w:tcPr>
            <w:tcW w:w="2010" w:type="dxa"/>
          </w:tcPr>
          <w:p w:rsidR="0083227D" w:rsidRPr="009F73AA" w:rsidRDefault="0047605E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Не агрессивная среда</w:t>
            </w:r>
          </w:p>
        </w:tc>
      </w:tr>
      <w:tr w:rsidR="0083227D" w:rsidRPr="009F73AA" w:rsidTr="009F73AA">
        <w:tc>
          <w:tcPr>
            <w:tcW w:w="4220" w:type="dxa"/>
          </w:tcPr>
          <w:p w:rsidR="0083227D" w:rsidRPr="009F73AA" w:rsidRDefault="0083227D" w:rsidP="0009589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73AA">
              <w:rPr>
                <w:rFonts w:ascii="Times New Roman" w:hAnsi="Times New Roman" w:cs="Times New Roman"/>
                <w:sz w:val="24"/>
                <w:szCs w:val="24"/>
              </w:rPr>
              <w:t>Многоэтажный дом на улице Коммунаров</w:t>
            </w:r>
          </w:p>
        </w:tc>
        <w:tc>
          <w:tcPr>
            <w:tcW w:w="2010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3116" w:type="dxa"/>
          </w:tcPr>
          <w:p w:rsidR="0083227D" w:rsidRPr="009F73AA" w:rsidRDefault="003062D7" w:rsidP="0009589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3AA">
              <w:rPr>
                <w:rFonts w:ascii="TimesNewRomanPSMT" w:hAnsi="TimesNewRomanPSMT"/>
                <w:color w:val="000000"/>
                <w:sz w:val="24"/>
                <w:szCs w:val="24"/>
              </w:rPr>
              <w:t>Агрессивная среда</w:t>
            </w:r>
          </w:p>
        </w:tc>
      </w:tr>
    </w:tbl>
    <w:p w:rsidR="00461A2F" w:rsidRPr="0009589C" w:rsidRDefault="00461A2F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3062D7" w:rsidRPr="0009589C" w:rsidRDefault="00762716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b/>
          <w:color w:val="000000"/>
          <w:sz w:val="28"/>
          <w:szCs w:val="28"/>
        </w:rPr>
        <w:t>Вывод:</w:t>
      </w:r>
      <w:r w:rsidR="0009589C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3062D7" w:rsidRPr="0009589C">
        <w:rPr>
          <w:rFonts w:ascii="TimesNewRomanPSMT" w:hAnsi="TimesNewRomanPSMT"/>
          <w:color w:val="000000"/>
          <w:sz w:val="28"/>
          <w:szCs w:val="28"/>
        </w:rPr>
        <w:t>по результатам количественной оценки визуальной среды, можно сказать, что наибольший коэффициент агрессивности имеет тест № 1-</w:t>
      </w:r>
    </w:p>
    <w:p w:rsidR="00461A2F" w:rsidRPr="0009589C" w:rsidRDefault="0009589C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«</w:t>
      </w:r>
      <w:r w:rsidR="003062D7" w:rsidRPr="0009589C">
        <w:rPr>
          <w:rFonts w:ascii="TimesNewRomanPSMT" w:hAnsi="TimesNewRomanPSMT"/>
          <w:color w:val="000000"/>
          <w:sz w:val="28"/>
          <w:szCs w:val="28"/>
        </w:rPr>
        <w:t>Микрор</w:t>
      </w:r>
      <w:r>
        <w:rPr>
          <w:rFonts w:ascii="TimesNewRomanPSMT" w:hAnsi="TimesNewRomanPSMT"/>
          <w:color w:val="000000"/>
          <w:sz w:val="28"/>
          <w:szCs w:val="28"/>
        </w:rPr>
        <w:t>айон №7», тест №2 – гостиница «</w:t>
      </w:r>
      <w:r w:rsidR="003062D7" w:rsidRPr="0009589C">
        <w:rPr>
          <w:rFonts w:ascii="TimesNewRomanPSMT" w:hAnsi="TimesNewRomanPSMT"/>
          <w:color w:val="000000"/>
          <w:sz w:val="28"/>
          <w:szCs w:val="28"/>
        </w:rPr>
        <w:t>Елец», наименьший коэффициент имеют те</w:t>
      </w:r>
      <w:r>
        <w:rPr>
          <w:rFonts w:ascii="TimesNewRomanPSMT" w:hAnsi="TimesNewRomanPSMT"/>
          <w:color w:val="000000"/>
          <w:sz w:val="28"/>
          <w:szCs w:val="28"/>
        </w:rPr>
        <w:t>сты № 7 -«Колледж искусств» и №5 «</w:t>
      </w:r>
      <w:r w:rsidR="003062D7" w:rsidRPr="0009589C">
        <w:rPr>
          <w:rFonts w:ascii="TimesNewRomanPSMT" w:hAnsi="TimesNewRomanPSMT"/>
          <w:color w:val="000000"/>
          <w:sz w:val="28"/>
          <w:szCs w:val="28"/>
        </w:rPr>
        <w:t>Жилой дом по у. Коммунаров»</w:t>
      </w:r>
    </w:p>
    <w:p w:rsidR="00E00169" w:rsidRPr="0009589C" w:rsidRDefault="003062D7" w:rsidP="0009589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>С учетом относительной легкости применения данного метода и отсутствия субъективности оценки (в отличие от социологических методов), применение данного метода является более удобным в натурных исследованиях.</w:t>
      </w:r>
    </w:p>
    <w:p w:rsidR="00E00169" w:rsidRPr="0009589C" w:rsidRDefault="00940189" w:rsidP="000958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C50A2" w:rsidRPr="0009589C" w:rsidRDefault="005C50A2" w:rsidP="0009589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В ходе исследования мы проанализировали литературу по данной теме и поняли необходимость развивать видеоэкологию как область знания о взаимодействии человека с визуальной окружающей средой.</w:t>
      </w:r>
    </w:p>
    <w:p w:rsidR="005C50A2" w:rsidRPr="0009589C" w:rsidRDefault="005C50A2" w:rsidP="0009589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 Провели социальную оценку комфортности зрительного восприятия зданий в городе Ельце, она показала, что</w:t>
      </w:r>
      <w:r w:rsidR="0009589C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9589C">
        <w:rPr>
          <w:rFonts w:ascii="TimesNewRomanPSMT" w:hAnsi="TimesNewRomanPSMT"/>
          <w:color w:val="000000"/>
          <w:sz w:val="28"/>
          <w:szCs w:val="28"/>
        </w:rPr>
        <w:t xml:space="preserve">чёрно-белые снимки обладали меньшей привлекательностью. Исключением стала гостиница» Елец, в чёрно-белом цвете коэффициент агрессивности уменьшился. На цветных снимках коэффициент агрессивности был ниже у зданий с </w:t>
      </w:r>
      <w:r w:rsidR="00EF704E" w:rsidRPr="0009589C">
        <w:rPr>
          <w:rFonts w:ascii="Times New Roman" w:hAnsi="Times New Roman" w:cs="Times New Roman"/>
          <w:sz w:val="28"/>
          <w:szCs w:val="28"/>
        </w:rPr>
        <w:t>рельефной</w:t>
      </w:r>
      <w:r w:rsidRPr="0009589C">
        <w:rPr>
          <w:rFonts w:ascii="Times New Roman" w:hAnsi="Times New Roman" w:cs="Times New Roman"/>
          <w:sz w:val="28"/>
          <w:szCs w:val="28"/>
        </w:rPr>
        <w:t xml:space="preserve"> отделкой фасадов с применением накладного архитектурного декора. Например, Вознесенский собор.</w:t>
      </w:r>
    </w:p>
    <w:p w:rsidR="00CE0043" w:rsidRPr="0009589C" w:rsidRDefault="005C50A2" w:rsidP="0009589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Определили коэффициент агрессивности зданий при помощи количественной оценки визуальной среды, по </w:t>
      </w:r>
      <w:r w:rsidRPr="0009589C">
        <w:rPr>
          <w:rFonts w:ascii="TimesNewRomanPSMT" w:hAnsi="TimesNewRomanPSMT"/>
          <w:color w:val="000000"/>
          <w:sz w:val="28"/>
          <w:szCs w:val="28"/>
        </w:rPr>
        <w:t>результатам можно сказать, что наибольший коэффициент агрессивности имеет тест № 1-</w:t>
      </w:r>
    </w:p>
    <w:p w:rsidR="005C50A2" w:rsidRPr="0009589C" w:rsidRDefault="005C50A2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NewRomanPSMT" w:hAnsi="TimesNewRomanPSMT"/>
          <w:color w:val="000000"/>
          <w:sz w:val="28"/>
          <w:szCs w:val="28"/>
        </w:rPr>
        <w:t>«Микрорайон №7», тест №2 – г</w:t>
      </w:r>
      <w:r w:rsidR="0009589C">
        <w:rPr>
          <w:rFonts w:ascii="TimesNewRomanPSMT" w:hAnsi="TimesNewRomanPSMT"/>
          <w:color w:val="000000"/>
          <w:sz w:val="28"/>
          <w:szCs w:val="28"/>
        </w:rPr>
        <w:t>остиница «</w:t>
      </w:r>
      <w:r w:rsidRPr="0009589C">
        <w:rPr>
          <w:rFonts w:ascii="TimesNewRomanPSMT" w:hAnsi="TimesNewRomanPSMT"/>
          <w:color w:val="000000"/>
          <w:sz w:val="28"/>
          <w:szCs w:val="28"/>
        </w:rPr>
        <w:t>Елец», наименьший</w:t>
      </w:r>
      <w:r w:rsidR="0009589C">
        <w:rPr>
          <w:rFonts w:ascii="TimesNewRomanPSMT" w:hAnsi="TimesNewRomanPSMT"/>
          <w:color w:val="000000"/>
          <w:sz w:val="28"/>
          <w:szCs w:val="28"/>
        </w:rPr>
        <w:t xml:space="preserve"> коэффициент имеют тесты № 7 -«Колледж искусств» и №5 «</w:t>
      </w:r>
      <w:r w:rsidRPr="0009589C">
        <w:rPr>
          <w:rFonts w:ascii="TimesNewRomanPSMT" w:hAnsi="TimesNewRomanPSMT"/>
          <w:color w:val="000000"/>
          <w:sz w:val="28"/>
          <w:szCs w:val="28"/>
        </w:rPr>
        <w:t>Жилой дом по у. Коммунаров»</w:t>
      </w:r>
    </w:p>
    <w:p w:rsidR="005C50A2" w:rsidRPr="0009589C" w:rsidRDefault="00CE0043" w:rsidP="0009589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Результаты двух разных методов оценки практически совпали, но второй метод является более точным, так как основан на точных подсчётах и лишён субъективности.</w:t>
      </w:r>
    </w:p>
    <w:p w:rsidR="004C6F3C" w:rsidRPr="0009589C" w:rsidRDefault="004C6F3C" w:rsidP="0009589C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Исходя из проведенного исследования, мы разработали следующие предложения для муниципальных властей города: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улучшение визуального качества «стыковых зон» путем уменьшения на фасадах зданий гомогенных и агрессивных визуальных полей;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использование более выраженных форм и линий, в процессе реконструкции зданий;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улучшение комфортности жилых и общественных помещений за счет озеленения;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lastRenderedPageBreak/>
        <w:t>использование дополнительных цветовых и световых акцентов,</w:t>
      </w:r>
      <w:r w:rsidR="00042363">
        <w:rPr>
          <w:rFonts w:ascii="Times New Roman" w:hAnsi="Times New Roman" w:cs="Times New Roman"/>
          <w:sz w:val="28"/>
          <w:szCs w:val="28"/>
        </w:rPr>
        <w:t xml:space="preserve"> а </w:t>
      </w:r>
      <w:r w:rsidR="00CE0043" w:rsidRPr="0009589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9589C">
        <w:rPr>
          <w:rFonts w:ascii="Times New Roman" w:hAnsi="Times New Roman" w:cs="Times New Roman"/>
          <w:sz w:val="28"/>
          <w:szCs w:val="28"/>
        </w:rPr>
        <w:t>элементов природного ландшафта</w:t>
      </w:r>
      <w:r w:rsidR="00CE0043" w:rsidRPr="0009589C">
        <w:rPr>
          <w:rFonts w:ascii="Times New Roman" w:hAnsi="Times New Roman" w:cs="Times New Roman"/>
          <w:sz w:val="28"/>
          <w:szCs w:val="28"/>
        </w:rPr>
        <w:t xml:space="preserve">, </w:t>
      </w:r>
      <w:r w:rsidRPr="0009589C">
        <w:rPr>
          <w:rFonts w:ascii="Times New Roman" w:hAnsi="Times New Roman" w:cs="Times New Roman"/>
          <w:sz w:val="28"/>
          <w:szCs w:val="28"/>
        </w:rPr>
        <w:t>смягчающих любые пространственные несоответствия жилой застройки.</w:t>
      </w:r>
    </w:p>
    <w:p w:rsidR="004C6F3C" w:rsidRPr="0009589C" w:rsidRDefault="004C6F3C" w:rsidP="0009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А для людей, которых заботит свое психологическое здоровье, мы разработали ряд рекомендаций</w:t>
      </w:r>
      <w:r w:rsidR="00CE0043" w:rsidRPr="0009589C">
        <w:rPr>
          <w:rFonts w:ascii="Times New Roman" w:hAnsi="Times New Roman" w:cs="Times New Roman"/>
          <w:sz w:val="28"/>
          <w:szCs w:val="28"/>
        </w:rPr>
        <w:t>,</w:t>
      </w:r>
      <w:r w:rsidRPr="0009589C">
        <w:rPr>
          <w:rFonts w:ascii="Times New Roman" w:hAnsi="Times New Roman" w:cs="Times New Roman"/>
          <w:sz w:val="28"/>
          <w:szCs w:val="28"/>
        </w:rPr>
        <w:t xml:space="preserve"> направленных на смягчение отрицательного воздействия агрессивных и гомогенных видеосред: 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озеленение жилых помещений;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 в декоре жилых помещений больше асимметрии;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сочетание цветов;</w:t>
      </w:r>
    </w:p>
    <w:p w:rsidR="00CE0043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гимнастика для глаз;</w:t>
      </w:r>
    </w:p>
    <w:p w:rsidR="004C6F3C" w:rsidRPr="0009589C" w:rsidRDefault="004C6F3C" w:rsidP="0009589C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 визуальное расширение пространства.</w:t>
      </w:r>
    </w:p>
    <w:p w:rsidR="00E00169" w:rsidRPr="0009589C" w:rsidRDefault="00CE0043" w:rsidP="0009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Гипотеза, которую мы выдвинули в начале исследования подтвердилась, не все здания обладают благоприятной визуальной средой.  Учащиеся нашего лицея проживают в большинстве случаев в 7 микрорайоне, где много многоэтажных домов с агрессивной визуальной средой.  Мы продолжим исследование в следующем году, чтобы провести</w:t>
      </w:r>
      <w:r w:rsidR="00465838" w:rsidRPr="0009589C">
        <w:rPr>
          <w:rFonts w:ascii="Times New Roman" w:hAnsi="Times New Roman" w:cs="Times New Roman"/>
          <w:sz w:val="28"/>
          <w:szCs w:val="28"/>
        </w:rPr>
        <w:t xml:space="preserve"> мероприятия и разработать меры по улучшению видеосреды в нашем микрорайоне.</w:t>
      </w:r>
    </w:p>
    <w:p w:rsidR="00465838" w:rsidRPr="0009589C" w:rsidRDefault="00465838" w:rsidP="0009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Задачи исследования выполнены, цель достигнута.</w:t>
      </w: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169" w:rsidRPr="0009589C" w:rsidRDefault="00E00169" w:rsidP="0009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169" w:rsidRPr="0009589C" w:rsidRDefault="00E00169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Pr="0009589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0958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Pr="0009589C" w:rsidRDefault="0009589C" w:rsidP="000958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6F3C" w:rsidRPr="0009589C" w:rsidRDefault="004C6F3C" w:rsidP="000958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89C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4C6F3C" w:rsidRPr="0009589C" w:rsidRDefault="0009589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Алексеева Т. Психологический подход в цветовом </w:t>
      </w:r>
      <w:r w:rsidR="004C6F3C" w:rsidRPr="0009589C">
        <w:rPr>
          <w:rFonts w:ascii="Times New Roman" w:hAnsi="Times New Roman" w:cs="Times New Roman"/>
          <w:sz w:val="28"/>
          <w:szCs w:val="28"/>
        </w:rPr>
        <w:t>архитектурном моделировании. //Колористика города (материалы Международного семинара) М: 1990.</w:t>
      </w:r>
    </w:p>
    <w:p w:rsidR="004C6F3C" w:rsidRPr="0009589C" w:rsidRDefault="0009589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Архитектура и экология России: традиции, современность, будущее </w:t>
      </w:r>
      <w:r w:rsidR="004C6F3C" w:rsidRPr="0009589C">
        <w:rPr>
          <w:rFonts w:ascii="Times New Roman" w:hAnsi="Times New Roman" w:cs="Times New Roman"/>
          <w:sz w:val="28"/>
          <w:szCs w:val="28"/>
        </w:rPr>
        <w:t>// сборник тезисов и докладов распубликанской научной конференции (ноябрь, 1993) Новосибирск: «Пасман и Шувалов»</w:t>
      </w:r>
    </w:p>
    <w:p w:rsidR="004C6F3C" w:rsidRPr="0009589C" w:rsidRDefault="0009589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Беляева Е.Л. </w:t>
      </w:r>
      <w:r w:rsidR="004C6F3C" w:rsidRPr="0009589C">
        <w:rPr>
          <w:rFonts w:ascii="Times New Roman" w:hAnsi="Times New Roman" w:cs="Times New Roman"/>
          <w:sz w:val="28"/>
          <w:szCs w:val="28"/>
        </w:rPr>
        <w:t>Архитектурно-пространственная</w:t>
      </w:r>
      <w:r w:rsidRPr="0009589C">
        <w:rPr>
          <w:rFonts w:ascii="Times New Roman" w:hAnsi="Times New Roman" w:cs="Times New Roman"/>
          <w:sz w:val="28"/>
          <w:szCs w:val="28"/>
        </w:rPr>
        <w:t xml:space="preserve"> среда города как</w:t>
      </w:r>
      <w:r w:rsidR="004C6F3C" w:rsidRPr="0009589C">
        <w:rPr>
          <w:rFonts w:ascii="Times New Roman" w:hAnsi="Times New Roman" w:cs="Times New Roman"/>
          <w:sz w:val="28"/>
          <w:szCs w:val="28"/>
        </w:rPr>
        <w:t xml:space="preserve"> объект зрительного во</w:t>
      </w:r>
      <w:r w:rsidRPr="0009589C">
        <w:rPr>
          <w:rFonts w:ascii="Times New Roman" w:hAnsi="Times New Roman" w:cs="Times New Roman"/>
          <w:sz w:val="28"/>
          <w:szCs w:val="28"/>
        </w:rPr>
        <w:t>сприятия. М: Стройиздат, 1977.</w:t>
      </w:r>
    </w:p>
    <w:p w:rsidR="004C6F3C" w:rsidRPr="0009589C" w:rsidRDefault="004C6F3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Габайдулина С. Цвет как психологическая характеристика городской среды. /Колоритика города (Материалы Международного семинара) М: 1990</w:t>
      </w:r>
    </w:p>
    <w:p w:rsidR="004C6F3C" w:rsidRPr="0009589C" w:rsidRDefault="004C6F3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Филин В.А. Закономерности саккадической деятельности глазодвигательного аппарата. Автореферат дис. д-ра биол. наук М: 1987г.</w:t>
      </w:r>
    </w:p>
    <w:p w:rsidR="004C6F3C" w:rsidRPr="0009589C" w:rsidRDefault="00465838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Филин В.А. Архитектура как </w:t>
      </w:r>
      <w:r w:rsidR="0009589C">
        <w:rPr>
          <w:rFonts w:ascii="Times New Roman" w:hAnsi="Times New Roman" w:cs="Times New Roman"/>
          <w:sz w:val="28"/>
          <w:szCs w:val="28"/>
        </w:rPr>
        <w:t>проблема видеоэкологии.</w:t>
      </w:r>
      <w:r w:rsidR="004C6F3C" w:rsidRPr="0009589C">
        <w:rPr>
          <w:rFonts w:ascii="Times New Roman" w:hAnsi="Times New Roman" w:cs="Times New Roman"/>
          <w:sz w:val="28"/>
          <w:szCs w:val="28"/>
        </w:rPr>
        <w:t xml:space="preserve"> М: ВНИИТАГ,1990.</w:t>
      </w:r>
    </w:p>
    <w:p w:rsidR="004C6F3C" w:rsidRPr="0009589C" w:rsidRDefault="004C6F3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Филин В.А. Видимая среда в городских условиях как экологический фактор. М: Наука, 1990.</w:t>
      </w:r>
    </w:p>
    <w:p w:rsidR="004C6F3C" w:rsidRPr="0009589C" w:rsidRDefault="004C6F3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>Филин В.А. Проблема видеоэкологии городской среды. //Колористика города  (материалы Меж</w:t>
      </w:r>
      <w:r w:rsidR="0009589C">
        <w:rPr>
          <w:rFonts w:ascii="Times New Roman" w:hAnsi="Times New Roman" w:cs="Times New Roman"/>
          <w:sz w:val="28"/>
          <w:szCs w:val="28"/>
        </w:rPr>
        <w:t>дународного семинара) М: 1990.</w:t>
      </w:r>
    </w:p>
    <w:p w:rsidR="004C6F3C" w:rsidRPr="0009589C" w:rsidRDefault="004C6F3C" w:rsidP="0009589C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89C">
        <w:rPr>
          <w:rFonts w:ascii="Times New Roman" w:hAnsi="Times New Roman" w:cs="Times New Roman"/>
          <w:sz w:val="28"/>
          <w:szCs w:val="28"/>
        </w:rPr>
        <w:t xml:space="preserve">Интерент-сайты: </w:t>
      </w:r>
      <w:hyperlink r:id="rId15" w:history="1">
        <w:r w:rsidRPr="0009589C">
          <w:rPr>
            <w:rStyle w:val="af0"/>
            <w:rFonts w:ascii="Times New Roman" w:hAnsi="Times New Roman" w:cs="Times New Roman"/>
            <w:sz w:val="28"/>
            <w:szCs w:val="28"/>
          </w:rPr>
          <w:t>http://sam.stroi.ru/</w:t>
        </w:r>
      </w:hyperlink>
      <w:r w:rsidR="000958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0169" w:rsidRPr="004C6F3C" w:rsidRDefault="00E00169" w:rsidP="00E00169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169" w:rsidRPr="004C6F3C" w:rsidRDefault="00E00169" w:rsidP="00E00169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169" w:rsidRDefault="00E00169" w:rsidP="00E00169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716" w:rsidRDefault="00762716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4E" w:rsidRDefault="00EF704E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4E" w:rsidRDefault="00EF704E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43C" w:rsidRDefault="0089243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0B0" w:rsidRDefault="004060B0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762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89C" w:rsidRDefault="0009589C" w:rsidP="000958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151E31" w:rsidRPr="0009589C" w:rsidRDefault="00762716" w:rsidP="000958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716">
        <w:rPr>
          <w:rFonts w:ascii="Times New Roman" w:hAnsi="Times New Roman" w:cs="Times New Roman"/>
          <w:b/>
          <w:sz w:val="28"/>
          <w:szCs w:val="28"/>
        </w:rPr>
        <w:t>Социологический анализ визуальной среды города Ельца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Tr="00465838">
        <w:tc>
          <w:tcPr>
            <w:tcW w:w="4672" w:type="dxa"/>
          </w:tcPr>
          <w:p w:rsidR="00465838" w:rsidRDefault="00465838" w:rsidP="00151E31"/>
          <w:p w:rsidR="00465838" w:rsidRDefault="00465838" w:rsidP="00151E31"/>
          <w:p w:rsidR="00465838" w:rsidRDefault="00465838" w:rsidP="00151E31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1817579"/>
                  <wp:effectExtent l="0" t="0" r="0" b="0"/>
                  <wp:docPr id="38" name="Рисунок 1" descr="DSC_5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26.jpg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253" cy="182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151E31"/>
        </w:tc>
        <w:tc>
          <w:tcPr>
            <w:tcW w:w="4673" w:type="dxa"/>
          </w:tcPr>
          <w:p w:rsidR="00465838" w:rsidRDefault="00465838" w:rsidP="00465838"/>
          <w:p w:rsidR="00465838" w:rsidRDefault="00465838" w:rsidP="00465838"/>
          <w:p w:rsidR="00465838" w:rsidRP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4486" cy="1847850"/>
                  <wp:effectExtent l="0" t="0" r="8890" b="0"/>
                  <wp:docPr id="39" name="Рисунок 2" descr="2018-01-18 04.28.53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53 1.jpg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769" cy="1858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38" w:rsidTr="00465838">
        <w:tc>
          <w:tcPr>
            <w:tcW w:w="4672" w:type="dxa"/>
          </w:tcPr>
          <w:p w:rsid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Фото 1. Микрорайон №7</w:t>
            </w:r>
          </w:p>
        </w:tc>
        <w:tc>
          <w:tcPr>
            <w:tcW w:w="4673" w:type="dxa"/>
          </w:tcPr>
          <w:p w:rsidR="00465838" w:rsidRDefault="00465838" w:rsidP="00151E31"/>
        </w:tc>
      </w:tr>
    </w:tbl>
    <w:p w:rsidR="00151E31" w:rsidRPr="00151E31" w:rsidRDefault="00151E31" w:rsidP="00151E3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RPr="00465838" w:rsidTr="00465838">
        <w:tc>
          <w:tcPr>
            <w:tcW w:w="4672" w:type="dxa"/>
          </w:tcPr>
          <w:p w:rsidR="00465838" w:rsidRDefault="00465838" w:rsidP="0046583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5838" w:rsidRDefault="00465838" w:rsidP="0046583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2390" cy="1736968"/>
                  <wp:effectExtent l="0" t="0" r="0" b="0"/>
                  <wp:docPr id="43" name="Рисунок 11" descr="DSC_5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44.jpg"/>
                          <pic:cNvPicPr/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68" cy="1739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465838"/>
        </w:tc>
        <w:tc>
          <w:tcPr>
            <w:tcW w:w="4673" w:type="dxa"/>
          </w:tcPr>
          <w:p w:rsidR="00465838" w:rsidRDefault="00465838" w:rsidP="00465838"/>
          <w:p w:rsidR="00465838" w:rsidRP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88590" cy="1787632"/>
                  <wp:effectExtent l="0" t="0" r="0" b="3175"/>
                  <wp:docPr id="42" name="Рисунок 10" descr="2018-01-18 04.28.45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45 1.jpg"/>
                          <pic:cNvPicPr/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827" cy="1790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38" w:rsidTr="00465838">
        <w:tc>
          <w:tcPr>
            <w:tcW w:w="4672" w:type="dxa"/>
          </w:tcPr>
          <w:p w:rsid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Фото 2. Гостиница «Елец»</w:t>
            </w:r>
          </w:p>
        </w:tc>
        <w:tc>
          <w:tcPr>
            <w:tcW w:w="4673" w:type="dxa"/>
          </w:tcPr>
          <w:p w:rsidR="00465838" w:rsidRDefault="00465838" w:rsidP="00465838"/>
        </w:tc>
      </w:tr>
    </w:tbl>
    <w:p w:rsidR="00151E31" w:rsidRPr="00151E31" w:rsidRDefault="00151E31" w:rsidP="00151E3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RPr="00465838" w:rsidTr="00465838">
        <w:tc>
          <w:tcPr>
            <w:tcW w:w="4672" w:type="dxa"/>
          </w:tcPr>
          <w:p w:rsidR="00465838" w:rsidRDefault="00465838" w:rsidP="0046583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5838" w:rsidRDefault="00465838" w:rsidP="0046583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05075" cy="1665589"/>
                  <wp:effectExtent l="0" t="0" r="0" b="0"/>
                  <wp:docPr id="49" name="Рисунок 12" descr="DSC_56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51.jpg"/>
                          <pic:cNvPicPr/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471" cy="167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465838"/>
        </w:tc>
        <w:tc>
          <w:tcPr>
            <w:tcW w:w="4673" w:type="dxa"/>
          </w:tcPr>
          <w:p w:rsidR="00465838" w:rsidRDefault="00465838" w:rsidP="00465838"/>
          <w:p w:rsid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6835" cy="1739895"/>
                  <wp:effectExtent l="0" t="0" r="0" b="0"/>
                  <wp:docPr id="48" name="Рисунок 13" descr="2018-01-18 04.28.44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44 1.jpg"/>
                          <pic:cNvPicPr/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803" cy="174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Pr="00465838" w:rsidRDefault="00465838" w:rsidP="00465838"/>
        </w:tc>
      </w:tr>
      <w:tr w:rsidR="00465838" w:rsidTr="00465838">
        <w:tc>
          <w:tcPr>
            <w:tcW w:w="4672" w:type="dxa"/>
          </w:tcPr>
          <w:p w:rsidR="00465838" w:rsidRDefault="00465838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Фото 3. Жилой дом на улице Коммунаров</w:t>
            </w:r>
          </w:p>
        </w:tc>
        <w:tc>
          <w:tcPr>
            <w:tcW w:w="4673" w:type="dxa"/>
          </w:tcPr>
          <w:p w:rsidR="00465838" w:rsidRDefault="00465838" w:rsidP="00465838"/>
        </w:tc>
      </w:tr>
    </w:tbl>
    <w:p w:rsidR="00151E31" w:rsidRDefault="00151E31" w:rsidP="00151E3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Tr="00465838">
        <w:tc>
          <w:tcPr>
            <w:tcW w:w="4672" w:type="dxa"/>
          </w:tcPr>
          <w:p w:rsidR="00465838" w:rsidRDefault="00465838" w:rsidP="00F92CCB"/>
          <w:p w:rsidR="00465838" w:rsidRDefault="00465838" w:rsidP="00151E31"/>
          <w:p w:rsidR="00465838" w:rsidRDefault="00F92CCB" w:rsidP="00151E31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800" cy="1722585"/>
                  <wp:effectExtent l="0" t="0" r="0" b="0"/>
                  <wp:docPr id="56" name="Рисунок 14" descr="DSC_5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52.jpg"/>
                          <pic:cNvPicPr/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620" cy="172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151E31"/>
        </w:tc>
        <w:tc>
          <w:tcPr>
            <w:tcW w:w="4673" w:type="dxa"/>
          </w:tcPr>
          <w:p w:rsidR="00F92CCB" w:rsidRDefault="00F92CCB" w:rsidP="00151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92CCB" w:rsidRDefault="00F92CCB" w:rsidP="00151E3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5838" w:rsidRDefault="00F92CCB" w:rsidP="00151E31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3175" cy="1690918"/>
                  <wp:effectExtent l="0" t="0" r="0" b="5080"/>
                  <wp:docPr id="57" name="Рисунок 15" descr="2018-01-18 04.28.42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42 1.jpg"/>
                          <pic:cNvPicPr/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679" cy="169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CB" w:rsidTr="0093109B">
        <w:tc>
          <w:tcPr>
            <w:tcW w:w="9345" w:type="dxa"/>
            <w:gridSpan w:val="2"/>
          </w:tcPr>
          <w:p w:rsidR="00F92CCB" w:rsidRDefault="00F92CCB" w:rsidP="00151E31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Фото 4. Жилой дом на улице Коммунаров</w:t>
            </w:r>
          </w:p>
        </w:tc>
      </w:tr>
    </w:tbl>
    <w:p w:rsidR="00151E31" w:rsidRPr="00151E31" w:rsidRDefault="00151E31" w:rsidP="00465838">
      <w:pPr>
        <w:ind w:firstLine="708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Tr="00465838">
        <w:tc>
          <w:tcPr>
            <w:tcW w:w="4672" w:type="dxa"/>
          </w:tcPr>
          <w:p w:rsidR="00465838" w:rsidRDefault="00465838" w:rsidP="00151E31"/>
          <w:p w:rsidR="00465838" w:rsidRDefault="00F92CCB" w:rsidP="00151E31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50269" cy="1762125"/>
                  <wp:effectExtent l="0" t="0" r="0" b="0"/>
                  <wp:docPr id="58" name="Рисунок 16" descr="DSC_5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54.jpg"/>
                          <pic:cNvPicPr/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62" cy="1763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151E31"/>
        </w:tc>
        <w:tc>
          <w:tcPr>
            <w:tcW w:w="4673" w:type="dxa"/>
          </w:tcPr>
          <w:p w:rsidR="00F92CCB" w:rsidRDefault="00F92CCB" w:rsidP="00F92CCB"/>
          <w:p w:rsidR="00465838" w:rsidRPr="00F92CCB" w:rsidRDefault="00F92CCB" w:rsidP="00F92CCB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78877" cy="1781175"/>
                  <wp:effectExtent l="0" t="0" r="7620" b="0"/>
                  <wp:docPr id="59" name="Рисунок 17" descr="2018-01-18 04.28.40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40 1.jpg"/>
                          <pic:cNvPicPr/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192" cy="178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CB" w:rsidTr="00CC1394">
        <w:tc>
          <w:tcPr>
            <w:tcW w:w="9345" w:type="dxa"/>
            <w:gridSpan w:val="2"/>
          </w:tcPr>
          <w:p w:rsidR="00F92CCB" w:rsidRDefault="00F92CCB" w:rsidP="00151E31">
            <w:r>
              <w:rPr>
                <w:rFonts w:ascii="Times New Roman" w:hAnsi="Times New Roman" w:cs="Times New Roman"/>
                <w:sz w:val="28"/>
                <w:szCs w:val="28"/>
              </w:rPr>
              <w:t>Фото 5. Жилой дом на улице Коммунаров</w:t>
            </w:r>
          </w:p>
        </w:tc>
      </w:tr>
    </w:tbl>
    <w:p w:rsidR="00151E31" w:rsidRPr="00151E31" w:rsidRDefault="00151E31" w:rsidP="00151E3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838" w:rsidTr="00465838">
        <w:tc>
          <w:tcPr>
            <w:tcW w:w="4672" w:type="dxa"/>
          </w:tcPr>
          <w:p w:rsidR="00F92CCB" w:rsidRDefault="00F92CCB" w:rsidP="00465838"/>
          <w:p w:rsidR="00465838" w:rsidRDefault="00F92CCB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49855" cy="1761850"/>
                  <wp:effectExtent l="0" t="0" r="0" b="0"/>
                  <wp:docPr id="60" name="Рисунок 18" descr="DSC_5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658.jpg"/>
                          <pic:cNvPicPr/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235" cy="176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5838" w:rsidRDefault="00465838" w:rsidP="00465838"/>
          <w:p w:rsidR="00465838" w:rsidRDefault="00465838" w:rsidP="00465838"/>
        </w:tc>
        <w:tc>
          <w:tcPr>
            <w:tcW w:w="4673" w:type="dxa"/>
          </w:tcPr>
          <w:p w:rsidR="00F92CCB" w:rsidRDefault="00F92CCB" w:rsidP="0046583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5838" w:rsidRDefault="00F92CCB" w:rsidP="00465838"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38425" cy="1754249"/>
                  <wp:effectExtent l="0" t="0" r="0" b="0"/>
                  <wp:docPr id="61" name="Рисунок 20" descr="2018-01-18 04.28.39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18 04.28.39 1.jpg"/>
                          <pic:cNvPicPr/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712" cy="175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CB" w:rsidTr="00D62971">
        <w:tc>
          <w:tcPr>
            <w:tcW w:w="9345" w:type="dxa"/>
            <w:gridSpan w:val="2"/>
          </w:tcPr>
          <w:p w:rsidR="00F92CCB" w:rsidRDefault="00F92CCB" w:rsidP="00465838">
            <w:r>
              <w:rPr>
                <w:rFonts w:ascii="Times New Roman" w:hAnsi="Times New Roman" w:cs="Times New Roman"/>
                <w:sz w:val="28"/>
                <w:szCs w:val="28"/>
              </w:rPr>
              <w:t>Фото 6. Вознесенский Собор</w:t>
            </w:r>
          </w:p>
        </w:tc>
      </w:tr>
    </w:tbl>
    <w:p w:rsidR="00151E31" w:rsidRPr="00151E31" w:rsidRDefault="00151E31" w:rsidP="00465838">
      <w:pPr>
        <w:ind w:firstLine="708"/>
      </w:pPr>
    </w:p>
    <w:p w:rsidR="00151E31" w:rsidRPr="00151E31" w:rsidRDefault="00151E31" w:rsidP="00151E31"/>
    <w:p w:rsidR="00151E31" w:rsidRDefault="00151E31" w:rsidP="00151E31">
      <w:pPr>
        <w:tabs>
          <w:tab w:val="left" w:pos="6300"/>
        </w:tabs>
      </w:pPr>
    </w:p>
    <w:p w:rsidR="00F92CCB" w:rsidRDefault="00F92CCB" w:rsidP="00151E31">
      <w:pPr>
        <w:tabs>
          <w:tab w:val="left" w:pos="630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2CCB" w:rsidTr="00F92CCB">
        <w:trPr>
          <w:trHeight w:val="2966"/>
        </w:trPr>
        <w:tc>
          <w:tcPr>
            <w:tcW w:w="4672" w:type="dxa"/>
          </w:tcPr>
          <w:p w:rsidR="00F92CCB" w:rsidRDefault="00F92CCB" w:rsidP="00151E31">
            <w:pPr>
              <w:tabs>
                <w:tab w:val="left" w:pos="6300"/>
              </w:tabs>
            </w:pPr>
          </w:p>
          <w:p w:rsidR="00F92CCB" w:rsidRDefault="00F92CCB" w:rsidP="00151E31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33650" cy="1900169"/>
                  <wp:effectExtent l="0" t="0" r="0" b="5080"/>
                  <wp:docPr id="63" name="Рисунок 21" descr="20180120_144104-01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120_144104-01 - копия.jpeg"/>
                          <pic:cNvPicPr/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786" cy="190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CCB" w:rsidRDefault="00F92CCB" w:rsidP="00151E31">
            <w:pPr>
              <w:tabs>
                <w:tab w:val="left" w:pos="6300"/>
              </w:tabs>
            </w:pPr>
          </w:p>
        </w:tc>
        <w:tc>
          <w:tcPr>
            <w:tcW w:w="4673" w:type="dxa"/>
          </w:tcPr>
          <w:p w:rsidR="00F92CCB" w:rsidRDefault="00F92CCB" w:rsidP="00151E31">
            <w:pPr>
              <w:tabs>
                <w:tab w:val="left" w:pos="630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92CCB" w:rsidRDefault="00F92CCB" w:rsidP="00151E31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38400" cy="1828736"/>
                  <wp:effectExtent l="0" t="0" r="0" b="635"/>
                  <wp:docPr id="64" name="Рисунок 22" descr="2018-01-20 05.55.17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20 05.55.17 1.jpg"/>
                          <pic:cNvPicPr/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918" cy="1836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0B0" w:rsidTr="00090512">
        <w:tc>
          <w:tcPr>
            <w:tcW w:w="9345" w:type="dxa"/>
            <w:gridSpan w:val="2"/>
          </w:tcPr>
          <w:p w:rsidR="004060B0" w:rsidRDefault="004060B0" w:rsidP="00151E31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7. Колледж искусств им. Хренникова</w:t>
            </w:r>
          </w:p>
        </w:tc>
      </w:tr>
    </w:tbl>
    <w:p w:rsidR="00F92CCB" w:rsidRDefault="00F92CCB" w:rsidP="00151E31">
      <w:pPr>
        <w:tabs>
          <w:tab w:val="left" w:pos="630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2CCB" w:rsidTr="00746819">
        <w:trPr>
          <w:trHeight w:val="2966"/>
        </w:trPr>
        <w:tc>
          <w:tcPr>
            <w:tcW w:w="4672" w:type="dxa"/>
          </w:tcPr>
          <w:p w:rsidR="00F92CCB" w:rsidRDefault="00F92CCB" w:rsidP="00746819">
            <w:pPr>
              <w:tabs>
                <w:tab w:val="left" w:pos="6300"/>
              </w:tabs>
            </w:pPr>
          </w:p>
          <w:p w:rsidR="00F92CCB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47925" cy="1631950"/>
                  <wp:effectExtent l="0" t="0" r="9525" b="6350"/>
                  <wp:docPr id="68" name="Рисунок 23" descr="1200px-Clock_tower,_Yelets-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px-Clock_tower,_Yelets-01.jpeg"/>
                          <pic:cNvPicPr/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955" cy="163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4060B0" w:rsidRDefault="004060B0" w:rsidP="00746819">
            <w:pPr>
              <w:tabs>
                <w:tab w:val="left" w:pos="630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92CCB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5063" cy="1603375"/>
                  <wp:effectExtent l="0" t="0" r="0" b="0"/>
                  <wp:docPr id="66" name="Рисунок 24" descr="2018-01-20 06.05.21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20 06.05.21 1.jpg"/>
                          <pic:cNvPicPr/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876" cy="160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0B0" w:rsidRDefault="004060B0" w:rsidP="00746819">
            <w:pPr>
              <w:tabs>
                <w:tab w:val="left" w:pos="6300"/>
              </w:tabs>
            </w:pPr>
          </w:p>
        </w:tc>
      </w:tr>
      <w:tr w:rsidR="004060B0" w:rsidTr="00E23558">
        <w:tc>
          <w:tcPr>
            <w:tcW w:w="9345" w:type="dxa"/>
            <w:gridSpan w:val="2"/>
          </w:tcPr>
          <w:p w:rsidR="004060B0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8. Старинный дом на площади Ленина</w:t>
            </w:r>
          </w:p>
        </w:tc>
      </w:tr>
    </w:tbl>
    <w:p w:rsidR="00F92CCB" w:rsidRDefault="00F92CCB" w:rsidP="00F92CC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92CCB" w:rsidTr="00746819">
        <w:trPr>
          <w:trHeight w:val="2966"/>
        </w:trPr>
        <w:tc>
          <w:tcPr>
            <w:tcW w:w="4672" w:type="dxa"/>
          </w:tcPr>
          <w:p w:rsidR="00F92CCB" w:rsidRDefault="00F92CCB" w:rsidP="00746819">
            <w:pPr>
              <w:tabs>
                <w:tab w:val="left" w:pos="6300"/>
              </w:tabs>
            </w:pPr>
          </w:p>
          <w:p w:rsidR="00F92CCB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0150" cy="2773451"/>
                  <wp:effectExtent l="0" t="0" r="6350" b="8255"/>
                  <wp:docPr id="69" name="Рисунок 25" descr="20180120_153607-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120_153607-01.jpeg"/>
                          <pic:cNvPicPr/>
                        </pic:nvPicPr>
                        <pic:blipFill rotWithShape="1"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3669" b="6895"/>
                          <a:stretch/>
                        </pic:blipFill>
                        <pic:spPr bwMode="auto">
                          <a:xfrm>
                            <a:off x="0" y="0"/>
                            <a:ext cx="2474151" cy="2777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2CCB" w:rsidRDefault="00F92CCB" w:rsidP="00746819">
            <w:pPr>
              <w:tabs>
                <w:tab w:val="left" w:pos="6300"/>
              </w:tabs>
            </w:pPr>
          </w:p>
        </w:tc>
        <w:tc>
          <w:tcPr>
            <w:tcW w:w="4673" w:type="dxa"/>
          </w:tcPr>
          <w:p w:rsidR="004060B0" w:rsidRDefault="004060B0" w:rsidP="00746819">
            <w:pPr>
              <w:tabs>
                <w:tab w:val="left" w:pos="630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92CCB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64377" cy="2744470"/>
                  <wp:effectExtent l="0" t="0" r="0" b="0"/>
                  <wp:docPr id="70" name="Рисунок 26" descr="2018-01-20 05.55.17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01-20 05.55.17 2.jpg"/>
                          <pic:cNvPicPr/>
                        </pic:nvPicPr>
                        <pic:blipFill rotWithShape="1"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8507" b="7967"/>
                          <a:stretch/>
                        </pic:blipFill>
                        <pic:spPr bwMode="auto">
                          <a:xfrm>
                            <a:off x="0" y="0"/>
                            <a:ext cx="2468567" cy="2749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0B0" w:rsidTr="00350077">
        <w:tc>
          <w:tcPr>
            <w:tcW w:w="9345" w:type="dxa"/>
            <w:gridSpan w:val="2"/>
          </w:tcPr>
          <w:p w:rsidR="004060B0" w:rsidRDefault="004060B0" w:rsidP="00746819">
            <w:pPr>
              <w:tabs>
                <w:tab w:val="left" w:pos="6300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9. Многоэтажный дом на улице Коммунаров</w:t>
            </w:r>
          </w:p>
        </w:tc>
      </w:tr>
    </w:tbl>
    <w:p w:rsidR="002E1A8D" w:rsidRDefault="002E1A8D" w:rsidP="004060B0">
      <w:pPr>
        <w:spacing w:after="0" w:line="360" w:lineRule="auto"/>
        <w:jc w:val="both"/>
      </w:pPr>
    </w:p>
    <w:p w:rsidR="004060B0" w:rsidRPr="004060B0" w:rsidRDefault="004060B0" w:rsidP="004060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Pr="00151E31" w:rsidRDefault="00151E31" w:rsidP="00151E31">
      <w:pPr>
        <w:tabs>
          <w:tab w:val="left" w:pos="363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3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="004060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2716">
        <w:rPr>
          <w:rFonts w:ascii="Times New Roman" w:hAnsi="Times New Roman" w:cs="Times New Roman"/>
          <w:b/>
          <w:sz w:val="28"/>
          <w:szCs w:val="28"/>
        </w:rPr>
        <w:t xml:space="preserve"> Количественный анализ визуальной среды города Ельца</w:t>
      </w:r>
    </w:p>
    <w:p w:rsidR="002E1A8D" w:rsidRDefault="002E1A8D" w:rsidP="00362979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2E1A8D" w:rsidRPr="00151E31" w:rsidRDefault="002E1A8D" w:rsidP="00151E31">
      <w:pPr>
        <w:tabs>
          <w:tab w:val="left" w:pos="3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6246"/>
      </w:tblGrid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82451" cy="2391410"/>
                  <wp:effectExtent l="0" t="0" r="0" b="8890"/>
                  <wp:docPr id="28" name="Рисунок 27" descr="PicsArt_01-18-04.47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4.47.28.jpg"/>
                          <pic:cNvPicPr/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534" cy="239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7232" cy="2511425"/>
                  <wp:effectExtent l="19050" t="0" r="0" b="0"/>
                  <wp:docPr id="29" name="Рисунок 28" descr="PicsArt_01-18-05.05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5.05.02.jpg"/>
                          <pic:cNvPicPr/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232" cy="251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1900" cy="2507880"/>
                  <wp:effectExtent l="19050" t="0" r="0" b="0"/>
                  <wp:docPr id="30" name="Рисунок 29" descr="PicsArt_01-18-05.06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5.06.42.jpg"/>
                          <pic:cNvPicPr/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956" cy="2505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808155" cy="2531985"/>
                  <wp:effectExtent l="19050" t="0" r="1845" b="0"/>
                  <wp:docPr id="31" name="Рисунок 30" descr="PicsArt_01-18-05.07.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5.07.54.jpg"/>
                          <pic:cNvPicPr/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7068" cy="2531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53356" cy="2495550"/>
                  <wp:effectExtent l="19050" t="0" r="0" b="0"/>
                  <wp:docPr id="32" name="Рисунок 31" descr="PicsArt_01-18-05.08.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5.08.43.jpg"/>
                          <pic:cNvPicPr/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620" cy="249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52850" cy="2495214"/>
                  <wp:effectExtent l="19050" t="0" r="0" b="0"/>
                  <wp:docPr id="33" name="Рисунок 32" descr="PicsArt_01-18-05.09.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18-05.09.33.jpg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787" cy="249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587664" cy="2626360"/>
                  <wp:effectExtent l="0" t="0" r="0" b="2540"/>
                  <wp:docPr id="35" name="Рисунок 34" descr="PicsArt_01-20-05.46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20-05.46.31.jpg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546" cy="26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19284" cy="2279645"/>
                  <wp:effectExtent l="19050" t="0" r="0" b="0"/>
                  <wp:docPr id="36" name="Рисунок 35" descr="PicsArt_01-20-06.0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20-06.05.04.jpg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546" cy="22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8E6" w:rsidTr="0047605E">
        <w:tc>
          <w:tcPr>
            <w:tcW w:w="6246" w:type="dxa"/>
          </w:tcPr>
          <w:p w:rsidR="006848E6" w:rsidRDefault="006848E6" w:rsidP="00362979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62325" cy="3105150"/>
                  <wp:effectExtent l="19050" t="0" r="9525" b="0"/>
                  <wp:docPr id="37" name="Рисунок 36" descr="PicsArt_01-20-05.48.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sArt_01-20-05.48.39.jpg"/>
                          <pic:cNvPicPr/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581" cy="3102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65F8" w:rsidRPr="0009589C" w:rsidRDefault="008465F8" w:rsidP="000958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465F8" w:rsidRPr="0009589C" w:rsidSect="009F73AA">
      <w:footerReference w:type="default" r:id="rId4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01D" w:rsidRDefault="0071701D" w:rsidP="002E1A8D">
      <w:pPr>
        <w:spacing w:after="0" w:line="240" w:lineRule="auto"/>
      </w:pPr>
      <w:r>
        <w:separator/>
      </w:r>
    </w:p>
  </w:endnote>
  <w:endnote w:type="continuationSeparator" w:id="0">
    <w:p w:rsidR="0071701D" w:rsidRDefault="0071701D" w:rsidP="002E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77884"/>
      <w:docPartObj>
        <w:docPartGallery w:val="Page Numbers (Bottom of Page)"/>
        <w:docPartUnique/>
      </w:docPartObj>
    </w:sdtPr>
    <w:sdtEndPr/>
    <w:sdtContent>
      <w:p w:rsidR="00465838" w:rsidRDefault="00937407">
        <w:pPr>
          <w:pStyle w:val="a9"/>
          <w:jc w:val="center"/>
        </w:pPr>
        <w:r>
          <w:fldChar w:fldCharType="begin"/>
        </w:r>
        <w:r w:rsidR="00465838">
          <w:instrText xml:space="preserve"> PAGE   \* MERGEFORMAT </w:instrText>
        </w:r>
        <w:r>
          <w:fldChar w:fldCharType="separate"/>
        </w:r>
        <w:r w:rsidR="005B3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5838" w:rsidRDefault="004658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01D" w:rsidRDefault="0071701D" w:rsidP="002E1A8D">
      <w:pPr>
        <w:spacing w:after="0" w:line="240" w:lineRule="auto"/>
      </w:pPr>
      <w:r>
        <w:separator/>
      </w:r>
    </w:p>
  </w:footnote>
  <w:footnote w:type="continuationSeparator" w:id="0">
    <w:p w:rsidR="0071701D" w:rsidRDefault="0071701D" w:rsidP="002E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5850E6"/>
    <w:multiLevelType w:val="hybridMultilevel"/>
    <w:tmpl w:val="7D86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D5688"/>
    <w:multiLevelType w:val="hybridMultilevel"/>
    <w:tmpl w:val="B8066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B4D89"/>
    <w:multiLevelType w:val="hybridMultilevel"/>
    <w:tmpl w:val="E6E8F7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E6360"/>
    <w:multiLevelType w:val="hybridMultilevel"/>
    <w:tmpl w:val="A6546FD4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2659A"/>
    <w:multiLevelType w:val="multilevel"/>
    <w:tmpl w:val="3DB6D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2067CF5"/>
    <w:multiLevelType w:val="hybridMultilevel"/>
    <w:tmpl w:val="78B2A25A"/>
    <w:lvl w:ilvl="0" w:tplc="87CE54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880835"/>
    <w:multiLevelType w:val="hybridMultilevel"/>
    <w:tmpl w:val="01C8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7792"/>
    <w:multiLevelType w:val="hybridMultilevel"/>
    <w:tmpl w:val="ECCAB0A4"/>
    <w:lvl w:ilvl="0" w:tplc="6E402D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7AF18A1"/>
    <w:multiLevelType w:val="hybridMultilevel"/>
    <w:tmpl w:val="7B9A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A7F1F"/>
    <w:multiLevelType w:val="multilevel"/>
    <w:tmpl w:val="353A7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2">
    <w:nsid w:val="6D540FC0"/>
    <w:multiLevelType w:val="hybridMultilevel"/>
    <w:tmpl w:val="D30AD850"/>
    <w:lvl w:ilvl="0" w:tplc="99A0292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54236"/>
    <w:multiLevelType w:val="multilevel"/>
    <w:tmpl w:val="8FB48E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13"/>
  </w:num>
  <w:num w:numId="8">
    <w:abstractNumId w:val="2"/>
  </w:num>
  <w:num w:numId="9">
    <w:abstractNumId w:val="4"/>
  </w:num>
  <w:num w:numId="10">
    <w:abstractNumId w:val="12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5F8"/>
    <w:rsid w:val="000012E7"/>
    <w:rsid w:val="00003859"/>
    <w:rsid w:val="00014331"/>
    <w:rsid w:val="000158F1"/>
    <w:rsid w:val="00042363"/>
    <w:rsid w:val="0009589C"/>
    <w:rsid w:val="000E6F9C"/>
    <w:rsid w:val="000F317E"/>
    <w:rsid w:val="00102A20"/>
    <w:rsid w:val="00131D7F"/>
    <w:rsid w:val="00151E31"/>
    <w:rsid w:val="00164385"/>
    <w:rsid w:val="001839C7"/>
    <w:rsid w:val="001B5E8A"/>
    <w:rsid w:val="001D4CE2"/>
    <w:rsid w:val="001E4EE9"/>
    <w:rsid w:val="00224957"/>
    <w:rsid w:val="002E1A8D"/>
    <w:rsid w:val="002E71C9"/>
    <w:rsid w:val="003062D7"/>
    <w:rsid w:val="00362979"/>
    <w:rsid w:val="003C55E5"/>
    <w:rsid w:val="003F65F3"/>
    <w:rsid w:val="004060B0"/>
    <w:rsid w:val="00433209"/>
    <w:rsid w:val="00461A2F"/>
    <w:rsid w:val="00465838"/>
    <w:rsid w:val="0047605E"/>
    <w:rsid w:val="00492FE0"/>
    <w:rsid w:val="004C6F3C"/>
    <w:rsid w:val="00504453"/>
    <w:rsid w:val="0050486B"/>
    <w:rsid w:val="00571C7E"/>
    <w:rsid w:val="005B34FA"/>
    <w:rsid w:val="005C50A2"/>
    <w:rsid w:val="005D3036"/>
    <w:rsid w:val="00601961"/>
    <w:rsid w:val="006134AB"/>
    <w:rsid w:val="00660854"/>
    <w:rsid w:val="006848E6"/>
    <w:rsid w:val="0071701D"/>
    <w:rsid w:val="00762716"/>
    <w:rsid w:val="00784B1E"/>
    <w:rsid w:val="007E56DB"/>
    <w:rsid w:val="007F27D4"/>
    <w:rsid w:val="00810B1C"/>
    <w:rsid w:val="0083227D"/>
    <w:rsid w:val="00832FEC"/>
    <w:rsid w:val="00835303"/>
    <w:rsid w:val="008465F8"/>
    <w:rsid w:val="00860DE2"/>
    <w:rsid w:val="00864110"/>
    <w:rsid w:val="00871438"/>
    <w:rsid w:val="0089243C"/>
    <w:rsid w:val="00896CB8"/>
    <w:rsid w:val="008A79CC"/>
    <w:rsid w:val="008C6F29"/>
    <w:rsid w:val="00936713"/>
    <w:rsid w:val="00937407"/>
    <w:rsid w:val="00940189"/>
    <w:rsid w:val="009A113F"/>
    <w:rsid w:val="009B09DB"/>
    <w:rsid w:val="009B4F2A"/>
    <w:rsid w:val="009C2C64"/>
    <w:rsid w:val="009D1A1E"/>
    <w:rsid w:val="009F73AA"/>
    <w:rsid w:val="00A2256C"/>
    <w:rsid w:val="00A364CB"/>
    <w:rsid w:val="00A459F5"/>
    <w:rsid w:val="00A87AD9"/>
    <w:rsid w:val="00A9151E"/>
    <w:rsid w:val="00AE2CDA"/>
    <w:rsid w:val="00B522B1"/>
    <w:rsid w:val="00B5623D"/>
    <w:rsid w:val="00BD298F"/>
    <w:rsid w:val="00C441E5"/>
    <w:rsid w:val="00C50745"/>
    <w:rsid w:val="00CD7A94"/>
    <w:rsid w:val="00CE0043"/>
    <w:rsid w:val="00D606E8"/>
    <w:rsid w:val="00D7383E"/>
    <w:rsid w:val="00D81E2A"/>
    <w:rsid w:val="00E00169"/>
    <w:rsid w:val="00E163E9"/>
    <w:rsid w:val="00E60119"/>
    <w:rsid w:val="00E602B2"/>
    <w:rsid w:val="00E96580"/>
    <w:rsid w:val="00EF704E"/>
    <w:rsid w:val="00F00B3C"/>
    <w:rsid w:val="00F06172"/>
    <w:rsid w:val="00F82569"/>
    <w:rsid w:val="00F92CCB"/>
    <w:rsid w:val="00F978B0"/>
    <w:rsid w:val="00FE0774"/>
    <w:rsid w:val="00FE5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4A27A4-77A5-4D6E-BC02-CBE154B2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F8"/>
    <w:pPr>
      <w:ind w:left="720"/>
      <w:contextualSpacing/>
    </w:pPr>
  </w:style>
  <w:style w:type="table" w:styleId="a4">
    <w:name w:val="Table Grid"/>
    <w:basedOn w:val="a1"/>
    <w:uiPriority w:val="59"/>
    <w:rsid w:val="00362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A8D"/>
  </w:style>
  <w:style w:type="paragraph" w:styleId="a9">
    <w:name w:val="footer"/>
    <w:basedOn w:val="a"/>
    <w:link w:val="aa"/>
    <w:uiPriority w:val="99"/>
    <w:unhideWhenUsed/>
    <w:rsid w:val="002E1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A8D"/>
  </w:style>
  <w:style w:type="character" w:styleId="ab">
    <w:name w:val="annotation reference"/>
    <w:basedOn w:val="a0"/>
    <w:uiPriority w:val="99"/>
    <w:semiHidden/>
    <w:unhideWhenUsed/>
    <w:rsid w:val="00461A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1A2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1A2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1A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1A2F"/>
    <w:rPr>
      <w:b/>
      <w:bCs/>
      <w:sz w:val="20"/>
      <w:szCs w:val="20"/>
    </w:rPr>
  </w:style>
  <w:style w:type="character" w:styleId="af0">
    <w:name w:val="Hyperlink"/>
    <w:rsid w:val="004C6F3C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0012E7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am.stroi.ru/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3E69-3A82-4E67-826E-99F7E743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26</cp:revision>
  <cp:lastPrinted>2018-01-23T12:19:00Z</cp:lastPrinted>
  <dcterms:created xsi:type="dcterms:W3CDTF">2018-01-22T22:06:00Z</dcterms:created>
  <dcterms:modified xsi:type="dcterms:W3CDTF">2019-01-17T12:26:00Z</dcterms:modified>
</cp:coreProperties>
</file>