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5D896" w14:textId="77777777" w:rsidR="00891660" w:rsidRPr="00891660" w:rsidRDefault="00891660" w:rsidP="00891660">
      <w:pPr>
        <w:shd w:val="clear" w:color="auto" w:fill="FFFFFF"/>
        <w:spacing w:after="0" w:line="240" w:lineRule="auto"/>
        <w:jc w:val="center"/>
        <w:rPr>
          <w:rFonts w:ascii="Times New Roman" w:eastAsia="Times New Roman" w:hAnsi="Times New Roman" w:cs="Times New Roman"/>
          <w:color w:val="333333"/>
          <w:sz w:val="28"/>
          <w:szCs w:val="28"/>
        </w:rPr>
      </w:pPr>
      <w:bookmarkStart w:id="0" w:name="_GoBack"/>
      <w:r w:rsidRPr="00891660">
        <w:rPr>
          <w:rFonts w:ascii="Times New Roman" w:eastAsia="Times New Roman" w:hAnsi="Times New Roman" w:cs="Times New Roman"/>
          <w:color w:val="333333"/>
          <w:sz w:val="28"/>
          <w:szCs w:val="28"/>
        </w:rPr>
        <w:t>Муниципальное бюджетное учреждение дополнительного образования</w:t>
      </w:r>
    </w:p>
    <w:p w14:paraId="52729542" w14:textId="77777777" w:rsidR="00891660" w:rsidRPr="00891660" w:rsidRDefault="00891660" w:rsidP="00891660">
      <w:pPr>
        <w:shd w:val="clear" w:color="auto" w:fill="FFFFFF"/>
        <w:spacing w:after="0" w:line="240" w:lineRule="auto"/>
        <w:jc w:val="center"/>
        <w:rPr>
          <w:rFonts w:ascii="Times New Roman" w:eastAsia="Times New Roman" w:hAnsi="Times New Roman" w:cs="Times New Roman"/>
          <w:color w:val="333333"/>
          <w:sz w:val="28"/>
          <w:szCs w:val="28"/>
        </w:rPr>
      </w:pPr>
      <w:r w:rsidRPr="00891660">
        <w:rPr>
          <w:rFonts w:ascii="Times New Roman" w:eastAsia="Times New Roman" w:hAnsi="Times New Roman" w:cs="Times New Roman"/>
          <w:color w:val="333333"/>
          <w:sz w:val="28"/>
          <w:szCs w:val="28"/>
        </w:rPr>
        <w:t>«Центр детский экологический г. Челябинска»</w:t>
      </w:r>
    </w:p>
    <w:p w14:paraId="10D4E99C" w14:textId="77777777" w:rsidR="00891660" w:rsidRPr="00891660" w:rsidRDefault="00891660" w:rsidP="00891660">
      <w:pPr>
        <w:spacing w:after="0" w:line="240" w:lineRule="auto"/>
        <w:rPr>
          <w:rFonts w:ascii="Times New Roman" w:eastAsia="Calibri" w:hAnsi="Times New Roman" w:cs="Times New Roman"/>
          <w:sz w:val="28"/>
          <w:szCs w:val="28"/>
          <w:lang w:eastAsia="en-US"/>
        </w:rPr>
      </w:pPr>
    </w:p>
    <w:p w14:paraId="5312C270" w14:textId="77777777" w:rsidR="00891660" w:rsidRPr="00891660" w:rsidRDefault="00891660" w:rsidP="00891660">
      <w:pPr>
        <w:spacing w:after="0" w:line="240" w:lineRule="auto"/>
        <w:jc w:val="center"/>
        <w:rPr>
          <w:rFonts w:ascii="Times New Roman" w:eastAsia="Calibri" w:hAnsi="Times New Roman" w:cs="Times New Roman"/>
          <w:sz w:val="28"/>
          <w:szCs w:val="28"/>
          <w:lang w:eastAsia="en-US"/>
        </w:rPr>
      </w:pPr>
    </w:p>
    <w:p w14:paraId="666B812F" w14:textId="77777777" w:rsidR="00BF6467" w:rsidRPr="00891660" w:rsidRDefault="00891660" w:rsidP="00BF6467">
      <w:pPr>
        <w:spacing w:after="0" w:line="240" w:lineRule="auto"/>
        <w:jc w:val="right"/>
        <w:rPr>
          <w:rFonts w:ascii="Times New Roman" w:eastAsia="Calibri" w:hAnsi="Times New Roman" w:cs="Times New Roman"/>
          <w:sz w:val="28"/>
          <w:szCs w:val="28"/>
          <w:lang w:eastAsia="en-US"/>
        </w:rPr>
      </w:pPr>
      <w:r w:rsidRPr="00891660">
        <w:rPr>
          <w:rFonts w:ascii="Times New Roman" w:eastAsia="Calibri" w:hAnsi="Times New Roman" w:cs="Times New Roman"/>
          <w:sz w:val="28"/>
          <w:szCs w:val="28"/>
          <w:lang w:eastAsia="en-US"/>
        </w:rPr>
        <w:t xml:space="preserve">Номинация: </w:t>
      </w:r>
      <w:r w:rsidR="00BF6467" w:rsidRPr="00892CB3">
        <w:rPr>
          <w:rFonts w:ascii="Times New Roman" w:eastAsia="Calibri" w:hAnsi="Times New Roman" w:cs="Times New Roman"/>
          <w:sz w:val="28"/>
          <w:szCs w:val="28"/>
          <w:u w:val="single"/>
          <w:lang w:eastAsia="en-US"/>
        </w:rPr>
        <w:t>«Э</w:t>
      </w:r>
      <w:r w:rsidR="00BF6467" w:rsidRPr="00892CB3">
        <w:rPr>
          <w:rFonts w:ascii="Times New Roman" w:eastAsia="Calibri" w:hAnsi="Times New Roman" w:cs="Times New Roman"/>
          <w:iCs/>
          <w:sz w:val="28"/>
          <w:szCs w:val="28"/>
          <w:u w:val="single"/>
          <w:lang w:eastAsia="en-US" w:bidi="en-US"/>
        </w:rPr>
        <w:t>кология</w:t>
      </w:r>
      <w:r w:rsidR="00BF6467">
        <w:rPr>
          <w:rFonts w:ascii="Times New Roman" w:eastAsia="Calibri" w:hAnsi="Times New Roman" w:cs="Times New Roman"/>
          <w:iCs/>
          <w:sz w:val="28"/>
          <w:szCs w:val="28"/>
          <w:u w:val="single"/>
          <w:lang w:eastAsia="en-US" w:bidi="en-US"/>
        </w:rPr>
        <w:t xml:space="preserve"> энергетики»</w:t>
      </w:r>
    </w:p>
    <w:p w14:paraId="11BA2871" w14:textId="4547DA91" w:rsidR="00891660" w:rsidRPr="00891660" w:rsidRDefault="00891660" w:rsidP="00891660">
      <w:pPr>
        <w:spacing w:after="0" w:line="240" w:lineRule="auto"/>
        <w:jc w:val="right"/>
        <w:rPr>
          <w:rFonts w:ascii="Times New Roman" w:eastAsia="Calibri" w:hAnsi="Times New Roman" w:cs="Times New Roman"/>
          <w:sz w:val="28"/>
          <w:szCs w:val="28"/>
          <w:lang w:eastAsia="en-US"/>
        </w:rPr>
      </w:pPr>
    </w:p>
    <w:p w14:paraId="2DAE4427" w14:textId="77777777" w:rsidR="00891660" w:rsidRPr="00891660" w:rsidRDefault="00891660" w:rsidP="00891660">
      <w:pPr>
        <w:spacing w:after="0" w:line="240" w:lineRule="auto"/>
        <w:jc w:val="right"/>
        <w:rPr>
          <w:rFonts w:ascii="Times New Roman" w:eastAsia="Calibri" w:hAnsi="Times New Roman" w:cs="Times New Roman"/>
          <w:sz w:val="28"/>
          <w:szCs w:val="28"/>
          <w:lang w:eastAsia="en-US"/>
        </w:rPr>
      </w:pPr>
    </w:p>
    <w:p w14:paraId="1179627D" w14:textId="77777777" w:rsidR="00891660" w:rsidRPr="00891660" w:rsidRDefault="00891660" w:rsidP="00891660">
      <w:pPr>
        <w:spacing w:after="0" w:line="240" w:lineRule="auto"/>
        <w:jc w:val="right"/>
        <w:rPr>
          <w:rFonts w:ascii="Times New Roman" w:eastAsia="Calibri" w:hAnsi="Times New Roman" w:cs="Times New Roman"/>
          <w:sz w:val="28"/>
          <w:szCs w:val="28"/>
          <w:lang w:eastAsia="en-US"/>
        </w:rPr>
      </w:pPr>
    </w:p>
    <w:p w14:paraId="78C41279" w14:textId="77777777" w:rsidR="00891660" w:rsidRPr="00891660" w:rsidRDefault="00891660" w:rsidP="00891660">
      <w:pPr>
        <w:spacing w:after="0" w:line="240" w:lineRule="auto"/>
        <w:jc w:val="right"/>
        <w:rPr>
          <w:rFonts w:ascii="Times New Roman" w:eastAsia="Calibri" w:hAnsi="Times New Roman" w:cs="Times New Roman"/>
          <w:sz w:val="28"/>
          <w:szCs w:val="28"/>
          <w:lang w:eastAsia="en-US"/>
        </w:rPr>
      </w:pPr>
    </w:p>
    <w:p w14:paraId="1505AD96" w14:textId="77777777" w:rsidR="00891660" w:rsidRPr="00891660" w:rsidRDefault="00891660" w:rsidP="00891660">
      <w:pPr>
        <w:spacing w:after="0" w:line="240" w:lineRule="auto"/>
        <w:jc w:val="right"/>
        <w:rPr>
          <w:rFonts w:ascii="Times New Roman" w:eastAsia="Calibri" w:hAnsi="Times New Roman" w:cs="Times New Roman"/>
          <w:sz w:val="28"/>
          <w:szCs w:val="28"/>
          <w:lang w:eastAsia="en-US"/>
        </w:rPr>
      </w:pPr>
    </w:p>
    <w:p w14:paraId="15E11043" w14:textId="0AF86A40" w:rsidR="00891660" w:rsidRPr="00891660" w:rsidRDefault="00891660" w:rsidP="00891660">
      <w:pPr>
        <w:spacing w:after="0" w:line="240" w:lineRule="auto"/>
        <w:jc w:val="center"/>
        <w:rPr>
          <w:rFonts w:ascii="Times New Roman" w:eastAsia="Calibri" w:hAnsi="Times New Roman" w:cs="Times New Roman"/>
          <w:b/>
          <w:sz w:val="28"/>
          <w:szCs w:val="28"/>
          <w:lang w:eastAsia="en-US"/>
        </w:rPr>
      </w:pPr>
      <w:r w:rsidRPr="00891660">
        <w:rPr>
          <w:rFonts w:ascii="Times New Roman" w:eastAsia="Times New Roman" w:hAnsi="Times New Roman"/>
          <w:b/>
          <w:bCs/>
          <w:sz w:val="28"/>
          <w:szCs w:val="28"/>
        </w:rPr>
        <w:t xml:space="preserve">Исследование </w:t>
      </w:r>
      <w:r w:rsidR="00BF6467">
        <w:rPr>
          <w:rFonts w:ascii="Times New Roman" w:eastAsia="Times New Roman" w:hAnsi="Times New Roman"/>
          <w:b/>
          <w:bCs/>
          <w:sz w:val="28"/>
          <w:szCs w:val="28"/>
        </w:rPr>
        <w:t xml:space="preserve">антропогенного </w:t>
      </w:r>
      <w:r w:rsidRPr="00891660">
        <w:rPr>
          <w:rFonts w:ascii="Times New Roman" w:eastAsia="Times New Roman" w:hAnsi="Times New Roman"/>
          <w:b/>
          <w:bCs/>
          <w:sz w:val="28"/>
          <w:szCs w:val="28"/>
        </w:rPr>
        <w:t xml:space="preserve">электромагнитного излучения </w:t>
      </w:r>
    </w:p>
    <w:p w14:paraId="763999BA" w14:textId="77777777" w:rsidR="00891660" w:rsidRPr="00891660" w:rsidRDefault="00891660" w:rsidP="00891660">
      <w:pPr>
        <w:spacing w:after="0" w:line="240" w:lineRule="auto"/>
        <w:jc w:val="center"/>
        <w:rPr>
          <w:rFonts w:ascii="Times New Roman" w:eastAsia="Calibri" w:hAnsi="Times New Roman" w:cs="Times New Roman"/>
          <w:b/>
          <w:sz w:val="28"/>
          <w:szCs w:val="28"/>
          <w:lang w:eastAsia="en-US"/>
        </w:rPr>
      </w:pPr>
    </w:p>
    <w:p w14:paraId="1ACB680A" w14:textId="77777777" w:rsidR="00891660" w:rsidRPr="00891660" w:rsidRDefault="00891660" w:rsidP="00891660">
      <w:pPr>
        <w:spacing w:after="0" w:line="240" w:lineRule="auto"/>
        <w:jc w:val="center"/>
        <w:rPr>
          <w:rFonts w:ascii="Times New Roman" w:eastAsia="Calibri" w:hAnsi="Times New Roman" w:cs="Times New Roman"/>
          <w:b/>
          <w:sz w:val="28"/>
          <w:szCs w:val="28"/>
          <w:lang w:eastAsia="en-US"/>
        </w:rPr>
      </w:pPr>
    </w:p>
    <w:p w14:paraId="0862F7AA" w14:textId="77777777" w:rsidR="00891660" w:rsidRPr="00891660" w:rsidRDefault="00891660" w:rsidP="00891660">
      <w:pPr>
        <w:spacing w:after="0" w:line="240" w:lineRule="auto"/>
        <w:jc w:val="center"/>
        <w:rPr>
          <w:rFonts w:ascii="Times New Roman" w:eastAsia="Calibri" w:hAnsi="Times New Roman" w:cs="Times New Roman"/>
          <w:b/>
          <w:sz w:val="28"/>
          <w:szCs w:val="28"/>
          <w:lang w:eastAsia="en-US"/>
        </w:rPr>
      </w:pPr>
    </w:p>
    <w:p w14:paraId="57C3F8CB" w14:textId="77777777" w:rsidR="00891660" w:rsidRPr="00891660" w:rsidRDefault="00891660" w:rsidP="00891660">
      <w:pPr>
        <w:spacing w:after="0" w:line="240" w:lineRule="auto"/>
        <w:jc w:val="center"/>
        <w:rPr>
          <w:rFonts w:ascii="Times New Roman" w:eastAsia="Calibri" w:hAnsi="Times New Roman" w:cs="Times New Roman"/>
          <w:b/>
          <w:sz w:val="28"/>
          <w:szCs w:val="28"/>
          <w:lang w:eastAsia="en-US"/>
        </w:rPr>
      </w:pPr>
    </w:p>
    <w:p w14:paraId="04A799D3" w14:textId="1B8A00DC" w:rsidR="00891660" w:rsidRPr="00891660" w:rsidRDefault="00BF6467" w:rsidP="00891660">
      <w:pPr>
        <w:spacing w:after="0" w:line="240" w:lineRule="auto"/>
        <w:ind w:left="5103"/>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Автор</w:t>
      </w:r>
      <w:r w:rsidR="00891660" w:rsidRPr="00891660">
        <w:rPr>
          <w:rFonts w:ascii="Times New Roman" w:eastAsia="Calibri" w:hAnsi="Times New Roman" w:cs="Times New Roman"/>
          <w:b/>
          <w:sz w:val="28"/>
          <w:szCs w:val="28"/>
          <w:lang w:eastAsia="en-US"/>
        </w:rPr>
        <w:t>:</w:t>
      </w:r>
      <w:r w:rsidRPr="00BF6467">
        <w:rPr>
          <w:rFonts w:ascii="Times New Roman" w:eastAsia="Times New Roman" w:hAnsi="Times New Roman" w:cs="Times New Roman"/>
          <w:bCs/>
          <w:sz w:val="28"/>
          <w:szCs w:val="28"/>
        </w:rPr>
        <w:t xml:space="preserve"> </w:t>
      </w:r>
      <w:r w:rsidRPr="00891660">
        <w:rPr>
          <w:rFonts w:ascii="Times New Roman" w:eastAsia="Times New Roman" w:hAnsi="Times New Roman" w:cs="Times New Roman"/>
          <w:bCs/>
          <w:sz w:val="28"/>
          <w:szCs w:val="28"/>
        </w:rPr>
        <w:t>Бородин</w:t>
      </w:r>
      <w:r>
        <w:rPr>
          <w:rFonts w:ascii="Times New Roman" w:eastAsia="Times New Roman" w:hAnsi="Times New Roman" w:cs="Times New Roman"/>
          <w:bCs/>
          <w:sz w:val="28"/>
          <w:szCs w:val="28"/>
        </w:rPr>
        <w:t>а</w:t>
      </w:r>
      <w:r w:rsidRPr="00891660">
        <w:rPr>
          <w:rFonts w:ascii="Times New Roman" w:eastAsia="Times New Roman" w:hAnsi="Times New Roman" w:cs="Times New Roman"/>
          <w:bCs/>
          <w:sz w:val="28"/>
          <w:szCs w:val="28"/>
        </w:rPr>
        <w:t xml:space="preserve"> А</w:t>
      </w:r>
      <w:r>
        <w:rPr>
          <w:rFonts w:ascii="Times New Roman" w:eastAsia="Times New Roman" w:hAnsi="Times New Roman" w:cs="Times New Roman"/>
          <w:bCs/>
          <w:sz w:val="28"/>
          <w:szCs w:val="28"/>
        </w:rPr>
        <w:t>нна</w:t>
      </w:r>
      <w:r>
        <w:rPr>
          <w:rFonts w:ascii="Times New Roman" w:eastAsia="Times New Roman" w:hAnsi="Times New Roman" w:cs="Times New Roman"/>
          <w:bCs/>
          <w:sz w:val="28"/>
          <w:szCs w:val="28"/>
        </w:rPr>
        <w:t xml:space="preserve"> Владимировна,</w:t>
      </w:r>
      <w:r w:rsidR="00D95E62">
        <w:rPr>
          <w:rFonts w:ascii="Times New Roman" w:eastAsia="Calibri" w:hAnsi="Times New Roman" w:cs="Times New Roman"/>
          <w:sz w:val="28"/>
          <w:szCs w:val="28"/>
          <w:lang w:eastAsia="en-US"/>
        </w:rPr>
        <w:t xml:space="preserve"> </w:t>
      </w:r>
      <w:r w:rsidR="00891660" w:rsidRPr="00D95E62">
        <w:rPr>
          <w:rFonts w:ascii="Times New Roman" w:eastAsia="Calibri" w:hAnsi="Times New Roman" w:cs="Times New Roman"/>
          <w:sz w:val="28"/>
          <w:szCs w:val="28"/>
          <w:lang w:eastAsia="en-US"/>
        </w:rPr>
        <w:t>10</w:t>
      </w:r>
      <w:r w:rsidR="00D95E62">
        <w:rPr>
          <w:rFonts w:ascii="Times New Roman" w:eastAsia="Calibri" w:hAnsi="Times New Roman" w:cs="Times New Roman"/>
          <w:sz w:val="28"/>
          <w:szCs w:val="28"/>
          <w:lang w:eastAsia="en-US"/>
        </w:rPr>
        <w:t xml:space="preserve"> к</w:t>
      </w:r>
      <w:r w:rsidR="00891660" w:rsidRPr="00891660">
        <w:rPr>
          <w:rFonts w:ascii="Times New Roman" w:eastAsia="Calibri" w:hAnsi="Times New Roman" w:cs="Times New Roman"/>
          <w:sz w:val="28"/>
          <w:szCs w:val="28"/>
          <w:lang w:eastAsia="en-US"/>
        </w:rPr>
        <w:t>ласс</w:t>
      </w:r>
    </w:p>
    <w:p w14:paraId="2CC4E196" w14:textId="77777777" w:rsidR="00891660" w:rsidRPr="00891660" w:rsidRDefault="00891660" w:rsidP="00891660">
      <w:pPr>
        <w:widowControl w:val="0"/>
        <w:spacing w:after="0" w:line="240" w:lineRule="auto"/>
        <w:ind w:left="5103"/>
        <w:jc w:val="both"/>
        <w:rPr>
          <w:rFonts w:ascii="Times New Roman" w:eastAsia="Times New Roman" w:hAnsi="Times New Roman" w:cs="Times New Roman"/>
          <w:snapToGrid w:val="0"/>
          <w:sz w:val="28"/>
          <w:szCs w:val="28"/>
        </w:rPr>
      </w:pPr>
      <w:r w:rsidRPr="00891660">
        <w:rPr>
          <w:rFonts w:ascii="Times New Roman" w:eastAsia="Times New Roman" w:hAnsi="Times New Roman" w:cs="Times New Roman"/>
          <w:snapToGrid w:val="0"/>
          <w:sz w:val="28"/>
          <w:szCs w:val="28"/>
        </w:rPr>
        <w:t xml:space="preserve">МАОУ «СОШ № 147 г. Челябинска»/ </w:t>
      </w:r>
    </w:p>
    <w:p w14:paraId="180EF83C" w14:textId="328D3692" w:rsidR="00891660" w:rsidRPr="00891660" w:rsidRDefault="00891660" w:rsidP="00891660">
      <w:pPr>
        <w:widowControl w:val="0"/>
        <w:spacing w:after="0" w:line="240" w:lineRule="auto"/>
        <w:ind w:left="5103"/>
        <w:jc w:val="both"/>
        <w:rPr>
          <w:rFonts w:ascii="Times New Roman" w:eastAsia="Times New Roman" w:hAnsi="Times New Roman" w:cs="Times New Roman"/>
          <w:snapToGrid w:val="0"/>
          <w:sz w:val="28"/>
          <w:szCs w:val="28"/>
        </w:rPr>
      </w:pPr>
      <w:r w:rsidRPr="00891660">
        <w:rPr>
          <w:rFonts w:ascii="Times New Roman" w:eastAsia="Times New Roman" w:hAnsi="Times New Roman" w:cs="Times New Roman"/>
          <w:noProof/>
          <w:sz w:val="28"/>
          <w:szCs w:val="28"/>
        </w:rPr>
        <w:t>МБУДО «ЦДЭ г. Челябинска»</w:t>
      </w:r>
      <w:r w:rsidRPr="00891660">
        <w:rPr>
          <w:rFonts w:ascii="Times New Roman" w:eastAsia="Times New Roman" w:hAnsi="Times New Roman" w:cs="Times New Roman"/>
          <w:snapToGrid w:val="0"/>
          <w:sz w:val="28"/>
          <w:szCs w:val="28"/>
        </w:rPr>
        <w:t>/</w:t>
      </w:r>
      <w:r w:rsidRPr="00891660">
        <w:rPr>
          <w:rFonts w:ascii="Times New Roman" w:eastAsia="Times New Roman" w:hAnsi="Times New Roman" w:cs="Times New Roman"/>
          <w:bCs/>
          <w:sz w:val="28"/>
          <w:szCs w:val="28"/>
        </w:rPr>
        <w:t xml:space="preserve"> </w:t>
      </w:r>
    </w:p>
    <w:p w14:paraId="1155C6E1" w14:textId="77777777" w:rsidR="00891660" w:rsidRPr="00891660" w:rsidRDefault="00891660" w:rsidP="00891660">
      <w:pPr>
        <w:spacing w:after="0" w:line="240" w:lineRule="auto"/>
        <w:ind w:left="5670"/>
        <w:rPr>
          <w:rFonts w:ascii="Times New Roman" w:eastAsia="Calibri" w:hAnsi="Times New Roman" w:cs="Times New Roman"/>
          <w:sz w:val="28"/>
          <w:szCs w:val="28"/>
          <w:lang w:eastAsia="en-US"/>
        </w:rPr>
      </w:pPr>
    </w:p>
    <w:p w14:paraId="22BB583E" w14:textId="77777777" w:rsidR="00891660" w:rsidRPr="00891660" w:rsidRDefault="00891660" w:rsidP="00891660">
      <w:pPr>
        <w:spacing w:after="0" w:line="240" w:lineRule="auto"/>
        <w:ind w:left="5670"/>
        <w:rPr>
          <w:rFonts w:ascii="Times New Roman" w:eastAsia="Calibri" w:hAnsi="Times New Roman" w:cs="Times New Roman"/>
          <w:sz w:val="28"/>
          <w:szCs w:val="28"/>
          <w:lang w:eastAsia="en-US"/>
        </w:rPr>
      </w:pPr>
    </w:p>
    <w:p w14:paraId="08350656" w14:textId="77777777" w:rsidR="00891660" w:rsidRPr="00891660" w:rsidRDefault="00891660" w:rsidP="00891660">
      <w:pPr>
        <w:spacing w:after="0" w:line="240" w:lineRule="auto"/>
        <w:ind w:left="5670"/>
        <w:rPr>
          <w:rFonts w:ascii="Times New Roman" w:eastAsia="Calibri" w:hAnsi="Times New Roman" w:cs="Times New Roman"/>
          <w:i/>
          <w:sz w:val="28"/>
          <w:szCs w:val="28"/>
          <w:lang w:eastAsia="en-US"/>
        </w:rPr>
      </w:pPr>
    </w:p>
    <w:p w14:paraId="7540D37A" w14:textId="77777777" w:rsidR="00891660" w:rsidRPr="00891660" w:rsidRDefault="00891660" w:rsidP="00891660">
      <w:pPr>
        <w:spacing w:after="0" w:line="240" w:lineRule="auto"/>
        <w:ind w:left="5670"/>
        <w:rPr>
          <w:rFonts w:ascii="Times New Roman" w:eastAsia="Calibri" w:hAnsi="Times New Roman" w:cs="Times New Roman"/>
          <w:i/>
          <w:sz w:val="28"/>
          <w:szCs w:val="28"/>
          <w:lang w:eastAsia="en-US"/>
        </w:rPr>
      </w:pPr>
    </w:p>
    <w:p w14:paraId="52FDDF0A" w14:textId="77777777" w:rsidR="00891660" w:rsidRPr="00891660" w:rsidRDefault="00891660" w:rsidP="00891660">
      <w:pPr>
        <w:spacing w:after="0" w:line="240" w:lineRule="auto"/>
        <w:ind w:left="5103"/>
        <w:rPr>
          <w:rFonts w:ascii="Times New Roman" w:eastAsia="Calibri" w:hAnsi="Times New Roman" w:cs="Times New Roman"/>
          <w:b/>
          <w:i/>
          <w:sz w:val="28"/>
          <w:szCs w:val="28"/>
          <w:lang w:eastAsia="en-US"/>
        </w:rPr>
      </w:pPr>
      <w:r w:rsidRPr="00891660">
        <w:rPr>
          <w:rFonts w:ascii="Times New Roman" w:eastAsia="Calibri" w:hAnsi="Times New Roman" w:cs="Times New Roman"/>
          <w:b/>
          <w:sz w:val="28"/>
          <w:szCs w:val="28"/>
          <w:lang w:eastAsia="en-US"/>
        </w:rPr>
        <w:t>Руководитель:</w:t>
      </w:r>
    </w:p>
    <w:p w14:paraId="380E0A61" w14:textId="77777777" w:rsidR="00BF6467" w:rsidRDefault="00891660" w:rsidP="00891660">
      <w:pPr>
        <w:widowControl w:val="0"/>
        <w:spacing w:after="0" w:line="240" w:lineRule="auto"/>
        <w:ind w:left="5103"/>
        <w:jc w:val="both"/>
        <w:rPr>
          <w:rFonts w:ascii="Times New Roman" w:eastAsia="Calibri" w:hAnsi="Times New Roman" w:cs="Times New Roman"/>
          <w:sz w:val="28"/>
          <w:szCs w:val="28"/>
          <w:lang w:eastAsia="en-US"/>
        </w:rPr>
      </w:pPr>
      <w:proofErr w:type="spellStart"/>
      <w:r w:rsidRPr="00891660">
        <w:rPr>
          <w:rFonts w:ascii="Times New Roman" w:eastAsia="Calibri" w:hAnsi="Times New Roman" w:cs="Times New Roman"/>
          <w:sz w:val="28"/>
          <w:szCs w:val="28"/>
          <w:lang w:eastAsia="en-US"/>
        </w:rPr>
        <w:t>Эсман</w:t>
      </w:r>
      <w:proofErr w:type="spellEnd"/>
      <w:r w:rsidRPr="00891660">
        <w:rPr>
          <w:rFonts w:ascii="Times New Roman" w:eastAsia="Calibri" w:hAnsi="Times New Roman" w:cs="Times New Roman"/>
          <w:sz w:val="28"/>
          <w:szCs w:val="28"/>
          <w:lang w:eastAsia="en-US"/>
        </w:rPr>
        <w:t xml:space="preserve"> Галина Евгеньевна</w:t>
      </w:r>
    </w:p>
    <w:p w14:paraId="1604EFA6" w14:textId="77777777" w:rsidR="00BF6467" w:rsidRDefault="00BF6467" w:rsidP="00BF6467">
      <w:pPr>
        <w:widowControl w:val="0"/>
        <w:spacing w:after="0" w:line="240" w:lineRule="auto"/>
        <w:ind w:left="5103"/>
        <w:rPr>
          <w:rFonts w:ascii="Times New Roman" w:eastAsia="Calibri" w:hAnsi="Times New Roman" w:cs="Times New Roman"/>
          <w:noProof/>
          <w:sz w:val="28"/>
          <w:szCs w:val="28"/>
          <w:lang w:eastAsia="en-US"/>
        </w:rPr>
      </w:pPr>
      <w:r w:rsidRPr="00891660">
        <w:rPr>
          <w:rFonts w:ascii="Times New Roman" w:eastAsia="Calibri" w:hAnsi="Times New Roman" w:cs="Times New Roman"/>
          <w:sz w:val="28"/>
          <w:szCs w:val="28"/>
          <w:lang w:eastAsia="en-US"/>
        </w:rPr>
        <w:t>педагог доп</w:t>
      </w:r>
      <w:r>
        <w:rPr>
          <w:rFonts w:ascii="Times New Roman" w:eastAsia="Calibri" w:hAnsi="Times New Roman" w:cs="Times New Roman"/>
          <w:sz w:val="28"/>
          <w:szCs w:val="28"/>
          <w:lang w:eastAsia="en-US"/>
        </w:rPr>
        <w:t>олнительного</w:t>
      </w:r>
      <w:r w:rsidRPr="00891660">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о</w:t>
      </w:r>
      <w:r w:rsidRPr="00891660">
        <w:rPr>
          <w:rFonts w:ascii="Times New Roman" w:eastAsia="Calibri" w:hAnsi="Times New Roman" w:cs="Times New Roman"/>
          <w:sz w:val="28"/>
          <w:szCs w:val="28"/>
          <w:lang w:eastAsia="en-US"/>
        </w:rPr>
        <w:t>бразования</w:t>
      </w:r>
      <w:r>
        <w:rPr>
          <w:rFonts w:ascii="Times New Roman" w:eastAsia="Calibri" w:hAnsi="Times New Roman" w:cs="Times New Roman"/>
          <w:sz w:val="28"/>
          <w:szCs w:val="28"/>
          <w:lang w:eastAsia="en-US"/>
        </w:rPr>
        <w:t xml:space="preserve"> </w:t>
      </w:r>
      <w:r w:rsidR="00891660" w:rsidRPr="00891660">
        <w:rPr>
          <w:rFonts w:ascii="Times New Roman" w:eastAsia="Calibri" w:hAnsi="Times New Roman" w:cs="Times New Roman"/>
          <w:noProof/>
          <w:sz w:val="28"/>
          <w:szCs w:val="28"/>
          <w:lang w:eastAsia="en-US"/>
        </w:rPr>
        <w:t xml:space="preserve">МБУДО </w:t>
      </w:r>
      <w:r>
        <w:rPr>
          <w:rFonts w:ascii="Times New Roman" w:eastAsia="Calibri" w:hAnsi="Times New Roman" w:cs="Times New Roman"/>
          <w:noProof/>
          <w:sz w:val="28"/>
          <w:szCs w:val="28"/>
          <w:lang w:eastAsia="en-US"/>
        </w:rPr>
        <w:t xml:space="preserve"> </w:t>
      </w:r>
      <w:r w:rsidR="00891660" w:rsidRPr="00891660">
        <w:rPr>
          <w:rFonts w:ascii="Times New Roman" w:eastAsia="Calibri" w:hAnsi="Times New Roman" w:cs="Times New Roman"/>
          <w:noProof/>
          <w:sz w:val="28"/>
          <w:szCs w:val="28"/>
          <w:lang w:eastAsia="en-US"/>
        </w:rPr>
        <w:t xml:space="preserve">«ЦДЭ </w:t>
      </w:r>
    </w:p>
    <w:p w14:paraId="246716A7" w14:textId="60744F21" w:rsidR="00891660" w:rsidRPr="00891660" w:rsidRDefault="00891660" w:rsidP="00BF6467">
      <w:pPr>
        <w:widowControl w:val="0"/>
        <w:spacing w:after="0" w:line="240" w:lineRule="auto"/>
        <w:ind w:left="5103"/>
        <w:rPr>
          <w:rFonts w:ascii="Times New Roman" w:eastAsia="Calibri" w:hAnsi="Times New Roman" w:cs="Times New Roman"/>
          <w:sz w:val="28"/>
          <w:szCs w:val="28"/>
          <w:lang w:eastAsia="en-US"/>
        </w:rPr>
      </w:pPr>
      <w:r w:rsidRPr="00891660">
        <w:rPr>
          <w:rFonts w:ascii="Times New Roman" w:eastAsia="Calibri" w:hAnsi="Times New Roman" w:cs="Times New Roman"/>
          <w:noProof/>
          <w:sz w:val="28"/>
          <w:szCs w:val="28"/>
          <w:lang w:eastAsia="en-US"/>
        </w:rPr>
        <w:t>г. Челябинска»</w:t>
      </w:r>
      <w:r w:rsidR="00BF6467">
        <w:rPr>
          <w:rFonts w:ascii="Times New Roman" w:eastAsia="Calibri" w:hAnsi="Times New Roman" w:cs="Times New Roman"/>
          <w:sz w:val="28"/>
          <w:szCs w:val="28"/>
          <w:lang w:eastAsia="en-US"/>
        </w:rPr>
        <w:t xml:space="preserve">, </w:t>
      </w:r>
      <w:proofErr w:type="spellStart"/>
      <w:r w:rsidR="00BF6467">
        <w:rPr>
          <w:rFonts w:ascii="Times New Roman" w:eastAsia="Calibri" w:hAnsi="Times New Roman" w:cs="Times New Roman"/>
          <w:sz w:val="28"/>
          <w:szCs w:val="28"/>
          <w:lang w:eastAsia="en-US"/>
        </w:rPr>
        <w:t>к.п.н</w:t>
      </w:r>
      <w:proofErr w:type="spellEnd"/>
      <w:r w:rsidR="00BF6467">
        <w:rPr>
          <w:rFonts w:ascii="Times New Roman" w:eastAsia="Calibri" w:hAnsi="Times New Roman" w:cs="Times New Roman"/>
          <w:sz w:val="28"/>
          <w:szCs w:val="28"/>
          <w:lang w:eastAsia="en-US"/>
        </w:rPr>
        <w:t>.</w:t>
      </w:r>
    </w:p>
    <w:p w14:paraId="21DCBFDD" w14:textId="77777777" w:rsidR="00891660" w:rsidRPr="00891660" w:rsidRDefault="00891660" w:rsidP="00891660">
      <w:pPr>
        <w:spacing w:after="0" w:line="240" w:lineRule="auto"/>
        <w:ind w:left="5954"/>
        <w:rPr>
          <w:rFonts w:ascii="Times New Roman" w:eastAsia="Calibri" w:hAnsi="Times New Roman" w:cs="Times New Roman"/>
          <w:i/>
          <w:sz w:val="28"/>
          <w:szCs w:val="28"/>
          <w:lang w:eastAsia="en-US"/>
        </w:rPr>
      </w:pPr>
    </w:p>
    <w:p w14:paraId="2CB947CB" w14:textId="77777777" w:rsidR="00891660" w:rsidRPr="00891660" w:rsidRDefault="00891660" w:rsidP="00891660">
      <w:pPr>
        <w:spacing w:after="0" w:line="240" w:lineRule="auto"/>
        <w:ind w:left="5954"/>
        <w:rPr>
          <w:rFonts w:ascii="Times New Roman" w:eastAsia="Calibri" w:hAnsi="Times New Roman" w:cs="Times New Roman"/>
          <w:i/>
          <w:sz w:val="28"/>
          <w:szCs w:val="28"/>
          <w:lang w:eastAsia="en-US"/>
        </w:rPr>
      </w:pPr>
    </w:p>
    <w:p w14:paraId="5B040DA9" w14:textId="77777777" w:rsidR="00891660" w:rsidRPr="00891660" w:rsidRDefault="00891660" w:rsidP="00891660">
      <w:pPr>
        <w:spacing w:after="0" w:line="240" w:lineRule="auto"/>
        <w:ind w:left="5954"/>
        <w:rPr>
          <w:rFonts w:ascii="Times New Roman" w:eastAsia="Calibri" w:hAnsi="Times New Roman" w:cs="Times New Roman"/>
          <w:i/>
          <w:sz w:val="28"/>
          <w:szCs w:val="28"/>
          <w:lang w:eastAsia="en-US"/>
        </w:rPr>
      </w:pPr>
    </w:p>
    <w:p w14:paraId="458D0135" w14:textId="77777777" w:rsidR="00891660" w:rsidRPr="00891660" w:rsidRDefault="00891660" w:rsidP="00891660">
      <w:pPr>
        <w:spacing w:after="0" w:line="240" w:lineRule="auto"/>
        <w:ind w:left="5954"/>
        <w:rPr>
          <w:rFonts w:ascii="Times New Roman" w:eastAsia="Calibri" w:hAnsi="Times New Roman" w:cs="Times New Roman"/>
          <w:i/>
          <w:sz w:val="28"/>
          <w:szCs w:val="28"/>
          <w:lang w:eastAsia="en-US"/>
        </w:rPr>
      </w:pPr>
    </w:p>
    <w:p w14:paraId="4D742EE9" w14:textId="77777777" w:rsidR="00891660" w:rsidRP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7D38869E" w14:textId="77777777" w:rsidR="00891660" w:rsidRP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7C9163C4" w14:textId="77777777" w:rsidR="00891660" w:rsidRP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70AD4685" w14:textId="77777777" w:rsid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427740F2" w14:textId="77777777" w:rsid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74035BA7" w14:textId="77777777" w:rsid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10FC11A0" w14:textId="77777777" w:rsid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313CD26F" w14:textId="77777777" w:rsid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0561C5B8" w14:textId="77777777" w:rsidR="00891660" w:rsidRP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12EACBB5" w14:textId="77777777" w:rsidR="00891660" w:rsidRPr="00891660" w:rsidRDefault="00891660" w:rsidP="00891660">
      <w:pPr>
        <w:pBdr>
          <w:bottom w:val="single" w:sz="12" w:space="1" w:color="auto"/>
        </w:pBdr>
        <w:spacing w:after="0" w:line="240" w:lineRule="auto"/>
        <w:jc w:val="center"/>
        <w:rPr>
          <w:rFonts w:ascii="Times New Roman" w:eastAsia="Calibri" w:hAnsi="Times New Roman" w:cs="Times New Roman"/>
          <w:i/>
          <w:sz w:val="28"/>
          <w:szCs w:val="28"/>
          <w:lang w:eastAsia="en-US"/>
        </w:rPr>
      </w:pPr>
    </w:p>
    <w:p w14:paraId="5495AA81" w14:textId="77777777" w:rsidR="00891660" w:rsidRPr="00891660" w:rsidRDefault="00891660" w:rsidP="00891660">
      <w:pPr>
        <w:spacing w:after="0" w:line="240" w:lineRule="auto"/>
        <w:jc w:val="center"/>
        <w:rPr>
          <w:rFonts w:ascii="Times New Roman" w:eastAsia="Calibri" w:hAnsi="Times New Roman" w:cs="Times New Roman"/>
          <w:sz w:val="28"/>
          <w:szCs w:val="28"/>
          <w:lang w:eastAsia="en-US"/>
        </w:rPr>
      </w:pPr>
      <w:r w:rsidRPr="00891660">
        <w:rPr>
          <w:rFonts w:ascii="Times New Roman" w:eastAsia="Calibri" w:hAnsi="Times New Roman" w:cs="Times New Roman"/>
          <w:sz w:val="28"/>
          <w:szCs w:val="28"/>
          <w:lang w:eastAsia="en-US"/>
        </w:rPr>
        <w:t>ЧЕЛЯБИНСК</w:t>
      </w:r>
    </w:p>
    <w:p w14:paraId="0CBB0935" w14:textId="604C6F59" w:rsidR="00891660" w:rsidRDefault="00891660" w:rsidP="00891660">
      <w:pPr>
        <w:spacing w:after="0" w:line="240" w:lineRule="auto"/>
        <w:jc w:val="center"/>
        <w:rPr>
          <w:rFonts w:ascii="Times New Roman" w:eastAsia="Calibri" w:hAnsi="Times New Roman" w:cs="Times New Roman"/>
          <w:sz w:val="28"/>
          <w:szCs w:val="28"/>
          <w:lang w:eastAsia="en-US"/>
        </w:rPr>
      </w:pPr>
      <w:r w:rsidRPr="00891660">
        <w:rPr>
          <w:rFonts w:ascii="Times New Roman" w:eastAsia="Calibri" w:hAnsi="Times New Roman" w:cs="Times New Roman"/>
          <w:sz w:val="28"/>
          <w:szCs w:val="28"/>
          <w:lang w:eastAsia="en-US"/>
        </w:rPr>
        <w:t>20</w:t>
      </w:r>
      <w:r w:rsidR="00BF6467">
        <w:rPr>
          <w:rFonts w:ascii="Times New Roman" w:eastAsia="Calibri" w:hAnsi="Times New Roman" w:cs="Times New Roman"/>
          <w:sz w:val="28"/>
          <w:szCs w:val="28"/>
          <w:lang w:eastAsia="en-US"/>
        </w:rPr>
        <w:t>20</w:t>
      </w:r>
    </w:p>
    <w:p w14:paraId="7E5CF0C5" w14:textId="77777777" w:rsidR="00891660" w:rsidRDefault="00891660">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14:paraId="4E8DB073" w14:textId="77777777" w:rsidR="003B2BF3" w:rsidRPr="00947EE6" w:rsidRDefault="00947EE6" w:rsidP="00450C00">
      <w:pPr>
        <w:spacing w:after="0" w:line="240" w:lineRule="auto"/>
        <w:ind w:firstLine="567"/>
        <w:jc w:val="center"/>
        <w:rPr>
          <w:rFonts w:ascii="Times New Roman" w:hAnsi="Times New Roman" w:cs="Times New Roman"/>
          <w:b/>
          <w:sz w:val="28"/>
          <w:szCs w:val="28"/>
        </w:rPr>
      </w:pPr>
      <w:r w:rsidRPr="00947EE6">
        <w:rPr>
          <w:rFonts w:ascii="Times New Roman" w:hAnsi="Times New Roman" w:cs="Times New Roman"/>
          <w:b/>
          <w:sz w:val="28"/>
          <w:szCs w:val="28"/>
        </w:rPr>
        <w:lastRenderedPageBreak/>
        <w:t>ОГЛАВЛЕНИЕ</w:t>
      </w:r>
    </w:p>
    <w:p w14:paraId="2CB7016C" w14:textId="77777777" w:rsidR="00947EE6" w:rsidRPr="00450C00" w:rsidRDefault="00947EE6" w:rsidP="00450C00">
      <w:pPr>
        <w:spacing w:after="0" w:line="240" w:lineRule="auto"/>
        <w:ind w:firstLine="567"/>
        <w:jc w:val="center"/>
        <w:rPr>
          <w:rFonts w:ascii="Times New Roman" w:hAnsi="Times New Roman" w:cs="Times New Roman"/>
          <w:sz w:val="28"/>
          <w:szCs w:val="28"/>
        </w:rPr>
      </w:pPr>
    </w:p>
    <w:p w14:paraId="03BE5751" w14:textId="77777777" w:rsidR="003B2BF3" w:rsidRPr="00450C00" w:rsidRDefault="00FB12A7" w:rsidP="00FB12A7">
      <w:pPr>
        <w:spacing w:after="0" w:line="240" w:lineRule="auto"/>
        <w:jc w:val="both"/>
        <w:rPr>
          <w:rFonts w:ascii="Times New Roman" w:hAnsi="Times New Roman" w:cs="Times New Roman"/>
          <w:bCs/>
          <w:sz w:val="28"/>
          <w:szCs w:val="28"/>
        </w:rPr>
      </w:pPr>
      <w:proofErr w:type="gramStart"/>
      <w:r>
        <w:rPr>
          <w:rFonts w:ascii="Times New Roman" w:hAnsi="Times New Roman" w:cs="Times New Roman"/>
          <w:sz w:val="28"/>
          <w:szCs w:val="28"/>
        </w:rPr>
        <w:t>ВВЕДЕНИЕ</w:t>
      </w:r>
      <w:r w:rsidR="006B6DA0" w:rsidRPr="00450C00">
        <w:rPr>
          <w:rFonts w:ascii="Times New Roman" w:hAnsi="Times New Roman" w:cs="Times New Roman"/>
          <w:sz w:val="28"/>
          <w:szCs w:val="28"/>
        </w:rPr>
        <w:t>….</w:t>
      </w:r>
      <w:proofErr w:type="gramEnd"/>
      <w:r w:rsidR="006B6DA0" w:rsidRPr="00450C00">
        <w:rPr>
          <w:rFonts w:ascii="Times New Roman" w:hAnsi="Times New Roman" w:cs="Times New Roman"/>
          <w:sz w:val="28"/>
          <w:szCs w:val="28"/>
        </w:rPr>
        <w:t>………………………………………</w:t>
      </w:r>
      <w:r w:rsidR="00696740" w:rsidRPr="00450C00">
        <w:rPr>
          <w:rFonts w:ascii="Times New Roman" w:hAnsi="Times New Roman" w:cs="Times New Roman"/>
          <w:sz w:val="28"/>
          <w:szCs w:val="28"/>
        </w:rPr>
        <w:t>……………</w:t>
      </w:r>
      <w:r w:rsidR="006B6DA0" w:rsidRPr="00450C00">
        <w:rPr>
          <w:rFonts w:ascii="Times New Roman" w:hAnsi="Times New Roman" w:cs="Times New Roman"/>
          <w:sz w:val="28"/>
          <w:szCs w:val="28"/>
        </w:rPr>
        <w:t>..…</w:t>
      </w:r>
      <w:r w:rsidR="00884273" w:rsidRPr="00450C00">
        <w:rPr>
          <w:rFonts w:ascii="Times New Roman" w:hAnsi="Times New Roman" w:cs="Times New Roman"/>
          <w:sz w:val="28"/>
          <w:szCs w:val="28"/>
        </w:rPr>
        <w:t>………</w:t>
      </w:r>
      <w:r w:rsidR="00947EE6">
        <w:rPr>
          <w:rFonts w:ascii="Times New Roman" w:hAnsi="Times New Roman" w:cs="Times New Roman"/>
          <w:sz w:val="28"/>
          <w:szCs w:val="28"/>
        </w:rPr>
        <w:t>…...</w:t>
      </w:r>
      <w:r w:rsidR="00023886" w:rsidRPr="00450C00">
        <w:rPr>
          <w:rFonts w:ascii="Times New Roman" w:hAnsi="Times New Roman" w:cs="Times New Roman"/>
          <w:sz w:val="28"/>
          <w:szCs w:val="28"/>
        </w:rPr>
        <w:t>…</w:t>
      </w:r>
      <w:r w:rsidR="00D7503E" w:rsidRPr="00450C00">
        <w:rPr>
          <w:rFonts w:ascii="Times New Roman" w:hAnsi="Times New Roman" w:cs="Times New Roman"/>
          <w:sz w:val="28"/>
          <w:szCs w:val="28"/>
        </w:rPr>
        <w:t>3</w:t>
      </w:r>
    </w:p>
    <w:p w14:paraId="3828720D" w14:textId="77777777" w:rsidR="003B2BF3" w:rsidRPr="00450C00" w:rsidRDefault="003B2BF3" w:rsidP="00947EE6">
      <w:pPr>
        <w:spacing w:after="0" w:line="240" w:lineRule="auto"/>
        <w:jc w:val="both"/>
        <w:rPr>
          <w:rFonts w:ascii="Times New Roman" w:hAnsi="Times New Roman" w:cs="Times New Roman"/>
          <w:sz w:val="28"/>
          <w:szCs w:val="28"/>
        </w:rPr>
      </w:pPr>
      <w:r w:rsidRPr="00450C00">
        <w:rPr>
          <w:rFonts w:ascii="Times New Roman" w:hAnsi="Times New Roman" w:cs="Times New Roman"/>
          <w:sz w:val="28"/>
          <w:szCs w:val="28"/>
        </w:rPr>
        <w:t>Г</w:t>
      </w:r>
      <w:r w:rsidR="00947EE6">
        <w:rPr>
          <w:rFonts w:ascii="Times New Roman" w:hAnsi="Times New Roman" w:cs="Times New Roman"/>
          <w:sz w:val="28"/>
          <w:szCs w:val="28"/>
        </w:rPr>
        <w:t xml:space="preserve">ЛАВА </w:t>
      </w:r>
      <w:r w:rsidRPr="00450C00">
        <w:rPr>
          <w:rFonts w:ascii="Times New Roman" w:hAnsi="Times New Roman" w:cs="Times New Roman"/>
          <w:sz w:val="28"/>
          <w:szCs w:val="28"/>
        </w:rPr>
        <w:t xml:space="preserve">1. </w:t>
      </w:r>
      <w:r w:rsidR="00947EE6" w:rsidRPr="00947EE6">
        <w:rPr>
          <w:rFonts w:ascii="Times New Roman" w:hAnsi="Times New Roman" w:cs="Times New Roman"/>
          <w:sz w:val="28"/>
          <w:szCs w:val="28"/>
        </w:rPr>
        <w:t>ТЕОРЕ</w:t>
      </w:r>
      <w:r w:rsidR="00947EE6">
        <w:rPr>
          <w:rFonts w:ascii="Times New Roman" w:hAnsi="Times New Roman" w:cs="Times New Roman"/>
          <w:sz w:val="28"/>
          <w:szCs w:val="28"/>
        </w:rPr>
        <w:t>ТИЧЕСКАЯ ОСНОВА ВОЗДЕЙСТВИЯ ЭМП...</w:t>
      </w:r>
      <w:r w:rsidR="00696740" w:rsidRPr="00450C00">
        <w:rPr>
          <w:rFonts w:ascii="Times New Roman" w:hAnsi="Times New Roman" w:cs="Times New Roman"/>
          <w:sz w:val="28"/>
          <w:szCs w:val="28"/>
        </w:rPr>
        <w:t>…</w:t>
      </w:r>
      <w:r w:rsidR="006B6DA0" w:rsidRPr="00450C00">
        <w:rPr>
          <w:rFonts w:ascii="Times New Roman" w:hAnsi="Times New Roman" w:cs="Times New Roman"/>
          <w:sz w:val="28"/>
          <w:szCs w:val="28"/>
        </w:rPr>
        <w:t>…</w:t>
      </w:r>
      <w:proofErr w:type="gramStart"/>
      <w:r w:rsidR="00947EE6">
        <w:rPr>
          <w:rFonts w:ascii="Times New Roman" w:hAnsi="Times New Roman" w:cs="Times New Roman"/>
          <w:sz w:val="28"/>
          <w:szCs w:val="28"/>
        </w:rPr>
        <w:t>...</w:t>
      </w:r>
      <w:r w:rsidR="006B6DA0" w:rsidRPr="00450C00">
        <w:rPr>
          <w:rFonts w:ascii="Times New Roman" w:hAnsi="Times New Roman" w:cs="Times New Roman"/>
          <w:sz w:val="28"/>
          <w:szCs w:val="28"/>
        </w:rPr>
        <w:t>…</w:t>
      </w:r>
      <w:r w:rsidR="00947EE6">
        <w:rPr>
          <w:rFonts w:ascii="Times New Roman" w:hAnsi="Times New Roman" w:cs="Times New Roman"/>
          <w:sz w:val="28"/>
          <w:szCs w:val="28"/>
        </w:rPr>
        <w:t>.</w:t>
      </w:r>
      <w:proofErr w:type="gramEnd"/>
      <w:r w:rsidR="00884273" w:rsidRPr="00450C00">
        <w:rPr>
          <w:rFonts w:ascii="Times New Roman" w:hAnsi="Times New Roman" w:cs="Times New Roman"/>
          <w:sz w:val="28"/>
          <w:szCs w:val="28"/>
        </w:rPr>
        <w:t>.</w:t>
      </w:r>
      <w:r w:rsidRPr="00450C00">
        <w:rPr>
          <w:rFonts w:ascii="Times New Roman" w:hAnsi="Times New Roman" w:cs="Times New Roman"/>
          <w:sz w:val="28"/>
          <w:szCs w:val="28"/>
        </w:rPr>
        <w:t>…</w:t>
      </w:r>
      <w:r w:rsidR="00947EE6">
        <w:rPr>
          <w:rFonts w:ascii="Times New Roman" w:hAnsi="Times New Roman" w:cs="Times New Roman"/>
          <w:sz w:val="28"/>
          <w:szCs w:val="28"/>
        </w:rPr>
        <w:t>.</w:t>
      </w:r>
      <w:r w:rsidR="00D7503E" w:rsidRPr="00450C00">
        <w:rPr>
          <w:rFonts w:ascii="Times New Roman" w:hAnsi="Times New Roman" w:cs="Times New Roman"/>
          <w:sz w:val="28"/>
          <w:szCs w:val="28"/>
        </w:rPr>
        <w:t>4</w:t>
      </w:r>
    </w:p>
    <w:p w14:paraId="02AC3C56" w14:textId="095413DA" w:rsidR="003B2BF3" w:rsidRPr="00450C00" w:rsidRDefault="00BF6467" w:rsidP="00947EE6">
      <w:pPr>
        <w:pStyle w:val="a3"/>
        <w:numPr>
          <w:ilvl w:val="1"/>
          <w:numId w:val="14"/>
        </w:numPr>
        <w:spacing w:after="0" w:line="240" w:lineRule="auto"/>
        <w:ind w:left="0" w:firstLine="0"/>
        <w:jc w:val="both"/>
        <w:rPr>
          <w:rFonts w:ascii="Times New Roman" w:hAnsi="Times New Roman" w:cs="Times New Roman"/>
          <w:sz w:val="28"/>
          <w:szCs w:val="28"/>
        </w:rPr>
      </w:pPr>
      <w:r w:rsidRPr="00450C00">
        <w:rPr>
          <w:rFonts w:ascii="Times New Roman" w:hAnsi="Times New Roman" w:cs="Times New Roman"/>
          <w:sz w:val="28"/>
          <w:szCs w:val="28"/>
        </w:rPr>
        <w:t>Характеристика и</w:t>
      </w:r>
      <w:r w:rsidR="005E45A1" w:rsidRPr="00450C00">
        <w:rPr>
          <w:rFonts w:ascii="Times New Roman" w:hAnsi="Times New Roman" w:cs="Times New Roman"/>
          <w:sz w:val="28"/>
          <w:szCs w:val="28"/>
        </w:rPr>
        <w:t xml:space="preserve"> виды электромагнитного поля </w:t>
      </w:r>
      <w:r w:rsidR="006B7FBF" w:rsidRPr="00450C00">
        <w:rPr>
          <w:rFonts w:ascii="Times New Roman" w:hAnsi="Times New Roman" w:cs="Times New Roman"/>
          <w:sz w:val="28"/>
          <w:szCs w:val="28"/>
        </w:rPr>
        <w:t>……</w:t>
      </w:r>
      <w:r w:rsidR="00696740" w:rsidRPr="00450C00">
        <w:rPr>
          <w:rFonts w:ascii="Times New Roman" w:hAnsi="Times New Roman" w:cs="Times New Roman"/>
          <w:sz w:val="28"/>
          <w:szCs w:val="28"/>
        </w:rPr>
        <w:t>…………</w:t>
      </w:r>
      <w:proofErr w:type="gramStart"/>
      <w:r w:rsidR="00696740" w:rsidRPr="00450C00">
        <w:rPr>
          <w:rFonts w:ascii="Times New Roman" w:hAnsi="Times New Roman" w:cs="Times New Roman"/>
          <w:sz w:val="28"/>
          <w:szCs w:val="28"/>
        </w:rPr>
        <w:t>….</w:t>
      </w:r>
      <w:r>
        <w:rPr>
          <w:rFonts w:ascii="Times New Roman" w:hAnsi="Times New Roman" w:cs="Times New Roman"/>
          <w:sz w:val="28"/>
          <w:szCs w:val="28"/>
        </w:rPr>
        <w:t>.</w:t>
      </w:r>
      <w:r w:rsidR="00696740" w:rsidRPr="00450C00">
        <w:rPr>
          <w:rFonts w:ascii="Times New Roman" w:hAnsi="Times New Roman" w:cs="Times New Roman"/>
          <w:sz w:val="28"/>
          <w:szCs w:val="28"/>
        </w:rPr>
        <w:t>..</w:t>
      </w:r>
      <w:proofErr w:type="gramEnd"/>
      <w:r w:rsidR="00790E00" w:rsidRPr="00450C00">
        <w:rPr>
          <w:rFonts w:ascii="Times New Roman" w:hAnsi="Times New Roman" w:cs="Times New Roman"/>
          <w:sz w:val="28"/>
          <w:szCs w:val="28"/>
        </w:rPr>
        <w:t>……</w:t>
      </w:r>
      <w:r w:rsidR="000415E1" w:rsidRPr="00450C00">
        <w:rPr>
          <w:rFonts w:ascii="Times New Roman" w:hAnsi="Times New Roman" w:cs="Times New Roman"/>
          <w:sz w:val="28"/>
          <w:szCs w:val="28"/>
        </w:rPr>
        <w:t>.</w:t>
      </w:r>
      <w:r w:rsidR="00D7503E" w:rsidRPr="00450C00">
        <w:rPr>
          <w:rFonts w:ascii="Times New Roman" w:hAnsi="Times New Roman" w:cs="Times New Roman"/>
          <w:sz w:val="28"/>
          <w:szCs w:val="28"/>
        </w:rPr>
        <w:t>4</w:t>
      </w:r>
    </w:p>
    <w:p w14:paraId="24935A07" w14:textId="77777777" w:rsidR="005E45A1" w:rsidRPr="00450C00" w:rsidRDefault="005E45A1" w:rsidP="00947EE6">
      <w:pPr>
        <w:pStyle w:val="a3"/>
        <w:numPr>
          <w:ilvl w:val="1"/>
          <w:numId w:val="14"/>
        </w:numPr>
        <w:spacing w:after="0" w:line="240" w:lineRule="auto"/>
        <w:ind w:left="0" w:firstLine="0"/>
        <w:jc w:val="both"/>
        <w:rPr>
          <w:rFonts w:ascii="Times New Roman" w:hAnsi="Times New Roman" w:cs="Times New Roman"/>
          <w:sz w:val="28"/>
          <w:szCs w:val="28"/>
        </w:rPr>
      </w:pPr>
      <w:r w:rsidRPr="00450C00">
        <w:rPr>
          <w:rFonts w:ascii="Times New Roman" w:hAnsi="Times New Roman" w:cs="Times New Roman"/>
          <w:bCs/>
          <w:sz w:val="28"/>
          <w:szCs w:val="28"/>
        </w:rPr>
        <w:t>Техногенные ЭМП оргтехники (ПК)</w:t>
      </w:r>
      <w:proofErr w:type="gramStart"/>
      <w:r w:rsidRPr="00450C00">
        <w:rPr>
          <w:rFonts w:ascii="Times New Roman" w:hAnsi="Times New Roman" w:cs="Times New Roman"/>
          <w:bCs/>
          <w:sz w:val="28"/>
          <w:szCs w:val="28"/>
        </w:rPr>
        <w:t>……</w:t>
      </w:r>
      <w:r w:rsidR="000415E1" w:rsidRPr="00450C00">
        <w:rPr>
          <w:rFonts w:ascii="Times New Roman" w:hAnsi="Times New Roman" w:cs="Times New Roman"/>
          <w:bCs/>
          <w:sz w:val="28"/>
          <w:szCs w:val="28"/>
        </w:rPr>
        <w:t>.</w:t>
      </w:r>
      <w:proofErr w:type="gramEnd"/>
      <w:r w:rsidRPr="00450C00">
        <w:rPr>
          <w:rFonts w:ascii="Times New Roman" w:hAnsi="Times New Roman" w:cs="Times New Roman"/>
          <w:bCs/>
          <w:sz w:val="28"/>
          <w:szCs w:val="28"/>
        </w:rPr>
        <w:t>………</w:t>
      </w:r>
      <w:r w:rsidR="00696740" w:rsidRPr="00450C00">
        <w:rPr>
          <w:rFonts w:ascii="Times New Roman" w:hAnsi="Times New Roman" w:cs="Times New Roman"/>
          <w:bCs/>
          <w:sz w:val="28"/>
          <w:szCs w:val="28"/>
        </w:rPr>
        <w:t>………..</w:t>
      </w:r>
      <w:r w:rsidR="00FA035C" w:rsidRPr="00450C00">
        <w:rPr>
          <w:rFonts w:ascii="Times New Roman" w:hAnsi="Times New Roman" w:cs="Times New Roman"/>
          <w:bCs/>
          <w:sz w:val="28"/>
          <w:szCs w:val="28"/>
        </w:rPr>
        <w:t>.</w:t>
      </w:r>
      <w:r w:rsidRPr="00450C00">
        <w:rPr>
          <w:rFonts w:ascii="Times New Roman" w:hAnsi="Times New Roman" w:cs="Times New Roman"/>
          <w:bCs/>
          <w:sz w:val="28"/>
          <w:szCs w:val="28"/>
        </w:rPr>
        <w:t>……</w:t>
      </w:r>
      <w:r w:rsidR="00FA035C" w:rsidRPr="00450C00">
        <w:rPr>
          <w:rFonts w:ascii="Times New Roman" w:hAnsi="Times New Roman" w:cs="Times New Roman"/>
          <w:bCs/>
          <w:sz w:val="28"/>
          <w:szCs w:val="28"/>
        </w:rPr>
        <w:t>……</w:t>
      </w:r>
      <w:r w:rsidR="000415E1" w:rsidRPr="00450C00">
        <w:rPr>
          <w:rFonts w:ascii="Times New Roman" w:hAnsi="Times New Roman" w:cs="Times New Roman"/>
          <w:bCs/>
          <w:sz w:val="28"/>
          <w:szCs w:val="28"/>
        </w:rPr>
        <w:t>.</w:t>
      </w:r>
      <w:r w:rsidR="00FA035C" w:rsidRPr="00450C00">
        <w:rPr>
          <w:rFonts w:ascii="Times New Roman" w:hAnsi="Times New Roman" w:cs="Times New Roman"/>
          <w:bCs/>
          <w:sz w:val="28"/>
          <w:szCs w:val="28"/>
        </w:rPr>
        <w:t>…</w:t>
      </w:r>
      <w:r w:rsidR="000415E1" w:rsidRPr="00450C00">
        <w:rPr>
          <w:rFonts w:ascii="Times New Roman" w:hAnsi="Times New Roman" w:cs="Times New Roman"/>
          <w:bCs/>
          <w:sz w:val="28"/>
          <w:szCs w:val="28"/>
        </w:rPr>
        <w:t>…</w:t>
      </w:r>
      <w:r w:rsidR="00FA035C" w:rsidRPr="00450C00">
        <w:rPr>
          <w:rFonts w:ascii="Times New Roman" w:hAnsi="Times New Roman" w:cs="Times New Roman"/>
          <w:bCs/>
          <w:sz w:val="28"/>
          <w:szCs w:val="28"/>
        </w:rPr>
        <w:t>.</w:t>
      </w:r>
      <w:r w:rsidR="00947EE6">
        <w:rPr>
          <w:rFonts w:ascii="Times New Roman" w:hAnsi="Times New Roman" w:cs="Times New Roman"/>
          <w:bCs/>
          <w:sz w:val="28"/>
          <w:szCs w:val="28"/>
        </w:rPr>
        <w:t>.</w:t>
      </w:r>
      <w:r w:rsidR="00696740" w:rsidRPr="00450C00">
        <w:rPr>
          <w:rFonts w:ascii="Times New Roman" w:hAnsi="Times New Roman" w:cs="Times New Roman"/>
          <w:bCs/>
          <w:sz w:val="28"/>
          <w:szCs w:val="28"/>
        </w:rPr>
        <w:t>5</w:t>
      </w:r>
    </w:p>
    <w:p w14:paraId="43F18D85" w14:textId="77777777" w:rsidR="005E45A1" w:rsidRPr="00450C00" w:rsidRDefault="005E45A1" w:rsidP="00947EE6">
      <w:pPr>
        <w:pStyle w:val="a3"/>
        <w:numPr>
          <w:ilvl w:val="1"/>
          <w:numId w:val="14"/>
        </w:numPr>
        <w:tabs>
          <w:tab w:val="left" w:pos="851"/>
        </w:tabs>
        <w:spacing w:after="0" w:line="240" w:lineRule="auto"/>
        <w:ind w:left="0" w:firstLine="0"/>
        <w:jc w:val="both"/>
        <w:rPr>
          <w:rFonts w:ascii="Times New Roman" w:hAnsi="Times New Roman" w:cs="Times New Roman"/>
          <w:bCs/>
          <w:sz w:val="28"/>
          <w:szCs w:val="28"/>
        </w:rPr>
      </w:pPr>
      <w:r w:rsidRPr="00450C00">
        <w:rPr>
          <w:rFonts w:ascii="Times New Roman" w:hAnsi="Times New Roman" w:cs="Times New Roman"/>
          <w:bCs/>
          <w:sz w:val="28"/>
          <w:szCs w:val="28"/>
        </w:rPr>
        <w:t>Нормирование воздействия ЭМП………………</w:t>
      </w:r>
      <w:r w:rsidR="00FA035C" w:rsidRPr="00450C00">
        <w:rPr>
          <w:rFonts w:ascii="Times New Roman" w:hAnsi="Times New Roman" w:cs="Times New Roman"/>
          <w:bCs/>
          <w:sz w:val="28"/>
          <w:szCs w:val="28"/>
        </w:rPr>
        <w:t>…</w:t>
      </w:r>
      <w:r w:rsidR="000415E1" w:rsidRPr="00450C00">
        <w:rPr>
          <w:rFonts w:ascii="Times New Roman" w:hAnsi="Times New Roman" w:cs="Times New Roman"/>
          <w:bCs/>
          <w:sz w:val="28"/>
          <w:szCs w:val="28"/>
        </w:rPr>
        <w:t>…</w:t>
      </w:r>
      <w:r w:rsidR="00696740" w:rsidRPr="00450C00">
        <w:rPr>
          <w:rFonts w:ascii="Times New Roman" w:hAnsi="Times New Roman" w:cs="Times New Roman"/>
          <w:bCs/>
          <w:sz w:val="28"/>
          <w:szCs w:val="28"/>
        </w:rPr>
        <w:t>…</w:t>
      </w:r>
      <w:proofErr w:type="gramStart"/>
      <w:r w:rsidR="00696740" w:rsidRPr="00450C00">
        <w:rPr>
          <w:rFonts w:ascii="Times New Roman" w:hAnsi="Times New Roman" w:cs="Times New Roman"/>
          <w:bCs/>
          <w:sz w:val="28"/>
          <w:szCs w:val="28"/>
        </w:rPr>
        <w:t>……</w:t>
      </w:r>
      <w:r w:rsidR="000415E1" w:rsidRPr="00450C00">
        <w:rPr>
          <w:rFonts w:ascii="Times New Roman" w:hAnsi="Times New Roman" w:cs="Times New Roman"/>
          <w:bCs/>
          <w:sz w:val="28"/>
          <w:szCs w:val="28"/>
        </w:rPr>
        <w:t>.</w:t>
      </w:r>
      <w:proofErr w:type="gramEnd"/>
      <w:r w:rsidR="00FA035C" w:rsidRPr="00450C00">
        <w:rPr>
          <w:rFonts w:ascii="Times New Roman" w:hAnsi="Times New Roman" w:cs="Times New Roman"/>
          <w:bCs/>
          <w:sz w:val="28"/>
          <w:szCs w:val="28"/>
        </w:rPr>
        <w:t>.</w:t>
      </w:r>
      <w:r w:rsidRPr="00450C00">
        <w:rPr>
          <w:rFonts w:ascii="Times New Roman" w:hAnsi="Times New Roman" w:cs="Times New Roman"/>
          <w:bCs/>
          <w:sz w:val="28"/>
          <w:szCs w:val="28"/>
        </w:rPr>
        <w:t>……</w:t>
      </w:r>
      <w:r w:rsidR="00FA035C" w:rsidRPr="00450C00">
        <w:rPr>
          <w:rFonts w:ascii="Times New Roman" w:hAnsi="Times New Roman" w:cs="Times New Roman"/>
          <w:bCs/>
          <w:sz w:val="28"/>
          <w:szCs w:val="28"/>
        </w:rPr>
        <w:t>…</w:t>
      </w:r>
      <w:r w:rsidRPr="00450C00">
        <w:rPr>
          <w:rFonts w:ascii="Times New Roman" w:hAnsi="Times New Roman" w:cs="Times New Roman"/>
          <w:bCs/>
          <w:sz w:val="28"/>
          <w:szCs w:val="28"/>
        </w:rPr>
        <w:t>……</w:t>
      </w:r>
      <w:r w:rsidR="00696740" w:rsidRPr="00450C00">
        <w:rPr>
          <w:rFonts w:ascii="Times New Roman" w:hAnsi="Times New Roman" w:cs="Times New Roman"/>
          <w:bCs/>
          <w:sz w:val="28"/>
          <w:szCs w:val="28"/>
        </w:rPr>
        <w:t>6</w:t>
      </w:r>
    </w:p>
    <w:p w14:paraId="24CF0308" w14:textId="77777777" w:rsidR="00CD6A28" w:rsidRPr="00450C00" w:rsidRDefault="00603A72" w:rsidP="00947EE6">
      <w:pPr>
        <w:pStyle w:val="a3"/>
        <w:numPr>
          <w:ilvl w:val="1"/>
          <w:numId w:val="14"/>
        </w:numPr>
        <w:tabs>
          <w:tab w:val="left" w:pos="851"/>
        </w:tabs>
        <w:spacing w:after="0" w:line="240" w:lineRule="auto"/>
        <w:ind w:left="0" w:firstLine="0"/>
        <w:jc w:val="both"/>
        <w:rPr>
          <w:rFonts w:ascii="Times New Roman" w:hAnsi="Times New Roman" w:cs="Times New Roman"/>
          <w:bCs/>
          <w:sz w:val="28"/>
          <w:szCs w:val="28"/>
        </w:rPr>
      </w:pPr>
      <w:r w:rsidRPr="00450C00">
        <w:rPr>
          <w:rFonts w:ascii="Times New Roman" w:hAnsi="Times New Roman" w:cs="Times New Roman"/>
          <w:bCs/>
          <w:sz w:val="28"/>
          <w:szCs w:val="28"/>
        </w:rPr>
        <w:t>Биологическое действие электромагнитных полей…</w:t>
      </w:r>
      <w:r w:rsidR="00696740" w:rsidRPr="00450C00">
        <w:rPr>
          <w:rFonts w:ascii="Times New Roman" w:hAnsi="Times New Roman" w:cs="Times New Roman"/>
          <w:bCs/>
          <w:sz w:val="28"/>
          <w:szCs w:val="28"/>
        </w:rPr>
        <w:t>……………</w:t>
      </w:r>
      <w:proofErr w:type="gramStart"/>
      <w:r w:rsidR="00FA035C" w:rsidRPr="00450C00">
        <w:rPr>
          <w:rFonts w:ascii="Times New Roman" w:hAnsi="Times New Roman" w:cs="Times New Roman"/>
          <w:bCs/>
          <w:sz w:val="28"/>
          <w:szCs w:val="28"/>
        </w:rPr>
        <w:t>…</w:t>
      </w:r>
      <w:r w:rsidR="00E416B8" w:rsidRPr="00450C00">
        <w:rPr>
          <w:rFonts w:ascii="Times New Roman" w:hAnsi="Times New Roman" w:cs="Times New Roman"/>
          <w:bCs/>
          <w:sz w:val="28"/>
          <w:szCs w:val="28"/>
        </w:rPr>
        <w:t>…</w:t>
      </w:r>
      <w:r w:rsidR="0071435C" w:rsidRPr="00450C00">
        <w:rPr>
          <w:rFonts w:ascii="Times New Roman" w:hAnsi="Times New Roman" w:cs="Times New Roman"/>
          <w:bCs/>
          <w:sz w:val="28"/>
          <w:szCs w:val="28"/>
        </w:rPr>
        <w:t>.</w:t>
      </w:r>
      <w:proofErr w:type="gramEnd"/>
      <w:r w:rsidR="00E416B8" w:rsidRPr="00450C00">
        <w:rPr>
          <w:rFonts w:ascii="Times New Roman" w:hAnsi="Times New Roman" w:cs="Times New Roman"/>
          <w:bCs/>
          <w:sz w:val="28"/>
          <w:szCs w:val="28"/>
        </w:rPr>
        <w:t>…</w:t>
      </w:r>
      <w:r w:rsidR="00947EE6">
        <w:rPr>
          <w:rFonts w:ascii="Times New Roman" w:hAnsi="Times New Roman" w:cs="Times New Roman"/>
          <w:bCs/>
          <w:sz w:val="28"/>
          <w:szCs w:val="28"/>
        </w:rPr>
        <w:t>7</w:t>
      </w:r>
    </w:p>
    <w:p w14:paraId="34B409F9" w14:textId="77777777" w:rsidR="00E416B8" w:rsidRPr="00450C00" w:rsidRDefault="00E416B8" w:rsidP="00947EE6">
      <w:pPr>
        <w:pStyle w:val="a3"/>
        <w:numPr>
          <w:ilvl w:val="1"/>
          <w:numId w:val="14"/>
        </w:numPr>
        <w:tabs>
          <w:tab w:val="left" w:pos="851"/>
        </w:tabs>
        <w:spacing w:after="0" w:line="240" w:lineRule="auto"/>
        <w:ind w:left="0" w:firstLine="0"/>
        <w:jc w:val="both"/>
        <w:rPr>
          <w:rFonts w:ascii="Times New Roman" w:hAnsi="Times New Roman" w:cs="Times New Roman"/>
          <w:bCs/>
          <w:sz w:val="28"/>
          <w:szCs w:val="28"/>
        </w:rPr>
      </w:pPr>
      <w:r w:rsidRPr="00450C00">
        <w:rPr>
          <w:rFonts w:ascii="Times New Roman" w:hAnsi="Times New Roman" w:cs="Times New Roman"/>
          <w:bCs/>
          <w:sz w:val="28"/>
          <w:szCs w:val="28"/>
        </w:rPr>
        <w:t>Способы защиты от воздействия ЭМП…</w:t>
      </w:r>
      <w:r w:rsidR="00FA035C" w:rsidRPr="00450C00">
        <w:rPr>
          <w:rFonts w:ascii="Times New Roman" w:hAnsi="Times New Roman" w:cs="Times New Roman"/>
          <w:bCs/>
          <w:sz w:val="28"/>
          <w:szCs w:val="28"/>
        </w:rPr>
        <w:t>…………</w:t>
      </w:r>
      <w:r w:rsidR="00696740" w:rsidRPr="00450C00">
        <w:rPr>
          <w:rFonts w:ascii="Times New Roman" w:hAnsi="Times New Roman" w:cs="Times New Roman"/>
          <w:bCs/>
          <w:sz w:val="28"/>
          <w:szCs w:val="28"/>
        </w:rPr>
        <w:t>…………</w:t>
      </w:r>
      <w:proofErr w:type="gramStart"/>
      <w:r w:rsidR="00FA035C" w:rsidRPr="00450C00">
        <w:rPr>
          <w:rFonts w:ascii="Times New Roman" w:hAnsi="Times New Roman" w:cs="Times New Roman"/>
          <w:bCs/>
          <w:sz w:val="28"/>
          <w:szCs w:val="28"/>
        </w:rPr>
        <w:t>……</w:t>
      </w:r>
      <w:r w:rsidR="0071435C" w:rsidRPr="00450C00">
        <w:rPr>
          <w:rFonts w:ascii="Times New Roman" w:hAnsi="Times New Roman" w:cs="Times New Roman"/>
          <w:bCs/>
          <w:sz w:val="28"/>
          <w:szCs w:val="28"/>
        </w:rPr>
        <w:t>.</w:t>
      </w:r>
      <w:proofErr w:type="gramEnd"/>
      <w:r w:rsidR="0071435C" w:rsidRPr="00450C00">
        <w:rPr>
          <w:rFonts w:ascii="Times New Roman" w:hAnsi="Times New Roman" w:cs="Times New Roman"/>
          <w:bCs/>
          <w:sz w:val="28"/>
          <w:szCs w:val="28"/>
        </w:rPr>
        <w:t>.</w:t>
      </w:r>
      <w:r w:rsidR="00FA035C" w:rsidRPr="00450C00">
        <w:rPr>
          <w:rFonts w:ascii="Times New Roman" w:hAnsi="Times New Roman" w:cs="Times New Roman"/>
          <w:bCs/>
          <w:sz w:val="28"/>
          <w:szCs w:val="28"/>
        </w:rPr>
        <w:t>…</w:t>
      </w:r>
      <w:r w:rsidR="00947EE6">
        <w:rPr>
          <w:rFonts w:ascii="Times New Roman" w:hAnsi="Times New Roman" w:cs="Times New Roman"/>
          <w:bCs/>
          <w:sz w:val="28"/>
          <w:szCs w:val="28"/>
        </w:rPr>
        <w:t>….</w:t>
      </w:r>
      <w:r w:rsidRPr="00450C00">
        <w:rPr>
          <w:rFonts w:ascii="Times New Roman" w:hAnsi="Times New Roman" w:cs="Times New Roman"/>
          <w:bCs/>
          <w:sz w:val="28"/>
          <w:szCs w:val="28"/>
        </w:rPr>
        <w:t>.</w:t>
      </w:r>
      <w:r w:rsidR="00696740" w:rsidRPr="00450C00">
        <w:rPr>
          <w:rFonts w:ascii="Times New Roman" w:hAnsi="Times New Roman" w:cs="Times New Roman"/>
          <w:bCs/>
          <w:sz w:val="28"/>
          <w:szCs w:val="28"/>
        </w:rPr>
        <w:t>.9</w:t>
      </w:r>
    </w:p>
    <w:p w14:paraId="79EF548B" w14:textId="77777777" w:rsidR="00FA035C" w:rsidRPr="00450C00" w:rsidRDefault="00947EE6" w:rsidP="00947EE6">
      <w:pPr>
        <w:pStyle w:val="a3"/>
        <w:spacing w:after="0" w:line="240" w:lineRule="auto"/>
        <w:ind w:left="0"/>
        <w:jc w:val="both"/>
        <w:rPr>
          <w:rFonts w:ascii="Times New Roman" w:hAnsi="Times New Roman" w:cs="Times New Roman"/>
          <w:sz w:val="28"/>
          <w:szCs w:val="28"/>
        </w:rPr>
      </w:pPr>
      <w:r>
        <w:rPr>
          <w:rFonts w:ascii="Times New Roman" w:hAnsi="Times New Roman" w:cs="Times New Roman"/>
          <w:color w:val="000000" w:themeColor="text1"/>
          <w:sz w:val="28"/>
          <w:szCs w:val="28"/>
        </w:rPr>
        <w:t>ГЛАВА</w:t>
      </w:r>
      <w:r w:rsidR="003B2BF3" w:rsidRPr="00450C00">
        <w:rPr>
          <w:rFonts w:ascii="Times New Roman" w:hAnsi="Times New Roman" w:cs="Times New Roman"/>
          <w:color w:val="000000" w:themeColor="text1"/>
          <w:sz w:val="28"/>
          <w:szCs w:val="28"/>
        </w:rPr>
        <w:t>2</w:t>
      </w:r>
      <w:r w:rsidR="006B6DA0" w:rsidRPr="00450C00">
        <w:rPr>
          <w:rFonts w:ascii="Times New Roman" w:hAnsi="Times New Roman" w:cs="Times New Roman"/>
          <w:color w:val="000000" w:themeColor="text1"/>
          <w:sz w:val="28"/>
          <w:szCs w:val="28"/>
        </w:rPr>
        <w:t>.</w:t>
      </w:r>
      <w:r w:rsidRPr="00947EE6">
        <w:rPr>
          <w:rFonts w:ascii="Times New Roman" w:hAnsi="Times New Roman" w:cs="Times New Roman"/>
          <w:sz w:val="28"/>
          <w:szCs w:val="28"/>
        </w:rPr>
        <w:t xml:space="preserve">ИЗМЕРЕНИЕ ИЗЛУЧЕНИЯ АНТРОПОГЕННЫХ ИСТОЧНИКОВ ЭМП </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.……….10</w:t>
      </w:r>
    </w:p>
    <w:p w14:paraId="6D8B5673" w14:textId="7C057766" w:rsidR="00FA035C" w:rsidRPr="00450C00" w:rsidRDefault="00947EE6" w:rsidP="00947EE6">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ВЫВОДЫ</w:t>
      </w:r>
      <w:r w:rsidR="00696740" w:rsidRPr="00450C00">
        <w:rPr>
          <w:rFonts w:ascii="Times New Roman" w:hAnsi="Times New Roman" w:cs="Times New Roman"/>
          <w:sz w:val="28"/>
          <w:szCs w:val="28"/>
        </w:rPr>
        <w:t>…………………...…………………</w:t>
      </w:r>
      <w:r w:rsidR="00FA035C" w:rsidRPr="00450C00">
        <w:rPr>
          <w:rFonts w:ascii="Times New Roman" w:hAnsi="Times New Roman" w:cs="Times New Roman"/>
          <w:sz w:val="28"/>
          <w:szCs w:val="28"/>
        </w:rPr>
        <w:t>……</w:t>
      </w:r>
      <w:proofErr w:type="gramStart"/>
      <w:r w:rsidR="00FA035C" w:rsidRPr="00450C00">
        <w:rPr>
          <w:rFonts w:ascii="Times New Roman" w:hAnsi="Times New Roman" w:cs="Times New Roman"/>
          <w:sz w:val="28"/>
          <w:szCs w:val="28"/>
        </w:rPr>
        <w:t>…….</w:t>
      </w:r>
      <w:proofErr w:type="gramEnd"/>
      <w:r w:rsidR="00FA035C" w:rsidRPr="00450C00">
        <w:rPr>
          <w:rFonts w:ascii="Times New Roman" w:hAnsi="Times New Roman" w:cs="Times New Roman"/>
          <w:sz w:val="28"/>
          <w:szCs w:val="28"/>
        </w:rPr>
        <w:t>…………………</w:t>
      </w:r>
      <w:r w:rsidR="0071435C" w:rsidRPr="00450C00">
        <w:rPr>
          <w:rFonts w:ascii="Times New Roman" w:hAnsi="Times New Roman" w:cs="Times New Roman"/>
          <w:sz w:val="28"/>
          <w:szCs w:val="28"/>
        </w:rPr>
        <w:t>….</w:t>
      </w:r>
      <w:r w:rsidR="00FA035C" w:rsidRPr="00450C00">
        <w:rPr>
          <w:rFonts w:ascii="Times New Roman" w:hAnsi="Times New Roman" w:cs="Times New Roman"/>
          <w:sz w:val="28"/>
          <w:szCs w:val="28"/>
        </w:rPr>
        <w:t>…</w:t>
      </w:r>
      <w:r>
        <w:rPr>
          <w:rFonts w:ascii="Times New Roman" w:hAnsi="Times New Roman" w:cs="Times New Roman"/>
          <w:sz w:val="28"/>
          <w:szCs w:val="28"/>
        </w:rPr>
        <w:t>.</w:t>
      </w:r>
      <w:r w:rsidR="00696740" w:rsidRPr="00450C00">
        <w:rPr>
          <w:rFonts w:ascii="Times New Roman" w:hAnsi="Times New Roman" w:cs="Times New Roman"/>
          <w:sz w:val="28"/>
          <w:szCs w:val="28"/>
        </w:rPr>
        <w:t>.</w:t>
      </w:r>
      <w:r w:rsidR="00D719C6">
        <w:rPr>
          <w:rFonts w:ascii="Times New Roman" w:hAnsi="Times New Roman" w:cs="Times New Roman"/>
          <w:sz w:val="28"/>
          <w:szCs w:val="28"/>
        </w:rPr>
        <w:t>2</w:t>
      </w:r>
      <w:r>
        <w:rPr>
          <w:rFonts w:ascii="Times New Roman" w:hAnsi="Times New Roman" w:cs="Times New Roman"/>
          <w:sz w:val="28"/>
          <w:szCs w:val="28"/>
        </w:rPr>
        <w:t>2</w:t>
      </w:r>
    </w:p>
    <w:p w14:paraId="158060A8" w14:textId="55F490C7" w:rsidR="003B2BF3" w:rsidRPr="00450C00" w:rsidRDefault="00947EE6" w:rsidP="00947EE6">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ЗАКЛЮЧЕНИЕ</w:t>
      </w:r>
      <w:r w:rsidR="003B2BF3" w:rsidRPr="00450C00">
        <w:rPr>
          <w:rFonts w:ascii="Times New Roman" w:hAnsi="Times New Roman" w:cs="Times New Roman"/>
          <w:sz w:val="28"/>
          <w:szCs w:val="28"/>
        </w:rPr>
        <w:t>……</w:t>
      </w:r>
      <w:r w:rsidR="00696740" w:rsidRPr="00450C00">
        <w:rPr>
          <w:rFonts w:ascii="Times New Roman" w:hAnsi="Times New Roman" w:cs="Times New Roman"/>
          <w:sz w:val="28"/>
          <w:szCs w:val="28"/>
        </w:rPr>
        <w:t>……………</w:t>
      </w:r>
      <w:r w:rsidR="003B2BF3" w:rsidRPr="00450C00">
        <w:rPr>
          <w:rFonts w:ascii="Times New Roman" w:hAnsi="Times New Roman" w:cs="Times New Roman"/>
          <w:sz w:val="28"/>
          <w:szCs w:val="28"/>
        </w:rPr>
        <w:t>………………………………...……</w:t>
      </w:r>
      <w:proofErr w:type="gramStart"/>
      <w:r w:rsidR="003B2BF3" w:rsidRPr="00450C00">
        <w:rPr>
          <w:rFonts w:ascii="Times New Roman" w:hAnsi="Times New Roman" w:cs="Times New Roman"/>
          <w:sz w:val="28"/>
          <w:szCs w:val="28"/>
        </w:rPr>
        <w:t>…</w:t>
      </w:r>
      <w:r w:rsidR="0071435C" w:rsidRPr="00450C00">
        <w:rPr>
          <w:rFonts w:ascii="Times New Roman" w:hAnsi="Times New Roman" w:cs="Times New Roman"/>
          <w:sz w:val="28"/>
          <w:szCs w:val="28"/>
        </w:rPr>
        <w:t>….</w:t>
      </w:r>
      <w:proofErr w:type="gramEnd"/>
      <w:r w:rsidR="0071435C" w:rsidRPr="00450C00">
        <w:rPr>
          <w:rFonts w:ascii="Times New Roman" w:hAnsi="Times New Roman" w:cs="Times New Roman"/>
          <w:sz w:val="28"/>
          <w:szCs w:val="28"/>
        </w:rPr>
        <w:t>.</w:t>
      </w:r>
      <w:r w:rsidR="003B2BF3" w:rsidRPr="00450C00">
        <w:rPr>
          <w:rFonts w:ascii="Times New Roman" w:hAnsi="Times New Roman" w:cs="Times New Roman"/>
          <w:sz w:val="28"/>
          <w:szCs w:val="28"/>
        </w:rPr>
        <w:t>……</w:t>
      </w:r>
      <w:r>
        <w:rPr>
          <w:rFonts w:ascii="Times New Roman" w:hAnsi="Times New Roman" w:cs="Times New Roman"/>
          <w:sz w:val="28"/>
          <w:szCs w:val="28"/>
        </w:rPr>
        <w:t>.</w:t>
      </w:r>
      <w:r w:rsidR="00D719C6">
        <w:rPr>
          <w:rFonts w:ascii="Times New Roman" w:hAnsi="Times New Roman" w:cs="Times New Roman"/>
          <w:sz w:val="28"/>
          <w:szCs w:val="28"/>
        </w:rPr>
        <w:t>2</w:t>
      </w:r>
      <w:r>
        <w:rPr>
          <w:rFonts w:ascii="Times New Roman" w:hAnsi="Times New Roman" w:cs="Times New Roman"/>
          <w:sz w:val="28"/>
          <w:szCs w:val="28"/>
        </w:rPr>
        <w:t>3</w:t>
      </w:r>
    </w:p>
    <w:p w14:paraId="7908CFA4" w14:textId="4AB717EF" w:rsidR="003B2BF3" w:rsidRPr="00450C00" w:rsidRDefault="00947EE6" w:rsidP="00947EE6">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3B2BF3" w:rsidRPr="00450C00">
        <w:rPr>
          <w:rFonts w:ascii="Times New Roman" w:hAnsi="Times New Roman" w:cs="Times New Roman"/>
          <w:sz w:val="28"/>
          <w:szCs w:val="28"/>
        </w:rPr>
        <w:t>……………………………</w:t>
      </w:r>
      <w:proofErr w:type="gramStart"/>
      <w:r w:rsidR="003B2BF3" w:rsidRPr="00450C00">
        <w:rPr>
          <w:rFonts w:ascii="Times New Roman" w:hAnsi="Times New Roman" w:cs="Times New Roman"/>
          <w:sz w:val="28"/>
          <w:szCs w:val="28"/>
        </w:rPr>
        <w:t>…….</w:t>
      </w:r>
      <w:proofErr w:type="gramEnd"/>
      <w:r w:rsidR="003B2BF3" w:rsidRPr="00450C00">
        <w:rPr>
          <w:rFonts w:ascii="Times New Roman" w:hAnsi="Times New Roman" w:cs="Times New Roman"/>
          <w:sz w:val="28"/>
          <w:szCs w:val="28"/>
        </w:rPr>
        <w:t>……</w:t>
      </w:r>
      <w:r w:rsidR="0071435C" w:rsidRPr="00450C00">
        <w:rPr>
          <w:rFonts w:ascii="Times New Roman" w:hAnsi="Times New Roman" w:cs="Times New Roman"/>
          <w:sz w:val="28"/>
          <w:szCs w:val="28"/>
        </w:rPr>
        <w:t>…</w:t>
      </w:r>
      <w:r>
        <w:rPr>
          <w:rFonts w:ascii="Times New Roman" w:hAnsi="Times New Roman" w:cs="Times New Roman"/>
          <w:sz w:val="28"/>
          <w:szCs w:val="28"/>
        </w:rPr>
        <w:t>……………...</w:t>
      </w:r>
      <w:r w:rsidR="00FA035C" w:rsidRPr="00450C00">
        <w:rPr>
          <w:rFonts w:ascii="Times New Roman" w:hAnsi="Times New Roman" w:cs="Times New Roman"/>
          <w:sz w:val="28"/>
          <w:szCs w:val="28"/>
        </w:rPr>
        <w:t>.</w:t>
      </w:r>
      <w:r w:rsidR="00D719C6">
        <w:rPr>
          <w:rFonts w:ascii="Times New Roman" w:hAnsi="Times New Roman" w:cs="Times New Roman"/>
          <w:sz w:val="28"/>
          <w:szCs w:val="28"/>
        </w:rPr>
        <w:t>26</w:t>
      </w:r>
    </w:p>
    <w:p w14:paraId="02613ADD" w14:textId="77777777" w:rsidR="00FA035C" w:rsidRPr="00450C00" w:rsidRDefault="00FA035C" w:rsidP="00450C00">
      <w:pPr>
        <w:tabs>
          <w:tab w:val="left" w:pos="9214"/>
        </w:tabs>
        <w:spacing w:after="0" w:line="240" w:lineRule="auto"/>
        <w:rPr>
          <w:rFonts w:ascii="Times New Roman" w:hAnsi="Times New Roman" w:cs="Times New Roman"/>
          <w:b/>
          <w:sz w:val="28"/>
          <w:szCs w:val="28"/>
        </w:rPr>
      </w:pPr>
      <w:r w:rsidRPr="00450C00">
        <w:rPr>
          <w:rFonts w:ascii="Times New Roman" w:hAnsi="Times New Roman" w:cs="Times New Roman"/>
          <w:b/>
          <w:sz w:val="28"/>
          <w:szCs w:val="28"/>
        </w:rPr>
        <w:br w:type="page"/>
      </w:r>
    </w:p>
    <w:p w14:paraId="671BD719" w14:textId="77777777" w:rsidR="004A5820" w:rsidRPr="00450C00" w:rsidRDefault="00450C00" w:rsidP="00450C00">
      <w:pPr>
        <w:pStyle w:val="a7"/>
        <w:spacing w:before="0" w:beforeAutospacing="0" w:after="0" w:afterAutospacing="0"/>
        <w:ind w:firstLine="567"/>
        <w:jc w:val="center"/>
        <w:rPr>
          <w:b/>
          <w:sz w:val="28"/>
          <w:szCs w:val="28"/>
        </w:rPr>
      </w:pPr>
      <w:r w:rsidRPr="00450C00">
        <w:rPr>
          <w:b/>
          <w:sz w:val="28"/>
          <w:szCs w:val="28"/>
        </w:rPr>
        <w:lastRenderedPageBreak/>
        <w:t>ВВЕДЕНИЕ</w:t>
      </w:r>
    </w:p>
    <w:p w14:paraId="3217B75F" w14:textId="77777777" w:rsidR="00F20780" w:rsidRPr="00450C00" w:rsidRDefault="00F20780" w:rsidP="00450C00">
      <w:pPr>
        <w:pStyle w:val="a7"/>
        <w:spacing w:before="0" w:beforeAutospacing="0" w:after="0" w:afterAutospacing="0"/>
        <w:ind w:firstLine="567"/>
        <w:jc w:val="center"/>
        <w:rPr>
          <w:sz w:val="28"/>
          <w:szCs w:val="28"/>
        </w:rPr>
      </w:pPr>
    </w:p>
    <w:p w14:paraId="52E28776" w14:textId="77777777" w:rsidR="00D80581" w:rsidRPr="00450C00" w:rsidRDefault="00A7581F" w:rsidP="00450C00">
      <w:pPr>
        <w:spacing w:after="0" w:line="240" w:lineRule="auto"/>
        <w:ind w:firstLine="567"/>
        <w:jc w:val="both"/>
        <w:rPr>
          <w:rFonts w:ascii="Times New Roman" w:hAnsi="Times New Roman" w:cs="Times New Roman"/>
          <w:color w:val="000000" w:themeColor="text1"/>
          <w:sz w:val="28"/>
          <w:szCs w:val="28"/>
          <w:shd w:val="clear" w:color="auto" w:fill="FFFFFF"/>
        </w:rPr>
      </w:pPr>
      <w:r w:rsidRPr="00450C00">
        <w:rPr>
          <w:rFonts w:ascii="Times New Roman" w:hAnsi="Times New Roman" w:cs="Times New Roman"/>
          <w:color w:val="000000" w:themeColor="text1"/>
          <w:sz w:val="28"/>
          <w:szCs w:val="28"/>
        </w:rPr>
        <w:t xml:space="preserve">В последние годы наблюдался рост количества разнообразных источников электрических и магнитных полей (ЭМП), используемых в быту, промышленности и в коммерческих целях. </w:t>
      </w:r>
      <w:r w:rsidRPr="00450C00">
        <w:rPr>
          <w:rFonts w:ascii="Times New Roman" w:hAnsi="Times New Roman" w:cs="Times New Roman"/>
          <w:color w:val="000000"/>
          <w:sz w:val="28"/>
          <w:szCs w:val="28"/>
          <w:shd w:val="clear" w:color="auto" w:fill="FFFFFF"/>
        </w:rPr>
        <w:t xml:space="preserve">Электромагнитное излучение (ЭМИ) — это распространяющееся в пространстве возмущение электромагнитного поля (ЭМП), а ЭМП представляет собой совокупность </w:t>
      </w:r>
      <w:r w:rsidRPr="00450C00">
        <w:rPr>
          <w:rFonts w:ascii="Times New Roman" w:hAnsi="Times New Roman" w:cs="Times New Roman"/>
          <w:color w:val="000000" w:themeColor="text1"/>
          <w:sz w:val="28"/>
          <w:szCs w:val="28"/>
          <w:shd w:val="clear" w:color="auto" w:fill="FFFFFF"/>
        </w:rPr>
        <w:t xml:space="preserve">электрического и магнитного полей, которые могут, при определённых условиях, порождать друг друга. </w:t>
      </w:r>
    </w:p>
    <w:p w14:paraId="57738C70" w14:textId="77777777" w:rsidR="00D80581" w:rsidRPr="00450C00" w:rsidRDefault="00D80581" w:rsidP="00450C00">
      <w:pPr>
        <w:spacing w:after="0" w:line="240" w:lineRule="auto"/>
        <w:ind w:firstLine="567"/>
        <w:jc w:val="both"/>
        <w:rPr>
          <w:rFonts w:ascii="Times New Roman" w:eastAsia="Times New Roman" w:hAnsi="Times New Roman" w:cs="Times New Roman"/>
          <w:color w:val="000000"/>
          <w:sz w:val="28"/>
          <w:szCs w:val="28"/>
        </w:rPr>
      </w:pPr>
      <w:r w:rsidRPr="00450C00">
        <w:rPr>
          <w:rFonts w:ascii="Times New Roman" w:eastAsia="Times New Roman" w:hAnsi="Times New Roman" w:cs="Times New Roman"/>
          <w:color w:val="000000"/>
          <w:sz w:val="28"/>
          <w:szCs w:val="28"/>
        </w:rPr>
        <w:t xml:space="preserve">Актуальность выбранной темы заключается в том, что в современном мире масштабы электромагнитного загрязнения  среды стали столь существенны, что Всемирная организация здравоохранения включила эту проблему в число наиболее </w:t>
      </w:r>
      <w:r w:rsidR="00807FAA" w:rsidRPr="00450C00">
        <w:rPr>
          <w:rFonts w:ascii="Times New Roman" w:eastAsia="Times New Roman" w:hAnsi="Times New Roman" w:cs="Times New Roman"/>
          <w:color w:val="000000"/>
          <w:sz w:val="28"/>
          <w:szCs w:val="28"/>
        </w:rPr>
        <w:t>значимых</w:t>
      </w:r>
      <w:r w:rsidRPr="00450C00">
        <w:rPr>
          <w:rFonts w:ascii="Times New Roman" w:eastAsia="Times New Roman" w:hAnsi="Times New Roman" w:cs="Times New Roman"/>
          <w:color w:val="000000"/>
          <w:sz w:val="28"/>
          <w:szCs w:val="28"/>
        </w:rPr>
        <w:t xml:space="preserve"> для человечества, многие ученые относят ее к сильнодействующим экологическим факторам с катастрофическими последствиями для всего живого на Земле. </w:t>
      </w:r>
    </w:p>
    <w:p w14:paraId="06DF84F9" w14:textId="2F1F73BB" w:rsidR="003853C2" w:rsidRPr="00450C00" w:rsidRDefault="00D80581" w:rsidP="00450C00">
      <w:pPr>
        <w:spacing w:after="0" w:line="240" w:lineRule="auto"/>
        <w:ind w:firstLine="709"/>
        <w:jc w:val="both"/>
        <w:rPr>
          <w:rFonts w:ascii="Times New Roman" w:hAnsi="Times New Roman" w:cs="Times New Roman"/>
          <w:color w:val="000000"/>
          <w:sz w:val="28"/>
          <w:szCs w:val="28"/>
          <w:shd w:val="clear" w:color="auto" w:fill="FFFFFF"/>
        </w:rPr>
      </w:pPr>
      <w:r w:rsidRPr="00450C00">
        <w:rPr>
          <w:rFonts w:ascii="Times New Roman" w:hAnsi="Times New Roman" w:cs="Times New Roman"/>
          <w:color w:val="000000" w:themeColor="text1"/>
          <w:sz w:val="28"/>
          <w:szCs w:val="28"/>
        </w:rPr>
        <w:t>Цель</w:t>
      </w:r>
      <w:r w:rsidR="00D95E62">
        <w:rPr>
          <w:rFonts w:ascii="Times New Roman" w:hAnsi="Times New Roman" w:cs="Times New Roman"/>
          <w:color w:val="000000" w:themeColor="text1"/>
          <w:sz w:val="28"/>
          <w:szCs w:val="28"/>
        </w:rPr>
        <w:t xml:space="preserve"> </w:t>
      </w:r>
      <w:r w:rsidR="003853C2" w:rsidRPr="00450C00">
        <w:rPr>
          <w:rFonts w:ascii="Times New Roman" w:hAnsi="Times New Roman" w:cs="Times New Roman"/>
          <w:color w:val="000000" w:themeColor="text1"/>
          <w:sz w:val="28"/>
          <w:szCs w:val="28"/>
        </w:rPr>
        <w:t>исследования:</w:t>
      </w:r>
      <w:r w:rsidR="00807FAA" w:rsidRPr="00450C00">
        <w:rPr>
          <w:rFonts w:ascii="Times New Roman" w:hAnsi="Times New Roman" w:cs="Times New Roman"/>
          <w:color w:val="000000"/>
          <w:sz w:val="28"/>
          <w:szCs w:val="28"/>
          <w:shd w:val="clear" w:color="auto" w:fill="FFFFFF"/>
        </w:rPr>
        <w:t xml:space="preserve"> измерени</w:t>
      </w:r>
      <w:r w:rsidR="003853C2" w:rsidRPr="00450C00">
        <w:rPr>
          <w:rFonts w:ascii="Times New Roman" w:hAnsi="Times New Roman" w:cs="Times New Roman"/>
          <w:color w:val="000000"/>
          <w:sz w:val="28"/>
          <w:szCs w:val="28"/>
          <w:shd w:val="clear" w:color="auto" w:fill="FFFFFF"/>
        </w:rPr>
        <w:t>е</w:t>
      </w:r>
      <w:r w:rsidRPr="00450C00">
        <w:rPr>
          <w:rFonts w:ascii="Times New Roman" w:hAnsi="Times New Roman" w:cs="Times New Roman"/>
          <w:color w:val="000000"/>
          <w:sz w:val="28"/>
          <w:szCs w:val="28"/>
          <w:shd w:val="clear" w:color="auto" w:fill="FFFFFF"/>
        </w:rPr>
        <w:t xml:space="preserve"> электромагнитного </w:t>
      </w:r>
      <w:r w:rsidR="00807FAA" w:rsidRPr="00450C00">
        <w:rPr>
          <w:rFonts w:ascii="Times New Roman" w:hAnsi="Times New Roman" w:cs="Times New Roman"/>
          <w:color w:val="000000"/>
          <w:sz w:val="28"/>
          <w:szCs w:val="28"/>
          <w:shd w:val="clear" w:color="auto" w:fill="FFFFFF"/>
        </w:rPr>
        <w:t>излучения</w:t>
      </w:r>
      <w:r w:rsidR="00D95E62">
        <w:rPr>
          <w:rFonts w:ascii="Times New Roman" w:hAnsi="Times New Roman" w:cs="Times New Roman"/>
          <w:color w:val="000000"/>
          <w:sz w:val="28"/>
          <w:szCs w:val="28"/>
          <w:shd w:val="clear" w:color="auto" w:fill="FFFFFF"/>
        </w:rPr>
        <w:t xml:space="preserve"> </w:t>
      </w:r>
      <w:r w:rsidR="0084109B" w:rsidRPr="00450C00">
        <w:rPr>
          <w:rFonts w:ascii="Times New Roman" w:hAnsi="Times New Roman" w:cs="Times New Roman"/>
          <w:color w:val="000000"/>
          <w:sz w:val="28"/>
          <w:szCs w:val="28"/>
          <w:shd w:val="clear" w:color="auto" w:fill="FFFFFF"/>
        </w:rPr>
        <w:t xml:space="preserve">антропогенных источников </w:t>
      </w:r>
      <w:r w:rsidR="002D44D3" w:rsidRPr="00450C00">
        <w:rPr>
          <w:rFonts w:ascii="Times New Roman" w:hAnsi="Times New Roman" w:cs="Times New Roman"/>
          <w:color w:val="000000" w:themeColor="text1"/>
          <w:sz w:val="28"/>
          <w:szCs w:val="28"/>
        </w:rPr>
        <w:t>для выявления</w:t>
      </w:r>
      <w:r w:rsidR="00D95E62">
        <w:rPr>
          <w:rFonts w:ascii="Times New Roman" w:hAnsi="Times New Roman" w:cs="Times New Roman"/>
          <w:color w:val="000000" w:themeColor="text1"/>
          <w:sz w:val="28"/>
          <w:szCs w:val="28"/>
        </w:rPr>
        <w:t xml:space="preserve"> </w:t>
      </w:r>
      <w:r w:rsidR="003853C2" w:rsidRPr="00450C00">
        <w:rPr>
          <w:rFonts w:ascii="Times New Roman" w:hAnsi="Times New Roman" w:cs="Times New Roman"/>
          <w:color w:val="000000"/>
          <w:sz w:val="28"/>
          <w:szCs w:val="28"/>
          <w:shd w:val="clear" w:color="auto" w:fill="FFFFFF"/>
        </w:rPr>
        <w:t>предельно допустимых уровней (ПДУ) электромагнитного поля (ЭМП).</w:t>
      </w:r>
    </w:p>
    <w:p w14:paraId="47FD0798" w14:textId="77777777" w:rsidR="0084109B" w:rsidRPr="00450C00" w:rsidRDefault="00D80581"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Для достижения поставленной цели были определены задачи:</w:t>
      </w:r>
    </w:p>
    <w:p w14:paraId="51192277" w14:textId="64A795EA" w:rsidR="0084109B" w:rsidRPr="00450C00" w:rsidRDefault="0084109B"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w:t>
      </w:r>
      <w:r w:rsidR="00863063" w:rsidRPr="00450C00">
        <w:rPr>
          <w:rFonts w:ascii="Times New Roman" w:hAnsi="Times New Roman" w:cs="Times New Roman"/>
          <w:sz w:val="28"/>
          <w:szCs w:val="28"/>
        </w:rPr>
        <w:t>п</w:t>
      </w:r>
      <w:r w:rsidR="00F11FE3" w:rsidRPr="00450C00">
        <w:rPr>
          <w:rFonts w:ascii="Times New Roman" w:hAnsi="Times New Roman" w:cs="Times New Roman"/>
          <w:sz w:val="28"/>
          <w:szCs w:val="28"/>
        </w:rPr>
        <w:t>ровести анализ литературы</w:t>
      </w:r>
      <w:r w:rsidR="00D95E62">
        <w:rPr>
          <w:rFonts w:ascii="Times New Roman" w:hAnsi="Times New Roman" w:cs="Times New Roman"/>
          <w:sz w:val="28"/>
          <w:szCs w:val="28"/>
        </w:rPr>
        <w:t xml:space="preserve"> </w:t>
      </w:r>
      <w:r w:rsidR="005221F4" w:rsidRPr="00450C00">
        <w:rPr>
          <w:rFonts w:ascii="Times New Roman" w:hAnsi="Times New Roman" w:cs="Times New Roman"/>
          <w:sz w:val="28"/>
          <w:szCs w:val="28"/>
        </w:rPr>
        <w:t>и интернет-</w:t>
      </w:r>
      <w:r w:rsidR="00D80581" w:rsidRPr="00450C00">
        <w:rPr>
          <w:rFonts w:ascii="Times New Roman" w:hAnsi="Times New Roman" w:cs="Times New Roman"/>
          <w:sz w:val="28"/>
          <w:szCs w:val="28"/>
        </w:rPr>
        <w:t>источник</w:t>
      </w:r>
      <w:r w:rsidR="00272B24" w:rsidRPr="00450C00">
        <w:rPr>
          <w:rFonts w:ascii="Times New Roman" w:hAnsi="Times New Roman" w:cs="Times New Roman"/>
          <w:sz w:val="28"/>
          <w:szCs w:val="28"/>
        </w:rPr>
        <w:t>ов по структуре и с</w:t>
      </w:r>
      <w:r w:rsidR="00863063" w:rsidRPr="00450C00">
        <w:rPr>
          <w:rFonts w:ascii="Times New Roman" w:hAnsi="Times New Roman" w:cs="Times New Roman"/>
          <w:sz w:val="28"/>
          <w:szCs w:val="28"/>
        </w:rPr>
        <w:t xml:space="preserve">войствам ЭМП; </w:t>
      </w:r>
    </w:p>
    <w:p w14:paraId="4C4C1DAD" w14:textId="77777777" w:rsidR="0084109B" w:rsidRPr="00450C00" w:rsidRDefault="0084109B"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w:t>
      </w:r>
      <w:r w:rsidR="00863063" w:rsidRPr="00450C00">
        <w:rPr>
          <w:rFonts w:ascii="Times New Roman" w:hAnsi="Times New Roman" w:cs="Times New Roman"/>
          <w:sz w:val="28"/>
          <w:szCs w:val="28"/>
        </w:rPr>
        <w:t xml:space="preserve"> и</w:t>
      </w:r>
      <w:r w:rsidR="002D140F" w:rsidRPr="00450C00">
        <w:rPr>
          <w:rFonts w:ascii="Times New Roman" w:hAnsi="Times New Roman" w:cs="Times New Roman"/>
          <w:sz w:val="28"/>
          <w:szCs w:val="28"/>
        </w:rPr>
        <w:t>зучить и теоретически обобщить норм</w:t>
      </w:r>
      <w:r w:rsidR="00863063" w:rsidRPr="00450C00">
        <w:rPr>
          <w:rFonts w:ascii="Times New Roman" w:hAnsi="Times New Roman" w:cs="Times New Roman"/>
          <w:sz w:val="28"/>
          <w:szCs w:val="28"/>
        </w:rPr>
        <w:t>ативные документы по воздействию</w:t>
      </w:r>
      <w:r w:rsidR="002D140F" w:rsidRPr="00450C00">
        <w:rPr>
          <w:rFonts w:ascii="Times New Roman" w:hAnsi="Times New Roman" w:cs="Times New Roman"/>
          <w:sz w:val="28"/>
          <w:szCs w:val="28"/>
        </w:rPr>
        <w:t xml:space="preserve"> ЭМИ</w:t>
      </w:r>
      <w:r w:rsidR="00863063" w:rsidRPr="00450C00">
        <w:rPr>
          <w:rFonts w:ascii="Times New Roman" w:hAnsi="Times New Roman" w:cs="Times New Roman"/>
          <w:sz w:val="28"/>
          <w:szCs w:val="28"/>
        </w:rPr>
        <w:t xml:space="preserve">; </w:t>
      </w:r>
    </w:p>
    <w:p w14:paraId="1F1B45A6" w14:textId="77777777" w:rsidR="0084109B" w:rsidRPr="00450C00" w:rsidRDefault="0084109B"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w:t>
      </w:r>
      <w:r w:rsidR="00863063" w:rsidRPr="00450C00">
        <w:rPr>
          <w:rFonts w:ascii="Times New Roman" w:hAnsi="Times New Roman" w:cs="Times New Roman"/>
          <w:sz w:val="28"/>
          <w:szCs w:val="28"/>
        </w:rPr>
        <w:t>р</w:t>
      </w:r>
      <w:r w:rsidR="008B58D8" w:rsidRPr="00450C00">
        <w:rPr>
          <w:rFonts w:ascii="Times New Roman" w:hAnsi="Times New Roman" w:cs="Times New Roman"/>
          <w:sz w:val="28"/>
          <w:szCs w:val="28"/>
        </w:rPr>
        <w:t>ассмотреть биологическое действие ЭМП и методы защиты от ЭМИ</w:t>
      </w:r>
      <w:r w:rsidR="00863063" w:rsidRPr="00450C00">
        <w:rPr>
          <w:rFonts w:ascii="Times New Roman" w:hAnsi="Times New Roman" w:cs="Times New Roman"/>
          <w:sz w:val="28"/>
          <w:szCs w:val="28"/>
        </w:rPr>
        <w:t>;</w:t>
      </w:r>
    </w:p>
    <w:p w14:paraId="744BB5F0" w14:textId="77777777" w:rsidR="00D80581" w:rsidRPr="00450C00" w:rsidRDefault="0084109B"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w:t>
      </w:r>
      <w:r w:rsidR="00863063" w:rsidRPr="00450C00">
        <w:rPr>
          <w:rFonts w:ascii="Times New Roman" w:hAnsi="Times New Roman" w:cs="Times New Roman"/>
          <w:sz w:val="28"/>
          <w:szCs w:val="28"/>
        </w:rPr>
        <w:t>и</w:t>
      </w:r>
      <w:r w:rsidR="00D80581" w:rsidRPr="00450C00">
        <w:rPr>
          <w:rFonts w:ascii="Times New Roman" w:hAnsi="Times New Roman" w:cs="Times New Roman"/>
          <w:sz w:val="28"/>
          <w:szCs w:val="28"/>
        </w:rPr>
        <w:t xml:space="preserve">змерить ЭМП вблизи низкочастотных источников и </w:t>
      </w:r>
      <w:r w:rsidR="005221F4" w:rsidRPr="00450C00">
        <w:rPr>
          <w:rFonts w:ascii="Times New Roman" w:hAnsi="Times New Roman" w:cs="Times New Roman"/>
          <w:sz w:val="28"/>
          <w:szCs w:val="28"/>
        </w:rPr>
        <w:t xml:space="preserve">источников </w:t>
      </w:r>
      <w:r w:rsidR="00863063" w:rsidRPr="00450C00">
        <w:rPr>
          <w:rFonts w:ascii="Times New Roman" w:hAnsi="Times New Roman" w:cs="Times New Roman"/>
          <w:sz w:val="28"/>
          <w:szCs w:val="28"/>
        </w:rPr>
        <w:t>промышленной частоты; п</w:t>
      </w:r>
      <w:r w:rsidR="00D80581" w:rsidRPr="00450C00">
        <w:rPr>
          <w:rFonts w:ascii="Times New Roman" w:hAnsi="Times New Roman" w:cs="Times New Roman"/>
          <w:sz w:val="28"/>
          <w:szCs w:val="28"/>
        </w:rPr>
        <w:t xml:space="preserve">ровести сравнительный анализ полученных результатов с </w:t>
      </w:r>
      <w:r w:rsidR="00272B24" w:rsidRPr="00450C00">
        <w:rPr>
          <w:rFonts w:ascii="Times New Roman" w:hAnsi="Times New Roman" w:cs="Times New Roman"/>
          <w:sz w:val="28"/>
          <w:szCs w:val="28"/>
        </w:rPr>
        <w:t>нормами СанПиН.</w:t>
      </w:r>
    </w:p>
    <w:p w14:paraId="178FA0B7" w14:textId="77777777" w:rsidR="0084109B" w:rsidRPr="00450C00" w:rsidRDefault="00121CA8" w:rsidP="00450C00">
      <w:pPr>
        <w:pStyle w:val="a3"/>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Объект исследования: электромагнитное излучение (ЭМИ).</w:t>
      </w:r>
    </w:p>
    <w:p w14:paraId="7C154EF0" w14:textId="0C2F1FB5" w:rsidR="002D44D3" w:rsidRPr="00450C00" w:rsidRDefault="00121CA8" w:rsidP="00450C00">
      <w:pPr>
        <w:pStyle w:val="a3"/>
        <w:spacing w:after="0" w:line="240" w:lineRule="auto"/>
        <w:ind w:left="0" w:firstLine="567"/>
        <w:jc w:val="both"/>
        <w:rPr>
          <w:rFonts w:ascii="Times New Roman" w:hAnsi="Times New Roman" w:cs="Times New Roman"/>
          <w:sz w:val="28"/>
          <w:szCs w:val="28"/>
        </w:rPr>
      </w:pPr>
      <w:r w:rsidRPr="00450C00">
        <w:rPr>
          <w:rFonts w:ascii="Times New Roman" w:eastAsia="Times New Roman" w:hAnsi="Times New Roman" w:cs="Times New Roman"/>
          <w:color w:val="000000"/>
          <w:sz w:val="28"/>
          <w:szCs w:val="28"/>
        </w:rPr>
        <w:t>Источники электромагнитных излучений делятся по происхождению на природные и антропогенные (техногенные). Предметом</w:t>
      </w:r>
      <w:r w:rsidR="002D140F" w:rsidRPr="00450C00">
        <w:rPr>
          <w:rFonts w:ascii="Times New Roman" w:eastAsia="Times New Roman" w:hAnsi="Times New Roman" w:cs="Times New Roman"/>
          <w:color w:val="000000"/>
          <w:sz w:val="28"/>
          <w:szCs w:val="28"/>
        </w:rPr>
        <w:t xml:space="preserve"> данного исследования являе</w:t>
      </w:r>
      <w:r w:rsidRPr="00450C00">
        <w:rPr>
          <w:rFonts w:ascii="Times New Roman" w:eastAsia="Times New Roman" w:hAnsi="Times New Roman" w:cs="Times New Roman"/>
          <w:color w:val="000000"/>
          <w:sz w:val="28"/>
          <w:szCs w:val="28"/>
        </w:rPr>
        <w:t>тся</w:t>
      </w:r>
      <w:r w:rsidR="002D140F" w:rsidRPr="00450C00">
        <w:rPr>
          <w:rFonts w:ascii="Times New Roman" w:eastAsia="Times New Roman" w:hAnsi="Times New Roman" w:cs="Times New Roman"/>
          <w:color w:val="000000"/>
          <w:sz w:val="28"/>
          <w:szCs w:val="28"/>
        </w:rPr>
        <w:t xml:space="preserve"> излучения антропогенных</w:t>
      </w:r>
      <w:r w:rsidRPr="00450C00">
        <w:rPr>
          <w:rFonts w:ascii="Times New Roman" w:eastAsia="Times New Roman" w:hAnsi="Times New Roman" w:cs="Times New Roman"/>
          <w:color w:val="000000"/>
          <w:sz w:val="28"/>
          <w:szCs w:val="28"/>
        </w:rPr>
        <w:t xml:space="preserve"> источник</w:t>
      </w:r>
      <w:r w:rsidR="002D140F" w:rsidRPr="00450C00">
        <w:rPr>
          <w:rFonts w:ascii="Times New Roman" w:eastAsia="Times New Roman" w:hAnsi="Times New Roman" w:cs="Times New Roman"/>
          <w:color w:val="000000"/>
          <w:sz w:val="28"/>
          <w:szCs w:val="28"/>
        </w:rPr>
        <w:t>ов</w:t>
      </w:r>
      <w:r w:rsidR="00D95E62">
        <w:rPr>
          <w:rFonts w:ascii="Times New Roman" w:eastAsia="Times New Roman" w:hAnsi="Times New Roman" w:cs="Times New Roman"/>
          <w:color w:val="000000"/>
          <w:sz w:val="28"/>
          <w:szCs w:val="28"/>
        </w:rPr>
        <w:t xml:space="preserve"> </w:t>
      </w:r>
      <w:r w:rsidR="002D140F" w:rsidRPr="00450C00">
        <w:rPr>
          <w:rFonts w:ascii="Times New Roman" w:eastAsia="Times New Roman" w:hAnsi="Times New Roman" w:cs="Times New Roman"/>
          <w:color w:val="000000"/>
          <w:sz w:val="28"/>
          <w:szCs w:val="28"/>
        </w:rPr>
        <w:t>ЭМИ</w:t>
      </w:r>
      <w:r w:rsidRPr="00450C00">
        <w:rPr>
          <w:rFonts w:ascii="Times New Roman" w:eastAsia="Times New Roman" w:hAnsi="Times New Roman" w:cs="Times New Roman"/>
          <w:color w:val="000000"/>
          <w:sz w:val="28"/>
          <w:szCs w:val="28"/>
        </w:rPr>
        <w:t>.</w:t>
      </w:r>
    </w:p>
    <w:p w14:paraId="588251CF" w14:textId="77777777" w:rsidR="0084109B" w:rsidRPr="00450C00" w:rsidRDefault="00EA0293" w:rsidP="00450C00">
      <w:pPr>
        <w:pStyle w:val="a3"/>
        <w:tabs>
          <w:tab w:val="left" w:pos="0"/>
          <w:tab w:val="left" w:pos="993"/>
        </w:tabs>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 xml:space="preserve">Гипотеза: </w:t>
      </w:r>
      <w:r w:rsidR="009C5424" w:rsidRPr="00450C00">
        <w:rPr>
          <w:rFonts w:ascii="Times New Roman" w:hAnsi="Times New Roman" w:cs="Times New Roman"/>
          <w:sz w:val="28"/>
          <w:szCs w:val="28"/>
        </w:rPr>
        <w:t xml:space="preserve">возможно </w:t>
      </w:r>
      <w:r w:rsidRPr="00450C00">
        <w:rPr>
          <w:rFonts w:ascii="Times New Roman" w:hAnsi="Times New Roman" w:cs="Times New Roman"/>
          <w:sz w:val="28"/>
          <w:szCs w:val="28"/>
        </w:rPr>
        <w:t>воздействие ЭМИ на жителей города Челябинска может не соответствовать санитарным нормам и представлять</w:t>
      </w:r>
      <w:r w:rsidR="003639EE" w:rsidRPr="00450C00">
        <w:rPr>
          <w:rFonts w:ascii="Times New Roman" w:hAnsi="Times New Roman" w:cs="Times New Roman"/>
          <w:sz w:val="28"/>
          <w:szCs w:val="28"/>
        </w:rPr>
        <w:t xml:space="preserve"> потенциальную</w:t>
      </w:r>
      <w:r w:rsidRPr="00450C00">
        <w:rPr>
          <w:rFonts w:ascii="Times New Roman" w:hAnsi="Times New Roman" w:cs="Times New Roman"/>
          <w:sz w:val="28"/>
          <w:szCs w:val="28"/>
        </w:rPr>
        <w:t xml:space="preserve"> опасность для всех групп населения.</w:t>
      </w:r>
    </w:p>
    <w:p w14:paraId="1A895F86" w14:textId="77777777" w:rsidR="009C5424" w:rsidRPr="00450C00" w:rsidRDefault="009C5424" w:rsidP="00450C00">
      <w:pPr>
        <w:pStyle w:val="a3"/>
        <w:tabs>
          <w:tab w:val="left" w:pos="0"/>
          <w:tab w:val="left" w:pos="993"/>
        </w:tabs>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Были использованы следующие методы исследования: теоретический, экспериментальный, сравнительный анализ.</w:t>
      </w:r>
    </w:p>
    <w:p w14:paraId="23224BAF" w14:textId="77777777" w:rsidR="009C5424" w:rsidRPr="00450C00" w:rsidRDefault="009C5424" w:rsidP="00450C00">
      <w:pPr>
        <w:pStyle w:val="a3"/>
        <w:tabs>
          <w:tab w:val="left" w:pos="0"/>
          <w:tab w:val="left" w:pos="993"/>
        </w:tabs>
        <w:spacing w:after="0" w:line="240" w:lineRule="auto"/>
        <w:ind w:left="0" w:firstLine="567"/>
        <w:jc w:val="both"/>
        <w:rPr>
          <w:rFonts w:ascii="Times New Roman" w:hAnsi="Times New Roman" w:cs="Times New Roman"/>
          <w:sz w:val="28"/>
          <w:szCs w:val="28"/>
        </w:rPr>
      </w:pPr>
    </w:p>
    <w:p w14:paraId="75BE2E4B" w14:textId="77777777" w:rsidR="00642E3B" w:rsidRPr="00450C00" w:rsidRDefault="00642E3B" w:rsidP="00450C00">
      <w:pPr>
        <w:spacing w:after="0" w:line="240" w:lineRule="auto"/>
        <w:rPr>
          <w:rFonts w:ascii="Times New Roman" w:hAnsi="Times New Roman" w:cs="Times New Roman"/>
          <w:sz w:val="28"/>
          <w:szCs w:val="28"/>
        </w:rPr>
      </w:pPr>
      <w:r w:rsidRPr="00450C00">
        <w:rPr>
          <w:rFonts w:ascii="Times New Roman" w:hAnsi="Times New Roman" w:cs="Times New Roman"/>
          <w:sz w:val="28"/>
          <w:szCs w:val="28"/>
        </w:rPr>
        <w:br w:type="page"/>
      </w:r>
    </w:p>
    <w:p w14:paraId="1C02FC84" w14:textId="77777777" w:rsidR="009C5424" w:rsidRPr="00450C00" w:rsidRDefault="00450C00" w:rsidP="00DA2541">
      <w:pPr>
        <w:spacing w:after="0" w:line="240" w:lineRule="auto"/>
        <w:ind w:firstLine="567"/>
        <w:jc w:val="center"/>
        <w:rPr>
          <w:rFonts w:ascii="Times New Roman" w:hAnsi="Times New Roman" w:cs="Times New Roman"/>
          <w:b/>
          <w:sz w:val="28"/>
          <w:szCs w:val="28"/>
        </w:rPr>
      </w:pPr>
      <w:r w:rsidRPr="00450C00">
        <w:rPr>
          <w:rFonts w:ascii="Times New Roman" w:hAnsi="Times New Roman" w:cs="Times New Roman"/>
          <w:b/>
          <w:sz w:val="28"/>
          <w:szCs w:val="28"/>
        </w:rPr>
        <w:lastRenderedPageBreak/>
        <w:t>ГЛАВА</w:t>
      </w:r>
      <w:r w:rsidR="00D271D4" w:rsidRPr="00450C00">
        <w:rPr>
          <w:rFonts w:ascii="Times New Roman" w:hAnsi="Times New Roman" w:cs="Times New Roman"/>
          <w:b/>
          <w:sz w:val="28"/>
          <w:szCs w:val="28"/>
        </w:rPr>
        <w:t xml:space="preserve"> 1. </w:t>
      </w:r>
      <w:r w:rsidRPr="00450C00">
        <w:rPr>
          <w:rFonts w:ascii="Times New Roman" w:hAnsi="Times New Roman" w:cs="Times New Roman"/>
          <w:b/>
          <w:sz w:val="28"/>
          <w:szCs w:val="28"/>
        </w:rPr>
        <w:t xml:space="preserve">ТЕОРЕТИЧЕСКАЯ ОСНОВА ВОЗДЕЙСТВИЯ </w:t>
      </w:r>
      <w:r w:rsidR="00D271D4" w:rsidRPr="00450C00">
        <w:rPr>
          <w:rFonts w:ascii="Times New Roman" w:hAnsi="Times New Roman" w:cs="Times New Roman"/>
          <w:b/>
          <w:sz w:val="28"/>
          <w:szCs w:val="28"/>
        </w:rPr>
        <w:t>ЭМП</w:t>
      </w:r>
    </w:p>
    <w:p w14:paraId="399E24CD" w14:textId="77777777" w:rsidR="00450C00" w:rsidRPr="00450C00" w:rsidRDefault="00450C00" w:rsidP="00947EE6">
      <w:pPr>
        <w:spacing w:after="0" w:line="240" w:lineRule="auto"/>
        <w:ind w:firstLine="567"/>
        <w:jc w:val="center"/>
        <w:rPr>
          <w:rFonts w:ascii="Times New Roman" w:hAnsi="Times New Roman" w:cs="Times New Roman"/>
          <w:sz w:val="28"/>
          <w:szCs w:val="28"/>
        </w:rPr>
      </w:pPr>
    </w:p>
    <w:p w14:paraId="02F6A5F1" w14:textId="4F4B5028" w:rsidR="007A2A07" w:rsidRDefault="007A2A07" w:rsidP="00947EE6">
      <w:pPr>
        <w:pStyle w:val="a3"/>
        <w:numPr>
          <w:ilvl w:val="1"/>
          <w:numId w:val="32"/>
        </w:numPr>
        <w:spacing w:after="0" w:line="240" w:lineRule="auto"/>
        <w:jc w:val="center"/>
        <w:rPr>
          <w:rFonts w:ascii="Times New Roman" w:hAnsi="Times New Roman" w:cs="Times New Roman"/>
          <w:b/>
          <w:sz w:val="28"/>
          <w:szCs w:val="28"/>
        </w:rPr>
      </w:pPr>
      <w:r w:rsidRPr="00450C00">
        <w:rPr>
          <w:rFonts w:ascii="Times New Roman" w:hAnsi="Times New Roman" w:cs="Times New Roman"/>
          <w:b/>
          <w:sz w:val="28"/>
          <w:szCs w:val="28"/>
        </w:rPr>
        <w:t xml:space="preserve">Характеристика </w:t>
      </w:r>
      <w:r w:rsidR="00BE02BB" w:rsidRPr="00450C00">
        <w:rPr>
          <w:rFonts w:ascii="Times New Roman" w:hAnsi="Times New Roman" w:cs="Times New Roman"/>
          <w:b/>
          <w:sz w:val="28"/>
          <w:szCs w:val="28"/>
        </w:rPr>
        <w:t xml:space="preserve">и виды </w:t>
      </w:r>
      <w:r w:rsidRPr="00450C00">
        <w:rPr>
          <w:rFonts w:ascii="Times New Roman" w:hAnsi="Times New Roman" w:cs="Times New Roman"/>
          <w:b/>
          <w:sz w:val="28"/>
          <w:szCs w:val="28"/>
        </w:rPr>
        <w:t>электромагнитного поля</w:t>
      </w:r>
    </w:p>
    <w:p w14:paraId="4B48BD61" w14:textId="77777777" w:rsidR="00450C00" w:rsidRPr="00450C00" w:rsidRDefault="00450C00" w:rsidP="00947EE6">
      <w:pPr>
        <w:pStyle w:val="a3"/>
        <w:spacing w:after="0" w:line="240" w:lineRule="auto"/>
        <w:ind w:left="1287"/>
        <w:rPr>
          <w:rFonts w:ascii="Times New Roman" w:hAnsi="Times New Roman" w:cs="Times New Roman"/>
          <w:b/>
          <w:sz w:val="28"/>
          <w:szCs w:val="28"/>
        </w:rPr>
      </w:pPr>
    </w:p>
    <w:p w14:paraId="4096203C" w14:textId="5F5AAD31" w:rsidR="007A2A07" w:rsidRPr="00450C00" w:rsidRDefault="009C5424"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Для характеристики</w:t>
      </w:r>
      <w:r w:rsidR="007A2A07" w:rsidRPr="00450C00">
        <w:rPr>
          <w:rFonts w:ascii="Times New Roman" w:hAnsi="Times New Roman" w:cs="Times New Roman"/>
          <w:sz w:val="28"/>
          <w:szCs w:val="28"/>
        </w:rPr>
        <w:t xml:space="preserve"> электромагнитной обстановки используют термины </w:t>
      </w:r>
      <w:r w:rsidR="00450C00">
        <w:rPr>
          <w:rFonts w:ascii="Times New Roman" w:hAnsi="Times New Roman" w:cs="Times New Roman"/>
          <w:sz w:val="28"/>
          <w:szCs w:val="28"/>
        </w:rPr>
        <w:t>«</w:t>
      </w:r>
      <w:r w:rsidR="007A2A07" w:rsidRPr="00450C00">
        <w:rPr>
          <w:rFonts w:ascii="Times New Roman" w:hAnsi="Times New Roman" w:cs="Times New Roman"/>
          <w:sz w:val="28"/>
          <w:szCs w:val="28"/>
        </w:rPr>
        <w:t>электрическое поле</w:t>
      </w:r>
      <w:r w:rsidR="00450C00">
        <w:rPr>
          <w:rFonts w:ascii="Times New Roman" w:hAnsi="Times New Roman" w:cs="Times New Roman"/>
          <w:sz w:val="28"/>
          <w:szCs w:val="28"/>
        </w:rPr>
        <w:t>»</w:t>
      </w:r>
      <w:r w:rsidR="007A2A07" w:rsidRPr="00450C00">
        <w:rPr>
          <w:rFonts w:ascii="Times New Roman" w:hAnsi="Times New Roman" w:cs="Times New Roman"/>
          <w:sz w:val="28"/>
          <w:szCs w:val="28"/>
        </w:rPr>
        <w:t xml:space="preserve">, </w:t>
      </w:r>
      <w:r w:rsidR="00450C00">
        <w:rPr>
          <w:rFonts w:ascii="Times New Roman" w:hAnsi="Times New Roman" w:cs="Times New Roman"/>
          <w:sz w:val="28"/>
          <w:szCs w:val="28"/>
        </w:rPr>
        <w:t>«</w:t>
      </w:r>
      <w:r w:rsidR="007A2A07" w:rsidRPr="00450C00">
        <w:rPr>
          <w:rFonts w:ascii="Times New Roman" w:hAnsi="Times New Roman" w:cs="Times New Roman"/>
          <w:sz w:val="28"/>
          <w:szCs w:val="28"/>
        </w:rPr>
        <w:t>магнитное поле</w:t>
      </w:r>
      <w:r w:rsidR="00450C00">
        <w:rPr>
          <w:rFonts w:ascii="Times New Roman" w:hAnsi="Times New Roman" w:cs="Times New Roman"/>
          <w:sz w:val="28"/>
          <w:szCs w:val="28"/>
        </w:rPr>
        <w:t>»</w:t>
      </w:r>
      <w:r w:rsidR="007A2A07" w:rsidRPr="00450C00">
        <w:rPr>
          <w:rFonts w:ascii="Times New Roman" w:hAnsi="Times New Roman" w:cs="Times New Roman"/>
          <w:sz w:val="28"/>
          <w:szCs w:val="28"/>
        </w:rPr>
        <w:t xml:space="preserve">, </w:t>
      </w:r>
      <w:r w:rsidR="00450C00">
        <w:rPr>
          <w:rFonts w:ascii="Times New Roman" w:hAnsi="Times New Roman" w:cs="Times New Roman"/>
          <w:sz w:val="28"/>
          <w:szCs w:val="28"/>
        </w:rPr>
        <w:t>«</w:t>
      </w:r>
      <w:r w:rsidR="007A2A07" w:rsidRPr="00450C00">
        <w:rPr>
          <w:rFonts w:ascii="Times New Roman" w:hAnsi="Times New Roman" w:cs="Times New Roman"/>
          <w:sz w:val="28"/>
          <w:szCs w:val="28"/>
        </w:rPr>
        <w:t>электромагнитное поле</w:t>
      </w:r>
      <w:r w:rsidR="00450C00">
        <w:rPr>
          <w:rFonts w:ascii="Times New Roman" w:hAnsi="Times New Roman" w:cs="Times New Roman"/>
          <w:sz w:val="28"/>
          <w:szCs w:val="28"/>
        </w:rPr>
        <w:t>»</w:t>
      </w:r>
      <w:r w:rsidR="007A2A07" w:rsidRPr="00450C00">
        <w:rPr>
          <w:rFonts w:ascii="Times New Roman" w:hAnsi="Times New Roman" w:cs="Times New Roman"/>
          <w:sz w:val="28"/>
          <w:szCs w:val="28"/>
        </w:rPr>
        <w:t>. Коротко поясним, что это означает и какая связь существует между ними. Электрическое поле создается зарядами. Например, во всем известных школьных опытах по электризации эбонита, присутствует электрическое поле. Магнитное поле создается при движении электрических зарядов по проводнику. Для характеристики величины электрического поля используется понятие напряженность электрического поля, обозначение Е, единица измерения В/м (Вольт-на-метр). Величина магнитного поля характеризуется напряженностью магнитного поля Н, единица А/м (Ампер-на-метр). При измерении сверхнизких и крайне низких частот также используется понятие магнитная индукция В, единица Тл (Тесла), одна миллионная часть Тл соответствует 1,25 А/м.</w:t>
      </w:r>
    </w:p>
    <w:p w14:paraId="5A5F8127" w14:textId="55505C6A" w:rsidR="00D271D4" w:rsidRPr="00450C00" w:rsidRDefault="007A2A07" w:rsidP="00450C00">
      <w:pPr>
        <w:spacing w:after="0" w:line="240" w:lineRule="auto"/>
        <w:ind w:firstLine="567"/>
        <w:jc w:val="both"/>
        <w:rPr>
          <w:rFonts w:ascii="Times New Roman" w:hAnsi="Times New Roman" w:cs="Times New Roman"/>
          <w:bCs/>
          <w:sz w:val="28"/>
          <w:szCs w:val="28"/>
        </w:rPr>
      </w:pPr>
      <w:r w:rsidRPr="00450C00">
        <w:rPr>
          <w:rFonts w:ascii="Times New Roman" w:hAnsi="Times New Roman" w:cs="Times New Roman"/>
          <w:bCs/>
          <w:sz w:val="28"/>
          <w:szCs w:val="28"/>
        </w:rPr>
        <w:t>Электромагнитное поле имеет сложную структуру – это тензорное</w:t>
      </w:r>
      <w:r w:rsidR="00CD5043">
        <w:rPr>
          <w:rFonts w:ascii="Times New Roman" w:hAnsi="Times New Roman" w:cs="Times New Roman"/>
          <w:bCs/>
          <w:sz w:val="28"/>
          <w:szCs w:val="28"/>
        </w:rPr>
        <w:t xml:space="preserve"> </w:t>
      </w:r>
      <w:r w:rsidRPr="00450C00">
        <w:rPr>
          <w:rFonts w:ascii="Times New Roman" w:hAnsi="Times New Roman" w:cs="Times New Roman"/>
          <w:bCs/>
          <w:sz w:val="28"/>
          <w:szCs w:val="28"/>
        </w:rPr>
        <w:t>поле</w:t>
      </w:r>
      <w:r w:rsidR="00642E3B" w:rsidRPr="00450C00">
        <w:rPr>
          <w:rFonts w:ascii="Times New Roman" w:hAnsi="Times New Roman" w:cs="Times New Roman"/>
          <w:bCs/>
          <w:sz w:val="28"/>
          <w:szCs w:val="28"/>
        </w:rPr>
        <w:t xml:space="preserve"> (Рис. 1)</w:t>
      </w:r>
      <w:r w:rsidRPr="00450C00">
        <w:rPr>
          <w:rFonts w:ascii="Times New Roman" w:hAnsi="Times New Roman" w:cs="Times New Roman"/>
          <w:bCs/>
          <w:sz w:val="28"/>
          <w:szCs w:val="28"/>
        </w:rPr>
        <w:t>. Его можно описать двумя векторами – напряженностью электрического поля Е</w:t>
      </w:r>
      <w:r w:rsidR="000D6D94">
        <w:rPr>
          <w:rFonts w:ascii="Times New Roman" w:hAnsi="Times New Roman" w:cs="Times New Roman"/>
          <w:bCs/>
          <w:sz w:val="28"/>
          <w:szCs w:val="28"/>
        </w:rPr>
        <w:t xml:space="preserve"> </w:t>
      </w:r>
      <w:r w:rsidRPr="00450C00">
        <w:rPr>
          <w:rFonts w:ascii="Times New Roman" w:hAnsi="Times New Roman" w:cs="Times New Roman"/>
          <w:bCs/>
          <w:sz w:val="28"/>
          <w:szCs w:val="28"/>
        </w:rPr>
        <w:t>и индукцией магнитного поля В, однако следует иметь в виду, что электричество и</w:t>
      </w:r>
      <w:r w:rsidR="00CD5043">
        <w:rPr>
          <w:rFonts w:ascii="Times New Roman" w:hAnsi="Times New Roman" w:cs="Times New Roman"/>
          <w:bCs/>
          <w:sz w:val="28"/>
          <w:szCs w:val="28"/>
        </w:rPr>
        <w:t xml:space="preserve"> </w:t>
      </w:r>
      <w:r w:rsidRPr="00450C00">
        <w:rPr>
          <w:rFonts w:ascii="Times New Roman" w:hAnsi="Times New Roman" w:cs="Times New Roman"/>
          <w:bCs/>
          <w:sz w:val="28"/>
          <w:szCs w:val="28"/>
        </w:rPr>
        <w:t>магнетизм – не независимые характеристики поля, они всегда должны рассматриваться в совокупности, как одно электромагнитное поле. </w:t>
      </w:r>
    </w:p>
    <w:p w14:paraId="1CEA8977" w14:textId="77777777" w:rsidR="009C5424" w:rsidRPr="00450C00" w:rsidRDefault="009C5424" w:rsidP="00450C00">
      <w:pPr>
        <w:spacing w:after="0" w:line="240" w:lineRule="auto"/>
        <w:ind w:firstLine="567"/>
        <w:jc w:val="both"/>
        <w:rPr>
          <w:rFonts w:ascii="Times New Roman" w:hAnsi="Times New Roman" w:cs="Times New Roman"/>
          <w:bCs/>
          <w:sz w:val="28"/>
          <w:szCs w:val="28"/>
        </w:rPr>
      </w:pPr>
    </w:p>
    <w:p w14:paraId="6CA85AF7" w14:textId="77777777" w:rsidR="00D271D4" w:rsidRDefault="00D271D4" w:rsidP="00450C00">
      <w:pPr>
        <w:spacing w:after="0" w:line="240" w:lineRule="auto"/>
        <w:jc w:val="center"/>
        <w:rPr>
          <w:rFonts w:ascii="Times New Roman" w:hAnsi="Times New Roman" w:cs="Times New Roman"/>
          <w:bCs/>
          <w:sz w:val="28"/>
          <w:szCs w:val="28"/>
        </w:rPr>
      </w:pPr>
      <w:r w:rsidRPr="00450C00">
        <w:rPr>
          <w:rFonts w:ascii="Times New Roman" w:hAnsi="Times New Roman" w:cs="Times New Roman"/>
          <w:bCs/>
          <w:noProof/>
          <w:sz w:val="28"/>
          <w:szCs w:val="28"/>
        </w:rPr>
        <w:drawing>
          <wp:inline distT="0" distB="0" distL="0" distR="0" wp14:anchorId="49B2D51B" wp14:editId="6CA63DA7">
            <wp:extent cx="5494352" cy="1884459"/>
            <wp:effectExtent l="0" t="0" r="0" b="1905"/>
            <wp:docPr id="6" name="Рисунок 6" descr="C:\Documents and Settings\User\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Рисунок1.jpg"/>
                    <pic:cNvPicPr>
                      <a:picLocks noChangeAspect="1" noChangeArrowheads="1"/>
                    </pic:cNvPicPr>
                  </pic:nvPicPr>
                  <pic:blipFill>
                    <a:blip r:embed="rId8" cstate="print"/>
                    <a:srcRect/>
                    <a:stretch>
                      <a:fillRect/>
                    </a:stretch>
                  </pic:blipFill>
                  <pic:spPr bwMode="auto">
                    <a:xfrm>
                      <a:off x="0" y="0"/>
                      <a:ext cx="5494517" cy="1884515"/>
                    </a:xfrm>
                    <a:prstGeom prst="rect">
                      <a:avLst/>
                    </a:prstGeom>
                    <a:noFill/>
                    <a:ln w="9525">
                      <a:noFill/>
                      <a:miter lim="800000"/>
                      <a:headEnd/>
                      <a:tailEnd/>
                    </a:ln>
                  </pic:spPr>
                </pic:pic>
              </a:graphicData>
            </a:graphic>
          </wp:inline>
        </w:drawing>
      </w:r>
    </w:p>
    <w:p w14:paraId="11B6B38A" w14:textId="06E0133C" w:rsidR="00450C00" w:rsidRPr="00450C00" w:rsidRDefault="00450C00" w:rsidP="00450C00">
      <w:pPr>
        <w:spacing w:after="0" w:line="240" w:lineRule="auto"/>
        <w:ind w:firstLine="567"/>
        <w:jc w:val="center"/>
        <w:rPr>
          <w:rFonts w:ascii="Times New Roman" w:eastAsia="Times New Roman" w:hAnsi="Times New Roman" w:cs="Times New Roman"/>
          <w:color w:val="000000" w:themeColor="text1"/>
          <w:sz w:val="28"/>
          <w:szCs w:val="28"/>
          <w:shd w:val="clear" w:color="auto" w:fill="FFFFFF"/>
        </w:rPr>
      </w:pPr>
      <w:r w:rsidRPr="00450C00">
        <w:rPr>
          <w:rFonts w:ascii="Times New Roman" w:hAnsi="Times New Roman" w:cs="Times New Roman"/>
          <w:bCs/>
          <w:sz w:val="28"/>
          <w:szCs w:val="28"/>
        </w:rPr>
        <w:t>Рисунок 1</w:t>
      </w:r>
      <w:r>
        <w:rPr>
          <w:rFonts w:ascii="Times New Roman" w:hAnsi="Times New Roman" w:cs="Times New Roman"/>
          <w:bCs/>
          <w:sz w:val="28"/>
          <w:szCs w:val="28"/>
        </w:rPr>
        <w:t>.</w:t>
      </w:r>
      <w:r w:rsidR="00D95E62">
        <w:rPr>
          <w:rFonts w:ascii="Times New Roman" w:hAnsi="Times New Roman" w:cs="Times New Roman"/>
          <w:bCs/>
          <w:sz w:val="28"/>
          <w:szCs w:val="28"/>
        </w:rPr>
        <w:t xml:space="preserve"> </w:t>
      </w:r>
      <w:r w:rsidRPr="00450C00">
        <w:rPr>
          <w:rFonts w:ascii="Times New Roman" w:eastAsia="Times New Roman" w:hAnsi="Times New Roman" w:cs="Times New Roman"/>
          <w:color w:val="000000" w:themeColor="text1"/>
          <w:sz w:val="28"/>
          <w:szCs w:val="28"/>
          <w:shd w:val="clear" w:color="auto" w:fill="FFFFFF"/>
        </w:rPr>
        <w:t xml:space="preserve">Схема электромагнитной волны </w:t>
      </w:r>
    </w:p>
    <w:p w14:paraId="291267B6" w14:textId="77777777" w:rsidR="00450C00" w:rsidRPr="00450C00" w:rsidRDefault="00450C00" w:rsidP="00450C00">
      <w:pPr>
        <w:spacing w:after="0" w:line="240" w:lineRule="auto"/>
        <w:jc w:val="center"/>
        <w:rPr>
          <w:rFonts w:ascii="Times New Roman" w:hAnsi="Times New Roman" w:cs="Times New Roman"/>
          <w:bCs/>
          <w:sz w:val="28"/>
          <w:szCs w:val="28"/>
        </w:rPr>
      </w:pPr>
    </w:p>
    <w:p w14:paraId="199AE4AC" w14:textId="34B32BFC" w:rsidR="007A2A07" w:rsidRDefault="007A2A07" w:rsidP="00450C00">
      <w:pPr>
        <w:spacing w:after="0" w:line="240" w:lineRule="auto"/>
        <w:ind w:firstLine="567"/>
        <w:jc w:val="both"/>
        <w:rPr>
          <w:rFonts w:ascii="Times New Roman" w:hAnsi="Times New Roman" w:cs="Times New Roman"/>
          <w:bCs/>
          <w:sz w:val="28"/>
          <w:szCs w:val="28"/>
        </w:rPr>
      </w:pPr>
      <w:r w:rsidRPr="00450C00">
        <w:rPr>
          <w:rFonts w:ascii="Times New Roman" w:hAnsi="Times New Roman" w:cs="Times New Roman"/>
          <w:bCs/>
          <w:sz w:val="28"/>
          <w:szCs w:val="28"/>
        </w:rPr>
        <w:t>Структура ЭМП характеризуется разнообразными параметрами,</w:t>
      </w:r>
      <w:r w:rsidR="000D6D94">
        <w:rPr>
          <w:rFonts w:ascii="Times New Roman" w:hAnsi="Times New Roman" w:cs="Times New Roman"/>
          <w:bCs/>
          <w:sz w:val="28"/>
          <w:szCs w:val="28"/>
        </w:rPr>
        <w:t xml:space="preserve"> </w:t>
      </w:r>
      <w:r w:rsidRPr="00450C00">
        <w:rPr>
          <w:rFonts w:ascii="Times New Roman" w:hAnsi="Times New Roman" w:cs="Times New Roman"/>
          <w:bCs/>
          <w:sz w:val="28"/>
          <w:szCs w:val="28"/>
        </w:rPr>
        <w:t>основными являются:</w:t>
      </w:r>
      <w:r w:rsidR="000D6D94">
        <w:rPr>
          <w:rFonts w:ascii="Times New Roman" w:hAnsi="Times New Roman" w:cs="Times New Roman"/>
          <w:bCs/>
          <w:sz w:val="28"/>
          <w:szCs w:val="28"/>
        </w:rPr>
        <w:t xml:space="preserve"> </w:t>
      </w:r>
      <w:r w:rsidR="00CE669D" w:rsidRPr="00450C00">
        <w:rPr>
          <w:rFonts w:ascii="Times New Roman" w:hAnsi="Times New Roman" w:cs="Times New Roman"/>
          <w:bCs/>
          <w:sz w:val="28"/>
          <w:szCs w:val="28"/>
        </w:rPr>
        <w:t>и</w:t>
      </w:r>
      <w:r w:rsidRPr="00450C00">
        <w:rPr>
          <w:rFonts w:ascii="Times New Roman" w:hAnsi="Times New Roman" w:cs="Times New Roman"/>
          <w:bCs/>
          <w:sz w:val="28"/>
          <w:szCs w:val="28"/>
        </w:rPr>
        <w:t>нтенсивность</w:t>
      </w:r>
      <w:r w:rsidR="00DC7385" w:rsidRPr="00450C00">
        <w:rPr>
          <w:rFonts w:ascii="Times New Roman" w:hAnsi="Times New Roman" w:cs="Times New Roman"/>
          <w:bCs/>
          <w:sz w:val="28"/>
          <w:szCs w:val="28"/>
        </w:rPr>
        <w:t xml:space="preserve"> ЭМП (величина векторов Е и В); </w:t>
      </w:r>
      <w:r w:rsidRPr="00450C00">
        <w:rPr>
          <w:rFonts w:ascii="Times New Roman" w:hAnsi="Times New Roman" w:cs="Times New Roman"/>
          <w:bCs/>
          <w:sz w:val="28"/>
          <w:szCs w:val="28"/>
        </w:rPr>
        <w:t>характер пространственно-временной зависимости (однородное, меняющееся</w:t>
      </w:r>
      <w:r w:rsidR="000D6D94">
        <w:rPr>
          <w:rFonts w:ascii="Times New Roman" w:hAnsi="Times New Roman" w:cs="Times New Roman"/>
          <w:bCs/>
          <w:sz w:val="28"/>
          <w:szCs w:val="28"/>
        </w:rPr>
        <w:t xml:space="preserve"> </w:t>
      </w:r>
      <w:r w:rsidRPr="00450C00">
        <w:rPr>
          <w:rFonts w:ascii="Times New Roman" w:hAnsi="Times New Roman" w:cs="Times New Roman"/>
          <w:bCs/>
          <w:sz w:val="28"/>
          <w:szCs w:val="28"/>
        </w:rPr>
        <w:t>периодично, гармо</w:t>
      </w:r>
      <w:r w:rsidR="00DC7385" w:rsidRPr="00450C00">
        <w:rPr>
          <w:rFonts w:ascii="Times New Roman" w:hAnsi="Times New Roman" w:cs="Times New Roman"/>
          <w:bCs/>
          <w:sz w:val="28"/>
          <w:szCs w:val="28"/>
        </w:rPr>
        <w:t xml:space="preserve">нически, случайно, </w:t>
      </w:r>
      <w:proofErr w:type="spellStart"/>
      <w:r w:rsidR="00DC7385" w:rsidRPr="00450C00">
        <w:rPr>
          <w:rFonts w:ascii="Times New Roman" w:hAnsi="Times New Roman" w:cs="Times New Roman"/>
          <w:bCs/>
          <w:sz w:val="28"/>
          <w:szCs w:val="28"/>
        </w:rPr>
        <w:t>шумоподобно</w:t>
      </w:r>
      <w:proofErr w:type="spellEnd"/>
      <w:r w:rsidR="00DC7385" w:rsidRPr="00450C00">
        <w:rPr>
          <w:rFonts w:ascii="Times New Roman" w:hAnsi="Times New Roman" w:cs="Times New Roman"/>
          <w:bCs/>
          <w:sz w:val="28"/>
          <w:szCs w:val="28"/>
        </w:rPr>
        <w:t xml:space="preserve">); </w:t>
      </w:r>
      <w:r w:rsidRPr="00450C00">
        <w:rPr>
          <w:rFonts w:ascii="Times New Roman" w:hAnsi="Times New Roman" w:cs="Times New Roman"/>
          <w:bCs/>
          <w:sz w:val="28"/>
          <w:szCs w:val="28"/>
        </w:rPr>
        <w:t>пространственно-временные масштабы изменения (длина во</w:t>
      </w:r>
      <w:r w:rsidR="00DC7385" w:rsidRPr="00450C00">
        <w:rPr>
          <w:rFonts w:ascii="Times New Roman" w:hAnsi="Times New Roman" w:cs="Times New Roman"/>
          <w:bCs/>
          <w:sz w:val="28"/>
          <w:szCs w:val="28"/>
        </w:rPr>
        <w:t xml:space="preserve">лн, частота, длины корреляции); </w:t>
      </w:r>
      <w:r w:rsidRPr="00450C00">
        <w:rPr>
          <w:rFonts w:ascii="Times New Roman" w:hAnsi="Times New Roman" w:cs="Times New Roman"/>
          <w:bCs/>
          <w:sz w:val="28"/>
          <w:szCs w:val="28"/>
        </w:rPr>
        <w:t>модуляци</w:t>
      </w:r>
      <w:r w:rsidR="00DC7385" w:rsidRPr="00450C00">
        <w:rPr>
          <w:rFonts w:ascii="Times New Roman" w:hAnsi="Times New Roman" w:cs="Times New Roman"/>
          <w:bCs/>
          <w:sz w:val="28"/>
          <w:szCs w:val="28"/>
        </w:rPr>
        <w:t xml:space="preserve">я гармонически меняющихся полей; </w:t>
      </w:r>
      <w:r w:rsidRPr="00450C00">
        <w:rPr>
          <w:rFonts w:ascii="Times New Roman" w:hAnsi="Times New Roman" w:cs="Times New Roman"/>
          <w:bCs/>
          <w:sz w:val="28"/>
          <w:szCs w:val="28"/>
        </w:rPr>
        <w:t>поляризация ЭМП (линейная, круговая, эллиптическая).Сочетание вышеперечисленных параметров может давать существенно различающиеся эффекты взаимодействия ЭМП с веществом и биологическими</w:t>
      </w:r>
      <w:r w:rsidR="00D95E62">
        <w:rPr>
          <w:rFonts w:ascii="Times New Roman" w:hAnsi="Times New Roman" w:cs="Times New Roman"/>
          <w:bCs/>
          <w:sz w:val="28"/>
          <w:szCs w:val="28"/>
        </w:rPr>
        <w:t xml:space="preserve"> </w:t>
      </w:r>
      <w:r w:rsidR="00D271D4" w:rsidRPr="00450C00">
        <w:rPr>
          <w:rFonts w:ascii="Times New Roman" w:hAnsi="Times New Roman" w:cs="Times New Roman"/>
          <w:bCs/>
          <w:sz w:val="28"/>
          <w:szCs w:val="28"/>
        </w:rPr>
        <w:t>объектами.</w:t>
      </w:r>
      <w:r w:rsidR="00D95E62">
        <w:rPr>
          <w:rFonts w:ascii="Times New Roman" w:hAnsi="Times New Roman" w:cs="Times New Roman"/>
          <w:bCs/>
          <w:sz w:val="28"/>
          <w:szCs w:val="28"/>
        </w:rPr>
        <w:t xml:space="preserve"> </w:t>
      </w:r>
      <w:r w:rsidRPr="00450C00">
        <w:rPr>
          <w:rFonts w:ascii="Times New Roman" w:hAnsi="Times New Roman" w:cs="Times New Roman"/>
          <w:sz w:val="28"/>
          <w:szCs w:val="28"/>
        </w:rPr>
        <w:t>Колебания электрического</w:t>
      </w:r>
      <w:r w:rsidR="000D6D94">
        <w:rPr>
          <w:rFonts w:ascii="Times New Roman" w:hAnsi="Times New Roman" w:cs="Times New Roman"/>
          <w:sz w:val="28"/>
          <w:szCs w:val="28"/>
        </w:rPr>
        <w:t xml:space="preserve"> </w:t>
      </w:r>
      <w:r w:rsidRPr="00450C00">
        <w:rPr>
          <w:rFonts w:ascii="Times New Roman" w:hAnsi="Times New Roman" w:cs="Times New Roman"/>
          <w:sz w:val="28"/>
          <w:szCs w:val="28"/>
        </w:rPr>
        <w:t>и магнитного</w:t>
      </w:r>
      <w:r w:rsidR="000D6D94">
        <w:rPr>
          <w:rFonts w:ascii="Times New Roman" w:hAnsi="Times New Roman" w:cs="Times New Roman"/>
          <w:sz w:val="28"/>
          <w:szCs w:val="28"/>
        </w:rPr>
        <w:t xml:space="preserve"> </w:t>
      </w:r>
      <w:r w:rsidRPr="00450C00">
        <w:rPr>
          <w:rFonts w:ascii="Times New Roman" w:hAnsi="Times New Roman" w:cs="Times New Roman"/>
          <w:sz w:val="28"/>
          <w:szCs w:val="28"/>
        </w:rPr>
        <w:t xml:space="preserve">полей, составляющих единое ЭМП, распространяются в виде электромагнитных волн, основными параметрами которых </w:t>
      </w:r>
      <w:r w:rsidR="00F7663C" w:rsidRPr="00450C00">
        <w:rPr>
          <w:rFonts w:ascii="Times New Roman" w:hAnsi="Times New Roman" w:cs="Times New Roman"/>
          <w:sz w:val="28"/>
          <w:szCs w:val="28"/>
        </w:rPr>
        <w:t>являются длина волны</w:t>
      </w:r>
      <w:r w:rsidRPr="00450C00">
        <w:rPr>
          <w:rFonts w:ascii="Times New Roman" w:hAnsi="Times New Roman" w:cs="Times New Roman"/>
          <w:sz w:val="28"/>
          <w:szCs w:val="28"/>
        </w:rPr>
        <w:t xml:space="preserve">, частота и скорость </w:t>
      </w:r>
      <w:r w:rsidRPr="00450C00">
        <w:rPr>
          <w:rFonts w:ascii="Times New Roman" w:hAnsi="Times New Roman" w:cs="Times New Roman"/>
          <w:sz w:val="28"/>
          <w:szCs w:val="28"/>
        </w:rPr>
        <w:lastRenderedPageBreak/>
        <w:t>распространения.</w:t>
      </w:r>
      <w:r w:rsidR="00D95E62">
        <w:rPr>
          <w:rFonts w:ascii="Times New Roman" w:hAnsi="Times New Roman" w:cs="Times New Roman"/>
          <w:sz w:val="28"/>
          <w:szCs w:val="28"/>
        </w:rPr>
        <w:t xml:space="preserve"> </w:t>
      </w:r>
      <w:r w:rsidRPr="00450C00">
        <w:rPr>
          <w:rFonts w:ascii="Times New Roman" w:hAnsi="Times New Roman" w:cs="Times New Roman"/>
          <w:bCs/>
          <w:sz w:val="28"/>
          <w:szCs w:val="28"/>
        </w:rPr>
        <w:t>Электромагнитные волны</w:t>
      </w:r>
      <w:r w:rsidR="000D6D94">
        <w:rPr>
          <w:rFonts w:ascii="Times New Roman" w:hAnsi="Times New Roman" w:cs="Times New Roman"/>
          <w:bCs/>
          <w:sz w:val="28"/>
          <w:szCs w:val="28"/>
        </w:rPr>
        <w:t xml:space="preserve"> </w:t>
      </w:r>
      <w:r w:rsidRPr="00450C00">
        <w:rPr>
          <w:rFonts w:ascii="Times New Roman" w:hAnsi="Times New Roman" w:cs="Times New Roman"/>
          <w:bCs/>
          <w:sz w:val="28"/>
          <w:szCs w:val="28"/>
        </w:rPr>
        <w:t>распространяются в пространстве со скоростью света, а силовые линии их электрического и магнитного полей располагаются под прямым углом друг к другу и к направлению движения волны.</w:t>
      </w:r>
      <w:r w:rsidR="001E3909">
        <w:rPr>
          <w:rFonts w:ascii="Times New Roman" w:hAnsi="Times New Roman" w:cs="Times New Roman"/>
          <w:bCs/>
          <w:sz w:val="28"/>
          <w:szCs w:val="28"/>
        </w:rPr>
        <w:t xml:space="preserve"> </w:t>
      </w:r>
      <w:r w:rsidRPr="00450C00">
        <w:rPr>
          <w:rFonts w:ascii="Times New Roman" w:hAnsi="Times New Roman" w:cs="Times New Roman"/>
          <w:bCs/>
          <w:sz w:val="28"/>
          <w:szCs w:val="28"/>
        </w:rPr>
        <w:t>Электромагнитные волны</w:t>
      </w:r>
      <w:r w:rsidR="001E3909">
        <w:rPr>
          <w:rFonts w:ascii="Times New Roman" w:hAnsi="Times New Roman" w:cs="Times New Roman"/>
          <w:bCs/>
          <w:sz w:val="28"/>
          <w:szCs w:val="28"/>
        </w:rPr>
        <w:t xml:space="preserve"> </w:t>
      </w:r>
      <w:r w:rsidRPr="00450C00">
        <w:rPr>
          <w:rFonts w:ascii="Times New Roman" w:hAnsi="Times New Roman" w:cs="Times New Roman"/>
          <w:bCs/>
          <w:sz w:val="28"/>
          <w:szCs w:val="28"/>
        </w:rPr>
        <w:t>расходятся постепенно расширяющимися кругами от передающей антенны двусторонней радиостанции аналогично тому, как это делают волны, вызванные падением камешка в пруд. Переменный электрический ток в антенне создает волны, состоящие из электрического и магнитного полей.</w:t>
      </w:r>
    </w:p>
    <w:p w14:paraId="66436436" w14:textId="77777777" w:rsidR="00450C00" w:rsidRPr="00450C00" w:rsidRDefault="00450C00" w:rsidP="00450C00">
      <w:pPr>
        <w:spacing w:after="0" w:line="240" w:lineRule="auto"/>
        <w:ind w:firstLine="567"/>
        <w:jc w:val="both"/>
        <w:rPr>
          <w:rFonts w:ascii="Times New Roman" w:hAnsi="Times New Roman" w:cs="Times New Roman"/>
          <w:bCs/>
          <w:sz w:val="28"/>
          <w:szCs w:val="28"/>
        </w:rPr>
      </w:pPr>
    </w:p>
    <w:p w14:paraId="426861A1" w14:textId="77777777" w:rsidR="00BE02BB" w:rsidRPr="00450C00" w:rsidRDefault="00BE02BB" w:rsidP="00450C00">
      <w:pPr>
        <w:pStyle w:val="a3"/>
        <w:numPr>
          <w:ilvl w:val="1"/>
          <w:numId w:val="32"/>
        </w:numPr>
        <w:spacing w:after="0" w:line="240" w:lineRule="auto"/>
        <w:ind w:right="-285"/>
        <w:jc w:val="center"/>
        <w:rPr>
          <w:rFonts w:ascii="Times New Roman" w:hAnsi="Times New Roman" w:cs="Times New Roman"/>
          <w:b/>
          <w:bCs/>
          <w:sz w:val="28"/>
          <w:szCs w:val="28"/>
        </w:rPr>
      </w:pPr>
      <w:r w:rsidRPr="00450C00">
        <w:rPr>
          <w:rFonts w:ascii="Times New Roman" w:hAnsi="Times New Roman" w:cs="Times New Roman"/>
          <w:b/>
          <w:bCs/>
          <w:sz w:val="28"/>
          <w:szCs w:val="28"/>
        </w:rPr>
        <w:t>Техногенные ЭМП</w:t>
      </w:r>
    </w:p>
    <w:p w14:paraId="39763A8D" w14:textId="77777777" w:rsidR="00450C00" w:rsidRPr="00450C00" w:rsidRDefault="00450C00" w:rsidP="00450C00">
      <w:pPr>
        <w:spacing w:after="0" w:line="240" w:lineRule="auto"/>
        <w:ind w:left="567" w:right="-285"/>
        <w:jc w:val="center"/>
        <w:rPr>
          <w:rFonts w:ascii="Times New Roman" w:hAnsi="Times New Roman" w:cs="Times New Roman"/>
          <w:bCs/>
          <w:sz w:val="28"/>
          <w:szCs w:val="28"/>
        </w:rPr>
      </w:pPr>
    </w:p>
    <w:p w14:paraId="07B0FDA1" w14:textId="4CCECC70" w:rsidR="00BB093B" w:rsidRPr="00450C00" w:rsidRDefault="00650CDF"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color w:val="000000" w:themeColor="text1"/>
          <w:sz w:val="28"/>
          <w:szCs w:val="28"/>
          <w:shd w:val="clear" w:color="auto" w:fill="FFFFFF"/>
        </w:rPr>
        <w:t>Основными источниками электромагнитных полей являются линии электропередач (ЛЭП), экраны компьютеров, телекоммуникации и устройства для вещания, а также мобильные телефоны</w:t>
      </w:r>
      <w:r w:rsidR="000D6D94">
        <w:rPr>
          <w:rFonts w:ascii="Times New Roman" w:hAnsi="Times New Roman" w:cs="Times New Roman"/>
          <w:color w:val="000000" w:themeColor="text1"/>
          <w:sz w:val="28"/>
          <w:szCs w:val="28"/>
          <w:shd w:val="clear" w:color="auto" w:fill="FFFFFF"/>
        </w:rPr>
        <w:t xml:space="preserve"> </w:t>
      </w:r>
      <w:r w:rsidR="00DA2541">
        <w:rPr>
          <w:rFonts w:ascii="Times New Roman" w:hAnsi="Times New Roman" w:cs="Times New Roman"/>
          <w:color w:val="000000" w:themeColor="text1"/>
          <w:sz w:val="28"/>
          <w:szCs w:val="28"/>
          <w:shd w:val="clear" w:color="auto" w:fill="FFFFFF"/>
        </w:rPr>
        <w:t>(</w:t>
      </w:r>
      <w:r w:rsidR="00F7663C" w:rsidRPr="00450C00">
        <w:rPr>
          <w:rFonts w:ascii="Times New Roman" w:hAnsi="Times New Roman" w:cs="Times New Roman"/>
          <w:color w:val="000000" w:themeColor="text1"/>
          <w:sz w:val="28"/>
          <w:szCs w:val="28"/>
          <w:shd w:val="clear" w:color="auto" w:fill="FFFFFF"/>
        </w:rPr>
        <w:t>4</w:t>
      </w:r>
      <w:r w:rsidR="00DA2541">
        <w:rPr>
          <w:rFonts w:ascii="Times New Roman" w:hAnsi="Times New Roman" w:cs="Times New Roman"/>
          <w:color w:val="000000" w:themeColor="text1"/>
          <w:sz w:val="28"/>
          <w:szCs w:val="28"/>
          <w:shd w:val="clear" w:color="auto" w:fill="FFFFFF"/>
        </w:rPr>
        <w:t>)</w:t>
      </w:r>
      <w:r w:rsidRPr="00450C00">
        <w:rPr>
          <w:rFonts w:ascii="Times New Roman" w:hAnsi="Times New Roman" w:cs="Times New Roman"/>
          <w:color w:val="000000" w:themeColor="text1"/>
          <w:sz w:val="28"/>
          <w:szCs w:val="28"/>
          <w:shd w:val="clear" w:color="auto" w:fill="FFFFFF"/>
        </w:rPr>
        <w:t>.</w:t>
      </w:r>
      <w:r w:rsidR="000D6D94">
        <w:rPr>
          <w:rFonts w:ascii="Times New Roman" w:hAnsi="Times New Roman" w:cs="Times New Roman"/>
          <w:color w:val="000000" w:themeColor="text1"/>
          <w:sz w:val="28"/>
          <w:szCs w:val="28"/>
          <w:shd w:val="clear" w:color="auto" w:fill="FFFFFF"/>
        </w:rPr>
        <w:t xml:space="preserve"> </w:t>
      </w:r>
      <w:r w:rsidRPr="00450C00">
        <w:rPr>
          <w:rFonts w:ascii="Times New Roman" w:hAnsi="Times New Roman" w:cs="Times New Roman"/>
          <w:sz w:val="28"/>
          <w:szCs w:val="28"/>
        </w:rPr>
        <w:t>В соответствии с международной классификацией, антропогенные(техногенные) источники электромагнитного поля делятся на две группы:</w:t>
      </w:r>
    </w:p>
    <w:p w14:paraId="2BFECB21" w14:textId="3F2E1DD4" w:rsidR="00BB093B" w:rsidRPr="00450C00" w:rsidRDefault="00650CDF" w:rsidP="00450C00">
      <w:pPr>
        <w:tabs>
          <w:tab w:val="left" w:pos="993"/>
        </w:tabs>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1-я группа – генерирующие крайне низкие и сверхнизкие частоты от 0 Гц</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 xml:space="preserve">до 3 кГц; </w:t>
      </w:r>
      <w:r w:rsidR="00BB093B" w:rsidRPr="00450C00">
        <w:rPr>
          <w:rFonts w:ascii="Times New Roman" w:hAnsi="Times New Roman" w:cs="Times New Roman"/>
          <w:sz w:val="28"/>
          <w:szCs w:val="28"/>
        </w:rPr>
        <w:t xml:space="preserve">относятся, все системы производства, передачи и распределения электроэнергии (линии электропередачи, трансформаторные подстанции, электростанции, системы электропроводки, различные кабельные системы и пр.); промышленные технологические установки, бытовая и офисная электронная техника; электрифицированные железные дороги, метро, троллейбусы, трамваи. </w:t>
      </w:r>
    </w:p>
    <w:p w14:paraId="68C368F5" w14:textId="65040C4F" w:rsidR="00650CDF" w:rsidRPr="00450C00" w:rsidRDefault="00650CDF" w:rsidP="00450C00">
      <w:pPr>
        <w:tabs>
          <w:tab w:val="left" w:pos="993"/>
        </w:tabs>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2-я группа – генерирующие излучение в радиочастотном диапазоне от 3 кГц до 300 ГГц, включая микроволны (СВЧ-излучение) в диапазоне от 300 МГц до 300 ГГц. Вторая группа источников отличается большим</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разнообразием</w:t>
      </w:r>
      <w:r w:rsidR="00E92339" w:rsidRPr="00450C00">
        <w:rPr>
          <w:rFonts w:ascii="Times New Roman" w:hAnsi="Times New Roman" w:cs="Times New Roman"/>
          <w:sz w:val="28"/>
          <w:szCs w:val="28"/>
        </w:rPr>
        <w:t>,</w:t>
      </w:r>
      <w:r w:rsidRPr="00450C00">
        <w:rPr>
          <w:rFonts w:ascii="Times New Roman" w:hAnsi="Times New Roman" w:cs="Times New Roman"/>
          <w:sz w:val="28"/>
          <w:szCs w:val="28"/>
        </w:rPr>
        <w:t xml:space="preserve"> как по назначению, так и по режимам излучения. Основную</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массу составляют так называемые функциональные передатчики – это</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источники ЭМП в цепях передачи или получения информации, излучающие контролируемым образом в окружающую среду. Сюда следует отнести</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различное технологическое оборудование, использующее СВЧ- излучение,</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переменные (50 Гц – 1 МГц) и импульсные магнитные поля; медицинские</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терапевтические и диагностические установки (20 МГц – 3 ГГц), бытовое</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оборудование (СВЧ-печи), средства визуального отображения информации</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 xml:space="preserve">на электронно-лучевых трубках (мониторы ПК, </w:t>
      </w:r>
      <w:proofErr w:type="spellStart"/>
      <w:r w:rsidRPr="00450C00">
        <w:rPr>
          <w:rFonts w:ascii="Times New Roman" w:hAnsi="Times New Roman" w:cs="Times New Roman"/>
          <w:sz w:val="28"/>
          <w:szCs w:val="28"/>
        </w:rPr>
        <w:t>видеодисплейные</w:t>
      </w:r>
      <w:proofErr w:type="spellEnd"/>
      <w:r w:rsidR="00D95E62">
        <w:rPr>
          <w:rFonts w:ascii="Times New Roman" w:hAnsi="Times New Roman" w:cs="Times New Roman"/>
          <w:sz w:val="28"/>
          <w:szCs w:val="28"/>
        </w:rPr>
        <w:t xml:space="preserve"> </w:t>
      </w:r>
      <w:r w:rsidRPr="00450C00">
        <w:rPr>
          <w:rFonts w:ascii="Times New Roman" w:hAnsi="Times New Roman" w:cs="Times New Roman"/>
          <w:sz w:val="28"/>
          <w:szCs w:val="28"/>
        </w:rPr>
        <w:t>терминалы, телевизоры и т.п.), офисная техника и прочее</w:t>
      </w:r>
      <w:r w:rsidR="00DA2541">
        <w:rPr>
          <w:rFonts w:ascii="Times New Roman" w:hAnsi="Times New Roman" w:cs="Times New Roman"/>
          <w:sz w:val="28"/>
          <w:szCs w:val="28"/>
        </w:rPr>
        <w:t xml:space="preserve"> (</w:t>
      </w:r>
      <w:r w:rsidR="00F7663C" w:rsidRPr="00450C00">
        <w:rPr>
          <w:rFonts w:ascii="Times New Roman" w:hAnsi="Times New Roman" w:cs="Times New Roman"/>
          <w:sz w:val="28"/>
          <w:szCs w:val="28"/>
        </w:rPr>
        <w:t>6</w:t>
      </w:r>
      <w:r w:rsidR="00DA2541">
        <w:rPr>
          <w:rFonts w:ascii="Times New Roman" w:hAnsi="Times New Roman" w:cs="Times New Roman"/>
          <w:sz w:val="28"/>
          <w:szCs w:val="28"/>
        </w:rPr>
        <w:t>)</w:t>
      </w:r>
      <w:r w:rsidRPr="00450C00">
        <w:rPr>
          <w:rFonts w:ascii="Times New Roman" w:hAnsi="Times New Roman" w:cs="Times New Roman"/>
          <w:sz w:val="28"/>
          <w:szCs w:val="28"/>
        </w:rPr>
        <w:t>.</w:t>
      </w:r>
    </w:p>
    <w:p w14:paraId="2B9E7325" w14:textId="40C47580" w:rsidR="00650CDF" w:rsidRPr="00450C00" w:rsidRDefault="00650CDF"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Источники ЭМП промышленной частоты</w:t>
      </w:r>
      <w:r w:rsidR="00D95E62">
        <w:rPr>
          <w:rFonts w:ascii="Times New Roman" w:hAnsi="Times New Roman" w:cs="Times New Roman"/>
          <w:sz w:val="28"/>
          <w:szCs w:val="28"/>
        </w:rPr>
        <w:t xml:space="preserve"> </w:t>
      </w:r>
      <w:r w:rsidR="00603A72" w:rsidRPr="00450C00">
        <w:rPr>
          <w:rFonts w:ascii="Times New Roman" w:hAnsi="Times New Roman" w:cs="Times New Roman"/>
          <w:sz w:val="28"/>
          <w:szCs w:val="28"/>
        </w:rPr>
        <w:t xml:space="preserve">(в диапазоне 50 Гц) в жилых помещениях </w:t>
      </w:r>
      <w:r w:rsidRPr="00450C00">
        <w:rPr>
          <w:rFonts w:ascii="Times New Roman" w:hAnsi="Times New Roman" w:cs="Times New Roman"/>
          <w:sz w:val="28"/>
          <w:szCs w:val="28"/>
        </w:rPr>
        <w:t>представля</w:t>
      </w:r>
      <w:r w:rsidR="00603A72" w:rsidRPr="00450C00">
        <w:rPr>
          <w:rFonts w:ascii="Times New Roman" w:hAnsi="Times New Roman" w:cs="Times New Roman"/>
          <w:sz w:val="28"/>
          <w:szCs w:val="28"/>
        </w:rPr>
        <w:t>ю</w:t>
      </w:r>
      <w:r w:rsidRPr="00450C00">
        <w:rPr>
          <w:rFonts w:ascii="Times New Roman" w:hAnsi="Times New Roman" w:cs="Times New Roman"/>
          <w:sz w:val="28"/>
          <w:szCs w:val="28"/>
        </w:rPr>
        <w:t>т особый интерес для каждого. Источники разнообразны:</w:t>
      </w:r>
      <w:r w:rsidR="001E3909">
        <w:rPr>
          <w:rFonts w:ascii="Times New Roman" w:hAnsi="Times New Roman" w:cs="Times New Roman"/>
          <w:sz w:val="28"/>
          <w:szCs w:val="28"/>
        </w:rPr>
        <w:t xml:space="preserve"> </w:t>
      </w:r>
      <w:r w:rsidRPr="00450C00">
        <w:rPr>
          <w:rFonts w:ascii="Times New Roman" w:hAnsi="Times New Roman" w:cs="Times New Roman"/>
          <w:sz w:val="28"/>
          <w:szCs w:val="28"/>
        </w:rPr>
        <w:t>электропроводка квартиры, бытовая электротехника – холодильники, утюги, пылесосы, электропечи, телевизоры, компьютеры и пр. Кроме того, на</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электромагнитную обстановку в квартире оказыва</w:t>
      </w:r>
      <w:r w:rsidR="00E92339" w:rsidRPr="00450C00">
        <w:rPr>
          <w:rFonts w:ascii="Times New Roman" w:hAnsi="Times New Roman" w:cs="Times New Roman"/>
          <w:sz w:val="28"/>
          <w:szCs w:val="28"/>
        </w:rPr>
        <w:t>е</w:t>
      </w:r>
      <w:r w:rsidRPr="00450C00">
        <w:rPr>
          <w:rFonts w:ascii="Times New Roman" w:hAnsi="Times New Roman" w:cs="Times New Roman"/>
          <w:sz w:val="28"/>
          <w:szCs w:val="28"/>
        </w:rPr>
        <w:t>т влияние электротехническое</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оборудование здания, в том числе трансформаторы, установленные в смежных</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 xml:space="preserve">помещениях, кабельные линии, подводящие </w:t>
      </w:r>
      <w:r w:rsidRPr="00450C00">
        <w:rPr>
          <w:rFonts w:ascii="Times New Roman" w:hAnsi="Times New Roman" w:cs="Times New Roman"/>
          <w:sz w:val="28"/>
          <w:szCs w:val="28"/>
        </w:rPr>
        <w:lastRenderedPageBreak/>
        <w:t>электричество ко всем квартирам и</w:t>
      </w:r>
      <w:r w:rsidR="00D95E62">
        <w:rPr>
          <w:rFonts w:ascii="Times New Roman" w:hAnsi="Times New Roman" w:cs="Times New Roman"/>
          <w:sz w:val="28"/>
          <w:szCs w:val="28"/>
        </w:rPr>
        <w:t xml:space="preserve"> </w:t>
      </w:r>
      <w:r w:rsidRPr="00450C00">
        <w:rPr>
          <w:rFonts w:ascii="Times New Roman" w:hAnsi="Times New Roman" w:cs="Times New Roman"/>
          <w:sz w:val="28"/>
          <w:szCs w:val="28"/>
        </w:rPr>
        <w:t xml:space="preserve">другим потребителям системы жизнеобеспечения здания. </w:t>
      </w:r>
      <w:r w:rsidR="00DA2541">
        <w:rPr>
          <w:rFonts w:ascii="Times New Roman" w:hAnsi="Times New Roman" w:cs="Times New Roman"/>
          <w:sz w:val="28"/>
          <w:szCs w:val="28"/>
        </w:rPr>
        <w:t>(</w:t>
      </w:r>
      <w:r w:rsidRPr="00450C00">
        <w:rPr>
          <w:rFonts w:ascii="Times New Roman" w:hAnsi="Times New Roman" w:cs="Times New Roman"/>
          <w:sz w:val="28"/>
          <w:szCs w:val="28"/>
        </w:rPr>
        <w:t>8</w:t>
      </w:r>
      <w:r w:rsidR="00DA2541">
        <w:rPr>
          <w:rFonts w:ascii="Times New Roman" w:hAnsi="Times New Roman" w:cs="Times New Roman"/>
          <w:sz w:val="28"/>
          <w:szCs w:val="28"/>
        </w:rPr>
        <w:t>)</w:t>
      </w:r>
    </w:p>
    <w:p w14:paraId="78B41ABE" w14:textId="3485D24F" w:rsidR="00486581" w:rsidRDefault="00224D51" w:rsidP="00450C00">
      <w:pPr>
        <w:spacing w:after="0" w:line="240" w:lineRule="auto"/>
        <w:jc w:val="both"/>
        <w:rPr>
          <w:rFonts w:ascii="Times New Roman" w:hAnsi="Times New Roman" w:cs="Times New Roman"/>
          <w:sz w:val="28"/>
          <w:szCs w:val="28"/>
        </w:rPr>
      </w:pPr>
      <w:r w:rsidRPr="00450C00">
        <w:rPr>
          <w:rFonts w:ascii="Times New Roman" w:hAnsi="Times New Roman" w:cs="Times New Roman"/>
          <w:color w:val="000000" w:themeColor="text1"/>
          <w:sz w:val="28"/>
          <w:szCs w:val="28"/>
          <w:shd w:val="clear" w:color="auto" w:fill="FFFFFF"/>
        </w:rPr>
        <w:tab/>
      </w:r>
      <w:r w:rsidR="00486581" w:rsidRPr="00450C00">
        <w:rPr>
          <w:rFonts w:ascii="Times New Roman" w:hAnsi="Times New Roman" w:cs="Times New Roman"/>
          <w:sz w:val="28"/>
          <w:szCs w:val="28"/>
        </w:rPr>
        <w:t>В настоящее время наблюдается ухудшение экологической ситуации по электромагнитному фактору. Излучающие технические средства и объекты размещаются на крышах жилых домов и вблизи зон массового пребывания людей без анализа уже существующей электромагнитной обстановки, прогнозирования ЭМП размещаемых средств</w:t>
      </w:r>
      <w:r w:rsidR="000D6D94">
        <w:rPr>
          <w:rFonts w:ascii="Times New Roman" w:hAnsi="Times New Roman" w:cs="Times New Roman"/>
          <w:sz w:val="28"/>
          <w:szCs w:val="28"/>
        </w:rPr>
        <w:t xml:space="preserve"> </w:t>
      </w:r>
      <w:r w:rsidR="00DA2541">
        <w:rPr>
          <w:rFonts w:ascii="Times New Roman" w:hAnsi="Times New Roman" w:cs="Times New Roman"/>
          <w:sz w:val="28"/>
          <w:szCs w:val="28"/>
        </w:rPr>
        <w:t>(</w:t>
      </w:r>
      <w:r w:rsidR="00F7663C" w:rsidRPr="00450C00">
        <w:rPr>
          <w:rFonts w:ascii="Times New Roman" w:hAnsi="Times New Roman" w:cs="Times New Roman"/>
          <w:sz w:val="28"/>
          <w:szCs w:val="28"/>
        </w:rPr>
        <w:t>3</w:t>
      </w:r>
      <w:r w:rsidR="00DA2541">
        <w:rPr>
          <w:rFonts w:ascii="Times New Roman" w:hAnsi="Times New Roman" w:cs="Times New Roman"/>
          <w:sz w:val="28"/>
          <w:szCs w:val="28"/>
        </w:rPr>
        <w:t>)</w:t>
      </w:r>
      <w:r w:rsidR="00486581" w:rsidRPr="00450C00">
        <w:rPr>
          <w:rFonts w:ascii="Times New Roman" w:hAnsi="Times New Roman" w:cs="Times New Roman"/>
          <w:sz w:val="28"/>
          <w:szCs w:val="28"/>
        </w:rPr>
        <w:t xml:space="preserve">. Как следствие всего этого, под высокие уровни ЭМП </w:t>
      </w:r>
      <w:r w:rsidR="003939B4" w:rsidRPr="00450C00">
        <w:rPr>
          <w:rFonts w:ascii="Times New Roman" w:hAnsi="Times New Roman" w:cs="Times New Roman"/>
          <w:sz w:val="28"/>
          <w:szCs w:val="28"/>
        </w:rPr>
        <w:t>попадают все категории населения.</w:t>
      </w:r>
    </w:p>
    <w:p w14:paraId="3072F617" w14:textId="77777777" w:rsidR="00450C00" w:rsidRDefault="00450C00" w:rsidP="00450C00">
      <w:pPr>
        <w:spacing w:after="0" w:line="240" w:lineRule="auto"/>
        <w:jc w:val="both"/>
        <w:rPr>
          <w:rFonts w:ascii="Times New Roman" w:hAnsi="Times New Roman" w:cs="Times New Roman"/>
          <w:sz w:val="28"/>
          <w:szCs w:val="28"/>
        </w:rPr>
      </w:pPr>
    </w:p>
    <w:p w14:paraId="4557AEFD" w14:textId="77777777" w:rsidR="00E24EDA" w:rsidRPr="00450C00" w:rsidRDefault="001535B3" w:rsidP="00450C00">
      <w:pPr>
        <w:pStyle w:val="a3"/>
        <w:numPr>
          <w:ilvl w:val="1"/>
          <w:numId w:val="32"/>
        </w:numPr>
        <w:spacing w:after="0" w:line="240" w:lineRule="auto"/>
        <w:jc w:val="center"/>
        <w:rPr>
          <w:rFonts w:ascii="Times New Roman" w:hAnsi="Times New Roman" w:cs="Times New Roman"/>
          <w:b/>
          <w:bCs/>
          <w:sz w:val="28"/>
          <w:szCs w:val="28"/>
        </w:rPr>
      </w:pPr>
      <w:r w:rsidRPr="00450C00">
        <w:rPr>
          <w:rFonts w:ascii="Times New Roman" w:hAnsi="Times New Roman" w:cs="Times New Roman"/>
          <w:b/>
          <w:bCs/>
          <w:sz w:val="28"/>
          <w:szCs w:val="28"/>
        </w:rPr>
        <w:t>Нормирование воздействия ЭМП</w:t>
      </w:r>
    </w:p>
    <w:p w14:paraId="4FE1098F" w14:textId="77777777" w:rsidR="00450C00" w:rsidRPr="00450C00" w:rsidRDefault="00450C00" w:rsidP="00450C00">
      <w:pPr>
        <w:pStyle w:val="a3"/>
        <w:spacing w:after="0" w:line="240" w:lineRule="auto"/>
        <w:ind w:left="1017"/>
        <w:rPr>
          <w:rFonts w:ascii="Times New Roman" w:hAnsi="Times New Roman" w:cs="Times New Roman"/>
          <w:bCs/>
          <w:sz w:val="28"/>
          <w:szCs w:val="28"/>
        </w:rPr>
      </w:pPr>
    </w:p>
    <w:p w14:paraId="07389123" w14:textId="1F940EFD" w:rsidR="001E3926" w:rsidRPr="00450C00" w:rsidRDefault="001E3926" w:rsidP="00450C00">
      <w:pPr>
        <w:spacing w:after="0" w:line="240" w:lineRule="auto"/>
        <w:ind w:firstLine="851"/>
        <w:jc w:val="both"/>
        <w:rPr>
          <w:rFonts w:ascii="Times New Roman" w:hAnsi="Times New Roman" w:cs="Times New Roman"/>
          <w:bCs/>
          <w:sz w:val="28"/>
          <w:szCs w:val="28"/>
        </w:rPr>
      </w:pPr>
      <w:r w:rsidRPr="00450C00">
        <w:rPr>
          <w:rFonts w:ascii="Times New Roman" w:hAnsi="Times New Roman" w:cs="Times New Roman"/>
          <w:bCs/>
          <w:sz w:val="28"/>
          <w:szCs w:val="28"/>
        </w:rPr>
        <w:t>В основе гигиенических норм и правил внепроизводственных воздействий ЭМП, как и других факторов химической и физической природы, в России заложен принцип, в соответствии с которым безопасным для человека является предельно допустимый уровень (ПДУ) ЭМП. ПДУ – уровень воздействия фактора, который не должен вызывать заболеваний или отклонений в состоянии здоровья в настоящее время или в отдаленные сроки жизни настоящего и последующих поколений.</w:t>
      </w:r>
      <w:r w:rsidR="00C87955">
        <w:rPr>
          <w:rFonts w:ascii="Times New Roman" w:hAnsi="Times New Roman" w:cs="Times New Roman"/>
          <w:bCs/>
          <w:sz w:val="28"/>
          <w:szCs w:val="28"/>
        </w:rPr>
        <w:t xml:space="preserve"> </w:t>
      </w:r>
      <w:r w:rsidR="008D1DAD" w:rsidRPr="00450C00">
        <w:rPr>
          <w:rFonts w:ascii="Times New Roman" w:hAnsi="Times New Roman" w:cs="Times New Roman"/>
          <w:sz w:val="28"/>
          <w:szCs w:val="28"/>
        </w:rPr>
        <w:t>Нормативную основу исследования составили: ГОСТ 12.1.002-84, СанПиН ГН 2.1.8/2.2.4.2262-07, СанПиН 2.2.2/2.4.1340-03, СанПиН 2.2.4.1191-03, ГОСТ 12.1.006-84, СанПин 2.2.4/2.1.8.055-96, СанПин 2.1.8/2.2.4.1383-03</w:t>
      </w:r>
      <w:r w:rsidR="00DA2541">
        <w:rPr>
          <w:rFonts w:ascii="Times New Roman" w:hAnsi="Times New Roman" w:cs="Times New Roman"/>
          <w:sz w:val="28"/>
          <w:szCs w:val="28"/>
        </w:rPr>
        <w:t>(</w:t>
      </w:r>
      <w:r w:rsidR="00F7663C" w:rsidRPr="00450C00">
        <w:rPr>
          <w:rFonts w:ascii="Times New Roman" w:hAnsi="Times New Roman" w:cs="Times New Roman"/>
          <w:sz w:val="28"/>
          <w:szCs w:val="28"/>
        </w:rPr>
        <w:t>5</w:t>
      </w:r>
      <w:r w:rsidR="00DA2541">
        <w:rPr>
          <w:rFonts w:ascii="Times New Roman" w:hAnsi="Times New Roman" w:cs="Times New Roman"/>
          <w:sz w:val="28"/>
          <w:szCs w:val="28"/>
        </w:rPr>
        <w:t>)</w:t>
      </w:r>
      <w:r w:rsidR="008D1DAD" w:rsidRPr="00450C00">
        <w:rPr>
          <w:rFonts w:ascii="Times New Roman" w:hAnsi="Times New Roman" w:cs="Times New Roman"/>
          <w:sz w:val="28"/>
          <w:szCs w:val="28"/>
        </w:rPr>
        <w:t>.</w:t>
      </w:r>
      <w:r w:rsidR="000A7F56" w:rsidRPr="00450C00">
        <w:rPr>
          <w:rFonts w:ascii="Times New Roman" w:hAnsi="Times New Roman" w:cs="Times New Roman"/>
          <w:bCs/>
          <w:sz w:val="28"/>
          <w:szCs w:val="28"/>
        </w:rPr>
        <w:t xml:space="preserve">Согласно СанПиН 2.2.2/2.4.1340-03 </w:t>
      </w:r>
      <w:r w:rsidR="00642E3B" w:rsidRPr="00450C00">
        <w:rPr>
          <w:rFonts w:ascii="Times New Roman" w:hAnsi="Times New Roman" w:cs="Times New Roman"/>
          <w:bCs/>
          <w:sz w:val="28"/>
          <w:szCs w:val="28"/>
        </w:rPr>
        <w:t>ПДУ</w:t>
      </w:r>
      <w:r w:rsidR="000A7F56" w:rsidRPr="00450C00">
        <w:rPr>
          <w:rFonts w:ascii="Times New Roman" w:hAnsi="Times New Roman" w:cs="Times New Roman"/>
          <w:bCs/>
          <w:sz w:val="28"/>
          <w:szCs w:val="28"/>
        </w:rPr>
        <w:t xml:space="preserve"> электрического и магнитн</w:t>
      </w:r>
      <w:r w:rsidR="00505722" w:rsidRPr="00450C00">
        <w:rPr>
          <w:rFonts w:ascii="Times New Roman" w:hAnsi="Times New Roman" w:cs="Times New Roman"/>
          <w:bCs/>
          <w:sz w:val="28"/>
          <w:szCs w:val="28"/>
        </w:rPr>
        <w:t>ого</w:t>
      </w:r>
      <w:r w:rsidR="000A7F56" w:rsidRPr="00450C00">
        <w:rPr>
          <w:rFonts w:ascii="Times New Roman" w:hAnsi="Times New Roman" w:cs="Times New Roman"/>
          <w:bCs/>
          <w:sz w:val="28"/>
          <w:szCs w:val="28"/>
        </w:rPr>
        <w:t xml:space="preserve"> полей представлены в таблице </w:t>
      </w:r>
      <w:r w:rsidR="0016679E" w:rsidRPr="00450C00">
        <w:rPr>
          <w:rFonts w:ascii="Times New Roman" w:hAnsi="Times New Roman" w:cs="Times New Roman"/>
          <w:bCs/>
          <w:sz w:val="28"/>
          <w:szCs w:val="28"/>
        </w:rPr>
        <w:t>1</w:t>
      </w:r>
      <w:r w:rsidR="000A7F56" w:rsidRPr="00450C00">
        <w:rPr>
          <w:rFonts w:ascii="Times New Roman" w:hAnsi="Times New Roman" w:cs="Times New Roman"/>
          <w:bCs/>
          <w:sz w:val="28"/>
          <w:szCs w:val="28"/>
        </w:rPr>
        <w:t>.</w:t>
      </w:r>
    </w:p>
    <w:p w14:paraId="2024AB8E" w14:textId="77777777" w:rsidR="00642E3B" w:rsidRPr="00450C00" w:rsidRDefault="00FD4C2D" w:rsidP="00450C00">
      <w:pPr>
        <w:spacing w:after="0" w:line="240" w:lineRule="auto"/>
        <w:ind w:firstLine="567"/>
        <w:jc w:val="right"/>
        <w:rPr>
          <w:rFonts w:ascii="Times New Roman" w:hAnsi="Times New Roman" w:cs="Times New Roman"/>
          <w:bCs/>
          <w:sz w:val="28"/>
          <w:szCs w:val="28"/>
        </w:rPr>
      </w:pPr>
      <w:r w:rsidRPr="00450C00">
        <w:rPr>
          <w:rFonts w:ascii="Times New Roman" w:hAnsi="Times New Roman" w:cs="Times New Roman"/>
          <w:bCs/>
          <w:sz w:val="28"/>
          <w:szCs w:val="28"/>
        </w:rPr>
        <w:t>Таблица 1</w:t>
      </w:r>
    </w:p>
    <w:p w14:paraId="39D63722" w14:textId="023F89AF" w:rsidR="00642E3B" w:rsidRPr="00450C00" w:rsidRDefault="000A7F56" w:rsidP="00450C00">
      <w:pPr>
        <w:spacing w:after="0" w:line="240" w:lineRule="auto"/>
        <w:ind w:firstLine="567"/>
        <w:jc w:val="center"/>
        <w:rPr>
          <w:rFonts w:ascii="Times New Roman" w:hAnsi="Times New Roman" w:cs="Times New Roman"/>
          <w:bCs/>
          <w:sz w:val="28"/>
          <w:szCs w:val="28"/>
        </w:rPr>
      </w:pPr>
      <w:r w:rsidRPr="00450C00">
        <w:rPr>
          <w:rFonts w:ascii="Times New Roman" w:hAnsi="Times New Roman" w:cs="Times New Roman"/>
          <w:bCs/>
          <w:sz w:val="28"/>
          <w:szCs w:val="28"/>
        </w:rPr>
        <w:t>Предельно допустимые уровни</w:t>
      </w:r>
      <w:r w:rsidR="00C87955">
        <w:rPr>
          <w:rFonts w:ascii="Times New Roman" w:hAnsi="Times New Roman" w:cs="Times New Roman"/>
          <w:bCs/>
          <w:sz w:val="28"/>
          <w:szCs w:val="28"/>
        </w:rPr>
        <w:t xml:space="preserve"> </w:t>
      </w:r>
      <w:r w:rsidRPr="00450C00">
        <w:rPr>
          <w:rFonts w:ascii="Times New Roman" w:hAnsi="Times New Roman" w:cs="Times New Roman"/>
          <w:bCs/>
          <w:sz w:val="28"/>
          <w:szCs w:val="28"/>
        </w:rPr>
        <w:t>электрического и</w:t>
      </w:r>
      <w:r w:rsidR="00C87955">
        <w:rPr>
          <w:rFonts w:ascii="Times New Roman" w:hAnsi="Times New Roman" w:cs="Times New Roman"/>
          <w:bCs/>
          <w:sz w:val="28"/>
          <w:szCs w:val="28"/>
        </w:rPr>
        <w:t xml:space="preserve"> </w:t>
      </w:r>
      <w:r w:rsidRPr="00450C00">
        <w:rPr>
          <w:rFonts w:ascii="Times New Roman" w:hAnsi="Times New Roman" w:cs="Times New Roman"/>
          <w:bCs/>
          <w:sz w:val="28"/>
          <w:szCs w:val="28"/>
        </w:rPr>
        <w:t>магнитного полей</w:t>
      </w:r>
    </w:p>
    <w:tbl>
      <w:tblPr>
        <w:tblStyle w:val="a6"/>
        <w:tblW w:w="9498" w:type="dxa"/>
        <w:tblInd w:w="108" w:type="dxa"/>
        <w:tblLook w:val="04A0" w:firstRow="1" w:lastRow="0" w:firstColumn="1" w:lastColumn="0" w:noHBand="0" w:noVBand="1"/>
      </w:tblPr>
      <w:tblGrid>
        <w:gridCol w:w="709"/>
        <w:gridCol w:w="2977"/>
        <w:gridCol w:w="2977"/>
        <w:gridCol w:w="2835"/>
      </w:tblGrid>
      <w:tr w:rsidR="008829E9" w:rsidRPr="00450C00" w14:paraId="526270EE" w14:textId="77777777" w:rsidTr="00FE64E2">
        <w:tc>
          <w:tcPr>
            <w:tcW w:w="3686" w:type="dxa"/>
            <w:gridSpan w:val="2"/>
          </w:tcPr>
          <w:p w14:paraId="6A0DF74E" w14:textId="77777777" w:rsidR="008829E9" w:rsidRPr="00450C00" w:rsidRDefault="008829E9" w:rsidP="00450C00">
            <w:pPr>
              <w:ind w:firstLine="851"/>
              <w:jc w:val="both"/>
              <w:rPr>
                <w:rFonts w:ascii="Times New Roman" w:hAnsi="Times New Roman" w:cs="Times New Roman"/>
                <w:sz w:val="28"/>
                <w:szCs w:val="28"/>
              </w:rPr>
            </w:pPr>
            <w:r w:rsidRPr="00450C00">
              <w:rPr>
                <w:rFonts w:ascii="Times New Roman" w:hAnsi="Times New Roman" w:cs="Times New Roman"/>
                <w:color w:val="000000"/>
                <w:sz w:val="28"/>
                <w:szCs w:val="28"/>
              </w:rPr>
              <w:t>Частотный диапазон</w:t>
            </w:r>
          </w:p>
        </w:tc>
        <w:tc>
          <w:tcPr>
            <w:tcW w:w="2977" w:type="dxa"/>
          </w:tcPr>
          <w:p w14:paraId="34D55104" w14:textId="77777777" w:rsidR="008829E9" w:rsidRPr="00450C00" w:rsidRDefault="008829E9" w:rsidP="00450C00">
            <w:pPr>
              <w:ind w:firstLine="851"/>
              <w:jc w:val="both"/>
              <w:rPr>
                <w:rFonts w:ascii="Times New Roman" w:hAnsi="Times New Roman" w:cs="Times New Roman"/>
                <w:sz w:val="28"/>
                <w:szCs w:val="28"/>
              </w:rPr>
            </w:pPr>
            <w:r w:rsidRPr="00450C00">
              <w:rPr>
                <w:rFonts w:ascii="Times New Roman" w:hAnsi="Times New Roman" w:cs="Times New Roman"/>
                <w:sz w:val="28"/>
                <w:szCs w:val="28"/>
              </w:rPr>
              <w:t>ПДУ МП</w:t>
            </w:r>
          </w:p>
        </w:tc>
        <w:tc>
          <w:tcPr>
            <w:tcW w:w="2835" w:type="dxa"/>
          </w:tcPr>
          <w:p w14:paraId="7691CC95" w14:textId="77777777" w:rsidR="008829E9" w:rsidRPr="00450C00" w:rsidRDefault="008829E9" w:rsidP="00450C00">
            <w:pPr>
              <w:ind w:firstLine="851"/>
              <w:jc w:val="both"/>
              <w:rPr>
                <w:rFonts w:ascii="Times New Roman" w:hAnsi="Times New Roman" w:cs="Times New Roman"/>
                <w:sz w:val="28"/>
                <w:szCs w:val="28"/>
              </w:rPr>
            </w:pPr>
            <w:r w:rsidRPr="00450C00">
              <w:rPr>
                <w:rFonts w:ascii="Times New Roman" w:hAnsi="Times New Roman" w:cs="Times New Roman"/>
                <w:sz w:val="28"/>
                <w:szCs w:val="28"/>
              </w:rPr>
              <w:t>ПДУ ЭП</w:t>
            </w:r>
          </w:p>
        </w:tc>
      </w:tr>
      <w:tr w:rsidR="008829E9" w:rsidRPr="00450C00" w14:paraId="25954E52" w14:textId="77777777" w:rsidTr="00FE64E2">
        <w:tc>
          <w:tcPr>
            <w:tcW w:w="709" w:type="dxa"/>
          </w:tcPr>
          <w:p w14:paraId="25933D98" w14:textId="77777777" w:rsidR="008829E9" w:rsidRPr="00450C00" w:rsidRDefault="008829E9" w:rsidP="00450C00">
            <w:pPr>
              <w:ind w:left="34"/>
              <w:jc w:val="both"/>
              <w:rPr>
                <w:rFonts w:ascii="Times New Roman" w:hAnsi="Times New Roman" w:cs="Times New Roman"/>
                <w:sz w:val="28"/>
                <w:szCs w:val="28"/>
                <w:lang w:val="en-US"/>
              </w:rPr>
            </w:pPr>
            <w:r w:rsidRPr="00450C00">
              <w:rPr>
                <w:rFonts w:ascii="Times New Roman" w:hAnsi="Times New Roman" w:cs="Times New Roman"/>
                <w:sz w:val="28"/>
                <w:szCs w:val="28"/>
                <w:lang w:val="en-US"/>
              </w:rPr>
              <w:t>I</w:t>
            </w:r>
          </w:p>
        </w:tc>
        <w:tc>
          <w:tcPr>
            <w:tcW w:w="2977" w:type="dxa"/>
          </w:tcPr>
          <w:p w14:paraId="1CAEAF9C" w14:textId="77777777" w:rsidR="008829E9" w:rsidRPr="00450C00" w:rsidRDefault="008829E9" w:rsidP="00450C00">
            <w:pPr>
              <w:ind w:firstLine="851"/>
              <w:jc w:val="both"/>
              <w:rPr>
                <w:rFonts w:ascii="Times New Roman" w:hAnsi="Times New Roman" w:cs="Times New Roman"/>
                <w:sz w:val="28"/>
                <w:szCs w:val="28"/>
                <w:lang w:val="en-US"/>
              </w:rPr>
            </w:pPr>
            <w:r w:rsidRPr="00450C00">
              <w:rPr>
                <w:rFonts w:ascii="Times New Roman" w:hAnsi="Times New Roman" w:cs="Times New Roman"/>
                <w:sz w:val="28"/>
                <w:szCs w:val="28"/>
              </w:rPr>
              <w:t>5 Гц-2кГц</w:t>
            </w:r>
          </w:p>
        </w:tc>
        <w:tc>
          <w:tcPr>
            <w:tcW w:w="2977" w:type="dxa"/>
          </w:tcPr>
          <w:p w14:paraId="7493C0C5" w14:textId="77777777" w:rsidR="008829E9" w:rsidRPr="00450C00" w:rsidRDefault="008829E9" w:rsidP="00450C00">
            <w:pPr>
              <w:ind w:firstLine="851"/>
              <w:jc w:val="both"/>
              <w:rPr>
                <w:rFonts w:ascii="Times New Roman" w:hAnsi="Times New Roman" w:cs="Times New Roman"/>
                <w:sz w:val="28"/>
                <w:szCs w:val="28"/>
              </w:rPr>
            </w:pPr>
            <w:r w:rsidRPr="00450C00">
              <w:rPr>
                <w:rFonts w:ascii="Times New Roman" w:hAnsi="Times New Roman" w:cs="Times New Roman"/>
                <w:sz w:val="28"/>
                <w:szCs w:val="28"/>
                <w:lang w:val="en-US"/>
              </w:rPr>
              <w:t>0</w:t>
            </w:r>
            <w:r w:rsidRPr="00450C00">
              <w:rPr>
                <w:rFonts w:ascii="Times New Roman" w:hAnsi="Times New Roman" w:cs="Times New Roman"/>
                <w:sz w:val="28"/>
                <w:szCs w:val="28"/>
              </w:rPr>
              <w:t xml:space="preserve">,25 </w:t>
            </w:r>
            <w:proofErr w:type="spellStart"/>
            <w:r w:rsidRPr="00450C00">
              <w:rPr>
                <w:rFonts w:ascii="Times New Roman" w:hAnsi="Times New Roman" w:cs="Times New Roman"/>
                <w:sz w:val="28"/>
                <w:szCs w:val="28"/>
              </w:rPr>
              <w:t>мкТл</w:t>
            </w:r>
            <w:proofErr w:type="spellEnd"/>
          </w:p>
        </w:tc>
        <w:tc>
          <w:tcPr>
            <w:tcW w:w="2835" w:type="dxa"/>
          </w:tcPr>
          <w:p w14:paraId="6357423F" w14:textId="77777777" w:rsidR="008829E9" w:rsidRPr="00450C00" w:rsidRDefault="008829E9" w:rsidP="00450C00">
            <w:pPr>
              <w:ind w:firstLine="851"/>
              <w:jc w:val="both"/>
              <w:rPr>
                <w:rFonts w:ascii="Times New Roman" w:hAnsi="Times New Roman" w:cs="Times New Roman"/>
                <w:sz w:val="28"/>
                <w:szCs w:val="28"/>
              </w:rPr>
            </w:pPr>
            <w:r w:rsidRPr="00450C00">
              <w:rPr>
                <w:rFonts w:ascii="Times New Roman" w:hAnsi="Times New Roman" w:cs="Times New Roman"/>
                <w:sz w:val="28"/>
                <w:szCs w:val="28"/>
              </w:rPr>
              <w:t>25 В/м</w:t>
            </w:r>
          </w:p>
        </w:tc>
      </w:tr>
      <w:tr w:rsidR="008829E9" w:rsidRPr="00450C00" w14:paraId="58D90B1D" w14:textId="77777777" w:rsidTr="00FE64E2">
        <w:tc>
          <w:tcPr>
            <w:tcW w:w="709" w:type="dxa"/>
          </w:tcPr>
          <w:p w14:paraId="6BEA54B0" w14:textId="77777777" w:rsidR="008829E9" w:rsidRPr="00450C00" w:rsidRDefault="008829E9" w:rsidP="00450C00">
            <w:pPr>
              <w:ind w:left="34"/>
              <w:jc w:val="both"/>
              <w:rPr>
                <w:rFonts w:ascii="Times New Roman" w:hAnsi="Times New Roman" w:cs="Times New Roman"/>
                <w:sz w:val="28"/>
                <w:szCs w:val="28"/>
                <w:lang w:val="en-US"/>
              </w:rPr>
            </w:pPr>
            <w:r w:rsidRPr="00450C00">
              <w:rPr>
                <w:rFonts w:ascii="Times New Roman" w:hAnsi="Times New Roman" w:cs="Times New Roman"/>
                <w:sz w:val="28"/>
                <w:szCs w:val="28"/>
                <w:lang w:val="en-US"/>
              </w:rPr>
              <w:t>II</w:t>
            </w:r>
          </w:p>
        </w:tc>
        <w:tc>
          <w:tcPr>
            <w:tcW w:w="2977" w:type="dxa"/>
          </w:tcPr>
          <w:p w14:paraId="17BFC6EC" w14:textId="77777777" w:rsidR="008829E9" w:rsidRPr="00450C00" w:rsidRDefault="008829E9" w:rsidP="00450C00">
            <w:pPr>
              <w:ind w:firstLine="851"/>
              <w:jc w:val="both"/>
              <w:rPr>
                <w:rFonts w:ascii="Times New Roman" w:hAnsi="Times New Roman" w:cs="Times New Roman"/>
                <w:sz w:val="28"/>
                <w:szCs w:val="28"/>
                <w:lang w:val="en-US"/>
              </w:rPr>
            </w:pPr>
            <w:r w:rsidRPr="00450C00">
              <w:rPr>
                <w:rFonts w:ascii="Times New Roman" w:hAnsi="Times New Roman" w:cs="Times New Roman"/>
                <w:sz w:val="28"/>
                <w:szCs w:val="28"/>
              </w:rPr>
              <w:t>2кГц-400кГц</w:t>
            </w:r>
          </w:p>
        </w:tc>
        <w:tc>
          <w:tcPr>
            <w:tcW w:w="2977" w:type="dxa"/>
          </w:tcPr>
          <w:p w14:paraId="333EFD43" w14:textId="77777777" w:rsidR="008829E9" w:rsidRPr="00450C00" w:rsidRDefault="008829E9" w:rsidP="00450C00">
            <w:pPr>
              <w:ind w:firstLine="851"/>
              <w:jc w:val="both"/>
              <w:rPr>
                <w:rFonts w:ascii="Times New Roman" w:hAnsi="Times New Roman" w:cs="Times New Roman"/>
                <w:sz w:val="28"/>
                <w:szCs w:val="28"/>
              </w:rPr>
            </w:pPr>
            <w:r w:rsidRPr="00450C00">
              <w:rPr>
                <w:rFonts w:ascii="Times New Roman" w:hAnsi="Times New Roman" w:cs="Times New Roman"/>
                <w:sz w:val="28"/>
                <w:szCs w:val="28"/>
              </w:rPr>
              <w:t xml:space="preserve">25 </w:t>
            </w:r>
            <w:proofErr w:type="spellStart"/>
            <w:r w:rsidRPr="00450C00">
              <w:rPr>
                <w:rFonts w:ascii="Times New Roman" w:hAnsi="Times New Roman" w:cs="Times New Roman"/>
                <w:sz w:val="28"/>
                <w:szCs w:val="28"/>
              </w:rPr>
              <w:t>нТл</w:t>
            </w:r>
            <w:proofErr w:type="spellEnd"/>
          </w:p>
        </w:tc>
        <w:tc>
          <w:tcPr>
            <w:tcW w:w="2835" w:type="dxa"/>
          </w:tcPr>
          <w:p w14:paraId="1286CFA8" w14:textId="77777777" w:rsidR="008829E9" w:rsidRPr="00450C00" w:rsidRDefault="008829E9" w:rsidP="00450C00">
            <w:pPr>
              <w:ind w:firstLine="851"/>
              <w:jc w:val="both"/>
              <w:rPr>
                <w:rFonts w:ascii="Times New Roman" w:hAnsi="Times New Roman" w:cs="Times New Roman"/>
                <w:sz w:val="28"/>
                <w:szCs w:val="28"/>
              </w:rPr>
            </w:pPr>
            <w:r w:rsidRPr="00450C00">
              <w:rPr>
                <w:rFonts w:ascii="Times New Roman" w:hAnsi="Times New Roman" w:cs="Times New Roman"/>
                <w:sz w:val="28"/>
                <w:szCs w:val="28"/>
              </w:rPr>
              <w:t>2,5 В/м</w:t>
            </w:r>
          </w:p>
        </w:tc>
      </w:tr>
      <w:tr w:rsidR="008829E9" w:rsidRPr="00450C00" w14:paraId="204536D6" w14:textId="77777777" w:rsidTr="00FE64E2">
        <w:trPr>
          <w:trHeight w:val="341"/>
        </w:trPr>
        <w:tc>
          <w:tcPr>
            <w:tcW w:w="709" w:type="dxa"/>
          </w:tcPr>
          <w:p w14:paraId="198C4263" w14:textId="77777777" w:rsidR="008829E9" w:rsidRPr="00450C00" w:rsidRDefault="008829E9" w:rsidP="00450C00">
            <w:pPr>
              <w:ind w:left="34"/>
              <w:jc w:val="both"/>
              <w:rPr>
                <w:rFonts w:ascii="Times New Roman" w:hAnsi="Times New Roman" w:cs="Times New Roman"/>
                <w:sz w:val="28"/>
                <w:szCs w:val="28"/>
                <w:lang w:val="en-US"/>
              </w:rPr>
            </w:pPr>
            <w:r w:rsidRPr="00450C00">
              <w:rPr>
                <w:rFonts w:ascii="Times New Roman" w:hAnsi="Times New Roman" w:cs="Times New Roman"/>
                <w:sz w:val="28"/>
                <w:szCs w:val="28"/>
                <w:lang w:val="en-US"/>
              </w:rPr>
              <w:t>III</w:t>
            </w:r>
          </w:p>
        </w:tc>
        <w:tc>
          <w:tcPr>
            <w:tcW w:w="2977" w:type="dxa"/>
          </w:tcPr>
          <w:p w14:paraId="34DB8431" w14:textId="77777777" w:rsidR="008829E9" w:rsidRPr="00450C00" w:rsidRDefault="008829E9" w:rsidP="00450C00">
            <w:pPr>
              <w:ind w:firstLine="851"/>
              <w:jc w:val="both"/>
              <w:rPr>
                <w:rFonts w:ascii="Times New Roman" w:hAnsi="Times New Roman" w:cs="Times New Roman"/>
                <w:sz w:val="28"/>
                <w:szCs w:val="28"/>
                <w:lang w:val="en-US"/>
              </w:rPr>
            </w:pPr>
            <w:r w:rsidRPr="00450C00">
              <w:rPr>
                <w:rFonts w:ascii="Times New Roman" w:hAnsi="Times New Roman" w:cs="Times New Roman"/>
                <w:sz w:val="28"/>
                <w:szCs w:val="28"/>
              </w:rPr>
              <w:t>45Гц-55Гц</w:t>
            </w:r>
          </w:p>
        </w:tc>
        <w:tc>
          <w:tcPr>
            <w:tcW w:w="2977" w:type="dxa"/>
          </w:tcPr>
          <w:p w14:paraId="646B166D" w14:textId="77777777" w:rsidR="008829E9" w:rsidRPr="00450C00" w:rsidRDefault="008829E9" w:rsidP="00450C00">
            <w:pPr>
              <w:ind w:firstLine="851"/>
              <w:jc w:val="both"/>
              <w:rPr>
                <w:rFonts w:ascii="Times New Roman" w:hAnsi="Times New Roman" w:cs="Times New Roman"/>
                <w:sz w:val="28"/>
                <w:szCs w:val="28"/>
              </w:rPr>
            </w:pPr>
            <w:r w:rsidRPr="00450C00">
              <w:rPr>
                <w:rFonts w:ascii="Times New Roman" w:hAnsi="Times New Roman" w:cs="Times New Roman"/>
                <w:sz w:val="28"/>
                <w:szCs w:val="28"/>
              </w:rPr>
              <w:t>5мкТл</w:t>
            </w:r>
          </w:p>
        </w:tc>
        <w:tc>
          <w:tcPr>
            <w:tcW w:w="2835" w:type="dxa"/>
          </w:tcPr>
          <w:p w14:paraId="7B485080" w14:textId="77777777" w:rsidR="008829E9" w:rsidRPr="00450C00" w:rsidRDefault="008829E9" w:rsidP="00450C00">
            <w:pPr>
              <w:ind w:firstLine="851"/>
              <w:jc w:val="both"/>
              <w:rPr>
                <w:rFonts w:ascii="Times New Roman" w:hAnsi="Times New Roman" w:cs="Times New Roman"/>
                <w:sz w:val="28"/>
                <w:szCs w:val="28"/>
              </w:rPr>
            </w:pPr>
            <w:r w:rsidRPr="00450C00">
              <w:rPr>
                <w:rFonts w:ascii="Times New Roman" w:hAnsi="Times New Roman" w:cs="Times New Roman"/>
                <w:sz w:val="28"/>
                <w:szCs w:val="28"/>
              </w:rPr>
              <w:t>500 В/м</w:t>
            </w:r>
          </w:p>
        </w:tc>
      </w:tr>
    </w:tbl>
    <w:p w14:paraId="52D70301" w14:textId="77777777" w:rsidR="000D6D94" w:rsidRDefault="000D6D94" w:rsidP="00450C00">
      <w:pPr>
        <w:spacing w:after="0" w:line="240" w:lineRule="auto"/>
        <w:ind w:firstLine="567"/>
        <w:jc w:val="both"/>
        <w:rPr>
          <w:rFonts w:ascii="Times New Roman" w:hAnsi="Times New Roman" w:cs="Times New Roman"/>
          <w:bCs/>
          <w:sz w:val="28"/>
          <w:szCs w:val="28"/>
        </w:rPr>
      </w:pPr>
    </w:p>
    <w:p w14:paraId="1A557ECB" w14:textId="3BDE59CB" w:rsidR="000A7F56" w:rsidRDefault="000A7F56" w:rsidP="00450C00">
      <w:pPr>
        <w:spacing w:after="0" w:line="240" w:lineRule="auto"/>
        <w:ind w:firstLine="567"/>
        <w:jc w:val="both"/>
        <w:rPr>
          <w:rFonts w:ascii="Times New Roman" w:hAnsi="Times New Roman" w:cs="Times New Roman"/>
          <w:bCs/>
          <w:sz w:val="28"/>
          <w:szCs w:val="28"/>
        </w:rPr>
      </w:pPr>
      <w:r w:rsidRPr="00450C00">
        <w:rPr>
          <w:rFonts w:ascii="Times New Roman" w:hAnsi="Times New Roman" w:cs="Times New Roman"/>
          <w:bCs/>
          <w:sz w:val="28"/>
          <w:szCs w:val="28"/>
        </w:rPr>
        <w:t>Гигиенические нормативы ЭМП в России разрабатываются, как правило, на основании комплексных гигиенических, клинико-физиологических, эпидемиологических и экспериментальных исследований</w:t>
      </w:r>
      <w:r w:rsidR="00C87955">
        <w:rPr>
          <w:rFonts w:ascii="Times New Roman" w:hAnsi="Times New Roman" w:cs="Times New Roman"/>
          <w:bCs/>
          <w:sz w:val="28"/>
          <w:szCs w:val="28"/>
        </w:rPr>
        <w:t xml:space="preserve"> </w:t>
      </w:r>
      <w:r w:rsidR="00DA2541">
        <w:rPr>
          <w:rFonts w:ascii="Times New Roman" w:hAnsi="Times New Roman" w:cs="Times New Roman"/>
          <w:bCs/>
          <w:sz w:val="28"/>
          <w:szCs w:val="28"/>
        </w:rPr>
        <w:t>(</w:t>
      </w:r>
      <w:r w:rsidR="00F7663C" w:rsidRPr="00450C00">
        <w:rPr>
          <w:rFonts w:ascii="Times New Roman" w:hAnsi="Times New Roman" w:cs="Times New Roman"/>
          <w:bCs/>
          <w:sz w:val="28"/>
          <w:szCs w:val="28"/>
        </w:rPr>
        <w:t>7</w:t>
      </w:r>
      <w:r w:rsidR="00DA2541">
        <w:rPr>
          <w:rFonts w:ascii="Times New Roman" w:hAnsi="Times New Roman" w:cs="Times New Roman"/>
          <w:bCs/>
          <w:sz w:val="28"/>
          <w:szCs w:val="28"/>
        </w:rPr>
        <w:t>)</w:t>
      </w:r>
      <w:r w:rsidRPr="00450C00">
        <w:rPr>
          <w:rFonts w:ascii="Times New Roman" w:hAnsi="Times New Roman" w:cs="Times New Roman"/>
          <w:bCs/>
          <w:sz w:val="28"/>
          <w:szCs w:val="28"/>
        </w:rPr>
        <w:t>. Гигиенические исследования ставят своей целью определение интенсивност</w:t>
      </w:r>
      <w:r w:rsidR="006F5AB7" w:rsidRPr="00450C00">
        <w:rPr>
          <w:rFonts w:ascii="Times New Roman" w:hAnsi="Times New Roman" w:cs="Times New Roman"/>
          <w:bCs/>
          <w:sz w:val="28"/>
          <w:szCs w:val="28"/>
        </w:rPr>
        <w:t>и</w:t>
      </w:r>
      <w:r w:rsidRPr="00450C00">
        <w:rPr>
          <w:rFonts w:ascii="Times New Roman" w:hAnsi="Times New Roman" w:cs="Times New Roman"/>
          <w:bCs/>
          <w:sz w:val="28"/>
          <w:szCs w:val="28"/>
        </w:rPr>
        <w:t xml:space="preserve"> и временных параметров ЭМП в реальных условиях; клинико-физиологические исследования направлены на выявление нарушений в состоянии здоровья и физиологических функций людей, подвергающихся такого рода воздействиям; эпидемиологические - на выявление отдаленных последствий воздействия фактора; экспериментальные - на изучение особенностей и характера биологического действия ЭМП.</w:t>
      </w:r>
      <w:r w:rsidR="00C87955">
        <w:rPr>
          <w:rFonts w:ascii="Times New Roman" w:hAnsi="Times New Roman" w:cs="Times New Roman"/>
          <w:bCs/>
          <w:sz w:val="28"/>
          <w:szCs w:val="28"/>
        </w:rPr>
        <w:t xml:space="preserve"> </w:t>
      </w:r>
      <w:r w:rsidRPr="00450C00">
        <w:rPr>
          <w:rFonts w:ascii="Times New Roman" w:hAnsi="Times New Roman" w:cs="Times New Roman"/>
          <w:bCs/>
          <w:sz w:val="28"/>
          <w:szCs w:val="28"/>
        </w:rPr>
        <w:t xml:space="preserve">Основной вклад в обоснование гигиенических нормативов ЭМП вносят экспериментальные </w:t>
      </w:r>
      <w:r w:rsidR="00ED49E5" w:rsidRPr="00450C00">
        <w:rPr>
          <w:rFonts w:ascii="Times New Roman" w:hAnsi="Times New Roman" w:cs="Times New Roman"/>
          <w:bCs/>
          <w:sz w:val="28"/>
          <w:szCs w:val="28"/>
        </w:rPr>
        <w:t>исследования</w:t>
      </w:r>
      <w:r w:rsidR="00ED49E5">
        <w:rPr>
          <w:rFonts w:ascii="Times New Roman" w:hAnsi="Times New Roman" w:cs="Times New Roman"/>
          <w:bCs/>
          <w:sz w:val="28"/>
          <w:szCs w:val="28"/>
        </w:rPr>
        <w:t xml:space="preserve"> (</w:t>
      </w:r>
      <w:r w:rsidR="00F7663C" w:rsidRPr="00450C00">
        <w:rPr>
          <w:rFonts w:ascii="Times New Roman" w:hAnsi="Times New Roman" w:cs="Times New Roman"/>
          <w:bCs/>
          <w:sz w:val="28"/>
          <w:szCs w:val="28"/>
        </w:rPr>
        <w:t>2</w:t>
      </w:r>
      <w:r w:rsidR="00DA2541">
        <w:rPr>
          <w:rFonts w:ascii="Times New Roman" w:hAnsi="Times New Roman" w:cs="Times New Roman"/>
          <w:bCs/>
          <w:sz w:val="28"/>
          <w:szCs w:val="28"/>
        </w:rPr>
        <w:t>)</w:t>
      </w:r>
      <w:r w:rsidRPr="00450C00">
        <w:rPr>
          <w:rFonts w:ascii="Times New Roman" w:hAnsi="Times New Roman" w:cs="Times New Roman"/>
          <w:bCs/>
          <w:sz w:val="28"/>
          <w:szCs w:val="28"/>
        </w:rPr>
        <w:t>.</w:t>
      </w:r>
    </w:p>
    <w:p w14:paraId="3120039C" w14:textId="5C278C33" w:rsidR="00450C00" w:rsidRDefault="00450C00" w:rsidP="00450C00">
      <w:pPr>
        <w:spacing w:after="0" w:line="240" w:lineRule="auto"/>
        <w:ind w:firstLine="567"/>
        <w:jc w:val="both"/>
        <w:rPr>
          <w:rFonts w:ascii="Times New Roman" w:hAnsi="Times New Roman" w:cs="Times New Roman"/>
          <w:bCs/>
          <w:sz w:val="28"/>
          <w:szCs w:val="28"/>
        </w:rPr>
      </w:pPr>
    </w:p>
    <w:p w14:paraId="743A56FE" w14:textId="7D283FA3" w:rsidR="00ED49E5" w:rsidRDefault="00ED49E5" w:rsidP="00450C00">
      <w:pPr>
        <w:spacing w:after="0" w:line="240" w:lineRule="auto"/>
        <w:ind w:firstLine="567"/>
        <w:jc w:val="both"/>
        <w:rPr>
          <w:rFonts w:ascii="Times New Roman" w:hAnsi="Times New Roman" w:cs="Times New Roman"/>
          <w:bCs/>
          <w:sz w:val="28"/>
          <w:szCs w:val="28"/>
        </w:rPr>
      </w:pPr>
    </w:p>
    <w:p w14:paraId="0C1E49AD" w14:textId="77777777" w:rsidR="00ED49E5" w:rsidRPr="00450C00" w:rsidRDefault="00ED49E5" w:rsidP="00450C00">
      <w:pPr>
        <w:spacing w:after="0" w:line="240" w:lineRule="auto"/>
        <w:ind w:firstLine="567"/>
        <w:jc w:val="both"/>
        <w:rPr>
          <w:rFonts w:ascii="Times New Roman" w:hAnsi="Times New Roman" w:cs="Times New Roman"/>
          <w:bCs/>
          <w:sz w:val="28"/>
          <w:szCs w:val="28"/>
        </w:rPr>
      </w:pPr>
    </w:p>
    <w:p w14:paraId="34373650" w14:textId="77777777" w:rsidR="006E3BD1" w:rsidRPr="00450C00" w:rsidRDefault="006E3BD1" w:rsidP="00450C00">
      <w:pPr>
        <w:pStyle w:val="a3"/>
        <w:numPr>
          <w:ilvl w:val="1"/>
          <w:numId w:val="32"/>
        </w:numPr>
        <w:spacing w:after="0" w:line="240" w:lineRule="auto"/>
        <w:jc w:val="center"/>
        <w:rPr>
          <w:rFonts w:ascii="Times New Roman" w:hAnsi="Times New Roman" w:cs="Times New Roman"/>
          <w:b/>
          <w:bCs/>
          <w:sz w:val="28"/>
          <w:szCs w:val="28"/>
        </w:rPr>
      </w:pPr>
      <w:r w:rsidRPr="00450C00">
        <w:rPr>
          <w:rFonts w:ascii="Times New Roman" w:hAnsi="Times New Roman" w:cs="Times New Roman"/>
          <w:b/>
          <w:bCs/>
          <w:sz w:val="28"/>
          <w:szCs w:val="28"/>
        </w:rPr>
        <w:lastRenderedPageBreak/>
        <w:t>Биологическое действие электромагнитных полей</w:t>
      </w:r>
    </w:p>
    <w:p w14:paraId="452B6F35" w14:textId="77777777" w:rsidR="00450C00" w:rsidRPr="00450C00" w:rsidRDefault="00450C00" w:rsidP="00450C00">
      <w:pPr>
        <w:pStyle w:val="a3"/>
        <w:spacing w:after="0" w:line="240" w:lineRule="auto"/>
        <w:ind w:left="2007"/>
        <w:rPr>
          <w:rFonts w:ascii="Times New Roman" w:hAnsi="Times New Roman" w:cs="Times New Roman"/>
          <w:bCs/>
          <w:sz w:val="28"/>
          <w:szCs w:val="28"/>
        </w:rPr>
      </w:pPr>
    </w:p>
    <w:p w14:paraId="2E561D6C" w14:textId="1D9B21C5" w:rsidR="006E3BD1" w:rsidRPr="00450C00" w:rsidRDefault="006E3BD1"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 xml:space="preserve">Экспериментальные данные </w:t>
      </w:r>
      <w:r w:rsidR="00FD4C2D" w:rsidRPr="00450C00">
        <w:rPr>
          <w:rFonts w:ascii="Times New Roman" w:hAnsi="Times New Roman" w:cs="Times New Roman"/>
          <w:sz w:val="28"/>
          <w:szCs w:val="28"/>
        </w:rPr>
        <w:t xml:space="preserve">отечественных </w:t>
      </w:r>
      <w:r w:rsidRPr="00450C00">
        <w:rPr>
          <w:rFonts w:ascii="Times New Roman" w:hAnsi="Times New Roman" w:cs="Times New Roman"/>
          <w:sz w:val="28"/>
          <w:szCs w:val="28"/>
        </w:rPr>
        <w:t>и зарубежных исследователей свидетельствуют о высокой биологической активности ЭМП во всех частотных диапазонах. При относительно высоких уровнях облучающего ЭМП современная теория признает тепловой механизм воздействия. При относительно низком уровне ЭМП (к примеру, для радиочастот выше 300 МГц это менее</w:t>
      </w:r>
      <w:r w:rsidR="00FD4C2D" w:rsidRPr="00450C00">
        <w:rPr>
          <w:rFonts w:ascii="Times New Roman" w:hAnsi="Times New Roman" w:cs="Times New Roman"/>
          <w:sz w:val="28"/>
          <w:szCs w:val="28"/>
        </w:rPr>
        <w:t xml:space="preserve"> 1 мВт/см</w:t>
      </w:r>
      <w:r w:rsidR="00FD4C2D" w:rsidRPr="00450C00">
        <w:rPr>
          <w:rFonts w:ascii="Times New Roman" w:hAnsi="Times New Roman" w:cs="Times New Roman"/>
          <w:sz w:val="28"/>
          <w:szCs w:val="28"/>
          <w:vertAlign w:val="superscript"/>
        </w:rPr>
        <w:t>2</w:t>
      </w:r>
      <w:r w:rsidRPr="00450C00">
        <w:rPr>
          <w:rFonts w:ascii="Times New Roman" w:hAnsi="Times New Roman" w:cs="Times New Roman"/>
          <w:sz w:val="28"/>
          <w:szCs w:val="28"/>
        </w:rPr>
        <w:t>) принято говорить о нетепловом или информационном характере воздействия на организм. Механизмы действия ЭМП в этом случае еще мало изучены</w:t>
      </w:r>
      <w:r w:rsidR="000D6D94">
        <w:rPr>
          <w:rFonts w:ascii="Times New Roman" w:hAnsi="Times New Roman" w:cs="Times New Roman"/>
          <w:sz w:val="28"/>
          <w:szCs w:val="28"/>
        </w:rPr>
        <w:t xml:space="preserve"> </w:t>
      </w:r>
      <w:r w:rsidR="00DA2541">
        <w:rPr>
          <w:rFonts w:ascii="Times New Roman" w:hAnsi="Times New Roman" w:cs="Times New Roman"/>
          <w:sz w:val="28"/>
          <w:szCs w:val="28"/>
        </w:rPr>
        <w:t>(</w:t>
      </w:r>
      <w:r w:rsidR="00F7663C" w:rsidRPr="00450C00">
        <w:rPr>
          <w:rFonts w:ascii="Times New Roman" w:hAnsi="Times New Roman" w:cs="Times New Roman"/>
          <w:sz w:val="28"/>
          <w:szCs w:val="28"/>
        </w:rPr>
        <w:t>8</w:t>
      </w:r>
      <w:r w:rsidR="00DA2541">
        <w:rPr>
          <w:rFonts w:ascii="Times New Roman" w:hAnsi="Times New Roman" w:cs="Times New Roman"/>
          <w:sz w:val="28"/>
          <w:szCs w:val="28"/>
        </w:rPr>
        <w:t>)</w:t>
      </w:r>
      <w:r w:rsidRPr="00450C00">
        <w:rPr>
          <w:rFonts w:ascii="Times New Roman" w:hAnsi="Times New Roman" w:cs="Times New Roman"/>
          <w:sz w:val="28"/>
          <w:szCs w:val="28"/>
        </w:rPr>
        <w:t xml:space="preserve">. </w:t>
      </w:r>
      <w:r w:rsidR="00FD4C2D" w:rsidRPr="00450C00">
        <w:rPr>
          <w:rFonts w:ascii="Times New Roman" w:hAnsi="Times New Roman" w:cs="Times New Roman"/>
          <w:sz w:val="28"/>
          <w:szCs w:val="28"/>
        </w:rPr>
        <w:t>И</w:t>
      </w:r>
      <w:r w:rsidRPr="00450C00">
        <w:rPr>
          <w:rFonts w:ascii="Times New Roman" w:hAnsi="Times New Roman" w:cs="Times New Roman"/>
          <w:sz w:val="28"/>
          <w:szCs w:val="28"/>
        </w:rPr>
        <w:t>сследования в области биологического действия ЭМП позволя</w:t>
      </w:r>
      <w:r w:rsidR="00FD4C2D" w:rsidRPr="00450C00">
        <w:rPr>
          <w:rFonts w:ascii="Times New Roman" w:hAnsi="Times New Roman" w:cs="Times New Roman"/>
          <w:sz w:val="28"/>
          <w:szCs w:val="28"/>
        </w:rPr>
        <w:t>ю</w:t>
      </w:r>
      <w:r w:rsidRPr="00450C00">
        <w:rPr>
          <w:rFonts w:ascii="Times New Roman" w:hAnsi="Times New Roman" w:cs="Times New Roman"/>
          <w:sz w:val="28"/>
          <w:szCs w:val="28"/>
        </w:rPr>
        <w:t>т определить наиболее чувствительные системы организма человека: нервная, иммунная, эндокринная и половая. Эти системы организма являются критическими. Реакции этих систем должны обязательно учитываться при оценке риска воздействия ЭМП на население.</w:t>
      </w:r>
    </w:p>
    <w:p w14:paraId="38B3718E" w14:textId="77777777" w:rsidR="006E3BD1" w:rsidRPr="00450C00" w:rsidRDefault="006E3BD1"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Биологический эффект ЭМП в условиях длительного воздействия накапливается, в результате возможно развитие отдаленных последствий, включая дегенеративные процессы центральной нервной системы, рак крови (лейкозы), опухоли мозга, гормональные заболевания. Особо опасны ЭМП могут быть для детей, беременных (эмбрион), людей с заболеваниями центральной нервной, гормональной, сердечно-сосудистой системы, аллергиков, людей с ослабленным иммунитетом.</w:t>
      </w:r>
    </w:p>
    <w:p w14:paraId="57182CB3" w14:textId="77777777" w:rsidR="006E3BD1" w:rsidRPr="00450C00" w:rsidRDefault="006E3BD1"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 xml:space="preserve">Большое число исследований, дают основание отнести нервную систему к одной из наиболее чувствительных систем в организме человека к воздействию ЭМП. Изменяется высшая нервная деятельность, память. Эти лица могут иметь склонность к развитию </w:t>
      </w:r>
      <w:proofErr w:type="spellStart"/>
      <w:r w:rsidRPr="00450C00">
        <w:rPr>
          <w:rFonts w:ascii="Times New Roman" w:hAnsi="Times New Roman" w:cs="Times New Roman"/>
          <w:sz w:val="28"/>
          <w:szCs w:val="28"/>
        </w:rPr>
        <w:t>стрессорных</w:t>
      </w:r>
      <w:proofErr w:type="spellEnd"/>
      <w:r w:rsidRPr="00450C00">
        <w:rPr>
          <w:rFonts w:ascii="Times New Roman" w:hAnsi="Times New Roman" w:cs="Times New Roman"/>
          <w:sz w:val="28"/>
          <w:szCs w:val="28"/>
        </w:rPr>
        <w:t xml:space="preserve"> реакций. Определенные структуры головного мозга имеют повышенную чувствительность к ЭМП. Особую высокую чувствительность к ЭМП проявляет нервная система эмбриона.</w:t>
      </w:r>
    </w:p>
    <w:p w14:paraId="5577C03E" w14:textId="3066CD9F" w:rsidR="006E3BD1" w:rsidRPr="00450C00" w:rsidRDefault="00A237ED"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П</w:t>
      </w:r>
      <w:r w:rsidR="006E3BD1" w:rsidRPr="00450C00">
        <w:rPr>
          <w:rFonts w:ascii="Times New Roman" w:hAnsi="Times New Roman" w:cs="Times New Roman"/>
          <w:sz w:val="28"/>
          <w:szCs w:val="28"/>
        </w:rPr>
        <w:t xml:space="preserve">ри воздействии ЭМП нарушаются процессы иммуногенеза, чаще в сторону их угнетения. Установлено, что у животных, облученных ЭМП, </w:t>
      </w:r>
      <w:r w:rsidR="00876CEE" w:rsidRPr="00450C00">
        <w:rPr>
          <w:rFonts w:ascii="Times New Roman" w:hAnsi="Times New Roman" w:cs="Times New Roman"/>
          <w:sz w:val="28"/>
          <w:szCs w:val="28"/>
        </w:rPr>
        <w:t>отягощаетс</w:t>
      </w:r>
      <w:r w:rsidR="000D6D94">
        <w:rPr>
          <w:rFonts w:ascii="Times New Roman" w:hAnsi="Times New Roman" w:cs="Times New Roman"/>
          <w:sz w:val="28"/>
          <w:szCs w:val="28"/>
        </w:rPr>
        <w:t xml:space="preserve">я </w:t>
      </w:r>
      <w:r w:rsidR="00876CEE" w:rsidRPr="00450C00">
        <w:rPr>
          <w:rFonts w:ascii="Times New Roman" w:hAnsi="Times New Roman" w:cs="Times New Roman"/>
          <w:sz w:val="28"/>
          <w:szCs w:val="28"/>
        </w:rPr>
        <w:t>характер инфекционного процесса</w:t>
      </w:r>
      <w:r w:rsidR="006E3BD1" w:rsidRPr="00450C00">
        <w:rPr>
          <w:rFonts w:ascii="Times New Roman" w:hAnsi="Times New Roman" w:cs="Times New Roman"/>
          <w:sz w:val="28"/>
          <w:szCs w:val="28"/>
        </w:rPr>
        <w:t xml:space="preserve">. Возникновение </w:t>
      </w:r>
      <w:proofErr w:type="spellStart"/>
      <w:r w:rsidR="006E3BD1" w:rsidRPr="00450C00">
        <w:rPr>
          <w:rFonts w:ascii="Times New Roman" w:hAnsi="Times New Roman" w:cs="Times New Roman"/>
          <w:sz w:val="28"/>
          <w:szCs w:val="28"/>
        </w:rPr>
        <w:t>аутоиммунитета</w:t>
      </w:r>
      <w:proofErr w:type="spellEnd"/>
      <w:r w:rsidR="006E3BD1" w:rsidRPr="00450C00">
        <w:rPr>
          <w:rFonts w:ascii="Times New Roman" w:hAnsi="Times New Roman" w:cs="Times New Roman"/>
          <w:sz w:val="28"/>
          <w:szCs w:val="28"/>
        </w:rPr>
        <w:t xml:space="preserve"> связывают не столько с изменением антигенной структуры тканей, сколько с патологией иммунной системы, в результате чего она реагирует против нормальных тканевых антигенов. </w:t>
      </w:r>
      <w:r w:rsidR="00B12BB8" w:rsidRPr="00450C00">
        <w:rPr>
          <w:rFonts w:ascii="Times New Roman" w:hAnsi="Times New Roman" w:cs="Times New Roman"/>
          <w:sz w:val="28"/>
          <w:szCs w:val="28"/>
        </w:rPr>
        <w:t>О</w:t>
      </w:r>
      <w:r w:rsidR="006E3BD1" w:rsidRPr="00450C00">
        <w:rPr>
          <w:rFonts w:ascii="Times New Roman" w:hAnsi="Times New Roman" w:cs="Times New Roman"/>
          <w:sz w:val="28"/>
          <w:szCs w:val="28"/>
        </w:rPr>
        <w:t>снову всех аутоиммунных состояний составляет в первую очередь иммунодефицит по тимусзависимой клеточной популяции лимфоцитов. Влияние ЭМП высоких интенсивностей на иммунную систему организма проявляется в угнетающем эффекте на Т-систему клеточного иммунитета. ЭМП могут способствовать неспецифическому угнетению иммуногенеза, усилению образования антител к тканям плода и стимуляции аутоиммунной реакции в организме беременной самки.</w:t>
      </w:r>
      <w:r w:rsidR="000D6D94">
        <w:rPr>
          <w:rFonts w:ascii="Times New Roman" w:hAnsi="Times New Roman" w:cs="Times New Roman"/>
          <w:sz w:val="28"/>
          <w:szCs w:val="28"/>
        </w:rPr>
        <w:t xml:space="preserve"> </w:t>
      </w:r>
      <w:r w:rsidR="006E3BD1" w:rsidRPr="00450C00">
        <w:rPr>
          <w:rFonts w:ascii="Times New Roman" w:hAnsi="Times New Roman" w:cs="Times New Roman"/>
          <w:sz w:val="28"/>
          <w:szCs w:val="28"/>
        </w:rPr>
        <w:t>Исследования показали, что при действии ЭМП, происходила стимуляция гипофизарно-адреналиновой системы, что сопровождалось увеличением содержания адреналина в крови, активацией процессов свертывания крови. Было признано, что одной из систем, рано и закономерно вовлекающей в ответную реакцию организма на воздействие различных факторов внешней среды, является система гипоталамус-гипофиз-</w:t>
      </w:r>
      <w:proofErr w:type="spellStart"/>
      <w:r w:rsidR="006E3BD1" w:rsidRPr="00450C00">
        <w:rPr>
          <w:rFonts w:ascii="Times New Roman" w:hAnsi="Times New Roman" w:cs="Times New Roman"/>
          <w:sz w:val="28"/>
          <w:szCs w:val="28"/>
        </w:rPr>
        <w:lastRenderedPageBreak/>
        <w:t>кора</w:t>
      </w:r>
      <w:proofErr w:type="spellEnd"/>
      <w:r w:rsidR="006E3BD1" w:rsidRPr="00450C00">
        <w:rPr>
          <w:rFonts w:ascii="Times New Roman" w:hAnsi="Times New Roman" w:cs="Times New Roman"/>
          <w:sz w:val="28"/>
          <w:szCs w:val="28"/>
        </w:rPr>
        <w:t xml:space="preserve"> надпочечников. Нарушения половой функции обычно связаны с изменением ее регуляции со стороны нервной и нейроэн</w:t>
      </w:r>
      <w:r w:rsidR="00B12BB8" w:rsidRPr="00450C00">
        <w:rPr>
          <w:rFonts w:ascii="Times New Roman" w:hAnsi="Times New Roman" w:cs="Times New Roman"/>
          <w:sz w:val="28"/>
          <w:szCs w:val="28"/>
        </w:rPr>
        <w:t>докринной систем. С этим связан</w:t>
      </w:r>
      <w:r w:rsidR="006E3BD1" w:rsidRPr="00450C00">
        <w:rPr>
          <w:rFonts w:ascii="Times New Roman" w:hAnsi="Times New Roman" w:cs="Times New Roman"/>
          <w:sz w:val="28"/>
          <w:szCs w:val="28"/>
        </w:rPr>
        <w:t xml:space="preserve">ы результаты работы по изучению состояния гонадотропной активности гипофиза при воздействии ЭМП. Многократное облучение ЭМП вызывает </w:t>
      </w:r>
      <w:r w:rsidR="003954D6" w:rsidRPr="00450C00">
        <w:rPr>
          <w:rFonts w:ascii="Times New Roman" w:hAnsi="Times New Roman" w:cs="Times New Roman"/>
          <w:sz w:val="28"/>
          <w:szCs w:val="28"/>
        </w:rPr>
        <w:t>понижение активности гипофиза</w:t>
      </w:r>
      <w:r w:rsidR="00876CEE" w:rsidRPr="00450C00">
        <w:rPr>
          <w:rFonts w:ascii="Times New Roman" w:hAnsi="Times New Roman" w:cs="Times New Roman"/>
          <w:sz w:val="28"/>
          <w:szCs w:val="28"/>
        </w:rPr>
        <w:t xml:space="preserve">. </w:t>
      </w:r>
      <w:r w:rsidR="006E3BD1" w:rsidRPr="00450C00">
        <w:rPr>
          <w:rFonts w:ascii="Times New Roman" w:hAnsi="Times New Roman" w:cs="Times New Roman"/>
          <w:sz w:val="28"/>
          <w:szCs w:val="28"/>
        </w:rPr>
        <w:t xml:space="preserve">Любой фактор окружающей среды, воздействующий на женский организм во время беременности и оказывающий влияние на эмбриональное развитие, считается тератогенным. Многие ученые относят ЭМП к этой группе факторов.  Первостепенное значение в исследованиях </w:t>
      </w:r>
      <w:proofErr w:type="spellStart"/>
      <w:r w:rsidR="006E3BD1" w:rsidRPr="00450C00">
        <w:rPr>
          <w:rFonts w:ascii="Times New Roman" w:hAnsi="Times New Roman" w:cs="Times New Roman"/>
          <w:sz w:val="28"/>
          <w:szCs w:val="28"/>
        </w:rPr>
        <w:t>тератогенеза</w:t>
      </w:r>
      <w:proofErr w:type="spellEnd"/>
      <w:r w:rsidR="006E3BD1" w:rsidRPr="00450C00">
        <w:rPr>
          <w:rFonts w:ascii="Times New Roman" w:hAnsi="Times New Roman" w:cs="Times New Roman"/>
          <w:sz w:val="28"/>
          <w:szCs w:val="28"/>
        </w:rPr>
        <w:t xml:space="preserve"> имеет стадия беременности, во время которой воздействует ЭМП. </w:t>
      </w:r>
      <w:r w:rsidR="00876CEE" w:rsidRPr="00450C00">
        <w:rPr>
          <w:rFonts w:ascii="Times New Roman" w:hAnsi="Times New Roman" w:cs="Times New Roman"/>
          <w:sz w:val="28"/>
          <w:szCs w:val="28"/>
        </w:rPr>
        <w:t>Принято считать, что ЭМП могут,</w:t>
      </w:r>
      <w:r w:rsidR="006E3BD1" w:rsidRPr="00450C00">
        <w:rPr>
          <w:rFonts w:ascii="Times New Roman" w:hAnsi="Times New Roman" w:cs="Times New Roman"/>
          <w:sz w:val="28"/>
          <w:szCs w:val="28"/>
        </w:rPr>
        <w:t xml:space="preserve"> вызывать уродства, воздействуя в различные стадии беременности. Наиболее уязвимыми периодами являются обычно </w:t>
      </w:r>
      <w:r w:rsidR="00876CEE" w:rsidRPr="00450C00">
        <w:rPr>
          <w:rFonts w:ascii="Times New Roman" w:hAnsi="Times New Roman" w:cs="Times New Roman"/>
          <w:sz w:val="28"/>
          <w:szCs w:val="28"/>
        </w:rPr>
        <w:t>ранние стадии развития зародыша</w:t>
      </w:r>
      <w:r w:rsidR="006E3BD1" w:rsidRPr="00450C00">
        <w:rPr>
          <w:rFonts w:ascii="Times New Roman" w:hAnsi="Times New Roman" w:cs="Times New Roman"/>
          <w:sz w:val="28"/>
          <w:szCs w:val="28"/>
        </w:rPr>
        <w:t>. Было высказано мнение о возможности специфического действия ЭМП на половую функцию женщин, на эмбрион. Отмечена более высокая чувствительность к воздействию ЭМП яичников нежели семенников. Установлено, что чувствительность эмбриона к ЭМП значительно выше, чем чувствительность материнского организма, а внутриутробное повреждение плода ЭМП может произойти на любом этапе его развития. Результаты проведенных эпидемиологических исследований позволят сделать вывод, что наличие контакта женщин с электромагнитным излучением может привести к преждевременным родам, повлиять на развитие плода и, наконец, увеличить риск развития врожденных уродств.</w:t>
      </w:r>
    </w:p>
    <w:p w14:paraId="6E16F5F8" w14:textId="76A9A41B" w:rsidR="00FD0350" w:rsidRPr="00450C00" w:rsidRDefault="006E3BD1"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С начала 60-х годов в СССР были проведены широкие исследования по изучению здоровья людей, имеющих контакт с ЭМП на производстве</w:t>
      </w:r>
      <w:r w:rsidR="00CE669D" w:rsidRPr="00450C00">
        <w:rPr>
          <w:rFonts w:ascii="Times New Roman" w:hAnsi="Times New Roman" w:cs="Times New Roman"/>
          <w:sz w:val="28"/>
          <w:szCs w:val="28"/>
        </w:rPr>
        <w:t xml:space="preserve">. </w:t>
      </w:r>
      <w:r w:rsidRPr="00450C00">
        <w:rPr>
          <w:rFonts w:ascii="Times New Roman" w:hAnsi="Times New Roman" w:cs="Times New Roman"/>
          <w:sz w:val="28"/>
          <w:szCs w:val="28"/>
        </w:rPr>
        <w:t>Было предложено выделить самостоятельное заболевание - радиоволновая болезнь. Эт</w:t>
      </w:r>
      <w:r w:rsidR="00876CEE" w:rsidRPr="00450C00">
        <w:rPr>
          <w:rFonts w:ascii="Times New Roman" w:hAnsi="Times New Roman" w:cs="Times New Roman"/>
          <w:sz w:val="28"/>
          <w:szCs w:val="28"/>
        </w:rPr>
        <w:t>о заболевание,</w:t>
      </w:r>
      <w:r w:rsidRPr="00450C00">
        <w:rPr>
          <w:rFonts w:ascii="Times New Roman" w:hAnsi="Times New Roman" w:cs="Times New Roman"/>
          <w:sz w:val="28"/>
          <w:szCs w:val="28"/>
        </w:rPr>
        <w:t xml:space="preserve"> может иметь три синдрома по мере усиления тяжести заболевания:</w:t>
      </w:r>
      <w:r w:rsidR="000D6D94">
        <w:rPr>
          <w:rFonts w:ascii="Times New Roman" w:hAnsi="Times New Roman" w:cs="Times New Roman"/>
          <w:sz w:val="28"/>
          <w:szCs w:val="28"/>
        </w:rPr>
        <w:t xml:space="preserve"> </w:t>
      </w:r>
      <w:r w:rsidRPr="00450C00">
        <w:rPr>
          <w:rFonts w:ascii="Times New Roman" w:hAnsi="Times New Roman" w:cs="Times New Roman"/>
          <w:sz w:val="28"/>
          <w:szCs w:val="28"/>
        </w:rPr>
        <w:t>астенический синдром;</w:t>
      </w:r>
      <w:r w:rsidR="000D6D94">
        <w:rPr>
          <w:rFonts w:ascii="Times New Roman" w:hAnsi="Times New Roman" w:cs="Times New Roman"/>
          <w:sz w:val="28"/>
          <w:szCs w:val="28"/>
        </w:rPr>
        <w:t xml:space="preserve"> </w:t>
      </w:r>
      <w:r w:rsidRPr="00450C00">
        <w:rPr>
          <w:rFonts w:ascii="Times New Roman" w:hAnsi="Times New Roman" w:cs="Times New Roman"/>
          <w:sz w:val="28"/>
          <w:szCs w:val="28"/>
        </w:rPr>
        <w:t>астеновегетативный синдром;</w:t>
      </w:r>
      <w:r w:rsidR="000D6D94">
        <w:rPr>
          <w:rFonts w:ascii="Times New Roman" w:hAnsi="Times New Roman" w:cs="Times New Roman"/>
          <w:sz w:val="28"/>
          <w:szCs w:val="28"/>
        </w:rPr>
        <w:t xml:space="preserve"> </w:t>
      </w:r>
      <w:r w:rsidRPr="00450C00">
        <w:rPr>
          <w:rFonts w:ascii="Times New Roman" w:hAnsi="Times New Roman" w:cs="Times New Roman"/>
          <w:sz w:val="28"/>
          <w:szCs w:val="28"/>
        </w:rPr>
        <w:t>гипоталамический синдром.</w:t>
      </w:r>
      <w:r w:rsidR="000D6D94">
        <w:rPr>
          <w:rFonts w:ascii="Times New Roman" w:hAnsi="Times New Roman" w:cs="Times New Roman"/>
          <w:sz w:val="28"/>
          <w:szCs w:val="28"/>
        </w:rPr>
        <w:t xml:space="preserve"> </w:t>
      </w:r>
      <w:r w:rsidRPr="00450C00">
        <w:rPr>
          <w:rFonts w:ascii="Times New Roman" w:hAnsi="Times New Roman" w:cs="Times New Roman"/>
          <w:sz w:val="28"/>
          <w:szCs w:val="28"/>
        </w:rPr>
        <w:t>Наиболее ранними клиническими проявлениями последствий воздействия ЭМ-излучения на человека являются функциональные нарушения со стороны нервной системы, проявляющиеся в виде вегетативных дисфункций неврастенического и астенического синдрома. Лица, длительное время находившиеся в зоне ЭМ-излучения, предъявляют жалобы на слабость, раздражительность, быструю утомляемость, ослабление памяти, нарушение сна. Нередко к этим симптомам присоединяются расстройства вегетативных функций. Нарушения со стороны сердечно-сосудистой системы проявляются, как правило, нейроциркуляторной дистонией: лабильность пульса и артериального давления, наклонность к гипотонии, боли в области сердца и др.</w:t>
      </w:r>
      <w:r w:rsidR="000D6D94">
        <w:rPr>
          <w:rFonts w:ascii="Times New Roman" w:hAnsi="Times New Roman" w:cs="Times New Roman"/>
          <w:sz w:val="28"/>
          <w:szCs w:val="28"/>
        </w:rPr>
        <w:t xml:space="preserve"> </w:t>
      </w:r>
      <w:r w:rsidRPr="00450C00">
        <w:rPr>
          <w:rFonts w:ascii="Times New Roman" w:hAnsi="Times New Roman" w:cs="Times New Roman"/>
          <w:sz w:val="28"/>
          <w:szCs w:val="28"/>
        </w:rPr>
        <w:t xml:space="preserve">Отмечаются также фазовые изменения состава периферической крови (лабильность показателей) с последующим развитием умеренной лейкопении, </w:t>
      </w:r>
      <w:proofErr w:type="spellStart"/>
      <w:r w:rsidRPr="00450C00">
        <w:rPr>
          <w:rFonts w:ascii="Times New Roman" w:hAnsi="Times New Roman" w:cs="Times New Roman"/>
          <w:sz w:val="28"/>
          <w:szCs w:val="28"/>
        </w:rPr>
        <w:t>нейропении</w:t>
      </w:r>
      <w:proofErr w:type="spellEnd"/>
      <w:r w:rsidRPr="00450C00">
        <w:rPr>
          <w:rFonts w:ascii="Times New Roman" w:hAnsi="Times New Roman" w:cs="Times New Roman"/>
          <w:sz w:val="28"/>
          <w:szCs w:val="28"/>
        </w:rPr>
        <w:t xml:space="preserve">, </w:t>
      </w:r>
      <w:proofErr w:type="spellStart"/>
      <w:r w:rsidRPr="00450C00">
        <w:rPr>
          <w:rFonts w:ascii="Times New Roman" w:hAnsi="Times New Roman" w:cs="Times New Roman"/>
          <w:sz w:val="28"/>
          <w:szCs w:val="28"/>
        </w:rPr>
        <w:t>эритроцитопении</w:t>
      </w:r>
      <w:proofErr w:type="spellEnd"/>
      <w:r w:rsidRPr="00450C00">
        <w:rPr>
          <w:rFonts w:ascii="Times New Roman" w:hAnsi="Times New Roman" w:cs="Times New Roman"/>
          <w:sz w:val="28"/>
          <w:szCs w:val="28"/>
        </w:rPr>
        <w:t xml:space="preserve">. </w:t>
      </w:r>
    </w:p>
    <w:p w14:paraId="01E71712" w14:textId="77777777" w:rsidR="00650CDF" w:rsidRDefault="006E3BD1"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Изменения костного мозга носят характер реактивного компенсаторного напряжения регенерации. Обычно эти изменения возникают у лиц по роду своей работы постоянно находившихся под действием ЭМ-излучения с достаточно большой интенсивностью. Работающие с МП и ЭМП, а также население, живущее в зоне действия ЭМП</w:t>
      </w:r>
      <w:r w:rsidR="00B12BB8" w:rsidRPr="00450C00">
        <w:rPr>
          <w:rFonts w:ascii="Times New Roman" w:hAnsi="Times New Roman" w:cs="Times New Roman"/>
          <w:sz w:val="28"/>
          <w:szCs w:val="28"/>
        </w:rPr>
        <w:t>,</w:t>
      </w:r>
      <w:r w:rsidRPr="00450C00">
        <w:rPr>
          <w:rFonts w:ascii="Times New Roman" w:hAnsi="Times New Roman" w:cs="Times New Roman"/>
          <w:sz w:val="28"/>
          <w:szCs w:val="28"/>
        </w:rPr>
        <w:t xml:space="preserve"> жалуются на раздражительность, </w:t>
      </w:r>
      <w:r w:rsidRPr="00450C00">
        <w:rPr>
          <w:rFonts w:ascii="Times New Roman" w:hAnsi="Times New Roman" w:cs="Times New Roman"/>
          <w:sz w:val="28"/>
          <w:szCs w:val="28"/>
        </w:rPr>
        <w:lastRenderedPageBreak/>
        <w:t xml:space="preserve">нетерпеливость. Через 1-3 года у некоторых появляется чувство внутренней напряженности, суетливость. Нарушаются внимание и память. Возникают жалобы на малую эффективность сна и на утомляемость. Учитывая важную роль </w:t>
      </w:r>
      <w:proofErr w:type="spellStart"/>
      <w:r w:rsidRPr="00450C00">
        <w:rPr>
          <w:rFonts w:ascii="Times New Roman" w:hAnsi="Times New Roman" w:cs="Times New Roman"/>
          <w:sz w:val="28"/>
          <w:szCs w:val="28"/>
        </w:rPr>
        <w:t>коры</w:t>
      </w:r>
      <w:proofErr w:type="spellEnd"/>
      <w:r w:rsidRPr="00450C00">
        <w:rPr>
          <w:rFonts w:ascii="Times New Roman" w:hAnsi="Times New Roman" w:cs="Times New Roman"/>
          <w:sz w:val="28"/>
          <w:szCs w:val="28"/>
        </w:rPr>
        <w:t xml:space="preserve"> больших полушарий и гипоталамуса в осуществлении психических функций человека, можно ожидать, что длительное повторное воздействие предельно допустимых ЭМ-излучения (особенно в дециметровом диапазоне волн) может повести к психическим расстройствам</w:t>
      </w:r>
      <w:r w:rsidR="00DA2541">
        <w:rPr>
          <w:rFonts w:ascii="Times New Roman" w:hAnsi="Times New Roman" w:cs="Times New Roman"/>
          <w:sz w:val="28"/>
          <w:szCs w:val="28"/>
        </w:rPr>
        <w:t xml:space="preserve"> (</w:t>
      </w:r>
      <w:r w:rsidR="00F7663C" w:rsidRPr="00450C00">
        <w:rPr>
          <w:rFonts w:ascii="Times New Roman" w:hAnsi="Times New Roman" w:cs="Times New Roman"/>
          <w:sz w:val="28"/>
          <w:szCs w:val="28"/>
        </w:rPr>
        <w:t>10</w:t>
      </w:r>
      <w:r w:rsidR="00DA2541">
        <w:rPr>
          <w:rFonts w:ascii="Times New Roman" w:hAnsi="Times New Roman" w:cs="Times New Roman"/>
          <w:sz w:val="28"/>
          <w:szCs w:val="28"/>
        </w:rPr>
        <w:t>)</w:t>
      </w:r>
      <w:r w:rsidRPr="00450C00">
        <w:rPr>
          <w:rFonts w:ascii="Times New Roman" w:hAnsi="Times New Roman" w:cs="Times New Roman"/>
          <w:sz w:val="28"/>
          <w:szCs w:val="28"/>
        </w:rPr>
        <w:t>.</w:t>
      </w:r>
    </w:p>
    <w:p w14:paraId="196CB747" w14:textId="77777777" w:rsidR="00450C00" w:rsidRPr="00450C00" w:rsidRDefault="00450C00" w:rsidP="00450C00">
      <w:pPr>
        <w:spacing w:after="0" w:line="240" w:lineRule="auto"/>
        <w:ind w:firstLine="567"/>
        <w:jc w:val="both"/>
        <w:rPr>
          <w:rFonts w:ascii="Times New Roman" w:hAnsi="Times New Roman" w:cs="Times New Roman"/>
          <w:sz w:val="28"/>
          <w:szCs w:val="28"/>
        </w:rPr>
      </w:pPr>
    </w:p>
    <w:p w14:paraId="7ABFD8F0" w14:textId="77777777" w:rsidR="001334B6" w:rsidRPr="00450C00" w:rsidRDefault="008C15E1" w:rsidP="00450C00">
      <w:pPr>
        <w:pStyle w:val="a3"/>
        <w:numPr>
          <w:ilvl w:val="1"/>
          <w:numId w:val="32"/>
        </w:numPr>
        <w:spacing w:after="0" w:line="240" w:lineRule="auto"/>
        <w:ind w:right="-285"/>
        <w:jc w:val="center"/>
        <w:rPr>
          <w:rFonts w:ascii="Times New Roman" w:hAnsi="Times New Roman" w:cs="Times New Roman"/>
          <w:b/>
          <w:sz w:val="28"/>
          <w:szCs w:val="28"/>
        </w:rPr>
      </w:pPr>
      <w:r w:rsidRPr="00450C00">
        <w:rPr>
          <w:rFonts w:ascii="Times New Roman" w:hAnsi="Times New Roman" w:cs="Times New Roman"/>
          <w:b/>
          <w:bCs/>
          <w:sz w:val="28"/>
          <w:szCs w:val="28"/>
        </w:rPr>
        <w:t>С</w:t>
      </w:r>
      <w:r w:rsidR="001C506C" w:rsidRPr="00450C00">
        <w:rPr>
          <w:rFonts w:ascii="Times New Roman" w:hAnsi="Times New Roman" w:cs="Times New Roman"/>
          <w:b/>
          <w:bCs/>
          <w:sz w:val="28"/>
          <w:szCs w:val="28"/>
        </w:rPr>
        <w:t>пособы защиты от воздействия ЭМП</w:t>
      </w:r>
    </w:p>
    <w:p w14:paraId="2CF25E3C" w14:textId="77777777" w:rsidR="00450C00" w:rsidRPr="00450C00" w:rsidRDefault="00450C00" w:rsidP="00450C00">
      <w:pPr>
        <w:pStyle w:val="a3"/>
        <w:spacing w:after="0" w:line="240" w:lineRule="auto"/>
        <w:ind w:left="2007" w:right="-285"/>
        <w:rPr>
          <w:rFonts w:ascii="Times New Roman" w:hAnsi="Times New Roman" w:cs="Times New Roman"/>
          <w:sz w:val="28"/>
          <w:szCs w:val="28"/>
        </w:rPr>
      </w:pPr>
    </w:p>
    <w:p w14:paraId="6915DEC3" w14:textId="77777777" w:rsidR="001334B6" w:rsidRPr="00450C00" w:rsidRDefault="001334B6" w:rsidP="00450C00">
      <w:pPr>
        <w:spacing w:after="0" w:line="240" w:lineRule="auto"/>
        <w:ind w:right="-1" w:firstLine="567"/>
        <w:jc w:val="both"/>
        <w:rPr>
          <w:rFonts w:ascii="Times New Roman" w:hAnsi="Times New Roman" w:cs="Times New Roman"/>
          <w:color w:val="000000"/>
          <w:sz w:val="28"/>
          <w:szCs w:val="28"/>
        </w:rPr>
      </w:pPr>
      <w:r w:rsidRPr="00450C00">
        <w:rPr>
          <w:rFonts w:ascii="Times New Roman" w:hAnsi="Times New Roman" w:cs="Times New Roman"/>
          <w:color w:val="000000"/>
          <w:sz w:val="28"/>
          <w:szCs w:val="28"/>
        </w:rPr>
        <w:t>К организационным мероприятиям по защите от действия ЭМП относятся: выбор режимов работы излучающего оборудования, обеспечивающего уровень излучения, не превышающий предельно допустимый, ограничение места и времени нахождения в зоне действия ЭМП (защита расстоянием и временем), обозначение и ограждение зон с повышенным уровнем ЭМП.</w:t>
      </w:r>
    </w:p>
    <w:p w14:paraId="070FDD2C" w14:textId="77777777" w:rsidR="00FE0164" w:rsidRPr="00450C00" w:rsidRDefault="001334B6" w:rsidP="00450C00">
      <w:pPr>
        <w:tabs>
          <w:tab w:val="left" w:pos="1701"/>
        </w:tabs>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color w:val="000000"/>
          <w:sz w:val="28"/>
          <w:szCs w:val="28"/>
        </w:rPr>
        <w:t xml:space="preserve">Защита временем применяется, когда нет возможности снизить интенсивность излучения в данной точке до </w:t>
      </w:r>
      <w:r w:rsidR="00F45C76" w:rsidRPr="00450C00">
        <w:rPr>
          <w:rFonts w:ascii="Times New Roman" w:hAnsi="Times New Roman" w:cs="Times New Roman"/>
          <w:color w:val="000000"/>
          <w:sz w:val="28"/>
          <w:szCs w:val="28"/>
        </w:rPr>
        <w:t xml:space="preserve">ПДУ, </w:t>
      </w:r>
      <w:r w:rsidR="001C506C" w:rsidRPr="00450C00">
        <w:rPr>
          <w:rFonts w:ascii="Times New Roman" w:hAnsi="Times New Roman" w:cs="Times New Roman"/>
          <w:sz w:val="28"/>
          <w:szCs w:val="28"/>
        </w:rPr>
        <w:t xml:space="preserve">предусматривает ограничение времени пребывания человека в рабочей зоне, если значение напряженности электрического поля превышает 5 </w:t>
      </w:r>
      <w:proofErr w:type="spellStart"/>
      <w:r w:rsidR="001C506C" w:rsidRPr="00450C00">
        <w:rPr>
          <w:rFonts w:ascii="Times New Roman" w:hAnsi="Times New Roman" w:cs="Times New Roman"/>
          <w:sz w:val="28"/>
          <w:szCs w:val="28"/>
        </w:rPr>
        <w:t>кВ</w:t>
      </w:r>
      <w:proofErr w:type="spellEnd"/>
      <w:r w:rsidR="001C506C" w:rsidRPr="00450C00">
        <w:rPr>
          <w:rFonts w:ascii="Times New Roman" w:hAnsi="Times New Roman" w:cs="Times New Roman"/>
          <w:sz w:val="28"/>
          <w:szCs w:val="28"/>
        </w:rPr>
        <w:t xml:space="preserve">/м для электрических полей (ЭП) промышленной частоты и 20 </w:t>
      </w:r>
      <w:proofErr w:type="spellStart"/>
      <w:r w:rsidR="001C506C" w:rsidRPr="00450C00">
        <w:rPr>
          <w:rFonts w:ascii="Times New Roman" w:hAnsi="Times New Roman" w:cs="Times New Roman"/>
          <w:sz w:val="28"/>
          <w:szCs w:val="28"/>
        </w:rPr>
        <w:t>кВ</w:t>
      </w:r>
      <w:proofErr w:type="spellEnd"/>
      <w:r w:rsidR="001C506C" w:rsidRPr="00450C00">
        <w:rPr>
          <w:rFonts w:ascii="Times New Roman" w:hAnsi="Times New Roman" w:cs="Times New Roman"/>
          <w:sz w:val="28"/>
          <w:szCs w:val="28"/>
        </w:rPr>
        <w:t>/</w:t>
      </w:r>
      <w:r w:rsidR="002C453D" w:rsidRPr="00450C00">
        <w:rPr>
          <w:rFonts w:ascii="Times New Roman" w:hAnsi="Times New Roman" w:cs="Times New Roman"/>
          <w:sz w:val="28"/>
          <w:szCs w:val="28"/>
        </w:rPr>
        <w:t>м для электростатических полей.</w:t>
      </w:r>
    </w:p>
    <w:p w14:paraId="06A49DE8" w14:textId="452E35DD" w:rsidR="000A7F56" w:rsidRDefault="001334B6" w:rsidP="00450C00">
      <w:pPr>
        <w:tabs>
          <w:tab w:val="left" w:pos="1701"/>
        </w:tabs>
        <w:spacing w:after="0" w:line="240" w:lineRule="auto"/>
        <w:ind w:firstLine="567"/>
        <w:jc w:val="both"/>
        <w:rPr>
          <w:rFonts w:ascii="Times New Roman" w:hAnsi="Times New Roman" w:cs="Times New Roman"/>
          <w:color w:val="000000"/>
          <w:sz w:val="28"/>
          <w:szCs w:val="28"/>
        </w:rPr>
      </w:pPr>
      <w:r w:rsidRPr="00450C00">
        <w:rPr>
          <w:rFonts w:ascii="Times New Roman" w:hAnsi="Times New Roman" w:cs="Times New Roman"/>
          <w:color w:val="000000"/>
          <w:sz w:val="28"/>
          <w:szCs w:val="28"/>
        </w:rPr>
        <w:t>Защита расстоянием основывается на падении интенсивности излучения, которое обратно проп</w:t>
      </w:r>
      <w:r w:rsidR="002C453D" w:rsidRPr="00450C00">
        <w:rPr>
          <w:rFonts w:ascii="Times New Roman" w:hAnsi="Times New Roman" w:cs="Times New Roman"/>
          <w:color w:val="000000"/>
          <w:sz w:val="28"/>
          <w:szCs w:val="28"/>
        </w:rPr>
        <w:t>орционально квадрату расстояния,</w:t>
      </w:r>
      <w:r w:rsidRPr="00450C00">
        <w:rPr>
          <w:rFonts w:ascii="Times New Roman" w:hAnsi="Times New Roman" w:cs="Times New Roman"/>
          <w:color w:val="000000"/>
          <w:sz w:val="28"/>
          <w:szCs w:val="28"/>
        </w:rPr>
        <w:t xml:space="preserve"> применяется, если невозможно ослабить ЭМП другими мерами, в том числе и защитой временем. </w:t>
      </w:r>
      <w:r w:rsidR="004C79A5" w:rsidRPr="00450C00">
        <w:rPr>
          <w:rFonts w:ascii="Times New Roman" w:hAnsi="Times New Roman" w:cs="Times New Roman"/>
          <w:sz w:val="28"/>
          <w:szCs w:val="28"/>
        </w:rPr>
        <w:t>В этом случае увеличивают расстояние между источником излучения и обслуживающим персоналом</w:t>
      </w:r>
      <w:r w:rsidR="00EB2571" w:rsidRPr="00450C00">
        <w:rPr>
          <w:rFonts w:ascii="Times New Roman" w:hAnsi="Times New Roman" w:cs="Times New Roman"/>
          <w:sz w:val="28"/>
          <w:szCs w:val="28"/>
        </w:rPr>
        <w:t xml:space="preserve">. </w:t>
      </w:r>
      <w:r w:rsidRPr="00450C00">
        <w:rPr>
          <w:rFonts w:ascii="Times New Roman" w:hAnsi="Times New Roman" w:cs="Times New Roman"/>
          <w:color w:val="000000"/>
          <w:sz w:val="28"/>
          <w:szCs w:val="28"/>
        </w:rPr>
        <w:t>Защита расстоянием положена в основу зон нормирования излучений для определения необходимого разрыва между источниками ЭМП и жилыми домами, служебными помещениями и т.п.</w:t>
      </w:r>
      <w:r w:rsidR="000D6D94">
        <w:rPr>
          <w:rFonts w:ascii="Times New Roman" w:hAnsi="Times New Roman" w:cs="Times New Roman"/>
          <w:color w:val="000000"/>
          <w:sz w:val="28"/>
          <w:szCs w:val="28"/>
        </w:rPr>
        <w:t xml:space="preserve"> </w:t>
      </w:r>
      <w:r w:rsidR="001C506C" w:rsidRPr="00450C00">
        <w:rPr>
          <w:rFonts w:ascii="Times New Roman" w:hAnsi="Times New Roman" w:cs="Times New Roman"/>
          <w:sz w:val="28"/>
          <w:szCs w:val="28"/>
        </w:rPr>
        <w:t>При удалении на расстояние, где напряженность поля меньше 5 </w:t>
      </w:r>
      <w:proofErr w:type="spellStart"/>
      <w:r w:rsidR="001C506C" w:rsidRPr="00450C00">
        <w:rPr>
          <w:rFonts w:ascii="Times New Roman" w:hAnsi="Times New Roman" w:cs="Times New Roman"/>
          <w:sz w:val="28"/>
          <w:szCs w:val="28"/>
        </w:rPr>
        <w:t>кВ</w:t>
      </w:r>
      <w:proofErr w:type="spellEnd"/>
      <w:r w:rsidR="001C506C" w:rsidRPr="00450C00">
        <w:rPr>
          <w:rFonts w:ascii="Times New Roman" w:hAnsi="Times New Roman" w:cs="Times New Roman"/>
          <w:sz w:val="28"/>
          <w:szCs w:val="28"/>
        </w:rPr>
        <w:t>/м, человек оказывается вне зоны влияния ЭП промышленной частоты, поэтому пространство у токоведущих частей, в котором</w:t>
      </w:r>
      <w:r w:rsidR="000D6D94">
        <w:rPr>
          <w:rFonts w:ascii="Times New Roman" w:hAnsi="Times New Roman" w:cs="Times New Roman"/>
          <w:sz w:val="28"/>
          <w:szCs w:val="28"/>
        </w:rPr>
        <w:t xml:space="preserve"> </w:t>
      </w:r>
      <w:r w:rsidR="001C506C" w:rsidRPr="00450C00">
        <w:rPr>
          <w:rFonts w:ascii="Times New Roman" w:hAnsi="Times New Roman" w:cs="Times New Roman"/>
          <w:iCs/>
          <w:sz w:val="28"/>
          <w:szCs w:val="28"/>
        </w:rPr>
        <w:t>Е</w:t>
      </w:r>
      <w:r w:rsidR="001C506C" w:rsidRPr="00450C00">
        <w:rPr>
          <w:rFonts w:ascii="Times New Roman" w:hAnsi="Times New Roman" w:cs="Times New Roman"/>
          <w:sz w:val="28"/>
          <w:szCs w:val="28"/>
        </w:rPr>
        <w:t xml:space="preserve">&gt;5 </w:t>
      </w:r>
      <w:proofErr w:type="spellStart"/>
      <w:r w:rsidR="001C506C" w:rsidRPr="00450C00">
        <w:rPr>
          <w:rFonts w:ascii="Times New Roman" w:hAnsi="Times New Roman" w:cs="Times New Roman"/>
          <w:sz w:val="28"/>
          <w:szCs w:val="28"/>
        </w:rPr>
        <w:t>кВ</w:t>
      </w:r>
      <w:proofErr w:type="spellEnd"/>
      <w:r w:rsidR="001C506C" w:rsidRPr="00450C00">
        <w:rPr>
          <w:rFonts w:ascii="Times New Roman" w:hAnsi="Times New Roman" w:cs="Times New Roman"/>
          <w:sz w:val="28"/>
          <w:szCs w:val="28"/>
        </w:rPr>
        <w:t>/м, принято называть зоной влияния. За пределами зоны влияния работы могут производиться без использования средств защиты и без ограничения по времени</w:t>
      </w:r>
      <w:r w:rsidR="000D6D94">
        <w:rPr>
          <w:rFonts w:ascii="Times New Roman" w:hAnsi="Times New Roman" w:cs="Times New Roman"/>
          <w:sz w:val="28"/>
          <w:szCs w:val="28"/>
        </w:rPr>
        <w:t xml:space="preserve"> </w:t>
      </w:r>
      <w:r w:rsidR="00DA2541">
        <w:rPr>
          <w:rFonts w:ascii="Times New Roman" w:hAnsi="Times New Roman" w:cs="Times New Roman"/>
          <w:sz w:val="28"/>
          <w:szCs w:val="28"/>
        </w:rPr>
        <w:t>(9)</w:t>
      </w:r>
      <w:r w:rsidR="001C506C" w:rsidRPr="00450C00">
        <w:rPr>
          <w:rFonts w:ascii="Times New Roman" w:hAnsi="Times New Roman" w:cs="Times New Roman"/>
          <w:sz w:val="28"/>
          <w:szCs w:val="28"/>
        </w:rPr>
        <w:t>.</w:t>
      </w:r>
      <w:r w:rsidR="000D6D94">
        <w:rPr>
          <w:rFonts w:ascii="Times New Roman" w:hAnsi="Times New Roman" w:cs="Times New Roman"/>
          <w:sz w:val="28"/>
          <w:szCs w:val="28"/>
        </w:rPr>
        <w:t xml:space="preserve"> </w:t>
      </w:r>
      <w:r w:rsidR="001C506C" w:rsidRPr="00450C00">
        <w:rPr>
          <w:rFonts w:ascii="Times New Roman" w:hAnsi="Times New Roman" w:cs="Times New Roman"/>
          <w:sz w:val="28"/>
          <w:szCs w:val="28"/>
        </w:rPr>
        <w:t xml:space="preserve">В отдельных случаях возможна комбинированная защита временем и расстоянием. </w:t>
      </w:r>
      <w:r w:rsidR="004C79A5" w:rsidRPr="00450C00">
        <w:rPr>
          <w:rFonts w:ascii="Times New Roman" w:hAnsi="Times New Roman" w:cs="Times New Roman"/>
          <w:color w:val="000000"/>
          <w:sz w:val="28"/>
          <w:szCs w:val="28"/>
        </w:rPr>
        <w:t xml:space="preserve">Для каждой установки, излучающей электромагнитную энергию, должны определяться </w:t>
      </w:r>
      <w:r w:rsidR="00BF6467" w:rsidRPr="00450C00">
        <w:rPr>
          <w:rFonts w:ascii="Times New Roman" w:hAnsi="Times New Roman" w:cs="Times New Roman"/>
          <w:color w:val="000000"/>
          <w:sz w:val="28"/>
          <w:szCs w:val="28"/>
        </w:rPr>
        <w:t>санитарно-защитные зоны,</w:t>
      </w:r>
      <w:r w:rsidR="004C79A5" w:rsidRPr="00450C00">
        <w:rPr>
          <w:rFonts w:ascii="Times New Roman" w:hAnsi="Times New Roman" w:cs="Times New Roman"/>
          <w:color w:val="000000"/>
          <w:sz w:val="28"/>
          <w:szCs w:val="28"/>
        </w:rPr>
        <w:t xml:space="preserve"> в которых интенсивность ЭМП превышает ПДУ. В соответствии с ГОСТ 12.1.026-80 зоны излучения ограждаются либо устанавливаются предупреждающие знаки с надписями: «Не входить, опасно!».</w:t>
      </w:r>
    </w:p>
    <w:p w14:paraId="744A743E" w14:textId="77777777" w:rsidR="00450C00" w:rsidRDefault="00450C00">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675A59BE" w14:textId="0F2A630F" w:rsidR="00313E8B" w:rsidRDefault="00891660" w:rsidP="00450C00">
      <w:pPr>
        <w:spacing w:after="0" w:line="240" w:lineRule="auto"/>
        <w:ind w:firstLine="567"/>
        <w:jc w:val="center"/>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ГЛАВА</w:t>
      </w:r>
      <w:r w:rsidR="001535B3" w:rsidRPr="00450C00">
        <w:rPr>
          <w:rFonts w:ascii="Times New Roman" w:hAnsi="Times New Roman" w:cs="Times New Roman"/>
          <w:b/>
          <w:color w:val="000000" w:themeColor="text1"/>
          <w:sz w:val="28"/>
          <w:szCs w:val="28"/>
        </w:rPr>
        <w:t xml:space="preserve"> 2.</w:t>
      </w:r>
      <w:r w:rsidR="00C87955">
        <w:rPr>
          <w:rFonts w:ascii="Times New Roman" w:hAnsi="Times New Roman" w:cs="Times New Roman"/>
          <w:b/>
          <w:color w:val="000000" w:themeColor="text1"/>
          <w:sz w:val="28"/>
          <w:szCs w:val="28"/>
        </w:rPr>
        <w:t xml:space="preserve"> </w:t>
      </w:r>
      <w:r w:rsidR="003A0D1E" w:rsidRPr="00450C00">
        <w:rPr>
          <w:rFonts w:ascii="Times New Roman" w:hAnsi="Times New Roman" w:cs="Times New Roman"/>
          <w:b/>
          <w:sz w:val="28"/>
          <w:szCs w:val="28"/>
        </w:rPr>
        <w:t>И</w:t>
      </w:r>
      <w:r w:rsidR="00450C00">
        <w:rPr>
          <w:rFonts w:ascii="Times New Roman" w:hAnsi="Times New Roman" w:cs="Times New Roman"/>
          <w:b/>
          <w:sz w:val="28"/>
          <w:szCs w:val="28"/>
        </w:rPr>
        <w:t xml:space="preserve">ЗМЕРЕНИЕ ИЗЛУЧЕНИЯ АНТРОПОГЕННЫХ ИСТОЧНИКОВ </w:t>
      </w:r>
      <w:r w:rsidR="002C453D" w:rsidRPr="00450C00">
        <w:rPr>
          <w:rFonts w:ascii="Times New Roman" w:hAnsi="Times New Roman" w:cs="Times New Roman"/>
          <w:b/>
          <w:sz w:val="28"/>
          <w:szCs w:val="28"/>
        </w:rPr>
        <w:t>ЭМП</w:t>
      </w:r>
    </w:p>
    <w:p w14:paraId="1031CB88" w14:textId="77777777" w:rsidR="00450C00" w:rsidRPr="00450C00" w:rsidRDefault="00450C00" w:rsidP="00450C00">
      <w:pPr>
        <w:spacing w:after="0" w:line="240" w:lineRule="auto"/>
        <w:ind w:firstLine="567"/>
        <w:jc w:val="center"/>
        <w:rPr>
          <w:rFonts w:ascii="Times New Roman" w:hAnsi="Times New Roman" w:cs="Times New Roman"/>
          <w:b/>
          <w:sz w:val="28"/>
          <w:szCs w:val="28"/>
        </w:rPr>
      </w:pPr>
    </w:p>
    <w:p w14:paraId="56C49DC4" w14:textId="139BD664" w:rsidR="00EE4889" w:rsidRDefault="00F45C76" w:rsidP="00450C00">
      <w:pPr>
        <w:spacing w:after="0" w:line="240" w:lineRule="auto"/>
        <w:ind w:firstLine="567"/>
        <w:jc w:val="both"/>
        <w:rPr>
          <w:rFonts w:ascii="Times New Roman" w:eastAsia="Times New Roman" w:hAnsi="Times New Roman" w:cs="Times New Roman"/>
          <w:color w:val="000000"/>
          <w:sz w:val="28"/>
          <w:szCs w:val="28"/>
        </w:rPr>
      </w:pPr>
      <w:r w:rsidRPr="00450C00">
        <w:rPr>
          <w:rFonts w:ascii="Times New Roman" w:hAnsi="Times New Roman" w:cs="Times New Roman"/>
          <w:bCs/>
          <w:iCs/>
          <w:sz w:val="28"/>
          <w:szCs w:val="28"/>
        </w:rPr>
        <w:t>В</w:t>
      </w:r>
      <w:r w:rsidR="00ED49E5">
        <w:rPr>
          <w:rFonts w:ascii="Times New Roman" w:hAnsi="Times New Roman" w:cs="Times New Roman"/>
          <w:bCs/>
          <w:iCs/>
          <w:sz w:val="28"/>
          <w:szCs w:val="28"/>
        </w:rPr>
        <w:t xml:space="preserve"> </w:t>
      </w:r>
      <w:r w:rsidRPr="00450C00">
        <w:rPr>
          <w:rFonts w:ascii="Times New Roman" w:hAnsi="Times New Roman" w:cs="Times New Roman"/>
          <w:bCs/>
          <w:iCs/>
          <w:sz w:val="28"/>
          <w:szCs w:val="28"/>
        </w:rPr>
        <w:t xml:space="preserve">ходе работы </w:t>
      </w:r>
      <w:r w:rsidR="007F13C8" w:rsidRPr="00450C00">
        <w:rPr>
          <w:rFonts w:ascii="Times New Roman" w:hAnsi="Times New Roman" w:cs="Times New Roman"/>
          <w:bCs/>
          <w:iCs/>
          <w:sz w:val="28"/>
          <w:szCs w:val="28"/>
        </w:rPr>
        <w:t>использовался</w:t>
      </w:r>
      <w:r w:rsidR="00EE4889">
        <w:rPr>
          <w:rFonts w:ascii="Times New Roman" w:hAnsi="Times New Roman" w:cs="Times New Roman"/>
          <w:bCs/>
          <w:iCs/>
          <w:sz w:val="28"/>
          <w:szCs w:val="28"/>
        </w:rPr>
        <w:t xml:space="preserve"> </w:t>
      </w:r>
      <w:r w:rsidR="007F13C8" w:rsidRPr="00450C00">
        <w:rPr>
          <w:rFonts w:ascii="Times New Roman" w:hAnsi="Times New Roman" w:cs="Times New Roman"/>
          <w:bCs/>
          <w:iCs/>
          <w:sz w:val="28"/>
          <w:szCs w:val="28"/>
        </w:rPr>
        <w:t xml:space="preserve">измеритель параметров электрического и магнитного полей трехкомпонентный </w:t>
      </w:r>
      <w:r w:rsidR="008829E9" w:rsidRPr="00450C00">
        <w:rPr>
          <w:rFonts w:ascii="Times New Roman" w:eastAsia="Times New Roman" w:hAnsi="Times New Roman" w:cs="Times New Roman"/>
          <w:color w:val="000000"/>
          <w:sz w:val="28"/>
          <w:szCs w:val="28"/>
        </w:rPr>
        <w:t>ВЕ-метр модификации «АТ-004» и «50Гц» с блоком управления «НТМ-Терминал»</w:t>
      </w:r>
      <w:r w:rsidR="00EE4889">
        <w:rPr>
          <w:rFonts w:ascii="Times New Roman" w:eastAsia="Times New Roman" w:hAnsi="Times New Roman" w:cs="Times New Roman"/>
          <w:color w:val="000000"/>
          <w:sz w:val="28"/>
          <w:szCs w:val="28"/>
        </w:rPr>
        <w:t xml:space="preserve"> (рис.2).</w:t>
      </w:r>
    </w:p>
    <w:p w14:paraId="6003F8ED" w14:textId="77777777" w:rsidR="00EE4889" w:rsidRPr="00E0177B" w:rsidRDefault="00EE4889" w:rsidP="00EE4889">
      <w:pPr>
        <w:tabs>
          <w:tab w:val="left" w:pos="142"/>
          <w:tab w:val="left" w:pos="1560"/>
        </w:tabs>
        <w:spacing w:after="0" w:line="240" w:lineRule="auto"/>
        <w:ind w:right="-285"/>
        <w:jc w:val="center"/>
        <w:outlineLvl w:val="0"/>
        <w:rPr>
          <w:rFonts w:ascii="Times New Roman" w:hAnsi="Times New Roman" w:cs="Times New Roman"/>
          <w:bCs/>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889"/>
      </w:tblGrid>
      <w:tr w:rsidR="00EE4889" w14:paraId="5C25EA5D" w14:textId="77777777" w:rsidTr="00EE4889">
        <w:trPr>
          <w:trHeight w:val="3093"/>
        </w:trPr>
        <w:tc>
          <w:tcPr>
            <w:tcW w:w="4733" w:type="dxa"/>
          </w:tcPr>
          <w:p w14:paraId="13718F4E" w14:textId="77777777" w:rsidR="00EE4889" w:rsidRDefault="00EE4889" w:rsidP="00DB35B7">
            <w:pPr>
              <w:tabs>
                <w:tab w:val="left" w:pos="142"/>
                <w:tab w:val="left" w:pos="1560"/>
              </w:tabs>
              <w:ind w:right="-285"/>
              <w:jc w:val="center"/>
              <w:outlineLvl w:val="0"/>
              <w:rPr>
                <w:rFonts w:ascii="Times New Roman" w:hAnsi="Times New Roman" w:cs="Times New Roman"/>
                <w:bCs/>
                <w:sz w:val="28"/>
                <w:szCs w:val="28"/>
              </w:rPr>
            </w:pPr>
            <w:r w:rsidRPr="004D55CE">
              <w:rPr>
                <w:rFonts w:ascii="Times New Roman" w:hAnsi="Times New Roman"/>
                <w:noProof/>
                <w:color w:val="000000" w:themeColor="text1"/>
                <w:sz w:val="28"/>
                <w:szCs w:val="28"/>
              </w:rPr>
              <w:drawing>
                <wp:inline distT="0" distB="0" distL="0" distR="0" wp14:anchorId="780B91AC" wp14:editId="7D14D643">
                  <wp:extent cx="2957195" cy="1935480"/>
                  <wp:effectExtent l="0" t="0" r="0" b="7620"/>
                  <wp:docPr id="134" name="Рисунок 2" descr="C:\Documents and Settings\User\Рабочий стол\ВЕ метр\big_1441185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ВЕ метр\big_1441185150.png"/>
                          <pic:cNvPicPr>
                            <a:picLocks noChangeAspect="1" noChangeArrowheads="1"/>
                          </pic:cNvPicPr>
                        </pic:nvPicPr>
                        <pic:blipFill>
                          <a:blip r:embed="rId9" cstate="print"/>
                          <a:srcRect/>
                          <a:stretch>
                            <a:fillRect/>
                          </a:stretch>
                        </pic:blipFill>
                        <pic:spPr bwMode="auto">
                          <a:xfrm>
                            <a:off x="0" y="0"/>
                            <a:ext cx="2970685" cy="1944309"/>
                          </a:xfrm>
                          <a:prstGeom prst="rect">
                            <a:avLst/>
                          </a:prstGeom>
                          <a:noFill/>
                          <a:ln w="9525">
                            <a:noFill/>
                            <a:miter lim="800000"/>
                            <a:headEnd/>
                            <a:tailEnd/>
                          </a:ln>
                        </pic:spPr>
                      </pic:pic>
                    </a:graphicData>
                  </a:graphic>
                </wp:inline>
              </w:drawing>
            </w:r>
          </w:p>
        </w:tc>
        <w:tc>
          <w:tcPr>
            <w:tcW w:w="4872" w:type="dxa"/>
          </w:tcPr>
          <w:p w14:paraId="06934E0D" w14:textId="77777777" w:rsidR="00EE4889" w:rsidRDefault="00EE4889" w:rsidP="00DB35B7">
            <w:pPr>
              <w:tabs>
                <w:tab w:val="left" w:pos="142"/>
                <w:tab w:val="left" w:pos="1560"/>
              </w:tabs>
              <w:ind w:right="-285"/>
              <w:jc w:val="center"/>
              <w:outlineLvl w:val="0"/>
              <w:rPr>
                <w:rFonts w:ascii="Times New Roman" w:hAnsi="Times New Roman" w:cs="Times New Roman"/>
                <w:bCs/>
                <w:sz w:val="28"/>
                <w:szCs w:val="28"/>
              </w:rPr>
            </w:pPr>
            <w:r w:rsidRPr="00634AFC">
              <w:rPr>
                <w:rFonts w:ascii="Times New Roman" w:hAnsi="Times New Roman"/>
                <w:noProof/>
                <w:color w:val="000000" w:themeColor="text1"/>
                <w:sz w:val="28"/>
                <w:szCs w:val="28"/>
              </w:rPr>
              <w:drawing>
                <wp:inline distT="0" distB="0" distL="0" distR="0" wp14:anchorId="306A5F3A" wp14:editId="67A14BB0">
                  <wp:extent cx="3044825" cy="1935480"/>
                  <wp:effectExtent l="0" t="0" r="3175" b="7620"/>
                  <wp:docPr id="135" name="Рисунок 106" descr="https://ntm.ru/catalog_img/big_1499425189.jpg"/>
                  <wp:cNvGraphicFramePr/>
                  <a:graphic xmlns:a="http://schemas.openxmlformats.org/drawingml/2006/main">
                    <a:graphicData uri="http://schemas.openxmlformats.org/drawingml/2006/picture">
                      <pic:pic xmlns:pic="http://schemas.openxmlformats.org/drawingml/2006/picture">
                        <pic:nvPicPr>
                          <pic:cNvPr id="20482" name="Picture 2" descr="https://ntm.ru/catalog_img/big_1499425189.jpg"/>
                          <pic:cNvPicPr>
                            <a:picLocks noChangeAspect="1" noChangeArrowheads="1"/>
                          </pic:cNvPicPr>
                        </pic:nvPicPr>
                        <pic:blipFill>
                          <a:blip r:embed="rId10"/>
                          <a:srcRect/>
                          <a:stretch>
                            <a:fillRect/>
                          </a:stretch>
                        </pic:blipFill>
                        <pic:spPr bwMode="auto">
                          <a:xfrm>
                            <a:off x="0" y="0"/>
                            <a:ext cx="3048898" cy="1938069"/>
                          </a:xfrm>
                          <a:prstGeom prst="rect">
                            <a:avLst/>
                          </a:prstGeom>
                          <a:noFill/>
                        </pic:spPr>
                      </pic:pic>
                    </a:graphicData>
                  </a:graphic>
                </wp:inline>
              </w:drawing>
            </w:r>
          </w:p>
        </w:tc>
      </w:tr>
    </w:tbl>
    <w:p w14:paraId="359CE0FB" w14:textId="52674F73" w:rsidR="00EE4889" w:rsidRDefault="00EE4889" w:rsidP="00EE4889">
      <w:pPr>
        <w:tabs>
          <w:tab w:val="left" w:pos="142"/>
          <w:tab w:val="left" w:pos="1560"/>
        </w:tabs>
        <w:spacing w:after="0" w:line="240" w:lineRule="auto"/>
        <w:ind w:right="-285"/>
        <w:jc w:val="center"/>
        <w:outlineLvl w:val="0"/>
        <w:rPr>
          <w:rFonts w:ascii="Times New Roman" w:hAnsi="Times New Roman" w:cs="Times New Roman"/>
          <w:bCs/>
          <w:sz w:val="28"/>
          <w:szCs w:val="28"/>
        </w:rPr>
      </w:pPr>
      <w:r w:rsidRPr="00E0177B">
        <w:rPr>
          <w:rFonts w:ascii="Times New Roman" w:hAnsi="Times New Roman" w:cs="Times New Roman"/>
          <w:bCs/>
          <w:sz w:val="28"/>
          <w:szCs w:val="28"/>
        </w:rPr>
        <w:t>Рисунок 2</w:t>
      </w:r>
      <w:r>
        <w:rPr>
          <w:rFonts w:ascii="Times New Roman" w:hAnsi="Times New Roman" w:cs="Times New Roman"/>
          <w:bCs/>
          <w:sz w:val="28"/>
          <w:szCs w:val="28"/>
        </w:rPr>
        <w:t xml:space="preserve">. </w:t>
      </w:r>
      <w:r w:rsidRPr="00E0177B">
        <w:rPr>
          <w:rFonts w:ascii="Times New Roman" w:hAnsi="Times New Roman" w:cs="Times New Roman"/>
          <w:bCs/>
          <w:sz w:val="28"/>
          <w:szCs w:val="28"/>
        </w:rPr>
        <w:t>Измеритель параметров электрического и магнитного полей трехкомпонентный «ВЕ-метр». Модификация «АТ-004»</w:t>
      </w:r>
    </w:p>
    <w:p w14:paraId="5E6FC5F0" w14:textId="77777777" w:rsidR="00EE4889" w:rsidRPr="004D55CE" w:rsidRDefault="00EE4889" w:rsidP="00EE4889">
      <w:pPr>
        <w:tabs>
          <w:tab w:val="left" w:pos="142"/>
          <w:tab w:val="left" w:pos="1560"/>
        </w:tabs>
        <w:spacing w:after="0" w:line="240" w:lineRule="auto"/>
        <w:ind w:right="-285"/>
        <w:jc w:val="center"/>
        <w:outlineLvl w:val="0"/>
        <w:rPr>
          <w:rFonts w:ascii="Times New Roman" w:hAnsi="Times New Roman" w:cs="Times New Roman"/>
          <w:bCs/>
          <w:sz w:val="28"/>
          <w:szCs w:val="28"/>
        </w:rPr>
      </w:pPr>
    </w:p>
    <w:p w14:paraId="01097058" w14:textId="77777777" w:rsidR="00EE4889" w:rsidRPr="00E0177B" w:rsidRDefault="00EE4889" w:rsidP="00EE4889">
      <w:pPr>
        <w:tabs>
          <w:tab w:val="left" w:pos="142"/>
        </w:tabs>
        <w:spacing w:after="0" w:line="240" w:lineRule="auto"/>
        <w:ind w:right="-1" w:firstLine="851"/>
        <w:jc w:val="right"/>
        <w:rPr>
          <w:rFonts w:ascii="Times New Roman" w:hAnsi="Times New Roman" w:cs="Times New Roman"/>
          <w:sz w:val="28"/>
          <w:szCs w:val="28"/>
        </w:rPr>
      </w:pPr>
      <w:r w:rsidRPr="00E0177B">
        <w:rPr>
          <w:rFonts w:ascii="Times New Roman" w:hAnsi="Times New Roman" w:cs="Times New Roman"/>
          <w:sz w:val="28"/>
          <w:szCs w:val="28"/>
        </w:rPr>
        <w:t>Таблица2</w:t>
      </w:r>
    </w:p>
    <w:p w14:paraId="30D9D1CB" w14:textId="77777777" w:rsidR="00EE4889" w:rsidRDefault="00EE4889" w:rsidP="00EE4889">
      <w:pPr>
        <w:tabs>
          <w:tab w:val="left" w:pos="142"/>
        </w:tabs>
        <w:spacing w:after="0" w:line="240" w:lineRule="auto"/>
        <w:ind w:right="-1" w:firstLine="567"/>
        <w:jc w:val="center"/>
        <w:rPr>
          <w:rFonts w:ascii="Times New Roman" w:hAnsi="Times New Roman" w:cs="Times New Roman"/>
          <w:bCs/>
          <w:sz w:val="28"/>
          <w:szCs w:val="28"/>
        </w:rPr>
      </w:pPr>
      <w:r w:rsidRPr="00E0177B">
        <w:rPr>
          <w:rFonts w:ascii="Times New Roman" w:hAnsi="Times New Roman" w:cs="Times New Roman"/>
          <w:sz w:val="28"/>
          <w:szCs w:val="28"/>
        </w:rPr>
        <w:t xml:space="preserve">Метрологические характеристики прибора </w:t>
      </w:r>
      <w:r w:rsidRPr="00E0177B">
        <w:rPr>
          <w:rFonts w:ascii="Times New Roman" w:hAnsi="Times New Roman" w:cs="Times New Roman"/>
          <w:bCs/>
          <w:sz w:val="28"/>
          <w:szCs w:val="28"/>
        </w:rPr>
        <w:t xml:space="preserve">«ВЕ-метр» </w:t>
      </w:r>
    </w:p>
    <w:p w14:paraId="62277F83" w14:textId="69A9C43A" w:rsidR="00EE4889" w:rsidRPr="00E0177B" w:rsidRDefault="00EE4889" w:rsidP="00EE4889">
      <w:pPr>
        <w:tabs>
          <w:tab w:val="left" w:pos="142"/>
        </w:tabs>
        <w:spacing w:after="0" w:line="240" w:lineRule="auto"/>
        <w:ind w:right="-1" w:firstLine="567"/>
        <w:jc w:val="center"/>
        <w:rPr>
          <w:rFonts w:ascii="Times New Roman" w:hAnsi="Times New Roman" w:cs="Times New Roman"/>
          <w:sz w:val="28"/>
          <w:szCs w:val="28"/>
        </w:rPr>
      </w:pPr>
      <w:r w:rsidRPr="00E0177B">
        <w:rPr>
          <w:rFonts w:ascii="Times New Roman" w:hAnsi="Times New Roman" w:cs="Times New Roman"/>
          <w:sz w:val="28"/>
          <w:szCs w:val="28"/>
        </w:rPr>
        <w:t>(модификация АТ-004).</w:t>
      </w:r>
    </w:p>
    <w:tbl>
      <w:tblPr>
        <w:tblStyle w:val="a6"/>
        <w:tblW w:w="0" w:type="auto"/>
        <w:jc w:val="center"/>
        <w:tblLook w:val="04A0" w:firstRow="1" w:lastRow="0" w:firstColumn="1" w:lastColumn="0" w:noHBand="0" w:noVBand="1"/>
      </w:tblPr>
      <w:tblGrid>
        <w:gridCol w:w="4106"/>
        <w:gridCol w:w="5465"/>
      </w:tblGrid>
      <w:tr w:rsidR="00EE4889" w:rsidRPr="00E0177B" w14:paraId="45A67FEE" w14:textId="77777777" w:rsidTr="00DB35B7">
        <w:trPr>
          <w:jc w:val="center"/>
        </w:trPr>
        <w:tc>
          <w:tcPr>
            <w:tcW w:w="9571" w:type="dxa"/>
            <w:gridSpan w:val="2"/>
          </w:tcPr>
          <w:p w14:paraId="2053B07D"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Диапазон частот от 5 Гц до 400 кГц</w:t>
            </w:r>
          </w:p>
        </w:tc>
      </w:tr>
      <w:tr w:rsidR="00EE4889" w:rsidRPr="00E0177B" w14:paraId="6E481CBF" w14:textId="77777777" w:rsidTr="00DB35B7">
        <w:trPr>
          <w:trHeight w:val="917"/>
          <w:jc w:val="center"/>
        </w:trPr>
        <w:tc>
          <w:tcPr>
            <w:tcW w:w="9571" w:type="dxa"/>
            <w:gridSpan w:val="2"/>
          </w:tcPr>
          <w:p w14:paraId="1F86A31B"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поддиапазон 1 - от 5 Гц до 2 кГц</w:t>
            </w:r>
          </w:p>
          <w:p w14:paraId="0B2C0DE4"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поддиапазон 2 - от 2 кГц до 400 кГц</w:t>
            </w:r>
          </w:p>
          <w:p w14:paraId="341D9774"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поддиапазон 3 - от 45 Гц до 55 Гц</w:t>
            </w:r>
          </w:p>
        </w:tc>
      </w:tr>
      <w:tr w:rsidR="00EE4889" w:rsidRPr="00E0177B" w14:paraId="5CD8C09A" w14:textId="77777777" w:rsidTr="00DB35B7">
        <w:trPr>
          <w:jc w:val="center"/>
        </w:trPr>
        <w:tc>
          <w:tcPr>
            <w:tcW w:w="9571" w:type="dxa"/>
            <w:gridSpan w:val="2"/>
          </w:tcPr>
          <w:p w14:paraId="5F83C2E5" w14:textId="70134F74"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 xml:space="preserve">Диапазон измерений </w:t>
            </w:r>
            <w:r w:rsidR="00BF6467" w:rsidRPr="00E0177B">
              <w:rPr>
                <w:rFonts w:ascii="Times New Roman" w:hAnsi="Times New Roman" w:cs="Times New Roman"/>
                <w:sz w:val="28"/>
                <w:szCs w:val="28"/>
              </w:rPr>
              <w:t>среднеквадратических значений</w:t>
            </w:r>
            <w:r w:rsidRPr="00E0177B">
              <w:rPr>
                <w:rFonts w:ascii="Times New Roman" w:hAnsi="Times New Roman" w:cs="Times New Roman"/>
                <w:sz w:val="28"/>
                <w:szCs w:val="28"/>
              </w:rPr>
              <w:t xml:space="preserve"> напряженности электрического поля:</w:t>
            </w:r>
          </w:p>
        </w:tc>
      </w:tr>
      <w:tr w:rsidR="00EE4889" w:rsidRPr="00E0177B" w14:paraId="0AA1FF61" w14:textId="77777777" w:rsidTr="00EE4889">
        <w:trPr>
          <w:jc w:val="center"/>
        </w:trPr>
        <w:tc>
          <w:tcPr>
            <w:tcW w:w="4106" w:type="dxa"/>
          </w:tcPr>
          <w:p w14:paraId="0261C5FE"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в поддиапазоне 1</w:t>
            </w:r>
          </w:p>
        </w:tc>
        <w:tc>
          <w:tcPr>
            <w:tcW w:w="5465" w:type="dxa"/>
          </w:tcPr>
          <w:p w14:paraId="7BF53FEA" w14:textId="77777777"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от 5 В/м до 1000 В/м</w:t>
            </w:r>
          </w:p>
        </w:tc>
      </w:tr>
      <w:tr w:rsidR="00EE4889" w:rsidRPr="00E0177B" w14:paraId="7AC54530" w14:textId="77777777" w:rsidTr="00EE4889">
        <w:trPr>
          <w:jc w:val="center"/>
        </w:trPr>
        <w:tc>
          <w:tcPr>
            <w:tcW w:w="4106" w:type="dxa"/>
          </w:tcPr>
          <w:p w14:paraId="03CEF11A"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в поддиапазоне 2</w:t>
            </w:r>
          </w:p>
        </w:tc>
        <w:tc>
          <w:tcPr>
            <w:tcW w:w="5465" w:type="dxa"/>
          </w:tcPr>
          <w:p w14:paraId="35042326" w14:textId="77777777"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от 0,5 В/м до 40 В/м</w:t>
            </w:r>
          </w:p>
        </w:tc>
      </w:tr>
      <w:tr w:rsidR="00EE4889" w:rsidRPr="00E0177B" w14:paraId="723A17CA" w14:textId="77777777" w:rsidTr="00EE4889">
        <w:trPr>
          <w:jc w:val="center"/>
        </w:trPr>
        <w:tc>
          <w:tcPr>
            <w:tcW w:w="4106" w:type="dxa"/>
          </w:tcPr>
          <w:p w14:paraId="7CFC4136"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в поддиапазоне 3</w:t>
            </w:r>
          </w:p>
        </w:tc>
        <w:tc>
          <w:tcPr>
            <w:tcW w:w="5465" w:type="dxa"/>
          </w:tcPr>
          <w:p w14:paraId="745EC1B4" w14:textId="77777777"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от 5 В/</w:t>
            </w:r>
            <w:proofErr w:type="gramStart"/>
            <w:r w:rsidRPr="00E0177B">
              <w:rPr>
                <w:rFonts w:ascii="Times New Roman" w:hAnsi="Times New Roman" w:cs="Times New Roman"/>
                <w:sz w:val="28"/>
                <w:szCs w:val="28"/>
              </w:rPr>
              <w:t>м  до</w:t>
            </w:r>
            <w:proofErr w:type="gramEnd"/>
            <w:r w:rsidRPr="00E0177B">
              <w:rPr>
                <w:rFonts w:ascii="Times New Roman" w:hAnsi="Times New Roman" w:cs="Times New Roman"/>
                <w:sz w:val="28"/>
                <w:szCs w:val="28"/>
              </w:rPr>
              <w:t xml:space="preserve"> 1000 В/м;</w:t>
            </w:r>
          </w:p>
        </w:tc>
      </w:tr>
      <w:tr w:rsidR="00EE4889" w:rsidRPr="00E0177B" w14:paraId="554CB993" w14:textId="77777777" w:rsidTr="00EE4889">
        <w:trPr>
          <w:jc w:val="center"/>
        </w:trPr>
        <w:tc>
          <w:tcPr>
            <w:tcW w:w="4106" w:type="dxa"/>
          </w:tcPr>
          <w:p w14:paraId="39AF94E6"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в поддиапазоне 4</w:t>
            </w:r>
          </w:p>
        </w:tc>
        <w:tc>
          <w:tcPr>
            <w:tcW w:w="5465" w:type="dxa"/>
          </w:tcPr>
          <w:p w14:paraId="1FF0006B" w14:textId="77777777"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от 5 В/</w:t>
            </w:r>
            <w:proofErr w:type="gramStart"/>
            <w:r w:rsidRPr="00E0177B">
              <w:rPr>
                <w:rFonts w:ascii="Times New Roman" w:hAnsi="Times New Roman" w:cs="Times New Roman"/>
                <w:sz w:val="28"/>
                <w:szCs w:val="28"/>
              </w:rPr>
              <w:t>м  до</w:t>
            </w:r>
            <w:proofErr w:type="gramEnd"/>
            <w:r w:rsidRPr="00E0177B">
              <w:rPr>
                <w:rFonts w:ascii="Times New Roman" w:hAnsi="Times New Roman" w:cs="Times New Roman"/>
                <w:sz w:val="28"/>
                <w:szCs w:val="28"/>
              </w:rPr>
              <w:t xml:space="preserve"> 1000 В/м</w:t>
            </w:r>
          </w:p>
        </w:tc>
      </w:tr>
      <w:tr w:rsidR="00EE4889" w:rsidRPr="00E0177B" w14:paraId="495BD5CC" w14:textId="77777777" w:rsidTr="00DB35B7">
        <w:trPr>
          <w:jc w:val="center"/>
        </w:trPr>
        <w:tc>
          <w:tcPr>
            <w:tcW w:w="9571" w:type="dxa"/>
            <w:gridSpan w:val="2"/>
          </w:tcPr>
          <w:p w14:paraId="7B7818C9" w14:textId="29903E44"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 xml:space="preserve">Диапазон измерений </w:t>
            </w:r>
            <w:r w:rsidR="00BF6467" w:rsidRPr="00E0177B">
              <w:rPr>
                <w:rFonts w:ascii="Times New Roman" w:hAnsi="Times New Roman" w:cs="Times New Roman"/>
                <w:sz w:val="28"/>
                <w:szCs w:val="28"/>
              </w:rPr>
              <w:t>среднеквадратических значений</w:t>
            </w:r>
            <w:r w:rsidRPr="00E0177B">
              <w:rPr>
                <w:rFonts w:ascii="Times New Roman" w:hAnsi="Times New Roman" w:cs="Times New Roman"/>
                <w:sz w:val="28"/>
                <w:szCs w:val="28"/>
              </w:rPr>
              <w:t xml:space="preserve"> напряженности магнитного поля (магнитной индукции):</w:t>
            </w:r>
          </w:p>
        </w:tc>
      </w:tr>
      <w:tr w:rsidR="00EE4889" w:rsidRPr="00E0177B" w14:paraId="566E03DC" w14:textId="77777777" w:rsidTr="00EE4889">
        <w:trPr>
          <w:jc w:val="center"/>
        </w:trPr>
        <w:tc>
          <w:tcPr>
            <w:tcW w:w="4106" w:type="dxa"/>
          </w:tcPr>
          <w:p w14:paraId="6325D9D6"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в поддиапазоне 1</w:t>
            </w:r>
          </w:p>
        </w:tc>
        <w:tc>
          <w:tcPr>
            <w:tcW w:w="5465" w:type="dxa"/>
          </w:tcPr>
          <w:p w14:paraId="3E22C1B5" w14:textId="77777777"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 xml:space="preserve">от 80 мА/м до 8 А/м (от 100 </w:t>
            </w:r>
            <w:proofErr w:type="spellStart"/>
            <w:r w:rsidRPr="00E0177B">
              <w:rPr>
                <w:rFonts w:ascii="Times New Roman" w:hAnsi="Times New Roman" w:cs="Times New Roman"/>
                <w:sz w:val="28"/>
                <w:szCs w:val="28"/>
              </w:rPr>
              <w:t>нТл</w:t>
            </w:r>
            <w:proofErr w:type="spellEnd"/>
            <w:r w:rsidRPr="00E0177B">
              <w:rPr>
                <w:rFonts w:ascii="Times New Roman" w:hAnsi="Times New Roman" w:cs="Times New Roman"/>
                <w:sz w:val="28"/>
                <w:szCs w:val="28"/>
              </w:rPr>
              <w:t xml:space="preserve"> до 10 </w:t>
            </w:r>
            <w:proofErr w:type="spellStart"/>
            <w:r w:rsidRPr="00E0177B">
              <w:rPr>
                <w:rFonts w:ascii="Times New Roman" w:hAnsi="Times New Roman" w:cs="Times New Roman"/>
                <w:sz w:val="28"/>
                <w:szCs w:val="28"/>
              </w:rPr>
              <w:t>мкТл</w:t>
            </w:r>
            <w:proofErr w:type="spellEnd"/>
            <w:r w:rsidRPr="00E0177B">
              <w:rPr>
                <w:rFonts w:ascii="Times New Roman" w:hAnsi="Times New Roman" w:cs="Times New Roman"/>
                <w:sz w:val="28"/>
                <w:szCs w:val="28"/>
              </w:rPr>
              <w:t>)</w:t>
            </w:r>
          </w:p>
        </w:tc>
      </w:tr>
      <w:tr w:rsidR="00EE4889" w:rsidRPr="00E0177B" w14:paraId="0EBC19E1" w14:textId="77777777" w:rsidTr="00EE4889">
        <w:trPr>
          <w:jc w:val="center"/>
        </w:trPr>
        <w:tc>
          <w:tcPr>
            <w:tcW w:w="4106" w:type="dxa"/>
          </w:tcPr>
          <w:p w14:paraId="5596F739"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в поддиапазоне 2</w:t>
            </w:r>
          </w:p>
        </w:tc>
        <w:tc>
          <w:tcPr>
            <w:tcW w:w="5465" w:type="dxa"/>
          </w:tcPr>
          <w:p w14:paraId="1B97198E" w14:textId="77777777"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 xml:space="preserve">от 4 мА/м до 400 мА/м (от 5 </w:t>
            </w:r>
            <w:proofErr w:type="spellStart"/>
            <w:r w:rsidRPr="00E0177B">
              <w:rPr>
                <w:rFonts w:ascii="Times New Roman" w:hAnsi="Times New Roman" w:cs="Times New Roman"/>
                <w:sz w:val="28"/>
                <w:szCs w:val="28"/>
              </w:rPr>
              <w:t>нТл</w:t>
            </w:r>
            <w:proofErr w:type="spellEnd"/>
            <w:r w:rsidRPr="00E0177B">
              <w:rPr>
                <w:rFonts w:ascii="Times New Roman" w:hAnsi="Times New Roman" w:cs="Times New Roman"/>
                <w:sz w:val="28"/>
                <w:szCs w:val="28"/>
              </w:rPr>
              <w:t xml:space="preserve"> до 500 </w:t>
            </w:r>
            <w:proofErr w:type="spellStart"/>
            <w:r w:rsidRPr="00E0177B">
              <w:rPr>
                <w:rFonts w:ascii="Times New Roman" w:hAnsi="Times New Roman" w:cs="Times New Roman"/>
                <w:sz w:val="28"/>
                <w:szCs w:val="28"/>
              </w:rPr>
              <w:t>нТл</w:t>
            </w:r>
            <w:proofErr w:type="spellEnd"/>
            <w:r w:rsidRPr="00E0177B">
              <w:rPr>
                <w:rFonts w:ascii="Times New Roman" w:hAnsi="Times New Roman" w:cs="Times New Roman"/>
                <w:sz w:val="28"/>
                <w:szCs w:val="28"/>
              </w:rPr>
              <w:t>)</w:t>
            </w:r>
          </w:p>
        </w:tc>
      </w:tr>
      <w:tr w:rsidR="00EE4889" w:rsidRPr="00E0177B" w14:paraId="39A3167A" w14:textId="77777777" w:rsidTr="00EE4889">
        <w:trPr>
          <w:jc w:val="center"/>
        </w:trPr>
        <w:tc>
          <w:tcPr>
            <w:tcW w:w="4106" w:type="dxa"/>
          </w:tcPr>
          <w:p w14:paraId="6139968A"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в поддиапазоне 3</w:t>
            </w:r>
          </w:p>
        </w:tc>
        <w:tc>
          <w:tcPr>
            <w:tcW w:w="5465" w:type="dxa"/>
          </w:tcPr>
          <w:p w14:paraId="7951291C" w14:textId="77777777"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 xml:space="preserve">от 80 мА/м до 8 А/м (от 100 </w:t>
            </w:r>
            <w:proofErr w:type="spellStart"/>
            <w:r w:rsidRPr="00E0177B">
              <w:rPr>
                <w:rFonts w:ascii="Times New Roman" w:hAnsi="Times New Roman" w:cs="Times New Roman"/>
                <w:sz w:val="28"/>
                <w:szCs w:val="28"/>
              </w:rPr>
              <w:t>нТл</w:t>
            </w:r>
            <w:proofErr w:type="spellEnd"/>
            <w:r w:rsidRPr="00E0177B">
              <w:rPr>
                <w:rFonts w:ascii="Times New Roman" w:hAnsi="Times New Roman" w:cs="Times New Roman"/>
                <w:sz w:val="28"/>
                <w:szCs w:val="28"/>
              </w:rPr>
              <w:t xml:space="preserve"> до 10 </w:t>
            </w:r>
            <w:proofErr w:type="spellStart"/>
            <w:r w:rsidRPr="00E0177B">
              <w:rPr>
                <w:rFonts w:ascii="Times New Roman" w:hAnsi="Times New Roman" w:cs="Times New Roman"/>
                <w:sz w:val="28"/>
                <w:szCs w:val="28"/>
              </w:rPr>
              <w:t>мкТл</w:t>
            </w:r>
            <w:proofErr w:type="spellEnd"/>
            <w:r w:rsidRPr="00E0177B">
              <w:rPr>
                <w:rFonts w:ascii="Times New Roman" w:hAnsi="Times New Roman" w:cs="Times New Roman"/>
                <w:sz w:val="28"/>
                <w:szCs w:val="28"/>
              </w:rPr>
              <w:t>)</w:t>
            </w:r>
          </w:p>
        </w:tc>
      </w:tr>
      <w:tr w:rsidR="00EE4889" w:rsidRPr="00E0177B" w14:paraId="6B7257EE" w14:textId="77777777" w:rsidTr="00EE4889">
        <w:trPr>
          <w:trHeight w:val="162"/>
          <w:jc w:val="center"/>
        </w:trPr>
        <w:tc>
          <w:tcPr>
            <w:tcW w:w="4106" w:type="dxa"/>
          </w:tcPr>
          <w:p w14:paraId="40A2112D" w14:textId="77777777" w:rsidR="00EE4889" w:rsidRPr="00E0177B" w:rsidRDefault="00EE4889" w:rsidP="00DB35B7">
            <w:pPr>
              <w:jc w:val="both"/>
              <w:rPr>
                <w:rFonts w:ascii="Times New Roman" w:hAnsi="Times New Roman" w:cs="Times New Roman"/>
                <w:sz w:val="28"/>
                <w:szCs w:val="28"/>
              </w:rPr>
            </w:pPr>
            <w:r w:rsidRPr="00E0177B">
              <w:rPr>
                <w:rFonts w:ascii="Times New Roman" w:hAnsi="Times New Roman" w:cs="Times New Roman"/>
                <w:sz w:val="28"/>
                <w:szCs w:val="28"/>
              </w:rPr>
              <w:t>в поддиапазоне 4</w:t>
            </w:r>
          </w:p>
        </w:tc>
        <w:tc>
          <w:tcPr>
            <w:tcW w:w="5465" w:type="dxa"/>
          </w:tcPr>
          <w:p w14:paraId="2479B06F" w14:textId="77777777"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 xml:space="preserve">от 80 мА/м до 8 А/м (от 100 </w:t>
            </w:r>
            <w:proofErr w:type="spellStart"/>
            <w:r w:rsidRPr="00E0177B">
              <w:rPr>
                <w:rFonts w:ascii="Times New Roman" w:hAnsi="Times New Roman" w:cs="Times New Roman"/>
                <w:sz w:val="28"/>
                <w:szCs w:val="28"/>
              </w:rPr>
              <w:t>нТл</w:t>
            </w:r>
            <w:proofErr w:type="spellEnd"/>
            <w:r w:rsidRPr="00E0177B">
              <w:rPr>
                <w:rFonts w:ascii="Times New Roman" w:hAnsi="Times New Roman" w:cs="Times New Roman"/>
                <w:sz w:val="28"/>
                <w:szCs w:val="28"/>
              </w:rPr>
              <w:t xml:space="preserve"> до 10 </w:t>
            </w:r>
            <w:proofErr w:type="spellStart"/>
            <w:r w:rsidRPr="00E0177B">
              <w:rPr>
                <w:rFonts w:ascii="Times New Roman" w:hAnsi="Times New Roman" w:cs="Times New Roman"/>
                <w:sz w:val="28"/>
                <w:szCs w:val="28"/>
              </w:rPr>
              <w:t>мкТл</w:t>
            </w:r>
            <w:proofErr w:type="spellEnd"/>
            <w:r w:rsidRPr="00E0177B">
              <w:rPr>
                <w:rFonts w:ascii="Times New Roman" w:hAnsi="Times New Roman" w:cs="Times New Roman"/>
                <w:sz w:val="28"/>
                <w:szCs w:val="28"/>
              </w:rPr>
              <w:t>)</w:t>
            </w:r>
          </w:p>
        </w:tc>
      </w:tr>
      <w:tr w:rsidR="00EE4889" w:rsidRPr="00E0177B" w14:paraId="6398CD5F" w14:textId="77777777" w:rsidTr="00DB35B7">
        <w:trPr>
          <w:trHeight w:val="162"/>
          <w:jc w:val="center"/>
        </w:trPr>
        <w:tc>
          <w:tcPr>
            <w:tcW w:w="9571" w:type="dxa"/>
            <w:gridSpan w:val="2"/>
          </w:tcPr>
          <w:p w14:paraId="1CA43BDA" w14:textId="61990B86" w:rsidR="00EE4889" w:rsidRPr="00E0177B" w:rsidRDefault="00EE4889" w:rsidP="00DB35B7">
            <w:pPr>
              <w:ind w:right="-144"/>
              <w:rPr>
                <w:rFonts w:ascii="Times New Roman" w:hAnsi="Times New Roman" w:cs="Times New Roman"/>
                <w:sz w:val="28"/>
                <w:szCs w:val="28"/>
              </w:rPr>
            </w:pPr>
            <w:r w:rsidRPr="00E0177B">
              <w:rPr>
                <w:rFonts w:ascii="Times New Roman" w:hAnsi="Times New Roman" w:cs="Times New Roman"/>
                <w:sz w:val="28"/>
                <w:szCs w:val="28"/>
              </w:rPr>
              <w:t xml:space="preserve">Пределы допускаемой относительной </w:t>
            </w:r>
            <w:r>
              <w:rPr>
                <w:rFonts w:ascii="Times New Roman" w:hAnsi="Times New Roman" w:cs="Times New Roman"/>
                <w:sz w:val="28"/>
                <w:szCs w:val="28"/>
              </w:rPr>
              <w:t>п</w:t>
            </w:r>
            <w:r w:rsidRPr="00E0177B">
              <w:rPr>
                <w:rFonts w:ascii="Times New Roman" w:hAnsi="Times New Roman" w:cs="Times New Roman"/>
                <w:sz w:val="28"/>
                <w:szCs w:val="28"/>
              </w:rPr>
              <w:t>огрешности измерения среднеквадратических значений напряженности: ЭП и МП: ± 15%</w:t>
            </w:r>
          </w:p>
        </w:tc>
      </w:tr>
    </w:tbl>
    <w:p w14:paraId="2BF21157" w14:textId="77777777" w:rsidR="00EE4889" w:rsidRDefault="00EE4889" w:rsidP="00450C00">
      <w:pPr>
        <w:spacing w:after="0" w:line="240" w:lineRule="auto"/>
        <w:ind w:firstLine="567"/>
        <w:jc w:val="both"/>
        <w:rPr>
          <w:rFonts w:ascii="Times New Roman" w:eastAsia="Times New Roman" w:hAnsi="Times New Roman" w:cs="Times New Roman"/>
          <w:color w:val="000000"/>
          <w:sz w:val="28"/>
          <w:szCs w:val="28"/>
        </w:rPr>
      </w:pPr>
    </w:p>
    <w:p w14:paraId="74CFF236" w14:textId="2977C8EF" w:rsidR="00EE4889" w:rsidRDefault="006E3BD1" w:rsidP="00450C00">
      <w:pPr>
        <w:spacing w:after="0" w:line="240" w:lineRule="auto"/>
        <w:ind w:firstLine="567"/>
        <w:jc w:val="both"/>
        <w:rPr>
          <w:rFonts w:ascii="Times New Roman" w:eastAsia="Times New Roman" w:hAnsi="Times New Roman" w:cs="Times New Roman"/>
          <w:color w:val="000000"/>
          <w:sz w:val="28"/>
          <w:szCs w:val="28"/>
        </w:rPr>
      </w:pPr>
      <w:r w:rsidRPr="00450C00">
        <w:rPr>
          <w:rFonts w:ascii="Times New Roman" w:hAnsi="Times New Roman" w:cs="Times New Roman"/>
          <w:bCs/>
          <w:sz w:val="28"/>
          <w:szCs w:val="28"/>
        </w:rPr>
        <w:t>ВЕ-метр</w:t>
      </w:r>
      <w:r w:rsidR="00812A3F">
        <w:rPr>
          <w:rFonts w:ascii="Times New Roman" w:hAnsi="Times New Roman" w:cs="Times New Roman"/>
          <w:bCs/>
          <w:sz w:val="28"/>
          <w:szCs w:val="28"/>
        </w:rPr>
        <w:t xml:space="preserve"> </w:t>
      </w:r>
      <w:r w:rsidRPr="00450C00">
        <w:rPr>
          <w:rFonts w:ascii="Times New Roman" w:hAnsi="Times New Roman" w:cs="Times New Roman"/>
          <w:color w:val="000000"/>
          <w:sz w:val="28"/>
          <w:szCs w:val="28"/>
          <w:shd w:val="clear" w:color="auto" w:fill="FFFFFF"/>
        </w:rPr>
        <w:t xml:space="preserve">предназначен для контроля норм по электромагнитной безопасности при специальной оценке условий труда, производственном </w:t>
      </w:r>
      <w:r w:rsidRPr="00450C00">
        <w:rPr>
          <w:rFonts w:ascii="Times New Roman" w:hAnsi="Times New Roman" w:cs="Times New Roman"/>
          <w:color w:val="000000"/>
          <w:sz w:val="28"/>
          <w:szCs w:val="28"/>
          <w:shd w:val="clear" w:color="auto" w:fill="FFFFFF"/>
        </w:rPr>
        <w:lastRenderedPageBreak/>
        <w:t>контроле и комплексных санитарно-гигиенических обследованиях объектов.</w:t>
      </w:r>
      <w:r w:rsidR="00812A3F">
        <w:rPr>
          <w:rFonts w:ascii="Times New Roman" w:hAnsi="Times New Roman" w:cs="Times New Roman"/>
          <w:color w:val="000000"/>
          <w:sz w:val="28"/>
          <w:szCs w:val="28"/>
          <w:shd w:val="clear" w:color="auto" w:fill="FFFFFF"/>
        </w:rPr>
        <w:t xml:space="preserve"> </w:t>
      </w:r>
      <w:r w:rsidR="008829E9" w:rsidRPr="00450C00">
        <w:rPr>
          <w:rFonts w:ascii="Times New Roman" w:eastAsia="Times New Roman" w:hAnsi="Times New Roman" w:cs="Times New Roman"/>
          <w:color w:val="000000"/>
          <w:sz w:val="28"/>
          <w:szCs w:val="28"/>
        </w:rPr>
        <w:t xml:space="preserve">Исследование </w:t>
      </w:r>
      <w:r w:rsidR="00861629" w:rsidRPr="00450C00">
        <w:rPr>
          <w:rFonts w:ascii="Times New Roman" w:eastAsia="Times New Roman" w:hAnsi="Times New Roman" w:cs="Times New Roman"/>
          <w:color w:val="000000"/>
          <w:sz w:val="28"/>
          <w:szCs w:val="28"/>
        </w:rPr>
        <w:t>проводил</w:t>
      </w:r>
      <w:r w:rsidR="008829E9" w:rsidRPr="00450C00">
        <w:rPr>
          <w:rFonts w:ascii="Times New Roman" w:eastAsia="Times New Roman" w:hAnsi="Times New Roman" w:cs="Times New Roman"/>
          <w:color w:val="000000"/>
          <w:sz w:val="28"/>
          <w:szCs w:val="28"/>
        </w:rPr>
        <w:t>о</w:t>
      </w:r>
      <w:r w:rsidR="00861629" w:rsidRPr="00450C00">
        <w:rPr>
          <w:rFonts w:ascii="Times New Roman" w:eastAsia="Times New Roman" w:hAnsi="Times New Roman" w:cs="Times New Roman"/>
          <w:color w:val="000000"/>
          <w:sz w:val="28"/>
          <w:szCs w:val="28"/>
        </w:rPr>
        <w:t>сь в</w:t>
      </w:r>
      <w:r w:rsidR="00D97EE3" w:rsidRPr="00450C00">
        <w:rPr>
          <w:rFonts w:ascii="Times New Roman" w:eastAsia="Times New Roman" w:hAnsi="Times New Roman" w:cs="Times New Roman"/>
          <w:color w:val="000000"/>
          <w:sz w:val="28"/>
          <w:szCs w:val="28"/>
        </w:rPr>
        <w:t xml:space="preserve"> августе- </w:t>
      </w:r>
      <w:r w:rsidR="00ED49E5">
        <w:rPr>
          <w:rFonts w:ascii="Times New Roman" w:eastAsia="Times New Roman" w:hAnsi="Times New Roman" w:cs="Times New Roman"/>
          <w:color w:val="000000"/>
          <w:sz w:val="28"/>
          <w:szCs w:val="28"/>
        </w:rPr>
        <w:t>н</w:t>
      </w:r>
      <w:r w:rsidR="00D97EE3" w:rsidRPr="00450C00">
        <w:rPr>
          <w:rFonts w:ascii="Times New Roman" w:eastAsia="Times New Roman" w:hAnsi="Times New Roman" w:cs="Times New Roman"/>
          <w:color w:val="000000"/>
          <w:sz w:val="28"/>
          <w:szCs w:val="28"/>
        </w:rPr>
        <w:t>о</w:t>
      </w:r>
      <w:r w:rsidR="00ED49E5">
        <w:rPr>
          <w:rFonts w:ascii="Times New Roman" w:eastAsia="Times New Roman" w:hAnsi="Times New Roman" w:cs="Times New Roman"/>
          <w:color w:val="000000"/>
          <w:sz w:val="28"/>
          <w:szCs w:val="28"/>
        </w:rPr>
        <w:t>я</w:t>
      </w:r>
      <w:r w:rsidR="00D97EE3" w:rsidRPr="00450C00">
        <w:rPr>
          <w:rFonts w:ascii="Times New Roman" w:eastAsia="Times New Roman" w:hAnsi="Times New Roman" w:cs="Times New Roman"/>
          <w:color w:val="000000"/>
          <w:sz w:val="28"/>
          <w:szCs w:val="28"/>
        </w:rPr>
        <w:t>бре</w:t>
      </w:r>
      <w:r w:rsidR="00812A3F">
        <w:rPr>
          <w:rFonts w:ascii="Times New Roman" w:eastAsia="Times New Roman" w:hAnsi="Times New Roman" w:cs="Times New Roman"/>
          <w:color w:val="000000"/>
          <w:sz w:val="28"/>
          <w:szCs w:val="28"/>
        </w:rPr>
        <w:t xml:space="preserve"> </w:t>
      </w:r>
      <w:r w:rsidR="00861629" w:rsidRPr="00450C00">
        <w:rPr>
          <w:rFonts w:ascii="Times New Roman" w:eastAsia="Times New Roman" w:hAnsi="Times New Roman" w:cs="Times New Roman"/>
          <w:color w:val="000000"/>
          <w:sz w:val="28"/>
          <w:szCs w:val="28"/>
        </w:rPr>
        <w:t>2018 год</w:t>
      </w:r>
      <w:r w:rsidR="00D97EE3" w:rsidRPr="00450C00">
        <w:rPr>
          <w:rFonts w:ascii="Times New Roman" w:eastAsia="Times New Roman" w:hAnsi="Times New Roman" w:cs="Times New Roman"/>
          <w:color w:val="000000"/>
          <w:sz w:val="28"/>
          <w:szCs w:val="28"/>
        </w:rPr>
        <w:t>а</w:t>
      </w:r>
      <w:r w:rsidR="00ED49E5">
        <w:rPr>
          <w:rFonts w:ascii="Times New Roman" w:eastAsia="Times New Roman" w:hAnsi="Times New Roman" w:cs="Times New Roman"/>
          <w:color w:val="000000"/>
          <w:sz w:val="28"/>
          <w:szCs w:val="28"/>
        </w:rPr>
        <w:t xml:space="preserve"> и в сентябре 2019 года</w:t>
      </w:r>
      <w:r w:rsidR="008B69FC">
        <w:rPr>
          <w:rFonts w:ascii="Times New Roman" w:eastAsia="Times New Roman" w:hAnsi="Times New Roman" w:cs="Times New Roman"/>
          <w:color w:val="000000"/>
          <w:sz w:val="28"/>
          <w:szCs w:val="28"/>
        </w:rPr>
        <w:t xml:space="preserve"> </w:t>
      </w:r>
      <w:r w:rsidR="008B69FC" w:rsidRPr="00EE4889">
        <w:rPr>
          <w:rFonts w:ascii="Times New Roman" w:eastAsia="Times New Roman" w:hAnsi="Times New Roman" w:cs="Times New Roman"/>
          <w:color w:val="000000"/>
          <w:sz w:val="28"/>
          <w:szCs w:val="28"/>
        </w:rPr>
        <w:t xml:space="preserve">(рис. </w:t>
      </w:r>
      <w:r w:rsidR="0078076C" w:rsidRPr="00EE4889">
        <w:rPr>
          <w:rFonts w:ascii="Times New Roman" w:eastAsia="Times New Roman" w:hAnsi="Times New Roman" w:cs="Times New Roman"/>
          <w:color w:val="000000"/>
          <w:sz w:val="28"/>
          <w:szCs w:val="28"/>
        </w:rPr>
        <w:t>3</w:t>
      </w:r>
      <w:r w:rsidR="00EE4889">
        <w:rPr>
          <w:rFonts w:ascii="Times New Roman" w:eastAsia="Times New Roman" w:hAnsi="Times New Roman" w:cs="Times New Roman"/>
          <w:color w:val="000000"/>
          <w:sz w:val="28"/>
          <w:szCs w:val="28"/>
        </w:rPr>
        <w:t>-17</w:t>
      </w:r>
      <w:r w:rsidR="00EE4889" w:rsidRPr="00EE4889">
        <w:rPr>
          <w:rFonts w:ascii="Times New Roman" w:eastAsia="Times New Roman" w:hAnsi="Times New Roman" w:cs="Times New Roman"/>
          <w:color w:val="000000"/>
          <w:sz w:val="28"/>
          <w:szCs w:val="28"/>
        </w:rPr>
        <w:t>)</w:t>
      </w:r>
      <w:r w:rsidR="00861629" w:rsidRPr="00EE4889">
        <w:rPr>
          <w:rFonts w:ascii="Times New Roman" w:eastAsia="Times New Roman" w:hAnsi="Times New Roman" w:cs="Times New Roman"/>
          <w:color w:val="000000"/>
          <w:sz w:val="28"/>
          <w:szCs w:val="28"/>
        </w:rPr>
        <w:t>.</w:t>
      </w:r>
      <w:r w:rsidR="00861629" w:rsidRPr="00450C00">
        <w:rPr>
          <w:rFonts w:ascii="Times New Roman" w:eastAsia="Times New Roman" w:hAnsi="Times New Roman" w:cs="Times New Roman"/>
          <w:color w:val="000000"/>
          <w:sz w:val="28"/>
          <w:szCs w:val="28"/>
        </w:rPr>
        <w:t xml:space="preserve"> </w:t>
      </w:r>
    </w:p>
    <w:p w14:paraId="76489AA6" w14:textId="77777777" w:rsidR="00EE4889" w:rsidRPr="00745D86" w:rsidRDefault="00EE4889" w:rsidP="00EE4889">
      <w:pPr>
        <w:spacing w:after="0" w:line="240" w:lineRule="auto"/>
        <w:jc w:val="center"/>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6"/>
        <w:gridCol w:w="56"/>
        <w:gridCol w:w="3536"/>
      </w:tblGrid>
      <w:tr w:rsidR="00EE4889" w:rsidRPr="004B7685" w14:paraId="4D82E514" w14:textId="77777777" w:rsidTr="00DB35B7">
        <w:trPr>
          <w:trHeight w:val="5764"/>
        </w:trPr>
        <w:tc>
          <w:tcPr>
            <w:tcW w:w="0" w:type="auto"/>
            <w:gridSpan w:val="2"/>
            <w:vAlign w:val="bottom"/>
          </w:tcPr>
          <w:p w14:paraId="5A61CA30" w14:textId="77777777" w:rsidR="00EE4889" w:rsidRPr="004B7685" w:rsidRDefault="00EE4889" w:rsidP="00DB35B7">
            <w:pPr>
              <w:spacing w:after="0" w:line="240" w:lineRule="auto"/>
              <w:rPr>
                <w:rFonts w:ascii="Times New Roman" w:eastAsia="Times New Roman" w:hAnsi="Times New Roman" w:cs="Times New Roman"/>
                <w:sz w:val="28"/>
                <w:szCs w:val="28"/>
              </w:rPr>
            </w:pPr>
            <w:r w:rsidRPr="00737A62">
              <w:rPr>
                <w:rFonts w:ascii="Times New Roman" w:eastAsia="Times New Roman" w:hAnsi="Times New Roman" w:cs="Times New Roman"/>
                <w:noProof/>
                <w:color w:val="6F9995"/>
                <w:sz w:val="28"/>
                <w:szCs w:val="28"/>
              </w:rPr>
              <w:drawing>
                <wp:inline distT="0" distB="0" distL="0" distR="0" wp14:anchorId="08624459" wp14:editId="3CE4BA70">
                  <wp:extent cx="1526651" cy="1222020"/>
                  <wp:effectExtent l="0" t="0" r="0" b="0"/>
                  <wp:docPr id="19" name="Рисунок 2" descr="https://pp.userapi.com/c846420/v846420380/105a0c/wTnGBdhC5iQ.jpg"/>
                  <wp:cNvGraphicFramePr/>
                  <a:graphic xmlns:a="http://schemas.openxmlformats.org/drawingml/2006/main">
                    <a:graphicData uri="http://schemas.openxmlformats.org/drawingml/2006/picture">
                      <pic:pic xmlns:pic="http://schemas.openxmlformats.org/drawingml/2006/picture">
                        <pic:nvPicPr>
                          <pic:cNvPr id="5" name="Picture 6" descr="https://pp.userapi.com/c846420/v846420380/105a0c/wTnGBdhC5iQ.jpg"/>
                          <pic:cNvPicPr>
                            <a:picLocks noChangeAspect="1" noChangeArrowheads="1"/>
                          </pic:cNvPicPr>
                        </pic:nvPicPr>
                        <pic:blipFill>
                          <a:blip r:embed="rId11" cstate="print"/>
                          <a:srcRect/>
                          <a:stretch>
                            <a:fillRect/>
                          </a:stretch>
                        </pic:blipFill>
                        <pic:spPr bwMode="auto">
                          <a:xfrm>
                            <a:off x="0" y="0"/>
                            <a:ext cx="1526651" cy="1222020"/>
                          </a:xfrm>
                          <a:prstGeom prst="rect">
                            <a:avLst/>
                          </a:prstGeom>
                          <a:noFill/>
                        </pic:spPr>
                      </pic:pic>
                    </a:graphicData>
                  </a:graphic>
                </wp:inline>
              </w:drawing>
            </w:r>
            <w:r w:rsidRPr="006C4A4C">
              <w:rPr>
                <w:rFonts w:ascii="Times New Roman" w:eastAsia="Times New Roman" w:hAnsi="Times New Roman" w:cs="Times New Roman"/>
                <w:noProof/>
                <w:color w:val="6F9995"/>
                <w:sz w:val="28"/>
                <w:szCs w:val="28"/>
              </w:rPr>
              <w:drawing>
                <wp:inline distT="0" distB="0" distL="0" distR="0" wp14:anchorId="2DD125B1" wp14:editId="4B9FCA52">
                  <wp:extent cx="1486894" cy="1216550"/>
                  <wp:effectExtent l="0" t="0" r="0" b="3175"/>
                  <wp:docPr id="136" name="Рисунок 107" descr="H:\СТЭНД  исходн материал\ФОТО\ФОТО ЗАМЕР ПРОЦЕССОРА.jpg"/>
                  <wp:cNvGraphicFramePr/>
                  <a:graphic xmlns:a="http://schemas.openxmlformats.org/drawingml/2006/main">
                    <a:graphicData uri="http://schemas.openxmlformats.org/drawingml/2006/picture">
                      <pic:pic xmlns:pic="http://schemas.openxmlformats.org/drawingml/2006/picture">
                        <pic:nvPicPr>
                          <pic:cNvPr id="1028" name="Picture 4" descr="H:\СТЭНД  исходн материал\ФОТО\ФОТО ЗАМЕР ПРОЦЕССОРА.jpg"/>
                          <pic:cNvPicPr>
                            <a:picLocks noChangeAspect="1" noChangeArrowheads="1"/>
                          </pic:cNvPicPr>
                        </pic:nvPicPr>
                        <pic:blipFill>
                          <a:blip r:embed="rId12" cstate="print"/>
                          <a:srcRect/>
                          <a:stretch>
                            <a:fillRect/>
                          </a:stretch>
                        </pic:blipFill>
                        <pic:spPr bwMode="auto">
                          <a:xfrm>
                            <a:off x="0" y="0"/>
                            <a:ext cx="1490169" cy="1219230"/>
                          </a:xfrm>
                          <a:prstGeom prst="rect">
                            <a:avLst/>
                          </a:prstGeom>
                          <a:noFill/>
                        </pic:spPr>
                      </pic:pic>
                    </a:graphicData>
                  </a:graphic>
                </wp:inline>
              </w:drawing>
            </w:r>
            <w:r w:rsidRPr="00737A62">
              <w:rPr>
                <w:rFonts w:ascii="Times New Roman" w:hAnsi="Times New Roman" w:cs="Times New Roman"/>
                <w:b/>
                <w:noProof/>
                <w:sz w:val="28"/>
                <w:szCs w:val="24"/>
              </w:rPr>
              <w:drawing>
                <wp:inline distT="0" distB="0" distL="0" distR="0" wp14:anchorId="4C218F85" wp14:editId="3E8BB217">
                  <wp:extent cx="3148717" cy="2329732"/>
                  <wp:effectExtent l="0" t="0" r="0" b="0"/>
                  <wp:docPr id="18" name="Рисунок 1" descr="https://pp.userapi.com/c848620/v848620007/8e780/WPusEBKftrQ.jpg"/>
                  <wp:cNvGraphicFramePr/>
                  <a:graphic xmlns:a="http://schemas.openxmlformats.org/drawingml/2006/main">
                    <a:graphicData uri="http://schemas.openxmlformats.org/drawingml/2006/picture">
                      <pic:pic xmlns:pic="http://schemas.openxmlformats.org/drawingml/2006/picture">
                        <pic:nvPicPr>
                          <pic:cNvPr id="4" name="Picture 4" descr="https://pp.userapi.com/c848620/v848620007/8e780/WPusEBKftrQ.jpg"/>
                          <pic:cNvPicPr>
                            <a:picLocks noGrp="1" noChangeAspect="1" noChangeArrowheads="1"/>
                          </pic:cNvPicPr>
                        </pic:nvPicPr>
                        <pic:blipFill>
                          <a:blip r:embed="rId13" cstate="print"/>
                          <a:srcRect/>
                          <a:stretch>
                            <a:fillRect/>
                          </a:stretch>
                        </pic:blipFill>
                        <pic:spPr bwMode="auto">
                          <a:xfrm>
                            <a:off x="0" y="0"/>
                            <a:ext cx="3153751" cy="2333456"/>
                          </a:xfrm>
                          <a:prstGeom prst="rect">
                            <a:avLst/>
                          </a:prstGeom>
                          <a:noFill/>
                        </pic:spPr>
                      </pic:pic>
                    </a:graphicData>
                  </a:graphic>
                </wp:inline>
              </w:drawing>
            </w:r>
          </w:p>
        </w:tc>
        <w:tc>
          <w:tcPr>
            <w:tcW w:w="0" w:type="auto"/>
            <w:vAlign w:val="bottom"/>
          </w:tcPr>
          <w:p w14:paraId="74968540" w14:textId="77777777" w:rsidR="00EE4889" w:rsidRPr="004B7685" w:rsidRDefault="00EE4889" w:rsidP="00DB35B7">
            <w:pPr>
              <w:spacing w:after="0" w:line="240" w:lineRule="auto"/>
              <w:rPr>
                <w:rFonts w:ascii="Times New Roman" w:eastAsia="Times New Roman" w:hAnsi="Times New Roman" w:cs="Times New Roman"/>
                <w:color w:val="6F9995"/>
                <w:sz w:val="28"/>
                <w:szCs w:val="28"/>
              </w:rPr>
            </w:pPr>
            <w:r w:rsidRPr="00452D7E">
              <w:rPr>
                <w:rFonts w:ascii="Times New Roman" w:eastAsia="Times New Roman" w:hAnsi="Times New Roman" w:cs="Times New Roman"/>
                <w:noProof/>
                <w:sz w:val="28"/>
                <w:szCs w:val="28"/>
              </w:rPr>
              <w:drawing>
                <wp:inline distT="0" distB="0" distL="0" distR="0" wp14:anchorId="103BEEDB" wp14:editId="6646FA82">
                  <wp:extent cx="3794876" cy="2826459"/>
                  <wp:effectExtent l="7937" t="0" r="4128" b="4127"/>
                  <wp:docPr id="3" name="Рисунок 74" descr="C:\Users\Home\Pictures\2018 сентябрь  ЭМП\DSC00094.JPG"/>
                  <wp:cNvGraphicFramePr/>
                  <a:graphic xmlns:a="http://schemas.openxmlformats.org/drawingml/2006/main">
                    <a:graphicData uri="http://schemas.openxmlformats.org/drawingml/2006/picture">
                      <pic:pic xmlns:pic="http://schemas.openxmlformats.org/drawingml/2006/picture">
                        <pic:nvPicPr>
                          <pic:cNvPr id="4" name="Picture 2" descr="C:\Users\Home\Pictures\2018 сентябрь  ЭМП\DSC00094.JPG"/>
                          <pic:cNvPicPr>
                            <a:picLocks noGrp="1" noChangeAspect="1" noChangeArrowheads="1"/>
                          </pic:cNvPicPr>
                        </pic:nvPicPr>
                        <pic:blipFill>
                          <a:blip r:embed="rId14" cstate="print"/>
                          <a:srcRect/>
                          <a:stretch>
                            <a:fillRect/>
                          </a:stretch>
                        </pic:blipFill>
                        <pic:spPr bwMode="auto">
                          <a:xfrm rot="16200000">
                            <a:off x="0" y="0"/>
                            <a:ext cx="3824892" cy="2848815"/>
                          </a:xfrm>
                          <a:prstGeom prst="rect">
                            <a:avLst/>
                          </a:prstGeom>
                          <a:noFill/>
                        </pic:spPr>
                      </pic:pic>
                    </a:graphicData>
                  </a:graphic>
                </wp:inline>
              </w:drawing>
            </w:r>
          </w:p>
        </w:tc>
      </w:tr>
      <w:tr w:rsidR="00EE4889" w:rsidRPr="00E1658F" w14:paraId="6F152085" w14:textId="77777777" w:rsidTr="00DB35B7">
        <w:trPr>
          <w:trHeight w:val="3406"/>
        </w:trPr>
        <w:tc>
          <w:tcPr>
            <w:tcW w:w="0" w:type="auto"/>
          </w:tcPr>
          <w:p w14:paraId="319B21C8" w14:textId="77777777" w:rsidR="00EE4889" w:rsidRPr="00E1658F" w:rsidRDefault="00EE4889" w:rsidP="00DB35B7">
            <w:pPr>
              <w:spacing w:after="0" w:line="240" w:lineRule="auto"/>
              <w:jc w:val="both"/>
              <w:rPr>
                <w:rFonts w:ascii="Times New Roman" w:eastAsia="Times New Roman" w:hAnsi="Times New Roman" w:cs="Times New Roman"/>
                <w:b/>
                <w:bCs/>
                <w:sz w:val="24"/>
                <w:szCs w:val="24"/>
              </w:rPr>
            </w:pPr>
            <w:r w:rsidRPr="00737A62">
              <w:rPr>
                <w:rFonts w:ascii="Times New Roman" w:eastAsia="Times New Roman" w:hAnsi="Times New Roman" w:cs="Times New Roman"/>
                <w:b/>
                <w:noProof/>
                <w:color w:val="000000"/>
                <w:sz w:val="48"/>
                <w:szCs w:val="48"/>
              </w:rPr>
              <w:drawing>
                <wp:inline distT="0" distB="0" distL="0" distR="0" wp14:anchorId="4C053AD9" wp14:editId="7FAF66B4">
                  <wp:extent cx="4977516" cy="2934031"/>
                  <wp:effectExtent l="0" t="0" r="0" b="0"/>
                  <wp:docPr id="1" name="Рисунок 20" descr="https://pp.userapi.com/c845520/v845520910/1098d1/rujr4HOnIUM.jpg"/>
                  <wp:cNvGraphicFramePr/>
                  <a:graphic xmlns:a="http://schemas.openxmlformats.org/drawingml/2006/main">
                    <a:graphicData uri="http://schemas.openxmlformats.org/drawingml/2006/picture">
                      <pic:pic xmlns:pic="http://schemas.openxmlformats.org/drawingml/2006/picture">
                        <pic:nvPicPr>
                          <pic:cNvPr id="4" name="Picture 2" descr="https://pp.userapi.com/c845520/v845520910/1098d1/rujr4HOnIUM.jpg"/>
                          <pic:cNvPicPr>
                            <a:picLocks noGrp="1" noChangeAspect="1" noChangeArrowheads="1"/>
                          </pic:cNvPicPr>
                        </pic:nvPicPr>
                        <pic:blipFill>
                          <a:blip r:embed="rId15" cstate="print"/>
                          <a:srcRect/>
                          <a:stretch>
                            <a:fillRect/>
                          </a:stretch>
                        </pic:blipFill>
                        <pic:spPr bwMode="auto">
                          <a:xfrm>
                            <a:off x="0" y="0"/>
                            <a:ext cx="4980163" cy="2935591"/>
                          </a:xfrm>
                          <a:prstGeom prst="rect">
                            <a:avLst/>
                          </a:prstGeom>
                          <a:noFill/>
                        </pic:spPr>
                      </pic:pic>
                    </a:graphicData>
                  </a:graphic>
                </wp:inline>
              </w:drawing>
            </w:r>
            <w:r w:rsidRPr="00870555">
              <w:rPr>
                <w:rFonts w:ascii="Times New Roman" w:eastAsia="Times New Roman" w:hAnsi="Times New Roman" w:cs="Times New Roman"/>
                <w:b/>
                <w:bCs/>
                <w:noProof/>
                <w:sz w:val="24"/>
                <w:szCs w:val="24"/>
              </w:rPr>
              <w:drawing>
                <wp:inline distT="0" distB="0" distL="0" distR="0" wp14:anchorId="0703F95C" wp14:editId="3E81FC8A">
                  <wp:extent cx="1319917" cy="1343768"/>
                  <wp:effectExtent l="0" t="0" r="0" b="8890"/>
                  <wp:docPr id="65" name="Рисунок 81" descr="https://pp.userapi.com/c850536/v850536331/20f59/1g1385evHJQ.jpg"/>
                  <wp:cNvGraphicFramePr/>
                  <a:graphic xmlns:a="http://schemas.openxmlformats.org/drawingml/2006/main">
                    <a:graphicData uri="http://schemas.openxmlformats.org/drawingml/2006/picture">
                      <pic:pic xmlns:pic="http://schemas.openxmlformats.org/drawingml/2006/picture">
                        <pic:nvPicPr>
                          <pic:cNvPr id="7" name="Picture 8" descr="https://pp.userapi.com/c850536/v850536331/20f59/1g1385evHJQ.jpg"/>
                          <pic:cNvPicPr>
                            <a:picLocks noChangeAspect="1" noChangeArrowheads="1"/>
                          </pic:cNvPicPr>
                        </pic:nvPicPr>
                        <pic:blipFill>
                          <a:blip r:embed="rId16" cstate="print"/>
                          <a:srcRect/>
                          <a:stretch>
                            <a:fillRect/>
                          </a:stretch>
                        </pic:blipFill>
                        <pic:spPr bwMode="auto">
                          <a:xfrm>
                            <a:off x="0" y="0"/>
                            <a:ext cx="1320803" cy="1344670"/>
                          </a:xfrm>
                          <a:prstGeom prst="rect">
                            <a:avLst/>
                          </a:prstGeom>
                          <a:noFill/>
                        </pic:spPr>
                      </pic:pic>
                    </a:graphicData>
                  </a:graphic>
                </wp:inline>
              </w:drawing>
            </w:r>
            <w:r w:rsidRPr="003C4516">
              <w:rPr>
                <w:rFonts w:ascii="Times New Roman" w:eastAsia="Times New Roman" w:hAnsi="Times New Roman" w:cs="Times New Roman"/>
                <w:b/>
                <w:noProof/>
                <w:color w:val="000000"/>
                <w:sz w:val="48"/>
                <w:szCs w:val="48"/>
              </w:rPr>
              <w:drawing>
                <wp:inline distT="0" distB="0" distL="0" distR="0" wp14:anchorId="1BC203DD" wp14:editId="7D1B04EE">
                  <wp:extent cx="993913" cy="1367624"/>
                  <wp:effectExtent l="0" t="0" r="0" b="4445"/>
                  <wp:docPr id="68" name="Рисунок 87" descr="https://pp.userapi.com/c849524/v849524138/947db/P-PXwwP5adk.jpg"/>
                  <wp:cNvGraphicFramePr/>
                  <a:graphic xmlns:a="http://schemas.openxmlformats.org/drawingml/2006/main">
                    <a:graphicData uri="http://schemas.openxmlformats.org/drawingml/2006/picture">
                      <pic:pic xmlns:pic="http://schemas.openxmlformats.org/drawingml/2006/picture">
                        <pic:nvPicPr>
                          <pic:cNvPr id="7" name="Picture 4" descr="https://pp.userapi.com/c849524/v849524138/947db/P-PXwwP5adk.jpg"/>
                          <pic:cNvPicPr>
                            <a:picLocks noChangeAspect="1" noChangeArrowheads="1"/>
                          </pic:cNvPicPr>
                        </pic:nvPicPr>
                        <pic:blipFill>
                          <a:blip r:embed="rId17" cstate="print"/>
                          <a:srcRect/>
                          <a:stretch>
                            <a:fillRect/>
                          </a:stretch>
                        </pic:blipFill>
                        <pic:spPr bwMode="auto">
                          <a:xfrm>
                            <a:off x="0" y="0"/>
                            <a:ext cx="996290" cy="1370895"/>
                          </a:xfrm>
                          <a:prstGeom prst="rect">
                            <a:avLst/>
                          </a:prstGeom>
                          <a:noFill/>
                        </pic:spPr>
                      </pic:pic>
                    </a:graphicData>
                  </a:graphic>
                </wp:inline>
              </w:drawing>
            </w:r>
            <w:r w:rsidRPr="00253A53">
              <w:rPr>
                <w:rFonts w:ascii="Times New Roman" w:eastAsia="Times New Roman" w:hAnsi="Times New Roman" w:cs="Times New Roman"/>
                <w:b/>
                <w:bCs/>
                <w:noProof/>
                <w:sz w:val="24"/>
                <w:szCs w:val="24"/>
              </w:rPr>
              <w:drawing>
                <wp:inline distT="0" distB="0" distL="0" distR="0" wp14:anchorId="109921E3" wp14:editId="5DB5CC04">
                  <wp:extent cx="939800" cy="965200"/>
                  <wp:effectExtent l="19050" t="0" r="0" b="0"/>
                  <wp:docPr id="69" name="Рисунок 85" descr="C:\Users\Home\Pictures\2018 сентябрь  ЭМП\DSC00121.JPG"/>
                  <wp:cNvGraphicFramePr/>
                  <a:graphic xmlns:a="http://schemas.openxmlformats.org/drawingml/2006/main">
                    <a:graphicData uri="http://schemas.openxmlformats.org/drawingml/2006/picture">
                      <pic:pic xmlns:pic="http://schemas.openxmlformats.org/drawingml/2006/picture">
                        <pic:nvPicPr>
                          <pic:cNvPr id="4" name="Picture 4" descr="C:\Users\Home\Pictures\2018 сентябрь  ЭМП\DSC00121.JPG"/>
                          <pic:cNvPicPr>
                            <a:picLocks noChangeAspect="1" noChangeArrowheads="1"/>
                          </pic:cNvPicPr>
                        </pic:nvPicPr>
                        <pic:blipFill>
                          <a:blip r:embed="rId18" cstate="print"/>
                          <a:srcRect/>
                          <a:stretch>
                            <a:fillRect/>
                          </a:stretch>
                        </pic:blipFill>
                        <pic:spPr bwMode="auto">
                          <a:xfrm>
                            <a:off x="0" y="0"/>
                            <a:ext cx="940013" cy="965418"/>
                          </a:xfrm>
                          <a:prstGeom prst="rect">
                            <a:avLst/>
                          </a:prstGeom>
                          <a:noFill/>
                        </pic:spPr>
                      </pic:pic>
                    </a:graphicData>
                  </a:graphic>
                </wp:inline>
              </w:drawing>
            </w:r>
          </w:p>
        </w:tc>
        <w:tc>
          <w:tcPr>
            <w:tcW w:w="0" w:type="auto"/>
            <w:gridSpan w:val="2"/>
          </w:tcPr>
          <w:p w14:paraId="276BD69E" w14:textId="77777777" w:rsidR="00EE4889" w:rsidRPr="00E1658F" w:rsidRDefault="00EE4889" w:rsidP="00DB35B7">
            <w:pPr>
              <w:spacing w:after="0" w:line="240" w:lineRule="auto"/>
              <w:jc w:val="both"/>
              <w:rPr>
                <w:rFonts w:ascii="Times New Roman" w:eastAsia="Times New Roman" w:hAnsi="Times New Roman" w:cs="Times New Roman"/>
                <w:b/>
                <w:bCs/>
                <w:sz w:val="24"/>
                <w:szCs w:val="24"/>
              </w:rPr>
            </w:pPr>
            <w:r w:rsidRPr="00737A62">
              <w:rPr>
                <w:rFonts w:ascii="Times New Roman" w:eastAsia="Times New Roman" w:hAnsi="Times New Roman" w:cs="Times New Roman"/>
                <w:b/>
                <w:noProof/>
                <w:color w:val="000000"/>
                <w:sz w:val="48"/>
                <w:szCs w:val="48"/>
              </w:rPr>
              <w:drawing>
                <wp:inline distT="0" distB="0" distL="0" distR="0" wp14:anchorId="2260AB64" wp14:editId="719BF16B">
                  <wp:extent cx="1104900" cy="1352550"/>
                  <wp:effectExtent l="0" t="0" r="0" b="0"/>
                  <wp:docPr id="27" name="Рисунок 23" descr="https://sun3-1.userapi.com/c840630/v840630910/5cbc7/hIIQWNqyjeA.jpg"/>
                  <wp:cNvGraphicFramePr/>
                  <a:graphic xmlns:a="http://schemas.openxmlformats.org/drawingml/2006/main">
                    <a:graphicData uri="http://schemas.openxmlformats.org/drawingml/2006/picture">
                      <pic:pic xmlns:pic="http://schemas.openxmlformats.org/drawingml/2006/picture">
                        <pic:nvPicPr>
                          <pic:cNvPr id="7" name="Picture 10" descr="https://sun3-1.userapi.com/c840630/v840630910/5cbc7/hIIQWNqyjeA.jpg"/>
                          <pic:cNvPicPr>
                            <a:picLocks noChangeAspect="1" noChangeArrowheads="1"/>
                          </pic:cNvPicPr>
                        </pic:nvPicPr>
                        <pic:blipFill>
                          <a:blip r:embed="rId19" cstate="print"/>
                          <a:srcRect/>
                          <a:stretch>
                            <a:fillRect/>
                          </a:stretch>
                        </pic:blipFill>
                        <pic:spPr bwMode="auto">
                          <a:xfrm>
                            <a:off x="0" y="0"/>
                            <a:ext cx="1104256" cy="1351762"/>
                          </a:xfrm>
                          <a:prstGeom prst="rect">
                            <a:avLst/>
                          </a:prstGeom>
                          <a:noFill/>
                        </pic:spPr>
                      </pic:pic>
                    </a:graphicData>
                  </a:graphic>
                </wp:inline>
              </w:drawing>
            </w:r>
            <w:r w:rsidRPr="00737A62">
              <w:rPr>
                <w:rFonts w:ascii="Times New Roman" w:eastAsia="Times New Roman" w:hAnsi="Times New Roman" w:cs="Times New Roman"/>
                <w:b/>
                <w:noProof/>
                <w:color w:val="000000"/>
                <w:sz w:val="48"/>
                <w:szCs w:val="48"/>
              </w:rPr>
              <w:drawing>
                <wp:inline distT="0" distB="0" distL="0" distR="0" wp14:anchorId="06898AC3" wp14:editId="659D1C1A">
                  <wp:extent cx="985962" cy="1351722"/>
                  <wp:effectExtent l="0" t="0" r="5080" b="1270"/>
                  <wp:docPr id="31" name="Рисунок 22" descr="https://sun3-1.userapi.com/c840630/v840630910/5cbbd/-yBUtJoaNqY.jpg"/>
                  <wp:cNvGraphicFramePr/>
                  <a:graphic xmlns:a="http://schemas.openxmlformats.org/drawingml/2006/main">
                    <a:graphicData uri="http://schemas.openxmlformats.org/drawingml/2006/picture">
                      <pic:pic xmlns:pic="http://schemas.openxmlformats.org/drawingml/2006/picture">
                        <pic:nvPicPr>
                          <pic:cNvPr id="6" name="Picture 8" descr="https://sun3-1.userapi.com/c840630/v840630910/5cbbd/-yBUtJoaNqY.jpg"/>
                          <pic:cNvPicPr>
                            <a:picLocks noChangeAspect="1" noChangeArrowheads="1"/>
                          </pic:cNvPicPr>
                        </pic:nvPicPr>
                        <pic:blipFill>
                          <a:blip r:embed="rId20" cstate="print"/>
                          <a:srcRect/>
                          <a:stretch>
                            <a:fillRect/>
                          </a:stretch>
                        </pic:blipFill>
                        <pic:spPr bwMode="auto">
                          <a:xfrm>
                            <a:off x="0" y="0"/>
                            <a:ext cx="987581" cy="1353942"/>
                          </a:xfrm>
                          <a:prstGeom prst="rect">
                            <a:avLst/>
                          </a:prstGeom>
                          <a:noFill/>
                        </pic:spPr>
                      </pic:pic>
                    </a:graphicData>
                  </a:graphic>
                </wp:inline>
              </w:drawing>
            </w:r>
            <w:r w:rsidRPr="00737A62">
              <w:rPr>
                <w:rFonts w:ascii="Times New Roman" w:eastAsia="Times New Roman" w:hAnsi="Times New Roman" w:cs="Times New Roman"/>
                <w:b/>
                <w:noProof/>
                <w:color w:val="000000"/>
                <w:sz w:val="48"/>
                <w:szCs w:val="48"/>
              </w:rPr>
              <w:drawing>
                <wp:inline distT="0" distB="0" distL="0" distR="0" wp14:anchorId="574BF34D" wp14:editId="17C1B35B">
                  <wp:extent cx="1033670" cy="1590261"/>
                  <wp:effectExtent l="0" t="0" r="0" b="0"/>
                  <wp:docPr id="70" name="Рисунок 24" descr="https://sun9-5.userapi.com/c840630/v840630910/5cba9/lxxmI9m1WHc.jpg"/>
                  <wp:cNvGraphicFramePr/>
                  <a:graphic xmlns:a="http://schemas.openxmlformats.org/drawingml/2006/main">
                    <a:graphicData uri="http://schemas.openxmlformats.org/drawingml/2006/picture">
                      <pic:pic xmlns:pic="http://schemas.openxmlformats.org/drawingml/2006/picture">
                        <pic:nvPicPr>
                          <pic:cNvPr id="8" name="Picture 4" descr="https://sun9-5.userapi.com/c840630/v840630910/5cba9/lxxmI9m1WHc.jpg"/>
                          <pic:cNvPicPr>
                            <a:picLocks noChangeAspect="1" noChangeArrowheads="1"/>
                          </pic:cNvPicPr>
                        </pic:nvPicPr>
                        <pic:blipFill>
                          <a:blip r:embed="rId21" cstate="print"/>
                          <a:srcRect/>
                          <a:stretch>
                            <a:fillRect/>
                          </a:stretch>
                        </pic:blipFill>
                        <pic:spPr bwMode="auto">
                          <a:xfrm>
                            <a:off x="0" y="0"/>
                            <a:ext cx="1033670" cy="1590261"/>
                          </a:xfrm>
                          <a:prstGeom prst="rect">
                            <a:avLst/>
                          </a:prstGeom>
                          <a:noFill/>
                        </pic:spPr>
                      </pic:pic>
                    </a:graphicData>
                  </a:graphic>
                </wp:inline>
              </w:drawing>
            </w:r>
            <w:r w:rsidRPr="00870555">
              <w:rPr>
                <w:rFonts w:ascii="Times New Roman" w:eastAsia="Times New Roman" w:hAnsi="Times New Roman" w:cs="Times New Roman"/>
                <w:b/>
                <w:noProof/>
                <w:color w:val="000000"/>
                <w:sz w:val="48"/>
                <w:szCs w:val="48"/>
              </w:rPr>
              <w:drawing>
                <wp:inline distT="0" distB="0" distL="0" distR="0" wp14:anchorId="7D0A707D" wp14:editId="148A61BA">
                  <wp:extent cx="1019175" cy="1550738"/>
                  <wp:effectExtent l="0" t="0" r="0" b="0"/>
                  <wp:docPr id="72" name="Рисунок 92" descr="https://pp.userapi.com/c850324/v850324138/45e2e/EJ83v4bI4BU.jpg"/>
                  <wp:cNvGraphicFramePr/>
                  <a:graphic xmlns:a="http://schemas.openxmlformats.org/drawingml/2006/main">
                    <a:graphicData uri="http://schemas.openxmlformats.org/drawingml/2006/picture">
                      <pic:pic xmlns:pic="http://schemas.openxmlformats.org/drawingml/2006/picture">
                        <pic:nvPicPr>
                          <pic:cNvPr id="7" name="Picture 10" descr="https://pp.userapi.com/c850324/v850324138/45e2e/EJ83v4bI4BU.jpg"/>
                          <pic:cNvPicPr>
                            <a:picLocks noChangeAspect="1" noChangeArrowheads="1"/>
                          </pic:cNvPicPr>
                        </pic:nvPicPr>
                        <pic:blipFill>
                          <a:blip r:embed="rId22" cstate="print"/>
                          <a:srcRect/>
                          <a:stretch>
                            <a:fillRect/>
                          </a:stretch>
                        </pic:blipFill>
                        <pic:spPr bwMode="auto">
                          <a:xfrm>
                            <a:off x="0" y="0"/>
                            <a:ext cx="1022900" cy="1556406"/>
                          </a:xfrm>
                          <a:prstGeom prst="rect">
                            <a:avLst/>
                          </a:prstGeom>
                          <a:noFill/>
                        </pic:spPr>
                      </pic:pic>
                    </a:graphicData>
                  </a:graphic>
                </wp:inline>
              </w:drawing>
            </w:r>
            <w:r w:rsidRPr="00870555">
              <w:rPr>
                <w:rFonts w:ascii="Times New Roman" w:eastAsia="Times New Roman" w:hAnsi="Times New Roman" w:cs="Times New Roman"/>
                <w:b/>
                <w:bCs/>
                <w:noProof/>
                <w:sz w:val="24"/>
                <w:szCs w:val="24"/>
              </w:rPr>
              <w:drawing>
                <wp:inline distT="0" distB="0" distL="0" distR="0" wp14:anchorId="1BD3C8DB" wp14:editId="26CD3A73">
                  <wp:extent cx="1003300" cy="1343025"/>
                  <wp:effectExtent l="0" t="0" r="6350" b="9525"/>
                  <wp:docPr id="64" name="Рисунок 76" descr="https://pp.userapi.com/c850536/v850536331/20f6d/_lddK9GzIYU.jpg"/>
                  <wp:cNvGraphicFramePr/>
                  <a:graphic xmlns:a="http://schemas.openxmlformats.org/drawingml/2006/main">
                    <a:graphicData uri="http://schemas.openxmlformats.org/drawingml/2006/picture">
                      <pic:pic xmlns:pic="http://schemas.openxmlformats.org/drawingml/2006/picture">
                        <pic:nvPicPr>
                          <pic:cNvPr id="4" name="Picture 2" descr="https://pp.userapi.com/c850536/v850536331/20f6d/_lddK9GzIYU.jpg"/>
                          <pic:cNvPicPr>
                            <a:picLocks noGrp="1" noChangeAspect="1" noChangeArrowheads="1"/>
                          </pic:cNvPicPr>
                        </pic:nvPicPr>
                        <pic:blipFill>
                          <a:blip r:embed="rId23" cstate="print"/>
                          <a:srcRect/>
                          <a:stretch>
                            <a:fillRect/>
                          </a:stretch>
                        </pic:blipFill>
                        <pic:spPr bwMode="auto">
                          <a:xfrm>
                            <a:off x="0" y="0"/>
                            <a:ext cx="1005206" cy="1345576"/>
                          </a:xfrm>
                          <a:prstGeom prst="rect">
                            <a:avLst/>
                          </a:prstGeom>
                          <a:noFill/>
                        </pic:spPr>
                      </pic:pic>
                    </a:graphicData>
                  </a:graphic>
                </wp:inline>
              </w:drawing>
            </w:r>
            <w:r w:rsidRPr="00C16802">
              <w:rPr>
                <w:rFonts w:ascii="Times New Roman" w:eastAsia="Times New Roman" w:hAnsi="Times New Roman" w:cs="Times New Roman"/>
                <w:b/>
                <w:bCs/>
                <w:noProof/>
                <w:sz w:val="24"/>
                <w:szCs w:val="24"/>
              </w:rPr>
              <w:drawing>
                <wp:inline distT="0" distB="0" distL="0" distR="0" wp14:anchorId="2A480CCB" wp14:editId="291F985F">
                  <wp:extent cx="1085850" cy="1343025"/>
                  <wp:effectExtent l="0" t="0" r="0" b="9525"/>
                  <wp:docPr id="71" name="Рисунок 89" descr="https://pp.userapi.com/c848416/v848416007/8f2a7/Ho2JXVHpBB4.jpg"/>
                  <wp:cNvGraphicFramePr/>
                  <a:graphic xmlns:a="http://schemas.openxmlformats.org/drawingml/2006/main">
                    <a:graphicData uri="http://schemas.openxmlformats.org/drawingml/2006/picture">
                      <pic:pic xmlns:pic="http://schemas.openxmlformats.org/drawingml/2006/picture">
                        <pic:nvPicPr>
                          <pic:cNvPr id="4" name="Picture 10" descr="https://pp.userapi.com/c848416/v848416007/8f2a7/Ho2JXVHpBB4.jpg"/>
                          <pic:cNvPicPr>
                            <a:picLocks noChangeAspect="1" noChangeArrowheads="1"/>
                          </pic:cNvPicPr>
                        </pic:nvPicPr>
                        <pic:blipFill>
                          <a:blip r:embed="rId24" cstate="print"/>
                          <a:srcRect/>
                          <a:stretch>
                            <a:fillRect/>
                          </a:stretch>
                        </pic:blipFill>
                        <pic:spPr bwMode="auto">
                          <a:xfrm>
                            <a:off x="0" y="0"/>
                            <a:ext cx="1085850" cy="1343025"/>
                          </a:xfrm>
                          <a:prstGeom prst="rect">
                            <a:avLst/>
                          </a:prstGeom>
                          <a:noFill/>
                        </pic:spPr>
                      </pic:pic>
                    </a:graphicData>
                  </a:graphic>
                </wp:inline>
              </w:drawing>
            </w:r>
          </w:p>
        </w:tc>
      </w:tr>
    </w:tbl>
    <w:p w14:paraId="188D8634" w14:textId="15ED8B16" w:rsidR="00EE4889" w:rsidRPr="0082692E" w:rsidRDefault="00EE4889" w:rsidP="00EE4889">
      <w:pPr>
        <w:jc w:val="center"/>
        <w:rPr>
          <w:rFonts w:ascii="Times New Roman" w:eastAsia="Times New Roman" w:hAnsi="Times New Roman" w:cs="Times New Roman"/>
          <w:color w:val="000000"/>
          <w:sz w:val="28"/>
          <w:szCs w:val="28"/>
        </w:rPr>
      </w:pPr>
      <w:r w:rsidRPr="0082692E">
        <w:rPr>
          <w:rFonts w:ascii="Times New Roman" w:eastAsia="Times New Roman" w:hAnsi="Times New Roman" w:cs="Times New Roman"/>
          <w:color w:val="000000"/>
          <w:sz w:val="28"/>
          <w:szCs w:val="28"/>
        </w:rPr>
        <w:t>Рисунок 3</w:t>
      </w:r>
      <w:r>
        <w:rPr>
          <w:rFonts w:ascii="Times New Roman" w:eastAsia="Times New Roman" w:hAnsi="Times New Roman" w:cs="Times New Roman"/>
          <w:color w:val="000000"/>
          <w:sz w:val="28"/>
          <w:szCs w:val="28"/>
        </w:rPr>
        <w:t>-17</w:t>
      </w:r>
      <w:r w:rsidRPr="0082692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82692E">
        <w:rPr>
          <w:rFonts w:ascii="Times New Roman" w:eastAsia="Times New Roman" w:hAnsi="Times New Roman" w:cs="Times New Roman"/>
          <w:color w:val="000000"/>
          <w:sz w:val="28"/>
          <w:szCs w:val="28"/>
        </w:rPr>
        <w:t>Измерение ЭМП антропогенных источников ЭМИ</w:t>
      </w:r>
    </w:p>
    <w:p w14:paraId="6159DD65" w14:textId="1577D608" w:rsidR="008829E9" w:rsidRPr="00450C00" w:rsidRDefault="00861629" w:rsidP="00450C00">
      <w:pPr>
        <w:spacing w:after="0" w:line="240" w:lineRule="auto"/>
        <w:ind w:firstLine="567"/>
        <w:jc w:val="both"/>
        <w:rPr>
          <w:rFonts w:ascii="Times New Roman" w:eastAsia="Times New Roman" w:hAnsi="Times New Roman" w:cs="Times New Roman"/>
          <w:color w:val="000000"/>
          <w:sz w:val="28"/>
          <w:szCs w:val="28"/>
        </w:rPr>
      </w:pPr>
      <w:r w:rsidRPr="00450C00">
        <w:rPr>
          <w:rFonts w:ascii="Times New Roman" w:eastAsia="Times New Roman" w:hAnsi="Times New Roman" w:cs="Times New Roman"/>
          <w:color w:val="000000"/>
          <w:sz w:val="28"/>
          <w:szCs w:val="28"/>
        </w:rPr>
        <w:lastRenderedPageBreak/>
        <w:t>В качестве объектов исследования нами выбраны персональные сот</w:t>
      </w:r>
      <w:r w:rsidR="008829E9" w:rsidRPr="00450C00">
        <w:rPr>
          <w:rFonts w:ascii="Times New Roman" w:eastAsia="Times New Roman" w:hAnsi="Times New Roman" w:cs="Times New Roman"/>
          <w:color w:val="000000"/>
          <w:sz w:val="28"/>
          <w:szCs w:val="28"/>
        </w:rPr>
        <w:t xml:space="preserve">овые телефоны (20 шт.) учащихся, а также </w:t>
      </w:r>
      <w:r w:rsidR="00037507" w:rsidRPr="00450C00">
        <w:rPr>
          <w:rFonts w:ascii="Times New Roman" w:eastAsia="Times New Roman" w:hAnsi="Times New Roman" w:cs="Times New Roman"/>
          <w:color w:val="000000"/>
          <w:sz w:val="28"/>
          <w:szCs w:val="28"/>
        </w:rPr>
        <w:t>воздушные</w:t>
      </w:r>
      <w:r w:rsidR="008829E9" w:rsidRPr="00450C00">
        <w:rPr>
          <w:rFonts w:ascii="Times New Roman" w:eastAsia="Times New Roman" w:hAnsi="Times New Roman" w:cs="Times New Roman"/>
          <w:color w:val="000000"/>
          <w:sz w:val="28"/>
          <w:szCs w:val="28"/>
        </w:rPr>
        <w:t xml:space="preserve"> линия электропередач (ЛЭП) в Советском и Центральном районах г. Челябинска (52 точки). </w:t>
      </w:r>
    </w:p>
    <w:p w14:paraId="6CE26D41" w14:textId="2CC0A784" w:rsidR="00EE4889" w:rsidRDefault="00376EB0" w:rsidP="00450C00">
      <w:pPr>
        <w:tabs>
          <w:tab w:val="left" w:pos="142"/>
        </w:tabs>
        <w:autoSpaceDE w:val="0"/>
        <w:autoSpaceDN w:val="0"/>
        <w:adjustRightInd w:val="0"/>
        <w:spacing w:after="0" w:line="240" w:lineRule="auto"/>
        <w:ind w:firstLine="414"/>
        <w:jc w:val="both"/>
        <w:rPr>
          <w:rFonts w:ascii="Times New Roman" w:eastAsiaTheme="minorHAnsi" w:hAnsi="Times New Roman" w:cs="Times New Roman"/>
          <w:sz w:val="28"/>
          <w:szCs w:val="28"/>
          <w:lang w:eastAsia="en-US"/>
        </w:rPr>
      </w:pPr>
      <w:r w:rsidRPr="00450C00">
        <w:rPr>
          <w:rFonts w:ascii="Times New Roman" w:eastAsiaTheme="minorHAnsi" w:hAnsi="Times New Roman" w:cs="Times New Roman"/>
          <w:sz w:val="28"/>
          <w:szCs w:val="28"/>
          <w:lang w:eastAsia="en-US"/>
        </w:rPr>
        <w:t xml:space="preserve">Первой частью исследовательской работы стало изучение электромагнитного поля вблизи </w:t>
      </w:r>
      <w:r w:rsidRPr="00450C00">
        <w:rPr>
          <w:rFonts w:ascii="Times New Roman" w:hAnsi="Times New Roman" w:cs="Times New Roman"/>
          <w:sz w:val="28"/>
          <w:szCs w:val="28"/>
        </w:rPr>
        <w:t xml:space="preserve">ЛЭП. </w:t>
      </w:r>
      <w:r w:rsidR="00451C30" w:rsidRPr="00450C00">
        <w:rPr>
          <w:rFonts w:ascii="Times New Roman" w:hAnsi="Times New Roman" w:cs="Times New Roman"/>
          <w:sz w:val="28"/>
          <w:szCs w:val="28"/>
        </w:rPr>
        <w:t xml:space="preserve">Измерения проводились на </w:t>
      </w:r>
      <w:r w:rsidR="003A0D1E" w:rsidRPr="00450C00">
        <w:rPr>
          <w:rFonts w:ascii="Times New Roman" w:eastAsiaTheme="minorHAnsi" w:hAnsi="Times New Roman" w:cs="Times New Roman"/>
          <w:sz w:val="28"/>
          <w:szCs w:val="28"/>
          <w:lang w:eastAsia="en-US"/>
        </w:rPr>
        <w:t>ул</w:t>
      </w:r>
      <w:r w:rsidR="00451C30" w:rsidRPr="00450C00">
        <w:rPr>
          <w:rFonts w:ascii="Times New Roman" w:eastAsiaTheme="minorHAnsi" w:hAnsi="Times New Roman" w:cs="Times New Roman"/>
          <w:sz w:val="28"/>
          <w:szCs w:val="28"/>
          <w:lang w:eastAsia="en-US"/>
        </w:rPr>
        <w:t>.</w:t>
      </w:r>
      <w:r w:rsidR="00812A3F">
        <w:rPr>
          <w:rFonts w:ascii="Times New Roman" w:eastAsiaTheme="minorHAnsi" w:hAnsi="Times New Roman" w:cs="Times New Roman"/>
          <w:sz w:val="28"/>
          <w:szCs w:val="28"/>
          <w:lang w:eastAsia="en-US"/>
        </w:rPr>
        <w:t xml:space="preserve"> </w:t>
      </w:r>
      <w:proofErr w:type="spellStart"/>
      <w:r w:rsidR="003A0D1E" w:rsidRPr="00450C00">
        <w:rPr>
          <w:rFonts w:ascii="Times New Roman" w:eastAsiaTheme="minorHAnsi" w:hAnsi="Times New Roman" w:cs="Times New Roman"/>
          <w:sz w:val="28"/>
          <w:szCs w:val="28"/>
          <w:lang w:eastAsia="en-US"/>
        </w:rPr>
        <w:t>Постышева</w:t>
      </w:r>
      <w:proofErr w:type="spellEnd"/>
      <w:r w:rsidR="003A0D1E" w:rsidRPr="00450C00">
        <w:rPr>
          <w:rFonts w:ascii="Times New Roman" w:eastAsiaTheme="minorHAnsi" w:hAnsi="Times New Roman" w:cs="Times New Roman"/>
          <w:sz w:val="28"/>
          <w:szCs w:val="28"/>
          <w:lang w:eastAsia="en-US"/>
        </w:rPr>
        <w:t xml:space="preserve"> и на ул. Лесопарковой</w:t>
      </w:r>
      <w:r w:rsidR="00451C30" w:rsidRPr="00450C00">
        <w:rPr>
          <w:rFonts w:ascii="Times New Roman" w:eastAsiaTheme="minorHAnsi" w:hAnsi="Times New Roman" w:cs="Times New Roman"/>
          <w:sz w:val="28"/>
          <w:szCs w:val="28"/>
          <w:lang w:eastAsia="en-US"/>
        </w:rPr>
        <w:t>. ГИС-карта точек замеров</w:t>
      </w:r>
      <w:r w:rsidRPr="00450C00">
        <w:rPr>
          <w:rFonts w:ascii="Times New Roman" w:eastAsiaTheme="minorHAnsi" w:hAnsi="Times New Roman" w:cs="Times New Roman"/>
          <w:sz w:val="28"/>
          <w:szCs w:val="28"/>
          <w:lang w:eastAsia="en-US"/>
        </w:rPr>
        <w:t xml:space="preserve"> ЭМП</w:t>
      </w:r>
      <w:r w:rsidR="00451C30" w:rsidRPr="00450C00">
        <w:rPr>
          <w:rFonts w:ascii="Times New Roman" w:eastAsiaTheme="minorHAnsi" w:hAnsi="Times New Roman" w:cs="Times New Roman"/>
          <w:sz w:val="28"/>
          <w:szCs w:val="28"/>
          <w:lang w:eastAsia="en-US"/>
        </w:rPr>
        <w:t xml:space="preserve"> приведена</w:t>
      </w:r>
      <w:r w:rsidR="00EE4889">
        <w:rPr>
          <w:rFonts w:ascii="Times New Roman" w:eastAsiaTheme="minorHAnsi" w:hAnsi="Times New Roman" w:cs="Times New Roman"/>
          <w:sz w:val="28"/>
          <w:szCs w:val="28"/>
          <w:lang w:eastAsia="en-US"/>
        </w:rPr>
        <w:t xml:space="preserve"> </w:t>
      </w:r>
      <w:r w:rsidR="008B69FC" w:rsidRPr="00450C00">
        <w:rPr>
          <w:rFonts w:ascii="Times New Roman" w:eastAsiaTheme="minorHAnsi" w:hAnsi="Times New Roman" w:cs="Times New Roman"/>
          <w:sz w:val="28"/>
          <w:szCs w:val="28"/>
          <w:lang w:eastAsia="en-US"/>
        </w:rPr>
        <w:t>на рис.</w:t>
      </w:r>
      <w:r w:rsidR="00EE4889">
        <w:rPr>
          <w:rFonts w:ascii="Times New Roman" w:eastAsiaTheme="minorHAnsi" w:hAnsi="Times New Roman" w:cs="Times New Roman"/>
          <w:sz w:val="28"/>
          <w:szCs w:val="28"/>
          <w:lang w:eastAsia="en-US"/>
        </w:rPr>
        <w:t>18-19.</w:t>
      </w:r>
    </w:p>
    <w:p w14:paraId="1CF2EF4F" w14:textId="77777777" w:rsidR="00EE4889" w:rsidRDefault="00EE4889" w:rsidP="00EE4889">
      <w:pPr>
        <w:tabs>
          <w:tab w:val="left" w:pos="142"/>
        </w:tabs>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376EB0">
        <w:rPr>
          <w:rFonts w:ascii="Times New Roman" w:eastAsiaTheme="minorHAnsi" w:hAnsi="Times New Roman" w:cs="Times New Roman"/>
          <w:noProof/>
          <w:sz w:val="28"/>
          <w:szCs w:val="28"/>
        </w:rPr>
        <w:drawing>
          <wp:inline distT="0" distB="0" distL="0" distR="0" wp14:anchorId="6DEBF140" wp14:editId="79A84DAC">
            <wp:extent cx="5919470" cy="3368040"/>
            <wp:effectExtent l="0" t="0" r="5080" b="381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19791" cy="3368223"/>
                    </a:xfrm>
                    <a:prstGeom prst="rect">
                      <a:avLst/>
                    </a:prstGeom>
                  </pic:spPr>
                </pic:pic>
              </a:graphicData>
            </a:graphic>
          </wp:inline>
        </w:drawing>
      </w:r>
    </w:p>
    <w:p w14:paraId="2ED367BE" w14:textId="7813D6F5" w:rsidR="00EE4889" w:rsidRDefault="00EE4889" w:rsidP="00EE4889">
      <w:pPr>
        <w:tabs>
          <w:tab w:val="left" w:pos="851"/>
        </w:tabs>
        <w:spacing w:after="0" w:line="240" w:lineRule="auto"/>
        <w:jc w:val="center"/>
        <w:rPr>
          <w:rFonts w:ascii="Times New Roman" w:hAnsi="Times New Roman" w:cs="Times New Roman"/>
          <w:sz w:val="28"/>
          <w:szCs w:val="28"/>
        </w:rPr>
      </w:pPr>
      <w:r w:rsidRPr="00E0177B">
        <w:rPr>
          <w:rFonts w:ascii="Times New Roman" w:hAnsi="Times New Roman" w:cs="Times New Roman"/>
          <w:sz w:val="28"/>
          <w:szCs w:val="28"/>
        </w:rPr>
        <w:t xml:space="preserve">Рисунок </w:t>
      </w:r>
      <w:r>
        <w:rPr>
          <w:rFonts w:ascii="Times New Roman" w:hAnsi="Times New Roman" w:cs="Times New Roman"/>
          <w:sz w:val="28"/>
          <w:szCs w:val="28"/>
        </w:rPr>
        <w:t>18.</w:t>
      </w:r>
      <w:r w:rsidRPr="00E0177B">
        <w:rPr>
          <w:rFonts w:ascii="Times New Roman" w:hAnsi="Times New Roman" w:cs="Times New Roman"/>
          <w:sz w:val="28"/>
          <w:szCs w:val="28"/>
        </w:rPr>
        <w:t xml:space="preserve"> ГИС карта замеров ЭМП по ул. </w:t>
      </w:r>
      <w:proofErr w:type="spellStart"/>
      <w:r w:rsidRPr="00E0177B">
        <w:rPr>
          <w:rFonts w:ascii="Times New Roman" w:hAnsi="Times New Roman" w:cs="Times New Roman"/>
          <w:sz w:val="28"/>
          <w:szCs w:val="28"/>
        </w:rPr>
        <w:t>Постышева</w:t>
      </w:r>
      <w:proofErr w:type="spellEnd"/>
    </w:p>
    <w:p w14:paraId="2C2A7A9A" w14:textId="77777777" w:rsidR="00EE4889" w:rsidRDefault="00EE4889" w:rsidP="00EE4889">
      <w:pPr>
        <w:tabs>
          <w:tab w:val="left" w:pos="851"/>
        </w:tabs>
        <w:spacing w:after="0" w:line="240" w:lineRule="auto"/>
        <w:jc w:val="center"/>
        <w:rPr>
          <w:rFonts w:ascii="Times New Roman" w:hAnsi="Times New Roman" w:cs="Times New Roman"/>
          <w:sz w:val="28"/>
          <w:szCs w:val="28"/>
        </w:rPr>
      </w:pPr>
    </w:p>
    <w:p w14:paraId="47EE40CA" w14:textId="77777777" w:rsidR="00EE4889" w:rsidRDefault="00EE4889" w:rsidP="00EE4889">
      <w:pPr>
        <w:tabs>
          <w:tab w:val="left" w:pos="142"/>
        </w:tabs>
        <w:autoSpaceDE w:val="0"/>
        <w:autoSpaceDN w:val="0"/>
        <w:adjustRightInd w:val="0"/>
        <w:spacing w:after="0" w:line="240" w:lineRule="auto"/>
        <w:jc w:val="both"/>
        <w:rPr>
          <w:rFonts w:ascii="Times New Roman" w:hAnsi="Times New Roman" w:cs="Times New Roman"/>
          <w:color w:val="000000" w:themeColor="text1"/>
          <w:sz w:val="28"/>
          <w:szCs w:val="28"/>
          <w:shd w:val="clear" w:color="auto" w:fill="FFFFFF"/>
        </w:rPr>
      </w:pPr>
      <w:r w:rsidRPr="00376EB0">
        <w:rPr>
          <w:rFonts w:ascii="Times New Roman" w:hAnsi="Times New Roman" w:cs="Times New Roman"/>
          <w:noProof/>
          <w:color w:val="000000" w:themeColor="text1"/>
          <w:sz w:val="28"/>
          <w:szCs w:val="28"/>
          <w:shd w:val="clear" w:color="auto" w:fill="FFFFFF"/>
        </w:rPr>
        <w:drawing>
          <wp:inline distT="0" distB="0" distL="0" distR="0" wp14:anchorId="1B6BB062" wp14:editId="0D5A5434">
            <wp:extent cx="5919787" cy="3771900"/>
            <wp:effectExtent l="0" t="0" r="508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19787" cy="3771900"/>
                    </a:xfrm>
                    <a:prstGeom prst="rect">
                      <a:avLst/>
                    </a:prstGeom>
                  </pic:spPr>
                </pic:pic>
              </a:graphicData>
            </a:graphic>
          </wp:inline>
        </w:drawing>
      </w:r>
    </w:p>
    <w:p w14:paraId="1A386239" w14:textId="0F9104D4" w:rsidR="00EE4889" w:rsidRPr="00E0177B" w:rsidRDefault="00EE4889" w:rsidP="00EE4889">
      <w:pPr>
        <w:tabs>
          <w:tab w:val="left" w:pos="142"/>
        </w:tabs>
        <w:autoSpaceDE w:val="0"/>
        <w:autoSpaceDN w:val="0"/>
        <w:adjustRightInd w:val="0"/>
        <w:spacing w:after="0" w:line="240" w:lineRule="auto"/>
        <w:ind w:firstLine="567"/>
        <w:jc w:val="center"/>
        <w:rPr>
          <w:rFonts w:ascii="Times New Roman" w:hAnsi="Times New Roman" w:cs="Times New Roman"/>
          <w:sz w:val="28"/>
          <w:szCs w:val="28"/>
        </w:rPr>
      </w:pPr>
      <w:r w:rsidRPr="00E0177B">
        <w:rPr>
          <w:rFonts w:ascii="Times New Roman" w:hAnsi="Times New Roman" w:cs="Times New Roman"/>
          <w:sz w:val="28"/>
          <w:szCs w:val="28"/>
        </w:rPr>
        <w:t xml:space="preserve">Рисунок </w:t>
      </w:r>
      <w:r>
        <w:rPr>
          <w:rFonts w:ascii="Times New Roman" w:hAnsi="Times New Roman" w:cs="Times New Roman"/>
          <w:sz w:val="28"/>
          <w:szCs w:val="28"/>
        </w:rPr>
        <w:t>19</w:t>
      </w:r>
      <w:r w:rsidRPr="00E0177B">
        <w:rPr>
          <w:rFonts w:ascii="Times New Roman" w:hAnsi="Times New Roman" w:cs="Times New Roman"/>
          <w:sz w:val="28"/>
          <w:szCs w:val="28"/>
        </w:rPr>
        <w:t>. ГИС карта замеров ЭМП на ул. Лесопарковая</w:t>
      </w:r>
    </w:p>
    <w:p w14:paraId="073CB4C8" w14:textId="77777777" w:rsidR="00B94655" w:rsidRDefault="00A62FC6" w:rsidP="00450C00">
      <w:pPr>
        <w:tabs>
          <w:tab w:val="left" w:pos="142"/>
        </w:tabs>
        <w:autoSpaceDE w:val="0"/>
        <w:autoSpaceDN w:val="0"/>
        <w:adjustRightInd w:val="0"/>
        <w:spacing w:after="0" w:line="240" w:lineRule="auto"/>
        <w:ind w:firstLine="414"/>
        <w:jc w:val="both"/>
        <w:rPr>
          <w:rFonts w:ascii="Times New Roman" w:hAnsi="Times New Roman" w:cs="Times New Roman"/>
          <w:sz w:val="28"/>
          <w:szCs w:val="28"/>
        </w:rPr>
      </w:pPr>
      <w:r w:rsidRPr="00450C00">
        <w:rPr>
          <w:rFonts w:ascii="Times New Roman" w:eastAsiaTheme="minorHAnsi" w:hAnsi="Times New Roman" w:cs="Times New Roman"/>
          <w:sz w:val="28"/>
          <w:szCs w:val="28"/>
          <w:lang w:eastAsia="en-US"/>
        </w:rPr>
        <w:lastRenderedPageBreak/>
        <w:t>П</w:t>
      </w:r>
      <w:r w:rsidR="00D97EE3" w:rsidRPr="00450C00">
        <w:rPr>
          <w:rFonts w:ascii="Times New Roman" w:eastAsia="Times New Roman" w:hAnsi="Times New Roman" w:cs="Times New Roman"/>
          <w:color w:val="000000"/>
          <w:sz w:val="28"/>
          <w:szCs w:val="28"/>
        </w:rPr>
        <w:t xml:space="preserve">роведено 156 измерений. </w:t>
      </w:r>
      <w:r w:rsidR="00D97EE3" w:rsidRPr="00450C00">
        <w:rPr>
          <w:rFonts w:ascii="Times New Roman" w:hAnsi="Times New Roman" w:cs="Times New Roman"/>
          <w:sz w:val="28"/>
          <w:szCs w:val="28"/>
        </w:rPr>
        <w:t xml:space="preserve">Результаты измерений приведены в </w:t>
      </w:r>
      <w:r w:rsidR="00451C30" w:rsidRPr="00450C00">
        <w:rPr>
          <w:rFonts w:ascii="Times New Roman" w:hAnsi="Times New Roman" w:cs="Times New Roman"/>
          <w:sz w:val="28"/>
          <w:szCs w:val="28"/>
        </w:rPr>
        <w:t>т</w:t>
      </w:r>
      <w:r w:rsidR="00D97EE3" w:rsidRPr="00450C00">
        <w:rPr>
          <w:rFonts w:ascii="Times New Roman" w:hAnsi="Times New Roman" w:cs="Times New Roman"/>
          <w:sz w:val="28"/>
          <w:szCs w:val="28"/>
        </w:rPr>
        <w:t>аблице 3.</w:t>
      </w:r>
    </w:p>
    <w:p w14:paraId="08ABEF48" w14:textId="77777777" w:rsidR="00B94655" w:rsidRPr="00E0177B" w:rsidRDefault="00B94655" w:rsidP="00ED49E5">
      <w:pPr>
        <w:spacing w:after="0" w:line="240" w:lineRule="auto"/>
        <w:jc w:val="right"/>
        <w:rPr>
          <w:rFonts w:ascii="Times New Roman" w:hAnsi="Times New Roman" w:cs="Times New Roman"/>
          <w:sz w:val="28"/>
          <w:szCs w:val="28"/>
        </w:rPr>
      </w:pPr>
      <w:r w:rsidRPr="00E0177B">
        <w:rPr>
          <w:rFonts w:ascii="Times New Roman" w:hAnsi="Times New Roman" w:cs="Times New Roman"/>
          <w:sz w:val="28"/>
          <w:szCs w:val="28"/>
        </w:rPr>
        <w:t>Таблица3 (фрагмент)</w:t>
      </w:r>
    </w:p>
    <w:p w14:paraId="47075B1F" w14:textId="6BB78C44" w:rsidR="00B94655" w:rsidRPr="00E0177B" w:rsidRDefault="00B94655" w:rsidP="00B94655">
      <w:pPr>
        <w:spacing w:after="0" w:line="240" w:lineRule="auto"/>
        <w:jc w:val="center"/>
        <w:rPr>
          <w:rFonts w:ascii="Times New Roman" w:hAnsi="Times New Roman" w:cs="Times New Roman"/>
          <w:sz w:val="28"/>
          <w:szCs w:val="28"/>
        </w:rPr>
      </w:pPr>
      <w:r w:rsidRPr="00E0177B">
        <w:rPr>
          <w:rFonts w:ascii="Times New Roman" w:hAnsi="Times New Roman" w:cs="Times New Roman"/>
          <w:sz w:val="28"/>
          <w:szCs w:val="28"/>
        </w:rPr>
        <w:t>Результаты измерений ЭМП ЛЭП на улицах города Челябинска.</w:t>
      </w:r>
    </w:p>
    <w:tbl>
      <w:tblPr>
        <w:tblStyle w:val="a6"/>
        <w:tblW w:w="8646" w:type="dxa"/>
        <w:tblLayout w:type="fixed"/>
        <w:tblLook w:val="04A0" w:firstRow="1" w:lastRow="0" w:firstColumn="1" w:lastColumn="0" w:noHBand="0" w:noVBand="1"/>
      </w:tblPr>
      <w:tblGrid>
        <w:gridCol w:w="4110"/>
        <w:gridCol w:w="662"/>
        <w:gridCol w:w="1890"/>
        <w:gridCol w:w="1984"/>
      </w:tblGrid>
      <w:tr w:rsidR="00B94655" w:rsidRPr="00E0177B" w14:paraId="4B923B27" w14:textId="77777777" w:rsidTr="00DB35B7">
        <w:trPr>
          <w:trHeight w:val="272"/>
        </w:trPr>
        <w:tc>
          <w:tcPr>
            <w:tcW w:w="4110" w:type="dxa"/>
            <w:vMerge w:val="restart"/>
          </w:tcPr>
          <w:p w14:paraId="003F966C" w14:textId="77777777" w:rsidR="00B94655" w:rsidRPr="00E0177B" w:rsidRDefault="00B94655" w:rsidP="00DB35B7">
            <w:pPr>
              <w:jc w:val="center"/>
              <w:rPr>
                <w:rFonts w:ascii="Times New Roman" w:hAnsi="Times New Roman" w:cs="Times New Roman"/>
                <w:sz w:val="24"/>
                <w:szCs w:val="24"/>
              </w:rPr>
            </w:pPr>
            <w:r w:rsidRPr="00E0177B">
              <w:rPr>
                <w:rFonts w:ascii="Times New Roman" w:hAnsi="Times New Roman" w:cs="Times New Roman"/>
                <w:sz w:val="24"/>
                <w:szCs w:val="24"/>
              </w:rPr>
              <w:t>Место измерения ЭМП</w:t>
            </w:r>
          </w:p>
        </w:tc>
        <w:tc>
          <w:tcPr>
            <w:tcW w:w="4536" w:type="dxa"/>
            <w:gridSpan w:val="3"/>
          </w:tcPr>
          <w:p w14:paraId="227A5EC4" w14:textId="77777777" w:rsidR="00B94655" w:rsidRPr="00E0177B" w:rsidRDefault="00B94655" w:rsidP="00DB35B7">
            <w:pPr>
              <w:jc w:val="center"/>
              <w:rPr>
                <w:rFonts w:ascii="Times New Roman" w:hAnsi="Times New Roman" w:cs="Times New Roman"/>
                <w:sz w:val="24"/>
                <w:szCs w:val="24"/>
              </w:rPr>
            </w:pPr>
            <w:r w:rsidRPr="00E0177B">
              <w:rPr>
                <w:rFonts w:ascii="Times New Roman" w:hAnsi="Times New Roman" w:cs="Times New Roman"/>
                <w:sz w:val="24"/>
                <w:szCs w:val="24"/>
              </w:rPr>
              <w:t>Результат замеров</w:t>
            </w:r>
          </w:p>
        </w:tc>
      </w:tr>
      <w:tr w:rsidR="00B94655" w:rsidRPr="00E0177B" w14:paraId="1FECE460" w14:textId="77777777" w:rsidTr="00DB35B7">
        <w:trPr>
          <w:trHeight w:val="404"/>
        </w:trPr>
        <w:tc>
          <w:tcPr>
            <w:tcW w:w="4110" w:type="dxa"/>
            <w:vMerge/>
          </w:tcPr>
          <w:p w14:paraId="43F42700" w14:textId="77777777" w:rsidR="00B94655" w:rsidRPr="00E0177B" w:rsidRDefault="00B94655" w:rsidP="00DB35B7">
            <w:pPr>
              <w:rPr>
                <w:rFonts w:ascii="Times New Roman" w:hAnsi="Times New Roman" w:cs="Times New Roman"/>
                <w:sz w:val="24"/>
                <w:szCs w:val="24"/>
              </w:rPr>
            </w:pPr>
          </w:p>
        </w:tc>
        <w:tc>
          <w:tcPr>
            <w:tcW w:w="2552" w:type="dxa"/>
            <w:gridSpan w:val="2"/>
          </w:tcPr>
          <w:p w14:paraId="0889110E" w14:textId="77777777" w:rsidR="00B94655" w:rsidRPr="00E0177B" w:rsidRDefault="00B94655" w:rsidP="00DB35B7">
            <w:pPr>
              <w:jc w:val="center"/>
              <w:rPr>
                <w:rFonts w:ascii="Times New Roman" w:hAnsi="Times New Roman" w:cs="Times New Roman"/>
                <w:color w:val="000000"/>
                <w:sz w:val="24"/>
                <w:szCs w:val="24"/>
              </w:rPr>
            </w:pPr>
            <w:r w:rsidRPr="00E0177B">
              <w:rPr>
                <w:rFonts w:ascii="Times New Roman" w:hAnsi="Times New Roman" w:cs="Times New Roman"/>
                <w:color w:val="000000"/>
                <w:sz w:val="24"/>
                <w:szCs w:val="24"/>
              </w:rPr>
              <w:t>&lt;B&gt;</w:t>
            </w:r>
          </w:p>
          <w:p w14:paraId="0D6008B3" w14:textId="77777777" w:rsidR="00B94655" w:rsidRPr="00E0177B" w:rsidRDefault="00B94655" w:rsidP="00DB35B7">
            <w:pPr>
              <w:jc w:val="center"/>
              <w:rPr>
                <w:rFonts w:ascii="Times New Roman" w:hAnsi="Times New Roman" w:cs="Times New Roman"/>
                <w:sz w:val="24"/>
                <w:szCs w:val="24"/>
                <w:lang w:val="en-US"/>
              </w:rPr>
            </w:pPr>
            <w:r w:rsidRPr="00E0177B">
              <w:rPr>
                <w:rFonts w:ascii="Times New Roman" w:hAnsi="Times New Roman" w:cs="Times New Roman"/>
                <w:color w:val="000000"/>
                <w:sz w:val="24"/>
                <w:szCs w:val="24"/>
              </w:rPr>
              <w:t>(</w:t>
            </w:r>
            <w:proofErr w:type="spellStart"/>
            <w:r w:rsidRPr="00E0177B">
              <w:rPr>
                <w:rFonts w:ascii="Times New Roman" w:hAnsi="Times New Roman" w:cs="Times New Roman"/>
                <w:color w:val="000000"/>
                <w:sz w:val="24"/>
                <w:szCs w:val="24"/>
              </w:rPr>
              <w:t>мкТл</w:t>
            </w:r>
            <w:proofErr w:type="spellEnd"/>
            <w:r w:rsidRPr="00E0177B">
              <w:rPr>
                <w:rFonts w:ascii="Times New Roman" w:hAnsi="Times New Roman" w:cs="Times New Roman"/>
                <w:color w:val="000000"/>
                <w:sz w:val="24"/>
                <w:szCs w:val="24"/>
              </w:rPr>
              <w:t>)</w:t>
            </w:r>
          </w:p>
        </w:tc>
        <w:tc>
          <w:tcPr>
            <w:tcW w:w="1984" w:type="dxa"/>
          </w:tcPr>
          <w:p w14:paraId="383A80DC" w14:textId="77777777" w:rsidR="00B94655" w:rsidRPr="00E0177B" w:rsidRDefault="00B94655" w:rsidP="00DB35B7">
            <w:pPr>
              <w:jc w:val="center"/>
              <w:rPr>
                <w:rFonts w:ascii="Times New Roman" w:hAnsi="Times New Roman" w:cs="Times New Roman"/>
                <w:color w:val="000000"/>
                <w:sz w:val="24"/>
                <w:szCs w:val="24"/>
              </w:rPr>
            </w:pPr>
            <w:r w:rsidRPr="00E0177B">
              <w:rPr>
                <w:rFonts w:ascii="Times New Roman" w:hAnsi="Times New Roman" w:cs="Times New Roman"/>
                <w:color w:val="000000"/>
                <w:sz w:val="24"/>
                <w:szCs w:val="24"/>
              </w:rPr>
              <w:t>&lt;E&gt;</w:t>
            </w:r>
          </w:p>
          <w:p w14:paraId="376E5CDA" w14:textId="77777777" w:rsidR="00B94655" w:rsidRPr="00E0177B" w:rsidRDefault="00B94655" w:rsidP="00DB35B7">
            <w:pPr>
              <w:jc w:val="center"/>
              <w:rPr>
                <w:rFonts w:ascii="Times New Roman" w:hAnsi="Times New Roman" w:cs="Times New Roman"/>
                <w:sz w:val="24"/>
                <w:szCs w:val="24"/>
                <w:lang w:val="en-US"/>
              </w:rPr>
            </w:pPr>
            <w:r w:rsidRPr="00E0177B">
              <w:rPr>
                <w:rFonts w:ascii="Times New Roman" w:hAnsi="Times New Roman" w:cs="Times New Roman"/>
                <w:color w:val="000000"/>
                <w:sz w:val="24"/>
                <w:szCs w:val="24"/>
              </w:rPr>
              <w:t>(В/м)</w:t>
            </w:r>
          </w:p>
        </w:tc>
      </w:tr>
      <w:tr w:rsidR="00B94655" w:rsidRPr="00E0177B" w14:paraId="3E558B4C" w14:textId="77777777" w:rsidTr="00DB35B7">
        <w:trPr>
          <w:trHeight w:val="103"/>
        </w:trPr>
        <w:tc>
          <w:tcPr>
            <w:tcW w:w="4110" w:type="dxa"/>
            <w:vMerge w:val="restart"/>
          </w:tcPr>
          <w:p w14:paraId="5E01EDCC" w14:textId="27BB2B4F"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Постышева,2 (точка 1)</w:t>
            </w:r>
          </w:p>
        </w:tc>
        <w:tc>
          <w:tcPr>
            <w:tcW w:w="662" w:type="dxa"/>
          </w:tcPr>
          <w:p w14:paraId="0B0C8A6C"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 xml:space="preserve">F1 </w:t>
            </w:r>
          </w:p>
        </w:tc>
        <w:tc>
          <w:tcPr>
            <w:tcW w:w="1890" w:type="dxa"/>
          </w:tcPr>
          <w:p w14:paraId="7B270681"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lang w:val="en-US"/>
              </w:rPr>
              <w:t>0</w:t>
            </w:r>
            <w:r w:rsidRPr="00E0177B">
              <w:rPr>
                <w:rFonts w:ascii="Times New Roman" w:hAnsi="Times New Roman" w:cs="Times New Roman"/>
                <w:sz w:val="24"/>
                <w:szCs w:val="24"/>
                <w:highlight w:val="lightGray"/>
              </w:rPr>
              <w:t>,179</w:t>
            </w:r>
          </w:p>
        </w:tc>
        <w:tc>
          <w:tcPr>
            <w:tcW w:w="1984" w:type="dxa"/>
          </w:tcPr>
          <w:p w14:paraId="233188B0"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55,5</w:t>
            </w:r>
          </w:p>
        </w:tc>
      </w:tr>
      <w:tr w:rsidR="00B94655" w:rsidRPr="00E0177B" w14:paraId="0822E033" w14:textId="77777777" w:rsidTr="00DB35B7">
        <w:trPr>
          <w:trHeight w:val="103"/>
        </w:trPr>
        <w:tc>
          <w:tcPr>
            <w:tcW w:w="4110" w:type="dxa"/>
            <w:vMerge/>
          </w:tcPr>
          <w:p w14:paraId="72CDC7C3" w14:textId="77777777" w:rsidR="00B94655" w:rsidRPr="00E0177B" w:rsidRDefault="00B94655" w:rsidP="00DB35B7">
            <w:pPr>
              <w:rPr>
                <w:rFonts w:ascii="Times New Roman" w:hAnsi="Times New Roman" w:cs="Times New Roman"/>
                <w:sz w:val="24"/>
                <w:szCs w:val="24"/>
              </w:rPr>
            </w:pPr>
          </w:p>
        </w:tc>
        <w:tc>
          <w:tcPr>
            <w:tcW w:w="662" w:type="dxa"/>
          </w:tcPr>
          <w:p w14:paraId="5B7565EB"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41D3DFBB"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2,35</w:t>
            </w:r>
          </w:p>
        </w:tc>
        <w:tc>
          <w:tcPr>
            <w:tcW w:w="1984" w:type="dxa"/>
          </w:tcPr>
          <w:p w14:paraId="783AF055"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0,311</w:t>
            </w:r>
          </w:p>
        </w:tc>
      </w:tr>
      <w:tr w:rsidR="00B94655" w:rsidRPr="00E0177B" w14:paraId="66FEC0E8" w14:textId="77777777" w:rsidTr="00DB35B7">
        <w:trPr>
          <w:trHeight w:val="103"/>
        </w:trPr>
        <w:tc>
          <w:tcPr>
            <w:tcW w:w="4110" w:type="dxa"/>
            <w:vMerge/>
          </w:tcPr>
          <w:p w14:paraId="3CFFA69F" w14:textId="77777777" w:rsidR="00B94655" w:rsidRPr="00E0177B" w:rsidRDefault="00B94655" w:rsidP="00DB35B7">
            <w:pPr>
              <w:rPr>
                <w:rFonts w:ascii="Times New Roman" w:hAnsi="Times New Roman" w:cs="Times New Roman"/>
                <w:sz w:val="24"/>
                <w:szCs w:val="24"/>
              </w:rPr>
            </w:pPr>
          </w:p>
        </w:tc>
        <w:tc>
          <w:tcPr>
            <w:tcW w:w="662" w:type="dxa"/>
          </w:tcPr>
          <w:p w14:paraId="36A7EE0A"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6363CC06"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0,200</w:t>
            </w:r>
          </w:p>
        </w:tc>
        <w:tc>
          <w:tcPr>
            <w:tcW w:w="1984" w:type="dxa"/>
          </w:tcPr>
          <w:p w14:paraId="0696EC95"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51,1</w:t>
            </w:r>
          </w:p>
        </w:tc>
      </w:tr>
      <w:tr w:rsidR="00B94655" w:rsidRPr="00E0177B" w14:paraId="6ED576DE" w14:textId="77777777" w:rsidTr="00DB35B7">
        <w:tc>
          <w:tcPr>
            <w:tcW w:w="4110" w:type="dxa"/>
            <w:vMerge w:val="restart"/>
          </w:tcPr>
          <w:p w14:paraId="563B67A3"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Постышева,2(точка 2)</w:t>
            </w:r>
          </w:p>
        </w:tc>
        <w:tc>
          <w:tcPr>
            <w:tcW w:w="662" w:type="dxa"/>
          </w:tcPr>
          <w:p w14:paraId="4003AC82"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67FDDE53" w14:textId="77777777" w:rsidR="00B94655" w:rsidRPr="00E0177B" w:rsidRDefault="00B94655" w:rsidP="00DB35B7">
            <w:pPr>
              <w:rPr>
                <w:rFonts w:ascii="Times New Roman" w:hAnsi="Times New Roman" w:cs="Times New Roman"/>
                <w:sz w:val="24"/>
                <w:szCs w:val="24"/>
                <w:highlight w:val="lightGray"/>
                <w:lang w:val="en-US"/>
              </w:rPr>
            </w:pPr>
            <w:r w:rsidRPr="00E0177B">
              <w:rPr>
                <w:rFonts w:ascii="Times New Roman" w:hAnsi="Times New Roman" w:cs="Times New Roman"/>
                <w:sz w:val="24"/>
                <w:szCs w:val="24"/>
                <w:highlight w:val="lightGray"/>
                <w:lang w:val="en-US"/>
              </w:rPr>
              <w:t>1</w:t>
            </w:r>
            <w:r w:rsidRPr="00E0177B">
              <w:rPr>
                <w:rFonts w:ascii="Times New Roman" w:hAnsi="Times New Roman" w:cs="Times New Roman"/>
                <w:sz w:val="24"/>
                <w:szCs w:val="24"/>
                <w:highlight w:val="lightGray"/>
              </w:rPr>
              <w:t>,</w:t>
            </w:r>
            <w:r w:rsidRPr="00E0177B">
              <w:rPr>
                <w:rFonts w:ascii="Times New Roman" w:hAnsi="Times New Roman" w:cs="Times New Roman"/>
                <w:sz w:val="24"/>
                <w:szCs w:val="24"/>
                <w:highlight w:val="lightGray"/>
                <w:lang w:val="en-US"/>
              </w:rPr>
              <w:t>42</w:t>
            </w:r>
          </w:p>
        </w:tc>
        <w:tc>
          <w:tcPr>
            <w:tcW w:w="1984" w:type="dxa"/>
          </w:tcPr>
          <w:p w14:paraId="114713F6"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1234,4</w:t>
            </w:r>
          </w:p>
        </w:tc>
      </w:tr>
      <w:tr w:rsidR="00B94655" w:rsidRPr="00E0177B" w14:paraId="5FE97265" w14:textId="77777777" w:rsidTr="00DB35B7">
        <w:tc>
          <w:tcPr>
            <w:tcW w:w="4110" w:type="dxa"/>
            <w:vMerge/>
          </w:tcPr>
          <w:p w14:paraId="0E3E0CD3" w14:textId="77777777" w:rsidR="00B94655" w:rsidRPr="00E0177B" w:rsidRDefault="00B94655" w:rsidP="00DB35B7">
            <w:pPr>
              <w:rPr>
                <w:rFonts w:ascii="Times New Roman" w:hAnsi="Times New Roman" w:cs="Times New Roman"/>
                <w:sz w:val="24"/>
                <w:szCs w:val="24"/>
              </w:rPr>
            </w:pPr>
          </w:p>
        </w:tc>
        <w:tc>
          <w:tcPr>
            <w:tcW w:w="662" w:type="dxa"/>
          </w:tcPr>
          <w:p w14:paraId="7D7EBCF6"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0224200F"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lang w:val="en-US"/>
              </w:rPr>
              <w:t>3</w:t>
            </w:r>
            <w:r w:rsidRPr="00E0177B">
              <w:rPr>
                <w:rFonts w:ascii="Times New Roman" w:hAnsi="Times New Roman" w:cs="Times New Roman"/>
                <w:sz w:val="24"/>
                <w:szCs w:val="24"/>
              </w:rPr>
              <w:t>,02</w:t>
            </w:r>
          </w:p>
        </w:tc>
        <w:tc>
          <w:tcPr>
            <w:tcW w:w="1984" w:type="dxa"/>
          </w:tcPr>
          <w:p w14:paraId="3EEE8823"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1,31</w:t>
            </w:r>
          </w:p>
        </w:tc>
      </w:tr>
      <w:tr w:rsidR="00B94655" w:rsidRPr="00E0177B" w14:paraId="10D7216F" w14:textId="77777777" w:rsidTr="00DB35B7">
        <w:tc>
          <w:tcPr>
            <w:tcW w:w="4110" w:type="dxa"/>
            <w:vMerge/>
          </w:tcPr>
          <w:p w14:paraId="19D668B5" w14:textId="77777777" w:rsidR="00B94655" w:rsidRPr="00E0177B" w:rsidRDefault="00B94655" w:rsidP="00DB35B7">
            <w:pPr>
              <w:rPr>
                <w:rFonts w:ascii="Times New Roman" w:hAnsi="Times New Roman" w:cs="Times New Roman"/>
                <w:sz w:val="24"/>
                <w:szCs w:val="24"/>
              </w:rPr>
            </w:pPr>
          </w:p>
        </w:tc>
        <w:tc>
          <w:tcPr>
            <w:tcW w:w="662" w:type="dxa"/>
          </w:tcPr>
          <w:p w14:paraId="517B9D54"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0E4F747D"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1,36</w:t>
            </w:r>
          </w:p>
        </w:tc>
        <w:tc>
          <w:tcPr>
            <w:tcW w:w="1984" w:type="dxa"/>
          </w:tcPr>
          <w:p w14:paraId="19349224"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1,169</w:t>
            </w:r>
          </w:p>
        </w:tc>
      </w:tr>
      <w:tr w:rsidR="00B94655" w:rsidRPr="00E0177B" w14:paraId="70BDEFAF" w14:textId="77777777" w:rsidTr="00DB35B7">
        <w:tc>
          <w:tcPr>
            <w:tcW w:w="4110" w:type="dxa"/>
            <w:vMerge w:val="restart"/>
          </w:tcPr>
          <w:p w14:paraId="282A5533"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3-го Интернационала,113В</w:t>
            </w:r>
          </w:p>
          <w:p w14:paraId="7B135001" w14:textId="52792C3F"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 xml:space="preserve"> (между</w:t>
            </w:r>
            <w:r w:rsidR="00476851">
              <w:rPr>
                <w:rFonts w:ascii="Times New Roman" w:hAnsi="Times New Roman" w:cs="Times New Roman"/>
                <w:sz w:val="24"/>
                <w:szCs w:val="24"/>
              </w:rPr>
              <w:t xml:space="preserve"> </w:t>
            </w:r>
            <w:r w:rsidRPr="00E0177B">
              <w:rPr>
                <w:rFonts w:ascii="Times New Roman" w:hAnsi="Times New Roman" w:cs="Times New Roman"/>
                <w:sz w:val="24"/>
                <w:szCs w:val="24"/>
              </w:rPr>
              <w:t>ЛЭП и детсадом)</w:t>
            </w:r>
          </w:p>
        </w:tc>
        <w:tc>
          <w:tcPr>
            <w:tcW w:w="662" w:type="dxa"/>
          </w:tcPr>
          <w:p w14:paraId="2EF12555"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7432082A"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0,255</w:t>
            </w:r>
          </w:p>
        </w:tc>
        <w:tc>
          <w:tcPr>
            <w:tcW w:w="1984" w:type="dxa"/>
          </w:tcPr>
          <w:p w14:paraId="3E702EBD"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3,24</w:t>
            </w:r>
          </w:p>
        </w:tc>
      </w:tr>
      <w:tr w:rsidR="00B94655" w:rsidRPr="00E0177B" w14:paraId="6F634571" w14:textId="77777777" w:rsidTr="00DB35B7">
        <w:tc>
          <w:tcPr>
            <w:tcW w:w="4110" w:type="dxa"/>
            <w:vMerge/>
          </w:tcPr>
          <w:p w14:paraId="41A10369" w14:textId="77777777" w:rsidR="00B94655" w:rsidRPr="00E0177B" w:rsidRDefault="00B94655" w:rsidP="00DB35B7">
            <w:pPr>
              <w:rPr>
                <w:rFonts w:ascii="Times New Roman" w:hAnsi="Times New Roman" w:cs="Times New Roman"/>
                <w:sz w:val="24"/>
                <w:szCs w:val="24"/>
                <w:lang w:val="en-US"/>
              </w:rPr>
            </w:pPr>
          </w:p>
        </w:tc>
        <w:tc>
          <w:tcPr>
            <w:tcW w:w="662" w:type="dxa"/>
          </w:tcPr>
          <w:p w14:paraId="590CB047"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56D38B87"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2,21</w:t>
            </w:r>
          </w:p>
        </w:tc>
        <w:tc>
          <w:tcPr>
            <w:tcW w:w="1984" w:type="dxa"/>
          </w:tcPr>
          <w:p w14:paraId="0C9C9DED"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0,311</w:t>
            </w:r>
          </w:p>
        </w:tc>
      </w:tr>
      <w:tr w:rsidR="00B94655" w:rsidRPr="00E0177B" w14:paraId="7BD7FE37" w14:textId="77777777" w:rsidTr="00DB35B7">
        <w:tc>
          <w:tcPr>
            <w:tcW w:w="4110" w:type="dxa"/>
            <w:vMerge/>
          </w:tcPr>
          <w:p w14:paraId="4E6BF0AB" w14:textId="77777777" w:rsidR="00B94655" w:rsidRPr="00E0177B" w:rsidRDefault="00B94655" w:rsidP="00DB35B7">
            <w:pPr>
              <w:rPr>
                <w:rFonts w:ascii="Times New Roman" w:hAnsi="Times New Roman" w:cs="Times New Roman"/>
                <w:sz w:val="24"/>
                <w:szCs w:val="24"/>
                <w:lang w:val="en-US"/>
              </w:rPr>
            </w:pPr>
          </w:p>
        </w:tc>
        <w:tc>
          <w:tcPr>
            <w:tcW w:w="662" w:type="dxa"/>
          </w:tcPr>
          <w:p w14:paraId="1DFCAA43"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011C9387"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0,240</w:t>
            </w:r>
          </w:p>
        </w:tc>
        <w:tc>
          <w:tcPr>
            <w:tcW w:w="1984" w:type="dxa"/>
          </w:tcPr>
          <w:p w14:paraId="40544496"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1,50</w:t>
            </w:r>
          </w:p>
        </w:tc>
      </w:tr>
      <w:tr w:rsidR="00B94655" w:rsidRPr="00E0177B" w14:paraId="38069062" w14:textId="77777777" w:rsidTr="00DB35B7">
        <w:tc>
          <w:tcPr>
            <w:tcW w:w="4110" w:type="dxa"/>
            <w:vMerge w:val="restart"/>
          </w:tcPr>
          <w:p w14:paraId="2840737A"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 xml:space="preserve"> Улица 3-го Интернационала,113В</w:t>
            </w:r>
          </w:p>
          <w:p w14:paraId="4B9ACD96"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 xml:space="preserve"> (территория </w:t>
            </w:r>
            <w:proofErr w:type="spellStart"/>
            <w:proofErr w:type="gramStart"/>
            <w:r w:rsidRPr="00E0177B">
              <w:rPr>
                <w:rFonts w:ascii="Times New Roman" w:hAnsi="Times New Roman" w:cs="Times New Roman"/>
                <w:sz w:val="24"/>
                <w:szCs w:val="24"/>
              </w:rPr>
              <w:t>дет.сада</w:t>
            </w:r>
            <w:proofErr w:type="spellEnd"/>
            <w:proofErr w:type="gramEnd"/>
            <w:r w:rsidRPr="00E0177B">
              <w:rPr>
                <w:rFonts w:ascii="Times New Roman" w:hAnsi="Times New Roman" w:cs="Times New Roman"/>
                <w:sz w:val="24"/>
                <w:szCs w:val="24"/>
              </w:rPr>
              <w:t>)</w:t>
            </w:r>
          </w:p>
        </w:tc>
        <w:tc>
          <w:tcPr>
            <w:tcW w:w="662" w:type="dxa"/>
          </w:tcPr>
          <w:p w14:paraId="0CCDCB29"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4DF7AB4D"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0,156</w:t>
            </w:r>
          </w:p>
        </w:tc>
        <w:tc>
          <w:tcPr>
            <w:tcW w:w="1984" w:type="dxa"/>
          </w:tcPr>
          <w:p w14:paraId="317386C9"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11,6</w:t>
            </w:r>
          </w:p>
        </w:tc>
      </w:tr>
      <w:tr w:rsidR="00B94655" w:rsidRPr="00E0177B" w14:paraId="7A0600A2" w14:textId="77777777" w:rsidTr="00DB35B7">
        <w:tc>
          <w:tcPr>
            <w:tcW w:w="4110" w:type="dxa"/>
            <w:vMerge/>
          </w:tcPr>
          <w:p w14:paraId="6EDDBE64" w14:textId="77777777" w:rsidR="00B94655" w:rsidRPr="00E0177B" w:rsidRDefault="00B94655" w:rsidP="00DB35B7">
            <w:pPr>
              <w:rPr>
                <w:rFonts w:ascii="Times New Roman" w:hAnsi="Times New Roman" w:cs="Times New Roman"/>
                <w:sz w:val="24"/>
                <w:szCs w:val="24"/>
                <w:lang w:val="en-US"/>
              </w:rPr>
            </w:pPr>
          </w:p>
        </w:tc>
        <w:tc>
          <w:tcPr>
            <w:tcW w:w="662" w:type="dxa"/>
          </w:tcPr>
          <w:p w14:paraId="4BDDE469"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1A906125"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2,35</w:t>
            </w:r>
          </w:p>
        </w:tc>
        <w:tc>
          <w:tcPr>
            <w:tcW w:w="1984" w:type="dxa"/>
          </w:tcPr>
          <w:p w14:paraId="2FEB897B"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0,311</w:t>
            </w:r>
          </w:p>
        </w:tc>
      </w:tr>
      <w:tr w:rsidR="00B94655" w:rsidRPr="00E0177B" w14:paraId="5FDC8E8E" w14:textId="77777777" w:rsidTr="00DB35B7">
        <w:tc>
          <w:tcPr>
            <w:tcW w:w="4110" w:type="dxa"/>
            <w:vMerge/>
          </w:tcPr>
          <w:p w14:paraId="53533598" w14:textId="77777777" w:rsidR="00B94655" w:rsidRPr="00E0177B" w:rsidRDefault="00B94655" w:rsidP="00DB35B7">
            <w:pPr>
              <w:rPr>
                <w:rFonts w:ascii="Times New Roman" w:hAnsi="Times New Roman" w:cs="Times New Roman"/>
                <w:sz w:val="24"/>
                <w:szCs w:val="24"/>
                <w:lang w:val="en-US"/>
              </w:rPr>
            </w:pPr>
          </w:p>
        </w:tc>
        <w:tc>
          <w:tcPr>
            <w:tcW w:w="662" w:type="dxa"/>
          </w:tcPr>
          <w:p w14:paraId="3A3BF40B"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290E0C16"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0,092</w:t>
            </w:r>
          </w:p>
        </w:tc>
        <w:tc>
          <w:tcPr>
            <w:tcW w:w="1984" w:type="dxa"/>
          </w:tcPr>
          <w:p w14:paraId="1AF2636A"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10,9</w:t>
            </w:r>
          </w:p>
        </w:tc>
      </w:tr>
      <w:tr w:rsidR="00B94655" w:rsidRPr="00E0177B" w14:paraId="53BF0756" w14:textId="77777777" w:rsidTr="00DB35B7">
        <w:tc>
          <w:tcPr>
            <w:tcW w:w="4110" w:type="dxa"/>
            <w:vMerge w:val="restart"/>
          </w:tcPr>
          <w:p w14:paraId="2B55CE81"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Постышева,3</w:t>
            </w:r>
          </w:p>
        </w:tc>
        <w:tc>
          <w:tcPr>
            <w:tcW w:w="662" w:type="dxa"/>
          </w:tcPr>
          <w:p w14:paraId="15DFFA71"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4C9770C8"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highlight w:val="lightGray"/>
              </w:rPr>
              <w:t>0,422</w:t>
            </w:r>
          </w:p>
        </w:tc>
        <w:tc>
          <w:tcPr>
            <w:tcW w:w="1984" w:type="dxa"/>
          </w:tcPr>
          <w:p w14:paraId="68CE772E"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17,5</w:t>
            </w:r>
          </w:p>
        </w:tc>
      </w:tr>
      <w:tr w:rsidR="00B94655" w:rsidRPr="00E0177B" w14:paraId="18C29F54" w14:textId="77777777" w:rsidTr="00DB35B7">
        <w:tc>
          <w:tcPr>
            <w:tcW w:w="4110" w:type="dxa"/>
            <w:vMerge/>
          </w:tcPr>
          <w:p w14:paraId="62895019" w14:textId="77777777" w:rsidR="00B94655" w:rsidRPr="00E0177B" w:rsidRDefault="00B94655" w:rsidP="00DB35B7">
            <w:pPr>
              <w:rPr>
                <w:rFonts w:ascii="Times New Roman" w:hAnsi="Times New Roman" w:cs="Times New Roman"/>
                <w:sz w:val="24"/>
                <w:szCs w:val="24"/>
                <w:lang w:val="en-US"/>
              </w:rPr>
            </w:pPr>
          </w:p>
        </w:tc>
        <w:tc>
          <w:tcPr>
            <w:tcW w:w="662" w:type="dxa"/>
          </w:tcPr>
          <w:p w14:paraId="48D2B176"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55EEE8A9"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3,02</w:t>
            </w:r>
          </w:p>
        </w:tc>
        <w:tc>
          <w:tcPr>
            <w:tcW w:w="1984" w:type="dxa"/>
          </w:tcPr>
          <w:p w14:paraId="496091B5"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0,311</w:t>
            </w:r>
          </w:p>
        </w:tc>
      </w:tr>
      <w:tr w:rsidR="00B94655" w:rsidRPr="00E0177B" w14:paraId="207B55AC" w14:textId="77777777" w:rsidTr="00DB35B7">
        <w:tc>
          <w:tcPr>
            <w:tcW w:w="4110" w:type="dxa"/>
            <w:vMerge/>
          </w:tcPr>
          <w:p w14:paraId="7D67136F" w14:textId="77777777" w:rsidR="00B94655" w:rsidRPr="00E0177B" w:rsidRDefault="00B94655" w:rsidP="00DB35B7">
            <w:pPr>
              <w:rPr>
                <w:rFonts w:ascii="Times New Roman" w:hAnsi="Times New Roman" w:cs="Times New Roman"/>
                <w:sz w:val="24"/>
                <w:szCs w:val="24"/>
              </w:rPr>
            </w:pPr>
          </w:p>
        </w:tc>
        <w:tc>
          <w:tcPr>
            <w:tcW w:w="662" w:type="dxa"/>
          </w:tcPr>
          <w:p w14:paraId="766172D2"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137ED8E7"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0,419</w:t>
            </w:r>
          </w:p>
        </w:tc>
        <w:tc>
          <w:tcPr>
            <w:tcW w:w="1984" w:type="dxa"/>
          </w:tcPr>
          <w:p w14:paraId="0453DE14"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14,4</w:t>
            </w:r>
          </w:p>
        </w:tc>
      </w:tr>
      <w:tr w:rsidR="00B94655" w:rsidRPr="00E0177B" w14:paraId="7B7BEDBC" w14:textId="77777777" w:rsidTr="00DB35B7">
        <w:trPr>
          <w:trHeight w:val="207"/>
        </w:trPr>
        <w:tc>
          <w:tcPr>
            <w:tcW w:w="4110" w:type="dxa"/>
            <w:vMerge w:val="restart"/>
          </w:tcPr>
          <w:p w14:paraId="36926800"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Лесопарковая,6 (точка 1)</w:t>
            </w:r>
          </w:p>
        </w:tc>
        <w:tc>
          <w:tcPr>
            <w:tcW w:w="662" w:type="dxa"/>
          </w:tcPr>
          <w:p w14:paraId="29AC8A8A"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5B4B8EFF"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0,720</w:t>
            </w:r>
          </w:p>
        </w:tc>
        <w:tc>
          <w:tcPr>
            <w:tcW w:w="1984" w:type="dxa"/>
          </w:tcPr>
          <w:p w14:paraId="7CB9B5AF"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464,5</w:t>
            </w:r>
          </w:p>
        </w:tc>
      </w:tr>
      <w:tr w:rsidR="00B94655" w:rsidRPr="00E0177B" w14:paraId="09FAF117" w14:textId="77777777" w:rsidTr="00DB35B7">
        <w:trPr>
          <w:trHeight w:val="205"/>
        </w:trPr>
        <w:tc>
          <w:tcPr>
            <w:tcW w:w="4110" w:type="dxa"/>
            <w:vMerge/>
          </w:tcPr>
          <w:p w14:paraId="5C5C4C8B" w14:textId="77777777" w:rsidR="00B94655" w:rsidRPr="00E0177B" w:rsidRDefault="00B94655" w:rsidP="00DB35B7">
            <w:pPr>
              <w:rPr>
                <w:rFonts w:ascii="Times New Roman" w:hAnsi="Times New Roman" w:cs="Times New Roman"/>
                <w:sz w:val="24"/>
                <w:szCs w:val="24"/>
              </w:rPr>
            </w:pPr>
          </w:p>
        </w:tc>
        <w:tc>
          <w:tcPr>
            <w:tcW w:w="662" w:type="dxa"/>
          </w:tcPr>
          <w:p w14:paraId="5BF14517"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51F45FF7"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2,48</w:t>
            </w:r>
          </w:p>
        </w:tc>
        <w:tc>
          <w:tcPr>
            <w:tcW w:w="1984" w:type="dxa"/>
          </w:tcPr>
          <w:p w14:paraId="2712740D"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0,402</w:t>
            </w:r>
          </w:p>
        </w:tc>
      </w:tr>
      <w:tr w:rsidR="00B94655" w:rsidRPr="00E0177B" w14:paraId="70023EA9" w14:textId="77777777" w:rsidTr="00DB35B7">
        <w:trPr>
          <w:trHeight w:val="205"/>
        </w:trPr>
        <w:tc>
          <w:tcPr>
            <w:tcW w:w="4110" w:type="dxa"/>
            <w:vMerge/>
          </w:tcPr>
          <w:p w14:paraId="7AFFB513" w14:textId="77777777" w:rsidR="00B94655" w:rsidRPr="00E0177B" w:rsidRDefault="00B94655" w:rsidP="00DB35B7">
            <w:pPr>
              <w:rPr>
                <w:rFonts w:ascii="Times New Roman" w:hAnsi="Times New Roman" w:cs="Times New Roman"/>
                <w:sz w:val="24"/>
                <w:szCs w:val="24"/>
              </w:rPr>
            </w:pPr>
          </w:p>
        </w:tc>
        <w:tc>
          <w:tcPr>
            <w:tcW w:w="662" w:type="dxa"/>
          </w:tcPr>
          <w:p w14:paraId="3ED2A32C"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31CA9FD5"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0,659</w:t>
            </w:r>
          </w:p>
        </w:tc>
        <w:tc>
          <w:tcPr>
            <w:tcW w:w="1984" w:type="dxa"/>
          </w:tcPr>
          <w:p w14:paraId="456287D8"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442,8</w:t>
            </w:r>
          </w:p>
        </w:tc>
      </w:tr>
      <w:tr w:rsidR="00B94655" w:rsidRPr="00E0177B" w14:paraId="7ED02071" w14:textId="77777777" w:rsidTr="00DB35B7">
        <w:trPr>
          <w:trHeight w:val="103"/>
        </w:trPr>
        <w:tc>
          <w:tcPr>
            <w:tcW w:w="4110" w:type="dxa"/>
            <w:vMerge w:val="restart"/>
          </w:tcPr>
          <w:p w14:paraId="212AC764"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 xml:space="preserve">Улица Лесопарковая,6 </w:t>
            </w:r>
            <w:r w:rsidRPr="00E0177B">
              <w:rPr>
                <w:rFonts w:ascii="Times New Roman" w:hAnsi="Times New Roman" w:cs="Times New Roman"/>
                <w:sz w:val="24"/>
                <w:szCs w:val="24"/>
                <w:lang w:val="en-US"/>
              </w:rPr>
              <w:t>(</w:t>
            </w:r>
            <w:r w:rsidRPr="00E0177B">
              <w:rPr>
                <w:rFonts w:ascii="Times New Roman" w:hAnsi="Times New Roman" w:cs="Times New Roman"/>
                <w:sz w:val="24"/>
                <w:szCs w:val="24"/>
              </w:rPr>
              <w:t>парковка)</w:t>
            </w:r>
          </w:p>
        </w:tc>
        <w:tc>
          <w:tcPr>
            <w:tcW w:w="662" w:type="dxa"/>
          </w:tcPr>
          <w:p w14:paraId="013013AF"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2C6FD793"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0,209</w:t>
            </w:r>
          </w:p>
        </w:tc>
        <w:tc>
          <w:tcPr>
            <w:tcW w:w="1984" w:type="dxa"/>
          </w:tcPr>
          <w:p w14:paraId="59ADE251"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2,05</w:t>
            </w:r>
          </w:p>
        </w:tc>
      </w:tr>
      <w:tr w:rsidR="00B94655" w:rsidRPr="00E0177B" w14:paraId="518C6775" w14:textId="77777777" w:rsidTr="00DB35B7">
        <w:trPr>
          <w:trHeight w:val="103"/>
        </w:trPr>
        <w:tc>
          <w:tcPr>
            <w:tcW w:w="4110" w:type="dxa"/>
            <w:vMerge/>
          </w:tcPr>
          <w:p w14:paraId="11797D80" w14:textId="77777777" w:rsidR="00B94655" w:rsidRPr="00E0177B" w:rsidRDefault="00B94655" w:rsidP="00DB35B7">
            <w:pPr>
              <w:rPr>
                <w:rFonts w:ascii="Times New Roman" w:hAnsi="Times New Roman" w:cs="Times New Roman"/>
                <w:sz w:val="24"/>
                <w:szCs w:val="24"/>
              </w:rPr>
            </w:pPr>
          </w:p>
        </w:tc>
        <w:tc>
          <w:tcPr>
            <w:tcW w:w="662" w:type="dxa"/>
          </w:tcPr>
          <w:p w14:paraId="7CD04115"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5C5DBB90"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2,61</w:t>
            </w:r>
          </w:p>
        </w:tc>
        <w:tc>
          <w:tcPr>
            <w:tcW w:w="1984" w:type="dxa"/>
          </w:tcPr>
          <w:p w14:paraId="12F163C0"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0,311</w:t>
            </w:r>
          </w:p>
        </w:tc>
      </w:tr>
      <w:tr w:rsidR="00B94655" w:rsidRPr="00E0177B" w14:paraId="6979F5A6" w14:textId="77777777" w:rsidTr="00DB35B7">
        <w:trPr>
          <w:trHeight w:val="103"/>
        </w:trPr>
        <w:tc>
          <w:tcPr>
            <w:tcW w:w="4110" w:type="dxa"/>
            <w:vMerge/>
          </w:tcPr>
          <w:p w14:paraId="1269E1E0" w14:textId="77777777" w:rsidR="00B94655" w:rsidRPr="00E0177B" w:rsidRDefault="00B94655" w:rsidP="00DB35B7">
            <w:pPr>
              <w:rPr>
                <w:rFonts w:ascii="Times New Roman" w:hAnsi="Times New Roman" w:cs="Times New Roman"/>
                <w:sz w:val="24"/>
                <w:szCs w:val="24"/>
              </w:rPr>
            </w:pPr>
          </w:p>
        </w:tc>
        <w:tc>
          <w:tcPr>
            <w:tcW w:w="662" w:type="dxa"/>
          </w:tcPr>
          <w:p w14:paraId="030B1736"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5B861502"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0,240</w:t>
            </w:r>
          </w:p>
        </w:tc>
        <w:tc>
          <w:tcPr>
            <w:tcW w:w="1984" w:type="dxa"/>
          </w:tcPr>
          <w:p w14:paraId="41E0D5E1"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1,50</w:t>
            </w:r>
          </w:p>
        </w:tc>
      </w:tr>
      <w:tr w:rsidR="00B94655" w:rsidRPr="00E0177B" w14:paraId="1E5EEF30" w14:textId="77777777" w:rsidTr="00DB35B7">
        <w:trPr>
          <w:trHeight w:val="103"/>
        </w:trPr>
        <w:tc>
          <w:tcPr>
            <w:tcW w:w="4110" w:type="dxa"/>
            <w:vMerge w:val="restart"/>
          </w:tcPr>
          <w:p w14:paraId="06D1C424"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Лесопарковая,6 (парковка)</w:t>
            </w:r>
          </w:p>
        </w:tc>
        <w:tc>
          <w:tcPr>
            <w:tcW w:w="662" w:type="dxa"/>
          </w:tcPr>
          <w:p w14:paraId="385E3C98"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124770CF"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0,946</w:t>
            </w:r>
          </w:p>
        </w:tc>
        <w:tc>
          <w:tcPr>
            <w:tcW w:w="1984" w:type="dxa"/>
          </w:tcPr>
          <w:p w14:paraId="59BF63A7"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6,80</w:t>
            </w:r>
          </w:p>
        </w:tc>
      </w:tr>
      <w:tr w:rsidR="00B94655" w:rsidRPr="00E0177B" w14:paraId="7C0386CA" w14:textId="77777777" w:rsidTr="00DB35B7">
        <w:trPr>
          <w:trHeight w:val="103"/>
        </w:trPr>
        <w:tc>
          <w:tcPr>
            <w:tcW w:w="4110" w:type="dxa"/>
            <w:vMerge/>
          </w:tcPr>
          <w:p w14:paraId="3B0ABF08" w14:textId="77777777" w:rsidR="00B94655" w:rsidRPr="00E0177B" w:rsidRDefault="00B94655" w:rsidP="00DB35B7">
            <w:pPr>
              <w:rPr>
                <w:rFonts w:ascii="Times New Roman" w:hAnsi="Times New Roman" w:cs="Times New Roman"/>
                <w:sz w:val="24"/>
                <w:szCs w:val="24"/>
              </w:rPr>
            </w:pPr>
          </w:p>
        </w:tc>
        <w:tc>
          <w:tcPr>
            <w:tcW w:w="662" w:type="dxa"/>
          </w:tcPr>
          <w:p w14:paraId="264F7165"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50BE0136"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5,29</w:t>
            </w:r>
          </w:p>
        </w:tc>
        <w:tc>
          <w:tcPr>
            <w:tcW w:w="1984" w:type="dxa"/>
          </w:tcPr>
          <w:p w14:paraId="2441666F"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0,311</w:t>
            </w:r>
          </w:p>
        </w:tc>
      </w:tr>
      <w:tr w:rsidR="00B94655" w:rsidRPr="00E0177B" w14:paraId="21F8434D" w14:textId="77777777" w:rsidTr="00DB35B7">
        <w:trPr>
          <w:trHeight w:val="103"/>
        </w:trPr>
        <w:tc>
          <w:tcPr>
            <w:tcW w:w="4110" w:type="dxa"/>
            <w:vMerge/>
          </w:tcPr>
          <w:p w14:paraId="2E56E4C0" w14:textId="77777777" w:rsidR="00B94655" w:rsidRPr="00E0177B" w:rsidRDefault="00B94655" w:rsidP="00DB35B7">
            <w:pPr>
              <w:rPr>
                <w:rFonts w:ascii="Times New Roman" w:hAnsi="Times New Roman" w:cs="Times New Roman"/>
                <w:sz w:val="24"/>
                <w:szCs w:val="24"/>
              </w:rPr>
            </w:pPr>
          </w:p>
        </w:tc>
        <w:tc>
          <w:tcPr>
            <w:tcW w:w="662" w:type="dxa"/>
          </w:tcPr>
          <w:p w14:paraId="56926CD8"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4A66852B"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0,915</w:t>
            </w:r>
          </w:p>
        </w:tc>
        <w:tc>
          <w:tcPr>
            <w:tcW w:w="1984" w:type="dxa"/>
          </w:tcPr>
          <w:p w14:paraId="5A0F8F45"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0,331</w:t>
            </w:r>
          </w:p>
        </w:tc>
      </w:tr>
      <w:tr w:rsidR="00B94655" w:rsidRPr="00E0177B" w14:paraId="59831495" w14:textId="77777777" w:rsidTr="00DB35B7">
        <w:trPr>
          <w:trHeight w:val="103"/>
        </w:trPr>
        <w:tc>
          <w:tcPr>
            <w:tcW w:w="4110" w:type="dxa"/>
            <w:vMerge w:val="restart"/>
          </w:tcPr>
          <w:p w14:paraId="4C3AB6C4"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Худякова (парковка)</w:t>
            </w:r>
          </w:p>
        </w:tc>
        <w:tc>
          <w:tcPr>
            <w:tcW w:w="662" w:type="dxa"/>
          </w:tcPr>
          <w:p w14:paraId="03825639"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3A327417"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highlight w:val="lightGray"/>
              </w:rPr>
              <w:t>0,838</w:t>
            </w:r>
          </w:p>
        </w:tc>
        <w:tc>
          <w:tcPr>
            <w:tcW w:w="1984" w:type="dxa"/>
          </w:tcPr>
          <w:p w14:paraId="3C9C76B7"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6,01</w:t>
            </w:r>
          </w:p>
        </w:tc>
      </w:tr>
      <w:tr w:rsidR="00B94655" w:rsidRPr="00E0177B" w14:paraId="2849EA91" w14:textId="77777777" w:rsidTr="00DB35B7">
        <w:trPr>
          <w:trHeight w:val="103"/>
        </w:trPr>
        <w:tc>
          <w:tcPr>
            <w:tcW w:w="4110" w:type="dxa"/>
            <w:vMerge/>
          </w:tcPr>
          <w:p w14:paraId="14B98A9F" w14:textId="77777777" w:rsidR="00B94655" w:rsidRPr="00E0177B" w:rsidRDefault="00B94655" w:rsidP="00DB35B7">
            <w:pPr>
              <w:rPr>
                <w:rFonts w:ascii="Times New Roman" w:hAnsi="Times New Roman" w:cs="Times New Roman"/>
                <w:sz w:val="24"/>
                <w:szCs w:val="24"/>
              </w:rPr>
            </w:pPr>
          </w:p>
        </w:tc>
        <w:tc>
          <w:tcPr>
            <w:tcW w:w="662" w:type="dxa"/>
          </w:tcPr>
          <w:p w14:paraId="2D07BE38"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1D1936A0"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5,02</w:t>
            </w:r>
          </w:p>
        </w:tc>
        <w:tc>
          <w:tcPr>
            <w:tcW w:w="1984" w:type="dxa"/>
          </w:tcPr>
          <w:p w14:paraId="6B514827"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0,327</w:t>
            </w:r>
          </w:p>
        </w:tc>
      </w:tr>
      <w:tr w:rsidR="00B94655" w:rsidRPr="00E0177B" w14:paraId="1578032F" w14:textId="77777777" w:rsidTr="00DB35B7">
        <w:trPr>
          <w:trHeight w:val="103"/>
        </w:trPr>
        <w:tc>
          <w:tcPr>
            <w:tcW w:w="4110" w:type="dxa"/>
            <w:vMerge/>
          </w:tcPr>
          <w:p w14:paraId="36B893D1" w14:textId="77777777" w:rsidR="00B94655" w:rsidRPr="00E0177B" w:rsidRDefault="00B94655" w:rsidP="00DB35B7">
            <w:pPr>
              <w:rPr>
                <w:rFonts w:ascii="Times New Roman" w:hAnsi="Times New Roman" w:cs="Times New Roman"/>
                <w:sz w:val="24"/>
                <w:szCs w:val="24"/>
              </w:rPr>
            </w:pPr>
          </w:p>
        </w:tc>
        <w:tc>
          <w:tcPr>
            <w:tcW w:w="662" w:type="dxa"/>
          </w:tcPr>
          <w:p w14:paraId="620B9C47"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72774A73"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0,828</w:t>
            </w:r>
          </w:p>
        </w:tc>
        <w:tc>
          <w:tcPr>
            <w:tcW w:w="1984" w:type="dxa"/>
          </w:tcPr>
          <w:p w14:paraId="657004E0"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0,331</w:t>
            </w:r>
          </w:p>
        </w:tc>
      </w:tr>
      <w:tr w:rsidR="00B94655" w:rsidRPr="00E0177B" w14:paraId="33617204" w14:textId="77777777" w:rsidTr="00DB35B7">
        <w:trPr>
          <w:trHeight w:val="103"/>
        </w:trPr>
        <w:tc>
          <w:tcPr>
            <w:tcW w:w="4110" w:type="dxa"/>
            <w:vMerge w:val="restart"/>
          </w:tcPr>
          <w:p w14:paraId="381ED494"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Худякова</w:t>
            </w:r>
          </w:p>
        </w:tc>
        <w:tc>
          <w:tcPr>
            <w:tcW w:w="662" w:type="dxa"/>
          </w:tcPr>
          <w:p w14:paraId="11CDF594"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2552F101"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highlight w:val="lightGray"/>
              </w:rPr>
              <w:t>0,592</w:t>
            </w:r>
          </w:p>
        </w:tc>
        <w:tc>
          <w:tcPr>
            <w:tcW w:w="1984" w:type="dxa"/>
          </w:tcPr>
          <w:p w14:paraId="79F47CB7"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2,05</w:t>
            </w:r>
          </w:p>
        </w:tc>
      </w:tr>
      <w:tr w:rsidR="00B94655" w:rsidRPr="00E0177B" w14:paraId="5ADF9F14" w14:textId="77777777" w:rsidTr="00DB35B7">
        <w:trPr>
          <w:trHeight w:val="103"/>
        </w:trPr>
        <w:tc>
          <w:tcPr>
            <w:tcW w:w="4110" w:type="dxa"/>
            <w:vMerge/>
          </w:tcPr>
          <w:p w14:paraId="3C5FCEE8" w14:textId="77777777" w:rsidR="00B94655" w:rsidRPr="00E0177B" w:rsidRDefault="00B94655" w:rsidP="00DB35B7">
            <w:pPr>
              <w:rPr>
                <w:rFonts w:ascii="Times New Roman" w:hAnsi="Times New Roman" w:cs="Times New Roman"/>
                <w:sz w:val="24"/>
                <w:szCs w:val="24"/>
              </w:rPr>
            </w:pPr>
          </w:p>
        </w:tc>
        <w:tc>
          <w:tcPr>
            <w:tcW w:w="662" w:type="dxa"/>
          </w:tcPr>
          <w:p w14:paraId="429170C0"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609F40C0"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3,95</w:t>
            </w:r>
          </w:p>
        </w:tc>
        <w:tc>
          <w:tcPr>
            <w:tcW w:w="1984" w:type="dxa"/>
          </w:tcPr>
          <w:p w14:paraId="5883FF22"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0,327</w:t>
            </w:r>
          </w:p>
        </w:tc>
      </w:tr>
      <w:tr w:rsidR="00B94655" w:rsidRPr="00E0177B" w14:paraId="5CF18F04" w14:textId="77777777" w:rsidTr="00DB35B7">
        <w:trPr>
          <w:trHeight w:val="103"/>
        </w:trPr>
        <w:tc>
          <w:tcPr>
            <w:tcW w:w="4110" w:type="dxa"/>
            <w:vMerge/>
          </w:tcPr>
          <w:p w14:paraId="4FE6B967" w14:textId="77777777" w:rsidR="00B94655" w:rsidRPr="00E0177B" w:rsidRDefault="00B94655" w:rsidP="00DB35B7">
            <w:pPr>
              <w:rPr>
                <w:rFonts w:ascii="Times New Roman" w:hAnsi="Times New Roman" w:cs="Times New Roman"/>
                <w:sz w:val="24"/>
                <w:szCs w:val="24"/>
              </w:rPr>
            </w:pPr>
          </w:p>
        </w:tc>
        <w:tc>
          <w:tcPr>
            <w:tcW w:w="662" w:type="dxa"/>
          </w:tcPr>
          <w:p w14:paraId="616376EA"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3FD5C853"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0,619</w:t>
            </w:r>
          </w:p>
        </w:tc>
        <w:tc>
          <w:tcPr>
            <w:tcW w:w="1984" w:type="dxa"/>
          </w:tcPr>
          <w:p w14:paraId="0772DF6A"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0,331</w:t>
            </w:r>
          </w:p>
        </w:tc>
      </w:tr>
      <w:tr w:rsidR="00B94655" w:rsidRPr="00E0177B" w14:paraId="2F89C39E" w14:textId="77777777" w:rsidTr="00DB35B7">
        <w:trPr>
          <w:trHeight w:val="103"/>
        </w:trPr>
        <w:tc>
          <w:tcPr>
            <w:tcW w:w="4110" w:type="dxa"/>
            <w:vMerge w:val="restart"/>
          </w:tcPr>
          <w:p w14:paraId="3A087E6B"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Лесопарковая,13</w:t>
            </w:r>
          </w:p>
        </w:tc>
        <w:tc>
          <w:tcPr>
            <w:tcW w:w="662" w:type="dxa"/>
          </w:tcPr>
          <w:p w14:paraId="72E6B346"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17786D8F"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0,402</w:t>
            </w:r>
          </w:p>
        </w:tc>
        <w:tc>
          <w:tcPr>
            <w:tcW w:w="1984" w:type="dxa"/>
          </w:tcPr>
          <w:p w14:paraId="020FB46F"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30,2</w:t>
            </w:r>
          </w:p>
        </w:tc>
      </w:tr>
      <w:tr w:rsidR="00B94655" w:rsidRPr="00E0177B" w14:paraId="5B7DEEC8" w14:textId="77777777" w:rsidTr="00DB35B7">
        <w:trPr>
          <w:trHeight w:val="103"/>
        </w:trPr>
        <w:tc>
          <w:tcPr>
            <w:tcW w:w="4110" w:type="dxa"/>
            <w:vMerge/>
          </w:tcPr>
          <w:p w14:paraId="53224E34" w14:textId="77777777" w:rsidR="00B94655" w:rsidRPr="00E0177B" w:rsidRDefault="00B94655" w:rsidP="00DB35B7">
            <w:pPr>
              <w:rPr>
                <w:rFonts w:ascii="Times New Roman" w:hAnsi="Times New Roman" w:cs="Times New Roman"/>
                <w:sz w:val="24"/>
                <w:szCs w:val="24"/>
              </w:rPr>
            </w:pPr>
          </w:p>
        </w:tc>
        <w:tc>
          <w:tcPr>
            <w:tcW w:w="662" w:type="dxa"/>
          </w:tcPr>
          <w:p w14:paraId="661F0E82"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507C8776"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3,42</w:t>
            </w:r>
          </w:p>
        </w:tc>
        <w:tc>
          <w:tcPr>
            <w:tcW w:w="1984" w:type="dxa"/>
          </w:tcPr>
          <w:p w14:paraId="5465ABD5"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0,311</w:t>
            </w:r>
          </w:p>
        </w:tc>
      </w:tr>
      <w:tr w:rsidR="00B94655" w:rsidRPr="00E0177B" w14:paraId="3AE436A8" w14:textId="77777777" w:rsidTr="00DB35B7">
        <w:trPr>
          <w:trHeight w:val="103"/>
        </w:trPr>
        <w:tc>
          <w:tcPr>
            <w:tcW w:w="4110" w:type="dxa"/>
            <w:vMerge/>
          </w:tcPr>
          <w:p w14:paraId="093E57C9" w14:textId="77777777" w:rsidR="00B94655" w:rsidRPr="00E0177B" w:rsidRDefault="00B94655" w:rsidP="00DB35B7">
            <w:pPr>
              <w:rPr>
                <w:rFonts w:ascii="Times New Roman" w:hAnsi="Times New Roman" w:cs="Times New Roman"/>
                <w:sz w:val="24"/>
                <w:szCs w:val="24"/>
              </w:rPr>
            </w:pPr>
          </w:p>
        </w:tc>
        <w:tc>
          <w:tcPr>
            <w:tcW w:w="662" w:type="dxa"/>
          </w:tcPr>
          <w:p w14:paraId="37BA676D"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051E9D4A"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0,394</w:t>
            </w:r>
          </w:p>
        </w:tc>
        <w:tc>
          <w:tcPr>
            <w:tcW w:w="1984" w:type="dxa"/>
          </w:tcPr>
          <w:p w14:paraId="0284C773"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25,7</w:t>
            </w:r>
          </w:p>
        </w:tc>
      </w:tr>
      <w:tr w:rsidR="00B94655" w:rsidRPr="00E0177B" w14:paraId="4A34C776" w14:textId="77777777" w:rsidTr="00DB35B7">
        <w:trPr>
          <w:trHeight w:val="207"/>
        </w:trPr>
        <w:tc>
          <w:tcPr>
            <w:tcW w:w="4110" w:type="dxa"/>
            <w:vMerge w:val="restart"/>
          </w:tcPr>
          <w:p w14:paraId="6011A77E"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Татьяничевой,12В</w:t>
            </w:r>
          </w:p>
          <w:p w14:paraId="2053832A"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(ГСК «Лесопарковый»)</w:t>
            </w:r>
          </w:p>
        </w:tc>
        <w:tc>
          <w:tcPr>
            <w:tcW w:w="662" w:type="dxa"/>
          </w:tcPr>
          <w:p w14:paraId="3EDB956F"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09009F7D"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lang w:val="en-US"/>
              </w:rPr>
              <w:t>0</w:t>
            </w:r>
            <w:r w:rsidRPr="00E0177B">
              <w:rPr>
                <w:rFonts w:ascii="Times New Roman" w:hAnsi="Times New Roman" w:cs="Times New Roman"/>
                <w:sz w:val="24"/>
                <w:szCs w:val="24"/>
              </w:rPr>
              <w:t>,212</w:t>
            </w:r>
          </w:p>
        </w:tc>
        <w:tc>
          <w:tcPr>
            <w:tcW w:w="1984" w:type="dxa"/>
          </w:tcPr>
          <w:p w14:paraId="77F341EB"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2,05</w:t>
            </w:r>
          </w:p>
        </w:tc>
      </w:tr>
      <w:tr w:rsidR="00B94655" w:rsidRPr="00E0177B" w14:paraId="2D62F878" w14:textId="77777777" w:rsidTr="00DB35B7">
        <w:trPr>
          <w:trHeight w:val="205"/>
        </w:trPr>
        <w:tc>
          <w:tcPr>
            <w:tcW w:w="4110" w:type="dxa"/>
            <w:vMerge/>
          </w:tcPr>
          <w:p w14:paraId="65D4D3B4" w14:textId="77777777" w:rsidR="00B94655" w:rsidRPr="00E0177B" w:rsidRDefault="00B94655" w:rsidP="00DB35B7">
            <w:pPr>
              <w:rPr>
                <w:rFonts w:ascii="Times New Roman" w:hAnsi="Times New Roman" w:cs="Times New Roman"/>
                <w:sz w:val="24"/>
                <w:szCs w:val="24"/>
              </w:rPr>
            </w:pPr>
          </w:p>
        </w:tc>
        <w:tc>
          <w:tcPr>
            <w:tcW w:w="662" w:type="dxa"/>
          </w:tcPr>
          <w:p w14:paraId="30CA986D"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674666FC"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2,61</w:t>
            </w:r>
          </w:p>
        </w:tc>
        <w:tc>
          <w:tcPr>
            <w:tcW w:w="1984" w:type="dxa"/>
          </w:tcPr>
          <w:p w14:paraId="12E9C623"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0,327</w:t>
            </w:r>
          </w:p>
        </w:tc>
      </w:tr>
      <w:tr w:rsidR="00B94655" w:rsidRPr="00E0177B" w14:paraId="72442C0D" w14:textId="77777777" w:rsidTr="00DB35B7">
        <w:trPr>
          <w:trHeight w:val="205"/>
        </w:trPr>
        <w:tc>
          <w:tcPr>
            <w:tcW w:w="4110" w:type="dxa"/>
            <w:vMerge/>
          </w:tcPr>
          <w:p w14:paraId="48E2DF92" w14:textId="77777777" w:rsidR="00B94655" w:rsidRPr="00E0177B" w:rsidRDefault="00B94655" w:rsidP="00DB35B7">
            <w:pPr>
              <w:rPr>
                <w:rFonts w:ascii="Times New Roman" w:hAnsi="Times New Roman" w:cs="Times New Roman"/>
                <w:sz w:val="24"/>
                <w:szCs w:val="24"/>
              </w:rPr>
            </w:pPr>
          </w:p>
        </w:tc>
        <w:tc>
          <w:tcPr>
            <w:tcW w:w="662" w:type="dxa"/>
          </w:tcPr>
          <w:p w14:paraId="42A7C4EC"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393A6641"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0,224</w:t>
            </w:r>
          </w:p>
        </w:tc>
        <w:tc>
          <w:tcPr>
            <w:tcW w:w="1984" w:type="dxa"/>
          </w:tcPr>
          <w:p w14:paraId="1071A142"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0,331</w:t>
            </w:r>
          </w:p>
        </w:tc>
      </w:tr>
      <w:tr w:rsidR="00B94655" w:rsidRPr="00E0177B" w14:paraId="1960B821" w14:textId="77777777" w:rsidTr="00DB35B7">
        <w:trPr>
          <w:trHeight w:val="103"/>
        </w:trPr>
        <w:tc>
          <w:tcPr>
            <w:tcW w:w="4110" w:type="dxa"/>
            <w:vMerge w:val="restart"/>
          </w:tcPr>
          <w:p w14:paraId="3C5AEF13"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Улица Татьяничевой,12В</w:t>
            </w:r>
          </w:p>
        </w:tc>
        <w:tc>
          <w:tcPr>
            <w:tcW w:w="662" w:type="dxa"/>
          </w:tcPr>
          <w:p w14:paraId="07928B97"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F1</w:t>
            </w:r>
          </w:p>
        </w:tc>
        <w:tc>
          <w:tcPr>
            <w:tcW w:w="1890" w:type="dxa"/>
          </w:tcPr>
          <w:p w14:paraId="1C01D19C"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0,707</w:t>
            </w:r>
          </w:p>
        </w:tc>
        <w:tc>
          <w:tcPr>
            <w:tcW w:w="1984" w:type="dxa"/>
          </w:tcPr>
          <w:p w14:paraId="0CD31887" w14:textId="77777777" w:rsidR="00B94655" w:rsidRPr="00E0177B" w:rsidRDefault="00B94655" w:rsidP="00DB35B7">
            <w:pPr>
              <w:rPr>
                <w:rFonts w:ascii="Times New Roman" w:hAnsi="Times New Roman" w:cs="Times New Roman"/>
                <w:sz w:val="24"/>
                <w:szCs w:val="24"/>
                <w:highlight w:val="lightGray"/>
              </w:rPr>
            </w:pPr>
            <w:r w:rsidRPr="00E0177B">
              <w:rPr>
                <w:rFonts w:ascii="Times New Roman" w:hAnsi="Times New Roman" w:cs="Times New Roman"/>
                <w:sz w:val="24"/>
                <w:szCs w:val="24"/>
                <w:highlight w:val="lightGray"/>
              </w:rPr>
              <w:t>671,7</w:t>
            </w:r>
          </w:p>
        </w:tc>
      </w:tr>
      <w:tr w:rsidR="00B94655" w:rsidRPr="00E0177B" w14:paraId="3F653526" w14:textId="77777777" w:rsidTr="00DB35B7">
        <w:trPr>
          <w:trHeight w:val="103"/>
        </w:trPr>
        <w:tc>
          <w:tcPr>
            <w:tcW w:w="4110" w:type="dxa"/>
            <w:vMerge/>
          </w:tcPr>
          <w:p w14:paraId="2E848F99" w14:textId="77777777" w:rsidR="00B94655" w:rsidRPr="00E0177B" w:rsidRDefault="00B94655" w:rsidP="00DB35B7">
            <w:pPr>
              <w:rPr>
                <w:rFonts w:ascii="Times New Roman" w:hAnsi="Times New Roman" w:cs="Times New Roman"/>
                <w:sz w:val="24"/>
                <w:szCs w:val="24"/>
              </w:rPr>
            </w:pPr>
          </w:p>
        </w:tc>
        <w:tc>
          <w:tcPr>
            <w:tcW w:w="662" w:type="dxa"/>
          </w:tcPr>
          <w:p w14:paraId="2E85B09B"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F2</w:t>
            </w:r>
          </w:p>
        </w:tc>
        <w:tc>
          <w:tcPr>
            <w:tcW w:w="1890" w:type="dxa"/>
          </w:tcPr>
          <w:p w14:paraId="59D503D9"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2,35</w:t>
            </w:r>
          </w:p>
        </w:tc>
        <w:tc>
          <w:tcPr>
            <w:tcW w:w="1984" w:type="dxa"/>
          </w:tcPr>
          <w:p w14:paraId="5C0177FE"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0,630</w:t>
            </w:r>
          </w:p>
        </w:tc>
      </w:tr>
      <w:tr w:rsidR="00B94655" w:rsidRPr="00E0177B" w14:paraId="71728AD4" w14:textId="77777777" w:rsidTr="00DB35B7">
        <w:trPr>
          <w:trHeight w:val="103"/>
        </w:trPr>
        <w:tc>
          <w:tcPr>
            <w:tcW w:w="4110" w:type="dxa"/>
            <w:vMerge/>
          </w:tcPr>
          <w:p w14:paraId="28B4BF88" w14:textId="77777777" w:rsidR="00B94655" w:rsidRPr="00E0177B" w:rsidRDefault="00B94655" w:rsidP="00DB35B7">
            <w:pPr>
              <w:rPr>
                <w:rFonts w:ascii="Times New Roman" w:hAnsi="Times New Roman" w:cs="Times New Roman"/>
                <w:sz w:val="24"/>
                <w:szCs w:val="24"/>
              </w:rPr>
            </w:pPr>
          </w:p>
        </w:tc>
        <w:tc>
          <w:tcPr>
            <w:tcW w:w="662" w:type="dxa"/>
          </w:tcPr>
          <w:p w14:paraId="39249E3F" w14:textId="77777777" w:rsidR="00B94655" w:rsidRPr="00E0177B" w:rsidRDefault="00B94655" w:rsidP="00DB35B7">
            <w:pPr>
              <w:rPr>
                <w:rFonts w:ascii="Times New Roman" w:hAnsi="Times New Roman" w:cs="Times New Roman"/>
                <w:sz w:val="24"/>
                <w:szCs w:val="24"/>
                <w:lang w:val="en-US"/>
              </w:rPr>
            </w:pPr>
            <w:r w:rsidRPr="00E0177B">
              <w:rPr>
                <w:rFonts w:ascii="Times New Roman" w:hAnsi="Times New Roman" w:cs="Times New Roman"/>
                <w:sz w:val="24"/>
                <w:szCs w:val="24"/>
                <w:lang w:val="en-US"/>
              </w:rPr>
              <w:t>F3</w:t>
            </w:r>
          </w:p>
        </w:tc>
        <w:tc>
          <w:tcPr>
            <w:tcW w:w="1890" w:type="dxa"/>
          </w:tcPr>
          <w:p w14:paraId="4CD7A88F"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rPr>
              <w:t>0,631</w:t>
            </w:r>
          </w:p>
        </w:tc>
        <w:tc>
          <w:tcPr>
            <w:tcW w:w="1984" w:type="dxa"/>
          </w:tcPr>
          <w:p w14:paraId="086A4F58" w14:textId="77777777" w:rsidR="00B94655" w:rsidRPr="00E0177B" w:rsidRDefault="00B94655" w:rsidP="00DB35B7">
            <w:pPr>
              <w:rPr>
                <w:rFonts w:ascii="Times New Roman" w:hAnsi="Times New Roman" w:cs="Times New Roman"/>
                <w:sz w:val="24"/>
                <w:szCs w:val="24"/>
              </w:rPr>
            </w:pPr>
            <w:r w:rsidRPr="00E0177B">
              <w:rPr>
                <w:rFonts w:ascii="Times New Roman" w:hAnsi="Times New Roman" w:cs="Times New Roman"/>
                <w:sz w:val="24"/>
                <w:szCs w:val="24"/>
                <w:highlight w:val="lightGray"/>
              </w:rPr>
              <w:t>632,9</w:t>
            </w:r>
          </w:p>
        </w:tc>
      </w:tr>
    </w:tbl>
    <w:p w14:paraId="5244D921" w14:textId="77777777" w:rsidR="00B94655" w:rsidRPr="00E0177B" w:rsidRDefault="00B94655" w:rsidP="00B94655">
      <w:pPr>
        <w:spacing w:after="0" w:line="240" w:lineRule="auto"/>
        <w:ind w:firstLine="567"/>
        <w:jc w:val="both"/>
        <w:rPr>
          <w:rFonts w:ascii="Times New Roman" w:eastAsia="Times New Roman" w:hAnsi="Times New Roman" w:cs="Times New Roman"/>
          <w:color w:val="000000"/>
          <w:sz w:val="28"/>
          <w:szCs w:val="28"/>
        </w:rPr>
      </w:pPr>
      <w:r w:rsidRPr="00E0177B">
        <w:rPr>
          <w:rFonts w:ascii="Times New Roman" w:eastAsia="Times New Roman" w:hAnsi="Times New Roman" w:cs="Times New Roman"/>
          <w:color w:val="000000"/>
          <w:sz w:val="28"/>
          <w:szCs w:val="28"/>
        </w:rPr>
        <w:t>*Цветом выделены показатели, превышающие нормативные.</w:t>
      </w:r>
    </w:p>
    <w:p w14:paraId="18437593" w14:textId="77777777" w:rsidR="00B94655" w:rsidRDefault="00B94655" w:rsidP="00450C00">
      <w:pPr>
        <w:tabs>
          <w:tab w:val="left" w:pos="142"/>
        </w:tabs>
        <w:autoSpaceDE w:val="0"/>
        <w:autoSpaceDN w:val="0"/>
        <w:adjustRightInd w:val="0"/>
        <w:spacing w:after="0" w:line="240" w:lineRule="auto"/>
        <w:ind w:firstLine="414"/>
        <w:jc w:val="both"/>
        <w:rPr>
          <w:rFonts w:ascii="Times New Roman" w:hAnsi="Times New Roman" w:cs="Times New Roman"/>
          <w:sz w:val="28"/>
          <w:szCs w:val="28"/>
        </w:rPr>
      </w:pPr>
    </w:p>
    <w:p w14:paraId="42FF6113" w14:textId="77777777" w:rsidR="00B94655" w:rsidRDefault="00B94655" w:rsidP="00450C00">
      <w:pPr>
        <w:tabs>
          <w:tab w:val="left" w:pos="142"/>
        </w:tabs>
        <w:autoSpaceDE w:val="0"/>
        <w:autoSpaceDN w:val="0"/>
        <w:adjustRightInd w:val="0"/>
        <w:spacing w:after="0" w:line="240" w:lineRule="auto"/>
        <w:ind w:firstLine="414"/>
        <w:jc w:val="both"/>
        <w:rPr>
          <w:rFonts w:ascii="Times New Roman" w:hAnsi="Times New Roman" w:cs="Times New Roman"/>
          <w:sz w:val="28"/>
          <w:szCs w:val="28"/>
        </w:rPr>
      </w:pPr>
    </w:p>
    <w:p w14:paraId="0264EAC3" w14:textId="389FDB00" w:rsidR="003F5BF4" w:rsidRDefault="00D97EE3" w:rsidP="00450C00">
      <w:pPr>
        <w:tabs>
          <w:tab w:val="left" w:pos="142"/>
        </w:tabs>
        <w:autoSpaceDE w:val="0"/>
        <w:autoSpaceDN w:val="0"/>
        <w:adjustRightInd w:val="0"/>
        <w:spacing w:after="0" w:line="240" w:lineRule="auto"/>
        <w:ind w:firstLine="414"/>
        <w:jc w:val="both"/>
        <w:rPr>
          <w:rFonts w:ascii="Times New Roman" w:hAnsi="Times New Roman" w:cs="Times New Roman"/>
          <w:sz w:val="28"/>
          <w:szCs w:val="28"/>
        </w:rPr>
      </w:pPr>
      <w:r w:rsidRPr="00450C00">
        <w:rPr>
          <w:rFonts w:ascii="Times New Roman" w:hAnsi="Times New Roman" w:cs="Times New Roman"/>
          <w:sz w:val="28"/>
          <w:szCs w:val="28"/>
        </w:rPr>
        <w:lastRenderedPageBreak/>
        <w:t>Для анализа</w:t>
      </w:r>
      <w:r w:rsidR="00451C30" w:rsidRPr="00450C00">
        <w:rPr>
          <w:rFonts w:ascii="Times New Roman" w:hAnsi="Times New Roman" w:cs="Times New Roman"/>
          <w:sz w:val="28"/>
          <w:szCs w:val="28"/>
        </w:rPr>
        <w:t xml:space="preserve"> полученных</w:t>
      </w:r>
      <w:r w:rsidRPr="00450C00">
        <w:rPr>
          <w:rFonts w:ascii="Times New Roman" w:hAnsi="Times New Roman" w:cs="Times New Roman"/>
          <w:sz w:val="28"/>
          <w:szCs w:val="28"/>
        </w:rPr>
        <w:t xml:space="preserve"> результа</w:t>
      </w:r>
      <w:r w:rsidR="00D43C58" w:rsidRPr="00450C00">
        <w:rPr>
          <w:rFonts w:ascii="Times New Roman" w:hAnsi="Times New Roman" w:cs="Times New Roman"/>
          <w:sz w:val="28"/>
          <w:szCs w:val="28"/>
        </w:rPr>
        <w:t xml:space="preserve">тов </w:t>
      </w:r>
      <w:r w:rsidR="00451C30" w:rsidRPr="00450C00">
        <w:rPr>
          <w:rFonts w:ascii="Times New Roman" w:hAnsi="Times New Roman" w:cs="Times New Roman"/>
          <w:sz w:val="28"/>
          <w:szCs w:val="28"/>
        </w:rPr>
        <w:t xml:space="preserve">были </w:t>
      </w:r>
      <w:r w:rsidRPr="00450C00">
        <w:rPr>
          <w:rFonts w:ascii="Times New Roman" w:hAnsi="Times New Roman" w:cs="Times New Roman"/>
          <w:sz w:val="28"/>
          <w:szCs w:val="28"/>
        </w:rPr>
        <w:t>постро</w:t>
      </w:r>
      <w:r w:rsidR="00451C30" w:rsidRPr="00450C00">
        <w:rPr>
          <w:rFonts w:ascii="Times New Roman" w:hAnsi="Times New Roman" w:cs="Times New Roman"/>
          <w:sz w:val="28"/>
          <w:szCs w:val="28"/>
        </w:rPr>
        <w:t xml:space="preserve">ены </w:t>
      </w:r>
      <w:r w:rsidRPr="00450C00">
        <w:rPr>
          <w:rFonts w:ascii="Times New Roman" w:hAnsi="Times New Roman" w:cs="Times New Roman"/>
          <w:sz w:val="28"/>
          <w:szCs w:val="28"/>
        </w:rPr>
        <w:t>диаграммы</w:t>
      </w:r>
      <w:r w:rsidR="00451C30" w:rsidRPr="00450C00">
        <w:rPr>
          <w:rFonts w:ascii="Times New Roman" w:hAnsi="Times New Roman" w:cs="Times New Roman"/>
          <w:sz w:val="28"/>
          <w:szCs w:val="28"/>
        </w:rPr>
        <w:t xml:space="preserve"> для </w:t>
      </w:r>
      <w:r w:rsidR="00451C30" w:rsidRPr="00450C00">
        <w:rPr>
          <w:rFonts w:ascii="Times New Roman" w:hAnsi="Times New Roman" w:cs="Times New Roman"/>
          <w:sz w:val="28"/>
          <w:szCs w:val="28"/>
          <w:lang w:val="en-US"/>
        </w:rPr>
        <w:t>I</w:t>
      </w:r>
      <w:r w:rsidR="00451C30" w:rsidRPr="00450C00">
        <w:rPr>
          <w:rFonts w:ascii="Times New Roman" w:hAnsi="Times New Roman" w:cs="Times New Roman"/>
          <w:sz w:val="28"/>
          <w:szCs w:val="28"/>
        </w:rPr>
        <w:t xml:space="preserve"> и </w:t>
      </w:r>
      <w:r w:rsidR="00451C30" w:rsidRPr="00450C00">
        <w:rPr>
          <w:rFonts w:ascii="Times New Roman" w:hAnsi="Times New Roman" w:cs="Times New Roman"/>
          <w:sz w:val="28"/>
          <w:szCs w:val="28"/>
          <w:lang w:val="en-US"/>
        </w:rPr>
        <w:t>III</w:t>
      </w:r>
      <w:r w:rsidR="00451C30" w:rsidRPr="00450C00">
        <w:rPr>
          <w:rFonts w:ascii="Times New Roman" w:hAnsi="Times New Roman" w:cs="Times New Roman"/>
          <w:sz w:val="28"/>
          <w:szCs w:val="28"/>
        </w:rPr>
        <w:t xml:space="preserve"> диапазонов электрическо</w:t>
      </w:r>
      <w:r w:rsidR="00D43C58" w:rsidRPr="00450C00">
        <w:rPr>
          <w:rFonts w:ascii="Times New Roman" w:hAnsi="Times New Roman" w:cs="Times New Roman"/>
          <w:sz w:val="28"/>
          <w:szCs w:val="28"/>
        </w:rPr>
        <w:t>й</w:t>
      </w:r>
      <w:r w:rsidR="00451C30" w:rsidRPr="00450C00">
        <w:rPr>
          <w:rFonts w:ascii="Times New Roman" w:hAnsi="Times New Roman" w:cs="Times New Roman"/>
          <w:sz w:val="28"/>
          <w:szCs w:val="28"/>
        </w:rPr>
        <w:t xml:space="preserve"> и магнитной составляющих</w:t>
      </w:r>
      <w:r w:rsidR="00D43C58" w:rsidRPr="00450C00">
        <w:rPr>
          <w:rFonts w:ascii="Times New Roman" w:hAnsi="Times New Roman" w:cs="Times New Roman"/>
          <w:sz w:val="28"/>
          <w:szCs w:val="28"/>
        </w:rPr>
        <w:t xml:space="preserve"> для каждой территории:</w:t>
      </w:r>
      <w:r w:rsidR="00086992">
        <w:rPr>
          <w:rFonts w:ascii="Times New Roman" w:hAnsi="Times New Roman" w:cs="Times New Roman"/>
          <w:sz w:val="28"/>
          <w:szCs w:val="28"/>
        </w:rPr>
        <w:t xml:space="preserve"> </w:t>
      </w:r>
      <w:r w:rsidR="00451C30" w:rsidRPr="00450C00">
        <w:rPr>
          <w:rFonts w:ascii="Times New Roman" w:hAnsi="Times New Roman" w:cs="Times New Roman"/>
          <w:sz w:val="28"/>
          <w:szCs w:val="28"/>
        </w:rPr>
        <w:t xml:space="preserve">ул. </w:t>
      </w:r>
      <w:proofErr w:type="spellStart"/>
      <w:r w:rsidR="00451C30" w:rsidRPr="00450C00">
        <w:rPr>
          <w:rFonts w:ascii="Times New Roman" w:hAnsi="Times New Roman" w:cs="Times New Roman"/>
          <w:sz w:val="28"/>
          <w:szCs w:val="28"/>
        </w:rPr>
        <w:t>Постышева</w:t>
      </w:r>
      <w:proofErr w:type="spellEnd"/>
      <w:r w:rsidR="008B69FC">
        <w:rPr>
          <w:rFonts w:ascii="Times New Roman" w:hAnsi="Times New Roman" w:cs="Times New Roman"/>
          <w:sz w:val="28"/>
          <w:szCs w:val="28"/>
        </w:rPr>
        <w:t xml:space="preserve"> </w:t>
      </w:r>
      <w:r w:rsidR="003F5BF4">
        <w:rPr>
          <w:rFonts w:ascii="Times New Roman" w:hAnsi="Times New Roman" w:cs="Times New Roman"/>
          <w:sz w:val="28"/>
          <w:szCs w:val="28"/>
        </w:rPr>
        <w:t>-</w:t>
      </w:r>
      <w:r w:rsidR="001E3909">
        <w:rPr>
          <w:rFonts w:ascii="Times New Roman" w:hAnsi="Times New Roman" w:cs="Times New Roman"/>
          <w:sz w:val="28"/>
          <w:szCs w:val="28"/>
        </w:rPr>
        <w:t xml:space="preserve"> </w:t>
      </w:r>
      <w:r w:rsidRPr="00450C00">
        <w:rPr>
          <w:rFonts w:ascii="Times New Roman" w:hAnsi="Times New Roman" w:cs="Times New Roman"/>
          <w:sz w:val="28"/>
          <w:szCs w:val="28"/>
        </w:rPr>
        <w:t xml:space="preserve">рис. </w:t>
      </w:r>
      <w:r w:rsidR="003F5BF4">
        <w:rPr>
          <w:rFonts w:ascii="Times New Roman" w:hAnsi="Times New Roman" w:cs="Times New Roman"/>
          <w:sz w:val="28"/>
          <w:szCs w:val="28"/>
        </w:rPr>
        <w:t>20-23</w:t>
      </w:r>
      <w:r w:rsidR="001E3909">
        <w:rPr>
          <w:rFonts w:ascii="Times New Roman" w:hAnsi="Times New Roman" w:cs="Times New Roman"/>
          <w:sz w:val="28"/>
          <w:szCs w:val="28"/>
        </w:rPr>
        <w:t>,</w:t>
      </w:r>
      <w:r w:rsidR="008B69FC">
        <w:rPr>
          <w:rFonts w:ascii="Times New Roman" w:hAnsi="Times New Roman" w:cs="Times New Roman"/>
          <w:sz w:val="28"/>
          <w:szCs w:val="28"/>
        </w:rPr>
        <w:t xml:space="preserve"> ул. Лесопарковая</w:t>
      </w:r>
      <w:r w:rsidR="003F5BF4">
        <w:rPr>
          <w:rFonts w:ascii="Times New Roman" w:hAnsi="Times New Roman" w:cs="Times New Roman"/>
          <w:sz w:val="28"/>
          <w:szCs w:val="28"/>
        </w:rPr>
        <w:t>-</w:t>
      </w:r>
      <w:r w:rsidR="008B69FC">
        <w:rPr>
          <w:rFonts w:ascii="Times New Roman" w:hAnsi="Times New Roman" w:cs="Times New Roman"/>
          <w:sz w:val="28"/>
          <w:szCs w:val="28"/>
        </w:rPr>
        <w:t xml:space="preserve"> рис.</w:t>
      </w:r>
      <w:r w:rsidR="00086992">
        <w:rPr>
          <w:rFonts w:ascii="Times New Roman" w:hAnsi="Times New Roman" w:cs="Times New Roman"/>
          <w:sz w:val="28"/>
          <w:szCs w:val="28"/>
        </w:rPr>
        <w:t xml:space="preserve"> </w:t>
      </w:r>
      <w:r w:rsidR="003F5BF4">
        <w:rPr>
          <w:rFonts w:ascii="Times New Roman" w:hAnsi="Times New Roman" w:cs="Times New Roman"/>
          <w:sz w:val="28"/>
          <w:szCs w:val="28"/>
        </w:rPr>
        <w:t>24-27</w:t>
      </w:r>
      <w:r w:rsidR="00D43C58" w:rsidRPr="00450C00">
        <w:rPr>
          <w:rFonts w:ascii="Times New Roman" w:hAnsi="Times New Roman" w:cs="Times New Roman"/>
          <w:sz w:val="28"/>
          <w:szCs w:val="28"/>
        </w:rPr>
        <w:t>.</w:t>
      </w:r>
    </w:p>
    <w:p w14:paraId="5B3B38DE" w14:textId="77777777" w:rsidR="003F5BF4" w:rsidRDefault="003F5BF4" w:rsidP="00450C00">
      <w:pPr>
        <w:tabs>
          <w:tab w:val="left" w:pos="142"/>
        </w:tabs>
        <w:autoSpaceDE w:val="0"/>
        <w:autoSpaceDN w:val="0"/>
        <w:adjustRightInd w:val="0"/>
        <w:spacing w:after="0" w:line="240" w:lineRule="auto"/>
        <w:ind w:firstLine="414"/>
        <w:jc w:val="both"/>
        <w:rPr>
          <w:rFonts w:ascii="Times New Roman" w:hAnsi="Times New Roman" w:cs="Times New Roman"/>
          <w:sz w:val="28"/>
          <w:szCs w:val="28"/>
        </w:rPr>
      </w:pPr>
    </w:p>
    <w:p w14:paraId="5995CC05" w14:textId="4071AF79" w:rsidR="003F5BF4" w:rsidRPr="00D03AC2" w:rsidRDefault="003F5BF4" w:rsidP="003F5BF4">
      <w:pPr>
        <w:pStyle w:val="a3"/>
        <w:spacing w:after="0" w:line="240" w:lineRule="auto"/>
        <w:ind w:left="0"/>
        <w:jc w:val="center"/>
        <w:rPr>
          <w:rFonts w:ascii="Times New Roman" w:hAnsi="Times New Roman" w:cs="Times New Roman"/>
          <w:sz w:val="28"/>
          <w:szCs w:val="28"/>
        </w:rPr>
      </w:pPr>
      <w:r w:rsidRPr="00D03AC2">
        <w:rPr>
          <w:rFonts w:ascii="Times New Roman" w:hAnsi="Times New Roman" w:cs="Times New Roman"/>
          <w:noProof/>
          <w:sz w:val="28"/>
          <w:szCs w:val="28"/>
        </w:rPr>
        <w:drawing>
          <wp:inline distT="0" distB="0" distL="0" distR="0" wp14:anchorId="107FACCA" wp14:editId="5B186DA7">
            <wp:extent cx="6124575" cy="2269957"/>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03AC2">
        <w:rPr>
          <w:rFonts w:ascii="Times New Roman" w:hAnsi="Times New Roman" w:cs="Times New Roman"/>
          <w:sz w:val="28"/>
          <w:szCs w:val="28"/>
        </w:rPr>
        <w:t xml:space="preserve">Рисунок </w:t>
      </w:r>
      <w:r>
        <w:rPr>
          <w:rFonts w:ascii="Times New Roman" w:hAnsi="Times New Roman" w:cs="Times New Roman"/>
          <w:sz w:val="28"/>
          <w:szCs w:val="28"/>
        </w:rPr>
        <w:t>20.</w:t>
      </w:r>
      <w:r w:rsidRPr="00D03AC2">
        <w:rPr>
          <w:rFonts w:ascii="Times New Roman" w:hAnsi="Times New Roman" w:cs="Times New Roman"/>
          <w:sz w:val="28"/>
          <w:szCs w:val="28"/>
        </w:rPr>
        <w:t xml:space="preserve"> Диаграмма по результатам измерения ЭМП по ул. </w:t>
      </w:r>
      <w:proofErr w:type="spellStart"/>
      <w:r w:rsidRPr="00D03AC2">
        <w:rPr>
          <w:rFonts w:ascii="Times New Roman" w:hAnsi="Times New Roman" w:cs="Times New Roman"/>
          <w:sz w:val="28"/>
          <w:szCs w:val="28"/>
        </w:rPr>
        <w:t>Постышева</w:t>
      </w:r>
      <w:proofErr w:type="spellEnd"/>
    </w:p>
    <w:p w14:paraId="62C0B20F" w14:textId="0A017298" w:rsidR="003F5BF4" w:rsidRDefault="003F5BF4" w:rsidP="003F5BF4">
      <w:pPr>
        <w:pStyle w:val="a3"/>
        <w:spacing w:after="0" w:line="240" w:lineRule="auto"/>
        <w:ind w:left="0"/>
        <w:jc w:val="center"/>
        <w:rPr>
          <w:rFonts w:ascii="Times New Roman" w:hAnsi="Times New Roman" w:cs="Times New Roman"/>
          <w:sz w:val="28"/>
          <w:szCs w:val="28"/>
        </w:rPr>
      </w:pPr>
      <w:r w:rsidRPr="00D03AC2">
        <w:rPr>
          <w:rFonts w:ascii="Times New Roman" w:hAnsi="Times New Roman" w:cs="Times New Roman"/>
          <w:sz w:val="28"/>
          <w:szCs w:val="28"/>
          <w:lang w:val="en-US"/>
        </w:rPr>
        <w:t>I</w:t>
      </w:r>
      <w:r w:rsidRPr="00D03AC2">
        <w:rPr>
          <w:rFonts w:ascii="Times New Roman" w:hAnsi="Times New Roman" w:cs="Times New Roman"/>
          <w:sz w:val="28"/>
          <w:szCs w:val="28"/>
        </w:rPr>
        <w:t xml:space="preserve"> диапазон (ПДУ МП 0,25мк/Тл) магнитной составляющей «В»</w:t>
      </w:r>
    </w:p>
    <w:p w14:paraId="7495F1CE" w14:textId="77777777" w:rsidR="003F5BF4" w:rsidRPr="00D03AC2" w:rsidRDefault="003F5BF4" w:rsidP="003F5BF4">
      <w:pPr>
        <w:pStyle w:val="a3"/>
        <w:spacing w:after="0" w:line="240" w:lineRule="auto"/>
        <w:ind w:left="0"/>
        <w:jc w:val="center"/>
        <w:rPr>
          <w:rFonts w:ascii="Times New Roman" w:hAnsi="Times New Roman" w:cs="Times New Roman"/>
          <w:sz w:val="28"/>
          <w:szCs w:val="28"/>
        </w:rPr>
      </w:pPr>
    </w:p>
    <w:p w14:paraId="157BC5EA" w14:textId="376A5BB4" w:rsidR="003F5BF4" w:rsidRDefault="003F5BF4" w:rsidP="003F5BF4">
      <w:pPr>
        <w:pStyle w:val="a3"/>
        <w:spacing w:after="0" w:line="240" w:lineRule="auto"/>
        <w:ind w:left="0"/>
        <w:jc w:val="center"/>
        <w:rPr>
          <w:rFonts w:ascii="Times New Roman" w:hAnsi="Times New Roman" w:cs="Times New Roman"/>
          <w:sz w:val="28"/>
          <w:szCs w:val="28"/>
        </w:rPr>
      </w:pPr>
      <w:r w:rsidRPr="00D03AC2">
        <w:rPr>
          <w:rFonts w:ascii="Times New Roman" w:hAnsi="Times New Roman" w:cs="Times New Roman"/>
          <w:noProof/>
          <w:sz w:val="28"/>
          <w:szCs w:val="28"/>
        </w:rPr>
        <w:drawing>
          <wp:inline distT="0" distB="0" distL="0" distR="0" wp14:anchorId="643B9472" wp14:editId="7330C7A1">
            <wp:extent cx="6089650" cy="2217821"/>
            <wp:effectExtent l="0" t="0" r="6350" b="1143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03AC2">
        <w:rPr>
          <w:rFonts w:ascii="Times New Roman" w:hAnsi="Times New Roman" w:cs="Times New Roman"/>
          <w:sz w:val="28"/>
          <w:szCs w:val="28"/>
        </w:rPr>
        <w:t xml:space="preserve">Рисунок </w:t>
      </w:r>
      <w:r>
        <w:rPr>
          <w:rFonts w:ascii="Times New Roman" w:hAnsi="Times New Roman" w:cs="Times New Roman"/>
          <w:sz w:val="28"/>
          <w:szCs w:val="28"/>
        </w:rPr>
        <w:t>21.</w:t>
      </w:r>
      <w:r w:rsidRPr="00D03AC2">
        <w:rPr>
          <w:rFonts w:ascii="Times New Roman" w:hAnsi="Times New Roman" w:cs="Times New Roman"/>
          <w:sz w:val="28"/>
          <w:szCs w:val="28"/>
        </w:rPr>
        <w:t xml:space="preserve"> Диаграмма по результатам измерения ЭМП по ул. </w:t>
      </w:r>
      <w:proofErr w:type="spellStart"/>
      <w:r w:rsidRPr="00D03AC2">
        <w:rPr>
          <w:rFonts w:ascii="Times New Roman" w:hAnsi="Times New Roman" w:cs="Times New Roman"/>
          <w:sz w:val="28"/>
          <w:szCs w:val="28"/>
        </w:rPr>
        <w:t>Постышева</w:t>
      </w:r>
      <w:proofErr w:type="spellEnd"/>
      <w:r w:rsidRPr="00D03AC2">
        <w:rPr>
          <w:rFonts w:ascii="Times New Roman" w:hAnsi="Times New Roman" w:cs="Times New Roman"/>
          <w:sz w:val="28"/>
          <w:szCs w:val="28"/>
        </w:rPr>
        <w:t xml:space="preserve">. </w:t>
      </w:r>
      <w:r w:rsidRPr="00D03AC2">
        <w:rPr>
          <w:rFonts w:ascii="Times New Roman" w:hAnsi="Times New Roman" w:cs="Times New Roman"/>
          <w:sz w:val="28"/>
          <w:szCs w:val="28"/>
          <w:lang w:val="en-US"/>
        </w:rPr>
        <w:t>III</w:t>
      </w:r>
      <w:r w:rsidRPr="00D03AC2">
        <w:rPr>
          <w:rFonts w:ascii="Times New Roman" w:hAnsi="Times New Roman" w:cs="Times New Roman"/>
          <w:sz w:val="28"/>
          <w:szCs w:val="28"/>
        </w:rPr>
        <w:t xml:space="preserve"> диапазон (ПДУ МП 5 </w:t>
      </w:r>
      <w:proofErr w:type="spellStart"/>
      <w:r w:rsidRPr="00D03AC2">
        <w:rPr>
          <w:rFonts w:ascii="Times New Roman" w:hAnsi="Times New Roman" w:cs="Times New Roman"/>
          <w:sz w:val="28"/>
          <w:szCs w:val="28"/>
        </w:rPr>
        <w:t>мк</w:t>
      </w:r>
      <w:proofErr w:type="spellEnd"/>
      <w:r w:rsidRPr="00D03AC2">
        <w:rPr>
          <w:rFonts w:ascii="Times New Roman" w:hAnsi="Times New Roman" w:cs="Times New Roman"/>
          <w:sz w:val="28"/>
          <w:szCs w:val="28"/>
        </w:rPr>
        <w:t>/Тл) магнитной составляющей «В»</w:t>
      </w:r>
    </w:p>
    <w:p w14:paraId="064CE994" w14:textId="77777777" w:rsidR="003F5BF4" w:rsidRPr="00D03AC2" w:rsidRDefault="003F5BF4" w:rsidP="003F5BF4">
      <w:pPr>
        <w:pStyle w:val="a3"/>
        <w:spacing w:after="0" w:line="240" w:lineRule="auto"/>
        <w:ind w:left="0"/>
        <w:jc w:val="center"/>
        <w:rPr>
          <w:rFonts w:ascii="Times New Roman" w:hAnsi="Times New Roman" w:cs="Times New Roman"/>
          <w:sz w:val="28"/>
          <w:szCs w:val="28"/>
        </w:rPr>
      </w:pPr>
    </w:p>
    <w:p w14:paraId="48645B07" w14:textId="77777777" w:rsidR="003F5BF4" w:rsidRPr="00D03AC2" w:rsidRDefault="003F5BF4" w:rsidP="003F5BF4">
      <w:pPr>
        <w:pStyle w:val="a3"/>
        <w:spacing w:after="0" w:line="240" w:lineRule="auto"/>
        <w:ind w:left="0"/>
        <w:jc w:val="both"/>
        <w:rPr>
          <w:rFonts w:ascii="Times New Roman" w:hAnsi="Times New Roman" w:cs="Times New Roman"/>
          <w:sz w:val="28"/>
          <w:szCs w:val="28"/>
        </w:rPr>
      </w:pPr>
      <w:r w:rsidRPr="00D03AC2">
        <w:rPr>
          <w:rFonts w:ascii="Times New Roman" w:hAnsi="Times New Roman" w:cs="Times New Roman"/>
          <w:noProof/>
          <w:sz w:val="28"/>
          <w:szCs w:val="28"/>
        </w:rPr>
        <w:drawing>
          <wp:inline distT="0" distB="0" distL="0" distR="0" wp14:anchorId="0566C927" wp14:editId="2814A0C4">
            <wp:extent cx="6108700" cy="2225842"/>
            <wp:effectExtent l="0" t="0" r="6350" b="3175"/>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04FE26" w14:textId="4DC24CEF" w:rsidR="003F5BF4" w:rsidRPr="00D03AC2" w:rsidRDefault="003F5BF4" w:rsidP="003F5BF4">
      <w:pPr>
        <w:pStyle w:val="a3"/>
        <w:spacing w:line="240" w:lineRule="auto"/>
        <w:ind w:left="0"/>
        <w:jc w:val="center"/>
        <w:rPr>
          <w:rFonts w:ascii="Times New Roman" w:hAnsi="Times New Roman" w:cs="Times New Roman"/>
          <w:sz w:val="28"/>
          <w:szCs w:val="28"/>
        </w:rPr>
      </w:pPr>
      <w:r w:rsidRPr="00D03AC2">
        <w:rPr>
          <w:rFonts w:ascii="Times New Roman" w:hAnsi="Times New Roman" w:cs="Times New Roman"/>
          <w:sz w:val="28"/>
          <w:szCs w:val="28"/>
        </w:rPr>
        <w:t xml:space="preserve">Рисунок </w:t>
      </w:r>
      <w:r>
        <w:rPr>
          <w:rFonts w:ascii="Times New Roman" w:hAnsi="Times New Roman" w:cs="Times New Roman"/>
          <w:sz w:val="28"/>
          <w:szCs w:val="28"/>
        </w:rPr>
        <w:t>22.</w:t>
      </w:r>
      <w:r w:rsidRPr="00D03AC2">
        <w:rPr>
          <w:rFonts w:ascii="Times New Roman" w:hAnsi="Times New Roman" w:cs="Times New Roman"/>
          <w:sz w:val="28"/>
          <w:szCs w:val="28"/>
        </w:rPr>
        <w:t xml:space="preserve"> Диаграмма по результатам измерения ЭМП по ул. </w:t>
      </w:r>
      <w:proofErr w:type="spellStart"/>
      <w:r w:rsidRPr="00D03AC2">
        <w:rPr>
          <w:rFonts w:ascii="Times New Roman" w:hAnsi="Times New Roman" w:cs="Times New Roman"/>
          <w:sz w:val="28"/>
          <w:szCs w:val="28"/>
        </w:rPr>
        <w:t>Постышева</w:t>
      </w:r>
      <w:proofErr w:type="spellEnd"/>
    </w:p>
    <w:p w14:paraId="5396D324" w14:textId="77777777" w:rsidR="003F5BF4" w:rsidRPr="00D03AC2" w:rsidRDefault="003F5BF4" w:rsidP="003F5BF4">
      <w:pPr>
        <w:pStyle w:val="a3"/>
        <w:spacing w:line="240" w:lineRule="auto"/>
        <w:ind w:left="0"/>
        <w:jc w:val="center"/>
        <w:rPr>
          <w:rFonts w:ascii="Times New Roman" w:hAnsi="Times New Roman" w:cs="Times New Roman"/>
          <w:sz w:val="28"/>
          <w:szCs w:val="28"/>
        </w:rPr>
      </w:pPr>
      <w:r w:rsidRPr="00D03AC2">
        <w:rPr>
          <w:rFonts w:ascii="Times New Roman" w:hAnsi="Times New Roman" w:cs="Times New Roman"/>
          <w:sz w:val="28"/>
          <w:szCs w:val="28"/>
          <w:lang w:val="en-US"/>
        </w:rPr>
        <w:t>I</w:t>
      </w:r>
      <w:r w:rsidRPr="00D03AC2">
        <w:rPr>
          <w:rFonts w:ascii="Times New Roman" w:hAnsi="Times New Roman" w:cs="Times New Roman"/>
          <w:sz w:val="28"/>
          <w:szCs w:val="28"/>
        </w:rPr>
        <w:t xml:space="preserve"> диапазон (ПДУ ЭП 25 В/м) электрической составляющей «Е»</w:t>
      </w:r>
    </w:p>
    <w:p w14:paraId="5C2EF606" w14:textId="77777777" w:rsidR="003F5BF4" w:rsidRDefault="003F5BF4" w:rsidP="003F5BF4">
      <w:pPr>
        <w:pStyle w:val="a3"/>
        <w:spacing w:after="0" w:line="240" w:lineRule="auto"/>
        <w:ind w:left="0"/>
        <w:jc w:val="center"/>
        <w:rPr>
          <w:rFonts w:ascii="Times New Roman" w:hAnsi="Times New Roman" w:cs="Times New Roman"/>
          <w:sz w:val="28"/>
          <w:szCs w:val="28"/>
        </w:rPr>
      </w:pPr>
    </w:p>
    <w:p w14:paraId="10A13E3E" w14:textId="77777777" w:rsidR="003F5BF4" w:rsidRPr="00D03AC2" w:rsidRDefault="003F5BF4" w:rsidP="003F5BF4">
      <w:pPr>
        <w:pStyle w:val="a3"/>
        <w:spacing w:after="0" w:line="240" w:lineRule="auto"/>
        <w:ind w:left="0"/>
        <w:jc w:val="both"/>
        <w:rPr>
          <w:rFonts w:ascii="Times New Roman" w:hAnsi="Times New Roman" w:cs="Times New Roman"/>
          <w:sz w:val="28"/>
          <w:szCs w:val="28"/>
        </w:rPr>
      </w:pPr>
      <w:r w:rsidRPr="00D03AC2">
        <w:rPr>
          <w:rFonts w:ascii="Times New Roman" w:hAnsi="Times New Roman" w:cs="Times New Roman"/>
          <w:noProof/>
          <w:sz w:val="48"/>
          <w:szCs w:val="48"/>
        </w:rPr>
        <w:drawing>
          <wp:inline distT="0" distB="0" distL="0" distR="0" wp14:anchorId="4B79DAA3" wp14:editId="00D8732A">
            <wp:extent cx="6127750" cy="1859280"/>
            <wp:effectExtent l="0" t="0" r="6350" b="7620"/>
            <wp:docPr id="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DD7FE2" w14:textId="558BD02A" w:rsidR="003F5BF4" w:rsidRPr="00D03AC2" w:rsidRDefault="003F5BF4" w:rsidP="003F5BF4">
      <w:pPr>
        <w:pStyle w:val="a3"/>
        <w:spacing w:after="0" w:line="240" w:lineRule="auto"/>
        <w:ind w:left="0"/>
        <w:jc w:val="center"/>
        <w:rPr>
          <w:rFonts w:ascii="Times New Roman" w:hAnsi="Times New Roman" w:cs="Times New Roman"/>
          <w:sz w:val="28"/>
          <w:szCs w:val="28"/>
        </w:rPr>
      </w:pPr>
      <w:r w:rsidRPr="00D03AC2">
        <w:rPr>
          <w:rFonts w:ascii="Times New Roman" w:hAnsi="Times New Roman" w:cs="Times New Roman"/>
          <w:sz w:val="28"/>
          <w:szCs w:val="28"/>
        </w:rPr>
        <w:t xml:space="preserve">Рисунок </w:t>
      </w:r>
      <w:r>
        <w:rPr>
          <w:rFonts w:ascii="Times New Roman" w:hAnsi="Times New Roman" w:cs="Times New Roman"/>
          <w:sz w:val="28"/>
          <w:szCs w:val="28"/>
        </w:rPr>
        <w:t xml:space="preserve">23. </w:t>
      </w:r>
      <w:r w:rsidRPr="00D03AC2">
        <w:rPr>
          <w:rFonts w:ascii="Times New Roman" w:hAnsi="Times New Roman" w:cs="Times New Roman"/>
          <w:sz w:val="28"/>
          <w:szCs w:val="28"/>
        </w:rPr>
        <w:t xml:space="preserve">Диаграмма по результатам измерения ЭМП по ул. </w:t>
      </w:r>
      <w:proofErr w:type="spellStart"/>
      <w:r w:rsidRPr="00D03AC2">
        <w:rPr>
          <w:rFonts w:ascii="Times New Roman" w:hAnsi="Times New Roman" w:cs="Times New Roman"/>
          <w:sz w:val="28"/>
          <w:szCs w:val="28"/>
        </w:rPr>
        <w:t>Постышева</w:t>
      </w:r>
      <w:proofErr w:type="spellEnd"/>
      <w:r>
        <w:rPr>
          <w:rFonts w:ascii="Times New Roman" w:hAnsi="Times New Roman" w:cs="Times New Roman"/>
          <w:sz w:val="28"/>
          <w:szCs w:val="28"/>
        </w:rPr>
        <w:t xml:space="preserve"> </w:t>
      </w:r>
      <w:r w:rsidRPr="00D03AC2">
        <w:rPr>
          <w:rFonts w:ascii="Times New Roman" w:hAnsi="Times New Roman" w:cs="Times New Roman"/>
          <w:sz w:val="28"/>
          <w:szCs w:val="28"/>
          <w:lang w:val="en-US"/>
        </w:rPr>
        <w:t>III</w:t>
      </w:r>
      <w:r w:rsidRPr="00D03AC2">
        <w:rPr>
          <w:rFonts w:ascii="Times New Roman" w:hAnsi="Times New Roman" w:cs="Times New Roman"/>
          <w:sz w:val="28"/>
          <w:szCs w:val="28"/>
        </w:rPr>
        <w:t xml:space="preserve"> диапазон (ПДУ ЭП 500 В/м) электрической составляющей «Е»</w:t>
      </w:r>
    </w:p>
    <w:p w14:paraId="27C73FB7" w14:textId="77777777" w:rsidR="003F5BF4" w:rsidRDefault="003F5BF4" w:rsidP="00450C00">
      <w:pPr>
        <w:tabs>
          <w:tab w:val="left" w:pos="142"/>
        </w:tabs>
        <w:autoSpaceDE w:val="0"/>
        <w:autoSpaceDN w:val="0"/>
        <w:adjustRightInd w:val="0"/>
        <w:spacing w:after="0" w:line="240" w:lineRule="auto"/>
        <w:ind w:firstLine="414"/>
        <w:jc w:val="both"/>
        <w:rPr>
          <w:rFonts w:ascii="Times New Roman" w:hAnsi="Times New Roman" w:cs="Times New Roman"/>
          <w:sz w:val="28"/>
          <w:szCs w:val="28"/>
        </w:rPr>
      </w:pPr>
    </w:p>
    <w:p w14:paraId="0C26BA7F" w14:textId="77777777" w:rsidR="003F5BF4" w:rsidRDefault="003F5BF4" w:rsidP="003F5BF4">
      <w:pPr>
        <w:pStyle w:val="a3"/>
        <w:spacing w:after="0" w:line="240" w:lineRule="auto"/>
        <w:ind w:left="0"/>
        <w:jc w:val="right"/>
        <w:rPr>
          <w:rFonts w:ascii="Times New Roman" w:hAnsi="Times New Roman" w:cs="Times New Roman"/>
          <w:sz w:val="28"/>
          <w:szCs w:val="28"/>
        </w:rPr>
      </w:pPr>
    </w:p>
    <w:p w14:paraId="44CD52A2" w14:textId="77777777" w:rsidR="003F5BF4" w:rsidRDefault="003F5BF4" w:rsidP="003F5BF4">
      <w:pPr>
        <w:pStyle w:val="a3"/>
        <w:spacing w:after="0" w:line="240" w:lineRule="auto"/>
        <w:ind w:left="0"/>
        <w:jc w:val="both"/>
        <w:rPr>
          <w:rFonts w:ascii="Times New Roman" w:hAnsi="Times New Roman" w:cs="Times New Roman"/>
          <w:b/>
          <w:sz w:val="28"/>
          <w:szCs w:val="28"/>
        </w:rPr>
      </w:pPr>
      <w:r w:rsidRPr="00E26014">
        <w:rPr>
          <w:rFonts w:ascii="Times New Roman" w:hAnsi="Times New Roman" w:cs="Times New Roman"/>
          <w:b/>
          <w:noProof/>
          <w:sz w:val="28"/>
          <w:szCs w:val="28"/>
        </w:rPr>
        <w:drawing>
          <wp:inline distT="0" distB="0" distL="0" distR="0" wp14:anchorId="6CA78199" wp14:editId="7123BB7F">
            <wp:extent cx="6127750" cy="1695450"/>
            <wp:effectExtent l="0" t="0" r="0" b="0"/>
            <wp:docPr id="7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E7E90C" w14:textId="2F9EF0D2" w:rsidR="003F5BF4" w:rsidRPr="00145EFE" w:rsidRDefault="003F5BF4" w:rsidP="003F5BF4">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24.</w:t>
      </w:r>
      <w:r w:rsidRPr="00145EFE">
        <w:rPr>
          <w:rFonts w:ascii="Times New Roman" w:hAnsi="Times New Roman" w:cs="Times New Roman"/>
          <w:sz w:val="28"/>
          <w:szCs w:val="28"/>
        </w:rPr>
        <w:t xml:space="preserve"> Диаграмма по результатам измерения ЭМП по ул. </w:t>
      </w:r>
      <w:r>
        <w:rPr>
          <w:rFonts w:ascii="Times New Roman" w:hAnsi="Times New Roman" w:cs="Times New Roman"/>
          <w:sz w:val="28"/>
          <w:szCs w:val="28"/>
        </w:rPr>
        <w:t>Лесопарковая</w:t>
      </w:r>
    </w:p>
    <w:p w14:paraId="42E41CD1" w14:textId="72B6E64A" w:rsidR="003F5BF4" w:rsidRPr="00145EFE" w:rsidRDefault="003F5BF4" w:rsidP="003F5BF4">
      <w:pPr>
        <w:pStyle w:val="a3"/>
        <w:spacing w:line="240" w:lineRule="auto"/>
        <w:ind w:left="0"/>
        <w:jc w:val="center"/>
        <w:rPr>
          <w:rFonts w:ascii="Times New Roman" w:hAnsi="Times New Roman" w:cs="Times New Roman"/>
          <w:sz w:val="28"/>
          <w:szCs w:val="28"/>
        </w:rPr>
      </w:pPr>
      <w:r w:rsidRPr="00145EFE">
        <w:rPr>
          <w:rFonts w:ascii="Times New Roman" w:hAnsi="Times New Roman" w:cs="Times New Roman"/>
          <w:sz w:val="28"/>
          <w:szCs w:val="28"/>
          <w:lang w:val="en-US"/>
        </w:rPr>
        <w:t>I</w:t>
      </w:r>
      <w:r w:rsidRPr="00145EFE">
        <w:rPr>
          <w:rFonts w:ascii="Times New Roman" w:hAnsi="Times New Roman" w:cs="Times New Roman"/>
          <w:sz w:val="28"/>
          <w:szCs w:val="28"/>
        </w:rPr>
        <w:t xml:space="preserve"> диапазон (ПДУ </w:t>
      </w:r>
      <w:r>
        <w:rPr>
          <w:rFonts w:ascii="Times New Roman" w:hAnsi="Times New Roman" w:cs="Times New Roman"/>
          <w:sz w:val="28"/>
          <w:szCs w:val="28"/>
        </w:rPr>
        <w:t>М</w:t>
      </w:r>
      <w:r w:rsidRPr="00145EFE">
        <w:rPr>
          <w:rFonts w:ascii="Times New Roman" w:hAnsi="Times New Roman" w:cs="Times New Roman"/>
          <w:sz w:val="28"/>
          <w:szCs w:val="28"/>
        </w:rPr>
        <w:t>П 0,25</w:t>
      </w:r>
      <w:r>
        <w:rPr>
          <w:rFonts w:ascii="Times New Roman" w:hAnsi="Times New Roman" w:cs="Times New Roman"/>
          <w:sz w:val="28"/>
          <w:szCs w:val="28"/>
        </w:rPr>
        <w:t>мк/Тл</w:t>
      </w:r>
      <w:r w:rsidRPr="00145EFE">
        <w:rPr>
          <w:rFonts w:ascii="Times New Roman" w:hAnsi="Times New Roman" w:cs="Times New Roman"/>
          <w:sz w:val="28"/>
          <w:szCs w:val="28"/>
        </w:rPr>
        <w:t xml:space="preserve">) </w:t>
      </w:r>
      <w:r>
        <w:rPr>
          <w:rFonts w:ascii="Times New Roman" w:hAnsi="Times New Roman" w:cs="Times New Roman"/>
          <w:sz w:val="28"/>
          <w:szCs w:val="28"/>
        </w:rPr>
        <w:t xml:space="preserve">магнитной </w:t>
      </w:r>
      <w:r w:rsidRPr="00145EFE">
        <w:rPr>
          <w:rFonts w:ascii="Times New Roman" w:hAnsi="Times New Roman" w:cs="Times New Roman"/>
          <w:sz w:val="28"/>
          <w:szCs w:val="28"/>
        </w:rPr>
        <w:t>составляющей «</w:t>
      </w:r>
      <w:r>
        <w:rPr>
          <w:rFonts w:ascii="Times New Roman" w:hAnsi="Times New Roman" w:cs="Times New Roman"/>
          <w:sz w:val="28"/>
          <w:szCs w:val="28"/>
        </w:rPr>
        <w:t>В</w:t>
      </w:r>
      <w:r w:rsidRPr="00145EFE">
        <w:rPr>
          <w:rFonts w:ascii="Times New Roman" w:hAnsi="Times New Roman" w:cs="Times New Roman"/>
          <w:sz w:val="28"/>
          <w:szCs w:val="28"/>
        </w:rPr>
        <w:t>»</w:t>
      </w:r>
    </w:p>
    <w:p w14:paraId="44326541" w14:textId="77777777" w:rsidR="003F5BF4" w:rsidRDefault="003F5BF4" w:rsidP="003F5BF4">
      <w:pPr>
        <w:pStyle w:val="a3"/>
        <w:spacing w:after="0" w:line="240" w:lineRule="auto"/>
        <w:ind w:left="0"/>
        <w:jc w:val="both"/>
        <w:rPr>
          <w:rFonts w:ascii="Times New Roman" w:hAnsi="Times New Roman" w:cs="Times New Roman"/>
          <w:b/>
          <w:sz w:val="28"/>
          <w:szCs w:val="28"/>
        </w:rPr>
      </w:pPr>
    </w:p>
    <w:p w14:paraId="5C633498" w14:textId="77777777" w:rsidR="003F5BF4" w:rsidRDefault="003F5BF4" w:rsidP="003F5BF4">
      <w:pPr>
        <w:pStyle w:val="a3"/>
        <w:spacing w:after="0" w:line="240" w:lineRule="auto"/>
        <w:ind w:left="0"/>
        <w:jc w:val="both"/>
        <w:rPr>
          <w:rFonts w:ascii="Times New Roman" w:hAnsi="Times New Roman" w:cs="Times New Roman"/>
          <w:b/>
          <w:sz w:val="28"/>
          <w:szCs w:val="28"/>
        </w:rPr>
      </w:pPr>
      <w:r w:rsidRPr="00E26014">
        <w:rPr>
          <w:rFonts w:ascii="Times New Roman" w:hAnsi="Times New Roman" w:cs="Times New Roman"/>
          <w:b/>
          <w:noProof/>
          <w:sz w:val="28"/>
          <w:szCs w:val="28"/>
        </w:rPr>
        <w:drawing>
          <wp:inline distT="0" distB="0" distL="0" distR="0" wp14:anchorId="02DCED27" wp14:editId="7082A7F0">
            <wp:extent cx="6127750" cy="1479550"/>
            <wp:effectExtent l="0" t="0" r="0" b="0"/>
            <wp:docPr id="7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E59E15" w14:textId="37F3891E" w:rsidR="003F5BF4" w:rsidRPr="00411D9E" w:rsidRDefault="003F5BF4" w:rsidP="003F5BF4">
      <w:pPr>
        <w:pStyle w:val="a3"/>
        <w:spacing w:after="0" w:line="240" w:lineRule="auto"/>
        <w:ind w:left="0"/>
        <w:jc w:val="center"/>
        <w:rPr>
          <w:rFonts w:ascii="Times New Roman" w:hAnsi="Times New Roman" w:cs="Times New Roman"/>
          <w:sz w:val="28"/>
          <w:szCs w:val="28"/>
        </w:rPr>
      </w:pPr>
      <w:r w:rsidRPr="00411D9E">
        <w:rPr>
          <w:rFonts w:ascii="Times New Roman" w:hAnsi="Times New Roman" w:cs="Times New Roman"/>
          <w:sz w:val="28"/>
          <w:szCs w:val="28"/>
        </w:rPr>
        <w:t xml:space="preserve">Рисунок </w:t>
      </w:r>
      <w:r>
        <w:rPr>
          <w:rFonts w:ascii="Times New Roman" w:hAnsi="Times New Roman" w:cs="Times New Roman"/>
          <w:sz w:val="28"/>
          <w:szCs w:val="28"/>
        </w:rPr>
        <w:t>25.</w:t>
      </w:r>
      <w:r w:rsidRPr="00411D9E">
        <w:rPr>
          <w:rFonts w:ascii="Times New Roman" w:hAnsi="Times New Roman" w:cs="Times New Roman"/>
          <w:sz w:val="28"/>
          <w:szCs w:val="28"/>
        </w:rPr>
        <w:t xml:space="preserve"> Диаграмма по результатам измерения ЭМП по ул. Лесопарковая</w:t>
      </w:r>
    </w:p>
    <w:p w14:paraId="57EE76ED" w14:textId="14E00F47" w:rsidR="003F5BF4" w:rsidRPr="00411D9E" w:rsidRDefault="003F5BF4" w:rsidP="003F5BF4">
      <w:pPr>
        <w:pStyle w:val="a3"/>
        <w:spacing w:after="0" w:line="240" w:lineRule="auto"/>
        <w:ind w:left="0"/>
        <w:jc w:val="center"/>
        <w:rPr>
          <w:rFonts w:ascii="Times New Roman" w:hAnsi="Times New Roman" w:cs="Times New Roman"/>
          <w:sz w:val="28"/>
          <w:szCs w:val="28"/>
        </w:rPr>
      </w:pPr>
      <w:r w:rsidRPr="00411D9E">
        <w:rPr>
          <w:rFonts w:ascii="Times New Roman" w:hAnsi="Times New Roman" w:cs="Times New Roman"/>
          <w:sz w:val="28"/>
          <w:szCs w:val="28"/>
          <w:lang w:val="en-US"/>
        </w:rPr>
        <w:t>III</w:t>
      </w:r>
      <w:r w:rsidRPr="00411D9E">
        <w:rPr>
          <w:rFonts w:ascii="Times New Roman" w:hAnsi="Times New Roman" w:cs="Times New Roman"/>
          <w:sz w:val="28"/>
          <w:szCs w:val="28"/>
        </w:rPr>
        <w:t xml:space="preserve"> диапазон (ПДУ МП 5 </w:t>
      </w:r>
      <w:proofErr w:type="spellStart"/>
      <w:r w:rsidRPr="00411D9E">
        <w:rPr>
          <w:rFonts w:ascii="Times New Roman" w:hAnsi="Times New Roman" w:cs="Times New Roman"/>
          <w:sz w:val="28"/>
          <w:szCs w:val="28"/>
        </w:rPr>
        <w:t>мк</w:t>
      </w:r>
      <w:proofErr w:type="spellEnd"/>
      <w:r w:rsidRPr="00411D9E">
        <w:rPr>
          <w:rFonts w:ascii="Times New Roman" w:hAnsi="Times New Roman" w:cs="Times New Roman"/>
          <w:sz w:val="28"/>
          <w:szCs w:val="28"/>
        </w:rPr>
        <w:t>/Тл) магнитной составляющей «В»</w:t>
      </w:r>
    </w:p>
    <w:p w14:paraId="72554021" w14:textId="77777777" w:rsidR="003F5BF4" w:rsidRDefault="003F5BF4" w:rsidP="003F5BF4">
      <w:pPr>
        <w:pStyle w:val="a3"/>
        <w:spacing w:after="0" w:line="240" w:lineRule="auto"/>
        <w:ind w:left="0"/>
        <w:jc w:val="both"/>
        <w:rPr>
          <w:rFonts w:ascii="Times New Roman" w:hAnsi="Times New Roman" w:cs="Times New Roman"/>
          <w:b/>
          <w:sz w:val="28"/>
          <w:szCs w:val="28"/>
        </w:rPr>
      </w:pPr>
    </w:p>
    <w:p w14:paraId="4B8A309E" w14:textId="77777777" w:rsidR="003F5BF4" w:rsidRDefault="003F5BF4" w:rsidP="003F5BF4">
      <w:pPr>
        <w:pStyle w:val="a3"/>
        <w:spacing w:after="0" w:line="240" w:lineRule="auto"/>
        <w:ind w:left="0"/>
        <w:jc w:val="both"/>
        <w:rPr>
          <w:rFonts w:ascii="Times New Roman" w:hAnsi="Times New Roman" w:cs="Times New Roman"/>
          <w:b/>
          <w:sz w:val="28"/>
          <w:szCs w:val="28"/>
        </w:rPr>
      </w:pPr>
      <w:r w:rsidRPr="00E26014">
        <w:rPr>
          <w:rFonts w:ascii="Times New Roman" w:hAnsi="Times New Roman" w:cs="Times New Roman"/>
          <w:b/>
          <w:noProof/>
          <w:sz w:val="28"/>
          <w:szCs w:val="28"/>
        </w:rPr>
        <w:drawing>
          <wp:inline distT="0" distB="0" distL="0" distR="0" wp14:anchorId="5F7199EC" wp14:editId="242AEDB2">
            <wp:extent cx="6127750" cy="1644650"/>
            <wp:effectExtent l="0" t="0" r="6350" b="0"/>
            <wp:docPr id="7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F77F657" w14:textId="262142DC" w:rsidR="003F5BF4" w:rsidRPr="00145EFE" w:rsidRDefault="003F5BF4" w:rsidP="003F5BF4">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26.</w:t>
      </w:r>
      <w:r w:rsidRPr="00145EFE">
        <w:rPr>
          <w:rFonts w:ascii="Times New Roman" w:hAnsi="Times New Roman" w:cs="Times New Roman"/>
          <w:sz w:val="28"/>
          <w:szCs w:val="28"/>
        </w:rPr>
        <w:t xml:space="preserve"> Диаграмма по результатам измерения ЭМП по ул. </w:t>
      </w:r>
      <w:r>
        <w:rPr>
          <w:rFonts w:ascii="Times New Roman" w:hAnsi="Times New Roman" w:cs="Times New Roman"/>
          <w:sz w:val="28"/>
          <w:szCs w:val="28"/>
        </w:rPr>
        <w:t>Лесопарковая</w:t>
      </w:r>
    </w:p>
    <w:p w14:paraId="08323263" w14:textId="5AC53893" w:rsidR="003F5BF4" w:rsidRPr="00145EFE" w:rsidRDefault="003F5BF4" w:rsidP="003F5BF4">
      <w:pPr>
        <w:pStyle w:val="a3"/>
        <w:spacing w:line="240" w:lineRule="auto"/>
        <w:ind w:left="0"/>
        <w:jc w:val="center"/>
        <w:rPr>
          <w:rFonts w:ascii="Times New Roman" w:hAnsi="Times New Roman" w:cs="Times New Roman"/>
          <w:sz w:val="28"/>
          <w:szCs w:val="28"/>
        </w:rPr>
      </w:pPr>
      <w:r w:rsidRPr="00145EFE">
        <w:rPr>
          <w:rFonts w:ascii="Times New Roman" w:hAnsi="Times New Roman" w:cs="Times New Roman"/>
          <w:sz w:val="28"/>
          <w:szCs w:val="28"/>
          <w:lang w:val="en-US"/>
        </w:rPr>
        <w:lastRenderedPageBreak/>
        <w:t>I</w:t>
      </w:r>
      <w:r w:rsidRPr="00145EFE">
        <w:rPr>
          <w:rFonts w:ascii="Times New Roman" w:hAnsi="Times New Roman" w:cs="Times New Roman"/>
          <w:sz w:val="28"/>
          <w:szCs w:val="28"/>
        </w:rPr>
        <w:t xml:space="preserve"> диапазон (ПДУ </w:t>
      </w:r>
      <w:r>
        <w:rPr>
          <w:rFonts w:ascii="Times New Roman" w:hAnsi="Times New Roman" w:cs="Times New Roman"/>
          <w:sz w:val="28"/>
          <w:szCs w:val="28"/>
        </w:rPr>
        <w:t>Э</w:t>
      </w:r>
      <w:r w:rsidRPr="00145EFE">
        <w:rPr>
          <w:rFonts w:ascii="Times New Roman" w:hAnsi="Times New Roman" w:cs="Times New Roman"/>
          <w:sz w:val="28"/>
          <w:szCs w:val="28"/>
        </w:rPr>
        <w:t xml:space="preserve">П 25 </w:t>
      </w:r>
      <w:r>
        <w:rPr>
          <w:rFonts w:ascii="Times New Roman" w:hAnsi="Times New Roman" w:cs="Times New Roman"/>
          <w:sz w:val="28"/>
          <w:szCs w:val="28"/>
        </w:rPr>
        <w:t>В/м</w:t>
      </w:r>
      <w:r w:rsidRPr="00145EFE">
        <w:rPr>
          <w:rFonts w:ascii="Times New Roman" w:hAnsi="Times New Roman" w:cs="Times New Roman"/>
          <w:sz w:val="28"/>
          <w:szCs w:val="28"/>
        </w:rPr>
        <w:t xml:space="preserve">) </w:t>
      </w:r>
      <w:r>
        <w:rPr>
          <w:rFonts w:ascii="Times New Roman" w:hAnsi="Times New Roman" w:cs="Times New Roman"/>
          <w:sz w:val="28"/>
          <w:szCs w:val="28"/>
        </w:rPr>
        <w:t xml:space="preserve">электрической </w:t>
      </w:r>
      <w:r w:rsidRPr="00145EFE">
        <w:rPr>
          <w:rFonts w:ascii="Times New Roman" w:hAnsi="Times New Roman" w:cs="Times New Roman"/>
          <w:sz w:val="28"/>
          <w:szCs w:val="28"/>
        </w:rPr>
        <w:t>составляющей «</w:t>
      </w:r>
      <w:r>
        <w:rPr>
          <w:rFonts w:ascii="Times New Roman" w:hAnsi="Times New Roman" w:cs="Times New Roman"/>
          <w:sz w:val="28"/>
          <w:szCs w:val="28"/>
        </w:rPr>
        <w:t>Е</w:t>
      </w:r>
      <w:r w:rsidRPr="00145EFE">
        <w:rPr>
          <w:rFonts w:ascii="Times New Roman" w:hAnsi="Times New Roman" w:cs="Times New Roman"/>
          <w:sz w:val="28"/>
          <w:szCs w:val="28"/>
        </w:rPr>
        <w:t>»</w:t>
      </w:r>
    </w:p>
    <w:p w14:paraId="08C3BE16" w14:textId="77777777" w:rsidR="003F5BF4" w:rsidRDefault="003F5BF4" w:rsidP="003F5BF4">
      <w:pPr>
        <w:pStyle w:val="a3"/>
        <w:spacing w:after="0" w:line="240" w:lineRule="auto"/>
        <w:ind w:left="0"/>
        <w:jc w:val="both"/>
        <w:rPr>
          <w:rFonts w:ascii="Times New Roman" w:hAnsi="Times New Roman" w:cs="Times New Roman"/>
          <w:bCs/>
          <w:iCs/>
          <w:sz w:val="28"/>
          <w:szCs w:val="28"/>
        </w:rPr>
      </w:pPr>
      <w:r w:rsidRPr="00E26014">
        <w:rPr>
          <w:rFonts w:ascii="Times New Roman" w:hAnsi="Times New Roman" w:cs="Times New Roman"/>
          <w:b/>
          <w:noProof/>
          <w:sz w:val="48"/>
          <w:szCs w:val="48"/>
        </w:rPr>
        <w:drawing>
          <wp:inline distT="0" distB="0" distL="0" distR="0" wp14:anchorId="1DED7BEA" wp14:editId="3AB786F7">
            <wp:extent cx="6127750" cy="1600200"/>
            <wp:effectExtent l="0" t="0" r="0" b="0"/>
            <wp:docPr id="7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5FF55B" w14:textId="497AE2F4" w:rsidR="003F5BF4" w:rsidRPr="00145EFE" w:rsidRDefault="003F5BF4" w:rsidP="003F5BF4">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27.</w:t>
      </w:r>
      <w:r w:rsidRPr="00145EFE">
        <w:rPr>
          <w:rFonts w:ascii="Times New Roman" w:hAnsi="Times New Roman" w:cs="Times New Roman"/>
          <w:sz w:val="28"/>
          <w:szCs w:val="28"/>
        </w:rPr>
        <w:t xml:space="preserve"> Диаграмма по результатам измерения ЭМП по ул. </w:t>
      </w:r>
      <w:r>
        <w:rPr>
          <w:rFonts w:ascii="Times New Roman" w:hAnsi="Times New Roman" w:cs="Times New Roman"/>
          <w:sz w:val="28"/>
          <w:szCs w:val="28"/>
        </w:rPr>
        <w:t>Лесопарковая</w:t>
      </w:r>
    </w:p>
    <w:p w14:paraId="74549A11" w14:textId="0A6188AE" w:rsidR="003F5BF4" w:rsidRPr="00145EFE" w:rsidRDefault="003F5BF4" w:rsidP="003F5BF4">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lang w:val="en-US"/>
        </w:rPr>
        <w:t>II</w:t>
      </w:r>
      <w:r w:rsidRPr="00145EFE">
        <w:rPr>
          <w:rFonts w:ascii="Times New Roman" w:hAnsi="Times New Roman" w:cs="Times New Roman"/>
          <w:sz w:val="28"/>
          <w:szCs w:val="28"/>
          <w:lang w:val="en-US"/>
        </w:rPr>
        <w:t>I</w:t>
      </w:r>
      <w:r w:rsidRPr="00145EFE">
        <w:rPr>
          <w:rFonts w:ascii="Times New Roman" w:hAnsi="Times New Roman" w:cs="Times New Roman"/>
          <w:sz w:val="28"/>
          <w:szCs w:val="28"/>
        </w:rPr>
        <w:t xml:space="preserve"> диапазон (ПДУ </w:t>
      </w:r>
      <w:r>
        <w:rPr>
          <w:rFonts w:ascii="Times New Roman" w:hAnsi="Times New Roman" w:cs="Times New Roman"/>
          <w:sz w:val="28"/>
          <w:szCs w:val="28"/>
        </w:rPr>
        <w:t>Э</w:t>
      </w:r>
      <w:r w:rsidRPr="00145EFE">
        <w:rPr>
          <w:rFonts w:ascii="Times New Roman" w:hAnsi="Times New Roman" w:cs="Times New Roman"/>
          <w:sz w:val="28"/>
          <w:szCs w:val="28"/>
        </w:rPr>
        <w:t xml:space="preserve">П </w:t>
      </w:r>
      <w:r w:rsidRPr="00981976">
        <w:rPr>
          <w:rFonts w:ascii="Times New Roman" w:hAnsi="Times New Roman" w:cs="Times New Roman"/>
          <w:sz w:val="28"/>
          <w:szCs w:val="28"/>
        </w:rPr>
        <w:t>500</w:t>
      </w:r>
      <w:r>
        <w:rPr>
          <w:rFonts w:ascii="Times New Roman" w:hAnsi="Times New Roman" w:cs="Times New Roman"/>
          <w:sz w:val="28"/>
          <w:szCs w:val="28"/>
        </w:rPr>
        <w:t>В/м</w:t>
      </w:r>
      <w:r w:rsidRPr="00145EFE">
        <w:rPr>
          <w:rFonts w:ascii="Times New Roman" w:hAnsi="Times New Roman" w:cs="Times New Roman"/>
          <w:sz w:val="28"/>
          <w:szCs w:val="28"/>
        </w:rPr>
        <w:t xml:space="preserve">) </w:t>
      </w:r>
      <w:r>
        <w:rPr>
          <w:rFonts w:ascii="Times New Roman" w:hAnsi="Times New Roman" w:cs="Times New Roman"/>
          <w:sz w:val="28"/>
          <w:szCs w:val="28"/>
        </w:rPr>
        <w:t xml:space="preserve">электрической </w:t>
      </w:r>
      <w:r w:rsidRPr="00145EFE">
        <w:rPr>
          <w:rFonts w:ascii="Times New Roman" w:hAnsi="Times New Roman" w:cs="Times New Roman"/>
          <w:sz w:val="28"/>
          <w:szCs w:val="28"/>
        </w:rPr>
        <w:t>составляющей «</w:t>
      </w:r>
      <w:r>
        <w:rPr>
          <w:rFonts w:ascii="Times New Roman" w:hAnsi="Times New Roman" w:cs="Times New Roman"/>
          <w:sz w:val="28"/>
          <w:szCs w:val="28"/>
        </w:rPr>
        <w:t>Е</w:t>
      </w:r>
      <w:r w:rsidRPr="00145EFE">
        <w:rPr>
          <w:rFonts w:ascii="Times New Roman" w:hAnsi="Times New Roman" w:cs="Times New Roman"/>
          <w:sz w:val="28"/>
          <w:szCs w:val="28"/>
        </w:rPr>
        <w:t>»</w:t>
      </w:r>
    </w:p>
    <w:p w14:paraId="15B8C29C" w14:textId="77777777" w:rsidR="003F5BF4" w:rsidRDefault="003F5BF4" w:rsidP="00450C00">
      <w:pPr>
        <w:tabs>
          <w:tab w:val="left" w:pos="142"/>
        </w:tabs>
        <w:autoSpaceDE w:val="0"/>
        <w:autoSpaceDN w:val="0"/>
        <w:adjustRightInd w:val="0"/>
        <w:spacing w:after="0" w:line="240" w:lineRule="auto"/>
        <w:ind w:firstLine="414"/>
        <w:jc w:val="both"/>
        <w:rPr>
          <w:rFonts w:ascii="Times New Roman" w:hAnsi="Times New Roman" w:cs="Times New Roman"/>
          <w:sz w:val="28"/>
          <w:szCs w:val="28"/>
        </w:rPr>
      </w:pPr>
    </w:p>
    <w:p w14:paraId="4F8F6659" w14:textId="686A0234" w:rsidR="00D97EE3" w:rsidRDefault="00D43C58" w:rsidP="00450C00">
      <w:pPr>
        <w:tabs>
          <w:tab w:val="left" w:pos="142"/>
        </w:tabs>
        <w:autoSpaceDE w:val="0"/>
        <w:autoSpaceDN w:val="0"/>
        <w:adjustRightInd w:val="0"/>
        <w:spacing w:after="0" w:line="240" w:lineRule="auto"/>
        <w:ind w:firstLine="414"/>
        <w:jc w:val="both"/>
        <w:rPr>
          <w:rFonts w:ascii="Times New Roman" w:hAnsi="Times New Roman" w:cs="Times New Roman"/>
          <w:sz w:val="28"/>
          <w:szCs w:val="28"/>
        </w:rPr>
      </w:pPr>
      <w:r w:rsidRPr="00450C00">
        <w:rPr>
          <w:rFonts w:ascii="Times New Roman" w:hAnsi="Times New Roman" w:cs="Times New Roman"/>
          <w:sz w:val="28"/>
          <w:szCs w:val="28"/>
        </w:rPr>
        <w:t>Сравнение полученных результатов с документами по экологическому нормированию выявило две территории с параметрами физического загрязнения.</w:t>
      </w:r>
      <w:r w:rsidR="00086992">
        <w:rPr>
          <w:rFonts w:ascii="Times New Roman" w:hAnsi="Times New Roman" w:cs="Times New Roman"/>
          <w:sz w:val="28"/>
          <w:szCs w:val="28"/>
        </w:rPr>
        <w:t xml:space="preserve"> </w:t>
      </w:r>
      <w:r w:rsidRPr="00450C00">
        <w:rPr>
          <w:rFonts w:ascii="Times New Roman" w:hAnsi="Times New Roman" w:cs="Times New Roman"/>
          <w:sz w:val="28"/>
          <w:szCs w:val="28"/>
        </w:rPr>
        <w:t xml:space="preserve">С помощью </w:t>
      </w:r>
      <w:r w:rsidR="00451C30" w:rsidRPr="00450C00">
        <w:rPr>
          <w:rFonts w:ascii="Times New Roman" w:hAnsi="Times New Roman" w:cs="Times New Roman"/>
          <w:sz w:val="28"/>
          <w:szCs w:val="28"/>
        </w:rPr>
        <w:t>программ</w:t>
      </w:r>
      <w:r w:rsidRPr="00450C00">
        <w:rPr>
          <w:rFonts w:ascii="Times New Roman" w:hAnsi="Times New Roman" w:cs="Times New Roman"/>
          <w:sz w:val="28"/>
          <w:szCs w:val="28"/>
        </w:rPr>
        <w:t>ы</w:t>
      </w:r>
      <w:r w:rsidR="00086992">
        <w:rPr>
          <w:rFonts w:ascii="Times New Roman" w:hAnsi="Times New Roman" w:cs="Times New Roman"/>
          <w:sz w:val="28"/>
          <w:szCs w:val="28"/>
        </w:rPr>
        <w:t xml:space="preserve"> </w:t>
      </w:r>
      <w:proofErr w:type="spellStart"/>
      <w:r w:rsidR="00451C30" w:rsidRPr="00450C00">
        <w:rPr>
          <w:rFonts w:ascii="Times New Roman" w:hAnsi="Times New Roman" w:cs="Times New Roman"/>
          <w:bCs/>
          <w:sz w:val="28"/>
          <w:szCs w:val="28"/>
        </w:rPr>
        <w:t>Surfer</w:t>
      </w:r>
      <w:proofErr w:type="spellEnd"/>
      <w:r w:rsidRPr="00450C00">
        <w:rPr>
          <w:rFonts w:ascii="Times New Roman" w:hAnsi="Times New Roman" w:cs="Times New Roman"/>
          <w:sz w:val="28"/>
          <w:szCs w:val="28"/>
        </w:rPr>
        <w:t xml:space="preserve"> построили соответствующие схемы физического загрязнения обследованных территорий: для ул. </w:t>
      </w:r>
      <w:proofErr w:type="spellStart"/>
      <w:r w:rsidRPr="00450C00">
        <w:rPr>
          <w:rFonts w:ascii="Times New Roman" w:hAnsi="Times New Roman" w:cs="Times New Roman"/>
          <w:sz w:val="28"/>
          <w:szCs w:val="28"/>
        </w:rPr>
        <w:t>Постышева</w:t>
      </w:r>
      <w:proofErr w:type="spellEnd"/>
      <w:r w:rsidRPr="00450C00">
        <w:rPr>
          <w:rFonts w:ascii="Times New Roman" w:hAnsi="Times New Roman" w:cs="Times New Roman"/>
          <w:sz w:val="28"/>
          <w:szCs w:val="28"/>
        </w:rPr>
        <w:t>-рис.</w:t>
      </w:r>
      <w:r w:rsidR="003F5BF4">
        <w:rPr>
          <w:rFonts w:ascii="Times New Roman" w:hAnsi="Times New Roman" w:cs="Times New Roman"/>
          <w:sz w:val="28"/>
          <w:szCs w:val="28"/>
        </w:rPr>
        <w:t xml:space="preserve"> 2</w:t>
      </w:r>
      <w:r w:rsidR="003C5DBE">
        <w:rPr>
          <w:rFonts w:ascii="Times New Roman" w:hAnsi="Times New Roman" w:cs="Times New Roman"/>
          <w:sz w:val="28"/>
          <w:szCs w:val="28"/>
        </w:rPr>
        <w:t>8</w:t>
      </w:r>
      <w:r w:rsidRPr="00450C00">
        <w:rPr>
          <w:rFonts w:ascii="Times New Roman" w:hAnsi="Times New Roman" w:cs="Times New Roman"/>
          <w:sz w:val="28"/>
          <w:szCs w:val="28"/>
        </w:rPr>
        <w:t>-</w:t>
      </w:r>
      <w:r w:rsidR="003C5DBE">
        <w:rPr>
          <w:rFonts w:ascii="Times New Roman" w:hAnsi="Times New Roman" w:cs="Times New Roman"/>
          <w:sz w:val="28"/>
          <w:szCs w:val="28"/>
        </w:rPr>
        <w:t>30</w:t>
      </w:r>
      <w:r w:rsidRPr="00450C00">
        <w:rPr>
          <w:rFonts w:ascii="Times New Roman" w:hAnsi="Times New Roman" w:cs="Times New Roman"/>
          <w:sz w:val="28"/>
          <w:szCs w:val="28"/>
        </w:rPr>
        <w:t xml:space="preserve">, для ул. Лесопарковая рис. </w:t>
      </w:r>
      <w:r w:rsidR="003C5DBE" w:rsidRPr="003C5DBE">
        <w:rPr>
          <w:rFonts w:ascii="Times New Roman" w:hAnsi="Times New Roman" w:cs="Times New Roman"/>
          <w:sz w:val="28"/>
          <w:szCs w:val="28"/>
        </w:rPr>
        <w:t>31-34</w:t>
      </w:r>
      <w:r w:rsidRPr="00450C00">
        <w:rPr>
          <w:rFonts w:ascii="Times New Roman" w:hAnsi="Times New Roman" w:cs="Times New Roman"/>
          <w:sz w:val="28"/>
          <w:szCs w:val="28"/>
        </w:rPr>
        <w:t>.</w:t>
      </w:r>
    </w:p>
    <w:p w14:paraId="70F02127" w14:textId="77777777" w:rsidR="0013045C" w:rsidRPr="00E0177B" w:rsidRDefault="0013045C" w:rsidP="0013045C">
      <w:pPr>
        <w:pStyle w:val="a3"/>
        <w:spacing w:after="0" w:line="240" w:lineRule="auto"/>
        <w:ind w:left="0" w:firstLine="567"/>
        <w:jc w:val="both"/>
        <w:rPr>
          <w:rFonts w:ascii="Times New Roman" w:hAnsi="Times New Roman" w:cs="Times New Roman"/>
          <w:b/>
          <w:sz w:val="18"/>
          <w:szCs w:val="18"/>
        </w:rPr>
      </w:pPr>
      <w:r w:rsidRPr="00E0177B">
        <w:rPr>
          <w:rFonts w:ascii="Times New Roman" w:hAnsi="Times New Roman" w:cs="Times New Roman"/>
          <w:b/>
          <w:sz w:val="18"/>
          <w:szCs w:val="18"/>
        </w:rPr>
        <w:t xml:space="preserve">                                                                                                                                                               </w:t>
      </w:r>
      <w:r>
        <w:rPr>
          <w:rFonts w:ascii="Times New Roman" w:hAnsi="Times New Roman" w:cs="Times New Roman"/>
          <w:b/>
          <w:sz w:val="18"/>
          <w:szCs w:val="18"/>
        </w:rPr>
        <w:t xml:space="preserve">                .. </w:t>
      </w:r>
      <w:r w:rsidRPr="00E0177B">
        <w:rPr>
          <w:rFonts w:ascii="Times New Roman" w:hAnsi="Times New Roman" w:cs="Times New Roman"/>
          <w:b/>
          <w:sz w:val="18"/>
          <w:szCs w:val="18"/>
        </w:rPr>
        <w:t>В/м</w:t>
      </w:r>
    </w:p>
    <w:p w14:paraId="4734D465" w14:textId="77777777" w:rsidR="0013045C" w:rsidRPr="00E0177B" w:rsidRDefault="0013045C" w:rsidP="0013045C">
      <w:pPr>
        <w:pStyle w:val="a3"/>
        <w:spacing w:after="0" w:line="240" w:lineRule="auto"/>
        <w:ind w:left="0"/>
        <w:jc w:val="both"/>
        <w:rPr>
          <w:rFonts w:ascii="Times New Roman" w:hAnsi="Times New Roman" w:cs="Times New Roman"/>
          <w:sz w:val="28"/>
          <w:szCs w:val="28"/>
        </w:rPr>
      </w:pPr>
      <w:r w:rsidRPr="00E0177B">
        <w:rPr>
          <w:rFonts w:ascii="Times New Roman" w:hAnsi="Times New Roman" w:cs="Times New Roman"/>
          <w:b/>
          <w:noProof/>
          <w:sz w:val="28"/>
          <w:szCs w:val="28"/>
        </w:rPr>
        <w:drawing>
          <wp:inline distT="0" distB="0" distL="0" distR="0" wp14:anchorId="232202CC" wp14:editId="284A71AA">
            <wp:extent cx="5938520" cy="2311400"/>
            <wp:effectExtent l="0" t="0" r="5080" b="0"/>
            <wp:docPr id="2" name="Рисунок 2" descr="C:\Users\Ларис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Desktop\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0665" cy="2316127"/>
                    </a:xfrm>
                    <a:prstGeom prst="rect">
                      <a:avLst/>
                    </a:prstGeom>
                    <a:noFill/>
                    <a:ln>
                      <a:noFill/>
                    </a:ln>
                  </pic:spPr>
                </pic:pic>
              </a:graphicData>
            </a:graphic>
          </wp:inline>
        </w:drawing>
      </w:r>
    </w:p>
    <w:p w14:paraId="50C51104" w14:textId="1C001A34" w:rsidR="0013045C" w:rsidRDefault="0013045C" w:rsidP="0013045C">
      <w:pPr>
        <w:pStyle w:val="a3"/>
        <w:spacing w:after="0" w:line="240" w:lineRule="auto"/>
        <w:ind w:left="0"/>
        <w:jc w:val="both"/>
        <w:rPr>
          <w:rFonts w:ascii="Times New Roman" w:hAnsi="Times New Roman" w:cs="Times New Roman"/>
          <w:sz w:val="28"/>
          <w:szCs w:val="28"/>
        </w:rPr>
      </w:pPr>
      <w:r w:rsidRPr="00E0177B">
        <w:rPr>
          <w:rFonts w:ascii="Times New Roman" w:hAnsi="Times New Roman" w:cs="Times New Roman"/>
          <w:sz w:val="28"/>
          <w:szCs w:val="28"/>
        </w:rPr>
        <w:t xml:space="preserve">Рисунок </w:t>
      </w:r>
      <w:r>
        <w:rPr>
          <w:rFonts w:ascii="Times New Roman" w:hAnsi="Times New Roman" w:cs="Times New Roman"/>
          <w:sz w:val="28"/>
          <w:szCs w:val="28"/>
        </w:rPr>
        <w:t>28.</w:t>
      </w:r>
      <w:r w:rsidRPr="00E0177B">
        <w:rPr>
          <w:rFonts w:ascii="Times New Roman" w:hAnsi="Times New Roman" w:cs="Times New Roman"/>
          <w:sz w:val="28"/>
          <w:szCs w:val="28"/>
        </w:rPr>
        <w:t xml:space="preserve"> Схема физического загрязнения (ул. </w:t>
      </w:r>
      <w:proofErr w:type="spellStart"/>
      <w:r w:rsidRPr="00E0177B">
        <w:rPr>
          <w:rFonts w:ascii="Times New Roman" w:hAnsi="Times New Roman" w:cs="Times New Roman"/>
          <w:sz w:val="28"/>
          <w:szCs w:val="28"/>
        </w:rPr>
        <w:t>Постышева</w:t>
      </w:r>
      <w:proofErr w:type="spellEnd"/>
      <w:r w:rsidRPr="00E0177B">
        <w:rPr>
          <w:rFonts w:ascii="Times New Roman" w:hAnsi="Times New Roman" w:cs="Times New Roman"/>
          <w:sz w:val="28"/>
          <w:szCs w:val="28"/>
        </w:rPr>
        <w:t xml:space="preserve">) </w:t>
      </w:r>
      <w:r w:rsidRPr="00E0177B">
        <w:rPr>
          <w:rFonts w:ascii="Times New Roman" w:hAnsi="Times New Roman" w:cs="Times New Roman"/>
          <w:sz w:val="28"/>
          <w:szCs w:val="28"/>
          <w:lang w:val="en-US"/>
        </w:rPr>
        <w:t>I</w:t>
      </w:r>
      <w:r w:rsidRPr="00E0177B">
        <w:rPr>
          <w:rFonts w:ascii="Times New Roman" w:hAnsi="Times New Roman" w:cs="Times New Roman"/>
          <w:sz w:val="28"/>
          <w:szCs w:val="28"/>
        </w:rPr>
        <w:t xml:space="preserve"> диапазон «Е»</w:t>
      </w:r>
    </w:p>
    <w:p w14:paraId="332A96A1" w14:textId="77777777" w:rsidR="0013045C" w:rsidRPr="00E0177B" w:rsidRDefault="0013045C" w:rsidP="0013045C">
      <w:pPr>
        <w:pStyle w:val="a3"/>
        <w:spacing w:after="0" w:line="240" w:lineRule="auto"/>
        <w:ind w:left="0"/>
        <w:jc w:val="both"/>
        <w:rPr>
          <w:rFonts w:ascii="Times New Roman" w:hAnsi="Times New Roman" w:cs="Times New Roman"/>
          <w:sz w:val="28"/>
          <w:szCs w:val="28"/>
        </w:rPr>
      </w:pPr>
    </w:p>
    <w:p w14:paraId="03E15F9B" w14:textId="77777777" w:rsidR="0013045C" w:rsidRPr="007273A1" w:rsidRDefault="0013045C" w:rsidP="0013045C">
      <w:pPr>
        <w:pStyle w:val="a3"/>
        <w:spacing w:after="0" w:line="240" w:lineRule="auto"/>
        <w:ind w:left="-142" w:firstLine="567"/>
        <w:jc w:val="both"/>
        <w:rPr>
          <w:rFonts w:ascii="Times New Roman" w:hAnsi="Times New Roman" w:cs="Times New Roman"/>
          <w:b/>
          <w:sz w:val="16"/>
          <w:szCs w:val="16"/>
        </w:rPr>
      </w:pPr>
      <w:r>
        <w:rPr>
          <w:rFonts w:ascii="Times New Roman" w:hAnsi="Times New Roman" w:cs="Times New Roman"/>
          <w:b/>
          <w:sz w:val="16"/>
          <w:szCs w:val="16"/>
        </w:rPr>
        <w:t xml:space="preserve">                                                                                                                                                                                                          </w:t>
      </w:r>
      <w:proofErr w:type="spellStart"/>
      <w:r w:rsidRPr="007273A1">
        <w:rPr>
          <w:rFonts w:ascii="Times New Roman" w:hAnsi="Times New Roman" w:cs="Times New Roman"/>
          <w:b/>
          <w:sz w:val="16"/>
          <w:szCs w:val="16"/>
        </w:rPr>
        <w:t>мкТл</w:t>
      </w:r>
      <w:proofErr w:type="spellEnd"/>
    </w:p>
    <w:p w14:paraId="781D6ADD" w14:textId="77777777" w:rsidR="0013045C" w:rsidRDefault="0013045C" w:rsidP="0013045C">
      <w:pPr>
        <w:pStyle w:val="a3"/>
        <w:spacing w:after="0" w:line="240" w:lineRule="auto"/>
        <w:ind w:left="0"/>
        <w:jc w:val="both"/>
        <w:rPr>
          <w:rFonts w:ascii="Times New Roman" w:hAnsi="Times New Roman" w:cs="Times New Roman"/>
          <w:b/>
          <w:sz w:val="28"/>
          <w:szCs w:val="28"/>
        </w:rPr>
      </w:pPr>
      <w:r w:rsidRPr="008C5327">
        <w:rPr>
          <w:rFonts w:ascii="Times New Roman" w:hAnsi="Times New Roman" w:cs="Times New Roman"/>
          <w:b/>
          <w:noProof/>
          <w:sz w:val="28"/>
          <w:szCs w:val="28"/>
        </w:rPr>
        <w:drawing>
          <wp:inline distT="0" distB="0" distL="0" distR="0" wp14:anchorId="15526EA6" wp14:editId="080684D8">
            <wp:extent cx="5937925" cy="2397760"/>
            <wp:effectExtent l="0" t="0" r="5715" b="2540"/>
            <wp:docPr id="4" name="Рисунок 3" descr="C:\Users\Лариса\Desktop\3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ариса\Desktop\3п.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0672" cy="2406945"/>
                    </a:xfrm>
                    <a:prstGeom prst="rect">
                      <a:avLst/>
                    </a:prstGeom>
                    <a:noFill/>
                    <a:ln>
                      <a:noFill/>
                    </a:ln>
                  </pic:spPr>
                </pic:pic>
              </a:graphicData>
            </a:graphic>
          </wp:inline>
        </w:drawing>
      </w:r>
    </w:p>
    <w:p w14:paraId="1B998AE9" w14:textId="17840046" w:rsidR="0013045C" w:rsidRDefault="0013045C" w:rsidP="0013045C">
      <w:pPr>
        <w:pStyle w:val="a3"/>
        <w:spacing w:after="0" w:line="360" w:lineRule="auto"/>
        <w:ind w:left="0"/>
        <w:jc w:val="center"/>
        <w:rPr>
          <w:rFonts w:ascii="Times New Roman" w:hAnsi="Times New Roman" w:cs="Times New Roman"/>
          <w:sz w:val="28"/>
          <w:szCs w:val="28"/>
        </w:rPr>
      </w:pPr>
      <w:r w:rsidRPr="00E0177B">
        <w:rPr>
          <w:rFonts w:ascii="Times New Roman" w:hAnsi="Times New Roman" w:cs="Times New Roman"/>
          <w:sz w:val="28"/>
          <w:szCs w:val="28"/>
        </w:rPr>
        <w:t xml:space="preserve">Рисунок </w:t>
      </w:r>
      <w:r>
        <w:rPr>
          <w:rFonts w:ascii="Times New Roman" w:hAnsi="Times New Roman" w:cs="Times New Roman"/>
          <w:sz w:val="28"/>
          <w:szCs w:val="28"/>
        </w:rPr>
        <w:t xml:space="preserve">29. </w:t>
      </w:r>
      <w:r w:rsidRPr="00E0177B">
        <w:rPr>
          <w:rFonts w:ascii="Times New Roman" w:hAnsi="Times New Roman" w:cs="Times New Roman"/>
          <w:sz w:val="28"/>
          <w:szCs w:val="28"/>
        </w:rPr>
        <w:t xml:space="preserve">Схема физического загрязнения (ул. </w:t>
      </w:r>
      <w:proofErr w:type="spellStart"/>
      <w:r w:rsidRPr="00E0177B">
        <w:rPr>
          <w:rFonts w:ascii="Times New Roman" w:hAnsi="Times New Roman" w:cs="Times New Roman"/>
          <w:sz w:val="28"/>
          <w:szCs w:val="28"/>
        </w:rPr>
        <w:t>Постышева</w:t>
      </w:r>
      <w:proofErr w:type="spellEnd"/>
      <w:r w:rsidRPr="00E0177B">
        <w:rPr>
          <w:rFonts w:ascii="Times New Roman" w:hAnsi="Times New Roman" w:cs="Times New Roman"/>
          <w:sz w:val="28"/>
          <w:szCs w:val="28"/>
        </w:rPr>
        <w:t xml:space="preserve">) </w:t>
      </w:r>
      <w:r w:rsidRPr="00E0177B">
        <w:rPr>
          <w:rFonts w:ascii="Times New Roman" w:hAnsi="Times New Roman" w:cs="Times New Roman"/>
          <w:sz w:val="28"/>
          <w:szCs w:val="28"/>
          <w:lang w:val="en-US"/>
        </w:rPr>
        <w:t>III</w:t>
      </w:r>
      <w:r w:rsidRPr="00E0177B">
        <w:rPr>
          <w:rFonts w:ascii="Times New Roman" w:hAnsi="Times New Roman" w:cs="Times New Roman"/>
          <w:sz w:val="28"/>
          <w:szCs w:val="28"/>
        </w:rPr>
        <w:t xml:space="preserve"> диапазон «В»</w:t>
      </w:r>
    </w:p>
    <w:p w14:paraId="3E0B40DE" w14:textId="77777777" w:rsidR="0013045C" w:rsidRDefault="0013045C" w:rsidP="0013045C">
      <w:pPr>
        <w:pStyle w:val="a3"/>
        <w:spacing w:after="0" w:line="360" w:lineRule="auto"/>
        <w:ind w:left="0"/>
        <w:jc w:val="center"/>
        <w:rPr>
          <w:rFonts w:ascii="Times New Roman" w:hAnsi="Times New Roman" w:cs="Times New Roman"/>
          <w:sz w:val="28"/>
          <w:szCs w:val="28"/>
        </w:rPr>
      </w:pPr>
    </w:p>
    <w:p w14:paraId="0BFE9762" w14:textId="77777777" w:rsidR="0013045C" w:rsidRPr="00D07D4F" w:rsidRDefault="0013045C" w:rsidP="0013045C">
      <w:pPr>
        <w:pStyle w:val="a3"/>
        <w:spacing w:after="0" w:line="240" w:lineRule="auto"/>
        <w:ind w:left="0"/>
        <w:jc w:val="both"/>
        <w:rPr>
          <w:rFonts w:ascii="Times New Roman" w:hAnsi="Times New Roman" w:cs="Times New Roman"/>
          <w:sz w:val="18"/>
          <w:szCs w:val="18"/>
        </w:rPr>
      </w:pPr>
      <w:r>
        <w:rPr>
          <w:rFonts w:ascii="Times New Roman" w:hAnsi="Times New Roman" w:cs="Times New Roman"/>
          <w:sz w:val="18"/>
          <w:szCs w:val="18"/>
        </w:rPr>
        <w:t xml:space="preserve">                                                                                                                                                                                             </w:t>
      </w:r>
      <w:r w:rsidRPr="00D07D4F">
        <w:rPr>
          <w:rFonts w:ascii="Times New Roman" w:hAnsi="Times New Roman" w:cs="Times New Roman"/>
          <w:sz w:val="18"/>
          <w:szCs w:val="18"/>
        </w:rPr>
        <w:t>В/м</w:t>
      </w:r>
    </w:p>
    <w:p w14:paraId="410235B0" w14:textId="77777777" w:rsidR="0013045C" w:rsidRDefault="0013045C" w:rsidP="0013045C">
      <w:pPr>
        <w:pStyle w:val="a3"/>
        <w:spacing w:after="0" w:line="240" w:lineRule="auto"/>
        <w:ind w:left="0"/>
        <w:jc w:val="both"/>
        <w:rPr>
          <w:rFonts w:ascii="Times New Roman" w:hAnsi="Times New Roman" w:cs="Times New Roman"/>
          <w:b/>
          <w:sz w:val="28"/>
          <w:szCs w:val="28"/>
        </w:rPr>
      </w:pPr>
      <w:r w:rsidRPr="007273A1">
        <w:rPr>
          <w:rFonts w:ascii="Times New Roman" w:hAnsi="Times New Roman" w:cs="Times New Roman"/>
          <w:b/>
          <w:noProof/>
          <w:sz w:val="28"/>
          <w:szCs w:val="28"/>
        </w:rPr>
        <w:drawing>
          <wp:inline distT="0" distB="0" distL="0" distR="0" wp14:anchorId="39CD6A15" wp14:editId="186B836B">
            <wp:extent cx="5938837" cy="2362099"/>
            <wp:effectExtent l="0" t="0" r="5080" b="635"/>
            <wp:docPr id="5" name="Рисунок 4" descr="C:\Users\Лариса\Desktop\4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ариса\Desktop\4п.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485" cy="2363948"/>
                    </a:xfrm>
                    <a:prstGeom prst="rect">
                      <a:avLst/>
                    </a:prstGeom>
                    <a:noFill/>
                    <a:ln>
                      <a:noFill/>
                    </a:ln>
                  </pic:spPr>
                </pic:pic>
              </a:graphicData>
            </a:graphic>
          </wp:inline>
        </w:drawing>
      </w:r>
    </w:p>
    <w:p w14:paraId="0CD2656D" w14:textId="60B70A5F" w:rsidR="0013045C" w:rsidRPr="00E0177B" w:rsidRDefault="0013045C" w:rsidP="0013045C">
      <w:pPr>
        <w:pStyle w:val="a3"/>
        <w:spacing w:after="0" w:line="360" w:lineRule="auto"/>
        <w:ind w:left="0"/>
        <w:jc w:val="center"/>
        <w:rPr>
          <w:rFonts w:ascii="Times New Roman" w:hAnsi="Times New Roman" w:cs="Times New Roman"/>
          <w:sz w:val="28"/>
          <w:szCs w:val="28"/>
        </w:rPr>
      </w:pPr>
      <w:r w:rsidRPr="00E0177B">
        <w:rPr>
          <w:rFonts w:ascii="Times New Roman" w:hAnsi="Times New Roman" w:cs="Times New Roman"/>
          <w:sz w:val="28"/>
          <w:szCs w:val="28"/>
        </w:rPr>
        <w:t>Рисунок</w:t>
      </w:r>
      <w:r>
        <w:rPr>
          <w:rFonts w:ascii="Times New Roman" w:hAnsi="Times New Roman" w:cs="Times New Roman"/>
          <w:sz w:val="28"/>
          <w:szCs w:val="28"/>
        </w:rPr>
        <w:t xml:space="preserve"> 30. </w:t>
      </w:r>
      <w:r w:rsidRPr="00E0177B">
        <w:rPr>
          <w:rFonts w:ascii="Times New Roman" w:hAnsi="Times New Roman" w:cs="Times New Roman"/>
          <w:sz w:val="28"/>
          <w:szCs w:val="28"/>
        </w:rPr>
        <w:t>Схема физического загрязнения (ул.</w:t>
      </w:r>
      <w:r>
        <w:rPr>
          <w:rFonts w:ascii="Times New Roman" w:hAnsi="Times New Roman" w:cs="Times New Roman"/>
          <w:sz w:val="28"/>
          <w:szCs w:val="28"/>
        </w:rPr>
        <w:t xml:space="preserve"> </w:t>
      </w:r>
      <w:proofErr w:type="spellStart"/>
      <w:r w:rsidRPr="00E0177B">
        <w:rPr>
          <w:rFonts w:ascii="Times New Roman" w:hAnsi="Times New Roman" w:cs="Times New Roman"/>
          <w:sz w:val="28"/>
          <w:szCs w:val="28"/>
        </w:rPr>
        <w:t>Постышева</w:t>
      </w:r>
      <w:proofErr w:type="spellEnd"/>
      <w:r w:rsidRPr="00E0177B">
        <w:rPr>
          <w:rFonts w:ascii="Times New Roman" w:hAnsi="Times New Roman" w:cs="Times New Roman"/>
          <w:sz w:val="28"/>
          <w:szCs w:val="28"/>
        </w:rPr>
        <w:t xml:space="preserve">) </w:t>
      </w:r>
      <w:r w:rsidRPr="00E0177B">
        <w:rPr>
          <w:rFonts w:ascii="Times New Roman" w:hAnsi="Times New Roman" w:cs="Times New Roman"/>
          <w:sz w:val="28"/>
          <w:szCs w:val="28"/>
          <w:lang w:val="en-US"/>
        </w:rPr>
        <w:t>III</w:t>
      </w:r>
      <w:r w:rsidRPr="00E0177B">
        <w:rPr>
          <w:rFonts w:ascii="Times New Roman" w:hAnsi="Times New Roman" w:cs="Times New Roman"/>
          <w:sz w:val="28"/>
          <w:szCs w:val="28"/>
        </w:rPr>
        <w:t xml:space="preserve"> диапазон «Е»</w:t>
      </w:r>
    </w:p>
    <w:p w14:paraId="70AA2D75" w14:textId="77777777" w:rsidR="0013045C" w:rsidRDefault="0013045C" w:rsidP="0013045C">
      <w:pPr>
        <w:pStyle w:val="a3"/>
        <w:spacing w:after="0" w:line="240" w:lineRule="auto"/>
        <w:ind w:left="0"/>
        <w:jc w:val="right"/>
        <w:rPr>
          <w:rFonts w:ascii="Times New Roman" w:hAnsi="Times New Roman" w:cs="Times New Roman"/>
          <w:sz w:val="28"/>
          <w:szCs w:val="28"/>
        </w:rPr>
      </w:pPr>
    </w:p>
    <w:p w14:paraId="2ECB46E7" w14:textId="25A3C9DE" w:rsidR="0013045C" w:rsidRPr="0095459F" w:rsidRDefault="0013045C" w:rsidP="0013045C">
      <w:pPr>
        <w:pStyle w:val="a3"/>
        <w:spacing w:after="0" w:line="240" w:lineRule="auto"/>
        <w:ind w:left="0"/>
        <w:jc w:val="center"/>
        <w:rPr>
          <w:rFonts w:ascii="Times New Roman" w:hAnsi="Times New Roman" w:cs="Times New Roman"/>
          <w:b/>
          <w:bCs/>
          <w:iCs/>
          <w:sz w:val="16"/>
          <w:szCs w:val="16"/>
        </w:rPr>
      </w:pPr>
      <w:r>
        <w:rPr>
          <w:rFonts w:ascii="Times New Roman" w:hAnsi="Times New Roman" w:cs="Times New Roman"/>
          <w:b/>
          <w:bCs/>
          <w:iCs/>
          <w:sz w:val="16"/>
          <w:szCs w:val="16"/>
        </w:rPr>
        <w:t>……………………………………………………………………………………………………………………………………</w:t>
      </w:r>
      <w:proofErr w:type="gramStart"/>
      <w:r>
        <w:rPr>
          <w:rFonts w:ascii="Times New Roman" w:hAnsi="Times New Roman" w:cs="Times New Roman"/>
          <w:b/>
          <w:bCs/>
          <w:iCs/>
          <w:sz w:val="16"/>
          <w:szCs w:val="16"/>
        </w:rPr>
        <w:t>…....</w:t>
      </w:r>
      <w:proofErr w:type="spellStart"/>
      <w:proofErr w:type="gramEnd"/>
      <w:r w:rsidRPr="0095459F">
        <w:rPr>
          <w:rFonts w:ascii="Times New Roman" w:hAnsi="Times New Roman" w:cs="Times New Roman"/>
          <w:b/>
          <w:bCs/>
          <w:iCs/>
          <w:sz w:val="16"/>
          <w:szCs w:val="16"/>
        </w:rPr>
        <w:t>мкТл</w:t>
      </w:r>
      <w:proofErr w:type="spellEnd"/>
    </w:p>
    <w:p w14:paraId="476BC9A9" w14:textId="64781738" w:rsidR="0013045C" w:rsidRPr="0082692E" w:rsidRDefault="0013045C" w:rsidP="0013045C">
      <w:pPr>
        <w:pStyle w:val="a3"/>
        <w:spacing w:after="0" w:line="240" w:lineRule="auto"/>
        <w:ind w:left="0"/>
        <w:jc w:val="center"/>
        <w:rPr>
          <w:rFonts w:ascii="Times New Roman" w:hAnsi="Times New Roman" w:cs="Times New Roman"/>
          <w:sz w:val="28"/>
          <w:szCs w:val="28"/>
        </w:rPr>
      </w:pPr>
      <w:r>
        <w:rPr>
          <w:rFonts w:ascii="Times New Roman" w:hAnsi="Times New Roman" w:cs="Times New Roman"/>
          <w:bCs/>
          <w:iCs/>
          <w:noProof/>
          <w:sz w:val="28"/>
          <w:szCs w:val="28"/>
        </w:rPr>
        <w:drawing>
          <wp:inline distT="0" distB="0" distL="0" distR="0" wp14:anchorId="6F9D66E7" wp14:editId="46E1F446">
            <wp:extent cx="5942965" cy="2306320"/>
            <wp:effectExtent l="0" t="0" r="635" b="0"/>
            <wp:docPr id="77" name="Рисунок 77" descr="C:\Users\Лариса\Desktop\л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ариса\Desktop\лп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6802" cy="2315571"/>
                    </a:xfrm>
                    <a:prstGeom prst="rect">
                      <a:avLst/>
                    </a:prstGeom>
                    <a:noFill/>
                    <a:ln>
                      <a:noFill/>
                    </a:ln>
                  </pic:spPr>
                </pic:pic>
              </a:graphicData>
            </a:graphic>
          </wp:inline>
        </w:drawing>
      </w:r>
      <w:r w:rsidRPr="0082692E">
        <w:rPr>
          <w:rFonts w:ascii="Times New Roman" w:hAnsi="Times New Roman" w:cs="Times New Roman"/>
          <w:bCs/>
          <w:iCs/>
          <w:sz w:val="28"/>
          <w:szCs w:val="28"/>
        </w:rPr>
        <w:t xml:space="preserve">Рисунок </w:t>
      </w:r>
      <w:r>
        <w:rPr>
          <w:rFonts w:ascii="Times New Roman" w:hAnsi="Times New Roman" w:cs="Times New Roman"/>
          <w:bCs/>
          <w:iCs/>
          <w:sz w:val="28"/>
          <w:szCs w:val="28"/>
        </w:rPr>
        <w:t>31</w:t>
      </w:r>
      <w:r w:rsidRPr="0082692E">
        <w:rPr>
          <w:rFonts w:ascii="Times New Roman" w:hAnsi="Times New Roman" w:cs="Times New Roman"/>
          <w:bCs/>
          <w:iCs/>
          <w:sz w:val="28"/>
          <w:szCs w:val="28"/>
        </w:rPr>
        <w:t xml:space="preserve">. </w:t>
      </w:r>
      <w:r w:rsidRPr="0082692E">
        <w:rPr>
          <w:rFonts w:ascii="Times New Roman" w:hAnsi="Times New Roman" w:cs="Times New Roman"/>
          <w:sz w:val="28"/>
          <w:szCs w:val="28"/>
        </w:rPr>
        <w:t xml:space="preserve">Схема физического загрязнения ул. Лесопарковая </w:t>
      </w:r>
      <w:r w:rsidRPr="0082692E">
        <w:rPr>
          <w:rFonts w:ascii="Times New Roman" w:hAnsi="Times New Roman" w:cs="Times New Roman"/>
          <w:sz w:val="28"/>
          <w:szCs w:val="28"/>
          <w:lang w:val="en-US"/>
        </w:rPr>
        <w:t>I</w:t>
      </w:r>
      <w:r w:rsidRPr="0082692E">
        <w:rPr>
          <w:rFonts w:ascii="Times New Roman" w:hAnsi="Times New Roman" w:cs="Times New Roman"/>
          <w:sz w:val="28"/>
          <w:szCs w:val="28"/>
        </w:rPr>
        <w:t xml:space="preserve"> диапазон «В»</w:t>
      </w:r>
    </w:p>
    <w:p w14:paraId="0D2425A6" w14:textId="77777777" w:rsidR="0013045C" w:rsidRDefault="0013045C" w:rsidP="0013045C">
      <w:pPr>
        <w:pStyle w:val="a3"/>
        <w:spacing w:after="0" w:line="240" w:lineRule="auto"/>
        <w:ind w:left="0"/>
        <w:jc w:val="both"/>
        <w:rPr>
          <w:rFonts w:ascii="Times New Roman" w:hAnsi="Times New Roman" w:cs="Times New Roman"/>
          <w:bCs/>
          <w:iCs/>
          <w:sz w:val="28"/>
          <w:szCs w:val="28"/>
        </w:rPr>
      </w:pPr>
    </w:p>
    <w:p w14:paraId="3EC50F32" w14:textId="77777777" w:rsidR="0013045C" w:rsidRPr="00E42080" w:rsidRDefault="0013045C" w:rsidP="0013045C">
      <w:pPr>
        <w:pStyle w:val="a3"/>
        <w:spacing w:after="0" w:line="240" w:lineRule="auto"/>
        <w:ind w:left="-142" w:firstLine="567"/>
        <w:jc w:val="both"/>
        <w:rPr>
          <w:rFonts w:ascii="Times New Roman" w:hAnsi="Times New Roman" w:cs="Times New Roman"/>
          <w:b/>
          <w:sz w:val="16"/>
          <w:szCs w:val="16"/>
        </w:rPr>
      </w:pPr>
      <w:r>
        <w:rPr>
          <w:rFonts w:ascii="Times New Roman" w:hAnsi="Times New Roman" w:cs="Times New Roman"/>
          <w:b/>
          <w:sz w:val="16"/>
          <w:szCs w:val="16"/>
        </w:rPr>
        <w:t>……………………………………………………………………………………………………………………………………………</w:t>
      </w:r>
      <w:r w:rsidRPr="00E42080">
        <w:rPr>
          <w:rFonts w:ascii="Times New Roman" w:hAnsi="Times New Roman" w:cs="Times New Roman"/>
          <w:b/>
          <w:sz w:val="16"/>
          <w:szCs w:val="16"/>
        </w:rPr>
        <w:t>В/м</w:t>
      </w:r>
    </w:p>
    <w:p w14:paraId="28E4CC5B" w14:textId="41EDD177" w:rsidR="0013045C" w:rsidRPr="0082692E" w:rsidRDefault="0013045C" w:rsidP="0013045C">
      <w:pPr>
        <w:pStyle w:val="a3"/>
        <w:spacing w:after="0" w:line="240" w:lineRule="auto"/>
        <w:ind w:left="0"/>
        <w:jc w:val="center"/>
        <w:rPr>
          <w:rFonts w:ascii="Times New Roman" w:hAnsi="Times New Roman" w:cs="Times New Roman"/>
          <w:sz w:val="28"/>
          <w:szCs w:val="28"/>
        </w:rPr>
      </w:pPr>
      <w:r>
        <w:rPr>
          <w:rFonts w:ascii="Times New Roman" w:hAnsi="Times New Roman" w:cs="Times New Roman"/>
          <w:bCs/>
          <w:iCs/>
          <w:noProof/>
          <w:sz w:val="28"/>
          <w:szCs w:val="28"/>
        </w:rPr>
        <w:drawing>
          <wp:inline distT="0" distB="0" distL="0" distR="0" wp14:anchorId="7914A84A" wp14:editId="4971356B">
            <wp:extent cx="6047105" cy="2397760"/>
            <wp:effectExtent l="0" t="0" r="0" b="2540"/>
            <wp:docPr id="78" name="Рисунок 78" descr="C:\Users\Лариса\Desktop\л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ариса\Desktop\лп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7629" cy="2401933"/>
                    </a:xfrm>
                    <a:prstGeom prst="rect">
                      <a:avLst/>
                    </a:prstGeom>
                    <a:noFill/>
                    <a:ln>
                      <a:noFill/>
                    </a:ln>
                  </pic:spPr>
                </pic:pic>
              </a:graphicData>
            </a:graphic>
          </wp:inline>
        </w:drawing>
      </w:r>
      <w:r w:rsidRPr="0082692E">
        <w:rPr>
          <w:rFonts w:ascii="Times New Roman" w:hAnsi="Times New Roman" w:cs="Times New Roman"/>
          <w:bCs/>
          <w:iCs/>
          <w:sz w:val="28"/>
          <w:szCs w:val="28"/>
        </w:rPr>
        <w:t xml:space="preserve">Рисунок </w:t>
      </w:r>
      <w:r>
        <w:rPr>
          <w:rFonts w:ascii="Times New Roman" w:hAnsi="Times New Roman" w:cs="Times New Roman"/>
          <w:bCs/>
          <w:iCs/>
          <w:sz w:val="28"/>
          <w:szCs w:val="28"/>
        </w:rPr>
        <w:t>32</w:t>
      </w:r>
      <w:r w:rsidRPr="0082692E">
        <w:rPr>
          <w:rFonts w:ascii="Times New Roman" w:hAnsi="Times New Roman" w:cs="Times New Roman"/>
          <w:bCs/>
          <w:iCs/>
          <w:sz w:val="28"/>
          <w:szCs w:val="28"/>
        </w:rPr>
        <w:t xml:space="preserve">. </w:t>
      </w:r>
      <w:r w:rsidRPr="0082692E">
        <w:rPr>
          <w:rFonts w:ascii="Times New Roman" w:hAnsi="Times New Roman" w:cs="Times New Roman"/>
          <w:sz w:val="28"/>
          <w:szCs w:val="28"/>
        </w:rPr>
        <w:t xml:space="preserve">Схема физического загрязнения ул. Лесопарковая </w:t>
      </w:r>
      <w:r w:rsidRPr="0082692E">
        <w:rPr>
          <w:rFonts w:ascii="Times New Roman" w:hAnsi="Times New Roman" w:cs="Times New Roman"/>
          <w:sz w:val="28"/>
          <w:szCs w:val="28"/>
          <w:lang w:val="en-US"/>
        </w:rPr>
        <w:t>I</w:t>
      </w:r>
      <w:r w:rsidRPr="0082692E">
        <w:rPr>
          <w:rFonts w:ascii="Times New Roman" w:hAnsi="Times New Roman" w:cs="Times New Roman"/>
          <w:sz w:val="28"/>
          <w:szCs w:val="28"/>
        </w:rPr>
        <w:t xml:space="preserve"> диапазон «Е»</w:t>
      </w:r>
    </w:p>
    <w:p w14:paraId="6C8074B4" w14:textId="77777777" w:rsidR="0013045C" w:rsidRDefault="0013045C" w:rsidP="0013045C">
      <w:pPr>
        <w:pStyle w:val="a3"/>
        <w:spacing w:after="0" w:line="240" w:lineRule="auto"/>
        <w:ind w:left="0"/>
        <w:jc w:val="both"/>
        <w:rPr>
          <w:rFonts w:ascii="Times New Roman" w:hAnsi="Times New Roman" w:cs="Times New Roman"/>
          <w:bCs/>
          <w:iCs/>
          <w:sz w:val="28"/>
          <w:szCs w:val="28"/>
        </w:rPr>
      </w:pPr>
    </w:p>
    <w:p w14:paraId="170A1FB2" w14:textId="77777777" w:rsidR="0013045C" w:rsidRPr="0095459F" w:rsidRDefault="0013045C" w:rsidP="0013045C">
      <w:pPr>
        <w:pStyle w:val="a3"/>
        <w:spacing w:after="0" w:line="240" w:lineRule="auto"/>
        <w:ind w:left="0" w:firstLine="567"/>
        <w:jc w:val="both"/>
        <w:rPr>
          <w:rFonts w:ascii="Times New Roman" w:hAnsi="Times New Roman" w:cs="Times New Roman"/>
          <w:b/>
          <w:bCs/>
          <w:iCs/>
          <w:sz w:val="16"/>
          <w:szCs w:val="16"/>
        </w:rPr>
      </w:pPr>
      <w:r>
        <w:rPr>
          <w:rFonts w:ascii="Times New Roman" w:hAnsi="Times New Roman" w:cs="Times New Roman"/>
          <w:b/>
          <w:bCs/>
          <w:iCs/>
          <w:sz w:val="16"/>
          <w:szCs w:val="16"/>
        </w:rPr>
        <w:lastRenderedPageBreak/>
        <w:t>…………………………………………………………………………………………………………………………………………</w:t>
      </w:r>
      <w:proofErr w:type="spellStart"/>
      <w:r w:rsidRPr="0095459F">
        <w:rPr>
          <w:rFonts w:ascii="Times New Roman" w:hAnsi="Times New Roman" w:cs="Times New Roman"/>
          <w:b/>
          <w:bCs/>
          <w:iCs/>
          <w:sz w:val="16"/>
          <w:szCs w:val="16"/>
        </w:rPr>
        <w:t>мкТл</w:t>
      </w:r>
      <w:proofErr w:type="spellEnd"/>
    </w:p>
    <w:p w14:paraId="7A6E9E57" w14:textId="453F93DD" w:rsidR="0013045C" w:rsidRDefault="0013045C" w:rsidP="0013045C">
      <w:pPr>
        <w:tabs>
          <w:tab w:val="left" w:pos="8983"/>
        </w:tabs>
        <w:spacing w:after="0" w:line="240" w:lineRule="auto"/>
        <w:jc w:val="center"/>
        <w:rPr>
          <w:rFonts w:ascii="Times New Roman" w:hAnsi="Times New Roman" w:cs="Times New Roman"/>
          <w:sz w:val="28"/>
          <w:szCs w:val="28"/>
        </w:rPr>
      </w:pPr>
      <w:r>
        <w:rPr>
          <w:noProof/>
        </w:rPr>
        <w:drawing>
          <wp:inline distT="0" distB="0" distL="0" distR="0" wp14:anchorId="2C3026B5" wp14:editId="53CDCB9C">
            <wp:extent cx="5979794" cy="2529840"/>
            <wp:effectExtent l="0" t="0" r="2540" b="3810"/>
            <wp:docPr id="79" name="Рисунок 79" descr="C:\Users\Лариса\Desktop\л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ариса\Desktop\лп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6438" cy="2536881"/>
                    </a:xfrm>
                    <a:prstGeom prst="rect">
                      <a:avLst/>
                    </a:prstGeom>
                    <a:noFill/>
                    <a:ln>
                      <a:noFill/>
                    </a:ln>
                  </pic:spPr>
                </pic:pic>
              </a:graphicData>
            </a:graphic>
          </wp:inline>
        </w:drawing>
      </w:r>
      <w:r w:rsidRPr="0082692E">
        <w:rPr>
          <w:rFonts w:ascii="Times New Roman" w:hAnsi="Times New Roman" w:cs="Times New Roman"/>
          <w:bCs/>
          <w:iCs/>
          <w:sz w:val="28"/>
          <w:szCs w:val="28"/>
        </w:rPr>
        <w:t>Рисунок</w:t>
      </w:r>
      <w:r w:rsidR="00550DF5">
        <w:rPr>
          <w:rFonts w:ascii="Times New Roman" w:hAnsi="Times New Roman" w:cs="Times New Roman"/>
          <w:bCs/>
          <w:iCs/>
          <w:sz w:val="28"/>
          <w:szCs w:val="28"/>
        </w:rPr>
        <w:t xml:space="preserve"> 33</w:t>
      </w:r>
      <w:r>
        <w:rPr>
          <w:rFonts w:ascii="Times New Roman" w:hAnsi="Times New Roman" w:cs="Times New Roman"/>
          <w:bCs/>
          <w:iCs/>
          <w:sz w:val="28"/>
          <w:szCs w:val="28"/>
        </w:rPr>
        <w:t>.</w:t>
      </w:r>
      <w:r w:rsidR="00550DF5">
        <w:rPr>
          <w:rFonts w:ascii="Times New Roman" w:hAnsi="Times New Roman" w:cs="Times New Roman"/>
          <w:bCs/>
          <w:iCs/>
          <w:sz w:val="28"/>
          <w:szCs w:val="28"/>
        </w:rPr>
        <w:t xml:space="preserve"> </w:t>
      </w:r>
      <w:r w:rsidRPr="0082692E">
        <w:rPr>
          <w:rFonts w:ascii="Times New Roman" w:hAnsi="Times New Roman" w:cs="Times New Roman"/>
          <w:sz w:val="28"/>
          <w:szCs w:val="28"/>
        </w:rPr>
        <w:t xml:space="preserve">Схема физического загрязнения ул. Лесопарковая </w:t>
      </w:r>
      <w:r w:rsidRPr="0082692E">
        <w:rPr>
          <w:rFonts w:ascii="Times New Roman" w:hAnsi="Times New Roman" w:cs="Times New Roman"/>
          <w:sz w:val="28"/>
          <w:szCs w:val="28"/>
          <w:lang w:val="en-US"/>
        </w:rPr>
        <w:t>III</w:t>
      </w:r>
      <w:r w:rsidR="00550DF5">
        <w:rPr>
          <w:rFonts w:ascii="Times New Roman" w:hAnsi="Times New Roman" w:cs="Times New Roman"/>
          <w:sz w:val="28"/>
          <w:szCs w:val="28"/>
        </w:rPr>
        <w:t xml:space="preserve"> </w:t>
      </w:r>
      <w:r w:rsidR="00476851" w:rsidRPr="0082692E">
        <w:rPr>
          <w:rFonts w:ascii="Times New Roman" w:hAnsi="Times New Roman" w:cs="Times New Roman"/>
          <w:sz w:val="28"/>
          <w:szCs w:val="28"/>
        </w:rPr>
        <w:t>диап</w:t>
      </w:r>
      <w:r w:rsidR="00476851">
        <w:rPr>
          <w:rFonts w:ascii="Times New Roman" w:hAnsi="Times New Roman" w:cs="Times New Roman"/>
          <w:sz w:val="28"/>
          <w:szCs w:val="28"/>
        </w:rPr>
        <w:t>азоне</w:t>
      </w:r>
      <w:r w:rsidRPr="0082692E">
        <w:rPr>
          <w:rFonts w:ascii="Times New Roman" w:hAnsi="Times New Roman" w:cs="Times New Roman"/>
          <w:sz w:val="28"/>
          <w:szCs w:val="28"/>
        </w:rPr>
        <w:t xml:space="preserve"> «В»</w:t>
      </w:r>
    </w:p>
    <w:p w14:paraId="00BD7608" w14:textId="77777777" w:rsidR="0013045C" w:rsidRPr="0082692E" w:rsidRDefault="0013045C" w:rsidP="0013045C">
      <w:pPr>
        <w:tabs>
          <w:tab w:val="left" w:pos="8983"/>
        </w:tabs>
        <w:spacing w:after="0" w:line="240" w:lineRule="auto"/>
        <w:jc w:val="center"/>
        <w:rPr>
          <w:rFonts w:ascii="Times New Roman" w:hAnsi="Times New Roman" w:cs="Times New Roman"/>
          <w:sz w:val="28"/>
          <w:szCs w:val="28"/>
        </w:rPr>
      </w:pPr>
    </w:p>
    <w:p w14:paraId="7F65BF49" w14:textId="494FE9BF" w:rsidR="0013045C" w:rsidRPr="00E42080" w:rsidRDefault="00550DF5" w:rsidP="0013045C">
      <w:pPr>
        <w:pStyle w:val="a3"/>
        <w:spacing w:after="0" w:line="240" w:lineRule="auto"/>
        <w:ind w:left="-142" w:firstLine="567"/>
        <w:jc w:val="center"/>
        <w:rPr>
          <w:rFonts w:ascii="Times New Roman" w:hAnsi="Times New Roman" w:cs="Times New Roman"/>
          <w:b/>
          <w:sz w:val="16"/>
          <w:szCs w:val="16"/>
        </w:rPr>
      </w:pPr>
      <w:r>
        <w:rPr>
          <w:rFonts w:ascii="Times New Roman" w:hAnsi="Times New Roman" w:cs="Times New Roman"/>
          <w:b/>
          <w:sz w:val="16"/>
          <w:szCs w:val="16"/>
        </w:rPr>
        <w:t xml:space="preserve">                                                                                                                                                                                              </w:t>
      </w:r>
      <w:r w:rsidR="00081A6E">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0013045C" w:rsidRPr="00E42080">
        <w:rPr>
          <w:rFonts w:ascii="Times New Roman" w:hAnsi="Times New Roman" w:cs="Times New Roman"/>
          <w:b/>
          <w:sz w:val="16"/>
          <w:szCs w:val="16"/>
        </w:rPr>
        <w:t>В/м</w:t>
      </w:r>
    </w:p>
    <w:p w14:paraId="7D683E11" w14:textId="21D063FA" w:rsidR="0013045C" w:rsidRPr="0082692E" w:rsidRDefault="0013045C" w:rsidP="0013045C">
      <w:pPr>
        <w:tabs>
          <w:tab w:val="left" w:pos="8983"/>
        </w:tabs>
        <w:spacing w:after="0" w:line="240" w:lineRule="auto"/>
        <w:jc w:val="center"/>
        <w:rPr>
          <w:rFonts w:ascii="Times New Roman" w:hAnsi="Times New Roman" w:cs="Times New Roman"/>
          <w:sz w:val="28"/>
          <w:szCs w:val="28"/>
        </w:rPr>
      </w:pPr>
      <w:r>
        <w:rPr>
          <w:noProof/>
        </w:rPr>
        <w:drawing>
          <wp:inline distT="0" distB="0" distL="0" distR="0" wp14:anchorId="7E7B0F66" wp14:editId="2164A330">
            <wp:extent cx="6052820" cy="2529840"/>
            <wp:effectExtent l="0" t="0" r="5080" b="3810"/>
            <wp:docPr id="80" name="Рисунок 80" descr="C:\Users\Лариса\Desktop\4л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ариса\Desktop\4лп.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3155" cy="2529980"/>
                    </a:xfrm>
                    <a:prstGeom prst="rect">
                      <a:avLst/>
                    </a:prstGeom>
                    <a:noFill/>
                    <a:ln>
                      <a:noFill/>
                    </a:ln>
                  </pic:spPr>
                </pic:pic>
              </a:graphicData>
            </a:graphic>
          </wp:inline>
        </w:drawing>
      </w:r>
      <w:r w:rsidRPr="0082692E">
        <w:rPr>
          <w:rFonts w:ascii="Times New Roman" w:hAnsi="Times New Roman" w:cs="Times New Roman"/>
          <w:bCs/>
          <w:iCs/>
          <w:sz w:val="28"/>
          <w:szCs w:val="28"/>
        </w:rPr>
        <w:t>Рисунок</w:t>
      </w:r>
      <w:r w:rsidR="00550DF5">
        <w:rPr>
          <w:rFonts w:ascii="Times New Roman" w:hAnsi="Times New Roman" w:cs="Times New Roman"/>
          <w:bCs/>
          <w:iCs/>
          <w:sz w:val="28"/>
          <w:szCs w:val="28"/>
        </w:rPr>
        <w:t xml:space="preserve"> 34</w:t>
      </w:r>
      <w:r>
        <w:rPr>
          <w:rFonts w:ascii="Times New Roman" w:hAnsi="Times New Roman" w:cs="Times New Roman"/>
          <w:bCs/>
          <w:iCs/>
          <w:sz w:val="28"/>
          <w:szCs w:val="28"/>
        </w:rPr>
        <w:t xml:space="preserve">. </w:t>
      </w:r>
      <w:r w:rsidRPr="0082692E">
        <w:rPr>
          <w:rFonts w:ascii="Times New Roman" w:hAnsi="Times New Roman" w:cs="Times New Roman"/>
          <w:sz w:val="28"/>
          <w:szCs w:val="28"/>
        </w:rPr>
        <w:t>Схема физического загрязнения ул. Лесопарковая</w:t>
      </w:r>
      <w:r w:rsidR="00550DF5">
        <w:rPr>
          <w:rFonts w:ascii="Times New Roman" w:hAnsi="Times New Roman" w:cs="Times New Roman"/>
          <w:sz w:val="28"/>
          <w:szCs w:val="28"/>
        </w:rPr>
        <w:t xml:space="preserve"> </w:t>
      </w:r>
      <w:r w:rsidRPr="0082692E">
        <w:rPr>
          <w:rFonts w:ascii="Times New Roman" w:hAnsi="Times New Roman" w:cs="Times New Roman"/>
          <w:sz w:val="28"/>
          <w:szCs w:val="28"/>
          <w:lang w:val="en-US"/>
        </w:rPr>
        <w:t>III</w:t>
      </w:r>
      <w:r w:rsidR="00550DF5">
        <w:rPr>
          <w:rFonts w:ascii="Times New Roman" w:hAnsi="Times New Roman" w:cs="Times New Roman"/>
          <w:sz w:val="28"/>
          <w:szCs w:val="28"/>
        </w:rPr>
        <w:t xml:space="preserve"> </w:t>
      </w:r>
      <w:bookmarkStart w:id="1" w:name="_Hlk24230802"/>
      <w:r w:rsidRPr="0082692E">
        <w:rPr>
          <w:rFonts w:ascii="Times New Roman" w:hAnsi="Times New Roman" w:cs="Times New Roman"/>
          <w:sz w:val="28"/>
          <w:szCs w:val="28"/>
        </w:rPr>
        <w:t>диап</w:t>
      </w:r>
      <w:r w:rsidR="00476851">
        <w:rPr>
          <w:rFonts w:ascii="Times New Roman" w:hAnsi="Times New Roman" w:cs="Times New Roman"/>
          <w:sz w:val="28"/>
          <w:szCs w:val="28"/>
        </w:rPr>
        <w:t>азоне</w:t>
      </w:r>
      <w:bookmarkEnd w:id="1"/>
      <w:r w:rsidRPr="0082692E">
        <w:rPr>
          <w:rFonts w:ascii="Times New Roman" w:hAnsi="Times New Roman" w:cs="Times New Roman"/>
          <w:sz w:val="28"/>
          <w:szCs w:val="28"/>
        </w:rPr>
        <w:t xml:space="preserve"> «Е»</w:t>
      </w:r>
    </w:p>
    <w:p w14:paraId="55B8E906" w14:textId="31D064F2" w:rsidR="003F5BF4" w:rsidRDefault="003F5BF4" w:rsidP="00450C00">
      <w:pPr>
        <w:tabs>
          <w:tab w:val="left" w:pos="142"/>
        </w:tabs>
        <w:autoSpaceDE w:val="0"/>
        <w:autoSpaceDN w:val="0"/>
        <w:adjustRightInd w:val="0"/>
        <w:spacing w:after="0" w:line="240" w:lineRule="auto"/>
        <w:ind w:firstLine="414"/>
        <w:jc w:val="both"/>
        <w:rPr>
          <w:rFonts w:ascii="Times New Roman" w:hAnsi="Times New Roman" w:cs="Times New Roman"/>
          <w:sz w:val="28"/>
          <w:szCs w:val="28"/>
        </w:rPr>
      </w:pPr>
    </w:p>
    <w:p w14:paraId="4B67D541" w14:textId="3B07F369" w:rsidR="00081A6E" w:rsidRDefault="00965998" w:rsidP="00450C00">
      <w:pPr>
        <w:pStyle w:val="a3"/>
        <w:spacing w:after="0" w:line="240" w:lineRule="auto"/>
        <w:ind w:left="0" w:firstLine="567"/>
        <w:jc w:val="both"/>
        <w:rPr>
          <w:rFonts w:ascii="Times New Roman" w:eastAsia="Times New Roman" w:hAnsi="Times New Roman" w:cs="Times New Roman"/>
          <w:color w:val="000000"/>
          <w:sz w:val="28"/>
          <w:szCs w:val="28"/>
        </w:rPr>
      </w:pPr>
      <w:r w:rsidRPr="00450C00">
        <w:rPr>
          <w:rFonts w:ascii="Times New Roman" w:hAnsi="Times New Roman" w:cs="Times New Roman"/>
          <w:bCs/>
          <w:iCs/>
          <w:sz w:val="28"/>
          <w:szCs w:val="28"/>
        </w:rPr>
        <w:t>Во второй части исследования мы провели</w:t>
      </w:r>
      <w:r w:rsidR="008829E9" w:rsidRPr="00450C00">
        <w:rPr>
          <w:rFonts w:ascii="Times New Roman" w:hAnsi="Times New Roman" w:cs="Times New Roman"/>
          <w:bCs/>
          <w:iCs/>
          <w:sz w:val="28"/>
          <w:szCs w:val="28"/>
        </w:rPr>
        <w:t xml:space="preserve"> и</w:t>
      </w:r>
      <w:r w:rsidR="00861629" w:rsidRPr="00450C00">
        <w:rPr>
          <w:rFonts w:ascii="Times New Roman" w:hAnsi="Times New Roman" w:cs="Times New Roman"/>
          <w:bCs/>
          <w:iCs/>
          <w:sz w:val="28"/>
          <w:szCs w:val="28"/>
        </w:rPr>
        <w:t xml:space="preserve">змерение </w:t>
      </w:r>
      <w:r w:rsidR="00861629" w:rsidRPr="00450C00">
        <w:rPr>
          <w:rFonts w:ascii="Times New Roman" w:hAnsi="Times New Roman" w:cs="Times New Roman"/>
          <w:sz w:val="28"/>
          <w:szCs w:val="28"/>
        </w:rPr>
        <w:t>ЭМП ноутбуков и персональных компьютеров</w:t>
      </w:r>
      <w:r w:rsidR="00081A6E">
        <w:rPr>
          <w:rFonts w:ascii="Times New Roman" w:hAnsi="Times New Roman" w:cs="Times New Roman"/>
          <w:sz w:val="28"/>
          <w:szCs w:val="28"/>
        </w:rPr>
        <w:t xml:space="preserve"> </w:t>
      </w:r>
      <w:r w:rsidR="00A62FC6" w:rsidRPr="00450C00">
        <w:rPr>
          <w:rFonts w:ascii="Times New Roman" w:eastAsia="Times New Roman" w:hAnsi="Times New Roman" w:cs="Times New Roman"/>
          <w:color w:val="000000"/>
          <w:sz w:val="28"/>
          <w:szCs w:val="28"/>
        </w:rPr>
        <w:t xml:space="preserve">в </w:t>
      </w:r>
      <w:r w:rsidR="008829E9" w:rsidRPr="00450C00">
        <w:rPr>
          <w:rFonts w:ascii="Times New Roman" w:eastAsia="Times New Roman" w:hAnsi="Times New Roman" w:cs="Times New Roman"/>
          <w:color w:val="000000"/>
          <w:sz w:val="28"/>
          <w:szCs w:val="28"/>
        </w:rPr>
        <w:t>5 (пяти) аудиториях</w:t>
      </w:r>
      <w:r w:rsidR="005B3553" w:rsidRPr="00450C00">
        <w:rPr>
          <w:rFonts w:ascii="Times New Roman" w:eastAsia="Times New Roman" w:hAnsi="Times New Roman" w:cs="Times New Roman"/>
          <w:color w:val="000000"/>
          <w:sz w:val="28"/>
          <w:szCs w:val="28"/>
        </w:rPr>
        <w:t>:</w:t>
      </w:r>
      <w:r w:rsidR="008829E9" w:rsidRPr="00450C00">
        <w:rPr>
          <w:rFonts w:ascii="Times New Roman" w:eastAsia="Times New Roman" w:hAnsi="Times New Roman" w:cs="Times New Roman"/>
          <w:color w:val="000000"/>
          <w:sz w:val="28"/>
          <w:szCs w:val="28"/>
        </w:rPr>
        <w:t xml:space="preserve"> № 302,303,304,307,308 МБОУ «Центр детский экологический г. Челябинска»</w:t>
      </w:r>
      <w:r w:rsidR="005B3553" w:rsidRPr="00450C00">
        <w:rPr>
          <w:rFonts w:ascii="Times New Roman" w:eastAsia="Times New Roman" w:hAnsi="Times New Roman" w:cs="Times New Roman"/>
          <w:color w:val="000000"/>
          <w:sz w:val="28"/>
          <w:szCs w:val="28"/>
        </w:rPr>
        <w:t xml:space="preserve">. </w:t>
      </w:r>
      <w:r w:rsidRPr="00450C00">
        <w:rPr>
          <w:rFonts w:ascii="Times New Roman" w:eastAsia="Times New Roman" w:hAnsi="Times New Roman" w:cs="Times New Roman"/>
          <w:color w:val="000000"/>
          <w:sz w:val="28"/>
          <w:szCs w:val="28"/>
        </w:rPr>
        <w:t>Всего п</w:t>
      </w:r>
      <w:r w:rsidR="00224D51" w:rsidRPr="00450C00">
        <w:rPr>
          <w:rFonts w:ascii="Times New Roman" w:hAnsi="Times New Roman" w:cs="Times New Roman"/>
          <w:sz w:val="28"/>
          <w:szCs w:val="28"/>
        </w:rPr>
        <w:t>ро</w:t>
      </w:r>
      <w:r w:rsidR="005B3553" w:rsidRPr="00450C00">
        <w:rPr>
          <w:rFonts w:ascii="Times New Roman" w:hAnsi="Times New Roman" w:cs="Times New Roman"/>
          <w:sz w:val="28"/>
          <w:szCs w:val="28"/>
        </w:rPr>
        <w:t>из</w:t>
      </w:r>
      <w:r w:rsidR="00224D51" w:rsidRPr="00450C00">
        <w:rPr>
          <w:rFonts w:ascii="Times New Roman" w:hAnsi="Times New Roman" w:cs="Times New Roman"/>
          <w:sz w:val="28"/>
          <w:szCs w:val="28"/>
        </w:rPr>
        <w:t>веден</w:t>
      </w:r>
      <w:r w:rsidR="005B3553" w:rsidRPr="00450C00">
        <w:rPr>
          <w:rFonts w:ascii="Times New Roman" w:hAnsi="Times New Roman" w:cs="Times New Roman"/>
          <w:sz w:val="28"/>
          <w:szCs w:val="28"/>
        </w:rPr>
        <w:t>о</w:t>
      </w:r>
      <w:r w:rsidR="00861629" w:rsidRPr="00450C00">
        <w:rPr>
          <w:rFonts w:ascii="Times New Roman" w:hAnsi="Times New Roman" w:cs="Times New Roman"/>
          <w:sz w:val="28"/>
          <w:szCs w:val="28"/>
        </w:rPr>
        <w:t>16 замеров, по 2 на каждый компьютер, включая процессор и монитор.</w:t>
      </w:r>
      <w:r w:rsidR="005B3553" w:rsidRPr="00450C00">
        <w:rPr>
          <w:rFonts w:ascii="Times New Roman" w:hAnsi="Times New Roman" w:cs="Times New Roman"/>
          <w:sz w:val="28"/>
          <w:szCs w:val="28"/>
        </w:rPr>
        <w:t xml:space="preserve"> Результаты измерений </w:t>
      </w:r>
      <w:r w:rsidR="004360CB" w:rsidRPr="00450C00">
        <w:rPr>
          <w:rFonts w:ascii="Times New Roman" w:eastAsia="Times New Roman" w:hAnsi="Times New Roman" w:cs="Times New Roman"/>
          <w:color w:val="000000"/>
          <w:sz w:val="28"/>
          <w:szCs w:val="28"/>
        </w:rPr>
        <w:t>приведены в Таблиц</w:t>
      </w:r>
      <w:r w:rsidR="002D02B6" w:rsidRPr="00450C00">
        <w:rPr>
          <w:rFonts w:ascii="Times New Roman" w:eastAsia="Times New Roman" w:hAnsi="Times New Roman" w:cs="Times New Roman"/>
          <w:color w:val="000000"/>
          <w:sz w:val="28"/>
          <w:szCs w:val="28"/>
        </w:rPr>
        <w:t>е</w:t>
      </w:r>
      <w:r w:rsidR="00086992">
        <w:rPr>
          <w:rFonts w:ascii="Times New Roman" w:eastAsia="Times New Roman" w:hAnsi="Times New Roman" w:cs="Times New Roman"/>
          <w:color w:val="000000"/>
          <w:sz w:val="28"/>
          <w:szCs w:val="28"/>
        </w:rPr>
        <w:t xml:space="preserve"> </w:t>
      </w:r>
      <w:r w:rsidR="00277029" w:rsidRPr="00450C00">
        <w:rPr>
          <w:rFonts w:ascii="Times New Roman" w:eastAsia="Times New Roman" w:hAnsi="Times New Roman" w:cs="Times New Roman"/>
          <w:color w:val="000000"/>
          <w:sz w:val="28"/>
          <w:szCs w:val="28"/>
        </w:rPr>
        <w:t>4</w:t>
      </w:r>
      <w:r w:rsidR="00081A6E">
        <w:rPr>
          <w:rFonts w:ascii="Times New Roman" w:eastAsia="Times New Roman" w:hAnsi="Times New Roman" w:cs="Times New Roman"/>
          <w:color w:val="000000"/>
          <w:sz w:val="28"/>
          <w:szCs w:val="28"/>
        </w:rPr>
        <w:t>.</w:t>
      </w:r>
    </w:p>
    <w:p w14:paraId="7130059B" w14:textId="5A540BBC" w:rsidR="00081A6E" w:rsidRPr="00450C00" w:rsidRDefault="00081A6E" w:rsidP="00081A6E">
      <w:pPr>
        <w:pStyle w:val="a3"/>
        <w:spacing w:after="0" w:line="240" w:lineRule="auto"/>
        <w:ind w:left="0" w:firstLine="567"/>
        <w:jc w:val="both"/>
        <w:rPr>
          <w:rFonts w:ascii="Times New Roman" w:eastAsia="Times New Roman" w:hAnsi="Times New Roman" w:cs="Times New Roman"/>
          <w:color w:val="000000"/>
          <w:sz w:val="28"/>
          <w:szCs w:val="28"/>
        </w:rPr>
      </w:pPr>
      <w:r w:rsidRPr="00450C00">
        <w:rPr>
          <w:rFonts w:ascii="Times New Roman" w:eastAsia="Times New Roman" w:hAnsi="Times New Roman" w:cs="Times New Roman"/>
          <w:color w:val="000000"/>
          <w:sz w:val="28"/>
          <w:szCs w:val="28"/>
        </w:rPr>
        <w:t>В ходе работы было выявлено, что</w:t>
      </w:r>
      <w:r>
        <w:rPr>
          <w:rFonts w:ascii="Times New Roman" w:eastAsia="Times New Roman" w:hAnsi="Times New Roman" w:cs="Times New Roman"/>
          <w:color w:val="000000"/>
          <w:sz w:val="28"/>
          <w:szCs w:val="28"/>
        </w:rPr>
        <w:t xml:space="preserve"> </w:t>
      </w:r>
      <w:r w:rsidRPr="00450C00">
        <w:rPr>
          <w:rFonts w:ascii="Times New Roman" w:eastAsia="Times New Roman" w:hAnsi="Times New Roman" w:cs="Times New Roman"/>
          <w:color w:val="000000"/>
          <w:sz w:val="28"/>
          <w:szCs w:val="28"/>
        </w:rPr>
        <w:t>только у одного компьютера (к</w:t>
      </w:r>
      <w:r w:rsidRPr="00450C00">
        <w:rPr>
          <w:rFonts w:ascii="Times New Roman" w:hAnsi="Times New Roman" w:cs="Times New Roman"/>
          <w:sz w:val="28"/>
          <w:szCs w:val="28"/>
        </w:rPr>
        <w:t>аб.302 ПК №1, процессор)</w:t>
      </w:r>
      <w:r w:rsidRPr="00450C00">
        <w:rPr>
          <w:rFonts w:ascii="Times New Roman" w:eastAsia="Times New Roman" w:hAnsi="Times New Roman" w:cs="Times New Roman"/>
          <w:color w:val="000000"/>
          <w:sz w:val="28"/>
          <w:szCs w:val="28"/>
        </w:rPr>
        <w:t xml:space="preserve"> есть превышения по </w:t>
      </w:r>
      <w:r w:rsidRPr="00450C00">
        <w:rPr>
          <w:rFonts w:ascii="Times New Roman" w:eastAsia="Times New Roman" w:hAnsi="Times New Roman" w:cs="Times New Roman"/>
          <w:color w:val="000000"/>
          <w:sz w:val="28"/>
          <w:szCs w:val="28"/>
          <w:lang w:val="en-US"/>
        </w:rPr>
        <w:t>II</w:t>
      </w:r>
      <w:r w:rsidRPr="00450C00">
        <w:rPr>
          <w:rFonts w:ascii="Times New Roman" w:eastAsia="Times New Roman" w:hAnsi="Times New Roman" w:cs="Times New Roman"/>
          <w:color w:val="000000"/>
          <w:sz w:val="28"/>
          <w:szCs w:val="28"/>
        </w:rPr>
        <w:t xml:space="preserve"> диапазону (</w:t>
      </w:r>
      <w:r w:rsidRPr="00450C00">
        <w:rPr>
          <w:rFonts w:ascii="Times New Roman" w:hAnsi="Times New Roman" w:cs="Times New Roman"/>
          <w:sz w:val="28"/>
          <w:szCs w:val="28"/>
        </w:rPr>
        <w:t>2кГц-400кГц)</w:t>
      </w:r>
      <w:r w:rsidRPr="00450C00">
        <w:rPr>
          <w:rFonts w:ascii="Times New Roman" w:eastAsia="Times New Roman" w:hAnsi="Times New Roman" w:cs="Times New Roman"/>
          <w:color w:val="000000"/>
          <w:sz w:val="28"/>
          <w:szCs w:val="28"/>
        </w:rPr>
        <w:t xml:space="preserve"> по ПДУ магнитной составляющей </w:t>
      </w:r>
      <w:r w:rsidRPr="00450C00">
        <w:rPr>
          <w:rFonts w:ascii="Times New Roman" w:hAnsi="Times New Roman" w:cs="Times New Roman"/>
          <w:color w:val="000000"/>
          <w:sz w:val="28"/>
          <w:szCs w:val="28"/>
        </w:rPr>
        <w:t>&lt;B&gt;</w:t>
      </w:r>
      <w:r w:rsidRPr="00450C00">
        <w:rPr>
          <w:rFonts w:ascii="Times New Roman" w:eastAsia="Times New Roman" w:hAnsi="Times New Roman" w:cs="Times New Roman"/>
          <w:color w:val="000000"/>
          <w:sz w:val="28"/>
          <w:szCs w:val="28"/>
        </w:rPr>
        <w:t xml:space="preserve">(в 4 раза), но все компьютеры дают превышение по </w:t>
      </w:r>
      <w:r w:rsidRPr="00450C00">
        <w:rPr>
          <w:rFonts w:ascii="Times New Roman" w:eastAsia="Times New Roman" w:hAnsi="Times New Roman" w:cs="Times New Roman"/>
          <w:color w:val="000000"/>
          <w:sz w:val="28"/>
          <w:szCs w:val="28"/>
          <w:lang w:val="en-US"/>
        </w:rPr>
        <w:t>I</w:t>
      </w:r>
      <w:r w:rsidRPr="00450C00">
        <w:rPr>
          <w:rFonts w:ascii="Times New Roman" w:eastAsia="Times New Roman" w:hAnsi="Times New Roman" w:cs="Times New Roman"/>
          <w:color w:val="000000"/>
          <w:sz w:val="28"/>
          <w:szCs w:val="28"/>
        </w:rPr>
        <w:t xml:space="preserve"> диапазону (</w:t>
      </w:r>
      <w:r w:rsidRPr="00450C00">
        <w:rPr>
          <w:rFonts w:ascii="Times New Roman" w:hAnsi="Times New Roman" w:cs="Times New Roman"/>
          <w:sz w:val="28"/>
          <w:szCs w:val="28"/>
        </w:rPr>
        <w:t xml:space="preserve">5Гц-2кГц) </w:t>
      </w:r>
      <w:r w:rsidRPr="00450C00">
        <w:rPr>
          <w:rFonts w:ascii="Times New Roman" w:eastAsia="Times New Roman" w:hAnsi="Times New Roman" w:cs="Times New Roman"/>
          <w:color w:val="000000"/>
          <w:sz w:val="28"/>
          <w:szCs w:val="28"/>
        </w:rPr>
        <w:t xml:space="preserve">по ПДУ электрического поля </w:t>
      </w:r>
      <w:r w:rsidRPr="00450C00">
        <w:rPr>
          <w:rFonts w:ascii="Times New Roman" w:hAnsi="Times New Roman" w:cs="Times New Roman"/>
          <w:color w:val="000000"/>
          <w:sz w:val="28"/>
          <w:szCs w:val="28"/>
        </w:rPr>
        <w:t>&lt;E&gt;</w:t>
      </w:r>
      <w:r w:rsidRPr="00450C00">
        <w:rPr>
          <w:rFonts w:ascii="Times New Roman" w:eastAsia="Times New Roman" w:hAnsi="Times New Roman" w:cs="Times New Roman"/>
          <w:color w:val="000000"/>
          <w:sz w:val="28"/>
          <w:szCs w:val="28"/>
        </w:rPr>
        <w:t>. Из этого следует, что</w:t>
      </w:r>
      <w:r>
        <w:rPr>
          <w:rFonts w:ascii="Times New Roman" w:eastAsia="Times New Roman" w:hAnsi="Times New Roman" w:cs="Times New Roman"/>
          <w:color w:val="000000"/>
          <w:sz w:val="28"/>
          <w:szCs w:val="28"/>
        </w:rPr>
        <w:t xml:space="preserve"> </w:t>
      </w:r>
      <w:r w:rsidRPr="00450C00">
        <w:rPr>
          <w:rFonts w:ascii="Times New Roman" w:eastAsia="Times New Roman" w:hAnsi="Times New Roman" w:cs="Times New Roman"/>
          <w:color w:val="000000"/>
          <w:sz w:val="28"/>
          <w:szCs w:val="28"/>
        </w:rPr>
        <w:t xml:space="preserve">расстояние </w:t>
      </w:r>
      <w:r>
        <w:rPr>
          <w:rFonts w:ascii="Times New Roman" w:eastAsia="Times New Roman" w:hAnsi="Times New Roman" w:cs="Times New Roman"/>
          <w:color w:val="000000"/>
          <w:sz w:val="28"/>
          <w:szCs w:val="28"/>
        </w:rPr>
        <w:t>от</w:t>
      </w:r>
      <w:r w:rsidRPr="00450C00">
        <w:rPr>
          <w:rFonts w:ascii="Times New Roman" w:eastAsia="Times New Roman" w:hAnsi="Times New Roman" w:cs="Times New Roman"/>
          <w:color w:val="000000"/>
          <w:sz w:val="28"/>
          <w:szCs w:val="28"/>
        </w:rPr>
        <w:t xml:space="preserve"> монитор</w:t>
      </w:r>
      <w:r>
        <w:rPr>
          <w:rFonts w:ascii="Times New Roman" w:eastAsia="Times New Roman" w:hAnsi="Times New Roman" w:cs="Times New Roman"/>
          <w:color w:val="000000"/>
          <w:sz w:val="28"/>
          <w:szCs w:val="28"/>
        </w:rPr>
        <w:t>а</w:t>
      </w:r>
      <w:r w:rsidRPr="00450C00">
        <w:rPr>
          <w:rFonts w:ascii="Times New Roman" w:eastAsia="Times New Roman" w:hAnsi="Times New Roman" w:cs="Times New Roman"/>
          <w:color w:val="000000"/>
          <w:sz w:val="28"/>
          <w:szCs w:val="28"/>
        </w:rPr>
        <w:t xml:space="preserve"> нужно увеличивать, а также сокращать время работы за компьютером, процессор удалять как можно дальше от пользователя.</w:t>
      </w:r>
    </w:p>
    <w:p w14:paraId="3B11D484" w14:textId="77777777" w:rsidR="00081A6E" w:rsidRDefault="00081A6E" w:rsidP="00450C00">
      <w:pPr>
        <w:pStyle w:val="a3"/>
        <w:spacing w:after="0" w:line="240" w:lineRule="auto"/>
        <w:ind w:left="0" w:firstLine="567"/>
        <w:jc w:val="both"/>
        <w:rPr>
          <w:rFonts w:ascii="Times New Roman" w:eastAsia="Times New Roman" w:hAnsi="Times New Roman" w:cs="Times New Roman"/>
          <w:color w:val="000000"/>
          <w:sz w:val="28"/>
          <w:szCs w:val="28"/>
        </w:rPr>
      </w:pPr>
    </w:p>
    <w:p w14:paraId="259690F4" w14:textId="77777777" w:rsidR="00081A6E" w:rsidRDefault="00081A6E" w:rsidP="00081A6E">
      <w:pPr>
        <w:spacing w:after="0" w:line="240" w:lineRule="auto"/>
        <w:jc w:val="right"/>
        <w:rPr>
          <w:rFonts w:ascii="Times New Roman" w:eastAsia="Times New Roman" w:hAnsi="Times New Roman" w:cs="Times New Roman"/>
          <w:color w:val="000000"/>
          <w:sz w:val="28"/>
          <w:szCs w:val="28"/>
        </w:rPr>
      </w:pPr>
    </w:p>
    <w:p w14:paraId="6CAF19DB" w14:textId="77777777" w:rsidR="00081A6E" w:rsidRDefault="00081A6E" w:rsidP="00081A6E">
      <w:pPr>
        <w:spacing w:after="0" w:line="240" w:lineRule="auto"/>
        <w:jc w:val="right"/>
        <w:rPr>
          <w:rFonts w:ascii="Times New Roman" w:eastAsia="Times New Roman" w:hAnsi="Times New Roman" w:cs="Times New Roman"/>
          <w:color w:val="000000"/>
          <w:sz w:val="28"/>
          <w:szCs w:val="28"/>
        </w:rPr>
      </w:pPr>
    </w:p>
    <w:p w14:paraId="1E5D3A41" w14:textId="789CA351" w:rsidR="00081A6E" w:rsidRPr="0082692E" w:rsidRDefault="00081A6E" w:rsidP="00081A6E">
      <w:pPr>
        <w:spacing w:after="0" w:line="240" w:lineRule="auto"/>
        <w:jc w:val="right"/>
        <w:rPr>
          <w:rFonts w:ascii="Times New Roman" w:eastAsia="Times New Roman" w:hAnsi="Times New Roman" w:cs="Times New Roman"/>
          <w:b/>
          <w:color w:val="000000"/>
          <w:sz w:val="28"/>
          <w:szCs w:val="28"/>
        </w:rPr>
      </w:pPr>
      <w:r w:rsidRPr="0082692E">
        <w:rPr>
          <w:rFonts w:ascii="Times New Roman" w:eastAsia="Times New Roman" w:hAnsi="Times New Roman" w:cs="Times New Roman"/>
          <w:color w:val="000000"/>
          <w:sz w:val="28"/>
          <w:szCs w:val="28"/>
        </w:rPr>
        <w:lastRenderedPageBreak/>
        <w:t>Таблица 4</w:t>
      </w:r>
    </w:p>
    <w:p w14:paraId="799080EA" w14:textId="77777777" w:rsidR="00081A6E" w:rsidRPr="0082692E" w:rsidRDefault="00081A6E" w:rsidP="00081A6E">
      <w:pPr>
        <w:spacing w:after="0" w:line="240" w:lineRule="auto"/>
        <w:ind w:right="-1"/>
        <w:jc w:val="center"/>
        <w:rPr>
          <w:rFonts w:ascii="Times New Roman" w:eastAsia="Times New Roman" w:hAnsi="Times New Roman" w:cs="Times New Roman"/>
          <w:color w:val="000000"/>
          <w:sz w:val="28"/>
          <w:szCs w:val="28"/>
        </w:rPr>
      </w:pPr>
      <w:r w:rsidRPr="0082692E">
        <w:rPr>
          <w:rFonts w:ascii="Times New Roman" w:eastAsia="Times New Roman" w:hAnsi="Times New Roman" w:cs="Times New Roman"/>
          <w:color w:val="000000"/>
          <w:sz w:val="28"/>
          <w:szCs w:val="28"/>
        </w:rPr>
        <w:t xml:space="preserve">Результаты исследования ЭМП </w:t>
      </w:r>
      <w:proofErr w:type="spellStart"/>
      <w:r w:rsidRPr="0082692E">
        <w:rPr>
          <w:rFonts w:ascii="Times New Roman" w:eastAsia="Times New Roman" w:hAnsi="Times New Roman" w:cs="Times New Roman"/>
          <w:color w:val="000000"/>
          <w:sz w:val="28"/>
          <w:szCs w:val="28"/>
        </w:rPr>
        <w:t>ноутбукови</w:t>
      </w:r>
      <w:proofErr w:type="spellEnd"/>
      <w:r w:rsidRPr="0082692E">
        <w:rPr>
          <w:rFonts w:ascii="Times New Roman" w:eastAsia="Times New Roman" w:hAnsi="Times New Roman" w:cs="Times New Roman"/>
          <w:color w:val="000000"/>
          <w:sz w:val="28"/>
          <w:szCs w:val="28"/>
        </w:rPr>
        <w:t xml:space="preserve"> ПК в аудиториях</w:t>
      </w:r>
    </w:p>
    <w:p w14:paraId="37AE7EC7" w14:textId="77777777" w:rsidR="00081A6E" w:rsidRPr="0082692E" w:rsidRDefault="00081A6E" w:rsidP="00081A6E">
      <w:pPr>
        <w:spacing w:after="0" w:line="240" w:lineRule="auto"/>
        <w:ind w:right="-1"/>
        <w:jc w:val="center"/>
        <w:rPr>
          <w:rFonts w:ascii="Times New Roman" w:eastAsia="Times New Roman" w:hAnsi="Times New Roman" w:cs="Times New Roman"/>
          <w:color w:val="000000"/>
          <w:sz w:val="28"/>
          <w:szCs w:val="28"/>
        </w:rPr>
      </w:pPr>
      <w:r w:rsidRPr="0082692E">
        <w:rPr>
          <w:rFonts w:ascii="Times New Roman" w:eastAsia="Times New Roman" w:hAnsi="Times New Roman" w:cs="Times New Roman"/>
          <w:color w:val="000000"/>
          <w:sz w:val="28"/>
          <w:szCs w:val="28"/>
        </w:rPr>
        <w:t>МБОУ «Центр детский экологический г. Челябинска»</w:t>
      </w:r>
      <w:r>
        <w:rPr>
          <w:rFonts w:ascii="Times New Roman" w:eastAsia="Times New Roman" w:hAnsi="Times New Roman" w:cs="Times New Roman"/>
          <w:color w:val="000000"/>
          <w:sz w:val="28"/>
          <w:szCs w:val="28"/>
        </w:rPr>
        <w:t xml:space="preserve"> </w:t>
      </w:r>
      <w:r w:rsidRPr="0082692E">
        <w:rPr>
          <w:rFonts w:ascii="Times New Roman" w:eastAsia="Times New Roman" w:hAnsi="Times New Roman" w:cs="Times New Roman"/>
          <w:color w:val="000000"/>
          <w:sz w:val="28"/>
          <w:szCs w:val="28"/>
        </w:rPr>
        <w:t>* (фрагмент)</w:t>
      </w:r>
    </w:p>
    <w:tbl>
      <w:tblPr>
        <w:tblStyle w:val="a6"/>
        <w:tblW w:w="9072" w:type="dxa"/>
        <w:tblInd w:w="108" w:type="dxa"/>
        <w:tblLayout w:type="fixed"/>
        <w:tblLook w:val="04A0" w:firstRow="1" w:lastRow="0" w:firstColumn="1" w:lastColumn="0" w:noHBand="0" w:noVBand="1"/>
      </w:tblPr>
      <w:tblGrid>
        <w:gridCol w:w="1418"/>
        <w:gridCol w:w="1559"/>
        <w:gridCol w:w="1985"/>
        <w:gridCol w:w="2409"/>
        <w:gridCol w:w="1701"/>
      </w:tblGrid>
      <w:tr w:rsidR="00081A6E" w:rsidRPr="00081A6E" w14:paraId="5CBC8D0A" w14:textId="77777777" w:rsidTr="00DB35B7">
        <w:trPr>
          <w:trHeight w:val="293"/>
        </w:trPr>
        <w:tc>
          <w:tcPr>
            <w:tcW w:w="9072" w:type="dxa"/>
            <w:gridSpan w:val="5"/>
          </w:tcPr>
          <w:p w14:paraId="3C42762E" w14:textId="77777777" w:rsidR="00081A6E" w:rsidRPr="00081A6E" w:rsidRDefault="00081A6E" w:rsidP="00DB35B7">
            <w:pPr>
              <w:ind w:right="-108"/>
              <w:jc w:val="both"/>
              <w:rPr>
                <w:rFonts w:ascii="Times New Roman" w:hAnsi="Times New Roman" w:cs="Times New Roman"/>
                <w:color w:val="000000"/>
                <w:sz w:val="28"/>
                <w:szCs w:val="28"/>
              </w:rPr>
            </w:pPr>
            <w:proofErr w:type="spellStart"/>
            <w:proofErr w:type="gramStart"/>
            <w:r w:rsidRPr="00081A6E">
              <w:rPr>
                <w:rFonts w:ascii="Times New Roman" w:hAnsi="Times New Roman" w:cs="Times New Roman"/>
                <w:sz w:val="28"/>
                <w:szCs w:val="28"/>
              </w:rPr>
              <w:t>Прибор:</w:t>
            </w:r>
            <w:r w:rsidRPr="00081A6E">
              <w:rPr>
                <w:rFonts w:ascii="Times New Roman" w:hAnsi="Times New Roman" w:cs="Times New Roman"/>
                <w:iCs/>
                <w:sz w:val="28"/>
                <w:szCs w:val="28"/>
              </w:rPr>
              <w:t>«</w:t>
            </w:r>
            <w:proofErr w:type="gramEnd"/>
            <w:r w:rsidRPr="00081A6E">
              <w:rPr>
                <w:rFonts w:ascii="Times New Roman" w:hAnsi="Times New Roman" w:cs="Times New Roman"/>
                <w:iCs/>
                <w:sz w:val="28"/>
                <w:szCs w:val="28"/>
              </w:rPr>
              <w:t>ВЕ-метр</w:t>
            </w:r>
            <w:proofErr w:type="spellEnd"/>
            <w:r w:rsidRPr="00081A6E">
              <w:rPr>
                <w:rFonts w:ascii="Times New Roman" w:hAnsi="Times New Roman" w:cs="Times New Roman"/>
                <w:iCs/>
                <w:sz w:val="28"/>
                <w:szCs w:val="28"/>
              </w:rPr>
              <w:t>». Модификация «АТ-004»</w:t>
            </w:r>
          </w:p>
        </w:tc>
      </w:tr>
      <w:tr w:rsidR="00081A6E" w:rsidRPr="00081A6E" w14:paraId="538E94C2" w14:textId="77777777" w:rsidTr="00DB35B7">
        <w:trPr>
          <w:trHeight w:val="597"/>
        </w:trPr>
        <w:tc>
          <w:tcPr>
            <w:tcW w:w="2977" w:type="dxa"/>
            <w:gridSpan w:val="2"/>
          </w:tcPr>
          <w:p w14:paraId="487B99AA" w14:textId="77777777" w:rsidR="00081A6E" w:rsidRPr="00081A6E" w:rsidRDefault="00081A6E" w:rsidP="00DB35B7">
            <w:pPr>
              <w:jc w:val="both"/>
              <w:rPr>
                <w:rFonts w:ascii="Times New Roman" w:hAnsi="Times New Roman" w:cs="Times New Roman"/>
                <w:color w:val="000000"/>
                <w:sz w:val="28"/>
                <w:szCs w:val="28"/>
              </w:rPr>
            </w:pPr>
            <w:r w:rsidRPr="00081A6E">
              <w:rPr>
                <w:rFonts w:ascii="Times New Roman" w:hAnsi="Times New Roman" w:cs="Times New Roman"/>
                <w:color w:val="000000"/>
                <w:sz w:val="28"/>
                <w:szCs w:val="28"/>
              </w:rPr>
              <w:t>Объект измерения</w:t>
            </w:r>
          </w:p>
        </w:tc>
        <w:tc>
          <w:tcPr>
            <w:tcW w:w="1985" w:type="dxa"/>
          </w:tcPr>
          <w:p w14:paraId="48C2F137" w14:textId="77777777" w:rsidR="00081A6E" w:rsidRPr="00081A6E" w:rsidRDefault="00081A6E" w:rsidP="00DB35B7">
            <w:pPr>
              <w:jc w:val="both"/>
              <w:rPr>
                <w:rFonts w:ascii="Times New Roman" w:hAnsi="Times New Roman" w:cs="Times New Roman"/>
                <w:color w:val="000000"/>
                <w:sz w:val="28"/>
                <w:szCs w:val="28"/>
              </w:rPr>
            </w:pPr>
            <w:r w:rsidRPr="00081A6E">
              <w:rPr>
                <w:rFonts w:ascii="Times New Roman" w:hAnsi="Times New Roman" w:cs="Times New Roman"/>
                <w:color w:val="000000"/>
                <w:sz w:val="28"/>
                <w:szCs w:val="28"/>
              </w:rPr>
              <w:t>Частотный диапазон</w:t>
            </w:r>
          </w:p>
        </w:tc>
        <w:tc>
          <w:tcPr>
            <w:tcW w:w="2409" w:type="dxa"/>
          </w:tcPr>
          <w:p w14:paraId="79AC9861" w14:textId="77777777" w:rsidR="00081A6E" w:rsidRPr="00081A6E" w:rsidRDefault="00081A6E" w:rsidP="00DB35B7">
            <w:pPr>
              <w:ind w:right="-108"/>
              <w:jc w:val="both"/>
              <w:rPr>
                <w:rFonts w:ascii="Times New Roman" w:hAnsi="Times New Roman" w:cs="Times New Roman"/>
                <w:color w:val="000000"/>
                <w:sz w:val="28"/>
                <w:szCs w:val="28"/>
              </w:rPr>
            </w:pPr>
            <w:r w:rsidRPr="00081A6E">
              <w:rPr>
                <w:rFonts w:ascii="Times New Roman" w:hAnsi="Times New Roman" w:cs="Times New Roman"/>
                <w:color w:val="000000"/>
                <w:sz w:val="28"/>
                <w:szCs w:val="28"/>
              </w:rPr>
              <w:t>Магнитное поле</w:t>
            </w:r>
          </w:p>
          <w:p w14:paraId="6D5EB36D"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color w:val="000000"/>
                <w:sz w:val="28"/>
                <w:szCs w:val="28"/>
              </w:rPr>
              <w:t>&lt;B&gt;(</w:t>
            </w:r>
            <w:proofErr w:type="spellStart"/>
            <w:r w:rsidRPr="00081A6E">
              <w:rPr>
                <w:rFonts w:ascii="Times New Roman" w:hAnsi="Times New Roman" w:cs="Times New Roman"/>
                <w:color w:val="000000"/>
                <w:sz w:val="28"/>
                <w:szCs w:val="28"/>
              </w:rPr>
              <w:t>мкТл</w:t>
            </w:r>
            <w:proofErr w:type="spellEnd"/>
            <w:r w:rsidRPr="00081A6E">
              <w:rPr>
                <w:rFonts w:ascii="Times New Roman" w:hAnsi="Times New Roman" w:cs="Times New Roman"/>
                <w:color w:val="000000"/>
                <w:sz w:val="28"/>
                <w:szCs w:val="28"/>
              </w:rPr>
              <w:t>)</w:t>
            </w:r>
          </w:p>
        </w:tc>
        <w:tc>
          <w:tcPr>
            <w:tcW w:w="1701" w:type="dxa"/>
          </w:tcPr>
          <w:p w14:paraId="651655E8" w14:textId="77777777" w:rsidR="00081A6E" w:rsidRPr="00081A6E" w:rsidRDefault="00081A6E" w:rsidP="00DB35B7">
            <w:pPr>
              <w:ind w:right="-108"/>
              <w:jc w:val="both"/>
              <w:rPr>
                <w:rFonts w:ascii="Times New Roman" w:hAnsi="Times New Roman" w:cs="Times New Roman"/>
                <w:color w:val="000000"/>
                <w:sz w:val="28"/>
                <w:szCs w:val="28"/>
              </w:rPr>
            </w:pPr>
            <w:proofErr w:type="spellStart"/>
            <w:r w:rsidRPr="00081A6E">
              <w:rPr>
                <w:rFonts w:ascii="Times New Roman" w:hAnsi="Times New Roman" w:cs="Times New Roman"/>
                <w:color w:val="000000"/>
                <w:sz w:val="28"/>
                <w:szCs w:val="28"/>
              </w:rPr>
              <w:t>Электр.поле</w:t>
            </w:r>
            <w:proofErr w:type="spellEnd"/>
          </w:p>
          <w:p w14:paraId="24EA821F"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color w:val="000000"/>
                <w:sz w:val="28"/>
                <w:szCs w:val="28"/>
              </w:rPr>
              <w:t>&lt;E&gt;(В/м)</w:t>
            </w:r>
          </w:p>
        </w:tc>
      </w:tr>
      <w:tr w:rsidR="00081A6E" w:rsidRPr="00081A6E" w14:paraId="0A113F4D" w14:textId="77777777" w:rsidTr="00DB35B7">
        <w:trPr>
          <w:trHeight w:val="745"/>
        </w:trPr>
        <w:tc>
          <w:tcPr>
            <w:tcW w:w="1418" w:type="dxa"/>
            <w:vMerge w:val="restart"/>
          </w:tcPr>
          <w:p w14:paraId="1FEDCAD8"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 xml:space="preserve">Каб.302 </w:t>
            </w:r>
          </w:p>
          <w:p w14:paraId="008B7752"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ПК. №1</w:t>
            </w:r>
          </w:p>
        </w:tc>
        <w:tc>
          <w:tcPr>
            <w:tcW w:w="1559" w:type="dxa"/>
          </w:tcPr>
          <w:p w14:paraId="016D36C5"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Монитор</w:t>
            </w:r>
          </w:p>
        </w:tc>
        <w:tc>
          <w:tcPr>
            <w:tcW w:w="1985" w:type="dxa"/>
          </w:tcPr>
          <w:p w14:paraId="55DADCF6"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5 Гц-2кГц</w:t>
            </w:r>
          </w:p>
          <w:p w14:paraId="485BB3F3"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2кГц-400кГц</w:t>
            </w:r>
          </w:p>
          <w:p w14:paraId="0113560F"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45Гц-55Гц</w:t>
            </w:r>
          </w:p>
        </w:tc>
        <w:tc>
          <w:tcPr>
            <w:tcW w:w="2409" w:type="dxa"/>
          </w:tcPr>
          <w:p w14:paraId="5DD93CB0"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0,055</w:t>
            </w:r>
          </w:p>
          <w:p w14:paraId="71FA1177" w14:textId="77777777" w:rsidR="00081A6E" w:rsidRPr="00081A6E" w:rsidRDefault="00081A6E" w:rsidP="00DB35B7">
            <w:pPr>
              <w:tabs>
                <w:tab w:val="center" w:pos="1096"/>
              </w:tabs>
              <w:jc w:val="both"/>
              <w:rPr>
                <w:rFonts w:ascii="Times New Roman" w:hAnsi="Times New Roman" w:cs="Times New Roman"/>
                <w:sz w:val="28"/>
                <w:szCs w:val="28"/>
              </w:rPr>
            </w:pPr>
            <w:r w:rsidRPr="00081A6E">
              <w:rPr>
                <w:rFonts w:ascii="Times New Roman" w:hAnsi="Times New Roman" w:cs="Times New Roman"/>
                <w:sz w:val="28"/>
                <w:szCs w:val="28"/>
              </w:rPr>
              <w:t>20,8</w:t>
            </w:r>
            <w:r w:rsidRPr="00081A6E">
              <w:rPr>
                <w:rFonts w:ascii="Times New Roman" w:hAnsi="Times New Roman" w:cs="Times New Roman"/>
                <w:sz w:val="28"/>
                <w:szCs w:val="28"/>
              </w:rPr>
              <w:tab/>
            </w:r>
          </w:p>
          <w:p w14:paraId="217CEC42"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0,049</w:t>
            </w:r>
          </w:p>
        </w:tc>
        <w:tc>
          <w:tcPr>
            <w:tcW w:w="1701" w:type="dxa"/>
          </w:tcPr>
          <w:p w14:paraId="5080545A"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highlight w:val="lightGray"/>
              </w:rPr>
              <w:t>67,4</w:t>
            </w:r>
          </w:p>
          <w:p w14:paraId="6630D942"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rPr>
              <w:t>0,781</w:t>
            </w:r>
          </w:p>
          <w:p w14:paraId="7B0BADA3"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rPr>
              <w:t>65,5</w:t>
            </w:r>
          </w:p>
        </w:tc>
      </w:tr>
      <w:tr w:rsidR="00081A6E" w:rsidRPr="00081A6E" w14:paraId="238F4345" w14:textId="77777777" w:rsidTr="00DB35B7">
        <w:trPr>
          <w:trHeight w:val="55"/>
        </w:trPr>
        <w:tc>
          <w:tcPr>
            <w:tcW w:w="1418" w:type="dxa"/>
            <w:vMerge/>
          </w:tcPr>
          <w:p w14:paraId="52B634D4" w14:textId="77777777" w:rsidR="00081A6E" w:rsidRPr="00081A6E" w:rsidRDefault="00081A6E" w:rsidP="00DB35B7">
            <w:pPr>
              <w:jc w:val="both"/>
              <w:rPr>
                <w:rFonts w:ascii="Times New Roman" w:hAnsi="Times New Roman" w:cs="Times New Roman"/>
                <w:sz w:val="28"/>
                <w:szCs w:val="28"/>
              </w:rPr>
            </w:pPr>
          </w:p>
        </w:tc>
        <w:tc>
          <w:tcPr>
            <w:tcW w:w="1559" w:type="dxa"/>
          </w:tcPr>
          <w:p w14:paraId="33158A46"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Процессор</w:t>
            </w:r>
          </w:p>
        </w:tc>
        <w:tc>
          <w:tcPr>
            <w:tcW w:w="1985" w:type="dxa"/>
          </w:tcPr>
          <w:p w14:paraId="5C66706D"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5 Гц-2кГц</w:t>
            </w:r>
          </w:p>
          <w:p w14:paraId="60F3ECFF"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2кГц-400кГц</w:t>
            </w:r>
          </w:p>
          <w:p w14:paraId="08D7E5F4"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45Гц-55Гц</w:t>
            </w:r>
          </w:p>
        </w:tc>
        <w:tc>
          <w:tcPr>
            <w:tcW w:w="2409" w:type="dxa"/>
          </w:tcPr>
          <w:p w14:paraId="5D9D8A05"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0,062</w:t>
            </w:r>
          </w:p>
          <w:p w14:paraId="7FC4CD7C"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highlight w:val="lightGray"/>
              </w:rPr>
              <w:t>27,6</w:t>
            </w:r>
          </w:p>
          <w:p w14:paraId="3C0C0EED"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0,055</w:t>
            </w:r>
          </w:p>
        </w:tc>
        <w:tc>
          <w:tcPr>
            <w:tcW w:w="1701" w:type="dxa"/>
          </w:tcPr>
          <w:p w14:paraId="35A55DC2"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highlight w:val="lightGray"/>
              </w:rPr>
              <w:t>88,8</w:t>
            </w:r>
          </w:p>
          <w:p w14:paraId="240AB624"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rPr>
              <w:t>1,16</w:t>
            </w:r>
          </w:p>
          <w:p w14:paraId="49FA54AD"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rPr>
              <w:t>82,3</w:t>
            </w:r>
          </w:p>
        </w:tc>
      </w:tr>
      <w:tr w:rsidR="00081A6E" w:rsidRPr="00081A6E" w14:paraId="3C7D87EC" w14:textId="77777777" w:rsidTr="00DB35B7">
        <w:trPr>
          <w:trHeight w:val="838"/>
        </w:trPr>
        <w:tc>
          <w:tcPr>
            <w:tcW w:w="1418" w:type="dxa"/>
            <w:vMerge w:val="restart"/>
          </w:tcPr>
          <w:p w14:paraId="4A14806A"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 xml:space="preserve">Каб.308 </w:t>
            </w:r>
          </w:p>
          <w:p w14:paraId="0F8F2DE4"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 xml:space="preserve">ПК № 2 </w:t>
            </w:r>
          </w:p>
          <w:p w14:paraId="02E02CF8" w14:textId="77777777" w:rsidR="00081A6E" w:rsidRPr="00081A6E" w:rsidRDefault="00081A6E" w:rsidP="00DB35B7">
            <w:pPr>
              <w:jc w:val="both"/>
              <w:rPr>
                <w:rFonts w:ascii="Times New Roman" w:hAnsi="Times New Roman" w:cs="Times New Roman"/>
                <w:sz w:val="28"/>
                <w:szCs w:val="28"/>
              </w:rPr>
            </w:pPr>
          </w:p>
        </w:tc>
        <w:tc>
          <w:tcPr>
            <w:tcW w:w="1559" w:type="dxa"/>
          </w:tcPr>
          <w:p w14:paraId="6D29CEDA"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Монитор</w:t>
            </w:r>
          </w:p>
          <w:p w14:paraId="77F17A34" w14:textId="77777777" w:rsidR="00081A6E" w:rsidRPr="00081A6E" w:rsidRDefault="00081A6E" w:rsidP="00DB35B7">
            <w:pPr>
              <w:jc w:val="both"/>
              <w:rPr>
                <w:rFonts w:ascii="Times New Roman" w:hAnsi="Times New Roman" w:cs="Times New Roman"/>
                <w:sz w:val="28"/>
                <w:szCs w:val="28"/>
              </w:rPr>
            </w:pPr>
          </w:p>
        </w:tc>
        <w:tc>
          <w:tcPr>
            <w:tcW w:w="1985" w:type="dxa"/>
          </w:tcPr>
          <w:p w14:paraId="05EA1B26"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5 Гц-2кГц</w:t>
            </w:r>
          </w:p>
          <w:p w14:paraId="012036D5"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2кГц-400кГц</w:t>
            </w:r>
          </w:p>
          <w:p w14:paraId="4BE43B6E"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45Гц-55Гц</w:t>
            </w:r>
          </w:p>
        </w:tc>
        <w:tc>
          <w:tcPr>
            <w:tcW w:w="2409" w:type="dxa"/>
          </w:tcPr>
          <w:p w14:paraId="0DC8D1B1"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0,081</w:t>
            </w:r>
          </w:p>
          <w:p w14:paraId="6C21335D"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2,88</w:t>
            </w:r>
          </w:p>
          <w:p w14:paraId="50BC5C3D"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0,089</w:t>
            </w:r>
          </w:p>
        </w:tc>
        <w:tc>
          <w:tcPr>
            <w:tcW w:w="1701" w:type="dxa"/>
          </w:tcPr>
          <w:p w14:paraId="652B67E6"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highlight w:val="lightGray"/>
              </w:rPr>
              <w:t>116,6</w:t>
            </w:r>
          </w:p>
          <w:p w14:paraId="4D3DD74B"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rPr>
              <w:t>0,584</w:t>
            </w:r>
          </w:p>
          <w:p w14:paraId="587931EF"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rPr>
              <w:t>114,7</w:t>
            </w:r>
          </w:p>
        </w:tc>
      </w:tr>
      <w:tr w:rsidR="00081A6E" w:rsidRPr="00081A6E" w14:paraId="05CA0BF7" w14:textId="77777777" w:rsidTr="00DB35B7">
        <w:trPr>
          <w:trHeight w:val="837"/>
        </w:trPr>
        <w:tc>
          <w:tcPr>
            <w:tcW w:w="1418" w:type="dxa"/>
            <w:vMerge/>
          </w:tcPr>
          <w:p w14:paraId="36D44A5E" w14:textId="77777777" w:rsidR="00081A6E" w:rsidRPr="00081A6E" w:rsidRDefault="00081A6E" w:rsidP="00DB35B7">
            <w:pPr>
              <w:jc w:val="both"/>
              <w:rPr>
                <w:rFonts w:ascii="Times New Roman" w:hAnsi="Times New Roman" w:cs="Times New Roman"/>
                <w:sz w:val="28"/>
                <w:szCs w:val="28"/>
              </w:rPr>
            </w:pPr>
          </w:p>
        </w:tc>
        <w:tc>
          <w:tcPr>
            <w:tcW w:w="1559" w:type="dxa"/>
          </w:tcPr>
          <w:p w14:paraId="0935C5A1"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Процессор</w:t>
            </w:r>
          </w:p>
        </w:tc>
        <w:tc>
          <w:tcPr>
            <w:tcW w:w="1985" w:type="dxa"/>
          </w:tcPr>
          <w:p w14:paraId="6EEB5DEB"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5 Гц-2кГц</w:t>
            </w:r>
          </w:p>
          <w:p w14:paraId="567EF58F"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2кГц-400кГц</w:t>
            </w:r>
          </w:p>
          <w:p w14:paraId="5F9F4C15"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45Гц-55Гц</w:t>
            </w:r>
          </w:p>
        </w:tc>
        <w:tc>
          <w:tcPr>
            <w:tcW w:w="2409" w:type="dxa"/>
          </w:tcPr>
          <w:p w14:paraId="7D36B95C"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0,199</w:t>
            </w:r>
          </w:p>
          <w:p w14:paraId="377208AA"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2,88</w:t>
            </w:r>
          </w:p>
          <w:p w14:paraId="2CC3408B"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0,181</w:t>
            </w:r>
          </w:p>
        </w:tc>
        <w:tc>
          <w:tcPr>
            <w:tcW w:w="1701" w:type="dxa"/>
          </w:tcPr>
          <w:p w14:paraId="598FE5B8"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highlight w:val="lightGray"/>
              </w:rPr>
              <w:t>138,8</w:t>
            </w:r>
          </w:p>
          <w:p w14:paraId="006C99CA"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rPr>
              <w:t>0,872</w:t>
            </w:r>
          </w:p>
          <w:p w14:paraId="61549AF8" w14:textId="77777777" w:rsidR="00081A6E" w:rsidRPr="00081A6E" w:rsidRDefault="00081A6E" w:rsidP="00DB35B7">
            <w:pPr>
              <w:ind w:right="-108"/>
              <w:jc w:val="both"/>
              <w:rPr>
                <w:rFonts w:ascii="Times New Roman" w:hAnsi="Times New Roman" w:cs="Times New Roman"/>
                <w:sz w:val="28"/>
                <w:szCs w:val="28"/>
              </w:rPr>
            </w:pPr>
            <w:r w:rsidRPr="00081A6E">
              <w:rPr>
                <w:rFonts w:ascii="Times New Roman" w:hAnsi="Times New Roman" w:cs="Times New Roman"/>
                <w:sz w:val="28"/>
                <w:szCs w:val="28"/>
              </w:rPr>
              <w:t>131,8</w:t>
            </w:r>
          </w:p>
        </w:tc>
      </w:tr>
      <w:tr w:rsidR="00081A6E" w:rsidRPr="00081A6E" w14:paraId="0D231F78" w14:textId="77777777" w:rsidTr="00DB35B7">
        <w:trPr>
          <w:trHeight w:val="779"/>
        </w:trPr>
        <w:tc>
          <w:tcPr>
            <w:tcW w:w="1418" w:type="dxa"/>
            <w:vMerge w:val="restart"/>
          </w:tcPr>
          <w:p w14:paraId="3339C8F0"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 xml:space="preserve">Каб.303 </w:t>
            </w:r>
          </w:p>
          <w:p w14:paraId="4ADE8098"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 xml:space="preserve">ПК № 8 </w:t>
            </w:r>
          </w:p>
          <w:p w14:paraId="54F82627" w14:textId="77777777" w:rsidR="00081A6E" w:rsidRPr="00081A6E" w:rsidRDefault="00081A6E" w:rsidP="00DB35B7">
            <w:pPr>
              <w:jc w:val="both"/>
              <w:rPr>
                <w:rFonts w:ascii="Times New Roman" w:hAnsi="Times New Roman" w:cs="Times New Roman"/>
                <w:sz w:val="28"/>
                <w:szCs w:val="28"/>
              </w:rPr>
            </w:pPr>
          </w:p>
        </w:tc>
        <w:tc>
          <w:tcPr>
            <w:tcW w:w="1559" w:type="dxa"/>
          </w:tcPr>
          <w:p w14:paraId="4EDC8554"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Монитор</w:t>
            </w:r>
          </w:p>
          <w:p w14:paraId="7CF3B536" w14:textId="77777777" w:rsidR="00081A6E" w:rsidRPr="00081A6E" w:rsidRDefault="00081A6E" w:rsidP="00DB35B7">
            <w:pPr>
              <w:jc w:val="both"/>
              <w:rPr>
                <w:rFonts w:ascii="Times New Roman" w:hAnsi="Times New Roman" w:cs="Times New Roman"/>
                <w:sz w:val="28"/>
                <w:szCs w:val="28"/>
              </w:rPr>
            </w:pPr>
          </w:p>
        </w:tc>
        <w:tc>
          <w:tcPr>
            <w:tcW w:w="1985" w:type="dxa"/>
          </w:tcPr>
          <w:p w14:paraId="2C7BE6AF"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5 Гц-2кГц</w:t>
            </w:r>
          </w:p>
          <w:p w14:paraId="284D8A0A"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2кГц-400кГц</w:t>
            </w:r>
          </w:p>
          <w:p w14:paraId="41B55988"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45Гц-55Гц</w:t>
            </w:r>
          </w:p>
        </w:tc>
        <w:tc>
          <w:tcPr>
            <w:tcW w:w="2409" w:type="dxa"/>
          </w:tcPr>
          <w:p w14:paraId="65387D36"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0,039</w:t>
            </w:r>
          </w:p>
          <w:p w14:paraId="43287368"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3,02</w:t>
            </w:r>
          </w:p>
          <w:p w14:paraId="01E0411D"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0,058</w:t>
            </w:r>
          </w:p>
        </w:tc>
        <w:tc>
          <w:tcPr>
            <w:tcW w:w="1701" w:type="dxa"/>
          </w:tcPr>
          <w:p w14:paraId="132EB155"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highlight w:val="lightGray"/>
              </w:rPr>
              <w:t>45,6</w:t>
            </w:r>
          </w:p>
          <w:p w14:paraId="0155BB6A"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0,327</w:t>
            </w:r>
          </w:p>
          <w:p w14:paraId="51037818"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42,9</w:t>
            </w:r>
          </w:p>
        </w:tc>
      </w:tr>
      <w:tr w:rsidR="00081A6E" w:rsidRPr="00081A6E" w14:paraId="6CE0568F" w14:textId="77777777" w:rsidTr="00DB35B7">
        <w:trPr>
          <w:trHeight w:val="906"/>
        </w:trPr>
        <w:tc>
          <w:tcPr>
            <w:tcW w:w="1418" w:type="dxa"/>
            <w:vMerge/>
          </w:tcPr>
          <w:p w14:paraId="177AE902" w14:textId="77777777" w:rsidR="00081A6E" w:rsidRPr="00081A6E" w:rsidRDefault="00081A6E" w:rsidP="00DB35B7">
            <w:pPr>
              <w:jc w:val="both"/>
              <w:rPr>
                <w:rFonts w:ascii="Times New Roman" w:hAnsi="Times New Roman" w:cs="Times New Roman"/>
                <w:sz w:val="28"/>
                <w:szCs w:val="28"/>
              </w:rPr>
            </w:pPr>
          </w:p>
        </w:tc>
        <w:tc>
          <w:tcPr>
            <w:tcW w:w="1559" w:type="dxa"/>
          </w:tcPr>
          <w:p w14:paraId="61499DDC"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Процессор</w:t>
            </w:r>
          </w:p>
        </w:tc>
        <w:tc>
          <w:tcPr>
            <w:tcW w:w="1985" w:type="dxa"/>
          </w:tcPr>
          <w:p w14:paraId="6039DA3C"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5 Гц-2кГц</w:t>
            </w:r>
          </w:p>
          <w:p w14:paraId="26761D6B"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2кГц-400кГц</w:t>
            </w:r>
          </w:p>
          <w:p w14:paraId="1C5361BF"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45Гц-55Гц</w:t>
            </w:r>
          </w:p>
        </w:tc>
        <w:tc>
          <w:tcPr>
            <w:tcW w:w="2409" w:type="dxa"/>
          </w:tcPr>
          <w:p w14:paraId="45D9A7FD"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0,035</w:t>
            </w:r>
          </w:p>
          <w:p w14:paraId="4A0E7950"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2,48</w:t>
            </w:r>
          </w:p>
          <w:p w14:paraId="2850DB30"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0,055</w:t>
            </w:r>
          </w:p>
        </w:tc>
        <w:tc>
          <w:tcPr>
            <w:tcW w:w="1701" w:type="dxa"/>
          </w:tcPr>
          <w:p w14:paraId="40F59435"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highlight w:val="lightGray"/>
              </w:rPr>
              <w:t>52,8</w:t>
            </w:r>
          </w:p>
          <w:p w14:paraId="284391F1"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0,342</w:t>
            </w:r>
          </w:p>
          <w:p w14:paraId="4342987A"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51,5</w:t>
            </w:r>
          </w:p>
        </w:tc>
      </w:tr>
      <w:tr w:rsidR="00081A6E" w:rsidRPr="00081A6E" w14:paraId="2140DFDA" w14:textId="77777777" w:rsidTr="00DB35B7">
        <w:trPr>
          <w:trHeight w:val="837"/>
        </w:trPr>
        <w:tc>
          <w:tcPr>
            <w:tcW w:w="1418" w:type="dxa"/>
            <w:vMerge w:val="restart"/>
          </w:tcPr>
          <w:p w14:paraId="7565AEC5" w14:textId="77777777" w:rsidR="00081A6E" w:rsidRPr="00081A6E" w:rsidRDefault="00081A6E" w:rsidP="00DB35B7">
            <w:pPr>
              <w:ind w:right="-108"/>
              <w:rPr>
                <w:rFonts w:ascii="Times New Roman" w:hAnsi="Times New Roman" w:cs="Times New Roman"/>
                <w:sz w:val="28"/>
                <w:szCs w:val="28"/>
              </w:rPr>
            </w:pPr>
            <w:r w:rsidRPr="00081A6E">
              <w:rPr>
                <w:rFonts w:ascii="Times New Roman" w:hAnsi="Times New Roman" w:cs="Times New Roman"/>
                <w:sz w:val="28"/>
                <w:szCs w:val="28"/>
              </w:rPr>
              <w:t>Каб.302,</w:t>
            </w:r>
          </w:p>
          <w:p w14:paraId="58EEC176"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 xml:space="preserve"> ПК № 7</w:t>
            </w:r>
          </w:p>
        </w:tc>
        <w:tc>
          <w:tcPr>
            <w:tcW w:w="1559" w:type="dxa"/>
          </w:tcPr>
          <w:p w14:paraId="5A80BC7C"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Монитор</w:t>
            </w:r>
          </w:p>
          <w:p w14:paraId="17CBBB1D" w14:textId="77777777" w:rsidR="00081A6E" w:rsidRPr="00081A6E" w:rsidRDefault="00081A6E" w:rsidP="00DB35B7">
            <w:pPr>
              <w:jc w:val="both"/>
              <w:rPr>
                <w:rFonts w:ascii="Times New Roman" w:hAnsi="Times New Roman" w:cs="Times New Roman"/>
                <w:sz w:val="28"/>
                <w:szCs w:val="28"/>
              </w:rPr>
            </w:pPr>
          </w:p>
        </w:tc>
        <w:tc>
          <w:tcPr>
            <w:tcW w:w="1985" w:type="dxa"/>
          </w:tcPr>
          <w:p w14:paraId="7DD607BF"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5 Гц-2кГц</w:t>
            </w:r>
          </w:p>
          <w:p w14:paraId="16F41DC7"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2кГц-400кГц</w:t>
            </w:r>
          </w:p>
          <w:p w14:paraId="2E272AA5"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45Гц-55Гц</w:t>
            </w:r>
          </w:p>
        </w:tc>
        <w:tc>
          <w:tcPr>
            <w:tcW w:w="2409" w:type="dxa"/>
          </w:tcPr>
          <w:p w14:paraId="2F9BBD21"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0,058</w:t>
            </w:r>
          </w:p>
          <w:p w14:paraId="04B375E1"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13,6</w:t>
            </w:r>
          </w:p>
          <w:p w14:paraId="73BDF8E0"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0,043</w:t>
            </w:r>
          </w:p>
        </w:tc>
        <w:tc>
          <w:tcPr>
            <w:tcW w:w="1701" w:type="dxa"/>
          </w:tcPr>
          <w:p w14:paraId="5A0195CC"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highlight w:val="lightGray"/>
              </w:rPr>
              <w:t>36,9</w:t>
            </w:r>
          </w:p>
          <w:p w14:paraId="09DC86A8"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0,524</w:t>
            </w:r>
          </w:p>
          <w:p w14:paraId="6C26A2CF"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35,1</w:t>
            </w:r>
          </w:p>
        </w:tc>
      </w:tr>
      <w:tr w:rsidR="00081A6E" w:rsidRPr="00081A6E" w14:paraId="59DC8C22" w14:textId="77777777" w:rsidTr="00DB35B7">
        <w:trPr>
          <w:trHeight w:val="837"/>
        </w:trPr>
        <w:tc>
          <w:tcPr>
            <w:tcW w:w="1418" w:type="dxa"/>
            <w:vMerge/>
          </w:tcPr>
          <w:p w14:paraId="50D88363" w14:textId="77777777" w:rsidR="00081A6E" w:rsidRPr="00081A6E" w:rsidRDefault="00081A6E" w:rsidP="00DB35B7">
            <w:pPr>
              <w:jc w:val="both"/>
              <w:rPr>
                <w:rFonts w:ascii="Times New Roman" w:hAnsi="Times New Roman" w:cs="Times New Roman"/>
                <w:sz w:val="28"/>
                <w:szCs w:val="28"/>
              </w:rPr>
            </w:pPr>
          </w:p>
        </w:tc>
        <w:tc>
          <w:tcPr>
            <w:tcW w:w="1559" w:type="dxa"/>
          </w:tcPr>
          <w:p w14:paraId="1D355AF6"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Процессор</w:t>
            </w:r>
          </w:p>
        </w:tc>
        <w:tc>
          <w:tcPr>
            <w:tcW w:w="1985" w:type="dxa"/>
          </w:tcPr>
          <w:p w14:paraId="22EF5BB9"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5 Гц-2кГц</w:t>
            </w:r>
          </w:p>
          <w:p w14:paraId="539E7F34"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2кГц-400кГц</w:t>
            </w:r>
          </w:p>
          <w:p w14:paraId="0282D42C" w14:textId="77777777" w:rsidR="00081A6E" w:rsidRPr="00081A6E" w:rsidRDefault="00081A6E" w:rsidP="00DB35B7">
            <w:pPr>
              <w:jc w:val="both"/>
              <w:rPr>
                <w:rFonts w:ascii="Times New Roman" w:hAnsi="Times New Roman" w:cs="Times New Roman"/>
                <w:sz w:val="28"/>
                <w:szCs w:val="28"/>
              </w:rPr>
            </w:pPr>
            <w:r w:rsidRPr="00081A6E">
              <w:rPr>
                <w:rFonts w:ascii="Times New Roman" w:hAnsi="Times New Roman" w:cs="Times New Roman"/>
                <w:sz w:val="28"/>
                <w:szCs w:val="28"/>
              </w:rPr>
              <w:t>45Гц-55Гц</w:t>
            </w:r>
          </w:p>
        </w:tc>
        <w:tc>
          <w:tcPr>
            <w:tcW w:w="2409" w:type="dxa"/>
          </w:tcPr>
          <w:p w14:paraId="70124D22"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highlight w:val="lightGray"/>
              </w:rPr>
              <w:t>0,048</w:t>
            </w:r>
          </w:p>
          <w:p w14:paraId="0926178E"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11,6</w:t>
            </w:r>
          </w:p>
          <w:p w14:paraId="156252EB"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0,058</w:t>
            </w:r>
          </w:p>
        </w:tc>
        <w:tc>
          <w:tcPr>
            <w:tcW w:w="1701" w:type="dxa"/>
          </w:tcPr>
          <w:p w14:paraId="7813BAEA"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highlight w:val="lightGray"/>
              </w:rPr>
              <w:t>39,3</w:t>
            </w:r>
          </w:p>
          <w:p w14:paraId="27F69008"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0,508</w:t>
            </w:r>
          </w:p>
          <w:p w14:paraId="39004179" w14:textId="77777777" w:rsidR="00081A6E" w:rsidRPr="00081A6E" w:rsidRDefault="00081A6E" w:rsidP="00DB35B7">
            <w:pPr>
              <w:rPr>
                <w:rFonts w:ascii="Times New Roman" w:hAnsi="Times New Roman" w:cs="Times New Roman"/>
                <w:sz w:val="28"/>
                <w:szCs w:val="28"/>
              </w:rPr>
            </w:pPr>
            <w:r w:rsidRPr="00081A6E">
              <w:rPr>
                <w:rFonts w:ascii="Times New Roman" w:hAnsi="Times New Roman" w:cs="Times New Roman"/>
                <w:sz w:val="28"/>
                <w:szCs w:val="28"/>
              </w:rPr>
              <w:t>38,2</w:t>
            </w:r>
          </w:p>
        </w:tc>
      </w:tr>
    </w:tbl>
    <w:p w14:paraId="7CF8D1A2" w14:textId="77777777" w:rsidR="00081A6E" w:rsidRPr="0082692E" w:rsidRDefault="00081A6E" w:rsidP="00081A6E">
      <w:pPr>
        <w:spacing w:after="0" w:line="240" w:lineRule="auto"/>
        <w:jc w:val="both"/>
        <w:rPr>
          <w:rFonts w:ascii="Times New Roman" w:eastAsia="Times New Roman" w:hAnsi="Times New Roman" w:cs="Times New Roman"/>
          <w:color w:val="000000"/>
          <w:sz w:val="28"/>
          <w:szCs w:val="28"/>
        </w:rPr>
      </w:pPr>
      <w:r w:rsidRPr="0082692E">
        <w:rPr>
          <w:rFonts w:ascii="Times New Roman" w:eastAsia="Times New Roman" w:hAnsi="Times New Roman" w:cs="Times New Roman"/>
          <w:color w:val="000000"/>
          <w:sz w:val="28"/>
          <w:szCs w:val="28"/>
        </w:rPr>
        <w:t>*Цветом выделены показатели, превышающие нормативные.</w:t>
      </w:r>
    </w:p>
    <w:p w14:paraId="17DCE547" w14:textId="77777777" w:rsidR="00081A6E" w:rsidRDefault="00081A6E" w:rsidP="00450C00">
      <w:pPr>
        <w:pStyle w:val="a3"/>
        <w:spacing w:after="0" w:line="240" w:lineRule="auto"/>
        <w:ind w:left="0" w:firstLine="567"/>
        <w:jc w:val="both"/>
        <w:rPr>
          <w:rFonts w:ascii="Times New Roman" w:eastAsia="Times New Roman" w:hAnsi="Times New Roman" w:cs="Times New Roman"/>
          <w:color w:val="000000"/>
          <w:sz w:val="28"/>
          <w:szCs w:val="28"/>
        </w:rPr>
      </w:pPr>
    </w:p>
    <w:p w14:paraId="4898B8C4" w14:textId="44E082D6" w:rsidR="001535B3" w:rsidRPr="00450C00" w:rsidRDefault="00965998"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 xml:space="preserve">В третьей части исследования </w:t>
      </w:r>
      <w:r w:rsidR="008826FF" w:rsidRPr="00450C00">
        <w:rPr>
          <w:rFonts w:ascii="Times New Roman" w:hAnsi="Times New Roman" w:cs="Times New Roman"/>
          <w:sz w:val="28"/>
          <w:szCs w:val="28"/>
        </w:rPr>
        <w:t>проведены</w:t>
      </w:r>
      <w:r w:rsidR="00086992">
        <w:rPr>
          <w:rFonts w:ascii="Times New Roman" w:hAnsi="Times New Roman" w:cs="Times New Roman"/>
          <w:sz w:val="28"/>
          <w:szCs w:val="28"/>
        </w:rPr>
        <w:t xml:space="preserve"> </w:t>
      </w:r>
      <w:r w:rsidR="001535B3" w:rsidRPr="00450C00">
        <w:rPr>
          <w:rFonts w:ascii="Times New Roman" w:hAnsi="Times New Roman" w:cs="Times New Roman"/>
          <w:sz w:val="28"/>
          <w:szCs w:val="28"/>
        </w:rPr>
        <w:t>измерени</w:t>
      </w:r>
      <w:r w:rsidR="008826FF" w:rsidRPr="00450C00">
        <w:rPr>
          <w:rFonts w:ascii="Times New Roman" w:hAnsi="Times New Roman" w:cs="Times New Roman"/>
          <w:sz w:val="28"/>
          <w:szCs w:val="28"/>
        </w:rPr>
        <w:t>я</w:t>
      </w:r>
      <w:r w:rsidR="00086992">
        <w:rPr>
          <w:rFonts w:ascii="Times New Roman" w:hAnsi="Times New Roman" w:cs="Times New Roman"/>
          <w:sz w:val="28"/>
          <w:szCs w:val="28"/>
        </w:rPr>
        <w:t xml:space="preserve"> </w:t>
      </w:r>
      <w:r w:rsidR="00765FA6" w:rsidRPr="00450C00">
        <w:rPr>
          <w:rFonts w:ascii="Times New Roman" w:hAnsi="Times New Roman" w:cs="Times New Roman"/>
          <w:sz w:val="28"/>
          <w:szCs w:val="28"/>
        </w:rPr>
        <w:t>излучения</w:t>
      </w:r>
      <w:r w:rsidR="001535B3" w:rsidRPr="00450C00">
        <w:rPr>
          <w:rFonts w:ascii="Times New Roman" w:hAnsi="Times New Roman" w:cs="Times New Roman"/>
          <w:sz w:val="28"/>
          <w:szCs w:val="28"/>
        </w:rPr>
        <w:t xml:space="preserve"> сотовых телефонов</w:t>
      </w:r>
      <w:r w:rsidRPr="00450C00">
        <w:rPr>
          <w:rFonts w:ascii="Times New Roman" w:hAnsi="Times New Roman" w:cs="Times New Roman"/>
          <w:sz w:val="28"/>
          <w:szCs w:val="28"/>
        </w:rPr>
        <w:t>.</w:t>
      </w:r>
      <w:r w:rsidR="00086992">
        <w:rPr>
          <w:rFonts w:ascii="Times New Roman" w:hAnsi="Times New Roman" w:cs="Times New Roman"/>
          <w:sz w:val="28"/>
          <w:szCs w:val="28"/>
        </w:rPr>
        <w:t xml:space="preserve"> </w:t>
      </w:r>
      <w:r w:rsidR="00861629" w:rsidRPr="00450C00">
        <w:rPr>
          <w:rFonts w:ascii="Times New Roman" w:hAnsi="Times New Roman" w:cs="Times New Roman"/>
          <w:bCs/>
          <w:iCs/>
          <w:sz w:val="28"/>
          <w:szCs w:val="28"/>
        </w:rPr>
        <w:t xml:space="preserve">При выявлении </w:t>
      </w:r>
      <w:r w:rsidR="003B5283" w:rsidRPr="00450C00">
        <w:rPr>
          <w:rFonts w:ascii="Times New Roman" w:hAnsi="Times New Roman" w:cs="Times New Roman"/>
          <w:sz w:val="28"/>
          <w:szCs w:val="28"/>
        </w:rPr>
        <w:t>Э</w:t>
      </w:r>
      <w:r w:rsidR="00765FA6" w:rsidRPr="00450C00">
        <w:rPr>
          <w:rFonts w:ascii="Times New Roman" w:hAnsi="Times New Roman" w:cs="Times New Roman"/>
          <w:sz w:val="28"/>
          <w:szCs w:val="28"/>
        </w:rPr>
        <w:t>М</w:t>
      </w:r>
      <w:r w:rsidR="003B5283" w:rsidRPr="00450C00">
        <w:rPr>
          <w:rFonts w:ascii="Times New Roman" w:hAnsi="Times New Roman" w:cs="Times New Roman"/>
          <w:sz w:val="28"/>
          <w:szCs w:val="28"/>
        </w:rPr>
        <w:t>И</w:t>
      </w:r>
      <w:r w:rsidR="00861629" w:rsidRPr="00450C00">
        <w:rPr>
          <w:rFonts w:ascii="Times New Roman" w:hAnsi="Times New Roman" w:cs="Times New Roman"/>
          <w:sz w:val="28"/>
          <w:szCs w:val="28"/>
        </w:rPr>
        <w:t xml:space="preserve"> сотовых телефонов в режиме монитора</w:t>
      </w:r>
      <w:r w:rsidR="007D5DCF" w:rsidRPr="00450C00">
        <w:rPr>
          <w:rFonts w:ascii="Times New Roman" w:hAnsi="Times New Roman" w:cs="Times New Roman"/>
          <w:sz w:val="28"/>
          <w:szCs w:val="28"/>
        </w:rPr>
        <w:t xml:space="preserve">, т.е. в игровом режиме, </w:t>
      </w:r>
      <w:r w:rsidR="00861629" w:rsidRPr="00450C00">
        <w:rPr>
          <w:rFonts w:ascii="Times New Roman" w:hAnsi="Times New Roman" w:cs="Times New Roman"/>
          <w:sz w:val="28"/>
          <w:szCs w:val="28"/>
        </w:rPr>
        <w:t>было проведено 20 измерений, среди которых прибор показал превышен</w:t>
      </w:r>
      <w:r w:rsidR="007D5DCF" w:rsidRPr="00450C00">
        <w:rPr>
          <w:rFonts w:ascii="Times New Roman" w:hAnsi="Times New Roman" w:cs="Times New Roman"/>
          <w:sz w:val="28"/>
          <w:szCs w:val="28"/>
        </w:rPr>
        <w:t>ие у 5 моделей.</w:t>
      </w:r>
      <w:r w:rsidR="00081A6E">
        <w:rPr>
          <w:rFonts w:ascii="Times New Roman" w:hAnsi="Times New Roman" w:cs="Times New Roman"/>
          <w:sz w:val="28"/>
          <w:szCs w:val="28"/>
        </w:rPr>
        <w:t xml:space="preserve"> </w:t>
      </w:r>
      <w:r w:rsidR="001535B3" w:rsidRPr="00450C00">
        <w:rPr>
          <w:rFonts w:ascii="Times New Roman" w:hAnsi="Times New Roman" w:cs="Times New Roman"/>
          <w:sz w:val="28"/>
          <w:szCs w:val="28"/>
        </w:rPr>
        <w:t xml:space="preserve">Превышения </w:t>
      </w:r>
      <w:r w:rsidR="001535B3" w:rsidRPr="00450C00">
        <w:rPr>
          <w:rFonts w:ascii="Times New Roman" w:hAnsi="Times New Roman" w:cs="Times New Roman"/>
          <w:color w:val="000000" w:themeColor="text1"/>
          <w:sz w:val="28"/>
          <w:szCs w:val="28"/>
        </w:rPr>
        <w:t xml:space="preserve">по ПДУ </w:t>
      </w:r>
      <w:r w:rsidR="001535B3" w:rsidRPr="00450C00">
        <w:rPr>
          <w:rFonts w:ascii="Times New Roman" w:hAnsi="Times New Roman" w:cs="Times New Roman"/>
          <w:color w:val="000000" w:themeColor="text1"/>
          <w:sz w:val="28"/>
          <w:szCs w:val="28"/>
          <w:lang w:val="en-US"/>
        </w:rPr>
        <w:t>I</w:t>
      </w:r>
      <w:r w:rsidR="001535B3" w:rsidRPr="00450C00">
        <w:rPr>
          <w:rFonts w:ascii="Times New Roman" w:hAnsi="Times New Roman" w:cs="Times New Roman"/>
          <w:color w:val="000000" w:themeColor="text1"/>
          <w:sz w:val="28"/>
          <w:szCs w:val="28"/>
        </w:rPr>
        <w:t xml:space="preserve"> и </w:t>
      </w:r>
      <w:r w:rsidR="001535B3" w:rsidRPr="00450C00">
        <w:rPr>
          <w:rFonts w:ascii="Times New Roman" w:hAnsi="Times New Roman" w:cs="Times New Roman"/>
          <w:color w:val="000000" w:themeColor="text1"/>
          <w:sz w:val="28"/>
          <w:szCs w:val="28"/>
          <w:lang w:val="en-US"/>
        </w:rPr>
        <w:t>II</w:t>
      </w:r>
      <w:r w:rsidR="001535B3" w:rsidRPr="00450C00">
        <w:rPr>
          <w:rFonts w:ascii="Times New Roman" w:hAnsi="Times New Roman" w:cs="Times New Roman"/>
          <w:color w:val="000000" w:themeColor="text1"/>
          <w:sz w:val="28"/>
          <w:szCs w:val="28"/>
        </w:rPr>
        <w:t xml:space="preserve"> диапазона </w:t>
      </w:r>
      <w:r w:rsidR="001535B3" w:rsidRPr="00450C00">
        <w:rPr>
          <w:rFonts w:ascii="Times New Roman" w:hAnsi="Times New Roman" w:cs="Times New Roman"/>
          <w:sz w:val="28"/>
          <w:szCs w:val="28"/>
        </w:rPr>
        <w:t xml:space="preserve">было выявлено у 3 новых сотовых телефонов 2017 г. выпуска следующих моделей: </w:t>
      </w:r>
      <w:r w:rsidR="001535B3" w:rsidRPr="00450C00">
        <w:rPr>
          <w:rFonts w:ascii="Times New Roman" w:hAnsi="Times New Roman" w:cs="Times New Roman"/>
          <w:sz w:val="28"/>
          <w:szCs w:val="28"/>
          <w:lang w:val="en-US"/>
        </w:rPr>
        <w:t>HTC</w:t>
      </w:r>
      <w:r w:rsidR="001535B3" w:rsidRPr="00450C00">
        <w:rPr>
          <w:rFonts w:ascii="Times New Roman" w:hAnsi="Times New Roman" w:cs="Times New Roman"/>
          <w:sz w:val="28"/>
          <w:szCs w:val="28"/>
        </w:rPr>
        <w:t xml:space="preserve">, </w:t>
      </w:r>
      <w:r w:rsidR="001535B3" w:rsidRPr="00450C00">
        <w:rPr>
          <w:rFonts w:ascii="Times New Roman" w:hAnsi="Times New Roman" w:cs="Times New Roman"/>
          <w:sz w:val="28"/>
          <w:szCs w:val="28"/>
          <w:lang w:val="en-US"/>
        </w:rPr>
        <w:t>Lenovo</w:t>
      </w:r>
      <w:r w:rsidR="00081A6E">
        <w:rPr>
          <w:rFonts w:ascii="Times New Roman" w:hAnsi="Times New Roman" w:cs="Times New Roman"/>
          <w:sz w:val="28"/>
          <w:szCs w:val="28"/>
        </w:rPr>
        <w:t xml:space="preserve"> </w:t>
      </w:r>
      <w:r w:rsidR="001535B3" w:rsidRPr="00450C00">
        <w:rPr>
          <w:rFonts w:ascii="Times New Roman" w:hAnsi="Times New Roman" w:cs="Times New Roman"/>
          <w:sz w:val="28"/>
          <w:szCs w:val="28"/>
          <w:lang w:val="en-US"/>
        </w:rPr>
        <w:t>Vibe</w:t>
      </w:r>
      <w:r w:rsidR="00081A6E">
        <w:rPr>
          <w:rFonts w:ascii="Times New Roman" w:hAnsi="Times New Roman" w:cs="Times New Roman"/>
          <w:sz w:val="28"/>
          <w:szCs w:val="28"/>
        </w:rPr>
        <w:t xml:space="preserve"> </w:t>
      </w:r>
      <w:r w:rsidR="001535B3" w:rsidRPr="00450C00">
        <w:rPr>
          <w:rFonts w:ascii="Times New Roman" w:hAnsi="Times New Roman" w:cs="Times New Roman"/>
          <w:sz w:val="28"/>
          <w:szCs w:val="28"/>
          <w:lang w:val="en-US"/>
        </w:rPr>
        <w:t>Z</w:t>
      </w:r>
      <w:r w:rsidR="001535B3" w:rsidRPr="00450C00">
        <w:rPr>
          <w:rFonts w:ascii="Times New Roman" w:hAnsi="Times New Roman" w:cs="Times New Roman"/>
          <w:sz w:val="28"/>
          <w:szCs w:val="28"/>
        </w:rPr>
        <w:t xml:space="preserve">2 </w:t>
      </w:r>
      <w:r w:rsidR="001535B3" w:rsidRPr="00450C00">
        <w:rPr>
          <w:rFonts w:ascii="Times New Roman" w:hAnsi="Times New Roman" w:cs="Times New Roman"/>
          <w:sz w:val="28"/>
          <w:szCs w:val="28"/>
          <w:lang w:val="en-US"/>
        </w:rPr>
        <w:t>Pro</w:t>
      </w:r>
      <w:r w:rsidR="00081A6E">
        <w:rPr>
          <w:rFonts w:ascii="Times New Roman" w:hAnsi="Times New Roman" w:cs="Times New Roman"/>
          <w:sz w:val="28"/>
          <w:szCs w:val="28"/>
        </w:rPr>
        <w:t xml:space="preserve"> </w:t>
      </w:r>
      <w:r w:rsidR="001535B3" w:rsidRPr="00450C00">
        <w:rPr>
          <w:rFonts w:ascii="Times New Roman" w:hAnsi="Times New Roman" w:cs="Times New Roman"/>
          <w:sz w:val="28"/>
          <w:szCs w:val="28"/>
          <w:lang w:val="en-US"/>
        </w:rPr>
        <w:t>K</w:t>
      </w:r>
      <w:r w:rsidR="001535B3" w:rsidRPr="00450C00">
        <w:rPr>
          <w:rFonts w:ascii="Times New Roman" w:hAnsi="Times New Roman" w:cs="Times New Roman"/>
          <w:sz w:val="28"/>
          <w:szCs w:val="28"/>
        </w:rPr>
        <w:t xml:space="preserve">920 </w:t>
      </w:r>
      <w:r w:rsidR="001535B3" w:rsidRPr="00450C00">
        <w:rPr>
          <w:rFonts w:ascii="Times New Roman" w:hAnsi="Times New Roman" w:cs="Times New Roman"/>
          <w:sz w:val="28"/>
          <w:szCs w:val="28"/>
          <w:lang w:val="en-US"/>
        </w:rPr>
        <w:t>Titanium</w:t>
      </w:r>
      <w:r w:rsidR="001535B3" w:rsidRPr="00450C00">
        <w:rPr>
          <w:rFonts w:ascii="Times New Roman" w:hAnsi="Times New Roman" w:cs="Times New Roman"/>
          <w:sz w:val="28"/>
          <w:szCs w:val="28"/>
        </w:rPr>
        <w:t>, Смартфон YOTA.</w:t>
      </w:r>
      <w:r w:rsidR="003B5283" w:rsidRPr="00450C00">
        <w:rPr>
          <w:rFonts w:ascii="Times New Roman" w:hAnsi="Times New Roman" w:cs="Times New Roman"/>
          <w:sz w:val="28"/>
          <w:szCs w:val="28"/>
        </w:rPr>
        <w:t>У</w:t>
      </w:r>
      <w:r w:rsidR="001535B3" w:rsidRPr="00450C00">
        <w:rPr>
          <w:rFonts w:ascii="Times New Roman" w:hAnsi="Times New Roman" w:cs="Times New Roman"/>
          <w:sz w:val="28"/>
          <w:szCs w:val="28"/>
        </w:rPr>
        <w:t xml:space="preserve"> телефонов</w:t>
      </w:r>
      <w:r w:rsidR="00081A6E">
        <w:rPr>
          <w:rFonts w:ascii="Times New Roman" w:hAnsi="Times New Roman" w:cs="Times New Roman"/>
          <w:sz w:val="28"/>
          <w:szCs w:val="28"/>
        </w:rPr>
        <w:t xml:space="preserve"> </w:t>
      </w:r>
      <w:proofErr w:type="spellStart"/>
      <w:r w:rsidR="001535B3" w:rsidRPr="00450C00">
        <w:rPr>
          <w:rFonts w:ascii="Times New Roman" w:hAnsi="Times New Roman" w:cs="Times New Roman"/>
          <w:sz w:val="28"/>
          <w:szCs w:val="28"/>
          <w:lang w:val="en-US"/>
        </w:rPr>
        <w:t>IPhone</w:t>
      </w:r>
      <w:proofErr w:type="spellEnd"/>
      <w:r w:rsidR="001535B3" w:rsidRPr="00450C00">
        <w:rPr>
          <w:rFonts w:ascii="Times New Roman" w:hAnsi="Times New Roman" w:cs="Times New Roman"/>
          <w:sz w:val="28"/>
          <w:szCs w:val="28"/>
        </w:rPr>
        <w:t xml:space="preserve"> 4, </w:t>
      </w:r>
      <w:r w:rsidR="001535B3" w:rsidRPr="00450C00">
        <w:rPr>
          <w:rFonts w:ascii="Times New Roman" w:hAnsi="Times New Roman" w:cs="Times New Roman"/>
          <w:sz w:val="28"/>
          <w:szCs w:val="28"/>
          <w:lang w:val="en-US"/>
        </w:rPr>
        <w:t>Alcatel</w:t>
      </w:r>
      <w:r w:rsidR="00081A6E">
        <w:rPr>
          <w:rFonts w:ascii="Times New Roman" w:hAnsi="Times New Roman" w:cs="Times New Roman"/>
          <w:sz w:val="28"/>
          <w:szCs w:val="28"/>
        </w:rPr>
        <w:t xml:space="preserve"> </w:t>
      </w:r>
      <w:r w:rsidR="001535B3" w:rsidRPr="00450C00">
        <w:rPr>
          <w:rFonts w:ascii="Times New Roman" w:hAnsi="Times New Roman" w:cs="Times New Roman"/>
          <w:sz w:val="28"/>
          <w:szCs w:val="28"/>
          <w:lang w:val="en-US"/>
        </w:rPr>
        <w:t>ONETOUCH</w:t>
      </w:r>
      <w:r w:rsidR="001535B3" w:rsidRPr="00450C00">
        <w:rPr>
          <w:rFonts w:ascii="Times New Roman" w:hAnsi="Times New Roman" w:cs="Times New Roman"/>
          <w:sz w:val="28"/>
          <w:szCs w:val="28"/>
        </w:rPr>
        <w:t xml:space="preserve">, </w:t>
      </w:r>
      <w:r w:rsidR="001535B3" w:rsidRPr="00450C00">
        <w:rPr>
          <w:rFonts w:ascii="Times New Roman" w:hAnsi="Times New Roman" w:cs="Times New Roman"/>
          <w:sz w:val="28"/>
          <w:szCs w:val="28"/>
          <w:lang w:val="en-US"/>
        </w:rPr>
        <w:t>BQ</w:t>
      </w:r>
      <w:r w:rsidR="001535B3" w:rsidRPr="00450C00">
        <w:rPr>
          <w:rFonts w:ascii="Times New Roman" w:hAnsi="Times New Roman" w:cs="Times New Roman"/>
          <w:sz w:val="28"/>
          <w:szCs w:val="28"/>
        </w:rPr>
        <w:t xml:space="preserve"> превышений не выявлено</w:t>
      </w:r>
      <w:r w:rsidR="004360CB" w:rsidRPr="00450C00">
        <w:rPr>
          <w:rFonts w:ascii="Times New Roman" w:hAnsi="Times New Roman" w:cs="Times New Roman"/>
          <w:sz w:val="28"/>
          <w:szCs w:val="28"/>
        </w:rPr>
        <w:t xml:space="preserve">. Результаты измерений приведены в </w:t>
      </w:r>
      <w:r w:rsidR="001535B3" w:rsidRPr="00450C00">
        <w:rPr>
          <w:rFonts w:ascii="Times New Roman" w:hAnsi="Times New Roman" w:cs="Times New Roman"/>
          <w:sz w:val="28"/>
          <w:szCs w:val="28"/>
        </w:rPr>
        <w:t>таблиц</w:t>
      </w:r>
      <w:r w:rsidR="004360CB" w:rsidRPr="00450C00">
        <w:rPr>
          <w:rFonts w:ascii="Times New Roman" w:hAnsi="Times New Roman" w:cs="Times New Roman"/>
          <w:sz w:val="28"/>
          <w:szCs w:val="28"/>
        </w:rPr>
        <w:t xml:space="preserve">е </w:t>
      </w:r>
      <w:r w:rsidR="00503C60" w:rsidRPr="00450C00">
        <w:rPr>
          <w:rFonts w:ascii="Times New Roman" w:hAnsi="Times New Roman" w:cs="Times New Roman"/>
          <w:sz w:val="28"/>
          <w:szCs w:val="28"/>
        </w:rPr>
        <w:t>5</w:t>
      </w:r>
      <w:r w:rsidR="004337D4">
        <w:rPr>
          <w:rFonts w:ascii="Times New Roman" w:hAnsi="Times New Roman" w:cs="Times New Roman"/>
          <w:sz w:val="28"/>
          <w:szCs w:val="28"/>
        </w:rPr>
        <w:t>.</w:t>
      </w:r>
    </w:p>
    <w:p w14:paraId="25F51012" w14:textId="77777777" w:rsidR="001535B3" w:rsidRPr="00450C00" w:rsidRDefault="00861629"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color w:val="000000" w:themeColor="text1"/>
          <w:sz w:val="28"/>
          <w:szCs w:val="28"/>
        </w:rPr>
        <w:t xml:space="preserve">Опытным путем было установлено, что экран сотового телефона по силе излучения не уступает </w:t>
      </w:r>
      <w:r w:rsidRPr="00450C00">
        <w:rPr>
          <w:rFonts w:ascii="Times New Roman" w:hAnsi="Times New Roman" w:cs="Times New Roman"/>
          <w:color w:val="000000" w:themeColor="text1"/>
          <w:sz w:val="28"/>
          <w:szCs w:val="28"/>
          <w:lang w:val="en-US"/>
        </w:rPr>
        <w:t>TV</w:t>
      </w:r>
      <w:r w:rsidRPr="00450C00">
        <w:rPr>
          <w:rFonts w:ascii="Times New Roman" w:hAnsi="Times New Roman" w:cs="Times New Roman"/>
          <w:color w:val="000000" w:themeColor="text1"/>
          <w:sz w:val="28"/>
          <w:szCs w:val="28"/>
        </w:rPr>
        <w:t xml:space="preserve"> и </w:t>
      </w:r>
      <w:r w:rsidR="007D5DCF" w:rsidRPr="00450C00">
        <w:rPr>
          <w:rFonts w:ascii="Times New Roman" w:hAnsi="Times New Roman" w:cs="Times New Roman"/>
          <w:color w:val="000000" w:themeColor="text1"/>
          <w:sz w:val="28"/>
          <w:szCs w:val="28"/>
        </w:rPr>
        <w:t xml:space="preserve">экрану персонального компьютера, </w:t>
      </w:r>
      <w:r w:rsidRPr="00450C00">
        <w:rPr>
          <w:rFonts w:ascii="Times New Roman" w:hAnsi="Times New Roman" w:cs="Times New Roman"/>
          <w:color w:val="000000" w:themeColor="text1"/>
          <w:sz w:val="28"/>
          <w:szCs w:val="28"/>
        </w:rPr>
        <w:t xml:space="preserve">из чего следует, </w:t>
      </w:r>
      <w:r w:rsidR="007D5DCF" w:rsidRPr="00450C00">
        <w:rPr>
          <w:rFonts w:ascii="Times New Roman" w:hAnsi="Times New Roman" w:cs="Times New Roman"/>
          <w:color w:val="000000" w:themeColor="text1"/>
          <w:sz w:val="28"/>
          <w:szCs w:val="28"/>
        </w:rPr>
        <w:t>что санитарно-</w:t>
      </w:r>
      <w:r w:rsidRPr="00450C00">
        <w:rPr>
          <w:rFonts w:ascii="Times New Roman" w:hAnsi="Times New Roman" w:cs="Times New Roman"/>
          <w:color w:val="000000" w:themeColor="text1"/>
          <w:sz w:val="28"/>
          <w:szCs w:val="28"/>
        </w:rPr>
        <w:t xml:space="preserve">защитные мероприятия при работе со смартфонами не должны отличаться от работы с </w:t>
      </w:r>
      <w:r w:rsidR="007D5DCF" w:rsidRPr="00450C00">
        <w:rPr>
          <w:rFonts w:ascii="Times New Roman" w:hAnsi="Times New Roman" w:cs="Times New Roman"/>
          <w:color w:val="000000" w:themeColor="text1"/>
          <w:sz w:val="28"/>
          <w:szCs w:val="28"/>
        </w:rPr>
        <w:t>персональным к</w:t>
      </w:r>
      <w:r w:rsidRPr="00450C00">
        <w:rPr>
          <w:rFonts w:ascii="Times New Roman" w:hAnsi="Times New Roman" w:cs="Times New Roman"/>
          <w:color w:val="000000" w:themeColor="text1"/>
          <w:sz w:val="28"/>
          <w:szCs w:val="28"/>
        </w:rPr>
        <w:t>омпьютером</w:t>
      </w:r>
      <w:r w:rsidR="00D1654B" w:rsidRPr="00450C00">
        <w:rPr>
          <w:rFonts w:ascii="Times New Roman" w:hAnsi="Times New Roman" w:cs="Times New Roman"/>
          <w:color w:val="000000" w:themeColor="text1"/>
          <w:sz w:val="28"/>
          <w:szCs w:val="28"/>
        </w:rPr>
        <w:t xml:space="preserve"> (50 см)</w:t>
      </w:r>
      <w:r w:rsidRPr="00450C00">
        <w:rPr>
          <w:rFonts w:ascii="Times New Roman" w:hAnsi="Times New Roman" w:cs="Times New Roman"/>
          <w:color w:val="000000" w:themeColor="text1"/>
          <w:sz w:val="28"/>
          <w:szCs w:val="28"/>
        </w:rPr>
        <w:t>.</w:t>
      </w:r>
    </w:p>
    <w:p w14:paraId="745774BC" w14:textId="77777777" w:rsidR="004337D4" w:rsidRPr="0082692E" w:rsidRDefault="004337D4" w:rsidP="004337D4">
      <w:pPr>
        <w:spacing w:after="0" w:line="240" w:lineRule="auto"/>
        <w:jc w:val="right"/>
        <w:rPr>
          <w:rFonts w:ascii="Times New Roman" w:eastAsia="Times New Roman" w:hAnsi="Times New Roman" w:cs="Times New Roman"/>
          <w:color w:val="000000"/>
          <w:sz w:val="28"/>
          <w:szCs w:val="28"/>
        </w:rPr>
      </w:pPr>
      <w:r w:rsidRPr="0082692E">
        <w:rPr>
          <w:rFonts w:ascii="Times New Roman" w:hAnsi="Times New Roman" w:cs="Times New Roman"/>
          <w:sz w:val="28"/>
          <w:szCs w:val="28"/>
        </w:rPr>
        <w:lastRenderedPageBreak/>
        <w:t>Таблица 5</w:t>
      </w:r>
    </w:p>
    <w:p w14:paraId="5A265299" w14:textId="6AE322DD" w:rsidR="004337D4" w:rsidRPr="0082692E" w:rsidRDefault="004337D4" w:rsidP="004337D4">
      <w:pPr>
        <w:spacing w:after="0" w:line="240" w:lineRule="auto"/>
        <w:jc w:val="center"/>
        <w:rPr>
          <w:rFonts w:ascii="Times New Roman" w:hAnsi="Times New Roman" w:cs="Times New Roman"/>
          <w:sz w:val="28"/>
          <w:szCs w:val="28"/>
        </w:rPr>
      </w:pPr>
      <w:r w:rsidRPr="0082692E">
        <w:rPr>
          <w:rFonts w:ascii="Times New Roman" w:hAnsi="Times New Roman" w:cs="Times New Roman"/>
          <w:sz w:val="28"/>
          <w:szCs w:val="28"/>
        </w:rPr>
        <w:t>Результаты измерения ЭМП сотовых телефонов в режиме монитора</w:t>
      </w:r>
    </w:p>
    <w:tbl>
      <w:tblPr>
        <w:tblStyle w:val="a6"/>
        <w:tblW w:w="9639" w:type="dxa"/>
        <w:tblInd w:w="108" w:type="dxa"/>
        <w:tblLayout w:type="fixed"/>
        <w:tblLook w:val="04A0" w:firstRow="1" w:lastRow="0" w:firstColumn="1" w:lastColumn="0" w:noHBand="0" w:noVBand="1"/>
      </w:tblPr>
      <w:tblGrid>
        <w:gridCol w:w="1276"/>
        <w:gridCol w:w="1559"/>
        <w:gridCol w:w="1021"/>
        <w:gridCol w:w="822"/>
        <w:gridCol w:w="284"/>
        <w:gridCol w:w="1275"/>
        <w:gridCol w:w="1560"/>
        <w:gridCol w:w="850"/>
        <w:gridCol w:w="992"/>
      </w:tblGrid>
      <w:tr w:rsidR="004337D4" w:rsidRPr="004337D4" w14:paraId="068EB630" w14:textId="77777777" w:rsidTr="00DB35B7">
        <w:tc>
          <w:tcPr>
            <w:tcW w:w="9639" w:type="dxa"/>
            <w:gridSpan w:val="9"/>
          </w:tcPr>
          <w:p w14:paraId="0B3B8CA1" w14:textId="35198939" w:rsidR="004337D4" w:rsidRPr="004337D4" w:rsidRDefault="004337D4" w:rsidP="00DB35B7">
            <w:pPr>
              <w:ind w:firstLine="567"/>
              <w:jc w:val="both"/>
              <w:rPr>
                <w:rFonts w:ascii="Times New Roman" w:hAnsi="Times New Roman" w:cs="Times New Roman"/>
                <w:sz w:val="28"/>
                <w:szCs w:val="28"/>
              </w:rPr>
            </w:pPr>
            <w:r w:rsidRPr="004337D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4337D4">
              <w:rPr>
                <w:rFonts w:ascii="Times New Roman" w:hAnsi="Times New Roman" w:cs="Times New Roman"/>
                <w:sz w:val="28"/>
                <w:szCs w:val="28"/>
              </w:rPr>
              <w:t>Прибор:</w:t>
            </w:r>
            <w:r>
              <w:rPr>
                <w:rFonts w:ascii="Times New Roman" w:hAnsi="Times New Roman" w:cs="Times New Roman"/>
                <w:sz w:val="28"/>
                <w:szCs w:val="28"/>
              </w:rPr>
              <w:t xml:space="preserve"> </w:t>
            </w:r>
            <w:r w:rsidRPr="004337D4">
              <w:rPr>
                <w:rFonts w:ascii="Times New Roman" w:hAnsi="Times New Roman" w:cs="Times New Roman"/>
                <w:iCs/>
                <w:sz w:val="28"/>
                <w:szCs w:val="28"/>
              </w:rPr>
              <w:t>«ВЕ-метр». Модификация «АТ-004»</w:t>
            </w:r>
          </w:p>
        </w:tc>
      </w:tr>
      <w:tr w:rsidR="004337D4" w:rsidRPr="004337D4" w14:paraId="0E71CB9B" w14:textId="77777777" w:rsidTr="004337D4">
        <w:tc>
          <w:tcPr>
            <w:tcW w:w="1276" w:type="dxa"/>
          </w:tcPr>
          <w:p w14:paraId="2BEFFDAB" w14:textId="77777777" w:rsidR="004337D4" w:rsidRPr="004337D4" w:rsidRDefault="004337D4" w:rsidP="00DB35B7">
            <w:pPr>
              <w:ind w:firstLine="567"/>
              <w:jc w:val="both"/>
              <w:rPr>
                <w:rFonts w:ascii="Times New Roman" w:hAnsi="Times New Roman" w:cs="Times New Roman"/>
                <w:sz w:val="28"/>
                <w:szCs w:val="28"/>
              </w:rPr>
            </w:pPr>
          </w:p>
        </w:tc>
        <w:tc>
          <w:tcPr>
            <w:tcW w:w="1559" w:type="dxa"/>
          </w:tcPr>
          <w:p w14:paraId="30E365BC" w14:textId="77777777" w:rsidR="004337D4" w:rsidRPr="004337D4" w:rsidRDefault="004337D4" w:rsidP="00DB35B7">
            <w:pPr>
              <w:jc w:val="both"/>
              <w:rPr>
                <w:rFonts w:ascii="Times New Roman" w:hAnsi="Times New Roman" w:cs="Times New Roman"/>
                <w:color w:val="000000"/>
                <w:sz w:val="28"/>
                <w:szCs w:val="28"/>
              </w:rPr>
            </w:pPr>
            <w:r w:rsidRPr="004337D4">
              <w:rPr>
                <w:rFonts w:ascii="Times New Roman" w:hAnsi="Times New Roman" w:cs="Times New Roman"/>
                <w:color w:val="000000"/>
                <w:sz w:val="28"/>
                <w:szCs w:val="28"/>
              </w:rPr>
              <w:t>Частотный диапазон</w:t>
            </w:r>
          </w:p>
        </w:tc>
        <w:tc>
          <w:tcPr>
            <w:tcW w:w="1021" w:type="dxa"/>
          </w:tcPr>
          <w:p w14:paraId="1EC2A442" w14:textId="77777777" w:rsidR="004337D4" w:rsidRPr="004337D4" w:rsidRDefault="004337D4" w:rsidP="00DB35B7">
            <w:pPr>
              <w:jc w:val="both"/>
              <w:rPr>
                <w:rFonts w:ascii="Times New Roman" w:hAnsi="Times New Roman" w:cs="Times New Roman"/>
                <w:color w:val="000000"/>
                <w:sz w:val="28"/>
                <w:szCs w:val="28"/>
              </w:rPr>
            </w:pPr>
            <w:r w:rsidRPr="004337D4">
              <w:rPr>
                <w:rFonts w:ascii="Times New Roman" w:hAnsi="Times New Roman" w:cs="Times New Roman"/>
                <w:color w:val="000000"/>
                <w:sz w:val="28"/>
                <w:szCs w:val="28"/>
              </w:rPr>
              <w:t>&lt;B&gt;</w:t>
            </w:r>
          </w:p>
          <w:p w14:paraId="2C242BFA" w14:textId="1BE84EEE" w:rsidR="004337D4" w:rsidRPr="004337D4" w:rsidRDefault="004337D4" w:rsidP="00DB35B7">
            <w:pPr>
              <w:jc w:val="both"/>
              <w:rPr>
                <w:rFonts w:ascii="Times New Roman" w:hAnsi="Times New Roman" w:cs="Times New Roman"/>
                <w:sz w:val="28"/>
                <w:szCs w:val="28"/>
              </w:rPr>
            </w:pPr>
            <w:proofErr w:type="spellStart"/>
            <w:r w:rsidRPr="004337D4">
              <w:rPr>
                <w:rFonts w:ascii="Times New Roman" w:hAnsi="Times New Roman" w:cs="Times New Roman"/>
                <w:color w:val="000000"/>
                <w:sz w:val="28"/>
                <w:szCs w:val="28"/>
              </w:rPr>
              <w:t>мкТл</w:t>
            </w:r>
            <w:proofErr w:type="spellEnd"/>
          </w:p>
        </w:tc>
        <w:tc>
          <w:tcPr>
            <w:tcW w:w="822" w:type="dxa"/>
          </w:tcPr>
          <w:p w14:paraId="02B7F1E9" w14:textId="77777777" w:rsidR="004337D4" w:rsidRPr="004337D4" w:rsidRDefault="004337D4" w:rsidP="00DB35B7">
            <w:pPr>
              <w:jc w:val="both"/>
              <w:rPr>
                <w:rFonts w:ascii="Times New Roman" w:hAnsi="Times New Roman" w:cs="Times New Roman"/>
                <w:color w:val="000000"/>
                <w:sz w:val="28"/>
                <w:szCs w:val="28"/>
              </w:rPr>
            </w:pPr>
            <w:r w:rsidRPr="004337D4">
              <w:rPr>
                <w:rFonts w:ascii="Times New Roman" w:hAnsi="Times New Roman" w:cs="Times New Roman"/>
                <w:color w:val="000000"/>
                <w:sz w:val="28"/>
                <w:szCs w:val="28"/>
              </w:rPr>
              <w:t>&lt;E&gt;</w:t>
            </w:r>
          </w:p>
          <w:p w14:paraId="65C8342F" w14:textId="45E2377D"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color w:val="000000"/>
                <w:sz w:val="28"/>
                <w:szCs w:val="28"/>
              </w:rPr>
              <w:t>В/м</w:t>
            </w:r>
          </w:p>
        </w:tc>
        <w:tc>
          <w:tcPr>
            <w:tcW w:w="284" w:type="dxa"/>
          </w:tcPr>
          <w:p w14:paraId="4C86E649" w14:textId="77777777" w:rsidR="004337D4" w:rsidRPr="004337D4" w:rsidRDefault="004337D4" w:rsidP="00DB35B7">
            <w:pPr>
              <w:ind w:firstLine="567"/>
              <w:jc w:val="both"/>
              <w:rPr>
                <w:rFonts w:ascii="Times New Roman" w:hAnsi="Times New Roman" w:cs="Times New Roman"/>
                <w:sz w:val="28"/>
                <w:szCs w:val="28"/>
              </w:rPr>
            </w:pPr>
          </w:p>
        </w:tc>
        <w:tc>
          <w:tcPr>
            <w:tcW w:w="1275" w:type="dxa"/>
          </w:tcPr>
          <w:p w14:paraId="6E3D6EFC" w14:textId="77777777" w:rsidR="004337D4" w:rsidRPr="004337D4" w:rsidRDefault="004337D4" w:rsidP="00DB35B7">
            <w:pPr>
              <w:ind w:firstLine="567"/>
              <w:jc w:val="both"/>
              <w:rPr>
                <w:rFonts w:ascii="Times New Roman" w:hAnsi="Times New Roman" w:cs="Times New Roman"/>
                <w:sz w:val="28"/>
                <w:szCs w:val="28"/>
              </w:rPr>
            </w:pPr>
          </w:p>
        </w:tc>
        <w:tc>
          <w:tcPr>
            <w:tcW w:w="1560" w:type="dxa"/>
          </w:tcPr>
          <w:p w14:paraId="45D7AC0A" w14:textId="77777777" w:rsidR="004337D4" w:rsidRPr="004337D4" w:rsidRDefault="004337D4" w:rsidP="00DB35B7">
            <w:pPr>
              <w:jc w:val="both"/>
              <w:rPr>
                <w:rFonts w:ascii="Times New Roman" w:hAnsi="Times New Roman" w:cs="Times New Roman"/>
                <w:color w:val="000000"/>
                <w:sz w:val="28"/>
                <w:szCs w:val="28"/>
              </w:rPr>
            </w:pPr>
            <w:r w:rsidRPr="004337D4">
              <w:rPr>
                <w:rFonts w:ascii="Times New Roman" w:hAnsi="Times New Roman" w:cs="Times New Roman"/>
                <w:color w:val="000000"/>
                <w:sz w:val="28"/>
                <w:szCs w:val="28"/>
              </w:rPr>
              <w:t>Частотный диапазон</w:t>
            </w:r>
          </w:p>
        </w:tc>
        <w:tc>
          <w:tcPr>
            <w:tcW w:w="850" w:type="dxa"/>
          </w:tcPr>
          <w:p w14:paraId="7DEFC416" w14:textId="77777777" w:rsidR="004337D4" w:rsidRPr="004337D4" w:rsidRDefault="004337D4" w:rsidP="00DB35B7">
            <w:pPr>
              <w:jc w:val="both"/>
              <w:rPr>
                <w:rFonts w:ascii="Times New Roman" w:hAnsi="Times New Roman" w:cs="Times New Roman"/>
                <w:color w:val="000000"/>
                <w:sz w:val="28"/>
                <w:szCs w:val="28"/>
              </w:rPr>
            </w:pPr>
            <w:r w:rsidRPr="004337D4">
              <w:rPr>
                <w:rFonts w:ascii="Times New Roman" w:hAnsi="Times New Roman" w:cs="Times New Roman"/>
                <w:color w:val="000000"/>
                <w:sz w:val="28"/>
                <w:szCs w:val="28"/>
              </w:rPr>
              <w:t>&lt;B&gt;</w:t>
            </w:r>
          </w:p>
          <w:p w14:paraId="724272A1" w14:textId="77777777" w:rsidR="004337D4" w:rsidRPr="004337D4" w:rsidRDefault="004337D4" w:rsidP="00DB35B7">
            <w:pPr>
              <w:jc w:val="both"/>
              <w:rPr>
                <w:rFonts w:ascii="Times New Roman" w:hAnsi="Times New Roman" w:cs="Times New Roman"/>
                <w:sz w:val="28"/>
                <w:szCs w:val="28"/>
              </w:rPr>
            </w:pPr>
            <w:proofErr w:type="spellStart"/>
            <w:r w:rsidRPr="004337D4">
              <w:rPr>
                <w:rFonts w:ascii="Times New Roman" w:hAnsi="Times New Roman" w:cs="Times New Roman"/>
                <w:color w:val="000000"/>
                <w:sz w:val="28"/>
                <w:szCs w:val="28"/>
              </w:rPr>
              <w:t>мкТл</w:t>
            </w:r>
            <w:proofErr w:type="spellEnd"/>
          </w:p>
        </w:tc>
        <w:tc>
          <w:tcPr>
            <w:tcW w:w="992" w:type="dxa"/>
          </w:tcPr>
          <w:p w14:paraId="7A348764" w14:textId="77777777" w:rsidR="004337D4" w:rsidRPr="004337D4" w:rsidRDefault="004337D4" w:rsidP="00DB35B7">
            <w:pPr>
              <w:jc w:val="both"/>
              <w:rPr>
                <w:rFonts w:ascii="Times New Roman" w:hAnsi="Times New Roman" w:cs="Times New Roman"/>
                <w:color w:val="000000"/>
                <w:sz w:val="28"/>
                <w:szCs w:val="28"/>
              </w:rPr>
            </w:pPr>
            <w:r w:rsidRPr="004337D4">
              <w:rPr>
                <w:rFonts w:ascii="Times New Roman" w:hAnsi="Times New Roman" w:cs="Times New Roman"/>
                <w:color w:val="000000"/>
                <w:sz w:val="28"/>
                <w:szCs w:val="28"/>
              </w:rPr>
              <w:t>&lt;E&gt;</w:t>
            </w:r>
          </w:p>
          <w:p w14:paraId="4C3AFFBD" w14:textId="11C5C354"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color w:val="000000"/>
                <w:sz w:val="28"/>
                <w:szCs w:val="28"/>
              </w:rPr>
              <w:t>В/м</w:t>
            </w:r>
          </w:p>
        </w:tc>
      </w:tr>
      <w:tr w:rsidR="004337D4" w:rsidRPr="004337D4" w14:paraId="5275DB26" w14:textId="77777777" w:rsidTr="004337D4">
        <w:tc>
          <w:tcPr>
            <w:tcW w:w="1276" w:type="dxa"/>
          </w:tcPr>
          <w:p w14:paraId="3E9CB9E6" w14:textId="77777777" w:rsidR="004337D4" w:rsidRPr="004337D4" w:rsidRDefault="004337D4" w:rsidP="00DB35B7">
            <w:pPr>
              <w:jc w:val="both"/>
              <w:rPr>
                <w:rFonts w:ascii="Times New Roman" w:hAnsi="Times New Roman" w:cs="Times New Roman"/>
                <w:sz w:val="28"/>
                <w:szCs w:val="28"/>
              </w:rPr>
            </w:pPr>
            <w:proofErr w:type="spellStart"/>
            <w:r w:rsidRPr="004337D4">
              <w:rPr>
                <w:rFonts w:ascii="Times New Roman" w:hAnsi="Times New Roman" w:cs="Times New Roman"/>
                <w:sz w:val="28"/>
                <w:szCs w:val="28"/>
              </w:rPr>
              <w:t>Samsung</w:t>
            </w:r>
            <w:proofErr w:type="spellEnd"/>
          </w:p>
        </w:tc>
        <w:tc>
          <w:tcPr>
            <w:tcW w:w="1559" w:type="dxa"/>
          </w:tcPr>
          <w:p w14:paraId="1D947610"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5 Гц-2кГц</w:t>
            </w:r>
          </w:p>
          <w:p w14:paraId="6381FE8E"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2кГц-400кГц</w:t>
            </w:r>
          </w:p>
          <w:p w14:paraId="0D0F7703"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45Гц-55Гц</w:t>
            </w:r>
          </w:p>
        </w:tc>
        <w:tc>
          <w:tcPr>
            <w:tcW w:w="1021" w:type="dxa"/>
          </w:tcPr>
          <w:p w14:paraId="2555775F"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0,160</w:t>
            </w:r>
          </w:p>
          <w:p w14:paraId="5AD143B6"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2,48</w:t>
            </w:r>
          </w:p>
          <w:p w14:paraId="291F92E8"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0,181</w:t>
            </w:r>
          </w:p>
          <w:p w14:paraId="3B539670" w14:textId="77777777" w:rsidR="004337D4" w:rsidRPr="004337D4" w:rsidRDefault="004337D4" w:rsidP="00DB35B7">
            <w:pPr>
              <w:ind w:firstLine="567"/>
              <w:jc w:val="both"/>
              <w:rPr>
                <w:rFonts w:ascii="Times New Roman" w:hAnsi="Times New Roman" w:cs="Times New Roman"/>
                <w:sz w:val="28"/>
                <w:szCs w:val="28"/>
              </w:rPr>
            </w:pPr>
          </w:p>
        </w:tc>
        <w:tc>
          <w:tcPr>
            <w:tcW w:w="822" w:type="dxa"/>
          </w:tcPr>
          <w:p w14:paraId="10BF1D75"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22,5</w:t>
            </w:r>
          </w:p>
          <w:p w14:paraId="0ED9D205"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0,311</w:t>
            </w:r>
          </w:p>
          <w:p w14:paraId="555ACC5A"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19,0</w:t>
            </w:r>
          </w:p>
          <w:p w14:paraId="175E7DED" w14:textId="77777777" w:rsidR="004337D4" w:rsidRPr="004337D4" w:rsidRDefault="004337D4" w:rsidP="00DB35B7">
            <w:pPr>
              <w:ind w:firstLine="567"/>
              <w:jc w:val="both"/>
              <w:rPr>
                <w:rFonts w:ascii="Times New Roman" w:hAnsi="Times New Roman" w:cs="Times New Roman"/>
                <w:sz w:val="28"/>
                <w:szCs w:val="28"/>
              </w:rPr>
            </w:pPr>
          </w:p>
        </w:tc>
        <w:tc>
          <w:tcPr>
            <w:tcW w:w="284" w:type="dxa"/>
            <w:vMerge w:val="restart"/>
          </w:tcPr>
          <w:p w14:paraId="1F11AFC9" w14:textId="77777777" w:rsidR="004337D4" w:rsidRPr="004337D4" w:rsidRDefault="004337D4" w:rsidP="00DB35B7">
            <w:pPr>
              <w:ind w:firstLine="567"/>
              <w:jc w:val="both"/>
              <w:rPr>
                <w:rFonts w:ascii="Times New Roman" w:hAnsi="Times New Roman" w:cs="Times New Roman"/>
                <w:sz w:val="28"/>
                <w:szCs w:val="28"/>
              </w:rPr>
            </w:pPr>
          </w:p>
        </w:tc>
        <w:tc>
          <w:tcPr>
            <w:tcW w:w="1275" w:type="dxa"/>
          </w:tcPr>
          <w:p w14:paraId="04917ED3" w14:textId="77777777" w:rsidR="004337D4" w:rsidRPr="004337D4" w:rsidRDefault="004337D4" w:rsidP="00DB35B7">
            <w:pPr>
              <w:jc w:val="both"/>
              <w:rPr>
                <w:rFonts w:ascii="Times New Roman" w:hAnsi="Times New Roman" w:cs="Times New Roman"/>
                <w:sz w:val="28"/>
                <w:szCs w:val="28"/>
              </w:rPr>
            </w:pPr>
            <w:proofErr w:type="spellStart"/>
            <w:r w:rsidRPr="004337D4">
              <w:rPr>
                <w:rFonts w:ascii="Times New Roman" w:hAnsi="Times New Roman" w:cs="Times New Roman"/>
                <w:sz w:val="28"/>
                <w:szCs w:val="28"/>
              </w:rPr>
              <w:t>Samsung</w:t>
            </w:r>
            <w:proofErr w:type="spellEnd"/>
          </w:p>
          <w:p w14:paraId="5CBB1F18"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S5380D</w:t>
            </w:r>
          </w:p>
        </w:tc>
        <w:tc>
          <w:tcPr>
            <w:tcW w:w="1560" w:type="dxa"/>
          </w:tcPr>
          <w:p w14:paraId="11A4CFA3"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7ABE539D"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729A9F19"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850" w:type="dxa"/>
          </w:tcPr>
          <w:p w14:paraId="30D68608"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lang w:val="en-US"/>
              </w:rPr>
              <w:t>0</w:t>
            </w:r>
            <w:r w:rsidRPr="004337D4">
              <w:rPr>
                <w:rFonts w:ascii="Times New Roman" w:hAnsi="Times New Roman" w:cs="Times New Roman"/>
                <w:sz w:val="28"/>
                <w:szCs w:val="28"/>
              </w:rPr>
              <w:t>,214</w:t>
            </w:r>
          </w:p>
          <w:p w14:paraId="30E0B5CD"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3,22</w:t>
            </w:r>
          </w:p>
          <w:p w14:paraId="37AB4B98"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0,215</w:t>
            </w:r>
          </w:p>
          <w:p w14:paraId="417FE30E" w14:textId="77777777" w:rsidR="004337D4" w:rsidRPr="004337D4" w:rsidRDefault="004337D4" w:rsidP="00DB35B7">
            <w:pPr>
              <w:ind w:firstLine="567"/>
              <w:jc w:val="both"/>
              <w:rPr>
                <w:rFonts w:ascii="Times New Roman" w:hAnsi="Times New Roman" w:cs="Times New Roman"/>
                <w:sz w:val="28"/>
                <w:szCs w:val="28"/>
              </w:rPr>
            </w:pPr>
          </w:p>
        </w:tc>
        <w:tc>
          <w:tcPr>
            <w:tcW w:w="992" w:type="dxa"/>
          </w:tcPr>
          <w:p w14:paraId="62366BF2"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highlight w:val="lightGray"/>
              </w:rPr>
              <w:t>28,1</w:t>
            </w:r>
          </w:p>
          <w:p w14:paraId="5CD81747"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highlight w:val="lightGray"/>
              </w:rPr>
              <w:t>0,587</w:t>
            </w:r>
          </w:p>
          <w:p w14:paraId="6901DC00"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26,5</w:t>
            </w:r>
          </w:p>
          <w:p w14:paraId="0761EAB5" w14:textId="77777777" w:rsidR="004337D4" w:rsidRPr="004337D4" w:rsidRDefault="004337D4" w:rsidP="00DB35B7">
            <w:pPr>
              <w:ind w:firstLine="567"/>
              <w:jc w:val="both"/>
              <w:rPr>
                <w:rFonts w:ascii="Times New Roman" w:hAnsi="Times New Roman" w:cs="Times New Roman"/>
                <w:sz w:val="28"/>
                <w:szCs w:val="28"/>
              </w:rPr>
            </w:pPr>
          </w:p>
        </w:tc>
      </w:tr>
      <w:tr w:rsidR="004337D4" w:rsidRPr="004337D4" w14:paraId="696B8080" w14:textId="77777777" w:rsidTr="004337D4">
        <w:tc>
          <w:tcPr>
            <w:tcW w:w="1276" w:type="dxa"/>
          </w:tcPr>
          <w:p w14:paraId="0E651FE4"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lang w:val="en-US"/>
              </w:rPr>
              <w:t>ZTE</w:t>
            </w:r>
            <w:r w:rsidRPr="004337D4">
              <w:rPr>
                <w:rFonts w:ascii="Times New Roman" w:hAnsi="Times New Roman" w:cs="Times New Roman"/>
                <w:sz w:val="28"/>
                <w:szCs w:val="28"/>
              </w:rPr>
              <w:t xml:space="preserve"> Т 221</w:t>
            </w:r>
          </w:p>
          <w:p w14:paraId="5885348F" w14:textId="77777777" w:rsidR="004337D4" w:rsidRPr="004337D4" w:rsidRDefault="004337D4" w:rsidP="00DB35B7">
            <w:pPr>
              <w:ind w:firstLine="567"/>
              <w:jc w:val="both"/>
              <w:rPr>
                <w:rFonts w:ascii="Times New Roman" w:hAnsi="Times New Roman" w:cs="Times New Roman"/>
                <w:sz w:val="28"/>
                <w:szCs w:val="28"/>
              </w:rPr>
            </w:pPr>
          </w:p>
        </w:tc>
        <w:tc>
          <w:tcPr>
            <w:tcW w:w="1559" w:type="dxa"/>
          </w:tcPr>
          <w:p w14:paraId="093E3DC6"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5 Гц-2кГц</w:t>
            </w:r>
          </w:p>
          <w:p w14:paraId="33D49704"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2кГц-400кГц</w:t>
            </w:r>
          </w:p>
          <w:p w14:paraId="7DB2563B"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45Гц-55Гц</w:t>
            </w:r>
          </w:p>
        </w:tc>
        <w:tc>
          <w:tcPr>
            <w:tcW w:w="1021" w:type="dxa"/>
          </w:tcPr>
          <w:p w14:paraId="3DA31736"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0,172</w:t>
            </w:r>
          </w:p>
          <w:p w14:paraId="34BE3D2C"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lang w:val="en-US"/>
              </w:rPr>
              <w:t>3,96</w:t>
            </w:r>
          </w:p>
          <w:p w14:paraId="013D9090"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0,112</w:t>
            </w:r>
          </w:p>
          <w:p w14:paraId="31DF940B" w14:textId="77777777" w:rsidR="004337D4" w:rsidRPr="004337D4" w:rsidRDefault="004337D4" w:rsidP="00DB35B7">
            <w:pPr>
              <w:ind w:firstLine="567"/>
              <w:jc w:val="both"/>
              <w:rPr>
                <w:rFonts w:ascii="Times New Roman" w:hAnsi="Times New Roman" w:cs="Times New Roman"/>
                <w:sz w:val="28"/>
                <w:szCs w:val="28"/>
                <w:lang w:val="en-US"/>
              </w:rPr>
            </w:pPr>
          </w:p>
        </w:tc>
        <w:tc>
          <w:tcPr>
            <w:tcW w:w="822" w:type="dxa"/>
          </w:tcPr>
          <w:p w14:paraId="693F3885"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11,1</w:t>
            </w:r>
          </w:p>
          <w:p w14:paraId="39683972"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lang w:val="en-US"/>
              </w:rPr>
              <w:t>0,466</w:t>
            </w:r>
          </w:p>
          <w:p w14:paraId="6E709497"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4,59</w:t>
            </w:r>
          </w:p>
          <w:p w14:paraId="70015E50" w14:textId="77777777" w:rsidR="004337D4" w:rsidRPr="004337D4" w:rsidRDefault="004337D4" w:rsidP="00DB35B7">
            <w:pPr>
              <w:ind w:firstLine="567"/>
              <w:jc w:val="both"/>
              <w:rPr>
                <w:rFonts w:ascii="Times New Roman" w:hAnsi="Times New Roman" w:cs="Times New Roman"/>
                <w:sz w:val="28"/>
                <w:szCs w:val="28"/>
                <w:lang w:val="en-US"/>
              </w:rPr>
            </w:pPr>
          </w:p>
        </w:tc>
        <w:tc>
          <w:tcPr>
            <w:tcW w:w="284" w:type="dxa"/>
            <w:vMerge/>
          </w:tcPr>
          <w:p w14:paraId="7F8C0DD5" w14:textId="77777777" w:rsidR="004337D4" w:rsidRPr="004337D4" w:rsidRDefault="004337D4" w:rsidP="00DB35B7">
            <w:pPr>
              <w:ind w:firstLine="567"/>
              <w:jc w:val="both"/>
              <w:rPr>
                <w:rFonts w:ascii="Times New Roman" w:hAnsi="Times New Roman" w:cs="Times New Roman"/>
                <w:sz w:val="28"/>
                <w:szCs w:val="28"/>
                <w:lang w:val="en-US"/>
              </w:rPr>
            </w:pPr>
          </w:p>
        </w:tc>
        <w:tc>
          <w:tcPr>
            <w:tcW w:w="1275" w:type="dxa"/>
          </w:tcPr>
          <w:p w14:paraId="3AFB9E70"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Samsung</w:t>
            </w:r>
          </w:p>
          <w:p w14:paraId="61FA047B"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S5830i</w:t>
            </w:r>
          </w:p>
        </w:tc>
        <w:tc>
          <w:tcPr>
            <w:tcW w:w="1560" w:type="dxa"/>
          </w:tcPr>
          <w:p w14:paraId="4F8ABBB3"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184F93C7"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3FE4F34A"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850" w:type="dxa"/>
          </w:tcPr>
          <w:p w14:paraId="4D5627FD"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0,100</w:t>
            </w:r>
          </w:p>
          <w:p w14:paraId="7D48E109"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3,04</w:t>
            </w:r>
          </w:p>
          <w:p w14:paraId="6FEE0516"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0,119</w:t>
            </w:r>
          </w:p>
          <w:p w14:paraId="19460FB6" w14:textId="77777777" w:rsidR="004337D4" w:rsidRPr="004337D4" w:rsidRDefault="004337D4" w:rsidP="00DB35B7">
            <w:pPr>
              <w:ind w:firstLine="567"/>
              <w:jc w:val="both"/>
              <w:rPr>
                <w:rFonts w:ascii="Times New Roman" w:hAnsi="Times New Roman" w:cs="Times New Roman"/>
                <w:sz w:val="28"/>
                <w:szCs w:val="28"/>
              </w:rPr>
            </w:pPr>
          </w:p>
        </w:tc>
        <w:tc>
          <w:tcPr>
            <w:tcW w:w="992" w:type="dxa"/>
          </w:tcPr>
          <w:p w14:paraId="2FD57031"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18,2</w:t>
            </w:r>
          </w:p>
          <w:p w14:paraId="2A3DCEAF"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0,463</w:t>
            </w:r>
          </w:p>
          <w:p w14:paraId="202EE2F9"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16,8</w:t>
            </w:r>
          </w:p>
          <w:p w14:paraId="41C6244D" w14:textId="77777777" w:rsidR="004337D4" w:rsidRPr="004337D4" w:rsidRDefault="004337D4" w:rsidP="00DB35B7">
            <w:pPr>
              <w:ind w:firstLine="567"/>
              <w:jc w:val="both"/>
              <w:rPr>
                <w:rFonts w:ascii="Times New Roman" w:hAnsi="Times New Roman" w:cs="Times New Roman"/>
                <w:sz w:val="28"/>
                <w:szCs w:val="28"/>
              </w:rPr>
            </w:pPr>
          </w:p>
        </w:tc>
      </w:tr>
      <w:tr w:rsidR="004337D4" w:rsidRPr="004337D4" w14:paraId="7FE8BD32" w14:textId="77777777" w:rsidTr="004337D4">
        <w:tc>
          <w:tcPr>
            <w:tcW w:w="1276" w:type="dxa"/>
          </w:tcPr>
          <w:p w14:paraId="5C2DA93B"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HTC </w:t>
            </w:r>
          </w:p>
        </w:tc>
        <w:tc>
          <w:tcPr>
            <w:tcW w:w="1559" w:type="dxa"/>
          </w:tcPr>
          <w:p w14:paraId="5EC22A80"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59E56A2F"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51276650"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1021" w:type="dxa"/>
          </w:tcPr>
          <w:p w14:paraId="6F8CF1B6"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0,145</w:t>
            </w:r>
          </w:p>
          <w:p w14:paraId="0D21CD7B"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lang w:val="en-US"/>
              </w:rPr>
              <w:t>4,74</w:t>
            </w:r>
          </w:p>
          <w:p w14:paraId="64D48C9F"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0,103</w:t>
            </w:r>
          </w:p>
          <w:p w14:paraId="49239EA8" w14:textId="77777777" w:rsidR="004337D4" w:rsidRPr="004337D4" w:rsidRDefault="004337D4" w:rsidP="00DB35B7">
            <w:pPr>
              <w:ind w:firstLine="567"/>
              <w:jc w:val="both"/>
              <w:rPr>
                <w:rFonts w:ascii="Times New Roman" w:hAnsi="Times New Roman" w:cs="Times New Roman"/>
                <w:sz w:val="28"/>
                <w:szCs w:val="28"/>
                <w:lang w:val="en-US"/>
              </w:rPr>
            </w:pPr>
          </w:p>
        </w:tc>
        <w:tc>
          <w:tcPr>
            <w:tcW w:w="822" w:type="dxa"/>
          </w:tcPr>
          <w:p w14:paraId="768A6646"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highlight w:val="lightGray"/>
                <w:lang w:val="en-US"/>
              </w:rPr>
              <w:t>58,2</w:t>
            </w:r>
            <w:r w:rsidRPr="004337D4">
              <w:rPr>
                <w:rFonts w:ascii="Times New Roman" w:hAnsi="Times New Roman" w:cs="Times New Roman"/>
                <w:color w:val="000000" w:themeColor="text1"/>
                <w:sz w:val="28"/>
                <w:szCs w:val="28"/>
              </w:rPr>
              <w:t>*</w:t>
            </w:r>
          </w:p>
          <w:p w14:paraId="36828411"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highlight w:val="lightGray"/>
                <w:lang w:val="en-US"/>
              </w:rPr>
              <w:t>0,571</w:t>
            </w:r>
          </w:p>
          <w:p w14:paraId="481144BC"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14,2</w:t>
            </w:r>
          </w:p>
          <w:p w14:paraId="5986C1DA" w14:textId="77777777" w:rsidR="004337D4" w:rsidRPr="004337D4" w:rsidRDefault="004337D4" w:rsidP="00DB35B7">
            <w:pPr>
              <w:ind w:firstLine="567"/>
              <w:jc w:val="both"/>
              <w:rPr>
                <w:rFonts w:ascii="Times New Roman" w:hAnsi="Times New Roman" w:cs="Times New Roman"/>
                <w:sz w:val="28"/>
                <w:szCs w:val="28"/>
                <w:lang w:val="en-US"/>
              </w:rPr>
            </w:pPr>
          </w:p>
        </w:tc>
        <w:tc>
          <w:tcPr>
            <w:tcW w:w="284" w:type="dxa"/>
            <w:vMerge/>
          </w:tcPr>
          <w:p w14:paraId="21C7B511" w14:textId="77777777" w:rsidR="004337D4" w:rsidRPr="004337D4" w:rsidRDefault="004337D4" w:rsidP="00DB35B7">
            <w:pPr>
              <w:ind w:firstLine="567"/>
              <w:jc w:val="both"/>
              <w:rPr>
                <w:rFonts w:ascii="Times New Roman" w:hAnsi="Times New Roman" w:cs="Times New Roman"/>
                <w:sz w:val="28"/>
                <w:szCs w:val="28"/>
                <w:lang w:val="en-US"/>
              </w:rPr>
            </w:pPr>
          </w:p>
        </w:tc>
        <w:tc>
          <w:tcPr>
            <w:tcW w:w="1275" w:type="dxa"/>
          </w:tcPr>
          <w:p w14:paraId="057A2419"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Fly</w:t>
            </w:r>
          </w:p>
          <w:p w14:paraId="39C77B2B"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IQ4417</w:t>
            </w:r>
          </w:p>
        </w:tc>
        <w:tc>
          <w:tcPr>
            <w:tcW w:w="1560" w:type="dxa"/>
          </w:tcPr>
          <w:p w14:paraId="34CD0148"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37B6E6C5"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7EBFF592"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850" w:type="dxa"/>
          </w:tcPr>
          <w:p w14:paraId="253CD25C"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0,225</w:t>
            </w:r>
          </w:p>
          <w:p w14:paraId="295ED1B0"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2,39</w:t>
            </w:r>
          </w:p>
          <w:p w14:paraId="359F249B"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0,228</w:t>
            </w:r>
          </w:p>
          <w:p w14:paraId="354C15B7" w14:textId="77777777" w:rsidR="004337D4" w:rsidRPr="004337D4" w:rsidRDefault="004337D4" w:rsidP="00DB35B7">
            <w:pPr>
              <w:ind w:firstLine="567"/>
              <w:jc w:val="both"/>
              <w:rPr>
                <w:rFonts w:ascii="Times New Roman" w:hAnsi="Times New Roman" w:cs="Times New Roman"/>
                <w:sz w:val="28"/>
                <w:szCs w:val="28"/>
              </w:rPr>
            </w:pPr>
          </w:p>
        </w:tc>
        <w:tc>
          <w:tcPr>
            <w:tcW w:w="992" w:type="dxa"/>
          </w:tcPr>
          <w:p w14:paraId="42E9EB4A"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25,0</w:t>
            </w:r>
          </w:p>
          <w:p w14:paraId="22F45F9C"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highlight w:val="lightGray"/>
              </w:rPr>
              <w:t>0,701</w:t>
            </w:r>
          </w:p>
          <w:p w14:paraId="1404A277"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24,5</w:t>
            </w:r>
          </w:p>
          <w:p w14:paraId="10D96AF4" w14:textId="77777777" w:rsidR="004337D4" w:rsidRPr="004337D4" w:rsidRDefault="004337D4" w:rsidP="00DB35B7">
            <w:pPr>
              <w:ind w:firstLine="567"/>
              <w:jc w:val="both"/>
              <w:rPr>
                <w:rFonts w:ascii="Times New Roman" w:hAnsi="Times New Roman" w:cs="Times New Roman"/>
                <w:sz w:val="28"/>
                <w:szCs w:val="28"/>
              </w:rPr>
            </w:pPr>
          </w:p>
        </w:tc>
      </w:tr>
      <w:tr w:rsidR="004337D4" w:rsidRPr="004337D4" w14:paraId="633BD56F" w14:textId="77777777" w:rsidTr="004337D4">
        <w:tc>
          <w:tcPr>
            <w:tcW w:w="1276" w:type="dxa"/>
          </w:tcPr>
          <w:p w14:paraId="1EAF2DF6" w14:textId="77777777" w:rsidR="004337D4" w:rsidRPr="004337D4" w:rsidRDefault="004337D4" w:rsidP="00DB35B7">
            <w:pPr>
              <w:jc w:val="both"/>
              <w:rPr>
                <w:rFonts w:ascii="Times New Roman" w:hAnsi="Times New Roman" w:cs="Times New Roman"/>
                <w:sz w:val="28"/>
                <w:szCs w:val="28"/>
                <w:lang w:val="en-US"/>
              </w:rPr>
            </w:pPr>
            <w:proofErr w:type="spellStart"/>
            <w:r w:rsidRPr="004337D4">
              <w:rPr>
                <w:rFonts w:ascii="Times New Roman" w:hAnsi="Times New Roman" w:cs="Times New Roman"/>
                <w:sz w:val="28"/>
                <w:szCs w:val="28"/>
                <w:lang w:val="en-US"/>
              </w:rPr>
              <w:t>IPhone</w:t>
            </w:r>
            <w:proofErr w:type="spellEnd"/>
            <w:r w:rsidRPr="004337D4">
              <w:rPr>
                <w:rFonts w:ascii="Times New Roman" w:hAnsi="Times New Roman" w:cs="Times New Roman"/>
                <w:sz w:val="28"/>
                <w:szCs w:val="28"/>
                <w:lang w:val="en-US"/>
              </w:rPr>
              <w:t xml:space="preserve"> 5S</w:t>
            </w:r>
          </w:p>
        </w:tc>
        <w:tc>
          <w:tcPr>
            <w:tcW w:w="1559" w:type="dxa"/>
          </w:tcPr>
          <w:p w14:paraId="41830784"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5AC421ED"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31566C2C"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1021" w:type="dxa"/>
          </w:tcPr>
          <w:p w14:paraId="5B809D1D"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0,144</w:t>
            </w:r>
          </w:p>
          <w:p w14:paraId="70184629"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3,26</w:t>
            </w:r>
          </w:p>
          <w:p w14:paraId="6E4890EC"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0,089</w:t>
            </w:r>
          </w:p>
          <w:p w14:paraId="70EC9BA7" w14:textId="77777777" w:rsidR="004337D4" w:rsidRPr="004337D4" w:rsidRDefault="004337D4" w:rsidP="00DB35B7">
            <w:pPr>
              <w:ind w:firstLine="567"/>
              <w:jc w:val="both"/>
              <w:rPr>
                <w:rFonts w:ascii="Times New Roman" w:hAnsi="Times New Roman" w:cs="Times New Roman"/>
                <w:sz w:val="28"/>
                <w:szCs w:val="28"/>
                <w:lang w:val="en-US"/>
              </w:rPr>
            </w:pPr>
          </w:p>
        </w:tc>
        <w:tc>
          <w:tcPr>
            <w:tcW w:w="822" w:type="dxa"/>
          </w:tcPr>
          <w:p w14:paraId="401C417D"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9,38</w:t>
            </w:r>
          </w:p>
          <w:p w14:paraId="170940F0"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0,324</w:t>
            </w:r>
          </w:p>
          <w:p w14:paraId="590CF993"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4,82</w:t>
            </w:r>
          </w:p>
          <w:p w14:paraId="61CF53B1" w14:textId="77777777" w:rsidR="004337D4" w:rsidRPr="004337D4" w:rsidRDefault="004337D4" w:rsidP="00DB35B7">
            <w:pPr>
              <w:ind w:firstLine="567"/>
              <w:jc w:val="both"/>
              <w:rPr>
                <w:rFonts w:ascii="Times New Roman" w:hAnsi="Times New Roman" w:cs="Times New Roman"/>
                <w:sz w:val="28"/>
                <w:szCs w:val="28"/>
              </w:rPr>
            </w:pPr>
          </w:p>
        </w:tc>
        <w:tc>
          <w:tcPr>
            <w:tcW w:w="284" w:type="dxa"/>
            <w:vMerge/>
          </w:tcPr>
          <w:p w14:paraId="69CA9E97" w14:textId="77777777" w:rsidR="004337D4" w:rsidRPr="004337D4" w:rsidRDefault="004337D4" w:rsidP="00DB35B7">
            <w:pPr>
              <w:ind w:firstLine="567"/>
              <w:jc w:val="both"/>
              <w:rPr>
                <w:rFonts w:ascii="Times New Roman" w:hAnsi="Times New Roman" w:cs="Times New Roman"/>
                <w:sz w:val="28"/>
                <w:szCs w:val="28"/>
              </w:rPr>
            </w:pPr>
          </w:p>
        </w:tc>
        <w:tc>
          <w:tcPr>
            <w:tcW w:w="1275" w:type="dxa"/>
          </w:tcPr>
          <w:p w14:paraId="1D32F946"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Lenovo</w:t>
            </w:r>
          </w:p>
          <w:p w14:paraId="4791B3EB"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S90</w:t>
            </w:r>
          </w:p>
        </w:tc>
        <w:tc>
          <w:tcPr>
            <w:tcW w:w="1560" w:type="dxa"/>
          </w:tcPr>
          <w:p w14:paraId="3BB00EC5"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6C337195"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0C994F0D"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850" w:type="dxa"/>
          </w:tcPr>
          <w:p w14:paraId="707A6B2E"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0,140</w:t>
            </w:r>
          </w:p>
          <w:p w14:paraId="236EAC2A"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4,09</w:t>
            </w:r>
          </w:p>
          <w:p w14:paraId="67CF82D3"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0,139</w:t>
            </w:r>
          </w:p>
          <w:p w14:paraId="1EDAC201" w14:textId="77777777" w:rsidR="004337D4" w:rsidRPr="004337D4" w:rsidRDefault="004337D4" w:rsidP="00DB35B7">
            <w:pPr>
              <w:ind w:firstLine="567"/>
              <w:jc w:val="both"/>
              <w:rPr>
                <w:rFonts w:ascii="Times New Roman" w:hAnsi="Times New Roman" w:cs="Times New Roman"/>
                <w:sz w:val="28"/>
                <w:szCs w:val="28"/>
              </w:rPr>
            </w:pPr>
          </w:p>
        </w:tc>
        <w:tc>
          <w:tcPr>
            <w:tcW w:w="992" w:type="dxa"/>
          </w:tcPr>
          <w:p w14:paraId="495162AD"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24,8</w:t>
            </w:r>
          </w:p>
          <w:p w14:paraId="5243572C"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0,498</w:t>
            </w:r>
          </w:p>
          <w:p w14:paraId="7C740208"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21,9</w:t>
            </w:r>
          </w:p>
          <w:p w14:paraId="097EDEF3" w14:textId="77777777" w:rsidR="004337D4" w:rsidRPr="004337D4" w:rsidRDefault="004337D4" w:rsidP="00DB35B7">
            <w:pPr>
              <w:ind w:firstLine="567"/>
              <w:jc w:val="both"/>
              <w:rPr>
                <w:rFonts w:ascii="Times New Roman" w:hAnsi="Times New Roman" w:cs="Times New Roman"/>
                <w:sz w:val="28"/>
                <w:szCs w:val="28"/>
              </w:rPr>
            </w:pPr>
          </w:p>
        </w:tc>
      </w:tr>
      <w:tr w:rsidR="004337D4" w:rsidRPr="004337D4" w14:paraId="40D780DB" w14:textId="77777777" w:rsidTr="004337D4">
        <w:tc>
          <w:tcPr>
            <w:tcW w:w="1276" w:type="dxa"/>
          </w:tcPr>
          <w:p w14:paraId="0977F645"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Lenovo Vibe Z2 Pro K920</w:t>
            </w:r>
          </w:p>
          <w:p w14:paraId="5A2F5A9B"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Titanium</w:t>
            </w:r>
          </w:p>
        </w:tc>
        <w:tc>
          <w:tcPr>
            <w:tcW w:w="1559" w:type="dxa"/>
          </w:tcPr>
          <w:p w14:paraId="65B3C638"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3CC85159"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6BE59899" w14:textId="77777777" w:rsidR="004337D4" w:rsidRPr="004337D4" w:rsidRDefault="004337D4" w:rsidP="00DB35B7">
            <w:pPr>
              <w:jc w:val="both"/>
              <w:rPr>
                <w:rFonts w:ascii="Times New Roman" w:hAnsi="Times New Roman" w:cs="Times New Roman"/>
                <w:color w:val="000000" w:themeColor="text1"/>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1021" w:type="dxa"/>
          </w:tcPr>
          <w:p w14:paraId="621C1A8B"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0,071</w:t>
            </w:r>
          </w:p>
          <w:p w14:paraId="6B33352A" w14:textId="77777777" w:rsidR="004337D4" w:rsidRPr="004337D4" w:rsidRDefault="004337D4" w:rsidP="00DB35B7">
            <w:pPr>
              <w:jc w:val="both"/>
              <w:rPr>
                <w:rFonts w:ascii="Times New Roman" w:hAnsi="Times New Roman" w:cs="Times New Roman"/>
                <w:color w:val="000000" w:themeColor="text1"/>
                <w:sz w:val="28"/>
                <w:szCs w:val="28"/>
                <w:lang w:val="en-US"/>
              </w:rPr>
            </w:pPr>
            <w:r w:rsidRPr="004337D4">
              <w:rPr>
                <w:rFonts w:ascii="Times New Roman" w:hAnsi="Times New Roman" w:cs="Times New Roman"/>
                <w:color w:val="000000" w:themeColor="text1"/>
                <w:sz w:val="28"/>
                <w:szCs w:val="28"/>
                <w:lang w:val="en-US"/>
              </w:rPr>
              <w:t>36,4</w:t>
            </w:r>
          </w:p>
          <w:p w14:paraId="268B70F7" w14:textId="77777777" w:rsidR="004337D4" w:rsidRPr="004337D4" w:rsidRDefault="004337D4" w:rsidP="00DB35B7">
            <w:pPr>
              <w:jc w:val="both"/>
              <w:rPr>
                <w:rFonts w:ascii="Times New Roman" w:hAnsi="Times New Roman" w:cs="Times New Roman"/>
                <w:color w:val="000000" w:themeColor="text1"/>
                <w:sz w:val="28"/>
                <w:szCs w:val="28"/>
                <w:lang w:val="en-US"/>
              </w:rPr>
            </w:pPr>
            <w:r w:rsidRPr="004337D4">
              <w:rPr>
                <w:rFonts w:ascii="Times New Roman" w:hAnsi="Times New Roman" w:cs="Times New Roman"/>
                <w:color w:val="000000" w:themeColor="text1"/>
                <w:sz w:val="28"/>
                <w:szCs w:val="28"/>
              </w:rPr>
              <w:t>0,088</w:t>
            </w:r>
          </w:p>
          <w:p w14:paraId="4E796C00" w14:textId="77777777" w:rsidR="004337D4" w:rsidRPr="004337D4" w:rsidRDefault="004337D4" w:rsidP="00DB35B7">
            <w:pPr>
              <w:ind w:firstLine="567"/>
              <w:jc w:val="both"/>
              <w:rPr>
                <w:rFonts w:ascii="Times New Roman" w:hAnsi="Times New Roman" w:cs="Times New Roman"/>
                <w:color w:val="000000" w:themeColor="text1"/>
                <w:sz w:val="28"/>
                <w:szCs w:val="28"/>
                <w:lang w:val="en-US"/>
              </w:rPr>
            </w:pPr>
          </w:p>
        </w:tc>
        <w:tc>
          <w:tcPr>
            <w:tcW w:w="822" w:type="dxa"/>
          </w:tcPr>
          <w:p w14:paraId="233125A7"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highlight w:val="lightGray"/>
              </w:rPr>
              <w:t>117,3</w:t>
            </w:r>
          </w:p>
          <w:p w14:paraId="2F7E2F7E"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highlight w:val="lightGray"/>
              </w:rPr>
              <w:t>0,505</w:t>
            </w:r>
          </w:p>
          <w:p w14:paraId="16F0B49D"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rPr>
              <w:t>114,2</w:t>
            </w:r>
          </w:p>
          <w:p w14:paraId="2B4DBB96" w14:textId="77777777" w:rsidR="004337D4" w:rsidRPr="004337D4" w:rsidRDefault="004337D4" w:rsidP="00DB35B7">
            <w:pPr>
              <w:ind w:firstLine="567"/>
              <w:jc w:val="both"/>
              <w:rPr>
                <w:rFonts w:ascii="Times New Roman" w:hAnsi="Times New Roman" w:cs="Times New Roman"/>
                <w:sz w:val="28"/>
                <w:szCs w:val="28"/>
                <w:lang w:val="en-US"/>
              </w:rPr>
            </w:pPr>
          </w:p>
        </w:tc>
        <w:tc>
          <w:tcPr>
            <w:tcW w:w="284" w:type="dxa"/>
          </w:tcPr>
          <w:p w14:paraId="60222715" w14:textId="77777777" w:rsidR="004337D4" w:rsidRPr="004337D4" w:rsidRDefault="004337D4" w:rsidP="00DB35B7">
            <w:pPr>
              <w:ind w:firstLine="567"/>
              <w:jc w:val="both"/>
              <w:rPr>
                <w:rFonts w:ascii="Times New Roman" w:hAnsi="Times New Roman" w:cs="Times New Roman"/>
                <w:sz w:val="28"/>
                <w:szCs w:val="28"/>
              </w:rPr>
            </w:pPr>
          </w:p>
        </w:tc>
        <w:tc>
          <w:tcPr>
            <w:tcW w:w="1275" w:type="dxa"/>
          </w:tcPr>
          <w:p w14:paraId="1942364F"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rPr>
              <w:t>Смартфон YOTA</w:t>
            </w:r>
          </w:p>
        </w:tc>
        <w:tc>
          <w:tcPr>
            <w:tcW w:w="1560" w:type="dxa"/>
          </w:tcPr>
          <w:p w14:paraId="1C2A3AD6"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1B1FD7D2"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2FA74FFB"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850" w:type="dxa"/>
          </w:tcPr>
          <w:p w14:paraId="40B42EF8"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0,109</w:t>
            </w:r>
          </w:p>
          <w:p w14:paraId="5B7AB151"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rPr>
              <w:t>17,3</w:t>
            </w:r>
          </w:p>
          <w:p w14:paraId="0CF1465F"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0,082</w:t>
            </w:r>
          </w:p>
          <w:p w14:paraId="1F256B1A" w14:textId="77777777" w:rsidR="004337D4" w:rsidRPr="004337D4" w:rsidRDefault="004337D4" w:rsidP="00DB35B7">
            <w:pPr>
              <w:autoSpaceDE w:val="0"/>
              <w:autoSpaceDN w:val="0"/>
              <w:adjustRightInd w:val="0"/>
              <w:ind w:firstLine="567"/>
              <w:jc w:val="both"/>
              <w:rPr>
                <w:rFonts w:ascii="Times New Roman" w:hAnsi="Times New Roman" w:cs="Times New Roman"/>
                <w:sz w:val="28"/>
                <w:szCs w:val="28"/>
              </w:rPr>
            </w:pPr>
          </w:p>
        </w:tc>
        <w:tc>
          <w:tcPr>
            <w:tcW w:w="992" w:type="dxa"/>
          </w:tcPr>
          <w:p w14:paraId="798A8DF2"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highlight w:val="lightGray"/>
              </w:rPr>
              <w:t>82,1</w:t>
            </w:r>
          </w:p>
          <w:p w14:paraId="53748462"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rPr>
              <w:t>0,399</w:t>
            </w:r>
          </w:p>
          <w:p w14:paraId="38078D07"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60,8</w:t>
            </w:r>
          </w:p>
          <w:p w14:paraId="14BA0ED3" w14:textId="77777777" w:rsidR="004337D4" w:rsidRPr="004337D4" w:rsidRDefault="004337D4" w:rsidP="00DB35B7">
            <w:pPr>
              <w:autoSpaceDE w:val="0"/>
              <w:autoSpaceDN w:val="0"/>
              <w:adjustRightInd w:val="0"/>
              <w:ind w:firstLine="567"/>
              <w:jc w:val="both"/>
              <w:rPr>
                <w:rFonts w:ascii="Times New Roman" w:hAnsi="Times New Roman" w:cs="Times New Roman"/>
                <w:sz w:val="28"/>
                <w:szCs w:val="28"/>
              </w:rPr>
            </w:pPr>
          </w:p>
        </w:tc>
      </w:tr>
      <w:tr w:rsidR="004337D4" w:rsidRPr="004337D4" w14:paraId="209EE065" w14:textId="77777777" w:rsidTr="004337D4">
        <w:tc>
          <w:tcPr>
            <w:tcW w:w="1276" w:type="dxa"/>
            <w:tcBorders>
              <w:bottom w:val="single" w:sz="4" w:space="0" w:color="000000" w:themeColor="text1"/>
            </w:tcBorders>
          </w:tcPr>
          <w:p w14:paraId="267720FC"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Samsung A315</w:t>
            </w:r>
          </w:p>
        </w:tc>
        <w:tc>
          <w:tcPr>
            <w:tcW w:w="1559" w:type="dxa"/>
            <w:tcBorders>
              <w:bottom w:val="single" w:sz="4" w:space="0" w:color="000000" w:themeColor="text1"/>
            </w:tcBorders>
          </w:tcPr>
          <w:p w14:paraId="43392BB4"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034E6F29"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730B3868"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1021" w:type="dxa"/>
            <w:tcBorders>
              <w:bottom w:val="single" w:sz="4" w:space="0" w:color="000000" w:themeColor="text1"/>
            </w:tcBorders>
          </w:tcPr>
          <w:p w14:paraId="107FD6B0"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lang w:val="en-US"/>
              </w:rPr>
              <w:t>0</w:t>
            </w:r>
            <w:r w:rsidRPr="004337D4">
              <w:rPr>
                <w:rFonts w:ascii="Times New Roman" w:hAnsi="Times New Roman" w:cs="Times New Roman"/>
                <w:sz w:val="28"/>
                <w:szCs w:val="28"/>
              </w:rPr>
              <w:t>,029</w:t>
            </w:r>
          </w:p>
          <w:p w14:paraId="135BCD85"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2,48</w:t>
            </w:r>
          </w:p>
          <w:p w14:paraId="43E827E8"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0,052</w:t>
            </w:r>
          </w:p>
        </w:tc>
        <w:tc>
          <w:tcPr>
            <w:tcW w:w="822" w:type="dxa"/>
            <w:tcBorders>
              <w:bottom w:val="single" w:sz="4" w:space="0" w:color="000000" w:themeColor="text1"/>
            </w:tcBorders>
          </w:tcPr>
          <w:p w14:paraId="3C4FB8C9"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17,5</w:t>
            </w:r>
          </w:p>
          <w:p w14:paraId="5970D820"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0,327</w:t>
            </w:r>
          </w:p>
          <w:p w14:paraId="59202D0C"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rPr>
              <w:t>17,5</w:t>
            </w:r>
          </w:p>
          <w:p w14:paraId="426D1501" w14:textId="77777777" w:rsidR="004337D4" w:rsidRPr="004337D4" w:rsidRDefault="004337D4" w:rsidP="00DB35B7">
            <w:pPr>
              <w:ind w:firstLine="567"/>
              <w:jc w:val="both"/>
              <w:rPr>
                <w:rFonts w:ascii="Times New Roman" w:hAnsi="Times New Roman" w:cs="Times New Roman"/>
                <w:sz w:val="28"/>
                <w:szCs w:val="28"/>
              </w:rPr>
            </w:pPr>
          </w:p>
          <w:p w14:paraId="6DCB9390" w14:textId="77777777" w:rsidR="004337D4" w:rsidRPr="004337D4" w:rsidRDefault="004337D4" w:rsidP="00DB35B7">
            <w:pPr>
              <w:autoSpaceDE w:val="0"/>
              <w:autoSpaceDN w:val="0"/>
              <w:adjustRightInd w:val="0"/>
              <w:ind w:firstLine="567"/>
              <w:jc w:val="both"/>
              <w:rPr>
                <w:rFonts w:ascii="Times New Roman" w:hAnsi="Times New Roman" w:cs="Times New Roman"/>
                <w:sz w:val="28"/>
                <w:szCs w:val="28"/>
              </w:rPr>
            </w:pPr>
          </w:p>
        </w:tc>
        <w:tc>
          <w:tcPr>
            <w:tcW w:w="284" w:type="dxa"/>
            <w:tcBorders>
              <w:bottom w:val="single" w:sz="4" w:space="0" w:color="000000" w:themeColor="text1"/>
            </w:tcBorders>
          </w:tcPr>
          <w:p w14:paraId="35E8F11A" w14:textId="77777777" w:rsidR="004337D4" w:rsidRPr="004337D4" w:rsidRDefault="004337D4" w:rsidP="00DB35B7">
            <w:pPr>
              <w:ind w:firstLine="567"/>
              <w:jc w:val="both"/>
              <w:rPr>
                <w:rFonts w:ascii="Times New Roman" w:hAnsi="Times New Roman" w:cs="Times New Roman"/>
                <w:sz w:val="28"/>
                <w:szCs w:val="28"/>
              </w:rPr>
            </w:pPr>
          </w:p>
        </w:tc>
        <w:tc>
          <w:tcPr>
            <w:tcW w:w="1275" w:type="dxa"/>
            <w:tcBorders>
              <w:bottom w:val="single" w:sz="4" w:space="0" w:color="000000" w:themeColor="text1"/>
            </w:tcBorders>
          </w:tcPr>
          <w:p w14:paraId="44763A9A"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lang w:val="en-US"/>
              </w:rPr>
              <w:t>Samsung G1 Mini Pride</w:t>
            </w:r>
          </w:p>
        </w:tc>
        <w:tc>
          <w:tcPr>
            <w:tcW w:w="1560" w:type="dxa"/>
            <w:tcBorders>
              <w:bottom w:val="single" w:sz="4" w:space="0" w:color="000000" w:themeColor="text1"/>
            </w:tcBorders>
          </w:tcPr>
          <w:p w14:paraId="06B2FCB7"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5 Гц-2кГц</w:t>
            </w:r>
          </w:p>
          <w:p w14:paraId="1B95B8FF"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2кГц-400кГц</w:t>
            </w:r>
          </w:p>
          <w:p w14:paraId="59E6D12C" w14:textId="77777777" w:rsidR="004337D4" w:rsidRPr="004337D4" w:rsidRDefault="004337D4" w:rsidP="00DB35B7">
            <w:pPr>
              <w:jc w:val="both"/>
              <w:rPr>
                <w:rFonts w:ascii="Times New Roman" w:hAnsi="Times New Roman" w:cs="Times New Roman"/>
                <w:sz w:val="28"/>
                <w:szCs w:val="28"/>
              </w:rPr>
            </w:pPr>
            <w:r w:rsidRPr="004337D4">
              <w:rPr>
                <w:rFonts w:ascii="Times New Roman" w:hAnsi="Times New Roman" w:cs="Times New Roman"/>
                <w:sz w:val="28"/>
                <w:szCs w:val="28"/>
              </w:rPr>
              <w:t>45Гц-55Гц</w:t>
            </w:r>
          </w:p>
        </w:tc>
        <w:tc>
          <w:tcPr>
            <w:tcW w:w="850" w:type="dxa"/>
            <w:tcBorders>
              <w:bottom w:val="single" w:sz="4" w:space="0" w:color="000000" w:themeColor="text1"/>
            </w:tcBorders>
          </w:tcPr>
          <w:p w14:paraId="06F36A37"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0,022</w:t>
            </w:r>
          </w:p>
          <w:p w14:paraId="433E82AB"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2,75</w:t>
            </w:r>
          </w:p>
          <w:p w14:paraId="5027A6EC"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0,052</w:t>
            </w:r>
          </w:p>
          <w:p w14:paraId="1C3B8C8B" w14:textId="77777777" w:rsidR="004337D4" w:rsidRPr="004337D4" w:rsidRDefault="004337D4" w:rsidP="00DB35B7">
            <w:pPr>
              <w:autoSpaceDE w:val="0"/>
              <w:autoSpaceDN w:val="0"/>
              <w:adjustRightInd w:val="0"/>
              <w:ind w:firstLine="567"/>
              <w:jc w:val="both"/>
              <w:rPr>
                <w:rFonts w:ascii="Times New Roman" w:hAnsi="Times New Roman" w:cs="Times New Roman"/>
                <w:sz w:val="28"/>
                <w:szCs w:val="28"/>
              </w:rPr>
            </w:pPr>
          </w:p>
        </w:tc>
        <w:tc>
          <w:tcPr>
            <w:tcW w:w="992" w:type="dxa"/>
            <w:tcBorders>
              <w:bottom w:val="single" w:sz="4" w:space="0" w:color="000000" w:themeColor="text1"/>
            </w:tcBorders>
          </w:tcPr>
          <w:p w14:paraId="338B7E0C"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9,58</w:t>
            </w:r>
          </w:p>
          <w:p w14:paraId="096F6C21"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0,342</w:t>
            </w:r>
          </w:p>
          <w:p w14:paraId="1293D255"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8,92</w:t>
            </w:r>
          </w:p>
          <w:p w14:paraId="4BF8BE07" w14:textId="77777777" w:rsidR="004337D4" w:rsidRPr="004337D4" w:rsidRDefault="004337D4" w:rsidP="00DB35B7">
            <w:pPr>
              <w:autoSpaceDE w:val="0"/>
              <w:autoSpaceDN w:val="0"/>
              <w:adjustRightInd w:val="0"/>
              <w:ind w:firstLine="567"/>
              <w:jc w:val="both"/>
              <w:rPr>
                <w:rFonts w:ascii="Times New Roman" w:hAnsi="Times New Roman" w:cs="Times New Roman"/>
                <w:sz w:val="28"/>
                <w:szCs w:val="28"/>
              </w:rPr>
            </w:pPr>
          </w:p>
        </w:tc>
      </w:tr>
      <w:tr w:rsidR="004337D4" w:rsidRPr="004337D4" w14:paraId="7A824DAB" w14:textId="77777777" w:rsidTr="004337D4">
        <w:tc>
          <w:tcPr>
            <w:tcW w:w="1276" w:type="dxa"/>
            <w:tcBorders>
              <w:bottom w:val="nil"/>
            </w:tcBorders>
          </w:tcPr>
          <w:p w14:paraId="0A1351F8"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Samsung Duos</w:t>
            </w:r>
          </w:p>
        </w:tc>
        <w:tc>
          <w:tcPr>
            <w:tcW w:w="1559" w:type="dxa"/>
            <w:tcBorders>
              <w:bottom w:val="nil"/>
            </w:tcBorders>
          </w:tcPr>
          <w:p w14:paraId="223C5151"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7F084911"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7BE81DAA"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1021" w:type="dxa"/>
            <w:tcBorders>
              <w:bottom w:val="nil"/>
            </w:tcBorders>
          </w:tcPr>
          <w:p w14:paraId="12C6F2C7"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0,022</w:t>
            </w:r>
          </w:p>
          <w:p w14:paraId="755C850C"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2,35</w:t>
            </w:r>
          </w:p>
          <w:p w14:paraId="79690582"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0,046</w:t>
            </w:r>
          </w:p>
        </w:tc>
        <w:tc>
          <w:tcPr>
            <w:tcW w:w="822" w:type="dxa"/>
            <w:tcBorders>
              <w:bottom w:val="nil"/>
            </w:tcBorders>
          </w:tcPr>
          <w:p w14:paraId="4D0538A6"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13,9</w:t>
            </w:r>
          </w:p>
          <w:p w14:paraId="5C5B0BD9"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0,342</w:t>
            </w:r>
          </w:p>
          <w:p w14:paraId="2BE271FA"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13,2</w:t>
            </w:r>
          </w:p>
          <w:p w14:paraId="293B5E1C" w14:textId="77777777" w:rsidR="004337D4" w:rsidRPr="004337D4" w:rsidRDefault="004337D4" w:rsidP="00DB35B7">
            <w:pPr>
              <w:autoSpaceDE w:val="0"/>
              <w:autoSpaceDN w:val="0"/>
              <w:adjustRightInd w:val="0"/>
              <w:ind w:firstLine="567"/>
              <w:jc w:val="both"/>
              <w:rPr>
                <w:rFonts w:ascii="Times New Roman" w:hAnsi="Times New Roman" w:cs="Times New Roman"/>
                <w:sz w:val="28"/>
                <w:szCs w:val="28"/>
              </w:rPr>
            </w:pPr>
          </w:p>
        </w:tc>
        <w:tc>
          <w:tcPr>
            <w:tcW w:w="284" w:type="dxa"/>
            <w:tcBorders>
              <w:bottom w:val="nil"/>
            </w:tcBorders>
          </w:tcPr>
          <w:p w14:paraId="65962D4A" w14:textId="77777777" w:rsidR="004337D4" w:rsidRPr="004337D4" w:rsidRDefault="004337D4" w:rsidP="00DB35B7">
            <w:pPr>
              <w:ind w:firstLine="567"/>
              <w:jc w:val="both"/>
              <w:rPr>
                <w:rFonts w:ascii="Times New Roman" w:hAnsi="Times New Roman" w:cs="Times New Roman"/>
                <w:sz w:val="28"/>
                <w:szCs w:val="28"/>
              </w:rPr>
            </w:pPr>
          </w:p>
        </w:tc>
        <w:tc>
          <w:tcPr>
            <w:tcW w:w="1275" w:type="dxa"/>
            <w:tcBorders>
              <w:bottom w:val="nil"/>
            </w:tcBorders>
          </w:tcPr>
          <w:p w14:paraId="4D5456E9"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ZTE</w:t>
            </w:r>
          </w:p>
        </w:tc>
        <w:tc>
          <w:tcPr>
            <w:tcW w:w="1560" w:type="dxa"/>
            <w:tcBorders>
              <w:bottom w:val="nil"/>
            </w:tcBorders>
          </w:tcPr>
          <w:p w14:paraId="3796F91E"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35DFD0E3"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665D57E6"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850" w:type="dxa"/>
            <w:tcBorders>
              <w:bottom w:val="nil"/>
            </w:tcBorders>
          </w:tcPr>
          <w:p w14:paraId="2601FEAE"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0,107</w:t>
            </w:r>
          </w:p>
          <w:p w14:paraId="359410CF"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2,48</w:t>
            </w:r>
          </w:p>
          <w:p w14:paraId="0C55A680"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0,046</w:t>
            </w:r>
          </w:p>
          <w:p w14:paraId="4CE1330C" w14:textId="77777777" w:rsidR="004337D4" w:rsidRPr="004337D4" w:rsidRDefault="004337D4" w:rsidP="00DB35B7">
            <w:pPr>
              <w:ind w:firstLine="567"/>
              <w:jc w:val="both"/>
              <w:rPr>
                <w:rFonts w:ascii="Times New Roman" w:hAnsi="Times New Roman" w:cs="Times New Roman"/>
                <w:color w:val="000000" w:themeColor="text1"/>
                <w:sz w:val="28"/>
                <w:szCs w:val="28"/>
              </w:rPr>
            </w:pPr>
          </w:p>
        </w:tc>
        <w:tc>
          <w:tcPr>
            <w:tcW w:w="992" w:type="dxa"/>
            <w:tcBorders>
              <w:bottom w:val="nil"/>
            </w:tcBorders>
          </w:tcPr>
          <w:p w14:paraId="76703630"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12,0</w:t>
            </w:r>
          </w:p>
          <w:p w14:paraId="49DBBFAE"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0,327</w:t>
            </w:r>
          </w:p>
          <w:p w14:paraId="0E5553F3"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11,3</w:t>
            </w:r>
          </w:p>
        </w:tc>
      </w:tr>
      <w:tr w:rsidR="004337D4" w:rsidRPr="004337D4" w14:paraId="1A52AA8A" w14:textId="77777777" w:rsidTr="004337D4">
        <w:tc>
          <w:tcPr>
            <w:tcW w:w="9639" w:type="dxa"/>
            <w:gridSpan w:val="9"/>
            <w:tcBorders>
              <w:top w:val="nil"/>
              <w:left w:val="nil"/>
              <w:bottom w:val="single" w:sz="4" w:space="0" w:color="auto"/>
              <w:right w:val="nil"/>
            </w:tcBorders>
          </w:tcPr>
          <w:p w14:paraId="28649A1F" w14:textId="77777777" w:rsidR="004337D4" w:rsidRDefault="004337D4" w:rsidP="004337D4">
            <w:pPr>
              <w:jc w:val="right"/>
              <w:rPr>
                <w:rFonts w:ascii="Times New Roman" w:hAnsi="Times New Roman" w:cs="Times New Roman"/>
                <w:sz w:val="28"/>
                <w:szCs w:val="28"/>
              </w:rPr>
            </w:pPr>
          </w:p>
          <w:p w14:paraId="03C7A22B" w14:textId="0BE69812" w:rsidR="004337D4" w:rsidRPr="0082692E" w:rsidRDefault="004337D4" w:rsidP="004337D4">
            <w:pPr>
              <w:jc w:val="right"/>
              <w:rPr>
                <w:rFonts w:ascii="Times New Roman" w:eastAsia="Times New Roman" w:hAnsi="Times New Roman" w:cs="Times New Roman"/>
                <w:color w:val="000000"/>
                <w:sz w:val="28"/>
                <w:szCs w:val="28"/>
              </w:rPr>
            </w:pPr>
            <w:r w:rsidRPr="0082692E">
              <w:rPr>
                <w:rFonts w:ascii="Times New Roman" w:hAnsi="Times New Roman" w:cs="Times New Roman"/>
                <w:sz w:val="28"/>
                <w:szCs w:val="28"/>
              </w:rPr>
              <w:t>Таблица 5</w:t>
            </w:r>
            <w:r>
              <w:rPr>
                <w:rFonts w:ascii="Times New Roman" w:hAnsi="Times New Roman" w:cs="Times New Roman"/>
                <w:sz w:val="28"/>
                <w:szCs w:val="28"/>
              </w:rPr>
              <w:t xml:space="preserve"> (продолжение)</w:t>
            </w:r>
          </w:p>
          <w:p w14:paraId="1CA5064B" w14:textId="77777777" w:rsidR="004337D4" w:rsidRPr="0082692E" w:rsidRDefault="004337D4" w:rsidP="004337D4">
            <w:pPr>
              <w:jc w:val="center"/>
              <w:rPr>
                <w:rFonts w:ascii="Times New Roman" w:hAnsi="Times New Roman" w:cs="Times New Roman"/>
                <w:sz w:val="28"/>
                <w:szCs w:val="28"/>
              </w:rPr>
            </w:pPr>
            <w:r w:rsidRPr="0082692E">
              <w:rPr>
                <w:rFonts w:ascii="Times New Roman" w:hAnsi="Times New Roman" w:cs="Times New Roman"/>
                <w:sz w:val="28"/>
                <w:szCs w:val="28"/>
              </w:rPr>
              <w:t>Результаты измерения ЭМП сотовых телефонов в режиме монитора</w:t>
            </w:r>
          </w:p>
          <w:p w14:paraId="02588E2B" w14:textId="77777777" w:rsidR="004337D4" w:rsidRPr="004337D4" w:rsidRDefault="004337D4" w:rsidP="00DB35B7">
            <w:pPr>
              <w:autoSpaceDE w:val="0"/>
              <w:autoSpaceDN w:val="0"/>
              <w:adjustRightInd w:val="0"/>
              <w:jc w:val="both"/>
              <w:rPr>
                <w:rFonts w:ascii="Times New Roman" w:hAnsi="Times New Roman" w:cs="Times New Roman"/>
                <w:sz w:val="28"/>
                <w:szCs w:val="28"/>
              </w:rPr>
            </w:pPr>
          </w:p>
        </w:tc>
      </w:tr>
      <w:tr w:rsidR="004337D4" w:rsidRPr="004337D4" w14:paraId="1A324081" w14:textId="77777777" w:rsidTr="004337D4">
        <w:tc>
          <w:tcPr>
            <w:tcW w:w="1276" w:type="dxa"/>
            <w:tcBorders>
              <w:top w:val="single" w:sz="4" w:space="0" w:color="auto"/>
            </w:tcBorders>
          </w:tcPr>
          <w:p w14:paraId="73EA8264"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proofErr w:type="spellStart"/>
            <w:r w:rsidRPr="004337D4">
              <w:rPr>
                <w:rFonts w:ascii="Times New Roman" w:hAnsi="Times New Roman" w:cs="Times New Roman"/>
                <w:sz w:val="28"/>
                <w:szCs w:val="28"/>
                <w:lang w:val="en-US"/>
              </w:rPr>
              <w:t>IPhone</w:t>
            </w:r>
            <w:proofErr w:type="spellEnd"/>
            <w:r w:rsidRPr="004337D4">
              <w:rPr>
                <w:rFonts w:ascii="Times New Roman" w:hAnsi="Times New Roman" w:cs="Times New Roman"/>
                <w:sz w:val="28"/>
                <w:szCs w:val="28"/>
                <w:lang w:val="en-US"/>
              </w:rPr>
              <w:t xml:space="preserve"> 4</w:t>
            </w:r>
          </w:p>
        </w:tc>
        <w:tc>
          <w:tcPr>
            <w:tcW w:w="1559" w:type="dxa"/>
            <w:tcBorders>
              <w:top w:val="single" w:sz="4" w:space="0" w:color="auto"/>
            </w:tcBorders>
          </w:tcPr>
          <w:p w14:paraId="06993E7A"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3FFE8372"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22057DF0"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1021" w:type="dxa"/>
            <w:tcBorders>
              <w:top w:val="single" w:sz="4" w:space="0" w:color="auto"/>
            </w:tcBorders>
          </w:tcPr>
          <w:p w14:paraId="47BD2BA4"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0,042</w:t>
            </w:r>
          </w:p>
          <w:p w14:paraId="3F40090C"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2,35</w:t>
            </w:r>
          </w:p>
          <w:p w14:paraId="16A7DC5E"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0,064</w:t>
            </w:r>
          </w:p>
        </w:tc>
        <w:tc>
          <w:tcPr>
            <w:tcW w:w="822" w:type="dxa"/>
            <w:tcBorders>
              <w:top w:val="single" w:sz="4" w:space="0" w:color="auto"/>
            </w:tcBorders>
          </w:tcPr>
          <w:p w14:paraId="40BDAECE"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12,7</w:t>
            </w:r>
          </w:p>
          <w:p w14:paraId="47E7F891"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0,357</w:t>
            </w:r>
          </w:p>
          <w:p w14:paraId="2937A373"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12,0</w:t>
            </w:r>
          </w:p>
          <w:p w14:paraId="56864546" w14:textId="77777777" w:rsidR="004337D4" w:rsidRPr="004337D4" w:rsidRDefault="004337D4" w:rsidP="00DB35B7">
            <w:pPr>
              <w:autoSpaceDE w:val="0"/>
              <w:autoSpaceDN w:val="0"/>
              <w:adjustRightInd w:val="0"/>
              <w:ind w:firstLine="567"/>
              <w:jc w:val="both"/>
              <w:rPr>
                <w:rFonts w:ascii="Times New Roman" w:hAnsi="Times New Roman" w:cs="Times New Roman"/>
                <w:sz w:val="28"/>
                <w:szCs w:val="28"/>
              </w:rPr>
            </w:pPr>
          </w:p>
        </w:tc>
        <w:tc>
          <w:tcPr>
            <w:tcW w:w="284" w:type="dxa"/>
            <w:tcBorders>
              <w:top w:val="single" w:sz="4" w:space="0" w:color="auto"/>
            </w:tcBorders>
          </w:tcPr>
          <w:p w14:paraId="781C67BE" w14:textId="77777777" w:rsidR="004337D4" w:rsidRPr="004337D4" w:rsidRDefault="004337D4" w:rsidP="00DB35B7">
            <w:pPr>
              <w:ind w:firstLine="567"/>
              <w:jc w:val="both"/>
              <w:rPr>
                <w:rFonts w:ascii="Times New Roman" w:hAnsi="Times New Roman" w:cs="Times New Roman"/>
                <w:sz w:val="28"/>
                <w:szCs w:val="28"/>
              </w:rPr>
            </w:pPr>
          </w:p>
        </w:tc>
        <w:tc>
          <w:tcPr>
            <w:tcW w:w="1275" w:type="dxa"/>
            <w:tcBorders>
              <w:top w:val="single" w:sz="4" w:space="0" w:color="auto"/>
            </w:tcBorders>
          </w:tcPr>
          <w:p w14:paraId="74C4D1A4"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Alcatel ONE TOUCH</w:t>
            </w:r>
          </w:p>
        </w:tc>
        <w:tc>
          <w:tcPr>
            <w:tcW w:w="1560" w:type="dxa"/>
            <w:tcBorders>
              <w:top w:val="single" w:sz="4" w:space="0" w:color="auto"/>
            </w:tcBorders>
          </w:tcPr>
          <w:p w14:paraId="3DAB76E4"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75FCDB79"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007C9836"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850" w:type="dxa"/>
            <w:tcBorders>
              <w:top w:val="single" w:sz="4" w:space="0" w:color="auto"/>
            </w:tcBorders>
          </w:tcPr>
          <w:p w14:paraId="46E80EC8"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0,026</w:t>
            </w:r>
          </w:p>
          <w:p w14:paraId="4F8BED37"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2,75</w:t>
            </w:r>
          </w:p>
          <w:p w14:paraId="46184520"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0,052</w:t>
            </w:r>
          </w:p>
          <w:p w14:paraId="2C20B6EA" w14:textId="77777777" w:rsidR="004337D4" w:rsidRPr="004337D4" w:rsidRDefault="004337D4" w:rsidP="00DB35B7">
            <w:pPr>
              <w:ind w:firstLine="567"/>
              <w:jc w:val="both"/>
              <w:rPr>
                <w:rFonts w:ascii="Times New Roman" w:hAnsi="Times New Roman" w:cs="Times New Roman"/>
                <w:color w:val="000000" w:themeColor="text1"/>
                <w:sz w:val="28"/>
                <w:szCs w:val="28"/>
              </w:rPr>
            </w:pPr>
          </w:p>
        </w:tc>
        <w:tc>
          <w:tcPr>
            <w:tcW w:w="992" w:type="dxa"/>
            <w:tcBorders>
              <w:top w:val="single" w:sz="4" w:space="0" w:color="auto"/>
            </w:tcBorders>
          </w:tcPr>
          <w:p w14:paraId="7E16041F"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12,0</w:t>
            </w:r>
          </w:p>
          <w:p w14:paraId="2DA926A7"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0,327</w:t>
            </w:r>
          </w:p>
          <w:p w14:paraId="4D3CA537"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10,5</w:t>
            </w:r>
          </w:p>
          <w:p w14:paraId="2A9B12F0" w14:textId="77777777" w:rsidR="004337D4" w:rsidRPr="004337D4" w:rsidRDefault="004337D4" w:rsidP="00DB35B7">
            <w:pPr>
              <w:autoSpaceDE w:val="0"/>
              <w:autoSpaceDN w:val="0"/>
              <w:adjustRightInd w:val="0"/>
              <w:ind w:firstLine="567"/>
              <w:jc w:val="both"/>
              <w:rPr>
                <w:rFonts w:ascii="Times New Roman" w:hAnsi="Times New Roman" w:cs="Times New Roman"/>
                <w:sz w:val="28"/>
                <w:szCs w:val="28"/>
              </w:rPr>
            </w:pPr>
          </w:p>
        </w:tc>
      </w:tr>
      <w:tr w:rsidR="004337D4" w:rsidRPr="004337D4" w14:paraId="69858458" w14:textId="77777777" w:rsidTr="004337D4">
        <w:tc>
          <w:tcPr>
            <w:tcW w:w="1276" w:type="dxa"/>
          </w:tcPr>
          <w:p w14:paraId="14E15B00"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ZTE</w:t>
            </w:r>
          </w:p>
        </w:tc>
        <w:tc>
          <w:tcPr>
            <w:tcW w:w="1559" w:type="dxa"/>
          </w:tcPr>
          <w:p w14:paraId="246CC314"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7B8492F4"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28069FCA"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1021" w:type="dxa"/>
          </w:tcPr>
          <w:p w14:paraId="212CD9AF"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0,055</w:t>
            </w:r>
          </w:p>
          <w:p w14:paraId="50A7C51F"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2,48</w:t>
            </w:r>
          </w:p>
          <w:p w14:paraId="4F421917"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0,064</w:t>
            </w:r>
          </w:p>
          <w:p w14:paraId="35C97799" w14:textId="77777777" w:rsidR="004337D4" w:rsidRPr="004337D4" w:rsidRDefault="004337D4" w:rsidP="00DB35B7">
            <w:pPr>
              <w:ind w:firstLine="567"/>
              <w:jc w:val="both"/>
              <w:rPr>
                <w:rFonts w:ascii="Times New Roman" w:hAnsi="Times New Roman" w:cs="Times New Roman"/>
                <w:color w:val="000000" w:themeColor="text1"/>
                <w:sz w:val="28"/>
                <w:szCs w:val="28"/>
              </w:rPr>
            </w:pPr>
          </w:p>
        </w:tc>
        <w:tc>
          <w:tcPr>
            <w:tcW w:w="822" w:type="dxa"/>
          </w:tcPr>
          <w:p w14:paraId="0CFE062C"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13,9</w:t>
            </w:r>
          </w:p>
          <w:p w14:paraId="083F7472"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0,342</w:t>
            </w:r>
          </w:p>
          <w:p w14:paraId="0562DE35"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12,8</w:t>
            </w:r>
          </w:p>
          <w:p w14:paraId="3CF351D9" w14:textId="77777777" w:rsidR="004337D4" w:rsidRPr="004337D4" w:rsidRDefault="004337D4" w:rsidP="00DB35B7">
            <w:pPr>
              <w:autoSpaceDE w:val="0"/>
              <w:autoSpaceDN w:val="0"/>
              <w:adjustRightInd w:val="0"/>
              <w:ind w:firstLine="567"/>
              <w:jc w:val="both"/>
              <w:rPr>
                <w:rFonts w:ascii="Times New Roman" w:hAnsi="Times New Roman" w:cs="Times New Roman"/>
                <w:sz w:val="28"/>
                <w:szCs w:val="28"/>
              </w:rPr>
            </w:pPr>
          </w:p>
        </w:tc>
        <w:tc>
          <w:tcPr>
            <w:tcW w:w="284" w:type="dxa"/>
          </w:tcPr>
          <w:p w14:paraId="5D97CD51" w14:textId="77777777" w:rsidR="004337D4" w:rsidRPr="004337D4" w:rsidRDefault="004337D4" w:rsidP="00DB35B7">
            <w:pPr>
              <w:ind w:firstLine="567"/>
              <w:jc w:val="both"/>
              <w:rPr>
                <w:rFonts w:ascii="Times New Roman" w:hAnsi="Times New Roman" w:cs="Times New Roman"/>
                <w:sz w:val="28"/>
                <w:szCs w:val="28"/>
                <w:lang w:val="en-US"/>
              </w:rPr>
            </w:pPr>
          </w:p>
        </w:tc>
        <w:tc>
          <w:tcPr>
            <w:tcW w:w="1275" w:type="dxa"/>
          </w:tcPr>
          <w:p w14:paraId="23AC9450"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ASUS </w:t>
            </w:r>
            <w:proofErr w:type="spellStart"/>
            <w:r w:rsidRPr="004337D4">
              <w:rPr>
                <w:rFonts w:ascii="Times New Roman" w:hAnsi="Times New Roman" w:cs="Times New Roman"/>
                <w:sz w:val="28"/>
                <w:szCs w:val="28"/>
                <w:lang w:val="en-US"/>
              </w:rPr>
              <w:t>ZenFone</w:t>
            </w:r>
            <w:proofErr w:type="spellEnd"/>
            <w:r w:rsidRPr="004337D4">
              <w:rPr>
                <w:rFonts w:ascii="Times New Roman" w:hAnsi="Times New Roman" w:cs="Times New Roman"/>
                <w:sz w:val="28"/>
                <w:szCs w:val="28"/>
                <w:lang w:val="en-US"/>
              </w:rPr>
              <w:t xml:space="preserve"> 2</w:t>
            </w:r>
          </w:p>
        </w:tc>
        <w:tc>
          <w:tcPr>
            <w:tcW w:w="1560" w:type="dxa"/>
          </w:tcPr>
          <w:p w14:paraId="2EC28C84"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78957A6B"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19864C3E"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850" w:type="dxa"/>
          </w:tcPr>
          <w:p w14:paraId="50279341"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0</w:t>
            </w:r>
            <w:r w:rsidRPr="004337D4">
              <w:rPr>
                <w:rFonts w:ascii="Times New Roman" w:hAnsi="Times New Roman" w:cs="Times New Roman"/>
                <w:sz w:val="28"/>
                <w:szCs w:val="28"/>
              </w:rPr>
              <w:t>,</w:t>
            </w:r>
            <w:r w:rsidRPr="004337D4">
              <w:rPr>
                <w:rFonts w:ascii="Times New Roman" w:hAnsi="Times New Roman" w:cs="Times New Roman"/>
                <w:sz w:val="28"/>
                <w:szCs w:val="28"/>
                <w:lang w:val="en-US"/>
              </w:rPr>
              <w:t>091</w:t>
            </w:r>
          </w:p>
          <w:p w14:paraId="19490F50"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w:t>
            </w:r>
            <w:r w:rsidRPr="004337D4">
              <w:rPr>
                <w:rFonts w:ascii="Times New Roman" w:hAnsi="Times New Roman" w:cs="Times New Roman"/>
                <w:sz w:val="28"/>
                <w:szCs w:val="28"/>
                <w:lang w:val="en-US"/>
              </w:rPr>
              <w:t>35</w:t>
            </w:r>
          </w:p>
          <w:p w14:paraId="22DD3CB7"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0</w:t>
            </w:r>
            <w:r w:rsidRPr="004337D4">
              <w:rPr>
                <w:rFonts w:ascii="Times New Roman" w:hAnsi="Times New Roman" w:cs="Times New Roman"/>
                <w:sz w:val="28"/>
                <w:szCs w:val="28"/>
              </w:rPr>
              <w:t>,</w:t>
            </w:r>
            <w:r w:rsidRPr="004337D4">
              <w:rPr>
                <w:rFonts w:ascii="Times New Roman" w:hAnsi="Times New Roman" w:cs="Times New Roman"/>
                <w:sz w:val="28"/>
                <w:szCs w:val="28"/>
                <w:lang w:val="en-US"/>
              </w:rPr>
              <w:t>107</w:t>
            </w:r>
          </w:p>
        </w:tc>
        <w:tc>
          <w:tcPr>
            <w:tcW w:w="992" w:type="dxa"/>
          </w:tcPr>
          <w:p w14:paraId="1C6F0B5B"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5,22</w:t>
            </w:r>
          </w:p>
          <w:p w14:paraId="6B13517C"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0,342</w:t>
            </w:r>
          </w:p>
          <w:p w14:paraId="5F2A016C"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4,62</w:t>
            </w:r>
          </w:p>
        </w:tc>
      </w:tr>
      <w:tr w:rsidR="004337D4" w:rsidRPr="004337D4" w14:paraId="14D4366E" w14:textId="77777777" w:rsidTr="004337D4">
        <w:tc>
          <w:tcPr>
            <w:tcW w:w="1276" w:type="dxa"/>
          </w:tcPr>
          <w:p w14:paraId="42330454" w14:textId="77777777" w:rsidR="004337D4" w:rsidRPr="004337D4" w:rsidRDefault="004337D4" w:rsidP="00DB35B7">
            <w:pPr>
              <w:autoSpaceDE w:val="0"/>
              <w:autoSpaceDN w:val="0"/>
              <w:adjustRightInd w:val="0"/>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BQ</w:t>
            </w:r>
          </w:p>
        </w:tc>
        <w:tc>
          <w:tcPr>
            <w:tcW w:w="1559" w:type="dxa"/>
          </w:tcPr>
          <w:p w14:paraId="3A39D49F"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579EA3E3"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7C022A48"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1021" w:type="dxa"/>
          </w:tcPr>
          <w:p w14:paraId="7A1CFECB"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lang w:val="en-US"/>
              </w:rPr>
              <w:t>0</w:t>
            </w:r>
            <w:r w:rsidRPr="004337D4">
              <w:rPr>
                <w:rFonts w:ascii="Times New Roman" w:hAnsi="Times New Roman" w:cs="Times New Roman"/>
                <w:color w:val="000000" w:themeColor="text1"/>
                <w:sz w:val="28"/>
                <w:szCs w:val="28"/>
              </w:rPr>
              <w:t>,048</w:t>
            </w:r>
          </w:p>
          <w:p w14:paraId="4567AEA7"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3,55</w:t>
            </w:r>
          </w:p>
          <w:p w14:paraId="35A40EB7" w14:textId="77777777" w:rsidR="004337D4" w:rsidRPr="004337D4" w:rsidRDefault="004337D4" w:rsidP="00DB35B7">
            <w:pPr>
              <w:jc w:val="both"/>
              <w:rPr>
                <w:rFonts w:ascii="Times New Roman" w:hAnsi="Times New Roman" w:cs="Times New Roman"/>
                <w:color w:val="000000" w:themeColor="text1"/>
                <w:sz w:val="28"/>
                <w:szCs w:val="28"/>
              </w:rPr>
            </w:pPr>
            <w:r w:rsidRPr="004337D4">
              <w:rPr>
                <w:rFonts w:ascii="Times New Roman" w:hAnsi="Times New Roman" w:cs="Times New Roman"/>
                <w:color w:val="000000" w:themeColor="text1"/>
                <w:sz w:val="28"/>
                <w:szCs w:val="28"/>
              </w:rPr>
              <w:t>0,077</w:t>
            </w:r>
          </w:p>
        </w:tc>
        <w:tc>
          <w:tcPr>
            <w:tcW w:w="822" w:type="dxa"/>
          </w:tcPr>
          <w:p w14:paraId="71D55858"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5,22</w:t>
            </w:r>
          </w:p>
          <w:p w14:paraId="20AB2E51"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0,342</w:t>
            </w:r>
          </w:p>
          <w:p w14:paraId="621CA720"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4,62</w:t>
            </w:r>
          </w:p>
        </w:tc>
        <w:tc>
          <w:tcPr>
            <w:tcW w:w="284" w:type="dxa"/>
          </w:tcPr>
          <w:p w14:paraId="00445E54" w14:textId="77777777" w:rsidR="004337D4" w:rsidRPr="004337D4" w:rsidRDefault="004337D4" w:rsidP="00DB35B7">
            <w:pPr>
              <w:ind w:firstLine="567"/>
              <w:jc w:val="both"/>
              <w:rPr>
                <w:rFonts w:ascii="Times New Roman" w:hAnsi="Times New Roman" w:cs="Times New Roman"/>
                <w:sz w:val="28"/>
                <w:szCs w:val="28"/>
                <w:lang w:val="en-US"/>
              </w:rPr>
            </w:pPr>
          </w:p>
        </w:tc>
        <w:tc>
          <w:tcPr>
            <w:tcW w:w="1275" w:type="dxa"/>
          </w:tcPr>
          <w:p w14:paraId="59E37EFA"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Samsung Duos</w:t>
            </w:r>
          </w:p>
        </w:tc>
        <w:tc>
          <w:tcPr>
            <w:tcW w:w="1560" w:type="dxa"/>
          </w:tcPr>
          <w:p w14:paraId="078B1B16"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 xml:space="preserve">5 </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p>
          <w:p w14:paraId="7E9AC9D2"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2</w:t>
            </w:r>
            <w:r w:rsidRPr="004337D4">
              <w:rPr>
                <w:rFonts w:ascii="Times New Roman" w:hAnsi="Times New Roman" w:cs="Times New Roman"/>
                <w:sz w:val="28"/>
                <w:szCs w:val="28"/>
              </w:rPr>
              <w:t>кГц</w:t>
            </w:r>
            <w:r w:rsidRPr="004337D4">
              <w:rPr>
                <w:rFonts w:ascii="Times New Roman" w:hAnsi="Times New Roman" w:cs="Times New Roman"/>
                <w:sz w:val="28"/>
                <w:szCs w:val="28"/>
                <w:lang w:val="en-US"/>
              </w:rPr>
              <w:t>-400</w:t>
            </w:r>
            <w:r w:rsidRPr="004337D4">
              <w:rPr>
                <w:rFonts w:ascii="Times New Roman" w:hAnsi="Times New Roman" w:cs="Times New Roman"/>
                <w:sz w:val="28"/>
                <w:szCs w:val="28"/>
              </w:rPr>
              <w:t>кГц</w:t>
            </w:r>
          </w:p>
          <w:p w14:paraId="133D6B49" w14:textId="77777777" w:rsidR="004337D4" w:rsidRPr="004337D4" w:rsidRDefault="004337D4" w:rsidP="00DB35B7">
            <w:pPr>
              <w:jc w:val="both"/>
              <w:rPr>
                <w:rFonts w:ascii="Times New Roman" w:hAnsi="Times New Roman" w:cs="Times New Roman"/>
                <w:sz w:val="28"/>
                <w:szCs w:val="28"/>
                <w:lang w:val="en-US"/>
              </w:rPr>
            </w:pPr>
            <w:r w:rsidRPr="004337D4">
              <w:rPr>
                <w:rFonts w:ascii="Times New Roman" w:hAnsi="Times New Roman" w:cs="Times New Roman"/>
                <w:sz w:val="28"/>
                <w:szCs w:val="28"/>
                <w:lang w:val="en-US"/>
              </w:rPr>
              <w:t>45</w:t>
            </w:r>
            <w:r w:rsidRPr="004337D4">
              <w:rPr>
                <w:rFonts w:ascii="Times New Roman" w:hAnsi="Times New Roman" w:cs="Times New Roman"/>
                <w:sz w:val="28"/>
                <w:szCs w:val="28"/>
              </w:rPr>
              <w:t>Гц</w:t>
            </w:r>
            <w:r w:rsidRPr="004337D4">
              <w:rPr>
                <w:rFonts w:ascii="Times New Roman" w:hAnsi="Times New Roman" w:cs="Times New Roman"/>
                <w:sz w:val="28"/>
                <w:szCs w:val="28"/>
                <w:lang w:val="en-US"/>
              </w:rPr>
              <w:t>-55</w:t>
            </w:r>
            <w:r w:rsidRPr="004337D4">
              <w:rPr>
                <w:rFonts w:ascii="Times New Roman" w:hAnsi="Times New Roman" w:cs="Times New Roman"/>
                <w:sz w:val="28"/>
                <w:szCs w:val="28"/>
              </w:rPr>
              <w:t>Гц</w:t>
            </w:r>
          </w:p>
        </w:tc>
        <w:tc>
          <w:tcPr>
            <w:tcW w:w="850" w:type="dxa"/>
          </w:tcPr>
          <w:p w14:paraId="36499BDF"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lang w:val="en-US"/>
              </w:rPr>
              <w:t>0</w:t>
            </w:r>
            <w:r w:rsidRPr="004337D4">
              <w:rPr>
                <w:rFonts w:ascii="Times New Roman" w:hAnsi="Times New Roman" w:cs="Times New Roman"/>
                <w:sz w:val="28"/>
                <w:szCs w:val="28"/>
              </w:rPr>
              <w:t>,052</w:t>
            </w:r>
          </w:p>
          <w:p w14:paraId="40ED975F"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2,48</w:t>
            </w:r>
          </w:p>
          <w:p w14:paraId="75D4FDC9"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0,080</w:t>
            </w:r>
          </w:p>
        </w:tc>
        <w:tc>
          <w:tcPr>
            <w:tcW w:w="992" w:type="dxa"/>
          </w:tcPr>
          <w:p w14:paraId="071905E7"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4,82</w:t>
            </w:r>
          </w:p>
          <w:p w14:paraId="66042863"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0,342</w:t>
            </w:r>
          </w:p>
          <w:p w14:paraId="488E4404" w14:textId="77777777" w:rsidR="004337D4" w:rsidRPr="004337D4" w:rsidRDefault="004337D4" w:rsidP="00DB35B7">
            <w:pPr>
              <w:autoSpaceDE w:val="0"/>
              <w:autoSpaceDN w:val="0"/>
              <w:adjustRightInd w:val="0"/>
              <w:jc w:val="both"/>
              <w:rPr>
                <w:rFonts w:ascii="Times New Roman" w:hAnsi="Times New Roman" w:cs="Times New Roman"/>
                <w:sz w:val="28"/>
                <w:szCs w:val="28"/>
              </w:rPr>
            </w:pPr>
            <w:r w:rsidRPr="004337D4">
              <w:rPr>
                <w:rFonts w:ascii="Times New Roman" w:hAnsi="Times New Roman" w:cs="Times New Roman"/>
                <w:sz w:val="28"/>
                <w:szCs w:val="28"/>
              </w:rPr>
              <w:t>3,84</w:t>
            </w:r>
          </w:p>
        </w:tc>
      </w:tr>
    </w:tbl>
    <w:p w14:paraId="2C38DFCC" w14:textId="2FB224C1" w:rsidR="004337D4" w:rsidRDefault="004337D4" w:rsidP="004337D4">
      <w:pPr>
        <w:spacing w:after="0" w:line="240" w:lineRule="auto"/>
        <w:ind w:firstLine="567"/>
        <w:rPr>
          <w:rFonts w:ascii="Times New Roman" w:eastAsia="Times New Roman" w:hAnsi="Times New Roman" w:cs="Times New Roman"/>
          <w:color w:val="000000"/>
          <w:sz w:val="28"/>
          <w:szCs w:val="28"/>
        </w:rPr>
      </w:pPr>
      <w:r w:rsidRPr="0082692E">
        <w:rPr>
          <w:rFonts w:ascii="Times New Roman" w:eastAsia="Times New Roman" w:hAnsi="Times New Roman" w:cs="Times New Roman"/>
          <w:color w:val="000000"/>
          <w:sz w:val="28"/>
          <w:szCs w:val="28"/>
        </w:rPr>
        <w:t>*Серым цветом выделены показатели, превышающие нормативные.</w:t>
      </w:r>
    </w:p>
    <w:p w14:paraId="6038B9CE" w14:textId="77777777" w:rsidR="004337D4" w:rsidRDefault="004337D4" w:rsidP="004337D4">
      <w:pPr>
        <w:spacing w:after="0" w:line="240" w:lineRule="auto"/>
        <w:ind w:firstLine="567"/>
        <w:rPr>
          <w:rFonts w:ascii="Times New Roman" w:eastAsia="Times New Roman" w:hAnsi="Times New Roman" w:cs="Times New Roman"/>
          <w:color w:val="000000"/>
          <w:sz w:val="28"/>
          <w:szCs w:val="28"/>
        </w:rPr>
      </w:pPr>
    </w:p>
    <w:p w14:paraId="45764659" w14:textId="2EC9B661" w:rsidR="00D97EE3" w:rsidRDefault="004360CB" w:rsidP="00450C00">
      <w:pPr>
        <w:pStyle w:val="a3"/>
        <w:tabs>
          <w:tab w:val="left" w:pos="0"/>
          <w:tab w:val="left" w:pos="993"/>
        </w:tabs>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color w:val="000000" w:themeColor="text1"/>
          <w:sz w:val="28"/>
          <w:szCs w:val="28"/>
        </w:rPr>
        <w:t>П</w:t>
      </w:r>
      <w:r w:rsidR="00965998" w:rsidRPr="00450C00">
        <w:rPr>
          <w:rFonts w:ascii="Times New Roman" w:hAnsi="Times New Roman" w:cs="Times New Roman"/>
          <w:color w:val="000000" w:themeColor="text1"/>
          <w:sz w:val="28"/>
          <w:szCs w:val="28"/>
        </w:rPr>
        <w:t>олученны</w:t>
      </w:r>
      <w:r w:rsidRPr="00450C00">
        <w:rPr>
          <w:rFonts w:ascii="Times New Roman" w:hAnsi="Times New Roman" w:cs="Times New Roman"/>
          <w:color w:val="000000" w:themeColor="text1"/>
          <w:sz w:val="28"/>
          <w:szCs w:val="28"/>
        </w:rPr>
        <w:t>е</w:t>
      </w:r>
      <w:r w:rsidR="00965998" w:rsidRPr="00450C00">
        <w:rPr>
          <w:rFonts w:ascii="Times New Roman" w:hAnsi="Times New Roman" w:cs="Times New Roman"/>
          <w:color w:val="000000" w:themeColor="text1"/>
          <w:sz w:val="28"/>
          <w:szCs w:val="28"/>
        </w:rPr>
        <w:t xml:space="preserve"> результат</w:t>
      </w:r>
      <w:r w:rsidRPr="00450C00">
        <w:rPr>
          <w:rFonts w:ascii="Times New Roman" w:hAnsi="Times New Roman" w:cs="Times New Roman"/>
          <w:color w:val="000000" w:themeColor="text1"/>
          <w:sz w:val="28"/>
          <w:szCs w:val="28"/>
        </w:rPr>
        <w:t>ы подтверждают нашу гипотезу о том, что</w:t>
      </w:r>
      <w:r w:rsidR="004337D4">
        <w:rPr>
          <w:rFonts w:ascii="Times New Roman" w:hAnsi="Times New Roman" w:cs="Times New Roman"/>
          <w:color w:val="000000" w:themeColor="text1"/>
          <w:sz w:val="28"/>
          <w:szCs w:val="28"/>
        </w:rPr>
        <w:t xml:space="preserve"> </w:t>
      </w:r>
      <w:r w:rsidRPr="00450C00">
        <w:rPr>
          <w:rFonts w:ascii="Times New Roman" w:hAnsi="Times New Roman" w:cs="Times New Roman"/>
          <w:iCs/>
          <w:sz w:val="28"/>
          <w:szCs w:val="28"/>
        </w:rPr>
        <w:t xml:space="preserve">в настоящее время воздействию электромагнитных полей подвергается все </w:t>
      </w:r>
      <w:r w:rsidR="00DB70F3" w:rsidRPr="00450C00">
        <w:rPr>
          <w:rFonts w:ascii="Times New Roman" w:hAnsi="Times New Roman" w:cs="Times New Roman"/>
          <w:iCs/>
          <w:sz w:val="28"/>
          <w:szCs w:val="28"/>
        </w:rPr>
        <w:t xml:space="preserve">группы </w:t>
      </w:r>
      <w:r w:rsidRPr="00450C00">
        <w:rPr>
          <w:rFonts w:ascii="Times New Roman" w:hAnsi="Times New Roman" w:cs="Times New Roman"/>
          <w:iCs/>
          <w:sz w:val="28"/>
          <w:szCs w:val="28"/>
        </w:rPr>
        <w:t>население, в отдельных случаях</w:t>
      </w:r>
      <w:r w:rsidR="004337D4">
        <w:rPr>
          <w:rFonts w:ascii="Times New Roman" w:hAnsi="Times New Roman" w:cs="Times New Roman"/>
          <w:iCs/>
          <w:sz w:val="28"/>
          <w:szCs w:val="28"/>
        </w:rPr>
        <w:t xml:space="preserve"> </w:t>
      </w:r>
      <w:r w:rsidRPr="004337D4">
        <w:rPr>
          <w:rFonts w:ascii="Times New Roman" w:hAnsi="Times New Roman" w:cs="Times New Roman"/>
          <w:i/>
          <w:iCs/>
          <w:sz w:val="28"/>
          <w:szCs w:val="28"/>
        </w:rPr>
        <w:t>э</w:t>
      </w:r>
      <w:r w:rsidRPr="00450C00">
        <w:rPr>
          <w:rFonts w:ascii="Times New Roman" w:hAnsi="Times New Roman" w:cs="Times New Roman"/>
          <w:sz w:val="28"/>
          <w:szCs w:val="28"/>
        </w:rPr>
        <w:t>лектромагнитное воздействие на жителей г. Челябинска не соответствует санитарным нормам и представляет</w:t>
      </w:r>
      <w:r w:rsidR="00765FA6" w:rsidRPr="00450C00">
        <w:rPr>
          <w:rFonts w:ascii="Times New Roman" w:hAnsi="Times New Roman" w:cs="Times New Roman"/>
          <w:sz w:val="28"/>
          <w:szCs w:val="28"/>
        </w:rPr>
        <w:t xml:space="preserve"> потенциальную</w:t>
      </w:r>
      <w:r w:rsidR="004337D4">
        <w:rPr>
          <w:rFonts w:ascii="Times New Roman" w:hAnsi="Times New Roman" w:cs="Times New Roman"/>
          <w:sz w:val="28"/>
          <w:szCs w:val="28"/>
        </w:rPr>
        <w:t xml:space="preserve"> </w:t>
      </w:r>
      <w:r w:rsidR="00765FA6" w:rsidRPr="00450C00">
        <w:rPr>
          <w:rFonts w:ascii="Times New Roman" w:hAnsi="Times New Roman" w:cs="Times New Roman"/>
          <w:sz w:val="28"/>
          <w:szCs w:val="28"/>
        </w:rPr>
        <w:t>опасность.</w:t>
      </w:r>
    </w:p>
    <w:p w14:paraId="6575ACEE" w14:textId="77777777" w:rsidR="00450C00" w:rsidRDefault="00450C00">
      <w:pPr>
        <w:rPr>
          <w:rFonts w:ascii="Times New Roman" w:hAnsi="Times New Roman" w:cs="Times New Roman"/>
          <w:sz w:val="28"/>
          <w:szCs w:val="28"/>
        </w:rPr>
      </w:pPr>
      <w:r>
        <w:rPr>
          <w:rFonts w:ascii="Times New Roman" w:hAnsi="Times New Roman" w:cs="Times New Roman"/>
          <w:sz w:val="28"/>
          <w:szCs w:val="28"/>
        </w:rPr>
        <w:br w:type="page"/>
      </w:r>
    </w:p>
    <w:p w14:paraId="6E78162D" w14:textId="77777777" w:rsidR="00D97EE3" w:rsidRDefault="00450C00" w:rsidP="00450C00">
      <w:pPr>
        <w:pStyle w:val="a3"/>
        <w:tabs>
          <w:tab w:val="left" w:pos="0"/>
          <w:tab w:val="left" w:pos="993"/>
        </w:tabs>
        <w:spacing w:after="0" w:line="240" w:lineRule="auto"/>
        <w:ind w:left="0" w:firstLine="567"/>
        <w:jc w:val="center"/>
        <w:rPr>
          <w:rFonts w:ascii="Times New Roman" w:hAnsi="Times New Roman" w:cs="Times New Roman"/>
          <w:b/>
          <w:sz w:val="28"/>
          <w:szCs w:val="28"/>
        </w:rPr>
      </w:pPr>
      <w:r w:rsidRPr="00450C00">
        <w:rPr>
          <w:rFonts w:ascii="Times New Roman" w:hAnsi="Times New Roman" w:cs="Times New Roman"/>
          <w:b/>
          <w:sz w:val="28"/>
          <w:szCs w:val="28"/>
        </w:rPr>
        <w:lastRenderedPageBreak/>
        <w:t>ВЫВОДЫ</w:t>
      </w:r>
    </w:p>
    <w:p w14:paraId="0FF7B5E2" w14:textId="77777777" w:rsidR="00450C00" w:rsidRPr="00450C00" w:rsidRDefault="00450C00" w:rsidP="00450C00">
      <w:pPr>
        <w:pStyle w:val="a3"/>
        <w:tabs>
          <w:tab w:val="left" w:pos="0"/>
          <w:tab w:val="left" w:pos="993"/>
        </w:tabs>
        <w:spacing w:after="0" w:line="240" w:lineRule="auto"/>
        <w:ind w:left="0" w:firstLine="567"/>
        <w:jc w:val="center"/>
        <w:rPr>
          <w:rFonts w:ascii="Times New Roman" w:hAnsi="Times New Roman" w:cs="Times New Roman"/>
          <w:b/>
          <w:sz w:val="28"/>
          <w:szCs w:val="28"/>
        </w:rPr>
      </w:pPr>
    </w:p>
    <w:p w14:paraId="2D096A8E" w14:textId="77777777" w:rsidR="00376EB0" w:rsidRPr="00450C00" w:rsidRDefault="00376EB0" w:rsidP="00450C00">
      <w:pPr>
        <w:spacing w:after="0" w:line="240" w:lineRule="auto"/>
        <w:ind w:firstLine="567"/>
        <w:jc w:val="both"/>
        <w:rPr>
          <w:rFonts w:ascii="Times New Roman" w:hAnsi="Times New Roman" w:cs="Times New Roman"/>
          <w:sz w:val="28"/>
          <w:szCs w:val="28"/>
        </w:rPr>
      </w:pPr>
      <w:r w:rsidRPr="00450C00">
        <w:rPr>
          <w:rFonts w:ascii="Times New Roman" w:hAnsi="Times New Roman" w:cs="Times New Roman"/>
          <w:sz w:val="28"/>
          <w:szCs w:val="28"/>
        </w:rPr>
        <w:t>Анализ литературных источников по структуре и свойствам ЭМП и проведение собственных исследование позволяют сделать следующие выводы:</w:t>
      </w:r>
    </w:p>
    <w:p w14:paraId="5D49A00D" w14:textId="01512047" w:rsidR="00E43A19" w:rsidRPr="00450C00" w:rsidRDefault="00E43A19" w:rsidP="00450C00">
      <w:pPr>
        <w:pStyle w:val="a3"/>
        <w:numPr>
          <w:ilvl w:val="0"/>
          <w:numId w:val="28"/>
        </w:numPr>
        <w:tabs>
          <w:tab w:val="left" w:pos="0"/>
        </w:tabs>
        <w:spacing w:after="0" w:line="240" w:lineRule="auto"/>
        <w:ind w:left="0" w:firstLine="567"/>
        <w:jc w:val="both"/>
        <w:rPr>
          <w:rFonts w:ascii="Times New Roman" w:hAnsi="Times New Roman" w:cs="Times New Roman"/>
          <w:b/>
          <w:bCs/>
          <w:sz w:val="28"/>
          <w:szCs w:val="28"/>
        </w:rPr>
      </w:pPr>
      <w:r w:rsidRPr="00450C00">
        <w:rPr>
          <w:rFonts w:ascii="Times New Roman" w:hAnsi="Times New Roman" w:cs="Times New Roman"/>
          <w:sz w:val="28"/>
          <w:szCs w:val="28"/>
        </w:rPr>
        <w:t>Исторически сложившаяся ситуация с размещением технических средств предопределила попадание высокие уровни ЭМП не только обслуживающего персонала, но и население близлежащих территорий.</w:t>
      </w:r>
      <w:r w:rsidR="004337D4">
        <w:rPr>
          <w:rFonts w:ascii="Times New Roman" w:hAnsi="Times New Roman" w:cs="Times New Roman"/>
          <w:sz w:val="28"/>
          <w:szCs w:val="28"/>
        </w:rPr>
        <w:t xml:space="preserve"> </w:t>
      </w:r>
      <w:r w:rsidRPr="00450C00">
        <w:rPr>
          <w:rFonts w:ascii="Times New Roman" w:hAnsi="Times New Roman" w:cs="Times New Roman"/>
          <w:bCs/>
          <w:sz w:val="28"/>
          <w:szCs w:val="28"/>
        </w:rPr>
        <w:t>Повышенный уровень ПДУ оказывает влияние на здоровье населения в настоящее время и в отдаленные сроки жизни настоящего и последующих поколений, а именно на состояние кроветворной, иммунной, центральной нервной системы, эндокринную и репродуктивную функцию.</w:t>
      </w:r>
    </w:p>
    <w:p w14:paraId="6C8E0416" w14:textId="70AD1260" w:rsidR="00765FA6" w:rsidRPr="00450C00" w:rsidRDefault="00765FA6" w:rsidP="00450C00">
      <w:pPr>
        <w:pStyle w:val="a3"/>
        <w:numPr>
          <w:ilvl w:val="0"/>
          <w:numId w:val="28"/>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8"/>
          <w:szCs w:val="28"/>
        </w:rPr>
      </w:pPr>
      <w:r w:rsidRPr="00450C00">
        <w:rPr>
          <w:rFonts w:ascii="Times New Roman" w:eastAsia="Times New Roman" w:hAnsi="Times New Roman" w:cs="Times New Roman"/>
          <w:color w:val="000000"/>
          <w:sz w:val="28"/>
          <w:szCs w:val="28"/>
        </w:rPr>
        <w:t>Для защиты людей от воздействия электромагнитных волн, нужно располагать источники излучения вдали от жилых домов и применять специальные средства, снижающие негативное воздействие электромагнитного излучения. Электромагнитная безопасность населения реализуется путём защиты временем, расстоянием, экранированием.</w:t>
      </w:r>
    </w:p>
    <w:p w14:paraId="1F3FB961" w14:textId="74FAFB72" w:rsidR="00D03D0E" w:rsidRPr="00450C00" w:rsidRDefault="003859A5" w:rsidP="00450C00">
      <w:pPr>
        <w:pStyle w:val="a3"/>
        <w:numPr>
          <w:ilvl w:val="0"/>
          <w:numId w:val="28"/>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8"/>
          <w:szCs w:val="28"/>
        </w:rPr>
      </w:pPr>
      <w:r w:rsidRPr="00450C00">
        <w:rPr>
          <w:rFonts w:ascii="Times New Roman" w:eastAsia="Times New Roman" w:hAnsi="Times New Roman" w:cs="Times New Roman"/>
          <w:color w:val="000000"/>
          <w:sz w:val="28"/>
          <w:szCs w:val="28"/>
        </w:rPr>
        <w:t xml:space="preserve">Замеры ЭМП в аудиториях образовательной организации выявили  оборудование с превышением ПДУ ЭМИ - компьютер (каб.302 ПК № 1, процессор) -превышение по </w:t>
      </w:r>
      <w:r w:rsidRPr="00450C00">
        <w:rPr>
          <w:rFonts w:ascii="Times New Roman" w:eastAsia="Times New Roman" w:hAnsi="Times New Roman" w:cs="Times New Roman"/>
          <w:color w:val="000000"/>
          <w:sz w:val="28"/>
          <w:szCs w:val="28"/>
          <w:lang w:val="en-US"/>
        </w:rPr>
        <w:t>II</w:t>
      </w:r>
      <w:r w:rsidRPr="00450C00">
        <w:rPr>
          <w:rFonts w:ascii="Times New Roman" w:eastAsia="Times New Roman" w:hAnsi="Times New Roman" w:cs="Times New Roman"/>
          <w:color w:val="000000"/>
          <w:sz w:val="28"/>
          <w:szCs w:val="28"/>
        </w:rPr>
        <w:t xml:space="preserve"> диапазону (2кГц-400кГц) по ПДУ магнитной составляющей&lt;B&gt;(в 4 раза). Все компьютеры дают превышение по </w:t>
      </w:r>
      <w:r w:rsidRPr="00450C00">
        <w:rPr>
          <w:rFonts w:ascii="Times New Roman" w:eastAsia="Times New Roman" w:hAnsi="Times New Roman" w:cs="Times New Roman"/>
          <w:color w:val="000000"/>
          <w:sz w:val="28"/>
          <w:szCs w:val="28"/>
          <w:lang w:val="en-US"/>
        </w:rPr>
        <w:t>I</w:t>
      </w:r>
      <w:r w:rsidRPr="00450C00">
        <w:rPr>
          <w:rFonts w:ascii="Times New Roman" w:eastAsia="Times New Roman" w:hAnsi="Times New Roman" w:cs="Times New Roman"/>
          <w:color w:val="000000"/>
          <w:sz w:val="28"/>
          <w:szCs w:val="28"/>
        </w:rPr>
        <w:t xml:space="preserve"> диапазону (5 Гц-2кГц) по ПДУ электрического поля &lt;E&gt;. Даны рекомендации</w:t>
      </w:r>
      <w:r w:rsidR="004337D4">
        <w:rPr>
          <w:rFonts w:ascii="Times New Roman" w:eastAsia="Times New Roman" w:hAnsi="Times New Roman" w:cs="Times New Roman"/>
          <w:color w:val="000000"/>
          <w:sz w:val="28"/>
          <w:szCs w:val="28"/>
        </w:rPr>
        <w:t xml:space="preserve">- </w:t>
      </w:r>
      <w:r w:rsidRPr="00450C00">
        <w:rPr>
          <w:rFonts w:ascii="Times New Roman" w:eastAsia="Times New Roman" w:hAnsi="Times New Roman" w:cs="Times New Roman"/>
          <w:color w:val="000000"/>
          <w:sz w:val="28"/>
          <w:szCs w:val="28"/>
        </w:rPr>
        <w:t>увеличивать расстояние перед монитором</w:t>
      </w:r>
      <w:r w:rsidR="004337D4">
        <w:rPr>
          <w:rFonts w:ascii="Times New Roman" w:eastAsia="Times New Roman" w:hAnsi="Times New Roman" w:cs="Times New Roman"/>
          <w:color w:val="000000"/>
          <w:sz w:val="28"/>
          <w:szCs w:val="28"/>
        </w:rPr>
        <w:t>.</w:t>
      </w:r>
    </w:p>
    <w:p w14:paraId="6AB77B9A" w14:textId="77777777" w:rsidR="00D03D0E" w:rsidRPr="00450C00" w:rsidRDefault="003859A5" w:rsidP="00450C00">
      <w:pPr>
        <w:shd w:val="clear" w:color="auto" w:fill="FFFFFF"/>
        <w:spacing w:after="0" w:line="240" w:lineRule="auto"/>
        <w:jc w:val="both"/>
        <w:rPr>
          <w:rFonts w:ascii="Times New Roman" w:eastAsia="Times New Roman" w:hAnsi="Times New Roman" w:cs="Times New Roman"/>
          <w:color w:val="000000"/>
          <w:sz w:val="28"/>
          <w:szCs w:val="28"/>
        </w:rPr>
      </w:pPr>
      <w:r w:rsidRPr="00450C00">
        <w:rPr>
          <w:rFonts w:ascii="Times New Roman" w:eastAsia="Times New Roman" w:hAnsi="Times New Roman" w:cs="Times New Roman"/>
          <w:color w:val="000000"/>
          <w:sz w:val="28"/>
          <w:szCs w:val="28"/>
        </w:rPr>
        <w:t>сокращать время работы за компьютером, пр</w:t>
      </w:r>
      <w:r w:rsidR="00BC27C8" w:rsidRPr="00450C00">
        <w:rPr>
          <w:rFonts w:ascii="Times New Roman" w:eastAsia="Times New Roman" w:hAnsi="Times New Roman" w:cs="Times New Roman"/>
          <w:color w:val="000000"/>
          <w:sz w:val="28"/>
          <w:szCs w:val="28"/>
        </w:rPr>
        <w:t>оцессор удалять от пользователя.</w:t>
      </w:r>
    </w:p>
    <w:p w14:paraId="1C0DBA15" w14:textId="43F7460D" w:rsidR="00D03D0E" w:rsidRPr="00450C00" w:rsidRDefault="003859A5" w:rsidP="00450C00">
      <w:pPr>
        <w:pStyle w:val="a3"/>
        <w:numPr>
          <w:ilvl w:val="0"/>
          <w:numId w:val="28"/>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8"/>
          <w:szCs w:val="28"/>
        </w:rPr>
      </w:pPr>
      <w:r w:rsidRPr="00450C00">
        <w:rPr>
          <w:rFonts w:ascii="Times New Roman" w:eastAsia="Times New Roman" w:hAnsi="Times New Roman" w:cs="Times New Roman"/>
          <w:color w:val="000000"/>
          <w:sz w:val="28"/>
          <w:szCs w:val="28"/>
        </w:rPr>
        <w:t>Замеры ЭМП сотовых телефонов выявили, что величина ЭМП не зависит от стоимости телефона (не выявлено превышений у следующих телефонов:</w:t>
      </w:r>
      <w:r w:rsidR="004337D4">
        <w:rPr>
          <w:rFonts w:ascii="Times New Roman" w:eastAsia="Times New Roman" w:hAnsi="Times New Roman" w:cs="Times New Roman"/>
          <w:color w:val="000000"/>
          <w:sz w:val="28"/>
          <w:szCs w:val="28"/>
        </w:rPr>
        <w:t xml:space="preserve"> </w:t>
      </w:r>
      <w:proofErr w:type="spellStart"/>
      <w:r w:rsidRPr="00450C00">
        <w:rPr>
          <w:rFonts w:ascii="Times New Roman" w:eastAsia="Times New Roman" w:hAnsi="Times New Roman" w:cs="Times New Roman"/>
          <w:color w:val="000000"/>
          <w:sz w:val="28"/>
          <w:szCs w:val="28"/>
          <w:lang w:val="en-US"/>
        </w:rPr>
        <w:t>IPhone</w:t>
      </w:r>
      <w:proofErr w:type="spellEnd"/>
      <w:r w:rsidRPr="00450C00">
        <w:rPr>
          <w:rFonts w:ascii="Times New Roman" w:eastAsia="Times New Roman" w:hAnsi="Times New Roman" w:cs="Times New Roman"/>
          <w:color w:val="000000"/>
          <w:sz w:val="28"/>
          <w:szCs w:val="28"/>
        </w:rPr>
        <w:t xml:space="preserve"> 4, </w:t>
      </w:r>
      <w:proofErr w:type="spellStart"/>
      <w:r w:rsidRPr="00450C00">
        <w:rPr>
          <w:rFonts w:ascii="Times New Roman" w:eastAsia="Times New Roman" w:hAnsi="Times New Roman" w:cs="Times New Roman"/>
          <w:color w:val="000000"/>
          <w:sz w:val="28"/>
          <w:szCs w:val="28"/>
          <w:lang w:val="en-US"/>
        </w:rPr>
        <w:t>AlcatelONETOUCH</w:t>
      </w:r>
      <w:proofErr w:type="spellEnd"/>
      <w:r w:rsidRPr="00450C00">
        <w:rPr>
          <w:rFonts w:ascii="Times New Roman" w:eastAsia="Times New Roman" w:hAnsi="Times New Roman" w:cs="Times New Roman"/>
          <w:color w:val="000000"/>
          <w:sz w:val="28"/>
          <w:szCs w:val="28"/>
        </w:rPr>
        <w:t xml:space="preserve">, </w:t>
      </w:r>
      <w:r w:rsidRPr="00450C00">
        <w:rPr>
          <w:rFonts w:ascii="Times New Roman" w:eastAsia="Times New Roman" w:hAnsi="Times New Roman" w:cs="Times New Roman"/>
          <w:color w:val="000000"/>
          <w:sz w:val="28"/>
          <w:szCs w:val="28"/>
          <w:lang w:val="en-US"/>
        </w:rPr>
        <w:t>BQ</w:t>
      </w:r>
      <w:r w:rsidR="004337D4">
        <w:rPr>
          <w:rFonts w:ascii="Times New Roman" w:eastAsia="Times New Roman" w:hAnsi="Times New Roman" w:cs="Times New Roman"/>
          <w:color w:val="000000"/>
          <w:sz w:val="28"/>
          <w:szCs w:val="28"/>
        </w:rPr>
        <w:t xml:space="preserve">. </w:t>
      </w:r>
      <w:r w:rsidRPr="00450C00">
        <w:rPr>
          <w:rFonts w:ascii="Times New Roman" w:eastAsia="Times New Roman" w:hAnsi="Times New Roman" w:cs="Times New Roman"/>
          <w:color w:val="000000"/>
          <w:sz w:val="28"/>
          <w:szCs w:val="28"/>
        </w:rPr>
        <w:t xml:space="preserve">Опытным путем установлено, что экран сотового телефона по силе излучения не уступает </w:t>
      </w:r>
      <w:r w:rsidRPr="00450C00">
        <w:rPr>
          <w:rFonts w:ascii="Times New Roman" w:eastAsia="Times New Roman" w:hAnsi="Times New Roman" w:cs="Times New Roman"/>
          <w:color w:val="000000"/>
          <w:sz w:val="28"/>
          <w:szCs w:val="28"/>
          <w:lang w:val="en-US"/>
        </w:rPr>
        <w:t>TV</w:t>
      </w:r>
      <w:r w:rsidRPr="00450C00">
        <w:rPr>
          <w:rFonts w:ascii="Times New Roman" w:eastAsia="Times New Roman" w:hAnsi="Times New Roman" w:cs="Times New Roman"/>
          <w:color w:val="000000"/>
          <w:sz w:val="28"/>
          <w:szCs w:val="28"/>
        </w:rPr>
        <w:t xml:space="preserve"> и экрану ПК из чего следует, что санитарно-защитные мероприятия при работе со смартфонами не должна отличаться от работы с ПК. Минимальное безопасное расстояние от экрана телефона в режиме «Игра»-50 см.</w:t>
      </w:r>
    </w:p>
    <w:p w14:paraId="55A88A20" w14:textId="77777777" w:rsidR="00D03D0E" w:rsidRDefault="003859A5" w:rsidP="00450C00">
      <w:pPr>
        <w:pStyle w:val="a3"/>
        <w:numPr>
          <w:ilvl w:val="0"/>
          <w:numId w:val="28"/>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8"/>
          <w:szCs w:val="28"/>
        </w:rPr>
      </w:pPr>
      <w:r w:rsidRPr="00450C00">
        <w:rPr>
          <w:rFonts w:ascii="Times New Roman" w:eastAsia="Times New Roman" w:hAnsi="Times New Roman" w:cs="Times New Roman"/>
          <w:color w:val="000000"/>
          <w:sz w:val="28"/>
          <w:szCs w:val="28"/>
        </w:rPr>
        <w:t xml:space="preserve">В ходе проведения измерений ЭМП вблизи ЛЭП в двух районах г. Челябинска были обнаружены две территории с параметрами физического загрязнения окружающей среды ул. </w:t>
      </w:r>
      <w:proofErr w:type="spellStart"/>
      <w:r w:rsidRPr="00450C00">
        <w:rPr>
          <w:rFonts w:ascii="Times New Roman" w:eastAsia="Times New Roman" w:hAnsi="Times New Roman" w:cs="Times New Roman"/>
          <w:color w:val="000000"/>
          <w:sz w:val="28"/>
          <w:szCs w:val="28"/>
        </w:rPr>
        <w:t>Постышева</w:t>
      </w:r>
      <w:proofErr w:type="spellEnd"/>
      <w:r w:rsidRPr="00450C00">
        <w:rPr>
          <w:rFonts w:ascii="Times New Roman" w:eastAsia="Times New Roman" w:hAnsi="Times New Roman" w:cs="Times New Roman"/>
          <w:color w:val="000000"/>
          <w:sz w:val="28"/>
          <w:szCs w:val="28"/>
        </w:rPr>
        <w:t xml:space="preserve"> д.2, ул. Татьянич</w:t>
      </w:r>
      <w:r w:rsidR="00450C00">
        <w:rPr>
          <w:rFonts w:ascii="Times New Roman" w:eastAsia="Times New Roman" w:hAnsi="Times New Roman" w:cs="Times New Roman"/>
          <w:color w:val="000000"/>
          <w:sz w:val="28"/>
          <w:szCs w:val="28"/>
        </w:rPr>
        <w:t>евой,12 б (ГСК «Лесопарковый»).</w:t>
      </w:r>
    </w:p>
    <w:p w14:paraId="3DC7C6F1" w14:textId="77777777" w:rsidR="00450C00" w:rsidRDefault="00450C0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3427D2CF" w14:textId="77777777" w:rsidR="00422C72" w:rsidRDefault="00450C00" w:rsidP="00450C00">
      <w:pPr>
        <w:spacing w:after="0" w:line="240" w:lineRule="auto"/>
        <w:ind w:firstLine="567"/>
        <w:jc w:val="center"/>
        <w:rPr>
          <w:rFonts w:ascii="Times New Roman" w:hAnsi="Times New Roman" w:cs="Times New Roman"/>
          <w:b/>
          <w:sz w:val="28"/>
          <w:szCs w:val="28"/>
        </w:rPr>
      </w:pPr>
      <w:r w:rsidRPr="00450C00">
        <w:rPr>
          <w:rFonts w:ascii="Times New Roman" w:hAnsi="Times New Roman" w:cs="Times New Roman"/>
          <w:b/>
          <w:sz w:val="28"/>
          <w:szCs w:val="28"/>
        </w:rPr>
        <w:lastRenderedPageBreak/>
        <w:t>ЗАКЛЮЧЕНИЕ</w:t>
      </w:r>
    </w:p>
    <w:p w14:paraId="76CF1F12" w14:textId="77777777" w:rsidR="00450C00" w:rsidRPr="00450C00" w:rsidRDefault="00450C00" w:rsidP="00450C00">
      <w:pPr>
        <w:spacing w:after="0" w:line="240" w:lineRule="auto"/>
        <w:ind w:firstLine="567"/>
        <w:jc w:val="center"/>
        <w:rPr>
          <w:rFonts w:ascii="Times New Roman" w:hAnsi="Times New Roman" w:cs="Times New Roman"/>
          <w:b/>
          <w:sz w:val="28"/>
          <w:szCs w:val="28"/>
        </w:rPr>
      </w:pPr>
    </w:p>
    <w:p w14:paraId="02E7E782" w14:textId="617BCC04" w:rsidR="004D55CE" w:rsidRPr="00450C00" w:rsidRDefault="009E6DA2" w:rsidP="00450C00">
      <w:pPr>
        <w:spacing w:after="0" w:line="240" w:lineRule="auto"/>
        <w:ind w:firstLine="567"/>
        <w:jc w:val="both"/>
        <w:rPr>
          <w:rFonts w:ascii="Times New Roman" w:hAnsi="Times New Roman" w:cs="Times New Roman"/>
          <w:sz w:val="28"/>
          <w:szCs w:val="28"/>
        </w:rPr>
      </w:pPr>
      <w:r w:rsidRPr="00450C00">
        <w:rPr>
          <w:rFonts w:ascii="Times New Roman" w:eastAsia="Times New Roman" w:hAnsi="Times New Roman" w:cs="Times New Roman"/>
          <w:sz w:val="28"/>
          <w:szCs w:val="28"/>
        </w:rPr>
        <w:t>В заключении отметим, что в</w:t>
      </w:r>
      <w:r w:rsidRPr="00450C00">
        <w:rPr>
          <w:rFonts w:ascii="Times New Roman" w:hAnsi="Times New Roman" w:cs="Times New Roman"/>
          <w:sz w:val="28"/>
          <w:szCs w:val="28"/>
          <w:shd w:val="clear" w:color="auto" w:fill="FFFFFF"/>
        </w:rPr>
        <w:t xml:space="preserve">се группы населения подвергаются сейчас в различной степени воздействию ЭМП, и уровень их будет продолжать расти по мере развития техники. </w:t>
      </w:r>
      <w:r w:rsidRPr="00450C00">
        <w:rPr>
          <w:rFonts w:ascii="Times New Roman" w:hAnsi="Times New Roman" w:cs="Times New Roman"/>
          <w:spacing w:val="9"/>
          <w:sz w:val="28"/>
          <w:szCs w:val="28"/>
          <w:shd w:val="clear" w:color="auto" w:fill="FFFFFF"/>
        </w:rPr>
        <w:t>Без применения мер защиты от облучения ЭМП здоровью человека грозит опасность.</w:t>
      </w:r>
      <w:r w:rsidR="00A464C5" w:rsidRPr="00450C00">
        <w:rPr>
          <w:rFonts w:ascii="Times New Roman" w:hAnsi="Times New Roman" w:cs="Times New Roman"/>
          <w:spacing w:val="9"/>
          <w:sz w:val="28"/>
          <w:szCs w:val="28"/>
          <w:shd w:val="clear" w:color="auto" w:fill="FFFFFF"/>
        </w:rPr>
        <w:t xml:space="preserve"> Н</w:t>
      </w:r>
      <w:r w:rsidRPr="00450C00">
        <w:rPr>
          <w:rFonts w:ascii="Times New Roman" w:hAnsi="Times New Roman" w:cs="Times New Roman"/>
          <w:spacing w:val="9"/>
          <w:sz w:val="28"/>
          <w:szCs w:val="28"/>
          <w:shd w:val="clear" w:color="auto" w:fill="FFFFFF"/>
        </w:rPr>
        <w:t>еобходимо обезопасить себя и своих близких от вредного влияния ЭМП, следуя правилам безопасности и выполня</w:t>
      </w:r>
      <w:r w:rsidR="00A464C5" w:rsidRPr="00450C00">
        <w:rPr>
          <w:rFonts w:ascii="Times New Roman" w:hAnsi="Times New Roman" w:cs="Times New Roman"/>
          <w:spacing w:val="9"/>
          <w:sz w:val="28"/>
          <w:szCs w:val="28"/>
          <w:shd w:val="clear" w:color="auto" w:fill="FFFFFF"/>
        </w:rPr>
        <w:t>я</w:t>
      </w:r>
      <w:r w:rsidRPr="00450C00">
        <w:rPr>
          <w:rFonts w:ascii="Times New Roman" w:hAnsi="Times New Roman" w:cs="Times New Roman"/>
          <w:spacing w:val="9"/>
          <w:sz w:val="28"/>
          <w:szCs w:val="28"/>
          <w:shd w:val="clear" w:color="auto" w:fill="FFFFFF"/>
        </w:rPr>
        <w:t xml:space="preserve"> рекомендации.</w:t>
      </w:r>
    </w:p>
    <w:p w14:paraId="15A92458" w14:textId="6F7C49AE" w:rsidR="00E31289" w:rsidRPr="00450C00" w:rsidRDefault="00AF5957" w:rsidP="00450C00">
      <w:pPr>
        <w:spacing w:after="0" w:line="240" w:lineRule="auto"/>
        <w:ind w:firstLine="567"/>
        <w:jc w:val="both"/>
        <w:rPr>
          <w:rFonts w:ascii="Times New Roman" w:hAnsi="Times New Roman" w:cs="Times New Roman"/>
          <w:sz w:val="28"/>
          <w:szCs w:val="28"/>
        </w:rPr>
      </w:pPr>
      <w:r w:rsidRPr="00450C00">
        <w:rPr>
          <w:rFonts w:ascii="Times New Roman" w:eastAsia="Calibri" w:hAnsi="Times New Roman" w:cs="Times New Roman"/>
          <w:sz w:val="28"/>
          <w:szCs w:val="28"/>
          <w:lang w:eastAsia="en-US"/>
        </w:rPr>
        <w:t xml:space="preserve">Государственная система мониторинга электромагнитной обстановки в настоящее время в России отсутствует. Систематические наблюдения проводятся лишь на отдельных объектах, на небольших территориях. Тем не менее, принципиально существует возможность создания муниципальных и региональных систем мониторинга с помощью </w:t>
      </w:r>
      <w:proofErr w:type="spellStart"/>
      <w:r w:rsidRPr="00450C00">
        <w:rPr>
          <w:rFonts w:ascii="Times New Roman" w:eastAsia="Calibri" w:hAnsi="Times New Roman" w:cs="Times New Roman"/>
          <w:sz w:val="28"/>
          <w:szCs w:val="28"/>
          <w:lang w:eastAsia="en-US"/>
        </w:rPr>
        <w:t>web</w:t>
      </w:r>
      <w:proofErr w:type="spellEnd"/>
      <w:r w:rsidRPr="00450C00">
        <w:rPr>
          <w:rFonts w:ascii="Times New Roman" w:eastAsia="Calibri" w:hAnsi="Times New Roman" w:cs="Times New Roman"/>
          <w:sz w:val="28"/>
          <w:szCs w:val="28"/>
          <w:lang w:eastAsia="en-US"/>
        </w:rPr>
        <w:t xml:space="preserve">-технологий, предоставляющих доступ к данным в режиме </w:t>
      </w:r>
      <w:proofErr w:type="spellStart"/>
      <w:r w:rsidRPr="00450C00">
        <w:rPr>
          <w:rFonts w:ascii="Times New Roman" w:eastAsia="Calibri" w:hAnsi="Times New Roman" w:cs="Times New Roman"/>
          <w:sz w:val="28"/>
          <w:szCs w:val="28"/>
          <w:lang w:eastAsia="en-US"/>
        </w:rPr>
        <w:t>on-line</w:t>
      </w:r>
      <w:proofErr w:type="spellEnd"/>
      <w:r w:rsidR="00D97EE3" w:rsidRPr="00450C00">
        <w:rPr>
          <w:rFonts w:ascii="Times New Roman" w:hAnsi="Times New Roman" w:cs="Times New Roman"/>
          <w:sz w:val="28"/>
          <w:szCs w:val="28"/>
        </w:rPr>
        <w:t>.</w:t>
      </w:r>
      <w:r w:rsidRPr="00450C00">
        <w:rPr>
          <w:rFonts w:ascii="Times New Roman" w:hAnsi="Times New Roman" w:cs="Times New Roman"/>
          <w:sz w:val="28"/>
          <w:szCs w:val="28"/>
        </w:rPr>
        <w:t xml:space="preserve"> Стремительно развивающееся техническое перевооружение современного промышленного города, с возрастающей ролью телекоммуникационной связи, обуславливает необходимость развития системы экологического мониторинга электромагнитных излучений</w:t>
      </w:r>
    </w:p>
    <w:p w14:paraId="14E40DB4" w14:textId="77777777" w:rsidR="00E31289" w:rsidRPr="00450C00" w:rsidRDefault="00E31289" w:rsidP="00450C00">
      <w:pPr>
        <w:pStyle w:val="a7"/>
        <w:shd w:val="clear" w:color="auto" w:fill="FFFFFF"/>
        <w:spacing w:before="0" w:beforeAutospacing="0" w:after="0" w:afterAutospacing="0"/>
        <w:jc w:val="center"/>
        <w:rPr>
          <w:bCs/>
          <w:iCs/>
          <w:color w:val="000000"/>
          <w:sz w:val="28"/>
          <w:szCs w:val="28"/>
        </w:rPr>
      </w:pPr>
      <w:r w:rsidRPr="00450C00">
        <w:rPr>
          <w:bCs/>
          <w:iCs/>
          <w:color w:val="000000"/>
          <w:sz w:val="28"/>
          <w:szCs w:val="28"/>
        </w:rPr>
        <w:t>Рекомендации по защите от ЭМП</w:t>
      </w:r>
    </w:p>
    <w:p w14:paraId="0BEE72AF" w14:textId="77777777" w:rsidR="00E31289" w:rsidRPr="00450C00" w:rsidRDefault="00E31289" w:rsidP="00450C00">
      <w:pPr>
        <w:pStyle w:val="a7"/>
        <w:shd w:val="clear" w:color="auto" w:fill="FFFFFF"/>
        <w:spacing w:before="0" w:beforeAutospacing="0" w:after="0" w:afterAutospacing="0"/>
        <w:ind w:firstLine="567"/>
        <w:jc w:val="both"/>
        <w:rPr>
          <w:color w:val="000000"/>
          <w:sz w:val="28"/>
          <w:szCs w:val="28"/>
        </w:rPr>
      </w:pPr>
      <w:r w:rsidRPr="00450C00">
        <w:rPr>
          <w:color w:val="000000"/>
          <w:sz w:val="28"/>
          <w:szCs w:val="28"/>
        </w:rPr>
        <w:t>Основная мера защиты - предупредительная.</w:t>
      </w:r>
    </w:p>
    <w:p w14:paraId="55B25134" w14:textId="77777777" w:rsidR="00E31289" w:rsidRPr="00450C00" w:rsidRDefault="00E31289" w:rsidP="00450C00">
      <w:pPr>
        <w:pStyle w:val="a7"/>
        <w:shd w:val="clear" w:color="auto" w:fill="FFFFFF"/>
        <w:spacing w:before="0" w:beforeAutospacing="0" w:after="0" w:afterAutospacing="0"/>
        <w:ind w:firstLine="567"/>
        <w:jc w:val="both"/>
        <w:rPr>
          <w:color w:val="000000"/>
          <w:sz w:val="28"/>
          <w:szCs w:val="28"/>
        </w:rPr>
      </w:pPr>
      <w:r w:rsidRPr="00450C00">
        <w:rPr>
          <w:color w:val="000000"/>
          <w:sz w:val="28"/>
          <w:szCs w:val="28"/>
        </w:rPr>
        <w:t xml:space="preserve">1. необходимо исключить продолжительное пребывание (регулярно по несколько часов в день) в местах повышенного уровня </w:t>
      </w:r>
      <w:r w:rsidR="00A62FC6" w:rsidRPr="00450C00">
        <w:rPr>
          <w:color w:val="000000"/>
          <w:sz w:val="28"/>
          <w:szCs w:val="28"/>
        </w:rPr>
        <w:t>МП</w:t>
      </w:r>
      <w:r w:rsidRPr="00450C00">
        <w:rPr>
          <w:color w:val="000000"/>
          <w:sz w:val="28"/>
          <w:szCs w:val="28"/>
        </w:rPr>
        <w:t xml:space="preserve"> промышленной частоты;</w:t>
      </w:r>
    </w:p>
    <w:p w14:paraId="34E2297C" w14:textId="77777777" w:rsidR="00E31289" w:rsidRPr="00450C00" w:rsidRDefault="00E31289" w:rsidP="00450C00">
      <w:pPr>
        <w:pStyle w:val="a7"/>
        <w:shd w:val="clear" w:color="auto" w:fill="FFFFFF"/>
        <w:spacing w:before="0" w:beforeAutospacing="0" w:after="0" w:afterAutospacing="0"/>
        <w:ind w:firstLine="567"/>
        <w:jc w:val="both"/>
        <w:rPr>
          <w:color w:val="000000"/>
          <w:sz w:val="28"/>
          <w:szCs w:val="28"/>
        </w:rPr>
      </w:pPr>
      <w:r w:rsidRPr="00450C00">
        <w:rPr>
          <w:color w:val="000000"/>
          <w:sz w:val="28"/>
          <w:szCs w:val="28"/>
        </w:rPr>
        <w:t xml:space="preserve">2. если в помещении или в смежном есть неизвестные кабели, распределительные шкафы, трансформаторные подстанции – удаление должно быть максимально возможным, оптимально – </w:t>
      </w:r>
      <w:r w:rsidR="00A62FC6" w:rsidRPr="00450C00">
        <w:rPr>
          <w:color w:val="000000"/>
          <w:sz w:val="28"/>
          <w:szCs w:val="28"/>
        </w:rPr>
        <w:t>из</w:t>
      </w:r>
      <w:r w:rsidRPr="00450C00">
        <w:rPr>
          <w:color w:val="000000"/>
          <w:sz w:val="28"/>
          <w:szCs w:val="28"/>
        </w:rPr>
        <w:t xml:space="preserve">мерить уровень </w:t>
      </w:r>
      <w:r w:rsidR="00A62FC6" w:rsidRPr="00450C00">
        <w:rPr>
          <w:color w:val="000000"/>
          <w:sz w:val="28"/>
          <w:szCs w:val="28"/>
        </w:rPr>
        <w:t xml:space="preserve">ЭМП </w:t>
      </w:r>
      <w:r w:rsidRPr="00450C00">
        <w:rPr>
          <w:color w:val="000000"/>
          <w:sz w:val="28"/>
          <w:szCs w:val="28"/>
        </w:rPr>
        <w:t>до того, как жить в таком помещении;</w:t>
      </w:r>
    </w:p>
    <w:p w14:paraId="635E3B9B" w14:textId="77777777" w:rsidR="00E31289" w:rsidRPr="00450C00" w:rsidRDefault="00E31289" w:rsidP="00450C00">
      <w:pPr>
        <w:pStyle w:val="a3"/>
        <w:numPr>
          <w:ilvl w:val="0"/>
          <w:numId w:val="12"/>
        </w:numPr>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приобретая бытовую технику проверяйте в Гигиеническом заключении (сертификате) отметку о соответствии изделия требованиям "Межгосударственных санитарных норм допустимых уровней физических факторов при применении товаров народного потребления в бытовых условиях", СанПиН 001-96;</w:t>
      </w:r>
    </w:p>
    <w:p w14:paraId="3121A70A" w14:textId="77777777" w:rsidR="00E31289" w:rsidRPr="00450C00" w:rsidRDefault="00E31289" w:rsidP="00450C00">
      <w:pPr>
        <w:pStyle w:val="a3"/>
        <w:numPr>
          <w:ilvl w:val="0"/>
          <w:numId w:val="12"/>
        </w:numPr>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используйте технику с меньшей потребляемой мощностью</w:t>
      </w:r>
      <w:r w:rsidR="00A62FC6" w:rsidRPr="00450C00">
        <w:rPr>
          <w:rFonts w:ascii="Times New Roman" w:hAnsi="Times New Roman" w:cs="Times New Roman"/>
          <w:sz w:val="28"/>
          <w:szCs w:val="28"/>
        </w:rPr>
        <w:t>, МП</w:t>
      </w:r>
      <w:r w:rsidRPr="00450C00">
        <w:rPr>
          <w:rFonts w:ascii="Times New Roman" w:hAnsi="Times New Roman" w:cs="Times New Roman"/>
          <w:sz w:val="28"/>
          <w:szCs w:val="28"/>
        </w:rPr>
        <w:t xml:space="preserve"> промышленной частоты будут меньше при прочих равных условиях;</w:t>
      </w:r>
    </w:p>
    <w:p w14:paraId="7311FC87" w14:textId="77777777" w:rsidR="00E31289" w:rsidRPr="00450C00" w:rsidRDefault="00E31289" w:rsidP="00450C00">
      <w:pPr>
        <w:numPr>
          <w:ilvl w:val="0"/>
          <w:numId w:val="12"/>
        </w:numPr>
        <w:tabs>
          <w:tab w:val="num" w:pos="-993"/>
        </w:tabs>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 xml:space="preserve">к потенциально неблагоприятным источникам </w:t>
      </w:r>
      <w:r w:rsidR="00A62FC6" w:rsidRPr="00450C00">
        <w:rPr>
          <w:rFonts w:ascii="Times New Roman" w:hAnsi="Times New Roman" w:cs="Times New Roman"/>
          <w:sz w:val="28"/>
          <w:szCs w:val="28"/>
        </w:rPr>
        <w:t>МП</w:t>
      </w:r>
      <w:r w:rsidRPr="00450C00">
        <w:rPr>
          <w:rFonts w:ascii="Times New Roman" w:hAnsi="Times New Roman" w:cs="Times New Roman"/>
          <w:sz w:val="28"/>
          <w:szCs w:val="28"/>
        </w:rPr>
        <w:t xml:space="preserve"> промышленной частоты в квартире относятся холодильники с системой “без инея”, некоторые типы “теплых полов”, нагреватели, телевизоры, некоторые системы сигнализации, различного рода зарядные устройства, выпрямители и преобразователи тока – спальное место должно </w:t>
      </w:r>
      <w:r w:rsidR="00A62FC6" w:rsidRPr="00450C00">
        <w:rPr>
          <w:rFonts w:ascii="Times New Roman" w:hAnsi="Times New Roman" w:cs="Times New Roman"/>
          <w:sz w:val="28"/>
          <w:szCs w:val="28"/>
        </w:rPr>
        <w:t>располагаться</w:t>
      </w:r>
      <w:r w:rsidRPr="00450C00">
        <w:rPr>
          <w:rFonts w:ascii="Times New Roman" w:hAnsi="Times New Roman" w:cs="Times New Roman"/>
          <w:sz w:val="28"/>
          <w:szCs w:val="28"/>
        </w:rPr>
        <w:t xml:space="preserve"> на расстоянии не менее 2-х метров от этих </w:t>
      </w:r>
      <w:r w:rsidR="00A62FC6" w:rsidRPr="00450C00">
        <w:rPr>
          <w:rFonts w:ascii="Times New Roman" w:hAnsi="Times New Roman" w:cs="Times New Roman"/>
          <w:sz w:val="28"/>
          <w:szCs w:val="28"/>
        </w:rPr>
        <w:t>предметов,</w:t>
      </w:r>
      <w:r w:rsidRPr="00450C00">
        <w:rPr>
          <w:rFonts w:ascii="Times New Roman" w:hAnsi="Times New Roman" w:cs="Times New Roman"/>
          <w:sz w:val="28"/>
          <w:szCs w:val="28"/>
        </w:rPr>
        <w:t xml:space="preserve"> если они работают во время ночного отдыха;</w:t>
      </w:r>
    </w:p>
    <w:p w14:paraId="1411B557" w14:textId="77777777" w:rsidR="00E31289" w:rsidRPr="00450C00" w:rsidRDefault="00E31289" w:rsidP="00450C00">
      <w:pPr>
        <w:numPr>
          <w:ilvl w:val="0"/>
          <w:numId w:val="12"/>
        </w:numPr>
        <w:tabs>
          <w:tab w:val="num" w:pos="-993"/>
        </w:tabs>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 xml:space="preserve">при размещении в квартире бытовой техники руководствуйтесь следующими принципами: размещайте бытовые электроприборы по </w:t>
      </w:r>
      <w:r w:rsidRPr="00450C00">
        <w:rPr>
          <w:rFonts w:ascii="Times New Roman" w:hAnsi="Times New Roman" w:cs="Times New Roman"/>
          <w:sz w:val="28"/>
          <w:szCs w:val="28"/>
        </w:rPr>
        <w:lastRenderedPageBreak/>
        <w:t xml:space="preserve">возможности дальше от мест отдыха, не располагайте бытовые электроприборы </w:t>
      </w:r>
      <w:r w:rsidR="00A62FC6" w:rsidRPr="00450C00">
        <w:rPr>
          <w:rFonts w:ascii="Times New Roman" w:hAnsi="Times New Roman" w:cs="Times New Roman"/>
          <w:sz w:val="28"/>
          <w:szCs w:val="28"/>
        </w:rPr>
        <w:t>поблизости</w:t>
      </w:r>
      <w:r w:rsidRPr="00450C00">
        <w:rPr>
          <w:rFonts w:ascii="Times New Roman" w:hAnsi="Times New Roman" w:cs="Times New Roman"/>
          <w:sz w:val="28"/>
          <w:szCs w:val="28"/>
        </w:rPr>
        <w:t xml:space="preserve"> и не ставьте их друг на друга.</w:t>
      </w:r>
    </w:p>
    <w:p w14:paraId="06668C79" w14:textId="77777777" w:rsidR="000767C1" w:rsidRPr="00450C00" w:rsidRDefault="00F6571B" w:rsidP="00450C00">
      <w:pPr>
        <w:tabs>
          <w:tab w:val="left" w:pos="6390"/>
        </w:tabs>
        <w:spacing w:after="0" w:line="240" w:lineRule="auto"/>
        <w:ind w:firstLine="567"/>
        <w:jc w:val="center"/>
        <w:rPr>
          <w:rFonts w:ascii="Times New Roman" w:hAnsi="Times New Roman" w:cs="Times New Roman"/>
          <w:b/>
          <w:color w:val="000000" w:themeColor="text1"/>
          <w:sz w:val="28"/>
          <w:szCs w:val="28"/>
        </w:rPr>
      </w:pPr>
      <w:r w:rsidRPr="00450C00">
        <w:rPr>
          <w:rFonts w:ascii="Times New Roman" w:hAnsi="Times New Roman" w:cs="Times New Roman"/>
          <w:color w:val="000000" w:themeColor="text1"/>
          <w:sz w:val="28"/>
          <w:szCs w:val="28"/>
        </w:rPr>
        <w:br w:type="page"/>
      </w:r>
      <w:r w:rsidR="00450C00" w:rsidRPr="00450C00">
        <w:rPr>
          <w:rFonts w:ascii="Times New Roman" w:hAnsi="Times New Roman" w:cs="Times New Roman"/>
          <w:b/>
          <w:color w:val="000000" w:themeColor="text1"/>
          <w:sz w:val="28"/>
          <w:szCs w:val="28"/>
        </w:rPr>
        <w:lastRenderedPageBreak/>
        <w:t>СПИСОК ЛИТЕРАТУРЫ</w:t>
      </w:r>
    </w:p>
    <w:p w14:paraId="2727A479" w14:textId="77777777" w:rsidR="00450C00" w:rsidRPr="00450C00" w:rsidRDefault="00450C00" w:rsidP="00450C00">
      <w:pPr>
        <w:tabs>
          <w:tab w:val="left" w:pos="6390"/>
        </w:tabs>
        <w:spacing w:after="0" w:line="240" w:lineRule="auto"/>
        <w:ind w:firstLine="567"/>
        <w:jc w:val="center"/>
        <w:rPr>
          <w:rFonts w:ascii="Times New Roman" w:hAnsi="Times New Roman" w:cs="Times New Roman"/>
          <w:color w:val="000000" w:themeColor="text1"/>
          <w:sz w:val="28"/>
          <w:szCs w:val="28"/>
        </w:rPr>
      </w:pPr>
    </w:p>
    <w:p w14:paraId="36DD775F" w14:textId="77777777" w:rsidR="00DF37BD" w:rsidRPr="00450C00" w:rsidRDefault="00DF37BD" w:rsidP="00450C00">
      <w:pPr>
        <w:numPr>
          <w:ilvl w:val="0"/>
          <w:numId w:val="20"/>
        </w:numPr>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450C00">
        <w:rPr>
          <w:rFonts w:ascii="Times New Roman" w:eastAsia="Times New Roman" w:hAnsi="Times New Roman" w:cs="Times New Roman"/>
          <w:color w:val="000000" w:themeColor="text1"/>
          <w:sz w:val="28"/>
          <w:szCs w:val="28"/>
        </w:rPr>
        <w:t>Ахиезер</w:t>
      </w:r>
      <w:r w:rsidR="005904A2" w:rsidRPr="00450C00">
        <w:rPr>
          <w:rFonts w:ascii="Times New Roman" w:eastAsia="Times New Roman" w:hAnsi="Times New Roman" w:cs="Times New Roman"/>
          <w:color w:val="000000" w:themeColor="text1"/>
          <w:sz w:val="28"/>
          <w:szCs w:val="28"/>
        </w:rPr>
        <w:t>А.И</w:t>
      </w:r>
      <w:proofErr w:type="spellEnd"/>
      <w:r w:rsidR="005904A2" w:rsidRPr="00450C00">
        <w:rPr>
          <w:rFonts w:ascii="Times New Roman" w:eastAsia="Times New Roman" w:hAnsi="Times New Roman" w:cs="Times New Roman"/>
          <w:color w:val="000000" w:themeColor="text1"/>
          <w:sz w:val="28"/>
          <w:szCs w:val="28"/>
        </w:rPr>
        <w:t>.</w:t>
      </w:r>
      <w:r w:rsidRPr="00450C00">
        <w:rPr>
          <w:rFonts w:ascii="Times New Roman" w:eastAsia="Times New Roman" w:hAnsi="Times New Roman" w:cs="Times New Roman"/>
          <w:color w:val="000000" w:themeColor="text1"/>
          <w:sz w:val="28"/>
          <w:szCs w:val="28"/>
        </w:rPr>
        <w:t xml:space="preserve"> Электромаг</w:t>
      </w:r>
      <w:r w:rsidR="005904A2" w:rsidRPr="00450C00">
        <w:rPr>
          <w:rFonts w:ascii="Times New Roman" w:eastAsia="Times New Roman" w:hAnsi="Times New Roman" w:cs="Times New Roman"/>
          <w:color w:val="000000" w:themeColor="text1"/>
          <w:sz w:val="28"/>
          <w:szCs w:val="28"/>
        </w:rPr>
        <w:t xml:space="preserve">нетизм и электромагнитные </w:t>
      </w:r>
      <w:proofErr w:type="spellStart"/>
      <w:r w:rsidR="005904A2" w:rsidRPr="00450C00">
        <w:rPr>
          <w:rFonts w:ascii="Times New Roman" w:eastAsia="Times New Roman" w:hAnsi="Times New Roman" w:cs="Times New Roman"/>
          <w:color w:val="000000" w:themeColor="text1"/>
          <w:sz w:val="28"/>
          <w:szCs w:val="28"/>
        </w:rPr>
        <w:t>волны</w:t>
      </w:r>
      <w:r w:rsidR="00195E49">
        <w:rPr>
          <w:rFonts w:ascii="Times New Roman" w:eastAsia="Times New Roman" w:hAnsi="Times New Roman" w:cs="Times New Roman"/>
          <w:color w:val="000000" w:themeColor="text1"/>
          <w:sz w:val="28"/>
          <w:szCs w:val="28"/>
        </w:rPr>
        <w:t>.</w:t>
      </w:r>
      <w:r w:rsidRPr="00450C00">
        <w:rPr>
          <w:rFonts w:ascii="Times New Roman" w:eastAsia="Times New Roman" w:hAnsi="Times New Roman" w:cs="Times New Roman"/>
          <w:color w:val="000000" w:themeColor="text1"/>
          <w:sz w:val="28"/>
          <w:szCs w:val="28"/>
        </w:rPr>
        <w:t>М</w:t>
      </w:r>
      <w:proofErr w:type="spellEnd"/>
      <w:r w:rsidR="00064AF7" w:rsidRPr="00450C00">
        <w:rPr>
          <w:rFonts w:ascii="Times New Roman" w:eastAsia="Times New Roman" w:hAnsi="Times New Roman" w:cs="Times New Roman"/>
          <w:color w:val="000000" w:themeColor="text1"/>
          <w:sz w:val="28"/>
          <w:szCs w:val="28"/>
        </w:rPr>
        <w:t>.</w:t>
      </w:r>
      <w:r w:rsidRPr="00450C00">
        <w:rPr>
          <w:rFonts w:ascii="Times New Roman" w:eastAsia="Times New Roman" w:hAnsi="Times New Roman" w:cs="Times New Roman"/>
          <w:color w:val="000000" w:themeColor="text1"/>
          <w:sz w:val="28"/>
          <w:szCs w:val="28"/>
        </w:rPr>
        <w:t>: Высшая школа, 1985. 504 с.</w:t>
      </w:r>
    </w:p>
    <w:p w14:paraId="693940F0" w14:textId="77777777" w:rsidR="00DF37BD" w:rsidRPr="00450C00" w:rsidRDefault="00195E49" w:rsidP="00450C00">
      <w:pPr>
        <w:pStyle w:val="a3"/>
        <w:numPr>
          <w:ilvl w:val="0"/>
          <w:numId w:val="20"/>
        </w:numPr>
        <w:autoSpaceDE w:val="0"/>
        <w:autoSpaceDN w:val="0"/>
        <w:adjustRightInd w:val="0"/>
        <w:spacing w:after="0" w:line="240" w:lineRule="auto"/>
        <w:ind w:left="0" w:firstLine="567"/>
        <w:jc w:val="both"/>
        <w:rPr>
          <w:rFonts w:ascii="Times New Roman" w:eastAsiaTheme="minorHAnsi" w:hAnsi="Times New Roman" w:cs="Times New Roman"/>
          <w:color w:val="000000" w:themeColor="text1"/>
          <w:sz w:val="28"/>
          <w:szCs w:val="28"/>
          <w:lang w:eastAsia="en-US"/>
        </w:rPr>
      </w:pPr>
      <w:r>
        <w:rPr>
          <w:rFonts w:ascii="Times New Roman" w:hAnsi="Times New Roman" w:cs="Times New Roman"/>
          <w:color w:val="000000" w:themeColor="text1"/>
          <w:sz w:val="28"/>
          <w:szCs w:val="28"/>
          <w:shd w:val="clear" w:color="auto" w:fill="FFFFFF"/>
        </w:rPr>
        <w:t>Берг</w:t>
      </w:r>
      <w:r w:rsidR="00DF37BD" w:rsidRPr="00450C00">
        <w:rPr>
          <w:rFonts w:ascii="Times New Roman" w:hAnsi="Times New Roman" w:cs="Times New Roman"/>
          <w:color w:val="000000" w:themeColor="text1"/>
          <w:sz w:val="28"/>
          <w:szCs w:val="28"/>
          <w:shd w:val="clear" w:color="auto" w:fill="FFFFFF"/>
        </w:rPr>
        <w:t xml:space="preserve"> Г.П. Влияние искусственных электромагнитных полей на живые организмы</w:t>
      </w:r>
      <w:r>
        <w:rPr>
          <w:rFonts w:ascii="Times New Roman" w:hAnsi="Times New Roman" w:cs="Times New Roman"/>
          <w:color w:val="000000" w:themeColor="text1"/>
          <w:sz w:val="28"/>
          <w:szCs w:val="28"/>
          <w:shd w:val="clear" w:color="auto" w:fill="FFFFFF"/>
        </w:rPr>
        <w:t>/</w:t>
      </w:r>
      <w:r w:rsidR="00DF37BD" w:rsidRPr="00450C00">
        <w:rPr>
          <w:rFonts w:ascii="Times New Roman" w:hAnsi="Times New Roman" w:cs="Times New Roman"/>
          <w:color w:val="000000" w:themeColor="text1"/>
          <w:sz w:val="28"/>
          <w:szCs w:val="28"/>
          <w:shd w:val="clear" w:color="auto" w:fill="FFFFFF"/>
        </w:rPr>
        <w:t>/ Гематология и трансфизиология.1992. № 4. С. 28-30.</w:t>
      </w:r>
    </w:p>
    <w:p w14:paraId="547D37B0" w14:textId="77777777" w:rsidR="00C20F9D" w:rsidRPr="00450C00" w:rsidRDefault="00195E49" w:rsidP="00450C00">
      <w:pPr>
        <w:pStyle w:val="a3"/>
        <w:numPr>
          <w:ilvl w:val="0"/>
          <w:numId w:val="20"/>
        </w:numPr>
        <w:spacing w:after="0" w:line="240" w:lineRule="auto"/>
        <w:ind w:left="0" w:firstLine="567"/>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Горшков</w:t>
      </w:r>
      <w:r w:rsidR="00C20F9D" w:rsidRPr="00450C00">
        <w:rPr>
          <w:rFonts w:ascii="Times New Roman" w:eastAsiaTheme="minorHAnsi" w:hAnsi="Times New Roman" w:cs="Times New Roman"/>
          <w:color w:val="000000" w:themeColor="text1"/>
          <w:sz w:val="28"/>
          <w:szCs w:val="28"/>
          <w:lang w:eastAsia="en-US"/>
        </w:rPr>
        <w:t xml:space="preserve"> М.В. Экологический мониторинг. Владивосток: ТГЭУ, 2010. 313 с.</w:t>
      </w:r>
    </w:p>
    <w:p w14:paraId="62CE487B" w14:textId="27E58888" w:rsidR="00816B80" w:rsidRPr="00450C00" w:rsidRDefault="00195E49" w:rsidP="00450C00">
      <w:pPr>
        <w:pStyle w:val="a3"/>
        <w:numPr>
          <w:ilvl w:val="0"/>
          <w:numId w:val="20"/>
        </w:numPr>
        <w:autoSpaceDE w:val="0"/>
        <w:autoSpaceDN w:val="0"/>
        <w:adjustRightInd w:val="0"/>
        <w:spacing w:after="0" w:line="240" w:lineRule="auto"/>
        <w:ind w:left="0" w:firstLine="567"/>
        <w:jc w:val="both"/>
        <w:rPr>
          <w:rFonts w:ascii="Times New Roman" w:eastAsiaTheme="minorHAnsi" w:hAnsi="Times New Roman" w:cs="Times New Roman"/>
          <w:color w:val="000000" w:themeColor="text1"/>
          <w:sz w:val="28"/>
          <w:szCs w:val="28"/>
          <w:lang w:eastAsia="en-US"/>
        </w:rPr>
      </w:pPr>
      <w:proofErr w:type="spellStart"/>
      <w:r>
        <w:rPr>
          <w:rFonts w:ascii="Times New Roman" w:hAnsi="Times New Roman" w:cs="Times New Roman"/>
          <w:sz w:val="28"/>
          <w:szCs w:val="28"/>
        </w:rPr>
        <w:t>Графкина</w:t>
      </w:r>
      <w:proofErr w:type="spellEnd"/>
      <w:r w:rsidR="00816B80" w:rsidRPr="00450C00">
        <w:rPr>
          <w:rFonts w:ascii="Times New Roman" w:hAnsi="Times New Roman" w:cs="Times New Roman"/>
          <w:sz w:val="28"/>
          <w:szCs w:val="28"/>
        </w:rPr>
        <w:t xml:space="preserve"> М.В. Развитие системы экологического мониторинга инфразвуковых низкочастотных полей на застроенных территориях // Строительство уникальных зданий и сооружений. 2012. № 4. С. 70—</w:t>
      </w:r>
      <w:r w:rsidR="00B46A03" w:rsidRPr="00450C00">
        <w:rPr>
          <w:rFonts w:ascii="Times New Roman" w:hAnsi="Times New Roman" w:cs="Times New Roman"/>
          <w:sz w:val="28"/>
          <w:szCs w:val="28"/>
        </w:rPr>
        <w:t>75</w:t>
      </w:r>
      <w:r>
        <w:rPr>
          <w:rFonts w:ascii="Times New Roman" w:hAnsi="Times New Roman" w:cs="Times New Roman"/>
          <w:sz w:val="28"/>
          <w:szCs w:val="28"/>
        </w:rPr>
        <w:t>.</w:t>
      </w:r>
    </w:p>
    <w:p w14:paraId="1EBF85F4" w14:textId="114C9CDF" w:rsidR="00816B80" w:rsidRPr="00195E49" w:rsidRDefault="00127343" w:rsidP="00450C00">
      <w:pPr>
        <w:pStyle w:val="a3"/>
        <w:numPr>
          <w:ilvl w:val="0"/>
          <w:numId w:val="20"/>
        </w:numPr>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 xml:space="preserve">Санитарные нормы и правила защиты населения от воздействия электрического поля, создаваемого воздушными линиями электропередачи </w:t>
      </w:r>
      <w:r w:rsidR="004337D4">
        <w:rPr>
          <w:rFonts w:ascii="Times New Roman" w:hAnsi="Times New Roman" w:cs="Times New Roman"/>
          <w:sz w:val="28"/>
          <w:szCs w:val="28"/>
        </w:rPr>
        <w:t>п</w:t>
      </w:r>
      <w:r w:rsidRPr="00450C00">
        <w:rPr>
          <w:rFonts w:ascii="Times New Roman" w:hAnsi="Times New Roman" w:cs="Times New Roman"/>
          <w:sz w:val="28"/>
          <w:szCs w:val="28"/>
        </w:rPr>
        <w:t xml:space="preserve">еременного тока промышленной </w:t>
      </w:r>
      <w:r w:rsidR="00816B80" w:rsidRPr="00450C00">
        <w:rPr>
          <w:rFonts w:ascii="Times New Roman" w:hAnsi="Times New Roman" w:cs="Times New Roman"/>
          <w:sz w:val="28"/>
          <w:szCs w:val="28"/>
        </w:rPr>
        <w:t>частоты.</w:t>
      </w:r>
      <w:r w:rsidR="004337D4">
        <w:rPr>
          <w:rFonts w:ascii="Times New Roman" w:hAnsi="Times New Roman" w:cs="Times New Roman"/>
          <w:sz w:val="28"/>
          <w:szCs w:val="28"/>
        </w:rPr>
        <w:t xml:space="preserve"> </w:t>
      </w:r>
      <w:r w:rsidR="00195E49" w:rsidRPr="00195E49">
        <w:rPr>
          <w:rFonts w:ascii="Times New Roman" w:hAnsi="Times New Roman" w:cs="Times New Roman"/>
          <w:iCs/>
          <w:sz w:val="28"/>
          <w:szCs w:val="28"/>
          <w:lang w:bidi="en-US"/>
        </w:rPr>
        <w:t>[Электронный ресурс</w:t>
      </w:r>
      <w:proofErr w:type="gramStart"/>
      <w:r w:rsidR="00195E49" w:rsidRPr="00195E49">
        <w:rPr>
          <w:rFonts w:ascii="Times New Roman" w:hAnsi="Times New Roman" w:cs="Times New Roman"/>
          <w:iCs/>
          <w:sz w:val="28"/>
          <w:szCs w:val="28"/>
          <w:lang w:bidi="en-US"/>
        </w:rPr>
        <w:t>].</w:t>
      </w:r>
      <w:r w:rsidR="00195E49" w:rsidRPr="008B69FC">
        <w:rPr>
          <w:rFonts w:ascii="Times New Roman" w:hAnsi="Times New Roman" w:cs="Times New Roman"/>
          <w:iCs/>
          <w:sz w:val="28"/>
          <w:szCs w:val="28"/>
          <w:lang w:bidi="en-US"/>
        </w:rPr>
        <w:t>М.</w:t>
      </w:r>
      <w:proofErr w:type="gramEnd"/>
      <w:r w:rsidR="00195E49" w:rsidRPr="008B69FC">
        <w:rPr>
          <w:rFonts w:ascii="Times New Roman" w:hAnsi="Times New Roman" w:cs="Times New Roman"/>
          <w:iCs/>
          <w:sz w:val="28"/>
          <w:szCs w:val="28"/>
          <w:lang w:bidi="en-US"/>
        </w:rPr>
        <w:t>, 200</w:t>
      </w:r>
      <w:r w:rsidR="00195E49">
        <w:rPr>
          <w:rFonts w:ascii="Times New Roman" w:hAnsi="Times New Roman" w:cs="Times New Roman"/>
          <w:iCs/>
          <w:sz w:val="28"/>
          <w:szCs w:val="28"/>
          <w:lang w:bidi="en-US"/>
        </w:rPr>
        <w:t>0</w:t>
      </w:r>
      <w:r w:rsidR="00195E49" w:rsidRPr="008B69FC">
        <w:rPr>
          <w:rFonts w:ascii="Times New Roman" w:hAnsi="Times New Roman" w:cs="Times New Roman"/>
          <w:iCs/>
          <w:sz w:val="28"/>
          <w:szCs w:val="28"/>
          <w:lang w:bidi="en-US"/>
        </w:rPr>
        <w:t xml:space="preserve">. </w:t>
      </w:r>
      <w:r w:rsidR="00195E49" w:rsidRPr="00195E49">
        <w:rPr>
          <w:rFonts w:ascii="Times New Roman" w:hAnsi="Times New Roman" w:cs="Times New Roman"/>
          <w:iCs/>
          <w:sz w:val="28"/>
          <w:szCs w:val="28"/>
          <w:lang w:val="en-US" w:bidi="en-US"/>
        </w:rPr>
        <w:t>URL</w:t>
      </w:r>
      <w:r w:rsidR="00195E49" w:rsidRPr="00195E49">
        <w:rPr>
          <w:rFonts w:ascii="Times New Roman" w:hAnsi="Times New Roman" w:cs="Times New Roman"/>
          <w:iCs/>
          <w:sz w:val="28"/>
          <w:szCs w:val="28"/>
          <w:lang w:bidi="en-US"/>
        </w:rPr>
        <w:t xml:space="preserve">: </w:t>
      </w:r>
      <w:hyperlink r:id="rId42" w:history="1">
        <w:r w:rsidR="00195E49" w:rsidRPr="005B30B4">
          <w:rPr>
            <w:rStyle w:val="ac"/>
            <w:rFonts w:ascii="Times New Roman" w:hAnsi="Times New Roman" w:cs="Times New Roman"/>
            <w:sz w:val="28"/>
            <w:szCs w:val="28"/>
            <w:lang w:val="en-US"/>
          </w:rPr>
          <w:t>http</w:t>
        </w:r>
        <w:r w:rsidR="00195E49" w:rsidRPr="00195E49">
          <w:rPr>
            <w:rStyle w:val="ac"/>
            <w:rFonts w:ascii="Times New Roman" w:hAnsi="Times New Roman" w:cs="Times New Roman"/>
            <w:sz w:val="28"/>
            <w:szCs w:val="28"/>
          </w:rPr>
          <w:t>://</w:t>
        </w:r>
        <w:r w:rsidR="00195E49" w:rsidRPr="005B30B4">
          <w:rPr>
            <w:rStyle w:val="ac"/>
            <w:rFonts w:ascii="Times New Roman" w:hAnsi="Times New Roman" w:cs="Times New Roman"/>
            <w:sz w:val="28"/>
            <w:szCs w:val="28"/>
            <w:lang w:val="en-US"/>
          </w:rPr>
          <w:t>base</w:t>
        </w:r>
        <w:r w:rsidR="00195E49" w:rsidRPr="00195E49">
          <w:rPr>
            <w:rStyle w:val="ac"/>
            <w:rFonts w:ascii="Times New Roman" w:hAnsi="Times New Roman" w:cs="Times New Roman"/>
            <w:sz w:val="28"/>
            <w:szCs w:val="28"/>
          </w:rPr>
          <w:t>.</w:t>
        </w:r>
        <w:r w:rsidR="00195E49" w:rsidRPr="005B30B4">
          <w:rPr>
            <w:rStyle w:val="ac"/>
            <w:rFonts w:ascii="Times New Roman" w:hAnsi="Times New Roman" w:cs="Times New Roman"/>
            <w:sz w:val="28"/>
            <w:szCs w:val="28"/>
            <w:lang w:val="en-US"/>
          </w:rPr>
          <w:t>consultant</w:t>
        </w:r>
        <w:r w:rsidR="00195E49" w:rsidRPr="00195E49">
          <w:rPr>
            <w:rStyle w:val="ac"/>
            <w:rFonts w:ascii="Times New Roman" w:hAnsi="Times New Roman" w:cs="Times New Roman"/>
            <w:sz w:val="28"/>
            <w:szCs w:val="28"/>
          </w:rPr>
          <w:t>.</w:t>
        </w:r>
        <w:proofErr w:type="spellStart"/>
        <w:r w:rsidR="00195E49" w:rsidRPr="005B30B4">
          <w:rPr>
            <w:rStyle w:val="ac"/>
            <w:rFonts w:ascii="Times New Roman" w:hAnsi="Times New Roman" w:cs="Times New Roman"/>
            <w:sz w:val="28"/>
            <w:szCs w:val="28"/>
            <w:lang w:val="en-US"/>
          </w:rPr>
          <w:t>ru</w:t>
        </w:r>
        <w:proofErr w:type="spellEnd"/>
        <w:r w:rsidR="00195E49" w:rsidRPr="00195E49">
          <w:rPr>
            <w:rStyle w:val="ac"/>
            <w:rFonts w:ascii="Times New Roman" w:hAnsi="Times New Roman" w:cs="Times New Roman"/>
            <w:sz w:val="28"/>
            <w:szCs w:val="28"/>
          </w:rPr>
          <w:t>/</w:t>
        </w:r>
        <w:r w:rsidR="00195E49" w:rsidRPr="005B30B4">
          <w:rPr>
            <w:rStyle w:val="ac"/>
            <w:rFonts w:ascii="Times New Roman" w:hAnsi="Times New Roman" w:cs="Times New Roman"/>
            <w:sz w:val="28"/>
            <w:szCs w:val="28"/>
            <w:lang w:val="en-US"/>
          </w:rPr>
          <w:t>cons</w:t>
        </w:r>
        <w:r w:rsidR="00195E49" w:rsidRPr="00195E49">
          <w:rPr>
            <w:rStyle w:val="ac"/>
            <w:rFonts w:ascii="Times New Roman" w:hAnsi="Times New Roman" w:cs="Times New Roman"/>
            <w:sz w:val="28"/>
            <w:szCs w:val="28"/>
          </w:rPr>
          <w:t>/</w:t>
        </w:r>
        <w:proofErr w:type="spellStart"/>
        <w:r w:rsidR="00195E49" w:rsidRPr="005B30B4">
          <w:rPr>
            <w:rStyle w:val="ac"/>
            <w:rFonts w:ascii="Times New Roman" w:hAnsi="Times New Roman" w:cs="Times New Roman"/>
            <w:sz w:val="28"/>
            <w:szCs w:val="28"/>
            <w:lang w:val="en-US"/>
          </w:rPr>
          <w:t>cgi</w:t>
        </w:r>
        <w:proofErr w:type="spellEnd"/>
        <w:r w:rsidR="00195E49" w:rsidRPr="00195E49">
          <w:rPr>
            <w:rStyle w:val="ac"/>
            <w:rFonts w:ascii="Times New Roman" w:hAnsi="Times New Roman" w:cs="Times New Roman"/>
            <w:sz w:val="28"/>
            <w:szCs w:val="28"/>
          </w:rPr>
          <w:t>/</w:t>
        </w:r>
        <w:r w:rsidR="00195E49" w:rsidRPr="005B30B4">
          <w:rPr>
            <w:rStyle w:val="ac"/>
            <w:rFonts w:ascii="Times New Roman" w:hAnsi="Times New Roman" w:cs="Times New Roman"/>
            <w:sz w:val="28"/>
            <w:szCs w:val="28"/>
            <w:lang w:val="en-US"/>
          </w:rPr>
          <w:t>online</w:t>
        </w:r>
        <w:r w:rsidR="00195E49" w:rsidRPr="00195E49">
          <w:rPr>
            <w:rStyle w:val="ac"/>
            <w:rFonts w:ascii="Times New Roman" w:hAnsi="Times New Roman" w:cs="Times New Roman"/>
            <w:sz w:val="28"/>
            <w:szCs w:val="28"/>
          </w:rPr>
          <w:t>.</w:t>
        </w:r>
        <w:proofErr w:type="spellStart"/>
        <w:r w:rsidR="00195E49" w:rsidRPr="005B30B4">
          <w:rPr>
            <w:rStyle w:val="ac"/>
            <w:rFonts w:ascii="Times New Roman" w:hAnsi="Times New Roman" w:cs="Times New Roman"/>
            <w:sz w:val="28"/>
            <w:szCs w:val="28"/>
            <w:lang w:val="en-US"/>
          </w:rPr>
          <w:t>cgi</w:t>
        </w:r>
        <w:proofErr w:type="spellEnd"/>
        <w:r w:rsidR="00195E49" w:rsidRPr="00195E49">
          <w:rPr>
            <w:rStyle w:val="ac"/>
            <w:rFonts w:ascii="Times New Roman" w:hAnsi="Times New Roman" w:cs="Times New Roman"/>
            <w:sz w:val="28"/>
            <w:szCs w:val="28"/>
          </w:rPr>
          <w:t>?</w:t>
        </w:r>
        <w:r w:rsidR="00195E49" w:rsidRPr="005B30B4">
          <w:rPr>
            <w:rStyle w:val="ac"/>
            <w:rFonts w:ascii="Times New Roman" w:hAnsi="Times New Roman" w:cs="Times New Roman"/>
            <w:sz w:val="28"/>
            <w:szCs w:val="28"/>
            <w:lang w:val="en-US"/>
          </w:rPr>
          <w:t>base</w:t>
        </w:r>
        <w:r w:rsidR="00195E49" w:rsidRPr="00195E49">
          <w:rPr>
            <w:rStyle w:val="ac"/>
            <w:rFonts w:ascii="Times New Roman" w:hAnsi="Times New Roman" w:cs="Times New Roman"/>
            <w:sz w:val="28"/>
            <w:szCs w:val="28"/>
          </w:rPr>
          <w:t>=</w:t>
        </w:r>
        <w:r w:rsidR="00195E49" w:rsidRPr="005B30B4">
          <w:rPr>
            <w:rStyle w:val="ac"/>
            <w:rFonts w:ascii="Times New Roman" w:hAnsi="Times New Roman" w:cs="Times New Roman"/>
            <w:sz w:val="28"/>
            <w:szCs w:val="28"/>
            <w:lang w:val="en-US"/>
          </w:rPr>
          <w:t>LAW</w:t>
        </w:r>
        <w:r w:rsidR="00195E49" w:rsidRPr="00195E49">
          <w:rPr>
            <w:rStyle w:val="ac"/>
            <w:rFonts w:ascii="Times New Roman" w:hAnsi="Times New Roman" w:cs="Times New Roman"/>
            <w:sz w:val="28"/>
            <w:szCs w:val="28"/>
          </w:rPr>
          <w:t>&amp;</w:t>
        </w:r>
        <w:r w:rsidR="00195E49" w:rsidRPr="005B30B4">
          <w:rPr>
            <w:rStyle w:val="ac"/>
            <w:rFonts w:ascii="Times New Roman" w:hAnsi="Times New Roman" w:cs="Times New Roman"/>
            <w:sz w:val="28"/>
            <w:szCs w:val="28"/>
            <w:lang w:val="en-US"/>
          </w:rPr>
          <w:t>n</w:t>
        </w:r>
        <w:r w:rsidR="00195E49" w:rsidRPr="00195E49">
          <w:rPr>
            <w:rStyle w:val="ac"/>
            <w:rFonts w:ascii="Times New Roman" w:hAnsi="Times New Roman" w:cs="Times New Roman"/>
            <w:sz w:val="28"/>
            <w:szCs w:val="28"/>
          </w:rPr>
          <w:t>=102214&amp;</w:t>
        </w:r>
        <w:r w:rsidR="00195E49" w:rsidRPr="005B30B4">
          <w:rPr>
            <w:rStyle w:val="ac"/>
            <w:rFonts w:ascii="Times New Roman" w:hAnsi="Times New Roman" w:cs="Times New Roman"/>
            <w:sz w:val="28"/>
            <w:szCs w:val="28"/>
            <w:lang w:val="en-US"/>
          </w:rPr>
          <w:t>req</w:t>
        </w:r>
      </w:hyperlink>
      <w:r w:rsidRPr="00195E49">
        <w:rPr>
          <w:rFonts w:ascii="Times New Roman" w:hAnsi="Times New Roman" w:cs="Times New Roman"/>
          <w:sz w:val="28"/>
          <w:szCs w:val="28"/>
        </w:rPr>
        <w:t>=</w:t>
      </w:r>
      <w:r w:rsidR="00195E49">
        <w:rPr>
          <w:rFonts w:ascii="Times New Roman" w:hAnsi="Times New Roman" w:cs="Times New Roman"/>
          <w:sz w:val="28"/>
          <w:szCs w:val="28"/>
        </w:rPr>
        <w:t>(дата обращения: 15.03.2019)</w:t>
      </w:r>
    </w:p>
    <w:p w14:paraId="3482B15E" w14:textId="77777777" w:rsidR="00127343" w:rsidRPr="00450C00" w:rsidRDefault="00127343" w:rsidP="00450C00">
      <w:pPr>
        <w:pStyle w:val="a3"/>
        <w:numPr>
          <w:ilvl w:val="0"/>
          <w:numId w:val="20"/>
        </w:numPr>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Сомов А.Ю. Проблемы электромагнитного загрязнения окружающей среды// Санитарный врач. 2011. № 2.С. 36—38.</w:t>
      </w:r>
    </w:p>
    <w:p w14:paraId="14DB20D1" w14:textId="0E6262A5" w:rsidR="00127343" w:rsidRPr="00450C00" w:rsidRDefault="00127343" w:rsidP="00450C00">
      <w:pPr>
        <w:pStyle w:val="a3"/>
        <w:numPr>
          <w:ilvl w:val="0"/>
          <w:numId w:val="20"/>
        </w:numPr>
        <w:spacing w:after="0" w:line="240" w:lineRule="auto"/>
        <w:ind w:left="0" w:firstLine="567"/>
        <w:jc w:val="both"/>
        <w:rPr>
          <w:rFonts w:ascii="Times New Roman" w:hAnsi="Times New Roman" w:cs="Times New Roman"/>
          <w:sz w:val="28"/>
          <w:szCs w:val="28"/>
        </w:rPr>
      </w:pPr>
      <w:proofErr w:type="spellStart"/>
      <w:r w:rsidRPr="00450C00">
        <w:rPr>
          <w:rFonts w:ascii="Times New Roman" w:hAnsi="Times New Roman" w:cs="Times New Roman"/>
          <w:sz w:val="28"/>
          <w:szCs w:val="28"/>
        </w:rPr>
        <w:t>Сорочкин</w:t>
      </w:r>
      <w:proofErr w:type="spellEnd"/>
      <w:r w:rsidR="004337D4">
        <w:rPr>
          <w:rFonts w:ascii="Times New Roman" w:hAnsi="Times New Roman" w:cs="Times New Roman"/>
          <w:sz w:val="28"/>
          <w:szCs w:val="28"/>
        </w:rPr>
        <w:t xml:space="preserve"> </w:t>
      </w:r>
      <w:r w:rsidRPr="00450C00">
        <w:rPr>
          <w:rFonts w:ascii="Times New Roman" w:hAnsi="Times New Roman" w:cs="Times New Roman"/>
          <w:sz w:val="28"/>
          <w:szCs w:val="28"/>
        </w:rPr>
        <w:t>А.И</w:t>
      </w:r>
      <w:r w:rsidR="00C256B3" w:rsidRPr="00450C00">
        <w:rPr>
          <w:rFonts w:ascii="Times New Roman" w:hAnsi="Times New Roman" w:cs="Times New Roman"/>
          <w:sz w:val="28"/>
          <w:szCs w:val="28"/>
        </w:rPr>
        <w:t xml:space="preserve">. </w:t>
      </w:r>
      <w:r w:rsidRPr="00450C00">
        <w:rPr>
          <w:rFonts w:ascii="Times New Roman" w:hAnsi="Times New Roman" w:cs="Times New Roman"/>
          <w:sz w:val="28"/>
          <w:szCs w:val="28"/>
        </w:rPr>
        <w:t>Опыт комплексной оценки и нормализации электромагнитной обстановки в крупном гарнизоне</w:t>
      </w:r>
      <w:r w:rsidR="00C256B3" w:rsidRPr="00450C00">
        <w:rPr>
          <w:rFonts w:ascii="Times New Roman" w:hAnsi="Times New Roman" w:cs="Times New Roman"/>
          <w:sz w:val="28"/>
          <w:szCs w:val="28"/>
        </w:rPr>
        <w:t>//</w:t>
      </w:r>
      <w:r w:rsidRPr="00450C00">
        <w:rPr>
          <w:rFonts w:ascii="Times New Roman" w:hAnsi="Times New Roman" w:cs="Times New Roman"/>
          <w:sz w:val="28"/>
          <w:szCs w:val="28"/>
        </w:rPr>
        <w:t xml:space="preserve">Военно-медицинский журнал. 2009. № 6. </w:t>
      </w:r>
      <w:r w:rsidR="002C2A7B">
        <w:rPr>
          <w:rFonts w:ascii="Times New Roman" w:hAnsi="Times New Roman" w:cs="Times New Roman"/>
          <w:sz w:val="28"/>
          <w:szCs w:val="28"/>
        </w:rPr>
        <w:t>С. 56—59.</w:t>
      </w:r>
    </w:p>
    <w:p w14:paraId="3586B836" w14:textId="77777777" w:rsidR="00381F39" w:rsidRPr="00450C00" w:rsidRDefault="00381F39" w:rsidP="00450C00">
      <w:pPr>
        <w:pStyle w:val="a3"/>
        <w:numPr>
          <w:ilvl w:val="0"/>
          <w:numId w:val="20"/>
        </w:numPr>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Трубицын А.В. Электромагнитные поля и</w:t>
      </w:r>
      <w:r w:rsidR="002C2A7B">
        <w:rPr>
          <w:rFonts w:ascii="Times New Roman" w:hAnsi="Times New Roman" w:cs="Times New Roman"/>
          <w:sz w:val="28"/>
          <w:szCs w:val="28"/>
        </w:rPr>
        <w:t xml:space="preserve"> безопасность жизнедеятельности. </w:t>
      </w:r>
      <w:proofErr w:type="gramStart"/>
      <w:r w:rsidR="002C2A7B">
        <w:rPr>
          <w:rFonts w:ascii="Times New Roman" w:hAnsi="Times New Roman" w:cs="Times New Roman"/>
          <w:sz w:val="28"/>
          <w:szCs w:val="28"/>
        </w:rPr>
        <w:t>М.:</w:t>
      </w:r>
      <w:r w:rsidRPr="00450C00">
        <w:rPr>
          <w:rFonts w:ascii="Times New Roman" w:hAnsi="Times New Roman" w:cs="Times New Roman"/>
          <w:sz w:val="28"/>
          <w:szCs w:val="28"/>
        </w:rPr>
        <w:t>МИРЭА</w:t>
      </w:r>
      <w:proofErr w:type="gramEnd"/>
      <w:r w:rsidRPr="00450C00">
        <w:rPr>
          <w:rFonts w:ascii="Times New Roman" w:hAnsi="Times New Roman" w:cs="Times New Roman"/>
          <w:sz w:val="28"/>
          <w:szCs w:val="28"/>
        </w:rPr>
        <w:t>, 1996. 66 с.</w:t>
      </w:r>
    </w:p>
    <w:p w14:paraId="0C55B1A2" w14:textId="6F6F0B63" w:rsidR="002E17BF" w:rsidRPr="00450C00" w:rsidRDefault="002E17BF" w:rsidP="00450C00">
      <w:pPr>
        <w:pStyle w:val="a3"/>
        <w:numPr>
          <w:ilvl w:val="0"/>
          <w:numId w:val="20"/>
        </w:numPr>
        <w:spacing w:after="0" w:line="240" w:lineRule="auto"/>
        <w:ind w:left="0" w:firstLine="567"/>
        <w:jc w:val="both"/>
        <w:rPr>
          <w:rFonts w:ascii="Times New Roman" w:hAnsi="Times New Roman" w:cs="Times New Roman"/>
          <w:sz w:val="28"/>
          <w:szCs w:val="28"/>
        </w:rPr>
      </w:pPr>
      <w:r w:rsidRPr="00450C00">
        <w:rPr>
          <w:rFonts w:ascii="Times New Roman" w:hAnsi="Times New Roman" w:cs="Times New Roman"/>
          <w:sz w:val="28"/>
          <w:szCs w:val="28"/>
        </w:rPr>
        <w:t>Федорович Г.В. Экологический мониторинг электромагнитных полей</w:t>
      </w:r>
      <w:r w:rsidR="002C2A7B">
        <w:rPr>
          <w:rFonts w:ascii="Times New Roman" w:hAnsi="Times New Roman" w:cs="Times New Roman"/>
          <w:sz w:val="28"/>
          <w:szCs w:val="28"/>
        </w:rPr>
        <w:t>.</w:t>
      </w:r>
      <w:r w:rsidRPr="00450C00">
        <w:rPr>
          <w:rFonts w:ascii="Times New Roman" w:hAnsi="Times New Roman" w:cs="Times New Roman"/>
          <w:sz w:val="28"/>
          <w:szCs w:val="28"/>
        </w:rPr>
        <w:t xml:space="preserve"> М.</w:t>
      </w:r>
      <w:r w:rsidR="002C2A7B">
        <w:rPr>
          <w:rFonts w:ascii="Times New Roman" w:hAnsi="Times New Roman" w:cs="Times New Roman"/>
          <w:sz w:val="28"/>
          <w:szCs w:val="28"/>
        </w:rPr>
        <w:t>:</w:t>
      </w:r>
      <w:r w:rsidR="004337D4">
        <w:rPr>
          <w:rFonts w:ascii="Times New Roman" w:hAnsi="Times New Roman" w:cs="Times New Roman"/>
          <w:sz w:val="28"/>
          <w:szCs w:val="28"/>
        </w:rPr>
        <w:t xml:space="preserve"> </w:t>
      </w:r>
      <w:r w:rsidR="00683EA7" w:rsidRPr="00450C00">
        <w:rPr>
          <w:rFonts w:ascii="Times New Roman" w:hAnsi="Times New Roman" w:cs="Times New Roman"/>
          <w:sz w:val="28"/>
          <w:szCs w:val="28"/>
        </w:rPr>
        <w:t>Проспект</w:t>
      </w:r>
      <w:r w:rsidRPr="00450C00">
        <w:rPr>
          <w:rFonts w:ascii="Times New Roman" w:hAnsi="Times New Roman" w:cs="Times New Roman"/>
          <w:sz w:val="28"/>
          <w:szCs w:val="28"/>
        </w:rPr>
        <w:t>, 2004. 71 с.</w:t>
      </w:r>
    </w:p>
    <w:p w14:paraId="4E8C484D" w14:textId="77777777" w:rsidR="00683EA7" w:rsidRPr="00450C00" w:rsidRDefault="002C2A7B" w:rsidP="00450C00">
      <w:pPr>
        <w:pStyle w:val="a3"/>
        <w:numPr>
          <w:ilvl w:val="0"/>
          <w:numId w:val="20"/>
        </w:numPr>
        <w:autoSpaceDE w:val="0"/>
        <w:autoSpaceDN w:val="0"/>
        <w:adjustRightInd w:val="0"/>
        <w:spacing w:after="0" w:line="240" w:lineRule="auto"/>
        <w:ind w:left="0" w:right="-284"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Яковлева</w:t>
      </w:r>
      <w:r w:rsidR="00683EA7" w:rsidRPr="00450C00">
        <w:rPr>
          <w:rFonts w:ascii="Times New Roman" w:hAnsi="Times New Roman" w:cs="Times New Roman"/>
          <w:color w:val="000000" w:themeColor="text1"/>
          <w:sz w:val="28"/>
          <w:szCs w:val="28"/>
        </w:rPr>
        <w:t xml:space="preserve"> М.И. Физиологические механизмы действия электромагнитных полей</w:t>
      </w:r>
      <w:r>
        <w:rPr>
          <w:rFonts w:ascii="Times New Roman" w:hAnsi="Times New Roman" w:cs="Times New Roman"/>
          <w:color w:val="000000" w:themeColor="text1"/>
          <w:sz w:val="28"/>
          <w:szCs w:val="28"/>
        </w:rPr>
        <w:t>.</w:t>
      </w:r>
      <w:r w:rsidR="00683EA7" w:rsidRPr="00450C00">
        <w:rPr>
          <w:rFonts w:ascii="Times New Roman" w:hAnsi="Times New Roman" w:cs="Times New Roman"/>
          <w:color w:val="000000" w:themeColor="text1"/>
          <w:sz w:val="28"/>
          <w:szCs w:val="28"/>
        </w:rPr>
        <w:t xml:space="preserve"> Л.: Медицина, 1973. 175 с.</w:t>
      </w:r>
      <w:bookmarkEnd w:id="0"/>
    </w:p>
    <w:sectPr w:rsidR="00683EA7" w:rsidRPr="00450C00" w:rsidSect="00E0177B">
      <w:footerReference w:type="default" r:id="rId4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C7847" w14:textId="77777777" w:rsidR="000841E0" w:rsidRDefault="000841E0" w:rsidP="00046BCF">
      <w:pPr>
        <w:spacing w:after="0" w:line="240" w:lineRule="auto"/>
      </w:pPr>
      <w:r>
        <w:separator/>
      </w:r>
    </w:p>
  </w:endnote>
  <w:endnote w:type="continuationSeparator" w:id="0">
    <w:p w14:paraId="586633C6" w14:textId="77777777" w:rsidR="000841E0" w:rsidRDefault="000841E0" w:rsidP="00046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014456"/>
      <w:docPartObj>
        <w:docPartGallery w:val="Page Numbers (Bottom of Page)"/>
        <w:docPartUnique/>
      </w:docPartObj>
    </w:sdtPr>
    <w:sdtEndPr/>
    <w:sdtContent>
      <w:p w14:paraId="0E0297A2" w14:textId="77777777" w:rsidR="00C87955" w:rsidRDefault="00C87955">
        <w:pPr>
          <w:pStyle w:val="aa"/>
          <w:jc w:val="center"/>
        </w:pPr>
        <w:r>
          <w:fldChar w:fldCharType="begin"/>
        </w:r>
        <w:r>
          <w:instrText>PAGE   \* MERGEFORMAT</w:instrText>
        </w:r>
        <w:r>
          <w:fldChar w:fldCharType="separate"/>
        </w:r>
        <w:r>
          <w:rPr>
            <w:noProof/>
          </w:rPr>
          <w:t>12</w:t>
        </w:r>
        <w:r>
          <w:rPr>
            <w:noProof/>
          </w:rPr>
          <w:fldChar w:fldCharType="end"/>
        </w:r>
      </w:p>
    </w:sdtContent>
  </w:sdt>
  <w:p w14:paraId="147FCCDD" w14:textId="77777777" w:rsidR="00C87955" w:rsidRDefault="00C8795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6C99A" w14:textId="77777777" w:rsidR="000841E0" w:rsidRDefault="000841E0" w:rsidP="00046BCF">
      <w:pPr>
        <w:spacing w:after="0" w:line="240" w:lineRule="auto"/>
      </w:pPr>
      <w:r>
        <w:separator/>
      </w:r>
    </w:p>
  </w:footnote>
  <w:footnote w:type="continuationSeparator" w:id="0">
    <w:p w14:paraId="104CB184" w14:textId="77777777" w:rsidR="000841E0" w:rsidRDefault="000841E0" w:rsidP="00046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3955"/>
    <w:multiLevelType w:val="hybridMultilevel"/>
    <w:tmpl w:val="ABEC2502"/>
    <w:lvl w:ilvl="0" w:tplc="27205D32">
      <w:start w:val="1"/>
      <w:numFmt w:val="decimal"/>
      <w:lvlText w:val="%1."/>
      <w:lvlJc w:val="left"/>
      <w:pPr>
        <w:ind w:left="-2758" w:hanging="360"/>
      </w:pPr>
      <w:rPr>
        <w:rFonts w:hint="default"/>
      </w:rPr>
    </w:lvl>
    <w:lvl w:ilvl="1" w:tplc="04190019" w:tentative="1">
      <w:start w:val="1"/>
      <w:numFmt w:val="lowerLetter"/>
      <w:lvlText w:val="%2."/>
      <w:lvlJc w:val="left"/>
      <w:pPr>
        <w:ind w:left="-2038" w:hanging="360"/>
      </w:pPr>
    </w:lvl>
    <w:lvl w:ilvl="2" w:tplc="0419001B" w:tentative="1">
      <w:start w:val="1"/>
      <w:numFmt w:val="lowerRoman"/>
      <w:lvlText w:val="%3."/>
      <w:lvlJc w:val="right"/>
      <w:pPr>
        <w:ind w:left="-1318" w:hanging="180"/>
      </w:pPr>
    </w:lvl>
    <w:lvl w:ilvl="3" w:tplc="0419000F" w:tentative="1">
      <w:start w:val="1"/>
      <w:numFmt w:val="decimal"/>
      <w:lvlText w:val="%4."/>
      <w:lvlJc w:val="left"/>
      <w:pPr>
        <w:ind w:left="-598" w:hanging="360"/>
      </w:pPr>
    </w:lvl>
    <w:lvl w:ilvl="4" w:tplc="04190019" w:tentative="1">
      <w:start w:val="1"/>
      <w:numFmt w:val="lowerLetter"/>
      <w:lvlText w:val="%5."/>
      <w:lvlJc w:val="left"/>
      <w:pPr>
        <w:ind w:left="122" w:hanging="360"/>
      </w:pPr>
    </w:lvl>
    <w:lvl w:ilvl="5" w:tplc="0419001B" w:tentative="1">
      <w:start w:val="1"/>
      <w:numFmt w:val="lowerRoman"/>
      <w:lvlText w:val="%6."/>
      <w:lvlJc w:val="right"/>
      <w:pPr>
        <w:ind w:left="842" w:hanging="180"/>
      </w:pPr>
    </w:lvl>
    <w:lvl w:ilvl="6" w:tplc="0419000F" w:tentative="1">
      <w:start w:val="1"/>
      <w:numFmt w:val="decimal"/>
      <w:lvlText w:val="%7."/>
      <w:lvlJc w:val="left"/>
      <w:pPr>
        <w:ind w:left="1562" w:hanging="360"/>
      </w:pPr>
    </w:lvl>
    <w:lvl w:ilvl="7" w:tplc="04190019" w:tentative="1">
      <w:start w:val="1"/>
      <w:numFmt w:val="lowerLetter"/>
      <w:lvlText w:val="%8."/>
      <w:lvlJc w:val="left"/>
      <w:pPr>
        <w:ind w:left="2282" w:hanging="360"/>
      </w:pPr>
    </w:lvl>
    <w:lvl w:ilvl="8" w:tplc="0419001B" w:tentative="1">
      <w:start w:val="1"/>
      <w:numFmt w:val="lowerRoman"/>
      <w:lvlText w:val="%9."/>
      <w:lvlJc w:val="right"/>
      <w:pPr>
        <w:ind w:left="3002" w:hanging="180"/>
      </w:pPr>
    </w:lvl>
  </w:abstractNum>
  <w:abstractNum w:abstractNumId="1" w15:restartNumberingAfterBreak="0">
    <w:nsid w:val="04F25DE6"/>
    <w:multiLevelType w:val="hybridMultilevel"/>
    <w:tmpl w:val="60D6612A"/>
    <w:lvl w:ilvl="0" w:tplc="7DE8ABEA">
      <w:start w:val="1"/>
      <w:numFmt w:val="decimal"/>
      <w:lvlText w:val="%1."/>
      <w:lvlJc w:val="left"/>
      <w:pPr>
        <w:ind w:left="475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68E3118"/>
    <w:multiLevelType w:val="hybridMultilevel"/>
    <w:tmpl w:val="52921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5119A7"/>
    <w:multiLevelType w:val="hybridMultilevel"/>
    <w:tmpl w:val="8FC26AC8"/>
    <w:lvl w:ilvl="0" w:tplc="0756B3CC">
      <w:start w:val="1"/>
      <w:numFmt w:val="decimal"/>
      <w:lvlText w:val="%1)"/>
      <w:lvlJc w:val="left"/>
      <w:pPr>
        <w:tabs>
          <w:tab w:val="num" w:pos="720"/>
        </w:tabs>
        <w:ind w:left="720" w:hanging="360"/>
      </w:pPr>
    </w:lvl>
    <w:lvl w:ilvl="1" w:tplc="3B629A90" w:tentative="1">
      <w:start w:val="1"/>
      <w:numFmt w:val="decimal"/>
      <w:lvlText w:val="%2)"/>
      <w:lvlJc w:val="left"/>
      <w:pPr>
        <w:tabs>
          <w:tab w:val="num" w:pos="1440"/>
        </w:tabs>
        <w:ind w:left="1440" w:hanging="360"/>
      </w:pPr>
    </w:lvl>
    <w:lvl w:ilvl="2" w:tplc="1F00C942" w:tentative="1">
      <w:start w:val="1"/>
      <w:numFmt w:val="decimal"/>
      <w:lvlText w:val="%3)"/>
      <w:lvlJc w:val="left"/>
      <w:pPr>
        <w:tabs>
          <w:tab w:val="num" w:pos="2160"/>
        </w:tabs>
        <w:ind w:left="2160" w:hanging="360"/>
      </w:pPr>
    </w:lvl>
    <w:lvl w:ilvl="3" w:tplc="99CCC7DC" w:tentative="1">
      <w:start w:val="1"/>
      <w:numFmt w:val="decimal"/>
      <w:lvlText w:val="%4)"/>
      <w:lvlJc w:val="left"/>
      <w:pPr>
        <w:tabs>
          <w:tab w:val="num" w:pos="2880"/>
        </w:tabs>
        <w:ind w:left="2880" w:hanging="360"/>
      </w:pPr>
    </w:lvl>
    <w:lvl w:ilvl="4" w:tplc="D192555E" w:tentative="1">
      <w:start w:val="1"/>
      <w:numFmt w:val="decimal"/>
      <w:lvlText w:val="%5)"/>
      <w:lvlJc w:val="left"/>
      <w:pPr>
        <w:tabs>
          <w:tab w:val="num" w:pos="3600"/>
        </w:tabs>
        <w:ind w:left="3600" w:hanging="360"/>
      </w:pPr>
    </w:lvl>
    <w:lvl w:ilvl="5" w:tplc="78688A26" w:tentative="1">
      <w:start w:val="1"/>
      <w:numFmt w:val="decimal"/>
      <w:lvlText w:val="%6)"/>
      <w:lvlJc w:val="left"/>
      <w:pPr>
        <w:tabs>
          <w:tab w:val="num" w:pos="4320"/>
        </w:tabs>
        <w:ind w:left="4320" w:hanging="360"/>
      </w:pPr>
    </w:lvl>
    <w:lvl w:ilvl="6" w:tplc="5A9EB20C" w:tentative="1">
      <w:start w:val="1"/>
      <w:numFmt w:val="decimal"/>
      <w:lvlText w:val="%7)"/>
      <w:lvlJc w:val="left"/>
      <w:pPr>
        <w:tabs>
          <w:tab w:val="num" w:pos="5040"/>
        </w:tabs>
        <w:ind w:left="5040" w:hanging="360"/>
      </w:pPr>
    </w:lvl>
    <w:lvl w:ilvl="7" w:tplc="ECBEE828" w:tentative="1">
      <w:start w:val="1"/>
      <w:numFmt w:val="decimal"/>
      <w:lvlText w:val="%8)"/>
      <w:lvlJc w:val="left"/>
      <w:pPr>
        <w:tabs>
          <w:tab w:val="num" w:pos="5760"/>
        </w:tabs>
        <w:ind w:left="5760" w:hanging="360"/>
      </w:pPr>
    </w:lvl>
    <w:lvl w:ilvl="8" w:tplc="D79650EC" w:tentative="1">
      <w:start w:val="1"/>
      <w:numFmt w:val="decimal"/>
      <w:lvlText w:val="%9)"/>
      <w:lvlJc w:val="left"/>
      <w:pPr>
        <w:tabs>
          <w:tab w:val="num" w:pos="6480"/>
        </w:tabs>
        <w:ind w:left="6480" w:hanging="360"/>
      </w:pPr>
    </w:lvl>
  </w:abstractNum>
  <w:abstractNum w:abstractNumId="4" w15:restartNumberingAfterBreak="0">
    <w:nsid w:val="097D286C"/>
    <w:multiLevelType w:val="hybridMultilevel"/>
    <w:tmpl w:val="60D6612A"/>
    <w:lvl w:ilvl="0" w:tplc="7DE8AB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0A213C48"/>
    <w:multiLevelType w:val="hybridMultilevel"/>
    <w:tmpl w:val="A134ED50"/>
    <w:lvl w:ilvl="0" w:tplc="04190019">
      <w:start w:val="1"/>
      <w:numFmt w:val="lowerLetter"/>
      <w:lvlText w:val="%1."/>
      <w:lvlJc w:val="left"/>
      <w:pPr>
        <w:tabs>
          <w:tab w:val="num" w:pos="720"/>
        </w:tabs>
        <w:ind w:left="720" w:hanging="360"/>
      </w:pPr>
    </w:lvl>
    <w:lvl w:ilvl="1" w:tplc="3B629A90" w:tentative="1">
      <w:start w:val="1"/>
      <w:numFmt w:val="decimal"/>
      <w:lvlText w:val="%2)"/>
      <w:lvlJc w:val="left"/>
      <w:pPr>
        <w:tabs>
          <w:tab w:val="num" w:pos="1440"/>
        </w:tabs>
        <w:ind w:left="1440" w:hanging="360"/>
      </w:pPr>
    </w:lvl>
    <w:lvl w:ilvl="2" w:tplc="1F00C942" w:tentative="1">
      <w:start w:val="1"/>
      <w:numFmt w:val="decimal"/>
      <w:lvlText w:val="%3)"/>
      <w:lvlJc w:val="left"/>
      <w:pPr>
        <w:tabs>
          <w:tab w:val="num" w:pos="2160"/>
        </w:tabs>
        <w:ind w:left="2160" w:hanging="360"/>
      </w:pPr>
    </w:lvl>
    <w:lvl w:ilvl="3" w:tplc="99CCC7DC" w:tentative="1">
      <w:start w:val="1"/>
      <w:numFmt w:val="decimal"/>
      <w:lvlText w:val="%4)"/>
      <w:lvlJc w:val="left"/>
      <w:pPr>
        <w:tabs>
          <w:tab w:val="num" w:pos="2880"/>
        </w:tabs>
        <w:ind w:left="2880" w:hanging="360"/>
      </w:pPr>
    </w:lvl>
    <w:lvl w:ilvl="4" w:tplc="D192555E" w:tentative="1">
      <w:start w:val="1"/>
      <w:numFmt w:val="decimal"/>
      <w:lvlText w:val="%5)"/>
      <w:lvlJc w:val="left"/>
      <w:pPr>
        <w:tabs>
          <w:tab w:val="num" w:pos="3600"/>
        </w:tabs>
        <w:ind w:left="3600" w:hanging="360"/>
      </w:pPr>
    </w:lvl>
    <w:lvl w:ilvl="5" w:tplc="78688A26" w:tentative="1">
      <w:start w:val="1"/>
      <w:numFmt w:val="decimal"/>
      <w:lvlText w:val="%6)"/>
      <w:lvlJc w:val="left"/>
      <w:pPr>
        <w:tabs>
          <w:tab w:val="num" w:pos="4320"/>
        </w:tabs>
        <w:ind w:left="4320" w:hanging="360"/>
      </w:pPr>
    </w:lvl>
    <w:lvl w:ilvl="6" w:tplc="5A9EB20C" w:tentative="1">
      <w:start w:val="1"/>
      <w:numFmt w:val="decimal"/>
      <w:lvlText w:val="%7)"/>
      <w:lvlJc w:val="left"/>
      <w:pPr>
        <w:tabs>
          <w:tab w:val="num" w:pos="5040"/>
        </w:tabs>
        <w:ind w:left="5040" w:hanging="360"/>
      </w:pPr>
    </w:lvl>
    <w:lvl w:ilvl="7" w:tplc="ECBEE828" w:tentative="1">
      <w:start w:val="1"/>
      <w:numFmt w:val="decimal"/>
      <w:lvlText w:val="%8)"/>
      <w:lvlJc w:val="left"/>
      <w:pPr>
        <w:tabs>
          <w:tab w:val="num" w:pos="5760"/>
        </w:tabs>
        <w:ind w:left="5760" w:hanging="360"/>
      </w:pPr>
    </w:lvl>
    <w:lvl w:ilvl="8" w:tplc="D79650EC" w:tentative="1">
      <w:start w:val="1"/>
      <w:numFmt w:val="decimal"/>
      <w:lvlText w:val="%9)"/>
      <w:lvlJc w:val="left"/>
      <w:pPr>
        <w:tabs>
          <w:tab w:val="num" w:pos="6480"/>
        </w:tabs>
        <w:ind w:left="6480" w:hanging="360"/>
      </w:pPr>
    </w:lvl>
  </w:abstractNum>
  <w:abstractNum w:abstractNumId="6" w15:restartNumberingAfterBreak="0">
    <w:nsid w:val="0A6203B4"/>
    <w:multiLevelType w:val="hybridMultilevel"/>
    <w:tmpl w:val="F6C0C554"/>
    <w:lvl w:ilvl="0" w:tplc="46686C1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26B3CAC"/>
    <w:multiLevelType w:val="hybridMultilevel"/>
    <w:tmpl w:val="CEECED4A"/>
    <w:lvl w:ilvl="0" w:tplc="E04EB50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17EE43EF"/>
    <w:multiLevelType w:val="hybridMultilevel"/>
    <w:tmpl w:val="60D6612A"/>
    <w:lvl w:ilvl="0" w:tplc="7DE8ABEA">
      <w:start w:val="1"/>
      <w:numFmt w:val="decimal"/>
      <w:lvlText w:val="%1."/>
      <w:lvlJc w:val="left"/>
      <w:pPr>
        <w:ind w:left="475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99E02AD"/>
    <w:multiLevelType w:val="hybridMultilevel"/>
    <w:tmpl w:val="94E24ABE"/>
    <w:lvl w:ilvl="0" w:tplc="D6E470B4">
      <w:start w:val="1"/>
      <w:numFmt w:val="decimal"/>
      <w:lvlText w:val="%1."/>
      <w:lvlJc w:val="left"/>
      <w:pPr>
        <w:tabs>
          <w:tab w:val="num" w:pos="720"/>
        </w:tabs>
        <w:ind w:left="720" w:hanging="360"/>
      </w:pPr>
    </w:lvl>
    <w:lvl w:ilvl="1" w:tplc="103875E6" w:tentative="1">
      <w:start w:val="1"/>
      <w:numFmt w:val="decimal"/>
      <w:lvlText w:val="%2."/>
      <w:lvlJc w:val="left"/>
      <w:pPr>
        <w:tabs>
          <w:tab w:val="num" w:pos="1440"/>
        </w:tabs>
        <w:ind w:left="1440" w:hanging="360"/>
      </w:pPr>
    </w:lvl>
    <w:lvl w:ilvl="2" w:tplc="6DBE9592" w:tentative="1">
      <w:start w:val="1"/>
      <w:numFmt w:val="decimal"/>
      <w:lvlText w:val="%3."/>
      <w:lvlJc w:val="left"/>
      <w:pPr>
        <w:tabs>
          <w:tab w:val="num" w:pos="2160"/>
        </w:tabs>
        <w:ind w:left="2160" w:hanging="360"/>
      </w:pPr>
    </w:lvl>
    <w:lvl w:ilvl="3" w:tplc="6E7E3234" w:tentative="1">
      <w:start w:val="1"/>
      <w:numFmt w:val="decimal"/>
      <w:lvlText w:val="%4."/>
      <w:lvlJc w:val="left"/>
      <w:pPr>
        <w:tabs>
          <w:tab w:val="num" w:pos="2880"/>
        </w:tabs>
        <w:ind w:left="2880" w:hanging="360"/>
      </w:pPr>
    </w:lvl>
    <w:lvl w:ilvl="4" w:tplc="7B40A6DC" w:tentative="1">
      <w:start w:val="1"/>
      <w:numFmt w:val="decimal"/>
      <w:lvlText w:val="%5."/>
      <w:lvlJc w:val="left"/>
      <w:pPr>
        <w:tabs>
          <w:tab w:val="num" w:pos="3600"/>
        </w:tabs>
        <w:ind w:left="3600" w:hanging="360"/>
      </w:pPr>
    </w:lvl>
    <w:lvl w:ilvl="5" w:tplc="DC6CD21E" w:tentative="1">
      <w:start w:val="1"/>
      <w:numFmt w:val="decimal"/>
      <w:lvlText w:val="%6."/>
      <w:lvlJc w:val="left"/>
      <w:pPr>
        <w:tabs>
          <w:tab w:val="num" w:pos="4320"/>
        </w:tabs>
        <w:ind w:left="4320" w:hanging="360"/>
      </w:pPr>
    </w:lvl>
    <w:lvl w:ilvl="6" w:tplc="57F6CF7C" w:tentative="1">
      <w:start w:val="1"/>
      <w:numFmt w:val="decimal"/>
      <w:lvlText w:val="%7."/>
      <w:lvlJc w:val="left"/>
      <w:pPr>
        <w:tabs>
          <w:tab w:val="num" w:pos="5040"/>
        </w:tabs>
        <w:ind w:left="5040" w:hanging="360"/>
      </w:pPr>
    </w:lvl>
    <w:lvl w:ilvl="7" w:tplc="47E8ED74" w:tentative="1">
      <w:start w:val="1"/>
      <w:numFmt w:val="decimal"/>
      <w:lvlText w:val="%8."/>
      <w:lvlJc w:val="left"/>
      <w:pPr>
        <w:tabs>
          <w:tab w:val="num" w:pos="5760"/>
        </w:tabs>
        <w:ind w:left="5760" w:hanging="360"/>
      </w:pPr>
    </w:lvl>
    <w:lvl w:ilvl="8" w:tplc="18028B14" w:tentative="1">
      <w:start w:val="1"/>
      <w:numFmt w:val="decimal"/>
      <w:lvlText w:val="%9."/>
      <w:lvlJc w:val="left"/>
      <w:pPr>
        <w:tabs>
          <w:tab w:val="num" w:pos="6480"/>
        </w:tabs>
        <w:ind w:left="6480" w:hanging="360"/>
      </w:pPr>
    </w:lvl>
  </w:abstractNum>
  <w:abstractNum w:abstractNumId="10" w15:restartNumberingAfterBreak="0">
    <w:nsid w:val="1E8C1393"/>
    <w:multiLevelType w:val="multilevel"/>
    <w:tmpl w:val="3F84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3F4359"/>
    <w:multiLevelType w:val="multilevel"/>
    <w:tmpl w:val="DF9ABF78"/>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15:restartNumberingAfterBreak="0">
    <w:nsid w:val="2791291C"/>
    <w:multiLevelType w:val="hybridMultilevel"/>
    <w:tmpl w:val="2FF8A0BA"/>
    <w:lvl w:ilvl="0" w:tplc="D6982DF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91A1408"/>
    <w:multiLevelType w:val="multilevel"/>
    <w:tmpl w:val="7286F316"/>
    <w:lvl w:ilvl="0">
      <w:start w:val="1"/>
      <w:numFmt w:val="decimal"/>
      <w:lvlText w:val="%1."/>
      <w:lvlJc w:val="left"/>
      <w:pPr>
        <w:ind w:left="675" w:hanging="675"/>
      </w:pPr>
      <w:rPr>
        <w:rFonts w:hint="default"/>
      </w:rPr>
    </w:lvl>
    <w:lvl w:ilvl="1">
      <w:start w:val="5"/>
      <w:numFmt w:val="decimal"/>
      <w:lvlText w:val="%1.%2."/>
      <w:lvlJc w:val="left"/>
      <w:pPr>
        <w:ind w:left="1505" w:hanging="720"/>
      </w:pPr>
      <w:rPr>
        <w:rFonts w:hint="default"/>
      </w:rPr>
    </w:lvl>
    <w:lvl w:ilvl="2">
      <w:start w:val="2"/>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14" w15:restartNumberingAfterBreak="0">
    <w:nsid w:val="299E51AF"/>
    <w:multiLevelType w:val="hybridMultilevel"/>
    <w:tmpl w:val="EADEFCC0"/>
    <w:lvl w:ilvl="0" w:tplc="6F4044FC">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30086012"/>
    <w:multiLevelType w:val="multilevel"/>
    <w:tmpl w:val="A984E1E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3397747D"/>
    <w:multiLevelType w:val="multilevel"/>
    <w:tmpl w:val="488816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36F337C3"/>
    <w:multiLevelType w:val="multilevel"/>
    <w:tmpl w:val="FBD8586C"/>
    <w:lvl w:ilvl="0">
      <w:start w:val="1"/>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8" w15:restartNumberingAfterBreak="0">
    <w:nsid w:val="386367AA"/>
    <w:multiLevelType w:val="hybridMultilevel"/>
    <w:tmpl w:val="F75C281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DB5185"/>
    <w:multiLevelType w:val="multilevel"/>
    <w:tmpl w:val="1F9AD102"/>
    <w:lvl w:ilvl="0">
      <w:start w:val="2"/>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3D5004D"/>
    <w:multiLevelType w:val="hybridMultilevel"/>
    <w:tmpl w:val="E5E872B4"/>
    <w:lvl w:ilvl="0" w:tplc="2CAE81A4">
      <w:start w:val="1"/>
      <w:numFmt w:val="decimal"/>
      <w:lvlText w:val="%1"/>
      <w:lvlJc w:val="left"/>
      <w:pPr>
        <w:ind w:left="1211" w:hanging="360"/>
      </w:pPr>
      <w:rPr>
        <w:rFonts w:cstheme="minorBidi"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47D2140F"/>
    <w:multiLevelType w:val="hybridMultilevel"/>
    <w:tmpl w:val="63FC2F24"/>
    <w:lvl w:ilvl="0" w:tplc="FFA279A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61B12DB"/>
    <w:multiLevelType w:val="multilevel"/>
    <w:tmpl w:val="752A2EB2"/>
    <w:lvl w:ilvl="0">
      <w:start w:val="1"/>
      <w:numFmt w:val="decimal"/>
      <w:lvlText w:val="%1."/>
      <w:lvlJc w:val="left"/>
      <w:pPr>
        <w:ind w:left="644" w:hanging="360"/>
      </w:pPr>
      <w:rPr>
        <w:rFonts w:hint="default"/>
      </w:rPr>
    </w:lvl>
    <w:lvl w:ilvl="1">
      <w:start w:val="3"/>
      <w:numFmt w:val="decimal"/>
      <w:isLgl/>
      <w:lvlText w:val="%1.%2."/>
      <w:lvlJc w:val="left"/>
      <w:pPr>
        <w:ind w:left="1287" w:hanging="720"/>
      </w:pPr>
      <w:rPr>
        <w:rFonts w:hint="default"/>
      </w:rPr>
    </w:lvl>
    <w:lvl w:ilvl="2">
      <w:start w:val="3"/>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782" w:hanging="180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708" w:hanging="2160"/>
      </w:pPr>
      <w:rPr>
        <w:rFonts w:hint="default"/>
      </w:rPr>
    </w:lvl>
  </w:abstractNum>
  <w:abstractNum w:abstractNumId="23" w15:restartNumberingAfterBreak="0">
    <w:nsid w:val="5C6A12CC"/>
    <w:multiLevelType w:val="hybridMultilevel"/>
    <w:tmpl w:val="497EF93A"/>
    <w:lvl w:ilvl="0" w:tplc="7C1239F8">
      <w:start w:val="1"/>
      <w:numFmt w:val="decimal"/>
      <w:lvlText w:val="%1."/>
      <w:lvlJc w:val="left"/>
      <w:pPr>
        <w:ind w:left="927" w:hanging="360"/>
      </w:pPr>
      <w:rPr>
        <w:rFonts w:cstheme="minorBidi"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0597DBE"/>
    <w:multiLevelType w:val="multilevel"/>
    <w:tmpl w:val="8236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50468"/>
    <w:multiLevelType w:val="multilevel"/>
    <w:tmpl w:val="53509E4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42A7E3A"/>
    <w:multiLevelType w:val="hybridMultilevel"/>
    <w:tmpl w:val="B3E61E30"/>
    <w:lvl w:ilvl="0" w:tplc="04190017">
      <w:start w:val="1"/>
      <w:numFmt w:val="lowerLetter"/>
      <w:lvlText w:val="%1)"/>
      <w:lvlJc w:val="left"/>
      <w:pPr>
        <w:tabs>
          <w:tab w:val="num" w:pos="720"/>
        </w:tabs>
        <w:ind w:left="720" w:hanging="360"/>
      </w:pPr>
    </w:lvl>
    <w:lvl w:ilvl="1" w:tplc="3B629A90" w:tentative="1">
      <w:start w:val="1"/>
      <w:numFmt w:val="decimal"/>
      <w:lvlText w:val="%2)"/>
      <w:lvlJc w:val="left"/>
      <w:pPr>
        <w:tabs>
          <w:tab w:val="num" w:pos="1440"/>
        </w:tabs>
        <w:ind w:left="1440" w:hanging="360"/>
      </w:pPr>
    </w:lvl>
    <w:lvl w:ilvl="2" w:tplc="1F00C942" w:tentative="1">
      <w:start w:val="1"/>
      <w:numFmt w:val="decimal"/>
      <w:lvlText w:val="%3)"/>
      <w:lvlJc w:val="left"/>
      <w:pPr>
        <w:tabs>
          <w:tab w:val="num" w:pos="2160"/>
        </w:tabs>
        <w:ind w:left="2160" w:hanging="360"/>
      </w:pPr>
    </w:lvl>
    <w:lvl w:ilvl="3" w:tplc="99CCC7DC" w:tentative="1">
      <w:start w:val="1"/>
      <w:numFmt w:val="decimal"/>
      <w:lvlText w:val="%4)"/>
      <w:lvlJc w:val="left"/>
      <w:pPr>
        <w:tabs>
          <w:tab w:val="num" w:pos="2880"/>
        </w:tabs>
        <w:ind w:left="2880" w:hanging="360"/>
      </w:pPr>
    </w:lvl>
    <w:lvl w:ilvl="4" w:tplc="D192555E" w:tentative="1">
      <w:start w:val="1"/>
      <w:numFmt w:val="decimal"/>
      <w:lvlText w:val="%5)"/>
      <w:lvlJc w:val="left"/>
      <w:pPr>
        <w:tabs>
          <w:tab w:val="num" w:pos="3600"/>
        </w:tabs>
        <w:ind w:left="3600" w:hanging="360"/>
      </w:pPr>
    </w:lvl>
    <w:lvl w:ilvl="5" w:tplc="78688A26" w:tentative="1">
      <w:start w:val="1"/>
      <w:numFmt w:val="decimal"/>
      <w:lvlText w:val="%6)"/>
      <w:lvlJc w:val="left"/>
      <w:pPr>
        <w:tabs>
          <w:tab w:val="num" w:pos="4320"/>
        </w:tabs>
        <w:ind w:left="4320" w:hanging="360"/>
      </w:pPr>
    </w:lvl>
    <w:lvl w:ilvl="6" w:tplc="5A9EB20C" w:tentative="1">
      <w:start w:val="1"/>
      <w:numFmt w:val="decimal"/>
      <w:lvlText w:val="%7)"/>
      <w:lvlJc w:val="left"/>
      <w:pPr>
        <w:tabs>
          <w:tab w:val="num" w:pos="5040"/>
        </w:tabs>
        <w:ind w:left="5040" w:hanging="360"/>
      </w:pPr>
    </w:lvl>
    <w:lvl w:ilvl="7" w:tplc="ECBEE828" w:tentative="1">
      <w:start w:val="1"/>
      <w:numFmt w:val="decimal"/>
      <w:lvlText w:val="%8)"/>
      <w:lvlJc w:val="left"/>
      <w:pPr>
        <w:tabs>
          <w:tab w:val="num" w:pos="5760"/>
        </w:tabs>
        <w:ind w:left="5760" w:hanging="360"/>
      </w:pPr>
    </w:lvl>
    <w:lvl w:ilvl="8" w:tplc="D79650EC" w:tentative="1">
      <w:start w:val="1"/>
      <w:numFmt w:val="decimal"/>
      <w:lvlText w:val="%9)"/>
      <w:lvlJc w:val="left"/>
      <w:pPr>
        <w:tabs>
          <w:tab w:val="num" w:pos="6480"/>
        </w:tabs>
        <w:ind w:left="6480" w:hanging="360"/>
      </w:pPr>
    </w:lvl>
  </w:abstractNum>
  <w:abstractNum w:abstractNumId="27" w15:restartNumberingAfterBreak="0">
    <w:nsid w:val="644E5ECE"/>
    <w:multiLevelType w:val="hybridMultilevel"/>
    <w:tmpl w:val="27CE5A58"/>
    <w:lvl w:ilvl="0" w:tplc="780E312C">
      <w:start w:val="3"/>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4F26626"/>
    <w:multiLevelType w:val="hybridMultilevel"/>
    <w:tmpl w:val="00668118"/>
    <w:lvl w:ilvl="0" w:tplc="3AF051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68DD2911"/>
    <w:multiLevelType w:val="hybridMultilevel"/>
    <w:tmpl w:val="50543D16"/>
    <w:lvl w:ilvl="0" w:tplc="E4900FF0">
      <w:start w:val="1"/>
      <w:numFmt w:val="bullet"/>
      <w:lvlText w:val="•"/>
      <w:lvlJc w:val="left"/>
      <w:pPr>
        <w:tabs>
          <w:tab w:val="num" w:pos="720"/>
        </w:tabs>
        <w:ind w:left="720" w:hanging="360"/>
      </w:pPr>
      <w:rPr>
        <w:rFonts w:ascii="Arial" w:hAnsi="Arial" w:hint="default"/>
      </w:rPr>
    </w:lvl>
    <w:lvl w:ilvl="1" w:tplc="EDF473A6" w:tentative="1">
      <w:start w:val="1"/>
      <w:numFmt w:val="bullet"/>
      <w:lvlText w:val="•"/>
      <w:lvlJc w:val="left"/>
      <w:pPr>
        <w:tabs>
          <w:tab w:val="num" w:pos="1440"/>
        </w:tabs>
        <w:ind w:left="1440" w:hanging="360"/>
      </w:pPr>
      <w:rPr>
        <w:rFonts w:ascii="Arial" w:hAnsi="Arial" w:hint="default"/>
      </w:rPr>
    </w:lvl>
    <w:lvl w:ilvl="2" w:tplc="36DE4D12" w:tentative="1">
      <w:start w:val="1"/>
      <w:numFmt w:val="bullet"/>
      <w:lvlText w:val="•"/>
      <w:lvlJc w:val="left"/>
      <w:pPr>
        <w:tabs>
          <w:tab w:val="num" w:pos="2160"/>
        </w:tabs>
        <w:ind w:left="2160" w:hanging="360"/>
      </w:pPr>
      <w:rPr>
        <w:rFonts w:ascii="Arial" w:hAnsi="Arial" w:hint="default"/>
      </w:rPr>
    </w:lvl>
    <w:lvl w:ilvl="3" w:tplc="200CCFFA" w:tentative="1">
      <w:start w:val="1"/>
      <w:numFmt w:val="bullet"/>
      <w:lvlText w:val="•"/>
      <w:lvlJc w:val="left"/>
      <w:pPr>
        <w:tabs>
          <w:tab w:val="num" w:pos="2880"/>
        </w:tabs>
        <w:ind w:left="2880" w:hanging="360"/>
      </w:pPr>
      <w:rPr>
        <w:rFonts w:ascii="Arial" w:hAnsi="Arial" w:hint="default"/>
      </w:rPr>
    </w:lvl>
    <w:lvl w:ilvl="4" w:tplc="203C052E" w:tentative="1">
      <w:start w:val="1"/>
      <w:numFmt w:val="bullet"/>
      <w:lvlText w:val="•"/>
      <w:lvlJc w:val="left"/>
      <w:pPr>
        <w:tabs>
          <w:tab w:val="num" w:pos="3600"/>
        </w:tabs>
        <w:ind w:left="3600" w:hanging="360"/>
      </w:pPr>
      <w:rPr>
        <w:rFonts w:ascii="Arial" w:hAnsi="Arial" w:hint="default"/>
      </w:rPr>
    </w:lvl>
    <w:lvl w:ilvl="5" w:tplc="077EB8DE" w:tentative="1">
      <w:start w:val="1"/>
      <w:numFmt w:val="bullet"/>
      <w:lvlText w:val="•"/>
      <w:lvlJc w:val="left"/>
      <w:pPr>
        <w:tabs>
          <w:tab w:val="num" w:pos="4320"/>
        </w:tabs>
        <w:ind w:left="4320" w:hanging="360"/>
      </w:pPr>
      <w:rPr>
        <w:rFonts w:ascii="Arial" w:hAnsi="Arial" w:hint="default"/>
      </w:rPr>
    </w:lvl>
    <w:lvl w:ilvl="6" w:tplc="9912CFA4" w:tentative="1">
      <w:start w:val="1"/>
      <w:numFmt w:val="bullet"/>
      <w:lvlText w:val="•"/>
      <w:lvlJc w:val="left"/>
      <w:pPr>
        <w:tabs>
          <w:tab w:val="num" w:pos="5040"/>
        </w:tabs>
        <w:ind w:left="5040" w:hanging="360"/>
      </w:pPr>
      <w:rPr>
        <w:rFonts w:ascii="Arial" w:hAnsi="Arial" w:hint="default"/>
      </w:rPr>
    </w:lvl>
    <w:lvl w:ilvl="7" w:tplc="5ED8E930" w:tentative="1">
      <w:start w:val="1"/>
      <w:numFmt w:val="bullet"/>
      <w:lvlText w:val="•"/>
      <w:lvlJc w:val="left"/>
      <w:pPr>
        <w:tabs>
          <w:tab w:val="num" w:pos="5760"/>
        </w:tabs>
        <w:ind w:left="5760" w:hanging="360"/>
      </w:pPr>
      <w:rPr>
        <w:rFonts w:ascii="Arial" w:hAnsi="Arial" w:hint="default"/>
      </w:rPr>
    </w:lvl>
    <w:lvl w:ilvl="8" w:tplc="70E0DE6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7D03F90"/>
    <w:multiLevelType w:val="multilevel"/>
    <w:tmpl w:val="6E6A79AE"/>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15:restartNumberingAfterBreak="0">
    <w:nsid w:val="7F692275"/>
    <w:multiLevelType w:val="hybridMultilevel"/>
    <w:tmpl w:val="22847D12"/>
    <w:lvl w:ilvl="0" w:tplc="806AF258">
      <w:start w:val="1"/>
      <w:numFmt w:val="bullet"/>
      <w:lvlText w:val="•"/>
      <w:lvlJc w:val="left"/>
      <w:pPr>
        <w:tabs>
          <w:tab w:val="num" w:pos="720"/>
        </w:tabs>
        <w:ind w:left="720" w:hanging="360"/>
      </w:pPr>
      <w:rPr>
        <w:rFonts w:ascii="Arial" w:hAnsi="Arial" w:hint="default"/>
      </w:rPr>
    </w:lvl>
    <w:lvl w:ilvl="1" w:tplc="C7C2F47A" w:tentative="1">
      <w:start w:val="1"/>
      <w:numFmt w:val="bullet"/>
      <w:lvlText w:val="•"/>
      <w:lvlJc w:val="left"/>
      <w:pPr>
        <w:tabs>
          <w:tab w:val="num" w:pos="1440"/>
        </w:tabs>
        <w:ind w:left="1440" w:hanging="360"/>
      </w:pPr>
      <w:rPr>
        <w:rFonts w:ascii="Arial" w:hAnsi="Arial" w:hint="default"/>
      </w:rPr>
    </w:lvl>
    <w:lvl w:ilvl="2" w:tplc="90826A28" w:tentative="1">
      <w:start w:val="1"/>
      <w:numFmt w:val="bullet"/>
      <w:lvlText w:val="•"/>
      <w:lvlJc w:val="left"/>
      <w:pPr>
        <w:tabs>
          <w:tab w:val="num" w:pos="2160"/>
        </w:tabs>
        <w:ind w:left="2160" w:hanging="360"/>
      </w:pPr>
      <w:rPr>
        <w:rFonts w:ascii="Arial" w:hAnsi="Arial" w:hint="default"/>
      </w:rPr>
    </w:lvl>
    <w:lvl w:ilvl="3" w:tplc="E6EEEAEC" w:tentative="1">
      <w:start w:val="1"/>
      <w:numFmt w:val="bullet"/>
      <w:lvlText w:val="•"/>
      <w:lvlJc w:val="left"/>
      <w:pPr>
        <w:tabs>
          <w:tab w:val="num" w:pos="2880"/>
        </w:tabs>
        <w:ind w:left="2880" w:hanging="360"/>
      </w:pPr>
      <w:rPr>
        <w:rFonts w:ascii="Arial" w:hAnsi="Arial" w:hint="default"/>
      </w:rPr>
    </w:lvl>
    <w:lvl w:ilvl="4" w:tplc="22C89FB2" w:tentative="1">
      <w:start w:val="1"/>
      <w:numFmt w:val="bullet"/>
      <w:lvlText w:val="•"/>
      <w:lvlJc w:val="left"/>
      <w:pPr>
        <w:tabs>
          <w:tab w:val="num" w:pos="3600"/>
        </w:tabs>
        <w:ind w:left="3600" w:hanging="360"/>
      </w:pPr>
      <w:rPr>
        <w:rFonts w:ascii="Arial" w:hAnsi="Arial" w:hint="default"/>
      </w:rPr>
    </w:lvl>
    <w:lvl w:ilvl="5" w:tplc="FF2E23C8" w:tentative="1">
      <w:start w:val="1"/>
      <w:numFmt w:val="bullet"/>
      <w:lvlText w:val="•"/>
      <w:lvlJc w:val="left"/>
      <w:pPr>
        <w:tabs>
          <w:tab w:val="num" w:pos="4320"/>
        </w:tabs>
        <w:ind w:left="4320" w:hanging="360"/>
      </w:pPr>
      <w:rPr>
        <w:rFonts w:ascii="Arial" w:hAnsi="Arial" w:hint="default"/>
      </w:rPr>
    </w:lvl>
    <w:lvl w:ilvl="6" w:tplc="F3605BF0" w:tentative="1">
      <w:start w:val="1"/>
      <w:numFmt w:val="bullet"/>
      <w:lvlText w:val="•"/>
      <w:lvlJc w:val="left"/>
      <w:pPr>
        <w:tabs>
          <w:tab w:val="num" w:pos="5040"/>
        </w:tabs>
        <w:ind w:left="5040" w:hanging="360"/>
      </w:pPr>
      <w:rPr>
        <w:rFonts w:ascii="Arial" w:hAnsi="Arial" w:hint="default"/>
      </w:rPr>
    </w:lvl>
    <w:lvl w:ilvl="7" w:tplc="8270758E" w:tentative="1">
      <w:start w:val="1"/>
      <w:numFmt w:val="bullet"/>
      <w:lvlText w:val="•"/>
      <w:lvlJc w:val="left"/>
      <w:pPr>
        <w:tabs>
          <w:tab w:val="num" w:pos="5760"/>
        </w:tabs>
        <w:ind w:left="5760" w:hanging="360"/>
      </w:pPr>
      <w:rPr>
        <w:rFonts w:ascii="Arial" w:hAnsi="Arial" w:hint="default"/>
      </w:rPr>
    </w:lvl>
    <w:lvl w:ilvl="8" w:tplc="3AD42776"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9"/>
  </w:num>
  <w:num w:numId="3">
    <w:abstractNumId w:val="16"/>
  </w:num>
  <w:num w:numId="4">
    <w:abstractNumId w:val="0"/>
  </w:num>
  <w:num w:numId="5">
    <w:abstractNumId w:val="11"/>
  </w:num>
  <w:num w:numId="6">
    <w:abstractNumId w:val="13"/>
  </w:num>
  <w:num w:numId="7">
    <w:abstractNumId w:val="28"/>
  </w:num>
  <w:num w:numId="8">
    <w:abstractNumId w:val="14"/>
  </w:num>
  <w:num w:numId="9">
    <w:abstractNumId w:val="19"/>
  </w:num>
  <w:num w:numId="10">
    <w:abstractNumId w:val="2"/>
  </w:num>
  <w:num w:numId="11">
    <w:abstractNumId w:val="24"/>
  </w:num>
  <w:num w:numId="12">
    <w:abstractNumId w:val="27"/>
  </w:num>
  <w:num w:numId="13">
    <w:abstractNumId w:val="22"/>
  </w:num>
  <w:num w:numId="14">
    <w:abstractNumId w:val="25"/>
  </w:num>
  <w:num w:numId="15">
    <w:abstractNumId w:val="10"/>
  </w:num>
  <w:num w:numId="16">
    <w:abstractNumId w:val="7"/>
  </w:num>
  <w:num w:numId="17">
    <w:abstractNumId w:val="21"/>
  </w:num>
  <w:num w:numId="18">
    <w:abstractNumId w:val="18"/>
  </w:num>
  <w:num w:numId="19">
    <w:abstractNumId w:val="6"/>
  </w:num>
  <w:num w:numId="20">
    <w:abstractNumId w:val="1"/>
  </w:num>
  <w:num w:numId="21">
    <w:abstractNumId w:val="4"/>
  </w:num>
  <w:num w:numId="22">
    <w:abstractNumId w:val="20"/>
  </w:num>
  <w:num w:numId="23">
    <w:abstractNumId w:val="30"/>
  </w:num>
  <w:num w:numId="24">
    <w:abstractNumId w:val="15"/>
  </w:num>
  <w:num w:numId="25">
    <w:abstractNumId w:val="29"/>
  </w:num>
  <w:num w:numId="26">
    <w:abstractNumId w:val="3"/>
  </w:num>
  <w:num w:numId="27">
    <w:abstractNumId w:val="31"/>
  </w:num>
  <w:num w:numId="28">
    <w:abstractNumId w:val="23"/>
  </w:num>
  <w:num w:numId="29">
    <w:abstractNumId w:val="5"/>
  </w:num>
  <w:num w:numId="30">
    <w:abstractNumId w:val="26"/>
  </w:num>
  <w:num w:numId="31">
    <w:abstractNumId w:val="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1F"/>
    <w:rsid w:val="00003547"/>
    <w:rsid w:val="00020DD2"/>
    <w:rsid w:val="00020E20"/>
    <w:rsid w:val="00023886"/>
    <w:rsid w:val="00031778"/>
    <w:rsid w:val="0003701C"/>
    <w:rsid w:val="00037507"/>
    <w:rsid w:val="000415E1"/>
    <w:rsid w:val="000464E2"/>
    <w:rsid w:val="00046BCF"/>
    <w:rsid w:val="00046FAA"/>
    <w:rsid w:val="00055C73"/>
    <w:rsid w:val="00062063"/>
    <w:rsid w:val="00064AF7"/>
    <w:rsid w:val="000767C1"/>
    <w:rsid w:val="00081A6E"/>
    <w:rsid w:val="00083AF0"/>
    <w:rsid w:val="00083C9D"/>
    <w:rsid w:val="000841E0"/>
    <w:rsid w:val="00086992"/>
    <w:rsid w:val="000A7F56"/>
    <w:rsid w:val="000B1D48"/>
    <w:rsid w:val="000B1E7B"/>
    <w:rsid w:val="000B225B"/>
    <w:rsid w:val="000D54A0"/>
    <w:rsid w:val="000D6D94"/>
    <w:rsid w:val="000E1C42"/>
    <w:rsid w:val="000E21B8"/>
    <w:rsid w:val="000E485C"/>
    <w:rsid w:val="000E4B7C"/>
    <w:rsid w:val="000E5F6E"/>
    <w:rsid w:val="001009B4"/>
    <w:rsid w:val="0010189D"/>
    <w:rsid w:val="001109D5"/>
    <w:rsid w:val="00113CCF"/>
    <w:rsid w:val="00117FF4"/>
    <w:rsid w:val="00121CA8"/>
    <w:rsid w:val="00121D0B"/>
    <w:rsid w:val="0012253F"/>
    <w:rsid w:val="00126169"/>
    <w:rsid w:val="00127343"/>
    <w:rsid w:val="0013045C"/>
    <w:rsid w:val="001334B6"/>
    <w:rsid w:val="00141A91"/>
    <w:rsid w:val="00145EFE"/>
    <w:rsid w:val="001535B3"/>
    <w:rsid w:val="00161AD9"/>
    <w:rsid w:val="00165C48"/>
    <w:rsid w:val="0016679E"/>
    <w:rsid w:val="00170E6A"/>
    <w:rsid w:val="00175DD8"/>
    <w:rsid w:val="0018141B"/>
    <w:rsid w:val="00195E49"/>
    <w:rsid w:val="001B0B77"/>
    <w:rsid w:val="001B318C"/>
    <w:rsid w:val="001C0B45"/>
    <w:rsid w:val="001C506C"/>
    <w:rsid w:val="001D6D6E"/>
    <w:rsid w:val="001E3909"/>
    <w:rsid w:val="001E3926"/>
    <w:rsid w:val="001E505A"/>
    <w:rsid w:val="0020311B"/>
    <w:rsid w:val="00210684"/>
    <w:rsid w:val="00222908"/>
    <w:rsid w:val="00224D51"/>
    <w:rsid w:val="00247DBB"/>
    <w:rsid w:val="00253A53"/>
    <w:rsid w:val="00266808"/>
    <w:rsid w:val="00267996"/>
    <w:rsid w:val="00272B24"/>
    <w:rsid w:val="00277029"/>
    <w:rsid w:val="0029129D"/>
    <w:rsid w:val="0029509B"/>
    <w:rsid w:val="002B3E7B"/>
    <w:rsid w:val="002C03E5"/>
    <w:rsid w:val="002C2A7B"/>
    <w:rsid w:val="002C453D"/>
    <w:rsid w:val="002D02B6"/>
    <w:rsid w:val="002D140F"/>
    <w:rsid w:val="002D44D3"/>
    <w:rsid w:val="002E17BF"/>
    <w:rsid w:val="00313E8B"/>
    <w:rsid w:val="0032573B"/>
    <w:rsid w:val="003506B1"/>
    <w:rsid w:val="00354703"/>
    <w:rsid w:val="00363316"/>
    <w:rsid w:val="0036385F"/>
    <w:rsid w:val="003639EE"/>
    <w:rsid w:val="003653C7"/>
    <w:rsid w:val="00376EB0"/>
    <w:rsid w:val="00381F39"/>
    <w:rsid w:val="003853C2"/>
    <w:rsid w:val="003859A5"/>
    <w:rsid w:val="00387E18"/>
    <w:rsid w:val="0039388D"/>
    <w:rsid w:val="003939B4"/>
    <w:rsid w:val="003954D6"/>
    <w:rsid w:val="003A0D1E"/>
    <w:rsid w:val="003A4F90"/>
    <w:rsid w:val="003B2BF3"/>
    <w:rsid w:val="003B5283"/>
    <w:rsid w:val="003B636A"/>
    <w:rsid w:val="003C4516"/>
    <w:rsid w:val="003C5DBE"/>
    <w:rsid w:val="003D042C"/>
    <w:rsid w:val="003D110E"/>
    <w:rsid w:val="003D6906"/>
    <w:rsid w:val="003E2B17"/>
    <w:rsid w:val="003E30FD"/>
    <w:rsid w:val="003E5B90"/>
    <w:rsid w:val="003F5BF4"/>
    <w:rsid w:val="004006A0"/>
    <w:rsid w:val="004110B2"/>
    <w:rsid w:val="00411D9E"/>
    <w:rsid w:val="00412058"/>
    <w:rsid w:val="00422C72"/>
    <w:rsid w:val="004337D4"/>
    <w:rsid w:val="004360CB"/>
    <w:rsid w:val="00444C8D"/>
    <w:rsid w:val="00450C00"/>
    <w:rsid w:val="00451C30"/>
    <w:rsid w:val="004520B8"/>
    <w:rsid w:val="00452D7E"/>
    <w:rsid w:val="00455CD7"/>
    <w:rsid w:val="00455FC3"/>
    <w:rsid w:val="00463AE5"/>
    <w:rsid w:val="00473E0C"/>
    <w:rsid w:val="00476851"/>
    <w:rsid w:val="004772CC"/>
    <w:rsid w:val="00480E1C"/>
    <w:rsid w:val="00481DAD"/>
    <w:rsid w:val="00486581"/>
    <w:rsid w:val="004955CA"/>
    <w:rsid w:val="00496D1E"/>
    <w:rsid w:val="004A4729"/>
    <w:rsid w:val="004A5820"/>
    <w:rsid w:val="004B1D6B"/>
    <w:rsid w:val="004B32CE"/>
    <w:rsid w:val="004B528E"/>
    <w:rsid w:val="004C79A5"/>
    <w:rsid w:val="004D55CE"/>
    <w:rsid w:val="004E1E93"/>
    <w:rsid w:val="00503C60"/>
    <w:rsid w:val="005055D6"/>
    <w:rsid w:val="00505722"/>
    <w:rsid w:val="005112F2"/>
    <w:rsid w:val="00512270"/>
    <w:rsid w:val="005122B6"/>
    <w:rsid w:val="00513B6C"/>
    <w:rsid w:val="0051737B"/>
    <w:rsid w:val="005178CA"/>
    <w:rsid w:val="005221F4"/>
    <w:rsid w:val="00550DF5"/>
    <w:rsid w:val="00551CD2"/>
    <w:rsid w:val="00552AB3"/>
    <w:rsid w:val="00565D93"/>
    <w:rsid w:val="0058088C"/>
    <w:rsid w:val="005846FF"/>
    <w:rsid w:val="00585F61"/>
    <w:rsid w:val="005904A2"/>
    <w:rsid w:val="005916E6"/>
    <w:rsid w:val="005A096A"/>
    <w:rsid w:val="005A0BB7"/>
    <w:rsid w:val="005A1654"/>
    <w:rsid w:val="005A60AC"/>
    <w:rsid w:val="005B3553"/>
    <w:rsid w:val="005C1142"/>
    <w:rsid w:val="005D4B10"/>
    <w:rsid w:val="005E45A1"/>
    <w:rsid w:val="005F3009"/>
    <w:rsid w:val="00603A72"/>
    <w:rsid w:val="00604EDB"/>
    <w:rsid w:val="00607B90"/>
    <w:rsid w:val="0061770F"/>
    <w:rsid w:val="00617823"/>
    <w:rsid w:val="006211BC"/>
    <w:rsid w:val="00627A0C"/>
    <w:rsid w:val="006313D4"/>
    <w:rsid w:val="00634AFC"/>
    <w:rsid w:val="00642E3B"/>
    <w:rsid w:val="006432A2"/>
    <w:rsid w:val="00643A59"/>
    <w:rsid w:val="00650CDF"/>
    <w:rsid w:val="006526BD"/>
    <w:rsid w:val="0065674B"/>
    <w:rsid w:val="00664CA5"/>
    <w:rsid w:val="00672825"/>
    <w:rsid w:val="00677F0E"/>
    <w:rsid w:val="00680C16"/>
    <w:rsid w:val="00683EA7"/>
    <w:rsid w:val="00696740"/>
    <w:rsid w:val="006A10BF"/>
    <w:rsid w:val="006B6DA0"/>
    <w:rsid w:val="006B7764"/>
    <w:rsid w:val="006B7FBF"/>
    <w:rsid w:val="006C4A4C"/>
    <w:rsid w:val="006C6F12"/>
    <w:rsid w:val="006E3BD1"/>
    <w:rsid w:val="006F5AB7"/>
    <w:rsid w:val="0071435C"/>
    <w:rsid w:val="007273A1"/>
    <w:rsid w:val="00730EBA"/>
    <w:rsid w:val="00731416"/>
    <w:rsid w:val="00737A62"/>
    <w:rsid w:val="00740A0A"/>
    <w:rsid w:val="00745D86"/>
    <w:rsid w:val="00755E7B"/>
    <w:rsid w:val="00763AA4"/>
    <w:rsid w:val="00765FA6"/>
    <w:rsid w:val="007749BE"/>
    <w:rsid w:val="0078076C"/>
    <w:rsid w:val="007814EE"/>
    <w:rsid w:val="00782505"/>
    <w:rsid w:val="00784A2A"/>
    <w:rsid w:val="00790E00"/>
    <w:rsid w:val="00797A36"/>
    <w:rsid w:val="007A2A07"/>
    <w:rsid w:val="007A61FC"/>
    <w:rsid w:val="007C301A"/>
    <w:rsid w:val="007D3C48"/>
    <w:rsid w:val="007D5DCF"/>
    <w:rsid w:val="007D7CC2"/>
    <w:rsid w:val="007E520F"/>
    <w:rsid w:val="007E5BC6"/>
    <w:rsid w:val="007F13C8"/>
    <w:rsid w:val="007F1821"/>
    <w:rsid w:val="00807FAA"/>
    <w:rsid w:val="00812A3F"/>
    <w:rsid w:val="00816B80"/>
    <w:rsid w:val="0082692E"/>
    <w:rsid w:val="0083565B"/>
    <w:rsid w:val="00841003"/>
    <w:rsid w:val="0084109B"/>
    <w:rsid w:val="00843873"/>
    <w:rsid w:val="00844809"/>
    <w:rsid w:val="00861629"/>
    <w:rsid w:val="00863063"/>
    <w:rsid w:val="00870555"/>
    <w:rsid w:val="008758B3"/>
    <w:rsid w:val="00876CEE"/>
    <w:rsid w:val="008826FF"/>
    <w:rsid w:val="008829E9"/>
    <w:rsid w:val="00884273"/>
    <w:rsid w:val="0088737E"/>
    <w:rsid w:val="00891660"/>
    <w:rsid w:val="008A5736"/>
    <w:rsid w:val="008B58D8"/>
    <w:rsid w:val="008B59B4"/>
    <w:rsid w:val="008B69FC"/>
    <w:rsid w:val="008B6DB3"/>
    <w:rsid w:val="008C15E1"/>
    <w:rsid w:val="008C5327"/>
    <w:rsid w:val="008D1DAD"/>
    <w:rsid w:val="008D4A31"/>
    <w:rsid w:val="008D5F2B"/>
    <w:rsid w:val="008D615D"/>
    <w:rsid w:val="008E12E5"/>
    <w:rsid w:val="008E28C6"/>
    <w:rsid w:val="008E5F25"/>
    <w:rsid w:val="00906A74"/>
    <w:rsid w:val="00923EFB"/>
    <w:rsid w:val="009347FD"/>
    <w:rsid w:val="009361E0"/>
    <w:rsid w:val="0093667A"/>
    <w:rsid w:val="00947EE6"/>
    <w:rsid w:val="00951D13"/>
    <w:rsid w:val="0095459F"/>
    <w:rsid w:val="00965998"/>
    <w:rsid w:val="00976BE6"/>
    <w:rsid w:val="00981976"/>
    <w:rsid w:val="00987061"/>
    <w:rsid w:val="009918C4"/>
    <w:rsid w:val="009B0D81"/>
    <w:rsid w:val="009B711F"/>
    <w:rsid w:val="009C08F4"/>
    <w:rsid w:val="009C5424"/>
    <w:rsid w:val="009C5F71"/>
    <w:rsid w:val="009D40E0"/>
    <w:rsid w:val="009D4C9E"/>
    <w:rsid w:val="009D75B1"/>
    <w:rsid w:val="009E10CB"/>
    <w:rsid w:val="009E2978"/>
    <w:rsid w:val="009E6DA2"/>
    <w:rsid w:val="009F42B4"/>
    <w:rsid w:val="009F455A"/>
    <w:rsid w:val="00A04AD4"/>
    <w:rsid w:val="00A069F9"/>
    <w:rsid w:val="00A213DC"/>
    <w:rsid w:val="00A237ED"/>
    <w:rsid w:val="00A31000"/>
    <w:rsid w:val="00A327F3"/>
    <w:rsid w:val="00A464C5"/>
    <w:rsid w:val="00A5542C"/>
    <w:rsid w:val="00A62FC6"/>
    <w:rsid w:val="00A7581F"/>
    <w:rsid w:val="00A82FC8"/>
    <w:rsid w:val="00A84BA6"/>
    <w:rsid w:val="00A90B11"/>
    <w:rsid w:val="00AB6A8F"/>
    <w:rsid w:val="00AB77EB"/>
    <w:rsid w:val="00AC3766"/>
    <w:rsid w:val="00AD605A"/>
    <w:rsid w:val="00AE505A"/>
    <w:rsid w:val="00AF3EDC"/>
    <w:rsid w:val="00AF5957"/>
    <w:rsid w:val="00B12BB8"/>
    <w:rsid w:val="00B13E8E"/>
    <w:rsid w:val="00B31EDE"/>
    <w:rsid w:val="00B36E39"/>
    <w:rsid w:val="00B45844"/>
    <w:rsid w:val="00B46A03"/>
    <w:rsid w:val="00B51359"/>
    <w:rsid w:val="00B553BE"/>
    <w:rsid w:val="00B74E5D"/>
    <w:rsid w:val="00B75EF7"/>
    <w:rsid w:val="00B76839"/>
    <w:rsid w:val="00B81B9B"/>
    <w:rsid w:val="00B87E2C"/>
    <w:rsid w:val="00B91561"/>
    <w:rsid w:val="00B94655"/>
    <w:rsid w:val="00BA7EB6"/>
    <w:rsid w:val="00BB093B"/>
    <w:rsid w:val="00BB57DD"/>
    <w:rsid w:val="00BC27C8"/>
    <w:rsid w:val="00BC4028"/>
    <w:rsid w:val="00BC6D10"/>
    <w:rsid w:val="00BD08A3"/>
    <w:rsid w:val="00BD0C9B"/>
    <w:rsid w:val="00BD207C"/>
    <w:rsid w:val="00BE02BB"/>
    <w:rsid w:val="00BE4F28"/>
    <w:rsid w:val="00BF6467"/>
    <w:rsid w:val="00C14F22"/>
    <w:rsid w:val="00C16802"/>
    <w:rsid w:val="00C20F9D"/>
    <w:rsid w:val="00C256B3"/>
    <w:rsid w:val="00C25C4A"/>
    <w:rsid w:val="00C37CAD"/>
    <w:rsid w:val="00C46337"/>
    <w:rsid w:val="00C51A92"/>
    <w:rsid w:val="00C7023F"/>
    <w:rsid w:val="00C73E10"/>
    <w:rsid w:val="00C74FF0"/>
    <w:rsid w:val="00C87955"/>
    <w:rsid w:val="00C94247"/>
    <w:rsid w:val="00CA67C6"/>
    <w:rsid w:val="00CB6902"/>
    <w:rsid w:val="00CC5790"/>
    <w:rsid w:val="00CC6C2F"/>
    <w:rsid w:val="00CD1FB2"/>
    <w:rsid w:val="00CD5043"/>
    <w:rsid w:val="00CD6A28"/>
    <w:rsid w:val="00CE0A2C"/>
    <w:rsid w:val="00CE669D"/>
    <w:rsid w:val="00D00CF5"/>
    <w:rsid w:val="00D03AC2"/>
    <w:rsid w:val="00D03D0E"/>
    <w:rsid w:val="00D04EDF"/>
    <w:rsid w:val="00D0544C"/>
    <w:rsid w:val="00D07D4F"/>
    <w:rsid w:val="00D12F84"/>
    <w:rsid w:val="00D1654B"/>
    <w:rsid w:val="00D22306"/>
    <w:rsid w:val="00D23963"/>
    <w:rsid w:val="00D271D4"/>
    <w:rsid w:val="00D275AB"/>
    <w:rsid w:val="00D430AF"/>
    <w:rsid w:val="00D43C58"/>
    <w:rsid w:val="00D547B9"/>
    <w:rsid w:val="00D5725D"/>
    <w:rsid w:val="00D64418"/>
    <w:rsid w:val="00D64EDF"/>
    <w:rsid w:val="00D719C6"/>
    <w:rsid w:val="00D727D5"/>
    <w:rsid w:val="00D7503E"/>
    <w:rsid w:val="00D80581"/>
    <w:rsid w:val="00D80902"/>
    <w:rsid w:val="00D95E62"/>
    <w:rsid w:val="00D97EE3"/>
    <w:rsid w:val="00DA2541"/>
    <w:rsid w:val="00DA6703"/>
    <w:rsid w:val="00DB70F3"/>
    <w:rsid w:val="00DC7385"/>
    <w:rsid w:val="00DE55C7"/>
    <w:rsid w:val="00DF1E33"/>
    <w:rsid w:val="00DF2C12"/>
    <w:rsid w:val="00DF37BD"/>
    <w:rsid w:val="00DF678E"/>
    <w:rsid w:val="00E016F2"/>
    <w:rsid w:val="00E0177B"/>
    <w:rsid w:val="00E02ECA"/>
    <w:rsid w:val="00E04197"/>
    <w:rsid w:val="00E20BDE"/>
    <w:rsid w:val="00E23CA9"/>
    <w:rsid w:val="00E24EDA"/>
    <w:rsid w:val="00E26014"/>
    <w:rsid w:val="00E27DBC"/>
    <w:rsid w:val="00E30C13"/>
    <w:rsid w:val="00E31289"/>
    <w:rsid w:val="00E32870"/>
    <w:rsid w:val="00E333D8"/>
    <w:rsid w:val="00E416B8"/>
    <w:rsid w:val="00E42080"/>
    <w:rsid w:val="00E43A19"/>
    <w:rsid w:val="00E5179A"/>
    <w:rsid w:val="00E51C74"/>
    <w:rsid w:val="00E55E2F"/>
    <w:rsid w:val="00E5688E"/>
    <w:rsid w:val="00E65ACD"/>
    <w:rsid w:val="00E67885"/>
    <w:rsid w:val="00E8240B"/>
    <w:rsid w:val="00E86EDD"/>
    <w:rsid w:val="00E92339"/>
    <w:rsid w:val="00E944B3"/>
    <w:rsid w:val="00EA0293"/>
    <w:rsid w:val="00EA3D1E"/>
    <w:rsid w:val="00EA43BE"/>
    <w:rsid w:val="00EB2571"/>
    <w:rsid w:val="00ED0E14"/>
    <w:rsid w:val="00ED49E5"/>
    <w:rsid w:val="00EE4889"/>
    <w:rsid w:val="00EE73EC"/>
    <w:rsid w:val="00EE7DB9"/>
    <w:rsid w:val="00EF7D51"/>
    <w:rsid w:val="00F01ABF"/>
    <w:rsid w:val="00F07CD4"/>
    <w:rsid w:val="00F11FE3"/>
    <w:rsid w:val="00F13F38"/>
    <w:rsid w:val="00F20780"/>
    <w:rsid w:val="00F251BB"/>
    <w:rsid w:val="00F27C51"/>
    <w:rsid w:val="00F45C76"/>
    <w:rsid w:val="00F64FB8"/>
    <w:rsid w:val="00F6571B"/>
    <w:rsid w:val="00F6588F"/>
    <w:rsid w:val="00F6734E"/>
    <w:rsid w:val="00F7663C"/>
    <w:rsid w:val="00F76955"/>
    <w:rsid w:val="00F82181"/>
    <w:rsid w:val="00F870C1"/>
    <w:rsid w:val="00FA035C"/>
    <w:rsid w:val="00FA5C61"/>
    <w:rsid w:val="00FB12A7"/>
    <w:rsid w:val="00FB3501"/>
    <w:rsid w:val="00FB7C78"/>
    <w:rsid w:val="00FD0350"/>
    <w:rsid w:val="00FD4C2D"/>
    <w:rsid w:val="00FE00D7"/>
    <w:rsid w:val="00FE0164"/>
    <w:rsid w:val="00FE64E2"/>
    <w:rsid w:val="00FF47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D9DCF"/>
  <w15:docId w15:val="{6D201EDB-6263-46AE-9038-12E46537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581F"/>
    <w:pPr>
      <w:ind w:left="720"/>
      <w:contextualSpacing/>
    </w:pPr>
  </w:style>
  <w:style w:type="paragraph" w:styleId="a4">
    <w:name w:val="Balloon Text"/>
    <w:basedOn w:val="a"/>
    <w:link w:val="a5"/>
    <w:uiPriority w:val="99"/>
    <w:semiHidden/>
    <w:unhideWhenUsed/>
    <w:rsid w:val="00A758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581F"/>
    <w:rPr>
      <w:rFonts w:ascii="Tahoma" w:hAnsi="Tahoma" w:cs="Tahoma"/>
      <w:sz w:val="16"/>
      <w:szCs w:val="16"/>
    </w:rPr>
  </w:style>
  <w:style w:type="table" w:styleId="a6">
    <w:name w:val="Table Grid"/>
    <w:basedOn w:val="a1"/>
    <w:uiPriority w:val="59"/>
    <w:rsid w:val="00604E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
    <w:name w:val="Основной текст1"/>
    <w:rsid w:val="006B77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7"/>
    <w:rsid w:val="006B77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7">
    <w:name w:val="Normal (Web)"/>
    <w:basedOn w:val="a"/>
    <w:uiPriority w:val="99"/>
    <w:unhideWhenUsed/>
    <w:rsid w:val="009B711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046BC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6BCF"/>
  </w:style>
  <w:style w:type="paragraph" w:styleId="aa">
    <w:name w:val="footer"/>
    <w:basedOn w:val="a"/>
    <w:link w:val="ab"/>
    <w:uiPriority w:val="99"/>
    <w:unhideWhenUsed/>
    <w:rsid w:val="00046BC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6BCF"/>
  </w:style>
  <w:style w:type="character" w:customStyle="1" w:styleId="apple-converted-space">
    <w:name w:val="apple-converted-space"/>
    <w:basedOn w:val="a0"/>
    <w:rsid w:val="00DF37BD"/>
  </w:style>
  <w:style w:type="character" w:customStyle="1" w:styleId="hl">
    <w:name w:val="hl"/>
    <w:basedOn w:val="a0"/>
    <w:rsid w:val="00DF37BD"/>
  </w:style>
  <w:style w:type="character" w:styleId="ac">
    <w:name w:val="Hyperlink"/>
    <w:basedOn w:val="a0"/>
    <w:uiPriority w:val="99"/>
    <w:unhideWhenUsed/>
    <w:rsid w:val="00195E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60620">
      <w:bodyDiv w:val="1"/>
      <w:marLeft w:val="0"/>
      <w:marRight w:val="0"/>
      <w:marTop w:val="0"/>
      <w:marBottom w:val="0"/>
      <w:divBdr>
        <w:top w:val="none" w:sz="0" w:space="0" w:color="auto"/>
        <w:left w:val="none" w:sz="0" w:space="0" w:color="auto"/>
        <w:bottom w:val="none" w:sz="0" w:space="0" w:color="auto"/>
        <w:right w:val="none" w:sz="0" w:space="0" w:color="auto"/>
      </w:divBdr>
    </w:div>
    <w:div w:id="880290719">
      <w:bodyDiv w:val="1"/>
      <w:marLeft w:val="0"/>
      <w:marRight w:val="0"/>
      <w:marTop w:val="0"/>
      <w:marBottom w:val="0"/>
      <w:divBdr>
        <w:top w:val="none" w:sz="0" w:space="0" w:color="auto"/>
        <w:left w:val="none" w:sz="0" w:space="0" w:color="auto"/>
        <w:bottom w:val="none" w:sz="0" w:space="0" w:color="auto"/>
        <w:right w:val="none" w:sz="0" w:space="0" w:color="auto"/>
      </w:divBdr>
      <w:divsChild>
        <w:div w:id="658726496">
          <w:marLeft w:val="360"/>
          <w:marRight w:val="0"/>
          <w:marTop w:val="200"/>
          <w:marBottom w:val="0"/>
          <w:divBdr>
            <w:top w:val="none" w:sz="0" w:space="0" w:color="auto"/>
            <w:left w:val="none" w:sz="0" w:space="0" w:color="auto"/>
            <w:bottom w:val="none" w:sz="0" w:space="0" w:color="auto"/>
            <w:right w:val="none" w:sz="0" w:space="0" w:color="auto"/>
          </w:divBdr>
        </w:div>
        <w:div w:id="1701468590">
          <w:marLeft w:val="360"/>
          <w:marRight w:val="0"/>
          <w:marTop w:val="200"/>
          <w:marBottom w:val="0"/>
          <w:divBdr>
            <w:top w:val="none" w:sz="0" w:space="0" w:color="auto"/>
            <w:left w:val="none" w:sz="0" w:space="0" w:color="auto"/>
            <w:bottom w:val="none" w:sz="0" w:space="0" w:color="auto"/>
            <w:right w:val="none" w:sz="0" w:space="0" w:color="auto"/>
          </w:divBdr>
        </w:div>
        <w:div w:id="11498228">
          <w:marLeft w:val="806"/>
          <w:marRight w:val="0"/>
          <w:marTop w:val="200"/>
          <w:marBottom w:val="0"/>
          <w:divBdr>
            <w:top w:val="none" w:sz="0" w:space="0" w:color="auto"/>
            <w:left w:val="none" w:sz="0" w:space="0" w:color="auto"/>
            <w:bottom w:val="none" w:sz="0" w:space="0" w:color="auto"/>
            <w:right w:val="none" w:sz="0" w:space="0" w:color="auto"/>
          </w:divBdr>
        </w:div>
        <w:div w:id="1962608070">
          <w:marLeft w:val="806"/>
          <w:marRight w:val="0"/>
          <w:marTop w:val="200"/>
          <w:marBottom w:val="0"/>
          <w:divBdr>
            <w:top w:val="none" w:sz="0" w:space="0" w:color="auto"/>
            <w:left w:val="none" w:sz="0" w:space="0" w:color="auto"/>
            <w:bottom w:val="none" w:sz="0" w:space="0" w:color="auto"/>
            <w:right w:val="none" w:sz="0" w:space="0" w:color="auto"/>
          </w:divBdr>
        </w:div>
        <w:div w:id="704643762">
          <w:marLeft w:val="806"/>
          <w:marRight w:val="0"/>
          <w:marTop w:val="200"/>
          <w:marBottom w:val="0"/>
          <w:divBdr>
            <w:top w:val="none" w:sz="0" w:space="0" w:color="auto"/>
            <w:left w:val="none" w:sz="0" w:space="0" w:color="auto"/>
            <w:bottom w:val="none" w:sz="0" w:space="0" w:color="auto"/>
            <w:right w:val="none" w:sz="0" w:space="0" w:color="auto"/>
          </w:divBdr>
        </w:div>
        <w:div w:id="878517747">
          <w:marLeft w:val="360"/>
          <w:marRight w:val="0"/>
          <w:marTop w:val="200"/>
          <w:marBottom w:val="0"/>
          <w:divBdr>
            <w:top w:val="none" w:sz="0" w:space="0" w:color="auto"/>
            <w:left w:val="none" w:sz="0" w:space="0" w:color="auto"/>
            <w:bottom w:val="none" w:sz="0" w:space="0" w:color="auto"/>
            <w:right w:val="none" w:sz="0" w:space="0" w:color="auto"/>
          </w:divBdr>
        </w:div>
        <w:div w:id="1877037093">
          <w:marLeft w:val="360"/>
          <w:marRight w:val="0"/>
          <w:marTop w:val="200"/>
          <w:marBottom w:val="0"/>
          <w:divBdr>
            <w:top w:val="none" w:sz="0" w:space="0" w:color="auto"/>
            <w:left w:val="none" w:sz="0" w:space="0" w:color="auto"/>
            <w:bottom w:val="none" w:sz="0" w:space="0" w:color="auto"/>
            <w:right w:val="none" w:sz="0" w:space="0" w:color="auto"/>
          </w:divBdr>
        </w:div>
        <w:div w:id="1339389425">
          <w:marLeft w:val="360"/>
          <w:marRight w:val="0"/>
          <w:marTop w:val="200"/>
          <w:marBottom w:val="0"/>
          <w:divBdr>
            <w:top w:val="none" w:sz="0" w:space="0" w:color="auto"/>
            <w:left w:val="none" w:sz="0" w:space="0" w:color="auto"/>
            <w:bottom w:val="none" w:sz="0" w:space="0" w:color="auto"/>
            <w:right w:val="none" w:sz="0" w:space="0" w:color="auto"/>
          </w:divBdr>
        </w:div>
        <w:div w:id="1164278385">
          <w:marLeft w:val="360"/>
          <w:marRight w:val="0"/>
          <w:marTop w:val="200"/>
          <w:marBottom w:val="0"/>
          <w:divBdr>
            <w:top w:val="none" w:sz="0" w:space="0" w:color="auto"/>
            <w:left w:val="none" w:sz="0" w:space="0" w:color="auto"/>
            <w:bottom w:val="none" w:sz="0" w:space="0" w:color="auto"/>
            <w:right w:val="none" w:sz="0" w:space="0" w:color="auto"/>
          </w:divBdr>
        </w:div>
        <w:div w:id="1047142413">
          <w:marLeft w:val="360"/>
          <w:marRight w:val="0"/>
          <w:marTop w:val="200"/>
          <w:marBottom w:val="0"/>
          <w:divBdr>
            <w:top w:val="none" w:sz="0" w:space="0" w:color="auto"/>
            <w:left w:val="none" w:sz="0" w:space="0" w:color="auto"/>
            <w:bottom w:val="none" w:sz="0" w:space="0" w:color="auto"/>
            <w:right w:val="none" w:sz="0" w:space="0" w:color="auto"/>
          </w:divBdr>
        </w:div>
      </w:divsChild>
    </w:div>
    <w:div w:id="1799377306">
      <w:bodyDiv w:val="1"/>
      <w:marLeft w:val="0"/>
      <w:marRight w:val="0"/>
      <w:marTop w:val="0"/>
      <w:marBottom w:val="0"/>
      <w:divBdr>
        <w:top w:val="none" w:sz="0" w:space="0" w:color="auto"/>
        <w:left w:val="none" w:sz="0" w:space="0" w:color="auto"/>
        <w:bottom w:val="none" w:sz="0" w:space="0" w:color="auto"/>
        <w:right w:val="none" w:sz="0" w:space="0" w:color="auto"/>
      </w:divBdr>
      <w:divsChild>
        <w:div w:id="598489471">
          <w:marLeft w:val="720"/>
          <w:marRight w:val="0"/>
          <w:marTop w:val="200"/>
          <w:marBottom w:val="0"/>
          <w:divBdr>
            <w:top w:val="none" w:sz="0" w:space="0" w:color="auto"/>
            <w:left w:val="none" w:sz="0" w:space="0" w:color="auto"/>
            <w:bottom w:val="none" w:sz="0" w:space="0" w:color="auto"/>
            <w:right w:val="none" w:sz="0" w:space="0" w:color="auto"/>
          </w:divBdr>
        </w:div>
        <w:div w:id="758255650">
          <w:marLeft w:val="720"/>
          <w:marRight w:val="0"/>
          <w:marTop w:val="200"/>
          <w:marBottom w:val="0"/>
          <w:divBdr>
            <w:top w:val="none" w:sz="0" w:space="0" w:color="auto"/>
            <w:left w:val="none" w:sz="0" w:space="0" w:color="auto"/>
            <w:bottom w:val="none" w:sz="0" w:space="0" w:color="auto"/>
            <w:right w:val="none" w:sz="0" w:space="0" w:color="auto"/>
          </w:divBdr>
        </w:div>
        <w:div w:id="1764649175">
          <w:marLeft w:val="720"/>
          <w:marRight w:val="0"/>
          <w:marTop w:val="200"/>
          <w:marBottom w:val="0"/>
          <w:divBdr>
            <w:top w:val="none" w:sz="0" w:space="0" w:color="auto"/>
            <w:left w:val="none" w:sz="0" w:space="0" w:color="auto"/>
            <w:bottom w:val="none" w:sz="0" w:space="0" w:color="auto"/>
            <w:right w:val="none" w:sz="0" w:space="0" w:color="auto"/>
          </w:divBdr>
        </w:div>
        <w:div w:id="1876887450">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4.jpeg"/><Relationship Id="rId21" Type="http://schemas.openxmlformats.org/officeDocument/2006/relationships/image" Target="media/image14.jpeg"/><Relationship Id="rId34" Type="http://schemas.openxmlformats.org/officeDocument/2006/relationships/chart" Target="charts/chart8.xml"/><Relationship Id="rId42" Type="http://schemas.openxmlformats.org/officeDocument/2006/relationships/hyperlink" Target="http://base.consultant.ru/cons/cgi/online.cgi?base=LAW&amp;n=102214&amp;req"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6.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2.xm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20.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chart" Target="charts/chart7.xml"/><Relationship Id="rId38" Type="http://schemas.openxmlformats.org/officeDocument/2006/relationships/image" Target="media/image23.jpeg"/><Relationship Id="rId20" Type="http://schemas.openxmlformats.org/officeDocument/2006/relationships/image" Target="media/image13.jpeg"/><Relationship Id="rId41"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oleObject" Target="file:///H:\&#1057;&#1058;&#1069;&#1053;&#1044;%20%20&#1080;&#1089;&#1093;&#1086;&#1076;&#1085;%20&#1084;&#1072;&#1090;&#1077;&#1088;&#1080;&#1072;&#1083;\&#1044;&#1048;&#1040;&#1043;&#1056;&#1040;&#1052;&#1052;&#1040;%20&#1055;&#1054;&#1057;&#1058;&#1067;&#1064;&#1045;&#1042;&#1040;%20&#1074;%20&#1088;&#1072;&#1073;&#1086;&#1090;&#1091;%20-%20&#1082;&#1086;&#1087;&#1080;&#110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1057;&#1058;&#1069;&#1053;&#1044;%20%20&#1080;&#1089;&#1093;&#1086;&#1076;&#1085;%20&#1084;&#1072;&#1090;&#1077;&#1088;&#1080;&#1072;&#1083;\&#1044;&#1048;&#1040;&#1043;&#1056;&#1040;&#1052;&#1052;&#1040;%20&#1055;&#1054;&#1057;&#1058;&#1067;&#1064;&#1045;&#1042;&#1040;%20&#1074;%20&#1088;&#1072;&#1073;&#1086;&#1090;&#1091;%20-%20&#1082;&#1086;&#1087;&#1080;&#11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1057;&#1058;&#1069;&#1053;&#1044;%20%20&#1080;&#1089;&#1093;&#1086;&#1076;&#1085;%20&#1084;&#1072;&#1090;&#1077;&#1088;&#1080;&#1072;&#1083;\&#1044;&#1048;&#1040;&#1043;&#1056;&#1040;&#1052;&#1052;&#1040;%20&#1055;&#1054;&#1057;&#1058;&#1067;&#1064;&#1045;&#1042;&#1040;%20&#1074;%20&#1088;&#1072;&#1073;&#1086;&#1090;&#1091;%20-%20&#1082;&#1086;&#1087;&#1080;&#110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1057;&#1058;&#1069;&#1053;&#1044;%20%20&#1080;&#1089;&#1093;&#1086;&#1076;&#1085;%20&#1084;&#1072;&#1090;&#1077;&#1088;&#1080;&#1072;&#1083;\&#1044;&#1048;&#1040;&#1043;&#1056;&#1040;&#1052;&#1052;&#1040;%20&#1055;&#1054;&#1057;&#1058;&#1067;&#1064;&#1045;&#1042;&#1040;%20&#1074;%20&#1088;&#1072;&#1073;&#1086;&#1090;&#1091;%20-%20&#1082;&#1086;&#1087;&#1080;&#1103;.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1057;&#1058;&#1069;&#1053;&#1044;%20%20&#1080;&#1089;&#1093;&#1086;&#1076;&#1085;%20&#1084;&#1072;&#1090;&#1077;&#1088;&#1080;&#1072;&#1083;\&#1044;&#1048;&#1040;&#1043;&#1056;&#1040;&#1052;&#1052;&#1067;%20&#1051;&#1045;&#1057;&#1054;&#1055;&#1040;&#1056;&#1050;&#1054;&#1042;&#1040;&#1071;%20&#1074;%20&#1041;&#1040;&#1051;&#105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1057;&#1058;&#1069;&#1053;&#1044;%20%20&#1080;&#1089;&#1093;&#1086;&#1076;&#1085;%20&#1084;&#1072;&#1090;&#1077;&#1088;&#1080;&#1072;&#1083;\&#1044;&#1048;&#1040;&#1043;&#1056;&#1040;&#1052;&#1052;&#1067;%20&#1051;&#1045;&#1057;&#1054;&#1055;&#1040;&#1056;&#1050;&#1054;&#1042;&#1040;&#1071;%20&#1074;%20&#1041;&#1040;&#1051;&#105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1057;&#1058;&#1069;&#1053;&#1044;%20%20&#1080;&#1089;&#1093;&#1086;&#1076;&#1085;%20&#1084;&#1072;&#1090;&#1077;&#1088;&#1080;&#1072;&#1083;\&#1044;&#1048;&#1040;&#1043;&#1056;&#1040;&#1052;&#1052;&#1067;%20&#1051;&#1045;&#1057;&#1054;&#1055;&#1040;&#1056;&#1050;&#1054;&#1042;&#1040;&#1071;%20&#1074;%20&#1041;&#1040;&#1051;&#1058;.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1057;&#1058;&#1069;&#1053;&#1044;%20%20&#1080;&#1089;&#1093;&#1086;&#1076;&#1085;%20&#1084;&#1072;&#1090;&#1077;&#1088;&#1080;&#1072;&#1083;\&#1044;&#1048;&#1040;&#1043;&#1056;&#1040;&#1052;&#1052;&#1067;%20&#1051;&#1045;&#1057;&#1054;&#1055;&#1040;&#1056;&#1050;&#1054;&#1042;&#1040;&#1071;%20&#1074;%20&#1041;&#1040;&#1051;&#1058;.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84867306824275"/>
          <c:y val="4.4045688406188714E-2"/>
          <c:w val="0.85684410614117046"/>
          <c:h val="0.64515687087101725"/>
        </c:manualLayout>
      </c:layout>
      <c:barChart>
        <c:barDir val="col"/>
        <c:grouping val="clustered"/>
        <c:varyColors val="0"/>
        <c:ser>
          <c:idx val="0"/>
          <c:order val="0"/>
          <c:spPr>
            <a:solidFill>
              <a:srgbClr val="FFC000"/>
            </a:solidFill>
          </c:spPr>
          <c:invertIfNegative val="0"/>
          <c:dLbls>
            <c:spPr>
              <a:noFill/>
              <a:ln>
                <a:noFill/>
              </a:ln>
              <a:effectLst/>
            </c:spPr>
            <c:txPr>
              <a:bodyPr/>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Лист1!$B$1:$B$32</c:f>
              <c:numCache>
                <c:formatCode>General</c:formatCode>
                <c:ptCount val="32"/>
                <c:pt idx="0">
                  <c:v>0.17900000000000021</c:v>
                </c:pt>
                <c:pt idx="1">
                  <c:v>1.42</c:v>
                </c:pt>
                <c:pt idx="2">
                  <c:v>0.22200000000000006</c:v>
                </c:pt>
                <c:pt idx="3">
                  <c:v>0.27400000000000002</c:v>
                </c:pt>
                <c:pt idx="4">
                  <c:v>1.01</c:v>
                </c:pt>
                <c:pt idx="5">
                  <c:v>0.62800000000000111</c:v>
                </c:pt>
                <c:pt idx="6">
                  <c:v>0.16300000000000006</c:v>
                </c:pt>
                <c:pt idx="7">
                  <c:v>0.14000000000000001</c:v>
                </c:pt>
                <c:pt idx="8">
                  <c:v>0.48100000000000032</c:v>
                </c:pt>
                <c:pt idx="9">
                  <c:v>0.24800000000000025</c:v>
                </c:pt>
                <c:pt idx="10">
                  <c:v>0.11400000000000003</c:v>
                </c:pt>
                <c:pt idx="11">
                  <c:v>0.24200000000000021</c:v>
                </c:pt>
                <c:pt idx="12">
                  <c:v>0.20900000000000021</c:v>
                </c:pt>
                <c:pt idx="13">
                  <c:v>0.255</c:v>
                </c:pt>
                <c:pt idx="14">
                  <c:v>0.15600000000000028</c:v>
                </c:pt>
                <c:pt idx="15">
                  <c:v>0.42200000000000032</c:v>
                </c:pt>
                <c:pt idx="16">
                  <c:v>0.3400000000000003</c:v>
                </c:pt>
                <c:pt idx="17">
                  <c:v>8.8000000000000175E-2</c:v>
                </c:pt>
                <c:pt idx="18">
                  <c:v>9.1000000000000025E-2</c:v>
                </c:pt>
                <c:pt idx="19">
                  <c:v>0.24500000000000025</c:v>
                </c:pt>
                <c:pt idx="20">
                  <c:v>0.54600000000000004</c:v>
                </c:pt>
                <c:pt idx="21">
                  <c:v>0.46800000000000008</c:v>
                </c:pt>
                <c:pt idx="22">
                  <c:v>0.58500000000000019</c:v>
                </c:pt>
                <c:pt idx="23">
                  <c:v>8.4000000000000116E-2</c:v>
                </c:pt>
                <c:pt idx="24">
                  <c:v>0.13400000000000001</c:v>
                </c:pt>
                <c:pt idx="25">
                  <c:v>0.24200000000000021</c:v>
                </c:pt>
                <c:pt idx="26">
                  <c:v>0.17300000000000001</c:v>
                </c:pt>
                <c:pt idx="27">
                  <c:v>2.9000000000000015E-2</c:v>
                </c:pt>
                <c:pt idx="28">
                  <c:v>0.22200000000000006</c:v>
                </c:pt>
                <c:pt idx="29">
                  <c:v>0.16000000000000006</c:v>
                </c:pt>
                <c:pt idx="30">
                  <c:v>8.4000000000000116E-2</c:v>
                </c:pt>
                <c:pt idx="31">
                  <c:v>0.10100000000000002</c:v>
                </c:pt>
              </c:numCache>
            </c:numRef>
          </c:val>
          <c:extLst>
            <c:ext xmlns:c16="http://schemas.microsoft.com/office/drawing/2014/chart" uri="{C3380CC4-5D6E-409C-BE32-E72D297353CC}">
              <c16:uniqueId val="{00000000-44D7-4E07-8BCE-EB667CAE5EC6}"/>
            </c:ext>
          </c:extLst>
        </c:ser>
        <c:dLbls>
          <c:showLegendKey val="0"/>
          <c:showVal val="0"/>
          <c:showCatName val="0"/>
          <c:showSerName val="0"/>
          <c:showPercent val="0"/>
          <c:showBubbleSize val="0"/>
        </c:dLbls>
        <c:gapWidth val="150"/>
        <c:axId val="95146368"/>
        <c:axId val="95148672"/>
      </c:barChart>
      <c:catAx>
        <c:axId val="95146368"/>
        <c:scaling>
          <c:orientation val="minMax"/>
        </c:scaling>
        <c:delete val="0"/>
        <c:axPos val="b"/>
        <c:title>
          <c:tx>
            <c:rich>
              <a:bodyPr/>
              <a:lstStyle/>
              <a:p>
                <a:pPr>
                  <a:defRPr b="0"/>
                </a:pPr>
                <a:r>
                  <a:rPr lang="ru-RU" sz="1200" b="0">
                    <a:latin typeface="Times New Roman" pitchFamily="18" charset="0"/>
                    <a:cs typeface="Times New Roman" pitchFamily="18" charset="0"/>
                  </a:rPr>
                  <a:t>Номер</a:t>
                </a:r>
                <a:r>
                  <a:rPr lang="ru-RU" sz="1200" b="0" baseline="0">
                    <a:latin typeface="Times New Roman" pitchFamily="18" charset="0"/>
                    <a:cs typeface="Times New Roman" pitchFamily="18" charset="0"/>
                  </a:rPr>
                  <a:t> точки</a:t>
                </a:r>
                <a:endParaRPr lang="ru-RU" sz="1200" b="0">
                  <a:latin typeface="Times New Roman" pitchFamily="18" charset="0"/>
                  <a:cs typeface="Times New Roman" pitchFamily="18" charset="0"/>
                </a:endParaRPr>
              </a:p>
            </c:rich>
          </c:tx>
          <c:overlay val="0"/>
        </c:title>
        <c:majorTickMark val="out"/>
        <c:minorTickMark val="none"/>
        <c:tickLblPos val="nextTo"/>
        <c:crossAx val="95148672"/>
        <c:crosses val="autoZero"/>
        <c:auto val="1"/>
        <c:lblAlgn val="ctr"/>
        <c:lblOffset val="100"/>
        <c:noMultiLvlLbl val="0"/>
      </c:catAx>
      <c:valAx>
        <c:axId val="95148672"/>
        <c:scaling>
          <c:orientation val="minMax"/>
        </c:scaling>
        <c:delete val="0"/>
        <c:axPos val="l"/>
        <c:majorGridlines/>
        <c:title>
          <c:tx>
            <c:rich>
              <a:bodyPr rot="-5400000" vert="horz"/>
              <a:lstStyle/>
              <a:p>
                <a:pPr>
                  <a:defRPr b="0"/>
                </a:pPr>
                <a:r>
                  <a:rPr lang="ru-RU" sz="1200" b="0">
                    <a:latin typeface="Times New Roman" pitchFamily="18" charset="0"/>
                    <a:cs typeface="Times New Roman" pitchFamily="18" charset="0"/>
                  </a:rPr>
                  <a:t>Параметры</a:t>
                </a:r>
                <a:r>
                  <a:rPr lang="ru-RU" sz="1200" b="0" baseline="0">
                    <a:latin typeface="Times New Roman" pitchFamily="18" charset="0"/>
                    <a:cs typeface="Times New Roman" pitchFamily="18" charset="0"/>
                  </a:rPr>
                  <a:t> электромагнитного поля (мкТл)</a:t>
                </a:r>
                <a:endParaRPr lang="ru-RU" sz="1200" b="0">
                  <a:latin typeface="Times New Roman" pitchFamily="18" charset="0"/>
                  <a:cs typeface="Times New Roman" pitchFamily="18" charset="0"/>
                </a:endParaRPr>
              </a:p>
            </c:rich>
          </c:tx>
          <c:layout>
            <c:manualLayout>
              <c:xMode val="edge"/>
              <c:yMode val="edge"/>
              <c:x val="8.2389750276805676E-4"/>
              <c:y val="7.367804407381244E-2"/>
            </c:manualLayout>
          </c:layout>
          <c:overlay val="0"/>
        </c:title>
        <c:numFmt formatCode="General" sourceLinked="1"/>
        <c:majorTickMark val="out"/>
        <c:minorTickMark val="none"/>
        <c:tickLblPos val="nextTo"/>
        <c:crossAx val="95146368"/>
        <c:crosses val="autoZero"/>
        <c:crossBetween val="between"/>
      </c:valAx>
    </c:plotArea>
    <c:plotVisOnly val="1"/>
    <c:dispBlanksAs val="gap"/>
    <c:showDLblsOverMax val="0"/>
  </c:chart>
  <c:spPr>
    <a:noFill/>
    <a:ln w="0" cap="sq" cmpd="dbl">
      <a:noFill/>
      <a:prstDash val="sysDot"/>
      <a:miter lim="800000"/>
    </a:ln>
    <a:effectLst>
      <a:outerShdw dist="38100" sx="1000" sy="1000" algn="ctr" rotWithShape="0">
        <a:schemeClr val="bg1"/>
      </a:outerShdw>
    </a:effectLst>
    <a:scene3d>
      <a:camera prst="orthographicFront"/>
      <a:lightRig rig="threePt" dir="t"/>
    </a:scene3d>
    <a:sp3d prstMaterial="legacyWireframe"/>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10041009694954"/>
          <c:y val="2.5321658444146772E-2"/>
          <c:w val="0.8525249703904606"/>
          <c:h val="0.72270422617768315"/>
        </c:manualLayout>
      </c:layout>
      <c:barChart>
        <c:barDir val="col"/>
        <c:grouping val="clustered"/>
        <c:varyColors val="0"/>
        <c:ser>
          <c:idx val="0"/>
          <c:order val="0"/>
          <c:spPr>
            <a:solidFill>
              <a:srgbClr val="FF3300"/>
            </a:solidFill>
          </c:spPr>
          <c:invertIfNegative val="0"/>
          <c:dLbls>
            <c:spPr>
              <a:noFill/>
              <a:ln>
                <a:noFill/>
              </a:ln>
              <a:effectLst/>
            </c:spPr>
            <c:txPr>
              <a:bodyPr/>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Лист1!$C$1:$C$32</c:f>
              <c:numCache>
                <c:formatCode>General</c:formatCode>
                <c:ptCount val="32"/>
                <c:pt idx="0">
                  <c:v>0.2</c:v>
                </c:pt>
                <c:pt idx="1">
                  <c:v>1.36</c:v>
                </c:pt>
                <c:pt idx="2">
                  <c:v>0.221</c:v>
                </c:pt>
                <c:pt idx="3">
                  <c:v>0.24600000000000025</c:v>
                </c:pt>
                <c:pt idx="4">
                  <c:v>0.88700000000000001</c:v>
                </c:pt>
                <c:pt idx="5">
                  <c:v>0.60000000000000064</c:v>
                </c:pt>
                <c:pt idx="6">
                  <c:v>0.17200000000000001</c:v>
                </c:pt>
                <c:pt idx="7">
                  <c:v>0.15700000000000028</c:v>
                </c:pt>
                <c:pt idx="8">
                  <c:v>0.44900000000000001</c:v>
                </c:pt>
                <c:pt idx="9">
                  <c:v>0.21500000000000025</c:v>
                </c:pt>
                <c:pt idx="10">
                  <c:v>7.3999999999999996E-2</c:v>
                </c:pt>
                <c:pt idx="11">
                  <c:v>0.19700000000000001</c:v>
                </c:pt>
                <c:pt idx="12">
                  <c:v>0.18100000000000024</c:v>
                </c:pt>
                <c:pt idx="13">
                  <c:v>0.24000000000000021</c:v>
                </c:pt>
                <c:pt idx="14">
                  <c:v>9.2000000000000026E-2</c:v>
                </c:pt>
                <c:pt idx="15">
                  <c:v>0.41900000000000032</c:v>
                </c:pt>
                <c:pt idx="16">
                  <c:v>0.33500000000000063</c:v>
                </c:pt>
                <c:pt idx="17">
                  <c:v>0.114</c:v>
                </c:pt>
                <c:pt idx="18">
                  <c:v>0.114</c:v>
                </c:pt>
                <c:pt idx="19">
                  <c:v>0.24000000000000021</c:v>
                </c:pt>
                <c:pt idx="20">
                  <c:v>0.52</c:v>
                </c:pt>
                <c:pt idx="21">
                  <c:v>0.4340000000000005</c:v>
                </c:pt>
                <c:pt idx="22">
                  <c:v>0.52300000000000002</c:v>
                </c:pt>
                <c:pt idx="23">
                  <c:v>6.7000000000000004E-2</c:v>
                </c:pt>
                <c:pt idx="24">
                  <c:v>0.14700000000000021</c:v>
                </c:pt>
                <c:pt idx="25">
                  <c:v>0.24000000000000021</c:v>
                </c:pt>
                <c:pt idx="26">
                  <c:v>0.17500000000000004</c:v>
                </c:pt>
                <c:pt idx="27">
                  <c:v>4.3000000000000003E-2</c:v>
                </c:pt>
                <c:pt idx="28">
                  <c:v>0.21800000000000028</c:v>
                </c:pt>
                <c:pt idx="29">
                  <c:v>8.3000000000000046E-2</c:v>
                </c:pt>
                <c:pt idx="30">
                  <c:v>6.7000000000000004E-2</c:v>
                </c:pt>
                <c:pt idx="31">
                  <c:v>8.9000000000000065E-2</c:v>
                </c:pt>
              </c:numCache>
            </c:numRef>
          </c:val>
          <c:extLst>
            <c:ext xmlns:c16="http://schemas.microsoft.com/office/drawing/2014/chart" uri="{C3380CC4-5D6E-409C-BE32-E72D297353CC}">
              <c16:uniqueId val="{00000000-0058-4452-B89B-5164148CC828}"/>
            </c:ext>
          </c:extLst>
        </c:ser>
        <c:dLbls>
          <c:showLegendKey val="0"/>
          <c:showVal val="0"/>
          <c:showCatName val="0"/>
          <c:showSerName val="0"/>
          <c:showPercent val="0"/>
          <c:showBubbleSize val="0"/>
        </c:dLbls>
        <c:gapWidth val="150"/>
        <c:axId val="95509504"/>
        <c:axId val="95524352"/>
      </c:barChart>
      <c:catAx>
        <c:axId val="95509504"/>
        <c:scaling>
          <c:orientation val="minMax"/>
        </c:scaling>
        <c:delete val="0"/>
        <c:axPos val="b"/>
        <c:title>
          <c:tx>
            <c:rich>
              <a:bodyPr/>
              <a:lstStyle/>
              <a:p>
                <a:pPr>
                  <a:defRPr b="0"/>
                </a:pPr>
                <a:r>
                  <a:rPr lang="ru-RU" sz="1200" b="0">
                    <a:latin typeface="Times New Roman" pitchFamily="18" charset="0"/>
                    <a:cs typeface="Times New Roman" pitchFamily="18" charset="0"/>
                  </a:rPr>
                  <a:t>Номер</a:t>
                </a:r>
                <a:r>
                  <a:rPr lang="ru-RU" sz="1200" b="0" baseline="0">
                    <a:latin typeface="Times New Roman" pitchFamily="18" charset="0"/>
                    <a:cs typeface="Times New Roman" pitchFamily="18" charset="0"/>
                  </a:rPr>
                  <a:t> точки</a:t>
                </a:r>
                <a:endParaRPr lang="ru-RU" sz="1200" b="0">
                  <a:latin typeface="Times New Roman" pitchFamily="18" charset="0"/>
                  <a:cs typeface="Times New Roman" pitchFamily="18" charset="0"/>
                </a:endParaRPr>
              </a:p>
            </c:rich>
          </c:tx>
          <c:layout>
            <c:manualLayout>
              <c:xMode val="edge"/>
              <c:yMode val="edge"/>
              <c:x val="0.43969324662752279"/>
              <c:y val="0.82229601652438411"/>
            </c:manualLayout>
          </c:layout>
          <c:overlay val="0"/>
        </c:title>
        <c:majorTickMark val="out"/>
        <c:minorTickMark val="none"/>
        <c:tickLblPos val="nextTo"/>
        <c:crossAx val="95524352"/>
        <c:crosses val="autoZero"/>
        <c:auto val="1"/>
        <c:lblAlgn val="ctr"/>
        <c:lblOffset val="100"/>
        <c:noMultiLvlLbl val="0"/>
      </c:catAx>
      <c:valAx>
        <c:axId val="95524352"/>
        <c:scaling>
          <c:orientation val="minMax"/>
        </c:scaling>
        <c:delete val="0"/>
        <c:axPos val="l"/>
        <c:majorGridlines/>
        <c:title>
          <c:tx>
            <c:rich>
              <a:bodyPr rot="-5400000" vert="horz"/>
              <a:lstStyle/>
              <a:p>
                <a:pPr>
                  <a:defRPr b="0"/>
                </a:pPr>
                <a:r>
                  <a:rPr lang="ru-RU" sz="1200" b="0">
                    <a:latin typeface="Times New Roman" pitchFamily="18" charset="0"/>
                    <a:cs typeface="Times New Roman" pitchFamily="18" charset="0"/>
                  </a:rPr>
                  <a:t>Параметры электромагнитного поля(мкТл</a:t>
                </a:r>
              </a:p>
            </c:rich>
          </c:tx>
          <c:layout>
            <c:manualLayout>
              <c:xMode val="edge"/>
              <c:yMode val="edge"/>
              <c:x val="8.1872920965093444E-4"/>
              <c:y val="5.9264874048420388E-2"/>
            </c:manualLayout>
          </c:layout>
          <c:overlay val="0"/>
        </c:title>
        <c:numFmt formatCode="General" sourceLinked="1"/>
        <c:majorTickMark val="out"/>
        <c:minorTickMark val="none"/>
        <c:tickLblPos val="nextTo"/>
        <c:crossAx val="95509504"/>
        <c:crosses val="autoZero"/>
        <c:crossBetween val="between"/>
      </c:valAx>
    </c:plotArea>
    <c:plotVisOnly val="1"/>
    <c:dispBlanksAs val="gap"/>
    <c:showDLblsOverMax val="0"/>
  </c:chart>
  <c:spPr>
    <a:ln>
      <a:solidFill>
        <a:schemeClr val="bg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64173801418927"/>
          <c:y val="3.4976579376285864E-2"/>
          <c:w val="0.82755894285430931"/>
          <c:h val="0.71977686906404736"/>
        </c:manualLayout>
      </c:layout>
      <c:barChart>
        <c:barDir val="col"/>
        <c:grouping val="clustered"/>
        <c:varyColors val="0"/>
        <c:ser>
          <c:idx val="0"/>
          <c:order val="0"/>
          <c:spPr>
            <a:solidFill>
              <a:srgbClr val="7030A0"/>
            </a:solidFill>
          </c:spPr>
          <c:invertIfNegative val="0"/>
          <c:dLbls>
            <c:spPr>
              <a:noFill/>
              <a:ln>
                <a:noFill/>
              </a:ln>
              <a:effectLst/>
            </c:spPr>
            <c:txPr>
              <a:bodyPr/>
              <a:lstStyle/>
              <a:p>
                <a:pPr>
                  <a:defRPr sz="600" i="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Лист1!$D$1:$D$32</c:f>
              <c:numCache>
                <c:formatCode>General</c:formatCode>
                <c:ptCount val="32"/>
                <c:pt idx="0">
                  <c:v>55.5</c:v>
                </c:pt>
                <c:pt idx="1">
                  <c:v>1234.4000000000001</c:v>
                </c:pt>
                <c:pt idx="2">
                  <c:v>11.6</c:v>
                </c:pt>
                <c:pt idx="3">
                  <c:v>5.22</c:v>
                </c:pt>
                <c:pt idx="4">
                  <c:v>789.8</c:v>
                </c:pt>
                <c:pt idx="5">
                  <c:v>457.8</c:v>
                </c:pt>
                <c:pt idx="6">
                  <c:v>41.3</c:v>
                </c:pt>
                <c:pt idx="7">
                  <c:v>3.63</c:v>
                </c:pt>
                <c:pt idx="8">
                  <c:v>174.4</c:v>
                </c:pt>
                <c:pt idx="9">
                  <c:v>3.24</c:v>
                </c:pt>
                <c:pt idx="10">
                  <c:v>1.25</c:v>
                </c:pt>
                <c:pt idx="11">
                  <c:v>3.24</c:v>
                </c:pt>
                <c:pt idx="12">
                  <c:v>4.8199999999999985</c:v>
                </c:pt>
                <c:pt idx="13">
                  <c:v>3.24</c:v>
                </c:pt>
                <c:pt idx="14">
                  <c:v>11.6</c:v>
                </c:pt>
                <c:pt idx="15">
                  <c:v>17.5</c:v>
                </c:pt>
                <c:pt idx="16">
                  <c:v>17.100000000000001</c:v>
                </c:pt>
                <c:pt idx="17">
                  <c:v>1.6500000000000001</c:v>
                </c:pt>
                <c:pt idx="18">
                  <c:v>1.6500000000000001</c:v>
                </c:pt>
                <c:pt idx="19">
                  <c:v>18.7</c:v>
                </c:pt>
                <c:pt idx="20">
                  <c:v>524.29999999999995</c:v>
                </c:pt>
                <c:pt idx="21">
                  <c:v>742.3</c:v>
                </c:pt>
                <c:pt idx="22">
                  <c:v>381.3</c:v>
                </c:pt>
                <c:pt idx="23">
                  <c:v>2.44</c:v>
                </c:pt>
                <c:pt idx="24">
                  <c:v>4.03</c:v>
                </c:pt>
                <c:pt idx="25">
                  <c:v>12</c:v>
                </c:pt>
                <c:pt idx="26">
                  <c:v>3.63</c:v>
                </c:pt>
                <c:pt idx="27">
                  <c:v>2.3099999999999987</c:v>
                </c:pt>
                <c:pt idx="28">
                  <c:v>20.3</c:v>
                </c:pt>
                <c:pt idx="29">
                  <c:v>11.2</c:v>
                </c:pt>
                <c:pt idx="30">
                  <c:v>2.84</c:v>
                </c:pt>
                <c:pt idx="31">
                  <c:v>2.0499999999999998</c:v>
                </c:pt>
              </c:numCache>
            </c:numRef>
          </c:val>
          <c:extLst>
            <c:ext xmlns:c16="http://schemas.microsoft.com/office/drawing/2014/chart" uri="{C3380CC4-5D6E-409C-BE32-E72D297353CC}">
              <c16:uniqueId val="{00000000-A356-463A-96AB-3BC02BDB61D9}"/>
            </c:ext>
          </c:extLst>
        </c:ser>
        <c:dLbls>
          <c:showLegendKey val="0"/>
          <c:showVal val="0"/>
          <c:showCatName val="0"/>
          <c:showSerName val="0"/>
          <c:showPercent val="0"/>
          <c:showBubbleSize val="0"/>
        </c:dLbls>
        <c:gapWidth val="150"/>
        <c:axId val="97596544"/>
        <c:axId val="97598848"/>
      </c:barChart>
      <c:catAx>
        <c:axId val="97596544"/>
        <c:scaling>
          <c:orientation val="minMax"/>
        </c:scaling>
        <c:delete val="0"/>
        <c:axPos val="b"/>
        <c:title>
          <c:tx>
            <c:rich>
              <a:bodyPr/>
              <a:lstStyle/>
              <a:p>
                <a:pPr>
                  <a:defRPr b="0"/>
                </a:pPr>
                <a:r>
                  <a:rPr lang="ru-RU" sz="1200" b="0">
                    <a:latin typeface="Times New Roman" pitchFamily="18" charset="0"/>
                    <a:cs typeface="Times New Roman" pitchFamily="18" charset="0"/>
                  </a:rPr>
                  <a:t>Номер точки</a:t>
                </a:r>
              </a:p>
            </c:rich>
          </c:tx>
          <c:layout>
            <c:manualLayout>
              <c:xMode val="edge"/>
              <c:yMode val="edge"/>
              <c:x val="0.42056706009461914"/>
              <c:y val="0.85748285169250749"/>
            </c:manualLayout>
          </c:layout>
          <c:overlay val="0"/>
        </c:title>
        <c:majorTickMark val="out"/>
        <c:minorTickMark val="none"/>
        <c:tickLblPos val="nextTo"/>
        <c:crossAx val="97598848"/>
        <c:crosses val="autoZero"/>
        <c:auto val="1"/>
        <c:lblAlgn val="ctr"/>
        <c:lblOffset val="100"/>
        <c:noMultiLvlLbl val="0"/>
      </c:catAx>
      <c:valAx>
        <c:axId val="97598848"/>
        <c:scaling>
          <c:orientation val="minMax"/>
        </c:scaling>
        <c:delete val="0"/>
        <c:axPos val="l"/>
        <c:majorGridlines/>
        <c:title>
          <c:tx>
            <c:rich>
              <a:bodyPr rot="-5400000" vert="horz"/>
              <a:lstStyle/>
              <a:p>
                <a:pPr>
                  <a:defRPr b="0"/>
                </a:pPr>
                <a:r>
                  <a:rPr lang="ru-RU" sz="1200" b="0">
                    <a:latin typeface="Times New Roman" pitchFamily="18" charset="0"/>
                    <a:cs typeface="Times New Roman" pitchFamily="18" charset="0"/>
                  </a:rPr>
                  <a:t>Параметры электромагнитного поля (В</a:t>
                </a:r>
                <a:r>
                  <a:rPr lang="en-US" sz="1200" b="0">
                    <a:latin typeface="Times New Roman" pitchFamily="18" charset="0"/>
                    <a:cs typeface="Times New Roman" pitchFamily="18" charset="0"/>
                  </a:rPr>
                  <a:t>/</a:t>
                </a:r>
                <a:r>
                  <a:rPr lang="ru-RU" sz="1200" b="0">
                    <a:latin typeface="Times New Roman" pitchFamily="18" charset="0"/>
                    <a:cs typeface="Times New Roman" pitchFamily="18" charset="0"/>
                  </a:rPr>
                  <a:t>м</a:t>
                </a:r>
                <a:r>
                  <a:rPr lang="ru-RU" b="0">
                    <a:latin typeface="Times New Roman" pitchFamily="18" charset="0"/>
                    <a:cs typeface="Times New Roman" pitchFamily="18" charset="0"/>
                  </a:rPr>
                  <a:t>)</a:t>
                </a:r>
              </a:p>
            </c:rich>
          </c:tx>
          <c:layout>
            <c:manualLayout>
              <c:xMode val="edge"/>
              <c:yMode val="edge"/>
              <c:x val="1.1741253862254581E-3"/>
              <c:y val="0.15681260856885643"/>
            </c:manualLayout>
          </c:layout>
          <c:overlay val="0"/>
        </c:title>
        <c:numFmt formatCode="General" sourceLinked="1"/>
        <c:majorTickMark val="out"/>
        <c:minorTickMark val="none"/>
        <c:tickLblPos val="nextTo"/>
        <c:crossAx val="97596544"/>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28820956516982"/>
          <c:y val="3.9947054766771919E-2"/>
          <c:w val="0.85259510545371564"/>
          <c:h val="0.69137495760567225"/>
        </c:manualLayout>
      </c:layout>
      <c:barChart>
        <c:barDir val="col"/>
        <c:grouping val="clustered"/>
        <c:varyColors val="0"/>
        <c:ser>
          <c:idx val="0"/>
          <c:order val="0"/>
          <c:spPr>
            <a:solidFill>
              <a:schemeClr val="accent5">
                <a:lumMod val="60000"/>
                <a:lumOff val="40000"/>
              </a:schemeClr>
            </a:solidFill>
          </c:spPr>
          <c:invertIfNegative val="0"/>
          <c:dLbls>
            <c:spPr>
              <a:noFill/>
              <a:ln>
                <a:noFill/>
              </a:ln>
              <a:effectLst/>
            </c:spPr>
            <c:txPr>
              <a:bodyPr/>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Лист1!$E$1:$E$32</c:f>
              <c:numCache>
                <c:formatCode>General</c:formatCode>
                <c:ptCount val="32"/>
                <c:pt idx="0">
                  <c:v>51.1</c:v>
                </c:pt>
                <c:pt idx="1">
                  <c:v>1.169</c:v>
                </c:pt>
                <c:pt idx="2">
                  <c:v>11.6</c:v>
                </c:pt>
                <c:pt idx="3">
                  <c:v>3.06</c:v>
                </c:pt>
                <c:pt idx="4">
                  <c:v>764.8</c:v>
                </c:pt>
                <c:pt idx="5">
                  <c:v>427.2</c:v>
                </c:pt>
                <c:pt idx="6">
                  <c:v>38.200000000000003</c:v>
                </c:pt>
                <c:pt idx="7">
                  <c:v>1.8900000000000001</c:v>
                </c:pt>
                <c:pt idx="8">
                  <c:v>161.5</c:v>
                </c:pt>
                <c:pt idx="9">
                  <c:v>1.1100000000000001</c:v>
                </c:pt>
                <c:pt idx="10">
                  <c:v>0.33100000000000063</c:v>
                </c:pt>
                <c:pt idx="11">
                  <c:v>0.3110000000000005</c:v>
                </c:pt>
                <c:pt idx="12">
                  <c:v>0.33100000000000063</c:v>
                </c:pt>
                <c:pt idx="13">
                  <c:v>1.5</c:v>
                </c:pt>
                <c:pt idx="14">
                  <c:v>10.9</c:v>
                </c:pt>
                <c:pt idx="15">
                  <c:v>14.4</c:v>
                </c:pt>
                <c:pt idx="16">
                  <c:v>14.4</c:v>
                </c:pt>
                <c:pt idx="17">
                  <c:v>1.1100000000000001</c:v>
                </c:pt>
                <c:pt idx="18">
                  <c:v>0.72200000000000064</c:v>
                </c:pt>
                <c:pt idx="19">
                  <c:v>17.899999999999999</c:v>
                </c:pt>
                <c:pt idx="20">
                  <c:v>487.7</c:v>
                </c:pt>
                <c:pt idx="21">
                  <c:v>739.8</c:v>
                </c:pt>
                <c:pt idx="22">
                  <c:v>355.4</c:v>
                </c:pt>
                <c:pt idx="23">
                  <c:v>0.33100000000000063</c:v>
                </c:pt>
                <c:pt idx="24">
                  <c:v>3.4499999999999997</c:v>
                </c:pt>
                <c:pt idx="25">
                  <c:v>9.31</c:v>
                </c:pt>
                <c:pt idx="26">
                  <c:v>1.8900000000000001</c:v>
                </c:pt>
                <c:pt idx="27">
                  <c:v>0.38100000000000056</c:v>
                </c:pt>
                <c:pt idx="28">
                  <c:v>19.100000000000001</c:v>
                </c:pt>
                <c:pt idx="29">
                  <c:v>10.9</c:v>
                </c:pt>
                <c:pt idx="30">
                  <c:v>1.1100000000000001</c:v>
                </c:pt>
                <c:pt idx="31">
                  <c:v>0.33100000000000063</c:v>
                </c:pt>
              </c:numCache>
            </c:numRef>
          </c:val>
          <c:extLst>
            <c:ext xmlns:c16="http://schemas.microsoft.com/office/drawing/2014/chart" uri="{C3380CC4-5D6E-409C-BE32-E72D297353CC}">
              <c16:uniqueId val="{00000000-F06D-42A6-821B-F7946BD90614}"/>
            </c:ext>
          </c:extLst>
        </c:ser>
        <c:dLbls>
          <c:showLegendKey val="0"/>
          <c:showVal val="0"/>
          <c:showCatName val="0"/>
          <c:showSerName val="0"/>
          <c:showPercent val="0"/>
          <c:showBubbleSize val="0"/>
        </c:dLbls>
        <c:gapWidth val="150"/>
        <c:axId val="97831552"/>
        <c:axId val="97944704"/>
      </c:barChart>
      <c:catAx>
        <c:axId val="97831552"/>
        <c:scaling>
          <c:orientation val="minMax"/>
        </c:scaling>
        <c:delete val="0"/>
        <c:axPos val="b"/>
        <c:title>
          <c:tx>
            <c:rich>
              <a:bodyPr/>
              <a:lstStyle/>
              <a:p>
                <a:pPr>
                  <a:defRPr b="0"/>
                </a:pPr>
                <a:r>
                  <a:rPr lang="ru-RU" sz="1200" b="0">
                    <a:latin typeface="Times New Roman" pitchFamily="18" charset="0"/>
                    <a:cs typeface="Times New Roman" pitchFamily="18" charset="0"/>
                  </a:rPr>
                  <a:t>Номер точки</a:t>
                </a:r>
              </a:p>
            </c:rich>
          </c:tx>
          <c:layout>
            <c:manualLayout>
              <c:xMode val="edge"/>
              <c:yMode val="edge"/>
              <c:x val="0.41593995436611975"/>
              <c:y val="0.8684416601409557"/>
            </c:manualLayout>
          </c:layout>
          <c:overlay val="0"/>
        </c:title>
        <c:majorTickMark val="out"/>
        <c:minorTickMark val="none"/>
        <c:tickLblPos val="nextTo"/>
        <c:crossAx val="97944704"/>
        <c:crosses val="autoZero"/>
        <c:auto val="1"/>
        <c:lblAlgn val="ctr"/>
        <c:lblOffset val="100"/>
        <c:noMultiLvlLbl val="0"/>
      </c:catAx>
      <c:valAx>
        <c:axId val="97944704"/>
        <c:scaling>
          <c:orientation val="minMax"/>
        </c:scaling>
        <c:delete val="0"/>
        <c:axPos val="l"/>
        <c:majorGridlines/>
        <c:title>
          <c:tx>
            <c:rich>
              <a:bodyPr rot="-5400000" vert="horz"/>
              <a:lstStyle/>
              <a:p>
                <a:pPr>
                  <a:defRPr b="0"/>
                </a:pPr>
                <a:r>
                  <a:rPr lang="ru-RU" sz="1200" b="1">
                    <a:latin typeface="Times New Roman" pitchFamily="18" charset="0"/>
                    <a:cs typeface="Times New Roman" pitchFamily="18" charset="0"/>
                  </a:rPr>
                  <a:t>Параметры электромагнитного поля ( В</a:t>
                </a:r>
                <a:r>
                  <a:rPr lang="en-US" sz="1200" b="1">
                    <a:latin typeface="Times New Roman" pitchFamily="18" charset="0"/>
                    <a:cs typeface="Times New Roman" pitchFamily="18" charset="0"/>
                  </a:rPr>
                  <a:t>/</a:t>
                </a:r>
                <a:r>
                  <a:rPr lang="ru-RU" sz="1200" b="1">
                    <a:latin typeface="Times New Roman" pitchFamily="18" charset="0"/>
                    <a:cs typeface="Times New Roman" pitchFamily="18" charset="0"/>
                  </a:rPr>
                  <a:t>м</a:t>
                </a:r>
                <a:r>
                  <a:rPr lang="ru-RU" b="1">
                    <a:latin typeface="Times New Roman" pitchFamily="18" charset="0"/>
                    <a:cs typeface="Times New Roman" pitchFamily="18" charset="0"/>
                  </a:rPr>
                  <a:t>)</a:t>
                </a:r>
              </a:p>
            </c:rich>
          </c:tx>
          <c:layout>
            <c:manualLayout>
              <c:xMode val="edge"/>
              <c:yMode val="edge"/>
              <c:x val="9.2434097911674217E-4"/>
              <c:y val="0.15238001028765877"/>
            </c:manualLayout>
          </c:layout>
          <c:overlay val="0"/>
        </c:title>
        <c:numFmt formatCode="General" sourceLinked="1"/>
        <c:majorTickMark val="out"/>
        <c:minorTickMark val="none"/>
        <c:tickLblPos val="nextTo"/>
        <c:crossAx val="97831552"/>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6838175526326"/>
          <c:y val="5.7880094263751514E-2"/>
          <c:w val="0.84207922168356453"/>
          <c:h val="0.73554096554257264"/>
        </c:manualLayout>
      </c:layout>
      <c:barChart>
        <c:barDir val="col"/>
        <c:grouping val="clustered"/>
        <c:varyColors val="0"/>
        <c:ser>
          <c:idx val="1"/>
          <c:order val="0"/>
          <c:spPr>
            <a:solidFill>
              <a:srgbClr val="69C57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Лист1!$B$1:$B$21</c:f>
              <c:numCache>
                <c:formatCode>General</c:formatCode>
                <c:ptCount val="21"/>
                <c:pt idx="0">
                  <c:v>0.72000000000000064</c:v>
                </c:pt>
                <c:pt idx="1">
                  <c:v>0.63800000000000112</c:v>
                </c:pt>
                <c:pt idx="2">
                  <c:v>0.36600000000000038</c:v>
                </c:pt>
                <c:pt idx="3">
                  <c:v>0.54900000000000004</c:v>
                </c:pt>
                <c:pt idx="4">
                  <c:v>0.621000000000001</c:v>
                </c:pt>
                <c:pt idx="5">
                  <c:v>0.73600000000000065</c:v>
                </c:pt>
                <c:pt idx="6">
                  <c:v>0.32300000000000056</c:v>
                </c:pt>
                <c:pt idx="7">
                  <c:v>0.20900000000000021</c:v>
                </c:pt>
                <c:pt idx="8">
                  <c:v>0.94599999999999995</c:v>
                </c:pt>
                <c:pt idx="9">
                  <c:v>0.83800000000000063</c:v>
                </c:pt>
                <c:pt idx="10">
                  <c:v>0.59199999999999997</c:v>
                </c:pt>
                <c:pt idx="11">
                  <c:v>0.10700000000000012</c:v>
                </c:pt>
                <c:pt idx="12">
                  <c:v>0.40200000000000002</c:v>
                </c:pt>
                <c:pt idx="13">
                  <c:v>0.21200000000000024</c:v>
                </c:pt>
                <c:pt idx="14">
                  <c:v>0.70700000000000063</c:v>
                </c:pt>
                <c:pt idx="15">
                  <c:v>8.1000000000000003E-2</c:v>
                </c:pt>
                <c:pt idx="16">
                  <c:v>4.5000000000000012E-2</c:v>
                </c:pt>
                <c:pt idx="17">
                  <c:v>3.2000000000000042E-2</c:v>
                </c:pt>
                <c:pt idx="18">
                  <c:v>0.10400000000000002</c:v>
                </c:pt>
                <c:pt idx="19">
                  <c:v>0.65700000000000125</c:v>
                </c:pt>
                <c:pt idx="20">
                  <c:v>0.70000000000000062</c:v>
                </c:pt>
              </c:numCache>
            </c:numRef>
          </c:val>
          <c:extLst>
            <c:ext xmlns:c16="http://schemas.microsoft.com/office/drawing/2014/chart" uri="{C3380CC4-5D6E-409C-BE32-E72D297353CC}">
              <c16:uniqueId val="{00000000-1B6C-4125-8013-A4094D9331FC}"/>
            </c:ext>
          </c:extLst>
        </c:ser>
        <c:dLbls>
          <c:showLegendKey val="0"/>
          <c:showVal val="1"/>
          <c:showCatName val="0"/>
          <c:showSerName val="0"/>
          <c:showPercent val="0"/>
          <c:showBubbleSize val="0"/>
        </c:dLbls>
        <c:gapWidth val="150"/>
        <c:axId val="98014720"/>
        <c:axId val="98016640"/>
      </c:barChart>
      <c:catAx>
        <c:axId val="98014720"/>
        <c:scaling>
          <c:orientation val="minMax"/>
        </c:scaling>
        <c:delete val="0"/>
        <c:axPos val="b"/>
        <c:title>
          <c:tx>
            <c:rich>
              <a:bodyPr/>
              <a:lstStyle/>
              <a:p>
                <a:pPr>
                  <a:defRPr b="0"/>
                </a:pPr>
                <a:r>
                  <a:rPr lang="ru-RU" sz="1200" b="0">
                    <a:latin typeface="Times New Roman" pitchFamily="18" charset="0"/>
                    <a:cs typeface="Times New Roman" pitchFamily="18" charset="0"/>
                  </a:rPr>
                  <a:t>Номер</a:t>
                </a:r>
                <a:r>
                  <a:rPr lang="ru-RU" sz="1200" b="0" baseline="0">
                    <a:latin typeface="Times New Roman" pitchFamily="18" charset="0"/>
                    <a:cs typeface="Times New Roman" pitchFamily="18" charset="0"/>
                  </a:rPr>
                  <a:t> точки</a:t>
                </a:r>
              </a:p>
            </c:rich>
          </c:tx>
          <c:layout>
            <c:manualLayout>
              <c:xMode val="edge"/>
              <c:yMode val="edge"/>
              <c:x val="0.38528330238669756"/>
              <c:y val="0.8733136704368647"/>
            </c:manualLayout>
          </c:layout>
          <c:overlay val="0"/>
        </c:title>
        <c:majorTickMark val="out"/>
        <c:minorTickMark val="none"/>
        <c:tickLblPos val="nextTo"/>
        <c:crossAx val="98016640"/>
        <c:crosses val="autoZero"/>
        <c:auto val="1"/>
        <c:lblAlgn val="ctr"/>
        <c:lblOffset val="100"/>
        <c:noMultiLvlLbl val="0"/>
      </c:catAx>
      <c:valAx>
        <c:axId val="98016640"/>
        <c:scaling>
          <c:orientation val="minMax"/>
        </c:scaling>
        <c:delete val="0"/>
        <c:axPos val="l"/>
        <c:majorGridlines/>
        <c:title>
          <c:tx>
            <c:rich>
              <a:bodyPr rot="-5400000" vert="horz"/>
              <a:lstStyle/>
              <a:p>
                <a:pPr algn="just">
                  <a:defRPr b="0"/>
                </a:pPr>
                <a:r>
                  <a:rPr lang="ru-RU" sz="1200" b="0" i="0">
                    <a:latin typeface="Times New Roman" pitchFamily="18" charset="0"/>
                    <a:cs typeface="Times New Roman" pitchFamily="18" charset="0"/>
                  </a:rPr>
                  <a:t>Параметры </a:t>
                </a:r>
                <a:r>
                  <a:rPr lang="ru-RU" sz="1200" b="0" i="0" baseline="0">
                    <a:latin typeface="Times New Roman" pitchFamily="18" charset="0"/>
                    <a:cs typeface="Times New Roman" pitchFamily="18" charset="0"/>
                  </a:rPr>
                  <a:t>электромагн</a:t>
                </a:r>
                <a:r>
                  <a:rPr lang="ru-RU" sz="1200" b="0" i="0">
                    <a:latin typeface="Times New Roman" pitchFamily="18" charset="0"/>
                    <a:cs typeface="Times New Roman" pitchFamily="18" charset="0"/>
                  </a:rPr>
                  <a:t>итного поля(мкТл)</a:t>
                </a:r>
              </a:p>
            </c:rich>
          </c:tx>
          <c:layout>
            <c:manualLayout>
              <c:xMode val="edge"/>
              <c:yMode val="edge"/>
              <c:x val="9.3314702385838191E-4"/>
              <c:y val="0.28208474386069976"/>
            </c:manualLayout>
          </c:layout>
          <c:overlay val="0"/>
        </c:title>
        <c:numFmt formatCode="General" sourceLinked="0"/>
        <c:majorTickMark val="out"/>
        <c:minorTickMark val="none"/>
        <c:tickLblPos val="nextTo"/>
        <c:crossAx val="98014720"/>
        <c:crosses val="autoZero"/>
        <c:crossBetween val="between"/>
      </c:valAx>
      <c:spPr>
        <a:solidFill>
          <a:schemeClr val="bg1"/>
        </a:solidFill>
        <a:ln w="25400">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69746945087441"/>
          <c:y val="2.8580979616353974E-2"/>
          <c:w val="0.83186258901458554"/>
          <c:h val="0.62304103198255978"/>
        </c:manualLayout>
      </c:layout>
      <c:barChart>
        <c:barDir val="col"/>
        <c:grouping val="clustered"/>
        <c:varyColors val="0"/>
        <c:ser>
          <c:idx val="0"/>
          <c:order val="0"/>
          <c:spPr>
            <a:solidFill>
              <a:schemeClr val="accent6">
                <a:lumMod val="75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Лист1!$C$1:$C$21</c:f>
              <c:numCache>
                <c:formatCode>General</c:formatCode>
                <c:ptCount val="21"/>
                <c:pt idx="0">
                  <c:v>0.65900000000000125</c:v>
                </c:pt>
                <c:pt idx="1">
                  <c:v>0.60300000000000065</c:v>
                </c:pt>
                <c:pt idx="2">
                  <c:v>0.36600000000000038</c:v>
                </c:pt>
                <c:pt idx="3">
                  <c:v>0.48900000000000032</c:v>
                </c:pt>
                <c:pt idx="4">
                  <c:v>0.55700000000000005</c:v>
                </c:pt>
                <c:pt idx="5">
                  <c:v>0.67100000000000126</c:v>
                </c:pt>
                <c:pt idx="6">
                  <c:v>0.23700000000000004</c:v>
                </c:pt>
                <c:pt idx="7">
                  <c:v>0.24000000000000021</c:v>
                </c:pt>
                <c:pt idx="8">
                  <c:v>0.91500000000000004</c:v>
                </c:pt>
                <c:pt idx="9">
                  <c:v>0.82800000000000062</c:v>
                </c:pt>
                <c:pt idx="10">
                  <c:v>0.61900000000000099</c:v>
                </c:pt>
                <c:pt idx="11">
                  <c:v>0.12300000000000012</c:v>
                </c:pt>
                <c:pt idx="12">
                  <c:v>0.39400000000000063</c:v>
                </c:pt>
                <c:pt idx="13">
                  <c:v>0.224</c:v>
                </c:pt>
                <c:pt idx="14">
                  <c:v>0.63100000000000112</c:v>
                </c:pt>
                <c:pt idx="15">
                  <c:v>0.111</c:v>
                </c:pt>
                <c:pt idx="16">
                  <c:v>7.6999999999999999E-2</c:v>
                </c:pt>
                <c:pt idx="17">
                  <c:v>3.4000000000000002E-2</c:v>
                </c:pt>
                <c:pt idx="18">
                  <c:v>6.7000000000000004E-2</c:v>
                </c:pt>
                <c:pt idx="19">
                  <c:v>0.60300000000000065</c:v>
                </c:pt>
                <c:pt idx="20">
                  <c:v>0.55400000000000005</c:v>
                </c:pt>
              </c:numCache>
            </c:numRef>
          </c:val>
          <c:extLst>
            <c:ext xmlns:c16="http://schemas.microsoft.com/office/drawing/2014/chart" uri="{C3380CC4-5D6E-409C-BE32-E72D297353CC}">
              <c16:uniqueId val="{00000000-7824-4791-8E90-53194DFE4028}"/>
            </c:ext>
          </c:extLst>
        </c:ser>
        <c:dLbls>
          <c:showLegendKey val="0"/>
          <c:showVal val="0"/>
          <c:showCatName val="0"/>
          <c:showSerName val="0"/>
          <c:showPercent val="0"/>
          <c:showBubbleSize val="0"/>
        </c:dLbls>
        <c:gapWidth val="150"/>
        <c:axId val="98142464"/>
        <c:axId val="98317056"/>
      </c:barChart>
      <c:catAx>
        <c:axId val="98142464"/>
        <c:scaling>
          <c:orientation val="minMax"/>
        </c:scaling>
        <c:delete val="0"/>
        <c:axPos val="b"/>
        <c:title>
          <c:tx>
            <c:rich>
              <a:bodyPr/>
              <a:lstStyle/>
              <a:p>
                <a:pPr>
                  <a:defRPr b="0"/>
                </a:pPr>
                <a:r>
                  <a:rPr lang="ru-RU" sz="1200" b="0">
                    <a:latin typeface="Times New Roman" pitchFamily="18" charset="0"/>
                    <a:cs typeface="Times New Roman" pitchFamily="18" charset="0"/>
                  </a:rPr>
                  <a:t>Номер</a:t>
                </a:r>
                <a:r>
                  <a:rPr lang="ru-RU" sz="1200" b="0" baseline="0">
                    <a:latin typeface="Times New Roman" pitchFamily="18" charset="0"/>
                    <a:cs typeface="Times New Roman" pitchFamily="18" charset="0"/>
                  </a:rPr>
                  <a:t> точки</a:t>
                </a:r>
                <a:endParaRPr lang="ru-RU" sz="1200" b="0">
                  <a:latin typeface="Times New Roman" pitchFamily="18" charset="0"/>
                  <a:cs typeface="Times New Roman" pitchFamily="18" charset="0"/>
                </a:endParaRPr>
              </a:p>
            </c:rich>
          </c:tx>
          <c:layout>
            <c:manualLayout>
              <c:xMode val="edge"/>
              <c:yMode val="edge"/>
              <c:x val="0.41102965765077998"/>
              <c:y val="0.84763695006136253"/>
            </c:manualLayout>
          </c:layout>
          <c:overlay val="0"/>
        </c:title>
        <c:majorTickMark val="out"/>
        <c:minorTickMark val="none"/>
        <c:tickLblPos val="nextTo"/>
        <c:crossAx val="98317056"/>
        <c:crosses val="autoZero"/>
        <c:auto val="1"/>
        <c:lblAlgn val="ctr"/>
        <c:lblOffset val="100"/>
        <c:noMultiLvlLbl val="0"/>
      </c:catAx>
      <c:valAx>
        <c:axId val="98317056"/>
        <c:scaling>
          <c:orientation val="minMax"/>
        </c:scaling>
        <c:delete val="0"/>
        <c:axPos val="l"/>
        <c:majorGridlines/>
        <c:title>
          <c:tx>
            <c:rich>
              <a:bodyPr rot="-5400000" vert="horz"/>
              <a:lstStyle/>
              <a:p>
                <a:pPr>
                  <a:defRPr b="0"/>
                </a:pPr>
                <a:r>
                  <a:rPr lang="ru-RU" sz="1200" b="0">
                    <a:latin typeface="Times New Roman" pitchFamily="18" charset="0"/>
                    <a:cs typeface="Times New Roman" pitchFamily="18" charset="0"/>
                  </a:rPr>
                  <a:t>Параметры электромагнитного поля (мкТл)</a:t>
                </a:r>
              </a:p>
            </c:rich>
          </c:tx>
          <c:layout>
            <c:manualLayout>
              <c:xMode val="edge"/>
              <c:yMode val="edge"/>
              <c:x val="3.0835819435614123E-3"/>
              <c:y val="0.1540705919222784"/>
            </c:manualLayout>
          </c:layout>
          <c:overlay val="0"/>
        </c:title>
        <c:numFmt formatCode="General" sourceLinked="1"/>
        <c:majorTickMark val="out"/>
        <c:minorTickMark val="none"/>
        <c:tickLblPos val="nextTo"/>
        <c:crossAx val="98142464"/>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60079389230643"/>
          <c:y val="2.7695580889357318E-2"/>
          <c:w val="0.81305560842615565"/>
          <c:h val="0.62755535572509524"/>
        </c:manualLayout>
      </c:layout>
      <c:barChart>
        <c:barDir val="col"/>
        <c:grouping val="clustered"/>
        <c:varyColors val="0"/>
        <c:ser>
          <c:idx val="0"/>
          <c:order val="0"/>
          <c:spPr>
            <a:solidFill>
              <a:schemeClr val="accent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Лист1!$D$1:$D$21</c:f>
              <c:numCache>
                <c:formatCode>General</c:formatCode>
                <c:ptCount val="21"/>
                <c:pt idx="0">
                  <c:v>464.5</c:v>
                </c:pt>
                <c:pt idx="1">
                  <c:v>681.3</c:v>
                </c:pt>
                <c:pt idx="2">
                  <c:v>192.7</c:v>
                </c:pt>
                <c:pt idx="3">
                  <c:v>451.8</c:v>
                </c:pt>
                <c:pt idx="4">
                  <c:v>405.8</c:v>
                </c:pt>
                <c:pt idx="5">
                  <c:v>154.19999999999999</c:v>
                </c:pt>
                <c:pt idx="6">
                  <c:v>27</c:v>
                </c:pt>
                <c:pt idx="7">
                  <c:v>2.0499999999999998</c:v>
                </c:pt>
                <c:pt idx="8">
                  <c:v>6.8</c:v>
                </c:pt>
                <c:pt idx="9">
                  <c:v>6.01</c:v>
                </c:pt>
                <c:pt idx="10">
                  <c:v>2.0499999999999998</c:v>
                </c:pt>
                <c:pt idx="11">
                  <c:v>2.84</c:v>
                </c:pt>
                <c:pt idx="12">
                  <c:v>30.2</c:v>
                </c:pt>
                <c:pt idx="13">
                  <c:v>2.0499999999999998</c:v>
                </c:pt>
                <c:pt idx="14">
                  <c:v>671.7</c:v>
                </c:pt>
                <c:pt idx="15">
                  <c:v>1.6500000000000001</c:v>
                </c:pt>
                <c:pt idx="16">
                  <c:v>1.6500000000000001</c:v>
                </c:pt>
                <c:pt idx="17">
                  <c:v>6.5000000000000002E-2</c:v>
                </c:pt>
                <c:pt idx="18">
                  <c:v>5.22</c:v>
                </c:pt>
                <c:pt idx="19">
                  <c:v>7.59</c:v>
                </c:pt>
                <c:pt idx="20">
                  <c:v>458.2</c:v>
                </c:pt>
              </c:numCache>
            </c:numRef>
          </c:val>
          <c:extLst>
            <c:ext xmlns:c16="http://schemas.microsoft.com/office/drawing/2014/chart" uri="{C3380CC4-5D6E-409C-BE32-E72D297353CC}">
              <c16:uniqueId val="{00000000-188E-4A5F-B301-D7B45E3D1A6E}"/>
            </c:ext>
          </c:extLst>
        </c:ser>
        <c:dLbls>
          <c:showLegendKey val="0"/>
          <c:showVal val="0"/>
          <c:showCatName val="0"/>
          <c:showSerName val="0"/>
          <c:showPercent val="0"/>
          <c:showBubbleSize val="0"/>
        </c:dLbls>
        <c:gapWidth val="150"/>
        <c:axId val="99258752"/>
        <c:axId val="99261440"/>
      </c:barChart>
      <c:catAx>
        <c:axId val="99258752"/>
        <c:scaling>
          <c:orientation val="minMax"/>
        </c:scaling>
        <c:delete val="0"/>
        <c:axPos val="b"/>
        <c:title>
          <c:tx>
            <c:rich>
              <a:bodyPr/>
              <a:lstStyle/>
              <a:p>
                <a:pPr>
                  <a:defRPr b="0"/>
                </a:pPr>
                <a:r>
                  <a:rPr lang="ru-RU" sz="1200" b="0">
                    <a:latin typeface="Times New Roman" pitchFamily="18" charset="0"/>
                    <a:cs typeface="Times New Roman" pitchFamily="18" charset="0"/>
                  </a:rPr>
                  <a:t>Номер</a:t>
                </a:r>
                <a:r>
                  <a:rPr lang="ru-RU" sz="1200" b="0" baseline="0">
                    <a:latin typeface="Times New Roman" pitchFamily="18" charset="0"/>
                    <a:cs typeface="Times New Roman" pitchFamily="18" charset="0"/>
                  </a:rPr>
                  <a:t> точки</a:t>
                </a:r>
              </a:p>
            </c:rich>
          </c:tx>
          <c:layout>
            <c:manualLayout>
              <c:xMode val="edge"/>
              <c:yMode val="edge"/>
              <c:x val="0.4085427500807951"/>
              <c:y val="0.83841245711043433"/>
            </c:manualLayout>
          </c:layout>
          <c:overlay val="0"/>
        </c:title>
        <c:majorTickMark val="out"/>
        <c:minorTickMark val="none"/>
        <c:tickLblPos val="nextTo"/>
        <c:crossAx val="99261440"/>
        <c:crosses val="autoZero"/>
        <c:auto val="1"/>
        <c:lblAlgn val="ctr"/>
        <c:lblOffset val="100"/>
        <c:noMultiLvlLbl val="0"/>
      </c:catAx>
      <c:valAx>
        <c:axId val="99261440"/>
        <c:scaling>
          <c:orientation val="minMax"/>
        </c:scaling>
        <c:delete val="0"/>
        <c:axPos val="l"/>
        <c:majorGridlines/>
        <c:title>
          <c:tx>
            <c:rich>
              <a:bodyPr rot="-5400000" vert="horz"/>
              <a:lstStyle/>
              <a:p>
                <a:pPr>
                  <a:defRPr b="0"/>
                </a:pPr>
                <a:r>
                  <a:rPr lang="ru-RU" sz="1200" b="0">
                    <a:latin typeface="Times New Roman" pitchFamily="18" charset="0"/>
                    <a:cs typeface="Times New Roman" pitchFamily="18" charset="0"/>
                  </a:rPr>
                  <a:t>Параметры</a:t>
                </a:r>
                <a:r>
                  <a:rPr lang="ru-RU" sz="1200" b="0" baseline="0">
                    <a:latin typeface="Times New Roman" pitchFamily="18" charset="0"/>
                    <a:cs typeface="Times New Roman" pitchFamily="18" charset="0"/>
                  </a:rPr>
                  <a:t> электромагнитного поля (В</a:t>
                </a:r>
                <a:r>
                  <a:rPr lang="en-US" sz="1200" b="0" baseline="0">
                    <a:latin typeface="Times New Roman" pitchFamily="18" charset="0"/>
                    <a:cs typeface="Times New Roman" pitchFamily="18" charset="0"/>
                  </a:rPr>
                  <a:t>/</a:t>
                </a:r>
                <a:r>
                  <a:rPr lang="ru-RU" sz="1200" b="0" baseline="0">
                    <a:latin typeface="Times New Roman" pitchFamily="18" charset="0"/>
                    <a:cs typeface="Times New Roman" pitchFamily="18" charset="0"/>
                  </a:rPr>
                  <a:t>м</a:t>
                </a:r>
                <a:r>
                  <a:rPr lang="ru-RU" b="0" baseline="0"/>
                  <a:t>)</a:t>
                </a:r>
                <a:endParaRPr lang="ru-RU" b="0"/>
              </a:p>
            </c:rich>
          </c:tx>
          <c:layout>
            <c:manualLayout>
              <c:xMode val="edge"/>
              <c:yMode val="edge"/>
              <c:x val="2.5490279049435161E-4"/>
              <c:y val="3.6844439583940944E-2"/>
            </c:manualLayout>
          </c:layout>
          <c:overlay val="0"/>
        </c:title>
        <c:numFmt formatCode="0.00" sourceLinked="0"/>
        <c:majorTickMark val="out"/>
        <c:minorTickMark val="none"/>
        <c:tickLblPos val="nextTo"/>
        <c:crossAx val="99258752"/>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84581681158391"/>
          <c:y val="4.8492910519436508E-2"/>
          <c:w val="0.81701622342630753"/>
          <c:h val="0.70493920397343846"/>
        </c:manualLayout>
      </c:layout>
      <c:barChart>
        <c:barDir val="col"/>
        <c:grouping val="clustered"/>
        <c:varyColors val="0"/>
        <c:ser>
          <c:idx val="0"/>
          <c:order val="0"/>
          <c:spPr>
            <a:solidFill>
              <a:srgbClr val="705B2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Лист1!$E$1:$E$21</c:f>
              <c:numCache>
                <c:formatCode>General</c:formatCode>
                <c:ptCount val="21"/>
                <c:pt idx="0">
                  <c:v>442.8</c:v>
                </c:pt>
                <c:pt idx="1">
                  <c:v>637.6</c:v>
                </c:pt>
                <c:pt idx="2">
                  <c:v>177.9</c:v>
                </c:pt>
                <c:pt idx="3">
                  <c:v>420.2</c:v>
                </c:pt>
                <c:pt idx="4">
                  <c:v>379.6</c:v>
                </c:pt>
                <c:pt idx="5">
                  <c:v>142.4</c:v>
                </c:pt>
                <c:pt idx="6">
                  <c:v>8.5300000000000011</c:v>
                </c:pt>
                <c:pt idx="7">
                  <c:v>1.5</c:v>
                </c:pt>
                <c:pt idx="8">
                  <c:v>0.33100000000000063</c:v>
                </c:pt>
                <c:pt idx="9">
                  <c:v>0.33100000000000063</c:v>
                </c:pt>
                <c:pt idx="10">
                  <c:v>0.33100000000000063</c:v>
                </c:pt>
                <c:pt idx="11">
                  <c:v>2.2799999999999998</c:v>
                </c:pt>
                <c:pt idx="12">
                  <c:v>25.7</c:v>
                </c:pt>
                <c:pt idx="13">
                  <c:v>0.33100000000000063</c:v>
                </c:pt>
                <c:pt idx="14">
                  <c:v>632.9</c:v>
                </c:pt>
                <c:pt idx="15">
                  <c:v>0.33100000000000063</c:v>
                </c:pt>
                <c:pt idx="16">
                  <c:v>0.33100000000000063</c:v>
                </c:pt>
                <c:pt idx="17">
                  <c:v>0.3110000000000005</c:v>
                </c:pt>
                <c:pt idx="18">
                  <c:v>0.33100000000000063</c:v>
                </c:pt>
                <c:pt idx="19">
                  <c:v>1.8900000000000001</c:v>
                </c:pt>
                <c:pt idx="20">
                  <c:v>440.1</c:v>
                </c:pt>
              </c:numCache>
            </c:numRef>
          </c:val>
          <c:extLst>
            <c:ext xmlns:c16="http://schemas.microsoft.com/office/drawing/2014/chart" uri="{C3380CC4-5D6E-409C-BE32-E72D297353CC}">
              <c16:uniqueId val="{00000000-6334-4459-93DC-779A684EBC7E}"/>
            </c:ext>
          </c:extLst>
        </c:ser>
        <c:dLbls>
          <c:showLegendKey val="0"/>
          <c:showVal val="0"/>
          <c:showCatName val="0"/>
          <c:showSerName val="0"/>
          <c:showPercent val="0"/>
          <c:showBubbleSize val="0"/>
        </c:dLbls>
        <c:gapWidth val="150"/>
        <c:axId val="99434880"/>
        <c:axId val="99436800"/>
      </c:barChart>
      <c:catAx>
        <c:axId val="99434880"/>
        <c:scaling>
          <c:orientation val="minMax"/>
        </c:scaling>
        <c:delete val="0"/>
        <c:axPos val="b"/>
        <c:title>
          <c:tx>
            <c:rich>
              <a:bodyPr/>
              <a:lstStyle/>
              <a:p>
                <a:pPr>
                  <a:defRPr b="0"/>
                </a:pPr>
                <a:r>
                  <a:rPr lang="ru-RU" sz="1200" b="0">
                    <a:latin typeface="Times New Roman" pitchFamily="18" charset="0"/>
                    <a:cs typeface="Times New Roman" pitchFamily="18" charset="0"/>
                  </a:rPr>
                  <a:t>Номер точки</a:t>
                </a:r>
              </a:p>
            </c:rich>
          </c:tx>
          <c:layout>
            <c:manualLayout>
              <c:xMode val="edge"/>
              <c:yMode val="edge"/>
              <c:x val="0.36593157341182586"/>
              <c:y val="0.8664546899841018"/>
            </c:manualLayout>
          </c:layout>
          <c:overlay val="0"/>
        </c:title>
        <c:majorTickMark val="out"/>
        <c:minorTickMark val="none"/>
        <c:tickLblPos val="nextTo"/>
        <c:crossAx val="99436800"/>
        <c:crosses val="autoZero"/>
        <c:auto val="1"/>
        <c:lblAlgn val="ctr"/>
        <c:lblOffset val="100"/>
        <c:noMultiLvlLbl val="0"/>
      </c:catAx>
      <c:valAx>
        <c:axId val="99436800"/>
        <c:scaling>
          <c:orientation val="minMax"/>
        </c:scaling>
        <c:delete val="0"/>
        <c:axPos val="l"/>
        <c:majorGridlines/>
        <c:title>
          <c:tx>
            <c:rich>
              <a:bodyPr rot="-5400000" vert="horz"/>
              <a:lstStyle/>
              <a:p>
                <a:pPr>
                  <a:defRPr b="0"/>
                </a:pPr>
                <a:r>
                  <a:rPr lang="ru-RU" sz="1200" b="0">
                    <a:latin typeface="Times New Roman" pitchFamily="18" charset="0"/>
                    <a:cs typeface="Times New Roman" pitchFamily="18" charset="0"/>
                  </a:rPr>
                  <a:t>Параметры</a:t>
                </a:r>
                <a:r>
                  <a:rPr lang="ru-RU" sz="1200" b="0" baseline="0">
                    <a:latin typeface="Times New Roman" pitchFamily="18" charset="0"/>
                    <a:cs typeface="Times New Roman" pitchFamily="18" charset="0"/>
                  </a:rPr>
                  <a:t> электромагнитного поля (В</a:t>
                </a:r>
                <a:r>
                  <a:rPr lang="en-US" sz="1200" b="0" baseline="0">
                    <a:latin typeface="Times New Roman" pitchFamily="18" charset="0"/>
                    <a:cs typeface="Times New Roman" pitchFamily="18" charset="0"/>
                  </a:rPr>
                  <a:t>/</a:t>
                </a:r>
                <a:r>
                  <a:rPr lang="ru-RU" sz="1200" b="0" baseline="0">
                    <a:latin typeface="Times New Roman" pitchFamily="18" charset="0"/>
                    <a:cs typeface="Times New Roman" pitchFamily="18" charset="0"/>
                  </a:rPr>
                  <a:t>м)</a:t>
                </a:r>
                <a:endParaRPr lang="ru-RU" sz="1200" b="0">
                  <a:latin typeface="Times New Roman" pitchFamily="18" charset="0"/>
                  <a:cs typeface="Times New Roman" pitchFamily="18" charset="0"/>
                </a:endParaRPr>
              </a:p>
            </c:rich>
          </c:tx>
          <c:layout>
            <c:manualLayout>
              <c:xMode val="edge"/>
              <c:yMode val="edge"/>
              <c:x val="5.8483424708233043E-3"/>
              <c:y val="8.1166721248451534E-2"/>
            </c:manualLayout>
          </c:layout>
          <c:overlay val="0"/>
        </c:title>
        <c:numFmt formatCode="General" sourceLinked="1"/>
        <c:majorTickMark val="out"/>
        <c:minorTickMark val="none"/>
        <c:tickLblPos val="nextTo"/>
        <c:crossAx val="99434880"/>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B2555-F3D8-40C2-B25C-D9E42C6D3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5286</Words>
  <Characters>30136</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Аня</cp:lastModifiedBy>
  <cp:revision>2</cp:revision>
  <cp:lastPrinted>2019-11-09T09:23:00Z</cp:lastPrinted>
  <dcterms:created xsi:type="dcterms:W3CDTF">2020-01-30T16:08:00Z</dcterms:created>
  <dcterms:modified xsi:type="dcterms:W3CDTF">2020-01-30T16:08:00Z</dcterms:modified>
</cp:coreProperties>
</file>