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71C" w:rsidRPr="005726A2" w:rsidRDefault="00CB371C" w:rsidP="005726A2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М</w:t>
      </w:r>
      <w:r w:rsidR="005726A2" w:rsidRPr="005726A2">
        <w:rPr>
          <w:rFonts w:ascii="Times New Roman" w:hAnsi="Times New Roman" w:cs="Times New Roman"/>
          <w:sz w:val="28"/>
          <w:szCs w:val="28"/>
        </w:rPr>
        <w:t xml:space="preserve">униципальное образовательное учреждение дополнительного </w:t>
      </w:r>
      <w:r w:rsidR="00593B92" w:rsidRPr="005726A2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593B92">
        <w:rPr>
          <w:rFonts w:ascii="Times New Roman" w:hAnsi="Times New Roman" w:cs="Times New Roman"/>
          <w:sz w:val="28"/>
          <w:szCs w:val="28"/>
        </w:rPr>
        <w:t>«</w:t>
      </w:r>
      <w:r w:rsidRPr="005726A2">
        <w:rPr>
          <w:rFonts w:ascii="Times New Roman" w:hAnsi="Times New Roman" w:cs="Times New Roman"/>
          <w:sz w:val="28"/>
          <w:szCs w:val="28"/>
        </w:rPr>
        <w:t>Детский эколого – биологический центр г</w:t>
      </w:r>
      <w:r w:rsidR="005726A2">
        <w:rPr>
          <w:rFonts w:ascii="Times New Roman" w:hAnsi="Times New Roman" w:cs="Times New Roman"/>
          <w:sz w:val="28"/>
          <w:szCs w:val="28"/>
        </w:rPr>
        <w:t xml:space="preserve">.о. </w:t>
      </w:r>
      <w:r w:rsidRPr="005726A2">
        <w:rPr>
          <w:rFonts w:ascii="Times New Roman" w:hAnsi="Times New Roman" w:cs="Times New Roman"/>
          <w:sz w:val="28"/>
          <w:szCs w:val="28"/>
        </w:rPr>
        <w:t>Стрежевой»</w:t>
      </w:r>
    </w:p>
    <w:p w:rsidR="005726A2" w:rsidRPr="005726A2" w:rsidRDefault="005726A2" w:rsidP="005726A2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г. Стрежевой Томской области</w:t>
      </w:r>
    </w:p>
    <w:p w:rsidR="0040227F" w:rsidRPr="005726A2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227F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57E0" w:rsidRDefault="00F657E0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57E0" w:rsidRPr="00CB371C" w:rsidRDefault="00F657E0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227F" w:rsidRPr="00CB371C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07E6B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71C">
        <w:rPr>
          <w:rFonts w:ascii="Times New Roman" w:hAnsi="Times New Roman" w:cs="Times New Roman"/>
          <w:b/>
          <w:sz w:val="28"/>
          <w:szCs w:val="28"/>
        </w:rPr>
        <w:t>ТРОФИЧЕСКИЕ СВЯЗИ ФОНОВЫХ ВИДОВ ШМЕЛЕЙ</w:t>
      </w:r>
      <w:r w:rsidR="007F04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227F" w:rsidRPr="00CB371C" w:rsidRDefault="00B07E6B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7F04F2">
        <w:rPr>
          <w:rFonts w:ascii="Times New Roman" w:hAnsi="Times New Roman" w:cs="Times New Roman"/>
          <w:b/>
          <w:sz w:val="28"/>
          <w:szCs w:val="28"/>
        </w:rPr>
        <w:t>. СТРЕЖЕВОЙ</w:t>
      </w:r>
    </w:p>
    <w:p w:rsidR="0040227F" w:rsidRPr="00CB371C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227F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Default="00CB371C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Default="00CB371C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Default="00CB371C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Pr="00CB371C" w:rsidRDefault="00CB371C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Pr="00CB371C" w:rsidRDefault="00CB371C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Работа выполнена:</w:t>
      </w:r>
    </w:p>
    <w:p w:rsidR="00CB371C" w:rsidRPr="00CB371C" w:rsidRDefault="00C757C5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Хурматуллиной Алсу, ученицей 10</w:t>
      </w:r>
      <w:r w:rsidR="00CB371C" w:rsidRPr="00CB371C">
        <w:rPr>
          <w:rFonts w:ascii="Times New Roman" w:hAnsi="Times New Roman" w:cs="Times New Roman"/>
          <w:sz w:val="28"/>
          <w:szCs w:val="28"/>
        </w:rPr>
        <w:t xml:space="preserve"> кл. </w:t>
      </w:r>
    </w:p>
    <w:p w:rsidR="00CB371C" w:rsidRPr="00CB371C" w:rsidRDefault="00CB371C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B371C" w:rsidRPr="00CB371C" w:rsidRDefault="00CB371C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B371C" w:rsidRPr="00CB371C" w:rsidRDefault="00CB371C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п.д.о. МОУДО «ДЭБЦ» Фоменко Светлана Александровна</w:t>
      </w:r>
    </w:p>
    <w:p w:rsidR="0040227F" w:rsidRPr="00CB371C" w:rsidRDefault="0040227F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227F" w:rsidRPr="00CB371C" w:rsidRDefault="0040227F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27F" w:rsidRPr="00CB371C" w:rsidRDefault="0040227F" w:rsidP="00CB371C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227F" w:rsidRPr="00CB371C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227F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Default="00CB371C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Pr="00CB371C" w:rsidRDefault="00CB371C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227F" w:rsidRPr="00CB371C" w:rsidRDefault="0040227F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371C" w:rsidRDefault="00F657E0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75A0E4" wp14:editId="2EAA16A8">
                <wp:simplePos x="0" y="0"/>
                <wp:positionH relativeFrom="margin">
                  <wp:posOffset>2952472</wp:posOffset>
                </wp:positionH>
                <wp:positionV relativeFrom="paragraph">
                  <wp:posOffset>349625</wp:posOffset>
                </wp:positionV>
                <wp:extent cx="253365" cy="253365"/>
                <wp:effectExtent l="0" t="0" r="13335" b="133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4AE7F" id="Прямоугольник 4" o:spid="_x0000_s1026" style="position:absolute;margin-left:232.5pt;margin-top:27.55pt;width:19.95pt;height:19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" strokecolor="white [3212]">
                <w10:wrap anchorx="margin"/>
              </v:rect>
            </w:pict>
          </mc:Fallback>
        </mc:AlternateContent>
      </w:r>
      <w:r w:rsidR="00AA72F6"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2772018</wp:posOffset>
                </wp:positionH>
                <wp:positionV relativeFrom="paragraph">
                  <wp:posOffset>347304</wp:posOffset>
                </wp:positionV>
                <wp:extent cx="428017" cy="233464"/>
                <wp:effectExtent l="0" t="0" r="10160" b="146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017" cy="23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00111" id="Прямоугольник 17" o:spid="_x0000_s1026" style="position:absolute;margin-left:218.25pt;margin-top:27.35pt;width:33.7pt;height:1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" fillcolor="white [3212]" strokecolor="white [3212]" strokeweight="1pt"/>
            </w:pict>
          </mc:Fallback>
        </mc:AlternateContent>
      </w:r>
      <w:r w:rsidR="00CB371C" w:rsidRPr="00CB371C">
        <w:rPr>
          <w:rFonts w:ascii="Times New Roman" w:hAnsi="Times New Roman" w:cs="Times New Roman"/>
          <w:sz w:val="28"/>
          <w:szCs w:val="28"/>
        </w:rPr>
        <w:t xml:space="preserve"> г. Стрежевой </w:t>
      </w:r>
      <w:r w:rsidR="005726A2">
        <w:rPr>
          <w:rFonts w:ascii="Times New Roman" w:hAnsi="Times New Roman" w:cs="Times New Roman"/>
          <w:sz w:val="28"/>
          <w:szCs w:val="28"/>
        </w:rPr>
        <w:t xml:space="preserve">- </w:t>
      </w:r>
      <w:r w:rsidR="00CB371C" w:rsidRPr="00CB371C">
        <w:rPr>
          <w:rFonts w:ascii="Times New Roman" w:hAnsi="Times New Roman" w:cs="Times New Roman"/>
          <w:sz w:val="28"/>
          <w:szCs w:val="28"/>
        </w:rPr>
        <w:t>2019</w:t>
      </w:r>
    </w:p>
    <w:p w:rsidR="005726A2" w:rsidRPr="00CB371C" w:rsidRDefault="005726A2" w:rsidP="00CB371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227F" w:rsidRPr="00D67A9F" w:rsidRDefault="0040227F" w:rsidP="00CB371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9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Введение</w:t>
      </w:r>
    </w:p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371C">
        <w:rPr>
          <w:rFonts w:ascii="Times New Roman" w:hAnsi="Times New Roman" w:cs="Times New Roman"/>
          <w:sz w:val="28"/>
          <w:szCs w:val="28"/>
        </w:rPr>
        <w:t>. Характеристика района исследования .……………………………</w:t>
      </w:r>
      <w:r w:rsidR="00AD5F58">
        <w:rPr>
          <w:rFonts w:ascii="Times New Roman" w:hAnsi="Times New Roman" w:cs="Times New Roman"/>
          <w:sz w:val="28"/>
          <w:szCs w:val="28"/>
        </w:rPr>
        <w:t>……5</w:t>
      </w:r>
    </w:p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371C">
        <w:rPr>
          <w:rFonts w:ascii="Times New Roman" w:hAnsi="Times New Roman" w:cs="Times New Roman"/>
          <w:sz w:val="28"/>
          <w:szCs w:val="28"/>
        </w:rPr>
        <w:t>. Методика ………………………………………………..</w:t>
      </w:r>
      <w:r w:rsidR="00A41DF3">
        <w:rPr>
          <w:rFonts w:ascii="Times New Roman" w:hAnsi="Times New Roman" w:cs="Times New Roman"/>
          <w:sz w:val="28"/>
          <w:szCs w:val="28"/>
        </w:rPr>
        <w:t>………..……...6</w:t>
      </w:r>
      <w:bookmarkStart w:id="0" w:name="_GoBack"/>
      <w:bookmarkEnd w:id="0"/>
    </w:p>
    <w:p w:rsidR="0040227F" w:rsidRPr="00CB371C" w:rsidRDefault="00F657E0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0227F" w:rsidRPr="00CB371C">
        <w:rPr>
          <w:rFonts w:ascii="Times New Roman" w:hAnsi="Times New Roman" w:cs="Times New Roman"/>
          <w:sz w:val="28"/>
          <w:szCs w:val="28"/>
        </w:rPr>
        <w:t>. Результаты исследования ……………………………………………</w:t>
      </w:r>
      <w:r w:rsidR="00A41DF3">
        <w:rPr>
          <w:rFonts w:ascii="Times New Roman" w:hAnsi="Times New Roman" w:cs="Times New Roman"/>
          <w:sz w:val="28"/>
          <w:szCs w:val="28"/>
        </w:rPr>
        <w:t>…7</w:t>
      </w:r>
    </w:p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Заключение ……………………………………………</w:t>
      </w:r>
      <w:r w:rsidR="00A41DF3">
        <w:rPr>
          <w:rFonts w:ascii="Times New Roman" w:hAnsi="Times New Roman" w:cs="Times New Roman"/>
          <w:sz w:val="28"/>
          <w:szCs w:val="28"/>
        </w:rPr>
        <w:t>……………….…..10</w:t>
      </w:r>
    </w:p>
    <w:p w:rsidR="0040227F" w:rsidRPr="00CB371C" w:rsidRDefault="00AA72F6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Библиографический список……………………………………….</w:t>
      </w:r>
      <w:r w:rsidR="0040227F" w:rsidRPr="00CB371C">
        <w:rPr>
          <w:rFonts w:ascii="Times New Roman" w:hAnsi="Times New Roman" w:cs="Times New Roman"/>
          <w:sz w:val="28"/>
          <w:szCs w:val="28"/>
        </w:rPr>
        <w:t>…</w:t>
      </w:r>
      <w:r w:rsidR="00A41DF3">
        <w:rPr>
          <w:rFonts w:ascii="Times New Roman" w:hAnsi="Times New Roman" w:cs="Times New Roman"/>
          <w:sz w:val="28"/>
          <w:szCs w:val="28"/>
        </w:rPr>
        <w:t>……11</w:t>
      </w:r>
    </w:p>
    <w:p w:rsidR="0040227F" w:rsidRPr="00CB371C" w:rsidRDefault="00AD5F58" w:rsidP="00CB3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0227F" w:rsidRPr="00CB371C">
        <w:rPr>
          <w:rFonts w:ascii="Times New Roman" w:hAnsi="Times New Roman" w:cs="Times New Roman"/>
          <w:sz w:val="28"/>
          <w:szCs w:val="28"/>
        </w:rPr>
        <w:br w:type="page"/>
      </w: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lastRenderedPageBreak/>
        <w:t>"…Он гудел, сластена старый,</w:t>
      </w: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С каждым запахом знаком,</w:t>
      </w: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Чтоб в цветочек, словно в чару,</w:t>
      </w: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Погрузиться хоботком."</w:t>
      </w: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Н. Кончаловский</w:t>
      </w: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0227F" w:rsidRPr="005726A2" w:rsidRDefault="0040227F" w:rsidP="005726A2">
      <w:pPr>
        <w:pStyle w:val="a3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0227F" w:rsidRPr="005726A2" w:rsidRDefault="0040227F" w:rsidP="005726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>Шмели относятся к одной из наиболее процветающих групп насекомых отряда Перепончатокрылые (Hymenoptera). На земном шаре насчитывается более 300 видов шмелей и свыше 1000 вариаций (Малышев, 1963, Williams, 1998)</w:t>
      </w:r>
      <w:r w:rsidR="00491AB2" w:rsidRPr="00491AB2">
        <w:rPr>
          <w:rFonts w:ascii="Times New Roman" w:hAnsi="Times New Roman" w:cs="Times New Roman"/>
          <w:sz w:val="28"/>
          <w:szCs w:val="28"/>
        </w:rPr>
        <w:t xml:space="preserve"> </w:t>
      </w:r>
      <w:r w:rsidR="00590E5C">
        <w:rPr>
          <w:rFonts w:ascii="Times New Roman" w:hAnsi="Times New Roman" w:cs="Times New Roman"/>
          <w:sz w:val="28"/>
          <w:szCs w:val="28"/>
        </w:rPr>
        <w:t>[12</w:t>
      </w:r>
      <w:r w:rsidR="00491AB2" w:rsidRPr="005726A2">
        <w:rPr>
          <w:rFonts w:ascii="Times New Roman" w:hAnsi="Times New Roman" w:cs="Times New Roman"/>
          <w:sz w:val="28"/>
          <w:szCs w:val="28"/>
        </w:rPr>
        <w:t>]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726A2">
        <w:rPr>
          <w:rFonts w:ascii="Times New Roman" w:hAnsi="Times New Roman" w:cs="Times New Roman"/>
          <w:sz w:val="28"/>
          <w:szCs w:val="28"/>
          <w:lang w:eastAsia="ru-RU"/>
        </w:rPr>
        <w:t>Шмели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 к общественным насекомым, хотя некоторые ученые считают их типичными полуобщественными насекомыми (Ефремова, 1986). Исключение составляют виды шмелей-кукушек, которые являются клептопаразитами других видов </w:t>
      </w:r>
      <w:r w:rsidR="00491AB2">
        <w:rPr>
          <w:rFonts w:ascii="Times New Roman" w:hAnsi="Times New Roman" w:cs="Times New Roman"/>
          <w:sz w:val="28"/>
          <w:szCs w:val="28"/>
          <w:lang w:eastAsia="ru-RU"/>
        </w:rPr>
        <w:t xml:space="preserve">шмелей </w:t>
      </w:r>
      <w:r w:rsidR="00590E5C">
        <w:rPr>
          <w:rFonts w:ascii="Times New Roman" w:hAnsi="Times New Roman" w:cs="Times New Roman"/>
          <w:sz w:val="28"/>
          <w:szCs w:val="28"/>
        </w:rPr>
        <w:t>[11</w:t>
      </w:r>
      <w:r w:rsidR="00491AB2" w:rsidRPr="005726A2">
        <w:rPr>
          <w:rFonts w:ascii="Times New Roman" w:hAnsi="Times New Roman" w:cs="Times New Roman"/>
          <w:sz w:val="28"/>
          <w:szCs w:val="28"/>
        </w:rPr>
        <w:t>]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>. Шмели обитают, в основном, в северном полушарии и процветают преимущественно в у</w:t>
      </w:r>
      <w:r w:rsidR="00491AB2">
        <w:rPr>
          <w:rFonts w:ascii="Times New Roman" w:hAnsi="Times New Roman" w:cs="Times New Roman"/>
          <w:sz w:val="28"/>
          <w:szCs w:val="28"/>
          <w:lang w:eastAsia="ru-RU"/>
        </w:rPr>
        <w:t xml:space="preserve">меренных широтах </w:t>
      </w:r>
      <w:r w:rsidR="00590E5C">
        <w:rPr>
          <w:rFonts w:ascii="Times New Roman" w:hAnsi="Times New Roman" w:cs="Times New Roman"/>
          <w:sz w:val="28"/>
          <w:szCs w:val="28"/>
        </w:rPr>
        <w:t>[12</w:t>
      </w:r>
      <w:r w:rsidR="00491AB2" w:rsidRPr="005726A2">
        <w:rPr>
          <w:rFonts w:ascii="Times New Roman" w:hAnsi="Times New Roman" w:cs="Times New Roman"/>
          <w:sz w:val="28"/>
          <w:szCs w:val="28"/>
        </w:rPr>
        <w:t>]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. Однако отсутствуют они только в пустынях и в некоторых районах Крайнего Севера. </w:t>
      </w:r>
    </w:p>
    <w:p w:rsid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>Шмели, как опылители многих растений, являются важнейшим экологическим компонентом природных и природно-антропогенных экосистем. От их деятельности зависит урожай семян многих культурных растений, так как более 85% всей цветковой флоры является энтомофильной. Кроме того, этих насекомых можно использовать в качестве индикаторов для оценки состояния лесных и антропогенных экосистем.</w:t>
      </w:r>
    </w:p>
    <w:p w:rsid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>Несмотря на то, что в последние годы заметно расширились исследования по фауне и экологии шмелей различных территорий нашей страны, включая Западную Сибирь (Конусова, Гришина, Вежнина, 2005; Еремеева, Лузянин, 2008; Бывальцев, 2008, 2009 и др.)</w:t>
      </w:r>
      <w:r w:rsidR="00491AB2">
        <w:rPr>
          <w:rFonts w:ascii="Times New Roman" w:hAnsi="Times New Roman" w:cs="Times New Roman"/>
          <w:sz w:val="28"/>
          <w:szCs w:val="28"/>
        </w:rPr>
        <w:t xml:space="preserve"> [8</w:t>
      </w:r>
      <w:r w:rsidRPr="005726A2">
        <w:rPr>
          <w:rFonts w:ascii="Times New Roman" w:hAnsi="Times New Roman" w:cs="Times New Roman"/>
          <w:sz w:val="28"/>
          <w:szCs w:val="28"/>
        </w:rPr>
        <w:t>]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>, некоторые районы, в том числе Среднеобская низменность, оставались в этом отношении малоизученными. В Среднеобской низменности не проводились научные исследования по выявлению видового разнообразия шмелей, имеются лишь незначительные натуралистические работы, посвященные этим насекомым, а вопросы экологии и биологии шмелей и вовсе не исследовались.</w:t>
      </w:r>
    </w:p>
    <w:p w:rsid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видового разнообразия шмелей г.о. Стрежевой, а также выявление редких видов имеют научный и практический интерес. </w:t>
      </w:r>
    </w:p>
    <w:p w:rsid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</w:rPr>
        <w:t>В рамках глобальной задачи сохранения биоразнообразия важная роль отводится изучению региональных фаун. Это связано с необходимостью детализации путей поддержания биоразнообразия, учитывающих специфичность территорий разных регионов.</w:t>
      </w:r>
    </w:p>
    <w:p w:rsid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5726A2">
        <w:rPr>
          <w:rFonts w:ascii="Times New Roman" w:hAnsi="Times New Roman" w:cs="Times New Roman"/>
          <w:sz w:val="28"/>
          <w:szCs w:val="28"/>
        </w:rPr>
        <w:t xml:space="preserve"> Не изучена кормовая база шмелей на севере Томской области.</w:t>
      </w:r>
    </w:p>
    <w:p w:rsid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 w:rsidRPr="005726A2">
        <w:rPr>
          <w:rFonts w:ascii="Times New Roman" w:hAnsi="Times New Roman" w:cs="Times New Roman"/>
          <w:sz w:val="28"/>
          <w:szCs w:val="28"/>
        </w:rPr>
        <w:t xml:space="preserve"> Мы предполагаем, что длиннохоботковые и короткохоботковые шмели специализируются на различных видах декоративных цветковых растений. </w:t>
      </w:r>
    </w:p>
    <w:p w:rsid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726A2">
        <w:rPr>
          <w:rFonts w:ascii="Times New Roman" w:hAnsi="Times New Roman" w:cs="Times New Roman"/>
          <w:sz w:val="28"/>
          <w:szCs w:val="28"/>
        </w:rPr>
        <w:t>Изучить трофические связи фоновых видов шмелей</w:t>
      </w:r>
      <w:r w:rsidR="007F04F2" w:rsidRPr="005726A2">
        <w:rPr>
          <w:rFonts w:ascii="Times New Roman" w:hAnsi="Times New Roman" w:cs="Times New Roman"/>
          <w:sz w:val="28"/>
          <w:szCs w:val="28"/>
        </w:rPr>
        <w:t xml:space="preserve"> г.Стрежевого</w:t>
      </w:r>
      <w:r w:rsid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0227F" w:rsidRPr="005726A2" w:rsidRDefault="0040227F" w:rsidP="00572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Определить видовую принадлежность и сроки цветения декоративных цветочных растений г.</w:t>
      </w:r>
      <w:r w:rsidR="005726A2">
        <w:rPr>
          <w:rFonts w:ascii="Times New Roman" w:hAnsi="Times New Roman" w:cs="Times New Roman"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</w:rPr>
        <w:t xml:space="preserve">Стрежевой. </w:t>
      </w:r>
    </w:p>
    <w:p w:rsidR="0040227F" w:rsidRPr="005726A2" w:rsidRDefault="0040227F" w:rsidP="00572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Выявить основных шмелей опылителей на дек</w:t>
      </w:r>
      <w:r w:rsidR="005726A2">
        <w:rPr>
          <w:rFonts w:ascii="Times New Roman" w:hAnsi="Times New Roman" w:cs="Times New Roman"/>
          <w:sz w:val="28"/>
          <w:szCs w:val="28"/>
        </w:rPr>
        <w:t xml:space="preserve">оративных цветочных растениях города </w:t>
      </w:r>
      <w:r w:rsidRPr="005726A2">
        <w:rPr>
          <w:rFonts w:ascii="Times New Roman" w:hAnsi="Times New Roman" w:cs="Times New Roman"/>
          <w:sz w:val="28"/>
          <w:szCs w:val="28"/>
        </w:rPr>
        <w:t>Стрежевой.</w:t>
      </w:r>
    </w:p>
    <w:p w:rsidR="0040227F" w:rsidRPr="005726A2" w:rsidRDefault="0040227F" w:rsidP="00572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Оценить различия в предпочтении цветов среди шмелей с разной длиной хоботка.</w:t>
      </w:r>
    </w:p>
    <w:p w:rsidR="0040227F" w:rsidRPr="005726A2" w:rsidRDefault="0040227F" w:rsidP="005726A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0227F" w:rsidRPr="005726A2" w:rsidRDefault="0040227F" w:rsidP="005726A2">
      <w:p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227F" w:rsidRPr="005726A2" w:rsidRDefault="0040227F" w:rsidP="005726A2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5726A2">
        <w:rPr>
          <w:rFonts w:ascii="Times New Roman" w:hAnsi="Times New Roman" w:cs="Times New Roman"/>
          <w:b/>
          <w:sz w:val="28"/>
          <w:szCs w:val="28"/>
        </w:rPr>
        <w:t>. Характеристика района исследования</w:t>
      </w:r>
    </w:p>
    <w:p w:rsidR="0040227F" w:rsidRPr="005726A2" w:rsidRDefault="00CB371C" w:rsidP="005726A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1</w:t>
      </w:r>
      <w:r w:rsidR="0040227F" w:rsidRPr="005726A2">
        <w:rPr>
          <w:rFonts w:ascii="Times New Roman" w:hAnsi="Times New Roman" w:cs="Times New Roman"/>
          <w:sz w:val="28"/>
          <w:szCs w:val="28"/>
        </w:rPr>
        <w:t>.1</w:t>
      </w:r>
      <w:r w:rsidR="005726A2">
        <w:rPr>
          <w:rFonts w:ascii="Times New Roman" w:hAnsi="Times New Roman" w:cs="Times New Roman"/>
          <w:sz w:val="28"/>
          <w:szCs w:val="28"/>
        </w:rPr>
        <w:t>.</w:t>
      </w:r>
      <w:r w:rsidR="0040227F" w:rsidRPr="005726A2">
        <w:rPr>
          <w:rFonts w:ascii="Times New Roman" w:hAnsi="Times New Roman" w:cs="Times New Roman"/>
          <w:sz w:val="28"/>
          <w:szCs w:val="28"/>
        </w:rPr>
        <w:t xml:space="preserve"> Томская область</w:t>
      </w:r>
      <w:r w:rsidR="005726A2">
        <w:rPr>
          <w:rFonts w:ascii="Times New Roman" w:hAnsi="Times New Roman" w:cs="Times New Roman"/>
          <w:sz w:val="28"/>
          <w:szCs w:val="28"/>
        </w:rPr>
        <w:t>.</w:t>
      </w:r>
      <w:r w:rsidR="0040227F" w:rsidRPr="00572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Томская область расположена в зоне южной и средней тайги Западной Сибири. В экологический каркас области вписывается уникальное и всемирно известное природное образование – гигантское Васюганское болотное плато, а также древние ложбины стока ледниковых вод, уникальные пойменные угодья, включая долину р. Оби шириной несколько десятков километров.  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>Вся речная система принадлежит бассейну Оби, которая пересекает область, деля ее на две почти равные части.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>Леса покрывают около 60 % территории. Тайга образована</w:t>
      </w:r>
      <w:r w:rsidR="005726A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в основном</w:t>
      </w:r>
      <w:r w:rsidR="005726A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хвойными породами</w:t>
      </w:r>
      <w:r w:rsidR="005726A2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сосной</w:t>
      </w:r>
      <w:r w:rsidR="00B07E6B"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обыкновенной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07E6B" w:rsidRPr="005726A2">
        <w:rPr>
          <w:rFonts w:ascii="Times New Roman" w:hAnsi="Times New Roman" w:cs="Times New Roman"/>
          <w:sz w:val="28"/>
          <w:szCs w:val="28"/>
          <w:lang w:eastAsia="ru-RU"/>
        </w:rPr>
        <w:t>сосной сибирской (кедровой)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, елью и пихтой; из лиственных доминируют береза и осина. Обильно произрастают </w:t>
      </w:r>
      <w:r w:rsidR="005726A2" w:rsidRPr="005726A2">
        <w:rPr>
          <w:rFonts w:ascii="Times New Roman" w:hAnsi="Times New Roman" w:cs="Times New Roman"/>
          <w:sz w:val="28"/>
          <w:szCs w:val="28"/>
          <w:lang w:eastAsia="ru-RU"/>
        </w:rPr>
        <w:t>малина,</w:t>
      </w:r>
      <w:r w:rsidR="005726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>брусника, голубика, черника, клюква.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области обитают 28 видов промысловых диких </w:t>
      </w:r>
      <w:r w:rsidR="005726A2">
        <w:rPr>
          <w:rFonts w:ascii="Times New Roman" w:hAnsi="Times New Roman" w:cs="Times New Roman"/>
          <w:sz w:val="28"/>
          <w:szCs w:val="28"/>
          <w:lang w:eastAsia="ru-RU"/>
        </w:rPr>
        <w:t>млекопитающих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и 38 промысловых видов птиц.</w:t>
      </w:r>
    </w:p>
    <w:p w:rsidR="0040227F" w:rsidRPr="005726A2" w:rsidRDefault="00CB371C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1</w:t>
      </w:r>
      <w:r w:rsidR="0040227F" w:rsidRPr="005726A2">
        <w:rPr>
          <w:rFonts w:ascii="Times New Roman" w:hAnsi="Times New Roman" w:cs="Times New Roman"/>
          <w:sz w:val="28"/>
          <w:szCs w:val="28"/>
        </w:rPr>
        <w:t>.2</w:t>
      </w:r>
      <w:r w:rsidR="005726A2">
        <w:rPr>
          <w:rFonts w:ascii="Times New Roman" w:hAnsi="Times New Roman" w:cs="Times New Roman"/>
          <w:sz w:val="28"/>
          <w:szCs w:val="28"/>
        </w:rPr>
        <w:t>.</w:t>
      </w:r>
      <w:r w:rsidR="0040227F" w:rsidRPr="005726A2">
        <w:rPr>
          <w:rFonts w:ascii="Times New Roman" w:hAnsi="Times New Roman" w:cs="Times New Roman"/>
          <w:sz w:val="28"/>
          <w:szCs w:val="28"/>
        </w:rPr>
        <w:t xml:space="preserve"> Город Стрежевой</w:t>
      </w:r>
      <w:r w:rsid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>Город Стрежевой –</w:t>
      </w:r>
      <w:r w:rsidR="00261A9B"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>самая северная точка Томской области</w:t>
      </w:r>
      <w:r w:rsidR="00D63000"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(60°44′ с. ш. 77°35 в.д.).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 Город расположен в зоне северной тайги и болот, на берегу правой протоки реки Обь. Городской округ граничит на северо-западе с Нижневартовским районом Ханты-Мансийского автономного округа, остальные границы окружены землями Александровского муниципального района. Транспортная схема города характеризуется отсутствием автодорог федерального значения, железных дорог и железнодорожных тупиков. </w:t>
      </w:r>
      <w:bookmarkStart w:id="1" w:name="climat"/>
    </w:p>
    <w:bookmarkEnd w:id="1"/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6A2">
        <w:rPr>
          <w:rFonts w:ascii="Times New Roman" w:hAnsi="Times New Roman" w:cs="Times New Roman"/>
          <w:sz w:val="28"/>
          <w:szCs w:val="28"/>
          <w:lang w:eastAsia="ru-RU"/>
        </w:rPr>
        <w:t>По природно-климатическим условиям и факторам риска Стрежевой приравнен к местностям Крайнего Севера. Климат на территории города Стрежевого резко континентальный с продолжительной зимой и коротким летом. Средняя температура воздуха за год - минус 5,5 градусов. Сре</w:t>
      </w:r>
      <w:r w:rsidR="008F2923">
        <w:rPr>
          <w:rFonts w:ascii="Times New Roman" w:hAnsi="Times New Roman" w:cs="Times New Roman"/>
          <w:sz w:val="28"/>
          <w:szCs w:val="28"/>
          <w:lang w:eastAsia="ru-RU"/>
        </w:rPr>
        <w:t>дняя температура июля - плюс 19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>°С, средняя температура января - минус 24,7</w:t>
      </w:r>
      <w:r w:rsidR="008F2923">
        <w:rPr>
          <w:rFonts w:ascii="Times New Roman" w:hAnsi="Times New Roman" w:cs="Times New Roman"/>
          <w:sz w:val="28"/>
          <w:szCs w:val="28"/>
          <w:lang w:eastAsia="ru-RU"/>
        </w:rPr>
        <w:t>°С</w:t>
      </w:r>
      <w:r w:rsidRPr="005726A2">
        <w:rPr>
          <w:rFonts w:ascii="Times New Roman" w:hAnsi="Times New Roman" w:cs="Times New Roman"/>
          <w:sz w:val="28"/>
          <w:szCs w:val="28"/>
          <w:lang w:eastAsia="ru-RU"/>
        </w:rPr>
        <w:t>. Продолжительность безморозного периода в городе составляет 83-89 дней. Характерной особенностью климата Стрежевого и его окрестностей являются резкие перепады температур. Суточный перепад температуры может составлять до 20-25 градусов. Территория располагается в зоне ультрафиолетовой недостат</w:t>
      </w:r>
      <w:r w:rsidR="00D63000" w:rsidRPr="005726A2">
        <w:rPr>
          <w:rFonts w:ascii="Times New Roman" w:hAnsi="Times New Roman" w:cs="Times New Roman"/>
          <w:sz w:val="28"/>
          <w:szCs w:val="28"/>
          <w:lang w:eastAsia="ru-RU"/>
        </w:rPr>
        <w:t xml:space="preserve">очности более 4 месяцев в году. </w:t>
      </w:r>
      <w:r w:rsidRPr="005726A2">
        <w:rPr>
          <w:rFonts w:ascii="Times New Roman" w:hAnsi="Times New Roman" w:cs="Times New Roman"/>
          <w:sz w:val="28"/>
          <w:szCs w:val="28"/>
        </w:rPr>
        <w:t>Отношение наблюдающегося числа часов солнечного сияния к возможному в начале зимы составляет 15</w:t>
      </w:r>
      <w:r w:rsidR="00D63000" w:rsidRPr="005726A2">
        <w:rPr>
          <w:rFonts w:ascii="Times New Roman" w:hAnsi="Times New Roman" w:cs="Times New Roman"/>
          <w:sz w:val="28"/>
          <w:szCs w:val="28"/>
        </w:rPr>
        <w:t>-</w:t>
      </w:r>
      <w:r w:rsidRPr="005726A2">
        <w:rPr>
          <w:rFonts w:ascii="Times New Roman" w:hAnsi="Times New Roman" w:cs="Times New Roman"/>
          <w:sz w:val="28"/>
          <w:szCs w:val="28"/>
        </w:rPr>
        <w:t>20%, с января по апрель резко возрастает до 25</w:t>
      </w:r>
      <w:r w:rsidR="00D63000" w:rsidRPr="005726A2">
        <w:rPr>
          <w:rFonts w:ascii="Times New Roman" w:hAnsi="Times New Roman" w:cs="Times New Roman"/>
          <w:sz w:val="28"/>
          <w:szCs w:val="28"/>
        </w:rPr>
        <w:t>-</w:t>
      </w:r>
      <w:r w:rsidRPr="005726A2">
        <w:rPr>
          <w:rFonts w:ascii="Times New Roman" w:hAnsi="Times New Roman" w:cs="Times New Roman"/>
          <w:sz w:val="28"/>
          <w:szCs w:val="28"/>
        </w:rPr>
        <w:t>50%. Летом это отношение, как правило, бол</w:t>
      </w:r>
      <w:r w:rsidR="00491AB2">
        <w:rPr>
          <w:rFonts w:ascii="Times New Roman" w:hAnsi="Times New Roman" w:cs="Times New Roman"/>
          <w:sz w:val="28"/>
          <w:szCs w:val="28"/>
        </w:rPr>
        <w:t>ьше 50%, осенью — меньше 30%. [6</w:t>
      </w:r>
      <w:r w:rsidRPr="005726A2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40227F" w:rsidRPr="005726A2" w:rsidRDefault="00CB371C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1</w:t>
      </w:r>
      <w:r w:rsidR="0040227F" w:rsidRPr="005726A2">
        <w:rPr>
          <w:rFonts w:ascii="Times New Roman" w:hAnsi="Times New Roman" w:cs="Times New Roman"/>
          <w:sz w:val="28"/>
          <w:szCs w:val="28"/>
        </w:rPr>
        <w:t>.3 Кр</w:t>
      </w:r>
      <w:r w:rsidR="00396886" w:rsidRPr="005726A2">
        <w:rPr>
          <w:rFonts w:ascii="Times New Roman" w:hAnsi="Times New Roman" w:cs="Times New Roman"/>
          <w:sz w:val="28"/>
          <w:szCs w:val="28"/>
        </w:rPr>
        <w:t>асная книга Томской области</w:t>
      </w:r>
      <w:r w:rsidR="008F2923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В 2002</w:t>
      </w:r>
      <w:r w:rsidR="008F2923">
        <w:rPr>
          <w:rFonts w:ascii="Times New Roman" w:hAnsi="Times New Roman" w:cs="Times New Roman"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</w:rPr>
        <w:t>г</w:t>
      </w:r>
      <w:r w:rsidR="008F2923">
        <w:rPr>
          <w:rFonts w:ascii="Times New Roman" w:hAnsi="Times New Roman" w:cs="Times New Roman"/>
          <w:sz w:val="28"/>
          <w:szCs w:val="28"/>
        </w:rPr>
        <w:t>оду</w:t>
      </w:r>
      <w:r w:rsidRPr="005726A2">
        <w:rPr>
          <w:rFonts w:ascii="Times New Roman" w:hAnsi="Times New Roman" w:cs="Times New Roman"/>
          <w:sz w:val="28"/>
          <w:szCs w:val="28"/>
        </w:rPr>
        <w:t xml:space="preserve"> была издана первая Красная книга Томской области. Однако список редких и находящихся под угрозой исчезновения видов не был утвержден официально.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В течение 10 лет, прошедших с момента выхода первого издания Красной книги, рабочая группа продолжала исследования на территории Томской области. В результате была существенно пополнена информация по большинству видов, нуждающихся в охране. Полученные за этот период знания </w:t>
      </w:r>
      <w:r w:rsidRPr="005726A2">
        <w:rPr>
          <w:rFonts w:ascii="Times New Roman" w:hAnsi="Times New Roman" w:cs="Times New Roman"/>
          <w:sz w:val="28"/>
          <w:szCs w:val="28"/>
        </w:rPr>
        <w:lastRenderedPageBreak/>
        <w:t>позволили скорректировать список редких и исчезающих видов на территории нашей области. В последнее издание Красной книги Томской области (2013</w:t>
      </w:r>
      <w:r w:rsidR="008F2923">
        <w:rPr>
          <w:rFonts w:ascii="Times New Roman" w:hAnsi="Times New Roman" w:cs="Times New Roman"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</w:rPr>
        <w:t xml:space="preserve">г.) вошли 104 вида животных, 104 вида растений и 8 видов грибов нуждающиеся в охране.  </w:t>
      </w:r>
    </w:p>
    <w:p w:rsidR="0040227F" w:rsidRPr="005726A2" w:rsidRDefault="0040227F" w:rsidP="008F29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Шмели, занесенные в Красную книгу Томской области:</w:t>
      </w:r>
    </w:p>
    <w:p w:rsidR="0040227F" w:rsidRPr="005726A2" w:rsidRDefault="0040227F" w:rsidP="008F2923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Шмель кофузус, или необыкновенный Bombus confusus; </w:t>
      </w:r>
    </w:p>
    <w:p w:rsidR="0040227F" w:rsidRPr="005726A2" w:rsidRDefault="0040227F" w:rsidP="008F2923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Шмель модестус, или скромный Bombus modestus;</w:t>
      </w:r>
    </w:p>
    <w:p w:rsidR="0040227F" w:rsidRPr="005726A2" w:rsidRDefault="0040227F" w:rsidP="008F2923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Шмель моховой </w:t>
      </w:r>
      <w:r w:rsidRPr="005726A2">
        <w:rPr>
          <w:rFonts w:ascii="Times New Roman" w:hAnsi="Times New Roman" w:cs="Times New Roman"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  <w:lang w:val="en-US"/>
        </w:rPr>
        <w:t>muscorum</w:t>
      </w:r>
      <w:r w:rsidRPr="005726A2">
        <w:rPr>
          <w:rFonts w:ascii="Times New Roman" w:hAnsi="Times New Roman" w:cs="Times New Roman"/>
          <w:sz w:val="28"/>
          <w:szCs w:val="28"/>
        </w:rPr>
        <w:t>;</w:t>
      </w:r>
      <w:r w:rsidRPr="005726A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0227F" w:rsidRPr="005726A2" w:rsidRDefault="0040227F" w:rsidP="008F2923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Шмель патагиатус, или окаймленный </w:t>
      </w:r>
      <w:r w:rsidRPr="005726A2">
        <w:rPr>
          <w:rFonts w:ascii="Times New Roman" w:hAnsi="Times New Roman" w:cs="Times New Roman"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  <w:lang w:val="en-US"/>
        </w:rPr>
        <w:t>patagiatus</w:t>
      </w:r>
      <w:r w:rsidRP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8F29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(Красная</w:t>
      </w:r>
      <w:r w:rsidR="00491AB2">
        <w:rPr>
          <w:rFonts w:ascii="Times New Roman" w:hAnsi="Times New Roman" w:cs="Times New Roman"/>
          <w:sz w:val="28"/>
          <w:szCs w:val="28"/>
        </w:rPr>
        <w:t xml:space="preserve"> Книга Томской Области, 2013) [9</w:t>
      </w:r>
      <w:r w:rsidRPr="005726A2">
        <w:rPr>
          <w:rFonts w:ascii="Times New Roman" w:hAnsi="Times New Roman" w:cs="Times New Roman"/>
          <w:sz w:val="28"/>
          <w:szCs w:val="28"/>
        </w:rPr>
        <w:t>]</w:t>
      </w:r>
    </w:p>
    <w:p w:rsidR="00D63000" w:rsidRPr="005726A2" w:rsidRDefault="00D63000" w:rsidP="008F292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227F" w:rsidRPr="005726A2" w:rsidRDefault="0040227F" w:rsidP="005726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726A2">
        <w:rPr>
          <w:rFonts w:ascii="Times New Roman" w:hAnsi="Times New Roman" w:cs="Times New Roman"/>
          <w:b/>
          <w:sz w:val="28"/>
          <w:szCs w:val="28"/>
        </w:rPr>
        <w:t>. Методика</w:t>
      </w:r>
    </w:p>
    <w:p w:rsidR="00F657E0" w:rsidRPr="005726A2" w:rsidRDefault="00F657E0" w:rsidP="005726A2">
      <w:pPr>
        <w:pStyle w:val="a3"/>
        <w:ind w:left="78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27F" w:rsidRPr="005726A2" w:rsidRDefault="0040227F" w:rsidP="005726A2">
      <w:pPr>
        <w:pStyle w:val="a3"/>
        <w:numPr>
          <w:ilvl w:val="1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Методика определения видовой принадлежность и сроков цветения декоративных ц</w:t>
      </w:r>
      <w:r w:rsidR="00396886" w:rsidRPr="005726A2">
        <w:rPr>
          <w:rFonts w:ascii="Times New Roman" w:hAnsi="Times New Roman" w:cs="Times New Roman"/>
          <w:sz w:val="28"/>
          <w:szCs w:val="28"/>
        </w:rPr>
        <w:t>веточных растений г. Стрежевой</w:t>
      </w:r>
      <w:r w:rsidR="00D63000" w:rsidRP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Определ</w:t>
      </w:r>
      <w:r w:rsidR="00D63000" w:rsidRPr="005726A2">
        <w:rPr>
          <w:rFonts w:ascii="Times New Roman" w:hAnsi="Times New Roman" w:cs="Times New Roman"/>
          <w:sz w:val="28"/>
          <w:szCs w:val="28"/>
        </w:rPr>
        <w:t>я</w:t>
      </w:r>
      <w:r w:rsidRPr="005726A2">
        <w:rPr>
          <w:rFonts w:ascii="Times New Roman" w:hAnsi="Times New Roman" w:cs="Times New Roman"/>
          <w:sz w:val="28"/>
          <w:szCs w:val="28"/>
        </w:rPr>
        <w:t>ли видовую принадлежность декоративных цветочных растений по атласу «Библия садовых растений»</w:t>
      </w:r>
      <w:r w:rsidR="00491AB2" w:rsidRPr="00491AB2">
        <w:rPr>
          <w:rFonts w:ascii="Times New Roman" w:hAnsi="Times New Roman" w:cs="Times New Roman"/>
          <w:sz w:val="28"/>
          <w:szCs w:val="28"/>
        </w:rPr>
        <w:t xml:space="preserve"> </w:t>
      </w:r>
      <w:r w:rsidR="00491AB2">
        <w:rPr>
          <w:rFonts w:ascii="Times New Roman" w:hAnsi="Times New Roman" w:cs="Times New Roman"/>
          <w:sz w:val="28"/>
          <w:szCs w:val="28"/>
        </w:rPr>
        <w:t>[1</w:t>
      </w:r>
      <w:r w:rsidR="00491AB2" w:rsidRPr="005726A2">
        <w:rPr>
          <w:rFonts w:ascii="Times New Roman" w:hAnsi="Times New Roman" w:cs="Times New Roman"/>
          <w:sz w:val="28"/>
          <w:szCs w:val="28"/>
        </w:rPr>
        <w:t>]</w:t>
      </w:r>
      <w:r w:rsidRPr="005726A2">
        <w:rPr>
          <w:rFonts w:ascii="Times New Roman" w:hAnsi="Times New Roman" w:cs="Times New Roman"/>
          <w:sz w:val="28"/>
          <w:szCs w:val="28"/>
        </w:rPr>
        <w:t>, определителям растений Томской и Новосибирской областей</w:t>
      </w:r>
      <w:r w:rsidR="00491AB2">
        <w:rPr>
          <w:rFonts w:ascii="Times New Roman" w:hAnsi="Times New Roman" w:cs="Times New Roman"/>
          <w:sz w:val="28"/>
          <w:szCs w:val="28"/>
        </w:rPr>
        <w:t xml:space="preserve"> </w:t>
      </w:r>
      <w:r w:rsidR="00590E5C">
        <w:rPr>
          <w:rFonts w:ascii="Times New Roman" w:hAnsi="Times New Roman" w:cs="Times New Roman"/>
          <w:sz w:val="28"/>
          <w:szCs w:val="28"/>
        </w:rPr>
        <w:t>[10</w:t>
      </w:r>
      <w:r w:rsidR="00491AB2" w:rsidRPr="005726A2">
        <w:rPr>
          <w:rFonts w:ascii="Times New Roman" w:hAnsi="Times New Roman" w:cs="Times New Roman"/>
          <w:sz w:val="28"/>
          <w:szCs w:val="28"/>
        </w:rPr>
        <w:t>]</w:t>
      </w:r>
      <w:r w:rsidRPr="005726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27F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Определение видовой принадлежности пчелиных осуществлялось по определ</w:t>
      </w:r>
      <w:r w:rsidR="00491AB2">
        <w:rPr>
          <w:rFonts w:ascii="Times New Roman" w:hAnsi="Times New Roman" w:cs="Times New Roman"/>
          <w:sz w:val="28"/>
          <w:szCs w:val="28"/>
        </w:rPr>
        <w:t>ителю «Шмели Томской области» [8</w:t>
      </w:r>
      <w:r w:rsidRPr="005726A2">
        <w:rPr>
          <w:rFonts w:ascii="Times New Roman" w:hAnsi="Times New Roman" w:cs="Times New Roman"/>
          <w:sz w:val="28"/>
          <w:szCs w:val="28"/>
        </w:rPr>
        <w:t xml:space="preserve">], «Атласу шмелей г. Стрежевого (Маточкина Я. 2017, см. Приложение 1.) </w:t>
      </w:r>
    </w:p>
    <w:p w:rsidR="004C6051" w:rsidRDefault="004C6051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792"/>
      </w:tblGrid>
      <w:tr w:rsidR="004C6051" w:rsidRPr="005726A2" w:rsidTr="004C6051">
        <w:tc>
          <w:tcPr>
            <w:tcW w:w="4785" w:type="dxa"/>
          </w:tcPr>
          <w:p w:rsidR="004C6051" w:rsidRPr="005726A2" w:rsidRDefault="004C6051" w:rsidP="004C6051">
            <w:pPr>
              <w:pStyle w:val="a3"/>
              <w:ind w:left="-142" w:right="-109"/>
              <w:jc w:val="both"/>
              <w:rPr>
                <w:sz w:val="28"/>
                <w:szCs w:val="28"/>
              </w:rPr>
            </w:pPr>
            <w:r w:rsidRPr="005726A2">
              <w:rPr>
                <w:noProof/>
                <w:sz w:val="28"/>
                <w:szCs w:val="28"/>
              </w:rPr>
              <w:drawing>
                <wp:inline distT="0" distB="0" distL="0" distR="0" wp14:anchorId="4B7E1F59" wp14:editId="40857126">
                  <wp:extent cx="2892780" cy="2169268"/>
                  <wp:effectExtent l="0" t="0" r="3175" b="2540"/>
                  <wp:docPr id="3" name="Рисунок 3" descr="C:\Users\DB\Desktop\цветы к шмелям\IMG_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B\Desktop\цветы к шмелям\IMG_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288" cy="22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C6051" w:rsidRPr="005726A2" w:rsidRDefault="004C6051" w:rsidP="004C6051">
            <w:pPr>
              <w:pStyle w:val="a3"/>
              <w:ind w:left="-113"/>
              <w:jc w:val="right"/>
              <w:rPr>
                <w:sz w:val="28"/>
                <w:szCs w:val="28"/>
              </w:rPr>
            </w:pPr>
            <w:r w:rsidRPr="005726A2">
              <w:rPr>
                <w:noProof/>
                <w:sz w:val="28"/>
                <w:szCs w:val="28"/>
              </w:rPr>
              <w:drawing>
                <wp:inline distT="0" distB="0" distL="0" distR="0" wp14:anchorId="5A529426" wp14:editId="2D0A4B60">
                  <wp:extent cx="2977565" cy="2178996"/>
                  <wp:effectExtent l="0" t="0" r="0" b="0"/>
                  <wp:docPr id="5" name="Рисунок 5" descr="C:\Users\DB\Desktop\цветы к шмелям\IMG_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B\Desktop\цветы к шмелям\IMG_1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4374" cy="220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051" w:rsidRPr="005726A2" w:rsidRDefault="004C6051" w:rsidP="004C605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C6051" w:rsidRPr="005726A2" w:rsidRDefault="004C6051" w:rsidP="004C605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4C6051" w:rsidRPr="005726A2" w:rsidSect="004C6051">
          <w:footerReference w:type="default" r:id="rId10"/>
          <w:type w:val="continuous"/>
          <w:pgSz w:w="11906" w:h="16838"/>
          <w:pgMar w:top="1134" w:right="567" w:bottom="1134" w:left="1701" w:header="708" w:footer="794" w:gutter="0"/>
          <w:cols w:space="708"/>
          <w:docGrid w:linePitch="360"/>
        </w:sectPr>
      </w:pPr>
    </w:p>
    <w:p w:rsidR="004C6051" w:rsidRPr="005726A2" w:rsidRDefault="004C6051" w:rsidP="004C605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Рис. 1 Шмель садовый </w:t>
      </w:r>
      <w:r w:rsidRPr="005726A2">
        <w:rPr>
          <w:rFonts w:ascii="Times New Roman" w:hAnsi="Times New Roman" w:cs="Times New Roman"/>
          <w:i/>
          <w:sz w:val="28"/>
          <w:szCs w:val="28"/>
        </w:rPr>
        <w:t>Bombus hortorum</w:t>
      </w:r>
      <w:r w:rsidRPr="005726A2">
        <w:rPr>
          <w:rFonts w:ascii="Times New Roman" w:hAnsi="Times New Roman" w:cs="Times New Roman"/>
          <w:sz w:val="28"/>
          <w:szCs w:val="28"/>
        </w:rPr>
        <w:t xml:space="preserve"> на гайлардии</w:t>
      </w:r>
      <w:r w:rsidRPr="005726A2">
        <w:rPr>
          <w:rFonts w:ascii="Times New Roman" w:hAnsi="Times New Roman" w:cs="Times New Roman"/>
          <w:sz w:val="28"/>
          <w:szCs w:val="28"/>
        </w:rPr>
        <w:tab/>
      </w:r>
    </w:p>
    <w:p w:rsidR="004C6051" w:rsidRPr="005726A2" w:rsidRDefault="004C6051" w:rsidP="004C60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Рис. 2 Шмель чесальщик </w:t>
      </w:r>
      <w:r w:rsidRPr="005726A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distinguendus</w:t>
      </w:r>
      <w:r>
        <w:rPr>
          <w:rFonts w:ascii="Times New Roman" w:hAnsi="Times New Roman" w:cs="Times New Roman"/>
          <w:sz w:val="28"/>
          <w:szCs w:val="28"/>
        </w:rPr>
        <w:t xml:space="preserve"> на гайлардии</w:t>
      </w: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051" w:rsidRPr="005726A2" w:rsidRDefault="004C6051" w:rsidP="004C605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4C6051" w:rsidRPr="005726A2" w:rsidSect="00CB371C">
          <w:type w:val="continuous"/>
          <w:pgSz w:w="11906" w:h="16838"/>
          <w:pgMar w:top="1134" w:right="567" w:bottom="1134" w:left="1701" w:header="708" w:footer="794" w:gutter="0"/>
          <w:cols w:num="2" w:space="708"/>
          <w:docGrid w:linePitch="360"/>
        </w:sectPr>
      </w:pPr>
    </w:p>
    <w:p w:rsidR="004C6051" w:rsidRDefault="004C6051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В течени</w:t>
      </w:r>
      <w:r w:rsidR="008F2923">
        <w:rPr>
          <w:rFonts w:ascii="Times New Roman" w:hAnsi="Times New Roman" w:cs="Times New Roman"/>
          <w:sz w:val="28"/>
          <w:szCs w:val="28"/>
        </w:rPr>
        <w:t>е</w:t>
      </w:r>
      <w:r w:rsidRPr="005726A2">
        <w:rPr>
          <w:rFonts w:ascii="Times New Roman" w:hAnsi="Times New Roman" w:cs="Times New Roman"/>
          <w:sz w:val="28"/>
          <w:szCs w:val="28"/>
        </w:rPr>
        <w:t xml:space="preserve"> летнего периода (с 1 июня по 31 августа) отмечали последовательность цвете</w:t>
      </w:r>
      <w:r w:rsidR="00D63000" w:rsidRPr="005726A2">
        <w:rPr>
          <w:rFonts w:ascii="Times New Roman" w:hAnsi="Times New Roman" w:cs="Times New Roman"/>
          <w:sz w:val="28"/>
          <w:szCs w:val="28"/>
        </w:rPr>
        <w:t>ния растений, полученные данные</w:t>
      </w:r>
      <w:r w:rsidRPr="005726A2">
        <w:rPr>
          <w:rFonts w:ascii="Times New Roman" w:hAnsi="Times New Roman" w:cs="Times New Roman"/>
          <w:sz w:val="28"/>
          <w:szCs w:val="28"/>
        </w:rPr>
        <w:t xml:space="preserve"> зан</w:t>
      </w:r>
      <w:r w:rsidR="008F2923">
        <w:rPr>
          <w:rFonts w:ascii="Times New Roman" w:hAnsi="Times New Roman" w:cs="Times New Roman"/>
          <w:sz w:val="28"/>
          <w:szCs w:val="28"/>
        </w:rPr>
        <w:t>осили</w:t>
      </w:r>
      <w:r w:rsidRPr="005726A2">
        <w:rPr>
          <w:rFonts w:ascii="Times New Roman" w:hAnsi="Times New Roman" w:cs="Times New Roman"/>
          <w:sz w:val="28"/>
          <w:szCs w:val="28"/>
        </w:rPr>
        <w:t xml:space="preserve"> в таблицу (см. Приложение 2. Таблица 1.).</w:t>
      </w:r>
    </w:p>
    <w:p w:rsidR="0040227F" w:rsidRPr="005726A2" w:rsidRDefault="00CB371C" w:rsidP="005726A2">
      <w:pPr>
        <w:pStyle w:val="a3"/>
        <w:numPr>
          <w:ilvl w:val="1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  <w:r w:rsidR="0040227F" w:rsidRPr="005726A2">
        <w:rPr>
          <w:rFonts w:ascii="Times New Roman" w:hAnsi="Times New Roman" w:cs="Times New Roman"/>
          <w:sz w:val="28"/>
          <w:szCs w:val="28"/>
        </w:rPr>
        <w:t>Методика выявления основных шмелей опылителей на декоративных ц</w:t>
      </w:r>
      <w:r w:rsidR="00396886" w:rsidRPr="005726A2">
        <w:rPr>
          <w:rFonts w:ascii="Times New Roman" w:hAnsi="Times New Roman" w:cs="Times New Roman"/>
          <w:sz w:val="28"/>
          <w:szCs w:val="28"/>
        </w:rPr>
        <w:t>веточных растениях г. Стрежевой</w:t>
      </w:r>
      <w:r w:rsidR="00D63000" w:rsidRP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В течение летнего периода по морфологическим признакам регистрировали видовое разнообразие шмелей на декоративных цветущих </w:t>
      </w:r>
      <w:r w:rsidRPr="005726A2">
        <w:rPr>
          <w:rFonts w:ascii="Times New Roman" w:hAnsi="Times New Roman" w:cs="Times New Roman"/>
          <w:sz w:val="28"/>
          <w:szCs w:val="28"/>
        </w:rPr>
        <w:lastRenderedPageBreak/>
        <w:t xml:space="preserve">растениях (СОТ «Ягодка»), полученные данные оформили в таблицу (см. Приложение 3, Таблица 2.). 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Шкала оценки обилия шмелей опылителей: * - очень редкие, ** - редкие, </w:t>
      </w:r>
    </w:p>
    <w:p w:rsidR="0040227F" w:rsidRPr="005726A2" w:rsidRDefault="0040227F" w:rsidP="005726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*** - обычные, **** - массовые.</w:t>
      </w:r>
    </w:p>
    <w:p w:rsidR="0040227F" w:rsidRPr="005726A2" w:rsidRDefault="00CB371C" w:rsidP="005726A2">
      <w:pPr>
        <w:pStyle w:val="a3"/>
        <w:numPr>
          <w:ilvl w:val="1"/>
          <w:numId w:val="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  <w:r w:rsidR="0040227F" w:rsidRPr="005726A2">
        <w:rPr>
          <w:rFonts w:ascii="Times New Roman" w:hAnsi="Times New Roman" w:cs="Times New Roman"/>
          <w:sz w:val="28"/>
          <w:szCs w:val="28"/>
        </w:rPr>
        <w:t>Методика оценки различия в предпочтении цветов среди шмелей с разной длинной хоботка.</w:t>
      </w:r>
    </w:p>
    <w:p w:rsidR="0040227F" w:rsidRPr="005726A2" w:rsidRDefault="0040227F" w:rsidP="005726A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Длину хоботка определяли по опред</w:t>
      </w:r>
      <w:r w:rsidR="00D63000" w:rsidRPr="005726A2">
        <w:rPr>
          <w:rFonts w:ascii="Times New Roman" w:hAnsi="Times New Roman" w:cs="Times New Roman"/>
          <w:sz w:val="28"/>
          <w:szCs w:val="28"/>
        </w:rPr>
        <w:t>елителю «Шмели Томской области»</w:t>
      </w:r>
      <w:r w:rsidR="004C6051" w:rsidRPr="004C6051">
        <w:rPr>
          <w:rFonts w:ascii="Times New Roman" w:hAnsi="Times New Roman" w:cs="Times New Roman"/>
          <w:sz w:val="28"/>
          <w:szCs w:val="28"/>
        </w:rPr>
        <w:t xml:space="preserve"> </w:t>
      </w:r>
      <w:r w:rsidR="00590E5C">
        <w:rPr>
          <w:rFonts w:ascii="Times New Roman" w:hAnsi="Times New Roman" w:cs="Times New Roman"/>
          <w:sz w:val="28"/>
          <w:szCs w:val="28"/>
        </w:rPr>
        <w:t>[8</w:t>
      </w:r>
      <w:r w:rsidR="004C6051" w:rsidRPr="005726A2">
        <w:rPr>
          <w:rFonts w:ascii="Times New Roman" w:hAnsi="Times New Roman" w:cs="Times New Roman"/>
          <w:sz w:val="28"/>
          <w:szCs w:val="28"/>
        </w:rPr>
        <w:t>]</w:t>
      </w:r>
      <w:r w:rsidR="004C6051">
        <w:rPr>
          <w:rFonts w:ascii="Times New Roman" w:hAnsi="Times New Roman" w:cs="Times New Roman"/>
          <w:sz w:val="28"/>
          <w:szCs w:val="28"/>
        </w:rPr>
        <w:t xml:space="preserve"> и др. источникам</w:t>
      </w:r>
      <w:r w:rsidR="00D63000" w:rsidRPr="005726A2">
        <w:rPr>
          <w:rFonts w:ascii="Times New Roman" w:hAnsi="Times New Roman" w:cs="Times New Roman"/>
          <w:sz w:val="28"/>
          <w:szCs w:val="28"/>
        </w:rPr>
        <w:t>.</w:t>
      </w:r>
      <w:r w:rsidRPr="005726A2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4C6051">
        <w:rPr>
          <w:rFonts w:ascii="Times New Roman" w:hAnsi="Times New Roman" w:cs="Times New Roman"/>
          <w:sz w:val="28"/>
          <w:szCs w:val="28"/>
        </w:rPr>
        <w:t>ив</w:t>
      </w:r>
      <w:r w:rsidRPr="005726A2">
        <w:rPr>
          <w:rFonts w:ascii="Times New Roman" w:hAnsi="Times New Roman" w:cs="Times New Roman"/>
          <w:sz w:val="28"/>
          <w:szCs w:val="28"/>
        </w:rPr>
        <w:t xml:space="preserve"> группы шмелей по длине хоботка</w:t>
      </w:r>
      <w:r w:rsidR="001B313F" w:rsidRPr="005726A2">
        <w:rPr>
          <w:rFonts w:ascii="Times New Roman" w:hAnsi="Times New Roman" w:cs="Times New Roman"/>
          <w:sz w:val="28"/>
          <w:szCs w:val="28"/>
        </w:rPr>
        <w:t>,</w:t>
      </w:r>
      <w:r w:rsidRPr="005726A2">
        <w:rPr>
          <w:rFonts w:ascii="Times New Roman" w:hAnsi="Times New Roman" w:cs="Times New Roman"/>
          <w:sz w:val="28"/>
          <w:szCs w:val="28"/>
        </w:rPr>
        <w:t xml:space="preserve"> сравнили полученные данные с видовым разнообразием опыляемых цветочных растений.</w:t>
      </w:r>
    </w:p>
    <w:p w:rsidR="004C6051" w:rsidRPr="004C670C" w:rsidRDefault="004C6051" w:rsidP="005726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27F" w:rsidRPr="005726A2" w:rsidRDefault="00CB371C" w:rsidP="005726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40227F" w:rsidRPr="005726A2">
        <w:rPr>
          <w:rFonts w:ascii="Times New Roman" w:hAnsi="Times New Roman" w:cs="Times New Roman"/>
          <w:b/>
          <w:sz w:val="28"/>
          <w:szCs w:val="28"/>
        </w:rPr>
        <w:t>. Результаты исследования</w:t>
      </w:r>
    </w:p>
    <w:p w:rsidR="0040227F" w:rsidRPr="005726A2" w:rsidRDefault="0040227F" w:rsidP="005726A2">
      <w:pPr>
        <w:pStyle w:val="a3"/>
        <w:numPr>
          <w:ilvl w:val="1"/>
          <w:numId w:val="7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Видовая принадлежность и сроки цветения декоративных цветочных ра</w:t>
      </w:r>
      <w:r w:rsidR="00396886" w:rsidRPr="005726A2">
        <w:rPr>
          <w:rFonts w:ascii="Times New Roman" w:hAnsi="Times New Roman" w:cs="Times New Roman"/>
          <w:sz w:val="28"/>
          <w:szCs w:val="28"/>
        </w:rPr>
        <w:t>стений г. Стрежевой</w:t>
      </w:r>
      <w:r w:rsidR="001B313F" w:rsidRP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5726A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Нами была определена видовая принадлежность 77 декоративных цветочных растений </w:t>
      </w:r>
      <w:r w:rsidR="000A59F4" w:rsidRPr="005726A2">
        <w:rPr>
          <w:rFonts w:ascii="Times New Roman" w:hAnsi="Times New Roman" w:cs="Times New Roman"/>
          <w:sz w:val="28"/>
          <w:szCs w:val="28"/>
        </w:rPr>
        <w:t>из 32 семейств,</w:t>
      </w:r>
      <w:r w:rsidR="00396886" w:rsidRPr="005726A2">
        <w:rPr>
          <w:rFonts w:ascii="Times New Roman" w:hAnsi="Times New Roman" w:cs="Times New Roman"/>
          <w:sz w:val="28"/>
          <w:szCs w:val="28"/>
        </w:rPr>
        <w:t xml:space="preserve"> опыляемых шмелями.</w:t>
      </w:r>
    </w:p>
    <w:p w:rsidR="0040227F" w:rsidRPr="005726A2" w:rsidRDefault="0040227F" w:rsidP="005726A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72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09704" wp14:editId="34FE3D5C">
            <wp:extent cx="5981700" cy="2622014"/>
            <wp:effectExtent l="0" t="0" r="0" b="698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0227F" w:rsidRPr="005726A2" w:rsidRDefault="0040227F" w:rsidP="00572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Style w:val="a8"/>
        <w:tblW w:w="9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402"/>
        <w:gridCol w:w="3090"/>
      </w:tblGrid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 xml:space="preserve">Семейство Сложноцветные  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Толстянковые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Лютиковые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Луковые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Норичниковые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Камнеломковые 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Бурачниковые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Безвременниковые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Ландышевые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Гвоздичные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Дымянковые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Зонтичные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Фиалковые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Лилейные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Маковые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Молочайные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Розоцветные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Гераниевые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Ирисовые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Гамерокаллисовые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Капустные</w:t>
            </w:r>
            <w:r w:rsidRPr="004C6051">
              <w:tab/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Бобовые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Паслёновые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Настурциевые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Синюховые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Первоцветные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Яснотковые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Гиацинтовые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Кипрейные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Пионовые</w:t>
            </w:r>
          </w:p>
        </w:tc>
      </w:tr>
      <w:tr w:rsidR="0040227F" w:rsidRPr="004C6051" w:rsidTr="00F36960">
        <w:tc>
          <w:tcPr>
            <w:tcW w:w="3261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0" w:firstLine="0"/>
              <w:jc w:val="both"/>
            </w:pPr>
            <w:r w:rsidRPr="004C6051">
              <w:t>Семейство Амариллисовые</w:t>
            </w:r>
          </w:p>
        </w:tc>
        <w:tc>
          <w:tcPr>
            <w:tcW w:w="3402" w:type="dxa"/>
          </w:tcPr>
          <w:p w:rsidR="0040227F" w:rsidRPr="004C6051" w:rsidRDefault="0040227F" w:rsidP="004C6051">
            <w:pPr>
              <w:pStyle w:val="a3"/>
              <w:numPr>
                <w:ilvl w:val="0"/>
                <w:numId w:val="5"/>
              </w:numPr>
              <w:ind w:left="60" w:firstLine="0"/>
              <w:jc w:val="both"/>
            </w:pPr>
            <w:r w:rsidRPr="004C6051">
              <w:t>Семейство Зверобойные</w:t>
            </w:r>
          </w:p>
        </w:tc>
        <w:tc>
          <w:tcPr>
            <w:tcW w:w="3090" w:type="dxa"/>
          </w:tcPr>
          <w:p w:rsidR="0040227F" w:rsidRPr="004C6051" w:rsidRDefault="0040227F" w:rsidP="004C6051">
            <w:pPr>
              <w:pStyle w:val="a3"/>
              <w:jc w:val="both"/>
            </w:pPr>
          </w:p>
        </w:tc>
      </w:tr>
    </w:tbl>
    <w:p w:rsidR="008F2923" w:rsidRPr="004C6051" w:rsidRDefault="00F657E0" w:rsidP="008F29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6051">
        <w:rPr>
          <w:rFonts w:ascii="Times New Roman" w:hAnsi="Times New Roman" w:cs="Times New Roman"/>
          <w:sz w:val="28"/>
          <w:szCs w:val="28"/>
        </w:rPr>
        <w:t>Рис. 3</w:t>
      </w:r>
      <w:r w:rsidR="008F2923" w:rsidRPr="004C6051">
        <w:rPr>
          <w:rFonts w:ascii="Times New Roman" w:hAnsi="Times New Roman" w:cs="Times New Roman"/>
          <w:sz w:val="28"/>
          <w:szCs w:val="28"/>
        </w:rPr>
        <w:t>. Диаграмма</w:t>
      </w:r>
      <w:r w:rsidR="0040227F" w:rsidRPr="004C6051">
        <w:rPr>
          <w:rFonts w:ascii="Times New Roman" w:hAnsi="Times New Roman" w:cs="Times New Roman"/>
          <w:sz w:val="28"/>
          <w:szCs w:val="28"/>
        </w:rPr>
        <w:t xml:space="preserve"> </w:t>
      </w:r>
      <w:r w:rsidR="008F2923" w:rsidRPr="004C6051">
        <w:rPr>
          <w:rFonts w:ascii="Times New Roman" w:hAnsi="Times New Roman" w:cs="Times New Roman"/>
          <w:sz w:val="28"/>
          <w:szCs w:val="28"/>
        </w:rPr>
        <w:t>о</w:t>
      </w:r>
      <w:r w:rsidR="0040227F" w:rsidRPr="004C6051">
        <w:rPr>
          <w:rFonts w:ascii="Times New Roman" w:hAnsi="Times New Roman" w:cs="Times New Roman"/>
          <w:sz w:val="28"/>
          <w:szCs w:val="28"/>
        </w:rPr>
        <w:t>бще</w:t>
      </w:r>
      <w:r w:rsidR="008F2923" w:rsidRPr="004C6051">
        <w:rPr>
          <w:rFonts w:ascii="Times New Roman" w:hAnsi="Times New Roman" w:cs="Times New Roman"/>
          <w:sz w:val="28"/>
          <w:szCs w:val="28"/>
        </w:rPr>
        <w:t>го</w:t>
      </w:r>
      <w:r w:rsidR="0040227F" w:rsidRPr="004C6051">
        <w:rPr>
          <w:rFonts w:ascii="Times New Roman" w:hAnsi="Times New Roman" w:cs="Times New Roman"/>
          <w:sz w:val="28"/>
          <w:szCs w:val="28"/>
        </w:rPr>
        <w:t xml:space="preserve"> соотношени</w:t>
      </w:r>
      <w:r w:rsidR="008F2923" w:rsidRPr="004C6051">
        <w:rPr>
          <w:rFonts w:ascii="Times New Roman" w:hAnsi="Times New Roman" w:cs="Times New Roman"/>
          <w:sz w:val="28"/>
          <w:szCs w:val="28"/>
        </w:rPr>
        <w:t>я</w:t>
      </w:r>
      <w:r w:rsidR="0040227F" w:rsidRPr="004C6051">
        <w:rPr>
          <w:rFonts w:ascii="Times New Roman" w:hAnsi="Times New Roman" w:cs="Times New Roman"/>
          <w:sz w:val="28"/>
          <w:szCs w:val="28"/>
        </w:rPr>
        <w:t xml:space="preserve"> видов декоративных цв</w:t>
      </w:r>
      <w:r w:rsidR="008F2923" w:rsidRPr="004C6051">
        <w:rPr>
          <w:rFonts w:ascii="Times New Roman" w:hAnsi="Times New Roman" w:cs="Times New Roman"/>
          <w:sz w:val="28"/>
          <w:szCs w:val="28"/>
        </w:rPr>
        <w:t>еточных растений по семействам.</w:t>
      </w:r>
    </w:p>
    <w:p w:rsidR="00396886" w:rsidRPr="005726A2" w:rsidRDefault="00396886" w:rsidP="008F29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lastRenderedPageBreak/>
        <w:t>В дальнейшем течении летнего периода регистри</w:t>
      </w:r>
      <w:r w:rsidR="00982BD6" w:rsidRPr="005726A2">
        <w:rPr>
          <w:rFonts w:ascii="Times New Roman" w:hAnsi="Times New Roman" w:cs="Times New Roman"/>
          <w:sz w:val="28"/>
          <w:szCs w:val="28"/>
        </w:rPr>
        <w:t xml:space="preserve">ровали сроки цветения растений. </w:t>
      </w:r>
      <w:r w:rsidR="001B313F" w:rsidRPr="005726A2">
        <w:rPr>
          <w:rFonts w:ascii="Times New Roman" w:hAnsi="Times New Roman" w:cs="Times New Roman"/>
          <w:sz w:val="28"/>
          <w:szCs w:val="28"/>
        </w:rPr>
        <w:t>П</w:t>
      </w:r>
      <w:r w:rsidRPr="005726A2">
        <w:rPr>
          <w:rFonts w:ascii="Times New Roman" w:hAnsi="Times New Roman" w:cs="Times New Roman"/>
          <w:sz w:val="28"/>
          <w:szCs w:val="28"/>
        </w:rPr>
        <w:t>о окончании летнего сезона все получен</w:t>
      </w:r>
      <w:r w:rsidR="001B313F" w:rsidRPr="005726A2">
        <w:rPr>
          <w:rFonts w:ascii="Times New Roman" w:hAnsi="Times New Roman" w:cs="Times New Roman"/>
          <w:sz w:val="28"/>
          <w:szCs w:val="28"/>
        </w:rPr>
        <w:t>ные данные оформили в таблицу 1</w:t>
      </w:r>
      <w:r w:rsidR="008F2923">
        <w:rPr>
          <w:rFonts w:ascii="Times New Roman" w:hAnsi="Times New Roman" w:cs="Times New Roman"/>
          <w:sz w:val="28"/>
          <w:szCs w:val="28"/>
        </w:rPr>
        <w:t>.</w:t>
      </w: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  <w:r w:rsidR="001B313F" w:rsidRPr="005726A2">
        <w:rPr>
          <w:rFonts w:ascii="Times New Roman" w:hAnsi="Times New Roman" w:cs="Times New Roman"/>
          <w:sz w:val="28"/>
          <w:szCs w:val="28"/>
        </w:rPr>
        <w:t>(</w:t>
      </w:r>
      <w:r w:rsidRPr="005726A2">
        <w:rPr>
          <w:rFonts w:ascii="Times New Roman" w:hAnsi="Times New Roman" w:cs="Times New Roman"/>
          <w:sz w:val="28"/>
          <w:szCs w:val="28"/>
        </w:rPr>
        <w:t>Видовая принадлежность и сезон цветения декоративных цветочных растений, опыляемых шмелями</w:t>
      </w:r>
      <w:r w:rsidR="001B313F" w:rsidRPr="005726A2">
        <w:rPr>
          <w:rFonts w:ascii="Times New Roman" w:hAnsi="Times New Roman" w:cs="Times New Roman"/>
          <w:sz w:val="28"/>
          <w:szCs w:val="28"/>
        </w:rPr>
        <w:t>)</w:t>
      </w:r>
      <w:r w:rsidRPr="005726A2">
        <w:rPr>
          <w:rFonts w:ascii="Times New Roman" w:hAnsi="Times New Roman" w:cs="Times New Roman"/>
          <w:sz w:val="28"/>
          <w:szCs w:val="28"/>
        </w:rPr>
        <w:t>, расположенную в разделе Приложение.</w:t>
      </w:r>
    </w:p>
    <w:p w:rsidR="0040227F" w:rsidRPr="005726A2" w:rsidRDefault="0040227F" w:rsidP="008F29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Из показаний диаграммы </w:t>
      </w:r>
      <w:r w:rsidR="00F657E0" w:rsidRPr="005726A2">
        <w:rPr>
          <w:rFonts w:ascii="Times New Roman" w:hAnsi="Times New Roman" w:cs="Times New Roman"/>
          <w:sz w:val="28"/>
          <w:szCs w:val="28"/>
        </w:rPr>
        <w:t>(см. рис. 3</w:t>
      </w:r>
      <w:r w:rsidR="00396886" w:rsidRPr="005726A2">
        <w:rPr>
          <w:rFonts w:ascii="Times New Roman" w:hAnsi="Times New Roman" w:cs="Times New Roman"/>
          <w:sz w:val="28"/>
          <w:szCs w:val="28"/>
        </w:rPr>
        <w:t xml:space="preserve">) </w:t>
      </w:r>
      <w:r w:rsidRPr="005726A2">
        <w:rPr>
          <w:rFonts w:ascii="Times New Roman" w:hAnsi="Times New Roman" w:cs="Times New Roman"/>
          <w:sz w:val="28"/>
          <w:szCs w:val="28"/>
        </w:rPr>
        <w:t>видно, что семейство Сложноцветных имеет самое большое видовое разнообразие (21% всех цветов, 16 видов), а такие семейства как Норичниковые, Безвременниковые, Ландышевые, Дымянковые, Зонтичные, Фиалковые, Молочайные, Гераниевые и др. представлены единичными видами.</w:t>
      </w:r>
    </w:p>
    <w:p w:rsidR="0040227F" w:rsidRPr="005726A2" w:rsidRDefault="008F2923" w:rsidP="008F2923">
      <w:pPr>
        <w:pStyle w:val="a3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основных шмелей-</w:t>
      </w:r>
      <w:r w:rsidR="0040227F" w:rsidRPr="005726A2">
        <w:rPr>
          <w:rFonts w:ascii="Times New Roman" w:hAnsi="Times New Roman" w:cs="Times New Roman"/>
          <w:sz w:val="28"/>
          <w:szCs w:val="28"/>
        </w:rPr>
        <w:t>опылителей на декоративных ц</w:t>
      </w:r>
      <w:r w:rsidR="00982BD6" w:rsidRPr="005726A2">
        <w:rPr>
          <w:rFonts w:ascii="Times New Roman" w:hAnsi="Times New Roman" w:cs="Times New Roman"/>
          <w:sz w:val="28"/>
          <w:szCs w:val="28"/>
        </w:rPr>
        <w:t>веточных растениях г. Стрежевой</w:t>
      </w:r>
      <w:r w:rsidR="001B313F" w:rsidRP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Pr="005726A2" w:rsidRDefault="0040227F" w:rsidP="008F29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В течени</w:t>
      </w:r>
      <w:r w:rsidR="001B313F" w:rsidRPr="005726A2">
        <w:rPr>
          <w:rFonts w:ascii="Times New Roman" w:hAnsi="Times New Roman" w:cs="Times New Roman"/>
          <w:sz w:val="28"/>
          <w:szCs w:val="28"/>
        </w:rPr>
        <w:t>е</w:t>
      </w:r>
      <w:r w:rsidRPr="005726A2">
        <w:rPr>
          <w:rFonts w:ascii="Times New Roman" w:hAnsi="Times New Roman" w:cs="Times New Roman"/>
          <w:sz w:val="28"/>
          <w:szCs w:val="28"/>
        </w:rPr>
        <w:t xml:space="preserve"> летнего периода мы регистрировали шмелей на цветочных растениях с указанием видовой принадлежности. Шмелей определяли по морфологическим признакам</w:t>
      </w:r>
      <w:r w:rsidR="001B313F" w:rsidRPr="005726A2">
        <w:rPr>
          <w:rFonts w:ascii="Times New Roman" w:hAnsi="Times New Roman" w:cs="Times New Roman"/>
          <w:sz w:val="28"/>
          <w:szCs w:val="28"/>
        </w:rPr>
        <w:t>,</w:t>
      </w:r>
      <w:r w:rsidRPr="005726A2">
        <w:rPr>
          <w:rFonts w:ascii="Times New Roman" w:hAnsi="Times New Roman" w:cs="Times New Roman"/>
          <w:sz w:val="28"/>
          <w:szCs w:val="28"/>
        </w:rPr>
        <w:t xml:space="preserve"> используя Атлас шмелей г. Стрежевого (Маточкина Я. 2017г. см. раздел Приложени</w:t>
      </w:r>
      <w:r w:rsidR="00590E5C">
        <w:rPr>
          <w:rFonts w:ascii="Times New Roman" w:hAnsi="Times New Roman" w:cs="Times New Roman"/>
          <w:sz w:val="28"/>
          <w:szCs w:val="28"/>
        </w:rPr>
        <w:t>е). Данный метод не даёт абсолютного</w:t>
      </w:r>
      <w:r w:rsidRPr="005726A2">
        <w:rPr>
          <w:rFonts w:ascii="Times New Roman" w:hAnsi="Times New Roman" w:cs="Times New Roman"/>
          <w:sz w:val="28"/>
          <w:szCs w:val="28"/>
        </w:rPr>
        <w:t xml:space="preserve"> видового совпадения, но является наиболее гуманным по отношению к шмелям, учитывая, что среди них присутствуют виды, нуждающиеся в охране</w:t>
      </w:r>
      <w:r w:rsidR="00590E5C">
        <w:rPr>
          <w:rFonts w:ascii="Times New Roman" w:hAnsi="Times New Roman" w:cs="Times New Roman"/>
          <w:sz w:val="28"/>
          <w:szCs w:val="28"/>
        </w:rPr>
        <w:t>, у Центра нет лицензии на изъятие видов насекомых из природной среды</w:t>
      </w:r>
      <w:r w:rsidRPr="005726A2">
        <w:rPr>
          <w:rFonts w:ascii="Times New Roman" w:hAnsi="Times New Roman" w:cs="Times New Roman"/>
          <w:sz w:val="28"/>
          <w:szCs w:val="28"/>
        </w:rPr>
        <w:t>. Полученные данные оформили в таблицу 2. (см. раздел Приложение)</w:t>
      </w:r>
    </w:p>
    <w:p w:rsidR="0040227F" w:rsidRPr="005726A2" w:rsidRDefault="0040227F" w:rsidP="008F2923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40227F" w:rsidRPr="005726A2" w:rsidSect="00CB371C">
          <w:headerReference w:type="default" r:id="rId12"/>
          <w:type w:val="continuous"/>
          <w:pgSz w:w="11906" w:h="16838"/>
          <w:pgMar w:top="1134" w:right="567" w:bottom="1134" w:left="1701" w:header="708" w:footer="794" w:gutter="0"/>
          <w:cols w:space="708"/>
          <w:docGrid w:linePitch="360"/>
        </w:sectPr>
      </w:pPr>
    </w:p>
    <w:p w:rsidR="0040227F" w:rsidRPr="005726A2" w:rsidRDefault="0040227F" w:rsidP="00943E02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40227F" w:rsidRPr="005726A2" w:rsidSect="00CB371C">
          <w:type w:val="continuous"/>
          <w:pgSz w:w="11906" w:h="16838"/>
          <w:pgMar w:top="1134" w:right="567" w:bottom="1134" w:left="1701" w:header="708" w:footer="794" w:gutter="0"/>
          <w:cols w:num="2" w:space="287"/>
          <w:docGrid w:linePitch="360"/>
        </w:sectPr>
      </w:pPr>
    </w:p>
    <w:p w:rsidR="0040227F" w:rsidRPr="005726A2" w:rsidRDefault="00943E02" w:rsidP="00943E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227F" w:rsidRPr="005726A2">
        <w:rPr>
          <w:rFonts w:ascii="Times New Roman" w:hAnsi="Times New Roman" w:cs="Times New Roman"/>
          <w:sz w:val="28"/>
          <w:szCs w:val="28"/>
        </w:rPr>
        <w:t>Кол-во видов цветов (шт.)</w:t>
      </w:r>
    </w:p>
    <w:p w:rsidR="0040227F" w:rsidRPr="005726A2" w:rsidRDefault="0040227F" w:rsidP="005726A2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72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C7396" wp14:editId="40EAFAAA">
            <wp:extent cx="5441950" cy="2324559"/>
            <wp:effectExtent l="0" t="0" r="63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0227F" w:rsidRPr="005726A2" w:rsidRDefault="0040227F" w:rsidP="005726A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Виды шмелей-опылителей</w:t>
      </w:r>
      <w:r w:rsidRPr="005726A2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</w:t>
      </w:r>
    </w:p>
    <w:p w:rsidR="0040227F" w:rsidRPr="005726A2" w:rsidRDefault="0040227F" w:rsidP="00572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0227F" w:rsidRPr="0001258A" w:rsidTr="0040227F">
        <w:tc>
          <w:tcPr>
            <w:tcW w:w="4785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полевой</w:t>
            </w:r>
          </w:p>
        </w:tc>
        <w:tc>
          <w:tcPr>
            <w:tcW w:w="4786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садовый</w:t>
            </w:r>
          </w:p>
        </w:tc>
      </w:tr>
      <w:tr w:rsidR="0040227F" w:rsidRPr="0001258A" w:rsidTr="0040227F">
        <w:tc>
          <w:tcPr>
            <w:tcW w:w="4785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норовой</w:t>
            </w:r>
          </w:p>
        </w:tc>
        <w:tc>
          <w:tcPr>
            <w:tcW w:w="4786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городской</w:t>
            </w:r>
          </w:p>
        </w:tc>
      </w:tr>
      <w:tr w:rsidR="0040227F" w:rsidRPr="0001258A" w:rsidTr="0040227F">
        <w:tc>
          <w:tcPr>
            <w:tcW w:w="4785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луговой</w:t>
            </w:r>
          </w:p>
        </w:tc>
        <w:tc>
          <w:tcPr>
            <w:tcW w:w="4786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конский</w:t>
            </w:r>
          </w:p>
        </w:tc>
      </w:tr>
      <w:tr w:rsidR="0040227F" w:rsidRPr="0001258A" w:rsidTr="0040227F">
        <w:tc>
          <w:tcPr>
            <w:tcW w:w="4785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Шмель-чесальщик</w:t>
            </w:r>
          </w:p>
        </w:tc>
        <w:tc>
          <w:tcPr>
            <w:tcW w:w="4786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моховой</w:t>
            </w:r>
          </w:p>
        </w:tc>
      </w:tr>
      <w:tr w:rsidR="0040227F" w:rsidRPr="0001258A" w:rsidTr="0040227F">
        <w:tc>
          <w:tcPr>
            <w:tcW w:w="4785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йонеллюс</w:t>
            </w:r>
          </w:p>
        </w:tc>
        <w:tc>
          <w:tcPr>
            <w:tcW w:w="4786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Семенова</w:t>
            </w:r>
          </w:p>
        </w:tc>
      </w:tr>
      <w:tr w:rsidR="0040227F" w:rsidRPr="0001258A" w:rsidTr="0040227F">
        <w:tc>
          <w:tcPr>
            <w:tcW w:w="4785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четырехцветный</w:t>
            </w:r>
          </w:p>
        </w:tc>
        <w:tc>
          <w:tcPr>
            <w:tcW w:w="4786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сореэнзис</w:t>
            </w:r>
          </w:p>
        </w:tc>
      </w:tr>
      <w:tr w:rsidR="0040227F" w:rsidRPr="0001258A" w:rsidTr="0040227F">
        <w:tc>
          <w:tcPr>
            <w:tcW w:w="4785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Зихеля</w:t>
            </w:r>
          </w:p>
        </w:tc>
        <w:tc>
          <w:tcPr>
            <w:tcW w:w="4786" w:type="dxa"/>
          </w:tcPr>
          <w:p w:rsidR="0040227F" w:rsidRPr="0001258A" w:rsidRDefault="0040227F" w:rsidP="005726A2">
            <w:pPr>
              <w:pStyle w:val="a3"/>
              <w:numPr>
                <w:ilvl w:val="0"/>
                <w:numId w:val="4"/>
              </w:numPr>
            </w:pPr>
            <w:r w:rsidRPr="0001258A">
              <w:t>Шмель окаймленный</w:t>
            </w:r>
          </w:p>
        </w:tc>
      </w:tr>
    </w:tbl>
    <w:p w:rsidR="0040227F" w:rsidRPr="0001258A" w:rsidRDefault="0072145B" w:rsidP="005726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1B313F" w:rsidRPr="0001258A">
        <w:rPr>
          <w:rFonts w:ascii="Times New Roman" w:hAnsi="Times New Roman" w:cs="Times New Roman"/>
          <w:sz w:val="28"/>
          <w:szCs w:val="28"/>
        </w:rPr>
        <w:t xml:space="preserve">. </w:t>
      </w:r>
      <w:r w:rsidR="0040227F" w:rsidRPr="0001258A">
        <w:rPr>
          <w:rFonts w:ascii="Times New Roman" w:hAnsi="Times New Roman" w:cs="Times New Roman"/>
          <w:sz w:val="28"/>
          <w:szCs w:val="28"/>
        </w:rPr>
        <w:t>Диаграмма количественного распределения декоративных цветковых растений по видам шмелей-опылителей.</w:t>
      </w:r>
    </w:p>
    <w:p w:rsidR="00943E02" w:rsidRDefault="00943E02" w:rsidP="005726A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227F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Из показаний диаграммы </w:t>
      </w:r>
      <w:r w:rsidR="0072145B">
        <w:rPr>
          <w:rFonts w:ascii="Times New Roman" w:hAnsi="Times New Roman" w:cs="Times New Roman"/>
          <w:sz w:val="28"/>
          <w:szCs w:val="28"/>
        </w:rPr>
        <w:t xml:space="preserve">(см. Рис. 4) </w:t>
      </w:r>
      <w:r w:rsidRPr="005726A2">
        <w:rPr>
          <w:rFonts w:ascii="Times New Roman" w:hAnsi="Times New Roman" w:cs="Times New Roman"/>
          <w:sz w:val="28"/>
          <w:szCs w:val="28"/>
        </w:rPr>
        <w:t>видно, что видом шмелей, опыляющим самое большое количество растений, является садовый шмель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Bombus hortorum</w:t>
      </w:r>
      <w:r w:rsidRPr="005726A2">
        <w:rPr>
          <w:rFonts w:ascii="Times New Roman" w:hAnsi="Times New Roman" w:cs="Times New Roman"/>
          <w:sz w:val="28"/>
          <w:szCs w:val="28"/>
        </w:rPr>
        <w:t xml:space="preserve"> (опыляет 53 вида декоративных цветковых растений) и норовой шмель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Bombus lucorum </w:t>
      </w:r>
      <w:r w:rsidRPr="005726A2">
        <w:rPr>
          <w:rFonts w:ascii="Times New Roman" w:hAnsi="Times New Roman" w:cs="Times New Roman"/>
          <w:sz w:val="28"/>
          <w:szCs w:val="28"/>
        </w:rPr>
        <w:t xml:space="preserve">(опыляет 27 видов декоративных цветковых растений), в то время как четырехцветный шмель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quadricolor</w:t>
      </w:r>
      <w:r w:rsidRPr="005726A2">
        <w:rPr>
          <w:rFonts w:ascii="Times New Roman" w:hAnsi="Times New Roman" w:cs="Times New Roman"/>
          <w:sz w:val="28"/>
          <w:szCs w:val="28"/>
        </w:rPr>
        <w:t xml:space="preserve"> опыляет наименьшее количество видов (опыляет один вид декоративных цветковых рас</w:t>
      </w:r>
      <w:r w:rsidR="001B313F" w:rsidRPr="005726A2">
        <w:rPr>
          <w:rFonts w:ascii="Times New Roman" w:hAnsi="Times New Roman" w:cs="Times New Roman"/>
          <w:sz w:val="28"/>
          <w:szCs w:val="28"/>
        </w:rPr>
        <w:t>тений).</w:t>
      </w:r>
    </w:p>
    <w:p w:rsidR="0001258A" w:rsidRDefault="0001258A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766"/>
      </w:tblGrid>
      <w:tr w:rsidR="0001258A" w:rsidRPr="005726A2" w:rsidTr="00491AB2">
        <w:trPr>
          <w:trHeight w:val="3522"/>
        </w:trPr>
        <w:tc>
          <w:tcPr>
            <w:tcW w:w="4622" w:type="dxa"/>
          </w:tcPr>
          <w:p w:rsidR="0001258A" w:rsidRDefault="0001258A" w:rsidP="007E13CD">
            <w:pPr>
              <w:pStyle w:val="a3"/>
              <w:ind w:left="-142" w:right="-109"/>
              <w:jc w:val="both"/>
              <w:rPr>
                <w:sz w:val="28"/>
                <w:szCs w:val="28"/>
              </w:rPr>
            </w:pPr>
            <w:r w:rsidRPr="005726A2">
              <w:rPr>
                <w:noProof/>
                <w:sz w:val="28"/>
                <w:szCs w:val="28"/>
              </w:rPr>
              <w:drawing>
                <wp:inline distT="0" distB="0" distL="0" distR="0" wp14:anchorId="761FF02C" wp14:editId="424DC531">
                  <wp:extent cx="2419519" cy="1688683"/>
                  <wp:effectExtent l="0" t="0" r="0" b="6985"/>
                  <wp:docPr id="6" name="Рисунок 6" descr="C:\Users\DB\Desktop\цветы к шмелям\IMG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B\Desktop\цветы к шмелям\IMG_1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8654"/>
                          <a:stretch/>
                        </pic:blipFill>
                        <pic:spPr bwMode="auto">
                          <a:xfrm>
                            <a:off x="0" y="0"/>
                            <a:ext cx="2436143" cy="170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:rsidR="0001258A" w:rsidRPr="005726A2" w:rsidRDefault="0072145B" w:rsidP="007E13CD">
            <w:pPr>
              <w:pStyle w:val="a3"/>
              <w:ind w:left="-142" w:righ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5</w:t>
            </w:r>
            <w:r w:rsidR="0001258A" w:rsidRPr="005726A2">
              <w:rPr>
                <w:sz w:val="28"/>
                <w:szCs w:val="28"/>
              </w:rPr>
              <w:t xml:space="preserve"> Шмель садовый </w:t>
            </w:r>
            <w:r w:rsidR="0001258A" w:rsidRPr="005726A2">
              <w:rPr>
                <w:i/>
                <w:sz w:val="28"/>
                <w:szCs w:val="28"/>
              </w:rPr>
              <w:t>Bombus hortorum</w:t>
            </w:r>
            <w:r w:rsidR="0001258A" w:rsidRPr="005726A2">
              <w:rPr>
                <w:sz w:val="28"/>
                <w:szCs w:val="28"/>
              </w:rPr>
              <w:t xml:space="preserve"> на тагетисе </w:t>
            </w:r>
          </w:p>
          <w:p w:rsidR="0001258A" w:rsidRPr="005726A2" w:rsidRDefault="0001258A" w:rsidP="007E13CD">
            <w:pPr>
              <w:pStyle w:val="a3"/>
              <w:ind w:left="-142" w:right="-109"/>
              <w:jc w:val="both"/>
              <w:rPr>
                <w:sz w:val="28"/>
                <w:szCs w:val="28"/>
              </w:rPr>
            </w:pPr>
          </w:p>
        </w:tc>
        <w:tc>
          <w:tcPr>
            <w:tcW w:w="4766" w:type="dxa"/>
          </w:tcPr>
          <w:p w:rsidR="0001258A" w:rsidRDefault="0001258A" w:rsidP="007E13CD">
            <w:pPr>
              <w:pStyle w:val="a3"/>
              <w:jc w:val="right"/>
              <w:rPr>
                <w:sz w:val="28"/>
                <w:szCs w:val="28"/>
              </w:rPr>
            </w:pPr>
            <w:r w:rsidRPr="005726A2">
              <w:rPr>
                <w:noProof/>
                <w:sz w:val="28"/>
                <w:szCs w:val="28"/>
              </w:rPr>
              <w:drawing>
                <wp:inline distT="0" distB="0" distL="0" distR="0" wp14:anchorId="3C92B05C" wp14:editId="62847ECE">
                  <wp:extent cx="2479040" cy="1691005"/>
                  <wp:effectExtent l="0" t="0" r="0" b="4445"/>
                  <wp:docPr id="7" name="Рисунок 7" descr="C:\Users\DB\Desktop\цветы к шмелям\IMG_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B\Desktop\цветы к шмелям\IMG_1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9261"/>
                          <a:stretch/>
                        </pic:blipFill>
                        <pic:spPr bwMode="auto">
                          <a:xfrm>
                            <a:off x="0" y="0"/>
                            <a:ext cx="2499541" cy="170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258A" w:rsidRPr="005726A2" w:rsidRDefault="0001258A" w:rsidP="007E13CD">
            <w:pPr>
              <w:pStyle w:val="a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72145B">
              <w:rPr>
                <w:sz w:val="28"/>
                <w:szCs w:val="28"/>
              </w:rPr>
              <w:t>Рис. 6</w:t>
            </w:r>
            <w:r w:rsidRPr="008F2923">
              <w:rPr>
                <w:sz w:val="28"/>
                <w:szCs w:val="28"/>
              </w:rPr>
              <w:t xml:space="preserve"> Шмель полевой Bombus </w:t>
            </w:r>
            <w:r>
              <w:rPr>
                <w:sz w:val="28"/>
                <w:szCs w:val="28"/>
              </w:rPr>
              <w:t xml:space="preserve">   </w:t>
            </w:r>
            <w:r w:rsidRPr="008F2923">
              <w:rPr>
                <w:sz w:val="28"/>
                <w:szCs w:val="28"/>
              </w:rPr>
              <w:t>pascuorum на тагетисе</w:t>
            </w:r>
          </w:p>
        </w:tc>
      </w:tr>
    </w:tbl>
    <w:p w:rsidR="0040227F" w:rsidRPr="00943E02" w:rsidRDefault="0040227F" w:rsidP="00943E02">
      <w:pPr>
        <w:pStyle w:val="a3"/>
        <w:numPr>
          <w:ilvl w:val="1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Оценка различия в предпочтении цветов среди </w:t>
      </w:r>
      <w:r w:rsidR="0002099B" w:rsidRPr="005726A2">
        <w:rPr>
          <w:rFonts w:ascii="Times New Roman" w:hAnsi="Times New Roman" w:cs="Times New Roman"/>
          <w:sz w:val="28"/>
          <w:szCs w:val="28"/>
        </w:rPr>
        <w:t>шмелей с разной длинной хоботка</w:t>
      </w:r>
      <w:r w:rsidR="001B313F" w:rsidRPr="005726A2">
        <w:rPr>
          <w:rFonts w:ascii="Times New Roman" w:hAnsi="Times New Roman" w:cs="Times New Roman"/>
          <w:sz w:val="28"/>
          <w:szCs w:val="28"/>
        </w:rPr>
        <w:t>.</w:t>
      </w:r>
    </w:p>
    <w:p w:rsidR="0040227F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По литературным источникам установили группы </w:t>
      </w:r>
      <w:r w:rsidR="001B313F" w:rsidRPr="005726A2">
        <w:rPr>
          <w:rFonts w:ascii="Times New Roman" w:hAnsi="Times New Roman" w:cs="Times New Roman"/>
          <w:sz w:val="28"/>
          <w:szCs w:val="28"/>
        </w:rPr>
        <w:t xml:space="preserve">по длине хоботка для 12 шмелей. </w:t>
      </w:r>
      <w:r w:rsidRPr="005726A2">
        <w:rPr>
          <w:rFonts w:ascii="Times New Roman" w:hAnsi="Times New Roman" w:cs="Times New Roman"/>
          <w:sz w:val="28"/>
          <w:szCs w:val="28"/>
        </w:rPr>
        <w:t>Самой распространённой группой оказались шмели с короткими хоботками.</w:t>
      </w:r>
    </w:p>
    <w:p w:rsidR="00943E02" w:rsidRDefault="00943E02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13F" w:rsidRPr="005726A2" w:rsidRDefault="00640E36" w:rsidP="005726A2">
      <w:pPr>
        <w:pStyle w:val="a3"/>
        <w:ind w:left="426"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Таблица 3</w:t>
      </w:r>
      <w:r w:rsidR="0040227F" w:rsidRPr="005726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27F" w:rsidRPr="005726A2" w:rsidRDefault="0040227F" w:rsidP="005726A2">
      <w:pPr>
        <w:pStyle w:val="a3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Видовое обилие шмелей г. Стрежевого.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5561"/>
        <w:gridCol w:w="940"/>
        <w:gridCol w:w="980"/>
        <w:gridCol w:w="980"/>
      </w:tblGrid>
      <w:tr w:rsidR="0040227F" w:rsidRPr="005726A2" w:rsidTr="00E46960">
        <w:trPr>
          <w:cantSplit/>
          <w:trHeight w:val="2615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</w:p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№</w:t>
            </w:r>
          </w:p>
        </w:tc>
        <w:tc>
          <w:tcPr>
            <w:tcW w:w="556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</w:p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Вид</w:t>
            </w:r>
          </w:p>
        </w:tc>
        <w:tc>
          <w:tcPr>
            <w:tcW w:w="940" w:type="dxa"/>
            <w:textDirection w:val="tbRl"/>
          </w:tcPr>
          <w:p w:rsidR="0040227F" w:rsidRPr="005726A2" w:rsidRDefault="000A59F4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коротко хоботковые</w:t>
            </w:r>
          </w:p>
        </w:tc>
        <w:tc>
          <w:tcPr>
            <w:tcW w:w="980" w:type="dxa"/>
            <w:textDirection w:val="tbRl"/>
          </w:tcPr>
          <w:p w:rsidR="0040227F" w:rsidRPr="005726A2" w:rsidRDefault="000A59F4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средне хоботковые</w:t>
            </w:r>
          </w:p>
        </w:tc>
        <w:tc>
          <w:tcPr>
            <w:tcW w:w="980" w:type="dxa"/>
            <w:textDirection w:val="tbRl"/>
          </w:tcPr>
          <w:p w:rsidR="0040227F" w:rsidRPr="005726A2" w:rsidRDefault="000A59F4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длинно хоботковые</w:t>
            </w:r>
          </w:p>
        </w:tc>
      </w:tr>
      <w:tr w:rsidR="0040227F" w:rsidRPr="005726A2" w:rsidTr="00E46960">
        <w:trPr>
          <w:trHeight w:val="438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1</w:t>
            </w:r>
          </w:p>
        </w:tc>
        <w:tc>
          <w:tcPr>
            <w:tcW w:w="556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Шмель</w:t>
            </w:r>
            <w:r w:rsidRPr="005726A2">
              <w:rPr>
                <w:sz w:val="28"/>
                <w:szCs w:val="28"/>
                <w:lang w:val="en-US"/>
              </w:rPr>
              <w:t xml:space="preserve"> </w:t>
            </w:r>
            <w:r w:rsidR="00D26E00" w:rsidRPr="005726A2">
              <w:rPr>
                <w:sz w:val="28"/>
                <w:szCs w:val="28"/>
              </w:rPr>
              <w:t xml:space="preserve">полевой </w:t>
            </w:r>
            <w:r w:rsidRPr="005726A2">
              <w:rPr>
                <w:sz w:val="28"/>
                <w:szCs w:val="28"/>
                <w:lang w:val="en-US"/>
              </w:rPr>
              <w:t>Bombus pascuorum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488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2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 xml:space="preserve">Шмель садовый </w:t>
            </w:r>
            <w:r w:rsidR="0040227F" w:rsidRPr="005726A2">
              <w:rPr>
                <w:sz w:val="28"/>
                <w:szCs w:val="28"/>
              </w:rPr>
              <w:t>Bombus hortorum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</w:tr>
      <w:tr w:rsidR="0040227F" w:rsidRPr="005726A2" w:rsidTr="00E46960">
        <w:trPr>
          <w:trHeight w:val="552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3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 xml:space="preserve">Шмель норовой </w:t>
            </w:r>
            <w:r w:rsidR="0040227F" w:rsidRPr="005726A2">
              <w:rPr>
                <w:sz w:val="28"/>
                <w:szCs w:val="28"/>
              </w:rPr>
              <w:t>Bombus lucorum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73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4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 городской </w:t>
            </w:r>
            <w:r w:rsidR="0040227F" w:rsidRPr="005726A2">
              <w:rPr>
                <w:sz w:val="28"/>
                <w:szCs w:val="28"/>
                <w:lang w:val="en-US"/>
              </w:rPr>
              <w:t>Bombus hyphnorum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56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>Шмель лугов</w:t>
            </w:r>
            <w:r w:rsidR="00D26E00" w:rsidRPr="005726A2">
              <w:rPr>
                <w:sz w:val="28"/>
                <w:szCs w:val="28"/>
                <w:lang w:val="en-US"/>
              </w:rPr>
              <w:t xml:space="preserve">ой </w:t>
            </w:r>
            <w:r w:rsidRPr="005726A2">
              <w:rPr>
                <w:sz w:val="28"/>
                <w:szCs w:val="28"/>
                <w:lang w:val="en-US"/>
              </w:rPr>
              <w:t>Bombus pratorum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47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6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 конский </w:t>
            </w:r>
            <w:r w:rsidR="0040227F" w:rsidRPr="005726A2">
              <w:rPr>
                <w:sz w:val="28"/>
                <w:szCs w:val="28"/>
                <w:lang w:val="en-US"/>
              </w:rPr>
              <w:t>Bombus veteranus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7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Шмель-чесальщик </w:t>
            </w:r>
            <w:r w:rsidR="0040227F" w:rsidRPr="005726A2">
              <w:rPr>
                <w:sz w:val="28"/>
                <w:szCs w:val="28"/>
                <w:lang w:val="en-US"/>
              </w:rPr>
              <w:t>Bombus distinguendus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8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 моховой </w:t>
            </w:r>
            <w:r w:rsidR="0040227F" w:rsidRPr="005726A2">
              <w:rPr>
                <w:sz w:val="28"/>
                <w:szCs w:val="28"/>
                <w:lang w:val="en-US"/>
              </w:rPr>
              <w:t>Bombus muscorum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9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 йонеллюс </w:t>
            </w:r>
            <w:r w:rsidR="0040227F" w:rsidRPr="005726A2">
              <w:rPr>
                <w:sz w:val="28"/>
                <w:szCs w:val="28"/>
                <w:lang w:val="en-US"/>
              </w:rPr>
              <w:t>Bombus jonellus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10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 Семенова </w:t>
            </w:r>
            <w:r w:rsidR="0040227F" w:rsidRPr="005726A2">
              <w:rPr>
                <w:sz w:val="28"/>
                <w:szCs w:val="28"/>
                <w:lang w:val="en-US"/>
              </w:rPr>
              <w:t>Bombus semenoviellus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11</w:t>
            </w:r>
          </w:p>
        </w:tc>
        <w:tc>
          <w:tcPr>
            <w:tcW w:w="556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>Шмель четырехцветный B</w:t>
            </w:r>
            <w:r w:rsidR="00D26E00" w:rsidRPr="005726A2">
              <w:rPr>
                <w:sz w:val="28"/>
                <w:szCs w:val="28"/>
                <w:lang w:val="en-US"/>
              </w:rPr>
              <w:t xml:space="preserve">ombus </w:t>
            </w:r>
            <w:r w:rsidRPr="005726A2">
              <w:rPr>
                <w:sz w:val="28"/>
                <w:szCs w:val="28"/>
                <w:lang w:val="en-US"/>
              </w:rPr>
              <w:t>quadricolor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12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 сореэнзис </w:t>
            </w:r>
            <w:r w:rsidR="0040227F" w:rsidRPr="005726A2">
              <w:rPr>
                <w:sz w:val="28"/>
                <w:szCs w:val="28"/>
                <w:lang w:val="en-US"/>
              </w:rPr>
              <w:t>Bombus soroeensis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B74C42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554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13</w:t>
            </w:r>
          </w:p>
        </w:tc>
        <w:tc>
          <w:tcPr>
            <w:tcW w:w="5561" w:type="dxa"/>
          </w:tcPr>
          <w:p w:rsidR="0040227F" w:rsidRPr="005726A2" w:rsidRDefault="00D26E00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 xml:space="preserve">Шмель Зихеля </w:t>
            </w:r>
            <w:r w:rsidR="0040227F" w:rsidRPr="005726A2">
              <w:rPr>
                <w:sz w:val="28"/>
                <w:szCs w:val="28"/>
                <w:lang w:val="en-US"/>
              </w:rPr>
              <w:t>Bombus sichelii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0227F" w:rsidRPr="005726A2" w:rsidTr="00E46960">
        <w:trPr>
          <w:trHeight w:val="423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14</w:t>
            </w:r>
          </w:p>
        </w:tc>
        <w:tc>
          <w:tcPr>
            <w:tcW w:w="556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  <w:lang w:val="en-US"/>
              </w:rPr>
            </w:pPr>
            <w:r w:rsidRPr="005726A2">
              <w:rPr>
                <w:sz w:val="28"/>
                <w:szCs w:val="28"/>
                <w:lang w:val="en-US"/>
              </w:rPr>
              <w:t>Шмель окаймленный Bombus patagiatus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:rsidR="0040227F" w:rsidRPr="005726A2" w:rsidRDefault="00E46960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*</w:t>
            </w:r>
          </w:p>
        </w:tc>
      </w:tr>
      <w:tr w:rsidR="0040227F" w:rsidRPr="005726A2" w:rsidTr="00E46960">
        <w:trPr>
          <w:trHeight w:val="423"/>
          <w:jc w:val="center"/>
        </w:trPr>
        <w:tc>
          <w:tcPr>
            <w:tcW w:w="67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561" w:type="dxa"/>
          </w:tcPr>
          <w:p w:rsidR="0040227F" w:rsidRPr="005726A2" w:rsidRDefault="0040227F" w:rsidP="005726A2">
            <w:pPr>
              <w:pStyle w:val="a3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Итого:</w:t>
            </w:r>
          </w:p>
        </w:tc>
        <w:tc>
          <w:tcPr>
            <w:tcW w:w="94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6</w:t>
            </w:r>
          </w:p>
        </w:tc>
        <w:tc>
          <w:tcPr>
            <w:tcW w:w="980" w:type="dxa"/>
          </w:tcPr>
          <w:p w:rsidR="0040227F" w:rsidRPr="005726A2" w:rsidRDefault="00B74C42" w:rsidP="00B74C4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:rsidR="0040227F" w:rsidRPr="005726A2" w:rsidRDefault="0040227F" w:rsidP="00B74C42">
            <w:pPr>
              <w:pStyle w:val="a3"/>
              <w:jc w:val="center"/>
              <w:rPr>
                <w:sz w:val="28"/>
                <w:szCs w:val="28"/>
              </w:rPr>
            </w:pPr>
            <w:r w:rsidRPr="005726A2">
              <w:rPr>
                <w:sz w:val="28"/>
                <w:szCs w:val="28"/>
              </w:rPr>
              <w:t>3</w:t>
            </w:r>
          </w:p>
        </w:tc>
      </w:tr>
    </w:tbl>
    <w:p w:rsidR="0040227F" w:rsidRPr="005726A2" w:rsidRDefault="0040227F" w:rsidP="00943E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Сопоставив шмелей с различной длиной хоботка и опыляемые ими растения, мы выяснили, что шмели в нашем северном регионе по своей большей </w:t>
      </w:r>
      <w:r w:rsidR="00B74C42">
        <w:rPr>
          <w:rFonts w:ascii="Times New Roman" w:hAnsi="Times New Roman" w:cs="Times New Roman"/>
          <w:sz w:val="28"/>
          <w:szCs w:val="28"/>
        </w:rPr>
        <w:t xml:space="preserve">части не выбирают </w:t>
      </w:r>
      <w:r w:rsidR="00BA6216">
        <w:rPr>
          <w:rFonts w:ascii="Times New Roman" w:hAnsi="Times New Roman" w:cs="Times New Roman"/>
          <w:sz w:val="28"/>
          <w:szCs w:val="28"/>
        </w:rPr>
        <w:t xml:space="preserve">садовые </w:t>
      </w:r>
      <w:r w:rsidR="00B74C42">
        <w:rPr>
          <w:rFonts w:ascii="Times New Roman" w:hAnsi="Times New Roman" w:cs="Times New Roman"/>
          <w:sz w:val="28"/>
          <w:szCs w:val="28"/>
        </w:rPr>
        <w:t>цветы по длине венчика</w:t>
      </w:r>
      <w:r w:rsidRPr="00B74C42">
        <w:rPr>
          <w:rFonts w:ascii="Times New Roman" w:hAnsi="Times New Roman" w:cs="Times New Roman"/>
          <w:sz w:val="28"/>
          <w:szCs w:val="28"/>
        </w:rPr>
        <w:t>.</w:t>
      </w: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27F" w:rsidRPr="005726A2" w:rsidRDefault="0040227F" w:rsidP="005726A2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0227F" w:rsidRPr="005726A2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Мы определили сроки цветения 77 видов растений, принадлежащих к 32 семействам, среди которых самыми многочисленными по видовому разнообразию оказались декоративные цветковые растения из семейства Сложноцветные (16 видов), а основная доля семейств представлена малым видовым разнообразием (от 1-3 видов). По результатам летних наблюдений, составили таблицу сроков цветения декоративных цветочных культур, с учетом особенностей региона.</w:t>
      </w:r>
    </w:p>
    <w:p w:rsidR="0040227F" w:rsidRPr="005726A2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>Наиболее распространенными шмелями-опылителями являются виды: Норовой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lucorum</w:t>
      </w:r>
      <w:r w:rsidRPr="005726A2">
        <w:rPr>
          <w:rFonts w:ascii="Times New Roman" w:hAnsi="Times New Roman" w:cs="Times New Roman"/>
          <w:sz w:val="28"/>
          <w:szCs w:val="28"/>
        </w:rPr>
        <w:t xml:space="preserve"> и садовый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hortorum</w:t>
      </w:r>
      <w:r w:rsidR="002743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43B5" w:rsidRPr="002743B5">
        <w:rPr>
          <w:rFonts w:ascii="Times New Roman" w:hAnsi="Times New Roman" w:cs="Times New Roman"/>
          <w:sz w:val="28"/>
          <w:szCs w:val="28"/>
        </w:rPr>
        <w:t>(</w:t>
      </w:r>
      <w:r w:rsidR="002743B5">
        <w:rPr>
          <w:rFonts w:ascii="Times New Roman" w:hAnsi="Times New Roman" w:cs="Times New Roman"/>
          <w:sz w:val="28"/>
          <w:szCs w:val="28"/>
        </w:rPr>
        <w:t xml:space="preserve">в 2016 году в Омском государственном университете И.В. Крайновым и Б.Ю. Кассалом проводились исследования кормовой активности шмелей Среднего Прииртышья на дикоросах, где шмель садовый </w:t>
      </w:r>
      <w:r w:rsidR="002743B5" w:rsidRPr="005726A2">
        <w:rPr>
          <w:rFonts w:ascii="Times New Roman" w:hAnsi="Times New Roman" w:cs="Times New Roman"/>
          <w:i/>
          <w:sz w:val="28"/>
          <w:szCs w:val="28"/>
          <w:lang w:val="en-US"/>
        </w:rPr>
        <w:t>Bombus</w:t>
      </w:r>
      <w:r w:rsidR="002743B5"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43B5" w:rsidRPr="005726A2">
        <w:rPr>
          <w:rFonts w:ascii="Times New Roman" w:hAnsi="Times New Roman" w:cs="Times New Roman"/>
          <w:i/>
          <w:sz w:val="28"/>
          <w:szCs w:val="28"/>
          <w:lang w:val="en-US"/>
        </w:rPr>
        <w:t>hortorum</w:t>
      </w:r>
      <w:r w:rsidR="002743B5">
        <w:rPr>
          <w:rFonts w:ascii="Times New Roman" w:hAnsi="Times New Roman" w:cs="Times New Roman"/>
          <w:sz w:val="28"/>
          <w:szCs w:val="28"/>
        </w:rPr>
        <w:t xml:space="preserve"> </w:t>
      </w:r>
      <w:r w:rsidR="001D090D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2743B5">
        <w:rPr>
          <w:rFonts w:ascii="Times New Roman" w:hAnsi="Times New Roman" w:cs="Times New Roman"/>
          <w:sz w:val="28"/>
          <w:szCs w:val="28"/>
        </w:rPr>
        <w:t>отличался большой политрофностью</w:t>
      </w:r>
      <w:r w:rsidR="002743B5" w:rsidRPr="002743B5">
        <w:rPr>
          <w:rFonts w:ascii="Times New Roman" w:hAnsi="Times New Roman" w:cs="Times New Roman"/>
          <w:sz w:val="28"/>
          <w:szCs w:val="28"/>
        </w:rPr>
        <w:t>)</w:t>
      </w:r>
      <w:r w:rsidRPr="005726A2">
        <w:rPr>
          <w:rFonts w:ascii="Times New Roman" w:hAnsi="Times New Roman" w:cs="Times New Roman"/>
          <w:sz w:val="28"/>
          <w:szCs w:val="28"/>
        </w:rPr>
        <w:t xml:space="preserve">, специализирующиеся в основном на сложноцветных и пряных растениях. Наименее встречаемые - сореэнзис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soroeensis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sz w:val="28"/>
          <w:szCs w:val="28"/>
        </w:rPr>
        <w:t xml:space="preserve">и четырехцветный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Bombus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6A2">
        <w:rPr>
          <w:rFonts w:ascii="Times New Roman" w:hAnsi="Times New Roman" w:cs="Times New Roman"/>
          <w:i/>
          <w:sz w:val="28"/>
          <w:szCs w:val="28"/>
          <w:lang w:val="en-US"/>
        </w:rPr>
        <w:t>quadricolor</w:t>
      </w:r>
      <w:r w:rsidRPr="005726A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0227F" w:rsidRPr="005726A2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Распределив шмелей на группы по длине хоботка и сравнив длины венчиков опыляемых ими цветов, мы получили неоднозначные данные. В нашем случае, шмели разных групп (по длине хоботка) опыляют одни и те же цветы. </w:t>
      </w:r>
    </w:p>
    <w:p w:rsidR="0040227F" w:rsidRPr="005726A2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Изучив литературу по данному вопросу, мы выяснили, что шмели с коротким хоботком прогрызают цветок у основания, чтобы достать нектар, </w:t>
      </w:r>
      <w:r w:rsidRPr="005726A2">
        <w:rPr>
          <w:rFonts w:ascii="Times New Roman" w:hAnsi="Times New Roman" w:cs="Times New Roman"/>
          <w:sz w:val="28"/>
          <w:szCs w:val="28"/>
        </w:rPr>
        <w:lastRenderedPageBreak/>
        <w:t>чаще всего такое поведение характерно для шмелей при неблагоприятных погодных условиях (понижение температуры, выпадение осадков и др.), что согласуется с природными условиями нашего региона</w:t>
      </w:r>
      <w:r w:rsidR="002743B5">
        <w:rPr>
          <w:rFonts w:ascii="Times New Roman" w:hAnsi="Times New Roman" w:cs="Times New Roman"/>
          <w:sz w:val="28"/>
          <w:szCs w:val="28"/>
        </w:rPr>
        <w:t xml:space="preserve"> (</w:t>
      </w:r>
      <w:r w:rsidR="00BB4EA2">
        <w:rPr>
          <w:rFonts w:ascii="Times New Roman" w:hAnsi="Times New Roman" w:cs="Times New Roman"/>
          <w:sz w:val="28"/>
          <w:szCs w:val="28"/>
        </w:rPr>
        <w:t xml:space="preserve">в сравнении с югом Томской области </w:t>
      </w:r>
      <w:r w:rsidR="002743B5">
        <w:rPr>
          <w:rFonts w:ascii="Times New Roman" w:hAnsi="Times New Roman" w:cs="Times New Roman"/>
          <w:sz w:val="28"/>
          <w:szCs w:val="28"/>
        </w:rPr>
        <w:t>длительность летнего периода в среднем более чем на две недели короче, ниже средняя температура воздуха, больше пасмурных и дождливых дней)</w:t>
      </w:r>
      <w:r w:rsidRPr="005726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27F" w:rsidRPr="005726A2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Гипотеза, выдвинутая нами вначале, о том, что </w:t>
      </w:r>
      <w:r w:rsidR="000A59F4" w:rsidRPr="005726A2">
        <w:rPr>
          <w:rFonts w:ascii="Times New Roman" w:hAnsi="Times New Roman" w:cs="Times New Roman"/>
          <w:sz w:val="28"/>
          <w:szCs w:val="28"/>
        </w:rPr>
        <w:t>длинно хоботковые</w:t>
      </w:r>
      <w:r w:rsidRPr="005726A2">
        <w:rPr>
          <w:rFonts w:ascii="Times New Roman" w:hAnsi="Times New Roman" w:cs="Times New Roman"/>
          <w:sz w:val="28"/>
          <w:szCs w:val="28"/>
        </w:rPr>
        <w:t xml:space="preserve"> и </w:t>
      </w:r>
      <w:r w:rsidR="000A59F4" w:rsidRPr="005726A2">
        <w:rPr>
          <w:rFonts w:ascii="Times New Roman" w:hAnsi="Times New Roman" w:cs="Times New Roman"/>
          <w:sz w:val="28"/>
          <w:szCs w:val="28"/>
        </w:rPr>
        <w:t>коротко хоботковые</w:t>
      </w:r>
      <w:r w:rsidRPr="005726A2">
        <w:rPr>
          <w:rFonts w:ascii="Times New Roman" w:hAnsi="Times New Roman" w:cs="Times New Roman"/>
          <w:sz w:val="28"/>
          <w:szCs w:val="28"/>
        </w:rPr>
        <w:t xml:space="preserve"> шмели специализируются на различных видах декоративных цветковых растений, не подтвердилась. </w:t>
      </w:r>
    </w:p>
    <w:p w:rsidR="00BB4EA2" w:rsidRPr="005726A2" w:rsidRDefault="00BB4EA2" w:rsidP="00BB4EA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 что, одним из продуктивных способов сохранения популяций шмелей в окрестностях населённых пунктов является искусственное создание и поддержание открытых площадок из декоративных растений медоносов с непрерывным графиком цветения, что актуально для севера Томской области, где видовой и количественный состав дикоросов скуден </w:t>
      </w:r>
      <w:r w:rsidRPr="00572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EA2" w:rsidRDefault="0040227F" w:rsidP="00943E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A2">
        <w:rPr>
          <w:rFonts w:ascii="Times New Roman" w:hAnsi="Times New Roman" w:cs="Times New Roman"/>
          <w:sz w:val="28"/>
          <w:szCs w:val="28"/>
        </w:rPr>
        <w:t xml:space="preserve">В дальнейшем мы продолжим изучение трофических связей шмелей нашего региона. </w:t>
      </w:r>
    </w:p>
    <w:p w:rsidR="0040227F" w:rsidRPr="005726A2" w:rsidRDefault="0040227F" w:rsidP="005726A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227F" w:rsidRPr="005726A2" w:rsidRDefault="0040227F" w:rsidP="005726A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227F" w:rsidRPr="005726A2" w:rsidRDefault="00AA72F6" w:rsidP="005726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6A2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AA72F6" w:rsidRPr="005726A2" w:rsidRDefault="00AA72F6" w:rsidP="005726A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227F" w:rsidRPr="00590E5C" w:rsidRDefault="0040227F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Березкина И. В., Григорьева Н.В. Библия садовых растений.</w:t>
      </w:r>
      <w:r w:rsidR="000A59F4" w:rsidRPr="00590E5C">
        <w:rPr>
          <w:rFonts w:ascii="Times New Roman" w:hAnsi="Times New Roman" w:cs="Times New Roman"/>
          <w:sz w:val="28"/>
          <w:szCs w:val="28"/>
        </w:rPr>
        <w:t xml:space="preserve"> </w:t>
      </w:r>
      <w:r w:rsidRPr="00590E5C">
        <w:rPr>
          <w:rFonts w:ascii="Times New Roman" w:hAnsi="Times New Roman" w:cs="Times New Roman"/>
          <w:sz w:val="28"/>
          <w:szCs w:val="28"/>
        </w:rPr>
        <w:t xml:space="preserve">-М.:Эксмо, 2008.-256 с. </w:t>
      </w:r>
    </w:p>
    <w:p w:rsidR="000B1981" w:rsidRPr="00590E5C" w:rsidRDefault="000B1981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Бывальцев А. М. Шмели (Hymenoptera: Apidae, Bombini) лесостепного и степного юга Западно-Сибирской равнины: фауна и население – автореферат, 2009. - 200с.</w:t>
      </w:r>
    </w:p>
    <w:p w:rsidR="000B1981" w:rsidRPr="00590E5C" w:rsidRDefault="000B1981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Богатырев Н.Р. Влияние антропогенной нагрузки на численность и видовой состав шмелей в парках Новосибирска // Антропогенные воздействий на сообщества насекомых; отв. ред. P.C. Золотаренко. Новосибирск: изд-во «Наука», 1985. С. 128-134.</w:t>
      </w:r>
    </w:p>
    <w:p w:rsidR="000B1981" w:rsidRPr="00590E5C" w:rsidRDefault="000B1981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Болотов И.Н., Подболоцкая М.В. Методические проблемы изучения видового разнообразия шмелей (Hymenoptera, Apidae, Bombus) Тез. докл. междунар. науч. конф. Архангельск: ИЭПС УрО РАН, 2003а. С. 145-146</w:t>
      </w:r>
    </w:p>
    <w:p w:rsidR="000B1981" w:rsidRPr="00590E5C" w:rsidRDefault="000B1981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Style w:val="af4"/>
          <w:rFonts w:ascii="Times New Roman" w:hAnsi="Times New Roman" w:cs="Times New Roman"/>
          <w:i w:val="0"/>
          <w:iCs w:val="0"/>
          <w:sz w:val="28"/>
          <w:szCs w:val="28"/>
        </w:rPr>
        <w:t>Вылцан Н.Ф. Определитель растений Томской области – Томск: Мзд-во Томю ун-та, 1994. 301с.</w:t>
      </w:r>
    </w:p>
    <w:p w:rsidR="0040227F" w:rsidRPr="00590E5C" w:rsidRDefault="0040227F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Style w:val="af4"/>
          <w:rFonts w:ascii="Times New Roman" w:hAnsi="Times New Roman" w:cs="Times New Roman"/>
          <w:i w:val="0"/>
          <w:iCs w:val="0"/>
          <w:sz w:val="28"/>
          <w:szCs w:val="28"/>
        </w:rPr>
        <w:t>Евсеева</w:t>
      </w:r>
      <w:r w:rsidRPr="00590E5C">
        <w:rPr>
          <w:rFonts w:ascii="Times New Roman" w:hAnsi="Times New Roman" w:cs="Times New Roman"/>
          <w:sz w:val="28"/>
          <w:szCs w:val="28"/>
        </w:rPr>
        <w:t> Н.С. Е 25 </w:t>
      </w:r>
      <w:r w:rsidRPr="00590E5C">
        <w:rPr>
          <w:rStyle w:val="af4"/>
          <w:rFonts w:ascii="Times New Roman" w:hAnsi="Times New Roman" w:cs="Times New Roman"/>
          <w:i w:val="0"/>
          <w:iCs w:val="0"/>
          <w:sz w:val="28"/>
          <w:szCs w:val="28"/>
        </w:rPr>
        <w:t>География Томской области</w:t>
      </w:r>
      <w:r w:rsidRPr="00590E5C">
        <w:rPr>
          <w:rFonts w:ascii="Times New Roman" w:hAnsi="Times New Roman" w:cs="Times New Roman"/>
          <w:sz w:val="28"/>
          <w:szCs w:val="28"/>
        </w:rPr>
        <w:t>. (Природные условия и ресурсы.). - Томск: Изд-во. </w:t>
      </w:r>
      <w:r w:rsidRPr="00590E5C">
        <w:rPr>
          <w:rStyle w:val="af4"/>
          <w:rFonts w:ascii="Times New Roman" w:hAnsi="Times New Roman" w:cs="Times New Roman"/>
          <w:i w:val="0"/>
          <w:iCs w:val="0"/>
          <w:sz w:val="28"/>
          <w:szCs w:val="28"/>
        </w:rPr>
        <w:t>Томского</w:t>
      </w:r>
      <w:r w:rsidRPr="00590E5C">
        <w:rPr>
          <w:rFonts w:ascii="Times New Roman" w:hAnsi="Times New Roman" w:cs="Times New Roman"/>
          <w:sz w:val="28"/>
          <w:szCs w:val="28"/>
        </w:rPr>
        <w:t> ун-та, 2001. — 223 с.</w:t>
      </w:r>
    </w:p>
    <w:p w:rsidR="0040227F" w:rsidRPr="00590E5C" w:rsidRDefault="0040227F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Козлов М.А., Олигер И.М. Школьный определитель беспозвоночных. – М.: Просвещение, 1991. – 207 с.</w:t>
      </w:r>
    </w:p>
    <w:p w:rsidR="0040227F" w:rsidRPr="00590E5C" w:rsidRDefault="0040227F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Конусова О.Л, Гришина Е.М, Гришаев Л.В. Шмели Томской области: Учебное пособие. – Томск: ТГУ, 2008. - 97 с.</w:t>
      </w:r>
    </w:p>
    <w:p w:rsidR="00593B92" w:rsidRPr="00590E5C" w:rsidRDefault="0040227F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 xml:space="preserve">Красная книга Томской области. – Изд. 2-е, перераб. и доп. – Томск: Изд-во «Печатная мануфактура». 2013. – 504 с.  </w:t>
      </w:r>
    </w:p>
    <w:p w:rsidR="00491AB2" w:rsidRPr="00590E5C" w:rsidRDefault="00491AB2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lastRenderedPageBreak/>
        <w:t>Красноборов И.М., Ломоносова М.Н., Шауло Д.Н. и др. Определитель растений Новосибирской области – Новосибирск: Наука. Сибирское предприятие РАН, 2000. – 492с.</w:t>
      </w:r>
    </w:p>
    <w:p w:rsidR="00593B92" w:rsidRPr="00590E5C" w:rsidRDefault="00593B92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Радченко В.Г., Песенко Ю.А. Биология пчел (Hymenoptera, Apoidea). СПб: ЗИН РАН, 1994. 350 с.</w:t>
      </w:r>
    </w:p>
    <w:p w:rsidR="00593B92" w:rsidRPr="00590E5C" w:rsidRDefault="00593B92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Малышев С.И. Дикие опылители на службе у человека. M.-JL: Наука, 1963. С. 48-60.</w:t>
      </w:r>
    </w:p>
    <w:p w:rsidR="0040227F" w:rsidRPr="00590E5C" w:rsidRDefault="0040227F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Мамаев Б.М. и др. Определитель насекомых европейской части СССР. Учебное пособие для студентов биол. Специальностей пед. ин-тов. М., «Просвещение», 1976.</w:t>
      </w:r>
      <w:r w:rsidR="00AA72F6" w:rsidRPr="00590E5C">
        <w:rPr>
          <w:rFonts w:ascii="Times New Roman" w:hAnsi="Times New Roman" w:cs="Times New Roman"/>
          <w:sz w:val="28"/>
          <w:szCs w:val="28"/>
        </w:rPr>
        <w:t xml:space="preserve"> </w:t>
      </w:r>
      <w:r w:rsidRPr="00590E5C">
        <w:rPr>
          <w:rFonts w:ascii="Times New Roman" w:hAnsi="Times New Roman" w:cs="Times New Roman"/>
          <w:sz w:val="28"/>
          <w:szCs w:val="28"/>
        </w:rPr>
        <w:t>-</w:t>
      </w:r>
      <w:r w:rsidR="00AA72F6" w:rsidRPr="00590E5C">
        <w:rPr>
          <w:rFonts w:ascii="Times New Roman" w:hAnsi="Times New Roman" w:cs="Times New Roman"/>
          <w:sz w:val="28"/>
          <w:szCs w:val="28"/>
        </w:rPr>
        <w:t xml:space="preserve"> </w:t>
      </w:r>
      <w:r w:rsidRPr="00590E5C">
        <w:rPr>
          <w:rFonts w:ascii="Times New Roman" w:hAnsi="Times New Roman" w:cs="Times New Roman"/>
          <w:sz w:val="28"/>
          <w:szCs w:val="28"/>
        </w:rPr>
        <w:t>400 с.</w:t>
      </w:r>
    </w:p>
    <w:p w:rsidR="000B1981" w:rsidRPr="00590E5C" w:rsidRDefault="000B1981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>Положина А.В, Ревушкина А.С. и Баранова В.В. Определитель растений юга Томской области Учебное пособие, Томск, Издательство томского университета, 1985, 211 с.</w:t>
      </w:r>
    </w:p>
    <w:p w:rsidR="0040227F" w:rsidRPr="00590E5C" w:rsidRDefault="0040227F" w:rsidP="00491AB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0E5C">
        <w:rPr>
          <w:rFonts w:ascii="Times New Roman" w:hAnsi="Times New Roman" w:cs="Times New Roman"/>
          <w:sz w:val="28"/>
          <w:szCs w:val="28"/>
        </w:rPr>
        <w:t xml:space="preserve">Шмели как модельный объект для изучения закономерностей пространственно – временной организации сообществ опылителей (учебное пособие). НИУ- НГУ, 2009. -150 с. </w:t>
      </w:r>
    </w:p>
    <w:p w:rsidR="0040227F" w:rsidRPr="005726A2" w:rsidRDefault="0040227F" w:rsidP="005726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27F" w:rsidRPr="00CB371C" w:rsidRDefault="0040227F" w:rsidP="00CB3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227F" w:rsidRPr="00CB371C" w:rsidRDefault="0040227F" w:rsidP="00CB371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371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227F" w:rsidRPr="00CB371C" w:rsidRDefault="0040227F" w:rsidP="00CB371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36960" w:rsidRPr="00CB371C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06313" wp14:editId="73AEB77F">
            <wp:extent cx="5923915" cy="4054207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901"/>
                    <a:stretch/>
                  </pic:blipFill>
                  <pic:spPr bwMode="auto">
                    <a:xfrm>
                      <a:off x="0" y="0"/>
                      <a:ext cx="5934697" cy="406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1258A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5DAC2" wp14:editId="7405F69A">
            <wp:extent cx="5923247" cy="1839817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7244" b="926"/>
                    <a:stretch/>
                  </pic:blipFill>
                  <pic:spPr bwMode="auto">
                    <a:xfrm>
                      <a:off x="0" y="0"/>
                      <a:ext cx="5934697" cy="184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39C9C" wp14:editId="5202387C">
            <wp:extent cx="5893020" cy="1839817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745" b="50689"/>
                    <a:stretch/>
                  </pic:blipFill>
                  <pic:spPr bwMode="auto">
                    <a:xfrm>
                      <a:off x="0" y="0"/>
                      <a:ext cx="5909447" cy="184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58A" w:rsidRPr="00CB371C" w:rsidRDefault="0001258A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C00FB7" wp14:editId="2127C443">
            <wp:extent cx="5785626" cy="1850834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216" b="2686"/>
                    <a:stretch/>
                  </pic:blipFill>
                  <pic:spPr bwMode="auto">
                    <a:xfrm>
                      <a:off x="0" y="0"/>
                      <a:ext cx="5800785" cy="185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08702" wp14:editId="218331CB">
            <wp:extent cx="5856435" cy="14542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1798"/>
                    <a:stretch/>
                  </pic:blipFill>
                  <pic:spPr bwMode="auto">
                    <a:xfrm>
                      <a:off x="0" y="0"/>
                      <a:ext cx="5862789" cy="145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Default="0001258A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905B8" wp14:editId="551D105A">
            <wp:extent cx="5838940" cy="19289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206" b="36578"/>
                    <a:stretch/>
                  </pic:blipFill>
                  <pic:spPr bwMode="auto">
                    <a:xfrm>
                      <a:off x="0" y="0"/>
                      <a:ext cx="5844402" cy="193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58A" w:rsidRPr="00CB371C" w:rsidRDefault="0001258A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2B2F8" wp14:editId="38D8926F">
            <wp:extent cx="5838825" cy="49341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3805"/>
                    <a:stretch/>
                  </pic:blipFill>
                  <pic:spPr bwMode="auto">
                    <a:xfrm>
                      <a:off x="0" y="0"/>
                      <a:ext cx="5868729" cy="49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7619E" wp14:editId="6BE4A966">
            <wp:extent cx="5835946" cy="14101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212"/>
                    <a:stretch/>
                  </pic:blipFill>
                  <pic:spPr bwMode="auto">
                    <a:xfrm>
                      <a:off x="0" y="0"/>
                      <a:ext cx="5849205" cy="14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1258A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E15EDB" wp14:editId="5400B766">
            <wp:extent cx="5836041" cy="186185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5580" b="30934"/>
                    <a:stretch/>
                  </pic:blipFill>
                  <pic:spPr bwMode="auto">
                    <a:xfrm>
                      <a:off x="0" y="0"/>
                      <a:ext cx="5849205" cy="186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15EDB" wp14:editId="5400B766">
            <wp:extent cx="5834600" cy="512973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3528"/>
                    <a:stretch/>
                  </pic:blipFill>
                  <pic:spPr bwMode="auto">
                    <a:xfrm>
                      <a:off x="0" y="0"/>
                      <a:ext cx="5849205" cy="51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2F3F6" wp14:editId="0A481B6E">
            <wp:extent cx="5844845" cy="1465244"/>
            <wp:effectExtent l="0" t="0" r="381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190"/>
                    <a:stretch/>
                  </pic:blipFill>
                  <pic:spPr bwMode="auto">
                    <a:xfrm>
                      <a:off x="0" y="0"/>
                      <a:ext cx="5854242" cy="1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1258A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A4C3D" wp14:editId="7CFB5FED">
            <wp:extent cx="5845678" cy="1972020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954" b="35425"/>
                    <a:stretch/>
                  </pic:blipFill>
                  <pic:spPr bwMode="auto">
                    <a:xfrm>
                      <a:off x="0" y="0"/>
                      <a:ext cx="5854242" cy="197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8B986" wp14:editId="21539D38">
            <wp:extent cx="5949108" cy="189052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969" b="65197"/>
                    <a:stretch/>
                  </pic:blipFill>
                  <pic:spPr bwMode="auto">
                    <a:xfrm>
                      <a:off x="0" y="0"/>
                      <a:ext cx="5962683" cy="189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1258A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635054" wp14:editId="020D739F">
            <wp:extent cx="5960125" cy="1972002"/>
            <wp:effectExtent l="0" t="0" r="254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967" b="17301"/>
                    <a:stretch/>
                  </pic:blipFill>
                  <pic:spPr bwMode="auto">
                    <a:xfrm>
                      <a:off x="0" y="0"/>
                      <a:ext cx="5977643" cy="197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2A6D1" wp14:editId="240DADF1">
            <wp:extent cx="5939295" cy="2016087"/>
            <wp:effectExtent l="0" t="0" r="444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949" b="46627"/>
                    <a:stretch/>
                  </pic:blipFill>
                  <pic:spPr bwMode="auto">
                    <a:xfrm>
                      <a:off x="0" y="0"/>
                      <a:ext cx="5951753" cy="202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B1981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13B3A" wp14:editId="6669E84D">
            <wp:extent cx="5939295" cy="2074269"/>
            <wp:effectExtent l="0" t="0" r="444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901"/>
                    <a:stretch/>
                  </pic:blipFill>
                  <pic:spPr bwMode="auto">
                    <a:xfrm>
                      <a:off x="0" y="0"/>
                      <a:ext cx="5951753" cy="207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99B" w:rsidRPr="00CB371C" w:rsidRDefault="0002099B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0953D" wp14:editId="3D5E4FB5">
            <wp:extent cx="5978121" cy="189484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9" t="32682" b="39069"/>
                    <a:stretch/>
                  </pic:blipFill>
                  <pic:spPr bwMode="auto">
                    <a:xfrm>
                      <a:off x="0" y="0"/>
                      <a:ext cx="5993057" cy="18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9F4" w:rsidRPr="00CB371C" w:rsidRDefault="000A59F4" w:rsidP="00CB371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br w:type="page"/>
      </w:r>
    </w:p>
    <w:p w:rsidR="0040227F" w:rsidRPr="00CB371C" w:rsidRDefault="00F36960" w:rsidP="00CB371C">
      <w:pPr>
        <w:pStyle w:val="a3"/>
        <w:spacing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0227F" w:rsidRPr="00CB371C" w:rsidRDefault="0040227F" w:rsidP="00CB371C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1B313F" w:rsidRDefault="0040227F" w:rsidP="001B313F">
      <w:pPr>
        <w:pStyle w:val="a3"/>
        <w:spacing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 xml:space="preserve">Таблица 1. </w:t>
      </w:r>
    </w:p>
    <w:p w:rsidR="0040227F" w:rsidRPr="00CB371C" w:rsidRDefault="0040227F" w:rsidP="001B313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Видовая принадлежность и сезон цветения декоративных цветочных растений, опыляемых шмелями</w:t>
      </w:r>
      <w:r w:rsidR="001B313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9598" w:type="dxa"/>
        <w:tblLook w:val="04A0" w:firstRow="1" w:lastRow="0" w:firstColumn="1" w:lastColumn="0" w:noHBand="0" w:noVBand="1"/>
      </w:tblPr>
      <w:tblGrid>
        <w:gridCol w:w="675"/>
        <w:gridCol w:w="4820"/>
        <w:gridCol w:w="594"/>
        <w:gridCol w:w="88"/>
        <w:gridCol w:w="457"/>
        <w:gridCol w:w="226"/>
        <w:gridCol w:w="365"/>
        <w:gridCol w:w="317"/>
        <w:gridCol w:w="225"/>
        <w:gridCol w:w="458"/>
        <w:gridCol w:w="174"/>
        <w:gridCol w:w="508"/>
        <w:gridCol w:w="683"/>
        <w:gridCol w:w="8"/>
      </w:tblGrid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№ п/п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CB371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635</wp:posOffset>
                      </wp:positionV>
                      <wp:extent cx="3051175" cy="395605"/>
                      <wp:effectExtent l="12700" t="6985" r="12700" b="6985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1175" cy="395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798F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-4.55pt;margin-top:.05pt;width:240.25pt;height:31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"/>
                  </w:pict>
                </mc:Fallback>
              </mc:AlternateContent>
            </w:r>
            <w:r w:rsidRPr="00CB371C">
              <w:rPr>
                <w:sz w:val="28"/>
                <w:szCs w:val="28"/>
              </w:rPr>
              <w:t>Время цветения</w:t>
            </w:r>
          </w:p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Вид растения</w:t>
            </w:r>
          </w:p>
        </w:tc>
        <w:tc>
          <w:tcPr>
            <w:tcW w:w="1365" w:type="dxa"/>
            <w:gridSpan w:val="4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июнь</w:t>
            </w:r>
          </w:p>
        </w:tc>
        <w:tc>
          <w:tcPr>
            <w:tcW w:w="1365" w:type="dxa"/>
            <w:gridSpan w:val="4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июль</w:t>
            </w:r>
          </w:p>
        </w:tc>
        <w:tc>
          <w:tcPr>
            <w:tcW w:w="1365" w:type="dxa"/>
            <w:gridSpan w:val="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август</w:t>
            </w: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 xml:space="preserve">Семейство Астровые, Сложноцветные 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Asteraceae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 xml:space="preserve">Тысячелистник сорт </w:t>
            </w:r>
            <w:r w:rsidRPr="00CB371C">
              <w:rPr>
                <w:sz w:val="28"/>
                <w:szCs w:val="28"/>
                <w:lang w:val="en-US"/>
              </w:rPr>
              <w:t>Cerise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sz w:val="28"/>
                <w:szCs w:val="28"/>
                <w:lang w:val="en-US"/>
              </w:rPr>
              <w:t>Queen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auto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  <w:highlight w:val="red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  <w:highlight w:val="red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Астра альпийская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Астра однолетняя, Каллистефус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 xml:space="preserve">Маргаритка 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Календула, ноготки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Василёк горный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Космея, космос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8.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Георгина, георгин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9.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Гайлардия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10.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Нивяник, поповник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Пиретрум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Рудбекия рассечённая «Золотой шар»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Рудбекия гибридная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14.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Золотарник, солидаго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Бархатцы, тагетес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16.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Цинния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Толстянковые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Crassulaceae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Очиток видный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Очиток ложный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Молодило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Лютиковые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</w:rPr>
              <w:t>Ranunculaceae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Аконит, борец, шлемник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Агератум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 xml:space="preserve">Мальва 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Аквилегия, водосбор, орлик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Клематис обыкновеннный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Дельфиниум, шпорник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Купальница, купава, огоньки, жарки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Луковые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Allioideae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Лук Аллиум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Лук скорода, шнитт-лук, резанец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Лук батун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Норичниковые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</w:rPr>
              <w:t>Scrophulariaceae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Антириум большой, львиный зев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Камнеломковые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b/>
                <w:bCs/>
                <w:sz w:val="28"/>
                <w:szCs w:val="28"/>
              </w:rPr>
              <w:t> </w:t>
            </w:r>
            <w:r w:rsidRPr="00CB371C">
              <w:rPr>
                <w:bCs/>
                <w:i/>
                <w:sz w:val="28"/>
                <w:szCs w:val="28"/>
                <w:lang w:val="en-US"/>
              </w:rPr>
              <w:t>Saxifragaceae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Астильба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Бадан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Бурачниковые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</w:rPr>
              <w:t>Boraginaceae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Брунера, незабудочник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Медуница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Безвременниковые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Colchicaceae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Безвременник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tabs>
                <w:tab w:val="center" w:pos="4426"/>
                <w:tab w:val="left" w:pos="6466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tabs>
                <w:tab w:val="center" w:pos="4426"/>
                <w:tab w:val="left" w:pos="6466"/>
              </w:tabs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ab/>
            </w:r>
            <w:r w:rsidRPr="00CB371C">
              <w:rPr>
                <w:b/>
                <w:sz w:val="28"/>
                <w:szCs w:val="28"/>
              </w:rPr>
              <w:t>Семейство Ландышевые</w:t>
            </w:r>
            <w:r w:rsidRPr="00CB371C">
              <w:rPr>
                <w:i/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Convallariaceae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Ландыш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Гвоздичные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Caryophyllaceae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Гвоздика травянка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Гвоздика бородатая, турецкая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Лихнис, «татарское мыло»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Дымянковые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Fumarioideae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Дицентра, «разбитое сердце»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Сельдерейные, Зонтичные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Apiaceae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Синеголовник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Фиалковые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Violaceae</w:t>
            </w:r>
          </w:p>
        </w:tc>
      </w:tr>
      <w:tr w:rsidR="008B7A23" w:rsidRPr="00CB371C" w:rsidTr="008B7A23">
        <w:trPr>
          <w:gridAfter w:val="1"/>
          <w:wAfter w:w="8" w:type="dxa"/>
        </w:trPr>
        <w:tc>
          <w:tcPr>
            <w:tcW w:w="675" w:type="dxa"/>
          </w:tcPr>
          <w:p w:rsidR="008B7A23" w:rsidRPr="00CB371C" w:rsidRDefault="008B7A23" w:rsidP="008B7A2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8B7A23" w:rsidRPr="00CB371C" w:rsidRDefault="008B7A23" w:rsidP="008B7A23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Фиалка, виола</w:t>
            </w:r>
          </w:p>
        </w:tc>
        <w:tc>
          <w:tcPr>
            <w:tcW w:w="682" w:type="dxa"/>
            <w:gridSpan w:val="2"/>
          </w:tcPr>
          <w:p w:rsidR="008B7A23" w:rsidRPr="00CB371C" w:rsidRDefault="008B7A23" w:rsidP="008B7A2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8B7A23" w:rsidRPr="00CB371C" w:rsidRDefault="008B7A23" w:rsidP="008B7A2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8B7A23" w:rsidRPr="00CB371C" w:rsidRDefault="008B7A23" w:rsidP="008B7A2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8B7A23" w:rsidRPr="00CB371C" w:rsidRDefault="008B7A23" w:rsidP="008B7A2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8B7A23" w:rsidRPr="00CB371C" w:rsidRDefault="008B7A23" w:rsidP="008B7A2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8B7A23" w:rsidRPr="00CB371C" w:rsidRDefault="008B7A23" w:rsidP="008B7A2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tabs>
                <w:tab w:val="center" w:pos="4426"/>
                <w:tab w:val="left" w:pos="6812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tabs>
                <w:tab w:val="center" w:pos="4426"/>
                <w:tab w:val="left" w:pos="6812"/>
              </w:tabs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ab/>
            </w:r>
            <w:r w:rsidRPr="00CB371C">
              <w:rPr>
                <w:b/>
                <w:sz w:val="28"/>
                <w:szCs w:val="28"/>
              </w:rPr>
              <w:t>Семейство Лилейные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Liliaceae</w:t>
            </w:r>
            <w:r w:rsidRPr="00CB371C">
              <w:rPr>
                <w:sz w:val="28"/>
                <w:szCs w:val="28"/>
              </w:rPr>
              <w:tab/>
              <w:t xml:space="preserve"> 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CB371C">
              <w:rPr>
                <w:sz w:val="28"/>
                <w:szCs w:val="28"/>
              </w:rPr>
              <w:t>Рябчик</w:t>
            </w:r>
            <w:r w:rsidRPr="00CB371C">
              <w:rPr>
                <w:sz w:val="28"/>
                <w:szCs w:val="28"/>
                <w:lang w:val="en-US"/>
              </w:rPr>
              <w:t xml:space="preserve"> Alba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Лилия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Тюльпан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Маковые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Papaveraceae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Эшшольция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Мак восточный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Молочайные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Euphorbiaceae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Молочай кипарисовый</w:t>
            </w:r>
          </w:p>
        </w:tc>
        <w:tc>
          <w:tcPr>
            <w:tcW w:w="594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1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4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3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91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 xml:space="preserve">Семейство Розоцветные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Rosaceae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Лабазник, филипендула, таволга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Гравилат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  <w:trHeight w:val="272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Парковая роза (белая)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Гераниевые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Geranium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Герань лесная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Ирисовые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Iridaceae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Гладиолус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 xml:space="preserve">Крокус 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Ирис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Шафран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auto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auto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auto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 xml:space="preserve">Семейство Гамерокаллисовые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Hemerocallidaceae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Лилейник, красоднев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tabs>
                <w:tab w:val="left" w:pos="595"/>
                <w:tab w:val="center" w:pos="4426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tabs>
                <w:tab w:val="left" w:pos="595"/>
                <w:tab w:val="center" w:pos="4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Капустные, Крестоцветные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iCs/>
                <w:sz w:val="28"/>
                <w:szCs w:val="28"/>
                <w:shd w:val="clear" w:color="auto" w:fill="F8F9FA"/>
              </w:rPr>
              <w:t>Brassicaceae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Иберис, стенник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 xml:space="preserve">Семейство Бобовые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Fabaceae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 xml:space="preserve">Люпин 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Паслёновые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Solanaceae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Петуния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Настурциевые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Tropaeolaceae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Настурция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Синюховые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Polemoniaceae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Флокс шиловидный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Флокс метельчатый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Флокс растопыренный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Синюха, полемониум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Первоцветные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Primulaceae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Вербейник монетчатый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Примула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Яснотковые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iCs/>
                <w:sz w:val="28"/>
                <w:szCs w:val="28"/>
                <w:shd w:val="clear" w:color="auto" w:fill="F8F9FA"/>
              </w:rPr>
              <w:t>Lamiaceae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Мята колосковая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Мята перечная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Стахис, чистец, медвежье ухо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Тимьян ползучий, чабрец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Мелисса лекарственная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auto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Гиацинтовые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Hyacinthaceae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Мускари</w:t>
            </w: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Кипрейные</w:t>
            </w:r>
            <w:r w:rsidRPr="00CB371C">
              <w:rPr>
                <w:i/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Onagracea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Энотера, ослинник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Пионовые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Paeoniaceae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Пион</w:t>
            </w: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Амариллисовые</w:t>
            </w:r>
            <w:r w:rsidRPr="00CB371C">
              <w:rPr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Amaryllidaceae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Нарцисс</w:t>
            </w: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0227F" w:rsidRPr="00CB371C" w:rsidTr="0040227F">
        <w:tc>
          <w:tcPr>
            <w:tcW w:w="675" w:type="dxa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923" w:type="dxa"/>
            <w:gridSpan w:val="13"/>
          </w:tcPr>
          <w:p w:rsidR="0040227F" w:rsidRPr="00CB371C" w:rsidRDefault="0040227F" w:rsidP="00CB371C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B371C">
              <w:rPr>
                <w:b/>
                <w:sz w:val="28"/>
                <w:szCs w:val="28"/>
              </w:rPr>
              <w:t>Семейство Зверобойные</w:t>
            </w:r>
            <w:r w:rsidRPr="00CB371C">
              <w:rPr>
                <w:b/>
                <w:i/>
                <w:sz w:val="28"/>
                <w:szCs w:val="28"/>
              </w:rPr>
              <w:t xml:space="preserve"> </w:t>
            </w:r>
            <w:r w:rsidRPr="00CB371C">
              <w:rPr>
                <w:i/>
                <w:sz w:val="28"/>
                <w:szCs w:val="28"/>
                <w:shd w:val="clear" w:color="auto" w:fill="FFFFFF"/>
              </w:rPr>
              <w:t>Hypericaceae</w:t>
            </w:r>
          </w:p>
        </w:tc>
      </w:tr>
      <w:tr w:rsidR="0040227F" w:rsidRPr="00CB371C" w:rsidTr="0040227F">
        <w:trPr>
          <w:gridAfter w:val="1"/>
          <w:wAfter w:w="8" w:type="dxa"/>
        </w:trPr>
        <w:tc>
          <w:tcPr>
            <w:tcW w:w="675" w:type="dxa"/>
          </w:tcPr>
          <w:p w:rsidR="0040227F" w:rsidRPr="00CB371C" w:rsidRDefault="0040227F" w:rsidP="00CB37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  <w:r w:rsidRPr="00CB371C">
              <w:rPr>
                <w:sz w:val="28"/>
                <w:szCs w:val="28"/>
              </w:rPr>
              <w:t>Зверобой продырявленный</w:t>
            </w:r>
          </w:p>
        </w:tc>
        <w:tc>
          <w:tcPr>
            <w:tcW w:w="682" w:type="dxa"/>
            <w:gridSpan w:val="2"/>
            <w:shd w:val="clear" w:color="auto" w:fill="auto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shd w:val="clear" w:color="auto" w:fill="FF6600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40227F" w:rsidRPr="00CB371C" w:rsidRDefault="0040227F" w:rsidP="00CB371C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371C">
        <w:rPr>
          <w:rFonts w:ascii="Times New Roman" w:hAnsi="Times New Roman" w:cs="Times New Roman"/>
          <w:sz w:val="28"/>
          <w:szCs w:val="28"/>
        </w:rPr>
        <w:t>32 семейства, 77 растений</w:t>
      </w:r>
    </w:p>
    <w:p w:rsidR="0040227F" w:rsidRPr="00CB371C" w:rsidRDefault="0040227F" w:rsidP="00CB37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66F9" w:rsidRPr="00CB371C" w:rsidRDefault="00E266F9" w:rsidP="00CB3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266F9" w:rsidRPr="00CB371C" w:rsidSect="00CB371C">
      <w:headerReference w:type="default" r:id="rId24"/>
      <w:type w:val="continuous"/>
      <w:pgSz w:w="11906" w:h="16838"/>
      <w:pgMar w:top="1134" w:right="567" w:bottom="1134" w:left="1701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33E" w:rsidRDefault="0090533E" w:rsidP="00AA72F6">
      <w:pPr>
        <w:spacing w:after="0" w:line="240" w:lineRule="auto"/>
      </w:pPr>
      <w:r>
        <w:separator/>
      </w:r>
    </w:p>
  </w:endnote>
  <w:endnote w:type="continuationSeparator" w:id="0">
    <w:p w:rsidR="0090533E" w:rsidRDefault="0090533E" w:rsidP="00AA7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0840519"/>
      <w:docPartObj>
        <w:docPartGallery w:val="Page Numbers (Bottom of Page)"/>
        <w:docPartUnique/>
      </w:docPartObj>
    </w:sdtPr>
    <w:sdtEndPr/>
    <w:sdtContent>
      <w:p w:rsidR="004C6051" w:rsidRDefault="004C605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DF3">
          <w:rPr>
            <w:noProof/>
          </w:rPr>
          <w:t>2</w:t>
        </w:r>
        <w:r>
          <w:fldChar w:fldCharType="end"/>
        </w:r>
      </w:p>
    </w:sdtContent>
  </w:sdt>
  <w:p w:rsidR="004C6051" w:rsidRDefault="004C60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33E" w:rsidRDefault="0090533E" w:rsidP="00AA72F6">
      <w:pPr>
        <w:spacing w:after="0" w:line="240" w:lineRule="auto"/>
      </w:pPr>
      <w:r>
        <w:separator/>
      </w:r>
    </w:p>
  </w:footnote>
  <w:footnote w:type="continuationSeparator" w:id="0">
    <w:p w:rsidR="0090533E" w:rsidRDefault="0090533E" w:rsidP="00AA7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3035713"/>
      <w:docPartObj>
        <w:docPartGallery w:val="Page Numbers (Top of Page)"/>
        <w:docPartUnique/>
      </w:docPartObj>
    </w:sdtPr>
    <w:sdtEndPr/>
    <w:sdtContent>
      <w:p w:rsidR="004C6051" w:rsidRDefault="004C605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1DF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C6051" w:rsidRDefault="004C60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051" w:rsidRDefault="004C60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2F78"/>
    <w:multiLevelType w:val="multilevel"/>
    <w:tmpl w:val="82AC992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" w15:restartNumberingAfterBreak="0">
    <w:nsid w:val="0C901C82"/>
    <w:multiLevelType w:val="hybridMultilevel"/>
    <w:tmpl w:val="BE9C1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F4F79"/>
    <w:multiLevelType w:val="hybridMultilevel"/>
    <w:tmpl w:val="36744FC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FA21EE9"/>
    <w:multiLevelType w:val="multilevel"/>
    <w:tmpl w:val="F85C78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4" w15:restartNumberingAfterBreak="0">
    <w:nsid w:val="30642571"/>
    <w:multiLevelType w:val="multilevel"/>
    <w:tmpl w:val="4968A5B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424A421F"/>
    <w:multiLevelType w:val="multilevel"/>
    <w:tmpl w:val="BB4848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6" w15:restartNumberingAfterBreak="0">
    <w:nsid w:val="5E1E63A3"/>
    <w:multiLevelType w:val="hybridMultilevel"/>
    <w:tmpl w:val="82520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D6742"/>
    <w:multiLevelType w:val="hybridMultilevel"/>
    <w:tmpl w:val="58AC2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F563B"/>
    <w:multiLevelType w:val="multilevel"/>
    <w:tmpl w:val="0E5E70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6B4516C7"/>
    <w:multiLevelType w:val="hybridMultilevel"/>
    <w:tmpl w:val="BD889C8C"/>
    <w:lvl w:ilvl="0" w:tplc="9F5E66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1D07BED"/>
    <w:multiLevelType w:val="hybridMultilevel"/>
    <w:tmpl w:val="4E36DD2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96B62"/>
    <w:multiLevelType w:val="hybridMultilevel"/>
    <w:tmpl w:val="6F1AB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1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4"/>
  </w:num>
  <w:num w:numId="10">
    <w:abstractNumId w:val="10"/>
  </w:num>
  <w:num w:numId="11">
    <w:abstractNumId w:val="9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27F"/>
    <w:rsid w:val="0001258A"/>
    <w:rsid w:val="0002099B"/>
    <w:rsid w:val="000A59F4"/>
    <w:rsid w:val="000B1981"/>
    <w:rsid w:val="00105478"/>
    <w:rsid w:val="001471E1"/>
    <w:rsid w:val="001B313F"/>
    <w:rsid w:val="001D090D"/>
    <w:rsid w:val="00261A9B"/>
    <w:rsid w:val="002743B5"/>
    <w:rsid w:val="00286373"/>
    <w:rsid w:val="00396886"/>
    <w:rsid w:val="003A320C"/>
    <w:rsid w:val="0040227F"/>
    <w:rsid w:val="00491AB2"/>
    <w:rsid w:val="004C6051"/>
    <w:rsid w:val="004C670C"/>
    <w:rsid w:val="005726A2"/>
    <w:rsid w:val="00590E5C"/>
    <w:rsid w:val="00593B92"/>
    <w:rsid w:val="005A600E"/>
    <w:rsid w:val="005C2285"/>
    <w:rsid w:val="006363B4"/>
    <w:rsid w:val="00640E36"/>
    <w:rsid w:val="0072145B"/>
    <w:rsid w:val="00790B00"/>
    <w:rsid w:val="007F04F2"/>
    <w:rsid w:val="008B7A23"/>
    <w:rsid w:val="008E61E7"/>
    <w:rsid w:val="008F2923"/>
    <w:rsid w:val="00903B90"/>
    <w:rsid w:val="0090533E"/>
    <w:rsid w:val="00913D58"/>
    <w:rsid w:val="00927E25"/>
    <w:rsid w:val="00943E02"/>
    <w:rsid w:val="00982BD6"/>
    <w:rsid w:val="009A6E63"/>
    <w:rsid w:val="009B3B55"/>
    <w:rsid w:val="00A25BF1"/>
    <w:rsid w:val="00A41DF3"/>
    <w:rsid w:val="00AA72F6"/>
    <w:rsid w:val="00AD5F58"/>
    <w:rsid w:val="00B07E6B"/>
    <w:rsid w:val="00B74C42"/>
    <w:rsid w:val="00BA6216"/>
    <w:rsid w:val="00BB4EA2"/>
    <w:rsid w:val="00C757C5"/>
    <w:rsid w:val="00CB371C"/>
    <w:rsid w:val="00CC5E2D"/>
    <w:rsid w:val="00D26E00"/>
    <w:rsid w:val="00D63000"/>
    <w:rsid w:val="00D67A9F"/>
    <w:rsid w:val="00E266F9"/>
    <w:rsid w:val="00E46960"/>
    <w:rsid w:val="00E67EBB"/>
    <w:rsid w:val="00F36960"/>
    <w:rsid w:val="00F6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31108"/>
  <w15:docId w15:val="{60E3E148-4BBA-4BBD-9477-E5E9B6DF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27F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2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022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022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227F"/>
    <w:rPr>
      <w:rFonts w:ascii="Times New Roman" w:eastAsia="Times New Roman" w:hAnsi="Times New Roman" w:cs="Times New Roman"/>
      <w:b/>
      <w:bCs/>
      <w:sz w:val="27"/>
      <w:szCs w:val="27"/>
      <w:lang w:eastAsia="ja-JP"/>
    </w:rPr>
  </w:style>
  <w:style w:type="paragraph" w:styleId="a3">
    <w:name w:val="No Spacing"/>
    <w:uiPriority w:val="1"/>
    <w:qFormat/>
    <w:rsid w:val="004022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022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27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40227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1"/>
    <w:uiPriority w:val="39"/>
    <w:rsid w:val="004022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40227F"/>
    <w:rPr>
      <w:b/>
      <w:bCs/>
    </w:rPr>
  </w:style>
  <w:style w:type="character" w:styleId="aa">
    <w:name w:val="Hyperlink"/>
    <w:basedOn w:val="a0"/>
    <w:uiPriority w:val="99"/>
    <w:unhideWhenUsed/>
    <w:rsid w:val="0040227F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40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0227F"/>
  </w:style>
  <w:style w:type="paragraph" w:styleId="ad">
    <w:name w:val="footer"/>
    <w:basedOn w:val="a"/>
    <w:link w:val="ae"/>
    <w:uiPriority w:val="99"/>
    <w:unhideWhenUsed/>
    <w:rsid w:val="0040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0227F"/>
  </w:style>
  <w:style w:type="table" w:customStyle="1" w:styleId="-431">
    <w:name w:val="Таблица-сетка 4 — акцент 31"/>
    <w:basedOn w:val="a1"/>
    <w:uiPriority w:val="49"/>
    <w:rsid w:val="004022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pple-converted-space">
    <w:name w:val="apple-converted-space"/>
    <w:basedOn w:val="a0"/>
    <w:rsid w:val="0040227F"/>
  </w:style>
  <w:style w:type="paragraph" w:styleId="af">
    <w:name w:val="annotation text"/>
    <w:basedOn w:val="a"/>
    <w:link w:val="af0"/>
    <w:uiPriority w:val="99"/>
    <w:semiHidden/>
    <w:unhideWhenUsed/>
    <w:rsid w:val="0040227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0227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0227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0227F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40227F"/>
    <w:rPr>
      <w:color w:val="954F72" w:themeColor="followedHyperlink"/>
      <w:u w:val="single"/>
    </w:rPr>
  </w:style>
  <w:style w:type="character" w:customStyle="1" w:styleId="ircho">
    <w:name w:val="irc_ho"/>
    <w:basedOn w:val="a0"/>
    <w:rsid w:val="0040227F"/>
  </w:style>
  <w:style w:type="character" w:styleId="af4">
    <w:name w:val="Emphasis"/>
    <w:basedOn w:val="a0"/>
    <w:uiPriority w:val="20"/>
    <w:qFormat/>
    <w:rsid w:val="0040227F"/>
    <w:rPr>
      <w:i/>
      <w:iCs/>
    </w:rPr>
  </w:style>
  <w:style w:type="character" w:customStyle="1" w:styleId="af5">
    <w:name w:val="Подпись к картинке"/>
    <w:basedOn w:val="a0"/>
    <w:rsid w:val="004022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">
    <w:name w:val="Основной текст (9)_"/>
    <w:basedOn w:val="a0"/>
    <w:link w:val="90"/>
    <w:rsid w:val="004022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0227F"/>
    <w:pPr>
      <w:widowControl w:val="0"/>
      <w:shd w:val="clear" w:color="auto" w:fill="FFFFFF"/>
      <w:spacing w:after="0" w:line="182" w:lineRule="exac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91">
    <w:name w:val="Основной текст (9) + Курсив"/>
    <w:basedOn w:val="9"/>
    <w:rsid w:val="0040227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975pt">
    <w:name w:val="Основной текст (9) + 7;5 pt"/>
    <w:basedOn w:val="9"/>
    <w:rsid w:val="0040227F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910pt">
    <w:name w:val="Основной текст (9) + 10 pt"/>
    <w:basedOn w:val="9"/>
    <w:rsid w:val="0040227F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6">
    <w:name w:val="Подпись к картинке_"/>
    <w:basedOn w:val="a0"/>
    <w:rsid w:val="004022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B\Desktop\&#1076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B\Desktop\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A82-4751-A8F3-8626DC9BBF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A82-4751-A8F3-8626DC9BBF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A82-4751-A8F3-8626DC9BBF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A82-4751-A8F3-8626DC9BBF2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A82-4751-A8F3-8626DC9BBF2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A82-4751-A8F3-8626DC9BBF2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A82-4751-A8F3-8626DC9BBF2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A82-4751-A8F3-8626DC9BBF2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A82-4751-A8F3-8626DC9BBF2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A82-4751-A8F3-8626DC9BBF2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A82-4751-A8F3-8626DC9BBF2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DA82-4751-A8F3-8626DC9BBF2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DA82-4751-A8F3-8626DC9BBF2F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DA82-4751-A8F3-8626DC9BBF2F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DA82-4751-A8F3-8626DC9BBF2F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DA82-4751-A8F3-8626DC9BBF2F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DA82-4751-A8F3-8626DC9BBF2F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DA82-4751-A8F3-8626DC9BBF2F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DA82-4751-A8F3-8626DC9BBF2F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DA82-4751-A8F3-8626DC9BBF2F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DA82-4751-A8F3-8626DC9BBF2F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DA82-4751-A8F3-8626DC9BBF2F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DA82-4751-A8F3-8626DC9BBF2F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DA82-4751-A8F3-8626DC9BBF2F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DA82-4751-A8F3-8626DC9BBF2F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DA82-4751-A8F3-8626DC9BBF2F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DA82-4751-A8F3-8626DC9BBF2F}"/>
              </c:ext>
            </c:extLst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7-DA82-4751-A8F3-8626DC9BBF2F}"/>
              </c:ext>
            </c:extLst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9-DA82-4751-A8F3-8626DC9BBF2F}"/>
              </c:ext>
            </c:extLst>
          </c:dPt>
          <c:dPt>
            <c:idx val="29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B-DA82-4751-A8F3-8626DC9BBF2F}"/>
              </c:ext>
            </c:extLst>
          </c:dPt>
          <c:dPt>
            <c:idx val="30"/>
            <c:bubble3D val="0"/>
            <c:spPr>
              <a:solidFill>
                <a:schemeClr val="accent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D-DA82-4751-A8F3-8626DC9BBF2F}"/>
              </c:ext>
            </c:extLst>
          </c:dPt>
          <c:dPt>
            <c:idx val="31"/>
            <c:bubble3D val="0"/>
            <c:spPr>
              <a:solidFill>
                <a:schemeClr val="accent2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F-DA82-4751-A8F3-8626DC9BBF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Лист2!$A$1:$AF$1</c:f>
              <c:numCache>
                <c:formatCode>General</c:formatCode>
                <c:ptCount val="32"/>
                <c:pt idx="0">
                  <c:v>20.8</c:v>
                </c:pt>
                <c:pt idx="1">
                  <c:v>3.9</c:v>
                </c:pt>
                <c:pt idx="2">
                  <c:v>9</c:v>
                </c:pt>
                <c:pt idx="3">
                  <c:v>3.9</c:v>
                </c:pt>
                <c:pt idx="4">
                  <c:v>1.3</c:v>
                </c:pt>
                <c:pt idx="5">
                  <c:v>2.6</c:v>
                </c:pt>
                <c:pt idx="6">
                  <c:v>2.6</c:v>
                </c:pt>
                <c:pt idx="7">
                  <c:v>1.3</c:v>
                </c:pt>
                <c:pt idx="8">
                  <c:v>1.3</c:v>
                </c:pt>
                <c:pt idx="9">
                  <c:v>3.9</c:v>
                </c:pt>
                <c:pt idx="10">
                  <c:v>1.3</c:v>
                </c:pt>
                <c:pt idx="11">
                  <c:v>1.3</c:v>
                </c:pt>
                <c:pt idx="12">
                  <c:v>1.3</c:v>
                </c:pt>
                <c:pt idx="13">
                  <c:v>3.9</c:v>
                </c:pt>
                <c:pt idx="14">
                  <c:v>2.6</c:v>
                </c:pt>
                <c:pt idx="15">
                  <c:v>1.3</c:v>
                </c:pt>
                <c:pt idx="16">
                  <c:v>3.9</c:v>
                </c:pt>
                <c:pt idx="17">
                  <c:v>1.3</c:v>
                </c:pt>
                <c:pt idx="18">
                  <c:v>5.2</c:v>
                </c:pt>
                <c:pt idx="19">
                  <c:v>1.3</c:v>
                </c:pt>
                <c:pt idx="20">
                  <c:v>1.3</c:v>
                </c:pt>
                <c:pt idx="21">
                  <c:v>1.3</c:v>
                </c:pt>
                <c:pt idx="22">
                  <c:v>1.3</c:v>
                </c:pt>
                <c:pt idx="23">
                  <c:v>1.3</c:v>
                </c:pt>
                <c:pt idx="24">
                  <c:v>5.2</c:v>
                </c:pt>
                <c:pt idx="25">
                  <c:v>2.6</c:v>
                </c:pt>
                <c:pt idx="26">
                  <c:v>6.5</c:v>
                </c:pt>
                <c:pt idx="27">
                  <c:v>1.3</c:v>
                </c:pt>
                <c:pt idx="28">
                  <c:v>1.3</c:v>
                </c:pt>
                <c:pt idx="29">
                  <c:v>1.3</c:v>
                </c:pt>
                <c:pt idx="30">
                  <c:v>1.3</c:v>
                </c:pt>
                <c:pt idx="31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0-DA82-4751-A8F3-8626DC9BBF2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293796078038047E-3"/>
          <c:y val="0.84044135672331133"/>
          <c:w val="0.99217062039219617"/>
          <c:h val="0.140878693089889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val>
            <c:numRef>
              <c:f>Лист1!$A$1:$N$1</c:f>
              <c:numCache>
                <c:formatCode>General</c:formatCode>
                <c:ptCount val="14"/>
                <c:pt idx="0">
                  <c:v>15</c:v>
                </c:pt>
                <c:pt idx="1">
                  <c:v>53</c:v>
                </c:pt>
                <c:pt idx="2">
                  <c:v>28</c:v>
                </c:pt>
                <c:pt idx="3">
                  <c:v>5</c:v>
                </c:pt>
                <c:pt idx="4">
                  <c:v>8</c:v>
                </c:pt>
                <c:pt idx="5">
                  <c:v>15</c:v>
                </c:pt>
                <c:pt idx="6">
                  <c:v>5</c:v>
                </c:pt>
                <c:pt idx="7">
                  <c:v>3</c:v>
                </c:pt>
                <c:pt idx="8">
                  <c:v>5</c:v>
                </c:pt>
                <c:pt idx="9">
                  <c:v>15</c:v>
                </c:pt>
                <c:pt idx="10">
                  <c:v>1</c:v>
                </c:pt>
                <c:pt idx="11">
                  <c:v>2</c:v>
                </c:pt>
                <c:pt idx="12">
                  <c:v>7</c:v>
                </c:pt>
                <c:pt idx="1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F8-45CC-A1DF-09B043C12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00399872"/>
        <c:axId val="200401664"/>
        <c:axId val="0"/>
      </c:bar3DChart>
      <c:catAx>
        <c:axId val="2003998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00401664"/>
        <c:crosses val="autoZero"/>
        <c:auto val="1"/>
        <c:lblAlgn val="ctr"/>
        <c:lblOffset val="100"/>
        <c:noMultiLvlLbl val="0"/>
      </c:catAx>
      <c:valAx>
        <c:axId val="20040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0039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11970-32AB-46A1-8211-E3D4F33ED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22</Pages>
  <Words>3025</Words>
  <Characters>17247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cp:lastPrinted>2020-01-17T05:30:00Z</cp:lastPrinted>
  <dcterms:created xsi:type="dcterms:W3CDTF">2019-02-07T04:10:00Z</dcterms:created>
  <dcterms:modified xsi:type="dcterms:W3CDTF">2020-01-17T06:02:00Z</dcterms:modified>
</cp:coreProperties>
</file>