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52996" w:rsidRPr="006F3EEA" w:rsidRDefault="00F52996" w:rsidP="00476AB2">
      <w:pPr>
        <w:spacing w:after="0" w:line="360" w:lineRule="auto"/>
        <w:jc w:val="center"/>
        <w:rPr>
          <w:rFonts w:ascii="Times New Roman" w:hAnsi="Times New Roman" w:cs="Times New Roman"/>
          <w:sz w:val="24"/>
          <w:szCs w:val="24"/>
        </w:rPr>
      </w:pPr>
      <w:bookmarkStart w:id="0" w:name="_GoBack"/>
      <w:bookmarkEnd w:id="0"/>
      <w:r w:rsidRPr="006F3EEA">
        <w:rPr>
          <w:rFonts w:ascii="Times New Roman" w:hAnsi="Times New Roman" w:cs="Times New Roman"/>
          <w:sz w:val="24"/>
          <w:szCs w:val="24"/>
        </w:rPr>
        <w:t>Муниципальное автономное общеобразовательное учреждение города Калининграда школа-интернат лицей-интернат</w:t>
      </w:r>
    </w:p>
    <w:p w:rsidR="00F52996" w:rsidRPr="006F3EEA" w:rsidRDefault="00F52996" w:rsidP="00476AB2">
      <w:pPr>
        <w:spacing w:after="0" w:line="360" w:lineRule="auto"/>
        <w:jc w:val="center"/>
        <w:rPr>
          <w:rFonts w:ascii="Times New Roman" w:hAnsi="Times New Roman" w:cs="Times New Roman"/>
          <w:sz w:val="24"/>
          <w:szCs w:val="24"/>
        </w:rPr>
      </w:pPr>
    </w:p>
    <w:p w:rsidR="00F52996" w:rsidRPr="006F3EEA" w:rsidRDefault="00F52996" w:rsidP="00476AB2">
      <w:pPr>
        <w:spacing w:after="0" w:line="360" w:lineRule="auto"/>
        <w:jc w:val="center"/>
        <w:rPr>
          <w:rFonts w:ascii="Times New Roman" w:hAnsi="Times New Roman" w:cs="Times New Roman"/>
          <w:sz w:val="24"/>
          <w:szCs w:val="24"/>
        </w:rPr>
      </w:pPr>
    </w:p>
    <w:p w:rsidR="00F52996" w:rsidRPr="006F3EEA" w:rsidRDefault="00F52996" w:rsidP="00476AB2">
      <w:pPr>
        <w:spacing w:after="0" w:line="360" w:lineRule="auto"/>
        <w:jc w:val="center"/>
        <w:rPr>
          <w:rFonts w:ascii="Times New Roman" w:hAnsi="Times New Roman" w:cs="Times New Roman"/>
          <w:sz w:val="24"/>
          <w:szCs w:val="24"/>
        </w:rPr>
      </w:pPr>
    </w:p>
    <w:p w:rsidR="00F52996" w:rsidRPr="006F3EEA" w:rsidRDefault="00F52996" w:rsidP="00476AB2">
      <w:pPr>
        <w:spacing w:after="0" w:line="360" w:lineRule="auto"/>
        <w:jc w:val="center"/>
        <w:rPr>
          <w:rFonts w:ascii="Times New Roman" w:hAnsi="Times New Roman" w:cs="Times New Roman"/>
          <w:sz w:val="24"/>
          <w:szCs w:val="24"/>
        </w:rPr>
      </w:pPr>
    </w:p>
    <w:p w:rsidR="00F52996" w:rsidRPr="006F3EEA" w:rsidRDefault="00F52996" w:rsidP="00476AB2">
      <w:pPr>
        <w:spacing w:after="0" w:line="360" w:lineRule="auto"/>
        <w:jc w:val="center"/>
        <w:rPr>
          <w:rFonts w:ascii="Times New Roman" w:hAnsi="Times New Roman" w:cs="Times New Roman"/>
          <w:sz w:val="24"/>
          <w:szCs w:val="24"/>
        </w:rPr>
      </w:pPr>
    </w:p>
    <w:p w:rsidR="00F52996" w:rsidRPr="006F3EEA" w:rsidRDefault="00F52996" w:rsidP="00476AB2">
      <w:pPr>
        <w:spacing w:after="0" w:line="360" w:lineRule="auto"/>
        <w:jc w:val="center"/>
        <w:rPr>
          <w:rFonts w:ascii="Times New Roman" w:hAnsi="Times New Roman" w:cs="Times New Roman"/>
          <w:sz w:val="24"/>
          <w:szCs w:val="24"/>
        </w:rPr>
      </w:pPr>
    </w:p>
    <w:p w:rsidR="00F52996" w:rsidRPr="006F3EEA" w:rsidRDefault="00F52996" w:rsidP="00476AB2">
      <w:pPr>
        <w:spacing w:after="0" w:line="360" w:lineRule="auto"/>
        <w:jc w:val="center"/>
        <w:rPr>
          <w:rFonts w:ascii="Times New Roman" w:hAnsi="Times New Roman" w:cs="Times New Roman"/>
          <w:sz w:val="24"/>
          <w:szCs w:val="24"/>
        </w:rPr>
      </w:pPr>
      <w:r w:rsidRPr="006F3EEA">
        <w:rPr>
          <w:rFonts w:ascii="Times New Roman" w:hAnsi="Times New Roman" w:cs="Times New Roman"/>
          <w:sz w:val="24"/>
          <w:szCs w:val="24"/>
        </w:rPr>
        <w:t>Исследовательская работа</w:t>
      </w:r>
    </w:p>
    <w:p w:rsidR="00F52996" w:rsidRPr="005271CB" w:rsidRDefault="00F52996" w:rsidP="00476AB2">
      <w:pPr>
        <w:spacing w:after="0" w:line="360" w:lineRule="auto"/>
        <w:jc w:val="center"/>
        <w:rPr>
          <w:rFonts w:ascii="Times New Roman" w:hAnsi="Times New Roman" w:cs="Times New Roman"/>
          <w:b/>
          <w:bCs/>
          <w:sz w:val="24"/>
          <w:szCs w:val="24"/>
        </w:rPr>
      </w:pPr>
      <w:r w:rsidRPr="005271CB">
        <w:rPr>
          <w:rFonts w:ascii="Times New Roman" w:hAnsi="Times New Roman" w:cs="Times New Roman"/>
          <w:b/>
          <w:bCs/>
          <w:sz w:val="24"/>
          <w:szCs w:val="24"/>
        </w:rPr>
        <w:t>О</w:t>
      </w:r>
      <w:r>
        <w:rPr>
          <w:rFonts w:ascii="Times New Roman" w:hAnsi="Times New Roman" w:cs="Times New Roman"/>
          <w:b/>
          <w:bCs/>
          <w:sz w:val="24"/>
          <w:szCs w:val="24"/>
        </w:rPr>
        <w:t>собенности произрастания и оценка численности</w:t>
      </w:r>
      <w:r w:rsidR="00866FC8">
        <w:rPr>
          <w:rFonts w:ascii="Times New Roman" w:hAnsi="Times New Roman" w:cs="Times New Roman"/>
          <w:b/>
          <w:bCs/>
          <w:sz w:val="24"/>
          <w:szCs w:val="24"/>
        </w:rPr>
        <w:t xml:space="preserve"> </w:t>
      </w:r>
      <w:r w:rsidRPr="005271CB">
        <w:rPr>
          <w:rFonts w:ascii="Times New Roman" w:hAnsi="Times New Roman" w:cs="Times New Roman"/>
          <w:b/>
          <w:bCs/>
          <w:sz w:val="24"/>
          <w:szCs w:val="24"/>
        </w:rPr>
        <w:t>охраняемого вида Калининградской области</w:t>
      </w:r>
      <w:r>
        <w:rPr>
          <w:rFonts w:ascii="Times New Roman" w:hAnsi="Times New Roman" w:cs="Times New Roman"/>
          <w:b/>
          <w:bCs/>
          <w:sz w:val="24"/>
          <w:szCs w:val="24"/>
        </w:rPr>
        <w:t xml:space="preserve"> (на примере </w:t>
      </w:r>
      <w:r w:rsidRPr="005271CB">
        <w:rPr>
          <w:rFonts w:ascii="Times New Roman" w:hAnsi="Times New Roman" w:cs="Times New Roman"/>
          <w:b/>
          <w:bCs/>
          <w:sz w:val="24"/>
          <w:szCs w:val="24"/>
        </w:rPr>
        <w:t>костенца волосовидного (</w:t>
      </w:r>
      <w:r w:rsidRPr="00F2464C">
        <w:rPr>
          <w:rFonts w:ascii="Times New Roman" w:hAnsi="Times New Roman" w:cs="Times New Roman"/>
          <w:b/>
          <w:bCs/>
          <w:i/>
          <w:iCs/>
          <w:sz w:val="24"/>
          <w:szCs w:val="24"/>
        </w:rPr>
        <w:t>Asplenium</w:t>
      </w:r>
      <w:r w:rsidR="00866FC8">
        <w:rPr>
          <w:rFonts w:ascii="Times New Roman" w:hAnsi="Times New Roman" w:cs="Times New Roman"/>
          <w:b/>
          <w:bCs/>
          <w:i/>
          <w:iCs/>
          <w:sz w:val="24"/>
          <w:szCs w:val="24"/>
        </w:rPr>
        <w:t xml:space="preserve"> </w:t>
      </w:r>
      <w:r w:rsidRPr="00F2464C">
        <w:rPr>
          <w:rFonts w:ascii="Times New Roman" w:hAnsi="Times New Roman" w:cs="Times New Roman"/>
          <w:b/>
          <w:bCs/>
          <w:i/>
          <w:iCs/>
          <w:sz w:val="24"/>
          <w:szCs w:val="24"/>
        </w:rPr>
        <w:t>trichomanes</w:t>
      </w:r>
      <w:r>
        <w:rPr>
          <w:rFonts w:ascii="Times New Roman" w:hAnsi="Times New Roman" w:cs="Times New Roman"/>
          <w:b/>
          <w:bCs/>
          <w:sz w:val="24"/>
          <w:szCs w:val="24"/>
        </w:rPr>
        <w:t xml:space="preserve"> L.))</w:t>
      </w:r>
    </w:p>
    <w:p w:rsidR="00F52996" w:rsidRPr="006F3EEA" w:rsidRDefault="00F52996" w:rsidP="00476AB2">
      <w:pPr>
        <w:spacing w:after="0" w:line="360" w:lineRule="auto"/>
        <w:jc w:val="center"/>
        <w:rPr>
          <w:rFonts w:ascii="Times New Roman" w:hAnsi="Times New Roman" w:cs="Times New Roman"/>
          <w:sz w:val="24"/>
          <w:szCs w:val="24"/>
        </w:rPr>
      </w:pPr>
    </w:p>
    <w:p w:rsidR="00F52996" w:rsidRPr="006F3EEA" w:rsidRDefault="00F52996" w:rsidP="00476AB2">
      <w:pPr>
        <w:spacing w:after="0" w:line="360" w:lineRule="auto"/>
        <w:jc w:val="both"/>
        <w:rPr>
          <w:rFonts w:ascii="Times New Roman" w:hAnsi="Times New Roman" w:cs="Times New Roman"/>
          <w:sz w:val="24"/>
          <w:szCs w:val="24"/>
        </w:rPr>
      </w:pPr>
    </w:p>
    <w:p w:rsidR="00F52996" w:rsidRPr="006F3EEA" w:rsidRDefault="00F52996" w:rsidP="00476AB2">
      <w:pPr>
        <w:spacing w:after="0" w:line="360" w:lineRule="auto"/>
        <w:jc w:val="both"/>
        <w:rPr>
          <w:rFonts w:ascii="Times New Roman" w:hAnsi="Times New Roman" w:cs="Times New Roman"/>
          <w:sz w:val="24"/>
          <w:szCs w:val="24"/>
        </w:rPr>
      </w:pPr>
    </w:p>
    <w:p w:rsidR="00F52996" w:rsidRPr="006F3EEA" w:rsidRDefault="00F52996" w:rsidP="00476AB2">
      <w:pPr>
        <w:spacing w:after="0" w:line="360" w:lineRule="auto"/>
        <w:jc w:val="both"/>
        <w:rPr>
          <w:rFonts w:ascii="Times New Roman" w:hAnsi="Times New Roman" w:cs="Times New Roman"/>
          <w:sz w:val="24"/>
          <w:szCs w:val="24"/>
        </w:rPr>
      </w:pPr>
    </w:p>
    <w:p w:rsidR="00F52996" w:rsidRDefault="00F52996" w:rsidP="00476AB2">
      <w:pPr>
        <w:spacing w:after="0" w:line="360" w:lineRule="auto"/>
        <w:jc w:val="right"/>
        <w:rPr>
          <w:rFonts w:ascii="Times New Roman" w:hAnsi="Times New Roman" w:cs="Times New Roman"/>
          <w:sz w:val="24"/>
          <w:szCs w:val="24"/>
        </w:rPr>
      </w:pPr>
      <w:r w:rsidRPr="006F3EEA">
        <w:rPr>
          <w:rFonts w:ascii="Times New Roman" w:hAnsi="Times New Roman" w:cs="Times New Roman"/>
          <w:sz w:val="24"/>
          <w:szCs w:val="24"/>
        </w:rPr>
        <w:t xml:space="preserve">Работу выполнила: </w:t>
      </w:r>
    </w:p>
    <w:p w:rsidR="00F52996" w:rsidRPr="006F3EEA" w:rsidRDefault="00F52996" w:rsidP="00476AB2">
      <w:pPr>
        <w:spacing w:after="0" w:line="360" w:lineRule="auto"/>
        <w:jc w:val="right"/>
        <w:rPr>
          <w:rFonts w:ascii="Times New Roman" w:hAnsi="Times New Roman" w:cs="Times New Roman"/>
          <w:sz w:val="24"/>
          <w:szCs w:val="24"/>
        </w:rPr>
      </w:pPr>
      <w:r w:rsidRPr="00F2464C">
        <w:rPr>
          <w:rFonts w:ascii="Times New Roman" w:hAnsi="Times New Roman" w:cs="Times New Roman"/>
          <w:b/>
          <w:bCs/>
          <w:sz w:val="24"/>
          <w:szCs w:val="24"/>
        </w:rPr>
        <w:t>Конева Мария Филипповна</w:t>
      </w:r>
      <w:r w:rsidRPr="006F3EEA">
        <w:rPr>
          <w:rFonts w:ascii="Times New Roman" w:hAnsi="Times New Roman" w:cs="Times New Roman"/>
          <w:sz w:val="24"/>
          <w:szCs w:val="24"/>
        </w:rPr>
        <w:t xml:space="preserve">, </w:t>
      </w:r>
    </w:p>
    <w:p w:rsidR="00F52996" w:rsidRPr="006F3EEA" w:rsidRDefault="00F52996" w:rsidP="00476AB2">
      <w:pPr>
        <w:spacing w:after="0" w:line="360" w:lineRule="auto"/>
        <w:jc w:val="right"/>
        <w:rPr>
          <w:rFonts w:ascii="Times New Roman" w:hAnsi="Times New Roman" w:cs="Times New Roman"/>
          <w:sz w:val="24"/>
          <w:szCs w:val="24"/>
        </w:rPr>
      </w:pPr>
      <w:r w:rsidRPr="006F3EEA">
        <w:rPr>
          <w:rFonts w:ascii="Times New Roman" w:hAnsi="Times New Roman" w:cs="Times New Roman"/>
          <w:sz w:val="24"/>
          <w:szCs w:val="24"/>
        </w:rPr>
        <w:t xml:space="preserve">учащаяся </w:t>
      </w:r>
      <w:r>
        <w:rPr>
          <w:rFonts w:ascii="Times New Roman" w:hAnsi="Times New Roman" w:cs="Times New Roman"/>
          <w:sz w:val="24"/>
          <w:szCs w:val="24"/>
        </w:rPr>
        <w:t>9</w:t>
      </w:r>
      <w:r w:rsidRPr="006F3EEA">
        <w:rPr>
          <w:rFonts w:ascii="Times New Roman" w:hAnsi="Times New Roman" w:cs="Times New Roman"/>
          <w:sz w:val="24"/>
          <w:szCs w:val="24"/>
        </w:rPr>
        <w:t xml:space="preserve"> «Г» класса МАОУ ШИЛИ</w:t>
      </w:r>
    </w:p>
    <w:p w:rsidR="00F52996" w:rsidRDefault="00F52996" w:rsidP="00476AB2">
      <w:pPr>
        <w:spacing w:after="0" w:line="360" w:lineRule="auto"/>
        <w:jc w:val="right"/>
        <w:rPr>
          <w:rFonts w:ascii="Times New Roman" w:hAnsi="Times New Roman" w:cs="Times New Roman"/>
          <w:sz w:val="24"/>
          <w:szCs w:val="24"/>
        </w:rPr>
      </w:pPr>
    </w:p>
    <w:p w:rsidR="00F52996" w:rsidRDefault="00F52996" w:rsidP="00476AB2">
      <w:pPr>
        <w:spacing w:after="0" w:line="360" w:lineRule="auto"/>
        <w:jc w:val="right"/>
        <w:rPr>
          <w:rFonts w:ascii="Times New Roman" w:hAnsi="Times New Roman" w:cs="Times New Roman"/>
          <w:sz w:val="24"/>
          <w:szCs w:val="24"/>
        </w:rPr>
      </w:pPr>
      <w:r w:rsidRPr="006F3EEA">
        <w:rPr>
          <w:rFonts w:ascii="Times New Roman" w:hAnsi="Times New Roman" w:cs="Times New Roman"/>
          <w:sz w:val="24"/>
          <w:szCs w:val="24"/>
        </w:rPr>
        <w:t>Научны</w:t>
      </w:r>
      <w:r w:rsidR="00764237">
        <w:rPr>
          <w:rFonts w:ascii="Times New Roman" w:hAnsi="Times New Roman" w:cs="Times New Roman"/>
          <w:sz w:val="24"/>
          <w:szCs w:val="24"/>
        </w:rPr>
        <w:t>е  руководители</w:t>
      </w:r>
      <w:r w:rsidRPr="006F3EEA">
        <w:rPr>
          <w:rFonts w:ascii="Times New Roman" w:hAnsi="Times New Roman" w:cs="Times New Roman"/>
          <w:sz w:val="24"/>
          <w:szCs w:val="24"/>
        </w:rPr>
        <w:t>:</w:t>
      </w:r>
    </w:p>
    <w:p w:rsidR="00F52996" w:rsidRDefault="00F52996" w:rsidP="00476AB2">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Нефедова Оксана Михайловна,</w:t>
      </w:r>
    </w:p>
    <w:p w:rsidR="00F52996" w:rsidRPr="006F3EEA" w:rsidRDefault="00F52996" w:rsidP="00476AB2">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учитель химии МАОУ ШИЛИ,</w:t>
      </w:r>
    </w:p>
    <w:p w:rsidR="00F52996" w:rsidRDefault="00F52996" w:rsidP="00476AB2">
      <w:pPr>
        <w:spacing w:after="0" w:line="360" w:lineRule="auto"/>
        <w:jc w:val="right"/>
        <w:rPr>
          <w:rFonts w:ascii="Times New Roman" w:hAnsi="Times New Roman" w:cs="Times New Roman"/>
          <w:sz w:val="24"/>
          <w:szCs w:val="24"/>
        </w:rPr>
      </w:pPr>
      <w:r w:rsidRPr="006F3EEA">
        <w:rPr>
          <w:rFonts w:ascii="Times New Roman" w:hAnsi="Times New Roman" w:cs="Times New Roman"/>
          <w:sz w:val="24"/>
          <w:szCs w:val="24"/>
        </w:rPr>
        <w:t xml:space="preserve">Герб Марика Армановна, </w:t>
      </w:r>
    </w:p>
    <w:p w:rsidR="00F52996" w:rsidRPr="006F3EEA" w:rsidRDefault="00F52996" w:rsidP="00476AB2">
      <w:pPr>
        <w:spacing w:after="0" w:line="360" w:lineRule="auto"/>
        <w:jc w:val="right"/>
        <w:rPr>
          <w:rFonts w:ascii="Times New Roman" w:hAnsi="Times New Roman" w:cs="Times New Roman"/>
          <w:sz w:val="24"/>
          <w:szCs w:val="24"/>
        </w:rPr>
      </w:pPr>
      <w:r w:rsidRPr="006F3EEA">
        <w:rPr>
          <w:rFonts w:ascii="Times New Roman" w:hAnsi="Times New Roman" w:cs="Times New Roman"/>
          <w:sz w:val="24"/>
          <w:szCs w:val="24"/>
        </w:rPr>
        <w:t>науч.</w:t>
      </w:r>
      <w:r w:rsidR="00764237">
        <w:rPr>
          <w:rFonts w:ascii="Times New Roman" w:hAnsi="Times New Roman" w:cs="Times New Roman"/>
          <w:sz w:val="24"/>
          <w:szCs w:val="24"/>
        </w:rPr>
        <w:t xml:space="preserve"> </w:t>
      </w:r>
      <w:r w:rsidRPr="006F3EEA">
        <w:rPr>
          <w:rFonts w:ascii="Times New Roman" w:hAnsi="Times New Roman" w:cs="Times New Roman"/>
          <w:sz w:val="24"/>
          <w:szCs w:val="24"/>
        </w:rPr>
        <w:t xml:space="preserve">сотрудник </w:t>
      </w:r>
      <w:r>
        <w:rPr>
          <w:rFonts w:ascii="Times New Roman" w:hAnsi="Times New Roman" w:cs="Times New Roman"/>
          <w:sz w:val="24"/>
          <w:szCs w:val="24"/>
        </w:rPr>
        <w:t>АО ИО РАН</w:t>
      </w:r>
    </w:p>
    <w:p w:rsidR="00F52996" w:rsidRPr="006F3EEA" w:rsidRDefault="00F52996" w:rsidP="00476AB2">
      <w:pPr>
        <w:spacing w:after="0" w:line="360" w:lineRule="auto"/>
        <w:ind w:left="708"/>
        <w:jc w:val="both"/>
        <w:rPr>
          <w:rFonts w:ascii="Times New Roman" w:hAnsi="Times New Roman" w:cs="Times New Roman"/>
          <w:sz w:val="24"/>
          <w:szCs w:val="24"/>
        </w:rPr>
      </w:pPr>
    </w:p>
    <w:p w:rsidR="00F52996" w:rsidRPr="006F3EEA" w:rsidRDefault="00F52996" w:rsidP="00476AB2">
      <w:pPr>
        <w:spacing w:after="0" w:line="360" w:lineRule="auto"/>
        <w:jc w:val="both"/>
        <w:rPr>
          <w:rFonts w:ascii="Times New Roman" w:hAnsi="Times New Roman" w:cs="Times New Roman"/>
          <w:sz w:val="24"/>
          <w:szCs w:val="24"/>
        </w:rPr>
      </w:pPr>
    </w:p>
    <w:p w:rsidR="00F52996" w:rsidRPr="006F3EEA" w:rsidRDefault="00F52996" w:rsidP="00476AB2">
      <w:pPr>
        <w:spacing w:after="0" w:line="360" w:lineRule="auto"/>
        <w:jc w:val="both"/>
        <w:rPr>
          <w:rFonts w:ascii="Times New Roman" w:hAnsi="Times New Roman" w:cs="Times New Roman"/>
          <w:sz w:val="24"/>
          <w:szCs w:val="24"/>
        </w:rPr>
      </w:pPr>
    </w:p>
    <w:p w:rsidR="00F52996" w:rsidRPr="006F3EEA" w:rsidRDefault="00F52996" w:rsidP="00476AB2">
      <w:pPr>
        <w:spacing w:after="0" w:line="360" w:lineRule="auto"/>
        <w:jc w:val="both"/>
        <w:rPr>
          <w:rFonts w:ascii="Times New Roman" w:hAnsi="Times New Roman" w:cs="Times New Roman"/>
          <w:sz w:val="24"/>
          <w:szCs w:val="24"/>
        </w:rPr>
      </w:pPr>
    </w:p>
    <w:p w:rsidR="00476AB2" w:rsidRPr="00476AB2" w:rsidRDefault="00476AB2" w:rsidP="00476AB2">
      <w:pPr>
        <w:spacing w:after="0" w:line="360" w:lineRule="auto"/>
        <w:jc w:val="both"/>
        <w:rPr>
          <w:rFonts w:ascii="Times New Roman" w:hAnsi="Times New Roman" w:cs="Times New Roman"/>
          <w:sz w:val="24"/>
          <w:szCs w:val="24"/>
          <w:lang w:val="en-US"/>
        </w:rPr>
      </w:pPr>
    </w:p>
    <w:p w:rsidR="00F52996" w:rsidRDefault="00F52996" w:rsidP="00476AB2">
      <w:pPr>
        <w:spacing w:after="0" w:line="360" w:lineRule="auto"/>
        <w:jc w:val="both"/>
        <w:rPr>
          <w:rFonts w:ascii="Times New Roman" w:hAnsi="Times New Roman" w:cs="Times New Roman"/>
          <w:sz w:val="24"/>
          <w:szCs w:val="24"/>
        </w:rPr>
      </w:pPr>
    </w:p>
    <w:p w:rsidR="00F52996" w:rsidRDefault="00F52996" w:rsidP="00476AB2">
      <w:pPr>
        <w:spacing w:after="0" w:line="360" w:lineRule="auto"/>
        <w:jc w:val="center"/>
        <w:rPr>
          <w:rFonts w:ascii="Times New Roman" w:hAnsi="Times New Roman" w:cs="Times New Roman"/>
          <w:sz w:val="24"/>
          <w:szCs w:val="24"/>
        </w:rPr>
      </w:pPr>
    </w:p>
    <w:p w:rsidR="00F52996" w:rsidRPr="006F3EEA" w:rsidRDefault="00F52996" w:rsidP="00476AB2">
      <w:pPr>
        <w:spacing w:after="0" w:line="360" w:lineRule="auto"/>
        <w:jc w:val="center"/>
        <w:rPr>
          <w:rFonts w:ascii="Times New Roman" w:hAnsi="Times New Roman" w:cs="Times New Roman"/>
          <w:sz w:val="24"/>
          <w:szCs w:val="24"/>
        </w:rPr>
      </w:pPr>
      <w:r w:rsidRPr="006F3EEA">
        <w:rPr>
          <w:rFonts w:ascii="Times New Roman" w:hAnsi="Times New Roman" w:cs="Times New Roman"/>
          <w:sz w:val="24"/>
          <w:szCs w:val="24"/>
        </w:rPr>
        <w:t>Калининград</w:t>
      </w:r>
    </w:p>
    <w:p w:rsidR="00F52996" w:rsidRPr="006F3EEA" w:rsidRDefault="00F52996" w:rsidP="00476AB2">
      <w:pPr>
        <w:spacing w:after="0" w:line="360" w:lineRule="auto"/>
        <w:jc w:val="center"/>
        <w:rPr>
          <w:rFonts w:ascii="Times New Roman" w:hAnsi="Times New Roman" w:cs="Times New Roman"/>
          <w:sz w:val="24"/>
          <w:szCs w:val="24"/>
        </w:rPr>
      </w:pPr>
      <w:r w:rsidRPr="006F3EEA">
        <w:rPr>
          <w:rFonts w:ascii="Times New Roman" w:hAnsi="Times New Roman" w:cs="Times New Roman"/>
          <w:sz w:val="24"/>
          <w:szCs w:val="24"/>
        </w:rPr>
        <w:t>2019</w:t>
      </w:r>
      <w:r>
        <w:rPr>
          <w:rFonts w:ascii="Times New Roman" w:hAnsi="Times New Roman" w:cs="Times New Roman"/>
          <w:sz w:val="24"/>
          <w:szCs w:val="24"/>
        </w:rPr>
        <w:br w:type="page"/>
      </w:r>
      <w:r w:rsidRPr="006F3EEA">
        <w:rPr>
          <w:rFonts w:ascii="Times New Roman" w:hAnsi="Times New Roman" w:cs="Times New Roman"/>
          <w:sz w:val="24"/>
          <w:szCs w:val="24"/>
        </w:rPr>
        <w:lastRenderedPageBreak/>
        <w:t>Содержание</w:t>
      </w:r>
    </w:p>
    <w:p w:rsidR="00F52996" w:rsidRPr="006F3EEA" w:rsidRDefault="00F52996" w:rsidP="00476AB2">
      <w:pPr>
        <w:spacing w:after="0" w:line="360" w:lineRule="auto"/>
        <w:jc w:val="both"/>
        <w:rPr>
          <w:rFonts w:ascii="Times New Roman" w:hAnsi="Times New Roman" w:cs="Times New Roman"/>
          <w:sz w:val="24"/>
          <w:szCs w:val="24"/>
        </w:rPr>
      </w:pPr>
      <w:r w:rsidRPr="006F3EEA">
        <w:rPr>
          <w:rFonts w:ascii="Times New Roman" w:hAnsi="Times New Roman" w:cs="Times New Roman"/>
          <w:sz w:val="24"/>
          <w:szCs w:val="24"/>
        </w:rPr>
        <w:t>Введение……</w:t>
      </w:r>
      <w:r w:rsidR="00476AB2">
        <w:rPr>
          <w:rFonts w:ascii="Times New Roman" w:hAnsi="Times New Roman" w:cs="Times New Roman"/>
          <w:sz w:val="24"/>
          <w:szCs w:val="24"/>
        </w:rPr>
        <w:t>…………………………………………………………………………………</w:t>
      </w:r>
      <w:r w:rsidR="00B47E92">
        <w:rPr>
          <w:rFonts w:ascii="Times New Roman" w:hAnsi="Times New Roman" w:cs="Times New Roman"/>
          <w:sz w:val="24"/>
          <w:szCs w:val="24"/>
        </w:rPr>
        <w:t>…</w:t>
      </w:r>
      <w:r w:rsidRPr="006F3EEA">
        <w:rPr>
          <w:rFonts w:ascii="Times New Roman" w:hAnsi="Times New Roman" w:cs="Times New Roman"/>
          <w:sz w:val="24"/>
          <w:szCs w:val="24"/>
        </w:rPr>
        <w:t>3</w:t>
      </w:r>
    </w:p>
    <w:p w:rsidR="00F52996" w:rsidRPr="003C5DA1" w:rsidRDefault="00F52996" w:rsidP="00476AB2">
      <w:pPr>
        <w:spacing w:after="0" w:line="360" w:lineRule="auto"/>
        <w:jc w:val="both"/>
        <w:rPr>
          <w:rFonts w:ascii="Times New Roman" w:hAnsi="Times New Roman" w:cs="Times New Roman"/>
          <w:sz w:val="24"/>
          <w:szCs w:val="24"/>
        </w:rPr>
      </w:pPr>
      <w:r w:rsidRPr="006F3EEA">
        <w:rPr>
          <w:rFonts w:ascii="Times New Roman" w:hAnsi="Times New Roman" w:cs="Times New Roman"/>
          <w:sz w:val="24"/>
          <w:szCs w:val="24"/>
        </w:rPr>
        <w:t>1.Обзор литературных источников……………………………………………………………</w:t>
      </w:r>
      <w:r w:rsidR="003C5DA1" w:rsidRPr="003C5DA1">
        <w:rPr>
          <w:rFonts w:ascii="Times New Roman" w:hAnsi="Times New Roman" w:cs="Times New Roman"/>
          <w:sz w:val="24"/>
          <w:szCs w:val="24"/>
        </w:rPr>
        <w:t>4</w:t>
      </w:r>
    </w:p>
    <w:p w:rsidR="00F52996" w:rsidRPr="003C5DA1" w:rsidRDefault="00F52996" w:rsidP="00476AB2">
      <w:pPr>
        <w:spacing w:after="0" w:line="360" w:lineRule="auto"/>
        <w:ind w:firstLine="357"/>
        <w:jc w:val="both"/>
        <w:rPr>
          <w:rFonts w:ascii="Times New Roman" w:hAnsi="Times New Roman" w:cs="Times New Roman"/>
          <w:sz w:val="24"/>
          <w:szCs w:val="24"/>
        </w:rPr>
      </w:pPr>
      <w:r w:rsidRPr="006F3EEA">
        <w:rPr>
          <w:rFonts w:ascii="Times New Roman" w:hAnsi="Times New Roman" w:cs="Times New Roman"/>
          <w:sz w:val="24"/>
          <w:szCs w:val="24"/>
        </w:rPr>
        <w:t>1.1 Описание биоэкологических особенностей костенца волосовидного (Aspleniumtrichomanes) и его хозяйственное применение…………………………….</w:t>
      </w:r>
      <w:r w:rsidR="00476AB2">
        <w:rPr>
          <w:rFonts w:ascii="Times New Roman" w:hAnsi="Times New Roman" w:cs="Times New Roman"/>
          <w:sz w:val="24"/>
          <w:szCs w:val="24"/>
        </w:rPr>
        <w:t>...........</w:t>
      </w:r>
      <w:r w:rsidR="00B47E92">
        <w:rPr>
          <w:rFonts w:ascii="Times New Roman" w:hAnsi="Times New Roman" w:cs="Times New Roman"/>
          <w:sz w:val="24"/>
          <w:szCs w:val="24"/>
        </w:rPr>
        <w:t>.</w:t>
      </w:r>
      <w:r w:rsidR="003C5DA1" w:rsidRPr="003C5DA1">
        <w:rPr>
          <w:rFonts w:ascii="Times New Roman" w:hAnsi="Times New Roman" w:cs="Times New Roman"/>
          <w:sz w:val="24"/>
          <w:szCs w:val="24"/>
        </w:rPr>
        <w:t>4</w:t>
      </w:r>
    </w:p>
    <w:p w:rsidR="00F52996" w:rsidRPr="003C5DA1" w:rsidRDefault="00F52996" w:rsidP="00476AB2">
      <w:pPr>
        <w:spacing w:after="0" w:line="360" w:lineRule="auto"/>
        <w:ind w:firstLine="357"/>
        <w:jc w:val="both"/>
        <w:rPr>
          <w:rFonts w:ascii="Times New Roman" w:hAnsi="Times New Roman" w:cs="Times New Roman"/>
          <w:sz w:val="24"/>
          <w:szCs w:val="24"/>
        </w:rPr>
      </w:pPr>
      <w:r w:rsidRPr="006F3EEA">
        <w:rPr>
          <w:rFonts w:ascii="Times New Roman" w:hAnsi="Times New Roman" w:cs="Times New Roman"/>
          <w:sz w:val="24"/>
          <w:szCs w:val="24"/>
        </w:rPr>
        <w:t>1.2 Охранный статус вида в Калининградской области  и других регионах………...</w:t>
      </w:r>
      <w:r>
        <w:rPr>
          <w:rFonts w:ascii="Times New Roman" w:hAnsi="Times New Roman" w:cs="Times New Roman"/>
          <w:sz w:val="24"/>
          <w:szCs w:val="24"/>
        </w:rPr>
        <w:t>......</w:t>
      </w:r>
      <w:r w:rsidR="003C5DA1" w:rsidRPr="003C5DA1">
        <w:rPr>
          <w:rFonts w:ascii="Times New Roman" w:hAnsi="Times New Roman" w:cs="Times New Roman"/>
          <w:sz w:val="24"/>
          <w:szCs w:val="24"/>
        </w:rPr>
        <w:t>5</w:t>
      </w:r>
    </w:p>
    <w:p w:rsidR="00F52996" w:rsidRPr="007C3EDE" w:rsidRDefault="00F52996" w:rsidP="00476AB2">
      <w:pPr>
        <w:spacing w:after="0" w:line="360" w:lineRule="auto"/>
        <w:jc w:val="both"/>
        <w:rPr>
          <w:rFonts w:ascii="Times New Roman" w:hAnsi="Times New Roman" w:cs="Times New Roman"/>
          <w:sz w:val="24"/>
          <w:szCs w:val="24"/>
        </w:rPr>
      </w:pPr>
      <w:r w:rsidRPr="006F3EEA">
        <w:rPr>
          <w:rFonts w:ascii="Times New Roman" w:hAnsi="Times New Roman" w:cs="Times New Roman"/>
          <w:sz w:val="24"/>
          <w:szCs w:val="24"/>
        </w:rPr>
        <w:t>2. Материалы и методы ис</w:t>
      </w:r>
      <w:r w:rsidR="00476AB2">
        <w:rPr>
          <w:rFonts w:ascii="Times New Roman" w:hAnsi="Times New Roman" w:cs="Times New Roman"/>
          <w:sz w:val="24"/>
          <w:szCs w:val="24"/>
        </w:rPr>
        <w:t>следования………………………………………………………</w:t>
      </w:r>
      <w:r w:rsidR="00B47E92">
        <w:rPr>
          <w:rFonts w:ascii="Times New Roman" w:hAnsi="Times New Roman" w:cs="Times New Roman"/>
          <w:sz w:val="24"/>
          <w:szCs w:val="24"/>
        </w:rPr>
        <w:t>…</w:t>
      </w:r>
      <w:r w:rsidR="003C5DA1" w:rsidRPr="007C3EDE">
        <w:rPr>
          <w:rFonts w:ascii="Times New Roman" w:hAnsi="Times New Roman" w:cs="Times New Roman"/>
          <w:sz w:val="24"/>
          <w:szCs w:val="24"/>
        </w:rPr>
        <w:t>.7</w:t>
      </w:r>
    </w:p>
    <w:p w:rsidR="00F52996" w:rsidRPr="007C3EDE" w:rsidRDefault="00F52996" w:rsidP="00476AB2">
      <w:pPr>
        <w:spacing w:after="0" w:line="360" w:lineRule="auto"/>
        <w:jc w:val="both"/>
        <w:rPr>
          <w:rFonts w:ascii="Times New Roman" w:hAnsi="Times New Roman" w:cs="Times New Roman"/>
          <w:sz w:val="24"/>
          <w:szCs w:val="24"/>
        </w:rPr>
      </w:pPr>
      <w:r w:rsidRPr="006F3EEA">
        <w:rPr>
          <w:rFonts w:ascii="Times New Roman" w:hAnsi="Times New Roman" w:cs="Times New Roman"/>
          <w:sz w:val="24"/>
          <w:szCs w:val="24"/>
        </w:rPr>
        <w:t>3. Результаты исслед</w:t>
      </w:r>
      <w:r w:rsidR="00476AB2">
        <w:rPr>
          <w:rFonts w:ascii="Times New Roman" w:hAnsi="Times New Roman" w:cs="Times New Roman"/>
          <w:sz w:val="24"/>
          <w:szCs w:val="24"/>
        </w:rPr>
        <w:t>ования…………………………………………………………………...</w:t>
      </w:r>
      <w:r w:rsidR="007C3EDE" w:rsidRPr="007C3EDE">
        <w:rPr>
          <w:rFonts w:ascii="Times New Roman" w:hAnsi="Times New Roman" w:cs="Times New Roman"/>
          <w:sz w:val="24"/>
          <w:szCs w:val="24"/>
        </w:rPr>
        <w:t>..</w:t>
      </w:r>
      <w:r>
        <w:rPr>
          <w:rFonts w:ascii="Times New Roman" w:hAnsi="Times New Roman" w:cs="Times New Roman"/>
          <w:sz w:val="24"/>
          <w:szCs w:val="24"/>
        </w:rPr>
        <w:t>.</w:t>
      </w:r>
      <w:r w:rsidR="007C3EDE" w:rsidRPr="007C3EDE">
        <w:rPr>
          <w:rFonts w:ascii="Times New Roman" w:hAnsi="Times New Roman" w:cs="Times New Roman"/>
          <w:sz w:val="24"/>
          <w:szCs w:val="24"/>
        </w:rPr>
        <w:t>9</w:t>
      </w:r>
    </w:p>
    <w:p w:rsidR="00F52996" w:rsidRPr="007C3EDE" w:rsidRDefault="00F52996" w:rsidP="00476AB2">
      <w:pPr>
        <w:spacing w:after="0" w:line="360" w:lineRule="auto"/>
        <w:jc w:val="both"/>
        <w:rPr>
          <w:rFonts w:ascii="Times New Roman" w:hAnsi="Times New Roman" w:cs="Times New Roman"/>
          <w:sz w:val="24"/>
          <w:szCs w:val="24"/>
        </w:rPr>
      </w:pPr>
      <w:r w:rsidRPr="006F3EEA">
        <w:rPr>
          <w:rFonts w:ascii="Times New Roman" w:hAnsi="Times New Roman" w:cs="Times New Roman"/>
          <w:sz w:val="24"/>
          <w:szCs w:val="24"/>
        </w:rPr>
        <w:t>4. Выводы ……………………………………………………</w:t>
      </w:r>
      <w:r w:rsidR="00476AB2">
        <w:rPr>
          <w:rFonts w:ascii="Times New Roman" w:hAnsi="Times New Roman" w:cs="Times New Roman"/>
          <w:sz w:val="24"/>
          <w:szCs w:val="24"/>
        </w:rPr>
        <w:t>……………………………...…</w:t>
      </w:r>
      <w:r w:rsidR="00B47E92">
        <w:rPr>
          <w:rFonts w:ascii="Times New Roman" w:hAnsi="Times New Roman" w:cs="Times New Roman"/>
          <w:sz w:val="24"/>
          <w:szCs w:val="24"/>
        </w:rPr>
        <w:t>.2</w:t>
      </w:r>
      <w:r w:rsidR="007C3EDE" w:rsidRPr="007C3EDE">
        <w:rPr>
          <w:rFonts w:ascii="Times New Roman" w:hAnsi="Times New Roman" w:cs="Times New Roman"/>
          <w:sz w:val="24"/>
          <w:szCs w:val="24"/>
        </w:rPr>
        <w:t>1</w:t>
      </w:r>
    </w:p>
    <w:p w:rsidR="00F52996" w:rsidRPr="007C3EDE" w:rsidRDefault="00F52996" w:rsidP="00476AB2">
      <w:pPr>
        <w:spacing w:after="0" w:line="360" w:lineRule="auto"/>
        <w:jc w:val="both"/>
        <w:rPr>
          <w:rFonts w:ascii="Times New Roman" w:hAnsi="Times New Roman" w:cs="Times New Roman"/>
          <w:sz w:val="24"/>
          <w:szCs w:val="24"/>
        </w:rPr>
      </w:pPr>
      <w:r w:rsidRPr="006F3EEA">
        <w:rPr>
          <w:rFonts w:ascii="Times New Roman" w:hAnsi="Times New Roman" w:cs="Times New Roman"/>
          <w:sz w:val="24"/>
          <w:szCs w:val="24"/>
        </w:rPr>
        <w:t>Заключение………………</w:t>
      </w:r>
      <w:r w:rsidR="00476AB2">
        <w:rPr>
          <w:rFonts w:ascii="Times New Roman" w:hAnsi="Times New Roman" w:cs="Times New Roman"/>
          <w:sz w:val="24"/>
          <w:szCs w:val="24"/>
        </w:rPr>
        <w:t>…………………………………………………………………....</w:t>
      </w:r>
      <w:r w:rsidR="00B47E92">
        <w:rPr>
          <w:rFonts w:ascii="Times New Roman" w:hAnsi="Times New Roman" w:cs="Times New Roman"/>
          <w:sz w:val="24"/>
          <w:szCs w:val="24"/>
        </w:rPr>
        <w:t>...</w:t>
      </w:r>
      <w:r w:rsidR="007C3EDE" w:rsidRPr="007C3EDE">
        <w:rPr>
          <w:rFonts w:ascii="Times New Roman" w:hAnsi="Times New Roman" w:cs="Times New Roman"/>
          <w:sz w:val="24"/>
          <w:szCs w:val="24"/>
        </w:rPr>
        <w:t>23</w:t>
      </w:r>
    </w:p>
    <w:p w:rsidR="00F52996" w:rsidRPr="007C3EDE" w:rsidRDefault="00F52996" w:rsidP="00476AB2">
      <w:pPr>
        <w:spacing w:after="0" w:line="360" w:lineRule="auto"/>
        <w:jc w:val="both"/>
        <w:rPr>
          <w:rFonts w:ascii="Times New Roman" w:hAnsi="Times New Roman" w:cs="Times New Roman"/>
          <w:sz w:val="24"/>
          <w:szCs w:val="24"/>
        </w:rPr>
      </w:pPr>
      <w:r w:rsidRPr="006F3EEA">
        <w:rPr>
          <w:rFonts w:ascii="Times New Roman" w:hAnsi="Times New Roman" w:cs="Times New Roman"/>
          <w:sz w:val="24"/>
          <w:szCs w:val="24"/>
        </w:rPr>
        <w:t>Список использованных источников ………………………………….……………………...</w:t>
      </w:r>
      <w:r w:rsidR="007C3EDE" w:rsidRPr="007C3EDE">
        <w:rPr>
          <w:rFonts w:ascii="Times New Roman" w:hAnsi="Times New Roman" w:cs="Times New Roman"/>
          <w:sz w:val="24"/>
          <w:szCs w:val="24"/>
        </w:rPr>
        <w:t>24</w:t>
      </w:r>
    </w:p>
    <w:p w:rsidR="00F52996" w:rsidRPr="007C3EDE" w:rsidRDefault="00F52996" w:rsidP="00476AB2">
      <w:pPr>
        <w:spacing w:after="0" w:line="360" w:lineRule="auto"/>
        <w:jc w:val="both"/>
        <w:rPr>
          <w:rFonts w:ascii="Times New Roman" w:hAnsi="Times New Roman" w:cs="Times New Roman"/>
          <w:sz w:val="24"/>
          <w:szCs w:val="24"/>
          <w:lang w:val="en-US"/>
        </w:rPr>
      </w:pPr>
      <w:r w:rsidRPr="006F3EEA">
        <w:rPr>
          <w:rFonts w:ascii="Times New Roman" w:hAnsi="Times New Roman" w:cs="Times New Roman"/>
          <w:sz w:val="24"/>
          <w:szCs w:val="24"/>
        </w:rPr>
        <w:t>Приложен</w:t>
      </w:r>
      <w:r w:rsidR="00476AB2">
        <w:rPr>
          <w:rFonts w:ascii="Times New Roman" w:hAnsi="Times New Roman" w:cs="Times New Roman"/>
          <w:sz w:val="24"/>
          <w:szCs w:val="24"/>
        </w:rPr>
        <w:t>ия……………………………………………………………………………</w:t>
      </w:r>
      <w:r w:rsidRPr="006F3EEA">
        <w:rPr>
          <w:rFonts w:ascii="Times New Roman" w:hAnsi="Times New Roman" w:cs="Times New Roman"/>
          <w:sz w:val="24"/>
          <w:szCs w:val="24"/>
        </w:rPr>
        <w:t>……..</w:t>
      </w:r>
      <w:r>
        <w:rPr>
          <w:rFonts w:ascii="Times New Roman" w:hAnsi="Times New Roman" w:cs="Times New Roman"/>
          <w:sz w:val="24"/>
          <w:szCs w:val="24"/>
        </w:rPr>
        <w:t>.</w:t>
      </w:r>
      <w:r w:rsidR="00B47E92">
        <w:rPr>
          <w:rFonts w:ascii="Times New Roman" w:hAnsi="Times New Roman" w:cs="Times New Roman"/>
          <w:sz w:val="24"/>
          <w:szCs w:val="24"/>
        </w:rPr>
        <w:t>...</w:t>
      </w:r>
      <w:r w:rsidR="007C3EDE">
        <w:rPr>
          <w:rFonts w:ascii="Times New Roman" w:hAnsi="Times New Roman" w:cs="Times New Roman"/>
          <w:sz w:val="24"/>
          <w:szCs w:val="24"/>
          <w:lang w:val="en-US"/>
        </w:rPr>
        <w:t>25</w:t>
      </w:r>
    </w:p>
    <w:p w:rsidR="00F52996" w:rsidRPr="006F3EEA" w:rsidRDefault="00F52996" w:rsidP="00476AB2">
      <w:pPr>
        <w:spacing w:after="0" w:line="360" w:lineRule="auto"/>
        <w:jc w:val="center"/>
        <w:rPr>
          <w:rFonts w:ascii="Times New Roman" w:hAnsi="Times New Roman" w:cs="Times New Roman"/>
          <w:b/>
          <w:bCs/>
          <w:sz w:val="24"/>
          <w:szCs w:val="24"/>
        </w:rPr>
      </w:pPr>
      <w:r>
        <w:rPr>
          <w:rFonts w:ascii="Times New Roman" w:hAnsi="Times New Roman" w:cs="Times New Roman"/>
          <w:sz w:val="24"/>
          <w:szCs w:val="24"/>
        </w:rPr>
        <w:br w:type="page"/>
      </w:r>
      <w:r w:rsidRPr="006F3EEA">
        <w:rPr>
          <w:rFonts w:ascii="Times New Roman" w:hAnsi="Times New Roman" w:cs="Times New Roman"/>
          <w:b/>
          <w:bCs/>
          <w:sz w:val="24"/>
          <w:szCs w:val="24"/>
        </w:rPr>
        <w:lastRenderedPageBreak/>
        <w:t>Введение</w:t>
      </w:r>
    </w:p>
    <w:p w:rsidR="00764237" w:rsidRPr="006F3EEA" w:rsidRDefault="00F52996" w:rsidP="00476AB2">
      <w:pPr>
        <w:spacing w:after="0" w:line="240" w:lineRule="auto"/>
        <w:ind w:firstLine="357"/>
        <w:jc w:val="both"/>
        <w:rPr>
          <w:rFonts w:ascii="Times New Roman" w:hAnsi="Times New Roman" w:cs="Times New Roman"/>
          <w:sz w:val="24"/>
          <w:szCs w:val="24"/>
        </w:rPr>
      </w:pPr>
      <w:r>
        <w:rPr>
          <w:rFonts w:ascii="Times New Roman" w:hAnsi="Times New Roman" w:cs="Times New Roman"/>
          <w:sz w:val="24"/>
          <w:szCs w:val="24"/>
        </w:rPr>
        <w:t>Данная работа является продолжением исследования п</w:t>
      </w:r>
      <w:r w:rsidRPr="006F3EEA">
        <w:rPr>
          <w:rFonts w:ascii="Times New Roman" w:hAnsi="Times New Roman" w:cs="Times New Roman"/>
          <w:sz w:val="24"/>
          <w:szCs w:val="24"/>
        </w:rPr>
        <w:t>апоротник</w:t>
      </w:r>
      <w:r>
        <w:rPr>
          <w:rFonts w:ascii="Times New Roman" w:hAnsi="Times New Roman" w:cs="Times New Roman"/>
          <w:sz w:val="24"/>
          <w:szCs w:val="24"/>
        </w:rPr>
        <w:t xml:space="preserve">а </w:t>
      </w:r>
      <w:r w:rsidRPr="006F3EEA">
        <w:rPr>
          <w:rFonts w:ascii="Times New Roman" w:hAnsi="Times New Roman" w:cs="Times New Roman"/>
          <w:sz w:val="24"/>
          <w:szCs w:val="24"/>
        </w:rPr>
        <w:t>костен</w:t>
      </w:r>
      <w:r>
        <w:rPr>
          <w:rFonts w:ascii="Times New Roman" w:hAnsi="Times New Roman" w:cs="Times New Roman"/>
          <w:sz w:val="24"/>
          <w:szCs w:val="24"/>
        </w:rPr>
        <w:t>ца</w:t>
      </w:r>
      <w:r w:rsidRPr="006F3EEA">
        <w:rPr>
          <w:rFonts w:ascii="Times New Roman" w:hAnsi="Times New Roman" w:cs="Times New Roman"/>
          <w:sz w:val="24"/>
          <w:szCs w:val="24"/>
        </w:rPr>
        <w:t xml:space="preserve"> волосовидн</w:t>
      </w:r>
      <w:r>
        <w:rPr>
          <w:rFonts w:ascii="Times New Roman" w:hAnsi="Times New Roman" w:cs="Times New Roman"/>
          <w:sz w:val="24"/>
          <w:szCs w:val="24"/>
        </w:rPr>
        <w:t>ого</w:t>
      </w:r>
      <w:r w:rsidRPr="006F3EEA">
        <w:rPr>
          <w:rFonts w:ascii="Times New Roman" w:hAnsi="Times New Roman" w:cs="Times New Roman"/>
          <w:sz w:val="24"/>
          <w:szCs w:val="24"/>
        </w:rPr>
        <w:t xml:space="preserve"> (</w:t>
      </w:r>
      <w:r w:rsidRPr="00F20746">
        <w:rPr>
          <w:rFonts w:ascii="Times New Roman" w:hAnsi="Times New Roman" w:cs="Times New Roman"/>
          <w:i/>
          <w:iCs/>
          <w:sz w:val="24"/>
          <w:szCs w:val="24"/>
        </w:rPr>
        <w:t>Asplenium</w:t>
      </w:r>
      <w:r>
        <w:rPr>
          <w:rFonts w:ascii="Times New Roman" w:hAnsi="Times New Roman" w:cs="Times New Roman"/>
          <w:i/>
          <w:iCs/>
          <w:sz w:val="24"/>
          <w:szCs w:val="24"/>
        </w:rPr>
        <w:t xml:space="preserve"> </w:t>
      </w:r>
      <w:r w:rsidRPr="00F20746">
        <w:rPr>
          <w:rFonts w:ascii="Times New Roman" w:hAnsi="Times New Roman" w:cs="Times New Roman"/>
          <w:i/>
          <w:iCs/>
          <w:sz w:val="24"/>
          <w:szCs w:val="24"/>
        </w:rPr>
        <w:t>trichomanes</w:t>
      </w:r>
      <w:r w:rsidRPr="006F3EEA">
        <w:rPr>
          <w:rFonts w:ascii="Times New Roman" w:hAnsi="Times New Roman" w:cs="Times New Roman"/>
          <w:sz w:val="24"/>
          <w:szCs w:val="24"/>
        </w:rPr>
        <w:t xml:space="preserve"> L.) – вид</w:t>
      </w:r>
      <w:r>
        <w:rPr>
          <w:rFonts w:ascii="Times New Roman" w:hAnsi="Times New Roman" w:cs="Times New Roman"/>
          <w:sz w:val="24"/>
          <w:szCs w:val="24"/>
        </w:rPr>
        <w:t>а</w:t>
      </w:r>
      <w:r w:rsidRPr="006F3EEA">
        <w:rPr>
          <w:rFonts w:ascii="Times New Roman" w:hAnsi="Times New Roman" w:cs="Times New Roman"/>
          <w:sz w:val="24"/>
          <w:szCs w:val="24"/>
        </w:rPr>
        <w:t xml:space="preserve">, </w:t>
      </w:r>
      <w:r w:rsidR="00764237">
        <w:rPr>
          <w:rFonts w:ascii="Times New Roman" w:hAnsi="Times New Roman" w:cs="Times New Roman"/>
          <w:sz w:val="24"/>
          <w:szCs w:val="24"/>
        </w:rPr>
        <w:t>зане</w:t>
      </w:r>
      <w:r w:rsidR="00764237" w:rsidRPr="006F3EEA">
        <w:rPr>
          <w:rFonts w:ascii="Times New Roman" w:hAnsi="Times New Roman" w:cs="Times New Roman"/>
          <w:sz w:val="24"/>
          <w:szCs w:val="24"/>
        </w:rPr>
        <w:t>сен</w:t>
      </w:r>
      <w:r w:rsidR="00764237">
        <w:rPr>
          <w:rFonts w:ascii="Times New Roman" w:hAnsi="Times New Roman" w:cs="Times New Roman"/>
          <w:sz w:val="24"/>
          <w:szCs w:val="24"/>
        </w:rPr>
        <w:t>ного</w:t>
      </w:r>
      <w:r w:rsidR="00764237" w:rsidRPr="006F3EEA">
        <w:rPr>
          <w:rFonts w:ascii="Times New Roman" w:hAnsi="Times New Roman" w:cs="Times New Roman"/>
          <w:sz w:val="24"/>
          <w:szCs w:val="24"/>
        </w:rPr>
        <w:t xml:space="preserve"> в Красную книгу 2010 года издания</w:t>
      </w:r>
      <w:r w:rsidR="00764237">
        <w:rPr>
          <w:rFonts w:ascii="Times New Roman" w:hAnsi="Times New Roman" w:cs="Times New Roman"/>
          <w:sz w:val="24"/>
          <w:szCs w:val="24"/>
        </w:rPr>
        <w:t>,</w:t>
      </w:r>
      <w:r w:rsidR="00764237" w:rsidRPr="006F3EEA">
        <w:rPr>
          <w:rFonts w:ascii="Times New Roman" w:hAnsi="Times New Roman" w:cs="Times New Roman"/>
          <w:sz w:val="24"/>
          <w:szCs w:val="24"/>
        </w:rPr>
        <w:t xml:space="preserve"> </w:t>
      </w:r>
      <w:r w:rsidRPr="006F3EEA">
        <w:rPr>
          <w:rFonts w:ascii="Times New Roman" w:hAnsi="Times New Roman" w:cs="Times New Roman"/>
          <w:sz w:val="24"/>
          <w:szCs w:val="24"/>
        </w:rPr>
        <w:t>находящ</w:t>
      </w:r>
      <w:r>
        <w:rPr>
          <w:rFonts w:ascii="Times New Roman" w:hAnsi="Times New Roman" w:cs="Times New Roman"/>
          <w:sz w:val="24"/>
          <w:szCs w:val="24"/>
        </w:rPr>
        <w:t>его</w:t>
      </w:r>
      <w:r w:rsidRPr="006F3EEA">
        <w:rPr>
          <w:rFonts w:ascii="Times New Roman" w:hAnsi="Times New Roman" w:cs="Times New Roman"/>
          <w:sz w:val="24"/>
          <w:szCs w:val="24"/>
        </w:rPr>
        <w:t>ся в Калининградской области под угрозой исчез</w:t>
      </w:r>
      <w:r w:rsidR="00764237">
        <w:rPr>
          <w:rFonts w:ascii="Times New Roman" w:hAnsi="Times New Roman" w:cs="Times New Roman"/>
          <w:sz w:val="24"/>
          <w:szCs w:val="24"/>
        </w:rPr>
        <w:t xml:space="preserve">новения (1 категория редкости) </w:t>
      </w:r>
      <w:r w:rsidRPr="006F3EEA">
        <w:rPr>
          <w:rFonts w:ascii="Times New Roman" w:hAnsi="Times New Roman" w:cs="Times New Roman"/>
          <w:sz w:val="24"/>
          <w:szCs w:val="24"/>
        </w:rPr>
        <w:t>[4]</w:t>
      </w:r>
      <w:r>
        <w:rPr>
          <w:rFonts w:ascii="Times New Roman" w:hAnsi="Times New Roman" w:cs="Times New Roman"/>
          <w:sz w:val="24"/>
          <w:szCs w:val="24"/>
        </w:rPr>
        <w:t>.</w:t>
      </w:r>
      <w:r w:rsidR="00764237">
        <w:rPr>
          <w:rFonts w:ascii="Times New Roman" w:hAnsi="Times New Roman" w:cs="Times New Roman"/>
          <w:sz w:val="24"/>
          <w:szCs w:val="24"/>
        </w:rPr>
        <w:t xml:space="preserve"> У</w:t>
      </w:r>
      <w:r w:rsidRPr="006F3EEA">
        <w:rPr>
          <w:rFonts w:ascii="Times New Roman" w:hAnsi="Times New Roman" w:cs="Times New Roman"/>
          <w:sz w:val="24"/>
          <w:szCs w:val="24"/>
        </w:rPr>
        <w:t xml:space="preserve">точнение мест </w:t>
      </w:r>
      <w:r w:rsidR="00764237">
        <w:rPr>
          <w:rFonts w:ascii="Times New Roman" w:hAnsi="Times New Roman" w:cs="Times New Roman"/>
          <w:sz w:val="24"/>
          <w:szCs w:val="24"/>
        </w:rPr>
        <w:t>обитания и распространения вида</w:t>
      </w:r>
      <w:r w:rsidRPr="006F3EEA">
        <w:rPr>
          <w:rFonts w:ascii="Times New Roman" w:hAnsi="Times New Roman" w:cs="Times New Roman"/>
          <w:sz w:val="24"/>
          <w:szCs w:val="24"/>
        </w:rPr>
        <w:t xml:space="preserve"> позволит дополнить сведения по биологии и экологии вида</w:t>
      </w:r>
      <w:r w:rsidR="00764237">
        <w:rPr>
          <w:rFonts w:ascii="Times New Roman" w:hAnsi="Times New Roman" w:cs="Times New Roman"/>
          <w:sz w:val="24"/>
          <w:szCs w:val="24"/>
        </w:rPr>
        <w:t xml:space="preserve"> и</w:t>
      </w:r>
      <w:r w:rsidRPr="006F3EEA">
        <w:rPr>
          <w:rFonts w:ascii="Times New Roman" w:hAnsi="Times New Roman" w:cs="Times New Roman"/>
          <w:sz w:val="24"/>
          <w:szCs w:val="24"/>
        </w:rPr>
        <w:t xml:space="preserve"> </w:t>
      </w:r>
      <w:r w:rsidR="00764237">
        <w:rPr>
          <w:rFonts w:ascii="Times New Roman" w:hAnsi="Times New Roman" w:cs="Times New Roman"/>
          <w:sz w:val="24"/>
          <w:szCs w:val="24"/>
        </w:rPr>
        <w:t xml:space="preserve">дополнит информацию по </w:t>
      </w:r>
      <w:r w:rsidRPr="006F3EEA">
        <w:rPr>
          <w:rFonts w:ascii="Times New Roman" w:hAnsi="Times New Roman" w:cs="Times New Roman"/>
          <w:sz w:val="24"/>
          <w:szCs w:val="24"/>
        </w:rPr>
        <w:t>лимитирующи</w:t>
      </w:r>
      <w:r w:rsidR="00764237">
        <w:rPr>
          <w:rFonts w:ascii="Times New Roman" w:hAnsi="Times New Roman" w:cs="Times New Roman"/>
          <w:sz w:val="24"/>
          <w:szCs w:val="24"/>
        </w:rPr>
        <w:t>м</w:t>
      </w:r>
      <w:r w:rsidRPr="006F3EEA">
        <w:rPr>
          <w:rFonts w:ascii="Times New Roman" w:hAnsi="Times New Roman" w:cs="Times New Roman"/>
          <w:sz w:val="24"/>
          <w:szCs w:val="24"/>
        </w:rPr>
        <w:t xml:space="preserve"> фактор</w:t>
      </w:r>
      <w:r w:rsidR="00764237">
        <w:rPr>
          <w:rFonts w:ascii="Times New Roman" w:hAnsi="Times New Roman" w:cs="Times New Roman"/>
          <w:sz w:val="24"/>
          <w:szCs w:val="24"/>
        </w:rPr>
        <w:t xml:space="preserve">ам. </w:t>
      </w:r>
      <w:r w:rsidR="00764237" w:rsidRPr="00F20746">
        <w:rPr>
          <w:rFonts w:ascii="Times New Roman" w:hAnsi="Times New Roman" w:cs="Times New Roman"/>
          <w:i/>
          <w:iCs/>
          <w:sz w:val="24"/>
          <w:szCs w:val="24"/>
        </w:rPr>
        <w:t>Asplenium</w:t>
      </w:r>
      <w:r w:rsidR="00764237">
        <w:rPr>
          <w:rFonts w:ascii="Times New Roman" w:hAnsi="Times New Roman" w:cs="Times New Roman"/>
          <w:i/>
          <w:iCs/>
          <w:sz w:val="24"/>
          <w:szCs w:val="24"/>
        </w:rPr>
        <w:t xml:space="preserve"> </w:t>
      </w:r>
      <w:r w:rsidR="00764237" w:rsidRPr="00F20746">
        <w:rPr>
          <w:rFonts w:ascii="Times New Roman" w:hAnsi="Times New Roman" w:cs="Times New Roman"/>
          <w:i/>
          <w:iCs/>
          <w:sz w:val="24"/>
          <w:szCs w:val="24"/>
        </w:rPr>
        <w:t>trichomanes</w:t>
      </w:r>
      <w:r w:rsidR="00764237" w:rsidRPr="006F3EEA">
        <w:rPr>
          <w:rFonts w:ascii="Times New Roman" w:hAnsi="Times New Roman" w:cs="Times New Roman"/>
          <w:sz w:val="24"/>
          <w:szCs w:val="24"/>
        </w:rPr>
        <w:t xml:space="preserve"> – своеобразный индикатор большого разнообразия ландшафтов и местообитаний, присущих Калининградской области. Данный вид, приуроченный к </w:t>
      </w:r>
      <w:r w:rsidR="00764237">
        <w:rPr>
          <w:rFonts w:ascii="Times New Roman" w:hAnsi="Times New Roman" w:cs="Times New Roman"/>
          <w:sz w:val="24"/>
          <w:szCs w:val="24"/>
        </w:rPr>
        <w:t>известковым и доломитовым</w:t>
      </w:r>
      <w:r w:rsidR="00764237" w:rsidRPr="006F3EEA">
        <w:rPr>
          <w:rFonts w:ascii="Times New Roman" w:hAnsi="Times New Roman" w:cs="Times New Roman"/>
          <w:sz w:val="24"/>
          <w:szCs w:val="24"/>
        </w:rPr>
        <w:t xml:space="preserve"> породам и растущий по горным склонам [3], в нашей области произрастает на каменистых и кирпичных кладках исторических зданий</w:t>
      </w:r>
      <w:r w:rsidR="00764237">
        <w:rPr>
          <w:rFonts w:ascii="Times New Roman" w:hAnsi="Times New Roman" w:cs="Times New Roman"/>
          <w:sz w:val="24"/>
          <w:szCs w:val="24"/>
        </w:rPr>
        <w:t>,</w:t>
      </w:r>
      <w:r w:rsidR="00764237" w:rsidRPr="006F3EEA">
        <w:rPr>
          <w:rFonts w:ascii="Times New Roman" w:hAnsi="Times New Roman" w:cs="Times New Roman"/>
          <w:sz w:val="24"/>
          <w:szCs w:val="24"/>
        </w:rPr>
        <w:t xml:space="preserve"> фортификационных </w:t>
      </w:r>
      <w:r w:rsidR="00764237">
        <w:rPr>
          <w:rFonts w:ascii="Times New Roman" w:hAnsi="Times New Roman" w:cs="Times New Roman"/>
          <w:sz w:val="24"/>
          <w:szCs w:val="24"/>
        </w:rPr>
        <w:t xml:space="preserve">и гидротехнических </w:t>
      </w:r>
      <w:r w:rsidR="00764237" w:rsidRPr="006F3EEA">
        <w:rPr>
          <w:rFonts w:ascii="Times New Roman" w:hAnsi="Times New Roman" w:cs="Times New Roman"/>
          <w:sz w:val="24"/>
          <w:szCs w:val="24"/>
        </w:rPr>
        <w:t>сооружений [4]. Именно поэтому установление химического состава субстрата и условий произрастания (влажность, затенённость, ориентация по сторонам света) позволит не только уточнить экологию вида, но и обнаружить уникальные особенности исторических памятников</w:t>
      </w:r>
      <w:r w:rsidR="00764237">
        <w:rPr>
          <w:rFonts w:ascii="Times New Roman" w:hAnsi="Times New Roman" w:cs="Times New Roman"/>
          <w:sz w:val="24"/>
          <w:szCs w:val="24"/>
        </w:rPr>
        <w:t>, такие как состав бетона.</w:t>
      </w:r>
      <w:r w:rsidR="00764237" w:rsidRPr="006F3EEA">
        <w:rPr>
          <w:rFonts w:ascii="Times New Roman" w:hAnsi="Times New Roman" w:cs="Times New Roman"/>
          <w:sz w:val="24"/>
          <w:szCs w:val="24"/>
        </w:rPr>
        <w:t xml:space="preserve"> Кроме того, сведения о численности вида на территории области  нигде ранее не были опубликованы.</w:t>
      </w:r>
    </w:p>
    <w:p w:rsidR="00F52996" w:rsidRDefault="00764237" w:rsidP="00476AB2">
      <w:pPr>
        <w:spacing w:after="0" w:line="240" w:lineRule="auto"/>
        <w:ind w:firstLine="357"/>
        <w:jc w:val="both"/>
        <w:rPr>
          <w:rFonts w:ascii="Times New Roman" w:hAnsi="Times New Roman" w:cs="Times New Roman"/>
          <w:sz w:val="24"/>
          <w:szCs w:val="24"/>
        </w:rPr>
      </w:pPr>
      <w:r>
        <w:rPr>
          <w:rFonts w:ascii="Times New Roman" w:hAnsi="Times New Roman" w:cs="Times New Roman"/>
          <w:sz w:val="24"/>
          <w:szCs w:val="24"/>
        </w:rPr>
        <w:t xml:space="preserve">Полученные сведения </w:t>
      </w:r>
      <w:r w:rsidRPr="006F3EEA">
        <w:rPr>
          <w:rFonts w:ascii="Times New Roman" w:hAnsi="Times New Roman" w:cs="Times New Roman"/>
          <w:sz w:val="24"/>
          <w:szCs w:val="24"/>
        </w:rPr>
        <w:t xml:space="preserve">и </w:t>
      </w:r>
      <w:r w:rsidR="00D9686A">
        <w:rPr>
          <w:rFonts w:ascii="Times New Roman" w:hAnsi="Times New Roman" w:cs="Times New Roman"/>
          <w:sz w:val="24"/>
          <w:szCs w:val="24"/>
        </w:rPr>
        <w:t>современные данные</w:t>
      </w:r>
      <w:r w:rsidRPr="006F3EEA">
        <w:rPr>
          <w:rFonts w:ascii="Times New Roman" w:hAnsi="Times New Roman" w:cs="Times New Roman"/>
          <w:sz w:val="24"/>
          <w:szCs w:val="24"/>
        </w:rPr>
        <w:t xml:space="preserve"> по численности </w:t>
      </w:r>
      <w:r w:rsidRPr="005D6D24">
        <w:rPr>
          <w:rFonts w:ascii="Times New Roman" w:hAnsi="Times New Roman" w:cs="Times New Roman"/>
          <w:i/>
          <w:iCs/>
          <w:sz w:val="24"/>
          <w:szCs w:val="24"/>
        </w:rPr>
        <w:t>A.</w:t>
      </w:r>
      <w:r>
        <w:rPr>
          <w:rFonts w:ascii="Times New Roman" w:hAnsi="Times New Roman" w:cs="Times New Roman"/>
          <w:i/>
          <w:iCs/>
          <w:sz w:val="24"/>
          <w:szCs w:val="24"/>
        </w:rPr>
        <w:t xml:space="preserve"> </w:t>
      </w:r>
      <w:r w:rsidRPr="005D6D24">
        <w:rPr>
          <w:rFonts w:ascii="Times New Roman" w:hAnsi="Times New Roman" w:cs="Times New Roman"/>
          <w:i/>
          <w:iCs/>
          <w:sz w:val="24"/>
          <w:szCs w:val="24"/>
        </w:rPr>
        <w:t>trichomanes</w:t>
      </w:r>
      <w:r w:rsidRPr="006F3EEA">
        <w:rPr>
          <w:rFonts w:ascii="Times New Roman" w:hAnsi="Times New Roman" w:cs="Times New Roman"/>
          <w:sz w:val="24"/>
          <w:szCs w:val="24"/>
        </w:rPr>
        <w:t xml:space="preserve"> в местообитаниях могут быть использованы для мониторинга краснокнижных видов области и ведения Красной книги Калининградской области. Эти сведения важны для подготовки к новому изданию </w:t>
      </w:r>
      <w:r w:rsidR="00D9686A">
        <w:rPr>
          <w:rFonts w:ascii="Times New Roman" w:hAnsi="Times New Roman" w:cs="Times New Roman"/>
          <w:sz w:val="24"/>
          <w:szCs w:val="24"/>
        </w:rPr>
        <w:t>Красной к</w:t>
      </w:r>
      <w:r w:rsidRPr="006F3EEA">
        <w:rPr>
          <w:rFonts w:ascii="Times New Roman" w:hAnsi="Times New Roman" w:cs="Times New Roman"/>
          <w:sz w:val="24"/>
          <w:szCs w:val="24"/>
        </w:rPr>
        <w:t>ниги, которая, согласно законодательству, должна переиздаваться каждые 10 лет</w:t>
      </w:r>
      <w:r w:rsidR="00D9686A">
        <w:rPr>
          <w:rFonts w:ascii="Times New Roman" w:hAnsi="Times New Roman" w:cs="Times New Roman"/>
          <w:sz w:val="24"/>
          <w:szCs w:val="24"/>
        </w:rPr>
        <w:t>[1], позволят уточнить</w:t>
      </w:r>
      <w:r w:rsidR="00F52996" w:rsidRPr="006F3EEA">
        <w:rPr>
          <w:rFonts w:ascii="Times New Roman" w:hAnsi="Times New Roman" w:cs="Times New Roman"/>
          <w:sz w:val="24"/>
          <w:szCs w:val="24"/>
        </w:rPr>
        <w:t xml:space="preserve">  меры охраны для этого редкого папоротника. </w:t>
      </w:r>
    </w:p>
    <w:p w:rsidR="00F52996" w:rsidRDefault="00F52996" w:rsidP="00476AB2">
      <w:pPr>
        <w:spacing w:after="0" w:line="240" w:lineRule="auto"/>
        <w:ind w:firstLine="357"/>
        <w:jc w:val="both"/>
        <w:rPr>
          <w:rFonts w:ascii="Times New Roman" w:hAnsi="Times New Roman" w:cs="Times New Roman"/>
          <w:sz w:val="24"/>
          <w:szCs w:val="24"/>
        </w:rPr>
      </w:pPr>
      <w:r w:rsidRPr="00EF0BFC">
        <w:rPr>
          <w:rFonts w:ascii="Times New Roman" w:hAnsi="Times New Roman" w:cs="Times New Roman"/>
          <w:b/>
          <w:bCs/>
          <w:sz w:val="24"/>
          <w:szCs w:val="24"/>
        </w:rPr>
        <w:t>Гипотеза.</w:t>
      </w:r>
      <w:r>
        <w:rPr>
          <w:rFonts w:ascii="Times New Roman" w:hAnsi="Times New Roman" w:cs="Times New Roman"/>
          <w:b/>
          <w:bCs/>
          <w:sz w:val="24"/>
          <w:szCs w:val="24"/>
        </w:rPr>
        <w:t xml:space="preserve"> </w:t>
      </w:r>
      <w:r>
        <w:rPr>
          <w:rFonts w:ascii="Times New Roman" w:hAnsi="Times New Roman" w:cs="Times New Roman"/>
          <w:sz w:val="24"/>
          <w:szCs w:val="24"/>
        </w:rPr>
        <w:t xml:space="preserve">Поскольку при соблюдении благоприятных условий (затененность, влажность, ориентация по сторонам света, </w:t>
      </w:r>
      <w:r>
        <w:rPr>
          <w:rFonts w:ascii="Times New Roman" w:hAnsi="Times New Roman" w:cs="Times New Roman"/>
          <w:sz w:val="24"/>
          <w:szCs w:val="24"/>
          <w:lang w:val="en-US"/>
        </w:rPr>
        <w:t>pH</w:t>
      </w:r>
      <w:r>
        <w:rPr>
          <w:rFonts w:ascii="Times New Roman" w:hAnsi="Times New Roman" w:cs="Times New Roman"/>
          <w:sz w:val="24"/>
          <w:szCs w:val="24"/>
        </w:rPr>
        <w:t xml:space="preserve"> субстрата) папоротник был обнаружен не на всех изученных местоо</w:t>
      </w:r>
      <w:r w:rsidR="00D9686A">
        <w:rPr>
          <w:rFonts w:ascii="Times New Roman" w:hAnsi="Times New Roman" w:cs="Times New Roman"/>
          <w:sz w:val="24"/>
          <w:szCs w:val="24"/>
        </w:rPr>
        <w:t>битаниях, можно предпол</w:t>
      </w:r>
      <w:r>
        <w:rPr>
          <w:rFonts w:ascii="Times New Roman" w:hAnsi="Times New Roman" w:cs="Times New Roman"/>
          <w:sz w:val="24"/>
          <w:szCs w:val="24"/>
        </w:rPr>
        <w:t xml:space="preserve">ожить, что одним </w:t>
      </w:r>
      <w:r w:rsidR="00D9686A">
        <w:rPr>
          <w:rFonts w:ascii="Times New Roman" w:hAnsi="Times New Roman" w:cs="Times New Roman"/>
          <w:sz w:val="24"/>
          <w:szCs w:val="24"/>
        </w:rPr>
        <w:t xml:space="preserve">из </w:t>
      </w:r>
      <w:r w:rsidR="003C4209">
        <w:rPr>
          <w:rFonts w:ascii="Times New Roman" w:hAnsi="Times New Roman" w:cs="Times New Roman"/>
          <w:sz w:val="24"/>
          <w:szCs w:val="24"/>
        </w:rPr>
        <w:t>определяющим</w:t>
      </w:r>
      <w:r w:rsidR="00D9686A">
        <w:rPr>
          <w:rFonts w:ascii="Times New Roman" w:hAnsi="Times New Roman" w:cs="Times New Roman"/>
          <w:sz w:val="24"/>
          <w:szCs w:val="24"/>
        </w:rPr>
        <w:t xml:space="preserve"> </w:t>
      </w:r>
      <w:r>
        <w:rPr>
          <w:rFonts w:ascii="Times New Roman" w:hAnsi="Times New Roman" w:cs="Times New Roman"/>
          <w:sz w:val="24"/>
          <w:szCs w:val="24"/>
        </w:rPr>
        <w:t>фактором произрастания вида является химический состав субстрата, а именно наличие доломита в составах кладочного раствора и бетона фортификационных и гидротехнических сооружений.</w:t>
      </w:r>
    </w:p>
    <w:p w:rsidR="00F52996" w:rsidRPr="006F3EEA" w:rsidRDefault="00F52996" w:rsidP="00476AB2">
      <w:pPr>
        <w:spacing w:after="0" w:line="240" w:lineRule="auto"/>
        <w:ind w:firstLine="357"/>
        <w:jc w:val="both"/>
        <w:rPr>
          <w:rFonts w:ascii="Times New Roman" w:hAnsi="Times New Roman" w:cs="Times New Roman"/>
          <w:sz w:val="24"/>
          <w:szCs w:val="24"/>
        </w:rPr>
      </w:pPr>
      <w:r w:rsidRPr="00317812">
        <w:rPr>
          <w:rFonts w:ascii="Times New Roman" w:hAnsi="Times New Roman" w:cs="Times New Roman"/>
          <w:b/>
          <w:bCs/>
          <w:sz w:val="24"/>
          <w:szCs w:val="24"/>
        </w:rPr>
        <w:t>Цель</w:t>
      </w:r>
      <w:r w:rsidRPr="006F3EEA">
        <w:rPr>
          <w:rFonts w:ascii="Times New Roman" w:hAnsi="Times New Roman" w:cs="Times New Roman"/>
          <w:sz w:val="24"/>
          <w:szCs w:val="24"/>
        </w:rPr>
        <w:t xml:space="preserve"> – </w:t>
      </w:r>
      <w:r>
        <w:rPr>
          <w:rFonts w:ascii="Times New Roman" w:hAnsi="Times New Roman" w:cs="Times New Roman"/>
          <w:sz w:val="24"/>
          <w:szCs w:val="24"/>
        </w:rPr>
        <w:t xml:space="preserve">дополнить и расширить сведения </w:t>
      </w:r>
      <w:r w:rsidR="00D9686A">
        <w:rPr>
          <w:rFonts w:ascii="Times New Roman" w:hAnsi="Times New Roman" w:cs="Times New Roman"/>
          <w:sz w:val="24"/>
          <w:szCs w:val="24"/>
        </w:rPr>
        <w:t>п</w:t>
      </w:r>
      <w:r>
        <w:rPr>
          <w:rFonts w:ascii="Times New Roman" w:hAnsi="Times New Roman" w:cs="Times New Roman"/>
          <w:sz w:val="24"/>
          <w:szCs w:val="24"/>
        </w:rPr>
        <w:t>о</w:t>
      </w:r>
      <w:r w:rsidR="00D9686A">
        <w:rPr>
          <w:rFonts w:ascii="Times New Roman" w:hAnsi="Times New Roman" w:cs="Times New Roman"/>
          <w:sz w:val="24"/>
          <w:szCs w:val="24"/>
        </w:rPr>
        <w:t xml:space="preserve"> биологии и экологии</w:t>
      </w:r>
      <w:r w:rsidRPr="006F3EEA">
        <w:rPr>
          <w:rFonts w:ascii="Times New Roman" w:hAnsi="Times New Roman" w:cs="Times New Roman"/>
          <w:sz w:val="24"/>
          <w:szCs w:val="24"/>
        </w:rPr>
        <w:t xml:space="preserve"> </w:t>
      </w:r>
      <w:r w:rsidR="00D9686A">
        <w:rPr>
          <w:rFonts w:ascii="Times New Roman" w:hAnsi="Times New Roman" w:cs="Times New Roman"/>
          <w:sz w:val="24"/>
          <w:szCs w:val="24"/>
        </w:rPr>
        <w:t xml:space="preserve">(в том числе особенностях субстрата), </w:t>
      </w:r>
      <w:r w:rsidRPr="006F3EEA">
        <w:rPr>
          <w:rFonts w:ascii="Times New Roman" w:hAnsi="Times New Roman" w:cs="Times New Roman"/>
          <w:sz w:val="24"/>
          <w:szCs w:val="24"/>
        </w:rPr>
        <w:t>распространени</w:t>
      </w:r>
      <w:r>
        <w:rPr>
          <w:rFonts w:ascii="Times New Roman" w:hAnsi="Times New Roman" w:cs="Times New Roman"/>
          <w:sz w:val="24"/>
          <w:szCs w:val="24"/>
        </w:rPr>
        <w:t>и</w:t>
      </w:r>
      <w:r w:rsidR="00D9686A">
        <w:rPr>
          <w:rFonts w:ascii="Times New Roman" w:hAnsi="Times New Roman" w:cs="Times New Roman"/>
          <w:sz w:val="24"/>
          <w:szCs w:val="24"/>
        </w:rPr>
        <w:t xml:space="preserve"> </w:t>
      </w:r>
      <w:r>
        <w:rPr>
          <w:rFonts w:ascii="Times New Roman" w:hAnsi="Times New Roman" w:cs="Times New Roman"/>
          <w:sz w:val="24"/>
          <w:szCs w:val="24"/>
        </w:rPr>
        <w:t xml:space="preserve">и </w:t>
      </w:r>
      <w:r w:rsidRPr="006F3EEA">
        <w:rPr>
          <w:rFonts w:ascii="Times New Roman" w:hAnsi="Times New Roman" w:cs="Times New Roman"/>
          <w:sz w:val="24"/>
          <w:szCs w:val="24"/>
        </w:rPr>
        <w:t>численност</w:t>
      </w:r>
      <w:r>
        <w:rPr>
          <w:rFonts w:ascii="Times New Roman" w:hAnsi="Times New Roman" w:cs="Times New Roman"/>
          <w:sz w:val="24"/>
          <w:szCs w:val="24"/>
        </w:rPr>
        <w:t>и</w:t>
      </w:r>
      <w:r w:rsidRPr="006F3EEA">
        <w:rPr>
          <w:rFonts w:ascii="Times New Roman" w:hAnsi="Times New Roman" w:cs="Times New Roman"/>
          <w:sz w:val="24"/>
          <w:szCs w:val="24"/>
        </w:rPr>
        <w:t xml:space="preserve"> вида </w:t>
      </w:r>
      <w:r w:rsidRPr="00D9686A">
        <w:rPr>
          <w:rFonts w:ascii="Times New Roman" w:hAnsi="Times New Roman" w:cs="Times New Roman"/>
          <w:i/>
          <w:sz w:val="24"/>
          <w:szCs w:val="24"/>
        </w:rPr>
        <w:t>Asplenium trichomanes</w:t>
      </w:r>
      <w:r w:rsidRPr="006F3EEA">
        <w:rPr>
          <w:rFonts w:ascii="Times New Roman" w:hAnsi="Times New Roman" w:cs="Times New Roman"/>
          <w:sz w:val="24"/>
          <w:szCs w:val="24"/>
        </w:rPr>
        <w:t xml:space="preserve"> в ценопопуляциях г. Калининграда</w:t>
      </w:r>
      <w:r>
        <w:rPr>
          <w:rFonts w:ascii="Times New Roman" w:hAnsi="Times New Roman" w:cs="Times New Roman"/>
          <w:sz w:val="24"/>
          <w:szCs w:val="24"/>
        </w:rPr>
        <w:t xml:space="preserve"> и Калининградской области </w:t>
      </w:r>
    </w:p>
    <w:p w:rsidR="00F52996" w:rsidRPr="006F3EEA" w:rsidRDefault="00F52996" w:rsidP="00476AB2">
      <w:pPr>
        <w:spacing w:after="0" w:line="240" w:lineRule="auto"/>
        <w:ind w:firstLine="357"/>
        <w:jc w:val="both"/>
        <w:rPr>
          <w:rFonts w:ascii="Times New Roman" w:hAnsi="Times New Roman" w:cs="Times New Roman"/>
          <w:sz w:val="24"/>
          <w:szCs w:val="24"/>
        </w:rPr>
      </w:pPr>
      <w:r w:rsidRPr="00317812">
        <w:rPr>
          <w:rFonts w:ascii="Times New Roman" w:hAnsi="Times New Roman" w:cs="Times New Roman"/>
          <w:b/>
          <w:bCs/>
          <w:sz w:val="24"/>
          <w:szCs w:val="24"/>
        </w:rPr>
        <w:t>Задачи</w:t>
      </w:r>
      <w:r w:rsidRPr="006F3EEA">
        <w:rPr>
          <w:rFonts w:ascii="Times New Roman" w:hAnsi="Times New Roman" w:cs="Times New Roman"/>
          <w:sz w:val="24"/>
          <w:szCs w:val="24"/>
        </w:rPr>
        <w:t>:</w:t>
      </w:r>
    </w:p>
    <w:p w:rsidR="00F52996" w:rsidRPr="006F3EEA" w:rsidRDefault="00F52996" w:rsidP="00476AB2">
      <w:pPr>
        <w:numPr>
          <w:ilvl w:val="0"/>
          <w:numId w:val="2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Обобщить и дополнить </w:t>
      </w:r>
      <w:r w:rsidRPr="006F3EEA">
        <w:rPr>
          <w:rFonts w:ascii="Times New Roman" w:hAnsi="Times New Roman" w:cs="Times New Roman"/>
          <w:sz w:val="24"/>
          <w:szCs w:val="24"/>
        </w:rPr>
        <w:t>информацию о биоэкологических особенностях папоротника</w:t>
      </w:r>
      <w:r>
        <w:rPr>
          <w:rFonts w:ascii="Times New Roman" w:hAnsi="Times New Roman" w:cs="Times New Roman"/>
          <w:sz w:val="24"/>
          <w:szCs w:val="24"/>
        </w:rPr>
        <w:t>;</w:t>
      </w:r>
    </w:p>
    <w:p w:rsidR="00F52996" w:rsidRPr="006F3EEA" w:rsidRDefault="00340E88" w:rsidP="00476AB2">
      <w:pPr>
        <w:numPr>
          <w:ilvl w:val="0"/>
          <w:numId w:val="2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Выяснить</w:t>
      </w:r>
      <w:r w:rsidR="00F52996" w:rsidRPr="006F3EEA">
        <w:rPr>
          <w:rFonts w:ascii="Times New Roman" w:hAnsi="Times New Roman" w:cs="Times New Roman"/>
          <w:sz w:val="24"/>
          <w:szCs w:val="24"/>
        </w:rPr>
        <w:t xml:space="preserve"> охранный статус вида в Красных книгах близлежащих регионов</w:t>
      </w:r>
      <w:r w:rsidR="00F52996">
        <w:rPr>
          <w:rFonts w:ascii="Times New Roman" w:hAnsi="Times New Roman" w:cs="Times New Roman"/>
          <w:sz w:val="24"/>
          <w:szCs w:val="24"/>
        </w:rPr>
        <w:t>;</w:t>
      </w:r>
    </w:p>
    <w:p w:rsidR="00F52996" w:rsidRPr="006F3EEA" w:rsidRDefault="00F52996" w:rsidP="00476AB2">
      <w:pPr>
        <w:numPr>
          <w:ilvl w:val="0"/>
          <w:numId w:val="24"/>
        </w:numPr>
        <w:spacing w:after="0" w:line="240" w:lineRule="auto"/>
        <w:jc w:val="both"/>
        <w:rPr>
          <w:rFonts w:ascii="Times New Roman" w:hAnsi="Times New Roman" w:cs="Times New Roman"/>
          <w:sz w:val="24"/>
          <w:szCs w:val="24"/>
        </w:rPr>
      </w:pPr>
      <w:r w:rsidRPr="006F3EEA">
        <w:rPr>
          <w:rFonts w:ascii="Times New Roman" w:hAnsi="Times New Roman" w:cs="Times New Roman"/>
          <w:sz w:val="24"/>
          <w:szCs w:val="24"/>
        </w:rPr>
        <w:t>Выявить особенности произрастания вида на территории Калининградской области</w:t>
      </w:r>
      <w:r>
        <w:rPr>
          <w:rFonts w:ascii="Times New Roman" w:hAnsi="Times New Roman" w:cs="Times New Roman"/>
          <w:sz w:val="24"/>
          <w:szCs w:val="24"/>
        </w:rPr>
        <w:t>;</w:t>
      </w:r>
    </w:p>
    <w:p w:rsidR="00F52996" w:rsidRPr="006F3EEA" w:rsidRDefault="00F52996" w:rsidP="00476AB2">
      <w:pPr>
        <w:numPr>
          <w:ilvl w:val="0"/>
          <w:numId w:val="24"/>
        </w:numPr>
        <w:spacing w:after="0" w:line="240" w:lineRule="auto"/>
        <w:jc w:val="both"/>
        <w:rPr>
          <w:rFonts w:ascii="Times New Roman" w:hAnsi="Times New Roman" w:cs="Times New Roman"/>
          <w:sz w:val="24"/>
          <w:szCs w:val="24"/>
        </w:rPr>
      </w:pPr>
      <w:r w:rsidRPr="006F3EEA">
        <w:rPr>
          <w:rFonts w:ascii="Times New Roman" w:hAnsi="Times New Roman" w:cs="Times New Roman"/>
          <w:sz w:val="24"/>
          <w:szCs w:val="24"/>
        </w:rPr>
        <w:t>Выяснить современное распространение вида  в г. Калининграде</w:t>
      </w:r>
      <w:r>
        <w:rPr>
          <w:rFonts w:ascii="Times New Roman" w:hAnsi="Times New Roman" w:cs="Times New Roman"/>
          <w:sz w:val="24"/>
          <w:szCs w:val="24"/>
        </w:rPr>
        <w:t xml:space="preserve"> и области;</w:t>
      </w:r>
    </w:p>
    <w:p w:rsidR="00F52996" w:rsidRDefault="00F52996" w:rsidP="00476AB2">
      <w:pPr>
        <w:numPr>
          <w:ilvl w:val="0"/>
          <w:numId w:val="24"/>
        </w:numPr>
        <w:spacing w:after="0" w:line="240" w:lineRule="auto"/>
        <w:jc w:val="both"/>
        <w:rPr>
          <w:rFonts w:ascii="Times New Roman" w:hAnsi="Times New Roman" w:cs="Times New Roman"/>
          <w:sz w:val="24"/>
          <w:szCs w:val="24"/>
        </w:rPr>
      </w:pPr>
      <w:r w:rsidRPr="006F3EEA">
        <w:rPr>
          <w:rFonts w:ascii="Times New Roman" w:hAnsi="Times New Roman" w:cs="Times New Roman"/>
          <w:sz w:val="24"/>
          <w:szCs w:val="24"/>
        </w:rPr>
        <w:t>Проанализировать информацию о химическом составе субстрата</w:t>
      </w:r>
      <w:r>
        <w:rPr>
          <w:rFonts w:ascii="Times New Roman" w:hAnsi="Times New Roman" w:cs="Times New Roman"/>
          <w:sz w:val="24"/>
          <w:szCs w:val="24"/>
        </w:rPr>
        <w:t>;</w:t>
      </w:r>
    </w:p>
    <w:p w:rsidR="00F52996" w:rsidRDefault="00F52996" w:rsidP="00476AB2">
      <w:pPr>
        <w:numPr>
          <w:ilvl w:val="0"/>
          <w:numId w:val="2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Исследовать состояние ценопопуляций вида; </w:t>
      </w:r>
    </w:p>
    <w:p w:rsidR="00F52996" w:rsidRPr="000017D9" w:rsidRDefault="00F52996" w:rsidP="00476AB2">
      <w:pPr>
        <w:numPr>
          <w:ilvl w:val="0"/>
          <w:numId w:val="2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Обобщить имеющиеся и новые сведения о распространен</w:t>
      </w:r>
      <w:r w:rsidR="00D9686A">
        <w:rPr>
          <w:rFonts w:ascii="Times New Roman" w:hAnsi="Times New Roman" w:cs="Times New Roman"/>
          <w:sz w:val="24"/>
          <w:szCs w:val="24"/>
        </w:rPr>
        <w:t>ии и численности вида в Калининградской области.</w:t>
      </w:r>
    </w:p>
    <w:p w:rsidR="00F52996" w:rsidRPr="00340E88" w:rsidRDefault="00F52996" w:rsidP="00476AB2">
      <w:pPr>
        <w:spacing w:after="0" w:line="240" w:lineRule="auto"/>
        <w:ind w:firstLine="357"/>
        <w:jc w:val="both"/>
        <w:rPr>
          <w:rFonts w:ascii="Times New Roman" w:hAnsi="Times New Roman" w:cs="Times New Roman"/>
          <w:b/>
          <w:bCs/>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ype="page"/>
      </w:r>
      <w:r w:rsidR="00340E88" w:rsidRPr="00340E88">
        <w:rPr>
          <w:rFonts w:ascii="Times New Roman" w:hAnsi="Times New Roman" w:cs="Times New Roman"/>
          <w:b/>
          <w:sz w:val="24"/>
          <w:szCs w:val="24"/>
        </w:rPr>
        <w:lastRenderedPageBreak/>
        <w:t xml:space="preserve">1. </w:t>
      </w:r>
      <w:r w:rsidRPr="00340E88">
        <w:rPr>
          <w:rFonts w:ascii="Times New Roman" w:hAnsi="Times New Roman" w:cs="Times New Roman"/>
          <w:b/>
          <w:bCs/>
          <w:sz w:val="24"/>
          <w:szCs w:val="24"/>
        </w:rPr>
        <w:t>Обзор литературных источников</w:t>
      </w:r>
    </w:p>
    <w:p w:rsidR="00F52996" w:rsidRDefault="003E32D6" w:rsidP="00476AB2">
      <w:pPr>
        <w:pStyle w:val="a3"/>
        <w:spacing w:after="0" w:line="240" w:lineRule="auto"/>
        <w:ind w:left="0"/>
        <w:jc w:val="both"/>
        <w:rPr>
          <w:rFonts w:ascii="Times New Roman" w:hAnsi="Times New Roman" w:cs="Times New Roman"/>
          <w:b/>
          <w:bCs/>
          <w:sz w:val="24"/>
          <w:szCs w:val="24"/>
        </w:rPr>
      </w:pPr>
      <w:r w:rsidRPr="003E32D6">
        <w:rPr>
          <w:rFonts w:ascii="Times New Roman" w:hAnsi="Times New Roman" w:cs="Times New Roman"/>
          <w:b/>
          <w:bCs/>
          <w:sz w:val="24"/>
          <w:szCs w:val="24"/>
        </w:rPr>
        <w:t xml:space="preserve">1.1. </w:t>
      </w:r>
      <w:r w:rsidR="00F52996" w:rsidRPr="003E32D6">
        <w:rPr>
          <w:rFonts w:ascii="Times New Roman" w:hAnsi="Times New Roman" w:cs="Times New Roman"/>
          <w:b/>
          <w:bCs/>
          <w:sz w:val="24"/>
          <w:szCs w:val="24"/>
        </w:rPr>
        <w:t>Описание биоэкологических особенностей костенца волосовидного(</w:t>
      </w:r>
      <w:r w:rsidR="00F52996" w:rsidRPr="003E32D6">
        <w:rPr>
          <w:rFonts w:ascii="Times New Roman" w:hAnsi="Times New Roman" w:cs="Times New Roman"/>
          <w:b/>
          <w:bCs/>
          <w:i/>
          <w:iCs/>
          <w:sz w:val="24"/>
          <w:szCs w:val="24"/>
        </w:rPr>
        <w:t>Asplenium</w:t>
      </w:r>
      <w:r w:rsidR="003C4209">
        <w:rPr>
          <w:rFonts w:ascii="Times New Roman" w:hAnsi="Times New Roman" w:cs="Times New Roman"/>
          <w:b/>
          <w:bCs/>
          <w:i/>
          <w:iCs/>
          <w:sz w:val="24"/>
          <w:szCs w:val="24"/>
        </w:rPr>
        <w:t xml:space="preserve"> </w:t>
      </w:r>
      <w:r w:rsidR="00F52996" w:rsidRPr="003E32D6">
        <w:rPr>
          <w:rFonts w:ascii="Times New Roman" w:hAnsi="Times New Roman" w:cs="Times New Roman"/>
          <w:b/>
          <w:bCs/>
          <w:i/>
          <w:iCs/>
          <w:sz w:val="24"/>
          <w:szCs w:val="24"/>
        </w:rPr>
        <w:t>trichomanes</w:t>
      </w:r>
      <w:r w:rsidR="00F52996" w:rsidRPr="003E32D6">
        <w:rPr>
          <w:rFonts w:ascii="Times New Roman" w:hAnsi="Times New Roman" w:cs="Times New Roman"/>
          <w:b/>
          <w:bCs/>
          <w:sz w:val="24"/>
          <w:szCs w:val="24"/>
        </w:rPr>
        <w:t>) и его хозяйственное применение</w:t>
      </w:r>
    </w:p>
    <w:p w:rsidR="003C4209" w:rsidRPr="003E32D6" w:rsidRDefault="003C4209" w:rsidP="00476AB2">
      <w:pPr>
        <w:pStyle w:val="a3"/>
        <w:spacing w:after="0" w:line="240" w:lineRule="auto"/>
        <w:ind w:left="0"/>
        <w:jc w:val="both"/>
        <w:rPr>
          <w:rFonts w:ascii="Times New Roman" w:hAnsi="Times New Roman" w:cs="Times New Roman"/>
          <w:b/>
          <w:bCs/>
          <w:sz w:val="24"/>
          <w:szCs w:val="24"/>
        </w:rPr>
      </w:pPr>
    </w:p>
    <w:p w:rsidR="00F52996" w:rsidRPr="000017D9" w:rsidRDefault="00F52996" w:rsidP="00476AB2">
      <w:pPr>
        <w:spacing w:after="0" w:line="240" w:lineRule="auto"/>
        <w:ind w:firstLine="357"/>
        <w:jc w:val="both"/>
        <w:rPr>
          <w:rFonts w:ascii="Times New Roman" w:hAnsi="Times New Roman" w:cs="Times New Roman"/>
          <w:sz w:val="24"/>
          <w:szCs w:val="24"/>
        </w:rPr>
      </w:pPr>
      <w:r w:rsidRPr="000017D9">
        <w:rPr>
          <w:rFonts w:ascii="Times New Roman" w:hAnsi="Times New Roman" w:cs="Times New Roman"/>
          <w:sz w:val="24"/>
          <w:szCs w:val="24"/>
        </w:rPr>
        <w:t>Систематическое положение вида – Костенец</w:t>
      </w:r>
      <w:r w:rsidR="003E32D6">
        <w:rPr>
          <w:rFonts w:ascii="Times New Roman" w:hAnsi="Times New Roman" w:cs="Times New Roman"/>
          <w:sz w:val="24"/>
          <w:szCs w:val="24"/>
        </w:rPr>
        <w:t xml:space="preserve"> </w:t>
      </w:r>
      <w:r w:rsidRPr="000017D9">
        <w:rPr>
          <w:rFonts w:ascii="Times New Roman" w:hAnsi="Times New Roman" w:cs="Times New Roman"/>
          <w:sz w:val="24"/>
          <w:szCs w:val="24"/>
        </w:rPr>
        <w:t>волосовидный (</w:t>
      </w:r>
      <w:r w:rsidRPr="00E36E2B">
        <w:rPr>
          <w:rFonts w:ascii="Times New Roman" w:hAnsi="Times New Roman" w:cs="Times New Roman"/>
          <w:i/>
          <w:iCs/>
          <w:sz w:val="24"/>
          <w:szCs w:val="24"/>
        </w:rPr>
        <w:t>Asplenium</w:t>
      </w:r>
      <w:r w:rsidR="003E32D6">
        <w:rPr>
          <w:rFonts w:ascii="Times New Roman" w:hAnsi="Times New Roman" w:cs="Times New Roman"/>
          <w:i/>
          <w:iCs/>
          <w:sz w:val="24"/>
          <w:szCs w:val="24"/>
        </w:rPr>
        <w:t xml:space="preserve"> </w:t>
      </w:r>
      <w:r w:rsidRPr="00E36E2B">
        <w:rPr>
          <w:rFonts w:ascii="Times New Roman" w:hAnsi="Times New Roman" w:cs="Times New Roman"/>
          <w:i/>
          <w:iCs/>
          <w:sz w:val="24"/>
          <w:szCs w:val="24"/>
        </w:rPr>
        <w:t>trichomanes L</w:t>
      </w:r>
      <w:r w:rsidRPr="000017D9">
        <w:rPr>
          <w:rFonts w:ascii="Times New Roman" w:hAnsi="Times New Roman" w:cs="Times New Roman"/>
          <w:sz w:val="24"/>
          <w:szCs w:val="24"/>
        </w:rPr>
        <w:t>.)</w:t>
      </w:r>
    </w:p>
    <w:p w:rsidR="00F52996" w:rsidRPr="000017D9" w:rsidRDefault="00F52996" w:rsidP="00476AB2">
      <w:pPr>
        <w:spacing w:after="0" w:line="240" w:lineRule="auto"/>
        <w:ind w:firstLine="357"/>
        <w:jc w:val="both"/>
        <w:rPr>
          <w:rFonts w:ascii="Times New Roman" w:hAnsi="Times New Roman" w:cs="Times New Roman"/>
          <w:sz w:val="24"/>
          <w:szCs w:val="24"/>
        </w:rPr>
      </w:pPr>
      <w:r w:rsidRPr="000017D9">
        <w:rPr>
          <w:rFonts w:ascii="Times New Roman" w:hAnsi="Times New Roman" w:cs="Times New Roman"/>
          <w:sz w:val="24"/>
          <w:szCs w:val="24"/>
        </w:rPr>
        <w:t>Семейство Костенцовые – Aspleniaceae</w:t>
      </w:r>
      <w:r w:rsidR="003C4209">
        <w:rPr>
          <w:rFonts w:ascii="Times New Roman" w:hAnsi="Times New Roman" w:cs="Times New Roman"/>
          <w:sz w:val="24"/>
          <w:szCs w:val="24"/>
        </w:rPr>
        <w:t xml:space="preserve"> </w:t>
      </w:r>
      <w:r w:rsidRPr="000017D9">
        <w:rPr>
          <w:rFonts w:ascii="Times New Roman" w:hAnsi="Times New Roman" w:cs="Times New Roman"/>
          <w:sz w:val="24"/>
          <w:szCs w:val="24"/>
        </w:rPr>
        <w:t>Newm</w:t>
      </w:r>
    </w:p>
    <w:p w:rsidR="00F52996" w:rsidRPr="000017D9" w:rsidRDefault="00F52996" w:rsidP="00476AB2">
      <w:pPr>
        <w:spacing w:after="0" w:line="240" w:lineRule="auto"/>
        <w:ind w:firstLine="357"/>
        <w:jc w:val="both"/>
        <w:rPr>
          <w:rFonts w:ascii="Times New Roman" w:hAnsi="Times New Roman" w:cs="Times New Roman"/>
          <w:sz w:val="24"/>
          <w:szCs w:val="24"/>
        </w:rPr>
      </w:pPr>
      <w:r w:rsidRPr="000017D9">
        <w:rPr>
          <w:rFonts w:ascii="Times New Roman" w:hAnsi="Times New Roman" w:cs="Times New Roman"/>
          <w:sz w:val="24"/>
          <w:szCs w:val="24"/>
        </w:rPr>
        <w:t>Порядок Блехновые – Blechales</w:t>
      </w:r>
    </w:p>
    <w:p w:rsidR="00F52996" w:rsidRPr="000017D9" w:rsidRDefault="00F52996" w:rsidP="00476AB2">
      <w:pPr>
        <w:spacing w:after="0" w:line="240" w:lineRule="auto"/>
        <w:ind w:firstLine="357"/>
        <w:jc w:val="both"/>
        <w:rPr>
          <w:rFonts w:ascii="Times New Roman" w:hAnsi="Times New Roman" w:cs="Times New Roman"/>
          <w:sz w:val="24"/>
          <w:szCs w:val="24"/>
        </w:rPr>
      </w:pPr>
      <w:r w:rsidRPr="000017D9">
        <w:rPr>
          <w:rFonts w:ascii="Times New Roman" w:hAnsi="Times New Roman" w:cs="Times New Roman"/>
          <w:sz w:val="24"/>
          <w:szCs w:val="24"/>
        </w:rPr>
        <w:t>Класс Папоротниковые – Polypodiopsida</w:t>
      </w:r>
    </w:p>
    <w:p w:rsidR="00F52996" w:rsidRPr="000017D9" w:rsidRDefault="00F52996" w:rsidP="00476AB2">
      <w:pPr>
        <w:spacing w:after="0" w:line="240" w:lineRule="auto"/>
        <w:ind w:firstLine="357"/>
        <w:jc w:val="both"/>
        <w:rPr>
          <w:rFonts w:ascii="Times New Roman" w:hAnsi="Times New Roman" w:cs="Times New Roman"/>
          <w:sz w:val="24"/>
          <w:szCs w:val="24"/>
        </w:rPr>
      </w:pPr>
      <w:r w:rsidRPr="000017D9">
        <w:rPr>
          <w:rFonts w:ascii="Times New Roman" w:hAnsi="Times New Roman" w:cs="Times New Roman"/>
          <w:sz w:val="24"/>
          <w:szCs w:val="24"/>
        </w:rPr>
        <w:t>Отдел Папоротниковидные – Polypodiophyta</w:t>
      </w:r>
    </w:p>
    <w:p w:rsidR="00F52996" w:rsidRPr="000017D9" w:rsidRDefault="00F52996" w:rsidP="00476AB2">
      <w:pPr>
        <w:spacing w:after="0" w:line="240" w:lineRule="auto"/>
        <w:ind w:firstLine="357"/>
        <w:jc w:val="both"/>
        <w:rPr>
          <w:rFonts w:ascii="Times New Roman" w:hAnsi="Times New Roman" w:cs="Times New Roman"/>
          <w:sz w:val="24"/>
          <w:szCs w:val="24"/>
        </w:rPr>
      </w:pPr>
      <w:r w:rsidRPr="00E36E2B">
        <w:rPr>
          <w:rFonts w:ascii="Times New Roman" w:hAnsi="Times New Roman" w:cs="Times New Roman"/>
          <w:b/>
          <w:bCs/>
          <w:sz w:val="24"/>
          <w:szCs w:val="24"/>
        </w:rPr>
        <w:t>Описание.</w:t>
      </w:r>
      <w:r w:rsidRPr="000017D9">
        <w:rPr>
          <w:rFonts w:ascii="Times New Roman" w:hAnsi="Times New Roman" w:cs="Times New Roman"/>
          <w:sz w:val="24"/>
          <w:szCs w:val="24"/>
        </w:rPr>
        <w:t xml:space="preserve"> Неморальный реликт третичного возраста [1</w:t>
      </w:r>
      <w:r>
        <w:rPr>
          <w:rFonts w:ascii="Times New Roman" w:hAnsi="Times New Roman" w:cs="Times New Roman"/>
          <w:sz w:val="24"/>
          <w:szCs w:val="24"/>
        </w:rPr>
        <w:t>2</w:t>
      </w:r>
      <w:r w:rsidRPr="000017D9">
        <w:rPr>
          <w:rFonts w:ascii="Times New Roman" w:hAnsi="Times New Roman" w:cs="Times New Roman"/>
          <w:sz w:val="24"/>
          <w:szCs w:val="24"/>
        </w:rPr>
        <w:t>], многолетний небольшой папоротник со своеобразным запахом, с укороченным дернистым корневищем, покрытым черноватыми чешуйками, достигающий в высоту 1 – 36 см (Рис. 1). Зимнезеленые вайи голые, перистые. Их сегменты сидячие, разнообразной формы: обратнояйцевидно-округлые, просто округлые, у основания клиновидные или усечённые, по краю городчатые или надрезанно-городчатые. Покрывальца сорусов цельнокрайние или слегка выемчатые. Споры созревают в июне – августе [2,</w:t>
      </w:r>
      <w:r>
        <w:rPr>
          <w:rFonts w:ascii="Times New Roman" w:hAnsi="Times New Roman" w:cs="Times New Roman"/>
          <w:sz w:val="24"/>
          <w:szCs w:val="24"/>
        </w:rPr>
        <w:t>12</w:t>
      </w:r>
      <w:r w:rsidRPr="000017D9">
        <w:rPr>
          <w:rFonts w:ascii="Times New Roman" w:hAnsi="Times New Roman" w:cs="Times New Roman"/>
          <w:sz w:val="24"/>
          <w:szCs w:val="24"/>
        </w:rPr>
        <w:t>,1</w:t>
      </w:r>
      <w:r>
        <w:rPr>
          <w:rFonts w:ascii="Times New Roman" w:hAnsi="Times New Roman" w:cs="Times New Roman"/>
          <w:sz w:val="24"/>
          <w:szCs w:val="24"/>
        </w:rPr>
        <w:t>6</w:t>
      </w:r>
      <w:r w:rsidRPr="000017D9">
        <w:rPr>
          <w:rFonts w:ascii="Times New Roman" w:hAnsi="Times New Roman" w:cs="Times New Roman"/>
          <w:sz w:val="24"/>
          <w:szCs w:val="24"/>
        </w:rPr>
        <w:t>].</w:t>
      </w:r>
    </w:p>
    <w:p w:rsidR="00F52996" w:rsidRDefault="00F52996" w:rsidP="00476AB2">
      <w:pPr>
        <w:spacing w:after="0" w:line="240" w:lineRule="auto"/>
        <w:ind w:firstLine="357"/>
        <w:jc w:val="both"/>
        <w:rPr>
          <w:rFonts w:ascii="Times New Roman" w:hAnsi="Times New Roman" w:cs="Times New Roman"/>
          <w:sz w:val="24"/>
          <w:szCs w:val="24"/>
        </w:rPr>
      </w:pPr>
      <w:r w:rsidRPr="000017D9">
        <w:rPr>
          <w:rFonts w:ascii="Times New Roman" w:hAnsi="Times New Roman" w:cs="Times New Roman"/>
          <w:sz w:val="24"/>
          <w:szCs w:val="24"/>
        </w:rPr>
        <w:t>Известно, что растение отличается полиморфизмом, встречаются формы, которые отличаются рассеченностью сегментов и очертаниями листа. Многие ботаники трактуют это как разновидности, формы или подвиды [2,1</w:t>
      </w:r>
      <w:r>
        <w:rPr>
          <w:rFonts w:ascii="Times New Roman" w:hAnsi="Times New Roman" w:cs="Times New Roman"/>
          <w:sz w:val="24"/>
          <w:szCs w:val="24"/>
        </w:rPr>
        <w:t>6</w:t>
      </w:r>
      <w:r w:rsidRPr="000017D9">
        <w:rPr>
          <w:rFonts w:ascii="Times New Roman" w:hAnsi="Times New Roman" w:cs="Times New Roman"/>
          <w:sz w:val="24"/>
          <w:szCs w:val="24"/>
        </w:rPr>
        <w:t>].</w:t>
      </w:r>
    </w:p>
    <w:p w:rsidR="00F52996" w:rsidRDefault="00024C36" w:rsidP="00476AB2">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790700" cy="2457450"/>
            <wp:effectExtent l="0" t="0" r="0" b="0"/>
            <wp:docPr id="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0700" cy="2457450"/>
                    </a:xfrm>
                    <a:prstGeom prst="rect">
                      <a:avLst/>
                    </a:prstGeom>
                    <a:noFill/>
                    <a:ln>
                      <a:noFill/>
                    </a:ln>
                  </pic:spPr>
                </pic:pic>
              </a:graphicData>
            </a:graphic>
          </wp:inline>
        </w:drawing>
      </w:r>
      <w:r w:rsidR="00F52996">
        <w:rPr>
          <w:rFonts w:ascii="Times New Roman" w:hAnsi="Times New Roman" w:cs="Times New Roman"/>
          <w:sz w:val="24"/>
          <w:szCs w:val="24"/>
        </w:rPr>
        <w:t xml:space="preserve">А                        </w:t>
      </w:r>
      <w:r>
        <w:rPr>
          <w:rFonts w:ascii="Times New Roman" w:hAnsi="Times New Roman" w:cs="Times New Roman"/>
          <w:noProof/>
          <w:sz w:val="24"/>
          <w:szCs w:val="24"/>
          <w:lang w:eastAsia="ru-RU"/>
        </w:rPr>
        <w:drawing>
          <wp:inline distT="0" distB="0" distL="0" distR="0">
            <wp:extent cx="2914650" cy="2209800"/>
            <wp:effectExtent l="0" t="0" r="0" b="0"/>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4650" cy="2209800"/>
                    </a:xfrm>
                    <a:prstGeom prst="rect">
                      <a:avLst/>
                    </a:prstGeom>
                    <a:noFill/>
                    <a:ln>
                      <a:noFill/>
                    </a:ln>
                  </pic:spPr>
                </pic:pic>
              </a:graphicData>
            </a:graphic>
          </wp:inline>
        </w:drawing>
      </w:r>
      <w:r w:rsidR="00F52996">
        <w:rPr>
          <w:rFonts w:ascii="Times New Roman" w:hAnsi="Times New Roman" w:cs="Times New Roman"/>
          <w:sz w:val="24"/>
          <w:szCs w:val="24"/>
        </w:rPr>
        <w:t>Б</w:t>
      </w:r>
    </w:p>
    <w:p w:rsidR="00F52996" w:rsidRDefault="003C4209" w:rsidP="00476A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Рисунок 1 – </w:t>
      </w:r>
      <w:r w:rsidR="00F52996" w:rsidRPr="00E36E2B">
        <w:rPr>
          <w:rFonts w:ascii="Times New Roman" w:hAnsi="Times New Roman" w:cs="Times New Roman"/>
          <w:sz w:val="24"/>
          <w:szCs w:val="24"/>
        </w:rPr>
        <w:t>Костенец волосовидный (Asplenium</w:t>
      </w:r>
      <w:r w:rsidR="00866FC8">
        <w:rPr>
          <w:rFonts w:ascii="Times New Roman" w:hAnsi="Times New Roman" w:cs="Times New Roman"/>
          <w:sz w:val="24"/>
          <w:szCs w:val="24"/>
        </w:rPr>
        <w:t xml:space="preserve"> </w:t>
      </w:r>
      <w:r w:rsidR="00F52996" w:rsidRPr="00E36E2B">
        <w:rPr>
          <w:rFonts w:ascii="Times New Roman" w:hAnsi="Times New Roman" w:cs="Times New Roman"/>
          <w:sz w:val="24"/>
          <w:szCs w:val="24"/>
        </w:rPr>
        <w:t>trichomanes L.) А - Внешний вид (рисунок из определителя [2]); Б – Внешний вид, фото из личного архива.</w:t>
      </w:r>
    </w:p>
    <w:p w:rsidR="00F52996" w:rsidRPr="00E36E2B" w:rsidRDefault="00F52996" w:rsidP="00476AB2">
      <w:pPr>
        <w:spacing w:after="0" w:line="240" w:lineRule="auto"/>
        <w:ind w:firstLine="357"/>
        <w:jc w:val="both"/>
        <w:rPr>
          <w:rFonts w:ascii="Times New Roman" w:hAnsi="Times New Roman" w:cs="Times New Roman"/>
          <w:sz w:val="24"/>
          <w:szCs w:val="24"/>
        </w:rPr>
      </w:pPr>
      <w:r w:rsidRPr="00E36E2B">
        <w:rPr>
          <w:rFonts w:ascii="Times New Roman" w:hAnsi="Times New Roman" w:cs="Times New Roman"/>
          <w:b/>
          <w:bCs/>
          <w:sz w:val="24"/>
          <w:szCs w:val="24"/>
        </w:rPr>
        <w:t>Хозяйственное применение.</w:t>
      </w:r>
      <w:r w:rsidRPr="00E36E2B">
        <w:rPr>
          <w:rFonts w:ascii="Times New Roman" w:hAnsi="Times New Roman" w:cs="Times New Roman"/>
          <w:sz w:val="24"/>
          <w:szCs w:val="24"/>
        </w:rPr>
        <w:t xml:space="preserve"> В папоротнике найдены тритерпеноиды, стероиды, азотсодержащие соединения, флавоноиды (в том числе рутин), лейкоантоцианы, высшие жирные кислоты, высшие алифатические углеводороды, галловая кислота, лигнин [1</w:t>
      </w:r>
      <w:r>
        <w:rPr>
          <w:rFonts w:ascii="Times New Roman" w:hAnsi="Times New Roman" w:cs="Times New Roman"/>
          <w:sz w:val="24"/>
          <w:szCs w:val="24"/>
        </w:rPr>
        <w:t>6</w:t>
      </w:r>
      <w:r w:rsidRPr="00E36E2B">
        <w:rPr>
          <w:rFonts w:ascii="Times New Roman" w:hAnsi="Times New Roman" w:cs="Times New Roman"/>
          <w:sz w:val="24"/>
          <w:szCs w:val="24"/>
        </w:rPr>
        <w:t>].</w:t>
      </w:r>
    </w:p>
    <w:p w:rsidR="00F52996" w:rsidRPr="00E36E2B" w:rsidRDefault="00F52996" w:rsidP="00476AB2">
      <w:pPr>
        <w:spacing w:after="0" w:line="240" w:lineRule="auto"/>
        <w:ind w:firstLine="357"/>
        <w:jc w:val="both"/>
        <w:rPr>
          <w:rFonts w:ascii="Times New Roman" w:hAnsi="Times New Roman" w:cs="Times New Roman"/>
          <w:sz w:val="24"/>
          <w:szCs w:val="24"/>
        </w:rPr>
      </w:pPr>
      <w:r w:rsidRPr="00E36E2B">
        <w:rPr>
          <w:rFonts w:ascii="Times New Roman" w:hAnsi="Times New Roman" w:cs="Times New Roman"/>
          <w:sz w:val="24"/>
          <w:szCs w:val="24"/>
        </w:rPr>
        <w:t>Растение применялось ранее как средство против выпадения волос [2]. Вид декоративен, используется в садоводстве и как комнатное растение. В народной медицине отвар из вай используют как отхаркивающее при болезнях лёгких, противолихорадочное, тонизирующее, лактогенное, при желтухе, асците, цинге, алопеции, при инфильтрате</w:t>
      </w:r>
      <w:r w:rsidR="00866FC8">
        <w:rPr>
          <w:rFonts w:ascii="Times New Roman" w:hAnsi="Times New Roman" w:cs="Times New Roman"/>
          <w:sz w:val="24"/>
          <w:szCs w:val="24"/>
        </w:rPr>
        <w:t xml:space="preserve"> </w:t>
      </w:r>
      <w:r w:rsidRPr="00E36E2B">
        <w:rPr>
          <w:rFonts w:ascii="Times New Roman" w:hAnsi="Times New Roman" w:cs="Times New Roman"/>
          <w:sz w:val="24"/>
          <w:szCs w:val="24"/>
        </w:rPr>
        <w:t>селезёнки, в Болгарии — как седативное, вяжущею. А в индийской медицине</w:t>
      </w:r>
      <w:r w:rsidR="00866FC8">
        <w:rPr>
          <w:rFonts w:ascii="Times New Roman" w:hAnsi="Times New Roman" w:cs="Times New Roman"/>
          <w:sz w:val="24"/>
          <w:szCs w:val="24"/>
        </w:rPr>
        <w:t xml:space="preserve"> </w:t>
      </w:r>
      <w:r w:rsidRPr="00E36E2B">
        <w:rPr>
          <w:rFonts w:ascii="Times New Roman" w:hAnsi="Times New Roman" w:cs="Times New Roman"/>
          <w:sz w:val="24"/>
          <w:szCs w:val="24"/>
        </w:rPr>
        <w:t>также применяют при бронхите, инфекциях верхних дыхательных путей,депрессии, как слабительное, антигельминтное, в Болгарии — как диуретическое [2, 1</w:t>
      </w:r>
      <w:r>
        <w:rPr>
          <w:rFonts w:ascii="Times New Roman" w:hAnsi="Times New Roman" w:cs="Times New Roman"/>
          <w:sz w:val="24"/>
          <w:szCs w:val="24"/>
        </w:rPr>
        <w:t>6</w:t>
      </w:r>
      <w:r w:rsidRPr="00E36E2B">
        <w:rPr>
          <w:rFonts w:ascii="Times New Roman" w:hAnsi="Times New Roman" w:cs="Times New Roman"/>
          <w:sz w:val="24"/>
          <w:szCs w:val="24"/>
        </w:rPr>
        <w:t xml:space="preserve">]. </w:t>
      </w:r>
    </w:p>
    <w:p w:rsidR="00F52996" w:rsidRPr="00E36E2B" w:rsidRDefault="00F52996" w:rsidP="00476AB2">
      <w:pPr>
        <w:spacing w:after="0" w:line="240" w:lineRule="auto"/>
        <w:ind w:firstLine="357"/>
        <w:jc w:val="both"/>
        <w:rPr>
          <w:rFonts w:ascii="Times New Roman" w:hAnsi="Times New Roman" w:cs="Times New Roman"/>
          <w:sz w:val="24"/>
          <w:szCs w:val="24"/>
        </w:rPr>
      </w:pPr>
      <w:r w:rsidRPr="00E36E2B">
        <w:rPr>
          <w:rFonts w:ascii="Times New Roman" w:hAnsi="Times New Roman" w:cs="Times New Roman"/>
          <w:b/>
          <w:bCs/>
          <w:sz w:val="24"/>
          <w:szCs w:val="24"/>
        </w:rPr>
        <w:t>Распространение</w:t>
      </w:r>
      <w:r w:rsidRPr="00E36E2B">
        <w:rPr>
          <w:rFonts w:ascii="Times New Roman" w:hAnsi="Times New Roman" w:cs="Times New Roman"/>
          <w:sz w:val="24"/>
          <w:szCs w:val="24"/>
        </w:rPr>
        <w:t xml:space="preserve">. В мире: на затенённых скалах, на известняковых и кислых горных породах в Европе, Азии, Африке и Северной Америке. На Кавказе, в Средней Азии [2,3]. В России: встречается в европейской части и Предкавказье. В Средней России известен только в Липецкой области [2]. </w:t>
      </w:r>
      <w:r>
        <w:rPr>
          <w:rFonts w:ascii="Times New Roman" w:hAnsi="Times New Roman" w:cs="Times New Roman"/>
          <w:sz w:val="24"/>
          <w:szCs w:val="24"/>
        </w:rPr>
        <w:t>В Ленинградской области встречается в расщелинах скал, кристал</w:t>
      </w:r>
      <w:r w:rsidR="00866FC8">
        <w:rPr>
          <w:rFonts w:ascii="Times New Roman" w:hAnsi="Times New Roman" w:cs="Times New Roman"/>
          <w:sz w:val="24"/>
          <w:szCs w:val="24"/>
        </w:rPr>
        <w:t>л</w:t>
      </w:r>
      <w:r>
        <w:rPr>
          <w:rFonts w:ascii="Times New Roman" w:hAnsi="Times New Roman" w:cs="Times New Roman"/>
          <w:sz w:val="24"/>
          <w:szCs w:val="24"/>
        </w:rPr>
        <w:t>ических и известковых пород (доломит)</w:t>
      </w:r>
      <w:r w:rsidRPr="00740BEE">
        <w:rPr>
          <w:rFonts w:ascii="Times New Roman" w:hAnsi="Times New Roman" w:cs="Times New Roman"/>
          <w:sz w:val="24"/>
          <w:szCs w:val="24"/>
        </w:rPr>
        <w:t>[</w:t>
      </w:r>
      <w:r>
        <w:rPr>
          <w:rFonts w:ascii="Times New Roman" w:hAnsi="Times New Roman" w:cs="Times New Roman"/>
          <w:sz w:val="24"/>
          <w:szCs w:val="24"/>
        </w:rPr>
        <w:t>9</w:t>
      </w:r>
      <w:r w:rsidRPr="00740BEE">
        <w:rPr>
          <w:rFonts w:ascii="Times New Roman" w:hAnsi="Times New Roman" w:cs="Times New Roman"/>
          <w:sz w:val="24"/>
          <w:szCs w:val="24"/>
        </w:rPr>
        <w:t>]</w:t>
      </w:r>
      <w:r>
        <w:rPr>
          <w:rFonts w:ascii="Times New Roman" w:hAnsi="Times New Roman" w:cs="Times New Roman"/>
          <w:sz w:val="24"/>
          <w:szCs w:val="24"/>
        </w:rPr>
        <w:t xml:space="preserve">. </w:t>
      </w:r>
      <w:r w:rsidRPr="00E36E2B">
        <w:rPr>
          <w:rFonts w:ascii="Times New Roman" w:hAnsi="Times New Roman" w:cs="Times New Roman"/>
          <w:sz w:val="24"/>
          <w:szCs w:val="24"/>
        </w:rPr>
        <w:t xml:space="preserve">В Калининградской области: </w:t>
      </w:r>
      <w:r w:rsidRPr="00E36E2B">
        <w:rPr>
          <w:rFonts w:ascii="Times New Roman" w:hAnsi="Times New Roman" w:cs="Times New Roman"/>
          <w:sz w:val="24"/>
          <w:szCs w:val="24"/>
        </w:rPr>
        <w:lastRenderedPageBreak/>
        <w:t>известно произрастание на каменных кладках стен старых фортификационных сооружений и в Правдинском районе в схожих местах обитания [4].</w:t>
      </w:r>
    </w:p>
    <w:p w:rsidR="00F52996" w:rsidRPr="00E36E2B" w:rsidRDefault="00F52996" w:rsidP="00476AB2">
      <w:pPr>
        <w:spacing w:after="0" w:line="240" w:lineRule="auto"/>
        <w:ind w:firstLine="357"/>
        <w:jc w:val="both"/>
        <w:rPr>
          <w:rFonts w:ascii="Times New Roman" w:hAnsi="Times New Roman" w:cs="Times New Roman"/>
          <w:sz w:val="24"/>
          <w:szCs w:val="24"/>
        </w:rPr>
      </w:pPr>
      <w:r w:rsidRPr="00E36E2B">
        <w:rPr>
          <w:rFonts w:ascii="Times New Roman" w:hAnsi="Times New Roman" w:cs="Times New Roman"/>
          <w:sz w:val="24"/>
          <w:szCs w:val="24"/>
        </w:rPr>
        <w:t>В довоенных источниках указано обитание вида в Восточной и Западной Пруссии [6]. По данным J. Abromeit и др. вид редко встречался, обилие в местообитаниях – от</w:t>
      </w:r>
      <w:r w:rsidR="00951969">
        <w:rPr>
          <w:rFonts w:ascii="Times New Roman" w:hAnsi="Times New Roman" w:cs="Times New Roman"/>
          <w:sz w:val="24"/>
          <w:szCs w:val="24"/>
        </w:rPr>
        <w:t xml:space="preserve"> </w:t>
      </w:r>
      <w:r w:rsidRPr="00E36E2B">
        <w:rPr>
          <w:rFonts w:ascii="Times New Roman" w:hAnsi="Times New Roman" w:cs="Times New Roman"/>
          <w:sz w:val="24"/>
          <w:szCs w:val="24"/>
        </w:rPr>
        <w:t>немногочисленных (3 – 6 штук) до умеренного количества (7 – 12 штук). Имеются ссылки на произрастание папоротника в Неманском (Рагнит), Нестеровском (Голдап) районах, в окрестностях городов Советск (Тильзит), Приморск (Фишхаузен), Мамоново (Хайлигенбайль).</w:t>
      </w:r>
      <w:r w:rsidR="00951969">
        <w:rPr>
          <w:rFonts w:ascii="Times New Roman" w:hAnsi="Times New Roman" w:cs="Times New Roman"/>
          <w:sz w:val="24"/>
          <w:szCs w:val="24"/>
        </w:rPr>
        <w:t xml:space="preserve"> </w:t>
      </w:r>
      <w:r w:rsidRPr="00E36E2B">
        <w:rPr>
          <w:rFonts w:ascii="Times New Roman" w:hAnsi="Times New Roman" w:cs="Times New Roman"/>
          <w:sz w:val="24"/>
          <w:szCs w:val="24"/>
        </w:rPr>
        <w:t>Отмечен в смешанных лесах, на тенистых склонах и откосах, старых стенах [6].</w:t>
      </w:r>
    </w:p>
    <w:p w:rsidR="00F52996" w:rsidRPr="00E36E2B" w:rsidRDefault="00F52996" w:rsidP="00476AB2">
      <w:pPr>
        <w:spacing w:after="0" w:line="240" w:lineRule="auto"/>
        <w:ind w:firstLine="357"/>
        <w:jc w:val="both"/>
        <w:rPr>
          <w:rFonts w:ascii="Times New Roman" w:hAnsi="Times New Roman" w:cs="Times New Roman"/>
          <w:sz w:val="24"/>
          <w:szCs w:val="24"/>
        </w:rPr>
      </w:pPr>
      <w:r w:rsidRPr="00E36E2B">
        <w:rPr>
          <w:rFonts w:ascii="Times New Roman" w:hAnsi="Times New Roman" w:cs="Times New Roman"/>
          <w:sz w:val="24"/>
          <w:szCs w:val="24"/>
        </w:rPr>
        <w:t>В работе, посвященной охраняемым растениям области 1990 года [5] приводятся сведения, что этот папоротник встречался крайне редко, с единичным числом особей. Ему была присвоена 2 категория редкости (уязвимый вид) [5].</w:t>
      </w:r>
    </w:p>
    <w:p w:rsidR="00F52996" w:rsidRDefault="00F52996" w:rsidP="00476AB2">
      <w:pPr>
        <w:spacing w:after="0" w:line="240" w:lineRule="auto"/>
        <w:ind w:firstLine="357"/>
        <w:jc w:val="both"/>
        <w:rPr>
          <w:rFonts w:ascii="Times New Roman" w:hAnsi="Times New Roman" w:cs="Times New Roman"/>
          <w:sz w:val="24"/>
          <w:szCs w:val="24"/>
        </w:rPr>
      </w:pPr>
      <w:r w:rsidRPr="00E36E2B">
        <w:rPr>
          <w:rFonts w:ascii="Times New Roman" w:hAnsi="Times New Roman" w:cs="Times New Roman"/>
          <w:sz w:val="24"/>
          <w:szCs w:val="24"/>
        </w:rPr>
        <w:t>Был проведен анализ встречаемости вида во флористических списках в разных регионах России и Европы, который показал, что он присутствует во многих областях европейской части России и многих европейских странах. Так, мы убедились о его присутствии в списках флор для Беларуси, Молдовы, НПП "Подільські</w:t>
      </w:r>
      <w:r w:rsidR="00866FC8">
        <w:rPr>
          <w:rFonts w:ascii="Times New Roman" w:hAnsi="Times New Roman" w:cs="Times New Roman"/>
          <w:sz w:val="24"/>
          <w:szCs w:val="24"/>
        </w:rPr>
        <w:t xml:space="preserve"> </w:t>
      </w:r>
      <w:r w:rsidRPr="00E36E2B">
        <w:rPr>
          <w:rFonts w:ascii="Times New Roman" w:hAnsi="Times New Roman" w:cs="Times New Roman"/>
          <w:sz w:val="24"/>
          <w:szCs w:val="24"/>
        </w:rPr>
        <w:t>Товтри" (Аборигена фракція), Україна, Хмельницька обл., Гераклейского полуострова (Крым),</w:t>
      </w:r>
      <w:r w:rsidR="00866FC8">
        <w:rPr>
          <w:rFonts w:ascii="Times New Roman" w:hAnsi="Times New Roman" w:cs="Times New Roman"/>
          <w:sz w:val="24"/>
          <w:szCs w:val="24"/>
        </w:rPr>
        <w:t xml:space="preserve"> </w:t>
      </w:r>
      <w:r w:rsidRPr="00E36E2B">
        <w:rPr>
          <w:rFonts w:ascii="Times New Roman" w:hAnsi="Times New Roman" w:cs="Times New Roman"/>
          <w:sz w:val="24"/>
          <w:szCs w:val="24"/>
        </w:rPr>
        <w:t>Хотинсько</w:t>
      </w:r>
      <w:r w:rsidR="00866FC8">
        <w:rPr>
          <w:rFonts w:ascii="Times New Roman" w:hAnsi="Times New Roman" w:cs="Times New Roman"/>
          <w:sz w:val="24"/>
          <w:szCs w:val="24"/>
        </w:rPr>
        <w:t xml:space="preserve"> </w:t>
      </w:r>
      <w:r w:rsidRPr="00E36E2B">
        <w:rPr>
          <w:rFonts w:ascii="Times New Roman" w:hAnsi="Times New Roman" w:cs="Times New Roman"/>
          <w:sz w:val="24"/>
          <w:szCs w:val="24"/>
        </w:rPr>
        <w:t>ї</w:t>
      </w:r>
      <w:r w:rsidR="00866FC8">
        <w:rPr>
          <w:rFonts w:ascii="Times New Roman" w:hAnsi="Times New Roman" w:cs="Times New Roman"/>
          <w:sz w:val="24"/>
          <w:szCs w:val="24"/>
        </w:rPr>
        <w:t xml:space="preserve"> </w:t>
      </w:r>
      <w:r w:rsidRPr="00E36E2B">
        <w:rPr>
          <w:rFonts w:ascii="Times New Roman" w:hAnsi="Times New Roman" w:cs="Times New Roman"/>
          <w:sz w:val="24"/>
          <w:szCs w:val="24"/>
        </w:rPr>
        <w:t>височини (Аборигена фракція), Україна, Чернівецька</w:t>
      </w:r>
      <w:r w:rsidR="00866FC8">
        <w:rPr>
          <w:rFonts w:ascii="Times New Roman" w:hAnsi="Times New Roman" w:cs="Times New Roman"/>
          <w:sz w:val="24"/>
          <w:szCs w:val="24"/>
        </w:rPr>
        <w:t xml:space="preserve"> </w:t>
      </w:r>
      <w:r w:rsidRPr="00E36E2B">
        <w:rPr>
          <w:rFonts w:ascii="Times New Roman" w:hAnsi="Times New Roman" w:cs="Times New Roman"/>
          <w:sz w:val="24"/>
          <w:szCs w:val="24"/>
        </w:rPr>
        <w:t>обл [1</w:t>
      </w:r>
      <w:r>
        <w:rPr>
          <w:rFonts w:ascii="Times New Roman" w:hAnsi="Times New Roman" w:cs="Times New Roman"/>
          <w:sz w:val="24"/>
          <w:szCs w:val="24"/>
        </w:rPr>
        <w:t>7</w:t>
      </w:r>
      <w:r w:rsidRPr="00E36E2B">
        <w:rPr>
          <w:rFonts w:ascii="Times New Roman" w:hAnsi="Times New Roman" w:cs="Times New Roman"/>
          <w:sz w:val="24"/>
          <w:szCs w:val="24"/>
        </w:rPr>
        <w:t>]. В России он встречается во флорах Ленинградской области, Карело-Мурманский, Ладожско-Ильменский, Верхне-Днепровский флористические районы, в Крыму и на Северном Кавказе</w:t>
      </w:r>
      <w:r>
        <w:rPr>
          <w:rFonts w:ascii="Times New Roman" w:hAnsi="Times New Roman" w:cs="Times New Roman"/>
          <w:sz w:val="24"/>
          <w:szCs w:val="24"/>
        </w:rPr>
        <w:t>,</w:t>
      </w:r>
      <w:r w:rsidRPr="00E36E2B">
        <w:rPr>
          <w:rFonts w:ascii="Times New Roman" w:hAnsi="Times New Roman" w:cs="Times New Roman"/>
          <w:sz w:val="24"/>
          <w:szCs w:val="24"/>
        </w:rPr>
        <w:t xml:space="preserve"> в Западной Сибири (Алтай), во флоре Оренбургской области и юга Российского Причерноморья [1</w:t>
      </w:r>
      <w:r>
        <w:rPr>
          <w:rFonts w:ascii="Times New Roman" w:hAnsi="Times New Roman" w:cs="Times New Roman"/>
          <w:sz w:val="24"/>
          <w:szCs w:val="24"/>
        </w:rPr>
        <w:t>6</w:t>
      </w:r>
      <w:r w:rsidRPr="00E36E2B">
        <w:rPr>
          <w:rFonts w:ascii="Times New Roman" w:hAnsi="Times New Roman" w:cs="Times New Roman"/>
          <w:sz w:val="24"/>
          <w:szCs w:val="24"/>
        </w:rPr>
        <w:t>, 1</w:t>
      </w:r>
      <w:r>
        <w:rPr>
          <w:rFonts w:ascii="Times New Roman" w:hAnsi="Times New Roman" w:cs="Times New Roman"/>
          <w:sz w:val="24"/>
          <w:szCs w:val="24"/>
        </w:rPr>
        <w:t>7</w:t>
      </w:r>
      <w:r w:rsidRPr="00E36E2B">
        <w:rPr>
          <w:rFonts w:ascii="Times New Roman" w:hAnsi="Times New Roman" w:cs="Times New Roman"/>
          <w:sz w:val="24"/>
          <w:szCs w:val="24"/>
        </w:rPr>
        <w:t>]. Вид также присутствует  во флоре Германии, Литвы и Польши.</w:t>
      </w:r>
    </w:p>
    <w:p w:rsidR="003E32D6" w:rsidRDefault="003E32D6" w:rsidP="00476AB2">
      <w:pPr>
        <w:spacing w:after="0" w:line="240" w:lineRule="auto"/>
        <w:ind w:firstLine="357"/>
        <w:jc w:val="both"/>
        <w:rPr>
          <w:rFonts w:ascii="Times New Roman" w:hAnsi="Times New Roman" w:cs="Times New Roman"/>
          <w:sz w:val="24"/>
          <w:szCs w:val="24"/>
        </w:rPr>
      </w:pPr>
    </w:p>
    <w:p w:rsidR="00F52996" w:rsidRPr="00E36E2B" w:rsidRDefault="003E32D6" w:rsidP="00476AB2">
      <w:pPr>
        <w:pStyle w:val="a3"/>
        <w:spacing w:after="0" w:line="240" w:lineRule="auto"/>
        <w:ind w:left="360"/>
        <w:jc w:val="both"/>
        <w:rPr>
          <w:rFonts w:ascii="Times New Roman" w:hAnsi="Times New Roman" w:cs="Times New Roman"/>
          <w:b/>
          <w:bCs/>
          <w:sz w:val="24"/>
          <w:szCs w:val="24"/>
        </w:rPr>
      </w:pPr>
      <w:r>
        <w:rPr>
          <w:rFonts w:ascii="Times New Roman" w:hAnsi="Times New Roman" w:cs="Times New Roman"/>
          <w:b/>
          <w:bCs/>
          <w:sz w:val="24"/>
          <w:szCs w:val="24"/>
        </w:rPr>
        <w:t xml:space="preserve">1.2. </w:t>
      </w:r>
      <w:r w:rsidR="00F52996" w:rsidRPr="00E36E2B">
        <w:rPr>
          <w:rFonts w:ascii="Times New Roman" w:hAnsi="Times New Roman" w:cs="Times New Roman"/>
          <w:b/>
          <w:bCs/>
          <w:sz w:val="24"/>
          <w:szCs w:val="24"/>
        </w:rPr>
        <w:t>Охранный статус</w:t>
      </w:r>
      <w:r w:rsidR="003C4209">
        <w:rPr>
          <w:rFonts w:ascii="Times New Roman" w:hAnsi="Times New Roman" w:cs="Times New Roman"/>
          <w:b/>
          <w:bCs/>
          <w:sz w:val="24"/>
          <w:szCs w:val="24"/>
        </w:rPr>
        <w:t xml:space="preserve"> вида в Калининградской области</w:t>
      </w:r>
      <w:r w:rsidR="00F52996" w:rsidRPr="00E36E2B">
        <w:rPr>
          <w:rFonts w:ascii="Times New Roman" w:hAnsi="Times New Roman" w:cs="Times New Roman"/>
          <w:b/>
          <w:bCs/>
          <w:sz w:val="24"/>
          <w:szCs w:val="24"/>
        </w:rPr>
        <w:t xml:space="preserve"> и </w:t>
      </w:r>
      <w:r w:rsidR="003C4209">
        <w:rPr>
          <w:rFonts w:ascii="Times New Roman" w:hAnsi="Times New Roman" w:cs="Times New Roman"/>
          <w:b/>
          <w:bCs/>
          <w:sz w:val="24"/>
          <w:szCs w:val="24"/>
        </w:rPr>
        <w:t xml:space="preserve">других </w:t>
      </w:r>
      <w:r w:rsidR="00F52996" w:rsidRPr="00E36E2B">
        <w:rPr>
          <w:rFonts w:ascii="Times New Roman" w:hAnsi="Times New Roman" w:cs="Times New Roman"/>
          <w:b/>
          <w:bCs/>
          <w:sz w:val="24"/>
          <w:szCs w:val="24"/>
        </w:rPr>
        <w:t>регионах</w:t>
      </w:r>
    </w:p>
    <w:p w:rsidR="00F52996" w:rsidRPr="00E36E2B" w:rsidRDefault="00F52996" w:rsidP="00476AB2">
      <w:pPr>
        <w:spacing w:after="0" w:line="240" w:lineRule="auto"/>
        <w:ind w:firstLine="357"/>
        <w:jc w:val="both"/>
        <w:rPr>
          <w:rFonts w:ascii="Times New Roman" w:hAnsi="Times New Roman" w:cs="Times New Roman"/>
          <w:sz w:val="24"/>
          <w:szCs w:val="24"/>
        </w:rPr>
      </w:pPr>
      <w:r w:rsidRPr="00E36E2B">
        <w:rPr>
          <w:rFonts w:ascii="Times New Roman" w:hAnsi="Times New Roman" w:cs="Times New Roman"/>
          <w:sz w:val="24"/>
          <w:szCs w:val="24"/>
        </w:rPr>
        <w:t xml:space="preserve">В Красной книге Калининградской области [4] </w:t>
      </w:r>
      <w:r w:rsidRPr="003E32D6">
        <w:rPr>
          <w:rFonts w:ascii="Times New Roman" w:hAnsi="Times New Roman" w:cs="Times New Roman"/>
          <w:i/>
          <w:sz w:val="24"/>
          <w:szCs w:val="24"/>
        </w:rPr>
        <w:t>Asplenium</w:t>
      </w:r>
      <w:r w:rsidR="003E32D6" w:rsidRPr="003E32D6">
        <w:rPr>
          <w:rFonts w:ascii="Times New Roman" w:hAnsi="Times New Roman" w:cs="Times New Roman"/>
          <w:i/>
          <w:sz w:val="24"/>
          <w:szCs w:val="24"/>
        </w:rPr>
        <w:t xml:space="preserve"> </w:t>
      </w:r>
      <w:r w:rsidRPr="003E32D6">
        <w:rPr>
          <w:rFonts w:ascii="Times New Roman" w:hAnsi="Times New Roman" w:cs="Times New Roman"/>
          <w:i/>
          <w:sz w:val="24"/>
          <w:szCs w:val="24"/>
        </w:rPr>
        <w:t>trichomanes</w:t>
      </w:r>
      <w:r w:rsidRPr="00E36E2B">
        <w:rPr>
          <w:rFonts w:ascii="Times New Roman" w:hAnsi="Times New Roman" w:cs="Times New Roman"/>
          <w:sz w:val="24"/>
          <w:szCs w:val="24"/>
        </w:rPr>
        <w:t xml:space="preserve"> отнесен к 1 категории редкости, то есть  – вид, находящийся под угрозой исчезновения. Приведем сведения, которые опубликованы в Красной книге области.</w:t>
      </w:r>
    </w:p>
    <w:p w:rsidR="00F52996" w:rsidRPr="00E36E2B" w:rsidRDefault="00F52996" w:rsidP="00476AB2">
      <w:pPr>
        <w:spacing w:after="0" w:line="240" w:lineRule="auto"/>
        <w:ind w:firstLine="357"/>
        <w:jc w:val="both"/>
        <w:rPr>
          <w:rFonts w:ascii="Times New Roman" w:hAnsi="Times New Roman" w:cs="Times New Roman"/>
          <w:sz w:val="24"/>
          <w:szCs w:val="24"/>
        </w:rPr>
      </w:pPr>
      <w:r w:rsidRPr="00024B6D">
        <w:rPr>
          <w:rFonts w:ascii="Times New Roman" w:hAnsi="Times New Roman" w:cs="Times New Roman"/>
          <w:b/>
          <w:bCs/>
          <w:sz w:val="24"/>
          <w:szCs w:val="24"/>
        </w:rPr>
        <w:t>Современное состояние</w:t>
      </w:r>
      <w:r w:rsidRPr="00E36E2B">
        <w:rPr>
          <w:rFonts w:ascii="Times New Roman" w:hAnsi="Times New Roman" w:cs="Times New Roman"/>
          <w:sz w:val="24"/>
          <w:szCs w:val="24"/>
        </w:rPr>
        <w:t>. В местообитаниях встречается массово. Группы растений разного возраста закрепляются в каменных кладках стен у воды. Есть риск уничтожения популяций при проведении реставрационных работ исторических сооружений [4].</w:t>
      </w:r>
    </w:p>
    <w:p w:rsidR="00F52996" w:rsidRPr="00E36E2B" w:rsidRDefault="00F52996" w:rsidP="00476AB2">
      <w:pPr>
        <w:spacing w:after="0" w:line="240" w:lineRule="auto"/>
        <w:ind w:firstLine="357"/>
        <w:jc w:val="both"/>
        <w:rPr>
          <w:rFonts w:ascii="Times New Roman" w:hAnsi="Times New Roman" w:cs="Times New Roman"/>
          <w:sz w:val="24"/>
          <w:szCs w:val="24"/>
        </w:rPr>
      </w:pPr>
      <w:r w:rsidRPr="00024B6D">
        <w:rPr>
          <w:rFonts w:ascii="Times New Roman" w:hAnsi="Times New Roman" w:cs="Times New Roman"/>
          <w:b/>
          <w:bCs/>
          <w:sz w:val="24"/>
          <w:szCs w:val="24"/>
        </w:rPr>
        <w:t>Лимитирующие факторы.</w:t>
      </w:r>
      <w:r w:rsidRPr="00E36E2B">
        <w:rPr>
          <w:rFonts w:ascii="Times New Roman" w:hAnsi="Times New Roman" w:cs="Times New Roman"/>
          <w:sz w:val="24"/>
          <w:szCs w:val="24"/>
        </w:rPr>
        <w:t xml:space="preserve"> Специфичность мест произрастания (растение предпочитает </w:t>
      </w:r>
      <w:r>
        <w:rPr>
          <w:rFonts w:ascii="Times New Roman" w:hAnsi="Times New Roman" w:cs="Times New Roman"/>
          <w:sz w:val="24"/>
          <w:szCs w:val="24"/>
        </w:rPr>
        <w:t xml:space="preserve">расщелины </w:t>
      </w:r>
      <w:r w:rsidRPr="00E36E2B">
        <w:rPr>
          <w:rFonts w:ascii="Times New Roman" w:hAnsi="Times New Roman" w:cs="Times New Roman"/>
          <w:sz w:val="24"/>
          <w:szCs w:val="24"/>
        </w:rPr>
        <w:t>скал и каменистые осыпи). Разрушение мест обитания [4]. Реликтовая природа вида [</w:t>
      </w:r>
      <w:r>
        <w:rPr>
          <w:rFonts w:ascii="Times New Roman" w:hAnsi="Times New Roman" w:cs="Times New Roman"/>
          <w:sz w:val="24"/>
          <w:szCs w:val="24"/>
        </w:rPr>
        <w:t>11</w:t>
      </w:r>
      <w:r w:rsidRPr="00E36E2B">
        <w:rPr>
          <w:rFonts w:ascii="Times New Roman" w:hAnsi="Times New Roman" w:cs="Times New Roman"/>
          <w:sz w:val="24"/>
          <w:szCs w:val="24"/>
        </w:rPr>
        <w:t>].</w:t>
      </w:r>
    </w:p>
    <w:p w:rsidR="00F52996" w:rsidRPr="00E36E2B" w:rsidRDefault="00F52996" w:rsidP="00476AB2">
      <w:pPr>
        <w:spacing w:after="0" w:line="240" w:lineRule="auto"/>
        <w:ind w:firstLine="357"/>
        <w:jc w:val="both"/>
        <w:rPr>
          <w:rFonts w:ascii="Times New Roman" w:hAnsi="Times New Roman" w:cs="Times New Roman"/>
          <w:sz w:val="24"/>
          <w:szCs w:val="24"/>
        </w:rPr>
      </w:pPr>
      <w:r w:rsidRPr="00024B6D">
        <w:rPr>
          <w:rFonts w:ascii="Times New Roman" w:hAnsi="Times New Roman" w:cs="Times New Roman"/>
          <w:b/>
          <w:bCs/>
          <w:sz w:val="24"/>
          <w:szCs w:val="24"/>
        </w:rPr>
        <w:t>Меры охраны</w:t>
      </w:r>
      <w:r w:rsidRPr="00E36E2B">
        <w:rPr>
          <w:rFonts w:ascii="Times New Roman" w:hAnsi="Times New Roman" w:cs="Times New Roman"/>
          <w:sz w:val="24"/>
          <w:szCs w:val="24"/>
        </w:rPr>
        <w:t>. Необходимо соблюдение охранного режима в местах обитания вида, контроль за состоянием популяций и проведение разъяснительной работы среди населения природоохранными организациями. Введение в культуру с последующей</w:t>
      </w:r>
      <w:r w:rsidR="003E32D6">
        <w:rPr>
          <w:rFonts w:ascii="Times New Roman" w:hAnsi="Times New Roman" w:cs="Times New Roman"/>
          <w:sz w:val="24"/>
          <w:szCs w:val="24"/>
        </w:rPr>
        <w:t xml:space="preserve"> </w:t>
      </w:r>
      <w:r w:rsidRPr="00E36E2B">
        <w:rPr>
          <w:rFonts w:ascii="Times New Roman" w:hAnsi="Times New Roman" w:cs="Times New Roman"/>
          <w:sz w:val="24"/>
          <w:szCs w:val="24"/>
        </w:rPr>
        <w:t>реинтродукцией [4].</w:t>
      </w:r>
    </w:p>
    <w:p w:rsidR="00F52996" w:rsidRPr="00E36E2B" w:rsidRDefault="00F52996" w:rsidP="00476AB2">
      <w:pPr>
        <w:spacing w:after="0" w:line="240" w:lineRule="auto"/>
        <w:ind w:firstLine="357"/>
        <w:jc w:val="both"/>
        <w:rPr>
          <w:rFonts w:ascii="Times New Roman" w:hAnsi="Times New Roman" w:cs="Times New Roman"/>
          <w:sz w:val="24"/>
          <w:szCs w:val="24"/>
        </w:rPr>
      </w:pPr>
      <w:r w:rsidRPr="00E36E2B">
        <w:rPr>
          <w:rFonts w:ascii="Times New Roman" w:hAnsi="Times New Roman" w:cs="Times New Roman"/>
          <w:sz w:val="24"/>
          <w:szCs w:val="24"/>
        </w:rPr>
        <w:t>Вид занесён в Красную книгу Балтийского региона [7]. Проведя анализ её данных, я выяснила, что в Финляндии, Эстонии, Польше и Швеции виду был присвоен статус «встречается, но находится вне опасности». В Латвии, Литве, Германии и Швейцарии папоротнику была присвоена первая категория редкости (находится под угрозой исчезновения). В Дании папоротник находился в</w:t>
      </w:r>
      <w:r w:rsidR="002544EF">
        <w:rPr>
          <w:rFonts w:ascii="Times New Roman" w:hAnsi="Times New Roman" w:cs="Times New Roman"/>
          <w:sz w:val="24"/>
          <w:szCs w:val="24"/>
        </w:rPr>
        <w:t xml:space="preserve"> </w:t>
      </w:r>
      <w:r w:rsidRPr="00E36E2B">
        <w:rPr>
          <w:rFonts w:ascii="Times New Roman" w:hAnsi="Times New Roman" w:cs="Times New Roman"/>
          <w:sz w:val="24"/>
          <w:szCs w:val="24"/>
        </w:rPr>
        <w:t>третей категории (редкие). В Калининградской области вид имел вторую категорию редкости, то есть «уязвимый вид» [7]. За прошедший период с 1993, когда была издана эта книга, произошли некоторые изменения. Так, в настоящее время по данным Красной книги Польши 2014 г. издания этого вида нет в списках, то есть он находится вне угрозы [</w:t>
      </w:r>
      <w:r>
        <w:rPr>
          <w:rFonts w:ascii="Times New Roman" w:hAnsi="Times New Roman" w:cs="Times New Roman"/>
          <w:sz w:val="24"/>
          <w:szCs w:val="24"/>
        </w:rPr>
        <w:t>10</w:t>
      </w:r>
      <w:r w:rsidRPr="00E36E2B">
        <w:rPr>
          <w:rFonts w:ascii="Times New Roman" w:hAnsi="Times New Roman" w:cs="Times New Roman"/>
          <w:sz w:val="24"/>
          <w:szCs w:val="24"/>
        </w:rPr>
        <w:t>], а в Калининградской области вид имеет первую категорию редкости [4]. Также было указано, что в Ленинградской области вид не встречается [7]. Однако, сейчас известно, что этот папоротник в Ленинградской области произрастает и находится во второй категории редкости [1</w:t>
      </w:r>
      <w:r>
        <w:rPr>
          <w:rFonts w:ascii="Times New Roman" w:hAnsi="Times New Roman" w:cs="Times New Roman"/>
          <w:sz w:val="24"/>
          <w:szCs w:val="24"/>
        </w:rPr>
        <w:t>7</w:t>
      </w:r>
      <w:r w:rsidRPr="00E36E2B">
        <w:rPr>
          <w:rFonts w:ascii="Times New Roman" w:hAnsi="Times New Roman" w:cs="Times New Roman"/>
          <w:sz w:val="24"/>
          <w:szCs w:val="24"/>
        </w:rPr>
        <w:t>,1</w:t>
      </w:r>
      <w:r>
        <w:rPr>
          <w:rFonts w:ascii="Times New Roman" w:hAnsi="Times New Roman" w:cs="Times New Roman"/>
          <w:sz w:val="24"/>
          <w:szCs w:val="24"/>
        </w:rPr>
        <w:t>8</w:t>
      </w:r>
      <w:r w:rsidRPr="00E36E2B">
        <w:rPr>
          <w:rFonts w:ascii="Times New Roman" w:hAnsi="Times New Roman" w:cs="Times New Roman"/>
          <w:sz w:val="24"/>
          <w:szCs w:val="24"/>
        </w:rPr>
        <w:t xml:space="preserve">]. </w:t>
      </w:r>
    </w:p>
    <w:p w:rsidR="00F52996" w:rsidRPr="00E36E2B" w:rsidRDefault="00F52996" w:rsidP="00476AB2">
      <w:pPr>
        <w:spacing w:after="0" w:line="240" w:lineRule="auto"/>
        <w:ind w:firstLine="357"/>
        <w:jc w:val="both"/>
        <w:rPr>
          <w:rFonts w:ascii="Times New Roman" w:hAnsi="Times New Roman" w:cs="Times New Roman"/>
          <w:sz w:val="24"/>
          <w:szCs w:val="24"/>
        </w:rPr>
      </w:pPr>
      <w:r w:rsidRPr="00E36E2B">
        <w:rPr>
          <w:rFonts w:ascii="Times New Roman" w:hAnsi="Times New Roman" w:cs="Times New Roman"/>
          <w:sz w:val="24"/>
          <w:szCs w:val="24"/>
        </w:rPr>
        <w:lastRenderedPageBreak/>
        <w:t>По данным Международного союза охраны природы (Красная книга МСОП) [1</w:t>
      </w:r>
      <w:r>
        <w:rPr>
          <w:rFonts w:ascii="Times New Roman" w:hAnsi="Times New Roman" w:cs="Times New Roman"/>
          <w:sz w:val="24"/>
          <w:szCs w:val="24"/>
        </w:rPr>
        <w:t>4</w:t>
      </w:r>
      <w:r w:rsidRPr="00E36E2B">
        <w:rPr>
          <w:rFonts w:ascii="Times New Roman" w:hAnsi="Times New Roman" w:cs="Times New Roman"/>
          <w:sz w:val="24"/>
          <w:szCs w:val="24"/>
        </w:rPr>
        <w:t xml:space="preserve">] </w:t>
      </w:r>
      <w:r w:rsidRPr="003E32D6">
        <w:rPr>
          <w:rFonts w:ascii="Times New Roman" w:hAnsi="Times New Roman" w:cs="Times New Roman"/>
          <w:i/>
          <w:sz w:val="24"/>
          <w:szCs w:val="24"/>
        </w:rPr>
        <w:t>Asplenium</w:t>
      </w:r>
      <w:r w:rsidR="003E32D6" w:rsidRPr="003E32D6">
        <w:rPr>
          <w:rFonts w:ascii="Times New Roman" w:hAnsi="Times New Roman" w:cs="Times New Roman"/>
          <w:i/>
          <w:sz w:val="24"/>
          <w:szCs w:val="24"/>
        </w:rPr>
        <w:t xml:space="preserve"> </w:t>
      </w:r>
      <w:r w:rsidRPr="003E32D6">
        <w:rPr>
          <w:rFonts w:ascii="Times New Roman" w:hAnsi="Times New Roman" w:cs="Times New Roman"/>
          <w:i/>
          <w:sz w:val="24"/>
          <w:szCs w:val="24"/>
        </w:rPr>
        <w:t>trichomanes</w:t>
      </w:r>
      <w:r w:rsidRPr="00E36E2B">
        <w:rPr>
          <w:rFonts w:ascii="Times New Roman" w:hAnsi="Times New Roman" w:cs="Times New Roman"/>
          <w:sz w:val="24"/>
          <w:szCs w:val="24"/>
        </w:rPr>
        <w:t xml:space="preserve"> отмечен как вид, находящийся под наименьшей угрозой [1</w:t>
      </w:r>
      <w:r>
        <w:rPr>
          <w:rFonts w:ascii="Times New Roman" w:hAnsi="Times New Roman" w:cs="Times New Roman"/>
          <w:sz w:val="24"/>
          <w:szCs w:val="24"/>
        </w:rPr>
        <w:t>4</w:t>
      </w:r>
      <w:r w:rsidRPr="00E36E2B">
        <w:rPr>
          <w:rFonts w:ascii="Times New Roman" w:hAnsi="Times New Roman" w:cs="Times New Roman"/>
          <w:sz w:val="24"/>
          <w:szCs w:val="24"/>
        </w:rPr>
        <w:t>].</w:t>
      </w:r>
    </w:p>
    <w:p w:rsidR="00F52996" w:rsidRPr="00E36E2B" w:rsidRDefault="00F52996" w:rsidP="00476AB2">
      <w:pPr>
        <w:spacing w:after="0" w:line="240" w:lineRule="auto"/>
        <w:ind w:firstLine="357"/>
        <w:jc w:val="both"/>
        <w:rPr>
          <w:rFonts w:ascii="Times New Roman" w:hAnsi="Times New Roman" w:cs="Times New Roman"/>
          <w:sz w:val="24"/>
          <w:szCs w:val="24"/>
        </w:rPr>
      </w:pPr>
      <w:r w:rsidRPr="00E36E2B">
        <w:rPr>
          <w:rFonts w:ascii="Times New Roman" w:hAnsi="Times New Roman" w:cs="Times New Roman"/>
          <w:sz w:val="24"/>
          <w:szCs w:val="24"/>
        </w:rPr>
        <w:t>Кроме того, анализируя Интернет-ресурсы [1</w:t>
      </w:r>
      <w:r>
        <w:rPr>
          <w:rFonts w:ascii="Times New Roman" w:hAnsi="Times New Roman" w:cs="Times New Roman"/>
          <w:sz w:val="24"/>
          <w:szCs w:val="24"/>
        </w:rPr>
        <w:t>2</w:t>
      </w:r>
      <w:r w:rsidRPr="00E36E2B">
        <w:rPr>
          <w:rFonts w:ascii="Times New Roman" w:hAnsi="Times New Roman" w:cs="Times New Roman"/>
          <w:sz w:val="24"/>
          <w:szCs w:val="24"/>
        </w:rPr>
        <w:t>,1</w:t>
      </w:r>
      <w:r>
        <w:rPr>
          <w:rFonts w:ascii="Times New Roman" w:hAnsi="Times New Roman" w:cs="Times New Roman"/>
          <w:sz w:val="24"/>
          <w:szCs w:val="24"/>
        </w:rPr>
        <w:t>3</w:t>
      </w:r>
      <w:r w:rsidRPr="00E36E2B">
        <w:rPr>
          <w:rFonts w:ascii="Times New Roman" w:hAnsi="Times New Roman" w:cs="Times New Roman"/>
          <w:sz w:val="24"/>
          <w:szCs w:val="24"/>
        </w:rPr>
        <w:t>,1</w:t>
      </w:r>
      <w:r>
        <w:rPr>
          <w:rFonts w:ascii="Times New Roman" w:hAnsi="Times New Roman" w:cs="Times New Roman"/>
          <w:sz w:val="24"/>
          <w:szCs w:val="24"/>
        </w:rPr>
        <w:t>7</w:t>
      </w:r>
      <w:r w:rsidRPr="00E36E2B">
        <w:rPr>
          <w:rFonts w:ascii="Times New Roman" w:hAnsi="Times New Roman" w:cs="Times New Roman"/>
          <w:sz w:val="24"/>
          <w:szCs w:val="24"/>
        </w:rPr>
        <w:t>,1</w:t>
      </w:r>
      <w:r>
        <w:rPr>
          <w:rFonts w:ascii="Times New Roman" w:hAnsi="Times New Roman" w:cs="Times New Roman"/>
          <w:sz w:val="24"/>
          <w:szCs w:val="24"/>
        </w:rPr>
        <w:t>8</w:t>
      </w:r>
      <w:r w:rsidRPr="00E36E2B">
        <w:rPr>
          <w:rFonts w:ascii="Times New Roman" w:hAnsi="Times New Roman" w:cs="Times New Roman"/>
          <w:sz w:val="24"/>
          <w:szCs w:val="24"/>
        </w:rPr>
        <w:t xml:space="preserve">] вид указан для многих региональных Красных книг, в том числе и </w:t>
      </w:r>
      <w:r w:rsidR="00B84175">
        <w:rPr>
          <w:rFonts w:ascii="Times New Roman" w:hAnsi="Times New Roman" w:cs="Times New Roman"/>
          <w:sz w:val="24"/>
          <w:szCs w:val="24"/>
        </w:rPr>
        <w:t>соседних</w:t>
      </w:r>
      <w:r w:rsidRPr="00E36E2B">
        <w:rPr>
          <w:rFonts w:ascii="Times New Roman" w:hAnsi="Times New Roman" w:cs="Times New Roman"/>
          <w:sz w:val="24"/>
          <w:szCs w:val="24"/>
        </w:rPr>
        <w:t xml:space="preserve"> регионов:</w:t>
      </w:r>
    </w:p>
    <w:p w:rsidR="00F52996" w:rsidRPr="00E36E2B" w:rsidRDefault="00F52996" w:rsidP="00476AB2">
      <w:pPr>
        <w:spacing w:after="0" w:line="240" w:lineRule="auto"/>
        <w:ind w:firstLine="357"/>
        <w:jc w:val="both"/>
        <w:rPr>
          <w:rFonts w:ascii="Times New Roman" w:hAnsi="Times New Roman" w:cs="Times New Roman"/>
          <w:sz w:val="24"/>
          <w:szCs w:val="24"/>
        </w:rPr>
      </w:pPr>
      <w:r w:rsidRPr="00E36E2B">
        <w:rPr>
          <w:rFonts w:ascii="Times New Roman" w:hAnsi="Times New Roman" w:cs="Times New Roman"/>
          <w:sz w:val="24"/>
          <w:szCs w:val="24"/>
        </w:rPr>
        <w:t>Республика Алтай (2007;2017) – категория 2 (V);</w:t>
      </w:r>
    </w:p>
    <w:p w:rsidR="00F52996" w:rsidRPr="00E36E2B" w:rsidRDefault="00F52996" w:rsidP="00476AB2">
      <w:pPr>
        <w:spacing w:after="0" w:line="240" w:lineRule="auto"/>
        <w:ind w:firstLine="357"/>
        <w:jc w:val="both"/>
        <w:rPr>
          <w:rFonts w:ascii="Times New Roman" w:hAnsi="Times New Roman" w:cs="Times New Roman"/>
          <w:sz w:val="24"/>
          <w:szCs w:val="24"/>
        </w:rPr>
      </w:pPr>
      <w:r w:rsidRPr="00E36E2B">
        <w:rPr>
          <w:rFonts w:ascii="Times New Roman" w:hAnsi="Times New Roman" w:cs="Times New Roman"/>
          <w:sz w:val="24"/>
          <w:szCs w:val="24"/>
        </w:rPr>
        <w:t>Алтайский край (2006;2016) – категория 3;</w:t>
      </w:r>
    </w:p>
    <w:p w:rsidR="00F52996" w:rsidRPr="00E36E2B" w:rsidRDefault="00F52996" w:rsidP="00476AB2">
      <w:pPr>
        <w:spacing w:after="0" w:line="240" w:lineRule="auto"/>
        <w:ind w:firstLine="357"/>
        <w:jc w:val="both"/>
        <w:rPr>
          <w:rFonts w:ascii="Times New Roman" w:hAnsi="Times New Roman" w:cs="Times New Roman"/>
          <w:sz w:val="24"/>
          <w:szCs w:val="24"/>
        </w:rPr>
      </w:pPr>
      <w:r w:rsidRPr="00E36E2B">
        <w:rPr>
          <w:rFonts w:ascii="Times New Roman" w:hAnsi="Times New Roman" w:cs="Times New Roman"/>
          <w:sz w:val="24"/>
          <w:szCs w:val="24"/>
        </w:rPr>
        <w:t>Кемеровская область (2000;2010) – категория 1;</w:t>
      </w:r>
    </w:p>
    <w:p w:rsidR="00F52996" w:rsidRPr="00E36E2B" w:rsidRDefault="00F52996" w:rsidP="00476AB2">
      <w:pPr>
        <w:spacing w:after="0" w:line="240" w:lineRule="auto"/>
        <w:ind w:firstLine="357"/>
        <w:jc w:val="both"/>
        <w:rPr>
          <w:rFonts w:ascii="Times New Roman" w:hAnsi="Times New Roman" w:cs="Times New Roman"/>
          <w:sz w:val="24"/>
          <w:szCs w:val="24"/>
        </w:rPr>
      </w:pPr>
      <w:r w:rsidRPr="00E36E2B">
        <w:rPr>
          <w:rFonts w:ascii="Times New Roman" w:hAnsi="Times New Roman" w:cs="Times New Roman"/>
          <w:sz w:val="24"/>
          <w:szCs w:val="24"/>
        </w:rPr>
        <w:t>Красноярский край (2005;2012) – категория 1;</w:t>
      </w:r>
    </w:p>
    <w:p w:rsidR="00F52996" w:rsidRPr="00E36E2B" w:rsidRDefault="00F52996" w:rsidP="00476AB2">
      <w:pPr>
        <w:spacing w:after="0" w:line="240" w:lineRule="auto"/>
        <w:ind w:firstLine="357"/>
        <w:jc w:val="both"/>
        <w:rPr>
          <w:rFonts w:ascii="Times New Roman" w:hAnsi="Times New Roman" w:cs="Times New Roman"/>
          <w:sz w:val="24"/>
          <w:szCs w:val="24"/>
        </w:rPr>
      </w:pPr>
      <w:r w:rsidRPr="00E36E2B">
        <w:rPr>
          <w:rFonts w:ascii="Times New Roman" w:hAnsi="Times New Roman" w:cs="Times New Roman"/>
          <w:sz w:val="24"/>
          <w:szCs w:val="24"/>
        </w:rPr>
        <w:t>Латвийская Республика</w:t>
      </w:r>
    </w:p>
    <w:p w:rsidR="00F52996" w:rsidRPr="00E36E2B" w:rsidRDefault="00F52996" w:rsidP="00476AB2">
      <w:pPr>
        <w:spacing w:after="0" w:line="240" w:lineRule="auto"/>
        <w:ind w:firstLine="357"/>
        <w:jc w:val="both"/>
        <w:rPr>
          <w:rFonts w:ascii="Times New Roman" w:hAnsi="Times New Roman" w:cs="Times New Roman"/>
          <w:sz w:val="24"/>
          <w:szCs w:val="24"/>
        </w:rPr>
      </w:pPr>
      <w:r w:rsidRPr="00E36E2B">
        <w:rPr>
          <w:rFonts w:ascii="Times New Roman" w:hAnsi="Times New Roman" w:cs="Times New Roman"/>
          <w:sz w:val="24"/>
          <w:szCs w:val="24"/>
        </w:rPr>
        <w:t>Ленинградская область (2000;2015) – категория 2 (V);</w:t>
      </w:r>
    </w:p>
    <w:p w:rsidR="00F52996" w:rsidRPr="00E36E2B" w:rsidRDefault="00F52996" w:rsidP="00476AB2">
      <w:pPr>
        <w:spacing w:after="0" w:line="240" w:lineRule="auto"/>
        <w:ind w:firstLine="357"/>
        <w:jc w:val="both"/>
        <w:rPr>
          <w:rFonts w:ascii="Times New Roman" w:hAnsi="Times New Roman" w:cs="Times New Roman"/>
          <w:sz w:val="24"/>
          <w:szCs w:val="24"/>
        </w:rPr>
      </w:pPr>
      <w:r w:rsidRPr="00E36E2B">
        <w:rPr>
          <w:rFonts w:ascii="Times New Roman" w:hAnsi="Times New Roman" w:cs="Times New Roman"/>
          <w:sz w:val="24"/>
          <w:szCs w:val="24"/>
        </w:rPr>
        <w:t>Липецкая область (2005;2014)</w:t>
      </w:r>
    </w:p>
    <w:p w:rsidR="00F52996" w:rsidRPr="00E36E2B" w:rsidRDefault="00F52996" w:rsidP="00476AB2">
      <w:pPr>
        <w:spacing w:after="0" w:line="240" w:lineRule="auto"/>
        <w:ind w:firstLine="357"/>
        <w:jc w:val="both"/>
        <w:rPr>
          <w:rFonts w:ascii="Times New Roman" w:hAnsi="Times New Roman" w:cs="Times New Roman"/>
          <w:sz w:val="24"/>
          <w:szCs w:val="24"/>
        </w:rPr>
      </w:pPr>
      <w:r w:rsidRPr="00E36E2B">
        <w:rPr>
          <w:rFonts w:ascii="Times New Roman" w:hAnsi="Times New Roman" w:cs="Times New Roman"/>
          <w:sz w:val="24"/>
          <w:szCs w:val="24"/>
        </w:rPr>
        <w:t>Литовская Республика (2007) – категория 1 (Е);</w:t>
      </w:r>
    </w:p>
    <w:p w:rsidR="00F52996" w:rsidRPr="00E36E2B" w:rsidRDefault="00F52996" w:rsidP="00476AB2">
      <w:pPr>
        <w:spacing w:after="0" w:line="240" w:lineRule="auto"/>
        <w:ind w:firstLine="357"/>
        <w:jc w:val="both"/>
        <w:rPr>
          <w:rFonts w:ascii="Times New Roman" w:hAnsi="Times New Roman" w:cs="Times New Roman"/>
          <w:sz w:val="24"/>
          <w:szCs w:val="24"/>
        </w:rPr>
      </w:pPr>
      <w:r w:rsidRPr="00E36E2B">
        <w:rPr>
          <w:rFonts w:ascii="Times New Roman" w:hAnsi="Times New Roman" w:cs="Times New Roman"/>
          <w:sz w:val="24"/>
          <w:szCs w:val="24"/>
        </w:rPr>
        <w:t>Мурманская область (2014) – категория 1;</w:t>
      </w:r>
    </w:p>
    <w:p w:rsidR="00F52996" w:rsidRPr="00E36E2B" w:rsidRDefault="00F52996" w:rsidP="00476AB2">
      <w:pPr>
        <w:spacing w:after="0" w:line="240" w:lineRule="auto"/>
        <w:ind w:firstLine="357"/>
        <w:jc w:val="both"/>
        <w:rPr>
          <w:rFonts w:ascii="Times New Roman" w:hAnsi="Times New Roman" w:cs="Times New Roman"/>
          <w:sz w:val="24"/>
          <w:szCs w:val="24"/>
        </w:rPr>
      </w:pPr>
      <w:r w:rsidRPr="00E36E2B">
        <w:rPr>
          <w:rFonts w:ascii="Times New Roman" w:hAnsi="Times New Roman" w:cs="Times New Roman"/>
          <w:sz w:val="24"/>
          <w:szCs w:val="24"/>
        </w:rPr>
        <w:t>Оренбургская область (2014) – категория 3;</w:t>
      </w:r>
    </w:p>
    <w:p w:rsidR="00F52996" w:rsidRPr="00E36E2B" w:rsidRDefault="00F52996" w:rsidP="00476AB2">
      <w:pPr>
        <w:spacing w:after="0" w:line="240" w:lineRule="auto"/>
        <w:ind w:firstLine="357"/>
        <w:jc w:val="both"/>
        <w:rPr>
          <w:rFonts w:ascii="Times New Roman" w:hAnsi="Times New Roman" w:cs="Times New Roman"/>
          <w:sz w:val="24"/>
          <w:szCs w:val="24"/>
        </w:rPr>
      </w:pPr>
      <w:r w:rsidRPr="00E36E2B">
        <w:rPr>
          <w:rFonts w:ascii="Times New Roman" w:hAnsi="Times New Roman" w:cs="Times New Roman"/>
          <w:sz w:val="24"/>
          <w:szCs w:val="24"/>
        </w:rPr>
        <w:t>Псковская область (2014) – категория 1;</w:t>
      </w:r>
    </w:p>
    <w:p w:rsidR="00F52996" w:rsidRPr="00E36E2B" w:rsidRDefault="00F52996" w:rsidP="00476AB2">
      <w:pPr>
        <w:spacing w:after="0" w:line="240" w:lineRule="auto"/>
        <w:ind w:firstLine="357"/>
        <w:jc w:val="both"/>
        <w:rPr>
          <w:rFonts w:ascii="Times New Roman" w:hAnsi="Times New Roman" w:cs="Times New Roman"/>
          <w:sz w:val="24"/>
          <w:szCs w:val="24"/>
        </w:rPr>
      </w:pPr>
      <w:r w:rsidRPr="00E36E2B">
        <w:rPr>
          <w:rFonts w:ascii="Times New Roman" w:hAnsi="Times New Roman" w:cs="Times New Roman"/>
          <w:sz w:val="24"/>
          <w:szCs w:val="24"/>
        </w:rPr>
        <w:t>Ростовская область (2010;2014) – категория 1;</w:t>
      </w:r>
    </w:p>
    <w:p w:rsidR="00F52996" w:rsidRPr="00E36E2B" w:rsidRDefault="00F52996" w:rsidP="00476AB2">
      <w:pPr>
        <w:spacing w:after="0" w:line="240" w:lineRule="auto"/>
        <w:ind w:firstLine="357"/>
        <w:jc w:val="both"/>
        <w:rPr>
          <w:rFonts w:ascii="Times New Roman" w:hAnsi="Times New Roman" w:cs="Times New Roman"/>
          <w:sz w:val="24"/>
          <w:szCs w:val="24"/>
        </w:rPr>
      </w:pPr>
      <w:r w:rsidRPr="00E36E2B">
        <w:rPr>
          <w:rFonts w:ascii="Times New Roman" w:hAnsi="Times New Roman" w:cs="Times New Roman"/>
          <w:sz w:val="24"/>
          <w:szCs w:val="24"/>
        </w:rPr>
        <w:t>Самарская область (2007;2017) – категория 1;</w:t>
      </w:r>
    </w:p>
    <w:p w:rsidR="00F52996" w:rsidRPr="00E36E2B" w:rsidRDefault="00F52996" w:rsidP="00476AB2">
      <w:pPr>
        <w:spacing w:after="0" w:line="240" w:lineRule="auto"/>
        <w:ind w:firstLine="357"/>
        <w:jc w:val="both"/>
        <w:rPr>
          <w:rFonts w:ascii="Times New Roman" w:hAnsi="Times New Roman" w:cs="Times New Roman"/>
          <w:sz w:val="24"/>
          <w:szCs w:val="24"/>
        </w:rPr>
      </w:pPr>
      <w:r w:rsidRPr="00E36E2B">
        <w:rPr>
          <w:rFonts w:ascii="Times New Roman" w:hAnsi="Times New Roman" w:cs="Times New Roman"/>
          <w:sz w:val="24"/>
          <w:szCs w:val="24"/>
        </w:rPr>
        <w:t>Туркменистан (1999)</w:t>
      </w:r>
    </w:p>
    <w:p w:rsidR="00F52996" w:rsidRPr="00E36E2B" w:rsidRDefault="00F52996" w:rsidP="00476AB2">
      <w:pPr>
        <w:spacing w:after="0" w:line="240" w:lineRule="auto"/>
        <w:ind w:firstLine="357"/>
        <w:jc w:val="both"/>
        <w:rPr>
          <w:rFonts w:ascii="Times New Roman" w:hAnsi="Times New Roman" w:cs="Times New Roman"/>
          <w:sz w:val="24"/>
          <w:szCs w:val="24"/>
        </w:rPr>
      </w:pPr>
      <w:r w:rsidRPr="00E36E2B">
        <w:rPr>
          <w:rFonts w:ascii="Times New Roman" w:hAnsi="Times New Roman" w:cs="Times New Roman"/>
          <w:sz w:val="24"/>
          <w:szCs w:val="24"/>
        </w:rPr>
        <w:t>Украина, Волынская область (2018)</w:t>
      </w:r>
    </w:p>
    <w:p w:rsidR="00F52996" w:rsidRPr="00E36E2B" w:rsidRDefault="00F52996" w:rsidP="00476AB2">
      <w:pPr>
        <w:spacing w:after="0" w:line="240" w:lineRule="auto"/>
        <w:ind w:firstLine="357"/>
        <w:jc w:val="both"/>
        <w:rPr>
          <w:rFonts w:ascii="Times New Roman" w:hAnsi="Times New Roman" w:cs="Times New Roman"/>
          <w:sz w:val="24"/>
          <w:szCs w:val="24"/>
        </w:rPr>
      </w:pPr>
      <w:r w:rsidRPr="00E36E2B">
        <w:rPr>
          <w:rFonts w:ascii="Times New Roman" w:hAnsi="Times New Roman" w:cs="Times New Roman"/>
          <w:sz w:val="24"/>
          <w:szCs w:val="24"/>
        </w:rPr>
        <w:t>Украина, Днепропетровская область (2010;2011)</w:t>
      </w:r>
    </w:p>
    <w:p w:rsidR="00F52996" w:rsidRPr="00E36E2B" w:rsidRDefault="00F52996" w:rsidP="00476AB2">
      <w:pPr>
        <w:spacing w:after="0" w:line="240" w:lineRule="auto"/>
        <w:ind w:firstLine="357"/>
        <w:jc w:val="both"/>
        <w:rPr>
          <w:rFonts w:ascii="Times New Roman" w:hAnsi="Times New Roman" w:cs="Times New Roman"/>
          <w:sz w:val="24"/>
          <w:szCs w:val="24"/>
        </w:rPr>
      </w:pPr>
      <w:r w:rsidRPr="00E36E2B">
        <w:rPr>
          <w:rFonts w:ascii="Times New Roman" w:hAnsi="Times New Roman" w:cs="Times New Roman"/>
          <w:sz w:val="24"/>
          <w:szCs w:val="24"/>
        </w:rPr>
        <w:t>Украина, Донецкая область (2010)</w:t>
      </w:r>
    </w:p>
    <w:p w:rsidR="00F52996" w:rsidRPr="00E36E2B" w:rsidRDefault="00F52996" w:rsidP="00476AB2">
      <w:pPr>
        <w:spacing w:after="0" w:line="240" w:lineRule="auto"/>
        <w:ind w:firstLine="357"/>
        <w:jc w:val="both"/>
        <w:rPr>
          <w:rFonts w:ascii="Times New Roman" w:hAnsi="Times New Roman" w:cs="Times New Roman"/>
          <w:sz w:val="24"/>
          <w:szCs w:val="24"/>
        </w:rPr>
      </w:pPr>
      <w:r w:rsidRPr="00E36E2B">
        <w:rPr>
          <w:rFonts w:ascii="Times New Roman" w:hAnsi="Times New Roman" w:cs="Times New Roman"/>
          <w:sz w:val="24"/>
          <w:szCs w:val="24"/>
        </w:rPr>
        <w:t>Украина, Запорожская область (2011)</w:t>
      </w:r>
    </w:p>
    <w:p w:rsidR="00F52996" w:rsidRPr="00E36E2B" w:rsidRDefault="00F52996" w:rsidP="00476AB2">
      <w:pPr>
        <w:spacing w:after="0" w:line="240" w:lineRule="auto"/>
        <w:ind w:firstLine="357"/>
        <w:jc w:val="both"/>
        <w:rPr>
          <w:rFonts w:ascii="Times New Roman" w:hAnsi="Times New Roman" w:cs="Times New Roman"/>
          <w:sz w:val="24"/>
          <w:szCs w:val="24"/>
        </w:rPr>
      </w:pPr>
      <w:r w:rsidRPr="00E36E2B">
        <w:rPr>
          <w:rFonts w:ascii="Times New Roman" w:hAnsi="Times New Roman" w:cs="Times New Roman"/>
          <w:sz w:val="24"/>
          <w:szCs w:val="24"/>
        </w:rPr>
        <w:t>Украина, Киевская область (2012)</w:t>
      </w:r>
    </w:p>
    <w:p w:rsidR="00F52996" w:rsidRPr="00E36E2B" w:rsidRDefault="00F52996" w:rsidP="00476AB2">
      <w:pPr>
        <w:spacing w:after="0" w:line="240" w:lineRule="auto"/>
        <w:ind w:firstLine="357"/>
        <w:jc w:val="both"/>
        <w:rPr>
          <w:rFonts w:ascii="Times New Roman" w:hAnsi="Times New Roman" w:cs="Times New Roman"/>
          <w:sz w:val="24"/>
          <w:szCs w:val="24"/>
        </w:rPr>
      </w:pPr>
      <w:r w:rsidRPr="00E36E2B">
        <w:rPr>
          <w:rFonts w:ascii="Times New Roman" w:hAnsi="Times New Roman" w:cs="Times New Roman"/>
          <w:sz w:val="24"/>
          <w:szCs w:val="24"/>
        </w:rPr>
        <w:t>Украина, Луганская область (2009)</w:t>
      </w:r>
    </w:p>
    <w:p w:rsidR="00F52996" w:rsidRPr="00E36E2B" w:rsidRDefault="00F52996" w:rsidP="00476AB2">
      <w:pPr>
        <w:spacing w:after="0" w:line="240" w:lineRule="auto"/>
        <w:ind w:firstLine="357"/>
        <w:jc w:val="both"/>
        <w:rPr>
          <w:rFonts w:ascii="Times New Roman" w:hAnsi="Times New Roman" w:cs="Times New Roman"/>
          <w:sz w:val="24"/>
          <w:szCs w:val="24"/>
        </w:rPr>
      </w:pPr>
      <w:r w:rsidRPr="00E36E2B">
        <w:rPr>
          <w:rFonts w:ascii="Times New Roman" w:hAnsi="Times New Roman" w:cs="Times New Roman"/>
          <w:sz w:val="24"/>
          <w:szCs w:val="24"/>
        </w:rPr>
        <w:t>Украина, Полтавская область (2000;2005)</w:t>
      </w:r>
    </w:p>
    <w:p w:rsidR="00F52996" w:rsidRPr="00E36E2B" w:rsidRDefault="00F52996" w:rsidP="00476AB2">
      <w:pPr>
        <w:spacing w:after="0" w:line="240" w:lineRule="auto"/>
        <w:ind w:firstLine="357"/>
        <w:jc w:val="both"/>
        <w:rPr>
          <w:rFonts w:ascii="Times New Roman" w:hAnsi="Times New Roman" w:cs="Times New Roman"/>
          <w:sz w:val="24"/>
          <w:szCs w:val="24"/>
        </w:rPr>
      </w:pPr>
      <w:r w:rsidRPr="00E36E2B">
        <w:rPr>
          <w:rFonts w:ascii="Times New Roman" w:hAnsi="Times New Roman" w:cs="Times New Roman"/>
          <w:sz w:val="24"/>
          <w:szCs w:val="24"/>
        </w:rPr>
        <w:t>Украина, Ровенская область (2009)</w:t>
      </w:r>
    </w:p>
    <w:p w:rsidR="00F52996" w:rsidRPr="00E36E2B" w:rsidRDefault="00F52996" w:rsidP="00476AB2">
      <w:pPr>
        <w:spacing w:after="0" w:line="240" w:lineRule="auto"/>
        <w:ind w:firstLine="357"/>
        <w:jc w:val="both"/>
        <w:rPr>
          <w:rFonts w:ascii="Times New Roman" w:hAnsi="Times New Roman" w:cs="Times New Roman"/>
          <w:sz w:val="24"/>
          <w:szCs w:val="24"/>
        </w:rPr>
      </w:pPr>
      <w:r w:rsidRPr="00E36E2B">
        <w:rPr>
          <w:rFonts w:ascii="Times New Roman" w:hAnsi="Times New Roman" w:cs="Times New Roman"/>
          <w:sz w:val="24"/>
          <w:szCs w:val="24"/>
        </w:rPr>
        <w:t>Украина, Тернопольская область (2002;2011)</w:t>
      </w:r>
    </w:p>
    <w:p w:rsidR="00F52996" w:rsidRPr="00E36E2B" w:rsidRDefault="00F52996" w:rsidP="00476AB2">
      <w:pPr>
        <w:spacing w:after="0" w:line="240" w:lineRule="auto"/>
        <w:ind w:firstLine="357"/>
        <w:jc w:val="both"/>
        <w:rPr>
          <w:rFonts w:ascii="Times New Roman" w:hAnsi="Times New Roman" w:cs="Times New Roman"/>
          <w:sz w:val="24"/>
          <w:szCs w:val="24"/>
        </w:rPr>
      </w:pPr>
      <w:r w:rsidRPr="00E36E2B">
        <w:rPr>
          <w:rFonts w:ascii="Times New Roman" w:hAnsi="Times New Roman" w:cs="Times New Roman"/>
          <w:sz w:val="24"/>
          <w:szCs w:val="24"/>
        </w:rPr>
        <w:t>Эстонская Республика (1998;2005)</w:t>
      </w:r>
    </w:p>
    <w:p w:rsidR="00F52996" w:rsidRDefault="00F52996" w:rsidP="00476AB2">
      <w:pPr>
        <w:spacing w:after="0" w:line="240" w:lineRule="auto"/>
        <w:ind w:firstLine="357"/>
        <w:jc w:val="both"/>
        <w:rPr>
          <w:rFonts w:ascii="Times New Roman" w:hAnsi="Times New Roman" w:cs="Times New Roman"/>
          <w:sz w:val="24"/>
          <w:szCs w:val="24"/>
        </w:rPr>
      </w:pPr>
      <w:r w:rsidRPr="00E36E2B">
        <w:rPr>
          <w:rFonts w:ascii="Times New Roman" w:hAnsi="Times New Roman" w:cs="Times New Roman"/>
          <w:sz w:val="24"/>
          <w:szCs w:val="24"/>
        </w:rPr>
        <w:t>Как видно из вышеизложенного, папоротник включен во многие региональные списки охраняемых растений, что подчеркивает его редкость. Это связано, прежде всего, с особенностями местообитания папоротника и его специфической требовательностью к грунту или субстрату.</w:t>
      </w:r>
    </w:p>
    <w:p w:rsidR="002544EF" w:rsidRDefault="002544EF" w:rsidP="00476AB2">
      <w:pPr>
        <w:spacing w:after="0" w:line="240" w:lineRule="auto"/>
        <w:ind w:firstLine="357"/>
        <w:jc w:val="both"/>
        <w:rPr>
          <w:rFonts w:ascii="Times New Roman" w:hAnsi="Times New Roman" w:cs="Times New Roman"/>
          <w:sz w:val="24"/>
          <w:szCs w:val="24"/>
        </w:rPr>
      </w:pPr>
      <w:r>
        <w:rPr>
          <w:rFonts w:ascii="Times New Roman" w:hAnsi="Times New Roman" w:cs="Times New Roman"/>
          <w:sz w:val="24"/>
          <w:szCs w:val="24"/>
        </w:rPr>
        <w:t>В</w:t>
      </w:r>
      <w:r w:rsidRPr="00EF12ED">
        <w:rPr>
          <w:rFonts w:ascii="Times New Roman" w:hAnsi="Times New Roman" w:cs="Times New Roman"/>
          <w:sz w:val="24"/>
          <w:szCs w:val="24"/>
        </w:rPr>
        <w:t xml:space="preserve">стречаемость вида </w:t>
      </w:r>
      <w:r>
        <w:rPr>
          <w:rFonts w:ascii="Times New Roman" w:hAnsi="Times New Roman" w:cs="Times New Roman"/>
          <w:sz w:val="24"/>
          <w:szCs w:val="24"/>
        </w:rPr>
        <w:t>на территории Калининградской области п</w:t>
      </w:r>
      <w:r w:rsidRPr="00EF12ED">
        <w:rPr>
          <w:rFonts w:ascii="Times New Roman" w:hAnsi="Times New Roman" w:cs="Times New Roman"/>
          <w:sz w:val="24"/>
          <w:szCs w:val="24"/>
        </w:rPr>
        <w:t xml:space="preserve">о данным </w:t>
      </w:r>
      <w:r>
        <w:rPr>
          <w:rFonts w:ascii="Times New Roman" w:hAnsi="Times New Roman" w:cs="Times New Roman"/>
          <w:sz w:val="24"/>
          <w:szCs w:val="24"/>
          <w:lang w:val="en-US"/>
        </w:rPr>
        <w:t>J</w:t>
      </w:r>
      <w:r w:rsidRPr="002544EF">
        <w:rPr>
          <w:rFonts w:ascii="Times New Roman" w:hAnsi="Times New Roman" w:cs="Times New Roman"/>
          <w:sz w:val="24"/>
          <w:szCs w:val="24"/>
        </w:rPr>
        <w:t xml:space="preserve">. </w:t>
      </w:r>
      <w:r w:rsidRPr="00EF12ED">
        <w:rPr>
          <w:rFonts w:ascii="Times New Roman" w:hAnsi="Times New Roman" w:cs="Times New Roman"/>
          <w:sz w:val="24"/>
          <w:szCs w:val="24"/>
        </w:rPr>
        <w:t>Abromeit</w:t>
      </w:r>
      <w:r>
        <w:rPr>
          <w:rFonts w:ascii="Times New Roman" w:hAnsi="Times New Roman" w:cs="Times New Roman"/>
          <w:sz w:val="24"/>
          <w:szCs w:val="24"/>
        </w:rPr>
        <w:t xml:space="preserve"> (1889-1940)</w:t>
      </w:r>
      <w:r w:rsidRPr="00EF12ED">
        <w:rPr>
          <w:rFonts w:ascii="Times New Roman" w:hAnsi="Times New Roman" w:cs="Times New Roman"/>
          <w:sz w:val="24"/>
          <w:szCs w:val="24"/>
        </w:rPr>
        <w:t xml:space="preserve"> </w:t>
      </w:r>
      <w:r>
        <w:rPr>
          <w:rFonts w:ascii="Times New Roman" w:hAnsi="Times New Roman" w:cs="Times New Roman"/>
          <w:sz w:val="24"/>
          <w:szCs w:val="24"/>
        </w:rPr>
        <w:t>[6] была</w:t>
      </w:r>
      <w:r w:rsidRPr="00EF12ED">
        <w:rPr>
          <w:rFonts w:ascii="Times New Roman" w:hAnsi="Times New Roman" w:cs="Times New Roman"/>
          <w:sz w:val="24"/>
          <w:szCs w:val="24"/>
        </w:rPr>
        <w:t xml:space="preserve"> значительно шире, но численность в местообитаниях была значительно меньше, чем в настоящий момент.</w:t>
      </w:r>
    </w:p>
    <w:p w:rsidR="00F52996" w:rsidRDefault="00F52996" w:rsidP="00476AB2">
      <w:pPr>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br w:type="page"/>
      </w:r>
      <w:r w:rsidR="003E32D6" w:rsidRPr="003E32D6">
        <w:rPr>
          <w:rFonts w:ascii="Times New Roman" w:hAnsi="Times New Roman" w:cs="Times New Roman"/>
          <w:b/>
          <w:sz w:val="24"/>
          <w:szCs w:val="24"/>
        </w:rPr>
        <w:lastRenderedPageBreak/>
        <w:t xml:space="preserve">2. </w:t>
      </w:r>
      <w:r w:rsidRPr="003E32D6">
        <w:rPr>
          <w:rFonts w:ascii="Times New Roman" w:hAnsi="Times New Roman" w:cs="Times New Roman"/>
          <w:b/>
          <w:bCs/>
          <w:sz w:val="24"/>
          <w:szCs w:val="24"/>
        </w:rPr>
        <w:t>Материалы</w:t>
      </w:r>
      <w:r w:rsidRPr="0093120F">
        <w:rPr>
          <w:rFonts w:ascii="Times New Roman" w:hAnsi="Times New Roman" w:cs="Times New Roman"/>
          <w:b/>
          <w:bCs/>
          <w:sz w:val="24"/>
          <w:szCs w:val="24"/>
        </w:rPr>
        <w:t xml:space="preserve"> и методы исследования</w:t>
      </w:r>
    </w:p>
    <w:p w:rsidR="003E32D6" w:rsidRPr="0093120F" w:rsidRDefault="003E32D6" w:rsidP="00476AB2">
      <w:pPr>
        <w:spacing w:after="0" w:line="240" w:lineRule="auto"/>
        <w:jc w:val="both"/>
        <w:rPr>
          <w:rFonts w:ascii="Times New Roman" w:hAnsi="Times New Roman" w:cs="Times New Roman"/>
          <w:b/>
          <w:bCs/>
          <w:sz w:val="24"/>
          <w:szCs w:val="24"/>
        </w:rPr>
      </w:pPr>
    </w:p>
    <w:p w:rsidR="00F52996" w:rsidRDefault="00F52996" w:rsidP="00476AB2">
      <w:pPr>
        <w:spacing w:after="0" w:line="240" w:lineRule="auto"/>
        <w:ind w:firstLine="357"/>
        <w:jc w:val="both"/>
        <w:rPr>
          <w:rFonts w:ascii="Times New Roman" w:hAnsi="Times New Roman" w:cs="Times New Roman"/>
          <w:sz w:val="24"/>
          <w:szCs w:val="24"/>
        </w:rPr>
      </w:pPr>
      <w:r w:rsidRPr="00024B6D">
        <w:rPr>
          <w:rFonts w:ascii="Times New Roman" w:hAnsi="Times New Roman" w:cs="Times New Roman"/>
          <w:sz w:val="24"/>
          <w:szCs w:val="24"/>
        </w:rPr>
        <w:t>Полевые исследования ценопоуляций</w:t>
      </w:r>
      <w:r>
        <w:rPr>
          <w:rFonts w:ascii="Times New Roman" w:hAnsi="Times New Roman" w:cs="Times New Roman"/>
          <w:sz w:val="24"/>
          <w:szCs w:val="24"/>
        </w:rPr>
        <w:t xml:space="preserve"> </w:t>
      </w:r>
      <w:r w:rsidRPr="00024B6D">
        <w:rPr>
          <w:rFonts w:ascii="Times New Roman" w:hAnsi="Times New Roman" w:cs="Times New Roman"/>
          <w:sz w:val="24"/>
          <w:szCs w:val="24"/>
        </w:rPr>
        <w:t>костенца волосовидного проводились на территории г. Калининграда</w:t>
      </w:r>
      <w:r>
        <w:rPr>
          <w:rFonts w:ascii="Times New Roman" w:hAnsi="Times New Roman" w:cs="Times New Roman"/>
          <w:sz w:val="24"/>
          <w:szCs w:val="24"/>
        </w:rPr>
        <w:t xml:space="preserve"> и </w:t>
      </w:r>
      <w:r w:rsidR="003E32D6">
        <w:rPr>
          <w:rFonts w:ascii="Times New Roman" w:hAnsi="Times New Roman" w:cs="Times New Roman"/>
          <w:sz w:val="24"/>
          <w:szCs w:val="24"/>
        </w:rPr>
        <w:t xml:space="preserve">Калининградской </w:t>
      </w:r>
      <w:r>
        <w:rPr>
          <w:rFonts w:ascii="Times New Roman" w:hAnsi="Times New Roman" w:cs="Times New Roman"/>
          <w:sz w:val="24"/>
          <w:szCs w:val="24"/>
        </w:rPr>
        <w:t>области</w:t>
      </w:r>
      <w:r w:rsidRPr="00024B6D">
        <w:rPr>
          <w:rFonts w:ascii="Times New Roman" w:hAnsi="Times New Roman" w:cs="Times New Roman"/>
          <w:sz w:val="24"/>
          <w:szCs w:val="24"/>
        </w:rPr>
        <w:t>, приуроченны</w:t>
      </w:r>
      <w:r>
        <w:rPr>
          <w:rFonts w:ascii="Times New Roman" w:hAnsi="Times New Roman" w:cs="Times New Roman"/>
          <w:sz w:val="24"/>
          <w:szCs w:val="24"/>
        </w:rPr>
        <w:t>е</w:t>
      </w:r>
      <w:r w:rsidRPr="00024B6D">
        <w:rPr>
          <w:rFonts w:ascii="Times New Roman" w:hAnsi="Times New Roman" w:cs="Times New Roman"/>
          <w:sz w:val="24"/>
          <w:szCs w:val="24"/>
        </w:rPr>
        <w:t xml:space="preserve"> </w:t>
      </w:r>
      <w:r>
        <w:rPr>
          <w:rFonts w:ascii="Times New Roman" w:hAnsi="Times New Roman" w:cs="Times New Roman"/>
          <w:sz w:val="24"/>
          <w:szCs w:val="24"/>
        </w:rPr>
        <w:t>к кирпичным кладкам стен и укрепительных валов фортификационных (</w:t>
      </w:r>
      <w:r w:rsidRPr="00E03074">
        <w:rPr>
          <w:rFonts w:ascii="Times New Roman" w:hAnsi="Times New Roman" w:cs="Times New Roman"/>
          <w:sz w:val="24"/>
          <w:szCs w:val="24"/>
        </w:rPr>
        <w:t>форта №5, форта №11, форта№10</w:t>
      </w:r>
      <w:r>
        <w:rPr>
          <w:rFonts w:ascii="Times New Roman" w:hAnsi="Times New Roman" w:cs="Times New Roman"/>
          <w:sz w:val="24"/>
          <w:szCs w:val="24"/>
        </w:rPr>
        <w:t xml:space="preserve">, </w:t>
      </w:r>
      <w:r w:rsidRPr="00024B6D">
        <w:rPr>
          <w:rFonts w:ascii="Times New Roman" w:hAnsi="Times New Roman" w:cs="Times New Roman"/>
          <w:sz w:val="24"/>
          <w:szCs w:val="24"/>
        </w:rPr>
        <w:t>форт №3, форт №1, форт №1а, форт№4, форт№5а, форт №6, форт №9, форт №7, форт №8</w:t>
      </w:r>
      <w:r>
        <w:rPr>
          <w:rFonts w:ascii="Times New Roman" w:hAnsi="Times New Roman" w:cs="Times New Roman"/>
          <w:sz w:val="24"/>
          <w:szCs w:val="24"/>
        </w:rPr>
        <w:t>) и гидротехнических (шлюзы</w:t>
      </w:r>
      <w:r w:rsidR="00B84175">
        <w:rPr>
          <w:rFonts w:ascii="Times New Roman" w:hAnsi="Times New Roman" w:cs="Times New Roman"/>
          <w:sz w:val="24"/>
          <w:szCs w:val="24"/>
        </w:rPr>
        <w:t xml:space="preserve"> Мазурского канала №1, №2 и №5), корпус</w:t>
      </w:r>
      <w:r>
        <w:rPr>
          <w:rFonts w:ascii="Times New Roman" w:hAnsi="Times New Roman" w:cs="Times New Roman"/>
          <w:sz w:val="24"/>
          <w:szCs w:val="24"/>
        </w:rPr>
        <w:t xml:space="preserve"> №2 у здания Атлантического отделения И</w:t>
      </w:r>
      <w:r w:rsidRPr="00E03074">
        <w:rPr>
          <w:rFonts w:ascii="Times New Roman" w:hAnsi="Times New Roman" w:cs="Times New Roman"/>
          <w:sz w:val="24"/>
          <w:szCs w:val="24"/>
        </w:rPr>
        <w:t>нститута океанологии им. П.П. Ширшова РА</w:t>
      </w:r>
      <w:r>
        <w:rPr>
          <w:rFonts w:ascii="Times New Roman" w:hAnsi="Times New Roman" w:cs="Times New Roman"/>
          <w:sz w:val="24"/>
          <w:szCs w:val="24"/>
        </w:rPr>
        <w:t>Н</w:t>
      </w:r>
      <w:r w:rsidR="003C4209">
        <w:rPr>
          <w:rFonts w:ascii="Times New Roman" w:hAnsi="Times New Roman" w:cs="Times New Roman"/>
          <w:sz w:val="24"/>
          <w:szCs w:val="24"/>
        </w:rPr>
        <w:t xml:space="preserve"> (Рис. 2,3,4)</w:t>
      </w:r>
      <w:r w:rsidRPr="00024B6D">
        <w:rPr>
          <w:rFonts w:ascii="Times New Roman" w:hAnsi="Times New Roman" w:cs="Times New Roman"/>
          <w:sz w:val="24"/>
          <w:szCs w:val="24"/>
        </w:rPr>
        <w:t xml:space="preserve">. </w:t>
      </w:r>
    </w:p>
    <w:p w:rsidR="00B84175" w:rsidRDefault="00B84175" w:rsidP="00476AB2">
      <w:pPr>
        <w:spacing w:after="0" w:line="240" w:lineRule="auto"/>
        <w:ind w:firstLine="357"/>
        <w:jc w:val="both"/>
        <w:rPr>
          <w:rFonts w:ascii="Times New Roman" w:hAnsi="Times New Roman" w:cs="Times New Roman"/>
          <w:sz w:val="24"/>
          <w:szCs w:val="24"/>
        </w:rPr>
      </w:pPr>
      <w:r>
        <w:rPr>
          <w:rFonts w:ascii="Times New Roman" w:hAnsi="Times New Roman" w:cs="Times New Roman"/>
          <w:sz w:val="24"/>
          <w:szCs w:val="24"/>
        </w:rPr>
        <w:t xml:space="preserve">Всего в г. Калининграде было обследовано 12 фортов и  кирпичная стена на территории АО ИОРАН, 3 шлюза Мазурского канала в Правдинском районе Калининградской области. </w:t>
      </w:r>
    </w:p>
    <w:p w:rsidR="00F52996" w:rsidRPr="00024B6D" w:rsidRDefault="00F52996" w:rsidP="00476AB2">
      <w:pPr>
        <w:spacing w:after="0" w:line="240" w:lineRule="auto"/>
        <w:ind w:firstLine="357"/>
        <w:jc w:val="both"/>
        <w:rPr>
          <w:rFonts w:ascii="Times New Roman" w:hAnsi="Times New Roman" w:cs="Times New Roman"/>
          <w:sz w:val="24"/>
          <w:szCs w:val="24"/>
        </w:rPr>
      </w:pPr>
      <w:r w:rsidRPr="00024B6D">
        <w:rPr>
          <w:rFonts w:ascii="Times New Roman" w:hAnsi="Times New Roman" w:cs="Times New Roman"/>
          <w:sz w:val="24"/>
          <w:szCs w:val="24"/>
        </w:rPr>
        <w:t xml:space="preserve">Сроки проведения исследования с </w:t>
      </w:r>
      <w:r>
        <w:rPr>
          <w:rFonts w:ascii="Times New Roman" w:hAnsi="Times New Roman" w:cs="Times New Roman"/>
          <w:sz w:val="24"/>
          <w:szCs w:val="24"/>
        </w:rPr>
        <w:t xml:space="preserve">января </w:t>
      </w:r>
      <w:r w:rsidRPr="00024B6D">
        <w:rPr>
          <w:rFonts w:ascii="Times New Roman" w:hAnsi="Times New Roman" w:cs="Times New Roman"/>
          <w:sz w:val="24"/>
          <w:szCs w:val="24"/>
        </w:rPr>
        <w:t>2019 года по</w:t>
      </w:r>
      <w:r w:rsidR="003C4209">
        <w:rPr>
          <w:rFonts w:ascii="Times New Roman" w:hAnsi="Times New Roman" w:cs="Times New Roman"/>
          <w:sz w:val="24"/>
          <w:szCs w:val="24"/>
        </w:rPr>
        <w:t xml:space="preserve"> ноя</w:t>
      </w:r>
      <w:r>
        <w:rPr>
          <w:rFonts w:ascii="Times New Roman" w:hAnsi="Times New Roman" w:cs="Times New Roman"/>
          <w:sz w:val="24"/>
          <w:szCs w:val="24"/>
        </w:rPr>
        <w:t>брь</w:t>
      </w:r>
      <w:r w:rsidRPr="00024B6D">
        <w:rPr>
          <w:rFonts w:ascii="Times New Roman" w:hAnsi="Times New Roman" w:cs="Times New Roman"/>
          <w:sz w:val="24"/>
          <w:szCs w:val="24"/>
        </w:rPr>
        <w:t xml:space="preserve"> 2019 года. </w:t>
      </w:r>
    </w:p>
    <w:p w:rsidR="00F52996" w:rsidRPr="00024B6D" w:rsidRDefault="00F52996" w:rsidP="00476AB2">
      <w:pPr>
        <w:spacing w:after="0" w:line="240" w:lineRule="auto"/>
        <w:ind w:firstLine="357"/>
        <w:jc w:val="both"/>
        <w:rPr>
          <w:rFonts w:ascii="Times New Roman" w:hAnsi="Times New Roman" w:cs="Times New Roman"/>
          <w:sz w:val="24"/>
          <w:szCs w:val="24"/>
        </w:rPr>
      </w:pPr>
      <w:r w:rsidRPr="00024B6D">
        <w:rPr>
          <w:rFonts w:ascii="Times New Roman" w:hAnsi="Times New Roman" w:cs="Times New Roman"/>
          <w:sz w:val="24"/>
          <w:szCs w:val="24"/>
        </w:rPr>
        <w:t xml:space="preserve">Объект исследования: </w:t>
      </w:r>
      <w:r w:rsidR="003E32D6">
        <w:rPr>
          <w:rFonts w:ascii="Times New Roman" w:hAnsi="Times New Roman" w:cs="Times New Roman"/>
          <w:sz w:val="24"/>
          <w:szCs w:val="24"/>
        </w:rPr>
        <w:t>цено</w:t>
      </w:r>
      <w:r w:rsidRPr="00024B6D">
        <w:rPr>
          <w:rFonts w:ascii="Times New Roman" w:hAnsi="Times New Roman" w:cs="Times New Roman"/>
          <w:sz w:val="24"/>
          <w:szCs w:val="24"/>
        </w:rPr>
        <w:t xml:space="preserve">популяции костенца волосовидного. </w:t>
      </w:r>
    </w:p>
    <w:p w:rsidR="00F52996" w:rsidRPr="00024B6D" w:rsidRDefault="00F52996" w:rsidP="00476AB2">
      <w:pPr>
        <w:spacing w:after="0" w:line="240" w:lineRule="auto"/>
        <w:ind w:firstLine="357"/>
        <w:jc w:val="both"/>
        <w:rPr>
          <w:rFonts w:ascii="Times New Roman" w:hAnsi="Times New Roman" w:cs="Times New Roman"/>
          <w:sz w:val="24"/>
          <w:szCs w:val="24"/>
        </w:rPr>
      </w:pPr>
      <w:r w:rsidRPr="00024B6D">
        <w:rPr>
          <w:rFonts w:ascii="Times New Roman" w:hAnsi="Times New Roman" w:cs="Times New Roman"/>
          <w:sz w:val="24"/>
          <w:szCs w:val="24"/>
        </w:rPr>
        <w:t>Предмет исследования</w:t>
      </w:r>
      <w:r>
        <w:rPr>
          <w:rFonts w:ascii="Times New Roman" w:hAnsi="Times New Roman" w:cs="Times New Roman"/>
          <w:sz w:val="24"/>
          <w:szCs w:val="24"/>
        </w:rPr>
        <w:t xml:space="preserve">: </w:t>
      </w:r>
      <w:r w:rsidRPr="00024B6D">
        <w:rPr>
          <w:rFonts w:ascii="Times New Roman" w:hAnsi="Times New Roman" w:cs="Times New Roman"/>
          <w:sz w:val="24"/>
          <w:szCs w:val="24"/>
        </w:rPr>
        <w:t>экологические условия среды произрастания, состояние ценопопуляции</w:t>
      </w:r>
      <w:r>
        <w:rPr>
          <w:rFonts w:ascii="Times New Roman" w:hAnsi="Times New Roman" w:cs="Times New Roman"/>
          <w:sz w:val="24"/>
          <w:szCs w:val="24"/>
        </w:rPr>
        <w:t>, химический состав субстрата.</w:t>
      </w:r>
    </w:p>
    <w:p w:rsidR="00F52996" w:rsidRPr="00024B6D" w:rsidRDefault="00F52996" w:rsidP="00476AB2">
      <w:pPr>
        <w:spacing w:after="0" w:line="240" w:lineRule="auto"/>
        <w:ind w:firstLine="357"/>
        <w:jc w:val="both"/>
        <w:rPr>
          <w:rFonts w:ascii="Times New Roman" w:hAnsi="Times New Roman" w:cs="Times New Roman"/>
          <w:sz w:val="24"/>
          <w:szCs w:val="24"/>
        </w:rPr>
      </w:pPr>
      <w:r w:rsidRPr="00024B6D">
        <w:rPr>
          <w:rFonts w:ascii="Times New Roman" w:hAnsi="Times New Roman" w:cs="Times New Roman"/>
          <w:sz w:val="24"/>
          <w:szCs w:val="24"/>
        </w:rPr>
        <w:t>В ходе исследования использовались следующие методы:</w:t>
      </w:r>
    </w:p>
    <w:p w:rsidR="00F52996" w:rsidRPr="00024B6D" w:rsidRDefault="00F52996" w:rsidP="00476AB2">
      <w:pPr>
        <w:spacing w:after="0" w:line="240" w:lineRule="auto"/>
        <w:ind w:firstLine="357"/>
        <w:jc w:val="both"/>
        <w:rPr>
          <w:rFonts w:ascii="Times New Roman" w:hAnsi="Times New Roman" w:cs="Times New Roman"/>
          <w:sz w:val="24"/>
          <w:szCs w:val="24"/>
        </w:rPr>
      </w:pPr>
      <w:r w:rsidRPr="00024B6D">
        <w:rPr>
          <w:rFonts w:ascii="Times New Roman" w:hAnsi="Times New Roman" w:cs="Times New Roman"/>
          <w:sz w:val="24"/>
          <w:szCs w:val="24"/>
        </w:rPr>
        <w:t>1.</w:t>
      </w:r>
      <w:r w:rsidRPr="00024B6D">
        <w:rPr>
          <w:rFonts w:ascii="Times New Roman" w:hAnsi="Times New Roman" w:cs="Times New Roman"/>
          <w:sz w:val="24"/>
          <w:szCs w:val="24"/>
        </w:rPr>
        <w:tab/>
        <w:t xml:space="preserve">Маршрутный метод. Были определены и пройдены места потенциального и реального произрастания костенца волосовидного. </w:t>
      </w:r>
    </w:p>
    <w:p w:rsidR="00F52996" w:rsidRPr="00024B6D" w:rsidRDefault="00F52996" w:rsidP="00476AB2">
      <w:pPr>
        <w:spacing w:after="0" w:line="240" w:lineRule="auto"/>
        <w:ind w:firstLine="357"/>
        <w:jc w:val="both"/>
        <w:rPr>
          <w:rFonts w:ascii="Times New Roman" w:hAnsi="Times New Roman" w:cs="Times New Roman"/>
          <w:sz w:val="24"/>
          <w:szCs w:val="24"/>
        </w:rPr>
      </w:pPr>
      <w:r w:rsidRPr="00024B6D">
        <w:rPr>
          <w:rFonts w:ascii="Times New Roman" w:hAnsi="Times New Roman" w:cs="Times New Roman"/>
          <w:sz w:val="24"/>
          <w:szCs w:val="24"/>
        </w:rPr>
        <w:t>2.</w:t>
      </w:r>
      <w:r w:rsidRPr="00024B6D">
        <w:rPr>
          <w:rFonts w:ascii="Times New Roman" w:hAnsi="Times New Roman" w:cs="Times New Roman"/>
          <w:sz w:val="24"/>
          <w:szCs w:val="24"/>
        </w:rPr>
        <w:tab/>
        <w:t xml:space="preserve">Метод пробных площадок. В местах обнаружения вида были заложены пробные площадки для детального количественного учета популяции вида. Размер площадки соответствовал естественной границе произрастания вида и измерялся с помощью рулетки и шагомерным способом, предварительно измерив длину шага. В каждом местообитании были подсчитаны общее количество экземпляров растений. При этом отдельно учитывались как взрослые и спороносящие экземпляры, так и молодые, неспороносящие папоротники. Данные заносились в рабочую таблицу для дальнейшей компьютерной обработки. В последующем был произведен пересчет количества подсчитанных особей папоротника на площадь, занятую папоротником на </w:t>
      </w:r>
      <w:r>
        <w:rPr>
          <w:rFonts w:ascii="Times New Roman" w:hAnsi="Times New Roman" w:cs="Times New Roman"/>
          <w:sz w:val="24"/>
          <w:szCs w:val="24"/>
        </w:rPr>
        <w:t xml:space="preserve">стенах </w:t>
      </w:r>
      <w:r w:rsidRPr="00024B6D">
        <w:rPr>
          <w:rFonts w:ascii="Times New Roman" w:hAnsi="Times New Roman" w:cs="Times New Roman"/>
          <w:sz w:val="24"/>
          <w:szCs w:val="24"/>
        </w:rPr>
        <w:t>изучаемых сооружений.</w:t>
      </w:r>
    </w:p>
    <w:p w:rsidR="00F52996" w:rsidRPr="00024B6D" w:rsidRDefault="00F52996" w:rsidP="00476AB2">
      <w:pPr>
        <w:spacing w:after="0" w:line="240" w:lineRule="auto"/>
        <w:ind w:firstLine="357"/>
        <w:jc w:val="both"/>
        <w:rPr>
          <w:rFonts w:ascii="Times New Roman" w:hAnsi="Times New Roman" w:cs="Times New Roman"/>
          <w:sz w:val="24"/>
          <w:szCs w:val="24"/>
        </w:rPr>
      </w:pPr>
      <w:r w:rsidRPr="00024B6D">
        <w:rPr>
          <w:rFonts w:ascii="Times New Roman" w:hAnsi="Times New Roman" w:cs="Times New Roman"/>
          <w:sz w:val="24"/>
          <w:szCs w:val="24"/>
        </w:rPr>
        <w:t>Кроме того, описывались экологические особенности конкретного местообитания вида: экспозиция по частям света, снятие координаты с помощью GPS-сервера на мобильном телефоне, описан видовой состав сопутствующих видов в местообитании вида.</w:t>
      </w:r>
    </w:p>
    <w:p w:rsidR="00F52996" w:rsidRDefault="00F52996" w:rsidP="00476AB2">
      <w:pPr>
        <w:spacing w:after="0" w:line="240" w:lineRule="auto"/>
        <w:ind w:firstLine="357"/>
        <w:jc w:val="both"/>
        <w:rPr>
          <w:rFonts w:ascii="Times New Roman" w:hAnsi="Times New Roman" w:cs="Times New Roman"/>
          <w:sz w:val="24"/>
          <w:szCs w:val="24"/>
        </w:rPr>
      </w:pPr>
      <w:r w:rsidRPr="00024B6D">
        <w:rPr>
          <w:rFonts w:ascii="Times New Roman" w:hAnsi="Times New Roman" w:cs="Times New Roman"/>
          <w:sz w:val="24"/>
          <w:szCs w:val="24"/>
        </w:rPr>
        <w:t>3.</w:t>
      </w:r>
      <w:r w:rsidRPr="00024B6D">
        <w:rPr>
          <w:rFonts w:ascii="Times New Roman" w:hAnsi="Times New Roman" w:cs="Times New Roman"/>
          <w:sz w:val="24"/>
          <w:szCs w:val="24"/>
        </w:rPr>
        <w:tab/>
        <w:t>Картографический метод – места произрастания вида были нанесены на карту. Картографической основой составленной схемы (Рис.2</w:t>
      </w:r>
      <w:r w:rsidR="00B84175">
        <w:rPr>
          <w:rFonts w:ascii="Times New Roman" w:hAnsi="Times New Roman" w:cs="Times New Roman"/>
          <w:sz w:val="24"/>
          <w:szCs w:val="24"/>
        </w:rPr>
        <w:t>, 3</w:t>
      </w:r>
      <w:r w:rsidRPr="00024B6D">
        <w:rPr>
          <w:rFonts w:ascii="Times New Roman" w:hAnsi="Times New Roman" w:cs="Times New Roman"/>
          <w:sz w:val="24"/>
          <w:szCs w:val="24"/>
        </w:rPr>
        <w:t>) был Интернет-ресурс Google</w:t>
      </w:r>
      <w:r w:rsidR="003E32D6">
        <w:rPr>
          <w:rFonts w:ascii="Times New Roman" w:hAnsi="Times New Roman" w:cs="Times New Roman"/>
          <w:sz w:val="24"/>
          <w:szCs w:val="24"/>
        </w:rPr>
        <w:t xml:space="preserve"> </w:t>
      </w:r>
      <w:r w:rsidRPr="00024B6D">
        <w:rPr>
          <w:rFonts w:ascii="Times New Roman" w:hAnsi="Times New Roman" w:cs="Times New Roman"/>
          <w:sz w:val="24"/>
          <w:szCs w:val="24"/>
        </w:rPr>
        <w:t>maps [</w:t>
      </w:r>
      <w:r>
        <w:rPr>
          <w:rFonts w:ascii="Times New Roman" w:hAnsi="Times New Roman" w:cs="Times New Roman"/>
          <w:sz w:val="24"/>
          <w:szCs w:val="24"/>
        </w:rPr>
        <w:t>11</w:t>
      </w:r>
      <w:r w:rsidRPr="00024B6D">
        <w:rPr>
          <w:rFonts w:ascii="Times New Roman" w:hAnsi="Times New Roman" w:cs="Times New Roman"/>
          <w:sz w:val="24"/>
          <w:szCs w:val="24"/>
        </w:rPr>
        <w:t xml:space="preserve">]. Для </w:t>
      </w:r>
      <w:r>
        <w:rPr>
          <w:rFonts w:ascii="Times New Roman" w:hAnsi="Times New Roman" w:cs="Times New Roman"/>
          <w:sz w:val="24"/>
          <w:szCs w:val="24"/>
        </w:rPr>
        <w:t>обнаруженн</w:t>
      </w:r>
      <w:r w:rsidR="00951969">
        <w:rPr>
          <w:rFonts w:ascii="Times New Roman" w:hAnsi="Times New Roman" w:cs="Times New Roman"/>
          <w:sz w:val="24"/>
          <w:szCs w:val="24"/>
        </w:rPr>
        <w:t>ых</w:t>
      </w:r>
      <w:r>
        <w:rPr>
          <w:rFonts w:ascii="Times New Roman" w:hAnsi="Times New Roman" w:cs="Times New Roman"/>
          <w:sz w:val="24"/>
          <w:szCs w:val="24"/>
        </w:rPr>
        <w:t xml:space="preserve"> </w:t>
      </w:r>
      <w:r w:rsidRPr="00024B6D">
        <w:rPr>
          <w:rFonts w:ascii="Times New Roman" w:hAnsi="Times New Roman" w:cs="Times New Roman"/>
          <w:sz w:val="24"/>
          <w:szCs w:val="24"/>
        </w:rPr>
        <w:t>местообитани</w:t>
      </w:r>
      <w:r w:rsidR="00951969">
        <w:rPr>
          <w:rFonts w:ascii="Times New Roman" w:hAnsi="Times New Roman" w:cs="Times New Roman"/>
          <w:sz w:val="24"/>
          <w:szCs w:val="24"/>
        </w:rPr>
        <w:t>й вида</w:t>
      </w:r>
      <w:r w:rsidRPr="00024B6D">
        <w:rPr>
          <w:rFonts w:ascii="Times New Roman" w:hAnsi="Times New Roman" w:cs="Times New Roman"/>
          <w:sz w:val="24"/>
          <w:szCs w:val="24"/>
        </w:rPr>
        <w:t xml:space="preserve"> были сделаны эскизы на местности и выполнены картосхемы с нанесением на них мест произрастании папоротника (Приложение 1</w:t>
      </w:r>
      <w:r w:rsidR="00951969">
        <w:rPr>
          <w:rFonts w:ascii="Times New Roman" w:hAnsi="Times New Roman" w:cs="Times New Roman"/>
          <w:sz w:val="24"/>
          <w:szCs w:val="24"/>
        </w:rPr>
        <w:t>, 2</w:t>
      </w:r>
      <w:r w:rsidRPr="00024B6D">
        <w:rPr>
          <w:rFonts w:ascii="Times New Roman" w:hAnsi="Times New Roman" w:cs="Times New Roman"/>
          <w:sz w:val="24"/>
          <w:szCs w:val="24"/>
        </w:rPr>
        <w:t>).</w:t>
      </w:r>
    </w:p>
    <w:p w:rsidR="006957E1" w:rsidRPr="003F0976" w:rsidRDefault="006957E1" w:rsidP="006957E1">
      <w:pPr>
        <w:spacing w:after="0" w:line="240" w:lineRule="auto"/>
        <w:ind w:firstLine="357"/>
        <w:jc w:val="both"/>
        <w:rPr>
          <w:rFonts w:ascii="Times New Roman" w:hAnsi="Times New Roman" w:cs="Times New Roman"/>
          <w:sz w:val="24"/>
          <w:szCs w:val="24"/>
        </w:rPr>
      </w:pPr>
      <w:r w:rsidRPr="003F0976">
        <w:rPr>
          <w:rFonts w:ascii="Times New Roman" w:hAnsi="Times New Roman" w:cs="Times New Roman"/>
          <w:sz w:val="24"/>
          <w:szCs w:val="24"/>
        </w:rPr>
        <w:t>4.</w:t>
      </w:r>
      <w:r w:rsidRPr="003F0976">
        <w:rPr>
          <w:rFonts w:ascii="Times New Roman" w:hAnsi="Times New Roman" w:cs="Times New Roman"/>
          <w:sz w:val="24"/>
          <w:szCs w:val="24"/>
        </w:rPr>
        <w:tab/>
        <w:t>Определение pH показателя субстрата на котором рос папоротник с помощью универсальн</w:t>
      </w:r>
      <w:r>
        <w:rPr>
          <w:rFonts w:ascii="Times New Roman" w:hAnsi="Times New Roman" w:cs="Times New Roman"/>
          <w:sz w:val="24"/>
          <w:szCs w:val="24"/>
        </w:rPr>
        <w:t>ой</w:t>
      </w:r>
      <w:r w:rsidRPr="003F0976">
        <w:rPr>
          <w:rFonts w:ascii="Times New Roman" w:hAnsi="Times New Roman" w:cs="Times New Roman"/>
          <w:sz w:val="24"/>
          <w:szCs w:val="24"/>
        </w:rPr>
        <w:t xml:space="preserve"> индикатор</w:t>
      </w:r>
      <w:r>
        <w:rPr>
          <w:rFonts w:ascii="Times New Roman" w:hAnsi="Times New Roman" w:cs="Times New Roman"/>
          <w:sz w:val="24"/>
          <w:szCs w:val="24"/>
        </w:rPr>
        <w:t>ной полоски и фенолфталеина</w:t>
      </w:r>
      <w:r w:rsidRPr="003F0976">
        <w:rPr>
          <w:rFonts w:ascii="Times New Roman" w:hAnsi="Times New Roman" w:cs="Times New Roman"/>
          <w:sz w:val="24"/>
          <w:szCs w:val="24"/>
        </w:rPr>
        <w:t xml:space="preserve">. На каждом </w:t>
      </w:r>
      <w:r>
        <w:rPr>
          <w:rFonts w:ascii="Times New Roman" w:hAnsi="Times New Roman" w:cs="Times New Roman"/>
          <w:sz w:val="24"/>
          <w:szCs w:val="24"/>
        </w:rPr>
        <w:t xml:space="preserve">изучаемом объекте </w:t>
      </w:r>
      <w:r w:rsidRPr="003F0976">
        <w:rPr>
          <w:rFonts w:ascii="Times New Roman" w:hAnsi="Times New Roman" w:cs="Times New Roman"/>
          <w:sz w:val="24"/>
          <w:szCs w:val="24"/>
        </w:rPr>
        <w:t>брались кусочки субстрата или бетонного раствора для проведения дальнейшего химического анализа в шко</w:t>
      </w:r>
      <w:r>
        <w:rPr>
          <w:rFonts w:ascii="Times New Roman" w:hAnsi="Times New Roman" w:cs="Times New Roman"/>
          <w:sz w:val="24"/>
          <w:szCs w:val="24"/>
        </w:rPr>
        <w:t>льной лаборатории.</w:t>
      </w:r>
    </w:p>
    <w:p w:rsidR="006957E1" w:rsidRPr="003F0976" w:rsidRDefault="006957E1" w:rsidP="006957E1">
      <w:pPr>
        <w:spacing w:after="0" w:line="240" w:lineRule="auto"/>
        <w:ind w:firstLine="357"/>
        <w:jc w:val="both"/>
        <w:rPr>
          <w:rFonts w:ascii="Times New Roman" w:hAnsi="Times New Roman" w:cs="Times New Roman"/>
          <w:sz w:val="24"/>
          <w:szCs w:val="24"/>
        </w:rPr>
      </w:pPr>
      <w:r w:rsidRPr="003F0976">
        <w:rPr>
          <w:rFonts w:ascii="Times New Roman" w:hAnsi="Times New Roman" w:cs="Times New Roman"/>
          <w:sz w:val="24"/>
          <w:szCs w:val="24"/>
        </w:rPr>
        <w:t>5.</w:t>
      </w:r>
      <w:bookmarkStart w:id="1" w:name="_Hlk26819418"/>
      <w:r>
        <w:rPr>
          <w:rFonts w:ascii="Times New Roman" w:hAnsi="Times New Roman" w:cs="Times New Roman"/>
          <w:sz w:val="24"/>
          <w:szCs w:val="24"/>
        </w:rPr>
        <w:t xml:space="preserve">Определение катионов магния как показателя наличия в субстрате доломита </w:t>
      </w:r>
      <w:bookmarkEnd w:id="1"/>
      <w:r>
        <w:rPr>
          <w:rFonts w:ascii="Times New Roman" w:hAnsi="Times New Roman" w:cs="Times New Roman"/>
          <w:sz w:val="24"/>
          <w:szCs w:val="24"/>
        </w:rPr>
        <w:t>(</w:t>
      </w:r>
      <w:r>
        <w:rPr>
          <w:rFonts w:ascii="Times New Roman" w:hAnsi="Times New Roman" w:cs="Times New Roman"/>
          <w:sz w:val="24"/>
          <w:szCs w:val="24"/>
          <w:lang w:val="en-US"/>
        </w:rPr>
        <w:t>CaMg</w:t>
      </w:r>
      <w:r w:rsidRPr="003F0976">
        <w:rPr>
          <w:rFonts w:ascii="Times New Roman" w:hAnsi="Times New Roman" w:cs="Times New Roman"/>
          <w:sz w:val="24"/>
          <w:szCs w:val="24"/>
        </w:rPr>
        <w:t>(</w:t>
      </w:r>
      <w:r>
        <w:rPr>
          <w:rFonts w:ascii="Times New Roman" w:hAnsi="Times New Roman" w:cs="Times New Roman"/>
          <w:sz w:val="24"/>
          <w:szCs w:val="24"/>
          <w:lang w:val="en-US"/>
        </w:rPr>
        <w:t>CO</w:t>
      </w:r>
      <w:r w:rsidRPr="003F0976">
        <w:rPr>
          <w:rFonts w:ascii="Times New Roman" w:hAnsi="Times New Roman" w:cs="Times New Roman"/>
          <w:sz w:val="24"/>
          <w:szCs w:val="24"/>
          <w:vertAlign w:val="subscript"/>
        </w:rPr>
        <w:t>3</w:t>
      </w:r>
      <w:r w:rsidRPr="003F0976">
        <w:rPr>
          <w:rFonts w:ascii="Times New Roman" w:hAnsi="Times New Roman" w:cs="Times New Roman"/>
          <w:sz w:val="24"/>
          <w:szCs w:val="24"/>
        </w:rPr>
        <w:t>)</w:t>
      </w:r>
      <w:r w:rsidRPr="003F0976">
        <w:rPr>
          <w:rFonts w:ascii="Times New Roman" w:hAnsi="Times New Roman" w:cs="Times New Roman"/>
          <w:sz w:val="24"/>
          <w:szCs w:val="24"/>
          <w:vertAlign w:val="subscript"/>
        </w:rPr>
        <w:t>2</w:t>
      </w:r>
      <w:r>
        <w:rPr>
          <w:rFonts w:ascii="Times New Roman" w:hAnsi="Times New Roman" w:cs="Times New Roman"/>
          <w:sz w:val="24"/>
          <w:szCs w:val="24"/>
        </w:rPr>
        <w:t xml:space="preserve">) полевым методом (взаимодействие субстрата с </w:t>
      </w:r>
      <w:r>
        <w:rPr>
          <w:rFonts w:ascii="Times New Roman" w:hAnsi="Times New Roman" w:cs="Times New Roman"/>
          <w:sz w:val="24"/>
          <w:szCs w:val="24"/>
          <w:lang w:val="en-US"/>
        </w:rPr>
        <w:t>HCl</w:t>
      </w:r>
      <w:r>
        <w:rPr>
          <w:rFonts w:ascii="Times New Roman" w:hAnsi="Times New Roman" w:cs="Times New Roman"/>
          <w:sz w:val="24"/>
          <w:szCs w:val="24"/>
        </w:rPr>
        <w:t xml:space="preserve">) и с помощью реакциями взаимодействия водной вытяжки с </w:t>
      </w:r>
      <w:r>
        <w:rPr>
          <w:rFonts w:ascii="Times New Roman" w:hAnsi="Times New Roman" w:cs="Times New Roman"/>
          <w:sz w:val="24"/>
          <w:szCs w:val="24"/>
          <w:lang w:val="en-US"/>
        </w:rPr>
        <w:t>HCl</w:t>
      </w:r>
      <w:r>
        <w:rPr>
          <w:rFonts w:ascii="Times New Roman" w:hAnsi="Times New Roman" w:cs="Times New Roman"/>
          <w:sz w:val="24"/>
          <w:szCs w:val="24"/>
        </w:rPr>
        <w:t xml:space="preserve"> и полученной соли с </w:t>
      </w:r>
      <w:r>
        <w:rPr>
          <w:rFonts w:ascii="Times New Roman" w:hAnsi="Times New Roman" w:cs="Times New Roman"/>
          <w:sz w:val="24"/>
          <w:szCs w:val="24"/>
          <w:lang w:val="en-US"/>
        </w:rPr>
        <w:t>NaOH</w:t>
      </w:r>
      <w:r>
        <w:rPr>
          <w:rFonts w:ascii="Times New Roman" w:hAnsi="Times New Roman" w:cs="Times New Roman"/>
          <w:sz w:val="24"/>
          <w:szCs w:val="24"/>
        </w:rPr>
        <w:t>.</w:t>
      </w:r>
    </w:p>
    <w:p w:rsidR="006957E1" w:rsidRPr="003F0976" w:rsidRDefault="006957E1" w:rsidP="006957E1">
      <w:pPr>
        <w:spacing w:after="0" w:line="240" w:lineRule="auto"/>
        <w:ind w:firstLine="357"/>
        <w:jc w:val="both"/>
        <w:rPr>
          <w:rFonts w:ascii="Times New Roman" w:hAnsi="Times New Roman" w:cs="Times New Roman"/>
          <w:sz w:val="24"/>
          <w:szCs w:val="24"/>
        </w:rPr>
      </w:pPr>
      <w:r w:rsidRPr="003F0976">
        <w:rPr>
          <w:rFonts w:ascii="Times New Roman" w:hAnsi="Times New Roman" w:cs="Times New Roman"/>
          <w:sz w:val="24"/>
          <w:szCs w:val="24"/>
        </w:rPr>
        <w:t>6.</w:t>
      </w:r>
      <w:r w:rsidRPr="003F0976">
        <w:rPr>
          <w:rFonts w:ascii="Times New Roman" w:hAnsi="Times New Roman" w:cs="Times New Roman"/>
          <w:sz w:val="24"/>
          <w:szCs w:val="24"/>
        </w:rPr>
        <w:tab/>
        <w:t>Компьютерная обработка данных. Полученные результаты измерений и подсчета папоротников в виде рабочих таблиц были перенесены в электронные таблицы Microsoft</w:t>
      </w:r>
      <w:r>
        <w:rPr>
          <w:rFonts w:ascii="Times New Roman" w:hAnsi="Times New Roman" w:cs="Times New Roman"/>
          <w:sz w:val="24"/>
          <w:szCs w:val="24"/>
        </w:rPr>
        <w:t xml:space="preserve"> </w:t>
      </w:r>
      <w:r w:rsidRPr="003F0976">
        <w:rPr>
          <w:rFonts w:ascii="Times New Roman" w:hAnsi="Times New Roman" w:cs="Times New Roman"/>
          <w:sz w:val="24"/>
          <w:szCs w:val="24"/>
        </w:rPr>
        <w:t>Excel 2010 для дальнейшей работы с данными и построения графиков и диаграмм.</w:t>
      </w:r>
    </w:p>
    <w:p w:rsidR="003E32D6" w:rsidRPr="006957E1" w:rsidRDefault="006957E1" w:rsidP="006957E1">
      <w:pPr>
        <w:spacing w:after="0" w:line="240" w:lineRule="auto"/>
        <w:ind w:firstLine="357"/>
        <w:jc w:val="both"/>
        <w:rPr>
          <w:rFonts w:ascii="Times New Roman" w:hAnsi="Times New Roman" w:cs="Times New Roman"/>
          <w:sz w:val="24"/>
          <w:szCs w:val="24"/>
        </w:rPr>
      </w:pPr>
      <w:r w:rsidRPr="003F0976">
        <w:rPr>
          <w:rFonts w:ascii="Times New Roman" w:hAnsi="Times New Roman" w:cs="Times New Roman"/>
          <w:sz w:val="24"/>
          <w:szCs w:val="24"/>
        </w:rPr>
        <w:t>7.</w:t>
      </w:r>
      <w:r w:rsidRPr="003F0976">
        <w:rPr>
          <w:rFonts w:ascii="Times New Roman" w:hAnsi="Times New Roman" w:cs="Times New Roman"/>
          <w:sz w:val="24"/>
          <w:szCs w:val="24"/>
        </w:rPr>
        <w:tab/>
        <w:t xml:space="preserve">Фотофиксация объектов исследования. </w:t>
      </w:r>
      <w:r>
        <w:rPr>
          <w:rFonts w:ascii="Times New Roman" w:hAnsi="Times New Roman" w:cs="Times New Roman"/>
          <w:sz w:val="24"/>
          <w:szCs w:val="24"/>
        </w:rPr>
        <w:t xml:space="preserve">Дополнен </w:t>
      </w:r>
      <w:r w:rsidRPr="003F0976">
        <w:rPr>
          <w:rFonts w:ascii="Times New Roman" w:hAnsi="Times New Roman" w:cs="Times New Roman"/>
          <w:sz w:val="24"/>
          <w:szCs w:val="24"/>
        </w:rPr>
        <w:t xml:space="preserve">архив фотографий, насчитывающий </w:t>
      </w:r>
      <w:r>
        <w:rPr>
          <w:rFonts w:ascii="Times New Roman" w:hAnsi="Times New Roman" w:cs="Times New Roman"/>
          <w:sz w:val="24"/>
          <w:szCs w:val="24"/>
        </w:rPr>
        <w:t>41</w:t>
      </w:r>
      <w:r w:rsidRPr="003F0976">
        <w:rPr>
          <w:rFonts w:ascii="Times New Roman" w:hAnsi="Times New Roman" w:cs="Times New Roman"/>
          <w:sz w:val="24"/>
          <w:szCs w:val="24"/>
        </w:rPr>
        <w:t>0 фотографий.</w:t>
      </w:r>
    </w:p>
    <w:tbl>
      <w:tblPr>
        <w:tblW w:w="0" w:type="auto"/>
        <w:tblLook w:val="04A0" w:firstRow="1" w:lastRow="0" w:firstColumn="1" w:lastColumn="0" w:noHBand="0" w:noVBand="1"/>
      </w:tblPr>
      <w:tblGrid>
        <w:gridCol w:w="4566"/>
        <w:gridCol w:w="4789"/>
      </w:tblGrid>
      <w:tr w:rsidR="003E32D6" w:rsidRPr="00CC7260" w:rsidTr="00CC7260">
        <w:tc>
          <w:tcPr>
            <w:tcW w:w="4927" w:type="dxa"/>
            <w:shd w:val="clear" w:color="auto" w:fill="auto"/>
          </w:tcPr>
          <w:p w:rsidR="003E32D6" w:rsidRPr="00CC7260" w:rsidRDefault="00024C36" w:rsidP="00476AB2">
            <w:pPr>
              <w:spacing w:after="0" w:line="240" w:lineRule="auto"/>
              <w:jc w:val="both"/>
              <w:rPr>
                <w:rFonts w:ascii="Times New Roman" w:hAnsi="Times New Roman" w:cs="Times New Roman"/>
                <w:sz w:val="24"/>
                <w:szCs w:val="24"/>
              </w:rPr>
            </w:pPr>
            <w:r>
              <w:rPr>
                <w:noProof/>
                <w:sz w:val="20"/>
                <w:szCs w:val="20"/>
                <w:lang w:eastAsia="ru-RU"/>
              </w:rPr>
              <w:lastRenderedPageBreak/>
              <w:drawing>
                <wp:inline distT="0" distB="0" distL="0" distR="0">
                  <wp:extent cx="2714625" cy="24003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4625" cy="2400300"/>
                          </a:xfrm>
                          <a:prstGeom prst="rect">
                            <a:avLst/>
                          </a:prstGeom>
                          <a:noFill/>
                          <a:ln>
                            <a:noFill/>
                          </a:ln>
                        </pic:spPr>
                      </pic:pic>
                    </a:graphicData>
                  </a:graphic>
                </wp:inline>
              </w:drawing>
            </w:r>
            <w:r w:rsidR="003C4209" w:rsidRPr="00CC7260">
              <w:rPr>
                <w:noProof/>
                <w:sz w:val="20"/>
                <w:szCs w:val="20"/>
                <w:lang w:eastAsia="ru-RU"/>
              </w:rPr>
              <w:t>А</w:t>
            </w:r>
          </w:p>
        </w:tc>
        <w:tc>
          <w:tcPr>
            <w:tcW w:w="4927" w:type="dxa"/>
            <w:shd w:val="clear" w:color="auto" w:fill="auto"/>
          </w:tcPr>
          <w:p w:rsidR="003E32D6" w:rsidRPr="00CC7260" w:rsidRDefault="00024C36" w:rsidP="00476AB2">
            <w:pPr>
              <w:spacing w:after="0" w:line="240" w:lineRule="auto"/>
              <w:jc w:val="both"/>
              <w:rPr>
                <w:rFonts w:ascii="Times New Roman" w:hAnsi="Times New Roman" w:cs="Times New Roman"/>
                <w:sz w:val="24"/>
                <w:szCs w:val="24"/>
              </w:rPr>
            </w:pPr>
            <w:r>
              <w:rPr>
                <w:noProof/>
                <w:sz w:val="20"/>
                <w:szCs w:val="20"/>
              </w:rPr>
              <w:drawing>
                <wp:inline distT="0" distB="0" distL="0" distR="0">
                  <wp:extent cx="2886075" cy="2324100"/>
                  <wp:effectExtent l="0" t="0" r="0" b="0"/>
                  <wp:docPr id="4" name="Рисунок 4" descr="https://3.404content.com/resize/730x-/2/D0/07/649516705658177035/full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3.404content.com/resize/730x-/2/D0/07/649516705658177035/fullsiz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6075" cy="2324100"/>
                          </a:xfrm>
                          <a:prstGeom prst="rect">
                            <a:avLst/>
                          </a:prstGeom>
                          <a:noFill/>
                          <a:ln>
                            <a:noFill/>
                          </a:ln>
                        </pic:spPr>
                      </pic:pic>
                    </a:graphicData>
                  </a:graphic>
                </wp:inline>
              </w:drawing>
            </w:r>
            <w:r w:rsidR="003C4209" w:rsidRPr="00CC7260">
              <w:rPr>
                <w:sz w:val="20"/>
                <w:szCs w:val="20"/>
              </w:rPr>
              <w:t>Б</w:t>
            </w:r>
          </w:p>
        </w:tc>
      </w:tr>
    </w:tbl>
    <w:p w:rsidR="00F52996" w:rsidRDefault="00F52996" w:rsidP="00476A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Рисунок 2 – </w:t>
      </w:r>
      <w:r w:rsidR="003C4209">
        <w:rPr>
          <w:rFonts w:ascii="Times New Roman" w:hAnsi="Times New Roman" w:cs="Times New Roman"/>
          <w:sz w:val="24"/>
          <w:szCs w:val="24"/>
        </w:rPr>
        <w:t xml:space="preserve">А – </w:t>
      </w:r>
      <w:r>
        <w:rPr>
          <w:rFonts w:ascii="Times New Roman" w:hAnsi="Times New Roman" w:cs="Times New Roman"/>
          <w:sz w:val="24"/>
          <w:szCs w:val="24"/>
        </w:rPr>
        <w:t>Схема расположения шлюзов Мазурского канала в Калининградской области</w:t>
      </w:r>
      <w:r w:rsidR="003C4209">
        <w:rPr>
          <w:rFonts w:ascii="Times New Roman" w:hAnsi="Times New Roman" w:cs="Times New Roman"/>
          <w:sz w:val="24"/>
          <w:szCs w:val="24"/>
        </w:rPr>
        <w:t>; Б – Мазурский канал в общей гидротехнической системе каналов и шлюзов Восточной Пруссии</w:t>
      </w:r>
    </w:p>
    <w:p w:rsidR="00951969" w:rsidRDefault="00951969" w:rsidP="00476AB2">
      <w:pPr>
        <w:spacing w:after="0" w:line="240" w:lineRule="auto"/>
        <w:jc w:val="center"/>
        <w:rPr>
          <w:rFonts w:ascii="Times New Roman" w:hAnsi="Times New Roman" w:cs="Times New Roman"/>
          <w:sz w:val="24"/>
          <w:szCs w:val="24"/>
        </w:rPr>
      </w:pPr>
    </w:p>
    <w:tbl>
      <w:tblPr>
        <w:tblW w:w="0" w:type="auto"/>
        <w:tblLook w:val="04A0" w:firstRow="1" w:lastRow="0" w:firstColumn="1" w:lastColumn="0" w:noHBand="0" w:noVBand="1"/>
      </w:tblPr>
      <w:tblGrid>
        <w:gridCol w:w="4309"/>
        <w:gridCol w:w="5046"/>
      </w:tblGrid>
      <w:tr w:rsidR="00B84175" w:rsidRPr="00CC7260" w:rsidTr="00CC7260">
        <w:tc>
          <w:tcPr>
            <w:tcW w:w="4927" w:type="dxa"/>
            <w:shd w:val="clear" w:color="auto" w:fill="auto"/>
          </w:tcPr>
          <w:p w:rsidR="00B84175" w:rsidRPr="00CC7260" w:rsidRDefault="00024C36" w:rsidP="00476AB2">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514600" cy="2257425"/>
                  <wp:effectExtent l="0" t="0" r="0" b="0"/>
                  <wp:docPr id="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4600" cy="2257425"/>
                          </a:xfrm>
                          <a:prstGeom prst="rect">
                            <a:avLst/>
                          </a:prstGeom>
                          <a:noFill/>
                          <a:ln>
                            <a:noFill/>
                          </a:ln>
                        </pic:spPr>
                      </pic:pic>
                    </a:graphicData>
                  </a:graphic>
                </wp:inline>
              </w:drawing>
            </w:r>
            <w:r w:rsidR="00B84175" w:rsidRPr="00CC7260">
              <w:rPr>
                <w:rFonts w:ascii="Times New Roman" w:hAnsi="Times New Roman" w:cs="Times New Roman"/>
                <w:noProof/>
                <w:sz w:val="24"/>
                <w:szCs w:val="24"/>
                <w:lang w:eastAsia="ru-RU"/>
              </w:rPr>
              <w:t>А</w:t>
            </w:r>
          </w:p>
        </w:tc>
        <w:tc>
          <w:tcPr>
            <w:tcW w:w="4927" w:type="dxa"/>
            <w:shd w:val="clear" w:color="auto" w:fill="auto"/>
          </w:tcPr>
          <w:p w:rsidR="00B84175" w:rsidRPr="00CC7260" w:rsidRDefault="00024C36" w:rsidP="00476AB2">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067050" cy="22193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t="5461" b="3355"/>
                          <a:stretch>
                            <a:fillRect/>
                          </a:stretch>
                        </pic:blipFill>
                        <pic:spPr bwMode="auto">
                          <a:xfrm>
                            <a:off x="0" y="0"/>
                            <a:ext cx="3067050" cy="2219325"/>
                          </a:xfrm>
                          <a:prstGeom prst="rect">
                            <a:avLst/>
                          </a:prstGeom>
                          <a:noFill/>
                          <a:ln>
                            <a:noFill/>
                          </a:ln>
                        </pic:spPr>
                      </pic:pic>
                    </a:graphicData>
                  </a:graphic>
                </wp:inline>
              </w:drawing>
            </w:r>
            <w:r w:rsidR="00B84175" w:rsidRPr="00CC7260">
              <w:rPr>
                <w:rFonts w:ascii="Times New Roman" w:hAnsi="Times New Roman" w:cs="Times New Roman"/>
                <w:sz w:val="24"/>
                <w:szCs w:val="24"/>
              </w:rPr>
              <w:t>Б</w:t>
            </w:r>
          </w:p>
        </w:tc>
      </w:tr>
    </w:tbl>
    <w:p w:rsidR="003C4209" w:rsidRDefault="00F52996" w:rsidP="00476A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Рисунок 3 – </w:t>
      </w:r>
      <w:r w:rsidR="00B84175">
        <w:rPr>
          <w:rFonts w:ascii="Times New Roman" w:hAnsi="Times New Roman" w:cs="Times New Roman"/>
          <w:sz w:val="24"/>
          <w:szCs w:val="24"/>
        </w:rPr>
        <w:t xml:space="preserve">А – </w:t>
      </w:r>
      <w:r w:rsidR="003C4209">
        <w:rPr>
          <w:rFonts w:ascii="Times New Roman" w:hAnsi="Times New Roman" w:cs="Times New Roman"/>
          <w:sz w:val="24"/>
          <w:szCs w:val="24"/>
        </w:rPr>
        <w:t>Карта-схема расположения</w:t>
      </w:r>
      <w:r>
        <w:rPr>
          <w:rFonts w:ascii="Times New Roman" w:hAnsi="Times New Roman" w:cs="Times New Roman"/>
          <w:sz w:val="24"/>
          <w:szCs w:val="24"/>
        </w:rPr>
        <w:t xml:space="preserve"> фортов</w:t>
      </w:r>
      <w:r w:rsidR="003C4209">
        <w:rPr>
          <w:rFonts w:ascii="Times New Roman" w:hAnsi="Times New Roman" w:cs="Times New Roman"/>
          <w:sz w:val="24"/>
          <w:szCs w:val="24"/>
        </w:rPr>
        <w:t xml:space="preserve"> г. Калининграда</w:t>
      </w:r>
      <w:r>
        <w:rPr>
          <w:rFonts w:ascii="Times New Roman" w:hAnsi="Times New Roman" w:cs="Times New Roman"/>
          <w:sz w:val="24"/>
          <w:szCs w:val="24"/>
        </w:rPr>
        <w:t>,</w:t>
      </w:r>
      <w:r w:rsidR="003C4209">
        <w:rPr>
          <w:rFonts w:ascii="Times New Roman" w:hAnsi="Times New Roman" w:cs="Times New Roman"/>
          <w:sz w:val="24"/>
          <w:szCs w:val="24"/>
        </w:rPr>
        <w:t xml:space="preserve"> где проведены исследования январь – ноябрь 2019 г.</w:t>
      </w:r>
      <w:r w:rsidR="00B84175">
        <w:rPr>
          <w:rFonts w:ascii="Times New Roman" w:hAnsi="Times New Roman" w:cs="Times New Roman"/>
          <w:sz w:val="24"/>
          <w:szCs w:val="24"/>
        </w:rPr>
        <w:t>; Б</w:t>
      </w:r>
      <w:r>
        <w:rPr>
          <w:rFonts w:ascii="Times New Roman" w:hAnsi="Times New Roman" w:cs="Times New Roman"/>
          <w:sz w:val="24"/>
          <w:szCs w:val="24"/>
        </w:rPr>
        <w:t xml:space="preserve"> – Места произрастания </w:t>
      </w:r>
      <w:r w:rsidRPr="00E03074">
        <w:rPr>
          <w:rFonts w:ascii="Times New Roman" w:hAnsi="Times New Roman" w:cs="Times New Roman"/>
          <w:sz w:val="24"/>
          <w:szCs w:val="24"/>
        </w:rPr>
        <w:t>костенца волосовидного</w:t>
      </w:r>
      <w:r>
        <w:rPr>
          <w:rFonts w:ascii="Times New Roman" w:hAnsi="Times New Roman" w:cs="Times New Roman"/>
          <w:sz w:val="24"/>
          <w:szCs w:val="24"/>
        </w:rPr>
        <w:t xml:space="preserve"> </w:t>
      </w:r>
      <w:r w:rsidR="00B84175">
        <w:rPr>
          <w:rFonts w:ascii="Times New Roman" w:hAnsi="Times New Roman" w:cs="Times New Roman"/>
          <w:sz w:val="24"/>
          <w:szCs w:val="24"/>
        </w:rPr>
        <w:t>и проведения исследований цено</w:t>
      </w:r>
      <w:r>
        <w:rPr>
          <w:rFonts w:ascii="Times New Roman" w:hAnsi="Times New Roman" w:cs="Times New Roman"/>
          <w:sz w:val="24"/>
          <w:szCs w:val="24"/>
        </w:rPr>
        <w:t>по</w:t>
      </w:r>
      <w:r w:rsidR="00866FC8">
        <w:rPr>
          <w:rFonts w:ascii="Times New Roman" w:hAnsi="Times New Roman" w:cs="Times New Roman"/>
          <w:sz w:val="24"/>
          <w:szCs w:val="24"/>
        </w:rPr>
        <w:t>п</w:t>
      </w:r>
      <w:r>
        <w:rPr>
          <w:rFonts w:ascii="Times New Roman" w:hAnsi="Times New Roman" w:cs="Times New Roman"/>
          <w:sz w:val="24"/>
          <w:szCs w:val="24"/>
        </w:rPr>
        <w:t>уляций вида в г. Калининграде</w:t>
      </w:r>
      <w:r w:rsidR="003C4209">
        <w:rPr>
          <w:rFonts w:ascii="Times New Roman" w:hAnsi="Times New Roman" w:cs="Times New Roman"/>
          <w:sz w:val="24"/>
          <w:szCs w:val="24"/>
        </w:rPr>
        <w:t xml:space="preserve"> в январе - апреле 2019г. </w:t>
      </w:r>
    </w:p>
    <w:p w:rsidR="00F52996" w:rsidRDefault="00F52996" w:rsidP="00476AB2">
      <w:pPr>
        <w:pStyle w:val="a3"/>
        <w:spacing w:after="0" w:line="240" w:lineRule="auto"/>
        <w:jc w:val="center"/>
        <w:rPr>
          <w:rFonts w:ascii="Times New Roman" w:hAnsi="Times New Roman" w:cs="Times New Roman"/>
          <w:sz w:val="24"/>
          <w:szCs w:val="24"/>
        </w:rPr>
      </w:pPr>
      <w:r>
        <w:rPr>
          <w:rFonts w:ascii="Times New Roman" w:hAnsi="Times New Roman" w:cs="Times New Roman"/>
          <w:sz w:val="24"/>
          <w:szCs w:val="24"/>
        </w:rPr>
        <w:t>(1 – Форт №11; 2 – Форт №10;  3 – Ул. Пионерская; 4 – Форт №5 )</w:t>
      </w:r>
    </w:p>
    <w:p w:rsidR="00F52996" w:rsidRDefault="00F52996" w:rsidP="00476AB2">
      <w:pPr>
        <w:spacing w:after="0" w:line="240" w:lineRule="auto"/>
        <w:jc w:val="both"/>
        <w:rPr>
          <w:rFonts w:ascii="Times New Roman" w:hAnsi="Times New Roman" w:cs="Times New Roman"/>
          <w:sz w:val="24"/>
          <w:szCs w:val="24"/>
        </w:rPr>
      </w:pPr>
    </w:p>
    <w:p w:rsidR="00F52996" w:rsidRDefault="00F52996" w:rsidP="00476AB2">
      <w:pPr>
        <w:pStyle w:val="a3"/>
        <w:spacing w:after="0" w:line="240" w:lineRule="auto"/>
        <w:ind w:left="0" w:firstLine="357"/>
        <w:jc w:val="both"/>
        <w:rPr>
          <w:rFonts w:ascii="Times New Roman" w:hAnsi="Times New Roman" w:cs="Times New Roman"/>
          <w:sz w:val="24"/>
          <w:szCs w:val="24"/>
        </w:rPr>
      </w:pPr>
      <w:r>
        <w:rPr>
          <w:rFonts w:ascii="Times New Roman" w:hAnsi="Times New Roman" w:cs="Times New Roman"/>
          <w:sz w:val="24"/>
          <w:szCs w:val="24"/>
        </w:rPr>
        <w:t>8. Морфометрический метод модельных растений. Для одного из местообитаний вида были выбраны 10 модельных растений для измерения морфометрических показателей. Для каждого экземпляра папоротника были подсчитаны количество вай в каждом экземпляре папоротника, измерена высота растения, подсчитано количество сегм</w:t>
      </w:r>
      <w:r w:rsidR="00B84175">
        <w:rPr>
          <w:rFonts w:ascii="Times New Roman" w:hAnsi="Times New Roman" w:cs="Times New Roman"/>
          <w:sz w:val="24"/>
          <w:szCs w:val="24"/>
        </w:rPr>
        <w:t>ентов размер сегментов на вайях</w:t>
      </w:r>
      <w:r>
        <w:rPr>
          <w:rFonts w:ascii="Times New Roman" w:hAnsi="Times New Roman" w:cs="Times New Roman"/>
          <w:sz w:val="24"/>
          <w:szCs w:val="24"/>
        </w:rPr>
        <w:t>. Данные заносились в рабочие таблицы для дальнейшей обработки материала.</w:t>
      </w:r>
    </w:p>
    <w:p w:rsidR="00F52996" w:rsidRDefault="00F52996" w:rsidP="00476AB2">
      <w:pPr>
        <w:spacing w:after="0" w:line="240" w:lineRule="auto"/>
        <w:ind w:firstLine="357"/>
        <w:jc w:val="both"/>
        <w:rPr>
          <w:rFonts w:ascii="Times New Roman" w:hAnsi="Times New Roman" w:cs="Times New Roman"/>
          <w:sz w:val="24"/>
          <w:szCs w:val="24"/>
        </w:rPr>
      </w:pPr>
    </w:p>
    <w:p w:rsidR="00B84175" w:rsidRDefault="00B84175" w:rsidP="00476AB2">
      <w:pPr>
        <w:spacing w:after="0" w:line="240" w:lineRule="auto"/>
        <w:ind w:firstLine="357"/>
        <w:jc w:val="both"/>
        <w:rPr>
          <w:rFonts w:ascii="Times New Roman" w:hAnsi="Times New Roman" w:cs="Times New Roman"/>
          <w:sz w:val="24"/>
          <w:szCs w:val="24"/>
        </w:rPr>
      </w:pPr>
    </w:p>
    <w:p w:rsidR="00B84175" w:rsidRDefault="00B84175" w:rsidP="00476AB2">
      <w:pPr>
        <w:spacing w:after="0" w:line="240" w:lineRule="auto"/>
        <w:ind w:firstLine="357"/>
        <w:jc w:val="both"/>
        <w:rPr>
          <w:rFonts w:ascii="Times New Roman" w:hAnsi="Times New Roman" w:cs="Times New Roman"/>
          <w:sz w:val="24"/>
          <w:szCs w:val="24"/>
        </w:rPr>
      </w:pPr>
    </w:p>
    <w:p w:rsidR="00B84175" w:rsidRDefault="00B84175" w:rsidP="00476AB2">
      <w:pPr>
        <w:spacing w:after="0" w:line="240" w:lineRule="auto"/>
        <w:ind w:firstLine="357"/>
        <w:jc w:val="both"/>
        <w:rPr>
          <w:rFonts w:ascii="Times New Roman" w:hAnsi="Times New Roman" w:cs="Times New Roman"/>
          <w:sz w:val="24"/>
          <w:szCs w:val="24"/>
        </w:rPr>
      </w:pPr>
    </w:p>
    <w:p w:rsidR="00B84175" w:rsidRDefault="00B84175" w:rsidP="00476AB2">
      <w:pPr>
        <w:spacing w:after="0" w:line="240" w:lineRule="auto"/>
        <w:ind w:firstLine="357"/>
        <w:jc w:val="both"/>
        <w:rPr>
          <w:rFonts w:ascii="Times New Roman" w:hAnsi="Times New Roman" w:cs="Times New Roman"/>
          <w:sz w:val="24"/>
          <w:szCs w:val="24"/>
        </w:rPr>
      </w:pPr>
    </w:p>
    <w:p w:rsidR="00B84175" w:rsidRDefault="00B84175" w:rsidP="00476AB2">
      <w:pPr>
        <w:spacing w:after="0" w:line="240" w:lineRule="auto"/>
        <w:ind w:firstLine="357"/>
        <w:jc w:val="both"/>
        <w:rPr>
          <w:rFonts w:ascii="Times New Roman" w:hAnsi="Times New Roman" w:cs="Times New Roman"/>
          <w:sz w:val="24"/>
          <w:szCs w:val="24"/>
        </w:rPr>
      </w:pPr>
    </w:p>
    <w:p w:rsidR="00B84175" w:rsidRDefault="00B84175" w:rsidP="00476AB2">
      <w:pPr>
        <w:spacing w:after="0" w:line="240" w:lineRule="auto"/>
        <w:ind w:firstLine="357"/>
        <w:jc w:val="both"/>
        <w:rPr>
          <w:rFonts w:ascii="Times New Roman" w:hAnsi="Times New Roman" w:cs="Times New Roman"/>
          <w:sz w:val="24"/>
          <w:szCs w:val="24"/>
        </w:rPr>
      </w:pPr>
    </w:p>
    <w:p w:rsidR="00B84175" w:rsidRDefault="00B84175" w:rsidP="00476AB2">
      <w:pPr>
        <w:spacing w:after="0" w:line="240" w:lineRule="auto"/>
        <w:ind w:firstLine="357"/>
        <w:jc w:val="both"/>
        <w:rPr>
          <w:rFonts w:ascii="Times New Roman" w:hAnsi="Times New Roman" w:cs="Times New Roman"/>
          <w:sz w:val="24"/>
          <w:szCs w:val="24"/>
        </w:rPr>
      </w:pPr>
    </w:p>
    <w:p w:rsidR="00B84175" w:rsidRDefault="00B84175" w:rsidP="00476AB2">
      <w:pPr>
        <w:spacing w:after="0" w:line="240" w:lineRule="auto"/>
        <w:ind w:firstLine="357"/>
        <w:jc w:val="both"/>
        <w:rPr>
          <w:rFonts w:ascii="Times New Roman" w:hAnsi="Times New Roman" w:cs="Times New Roman"/>
          <w:sz w:val="24"/>
          <w:szCs w:val="24"/>
        </w:rPr>
      </w:pPr>
    </w:p>
    <w:p w:rsidR="00F52996" w:rsidRDefault="00B84175" w:rsidP="00476AB2">
      <w:pPr>
        <w:pStyle w:val="a3"/>
        <w:spacing w:after="0" w:line="240" w:lineRule="auto"/>
        <w:ind w:left="360"/>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3. </w:t>
      </w:r>
      <w:r w:rsidR="00F52996" w:rsidRPr="0093120F">
        <w:rPr>
          <w:rFonts w:ascii="Times New Roman" w:hAnsi="Times New Roman" w:cs="Times New Roman"/>
          <w:b/>
          <w:bCs/>
          <w:sz w:val="24"/>
          <w:szCs w:val="24"/>
        </w:rPr>
        <w:t>Результаты исследования</w:t>
      </w:r>
    </w:p>
    <w:p w:rsidR="00F52996" w:rsidRDefault="00F52996" w:rsidP="00476AB2">
      <w:pPr>
        <w:spacing w:after="0" w:line="240" w:lineRule="auto"/>
        <w:ind w:firstLine="709"/>
        <w:jc w:val="both"/>
        <w:rPr>
          <w:rFonts w:ascii="Times New Roman" w:hAnsi="Times New Roman" w:cs="Times New Roman"/>
          <w:sz w:val="24"/>
          <w:szCs w:val="24"/>
        </w:rPr>
      </w:pPr>
      <w:r w:rsidRPr="00E03074">
        <w:rPr>
          <w:rFonts w:ascii="Times New Roman" w:hAnsi="Times New Roman" w:cs="Times New Roman"/>
          <w:sz w:val="24"/>
          <w:szCs w:val="24"/>
        </w:rPr>
        <w:t>В январе и феврале 2019 г</w:t>
      </w:r>
      <w:r w:rsidR="00B84175">
        <w:rPr>
          <w:rFonts w:ascii="Times New Roman" w:hAnsi="Times New Roman" w:cs="Times New Roman"/>
          <w:sz w:val="24"/>
          <w:szCs w:val="24"/>
        </w:rPr>
        <w:t>.</w:t>
      </w:r>
      <w:r w:rsidRPr="00E03074">
        <w:rPr>
          <w:rFonts w:ascii="Times New Roman" w:hAnsi="Times New Roman" w:cs="Times New Roman"/>
          <w:sz w:val="24"/>
          <w:szCs w:val="24"/>
        </w:rPr>
        <w:t xml:space="preserve"> были исследованы популяции папоротника</w:t>
      </w:r>
      <w:r>
        <w:rPr>
          <w:rFonts w:ascii="Times New Roman" w:hAnsi="Times New Roman" w:cs="Times New Roman"/>
          <w:sz w:val="24"/>
          <w:szCs w:val="24"/>
        </w:rPr>
        <w:t xml:space="preserve"> </w:t>
      </w:r>
      <w:r w:rsidRPr="00E03074">
        <w:rPr>
          <w:rFonts w:ascii="Times New Roman" w:hAnsi="Times New Roman" w:cs="Times New Roman"/>
          <w:sz w:val="24"/>
          <w:szCs w:val="24"/>
        </w:rPr>
        <w:t xml:space="preserve">на территории форта №5, №11 и </w:t>
      </w:r>
      <w:r w:rsidR="00B84175">
        <w:rPr>
          <w:rFonts w:ascii="Times New Roman" w:hAnsi="Times New Roman" w:cs="Times New Roman"/>
          <w:sz w:val="24"/>
          <w:szCs w:val="24"/>
        </w:rPr>
        <w:t xml:space="preserve">на </w:t>
      </w:r>
      <w:r>
        <w:rPr>
          <w:rFonts w:ascii="Times New Roman" w:hAnsi="Times New Roman" w:cs="Times New Roman"/>
          <w:sz w:val="24"/>
          <w:szCs w:val="24"/>
        </w:rPr>
        <w:t>территории И</w:t>
      </w:r>
      <w:r w:rsidRPr="00E03074">
        <w:rPr>
          <w:rFonts w:ascii="Times New Roman" w:hAnsi="Times New Roman" w:cs="Times New Roman"/>
          <w:sz w:val="24"/>
          <w:szCs w:val="24"/>
        </w:rPr>
        <w:t>нститута океанологии</w:t>
      </w:r>
      <w:r w:rsidR="00B84175">
        <w:rPr>
          <w:rFonts w:ascii="Times New Roman" w:hAnsi="Times New Roman" w:cs="Times New Roman"/>
          <w:sz w:val="24"/>
          <w:szCs w:val="24"/>
        </w:rPr>
        <w:t xml:space="preserve"> (АО ИО РАН)</w:t>
      </w:r>
      <w:r w:rsidRPr="00E03074">
        <w:rPr>
          <w:rFonts w:ascii="Times New Roman" w:hAnsi="Times New Roman" w:cs="Times New Roman"/>
          <w:sz w:val="24"/>
          <w:szCs w:val="24"/>
        </w:rPr>
        <w:t xml:space="preserve">. А также было выявлено и описано новое местообитание вида на каменных кладках форта №10. </w:t>
      </w:r>
      <w:r>
        <w:rPr>
          <w:rFonts w:ascii="Times New Roman" w:hAnsi="Times New Roman" w:cs="Times New Roman"/>
          <w:sz w:val="24"/>
          <w:szCs w:val="24"/>
        </w:rPr>
        <w:t>Данные по измеряемым показателям были сведены в таблицу 1 и 2.</w:t>
      </w:r>
    </w:p>
    <w:p w:rsidR="00F52996" w:rsidRDefault="00F52996" w:rsidP="00476AB2">
      <w:pPr>
        <w:spacing w:after="0" w:line="240" w:lineRule="auto"/>
        <w:ind w:firstLine="709"/>
        <w:jc w:val="both"/>
        <w:rPr>
          <w:rFonts w:ascii="Times New Roman" w:hAnsi="Times New Roman" w:cs="Times New Roman"/>
          <w:sz w:val="24"/>
          <w:szCs w:val="24"/>
        </w:rPr>
      </w:pPr>
      <w:r w:rsidRPr="0093120F">
        <w:rPr>
          <w:rFonts w:ascii="Times New Roman" w:hAnsi="Times New Roman" w:cs="Times New Roman"/>
          <w:sz w:val="24"/>
          <w:szCs w:val="24"/>
        </w:rPr>
        <w:t xml:space="preserve">В период с </w:t>
      </w:r>
      <w:r>
        <w:rPr>
          <w:rFonts w:ascii="Times New Roman" w:hAnsi="Times New Roman" w:cs="Times New Roman"/>
          <w:sz w:val="24"/>
          <w:szCs w:val="24"/>
        </w:rPr>
        <w:t xml:space="preserve">июля </w:t>
      </w:r>
      <w:r w:rsidRPr="0093120F">
        <w:rPr>
          <w:rFonts w:ascii="Times New Roman" w:hAnsi="Times New Roman" w:cs="Times New Roman"/>
          <w:sz w:val="24"/>
          <w:szCs w:val="24"/>
        </w:rPr>
        <w:t>по</w:t>
      </w:r>
      <w:r>
        <w:rPr>
          <w:rFonts w:ascii="Times New Roman" w:hAnsi="Times New Roman" w:cs="Times New Roman"/>
          <w:sz w:val="24"/>
          <w:szCs w:val="24"/>
        </w:rPr>
        <w:t xml:space="preserve"> </w:t>
      </w:r>
      <w:r w:rsidR="00B84175">
        <w:rPr>
          <w:rFonts w:ascii="Times New Roman" w:hAnsi="Times New Roman" w:cs="Times New Roman"/>
          <w:sz w:val="24"/>
          <w:szCs w:val="24"/>
        </w:rPr>
        <w:t>ноябрь</w:t>
      </w:r>
      <w:r w:rsidRPr="0093120F">
        <w:rPr>
          <w:rFonts w:ascii="Times New Roman" w:hAnsi="Times New Roman" w:cs="Times New Roman"/>
          <w:sz w:val="24"/>
          <w:szCs w:val="24"/>
        </w:rPr>
        <w:t xml:space="preserve"> 2019 г</w:t>
      </w:r>
      <w:r w:rsidR="00B84175">
        <w:rPr>
          <w:rFonts w:ascii="Times New Roman" w:hAnsi="Times New Roman" w:cs="Times New Roman"/>
          <w:sz w:val="24"/>
          <w:szCs w:val="24"/>
        </w:rPr>
        <w:t>.</w:t>
      </w:r>
      <w:r>
        <w:rPr>
          <w:rFonts w:ascii="Times New Roman" w:hAnsi="Times New Roman" w:cs="Times New Roman"/>
          <w:sz w:val="24"/>
          <w:szCs w:val="24"/>
        </w:rPr>
        <w:t xml:space="preserve"> исследования были продолжены. Нами </w:t>
      </w:r>
      <w:r w:rsidRPr="0093120F">
        <w:rPr>
          <w:rFonts w:ascii="Times New Roman" w:hAnsi="Times New Roman" w:cs="Times New Roman"/>
          <w:sz w:val="24"/>
          <w:szCs w:val="24"/>
        </w:rPr>
        <w:t>исследованы</w:t>
      </w:r>
      <w:r>
        <w:rPr>
          <w:rFonts w:ascii="Times New Roman" w:hAnsi="Times New Roman" w:cs="Times New Roman"/>
          <w:sz w:val="24"/>
          <w:szCs w:val="24"/>
        </w:rPr>
        <w:t xml:space="preserve"> известные популяции в Калининградской области, приуроченные к шлюзам</w:t>
      </w:r>
      <w:r w:rsidR="0035799B">
        <w:rPr>
          <w:rFonts w:ascii="Times New Roman" w:hAnsi="Times New Roman" w:cs="Times New Roman"/>
          <w:sz w:val="24"/>
          <w:szCs w:val="24"/>
        </w:rPr>
        <w:t xml:space="preserve"> Мазурского канала (Рис 2А)</w:t>
      </w:r>
      <w:r>
        <w:rPr>
          <w:rFonts w:ascii="Times New Roman" w:hAnsi="Times New Roman" w:cs="Times New Roman"/>
          <w:sz w:val="24"/>
          <w:szCs w:val="24"/>
        </w:rPr>
        <w:t>. Кроме того, были продолжены обследования фортификационных сооружений и других шлюзов Мазурского канала в надежде обнаружить новые места произрастания папоротника.</w:t>
      </w:r>
    </w:p>
    <w:p w:rsidR="00F52996" w:rsidRPr="006A3A42" w:rsidRDefault="00F52996" w:rsidP="00476AB2">
      <w:pPr>
        <w:spacing w:after="0" w:line="240" w:lineRule="auto"/>
        <w:ind w:firstLine="709"/>
        <w:jc w:val="both"/>
        <w:rPr>
          <w:rFonts w:ascii="Times New Roman" w:hAnsi="Times New Roman" w:cs="Times New Roman"/>
          <w:b/>
          <w:bCs/>
          <w:sz w:val="24"/>
          <w:szCs w:val="24"/>
          <w:u w:val="single"/>
        </w:rPr>
      </w:pPr>
      <w:r w:rsidRPr="006A3A42">
        <w:rPr>
          <w:rFonts w:ascii="Times New Roman" w:hAnsi="Times New Roman" w:cs="Times New Roman"/>
          <w:b/>
          <w:bCs/>
          <w:sz w:val="24"/>
          <w:szCs w:val="24"/>
          <w:u w:val="single"/>
        </w:rPr>
        <w:t>Ценопопуляция на кирпичной стенке на территории Атлантического отделения Института океанологии имени Ширшова (ул. Пионерская).</w:t>
      </w:r>
    </w:p>
    <w:p w:rsidR="00F52996" w:rsidRPr="007752F1" w:rsidRDefault="00F52996" w:rsidP="00476AB2">
      <w:pPr>
        <w:spacing w:after="0" w:line="240" w:lineRule="auto"/>
        <w:ind w:firstLine="709"/>
        <w:jc w:val="both"/>
        <w:rPr>
          <w:rFonts w:ascii="Times New Roman" w:hAnsi="Times New Roman" w:cs="Times New Roman"/>
          <w:sz w:val="24"/>
          <w:szCs w:val="24"/>
        </w:rPr>
      </w:pPr>
      <w:r w:rsidRPr="00B70F27">
        <w:rPr>
          <w:rFonts w:ascii="Times New Roman" w:hAnsi="Times New Roman" w:cs="Times New Roman"/>
          <w:sz w:val="24"/>
          <w:szCs w:val="24"/>
        </w:rPr>
        <w:t xml:space="preserve">Координаты: </w:t>
      </w:r>
      <w:r>
        <w:rPr>
          <w:rFonts w:ascii="Times New Roman" w:hAnsi="Times New Roman" w:cs="Times New Roman"/>
          <w:sz w:val="24"/>
          <w:szCs w:val="24"/>
        </w:rPr>
        <w:t xml:space="preserve">54° 43' 11.0" </w:t>
      </w:r>
      <w:r>
        <w:rPr>
          <w:rFonts w:ascii="Times New Roman" w:hAnsi="Times New Roman" w:cs="Times New Roman"/>
          <w:sz w:val="24"/>
          <w:szCs w:val="24"/>
          <w:lang w:val="en-US"/>
        </w:rPr>
        <w:t>N</w:t>
      </w:r>
      <w:r w:rsidRPr="0020078E">
        <w:rPr>
          <w:rFonts w:ascii="Times New Roman" w:hAnsi="Times New Roman" w:cs="Times New Roman"/>
          <w:sz w:val="24"/>
          <w:szCs w:val="24"/>
        </w:rPr>
        <w:t xml:space="preserve"> 20</w:t>
      </w:r>
      <w:r>
        <w:rPr>
          <w:rFonts w:ascii="Times New Roman" w:hAnsi="Times New Roman" w:cs="Times New Roman"/>
          <w:sz w:val="24"/>
          <w:szCs w:val="24"/>
        </w:rPr>
        <w:t>°</w:t>
      </w:r>
      <w:r w:rsidRPr="0020078E">
        <w:rPr>
          <w:rFonts w:ascii="Times New Roman" w:hAnsi="Times New Roman" w:cs="Times New Roman"/>
          <w:sz w:val="24"/>
          <w:szCs w:val="24"/>
        </w:rPr>
        <w:t xml:space="preserve"> 31' </w:t>
      </w:r>
      <w:r>
        <w:rPr>
          <w:rFonts w:ascii="Times New Roman" w:hAnsi="Times New Roman" w:cs="Times New Roman"/>
          <w:sz w:val="24"/>
          <w:szCs w:val="24"/>
        </w:rPr>
        <w:t>32</w:t>
      </w:r>
      <w:r w:rsidRPr="0020078E">
        <w:rPr>
          <w:rFonts w:ascii="Times New Roman" w:hAnsi="Times New Roman" w:cs="Times New Roman"/>
          <w:sz w:val="24"/>
          <w:szCs w:val="24"/>
        </w:rPr>
        <w:t>.1</w:t>
      </w:r>
      <w:r>
        <w:rPr>
          <w:rFonts w:ascii="Times New Roman" w:hAnsi="Times New Roman" w:cs="Times New Roman"/>
          <w:sz w:val="24"/>
          <w:szCs w:val="24"/>
        </w:rPr>
        <w:t>"</w:t>
      </w:r>
      <w:r w:rsidRPr="0020078E">
        <w:rPr>
          <w:rFonts w:ascii="Times New Roman" w:hAnsi="Times New Roman" w:cs="Times New Roman"/>
          <w:sz w:val="24"/>
          <w:szCs w:val="24"/>
        </w:rPr>
        <w:t xml:space="preserve"> </w:t>
      </w:r>
      <w:r>
        <w:rPr>
          <w:rFonts w:ascii="Times New Roman" w:hAnsi="Times New Roman" w:cs="Times New Roman"/>
          <w:sz w:val="24"/>
          <w:szCs w:val="24"/>
          <w:lang w:val="en-US"/>
        </w:rPr>
        <w:t>E</w:t>
      </w:r>
    </w:p>
    <w:p w:rsidR="00F52996" w:rsidRDefault="00F52996" w:rsidP="00476AB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Существующая ценопопуляция костенца волосовидного произрастает на бетонной кладке кирпичной стены, обращенной на юго-восток (Рис.</w:t>
      </w:r>
      <w:r w:rsidR="0035799B">
        <w:rPr>
          <w:rFonts w:ascii="Times New Roman" w:hAnsi="Times New Roman" w:cs="Times New Roman"/>
          <w:sz w:val="24"/>
          <w:szCs w:val="24"/>
        </w:rPr>
        <w:t>4)</w:t>
      </w:r>
      <w:r>
        <w:rPr>
          <w:rFonts w:ascii="Times New Roman" w:hAnsi="Times New Roman" w:cs="Times New Roman"/>
          <w:sz w:val="24"/>
          <w:szCs w:val="24"/>
        </w:rPr>
        <w:t xml:space="preserve">. </w:t>
      </w:r>
    </w:p>
    <w:p w:rsidR="00F52996" w:rsidRDefault="00024C36" w:rsidP="00476AB2">
      <w:pPr>
        <w:spacing w:after="0" w:line="240" w:lineRule="auto"/>
        <w:ind w:firstLine="709"/>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581150" cy="23241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1150" cy="2324100"/>
                    </a:xfrm>
                    <a:prstGeom prst="rect">
                      <a:avLst/>
                    </a:prstGeom>
                    <a:noFill/>
                    <a:ln>
                      <a:noFill/>
                    </a:ln>
                  </pic:spPr>
                </pic:pic>
              </a:graphicData>
            </a:graphic>
          </wp:inline>
        </w:drawing>
      </w:r>
    </w:p>
    <w:p w:rsidR="00F52996" w:rsidRDefault="00F52996" w:rsidP="00476AB2">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0035799B">
        <w:rPr>
          <w:rFonts w:ascii="Times New Roman" w:hAnsi="Times New Roman" w:cs="Times New Roman"/>
          <w:sz w:val="24"/>
          <w:szCs w:val="24"/>
        </w:rPr>
        <w:t>4</w:t>
      </w:r>
      <w:r>
        <w:rPr>
          <w:rFonts w:ascii="Times New Roman" w:hAnsi="Times New Roman" w:cs="Times New Roman"/>
          <w:sz w:val="24"/>
          <w:szCs w:val="24"/>
        </w:rPr>
        <w:t xml:space="preserve"> – Произрастание костенца волосовидного на кирпичной кладке стены</w:t>
      </w:r>
    </w:p>
    <w:p w:rsidR="00F52996" w:rsidRDefault="00F52996" w:rsidP="00476AB2">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у корпуса АОИО РАН (ул. Пионерская)</w:t>
      </w:r>
      <w:r w:rsidR="00152626">
        <w:rPr>
          <w:rFonts w:ascii="Times New Roman" w:hAnsi="Times New Roman" w:cs="Times New Roman"/>
          <w:sz w:val="24"/>
          <w:szCs w:val="24"/>
        </w:rPr>
        <w:t>, апрель 2019</w:t>
      </w:r>
    </w:p>
    <w:p w:rsidR="00F52996" w:rsidRDefault="00F52996" w:rsidP="00476AB2">
      <w:pPr>
        <w:spacing w:after="0" w:line="240" w:lineRule="auto"/>
        <w:ind w:firstLine="709"/>
        <w:jc w:val="both"/>
        <w:rPr>
          <w:rFonts w:ascii="Times New Roman" w:hAnsi="Times New Roman" w:cs="Times New Roman"/>
          <w:sz w:val="24"/>
          <w:szCs w:val="24"/>
        </w:rPr>
      </w:pPr>
    </w:p>
    <w:p w:rsidR="00F52996" w:rsidRDefault="00F52996" w:rsidP="00476AB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Экспозиция сильно затенена близко растущими деревьями 6 – 7 метров высотой (липа серцевидная, клен остролистный, бузина чёрная) и 3-этажным зданием Института. Визуально заметно, что состояние растений хорошее и, соответственно, ценопопуляции в целом. Практически нет сухих вай, куртины небольшие, много ювенильных растений. Максимальная плотность растений отмечена на высоте 2,8 метра, что обусловлено наибольшим затенением (проекция кроны приходится на данную высоту). Минимальная плотность – на высоте 0,5 метра.</w:t>
      </w:r>
    </w:p>
    <w:p w:rsidR="00F52996" w:rsidRDefault="00F52996" w:rsidP="00476AB2">
      <w:pPr>
        <w:spacing w:after="0" w:line="240" w:lineRule="auto"/>
        <w:ind w:firstLine="709"/>
        <w:jc w:val="both"/>
        <w:rPr>
          <w:rFonts w:ascii="Times New Roman" w:hAnsi="Times New Roman" w:cs="Times New Roman"/>
          <w:sz w:val="24"/>
          <w:szCs w:val="24"/>
        </w:rPr>
      </w:pPr>
      <w:r w:rsidRPr="006A3A42">
        <w:rPr>
          <w:rFonts w:ascii="Times New Roman" w:hAnsi="Times New Roman" w:cs="Times New Roman"/>
          <w:sz w:val="24"/>
          <w:szCs w:val="24"/>
          <w:u w:val="single"/>
        </w:rPr>
        <w:t>Измерение морфометрических показателей растений.</w:t>
      </w:r>
      <w:r>
        <w:rPr>
          <w:rFonts w:ascii="Times New Roman" w:hAnsi="Times New Roman" w:cs="Times New Roman"/>
          <w:sz w:val="24"/>
          <w:szCs w:val="24"/>
        </w:rPr>
        <w:t xml:space="preserve"> Это местообитание костенца волосовидного было выбрано в качестве пробной для определения морфометрических показателей растений. Данные обработаны и обобщены в Таблице </w:t>
      </w:r>
      <w:r w:rsidR="0035799B">
        <w:rPr>
          <w:rFonts w:ascii="Times New Roman" w:hAnsi="Times New Roman" w:cs="Times New Roman"/>
          <w:sz w:val="24"/>
          <w:szCs w:val="24"/>
        </w:rPr>
        <w:t>1</w:t>
      </w:r>
      <w:r>
        <w:rPr>
          <w:rFonts w:ascii="Times New Roman" w:hAnsi="Times New Roman" w:cs="Times New Roman"/>
          <w:sz w:val="24"/>
          <w:szCs w:val="24"/>
        </w:rPr>
        <w:t xml:space="preserve">. Средние размеры длины вай составила 9,5 см, количество пар сегментов в среднем равно 16, а средний размер одного листового сегмента равен  3,5 мм шириной и 4,5 мм длиной. Всего измерено 10 растений (Рис. </w:t>
      </w:r>
      <w:r w:rsidR="0035799B">
        <w:rPr>
          <w:rFonts w:ascii="Times New Roman" w:hAnsi="Times New Roman" w:cs="Times New Roman"/>
          <w:sz w:val="24"/>
          <w:szCs w:val="24"/>
        </w:rPr>
        <w:t>5</w:t>
      </w:r>
      <w:r>
        <w:rPr>
          <w:rFonts w:ascii="Times New Roman" w:hAnsi="Times New Roman" w:cs="Times New Roman"/>
          <w:sz w:val="24"/>
          <w:szCs w:val="24"/>
        </w:rPr>
        <w:t xml:space="preserve">), из-за того, что этот процесс очень трудоёмкий и длительный. </w:t>
      </w:r>
    </w:p>
    <w:tbl>
      <w:tblPr>
        <w:tblW w:w="0" w:type="auto"/>
        <w:jc w:val="center"/>
        <w:tblLook w:val="00A0" w:firstRow="1" w:lastRow="0" w:firstColumn="1" w:lastColumn="0" w:noHBand="0" w:noVBand="0"/>
      </w:tblPr>
      <w:tblGrid>
        <w:gridCol w:w="4676"/>
        <w:gridCol w:w="4679"/>
      </w:tblGrid>
      <w:tr w:rsidR="00F52996" w:rsidRPr="00381F19" w:rsidTr="0035799B">
        <w:trPr>
          <w:jc w:val="center"/>
        </w:trPr>
        <w:tc>
          <w:tcPr>
            <w:tcW w:w="4785" w:type="dxa"/>
            <w:vAlign w:val="center"/>
          </w:tcPr>
          <w:p w:rsidR="00F52996" w:rsidRPr="00381F19" w:rsidRDefault="00024C36" w:rsidP="00476AB2">
            <w:pPr>
              <w:spacing w:after="0" w:line="240" w:lineRule="auto"/>
              <w:jc w:val="center"/>
              <w:rPr>
                <w:rFonts w:ascii="Times New Roman" w:hAnsi="Times New Roman" w:cs="Times New Roman"/>
                <w:sz w:val="24"/>
                <w:szCs w:val="24"/>
              </w:rPr>
            </w:pPr>
            <w:r>
              <w:rPr>
                <w:noProof/>
              </w:rPr>
              <w:lastRenderedPageBreak/>
              <w:drawing>
                <wp:inline distT="0" distB="0" distL="0" distR="0">
                  <wp:extent cx="1076325" cy="19145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6325" cy="1914525"/>
                          </a:xfrm>
                          <a:prstGeom prst="rect">
                            <a:avLst/>
                          </a:prstGeom>
                          <a:noFill/>
                          <a:ln>
                            <a:noFill/>
                          </a:ln>
                        </pic:spPr>
                      </pic:pic>
                    </a:graphicData>
                  </a:graphic>
                </wp:inline>
              </w:drawing>
            </w:r>
          </w:p>
        </w:tc>
        <w:tc>
          <w:tcPr>
            <w:tcW w:w="4786" w:type="dxa"/>
            <w:vAlign w:val="center"/>
          </w:tcPr>
          <w:p w:rsidR="00F52996" w:rsidRPr="00381F19" w:rsidRDefault="00024C36" w:rsidP="00476AB2">
            <w:pPr>
              <w:spacing w:after="0" w:line="240" w:lineRule="auto"/>
              <w:jc w:val="both"/>
              <w:rPr>
                <w:rFonts w:ascii="Times New Roman" w:hAnsi="Times New Roman" w:cs="Times New Roman"/>
                <w:sz w:val="24"/>
                <w:szCs w:val="24"/>
              </w:rPr>
            </w:pPr>
            <w:r>
              <w:rPr>
                <w:noProof/>
              </w:rPr>
              <w:drawing>
                <wp:inline distT="0" distB="0" distL="0" distR="0">
                  <wp:extent cx="1104900" cy="19240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04900" cy="1924050"/>
                          </a:xfrm>
                          <a:prstGeom prst="rect">
                            <a:avLst/>
                          </a:prstGeom>
                          <a:noFill/>
                          <a:ln>
                            <a:noFill/>
                          </a:ln>
                        </pic:spPr>
                      </pic:pic>
                    </a:graphicData>
                  </a:graphic>
                </wp:inline>
              </w:drawing>
            </w:r>
          </w:p>
        </w:tc>
      </w:tr>
    </w:tbl>
    <w:p w:rsidR="00F52996" w:rsidRDefault="00F52996" w:rsidP="00476AB2">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0035799B">
        <w:rPr>
          <w:rFonts w:ascii="Times New Roman" w:hAnsi="Times New Roman" w:cs="Times New Roman"/>
          <w:sz w:val="24"/>
          <w:szCs w:val="24"/>
        </w:rPr>
        <w:t>5</w:t>
      </w:r>
      <w:r>
        <w:rPr>
          <w:rFonts w:ascii="Times New Roman" w:hAnsi="Times New Roman" w:cs="Times New Roman"/>
          <w:sz w:val="24"/>
          <w:szCs w:val="24"/>
        </w:rPr>
        <w:t xml:space="preserve"> – Морфомет</w:t>
      </w:r>
      <w:r w:rsidR="0035799B">
        <w:rPr>
          <w:rFonts w:ascii="Times New Roman" w:hAnsi="Times New Roman" w:cs="Times New Roman"/>
          <w:sz w:val="24"/>
          <w:szCs w:val="24"/>
        </w:rPr>
        <w:t>рические измерения папоротника</w:t>
      </w:r>
      <w:r>
        <w:rPr>
          <w:rFonts w:ascii="Times New Roman" w:hAnsi="Times New Roman" w:cs="Times New Roman"/>
          <w:sz w:val="24"/>
          <w:szCs w:val="24"/>
        </w:rPr>
        <w:t xml:space="preserve">, </w:t>
      </w:r>
      <w:r w:rsidR="0035799B">
        <w:rPr>
          <w:rFonts w:ascii="Times New Roman" w:hAnsi="Times New Roman" w:cs="Times New Roman"/>
          <w:sz w:val="24"/>
          <w:szCs w:val="24"/>
        </w:rPr>
        <w:t>апрель 2019 г.</w:t>
      </w:r>
    </w:p>
    <w:p w:rsidR="00F52996" w:rsidRDefault="00F52996" w:rsidP="00476AB2">
      <w:pPr>
        <w:spacing w:after="0" w:line="240" w:lineRule="auto"/>
        <w:jc w:val="both"/>
        <w:rPr>
          <w:rFonts w:ascii="Times New Roman" w:hAnsi="Times New Roman" w:cs="Times New Roman"/>
          <w:sz w:val="24"/>
          <w:szCs w:val="24"/>
        </w:rPr>
      </w:pPr>
    </w:p>
    <w:p w:rsidR="00F52996" w:rsidRDefault="00F52996" w:rsidP="00476AB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Таблица 1 – Морфометрические показатели </w:t>
      </w:r>
      <w:r w:rsidRPr="00733CDB">
        <w:rPr>
          <w:rFonts w:ascii="Times New Roman" w:hAnsi="Times New Roman" w:cs="Times New Roman"/>
          <w:i/>
          <w:iCs/>
          <w:sz w:val="24"/>
          <w:szCs w:val="24"/>
        </w:rPr>
        <w:t>Asplenium</w:t>
      </w:r>
      <w:r>
        <w:rPr>
          <w:rFonts w:ascii="Times New Roman" w:hAnsi="Times New Roman" w:cs="Times New Roman"/>
          <w:i/>
          <w:iCs/>
          <w:sz w:val="24"/>
          <w:szCs w:val="24"/>
        </w:rPr>
        <w:t xml:space="preserve"> </w:t>
      </w:r>
      <w:r w:rsidRPr="00733CDB">
        <w:rPr>
          <w:rFonts w:ascii="Times New Roman" w:hAnsi="Times New Roman" w:cs="Times New Roman"/>
          <w:i/>
          <w:iCs/>
          <w:sz w:val="24"/>
          <w:szCs w:val="24"/>
        </w:rPr>
        <w:t>trichomanes</w:t>
      </w:r>
      <w:r>
        <w:rPr>
          <w:rFonts w:ascii="Times New Roman" w:hAnsi="Times New Roman" w:cs="Times New Roman"/>
          <w:sz w:val="24"/>
          <w:szCs w:val="24"/>
        </w:rPr>
        <w:t xml:space="preserve"> по модельным растениям на пробной площадке г. Калининграда, </w:t>
      </w:r>
      <w:r w:rsidR="0035799B">
        <w:rPr>
          <w:rFonts w:ascii="Times New Roman" w:hAnsi="Times New Roman" w:cs="Times New Roman"/>
          <w:sz w:val="24"/>
          <w:szCs w:val="24"/>
        </w:rPr>
        <w:t xml:space="preserve">апрель </w:t>
      </w:r>
      <w:r>
        <w:rPr>
          <w:rFonts w:ascii="Times New Roman" w:hAnsi="Times New Roman" w:cs="Times New Roman"/>
          <w:sz w:val="24"/>
          <w:szCs w:val="24"/>
        </w:rPr>
        <w:t>2019 г.</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85"/>
        <w:gridCol w:w="2144"/>
        <w:gridCol w:w="2369"/>
        <w:gridCol w:w="2353"/>
      </w:tblGrid>
      <w:tr w:rsidR="00F52996" w:rsidRPr="000A3463" w:rsidTr="006B12A7">
        <w:tc>
          <w:tcPr>
            <w:tcW w:w="2628" w:type="dxa"/>
          </w:tcPr>
          <w:p w:rsidR="00F52996" w:rsidRPr="000A3463" w:rsidRDefault="00F52996" w:rsidP="00476AB2">
            <w:pPr>
              <w:spacing w:after="0" w:line="240" w:lineRule="auto"/>
              <w:jc w:val="both"/>
              <w:rPr>
                <w:rFonts w:ascii="Times New Roman" w:hAnsi="Times New Roman" w:cs="Times New Roman"/>
                <w:sz w:val="24"/>
                <w:szCs w:val="24"/>
              </w:rPr>
            </w:pPr>
            <w:r w:rsidRPr="000A3463">
              <w:rPr>
                <w:rFonts w:ascii="Times New Roman" w:hAnsi="Times New Roman" w:cs="Times New Roman"/>
                <w:sz w:val="24"/>
                <w:szCs w:val="24"/>
              </w:rPr>
              <w:t>Показатели</w:t>
            </w:r>
          </w:p>
        </w:tc>
        <w:tc>
          <w:tcPr>
            <w:tcW w:w="2157" w:type="dxa"/>
          </w:tcPr>
          <w:p w:rsidR="00F52996" w:rsidRPr="000A3463" w:rsidRDefault="00F52996" w:rsidP="00476AB2">
            <w:pPr>
              <w:spacing w:after="0" w:line="240" w:lineRule="auto"/>
              <w:jc w:val="both"/>
              <w:rPr>
                <w:rFonts w:ascii="Times New Roman" w:hAnsi="Times New Roman" w:cs="Times New Roman"/>
                <w:sz w:val="24"/>
                <w:szCs w:val="24"/>
              </w:rPr>
            </w:pPr>
            <w:r w:rsidRPr="000A3463">
              <w:rPr>
                <w:rFonts w:ascii="Times New Roman" w:hAnsi="Times New Roman" w:cs="Times New Roman"/>
                <w:sz w:val="24"/>
                <w:szCs w:val="24"/>
              </w:rPr>
              <w:t xml:space="preserve">Максимальные размеры </w:t>
            </w:r>
          </w:p>
        </w:tc>
        <w:tc>
          <w:tcPr>
            <w:tcW w:w="2393" w:type="dxa"/>
          </w:tcPr>
          <w:p w:rsidR="00F52996" w:rsidRPr="000A3463" w:rsidRDefault="00F52996" w:rsidP="00476AB2">
            <w:pPr>
              <w:spacing w:after="0" w:line="240" w:lineRule="auto"/>
              <w:jc w:val="both"/>
              <w:rPr>
                <w:rFonts w:ascii="Times New Roman" w:hAnsi="Times New Roman" w:cs="Times New Roman"/>
                <w:sz w:val="24"/>
                <w:szCs w:val="24"/>
              </w:rPr>
            </w:pPr>
            <w:r w:rsidRPr="000A3463">
              <w:rPr>
                <w:rFonts w:ascii="Times New Roman" w:hAnsi="Times New Roman" w:cs="Times New Roman"/>
                <w:sz w:val="24"/>
                <w:szCs w:val="24"/>
              </w:rPr>
              <w:t xml:space="preserve">Минимальные размеры </w:t>
            </w:r>
          </w:p>
        </w:tc>
        <w:tc>
          <w:tcPr>
            <w:tcW w:w="2393" w:type="dxa"/>
          </w:tcPr>
          <w:p w:rsidR="00F52996" w:rsidRPr="000A3463" w:rsidRDefault="00F52996" w:rsidP="00476AB2">
            <w:pPr>
              <w:spacing w:after="0" w:line="240" w:lineRule="auto"/>
              <w:jc w:val="both"/>
              <w:rPr>
                <w:rFonts w:ascii="Times New Roman" w:hAnsi="Times New Roman" w:cs="Times New Roman"/>
                <w:sz w:val="24"/>
                <w:szCs w:val="24"/>
              </w:rPr>
            </w:pPr>
            <w:r w:rsidRPr="000A3463">
              <w:rPr>
                <w:rFonts w:ascii="Times New Roman" w:hAnsi="Times New Roman" w:cs="Times New Roman"/>
                <w:sz w:val="24"/>
                <w:szCs w:val="24"/>
              </w:rPr>
              <w:t xml:space="preserve">Средние размеры </w:t>
            </w:r>
          </w:p>
        </w:tc>
      </w:tr>
      <w:tr w:rsidR="00F52996" w:rsidRPr="000A3463" w:rsidTr="006B12A7">
        <w:tc>
          <w:tcPr>
            <w:tcW w:w="2628" w:type="dxa"/>
          </w:tcPr>
          <w:p w:rsidR="00F52996" w:rsidRPr="000A3463" w:rsidRDefault="00F52996" w:rsidP="00476AB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Длина вайи, см</w:t>
            </w:r>
          </w:p>
        </w:tc>
        <w:tc>
          <w:tcPr>
            <w:tcW w:w="2157" w:type="dxa"/>
          </w:tcPr>
          <w:p w:rsidR="00F52996" w:rsidRPr="000A3463" w:rsidRDefault="00F52996" w:rsidP="00476AB2">
            <w:pPr>
              <w:spacing w:after="0" w:line="240" w:lineRule="auto"/>
              <w:jc w:val="both"/>
              <w:rPr>
                <w:rFonts w:ascii="Times New Roman" w:hAnsi="Times New Roman" w:cs="Times New Roman"/>
                <w:sz w:val="24"/>
                <w:szCs w:val="24"/>
              </w:rPr>
            </w:pPr>
            <w:r w:rsidRPr="000A3463">
              <w:rPr>
                <w:rFonts w:ascii="Times New Roman" w:hAnsi="Times New Roman" w:cs="Times New Roman"/>
                <w:sz w:val="24"/>
                <w:szCs w:val="24"/>
              </w:rPr>
              <w:t>От 7 см до 13 см</w:t>
            </w:r>
          </w:p>
        </w:tc>
        <w:tc>
          <w:tcPr>
            <w:tcW w:w="2393" w:type="dxa"/>
          </w:tcPr>
          <w:p w:rsidR="00F52996" w:rsidRPr="000A3463" w:rsidRDefault="00F52996" w:rsidP="00476AB2">
            <w:pPr>
              <w:spacing w:after="0" w:line="240" w:lineRule="auto"/>
              <w:jc w:val="both"/>
              <w:rPr>
                <w:rFonts w:ascii="Times New Roman" w:hAnsi="Times New Roman" w:cs="Times New Roman"/>
                <w:sz w:val="24"/>
                <w:szCs w:val="24"/>
              </w:rPr>
            </w:pPr>
            <w:r w:rsidRPr="000A3463">
              <w:rPr>
                <w:rFonts w:ascii="Times New Roman" w:hAnsi="Times New Roman" w:cs="Times New Roman"/>
                <w:sz w:val="24"/>
                <w:szCs w:val="24"/>
              </w:rPr>
              <w:t>От 0,5 см до 6 см</w:t>
            </w:r>
          </w:p>
        </w:tc>
        <w:tc>
          <w:tcPr>
            <w:tcW w:w="2393" w:type="dxa"/>
          </w:tcPr>
          <w:p w:rsidR="00F52996" w:rsidRPr="000A3463" w:rsidRDefault="00F52996" w:rsidP="00476AB2">
            <w:pPr>
              <w:spacing w:after="0" w:line="240" w:lineRule="auto"/>
              <w:jc w:val="both"/>
              <w:rPr>
                <w:rFonts w:ascii="Times New Roman" w:hAnsi="Times New Roman" w:cs="Times New Roman"/>
                <w:sz w:val="24"/>
                <w:szCs w:val="24"/>
              </w:rPr>
            </w:pPr>
            <w:r w:rsidRPr="000A3463">
              <w:rPr>
                <w:rFonts w:ascii="Times New Roman" w:hAnsi="Times New Roman" w:cs="Times New Roman"/>
                <w:sz w:val="24"/>
                <w:szCs w:val="24"/>
              </w:rPr>
              <w:t>От 3,75 до 9,5 см</w:t>
            </w:r>
          </w:p>
        </w:tc>
      </w:tr>
      <w:tr w:rsidR="00F52996" w:rsidRPr="000A3463" w:rsidTr="006B12A7">
        <w:tc>
          <w:tcPr>
            <w:tcW w:w="2628" w:type="dxa"/>
          </w:tcPr>
          <w:p w:rsidR="00F52996" w:rsidRPr="000A3463" w:rsidRDefault="00F52996" w:rsidP="00476AB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Кол-во пар сегментов на вайе, шт</w:t>
            </w:r>
          </w:p>
        </w:tc>
        <w:tc>
          <w:tcPr>
            <w:tcW w:w="2157" w:type="dxa"/>
          </w:tcPr>
          <w:p w:rsidR="00F52996" w:rsidRPr="000A3463" w:rsidRDefault="00F52996" w:rsidP="00476AB2">
            <w:pPr>
              <w:spacing w:after="0" w:line="240" w:lineRule="auto"/>
              <w:jc w:val="both"/>
              <w:rPr>
                <w:rFonts w:ascii="Times New Roman" w:hAnsi="Times New Roman" w:cs="Times New Roman"/>
                <w:sz w:val="24"/>
                <w:szCs w:val="24"/>
              </w:rPr>
            </w:pPr>
            <w:r w:rsidRPr="000A3463">
              <w:rPr>
                <w:rFonts w:ascii="Times New Roman" w:hAnsi="Times New Roman" w:cs="Times New Roman"/>
                <w:sz w:val="24"/>
                <w:szCs w:val="24"/>
              </w:rPr>
              <w:t>От 20 до 35 пар</w:t>
            </w:r>
          </w:p>
        </w:tc>
        <w:tc>
          <w:tcPr>
            <w:tcW w:w="2393" w:type="dxa"/>
          </w:tcPr>
          <w:p w:rsidR="00F52996" w:rsidRPr="000A3463" w:rsidRDefault="00F52996" w:rsidP="00476AB2">
            <w:pPr>
              <w:spacing w:after="0" w:line="240" w:lineRule="auto"/>
              <w:jc w:val="both"/>
              <w:rPr>
                <w:rFonts w:ascii="Times New Roman" w:hAnsi="Times New Roman" w:cs="Times New Roman"/>
                <w:sz w:val="24"/>
                <w:szCs w:val="24"/>
              </w:rPr>
            </w:pPr>
            <w:r w:rsidRPr="000A3463">
              <w:rPr>
                <w:rFonts w:ascii="Times New Roman" w:hAnsi="Times New Roman" w:cs="Times New Roman"/>
                <w:sz w:val="24"/>
                <w:szCs w:val="24"/>
              </w:rPr>
              <w:t>От 2 до 10 пар</w:t>
            </w:r>
          </w:p>
        </w:tc>
        <w:tc>
          <w:tcPr>
            <w:tcW w:w="2393" w:type="dxa"/>
          </w:tcPr>
          <w:p w:rsidR="00F52996" w:rsidRPr="000A3463" w:rsidRDefault="00F52996" w:rsidP="00476AB2">
            <w:pPr>
              <w:spacing w:after="0" w:line="240" w:lineRule="auto"/>
              <w:jc w:val="both"/>
              <w:rPr>
                <w:rFonts w:ascii="Times New Roman" w:hAnsi="Times New Roman" w:cs="Times New Roman"/>
                <w:sz w:val="24"/>
                <w:szCs w:val="24"/>
              </w:rPr>
            </w:pPr>
            <w:r w:rsidRPr="000A3463">
              <w:rPr>
                <w:rFonts w:ascii="Times New Roman" w:hAnsi="Times New Roman" w:cs="Times New Roman"/>
                <w:sz w:val="24"/>
                <w:szCs w:val="24"/>
              </w:rPr>
              <w:t>От 11 до 21 пары</w:t>
            </w:r>
          </w:p>
        </w:tc>
      </w:tr>
      <w:tr w:rsidR="00F52996" w:rsidRPr="000A3463" w:rsidTr="006B12A7">
        <w:tc>
          <w:tcPr>
            <w:tcW w:w="2628" w:type="dxa"/>
          </w:tcPr>
          <w:p w:rsidR="00F52996" w:rsidRPr="000A3463" w:rsidRDefault="00F52996" w:rsidP="00476AB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Размер одного сегмента, мм</w:t>
            </w:r>
          </w:p>
        </w:tc>
        <w:tc>
          <w:tcPr>
            <w:tcW w:w="2157" w:type="dxa"/>
          </w:tcPr>
          <w:p w:rsidR="00F52996" w:rsidRPr="000A3463" w:rsidRDefault="00F52996" w:rsidP="00476AB2">
            <w:pPr>
              <w:spacing w:after="0" w:line="240" w:lineRule="auto"/>
              <w:jc w:val="both"/>
              <w:rPr>
                <w:rFonts w:ascii="Times New Roman" w:hAnsi="Times New Roman" w:cs="Times New Roman"/>
                <w:sz w:val="24"/>
                <w:szCs w:val="24"/>
              </w:rPr>
            </w:pPr>
            <w:r w:rsidRPr="000A3463">
              <w:rPr>
                <w:rFonts w:ascii="Times New Roman" w:hAnsi="Times New Roman" w:cs="Times New Roman"/>
                <w:sz w:val="24"/>
                <w:szCs w:val="24"/>
              </w:rPr>
              <w:t>Ширина: 5 мм</w:t>
            </w:r>
          </w:p>
          <w:p w:rsidR="00F52996" w:rsidRPr="000A3463" w:rsidRDefault="00F52996" w:rsidP="00476AB2">
            <w:pPr>
              <w:spacing w:after="0" w:line="240" w:lineRule="auto"/>
              <w:jc w:val="both"/>
              <w:rPr>
                <w:rFonts w:ascii="Times New Roman" w:hAnsi="Times New Roman" w:cs="Times New Roman"/>
                <w:sz w:val="24"/>
                <w:szCs w:val="24"/>
              </w:rPr>
            </w:pPr>
            <w:r w:rsidRPr="000A3463">
              <w:rPr>
                <w:rFonts w:ascii="Times New Roman" w:hAnsi="Times New Roman" w:cs="Times New Roman"/>
                <w:sz w:val="24"/>
                <w:szCs w:val="24"/>
              </w:rPr>
              <w:t>Длина: 6 мм</w:t>
            </w:r>
          </w:p>
        </w:tc>
        <w:tc>
          <w:tcPr>
            <w:tcW w:w="2393" w:type="dxa"/>
          </w:tcPr>
          <w:p w:rsidR="00F52996" w:rsidRPr="000A3463" w:rsidRDefault="00F52996" w:rsidP="00476AB2">
            <w:pPr>
              <w:spacing w:after="0" w:line="240" w:lineRule="auto"/>
              <w:jc w:val="both"/>
              <w:rPr>
                <w:rFonts w:ascii="Times New Roman" w:hAnsi="Times New Roman" w:cs="Times New Roman"/>
                <w:sz w:val="24"/>
                <w:szCs w:val="24"/>
              </w:rPr>
            </w:pPr>
            <w:r w:rsidRPr="000A3463">
              <w:rPr>
                <w:rFonts w:ascii="Times New Roman" w:hAnsi="Times New Roman" w:cs="Times New Roman"/>
                <w:sz w:val="24"/>
                <w:szCs w:val="24"/>
              </w:rPr>
              <w:t>Ширина: 2 мм</w:t>
            </w:r>
          </w:p>
          <w:p w:rsidR="00F52996" w:rsidRPr="000A3463" w:rsidRDefault="00F52996" w:rsidP="00476AB2">
            <w:pPr>
              <w:spacing w:after="0" w:line="240" w:lineRule="auto"/>
              <w:jc w:val="both"/>
              <w:rPr>
                <w:rFonts w:ascii="Times New Roman" w:hAnsi="Times New Roman" w:cs="Times New Roman"/>
                <w:sz w:val="24"/>
                <w:szCs w:val="24"/>
              </w:rPr>
            </w:pPr>
            <w:r w:rsidRPr="000A3463">
              <w:rPr>
                <w:rFonts w:ascii="Times New Roman" w:hAnsi="Times New Roman" w:cs="Times New Roman"/>
                <w:sz w:val="24"/>
                <w:szCs w:val="24"/>
              </w:rPr>
              <w:t>Длина: 3 мм</w:t>
            </w:r>
          </w:p>
        </w:tc>
        <w:tc>
          <w:tcPr>
            <w:tcW w:w="2393" w:type="dxa"/>
          </w:tcPr>
          <w:p w:rsidR="00F52996" w:rsidRPr="000A3463" w:rsidRDefault="00F52996" w:rsidP="00476AB2">
            <w:pPr>
              <w:spacing w:after="0" w:line="240" w:lineRule="auto"/>
              <w:jc w:val="both"/>
              <w:rPr>
                <w:rFonts w:ascii="Times New Roman" w:hAnsi="Times New Roman" w:cs="Times New Roman"/>
                <w:sz w:val="24"/>
                <w:szCs w:val="24"/>
              </w:rPr>
            </w:pPr>
            <w:r w:rsidRPr="000A3463">
              <w:rPr>
                <w:rFonts w:ascii="Times New Roman" w:hAnsi="Times New Roman" w:cs="Times New Roman"/>
                <w:sz w:val="24"/>
                <w:szCs w:val="24"/>
              </w:rPr>
              <w:t>Ширина: 3,5 мм</w:t>
            </w:r>
          </w:p>
          <w:p w:rsidR="00F52996" w:rsidRPr="000A3463" w:rsidRDefault="00F52996" w:rsidP="00476AB2">
            <w:pPr>
              <w:spacing w:after="0" w:line="240" w:lineRule="auto"/>
              <w:jc w:val="both"/>
              <w:rPr>
                <w:rFonts w:ascii="Times New Roman" w:hAnsi="Times New Roman" w:cs="Times New Roman"/>
                <w:sz w:val="24"/>
                <w:szCs w:val="24"/>
              </w:rPr>
            </w:pPr>
            <w:r w:rsidRPr="000A3463">
              <w:rPr>
                <w:rFonts w:ascii="Times New Roman" w:hAnsi="Times New Roman" w:cs="Times New Roman"/>
                <w:sz w:val="24"/>
                <w:szCs w:val="24"/>
              </w:rPr>
              <w:t>Длина:4,5 мм</w:t>
            </w:r>
          </w:p>
        </w:tc>
      </w:tr>
    </w:tbl>
    <w:p w:rsidR="00F52996" w:rsidRDefault="00F52996" w:rsidP="00476AB2">
      <w:pPr>
        <w:spacing w:after="0" w:line="240" w:lineRule="auto"/>
        <w:ind w:left="709" w:firstLine="709"/>
        <w:jc w:val="both"/>
        <w:rPr>
          <w:rFonts w:ascii="Times New Roman" w:hAnsi="Times New Roman" w:cs="Times New Roman"/>
          <w:sz w:val="24"/>
          <w:szCs w:val="24"/>
        </w:rPr>
      </w:pPr>
    </w:p>
    <w:p w:rsidR="0035799B" w:rsidRPr="000433C6" w:rsidRDefault="0035799B" w:rsidP="00476AB2">
      <w:pPr>
        <w:spacing w:after="0" w:line="240" w:lineRule="auto"/>
        <w:ind w:firstLine="709"/>
        <w:jc w:val="both"/>
        <w:rPr>
          <w:rFonts w:ascii="Times New Roman" w:hAnsi="Times New Roman" w:cs="Times New Roman"/>
          <w:color w:val="0000FF"/>
          <w:sz w:val="24"/>
          <w:szCs w:val="24"/>
        </w:rPr>
      </w:pPr>
      <w:r>
        <w:rPr>
          <w:rFonts w:ascii="Times New Roman" w:hAnsi="Times New Roman" w:cs="Times New Roman"/>
          <w:sz w:val="24"/>
          <w:szCs w:val="24"/>
        </w:rPr>
        <w:t xml:space="preserve">Всего на кирпичной стене мы насчитали 1136 экземпляров папоротника, из них взрослых и спороносящих растений было 766 экземпляра (67 %), а ювенильных растений было 370 (33 %) , данные представлены в Табл.2 и в </w:t>
      </w:r>
      <w:r w:rsidRPr="00951969">
        <w:rPr>
          <w:rFonts w:ascii="Times New Roman" w:hAnsi="Times New Roman" w:cs="Times New Roman"/>
          <w:sz w:val="24"/>
          <w:szCs w:val="24"/>
        </w:rPr>
        <w:t>Приложении 3.</w:t>
      </w:r>
    </w:p>
    <w:p w:rsidR="0035799B" w:rsidRDefault="0035799B" w:rsidP="00476AB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Размеры стены на территории Института океанологии имени Ширшова:</w:t>
      </w:r>
    </w:p>
    <w:p w:rsidR="0035799B" w:rsidRDefault="0035799B" w:rsidP="00476AB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Площадь стены = 90 м</w:t>
      </w:r>
      <w:r>
        <w:rPr>
          <w:rFonts w:ascii="Times New Roman" w:hAnsi="Times New Roman" w:cs="Times New Roman"/>
          <w:sz w:val="24"/>
          <w:szCs w:val="24"/>
          <w:vertAlign w:val="superscript"/>
        </w:rPr>
        <w:t>2</w:t>
      </w:r>
      <w:r>
        <w:rPr>
          <w:rFonts w:ascii="Times New Roman" w:hAnsi="Times New Roman" w:cs="Times New Roman"/>
          <w:sz w:val="24"/>
          <w:szCs w:val="24"/>
        </w:rPr>
        <w:t>. Длина = 30 м. Высота = 3 м.</w:t>
      </w:r>
    </w:p>
    <w:p w:rsidR="0035799B" w:rsidRDefault="0035799B" w:rsidP="00476AB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Плотность популяции = 13 особей на м</w:t>
      </w:r>
      <w:r>
        <w:rPr>
          <w:rFonts w:ascii="Times New Roman" w:hAnsi="Times New Roman" w:cs="Times New Roman"/>
          <w:sz w:val="24"/>
          <w:szCs w:val="24"/>
          <w:vertAlign w:val="superscript"/>
        </w:rPr>
        <w:t>2</w:t>
      </w:r>
      <w:r>
        <w:rPr>
          <w:rFonts w:ascii="Times New Roman" w:hAnsi="Times New Roman" w:cs="Times New Roman"/>
          <w:sz w:val="24"/>
          <w:szCs w:val="24"/>
        </w:rPr>
        <w:t>.</w:t>
      </w:r>
    </w:p>
    <w:p w:rsidR="00F52996" w:rsidRPr="00E03074" w:rsidRDefault="00F52996" w:rsidP="00476AB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 предварительной оценке, состояние хорошее, большой процент ювенильных растений говорит о том, что это устойчивая и жизнеспособная ценопопуляция.</w:t>
      </w:r>
    </w:p>
    <w:p w:rsidR="00F52996" w:rsidRPr="0020078E" w:rsidRDefault="00F52996" w:rsidP="00476AB2">
      <w:pPr>
        <w:spacing w:after="0" w:line="240" w:lineRule="auto"/>
        <w:ind w:firstLine="709"/>
        <w:jc w:val="both"/>
        <w:rPr>
          <w:rFonts w:ascii="Times New Roman" w:hAnsi="Times New Roman" w:cs="Times New Roman"/>
          <w:b/>
          <w:bCs/>
          <w:sz w:val="24"/>
          <w:szCs w:val="24"/>
          <w:u w:val="single"/>
        </w:rPr>
      </w:pPr>
      <w:r w:rsidRPr="0020078E">
        <w:rPr>
          <w:rFonts w:ascii="Times New Roman" w:hAnsi="Times New Roman" w:cs="Times New Roman"/>
          <w:b/>
          <w:bCs/>
          <w:sz w:val="24"/>
          <w:szCs w:val="24"/>
          <w:u w:val="single"/>
        </w:rPr>
        <w:t>Ценопопуляция на кирпичной кладке форта №11</w:t>
      </w:r>
    </w:p>
    <w:p w:rsidR="00F52996" w:rsidRDefault="00F52996" w:rsidP="00476AB2">
      <w:pPr>
        <w:spacing w:after="0" w:line="240" w:lineRule="auto"/>
        <w:ind w:firstLine="709"/>
        <w:jc w:val="both"/>
        <w:rPr>
          <w:rFonts w:ascii="Times New Roman" w:hAnsi="Times New Roman" w:cs="Times New Roman"/>
          <w:sz w:val="24"/>
          <w:szCs w:val="24"/>
        </w:rPr>
      </w:pPr>
      <w:r w:rsidRPr="002D2B70">
        <w:rPr>
          <w:rFonts w:ascii="Times New Roman" w:hAnsi="Times New Roman" w:cs="Times New Roman"/>
          <w:sz w:val="24"/>
          <w:szCs w:val="24"/>
        </w:rPr>
        <w:t>Координаты</w:t>
      </w:r>
      <w:r>
        <w:rPr>
          <w:rFonts w:ascii="Times New Roman" w:hAnsi="Times New Roman" w:cs="Times New Roman"/>
          <w:sz w:val="24"/>
          <w:szCs w:val="24"/>
        </w:rPr>
        <w:t xml:space="preserve">: </w:t>
      </w:r>
      <w:r w:rsidRPr="00F42B76">
        <w:rPr>
          <w:rFonts w:ascii="Times New Roman" w:hAnsi="Times New Roman" w:cs="Times New Roman"/>
          <w:sz w:val="24"/>
          <w:szCs w:val="24"/>
        </w:rPr>
        <w:t xml:space="preserve">54° 39' 24.2" </w:t>
      </w:r>
      <w:r w:rsidRPr="00F42B76">
        <w:rPr>
          <w:rFonts w:ascii="Times New Roman" w:hAnsi="Times New Roman" w:cs="Times New Roman"/>
          <w:sz w:val="24"/>
          <w:szCs w:val="24"/>
          <w:lang w:val="en-US"/>
        </w:rPr>
        <w:t>N</w:t>
      </w:r>
      <w:r w:rsidRPr="00F42B76">
        <w:rPr>
          <w:rFonts w:ascii="Times New Roman" w:hAnsi="Times New Roman" w:cs="Times New Roman"/>
          <w:sz w:val="24"/>
          <w:szCs w:val="24"/>
        </w:rPr>
        <w:t xml:space="preserve"> 20° 34' 04.5" </w:t>
      </w:r>
      <w:r w:rsidRPr="00F42B76">
        <w:rPr>
          <w:rFonts w:ascii="Times New Roman" w:hAnsi="Times New Roman" w:cs="Times New Roman"/>
          <w:sz w:val="24"/>
          <w:szCs w:val="24"/>
          <w:lang w:val="en-US"/>
        </w:rPr>
        <w:t>E</w:t>
      </w:r>
    </w:p>
    <w:p w:rsidR="00F52996" w:rsidRPr="006957E1" w:rsidRDefault="00F52996" w:rsidP="00476AB2">
      <w:pPr>
        <w:spacing w:after="0" w:line="240" w:lineRule="auto"/>
        <w:ind w:firstLine="709"/>
        <w:jc w:val="both"/>
        <w:rPr>
          <w:rFonts w:ascii="Times New Roman" w:hAnsi="Times New Roman" w:cs="Times New Roman"/>
          <w:sz w:val="24"/>
          <w:szCs w:val="24"/>
          <w:lang w:val="en-US"/>
        </w:rPr>
      </w:pPr>
      <w:r>
        <w:rPr>
          <w:rFonts w:ascii="Times New Roman" w:hAnsi="Times New Roman" w:cs="Times New Roman"/>
          <w:sz w:val="24"/>
          <w:szCs w:val="24"/>
        </w:rPr>
        <w:t xml:space="preserve">Исследуемый папоротник произрастает на кирпичной кладке оборонительных стен, окружающих вход в форт, преимущественно справа </w:t>
      </w:r>
      <w:r w:rsidRPr="00F42B76">
        <w:rPr>
          <w:rFonts w:ascii="Times New Roman" w:hAnsi="Times New Roman" w:cs="Times New Roman"/>
          <w:sz w:val="24"/>
          <w:szCs w:val="24"/>
        </w:rPr>
        <w:t>(</w:t>
      </w:r>
      <w:r>
        <w:rPr>
          <w:rFonts w:ascii="Times New Roman" w:hAnsi="Times New Roman" w:cs="Times New Roman"/>
          <w:sz w:val="24"/>
          <w:szCs w:val="24"/>
        </w:rPr>
        <w:t>Рис.</w:t>
      </w:r>
      <w:r w:rsidR="0035799B">
        <w:rPr>
          <w:rFonts w:ascii="Times New Roman" w:hAnsi="Times New Roman" w:cs="Times New Roman"/>
          <w:sz w:val="24"/>
          <w:szCs w:val="24"/>
        </w:rPr>
        <w:t>6</w:t>
      </w:r>
      <w:r>
        <w:rPr>
          <w:rFonts w:ascii="Times New Roman" w:hAnsi="Times New Roman" w:cs="Times New Roman"/>
          <w:sz w:val="24"/>
          <w:szCs w:val="24"/>
        </w:rPr>
        <w:t>) и ориентированных на северо-запад. Растения закреплены в разрушающихся швах кладки, в некоторых местах полностью выпавшей, виден песчаный субстрат.</w:t>
      </w:r>
    </w:p>
    <w:tbl>
      <w:tblPr>
        <w:tblW w:w="0" w:type="auto"/>
        <w:tblInd w:w="-106" w:type="dxa"/>
        <w:tblLook w:val="00A0" w:firstRow="1" w:lastRow="0" w:firstColumn="1" w:lastColumn="0" w:noHBand="0" w:noVBand="0"/>
      </w:tblPr>
      <w:tblGrid>
        <w:gridCol w:w="4730"/>
        <w:gridCol w:w="4731"/>
      </w:tblGrid>
      <w:tr w:rsidR="00F52996" w:rsidRPr="00381F19" w:rsidTr="006B12A7">
        <w:tc>
          <w:tcPr>
            <w:tcW w:w="4785" w:type="dxa"/>
          </w:tcPr>
          <w:p w:rsidR="00F52996" w:rsidRPr="00381F19" w:rsidRDefault="00024C36" w:rsidP="00476AB2">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105025" cy="21050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05025" cy="2105025"/>
                          </a:xfrm>
                          <a:prstGeom prst="rect">
                            <a:avLst/>
                          </a:prstGeom>
                          <a:noFill/>
                          <a:ln>
                            <a:noFill/>
                          </a:ln>
                        </pic:spPr>
                      </pic:pic>
                    </a:graphicData>
                  </a:graphic>
                </wp:inline>
              </w:drawing>
            </w:r>
          </w:p>
        </w:tc>
        <w:tc>
          <w:tcPr>
            <w:tcW w:w="4786" w:type="dxa"/>
          </w:tcPr>
          <w:p w:rsidR="00F52996" w:rsidRPr="00381F19" w:rsidRDefault="00024C36" w:rsidP="00476AB2">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105025" cy="21050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05025" cy="2105025"/>
                          </a:xfrm>
                          <a:prstGeom prst="rect">
                            <a:avLst/>
                          </a:prstGeom>
                          <a:noFill/>
                          <a:ln>
                            <a:noFill/>
                          </a:ln>
                        </pic:spPr>
                      </pic:pic>
                    </a:graphicData>
                  </a:graphic>
                </wp:inline>
              </w:drawing>
            </w:r>
          </w:p>
        </w:tc>
      </w:tr>
      <w:tr w:rsidR="00F52996" w:rsidRPr="00381F19" w:rsidTr="006B12A7">
        <w:tc>
          <w:tcPr>
            <w:tcW w:w="9571" w:type="dxa"/>
            <w:gridSpan w:val="2"/>
          </w:tcPr>
          <w:p w:rsidR="00F52996" w:rsidRPr="00381F19" w:rsidRDefault="00F52996" w:rsidP="00476A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0035799B">
              <w:rPr>
                <w:rFonts w:ascii="Times New Roman" w:hAnsi="Times New Roman" w:cs="Times New Roman"/>
                <w:sz w:val="24"/>
                <w:szCs w:val="24"/>
              </w:rPr>
              <w:t>6</w:t>
            </w:r>
            <w:r>
              <w:rPr>
                <w:rFonts w:ascii="Times New Roman" w:hAnsi="Times New Roman" w:cs="Times New Roman"/>
                <w:sz w:val="24"/>
                <w:szCs w:val="24"/>
              </w:rPr>
              <w:t xml:space="preserve"> – Местообитание</w:t>
            </w:r>
            <w:r w:rsidR="0035799B">
              <w:rPr>
                <w:rFonts w:ascii="Times New Roman" w:hAnsi="Times New Roman" w:cs="Times New Roman"/>
                <w:sz w:val="24"/>
                <w:szCs w:val="24"/>
              </w:rPr>
              <w:t xml:space="preserve"> костенца волосовидного</w:t>
            </w:r>
            <w:r>
              <w:rPr>
                <w:rFonts w:ascii="Times New Roman" w:hAnsi="Times New Roman" w:cs="Times New Roman"/>
                <w:sz w:val="24"/>
                <w:szCs w:val="24"/>
              </w:rPr>
              <w:t xml:space="preserve"> на кирпичн</w:t>
            </w:r>
            <w:r w:rsidR="0035799B">
              <w:rPr>
                <w:rFonts w:ascii="Times New Roman" w:hAnsi="Times New Roman" w:cs="Times New Roman"/>
                <w:sz w:val="24"/>
                <w:szCs w:val="24"/>
              </w:rPr>
              <w:t>ой</w:t>
            </w:r>
            <w:r>
              <w:rPr>
                <w:rFonts w:ascii="Times New Roman" w:hAnsi="Times New Roman" w:cs="Times New Roman"/>
                <w:sz w:val="24"/>
                <w:szCs w:val="24"/>
              </w:rPr>
              <w:t xml:space="preserve"> стен</w:t>
            </w:r>
            <w:r w:rsidR="0035799B">
              <w:rPr>
                <w:rFonts w:ascii="Times New Roman" w:hAnsi="Times New Roman" w:cs="Times New Roman"/>
                <w:sz w:val="24"/>
                <w:szCs w:val="24"/>
              </w:rPr>
              <w:t>е</w:t>
            </w:r>
            <w:r>
              <w:rPr>
                <w:rFonts w:ascii="Times New Roman" w:hAnsi="Times New Roman" w:cs="Times New Roman"/>
                <w:sz w:val="24"/>
                <w:szCs w:val="24"/>
              </w:rPr>
              <w:t xml:space="preserve"> форта № 11</w:t>
            </w:r>
            <w:r w:rsidR="00152626">
              <w:rPr>
                <w:rFonts w:ascii="Times New Roman" w:hAnsi="Times New Roman" w:cs="Times New Roman"/>
                <w:sz w:val="24"/>
                <w:szCs w:val="24"/>
              </w:rPr>
              <w:t>, январь 2019</w:t>
            </w:r>
          </w:p>
        </w:tc>
      </w:tr>
    </w:tbl>
    <w:p w:rsidR="00F52996" w:rsidRDefault="00F52996" w:rsidP="00476AB2">
      <w:pPr>
        <w:spacing w:after="0" w:line="240" w:lineRule="auto"/>
        <w:ind w:firstLine="709"/>
        <w:jc w:val="both"/>
        <w:rPr>
          <w:rFonts w:ascii="Times New Roman" w:hAnsi="Times New Roman" w:cs="Times New Roman"/>
          <w:sz w:val="24"/>
          <w:szCs w:val="24"/>
          <w:lang w:val="en-US"/>
        </w:rPr>
      </w:pPr>
      <w:r>
        <w:rPr>
          <w:rFonts w:ascii="Times New Roman" w:hAnsi="Times New Roman" w:cs="Times New Roman"/>
          <w:sz w:val="24"/>
          <w:szCs w:val="24"/>
        </w:rPr>
        <w:lastRenderedPageBreak/>
        <w:t>Также обнаружено произрастание папоротника на капонире, находящегося внутри фортификационного сооружения, на стене направленной на северо-запад (Рис.</w:t>
      </w:r>
      <w:r w:rsidR="0035799B">
        <w:rPr>
          <w:rFonts w:ascii="Times New Roman" w:hAnsi="Times New Roman" w:cs="Times New Roman"/>
          <w:sz w:val="24"/>
          <w:szCs w:val="24"/>
        </w:rPr>
        <w:t>7</w:t>
      </w:r>
      <w:r>
        <w:rPr>
          <w:rFonts w:ascii="Times New Roman" w:hAnsi="Times New Roman" w:cs="Times New Roman"/>
          <w:sz w:val="24"/>
          <w:szCs w:val="24"/>
        </w:rPr>
        <w:t xml:space="preserve">). </w:t>
      </w:r>
    </w:p>
    <w:p w:rsidR="006957E1" w:rsidRPr="006957E1" w:rsidRDefault="006957E1" w:rsidP="00476AB2">
      <w:pPr>
        <w:spacing w:after="0" w:line="240" w:lineRule="auto"/>
        <w:ind w:firstLine="709"/>
        <w:jc w:val="both"/>
        <w:rPr>
          <w:rFonts w:ascii="Times New Roman" w:hAnsi="Times New Roman" w:cs="Times New Roman"/>
          <w:sz w:val="24"/>
          <w:szCs w:val="24"/>
          <w:lang w:val="en-US"/>
        </w:rPr>
      </w:pPr>
    </w:p>
    <w:p w:rsidR="00F52996" w:rsidRDefault="00024C36" w:rsidP="00476AB2">
      <w:pPr>
        <w:spacing w:after="0" w:line="240" w:lineRule="auto"/>
        <w:ind w:firstLine="709"/>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266950" cy="22669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66950" cy="2266950"/>
                    </a:xfrm>
                    <a:prstGeom prst="rect">
                      <a:avLst/>
                    </a:prstGeom>
                    <a:noFill/>
                    <a:ln>
                      <a:noFill/>
                    </a:ln>
                  </pic:spPr>
                </pic:pic>
              </a:graphicData>
            </a:graphic>
          </wp:inline>
        </w:drawing>
      </w:r>
    </w:p>
    <w:p w:rsidR="00F52996" w:rsidRDefault="00F52996" w:rsidP="00476AB2">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0035799B">
        <w:rPr>
          <w:rFonts w:ascii="Times New Roman" w:hAnsi="Times New Roman" w:cs="Times New Roman"/>
          <w:sz w:val="24"/>
          <w:szCs w:val="24"/>
        </w:rPr>
        <w:t>7</w:t>
      </w:r>
      <w:r>
        <w:rPr>
          <w:rFonts w:ascii="Times New Roman" w:hAnsi="Times New Roman" w:cs="Times New Roman"/>
          <w:sz w:val="24"/>
          <w:szCs w:val="24"/>
        </w:rPr>
        <w:t xml:space="preserve"> – Местообитание вида на капонире форта № 11</w:t>
      </w:r>
      <w:r w:rsidR="00152626">
        <w:rPr>
          <w:rFonts w:ascii="Times New Roman" w:hAnsi="Times New Roman" w:cs="Times New Roman"/>
          <w:sz w:val="24"/>
          <w:szCs w:val="24"/>
        </w:rPr>
        <w:t>, январь 2019</w:t>
      </w:r>
    </w:p>
    <w:p w:rsidR="00152626" w:rsidRDefault="00152626" w:rsidP="00476AB2">
      <w:pPr>
        <w:spacing w:after="0" w:line="240" w:lineRule="auto"/>
        <w:ind w:firstLine="709"/>
        <w:jc w:val="center"/>
        <w:rPr>
          <w:rFonts w:ascii="Times New Roman" w:hAnsi="Times New Roman" w:cs="Times New Roman"/>
          <w:sz w:val="24"/>
          <w:szCs w:val="24"/>
        </w:rPr>
      </w:pPr>
    </w:p>
    <w:p w:rsidR="00F52996" w:rsidRDefault="00F52996" w:rsidP="00476AB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Практически отсутствует затененность стены из-за произрастания невысоких деревьев около 7 метров (клён явор, осина) на большом расстоянии от капонира и, как следствие, малое количество особей. </w:t>
      </w:r>
    </w:p>
    <w:p w:rsidR="00F52996" w:rsidRDefault="00F52996" w:rsidP="00476AB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Визуально отмечено, что все растения в хорошем состоянии, здоровые. Максимальная плотность произрастания папоротника наблюдалась на высоте 2,80 метров (ближе к верхней части стены). На высоте 0,3 м от основания стены (нижняя часть) растения произрастали в единичном количестве. При исследовании в зимний период степень освещенности стен, окружающих вход в форт, было трудно установить, предположительно она низкая из-за широколиственных деревьев (ясень обыкновенный, клён явор) высотой 10-15 метров, расположенных на расстоянии 10 метров от стены. По предварительной оценке, состояние ценопопуляции хорошее.</w:t>
      </w:r>
    </w:p>
    <w:p w:rsidR="00F52996" w:rsidRPr="00024C36" w:rsidRDefault="00F52996" w:rsidP="00476AB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Всего на стенах форта № 11 мы насчитали 1291 экземпляров папоротника, из них взрослых и спороносящих растений было 804 экземпляра (68 %), а ювенильных растений было 487 (32 %) , данные представлены в Табл.2 и в Приложении 3.</w:t>
      </w:r>
    </w:p>
    <w:p w:rsidR="006957E1" w:rsidRPr="00024C36" w:rsidRDefault="006957E1" w:rsidP="00476AB2">
      <w:pPr>
        <w:spacing w:after="0" w:line="240" w:lineRule="auto"/>
        <w:ind w:firstLine="709"/>
        <w:jc w:val="both"/>
        <w:rPr>
          <w:rFonts w:ascii="Times New Roman" w:hAnsi="Times New Roman" w:cs="Times New Roman"/>
          <w:sz w:val="24"/>
          <w:szCs w:val="24"/>
        </w:rPr>
      </w:pPr>
    </w:p>
    <w:p w:rsidR="006957E1" w:rsidRDefault="006957E1" w:rsidP="006957E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Таблица 2 – Общая ч</w:t>
      </w:r>
      <w:r w:rsidRPr="00E03074">
        <w:rPr>
          <w:rFonts w:ascii="Times New Roman" w:hAnsi="Times New Roman" w:cs="Times New Roman"/>
          <w:sz w:val="24"/>
          <w:szCs w:val="24"/>
        </w:rPr>
        <w:t>исленность</w:t>
      </w:r>
      <w:r>
        <w:rPr>
          <w:rFonts w:ascii="Times New Roman" w:hAnsi="Times New Roman" w:cs="Times New Roman"/>
          <w:sz w:val="24"/>
          <w:szCs w:val="24"/>
        </w:rPr>
        <w:t xml:space="preserve"> </w:t>
      </w:r>
      <w:r w:rsidRPr="009947F7">
        <w:rPr>
          <w:rFonts w:ascii="Times New Roman" w:hAnsi="Times New Roman" w:cs="Times New Roman"/>
          <w:i/>
          <w:iCs/>
          <w:sz w:val="24"/>
          <w:szCs w:val="24"/>
        </w:rPr>
        <w:t>Asplenium</w:t>
      </w:r>
      <w:r>
        <w:rPr>
          <w:rFonts w:ascii="Times New Roman" w:hAnsi="Times New Roman" w:cs="Times New Roman"/>
          <w:i/>
          <w:iCs/>
          <w:sz w:val="24"/>
          <w:szCs w:val="24"/>
        </w:rPr>
        <w:t xml:space="preserve"> </w:t>
      </w:r>
      <w:r w:rsidRPr="009947F7">
        <w:rPr>
          <w:rFonts w:ascii="Times New Roman" w:hAnsi="Times New Roman" w:cs="Times New Roman"/>
          <w:i/>
          <w:iCs/>
          <w:sz w:val="24"/>
          <w:szCs w:val="24"/>
        </w:rPr>
        <w:t>trichomanes</w:t>
      </w:r>
      <w:r>
        <w:rPr>
          <w:rFonts w:ascii="Times New Roman" w:hAnsi="Times New Roman" w:cs="Times New Roman"/>
          <w:i/>
          <w:iCs/>
          <w:sz w:val="24"/>
          <w:szCs w:val="24"/>
        </w:rPr>
        <w:t xml:space="preserve"> </w:t>
      </w:r>
      <w:r w:rsidRPr="00AC13EA">
        <w:rPr>
          <w:rFonts w:ascii="Times New Roman" w:hAnsi="Times New Roman" w:cs="Times New Roman"/>
          <w:sz w:val="24"/>
          <w:szCs w:val="24"/>
        </w:rPr>
        <w:t>(в экз.)</w:t>
      </w:r>
      <w:r>
        <w:rPr>
          <w:rFonts w:ascii="Times New Roman" w:hAnsi="Times New Roman" w:cs="Times New Roman"/>
          <w:i/>
          <w:iCs/>
          <w:sz w:val="24"/>
          <w:szCs w:val="24"/>
        </w:rPr>
        <w:t xml:space="preserve"> </w:t>
      </w:r>
      <w:r>
        <w:rPr>
          <w:rFonts w:ascii="Times New Roman" w:hAnsi="Times New Roman" w:cs="Times New Roman"/>
          <w:sz w:val="24"/>
          <w:szCs w:val="24"/>
        </w:rPr>
        <w:t>в двух местах произрастания в г. Калининграде, апрель 2019 г.</w:t>
      </w:r>
    </w:p>
    <w:tbl>
      <w:tblPr>
        <w:tblW w:w="957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0"/>
      </w:tblGrid>
      <w:tr w:rsidR="006957E1" w:rsidTr="00571776">
        <w:trPr>
          <w:trHeight w:val="726"/>
        </w:trPr>
        <w:tc>
          <w:tcPr>
            <w:tcW w:w="3190" w:type="dxa"/>
          </w:tcPr>
          <w:p w:rsidR="006957E1" w:rsidRPr="00280841" w:rsidRDefault="006957E1" w:rsidP="00571776">
            <w:pPr>
              <w:spacing w:after="0" w:line="240" w:lineRule="auto"/>
              <w:jc w:val="both"/>
              <w:rPr>
                <w:rFonts w:ascii="Times New Roman" w:hAnsi="Times New Roman" w:cs="Times New Roman"/>
                <w:sz w:val="24"/>
                <w:szCs w:val="24"/>
              </w:rPr>
            </w:pPr>
            <w:r w:rsidRPr="00280841">
              <w:rPr>
                <w:rFonts w:ascii="Times New Roman" w:hAnsi="Times New Roman" w:cs="Times New Roman"/>
                <w:sz w:val="24"/>
                <w:szCs w:val="24"/>
              </w:rPr>
              <w:t>Измеряемые показатели, в экз.</w:t>
            </w:r>
          </w:p>
        </w:tc>
        <w:tc>
          <w:tcPr>
            <w:tcW w:w="6380" w:type="dxa"/>
            <w:gridSpan w:val="2"/>
          </w:tcPr>
          <w:p w:rsidR="006957E1" w:rsidRPr="00280841" w:rsidRDefault="006957E1" w:rsidP="00571776">
            <w:pPr>
              <w:spacing w:after="0" w:line="240" w:lineRule="auto"/>
              <w:jc w:val="both"/>
              <w:rPr>
                <w:rFonts w:ascii="Times New Roman" w:hAnsi="Times New Roman" w:cs="Times New Roman"/>
                <w:sz w:val="24"/>
                <w:szCs w:val="24"/>
              </w:rPr>
            </w:pPr>
            <w:r w:rsidRPr="00280841">
              <w:rPr>
                <w:rFonts w:ascii="Times New Roman" w:hAnsi="Times New Roman" w:cs="Times New Roman"/>
                <w:sz w:val="24"/>
                <w:szCs w:val="24"/>
              </w:rPr>
              <w:t>Место произрастания</w:t>
            </w:r>
          </w:p>
        </w:tc>
      </w:tr>
      <w:tr w:rsidR="006957E1" w:rsidTr="00571776">
        <w:tc>
          <w:tcPr>
            <w:tcW w:w="3190" w:type="dxa"/>
          </w:tcPr>
          <w:p w:rsidR="006957E1" w:rsidRPr="00280841" w:rsidRDefault="006957E1" w:rsidP="00571776">
            <w:pPr>
              <w:spacing w:after="0" w:line="240" w:lineRule="auto"/>
              <w:jc w:val="both"/>
              <w:rPr>
                <w:rFonts w:ascii="Times New Roman" w:hAnsi="Times New Roman" w:cs="Times New Roman"/>
                <w:sz w:val="24"/>
                <w:szCs w:val="24"/>
              </w:rPr>
            </w:pPr>
          </w:p>
        </w:tc>
        <w:tc>
          <w:tcPr>
            <w:tcW w:w="3190" w:type="dxa"/>
          </w:tcPr>
          <w:p w:rsidR="006957E1" w:rsidRPr="00280841" w:rsidRDefault="006957E1" w:rsidP="00571776">
            <w:pPr>
              <w:spacing w:after="0" w:line="240" w:lineRule="auto"/>
              <w:jc w:val="both"/>
              <w:rPr>
                <w:rFonts w:ascii="Times New Roman" w:hAnsi="Times New Roman" w:cs="Times New Roman"/>
                <w:sz w:val="24"/>
                <w:szCs w:val="24"/>
              </w:rPr>
            </w:pPr>
            <w:r w:rsidRPr="00280841">
              <w:rPr>
                <w:rFonts w:ascii="Times New Roman" w:hAnsi="Times New Roman" w:cs="Times New Roman"/>
                <w:sz w:val="24"/>
                <w:szCs w:val="24"/>
              </w:rPr>
              <w:t>Форт №11</w:t>
            </w:r>
          </w:p>
        </w:tc>
        <w:tc>
          <w:tcPr>
            <w:tcW w:w="3190" w:type="dxa"/>
          </w:tcPr>
          <w:p w:rsidR="006957E1" w:rsidRPr="00280841" w:rsidRDefault="006957E1" w:rsidP="00571776">
            <w:pPr>
              <w:spacing w:after="0" w:line="240" w:lineRule="auto"/>
              <w:jc w:val="both"/>
              <w:rPr>
                <w:rFonts w:ascii="Times New Roman" w:hAnsi="Times New Roman" w:cs="Times New Roman"/>
                <w:sz w:val="24"/>
                <w:szCs w:val="24"/>
              </w:rPr>
            </w:pPr>
            <w:r w:rsidRPr="00280841">
              <w:rPr>
                <w:rFonts w:ascii="Times New Roman" w:hAnsi="Times New Roman" w:cs="Times New Roman"/>
                <w:sz w:val="24"/>
                <w:szCs w:val="24"/>
              </w:rPr>
              <w:t>Стена у Института океанологии</w:t>
            </w:r>
          </w:p>
        </w:tc>
      </w:tr>
      <w:tr w:rsidR="006957E1" w:rsidTr="00571776">
        <w:tc>
          <w:tcPr>
            <w:tcW w:w="3190" w:type="dxa"/>
          </w:tcPr>
          <w:p w:rsidR="006957E1" w:rsidRPr="00280841" w:rsidRDefault="006957E1" w:rsidP="00571776">
            <w:pPr>
              <w:spacing w:after="0" w:line="240" w:lineRule="auto"/>
              <w:jc w:val="both"/>
              <w:rPr>
                <w:rFonts w:ascii="Times New Roman" w:hAnsi="Times New Roman" w:cs="Times New Roman"/>
                <w:sz w:val="24"/>
                <w:szCs w:val="24"/>
              </w:rPr>
            </w:pPr>
            <w:r w:rsidRPr="00280841">
              <w:rPr>
                <w:rFonts w:ascii="Times New Roman" w:hAnsi="Times New Roman" w:cs="Times New Roman"/>
                <w:sz w:val="24"/>
                <w:szCs w:val="24"/>
              </w:rPr>
              <w:t>Кол-во молодых (ювенильных) растений</w:t>
            </w:r>
          </w:p>
        </w:tc>
        <w:tc>
          <w:tcPr>
            <w:tcW w:w="3190" w:type="dxa"/>
          </w:tcPr>
          <w:p w:rsidR="006957E1" w:rsidRPr="00280841" w:rsidRDefault="006957E1" w:rsidP="00571776">
            <w:pPr>
              <w:spacing w:after="0" w:line="240" w:lineRule="auto"/>
              <w:jc w:val="both"/>
              <w:rPr>
                <w:rFonts w:ascii="Times New Roman" w:hAnsi="Times New Roman" w:cs="Times New Roman"/>
                <w:sz w:val="24"/>
                <w:szCs w:val="24"/>
              </w:rPr>
            </w:pPr>
          </w:p>
          <w:p w:rsidR="006957E1" w:rsidRPr="00280841" w:rsidRDefault="006957E1" w:rsidP="00571776">
            <w:pPr>
              <w:spacing w:after="0" w:line="240" w:lineRule="auto"/>
              <w:jc w:val="both"/>
              <w:rPr>
                <w:rFonts w:ascii="Times New Roman" w:hAnsi="Times New Roman" w:cs="Times New Roman"/>
                <w:sz w:val="24"/>
                <w:szCs w:val="24"/>
              </w:rPr>
            </w:pPr>
            <w:r w:rsidRPr="00280841">
              <w:rPr>
                <w:rFonts w:ascii="Times New Roman" w:hAnsi="Times New Roman" w:cs="Times New Roman"/>
                <w:sz w:val="24"/>
                <w:szCs w:val="24"/>
              </w:rPr>
              <w:t>487</w:t>
            </w:r>
          </w:p>
        </w:tc>
        <w:tc>
          <w:tcPr>
            <w:tcW w:w="3190" w:type="dxa"/>
          </w:tcPr>
          <w:p w:rsidR="006957E1" w:rsidRPr="00280841" w:rsidRDefault="006957E1" w:rsidP="00571776">
            <w:pPr>
              <w:spacing w:after="0" w:line="240" w:lineRule="auto"/>
              <w:jc w:val="both"/>
              <w:rPr>
                <w:rFonts w:ascii="Times New Roman" w:hAnsi="Times New Roman" w:cs="Times New Roman"/>
                <w:sz w:val="24"/>
                <w:szCs w:val="24"/>
              </w:rPr>
            </w:pPr>
          </w:p>
          <w:p w:rsidR="006957E1" w:rsidRPr="00280841" w:rsidRDefault="006957E1" w:rsidP="00571776">
            <w:pPr>
              <w:spacing w:after="0" w:line="240" w:lineRule="auto"/>
              <w:jc w:val="both"/>
              <w:rPr>
                <w:rFonts w:ascii="Times New Roman" w:hAnsi="Times New Roman" w:cs="Times New Roman"/>
                <w:sz w:val="24"/>
                <w:szCs w:val="24"/>
              </w:rPr>
            </w:pPr>
            <w:r w:rsidRPr="00280841">
              <w:rPr>
                <w:rFonts w:ascii="Times New Roman" w:hAnsi="Times New Roman" w:cs="Times New Roman"/>
                <w:sz w:val="24"/>
                <w:szCs w:val="24"/>
              </w:rPr>
              <w:t>370</w:t>
            </w:r>
          </w:p>
        </w:tc>
      </w:tr>
      <w:tr w:rsidR="006957E1" w:rsidTr="00571776">
        <w:tc>
          <w:tcPr>
            <w:tcW w:w="3190" w:type="dxa"/>
          </w:tcPr>
          <w:p w:rsidR="006957E1" w:rsidRPr="00280841" w:rsidRDefault="006957E1" w:rsidP="00571776">
            <w:pPr>
              <w:spacing w:after="0" w:line="240" w:lineRule="auto"/>
              <w:jc w:val="both"/>
              <w:rPr>
                <w:rFonts w:ascii="Times New Roman" w:hAnsi="Times New Roman" w:cs="Times New Roman"/>
                <w:sz w:val="24"/>
                <w:szCs w:val="24"/>
              </w:rPr>
            </w:pPr>
            <w:r w:rsidRPr="00280841">
              <w:rPr>
                <w:rFonts w:ascii="Times New Roman" w:hAnsi="Times New Roman" w:cs="Times New Roman"/>
                <w:sz w:val="24"/>
                <w:szCs w:val="24"/>
              </w:rPr>
              <w:t>Кол-во взрослых (спороносящих) растений</w:t>
            </w:r>
          </w:p>
        </w:tc>
        <w:tc>
          <w:tcPr>
            <w:tcW w:w="3190" w:type="dxa"/>
          </w:tcPr>
          <w:p w:rsidR="006957E1" w:rsidRPr="00280841" w:rsidRDefault="006957E1" w:rsidP="00571776">
            <w:pPr>
              <w:spacing w:after="0" w:line="240" w:lineRule="auto"/>
              <w:jc w:val="both"/>
              <w:rPr>
                <w:rFonts w:ascii="Times New Roman" w:hAnsi="Times New Roman" w:cs="Times New Roman"/>
                <w:sz w:val="24"/>
                <w:szCs w:val="24"/>
              </w:rPr>
            </w:pPr>
          </w:p>
          <w:p w:rsidR="006957E1" w:rsidRPr="00280841" w:rsidRDefault="006957E1" w:rsidP="00571776">
            <w:pPr>
              <w:spacing w:after="0" w:line="240" w:lineRule="auto"/>
              <w:jc w:val="both"/>
              <w:rPr>
                <w:rFonts w:ascii="Times New Roman" w:hAnsi="Times New Roman" w:cs="Times New Roman"/>
                <w:sz w:val="24"/>
                <w:szCs w:val="24"/>
              </w:rPr>
            </w:pPr>
            <w:r w:rsidRPr="00280841">
              <w:rPr>
                <w:rFonts w:ascii="Times New Roman" w:hAnsi="Times New Roman" w:cs="Times New Roman"/>
                <w:sz w:val="24"/>
                <w:szCs w:val="24"/>
              </w:rPr>
              <w:t>804</w:t>
            </w:r>
          </w:p>
        </w:tc>
        <w:tc>
          <w:tcPr>
            <w:tcW w:w="3190" w:type="dxa"/>
          </w:tcPr>
          <w:p w:rsidR="006957E1" w:rsidRPr="00280841" w:rsidRDefault="006957E1" w:rsidP="00571776">
            <w:pPr>
              <w:spacing w:after="0" w:line="240" w:lineRule="auto"/>
              <w:jc w:val="both"/>
              <w:rPr>
                <w:rFonts w:ascii="Times New Roman" w:hAnsi="Times New Roman" w:cs="Times New Roman"/>
                <w:sz w:val="24"/>
                <w:szCs w:val="24"/>
              </w:rPr>
            </w:pPr>
          </w:p>
          <w:p w:rsidR="006957E1" w:rsidRPr="00280841" w:rsidRDefault="006957E1" w:rsidP="00571776">
            <w:pPr>
              <w:spacing w:after="0" w:line="240" w:lineRule="auto"/>
              <w:jc w:val="both"/>
              <w:rPr>
                <w:rFonts w:ascii="Times New Roman" w:hAnsi="Times New Roman" w:cs="Times New Roman"/>
                <w:sz w:val="24"/>
                <w:szCs w:val="24"/>
              </w:rPr>
            </w:pPr>
            <w:r w:rsidRPr="00280841">
              <w:rPr>
                <w:rFonts w:ascii="Times New Roman" w:hAnsi="Times New Roman" w:cs="Times New Roman"/>
                <w:sz w:val="24"/>
                <w:szCs w:val="24"/>
              </w:rPr>
              <w:t>766</w:t>
            </w:r>
          </w:p>
        </w:tc>
      </w:tr>
      <w:tr w:rsidR="006957E1" w:rsidTr="00571776">
        <w:tc>
          <w:tcPr>
            <w:tcW w:w="3190" w:type="dxa"/>
          </w:tcPr>
          <w:p w:rsidR="006957E1" w:rsidRPr="00280841" w:rsidRDefault="006957E1" w:rsidP="00571776">
            <w:pPr>
              <w:spacing w:after="0" w:line="240" w:lineRule="auto"/>
              <w:jc w:val="both"/>
              <w:rPr>
                <w:rFonts w:ascii="Times New Roman" w:hAnsi="Times New Roman" w:cs="Times New Roman"/>
                <w:b/>
                <w:bCs/>
                <w:sz w:val="24"/>
                <w:szCs w:val="24"/>
              </w:rPr>
            </w:pPr>
            <w:r w:rsidRPr="00280841">
              <w:rPr>
                <w:rFonts w:ascii="Times New Roman" w:hAnsi="Times New Roman" w:cs="Times New Roman"/>
                <w:b/>
                <w:bCs/>
                <w:sz w:val="24"/>
                <w:szCs w:val="24"/>
              </w:rPr>
              <w:t>Итого</w:t>
            </w:r>
          </w:p>
        </w:tc>
        <w:tc>
          <w:tcPr>
            <w:tcW w:w="3190" w:type="dxa"/>
          </w:tcPr>
          <w:p w:rsidR="006957E1" w:rsidRPr="00280841" w:rsidRDefault="006957E1" w:rsidP="00571776">
            <w:pPr>
              <w:spacing w:after="0" w:line="240" w:lineRule="auto"/>
              <w:jc w:val="both"/>
              <w:rPr>
                <w:rFonts w:ascii="Times New Roman" w:hAnsi="Times New Roman" w:cs="Times New Roman"/>
                <w:b/>
                <w:bCs/>
                <w:sz w:val="24"/>
                <w:szCs w:val="24"/>
              </w:rPr>
            </w:pPr>
            <w:r w:rsidRPr="00280841">
              <w:rPr>
                <w:rFonts w:ascii="Times New Roman" w:hAnsi="Times New Roman" w:cs="Times New Roman"/>
                <w:b/>
                <w:bCs/>
                <w:sz w:val="24"/>
                <w:szCs w:val="24"/>
              </w:rPr>
              <w:t>1291</w:t>
            </w:r>
          </w:p>
        </w:tc>
        <w:tc>
          <w:tcPr>
            <w:tcW w:w="3190" w:type="dxa"/>
          </w:tcPr>
          <w:p w:rsidR="006957E1" w:rsidRPr="00280841" w:rsidRDefault="006957E1" w:rsidP="00571776">
            <w:pPr>
              <w:spacing w:after="0" w:line="240" w:lineRule="auto"/>
              <w:jc w:val="both"/>
              <w:rPr>
                <w:rFonts w:ascii="Times New Roman" w:hAnsi="Times New Roman" w:cs="Times New Roman"/>
                <w:b/>
                <w:bCs/>
                <w:sz w:val="24"/>
                <w:szCs w:val="24"/>
              </w:rPr>
            </w:pPr>
            <w:r w:rsidRPr="00280841">
              <w:rPr>
                <w:rFonts w:ascii="Times New Roman" w:hAnsi="Times New Roman" w:cs="Times New Roman"/>
                <w:b/>
                <w:bCs/>
                <w:sz w:val="24"/>
                <w:szCs w:val="24"/>
              </w:rPr>
              <w:t>1136</w:t>
            </w:r>
          </w:p>
        </w:tc>
      </w:tr>
    </w:tbl>
    <w:p w:rsidR="006957E1" w:rsidRPr="006957E1" w:rsidRDefault="006957E1" w:rsidP="00476AB2">
      <w:pPr>
        <w:spacing w:after="0" w:line="240" w:lineRule="auto"/>
        <w:ind w:firstLine="709"/>
        <w:jc w:val="both"/>
        <w:rPr>
          <w:rFonts w:ascii="Times New Roman" w:hAnsi="Times New Roman" w:cs="Times New Roman"/>
          <w:color w:val="0000FF"/>
          <w:sz w:val="24"/>
          <w:szCs w:val="24"/>
          <w:lang w:val="en-US"/>
        </w:rPr>
      </w:pPr>
    </w:p>
    <w:p w:rsidR="00F52996" w:rsidRPr="00E03074" w:rsidRDefault="00F52996" w:rsidP="00476AB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Площадь стен, на которых произрастает папоротник:</w:t>
      </w:r>
    </w:p>
    <w:p w:rsidR="00F52996" w:rsidRPr="00E03074" w:rsidRDefault="00F52996" w:rsidP="00476AB2">
      <w:pPr>
        <w:pStyle w:val="a3"/>
        <w:numPr>
          <w:ilvl w:val="0"/>
          <w:numId w:val="2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Площадь м</w:t>
      </w:r>
      <w:r w:rsidRPr="00E03074">
        <w:rPr>
          <w:rFonts w:ascii="Times New Roman" w:hAnsi="Times New Roman" w:cs="Times New Roman"/>
          <w:sz w:val="24"/>
          <w:szCs w:val="24"/>
        </w:rPr>
        <w:t>ал</w:t>
      </w:r>
      <w:r>
        <w:rPr>
          <w:rFonts w:ascii="Times New Roman" w:hAnsi="Times New Roman" w:cs="Times New Roman"/>
          <w:sz w:val="24"/>
          <w:szCs w:val="24"/>
        </w:rPr>
        <w:t>ой</w:t>
      </w:r>
      <w:r w:rsidRPr="00E03074">
        <w:rPr>
          <w:rFonts w:ascii="Times New Roman" w:hAnsi="Times New Roman" w:cs="Times New Roman"/>
          <w:sz w:val="24"/>
          <w:szCs w:val="24"/>
        </w:rPr>
        <w:t xml:space="preserve"> стен</w:t>
      </w:r>
      <w:r>
        <w:rPr>
          <w:rFonts w:ascii="Times New Roman" w:hAnsi="Times New Roman" w:cs="Times New Roman"/>
          <w:sz w:val="24"/>
          <w:szCs w:val="24"/>
        </w:rPr>
        <w:t>ы (слева от входа), занятой папоротником</w:t>
      </w:r>
      <w:r w:rsidRPr="00E03074">
        <w:rPr>
          <w:rFonts w:ascii="Times New Roman" w:hAnsi="Times New Roman" w:cs="Times New Roman"/>
          <w:sz w:val="24"/>
          <w:szCs w:val="24"/>
        </w:rPr>
        <w:t xml:space="preserve"> = 45</w:t>
      </w:r>
      <w:r>
        <w:rPr>
          <w:rFonts w:ascii="Times New Roman" w:hAnsi="Times New Roman" w:cs="Times New Roman"/>
          <w:sz w:val="24"/>
          <w:szCs w:val="24"/>
        </w:rPr>
        <w:t>,</w:t>
      </w:r>
      <w:r w:rsidRPr="00E03074">
        <w:rPr>
          <w:rFonts w:ascii="Times New Roman" w:hAnsi="Times New Roman" w:cs="Times New Roman"/>
          <w:sz w:val="24"/>
          <w:szCs w:val="24"/>
        </w:rPr>
        <w:t>6 м</w:t>
      </w:r>
      <w:r w:rsidRPr="00E03074">
        <w:rPr>
          <w:rFonts w:ascii="Times New Roman" w:hAnsi="Times New Roman" w:cs="Times New Roman"/>
          <w:sz w:val="24"/>
          <w:szCs w:val="24"/>
          <w:vertAlign w:val="superscript"/>
        </w:rPr>
        <w:t>2</w:t>
      </w:r>
      <w:r>
        <w:rPr>
          <w:rFonts w:ascii="Times New Roman" w:hAnsi="Times New Roman" w:cs="Times New Roman"/>
          <w:sz w:val="24"/>
          <w:szCs w:val="24"/>
        </w:rPr>
        <w:t xml:space="preserve">. Длина = 15,2 метра. Высота = 3 метра. </w:t>
      </w:r>
    </w:p>
    <w:p w:rsidR="00F52996" w:rsidRDefault="00F52996" w:rsidP="00476AB2">
      <w:pPr>
        <w:pStyle w:val="a3"/>
        <w:numPr>
          <w:ilvl w:val="0"/>
          <w:numId w:val="20"/>
        </w:numPr>
        <w:spacing w:after="0" w:line="240" w:lineRule="auto"/>
        <w:ind w:left="0" w:firstLine="709"/>
        <w:jc w:val="both"/>
        <w:rPr>
          <w:rFonts w:ascii="Times New Roman" w:hAnsi="Times New Roman" w:cs="Times New Roman"/>
          <w:sz w:val="24"/>
          <w:szCs w:val="24"/>
        </w:rPr>
      </w:pPr>
      <w:r w:rsidRPr="00C54A3C">
        <w:rPr>
          <w:rFonts w:ascii="Times New Roman" w:hAnsi="Times New Roman" w:cs="Times New Roman"/>
          <w:sz w:val="24"/>
          <w:szCs w:val="24"/>
        </w:rPr>
        <w:t>Площадь большой стены (справа от входа)</w:t>
      </w:r>
      <w:r>
        <w:rPr>
          <w:rFonts w:ascii="Times New Roman" w:hAnsi="Times New Roman" w:cs="Times New Roman"/>
          <w:sz w:val="24"/>
          <w:szCs w:val="24"/>
        </w:rPr>
        <w:t>, занятой папоротником</w:t>
      </w:r>
      <w:r w:rsidRPr="00C54A3C">
        <w:rPr>
          <w:rFonts w:ascii="Times New Roman" w:hAnsi="Times New Roman" w:cs="Times New Roman"/>
          <w:sz w:val="24"/>
          <w:szCs w:val="24"/>
        </w:rPr>
        <w:t xml:space="preserve"> = 93</w:t>
      </w:r>
      <w:r>
        <w:rPr>
          <w:rFonts w:ascii="Times New Roman" w:hAnsi="Times New Roman" w:cs="Times New Roman"/>
          <w:sz w:val="24"/>
          <w:szCs w:val="24"/>
        </w:rPr>
        <w:t>,</w:t>
      </w:r>
      <w:r w:rsidRPr="00C54A3C">
        <w:rPr>
          <w:rFonts w:ascii="Times New Roman" w:hAnsi="Times New Roman" w:cs="Times New Roman"/>
          <w:sz w:val="24"/>
          <w:szCs w:val="24"/>
        </w:rPr>
        <w:t>9 м</w:t>
      </w:r>
      <w:r w:rsidRPr="00C54A3C">
        <w:rPr>
          <w:rFonts w:ascii="Times New Roman" w:hAnsi="Times New Roman" w:cs="Times New Roman"/>
          <w:sz w:val="24"/>
          <w:szCs w:val="24"/>
          <w:vertAlign w:val="superscript"/>
        </w:rPr>
        <w:t>2</w:t>
      </w:r>
      <w:r w:rsidRPr="00C54A3C">
        <w:rPr>
          <w:rFonts w:ascii="Times New Roman" w:hAnsi="Times New Roman" w:cs="Times New Roman"/>
          <w:sz w:val="24"/>
          <w:szCs w:val="24"/>
        </w:rPr>
        <w:t xml:space="preserve">. Длина = 31,3 метра. Высота = 2, 96 метра. </w:t>
      </w:r>
    </w:p>
    <w:p w:rsidR="00F52996" w:rsidRDefault="00F52996" w:rsidP="00476AB2">
      <w:pPr>
        <w:pStyle w:val="a3"/>
        <w:numPr>
          <w:ilvl w:val="0"/>
          <w:numId w:val="20"/>
        </w:numPr>
        <w:spacing w:after="0" w:line="240" w:lineRule="auto"/>
        <w:ind w:left="0" w:firstLine="709"/>
        <w:jc w:val="both"/>
        <w:rPr>
          <w:rFonts w:ascii="Times New Roman" w:hAnsi="Times New Roman" w:cs="Times New Roman"/>
          <w:sz w:val="24"/>
          <w:szCs w:val="24"/>
        </w:rPr>
      </w:pPr>
      <w:r w:rsidRPr="00C54A3C">
        <w:rPr>
          <w:rFonts w:ascii="Times New Roman" w:hAnsi="Times New Roman" w:cs="Times New Roman"/>
          <w:sz w:val="24"/>
          <w:szCs w:val="24"/>
        </w:rPr>
        <w:lastRenderedPageBreak/>
        <w:t>Площадь капонира</w:t>
      </w:r>
      <w:r>
        <w:rPr>
          <w:rFonts w:ascii="Times New Roman" w:hAnsi="Times New Roman" w:cs="Times New Roman"/>
          <w:sz w:val="24"/>
          <w:szCs w:val="24"/>
        </w:rPr>
        <w:t xml:space="preserve">, занятой папоротником </w:t>
      </w:r>
      <w:r w:rsidRPr="00C54A3C">
        <w:rPr>
          <w:rFonts w:ascii="Times New Roman" w:hAnsi="Times New Roman" w:cs="Times New Roman"/>
          <w:sz w:val="24"/>
          <w:szCs w:val="24"/>
        </w:rPr>
        <w:t>= 12.54 м</w:t>
      </w:r>
      <w:r w:rsidRPr="00C54A3C">
        <w:rPr>
          <w:rFonts w:ascii="Times New Roman" w:hAnsi="Times New Roman" w:cs="Times New Roman"/>
          <w:sz w:val="24"/>
          <w:szCs w:val="24"/>
          <w:vertAlign w:val="superscript"/>
        </w:rPr>
        <w:t>2</w:t>
      </w:r>
      <w:r w:rsidRPr="00C54A3C">
        <w:rPr>
          <w:rFonts w:ascii="Times New Roman" w:hAnsi="Times New Roman" w:cs="Times New Roman"/>
          <w:sz w:val="24"/>
          <w:szCs w:val="24"/>
        </w:rPr>
        <w:t xml:space="preserve">. Длина = 5,7 метра. Высота = 2,2 метра. </w:t>
      </w:r>
    </w:p>
    <w:p w:rsidR="00F52996" w:rsidRPr="00C54A3C" w:rsidRDefault="00F52996" w:rsidP="00476AB2">
      <w:pPr>
        <w:pStyle w:val="a3"/>
        <w:spacing w:after="0" w:line="240" w:lineRule="auto"/>
        <w:ind w:left="709"/>
        <w:jc w:val="both"/>
        <w:rPr>
          <w:rFonts w:ascii="Times New Roman" w:hAnsi="Times New Roman" w:cs="Times New Roman"/>
          <w:sz w:val="24"/>
          <w:szCs w:val="24"/>
        </w:rPr>
      </w:pPr>
      <w:r w:rsidRPr="00C54A3C">
        <w:rPr>
          <w:rFonts w:ascii="Times New Roman" w:hAnsi="Times New Roman" w:cs="Times New Roman"/>
          <w:sz w:val="24"/>
          <w:szCs w:val="24"/>
        </w:rPr>
        <w:t>Общая площадь</w:t>
      </w:r>
      <w:r>
        <w:rPr>
          <w:rFonts w:ascii="Times New Roman" w:hAnsi="Times New Roman" w:cs="Times New Roman"/>
          <w:sz w:val="24"/>
          <w:szCs w:val="24"/>
        </w:rPr>
        <w:t xml:space="preserve"> поверхностей, занятой папоротником</w:t>
      </w:r>
      <w:r w:rsidRPr="00C54A3C">
        <w:rPr>
          <w:rFonts w:ascii="Times New Roman" w:hAnsi="Times New Roman" w:cs="Times New Roman"/>
          <w:sz w:val="24"/>
          <w:szCs w:val="24"/>
        </w:rPr>
        <w:t xml:space="preserve"> = 152</w:t>
      </w:r>
      <w:r>
        <w:rPr>
          <w:rFonts w:ascii="Times New Roman" w:hAnsi="Times New Roman" w:cs="Times New Roman"/>
          <w:sz w:val="24"/>
          <w:szCs w:val="24"/>
        </w:rPr>
        <w:t>,</w:t>
      </w:r>
      <w:r w:rsidRPr="00C54A3C">
        <w:rPr>
          <w:rFonts w:ascii="Times New Roman" w:hAnsi="Times New Roman" w:cs="Times New Roman"/>
          <w:sz w:val="24"/>
          <w:szCs w:val="24"/>
        </w:rPr>
        <w:t>04 м</w:t>
      </w:r>
      <w:r w:rsidRPr="00C54A3C">
        <w:rPr>
          <w:rFonts w:ascii="Times New Roman" w:hAnsi="Times New Roman" w:cs="Times New Roman"/>
          <w:sz w:val="24"/>
          <w:szCs w:val="24"/>
          <w:vertAlign w:val="superscript"/>
        </w:rPr>
        <w:t>2</w:t>
      </w:r>
      <w:r w:rsidRPr="00C54A3C">
        <w:rPr>
          <w:rFonts w:ascii="Times New Roman" w:hAnsi="Times New Roman" w:cs="Times New Roman"/>
          <w:sz w:val="24"/>
          <w:szCs w:val="24"/>
        </w:rPr>
        <w:t>.</w:t>
      </w:r>
    </w:p>
    <w:p w:rsidR="00F52996" w:rsidRPr="00024C36" w:rsidRDefault="00F52996" w:rsidP="00476AB2">
      <w:pPr>
        <w:spacing w:after="0" w:line="240" w:lineRule="auto"/>
        <w:ind w:firstLine="709"/>
        <w:jc w:val="both"/>
        <w:rPr>
          <w:rFonts w:ascii="Times New Roman" w:hAnsi="Times New Roman" w:cs="Times New Roman"/>
          <w:sz w:val="24"/>
          <w:szCs w:val="24"/>
        </w:rPr>
      </w:pPr>
      <w:r w:rsidRPr="00E03074">
        <w:rPr>
          <w:rFonts w:ascii="Times New Roman" w:hAnsi="Times New Roman" w:cs="Times New Roman"/>
          <w:sz w:val="24"/>
          <w:szCs w:val="24"/>
        </w:rPr>
        <w:t>Плотность популяции на м</w:t>
      </w:r>
      <w:r w:rsidRPr="00E03074">
        <w:rPr>
          <w:rFonts w:ascii="Times New Roman" w:hAnsi="Times New Roman" w:cs="Times New Roman"/>
          <w:sz w:val="24"/>
          <w:szCs w:val="24"/>
          <w:vertAlign w:val="superscript"/>
        </w:rPr>
        <w:t>2</w:t>
      </w:r>
      <w:r w:rsidRPr="00E03074">
        <w:rPr>
          <w:rFonts w:ascii="Times New Roman" w:hAnsi="Times New Roman" w:cs="Times New Roman"/>
          <w:sz w:val="24"/>
          <w:szCs w:val="24"/>
        </w:rPr>
        <w:t xml:space="preserve"> = 8</w:t>
      </w:r>
      <w:r>
        <w:rPr>
          <w:rFonts w:ascii="Times New Roman" w:hAnsi="Times New Roman" w:cs="Times New Roman"/>
          <w:sz w:val="24"/>
          <w:szCs w:val="24"/>
        </w:rPr>
        <w:t>,</w:t>
      </w:r>
      <w:r w:rsidRPr="00E03074">
        <w:rPr>
          <w:rFonts w:ascii="Times New Roman" w:hAnsi="Times New Roman" w:cs="Times New Roman"/>
          <w:sz w:val="24"/>
          <w:szCs w:val="24"/>
        </w:rPr>
        <w:t>5 особей.</w:t>
      </w:r>
    </w:p>
    <w:p w:rsidR="006957E1" w:rsidRPr="00024C36" w:rsidRDefault="006957E1" w:rsidP="00476AB2">
      <w:pPr>
        <w:spacing w:after="0" w:line="240" w:lineRule="auto"/>
        <w:ind w:firstLine="709"/>
        <w:jc w:val="both"/>
        <w:rPr>
          <w:rFonts w:ascii="Times New Roman" w:hAnsi="Times New Roman" w:cs="Times New Roman"/>
          <w:sz w:val="24"/>
          <w:szCs w:val="24"/>
        </w:rPr>
      </w:pPr>
    </w:p>
    <w:p w:rsidR="00F52996" w:rsidRPr="00F42B76" w:rsidRDefault="00F52996" w:rsidP="00476AB2">
      <w:pPr>
        <w:spacing w:after="0" w:line="240" w:lineRule="auto"/>
        <w:ind w:firstLine="709"/>
        <w:jc w:val="both"/>
        <w:rPr>
          <w:rFonts w:ascii="Times New Roman" w:hAnsi="Times New Roman" w:cs="Times New Roman"/>
          <w:b/>
          <w:bCs/>
          <w:sz w:val="24"/>
          <w:szCs w:val="24"/>
          <w:u w:val="single"/>
        </w:rPr>
      </w:pPr>
      <w:r w:rsidRPr="00F42B76">
        <w:rPr>
          <w:rFonts w:ascii="Times New Roman" w:hAnsi="Times New Roman" w:cs="Times New Roman"/>
          <w:b/>
          <w:bCs/>
          <w:sz w:val="24"/>
          <w:szCs w:val="24"/>
          <w:u w:val="single"/>
        </w:rPr>
        <w:t xml:space="preserve">Ценопопуляция на </w:t>
      </w:r>
      <w:r>
        <w:rPr>
          <w:rFonts w:ascii="Times New Roman" w:hAnsi="Times New Roman" w:cs="Times New Roman"/>
          <w:b/>
          <w:bCs/>
          <w:sz w:val="24"/>
          <w:szCs w:val="24"/>
          <w:u w:val="single"/>
        </w:rPr>
        <w:t xml:space="preserve">валунной стенке </w:t>
      </w:r>
      <w:r w:rsidRPr="00F42B76">
        <w:rPr>
          <w:rFonts w:ascii="Times New Roman" w:hAnsi="Times New Roman" w:cs="Times New Roman"/>
          <w:b/>
          <w:bCs/>
          <w:sz w:val="24"/>
          <w:szCs w:val="24"/>
          <w:u w:val="single"/>
        </w:rPr>
        <w:t xml:space="preserve"> форта № 10</w:t>
      </w:r>
    </w:p>
    <w:p w:rsidR="00F52996" w:rsidRPr="0020078E" w:rsidRDefault="00F52996" w:rsidP="00476AB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Координаты: 54° 39' 01.2" </w:t>
      </w:r>
      <w:r>
        <w:rPr>
          <w:rFonts w:ascii="Times New Roman" w:hAnsi="Times New Roman" w:cs="Times New Roman"/>
          <w:sz w:val="24"/>
          <w:szCs w:val="24"/>
          <w:lang w:val="en-US"/>
        </w:rPr>
        <w:t>N</w:t>
      </w:r>
      <w:r w:rsidRPr="0020078E">
        <w:rPr>
          <w:rFonts w:ascii="Times New Roman" w:hAnsi="Times New Roman" w:cs="Times New Roman"/>
          <w:sz w:val="24"/>
          <w:szCs w:val="24"/>
        </w:rPr>
        <w:t xml:space="preserve"> 20</w:t>
      </w:r>
      <w:r>
        <w:rPr>
          <w:rFonts w:ascii="Times New Roman" w:hAnsi="Times New Roman" w:cs="Times New Roman"/>
          <w:sz w:val="24"/>
          <w:szCs w:val="24"/>
        </w:rPr>
        <w:t>°</w:t>
      </w:r>
      <w:r w:rsidRPr="0020078E">
        <w:rPr>
          <w:rFonts w:ascii="Times New Roman" w:hAnsi="Times New Roman" w:cs="Times New Roman"/>
          <w:sz w:val="24"/>
          <w:szCs w:val="24"/>
        </w:rPr>
        <w:t xml:space="preserve"> 31' 51.1</w:t>
      </w:r>
      <w:r>
        <w:rPr>
          <w:rFonts w:ascii="Times New Roman" w:hAnsi="Times New Roman" w:cs="Times New Roman"/>
          <w:sz w:val="24"/>
          <w:szCs w:val="24"/>
        </w:rPr>
        <w:t>"</w:t>
      </w:r>
      <w:r w:rsidRPr="0020078E">
        <w:rPr>
          <w:rFonts w:ascii="Times New Roman" w:hAnsi="Times New Roman" w:cs="Times New Roman"/>
          <w:sz w:val="24"/>
          <w:szCs w:val="24"/>
        </w:rPr>
        <w:t xml:space="preserve"> </w:t>
      </w:r>
      <w:r>
        <w:rPr>
          <w:rFonts w:ascii="Times New Roman" w:hAnsi="Times New Roman" w:cs="Times New Roman"/>
          <w:sz w:val="24"/>
          <w:szCs w:val="24"/>
          <w:lang w:val="en-US"/>
        </w:rPr>
        <w:t>E</w:t>
      </w:r>
    </w:p>
    <w:p w:rsidR="00F52996" w:rsidRPr="006957E1" w:rsidRDefault="00F52996" w:rsidP="00476AB2">
      <w:pPr>
        <w:spacing w:after="0" w:line="240" w:lineRule="auto"/>
        <w:ind w:firstLine="709"/>
        <w:jc w:val="both"/>
        <w:rPr>
          <w:rFonts w:ascii="Times New Roman" w:hAnsi="Times New Roman" w:cs="Times New Roman"/>
          <w:sz w:val="24"/>
          <w:szCs w:val="24"/>
        </w:rPr>
      </w:pPr>
      <w:r w:rsidRPr="0073386D">
        <w:rPr>
          <w:rFonts w:ascii="Times New Roman" w:hAnsi="Times New Roman" w:cs="Times New Roman"/>
          <w:sz w:val="24"/>
          <w:szCs w:val="24"/>
        </w:rPr>
        <w:t>Обнаруженная</w:t>
      </w:r>
      <w:r>
        <w:rPr>
          <w:rFonts w:ascii="Times New Roman" w:hAnsi="Times New Roman" w:cs="Times New Roman"/>
          <w:sz w:val="24"/>
          <w:szCs w:val="24"/>
        </w:rPr>
        <w:t xml:space="preserve"> </w:t>
      </w:r>
      <w:r w:rsidRPr="0073386D">
        <w:rPr>
          <w:rFonts w:ascii="Times New Roman" w:hAnsi="Times New Roman" w:cs="Times New Roman"/>
          <w:sz w:val="24"/>
          <w:szCs w:val="24"/>
        </w:rPr>
        <w:t>ценопопуляция</w:t>
      </w:r>
      <w:r>
        <w:rPr>
          <w:rFonts w:ascii="Times New Roman" w:hAnsi="Times New Roman" w:cs="Times New Roman"/>
          <w:sz w:val="24"/>
          <w:szCs w:val="24"/>
        </w:rPr>
        <w:t xml:space="preserve"> костенца волосовидного</w:t>
      </w:r>
      <w:r w:rsidRPr="0073386D">
        <w:rPr>
          <w:rFonts w:ascii="Times New Roman" w:hAnsi="Times New Roman" w:cs="Times New Roman"/>
          <w:sz w:val="24"/>
          <w:szCs w:val="24"/>
        </w:rPr>
        <w:t xml:space="preserve"> произрастает на </w:t>
      </w:r>
      <w:r>
        <w:rPr>
          <w:rFonts w:ascii="Times New Roman" w:hAnsi="Times New Roman" w:cs="Times New Roman"/>
          <w:sz w:val="24"/>
          <w:szCs w:val="24"/>
        </w:rPr>
        <w:t xml:space="preserve">валунной </w:t>
      </w:r>
      <w:r w:rsidRPr="0073386D">
        <w:rPr>
          <w:rFonts w:ascii="Times New Roman" w:hAnsi="Times New Roman" w:cs="Times New Roman"/>
          <w:sz w:val="24"/>
          <w:szCs w:val="24"/>
        </w:rPr>
        <w:t>кладке стены контрэскарпа, ориентированной преимущественно</w:t>
      </w:r>
      <w:r>
        <w:rPr>
          <w:rFonts w:ascii="Times New Roman" w:hAnsi="Times New Roman" w:cs="Times New Roman"/>
          <w:sz w:val="24"/>
          <w:szCs w:val="24"/>
        </w:rPr>
        <w:t xml:space="preserve"> на северо-запад, частично на север и северо-восток. Небольшой участок обращен на юго-восток, но является спуском в подземный проход и сильно затенен, в том числе деревьями </w:t>
      </w:r>
      <w:r w:rsidRPr="00584EEE">
        <w:rPr>
          <w:rFonts w:ascii="Times New Roman" w:hAnsi="Times New Roman" w:cs="Times New Roman"/>
          <w:sz w:val="24"/>
          <w:szCs w:val="24"/>
        </w:rPr>
        <w:t>(Рис.</w:t>
      </w:r>
      <w:r w:rsidR="00152626">
        <w:rPr>
          <w:rFonts w:ascii="Times New Roman" w:hAnsi="Times New Roman" w:cs="Times New Roman"/>
          <w:sz w:val="24"/>
          <w:szCs w:val="24"/>
        </w:rPr>
        <w:t>8</w:t>
      </w:r>
      <w:r w:rsidRPr="00584EEE">
        <w:rPr>
          <w:rFonts w:ascii="Times New Roman" w:hAnsi="Times New Roman" w:cs="Times New Roman"/>
          <w:sz w:val="24"/>
          <w:szCs w:val="24"/>
        </w:rPr>
        <w:t>А)</w:t>
      </w:r>
      <w:r w:rsidR="006957E1" w:rsidRPr="006957E1">
        <w:rPr>
          <w:rFonts w:ascii="Times New Roman" w:hAnsi="Times New Roman" w:cs="Times New Roman"/>
          <w:sz w:val="24"/>
          <w:szCs w:val="24"/>
        </w:rPr>
        <w:t>.</w:t>
      </w:r>
    </w:p>
    <w:p w:rsidR="006957E1" w:rsidRPr="006957E1" w:rsidRDefault="006957E1" w:rsidP="00476AB2">
      <w:pPr>
        <w:spacing w:after="0" w:line="240" w:lineRule="auto"/>
        <w:ind w:firstLine="709"/>
        <w:jc w:val="both"/>
        <w:rPr>
          <w:rFonts w:ascii="Times New Roman" w:hAnsi="Times New Roman" w:cs="Times New Roman"/>
          <w:sz w:val="24"/>
          <w:szCs w:val="24"/>
        </w:rPr>
      </w:pPr>
    </w:p>
    <w:tbl>
      <w:tblPr>
        <w:tblW w:w="0" w:type="auto"/>
        <w:jc w:val="center"/>
        <w:tblLook w:val="01E0" w:firstRow="1" w:lastRow="1" w:firstColumn="1" w:lastColumn="1" w:noHBand="0" w:noVBand="0"/>
      </w:tblPr>
      <w:tblGrid>
        <w:gridCol w:w="4678"/>
        <w:gridCol w:w="4677"/>
      </w:tblGrid>
      <w:tr w:rsidR="00F52996" w:rsidTr="00152626">
        <w:trPr>
          <w:jc w:val="center"/>
        </w:trPr>
        <w:tc>
          <w:tcPr>
            <w:tcW w:w="4785" w:type="dxa"/>
          </w:tcPr>
          <w:p w:rsidR="00F52996" w:rsidRPr="00280841" w:rsidRDefault="00024C36" w:rsidP="00476AB2">
            <w:pPr>
              <w:spacing w:after="0" w:line="240" w:lineRule="auto"/>
              <w:jc w:val="both"/>
              <w:rPr>
                <w:rFonts w:ascii="Times New Roman" w:hAnsi="Times New Roman" w:cs="Times New Roman"/>
                <w:sz w:val="24"/>
                <w:szCs w:val="24"/>
              </w:rPr>
            </w:pPr>
            <w:r>
              <w:rPr>
                <w:noProof/>
              </w:rPr>
              <w:drawing>
                <wp:inline distT="0" distB="0" distL="0" distR="0">
                  <wp:extent cx="2276475" cy="22764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76475" cy="2276475"/>
                          </a:xfrm>
                          <a:prstGeom prst="rect">
                            <a:avLst/>
                          </a:prstGeom>
                          <a:noFill/>
                          <a:ln>
                            <a:noFill/>
                          </a:ln>
                        </pic:spPr>
                      </pic:pic>
                    </a:graphicData>
                  </a:graphic>
                </wp:inline>
              </w:drawing>
            </w:r>
            <w:r w:rsidR="00F52996">
              <w:t>А</w:t>
            </w:r>
          </w:p>
        </w:tc>
        <w:tc>
          <w:tcPr>
            <w:tcW w:w="4786" w:type="dxa"/>
          </w:tcPr>
          <w:p w:rsidR="00F52996" w:rsidRPr="00280841" w:rsidRDefault="00024C36" w:rsidP="00476AB2">
            <w:pPr>
              <w:spacing w:after="0" w:line="240" w:lineRule="auto"/>
              <w:jc w:val="both"/>
              <w:rPr>
                <w:rFonts w:ascii="Times New Roman" w:hAnsi="Times New Roman" w:cs="Times New Roman"/>
                <w:sz w:val="24"/>
                <w:szCs w:val="24"/>
              </w:rPr>
            </w:pPr>
            <w:r>
              <w:rPr>
                <w:noProof/>
              </w:rPr>
              <w:drawing>
                <wp:inline distT="0" distB="0" distL="0" distR="0">
                  <wp:extent cx="2266950" cy="22669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66950" cy="2266950"/>
                          </a:xfrm>
                          <a:prstGeom prst="rect">
                            <a:avLst/>
                          </a:prstGeom>
                          <a:noFill/>
                          <a:ln>
                            <a:noFill/>
                          </a:ln>
                        </pic:spPr>
                      </pic:pic>
                    </a:graphicData>
                  </a:graphic>
                </wp:inline>
              </w:drawing>
            </w:r>
            <w:r w:rsidR="00F52996">
              <w:t>Б</w:t>
            </w:r>
          </w:p>
        </w:tc>
      </w:tr>
    </w:tbl>
    <w:p w:rsidR="00F52996" w:rsidRDefault="00F52996" w:rsidP="00476AB2">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00152626">
        <w:rPr>
          <w:rFonts w:ascii="Times New Roman" w:hAnsi="Times New Roman" w:cs="Times New Roman"/>
          <w:sz w:val="24"/>
          <w:szCs w:val="24"/>
        </w:rPr>
        <w:t>8</w:t>
      </w:r>
      <w:r>
        <w:rPr>
          <w:rFonts w:ascii="Times New Roman" w:hAnsi="Times New Roman" w:cs="Times New Roman"/>
          <w:sz w:val="24"/>
          <w:szCs w:val="24"/>
        </w:rPr>
        <w:t xml:space="preserve"> – Разные места обитания вида на </w:t>
      </w:r>
      <w:r w:rsidR="00152626">
        <w:rPr>
          <w:rFonts w:ascii="Times New Roman" w:hAnsi="Times New Roman" w:cs="Times New Roman"/>
          <w:sz w:val="24"/>
          <w:szCs w:val="24"/>
        </w:rPr>
        <w:t>стенах</w:t>
      </w:r>
      <w:r>
        <w:rPr>
          <w:rFonts w:ascii="Times New Roman" w:hAnsi="Times New Roman" w:cs="Times New Roman"/>
          <w:sz w:val="24"/>
          <w:szCs w:val="24"/>
        </w:rPr>
        <w:t xml:space="preserve"> форта № 10</w:t>
      </w:r>
      <w:r w:rsidR="00152626">
        <w:rPr>
          <w:rFonts w:ascii="Times New Roman" w:hAnsi="Times New Roman" w:cs="Times New Roman"/>
          <w:sz w:val="24"/>
          <w:szCs w:val="24"/>
        </w:rPr>
        <w:t>, январь 2019</w:t>
      </w:r>
    </w:p>
    <w:p w:rsidR="00F52996" w:rsidRDefault="00F52996" w:rsidP="00476AB2">
      <w:pPr>
        <w:spacing w:after="0" w:line="240" w:lineRule="auto"/>
        <w:ind w:firstLine="709"/>
        <w:jc w:val="both"/>
        <w:rPr>
          <w:rFonts w:ascii="Times New Roman" w:hAnsi="Times New Roman" w:cs="Times New Roman"/>
          <w:sz w:val="24"/>
          <w:szCs w:val="24"/>
        </w:rPr>
      </w:pPr>
    </w:p>
    <w:p w:rsidR="00F52996" w:rsidRDefault="00F52996" w:rsidP="00476AB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На всем протяжении стена контрэскарпа поросла деревьями и кустарниками, среди которых боярышник обыкновенный, бузина чёрная, ясень обыкновенный, тополь дрожащий (осина), ольха черная, ива (вид не определен), лещина обыкновенная. Зачастую поросль располагается между камнями стены или сильно нависает над ней (Рис. </w:t>
      </w:r>
      <w:r w:rsidR="00152626">
        <w:rPr>
          <w:rFonts w:ascii="Times New Roman" w:hAnsi="Times New Roman" w:cs="Times New Roman"/>
          <w:sz w:val="24"/>
          <w:szCs w:val="24"/>
        </w:rPr>
        <w:t>8</w:t>
      </w:r>
      <w:r>
        <w:rPr>
          <w:rFonts w:ascii="Times New Roman" w:hAnsi="Times New Roman" w:cs="Times New Roman"/>
          <w:sz w:val="24"/>
          <w:szCs w:val="24"/>
        </w:rPr>
        <w:t xml:space="preserve"> Б)</w:t>
      </w:r>
    </w:p>
    <w:p w:rsidR="00F52996" w:rsidRDefault="00F52996" w:rsidP="00476AB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Максимальная плотность варьирует от участков, расположенных на высоте 0,5 – 0,7 метров над уровнем воды (обусловлена влажностью от испарений) до 2,8 – 2,9 метра от основания стены (из-за стекающих осадков). Наблюдается преобладание куртин (от средних до больших размеров) над одиночными особями. Много сухих вай или присутствует только рахис.</w:t>
      </w:r>
    </w:p>
    <w:p w:rsidR="00F52996" w:rsidRDefault="00F52996" w:rsidP="00476AB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Подсчет растений был затруднён из-за нахождения экспозиции над рвом с водой и невозможности подойти к нему вплотную, поэтому учет с разделением на спороносящие и ювенильные растения здесь не был возможным (Рис. </w:t>
      </w:r>
      <w:r w:rsidR="00152626">
        <w:rPr>
          <w:rFonts w:ascii="Times New Roman" w:hAnsi="Times New Roman" w:cs="Times New Roman"/>
          <w:sz w:val="24"/>
          <w:szCs w:val="24"/>
        </w:rPr>
        <w:t>9</w:t>
      </w:r>
      <w:r>
        <w:rPr>
          <w:rFonts w:ascii="Times New Roman" w:hAnsi="Times New Roman" w:cs="Times New Roman"/>
          <w:sz w:val="24"/>
          <w:szCs w:val="24"/>
        </w:rPr>
        <w:t xml:space="preserve">). Из-за этого вёлся количественный подсчет по размеру куртин (большие и малые куртины). </w:t>
      </w:r>
    </w:p>
    <w:p w:rsidR="006957E1" w:rsidRDefault="006957E1" w:rsidP="006957E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Визуальный осмотр показал, что состояние растений удовлетворительное. Сильно развитые куртины папоротника указывают на наличие подходящих условий, достаточных для развития данной ценопопуляции.</w:t>
      </w:r>
    </w:p>
    <w:p w:rsidR="006957E1" w:rsidRDefault="006957E1" w:rsidP="006957E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Всего на стенах форта № 10 мы насчитали 2225 экземпляров папоротника, из них малые куртины – 497 штук (22 %), а больших куртин было 1728 (78 %). Данные представлены в Табл. 2 и в Приложении 3.</w:t>
      </w:r>
    </w:p>
    <w:p w:rsidR="006957E1" w:rsidRDefault="006957E1" w:rsidP="006957E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Размеры стен, на которых произрастает папоротник:</w:t>
      </w:r>
    </w:p>
    <w:p w:rsidR="006957E1" w:rsidRDefault="006957E1" w:rsidP="006957E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Площадь стены, занятой папоротником  = 1098м</w:t>
      </w:r>
      <w:r>
        <w:rPr>
          <w:rFonts w:ascii="Times New Roman" w:hAnsi="Times New Roman" w:cs="Times New Roman"/>
          <w:sz w:val="24"/>
          <w:szCs w:val="24"/>
          <w:vertAlign w:val="superscript"/>
        </w:rPr>
        <w:t>2</w:t>
      </w:r>
      <w:r>
        <w:rPr>
          <w:rFonts w:ascii="Times New Roman" w:hAnsi="Times New Roman" w:cs="Times New Roman"/>
          <w:sz w:val="24"/>
          <w:szCs w:val="24"/>
        </w:rPr>
        <w:t>. Длина = 323 метра. Высота = 3,4 метра.</w:t>
      </w:r>
    </w:p>
    <w:p w:rsidR="006957E1" w:rsidRDefault="006957E1" w:rsidP="006957E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Плотность популяции = 2 особи на метр</w:t>
      </w:r>
      <w:r>
        <w:rPr>
          <w:rFonts w:ascii="Times New Roman" w:hAnsi="Times New Roman" w:cs="Times New Roman"/>
          <w:sz w:val="24"/>
          <w:szCs w:val="24"/>
          <w:vertAlign w:val="superscript"/>
        </w:rPr>
        <w:t>2</w:t>
      </w:r>
      <w:r>
        <w:rPr>
          <w:rFonts w:ascii="Times New Roman" w:hAnsi="Times New Roman" w:cs="Times New Roman"/>
          <w:sz w:val="24"/>
          <w:szCs w:val="24"/>
        </w:rPr>
        <w:t>.</w:t>
      </w:r>
    </w:p>
    <w:p w:rsidR="00F52996" w:rsidRDefault="00F52996" w:rsidP="00476AB2">
      <w:pPr>
        <w:spacing w:after="0" w:line="240" w:lineRule="auto"/>
        <w:ind w:firstLine="709"/>
        <w:jc w:val="both"/>
        <w:rPr>
          <w:rFonts w:ascii="Times New Roman" w:hAnsi="Times New Roman" w:cs="Times New Roman"/>
          <w:sz w:val="24"/>
          <w:szCs w:val="24"/>
        </w:rPr>
      </w:pPr>
    </w:p>
    <w:p w:rsidR="00F52996" w:rsidRDefault="00024C36" w:rsidP="00476AB2">
      <w:pPr>
        <w:spacing w:after="0" w:line="240" w:lineRule="auto"/>
        <w:ind w:firstLine="709"/>
        <w:jc w:val="center"/>
        <w:rPr>
          <w:rFonts w:ascii="Times New Roman" w:hAnsi="Times New Roman" w:cs="Times New Roman"/>
          <w:sz w:val="24"/>
          <w:szCs w:val="24"/>
        </w:rPr>
      </w:pPr>
      <w:r>
        <w:rPr>
          <w:noProof/>
        </w:rPr>
        <w:lastRenderedPageBreak/>
        <w:drawing>
          <wp:inline distT="0" distB="0" distL="0" distR="0">
            <wp:extent cx="2000250" cy="20002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00250" cy="2000250"/>
                    </a:xfrm>
                    <a:prstGeom prst="rect">
                      <a:avLst/>
                    </a:prstGeom>
                    <a:noFill/>
                    <a:ln>
                      <a:noFill/>
                    </a:ln>
                  </pic:spPr>
                </pic:pic>
              </a:graphicData>
            </a:graphic>
          </wp:inline>
        </w:drawing>
      </w:r>
    </w:p>
    <w:p w:rsidR="00F52996" w:rsidRDefault="00F52996" w:rsidP="00476AB2">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00152626">
        <w:rPr>
          <w:rFonts w:ascii="Times New Roman" w:hAnsi="Times New Roman" w:cs="Times New Roman"/>
          <w:sz w:val="24"/>
          <w:szCs w:val="24"/>
        </w:rPr>
        <w:t>9</w:t>
      </w:r>
      <w:r>
        <w:rPr>
          <w:rFonts w:ascii="Times New Roman" w:hAnsi="Times New Roman" w:cs="Times New Roman"/>
          <w:sz w:val="24"/>
          <w:szCs w:val="24"/>
        </w:rPr>
        <w:t xml:space="preserve"> –  Костенец волосовидный на отвесной </w:t>
      </w:r>
      <w:r w:rsidR="00152626">
        <w:rPr>
          <w:rFonts w:ascii="Times New Roman" w:hAnsi="Times New Roman" w:cs="Times New Roman"/>
          <w:sz w:val="24"/>
          <w:szCs w:val="24"/>
        </w:rPr>
        <w:t>стенке у рва с водой, форт № 10, январь 2019</w:t>
      </w:r>
    </w:p>
    <w:p w:rsidR="00F52996" w:rsidRDefault="00F52996" w:rsidP="00476AB2">
      <w:pPr>
        <w:spacing w:after="0" w:line="240" w:lineRule="auto"/>
        <w:ind w:firstLine="709"/>
        <w:jc w:val="both"/>
        <w:rPr>
          <w:rFonts w:ascii="Times New Roman" w:hAnsi="Times New Roman" w:cs="Times New Roman"/>
          <w:sz w:val="24"/>
          <w:szCs w:val="24"/>
        </w:rPr>
      </w:pPr>
    </w:p>
    <w:p w:rsidR="00F52996" w:rsidRDefault="00F52996" w:rsidP="00476AB2">
      <w:pPr>
        <w:spacing w:after="0" w:line="240" w:lineRule="auto"/>
        <w:ind w:firstLine="709"/>
        <w:jc w:val="both"/>
        <w:rPr>
          <w:rFonts w:ascii="Times New Roman" w:hAnsi="Times New Roman" w:cs="Times New Roman"/>
          <w:b/>
          <w:bCs/>
          <w:sz w:val="24"/>
          <w:szCs w:val="24"/>
          <w:u w:val="single"/>
        </w:rPr>
      </w:pPr>
      <w:r w:rsidRPr="0052218F">
        <w:rPr>
          <w:rFonts w:ascii="Times New Roman" w:hAnsi="Times New Roman" w:cs="Times New Roman"/>
          <w:b/>
          <w:bCs/>
          <w:sz w:val="24"/>
          <w:szCs w:val="24"/>
          <w:u w:val="single"/>
        </w:rPr>
        <w:t>Ценопопуляция на каменной кладке форта №</w:t>
      </w:r>
      <w:r>
        <w:rPr>
          <w:rFonts w:ascii="Times New Roman" w:hAnsi="Times New Roman" w:cs="Times New Roman"/>
          <w:b/>
          <w:bCs/>
          <w:sz w:val="24"/>
          <w:szCs w:val="24"/>
          <w:u w:val="single"/>
        </w:rPr>
        <w:t xml:space="preserve"> </w:t>
      </w:r>
      <w:r w:rsidRPr="0052218F">
        <w:rPr>
          <w:rFonts w:ascii="Times New Roman" w:hAnsi="Times New Roman" w:cs="Times New Roman"/>
          <w:b/>
          <w:bCs/>
          <w:sz w:val="24"/>
          <w:szCs w:val="24"/>
          <w:u w:val="single"/>
        </w:rPr>
        <w:t>5</w:t>
      </w:r>
    </w:p>
    <w:p w:rsidR="00F52996" w:rsidRPr="00B70F27" w:rsidRDefault="00F52996" w:rsidP="00476AB2">
      <w:pPr>
        <w:spacing w:after="0" w:line="240" w:lineRule="auto"/>
        <w:ind w:firstLine="709"/>
        <w:jc w:val="both"/>
        <w:rPr>
          <w:rFonts w:ascii="Times New Roman" w:hAnsi="Times New Roman" w:cs="Times New Roman"/>
          <w:sz w:val="24"/>
          <w:szCs w:val="24"/>
        </w:rPr>
      </w:pPr>
      <w:r w:rsidRPr="00B70F27">
        <w:rPr>
          <w:rFonts w:ascii="Times New Roman" w:hAnsi="Times New Roman" w:cs="Times New Roman"/>
          <w:sz w:val="24"/>
          <w:szCs w:val="24"/>
        </w:rPr>
        <w:t xml:space="preserve">Координаты: </w:t>
      </w:r>
      <w:r>
        <w:rPr>
          <w:rFonts w:ascii="Times New Roman" w:hAnsi="Times New Roman" w:cs="Times New Roman"/>
          <w:sz w:val="24"/>
          <w:szCs w:val="24"/>
        </w:rPr>
        <w:t xml:space="preserve">54° 45' 06.1" </w:t>
      </w:r>
      <w:r>
        <w:rPr>
          <w:rFonts w:ascii="Times New Roman" w:hAnsi="Times New Roman" w:cs="Times New Roman"/>
          <w:sz w:val="24"/>
          <w:szCs w:val="24"/>
          <w:lang w:val="en-US"/>
        </w:rPr>
        <w:t>N</w:t>
      </w:r>
      <w:r w:rsidRPr="0020078E">
        <w:rPr>
          <w:rFonts w:ascii="Times New Roman" w:hAnsi="Times New Roman" w:cs="Times New Roman"/>
          <w:sz w:val="24"/>
          <w:szCs w:val="24"/>
        </w:rPr>
        <w:t xml:space="preserve"> 20</w:t>
      </w:r>
      <w:r>
        <w:rPr>
          <w:rFonts w:ascii="Times New Roman" w:hAnsi="Times New Roman" w:cs="Times New Roman"/>
          <w:sz w:val="24"/>
          <w:szCs w:val="24"/>
        </w:rPr>
        <w:t>°</w:t>
      </w:r>
      <w:r w:rsidRPr="0020078E">
        <w:rPr>
          <w:rFonts w:ascii="Times New Roman" w:hAnsi="Times New Roman" w:cs="Times New Roman"/>
          <w:sz w:val="24"/>
          <w:szCs w:val="24"/>
        </w:rPr>
        <w:t xml:space="preserve"> </w:t>
      </w:r>
      <w:r>
        <w:rPr>
          <w:rFonts w:ascii="Times New Roman" w:hAnsi="Times New Roman" w:cs="Times New Roman"/>
          <w:sz w:val="24"/>
          <w:szCs w:val="24"/>
        </w:rPr>
        <w:t>26</w:t>
      </w:r>
      <w:r w:rsidRPr="0020078E">
        <w:rPr>
          <w:rFonts w:ascii="Times New Roman" w:hAnsi="Times New Roman" w:cs="Times New Roman"/>
          <w:sz w:val="24"/>
          <w:szCs w:val="24"/>
        </w:rPr>
        <w:t xml:space="preserve">' </w:t>
      </w:r>
      <w:r>
        <w:rPr>
          <w:rFonts w:ascii="Times New Roman" w:hAnsi="Times New Roman" w:cs="Times New Roman"/>
          <w:sz w:val="24"/>
          <w:szCs w:val="24"/>
        </w:rPr>
        <w:t>36</w:t>
      </w:r>
      <w:r w:rsidRPr="0020078E">
        <w:rPr>
          <w:rFonts w:ascii="Times New Roman" w:hAnsi="Times New Roman" w:cs="Times New Roman"/>
          <w:sz w:val="24"/>
          <w:szCs w:val="24"/>
        </w:rPr>
        <w:t>.</w:t>
      </w:r>
      <w:r>
        <w:rPr>
          <w:rFonts w:ascii="Times New Roman" w:hAnsi="Times New Roman" w:cs="Times New Roman"/>
          <w:sz w:val="24"/>
          <w:szCs w:val="24"/>
        </w:rPr>
        <w:t>2"</w:t>
      </w:r>
      <w:r w:rsidRPr="0020078E">
        <w:rPr>
          <w:rFonts w:ascii="Times New Roman" w:hAnsi="Times New Roman" w:cs="Times New Roman"/>
          <w:sz w:val="24"/>
          <w:szCs w:val="24"/>
        </w:rPr>
        <w:t xml:space="preserve"> </w:t>
      </w:r>
      <w:r>
        <w:rPr>
          <w:rFonts w:ascii="Times New Roman" w:hAnsi="Times New Roman" w:cs="Times New Roman"/>
          <w:sz w:val="24"/>
          <w:szCs w:val="24"/>
          <w:lang w:val="en-US"/>
        </w:rPr>
        <w:t>E</w:t>
      </w:r>
    </w:p>
    <w:p w:rsidR="00F52996" w:rsidRPr="00024C36" w:rsidRDefault="00F52996" w:rsidP="00476AB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Исследуемая ценопопуляция папоротника произрастает на внутренней стороне стены эскарпа (над рвом с водой) и на наружной стене контрэскарпа (Рис. 1</w:t>
      </w:r>
      <w:r w:rsidR="00152626">
        <w:rPr>
          <w:rFonts w:ascii="Times New Roman" w:hAnsi="Times New Roman" w:cs="Times New Roman"/>
          <w:sz w:val="24"/>
          <w:szCs w:val="24"/>
        </w:rPr>
        <w:t>0</w:t>
      </w:r>
      <w:r>
        <w:rPr>
          <w:rFonts w:ascii="Times New Roman" w:hAnsi="Times New Roman" w:cs="Times New Roman"/>
          <w:sz w:val="24"/>
          <w:szCs w:val="24"/>
        </w:rPr>
        <w:t xml:space="preserve"> А). Стены ориентированы на северо-запад, северо-восток и север. Папоротник произрастает в швах кладки между камнями. </w:t>
      </w:r>
      <w:r w:rsidRPr="00A2438B">
        <w:rPr>
          <w:rFonts w:ascii="Times New Roman" w:hAnsi="Times New Roman" w:cs="Times New Roman"/>
          <w:sz w:val="24"/>
          <w:szCs w:val="24"/>
        </w:rPr>
        <w:t>Также обнаружено произрастание</w:t>
      </w:r>
      <w:r>
        <w:rPr>
          <w:rFonts w:ascii="Times New Roman" w:hAnsi="Times New Roman" w:cs="Times New Roman"/>
          <w:sz w:val="24"/>
          <w:szCs w:val="24"/>
        </w:rPr>
        <w:t xml:space="preserve"> небольшой популяции</w:t>
      </w:r>
      <w:r w:rsidRPr="00A2438B">
        <w:rPr>
          <w:rFonts w:ascii="Times New Roman" w:hAnsi="Times New Roman" w:cs="Times New Roman"/>
          <w:sz w:val="24"/>
          <w:szCs w:val="24"/>
        </w:rPr>
        <w:t xml:space="preserve"> папоротника </w:t>
      </w:r>
      <w:r>
        <w:rPr>
          <w:rFonts w:ascii="Times New Roman" w:hAnsi="Times New Roman" w:cs="Times New Roman"/>
          <w:sz w:val="24"/>
          <w:szCs w:val="24"/>
        </w:rPr>
        <w:t>на входе в центральное сооружение форта, направленное на северо-запад. Хорошее состояние этой группы растений обусловлена затенением сводами сооружения (Рис. 1</w:t>
      </w:r>
      <w:r w:rsidR="00152626">
        <w:rPr>
          <w:rFonts w:ascii="Times New Roman" w:hAnsi="Times New Roman" w:cs="Times New Roman"/>
          <w:sz w:val="24"/>
          <w:szCs w:val="24"/>
        </w:rPr>
        <w:t>0</w:t>
      </w:r>
      <w:r>
        <w:rPr>
          <w:rFonts w:ascii="Times New Roman" w:hAnsi="Times New Roman" w:cs="Times New Roman"/>
          <w:sz w:val="24"/>
          <w:szCs w:val="24"/>
        </w:rPr>
        <w:t>Б).</w:t>
      </w:r>
    </w:p>
    <w:p w:rsidR="006957E1" w:rsidRPr="00024C36" w:rsidRDefault="006957E1" w:rsidP="00476AB2">
      <w:pPr>
        <w:spacing w:after="0" w:line="240" w:lineRule="auto"/>
        <w:ind w:firstLine="709"/>
        <w:jc w:val="both"/>
        <w:rPr>
          <w:rFonts w:ascii="Times New Roman" w:hAnsi="Times New Roman" w:cs="Times New Roman"/>
          <w:sz w:val="24"/>
          <w:szCs w:val="24"/>
        </w:rPr>
      </w:pPr>
    </w:p>
    <w:tbl>
      <w:tblPr>
        <w:tblW w:w="0" w:type="auto"/>
        <w:jc w:val="center"/>
        <w:tblLook w:val="00A0" w:firstRow="1" w:lastRow="0" w:firstColumn="1" w:lastColumn="0" w:noHBand="0" w:noVBand="0"/>
      </w:tblPr>
      <w:tblGrid>
        <w:gridCol w:w="4431"/>
        <w:gridCol w:w="4269"/>
      </w:tblGrid>
      <w:tr w:rsidR="00F52996" w:rsidRPr="00381F19" w:rsidTr="00866FC8">
        <w:trPr>
          <w:jc w:val="center"/>
        </w:trPr>
        <w:tc>
          <w:tcPr>
            <w:tcW w:w="4431" w:type="dxa"/>
            <w:vAlign w:val="center"/>
          </w:tcPr>
          <w:p w:rsidR="00F52996" w:rsidRPr="00381F19" w:rsidRDefault="00024C36" w:rsidP="00476AB2">
            <w:pPr>
              <w:spacing w:after="0" w:line="240" w:lineRule="auto"/>
              <w:ind w:left="-147"/>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990725" cy="19907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r w:rsidR="00F52996">
              <w:rPr>
                <w:rFonts w:ascii="Times New Roman" w:hAnsi="Times New Roman" w:cs="Times New Roman"/>
                <w:sz w:val="24"/>
                <w:szCs w:val="24"/>
              </w:rPr>
              <w:t>А</w:t>
            </w:r>
          </w:p>
        </w:tc>
        <w:tc>
          <w:tcPr>
            <w:tcW w:w="4269" w:type="dxa"/>
            <w:vAlign w:val="bottom"/>
          </w:tcPr>
          <w:p w:rsidR="00F52996" w:rsidRPr="00381F19" w:rsidRDefault="00024C36" w:rsidP="00476AB2">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076450" cy="20764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76450" cy="2076450"/>
                          </a:xfrm>
                          <a:prstGeom prst="rect">
                            <a:avLst/>
                          </a:prstGeom>
                          <a:noFill/>
                          <a:ln>
                            <a:noFill/>
                          </a:ln>
                        </pic:spPr>
                      </pic:pic>
                    </a:graphicData>
                  </a:graphic>
                </wp:inline>
              </w:drawing>
            </w:r>
            <w:r w:rsidR="00F52996">
              <w:rPr>
                <w:rFonts w:ascii="Times New Roman" w:hAnsi="Times New Roman" w:cs="Times New Roman"/>
                <w:sz w:val="24"/>
                <w:szCs w:val="24"/>
              </w:rPr>
              <w:t>Б</w:t>
            </w:r>
          </w:p>
        </w:tc>
      </w:tr>
    </w:tbl>
    <w:p w:rsidR="00F52996" w:rsidRDefault="00F52996" w:rsidP="00476AB2">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Рисунок 1</w:t>
      </w:r>
      <w:r w:rsidR="00152626">
        <w:rPr>
          <w:rFonts w:ascii="Times New Roman" w:hAnsi="Times New Roman" w:cs="Times New Roman"/>
          <w:sz w:val="24"/>
          <w:szCs w:val="24"/>
        </w:rPr>
        <w:t>0</w:t>
      </w:r>
      <w:r>
        <w:rPr>
          <w:rFonts w:ascii="Times New Roman" w:hAnsi="Times New Roman" w:cs="Times New Roman"/>
          <w:sz w:val="24"/>
          <w:szCs w:val="24"/>
        </w:rPr>
        <w:t xml:space="preserve"> –  Места произрастания костенца волосовидного на форте №5</w:t>
      </w:r>
      <w:r w:rsidR="00152626">
        <w:rPr>
          <w:rFonts w:ascii="Times New Roman" w:hAnsi="Times New Roman" w:cs="Times New Roman"/>
          <w:sz w:val="24"/>
          <w:szCs w:val="24"/>
        </w:rPr>
        <w:t>, февраль 2019</w:t>
      </w:r>
    </w:p>
    <w:p w:rsidR="00F52996" w:rsidRDefault="00F52996" w:rsidP="00476AB2">
      <w:pPr>
        <w:spacing w:after="0" w:line="240" w:lineRule="auto"/>
        <w:ind w:firstLine="709"/>
        <w:jc w:val="both"/>
        <w:rPr>
          <w:rFonts w:ascii="Times New Roman" w:hAnsi="Times New Roman" w:cs="Times New Roman"/>
          <w:sz w:val="24"/>
          <w:szCs w:val="24"/>
        </w:rPr>
      </w:pPr>
    </w:p>
    <w:p w:rsidR="00F52996" w:rsidRDefault="00F52996" w:rsidP="00476AB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Внешняя сторона контрэскарпа ориентирована на северо-запад и затенена деревьями и кустарниками (ясень обыкновенный, осина, бузина) высотой 5 – 8 метров, произрастающими на расстоянии 6-8 метров от стены. Папоротник в хорошем состоянии, больших размеров, здоровый. Максимальная плотность произрастания на высоте 0,75, минимальная – 0,1 м (Рис. 1</w:t>
      </w:r>
      <w:r w:rsidR="00152626">
        <w:rPr>
          <w:rFonts w:ascii="Times New Roman" w:hAnsi="Times New Roman" w:cs="Times New Roman"/>
          <w:sz w:val="24"/>
          <w:szCs w:val="24"/>
        </w:rPr>
        <w:t>1</w:t>
      </w:r>
      <w:r>
        <w:rPr>
          <w:rFonts w:ascii="Times New Roman" w:hAnsi="Times New Roman" w:cs="Times New Roman"/>
          <w:sz w:val="24"/>
          <w:szCs w:val="24"/>
        </w:rPr>
        <w:t>) .</w:t>
      </w:r>
    </w:p>
    <w:p w:rsidR="00F52996" w:rsidRDefault="00024C36" w:rsidP="00476AB2">
      <w:pPr>
        <w:spacing w:after="0" w:line="240" w:lineRule="auto"/>
        <w:ind w:firstLine="709"/>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066925" cy="20669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66925" cy="2066925"/>
                    </a:xfrm>
                    <a:prstGeom prst="rect">
                      <a:avLst/>
                    </a:prstGeom>
                    <a:noFill/>
                    <a:ln>
                      <a:noFill/>
                    </a:ln>
                  </pic:spPr>
                </pic:pic>
              </a:graphicData>
            </a:graphic>
          </wp:inline>
        </w:drawing>
      </w:r>
    </w:p>
    <w:p w:rsidR="00F52996" w:rsidRDefault="00F52996" w:rsidP="00476AB2">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Рисунок 1</w:t>
      </w:r>
      <w:r w:rsidR="00152626">
        <w:rPr>
          <w:rFonts w:ascii="Times New Roman" w:hAnsi="Times New Roman" w:cs="Times New Roman"/>
          <w:sz w:val="24"/>
          <w:szCs w:val="24"/>
        </w:rPr>
        <w:t>1</w:t>
      </w:r>
      <w:r>
        <w:rPr>
          <w:rFonts w:ascii="Times New Roman" w:hAnsi="Times New Roman" w:cs="Times New Roman"/>
          <w:sz w:val="24"/>
          <w:szCs w:val="24"/>
        </w:rPr>
        <w:t xml:space="preserve"> – Произрастание  костенца волосовидного на внешней стороне контрэскарпа форта №5</w:t>
      </w:r>
      <w:r w:rsidR="00152626">
        <w:rPr>
          <w:rFonts w:ascii="Times New Roman" w:hAnsi="Times New Roman" w:cs="Times New Roman"/>
          <w:sz w:val="24"/>
          <w:szCs w:val="24"/>
        </w:rPr>
        <w:t>, февраль 2019</w:t>
      </w:r>
    </w:p>
    <w:p w:rsidR="00152626" w:rsidRDefault="00152626" w:rsidP="00476AB2">
      <w:pPr>
        <w:spacing w:after="0" w:line="240" w:lineRule="auto"/>
        <w:ind w:firstLine="709"/>
        <w:jc w:val="center"/>
        <w:rPr>
          <w:rFonts w:ascii="Times New Roman" w:hAnsi="Times New Roman" w:cs="Times New Roman"/>
          <w:sz w:val="24"/>
          <w:szCs w:val="24"/>
        </w:rPr>
      </w:pPr>
    </w:p>
    <w:p w:rsidR="00F52996" w:rsidRDefault="00F52996" w:rsidP="00476AB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На внутренней стороне эскарпа (ориентированного на северо-запад, северо-восток и север) было визуально отмечено, что в больших куртинах встречаются сухие вайи, угнетенные и погибшие растения (в малом количестве). Это происходит из-за того, что стена не затенена деревьями (высокая освещённость). Размещение куртин папоротника по высоте варьируется от верха до низа стены (ближе к воде). Верхнее расположение связано с влажностью из-за осадков, а нижнее – благодаря испарениям с поверхности воды. Максимальная плотность произрастания находится вверху, на высоте 3,35 метра и в нижней части стены  </w:t>
      </w:r>
      <w:r w:rsidRPr="003A45A9">
        <w:rPr>
          <w:rFonts w:ascii="Times New Roman" w:hAnsi="Times New Roman" w:cs="Times New Roman"/>
          <w:sz w:val="24"/>
          <w:szCs w:val="24"/>
        </w:rPr>
        <w:t xml:space="preserve">– </w:t>
      </w:r>
      <w:r>
        <w:rPr>
          <w:rFonts w:ascii="Times New Roman" w:hAnsi="Times New Roman" w:cs="Times New Roman"/>
          <w:sz w:val="24"/>
          <w:szCs w:val="24"/>
        </w:rPr>
        <w:t xml:space="preserve"> на высоте </w:t>
      </w:r>
      <w:r w:rsidRPr="003A45A9">
        <w:rPr>
          <w:rFonts w:ascii="Times New Roman" w:hAnsi="Times New Roman" w:cs="Times New Roman"/>
          <w:sz w:val="24"/>
          <w:szCs w:val="24"/>
        </w:rPr>
        <w:t>0</w:t>
      </w:r>
      <w:r>
        <w:rPr>
          <w:rFonts w:ascii="Times New Roman" w:hAnsi="Times New Roman" w:cs="Times New Roman"/>
          <w:sz w:val="24"/>
          <w:szCs w:val="24"/>
        </w:rPr>
        <w:t>,2</w:t>
      </w:r>
      <w:r w:rsidRPr="003A45A9">
        <w:rPr>
          <w:rFonts w:ascii="Times New Roman" w:hAnsi="Times New Roman" w:cs="Times New Roman"/>
          <w:sz w:val="24"/>
          <w:szCs w:val="24"/>
        </w:rPr>
        <w:t xml:space="preserve"> м. На расстоянии 2,5 метра растени</w:t>
      </w:r>
      <w:r>
        <w:rPr>
          <w:rFonts w:ascii="Times New Roman" w:hAnsi="Times New Roman" w:cs="Times New Roman"/>
          <w:sz w:val="24"/>
          <w:szCs w:val="24"/>
        </w:rPr>
        <w:t>я</w:t>
      </w:r>
      <w:r w:rsidRPr="003A45A9">
        <w:rPr>
          <w:rFonts w:ascii="Times New Roman" w:hAnsi="Times New Roman" w:cs="Times New Roman"/>
          <w:sz w:val="24"/>
          <w:szCs w:val="24"/>
        </w:rPr>
        <w:t xml:space="preserve"> произраста</w:t>
      </w:r>
      <w:r>
        <w:rPr>
          <w:rFonts w:ascii="Times New Roman" w:hAnsi="Times New Roman" w:cs="Times New Roman"/>
          <w:sz w:val="24"/>
          <w:szCs w:val="24"/>
        </w:rPr>
        <w:t>ют</w:t>
      </w:r>
      <w:r w:rsidRPr="003A45A9">
        <w:rPr>
          <w:rFonts w:ascii="Times New Roman" w:hAnsi="Times New Roman" w:cs="Times New Roman"/>
          <w:sz w:val="24"/>
          <w:szCs w:val="24"/>
        </w:rPr>
        <w:t xml:space="preserve"> в единичном количестве.</w:t>
      </w:r>
      <w:r>
        <w:rPr>
          <w:rFonts w:ascii="Times New Roman" w:hAnsi="Times New Roman" w:cs="Times New Roman"/>
          <w:sz w:val="24"/>
          <w:szCs w:val="24"/>
        </w:rPr>
        <w:t xml:space="preserve"> По предварительной оценке, состояние ценнопопуляции удовлетворительное.</w:t>
      </w:r>
    </w:p>
    <w:p w:rsidR="00F52996" w:rsidRDefault="00F52996" w:rsidP="00476AB2">
      <w:pPr>
        <w:spacing w:after="0" w:line="240" w:lineRule="auto"/>
        <w:ind w:firstLine="709"/>
        <w:jc w:val="both"/>
        <w:rPr>
          <w:rFonts w:ascii="Times New Roman" w:hAnsi="Times New Roman" w:cs="Times New Roman"/>
          <w:sz w:val="24"/>
          <w:szCs w:val="24"/>
          <w:lang w:val="en-US"/>
        </w:rPr>
      </w:pPr>
      <w:r>
        <w:rPr>
          <w:rFonts w:ascii="Times New Roman" w:hAnsi="Times New Roman" w:cs="Times New Roman"/>
          <w:sz w:val="24"/>
          <w:szCs w:val="24"/>
        </w:rPr>
        <w:t xml:space="preserve">Всего на каменно-валунных стенах форта № 5 мы насчитали 2796 экземпляров папоротника, из них малые куртины составили 792 штуки  (28 %), а больших куртин было 2004 (72 %). Данные представлены в Табл. </w:t>
      </w:r>
      <w:r w:rsidR="00152626">
        <w:rPr>
          <w:rFonts w:ascii="Times New Roman" w:hAnsi="Times New Roman" w:cs="Times New Roman"/>
          <w:sz w:val="24"/>
          <w:szCs w:val="24"/>
        </w:rPr>
        <w:t>3</w:t>
      </w:r>
      <w:r>
        <w:rPr>
          <w:rFonts w:ascii="Times New Roman" w:hAnsi="Times New Roman" w:cs="Times New Roman"/>
          <w:sz w:val="24"/>
          <w:szCs w:val="24"/>
        </w:rPr>
        <w:t xml:space="preserve"> и  в Приложении 3.</w:t>
      </w:r>
    </w:p>
    <w:p w:rsidR="006957E1" w:rsidRPr="006957E1" w:rsidRDefault="006957E1" w:rsidP="00476AB2">
      <w:pPr>
        <w:spacing w:after="0" w:line="240" w:lineRule="auto"/>
        <w:ind w:firstLine="709"/>
        <w:jc w:val="both"/>
        <w:rPr>
          <w:rFonts w:ascii="Times New Roman" w:hAnsi="Times New Roman" w:cs="Times New Roman"/>
          <w:sz w:val="24"/>
          <w:szCs w:val="24"/>
          <w:lang w:val="en-US"/>
        </w:rPr>
      </w:pPr>
    </w:p>
    <w:p w:rsidR="006957E1" w:rsidRDefault="006957E1" w:rsidP="006957E1">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Таблица 3 – </w:t>
      </w:r>
      <w:r w:rsidRPr="00061FD7">
        <w:rPr>
          <w:rFonts w:ascii="Times New Roman" w:hAnsi="Times New Roman" w:cs="Times New Roman"/>
          <w:sz w:val="24"/>
          <w:szCs w:val="24"/>
        </w:rPr>
        <w:t>Общая численность</w:t>
      </w:r>
      <w:r>
        <w:rPr>
          <w:rFonts w:ascii="Times New Roman" w:hAnsi="Times New Roman" w:cs="Times New Roman"/>
          <w:sz w:val="24"/>
          <w:szCs w:val="24"/>
        </w:rPr>
        <w:t xml:space="preserve"> куртин </w:t>
      </w:r>
      <w:r w:rsidRPr="002C4E15">
        <w:rPr>
          <w:rFonts w:ascii="Times New Roman" w:hAnsi="Times New Roman" w:cs="Times New Roman"/>
          <w:i/>
          <w:iCs/>
          <w:sz w:val="24"/>
          <w:szCs w:val="24"/>
        </w:rPr>
        <w:t>Asplenium</w:t>
      </w:r>
      <w:r>
        <w:rPr>
          <w:rFonts w:ascii="Times New Roman" w:hAnsi="Times New Roman" w:cs="Times New Roman"/>
          <w:i/>
          <w:iCs/>
          <w:sz w:val="24"/>
          <w:szCs w:val="24"/>
        </w:rPr>
        <w:t xml:space="preserve"> </w:t>
      </w:r>
      <w:r w:rsidRPr="002C4E15">
        <w:rPr>
          <w:rFonts w:ascii="Times New Roman" w:hAnsi="Times New Roman" w:cs="Times New Roman"/>
          <w:i/>
          <w:iCs/>
          <w:sz w:val="24"/>
          <w:szCs w:val="24"/>
        </w:rPr>
        <w:t>trichomanes</w:t>
      </w:r>
      <w:r w:rsidRPr="00061FD7">
        <w:rPr>
          <w:rFonts w:ascii="Times New Roman" w:hAnsi="Times New Roman" w:cs="Times New Roman"/>
          <w:sz w:val="24"/>
          <w:szCs w:val="24"/>
        </w:rPr>
        <w:t xml:space="preserve"> в двух местах произрастания </w:t>
      </w:r>
      <w:r>
        <w:rPr>
          <w:rFonts w:ascii="Times New Roman" w:hAnsi="Times New Roman" w:cs="Times New Roman"/>
          <w:sz w:val="24"/>
          <w:szCs w:val="24"/>
        </w:rPr>
        <w:t>в г. Калининграде, 2019</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0"/>
        <w:gridCol w:w="3145"/>
        <w:gridCol w:w="3146"/>
      </w:tblGrid>
      <w:tr w:rsidR="006957E1" w:rsidTr="00AF3F4D">
        <w:tc>
          <w:tcPr>
            <w:tcW w:w="3190" w:type="dxa"/>
          </w:tcPr>
          <w:p w:rsidR="006957E1" w:rsidRPr="00AC3036" w:rsidRDefault="006957E1" w:rsidP="00AF3F4D">
            <w:pPr>
              <w:spacing w:after="0" w:line="240" w:lineRule="auto"/>
              <w:jc w:val="both"/>
              <w:rPr>
                <w:rFonts w:ascii="Times New Roman" w:hAnsi="Times New Roman" w:cs="Times New Roman"/>
                <w:sz w:val="24"/>
                <w:szCs w:val="24"/>
              </w:rPr>
            </w:pPr>
            <w:r w:rsidRPr="00AC3036">
              <w:rPr>
                <w:rFonts w:ascii="Times New Roman" w:hAnsi="Times New Roman" w:cs="Times New Roman"/>
                <w:sz w:val="24"/>
                <w:szCs w:val="24"/>
              </w:rPr>
              <w:t>Измеряемые показатели, в куртинах</w:t>
            </w:r>
          </w:p>
        </w:tc>
        <w:tc>
          <w:tcPr>
            <w:tcW w:w="3190" w:type="dxa"/>
          </w:tcPr>
          <w:p w:rsidR="006957E1" w:rsidRPr="00AC3036" w:rsidRDefault="006957E1" w:rsidP="00AF3F4D">
            <w:pPr>
              <w:spacing w:after="0" w:line="240" w:lineRule="auto"/>
              <w:jc w:val="both"/>
              <w:rPr>
                <w:rFonts w:ascii="Times New Roman" w:hAnsi="Times New Roman" w:cs="Times New Roman"/>
                <w:sz w:val="24"/>
                <w:szCs w:val="24"/>
              </w:rPr>
            </w:pPr>
            <w:r w:rsidRPr="00AC3036">
              <w:rPr>
                <w:rFonts w:ascii="Times New Roman" w:hAnsi="Times New Roman" w:cs="Times New Roman"/>
                <w:sz w:val="24"/>
                <w:szCs w:val="24"/>
              </w:rPr>
              <w:t>Форт №5</w:t>
            </w:r>
          </w:p>
        </w:tc>
        <w:tc>
          <w:tcPr>
            <w:tcW w:w="3191" w:type="dxa"/>
          </w:tcPr>
          <w:p w:rsidR="006957E1" w:rsidRPr="00AC3036" w:rsidRDefault="006957E1" w:rsidP="00AF3F4D">
            <w:pPr>
              <w:spacing w:after="0" w:line="240" w:lineRule="auto"/>
              <w:jc w:val="both"/>
              <w:rPr>
                <w:rFonts w:ascii="Times New Roman" w:hAnsi="Times New Roman" w:cs="Times New Roman"/>
                <w:sz w:val="24"/>
                <w:szCs w:val="24"/>
              </w:rPr>
            </w:pPr>
            <w:r w:rsidRPr="00AC3036">
              <w:rPr>
                <w:rFonts w:ascii="Times New Roman" w:hAnsi="Times New Roman" w:cs="Times New Roman"/>
                <w:sz w:val="24"/>
                <w:szCs w:val="24"/>
              </w:rPr>
              <w:t>Форт №10</w:t>
            </w:r>
          </w:p>
        </w:tc>
      </w:tr>
      <w:tr w:rsidR="006957E1" w:rsidTr="00AF3F4D">
        <w:tc>
          <w:tcPr>
            <w:tcW w:w="3190" w:type="dxa"/>
          </w:tcPr>
          <w:p w:rsidR="006957E1" w:rsidRPr="00AC3036" w:rsidRDefault="006957E1" w:rsidP="00AF3F4D">
            <w:pPr>
              <w:spacing w:after="0" w:line="240" w:lineRule="auto"/>
              <w:jc w:val="both"/>
              <w:rPr>
                <w:rFonts w:ascii="Times New Roman" w:hAnsi="Times New Roman" w:cs="Times New Roman"/>
                <w:sz w:val="24"/>
                <w:szCs w:val="24"/>
              </w:rPr>
            </w:pPr>
            <w:r w:rsidRPr="00AC3036">
              <w:rPr>
                <w:rFonts w:ascii="Times New Roman" w:hAnsi="Times New Roman" w:cs="Times New Roman"/>
                <w:sz w:val="24"/>
                <w:szCs w:val="24"/>
              </w:rPr>
              <w:t xml:space="preserve">Кол-во малых куртин </w:t>
            </w:r>
          </w:p>
          <w:p w:rsidR="006957E1" w:rsidRPr="00AC3036" w:rsidRDefault="006957E1" w:rsidP="00AF3F4D">
            <w:pPr>
              <w:spacing w:after="0" w:line="240" w:lineRule="auto"/>
              <w:jc w:val="both"/>
              <w:rPr>
                <w:rFonts w:ascii="Times New Roman" w:hAnsi="Times New Roman" w:cs="Times New Roman"/>
                <w:sz w:val="24"/>
                <w:szCs w:val="24"/>
              </w:rPr>
            </w:pPr>
          </w:p>
        </w:tc>
        <w:tc>
          <w:tcPr>
            <w:tcW w:w="3190" w:type="dxa"/>
          </w:tcPr>
          <w:p w:rsidR="006957E1" w:rsidRPr="00AC3036" w:rsidRDefault="006957E1" w:rsidP="00AF3F4D">
            <w:pPr>
              <w:spacing w:after="0" w:line="240" w:lineRule="auto"/>
              <w:jc w:val="both"/>
              <w:rPr>
                <w:rFonts w:ascii="Times New Roman" w:hAnsi="Times New Roman" w:cs="Times New Roman"/>
                <w:sz w:val="24"/>
                <w:szCs w:val="24"/>
              </w:rPr>
            </w:pPr>
          </w:p>
          <w:p w:rsidR="006957E1" w:rsidRPr="00AC3036" w:rsidRDefault="006957E1" w:rsidP="00AF3F4D">
            <w:pPr>
              <w:spacing w:after="0" w:line="240" w:lineRule="auto"/>
              <w:jc w:val="both"/>
              <w:rPr>
                <w:rFonts w:ascii="Times New Roman" w:hAnsi="Times New Roman" w:cs="Times New Roman"/>
                <w:sz w:val="24"/>
                <w:szCs w:val="24"/>
              </w:rPr>
            </w:pPr>
            <w:r w:rsidRPr="00AC3036">
              <w:rPr>
                <w:rFonts w:ascii="Times New Roman" w:hAnsi="Times New Roman" w:cs="Times New Roman"/>
                <w:sz w:val="24"/>
                <w:szCs w:val="24"/>
              </w:rPr>
              <w:t>792</w:t>
            </w:r>
          </w:p>
        </w:tc>
        <w:tc>
          <w:tcPr>
            <w:tcW w:w="3191" w:type="dxa"/>
          </w:tcPr>
          <w:p w:rsidR="006957E1" w:rsidRPr="00AC3036" w:rsidRDefault="006957E1" w:rsidP="00AF3F4D">
            <w:pPr>
              <w:spacing w:after="0" w:line="240" w:lineRule="auto"/>
              <w:jc w:val="both"/>
              <w:rPr>
                <w:rFonts w:ascii="Times New Roman" w:hAnsi="Times New Roman" w:cs="Times New Roman"/>
                <w:sz w:val="24"/>
                <w:szCs w:val="24"/>
              </w:rPr>
            </w:pPr>
          </w:p>
          <w:p w:rsidR="006957E1" w:rsidRPr="00AC3036" w:rsidRDefault="006957E1" w:rsidP="00AF3F4D">
            <w:pPr>
              <w:spacing w:after="0" w:line="240" w:lineRule="auto"/>
              <w:jc w:val="both"/>
              <w:rPr>
                <w:rFonts w:ascii="Times New Roman" w:hAnsi="Times New Roman" w:cs="Times New Roman"/>
                <w:sz w:val="24"/>
                <w:szCs w:val="24"/>
              </w:rPr>
            </w:pPr>
            <w:r w:rsidRPr="00AC3036">
              <w:rPr>
                <w:rFonts w:ascii="Times New Roman" w:hAnsi="Times New Roman" w:cs="Times New Roman"/>
                <w:sz w:val="24"/>
                <w:szCs w:val="24"/>
              </w:rPr>
              <w:t>497</w:t>
            </w:r>
          </w:p>
        </w:tc>
      </w:tr>
      <w:tr w:rsidR="006957E1" w:rsidTr="00AF3F4D">
        <w:tc>
          <w:tcPr>
            <w:tcW w:w="3190" w:type="dxa"/>
          </w:tcPr>
          <w:p w:rsidR="006957E1" w:rsidRPr="00AC3036" w:rsidRDefault="006957E1" w:rsidP="00AF3F4D">
            <w:pPr>
              <w:spacing w:after="0" w:line="240" w:lineRule="auto"/>
              <w:jc w:val="both"/>
              <w:rPr>
                <w:rFonts w:ascii="Times New Roman" w:hAnsi="Times New Roman" w:cs="Times New Roman"/>
                <w:sz w:val="24"/>
                <w:szCs w:val="24"/>
              </w:rPr>
            </w:pPr>
          </w:p>
          <w:p w:rsidR="006957E1" w:rsidRPr="00AC3036" w:rsidRDefault="006957E1" w:rsidP="00AF3F4D">
            <w:pPr>
              <w:spacing w:after="0" w:line="240" w:lineRule="auto"/>
              <w:jc w:val="both"/>
              <w:rPr>
                <w:rFonts w:ascii="Times New Roman" w:hAnsi="Times New Roman" w:cs="Times New Roman"/>
                <w:sz w:val="24"/>
                <w:szCs w:val="24"/>
              </w:rPr>
            </w:pPr>
            <w:r w:rsidRPr="00AC3036">
              <w:rPr>
                <w:rFonts w:ascii="Times New Roman" w:hAnsi="Times New Roman" w:cs="Times New Roman"/>
                <w:sz w:val="24"/>
                <w:szCs w:val="24"/>
              </w:rPr>
              <w:t>Кол-во больших куртин</w:t>
            </w:r>
          </w:p>
        </w:tc>
        <w:tc>
          <w:tcPr>
            <w:tcW w:w="3190" w:type="dxa"/>
          </w:tcPr>
          <w:p w:rsidR="006957E1" w:rsidRPr="00AC3036" w:rsidRDefault="006957E1" w:rsidP="00AF3F4D">
            <w:pPr>
              <w:spacing w:after="0" w:line="240" w:lineRule="auto"/>
              <w:jc w:val="both"/>
              <w:rPr>
                <w:rFonts w:ascii="Times New Roman" w:hAnsi="Times New Roman" w:cs="Times New Roman"/>
                <w:sz w:val="24"/>
                <w:szCs w:val="24"/>
              </w:rPr>
            </w:pPr>
          </w:p>
          <w:p w:rsidR="006957E1" w:rsidRPr="00AC3036" w:rsidRDefault="006957E1" w:rsidP="00AF3F4D">
            <w:pPr>
              <w:spacing w:after="0" w:line="240" w:lineRule="auto"/>
              <w:jc w:val="both"/>
              <w:rPr>
                <w:rFonts w:ascii="Times New Roman" w:hAnsi="Times New Roman" w:cs="Times New Roman"/>
                <w:sz w:val="24"/>
                <w:szCs w:val="24"/>
              </w:rPr>
            </w:pPr>
            <w:r w:rsidRPr="00AC3036">
              <w:rPr>
                <w:rFonts w:ascii="Times New Roman" w:hAnsi="Times New Roman" w:cs="Times New Roman"/>
                <w:sz w:val="24"/>
                <w:szCs w:val="24"/>
              </w:rPr>
              <w:t>2004</w:t>
            </w:r>
          </w:p>
        </w:tc>
        <w:tc>
          <w:tcPr>
            <w:tcW w:w="3191" w:type="dxa"/>
          </w:tcPr>
          <w:p w:rsidR="006957E1" w:rsidRPr="00AC3036" w:rsidRDefault="006957E1" w:rsidP="00AF3F4D">
            <w:pPr>
              <w:spacing w:after="0" w:line="240" w:lineRule="auto"/>
              <w:jc w:val="both"/>
              <w:rPr>
                <w:rFonts w:ascii="Times New Roman" w:hAnsi="Times New Roman" w:cs="Times New Roman"/>
                <w:sz w:val="24"/>
                <w:szCs w:val="24"/>
              </w:rPr>
            </w:pPr>
          </w:p>
          <w:p w:rsidR="006957E1" w:rsidRPr="00AC3036" w:rsidRDefault="006957E1" w:rsidP="00AF3F4D">
            <w:pPr>
              <w:spacing w:after="0" w:line="240" w:lineRule="auto"/>
              <w:jc w:val="both"/>
              <w:rPr>
                <w:rFonts w:ascii="Times New Roman" w:hAnsi="Times New Roman" w:cs="Times New Roman"/>
                <w:sz w:val="24"/>
                <w:szCs w:val="24"/>
              </w:rPr>
            </w:pPr>
            <w:r w:rsidRPr="00AC3036">
              <w:rPr>
                <w:rFonts w:ascii="Times New Roman" w:hAnsi="Times New Roman" w:cs="Times New Roman"/>
                <w:sz w:val="24"/>
                <w:szCs w:val="24"/>
              </w:rPr>
              <w:t>1728</w:t>
            </w:r>
          </w:p>
        </w:tc>
      </w:tr>
      <w:tr w:rsidR="006957E1" w:rsidTr="00AF3F4D">
        <w:tc>
          <w:tcPr>
            <w:tcW w:w="3190" w:type="dxa"/>
          </w:tcPr>
          <w:p w:rsidR="006957E1" w:rsidRPr="00AC3036" w:rsidRDefault="006957E1" w:rsidP="00AF3F4D">
            <w:pPr>
              <w:spacing w:after="0" w:line="240" w:lineRule="auto"/>
              <w:jc w:val="both"/>
              <w:rPr>
                <w:rFonts w:ascii="Times New Roman" w:hAnsi="Times New Roman" w:cs="Times New Roman"/>
                <w:b/>
                <w:bCs/>
                <w:sz w:val="24"/>
                <w:szCs w:val="24"/>
              </w:rPr>
            </w:pPr>
          </w:p>
          <w:p w:rsidR="006957E1" w:rsidRPr="00AC3036" w:rsidRDefault="006957E1" w:rsidP="00AF3F4D">
            <w:pPr>
              <w:spacing w:after="0" w:line="240" w:lineRule="auto"/>
              <w:jc w:val="both"/>
              <w:rPr>
                <w:rFonts w:ascii="Times New Roman" w:hAnsi="Times New Roman" w:cs="Times New Roman"/>
                <w:b/>
                <w:bCs/>
                <w:sz w:val="24"/>
                <w:szCs w:val="24"/>
              </w:rPr>
            </w:pPr>
            <w:r w:rsidRPr="00AC3036">
              <w:rPr>
                <w:rFonts w:ascii="Times New Roman" w:hAnsi="Times New Roman" w:cs="Times New Roman"/>
                <w:b/>
                <w:bCs/>
                <w:sz w:val="24"/>
                <w:szCs w:val="24"/>
              </w:rPr>
              <w:t>Итого</w:t>
            </w:r>
          </w:p>
        </w:tc>
        <w:tc>
          <w:tcPr>
            <w:tcW w:w="3190" w:type="dxa"/>
          </w:tcPr>
          <w:p w:rsidR="006957E1" w:rsidRPr="00AC3036" w:rsidRDefault="006957E1" w:rsidP="00AF3F4D">
            <w:pPr>
              <w:spacing w:after="0" w:line="240" w:lineRule="auto"/>
              <w:jc w:val="both"/>
              <w:rPr>
                <w:rFonts w:ascii="Times New Roman" w:hAnsi="Times New Roman" w:cs="Times New Roman"/>
                <w:b/>
                <w:bCs/>
                <w:sz w:val="24"/>
                <w:szCs w:val="24"/>
              </w:rPr>
            </w:pPr>
          </w:p>
          <w:p w:rsidR="006957E1" w:rsidRPr="00AC3036" w:rsidRDefault="006957E1" w:rsidP="00AF3F4D">
            <w:pPr>
              <w:spacing w:after="0" w:line="240" w:lineRule="auto"/>
              <w:jc w:val="both"/>
              <w:rPr>
                <w:rFonts w:ascii="Times New Roman" w:hAnsi="Times New Roman" w:cs="Times New Roman"/>
                <w:b/>
                <w:bCs/>
                <w:sz w:val="24"/>
                <w:szCs w:val="24"/>
              </w:rPr>
            </w:pPr>
            <w:r w:rsidRPr="00AC3036">
              <w:rPr>
                <w:rFonts w:ascii="Times New Roman" w:hAnsi="Times New Roman" w:cs="Times New Roman"/>
                <w:b/>
                <w:bCs/>
                <w:sz w:val="24"/>
                <w:szCs w:val="24"/>
              </w:rPr>
              <w:t>2796</w:t>
            </w:r>
          </w:p>
        </w:tc>
        <w:tc>
          <w:tcPr>
            <w:tcW w:w="3191" w:type="dxa"/>
          </w:tcPr>
          <w:p w:rsidR="006957E1" w:rsidRPr="00AC3036" w:rsidRDefault="006957E1" w:rsidP="00AF3F4D">
            <w:pPr>
              <w:spacing w:after="0" w:line="240" w:lineRule="auto"/>
              <w:jc w:val="both"/>
              <w:rPr>
                <w:rFonts w:ascii="Times New Roman" w:hAnsi="Times New Roman" w:cs="Times New Roman"/>
                <w:b/>
                <w:bCs/>
                <w:sz w:val="24"/>
                <w:szCs w:val="24"/>
              </w:rPr>
            </w:pPr>
          </w:p>
          <w:p w:rsidR="006957E1" w:rsidRPr="00AC3036" w:rsidRDefault="006957E1" w:rsidP="00AF3F4D">
            <w:pPr>
              <w:spacing w:after="0" w:line="240" w:lineRule="auto"/>
              <w:jc w:val="both"/>
              <w:rPr>
                <w:rFonts w:ascii="Times New Roman" w:hAnsi="Times New Roman" w:cs="Times New Roman"/>
                <w:b/>
                <w:bCs/>
                <w:sz w:val="24"/>
                <w:szCs w:val="24"/>
              </w:rPr>
            </w:pPr>
            <w:r w:rsidRPr="00AC3036">
              <w:rPr>
                <w:rFonts w:ascii="Times New Roman" w:hAnsi="Times New Roman" w:cs="Times New Roman"/>
                <w:b/>
                <w:bCs/>
                <w:sz w:val="24"/>
                <w:szCs w:val="24"/>
              </w:rPr>
              <w:t>2225</w:t>
            </w:r>
          </w:p>
        </w:tc>
      </w:tr>
    </w:tbl>
    <w:p w:rsidR="006957E1" w:rsidRDefault="006957E1" w:rsidP="00476AB2">
      <w:pPr>
        <w:spacing w:after="0" w:line="240" w:lineRule="auto"/>
        <w:ind w:firstLine="709"/>
        <w:jc w:val="both"/>
        <w:rPr>
          <w:rFonts w:ascii="Times New Roman" w:hAnsi="Times New Roman" w:cs="Times New Roman"/>
          <w:sz w:val="24"/>
          <w:szCs w:val="24"/>
          <w:lang w:val="en-US"/>
        </w:rPr>
      </w:pPr>
    </w:p>
    <w:p w:rsidR="00F52996" w:rsidRDefault="00F52996" w:rsidP="00476AB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Площади, занятые растениями на стене контрэскарпа и эскарпа:</w:t>
      </w:r>
    </w:p>
    <w:p w:rsidR="00F52996" w:rsidRDefault="00F52996" w:rsidP="00476AB2">
      <w:pPr>
        <w:numPr>
          <w:ilvl w:val="0"/>
          <w:numId w:val="2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Площадь эскарпа, занятая растениями = 1047 м</w:t>
      </w:r>
      <w:r>
        <w:rPr>
          <w:rFonts w:ascii="Times New Roman" w:hAnsi="Times New Roman" w:cs="Times New Roman"/>
          <w:sz w:val="24"/>
          <w:szCs w:val="24"/>
          <w:vertAlign w:val="superscript"/>
        </w:rPr>
        <w:t>2</w:t>
      </w:r>
      <w:r>
        <w:rPr>
          <w:rFonts w:ascii="Times New Roman" w:hAnsi="Times New Roman" w:cs="Times New Roman"/>
          <w:sz w:val="24"/>
          <w:szCs w:val="24"/>
        </w:rPr>
        <w:t xml:space="preserve">. Длина = 308 метров. Высота = 3, 4 метра. Не затенена деревьями. </w:t>
      </w:r>
    </w:p>
    <w:p w:rsidR="00F52996" w:rsidRDefault="00F52996" w:rsidP="00476AB2">
      <w:pPr>
        <w:numPr>
          <w:ilvl w:val="0"/>
          <w:numId w:val="2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Площадь контрэскарпа, занятая растениями = 52 м</w:t>
      </w:r>
      <w:r>
        <w:rPr>
          <w:rFonts w:ascii="Times New Roman" w:hAnsi="Times New Roman" w:cs="Times New Roman"/>
          <w:sz w:val="24"/>
          <w:szCs w:val="24"/>
          <w:vertAlign w:val="superscript"/>
        </w:rPr>
        <w:t>2</w:t>
      </w:r>
      <w:r>
        <w:rPr>
          <w:rFonts w:ascii="Times New Roman" w:hAnsi="Times New Roman" w:cs="Times New Roman"/>
          <w:sz w:val="24"/>
          <w:szCs w:val="24"/>
        </w:rPr>
        <w:t>. Длина = 65 метра. Высота = 0,8 метра. Затенена невысокими деревьями (5 метров), расположенными на расстоянии 6-8 метров от стены (ясень, осина, бузина).</w:t>
      </w:r>
    </w:p>
    <w:p w:rsidR="00F52996" w:rsidRDefault="00F52996" w:rsidP="00476AB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Общая площадь, занятая растениями  = 1099 м</w:t>
      </w:r>
      <w:r>
        <w:rPr>
          <w:rFonts w:ascii="Times New Roman" w:hAnsi="Times New Roman" w:cs="Times New Roman"/>
          <w:sz w:val="24"/>
          <w:szCs w:val="24"/>
          <w:vertAlign w:val="superscript"/>
        </w:rPr>
        <w:t>2</w:t>
      </w:r>
      <w:r>
        <w:rPr>
          <w:rFonts w:ascii="Times New Roman" w:hAnsi="Times New Roman" w:cs="Times New Roman"/>
          <w:sz w:val="24"/>
          <w:szCs w:val="24"/>
        </w:rPr>
        <w:t>.</w:t>
      </w:r>
    </w:p>
    <w:p w:rsidR="00F52996" w:rsidRDefault="00F52996" w:rsidP="00476AB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Плотность популяции = 4 особи на метр</w:t>
      </w:r>
      <w:r>
        <w:rPr>
          <w:rFonts w:ascii="Times New Roman" w:hAnsi="Times New Roman" w:cs="Times New Roman"/>
          <w:sz w:val="24"/>
          <w:szCs w:val="24"/>
          <w:vertAlign w:val="superscript"/>
        </w:rPr>
        <w:t>2</w:t>
      </w:r>
      <w:r>
        <w:rPr>
          <w:rFonts w:ascii="Times New Roman" w:hAnsi="Times New Roman" w:cs="Times New Roman"/>
          <w:sz w:val="24"/>
          <w:szCs w:val="24"/>
        </w:rPr>
        <w:t>.</w:t>
      </w:r>
    </w:p>
    <w:p w:rsidR="00F52996" w:rsidRPr="006957E1" w:rsidRDefault="00F52996" w:rsidP="006957E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Таким образом, ценопопуляция костенца волосовидного на каменно-валунной кладке стен форта № 5 представлена наибольшей численностью экземпляров по сравнению с другими местами </w:t>
      </w:r>
      <w:r w:rsidR="006957E1">
        <w:rPr>
          <w:rFonts w:ascii="Times New Roman" w:hAnsi="Times New Roman" w:cs="Times New Roman"/>
          <w:sz w:val="24"/>
          <w:szCs w:val="24"/>
        </w:rPr>
        <w:t>обитания вида в г. Калининграде</w:t>
      </w:r>
      <w:r w:rsidR="006957E1" w:rsidRPr="006957E1">
        <w:rPr>
          <w:rFonts w:ascii="Times New Roman" w:hAnsi="Times New Roman" w:cs="Times New Roman"/>
          <w:sz w:val="24"/>
          <w:szCs w:val="24"/>
        </w:rPr>
        <w:t>.</w:t>
      </w:r>
    </w:p>
    <w:p w:rsidR="00F52996" w:rsidRDefault="00F52996" w:rsidP="00476AB2">
      <w:pPr>
        <w:spacing w:after="0" w:line="240" w:lineRule="auto"/>
        <w:ind w:firstLine="357"/>
        <w:jc w:val="both"/>
        <w:rPr>
          <w:rFonts w:ascii="Times New Roman" w:hAnsi="Times New Roman" w:cs="Times New Roman"/>
          <w:sz w:val="24"/>
          <w:szCs w:val="24"/>
        </w:rPr>
      </w:pPr>
      <w:r>
        <w:rPr>
          <w:rFonts w:ascii="Times New Roman" w:hAnsi="Times New Roman" w:cs="Times New Roman"/>
          <w:sz w:val="24"/>
          <w:szCs w:val="24"/>
        </w:rPr>
        <w:lastRenderedPageBreak/>
        <w:t>Были исследованы все форты</w:t>
      </w:r>
      <w:bookmarkStart w:id="2" w:name="_Hlk26740923"/>
      <w:r>
        <w:rPr>
          <w:rFonts w:ascii="Times New Roman" w:hAnsi="Times New Roman" w:cs="Times New Roman"/>
          <w:sz w:val="24"/>
          <w:szCs w:val="24"/>
        </w:rPr>
        <w:t xml:space="preserve"> с возможным доступом на предмет вероятности обнаружения мест произрастания костенца волосовидного : форт №3, форт №1, форт №1а, форт№4, форт№5а, форт №6, форт №9, форт №7</w:t>
      </w:r>
      <w:bookmarkEnd w:id="2"/>
      <w:r>
        <w:rPr>
          <w:rFonts w:ascii="Times New Roman" w:hAnsi="Times New Roman" w:cs="Times New Roman"/>
          <w:sz w:val="24"/>
          <w:szCs w:val="24"/>
        </w:rPr>
        <w:t xml:space="preserve">, форт №8. К сожалению,  папоротник </w:t>
      </w:r>
      <w:r>
        <w:rPr>
          <w:rFonts w:ascii="Times New Roman" w:hAnsi="Times New Roman" w:cs="Times New Roman"/>
          <w:i/>
          <w:iCs/>
          <w:sz w:val="24"/>
          <w:szCs w:val="24"/>
          <w:lang w:val="en-US"/>
        </w:rPr>
        <w:t>Asplenium</w:t>
      </w:r>
      <w:r>
        <w:rPr>
          <w:rFonts w:ascii="Times New Roman" w:hAnsi="Times New Roman" w:cs="Times New Roman"/>
          <w:i/>
          <w:iCs/>
          <w:sz w:val="24"/>
          <w:szCs w:val="24"/>
        </w:rPr>
        <w:t xml:space="preserve"> </w:t>
      </w:r>
      <w:r>
        <w:rPr>
          <w:rFonts w:ascii="Times New Roman" w:hAnsi="Times New Roman" w:cs="Times New Roman"/>
          <w:i/>
          <w:iCs/>
          <w:sz w:val="24"/>
          <w:szCs w:val="24"/>
          <w:lang w:val="en-US"/>
        </w:rPr>
        <w:t>trichomanes</w:t>
      </w:r>
      <w:r>
        <w:rPr>
          <w:rFonts w:ascii="Times New Roman" w:hAnsi="Times New Roman" w:cs="Times New Roman"/>
          <w:i/>
          <w:iCs/>
          <w:sz w:val="24"/>
          <w:szCs w:val="24"/>
        </w:rPr>
        <w:t xml:space="preserve"> </w:t>
      </w:r>
      <w:r w:rsidRPr="00032EBE">
        <w:rPr>
          <w:rFonts w:ascii="Times New Roman" w:hAnsi="Times New Roman" w:cs="Times New Roman"/>
          <w:sz w:val="24"/>
          <w:szCs w:val="24"/>
        </w:rPr>
        <w:t>здесь не был  обнаружен.</w:t>
      </w:r>
      <w:r>
        <w:rPr>
          <w:rFonts w:ascii="Times New Roman" w:hAnsi="Times New Roman" w:cs="Times New Roman"/>
          <w:sz w:val="24"/>
          <w:szCs w:val="24"/>
        </w:rPr>
        <w:t xml:space="preserve"> На фортах №4 и №7 условия схожи с фортами №11, №10 и №5, где были обнаружены ценопопуляции исследуемого папоротника. У этих фортов также присутствует водяной ров, отвесные каменные стены, высокие деревья, создающие тень и ориентирование на северо-запад.</w:t>
      </w:r>
    </w:p>
    <w:p w:rsidR="00F52996" w:rsidRDefault="00F52996" w:rsidP="00476AB2">
      <w:pPr>
        <w:pStyle w:val="a3"/>
        <w:spacing w:after="0" w:line="240" w:lineRule="auto"/>
        <w:ind w:left="0" w:firstLine="357"/>
        <w:jc w:val="both"/>
        <w:rPr>
          <w:rFonts w:ascii="Times New Roman" w:hAnsi="Times New Roman" w:cs="Times New Roman"/>
          <w:b/>
          <w:bCs/>
          <w:sz w:val="24"/>
          <w:szCs w:val="24"/>
          <w:u w:val="single"/>
        </w:rPr>
      </w:pPr>
      <w:r>
        <w:rPr>
          <w:rFonts w:ascii="Times New Roman" w:hAnsi="Times New Roman" w:cs="Times New Roman"/>
          <w:b/>
          <w:bCs/>
          <w:sz w:val="24"/>
          <w:szCs w:val="24"/>
          <w:u w:val="single"/>
        </w:rPr>
        <w:t>Исследование форта №4</w:t>
      </w:r>
    </w:p>
    <w:p w:rsidR="00D26196" w:rsidRPr="00D26196" w:rsidRDefault="00D26196" w:rsidP="00476AB2">
      <w:pPr>
        <w:pStyle w:val="a3"/>
        <w:spacing w:after="0" w:line="240" w:lineRule="auto"/>
        <w:ind w:left="0" w:firstLine="357"/>
        <w:jc w:val="both"/>
        <w:rPr>
          <w:rFonts w:ascii="Times New Roman" w:hAnsi="Times New Roman" w:cs="Times New Roman"/>
          <w:sz w:val="24"/>
          <w:szCs w:val="24"/>
        </w:rPr>
      </w:pPr>
      <w:r w:rsidRPr="00D26196">
        <w:rPr>
          <w:rFonts w:ascii="Times New Roman" w:hAnsi="Times New Roman" w:cs="Times New Roman"/>
          <w:sz w:val="24"/>
          <w:szCs w:val="24"/>
        </w:rPr>
        <w:t>ул. Горького, 301</w:t>
      </w:r>
    </w:p>
    <w:p w:rsidR="00F52996" w:rsidRDefault="00152626" w:rsidP="006957E1">
      <w:pPr>
        <w:spacing w:after="0" w:line="240" w:lineRule="auto"/>
        <w:ind w:firstLine="357"/>
        <w:jc w:val="both"/>
        <w:rPr>
          <w:rFonts w:ascii="Times New Roman" w:hAnsi="Times New Roman" w:cs="Times New Roman"/>
          <w:sz w:val="24"/>
          <w:szCs w:val="24"/>
          <w:lang w:val="en-US"/>
        </w:rPr>
      </w:pPr>
      <w:r>
        <w:rPr>
          <w:rFonts w:ascii="Times New Roman" w:hAnsi="Times New Roman" w:cs="Times New Roman"/>
          <w:sz w:val="24"/>
          <w:szCs w:val="24"/>
        </w:rPr>
        <w:t>Летом 2019 г был обследован форт №4. Мы предположили, что каменные стены форта №4, наличие водяного рва и высокая затененность близко растущими деревьями могут создать б</w:t>
      </w:r>
      <w:r w:rsidR="00F52996">
        <w:rPr>
          <w:rFonts w:ascii="Times New Roman" w:hAnsi="Times New Roman" w:cs="Times New Roman"/>
          <w:sz w:val="24"/>
          <w:szCs w:val="24"/>
        </w:rPr>
        <w:t>лагоприятны</w:t>
      </w:r>
      <w:r w:rsidR="00D26196">
        <w:rPr>
          <w:rFonts w:ascii="Times New Roman" w:hAnsi="Times New Roman" w:cs="Times New Roman"/>
          <w:sz w:val="24"/>
          <w:szCs w:val="24"/>
        </w:rPr>
        <w:t xml:space="preserve">е условия для произрастания папоротника. </w:t>
      </w:r>
      <w:r w:rsidR="00F52996">
        <w:rPr>
          <w:rFonts w:ascii="Times New Roman" w:hAnsi="Times New Roman" w:cs="Times New Roman"/>
          <w:sz w:val="24"/>
          <w:szCs w:val="24"/>
        </w:rPr>
        <w:t>Стены форта ориентированы на север, северо-запад, северо-восток (Рис. 1</w:t>
      </w:r>
      <w:r w:rsidR="00D26196">
        <w:rPr>
          <w:rFonts w:ascii="Times New Roman" w:hAnsi="Times New Roman" w:cs="Times New Roman"/>
          <w:sz w:val="24"/>
          <w:szCs w:val="24"/>
        </w:rPr>
        <w:t>2</w:t>
      </w:r>
      <w:r w:rsidR="00F52996">
        <w:rPr>
          <w:rFonts w:ascii="Times New Roman" w:hAnsi="Times New Roman" w:cs="Times New Roman"/>
          <w:sz w:val="24"/>
          <w:szCs w:val="24"/>
        </w:rPr>
        <w:t>).</w:t>
      </w:r>
      <w:r w:rsidR="00F52996" w:rsidRPr="00E01704">
        <w:rPr>
          <w:rFonts w:ascii="Times New Roman" w:hAnsi="Times New Roman" w:cs="Times New Roman"/>
          <w:sz w:val="24"/>
          <w:szCs w:val="24"/>
        </w:rPr>
        <w:t xml:space="preserve"> </w:t>
      </w:r>
      <w:r w:rsidR="00F52996">
        <w:rPr>
          <w:rFonts w:ascii="Times New Roman" w:hAnsi="Times New Roman" w:cs="Times New Roman"/>
          <w:sz w:val="24"/>
          <w:szCs w:val="24"/>
        </w:rPr>
        <w:t xml:space="preserve">Однако, папоротник </w:t>
      </w:r>
      <w:r w:rsidR="00D26196">
        <w:rPr>
          <w:rFonts w:ascii="Times New Roman" w:hAnsi="Times New Roman" w:cs="Times New Roman"/>
          <w:sz w:val="24"/>
          <w:szCs w:val="24"/>
        </w:rPr>
        <w:t xml:space="preserve">нами </w:t>
      </w:r>
      <w:r w:rsidR="00F52996">
        <w:rPr>
          <w:rFonts w:ascii="Times New Roman" w:hAnsi="Times New Roman" w:cs="Times New Roman"/>
          <w:sz w:val="24"/>
          <w:szCs w:val="24"/>
        </w:rPr>
        <w:t>обнаружен не был.</w:t>
      </w:r>
    </w:p>
    <w:p w:rsidR="006957E1" w:rsidRPr="006957E1" w:rsidRDefault="006957E1" w:rsidP="006957E1">
      <w:pPr>
        <w:spacing w:after="0" w:line="240" w:lineRule="auto"/>
        <w:ind w:firstLine="357"/>
        <w:jc w:val="both"/>
        <w:rPr>
          <w:rFonts w:ascii="Times New Roman" w:hAnsi="Times New Roman" w:cs="Times New Roman"/>
          <w:sz w:val="24"/>
          <w:szCs w:val="24"/>
          <w:lang w:val="en-US"/>
        </w:rPr>
      </w:pPr>
    </w:p>
    <w:p w:rsidR="00F52996" w:rsidRDefault="00024C36" w:rsidP="00476AB2">
      <w:pPr>
        <w:spacing w:after="0" w:line="240" w:lineRule="auto"/>
        <w:jc w:val="center"/>
        <w:rPr>
          <w:rFonts w:ascii="Times New Roman" w:hAnsi="Times New Roman" w:cs="Times New Roman"/>
          <w:sz w:val="24"/>
          <w:szCs w:val="24"/>
        </w:rPr>
      </w:pPr>
      <w:r>
        <w:rPr>
          <w:noProof/>
          <w:lang w:eastAsia="ru-RU"/>
        </w:rPr>
        <w:drawing>
          <wp:inline distT="0" distB="0" distL="0" distR="0">
            <wp:extent cx="2524125" cy="1628775"/>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24125" cy="1628775"/>
                    </a:xfrm>
                    <a:prstGeom prst="rect">
                      <a:avLst/>
                    </a:prstGeom>
                    <a:noFill/>
                    <a:ln>
                      <a:noFill/>
                    </a:ln>
                  </pic:spPr>
                </pic:pic>
              </a:graphicData>
            </a:graphic>
          </wp:inline>
        </w:drawing>
      </w:r>
      <w:r>
        <w:rPr>
          <w:noProof/>
          <w:lang w:eastAsia="ru-RU"/>
        </w:rPr>
        <w:drawing>
          <wp:inline distT="0" distB="0" distL="0" distR="0">
            <wp:extent cx="2305050" cy="1657350"/>
            <wp:effectExtent l="0" t="0" r="0" b="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05050" cy="1657350"/>
                    </a:xfrm>
                    <a:prstGeom prst="rect">
                      <a:avLst/>
                    </a:prstGeom>
                    <a:noFill/>
                    <a:ln>
                      <a:noFill/>
                    </a:ln>
                  </pic:spPr>
                </pic:pic>
              </a:graphicData>
            </a:graphic>
          </wp:inline>
        </w:drawing>
      </w:r>
    </w:p>
    <w:p w:rsidR="00F52996" w:rsidRDefault="00F52996" w:rsidP="00476A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Рисунок 1</w:t>
      </w:r>
      <w:r w:rsidR="00D26196">
        <w:rPr>
          <w:rFonts w:ascii="Times New Roman" w:hAnsi="Times New Roman" w:cs="Times New Roman"/>
          <w:sz w:val="24"/>
          <w:szCs w:val="24"/>
        </w:rPr>
        <w:t xml:space="preserve">2 </w:t>
      </w:r>
      <w:r>
        <w:rPr>
          <w:rFonts w:ascii="Times New Roman" w:hAnsi="Times New Roman" w:cs="Times New Roman"/>
          <w:sz w:val="24"/>
          <w:szCs w:val="24"/>
        </w:rPr>
        <w:t>–</w:t>
      </w:r>
      <w:r w:rsidR="00D26196">
        <w:rPr>
          <w:rFonts w:ascii="Times New Roman" w:hAnsi="Times New Roman" w:cs="Times New Roman"/>
          <w:sz w:val="24"/>
          <w:szCs w:val="24"/>
        </w:rPr>
        <w:t xml:space="preserve"> Форт</w:t>
      </w:r>
      <w:r>
        <w:rPr>
          <w:rFonts w:ascii="Times New Roman" w:hAnsi="Times New Roman" w:cs="Times New Roman"/>
          <w:sz w:val="24"/>
          <w:szCs w:val="24"/>
        </w:rPr>
        <w:t xml:space="preserve"> №4</w:t>
      </w:r>
      <w:r w:rsidR="00D26196">
        <w:rPr>
          <w:rFonts w:ascii="Times New Roman" w:hAnsi="Times New Roman" w:cs="Times New Roman"/>
          <w:sz w:val="24"/>
          <w:szCs w:val="24"/>
        </w:rPr>
        <w:t>, г. Калининград, июль 2019 г.</w:t>
      </w:r>
    </w:p>
    <w:p w:rsidR="00F52996" w:rsidRDefault="00F52996" w:rsidP="00476AB2">
      <w:pPr>
        <w:spacing w:after="0" w:line="240" w:lineRule="auto"/>
        <w:jc w:val="both"/>
        <w:rPr>
          <w:rFonts w:ascii="Times New Roman" w:hAnsi="Times New Roman" w:cs="Times New Roman"/>
          <w:sz w:val="24"/>
          <w:szCs w:val="24"/>
        </w:rPr>
      </w:pPr>
    </w:p>
    <w:p w:rsidR="00F52996" w:rsidRDefault="00F52996" w:rsidP="00476AB2">
      <w:pPr>
        <w:pStyle w:val="a3"/>
        <w:spacing w:after="0" w:line="240" w:lineRule="auto"/>
        <w:ind w:left="283"/>
        <w:jc w:val="both"/>
        <w:rPr>
          <w:rFonts w:ascii="Times New Roman" w:hAnsi="Times New Roman" w:cs="Times New Roman"/>
          <w:b/>
          <w:bCs/>
          <w:sz w:val="24"/>
          <w:szCs w:val="24"/>
          <w:u w:val="single"/>
        </w:rPr>
      </w:pPr>
      <w:r>
        <w:rPr>
          <w:rFonts w:ascii="Times New Roman" w:hAnsi="Times New Roman" w:cs="Times New Roman"/>
          <w:b/>
          <w:bCs/>
          <w:sz w:val="24"/>
          <w:szCs w:val="24"/>
          <w:u w:val="single"/>
        </w:rPr>
        <w:t>Исследование форта №7</w:t>
      </w:r>
    </w:p>
    <w:p w:rsidR="00F52996" w:rsidRPr="00024C36" w:rsidRDefault="00F52996" w:rsidP="00476AB2">
      <w:pPr>
        <w:spacing w:after="0" w:line="240" w:lineRule="auto"/>
        <w:ind w:firstLine="357"/>
        <w:jc w:val="both"/>
        <w:rPr>
          <w:rFonts w:ascii="Times New Roman" w:hAnsi="Times New Roman" w:cs="Times New Roman"/>
          <w:sz w:val="24"/>
          <w:szCs w:val="24"/>
        </w:rPr>
      </w:pPr>
      <w:r>
        <w:rPr>
          <w:rFonts w:ascii="Times New Roman" w:hAnsi="Times New Roman" w:cs="Times New Roman"/>
          <w:sz w:val="24"/>
          <w:szCs w:val="24"/>
        </w:rPr>
        <w:t>Было выявлено соответствие условий для возможных мест обитания папоротника. Например, наличие кирпичной стены над водяным рвом, близко растущие высокие деревья и, как следствие, высокая затенённость стен. Стены форта ориентированы на север, северо-запад (Рис. 1</w:t>
      </w:r>
      <w:r w:rsidR="00D26196">
        <w:rPr>
          <w:rFonts w:ascii="Times New Roman" w:hAnsi="Times New Roman" w:cs="Times New Roman"/>
          <w:sz w:val="24"/>
          <w:szCs w:val="24"/>
        </w:rPr>
        <w:t xml:space="preserve">3). </w:t>
      </w:r>
      <w:r>
        <w:rPr>
          <w:rFonts w:ascii="Times New Roman" w:hAnsi="Times New Roman" w:cs="Times New Roman"/>
          <w:sz w:val="24"/>
          <w:szCs w:val="24"/>
        </w:rPr>
        <w:t>Однако, костенец волосовидный  здесь не был обнаружен.</w:t>
      </w:r>
    </w:p>
    <w:p w:rsidR="006957E1" w:rsidRPr="00024C36" w:rsidRDefault="006957E1" w:rsidP="00476AB2">
      <w:pPr>
        <w:spacing w:after="0" w:line="240" w:lineRule="auto"/>
        <w:ind w:firstLine="357"/>
        <w:jc w:val="both"/>
        <w:rPr>
          <w:rFonts w:ascii="Times New Roman" w:hAnsi="Times New Roman" w:cs="Times New Roman"/>
          <w:sz w:val="24"/>
          <w:szCs w:val="24"/>
        </w:rPr>
      </w:pPr>
    </w:p>
    <w:p w:rsidR="00F52996" w:rsidRPr="00097768" w:rsidRDefault="00024C36" w:rsidP="00476AB2">
      <w:pPr>
        <w:spacing w:after="0" w:line="240" w:lineRule="auto"/>
        <w:jc w:val="center"/>
        <w:rPr>
          <w:noProof/>
        </w:rPr>
      </w:pPr>
      <w:r>
        <w:rPr>
          <w:rFonts w:ascii="Times New Roman" w:hAnsi="Times New Roman" w:cs="Times New Roman"/>
          <w:noProof/>
          <w:sz w:val="24"/>
          <w:szCs w:val="24"/>
          <w:lang w:eastAsia="ru-RU"/>
        </w:rPr>
        <w:drawing>
          <wp:inline distT="0" distB="0" distL="0" distR="0">
            <wp:extent cx="1962150" cy="1962150"/>
            <wp:effectExtent l="0" t="0" r="0" b="0"/>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inline>
        </w:drawing>
      </w:r>
      <w:r>
        <w:rPr>
          <w:noProof/>
          <w:lang w:eastAsia="ru-RU"/>
        </w:rPr>
        <w:drawing>
          <wp:inline distT="0" distB="0" distL="0" distR="0">
            <wp:extent cx="2038350" cy="2028825"/>
            <wp:effectExtent l="0" t="0" r="0" b="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38350" cy="2028825"/>
                    </a:xfrm>
                    <a:prstGeom prst="rect">
                      <a:avLst/>
                    </a:prstGeom>
                    <a:noFill/>
                    <a:ln>
                      <a:noFill/>
                    </a:ln>
                  </pic:spPr>
                </pic:pic>
              </a:graphicData>
            </a:graphic>
          </wp:inline>
        </w:drawing>
      </w:r>
    </w:p>
    <w:p w:rsidR="00F52996" w:rsidRDefault="00F52996" w:rsidP="00476AB2">
      <w:pPr>
        <w:spacing w:after="0" w:line="240" w:lineRule="auto"/>
        <w:jc w:val="center"/>
        <w:rPr>
          <w:rFonts w:ascii="Times New Roman" w:hAnsi="Times New Roman" w:cs="Times New Roman"/>
          <w:sz w:val="24"/>
          <w:szCs w:val="24"/>
          <w:lang w:val="en-US"/>
        </w:rPr>
      </w:pPr>
      <w:r w:rsidRPr="00097768">
        <w:rPr>
          <w:rFonts w:ascii="Times New Roman" w:hAnsi="Times New Roman" w:cs="Times New Roman"/>
          <w:sz w:val="24"/>
          <w:szCs w:val="24"/>
        </w:rPr>
        <w:t xml:space="preserve">Рисунок </w:t>
      </w:r>
      <w:r>
        <w:rPr>
          <w:rFonts w:ascii="Times New Roman" w:hAnsi="Times New Roman" w:cs="Times New Roman"/>
          <w:sz w:val="24"/>
          <w:szCs w:val="24"/>
        </w:rPr>
        <w:t>1</w:t>
      </w:r>
      <w:r w:rsidR="00D26196">
        <w:rPr>
          <w:rFonts w:ascii="Times New Roman" w:hAnsi="Times New Roman" w:cs="Times New Roman"/>
          <w:sz w:val="24"/>
          <w:szCs w:val="24"/>
        </w:rPr>
        <w:t>3</w:t>
      </w:r>
      <w:r>
        <w:rPr>
          <w:rFonts w:ascii="Times New Roman" w:hAnsi="Times New Roman" w:cs="Times New Roman"/>
          <w:sz w:val="24"/>
          <w:szCs w:val="24"/>
        </w:rPr>
        <w:t xml:space="preserve"> </w:t>
      </w:r>
      <w:r w:rsidRPr="00097768">
        <w:rPr>
          <w:rFonts w:ascii="Times New Roman" w:hAnsi="Times New Roman" w:cs="Times New Roman"/>
          <w:sz w:val="24"/>
          <w:szCs w:val="24"/>
        </w:rPr>
        <w:t xml:space="preserve"> – Ф</w:t>
      </w:r>
      <w:r w:rsidR="00D26196">
        <w:rPr>
          <w:rFonts w:ascii="Times New Roman" w:hAnsi="Times New Roman" w:cs="Times New Roman"/>
          <w:sz w:val="24"/>
          <w:szCs w:val="24"/>
        </w:rPr>
        <w:t>орт</w:t>
      </w:r>
      <w:r w:rsidRPr="00097768">
        <w:rPr>
          <w:rFonts w:ascii="Times New Roman" w:hAnsi="Times New Roman" w:cs="Times New Roman"/>
          <w:sz w:val="24"/>
          <w:szCs w:val="24"/>
        </w:rPr>
        <w:t xml:space="preserve"> №7</w:t>
      </w:r>
      <w:r w:rsidR="00D26196">
        <w:rPr>
          <w:rFonts w:ascii="Times New Roman" w:hAnsi="Times New Roman" w:cs="Times New Roman"/>
          <w:sz w:val="24"/>
          <w:szCs w:val="24"/>
        </w:rPr>
        <w:t>, июль 2019 г</w:t>
      </w:r>
    </w:p>
    <w:p w:rsidR="006957E1" w:rsidRPr="006957E1" w:rsidRDefault="006957E1" w:rsidP="00476AB2">
      <w:pPr>
        <w:spacing w:after="0" w:line="240" w:lineRule="auto"/>
        <w:jc w:val="center"/>
        <w:rPr>
          <w:rFonts w:ascii="Times New Roman" w:hAnsi="Times New Roman" w:cs="Times New Roman"/>
          <w:sz w:val="24"/>
          <w:szCs w:val="24"/>
          <w:lang w:val="en-US"/>
        </w:rPr>
      </w:pPr>
    </w:p>
    <w:p w:rsidR="00F52996" w:rsidRPr="00385402" w:rsidRDefault="00F52996" w:rsidP="00476AB2">
      <w:pPr>
        <w:pStyle w:val="a3"/>
        <w:spacing w:after="0" w:line="240" w:lineRule="auto"/>
        <w:ind w:left="0"/>
        <w:jc w:val="both"/>
        <w:rPr>
          <w:b/>
          <w:bCs/>
          <w:u w:val="single"/>
        </w:rPr>
      </w:pPr>
      <w:r w:rsidRPr="00851073">
        <w:rPr>
          <w:rFonts w:ascii="Times New Roman" w:hAnsi="Times New Roman" w:cs="Times New Roman"/>
          <w:b/>
          <w:bCs/>
          <w:sz w:val="24"/>
          <w:szCs w:val="24"/>
          <w:u w:val="single"/>
        </w:rPr>
        <w:t>Исследование гидротехнических сооружений Мазурского канала</w:t>
      </w:r>
    </w:p>
    <w:p w:rsidR="00F52996" w:rsidRDefault="00F52996" w:rsidP="00476AB2">
      <w:pPr>
        <w:pStyle w:val="a3"/>
        <w:spacing w:after="0" w:line="240" w:lineRule="auto"/>
        <w:ind w:left="360"/>
        <w:jc w:val="both"/>
        <w:rPr>
          <w:rFonts w:ascii="Times New Roman" w:hAnsi="Times New Roman" w:cs="Times New Roman"/>
          <w:b/>
          <w:bCs/>
          <w:sz w:val="24"/>
          <w:szCs w:val="24"/>
          <w:u w:val="single"/>
        </w:rPr>
      </w:pPr>
      <w:r w:rsidRPr="00851073">
        <w:rPr>
          <w:rFonts w:ascii="Times New Roman" w:hAnsi="Times New Roman" w:cs="Times New Roman"/>
          <w:b/>
          <w:bCs/>
          <w:sz w:val="24"/>
          <w:szCs w:val="24"/>
          <w:u w:val="single"/>
        </w:rPr>
        <w:t>Ценопопуляция Мазурского шлюза №1</w:t>
      </w:r>
    </w:p>
    <w:p w:rsidR="00A103DE" w:rsidRPr="00A103DE" w:rsidRDefault="00A103DE" w:rsidP="00476AB2">
      <w:pPr>
        <w:pStyle w:val="a3"/>
        <w:spacing w:after="0" w:line="240" w:lineRule="auto"/>
        <w:ind w:left="360"/>
        <w:jc w:val="both"/>
        <w:rPr>
          <w:bCs/>
        </w:rPr>
      </w:pPr>
      <w:r w:rsidRPr="00A103DE">
        <w:rPr>
          <w:rFonts w:ascii="Times New Roman" w:hAnsi="Times New Roman" w:cs="Times New Roman"/>
          <w:bCs/>
          <w:sz w:val="24"/>
          <w:szCs w:val="24"/>
        </w:rPr>
        <w:t>Пос. Дружба,  Правдинский район</w:t>
      </w:r>
    </w:p>
    <w:p w:rsidR="00F52996" w:rsidRPr="009361D9" w:rsidRDefault="00F52996" w:rsidP="00476AB2">
      <w:pPr>
        <w:spacing w:after="0" w:line="240" w:lineRule="auto"/>
        <w:ind w:firstLine="284"/>
        <w:jc w:val="both"/>
        <w:rPr>
          <w:rFonts w:ascii="Times New Roman" w:hAnsi="Times New Roman" w:cs="Times New Roman"/>
          <w:sz w:val="24"/>
          <w:szCs w:val="24"/>
        </w:rPr>
      </w:pPr>
      <w:r w:rsidRPr="009361D9">
        <w:rPr>
          <w:rFonts w:ascii="Times New Roman" w:hAnsi="Times New Roman" w:cs="Times New Roman"/>
          <w:sz w:val="24"/>
          <w:szCs w:val="24"/>
        </w:rPr>
        <w:lastRenderedPageBreak/>
        <w:t>Исследуемый папоротник произрастает на отвесной бетонной стене нижнего</w:t>
      </w:r>
      <w:r>
        <w:rPr>
          <w:rFonts w:ascii="Times New Roman" w:hAnsi="Times New Roman" w:cs="Times New Roman"/>
          <w:sz w:val="24"/>
          <w:szCs w:val="24"/>
        </w:rPr>
        <w:t xml:space="preserve"> </w:t>
      </w:r>
      <w:r w:rsidRPr="009361D9">
        <w:rPr>
          <w:rFonts w:ascii="Times New Roman" w:hAnsi="Times New Roman" w:cs="Times New Roman"/>
          <w:sz w:val="24"/>
          <w:szCs w:val="24"/>
        </w:rPr>
        <w:t>бъефа над водой, а также на стенах технических и водо</w:t>
      </w:r>
      <w:r>
        <w:rPr>
          <w:rFonts w:ascii="Times New Roman" w:hAnsi="Times New Roman" w:cs="Times New Roman"/>
          <w:sz w:val="24"/>
          <w:szCs w:val="24"/>
        </w:rPr>
        <w:t xml:space="preserve">пропускных </w:t>
      </w:r>
      <w:r w:rsidRPr="009361D9">
        <w:rPr>
          <w:rFonts w:ascii="Times New Roman" w:hAnsi="Times New Roman" w:cs="Times New Roman"/>
          <w:sz w:val="24"/>
          <w:szCs w:val="24"/>
        </w:rPr>
        <w:t>колодцев. Растения закреплены в порах и углублениях бетона</w:t>
      </w:r>
      <w:r>
        <w:rPr>
          <w:rFonts w:ascii="Times New Roman" w:hAnsi="Times New Roman" w:cs="Times New Roman"/>
          <w:sz w:val="24"/>
          <w:szCs w:val="24"/>
        </w:rPr>
        <w:t xml:space="preserve"> (Рис. 1</w:t>
      </w:r>
      <w:r w:rsidR="00856C93">
        <w:rPr>
          <w:rFonts w:ascii="Times New Roman" w:hAnsi="Times New Roman" w:cs="Times New Roman"/>
          <w:sz w:val="24"/>
          <w:szCs w:val="24"/>
        </w:rPr>
        <w:t>4</w:t>
      </w:r>
      <w:r>
        <w:rPr>
          <w:rFonts w:ascii="Times New Roman" w:hAnsi="Times New Roman" w:cs="Times New Roman"/>
          <w:sz w:val="24"/>
          <w:szCs w:val="24"/>
        </w:rPr>
        <w:t>)</w:t>
      </w:r>
      <w:r w:rsidRPr="009361D9">
        <w:rPr>
          <w:rFonts w:ascii="Times New Roman" w:hAnsi="Times New Roman" w:cs="Times New Roman"/>
          <w:sz w:val="24"/>
          <w:szCs w:val="24"/>
        </w:rPr>
        <w:t xml:space="preserve">. </w:t>
      </w:r>
    </w:p>
    <w:p w:rsidR="00A103DE" w:rsidRDefault="00F52996" w:rsidP="00476AB2">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Визуально отмечено, что все растения в хорошем состоянии, здоровые. </w:t>
      </w:r>
      <w:r w:rsidRPr="009361D9">
        <w:rPr>
          <w:rFonts w:ascii="Times New Roman" w:hAnsi="Times New Roman" w:cs="Times New Roman"/>
          <w:sz w:val="24"/>
          <w:szCs w:val="24"/>
        </w:rPr>
        <w:t>Затененность обусловлена не только с деревьями и кустарниками, среди которых преобладают граб, дуб, тополь, клён, боярышник, лещина, ива</w:t>
      </w:r>
      <w:r>
        <w:rPr>
          <w:rFonts w:ascii="Times New Roman" w:hAnsi="Times New Roman" w:cs="Times New Roman"/>
          <w:sz w:val="24"/>
          <w:szCs w:val="24"/>
        </w:rPr>
        <w:t>, но и глубиной колодцев. Степень освещенности стен низкая из-за расположения широколиственных деревьев высотой 10 – 15 метров на расстоянии 7 метров от мест произрастания ценопопуляции. По предварительной оценке, состояние ценопопуляции хорошее.</w:t>
      </w:r>
    </w:p>
    <w:p w:rsidR="00A103DE" w:rsidRDefault="00A103DE" w:rsidP="00476AB2">
      <w:pPr>
        <w:spacing w:after="0" w:line="240" w:lineRule="auto"/>
        <w:ind w:firstLine="284"/>
        <w:jc w:val="both"/>
        <w:rPr>
          <w:rFonts w:ascii="Times New Roman" w:hAnsi="Times New Roman" w:cs="Times New Roman"/>
          <w:sz w:val="24"/>
          <w:szCs w:val="24"/>
        </w:rPr>
      </w:pPr>
    </w:p>
    <w:tbl>
      <w:tblPr>
        <w:tblW w:w="0" w:type="auto"/>
        <w:tblLook w:val="04A0" w:firstRow="1" w:lastRow="0" w:firstColumn="1" w:lastColumn="0" w:noHBand="0" w:noVBand="1"/>
      </w:tblPr>
      <w:tblGrid>
        <w:gridCol w:w="4597"/>
        <w:gridCol w:w="4758"/>
      </w:tblGrid>
      <w:tr w:rsidR="00856C93" w:rsidRPr="00CC7260" w:rsidTr="00CC7260">
        <w:tc>
          <w:tcPr>
            <w:tcW w:w="4927" w:type="dxa"/>
            <w:shd w:val="clear" w:color="auto" w:fill="auto"/>
          </w:tcPr>
          <w:p w:rsidR="00856C93" w:rsidRPr="00CC7260" w:rsidRDefault="00024C36" w:rsidP="00476AB2">
            <w:pPr>
              <w:spacing w:after="0" w:line="240" w:lineRule="auto"/>
              <w:jc w:val="center"/>
              <w:rPr>
                <w:rFonts w:ascii="Times New Roman" w:hAnsi="Times New Roman" w:cs="Times New Roman"/>
                <w:sz w:val="24"/>
                <w:szCs w:val="24"/>
              </w:rPr>
            </w:pPr>
            <w:r>
              <w:rPr>
                <w:noProof/>
                <w:sz w:val="20"/>
                <w:szCs w:val="20"/>
                <w:lang w:eastAsia="ru-RU"/>
              </w:rPr>
              <w:drawing>
                <wp:inline distT="0" distB="0" distL="0" distR="0">
                  <wp:extent cx="1362075" cy="1600200"/>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62075" cy="1600200"/>
                          </a:xfrm>
                          <a:prstGeom prst="rect">
                            <a:avLst/>
                          </a:prstGeom>
                          <a:noFill/>
                          <a:ln>
                            <a:noFill/>
                          </a:ln>
                        </pic:spPr>
                      </pic:pic>
                    </a:graphicData>
                  </a:graphic>
                </wp:inline>
              </w:drawing>
            </w:r>
          </w:p>
        </w:tc>
        <w:tc>
          <w:tcPr>
            <w:tcW w:w="4927" w:type="dxa"/>
            <w:shd w:val="clear" w:color="auto" w:fill="auto"/>
          </w:tcPr>
          <w:p w:rsidR="00856C93" w:rsidRPr="00CC7260" w:rsidRDefault="00024C36" w:rsidP="00476AB2">
            <w:pPr>
              <w:spacing w:after="0" w:line="240" w:lineRule="auto"/>
              <w:jc w:val="center"/>
              <w:rPr>
                <w:rFonts w:ascii="Times New Roman" w:hAnsi="Times New Roman" w:cs="Times New Roman"/>
                <w:sz w:val="24"/>
                <w:szCs w:val="24"/>
              </w:rPr>
            </w:pPr>
            <w:r>
              <w:rPr>
                <w:noProof/>
                <w:sz w:val="20"/>
                <w:szCs w:val="20"/>
                <w:lang w:eastAsia="ru-RU"/>
              </w:rPr>
              <w:drawing>
                <wp:inline distT="0" distB="0" distL="0" distR="0">
                  <wp:extent cx="2276475" cy="1600200"/>
                  <wp:effectExtent l="0" t="0" r="0" b="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76475" cy="1600200"/>
                          </a:xfrm>
                          <a:prstGeom prst="rect">
                            <a:avLst/>
                          </a:prstGeom>
                          <a:noFill/>
                          <a:ln>
                            <a:noFill/>
                          </a:ln>
                        </pic:spPr>
                      </pic:pic>
                    </a:graphicData>
                  </a:graphic>
                </wp:inline>
              </w:drawing>
            </w:r>
          </w:p>
        </w:tc>
      </w:tr>
      <w:tr w:rsidR="00856C93" w:rsidRPr="00CC7260" w:rsidTr="00CC7260">
        <w:tc>
          <w:tcPr>
            <w:tcW w:w="4927" w:type="dxa"/>
            <w:shd w:val="clear" w:color="auto" w:fill="auto"/>
          </w:tcPr>
          <w:p w:rsidR="00856C93" w:rsidRPr="00CC7260" w:rsidRDefault="00024C36" w:rsidP="00476AB2">
            <w:pPr>
              <w:spacing w:after="0" w:line="240" w:lineRule="auto"/>
              <w:jc w:val="center"/>
              <w:rPr>
                <w:noProof/>
                <w:sz w:val="20"/>
                <w:szCs w:val="20"/>
                <w:lang w:eastAsia="ru-RU"/>
              </w:rPr>
            </w:pPr>
            <w:r>
              <w:rPr>
                <w:rFonts w:ascii="Times New Roman" w:hAnsi="Times New Roman" w:cs="Times New Roman"/>
                <w:noProof/>
                <w:sz w:val="24"/>
                <w:szCs w:val="24"/>
              </w:rPr>
              <w:drawing>
                <wp:inline distT="0" distB="0" distL="0" distR="0">
                  <wp:extent cx="1600200" cy="2000250"/>
                  <wp:effectExtent l="0" t="0" r="0" b="0"/>
                  <wp:docPr id="25" name="Рисунок 25" descr="IMG_20191102_133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_20191102_133130"/>
                          <pic:cNvPicPr>
                            <a:picLocks noChangeAspect="1" noChangeArrowheads="1"/>
                          </pic:cNvPicPr>
                        </pic:nvPicPr>
                        <pic:blipFill>
                          <a:blip r:embed="rId32">
                            <a:extLst>
                              <a:ext uri="{28A0092B-C50C-407E-A947-70E740481C1C}">
                                <a14:useLocalDpi xmlns:a14="http://schemas.microsoft.com/office/drawing/2010/main" val="0"/>
                              </a:ext>
                            </a:extLst>
                          </a:blip>
                          <a:srcRect r="-485" b="29428"/>
                          <a:stretch>
                            <a:fillRect/>
                          </a:stretch>
                        </pic:blipFill>
                        <pic:spPr bwMode="auto">
                          <a:xfrm>
                            <a:off x="0" y="0"/>
                            <a:ext cx="1600200" cy="2000250"/>
                          </a:xfrm>
                          <a:prstGeom prst="rect">
                            <a:avLst/>
                          </a:prstGeom>
                          <a:noFill/>
                          <a:ln>
                            <a:noFill/>
                          </a:ln>
                        </pic:spPr>
                      </pic:pic>
                    </a:graphicData>
                  </a:graphic>
                </wp:inline>
              </w:drawing>
            </w:r>
          </w:p>
        </w:tc>
        <w:tc>
          <w:tcPr>
            <w:tcW w:w="4927" w:type="dxa"/>
            <w:shd w:val="clear" w:color="auto" w:fill="auto"/>
          </w:tcPr>
          <w:p w:rsidR="00856C93" w:rsidRPr="00CC7260" w:rsidRDefault="00024C36" w:rsidP="00476AB2">
            <w:pPr>
              <w:spacing w:after="0" w:line="240" w:lineRule="auto"/>
              <w:jc w:val="center"/>
              <w:rPr>
                <w:noProof/>
                <w:sz w:val="20"/>
                <w:szCs w:val="20"/>
                <w:lang w:eastAsia="ru-RU"/>
              </w:rPr>
            </w:pPr>
            <w:r>
              <w:rPr>
                <w:rFonts w:ascii="Times New Roman" w:hAnsi="Times New Roman" w:cs="Times New Roman"/>
                <w:noProof/>
                <w:sz w:val="24"/>
                <w:szCs w:val="24"/>
              </w:rPr>
              <w:drawing>
                <wp:inline distT="0" distB="0" distL="0" distR="0">
                  <wp:extent cx="1304925" cy="2000250"/>
                  <wp:effectExtent l="0" t="0" r="0" b="0"/>
                  <wp:docPr id="26" name="Рисунок 26" descr="IMG_20191102_133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_20191102_133254"/>
                          <pic:cNvPicPr>
                            <a:picLocks noChangeAspect="1" noChangeArrowheads="1"/>
                          </pic:cNvPicPr>
                        </pic:nvPicPr>
                        <pic:blipFill>
                          <a:blip r:embed="rId33">
                            <a:extLst>
                              <a:ext uri="{28A0092B-C50C-407E-A947-70E740481C1C}">
                                <a14:useLocalDpi xmlns:a14="http://schemas.microsoft.com/office/drawing/2010/main" val="0"/>
                              </a:ext>
                            </a:extLst>
                          </a:blip>
                          <a:srcRect t="14453"/>
                          <a:stretch>
                            <a:fillRect/>
                          </a:stretch>
                        </pic:blipFill>
                        <pic:spPr bwMode="auto">
                          <a:xfrm>
                            <a:off x="0" y="0"/>
                            <a:ext cx="1304925" cy="2000250"/>
                          </a:xfrm>
                          <a:prstGeom prst="rect">
                            <a:avLst/>
                          </a:prstGeom>
                          <a:noFill/>
                          <a:ln>
                            <a:noFill/>
                          </a:ln>
                        </pic:spPr>
                      </pic:pic>
                    </a:graphicData>
                  </a:graphic>
                </wp:inline>
              </w:drawing>
            </w:r>
          </w:p>
        </w:tc>
      </w:tr>
    </w:tbl>
    <w:p w:rsidR="00F52996" w:rsidRDefault="00F52996" w:rsidP="00476AB2">
      <w:pPr>
        <w:spacing w:after="0" w:line="240" w:lineRule="auto"/>
        <w:ind w:firstLine="284"/>
        <w:jc w:val="center"/>
        <w:rPr>
          <w:rFonts w:ascii="Times New Roman" w:hAnsi="Times New Roman" w:cs="Times New Roman"/>
          <w:sz w:val="24"/>
          <w:szCs w:val="24"/>
        </w:rPr>
      </w:pPr>
      <w:r>
        <w:rPr>
          <w:rFonts w:ascii="Times New Roman" w:hAnsi="Times New Roman" w:cs="Times New Roman"/>
          <w:sz w:val="24"/>
          <w:szCs w:val="24"/>
        </w:rPr>
        <w:t>Рисунок 1</w:t>
      </w:r>
      <w:r w:rsidR="00856C93">
        <w:rPr>
          <w:rFonts w:ascii="Times New Roman" w:hAnsi="Times New Roman" w:cs="Times New Roman"/>
          <w:sz w:val="24"/>
          <w:szCs w:val="24"/>
        </w:rPr>
        <w:t>4</w:t>
      </w:r>
      <w:r>
        <w:rPr>
          <w:rFonts w:ascii="Times New Roman" w:hAnsi="Times New Roman" w:cs="Times New Roman"/>
          <w:sz w:val="24"/>
          <w:szCs w:val="24"/>
        </w:rPr>
        <w:t>– Местообитани</w:t>
      </w:r>
      <w:r w:rsidR="00A103DE">
        <w:rPr>
          <w:rFonts w:ascii="Times New Roman" w:hAnsi="Times New Roman" w:cs="Times New Roman"/>
          <w:sz w:val="24"/>
          <w:szCs w:val="24"/>
        </w:rPr>
        <w:t xml:space="preserve">я </w:t>
      </w:r>
      <w:r>
        <w:rPr>
          <w:rFonts w:ascii="Times New Roman" w:hAnsi="Times New Roman" w:cs="Times New Roman"/>
          <w:sz w:val="24"/>
          <w:szCs w:val="24"/>
        </w:rPr>
        <w:t>вида на бетонных стенах шлюза Мазурского канала №1</w:t>
      </w:r>
      <w:r w:rsidR="00856C93">
        <w:rPr>
          <w:rFonts w:ascii="Times New Roman" w:hAnsi="Times New Roman" w:cs="Times New Roman"/>
          <w:sz w:val="24"/>
          <w:szCs w:val="24"/>
        </w:rPr>
        <w:t>, ноябрь 2019</w:t>
      </w:r>
    </w:p>
    <w:p w:rsidR="00F52996" w:rsidRDefault="00F52996" w:rsidP="00476AB2">
      <w:pPr>
        <w:spacing w:after="0" w:line="240" w:lineRule="auto"/>
        <w:ind w:firstLine="284"/>
        <w:jc w:val="both"/>
        <w:rPr>
          <w:rFonts w:ascii="Times New Roman" w:hAnsi="Times New Roman" w:cs="Times New Roman"/>
          <w:sz w:val="24"/>
          <w:szCs w:val="24"/>
        </w:rPr>
      </w:pPr>
    </w:p>
    <w:p w:rsidR="00F52996" w:rsidRDefault="00F52996" w:rsidP="00476AB2">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Всего на стенах Мазурского шлюза №1 мы насчитали 122 экземпляра папоротника, из них взрослых и спороносящих растений было 110 экземпляра (</w:t>
      </w:r>
      <w:bookmarkStart w:id="3" w:name="_Hlk26820286"/>
      <w:r>
        <w:rPr>
          <w:rFonts w:ascii="Times New Roman" w:hAnsi="Times New Roman" w:cs="Times New Roman"/>
          <w:sz w:val="24"/>
          <w:szCs w:val="24"/>
        </w:rPr>
        <w:t>90,16</w:t>
      </w:r>
      <w:bookmarkEnd w:id="3"/>
      <w:r>
        <w:rPr>
          <w:rFonts w:ascii="Times New Roman" w:hAnsi="Times New Roman" w:cs="Times New Roman"/>
          <w:sz w:val="24"/>
          <w:szCs w:val="24"/>
        </w:rPr>
        <w:t>%), а ювенильных растений было 12 (</w:t>
      </w:r>
      <w:bookmarkStart w:id="4" w:name="_Hlk26820310"/>
      <w:r>
        <w:rPr>
          <w:rFonts w:ascii="Times New Roman" w:hAnsi="Times New Roman" w:cs="Times New Roman"/>
          <w:sz w:val="24"/>
          <w:szCs w:val="24"/>
        </w:rPr>
        <w:t>9,84</w:t>
      </w:r>
      <w:bookmarkEnd w:id="4"/>
      <w:r w:rsidR="00A103DE">
        <w:rPr>
          <w:rFonts w:ascii="Times New Roman" w:hAnsi="Times New Roman" w:cs="Times New Roman"/>
          <w:sz w:val="24"/>
          <w:szCs w:val="24"/>
        </w:rPr>
        <w:t>%), данные представлены в Таблице 4</w:t>
      </w:r>
      <w:r>
        <w:rPr>
          <w:rFonts w:ascii="Times New Roman" w:hAnsi="Times New Roman" w:cs="Times New Roman"/>
          <w:sz w:val="24"/>
          <w:szCs w:val="24"/>
        </w:rPr>
        <w:t xml:space="preserve"> и Приложении</w:t>
      </w:r>
      <w:r w:rsidR="00A103DE">
        <w:rPr>
          <w:rFonts w:ascii="Times New Roman" w:hAnsi="Times New Roman" w:cs="Times New Roman"/>
          <w:sz w:val="24"/>
          <w:szCs w:val="24"/>
        </w:rPr>
        <w:t xml:space="preserve"> </w:t>
      </w:r>
      <w:r w:rsidR="00951969">
        <w:rPr>
          <w:rFonts w:ascii="Times New Roman" w:hAnsi="Times New Roman" w:cs="Times New Roman"/>
          <w:sz w:val="24"/>
          <w:szCs w:val="24"/>
        </w:rPr>
        <w:t>4</w:t>
      </w:r>
      <w:r>
        <w:rPr>
          <w:rFonts w:ascii="Times New Roman" w:hAnsi="Times New Roman" w:cs="Times New Roman"/>
          <w:sz w:val="24"/>
          <w:szCs w:val="24"/>
        </w:rPr>
        <w:t>.</w:t>
      </w:r>
    </w:p>
    <w:p w:rsidR="00F52996" w:rsidRDefault="00F52996" w:rsidP="00476AB2">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Площадь стен, на которых произрастает папоротник:</w:t>
      </w:r>
    </w:p>
    <w:p w:rsidR="00F52996" w:rsidRDefault="00F52996" w:rsidP="00476AB2">
      <w:pPr>
        <w:pStyle w:val="a3"/>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Площадь боковой стены нижнего бъефа = </w:t>
      </w:r>
      <w:r w:rsidRPr="00C0701F">
        <w:rPr>
          <w:rFonts w:ascii="Times New Roman" w:hAnsi="Times New Roman" w:cs="Times New Roman"/>
          <w:sz w:val="24"/>
          <w:szCs w:val="24"/>
        </w:rPr>
        <w:t>3</w:t>
      </w:r>
      <w:r>
        <w:rPr>
          <w:rFonts w:ascii="Times New Roman" w:hAnsi="Times New Roman" w:cs="Times New Roman"/>
          <w:sz w:val="24"/>
          <w:szCs w:val="24"/>
        </w:rPr>
        <w:t>,</w:t>
      </w:r>
      <w:r w:rsidRPr="00C0701F">
        <w:rPr>
          <w:rFonts w:ascii="Times New Roman" w:hAnsi="Times New Roman" w:cs="Times New Roman"/>
          <w:sz w:val="24"/>
          <w:szCs w:val="24"/>
        </w:rPr>
        <w:t>565</w:t>
      </w:r>
      <w:r w:rsidR="00A103DE">
        <w:rPr>
          <w:rFonts w:ascii="Times New Roman" w:hAnsi="Times New Roman" w:cs="Times New Roman"/>
          <w:sz w:val="24"/>
          <w:szCs w:val="24"/>
        </w:rPr>
        <w:t xml:space="preserve"> </w:t>
      </w:r>
      <w:r>
        <w:rPr>
          <w:rFonts w:ascii="Times New Roman" w:hAnsi="Times New Roman" w:cs="Times New Roman"/>
          <w:sz w:val="24"/>
          <w:szCs w:val="24"/>
        </w:rPr>
        <w:t>м</w:t>
      </w:r>
      <w:r>
        <w:rPr>
          <w:rFonts w:ascii="Times New Roman" w:hAnsi="Times New Roman" w:cs="Times New Roman"/>
          <w:sz w:val="24"/>
          <w:szCs w:val="24"/>
          <w:vertAlign w:val="superscript"/>
        </w:rPr>
        <w:t>2</w:t>
      </w:r>
      <w:r>
        <w:rPr>
          <w:rFonts w:ascii="Times New Roman" w:hAnsi="Times New Roman" w:cs="Times New Roman"/>
          <w:sz w:val="24"/>
          <w:szCs w:val="24"/>
        </w:rPr>
        <w:t>. Ширина = 1,15</w:t>
      </w:r>
      <w:r w:rsidR="00A103DE">
        <w:rPr>
          <w:rFonts w:ascii="Times New Roman" w:hAnsi="Times New Roman" w:cs="Times New Roman"/>
          <w:sz w:val="24"/>
          <w:szCs w:val="24"/>
        </w:rPr>
        <w:t xml:space="preserve"> </w:t>
      </w:r>
      <w:r>
        <w:rPr>
          <w:rFonts w:ascii="Times New Roman" w:hAnsi="Times New Roman" w:cs="Times New Roman"/>
          <w:sz w:val="24"/>
          <w:szCs w:val="24"/>
        </w:rPr>
        <w:t>м. Высота = 3,1</w:t>
      </w:r>
      <w:r w:rsidR="00A103DE">
        <w:rPr>
          <w:rFonts w:ascii="Times New Roman" w:hAnsi="Times New Roman" w:cs="Times New Roman"/>
          <w:sz w:val="24"/>
          <w:szCs w:val="24"/>
        </w:rPr>
        <w:t xml:space="preserve"> </w:t>
      </w:r>
      <w:r>
        <w:rPr>
          <w:rFonts w:ascii="Times New Roman" w:hAnsi="Times New Roman" w:cs="Times New Roman"/>
          <w:sz w:val="24"/>
          <w:szCs w:val="24"/>
        </w:rPr>
        <w:t>м</w:t>
      </w:r>
    </w:p>
    <w:p w:rsidR="00F52996" w:rsidRDefault="00F52996" w:rsidP="00476AB2">
      <w:pPr>
        <w:pStyle w:val="a3"/>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Площадь стены нижнего бъефа, выходящая на шахту шлюза = 9</w:t>
      </w:r>
      <w:r w:rsidR="00A103DE">
        <w:rPr>
          <w:rFonts w:ascii="Times New Roman" w:hAnsi="Times New Roman" w:cs="Times New Roman"/>
          <w:sz w:val="24"/>
          <w:szCs w:val="24"/>
        </w:rPr>
        <w:t xml:space="preserve"> </w:t>
      </w:r>
      <w:r>
        <w:rPr>
          <w:rFonts w:ascii="Times New Roman" w:hAnsi="Times New Roman" w:cs="Times New Roman"/>
          <w:sz w:val="24"/>
          <w:szCs w:val="24"/>
        </w:rPr>
        <w:t>м</w:t>
      </w:r>
      <w:r>
        <w:rPr>
          <w:rFonts w:ascii="Times New Roman" w:hAnsi="Times New Roman" w:cs="Times New Roman"/>
          <w:sz w:val="24"/>
          <w:szCs w:val="24"/>
          <w:vertAlign w:val="superscript"/>
        </w:rPr>
        <w:t>2</w:t>
      </w:r>
      <w:r>
        <w:rPr>
          <w:rFonts w:ascii="Times New Roman" w:hAnsi="Times New Roman" w:cs="Times New Roman"/>
          <w:sz w:val="24"/>
          <w:szCs w:val="24"/>
        </w:rPr>
        <w:t>. Ширина = 1,8</w:t>
      </w:r>
      <w:r w:rsidR="00A103DE">
        <w:rPr>
          <w:rFonts w:ascii="Times New Roman" w:hAnsi="Times New Roman" w:cs="Times New Roman"/>
          <w:sz w:val="24"/>
          <w:szCs w:val="24"/>
        </w:rPr>
        <w:t xml:space="preserve"> </w:t>
      </w:r>
      <w:r>
        <w:rPr>
          <w:rFonts w:ascii="Times New Roman" w:hAnsi="Times New Roman" w:cs="Times New Roman"/>
          <w:sz w:val="24"/>
          <w:szCs w:val="24"/>
        </w:rPr>
        <w:t>м. Высота = 5</w:t>
      </w:r>
      <w:r w:rsidR="00A103DE">
        <w:rPr>
          <w:rFonts w:ascii="Times New Roman" w:hAnsi="Times New Roman" w:cs="Times New Roman"/>
          <w:sz w:val="24"/>
          <w:szCs w:val="24"/>
        </w:rPr>
        <w:t xml:space="preserve"> </w:t>
      </w:r>
      <w:r>
        <w:rPr>
          <w:rFonts w:ascii="Times New Roman" w:hAnsi="Times New Roman" w:cs="Times New Roman"/>
          <w:sz w:val="24"/>
          <w:szCs w:val="24"/>
        </w:rPr>
        <w:t>м.</w:t>
      </w:r>
    </w:p>
    <w:p w:rsidR="00F52996" w:rsidRDefault="00F52996" w:rsidP="00476AB2">
      <w:pPr>
        <w:pStyle w:val="a3"/>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Площадь технического колодца = </w:t>
      </w:r>
      <w:r w:rsidRPr="006D686C">
        <w:rPr>
          <w:rFonts w:ascii="Times New Roman" w:hAnsi="Times New Roman" w:cs="Times New Roman"/>
          <w:sz w:val="24"/>
          <w:szCs w:val="24"/>
        </w:rPr>
        <w:t>1</w:t>
      </w:r>
      <w:r>
        <w:rPr>
          <w:rFonts w:ascii="Times New Roman" w:hAnsi="Times New Roman" w:cs="Times New Roman"/>
          <w:sz w:val="24"/>
          <w:szCs w:val="24"/>
        </w:rPr>
        <w:t>,</w:t>
      </w:r>
      <w:r w:rsidRPr="006D686C">
        <w:rPr>
          <w:rFonts w:ascii="Times New Roman" w:hAnsi="Times New Roman" w:cs="Times New Roman"/>
          <w:sz w:val="24"/>
          <w:szCs w:val="24"/>
        </w:rPr>
        <w:t>28</w:t>
      </w:r>
      <w:r w:rsidR="00A103DE">
        <w:rPr>
          <w:rFonts w:ascii="Times New Roman" w:hAnsi="Times New Roman" w:cs="Times New Roman"/>
          <w:sz w:val="24"/>
          <w:szCs w:val="24"/>
        </w:rPr>
        <w:t xml:space="preserve"> </w:t>
      </w:r>
      <w:r w:rsidRPr="006D686C">
        <w:rPr>
          <w:rFonts w:ascii="Times New Roman" w:hAnsi="Times New Roman" w:cs="Times New Roman"/>
          <w:sz w:val="24"/>
          <w:szCs w:val="24"/>
        </w:rPr>
        <w:t>м</w:t>
      </w:r>
      <w:r>
        <w:rPr>
          <w:rFonts w:ascii="Times New Roman" w:hAnsi="Times New Roman" w:cs="Times New Roman"/>
          <w:sz w:val="24"/>
          <w:szCs w:val="24"/>
          <w:vertAlign w:val="superscript"/>
        </w:rPr>
        <w:t>2</w:t>
      </w:r>
      <w:r>
        <w:rPr>
          <w:rFonts w:ascii="Times New Roman" w:hAnsi="Times New Roman" w:cs="Times New Roman"/>
          <w:sz w:val="24"/>
          <w:szCs w:val="24"/>
        </w:rPr>
        <w:t>. Длина = 1,6</w:t>
      </w:r>
      <w:r w:rsidR="00A103DE">
        <w:rPr>
          <w:rFonts w:ascii="Times New Roman" w:hAnsi="Times New Roman" w:cs="Times New Roman"/>
          <w:sz w:val="24"/>
          <w:szCs w:val="24"/>
        </w:rPr>
        <w:t xml:space="preserve"> </w:t>
      </w:r>
      <w:r>
        <w:rPr>
          <w:rFonts w:ascii="Times New Roman" w:hAnsi="Times New Roman" w:cs="Times New Roman"/>
          <w:sz w:val="24"/>
          <w:szCs w:val="24"/>
        </w:rPr>
        <w:t>м. Глубина = 0,8</w:t>
      </w:r>
      <w:r w:rsidR="00A103DE">
        <w:rPr>
          <w:rFonts w:ascii="Times New Roman" w:hAnsi="Times New Roman" w:cs="Times New Roman"/>
          <w:sz w:val="24"/>
          <w:szCs w:val="24"/>
        </w:rPr>
        <w:t xml:space="preserve"> </w:t>
      </w:r>
      <w:r>
        <w:rPr>
          <w:rFonts w:ascii="Times New Roman" w:hAnsi="Times New Roman" w:cs="Times New Roman"/>
          <w:sz w:val="24"/>
          <w:szCs w:val="24"/>
        </w:rPr>
        <w:t>см.</w:t>
      </w:r>
    </w:p>
    <w:p w:rsidR="00F52996" w:rsidRDefault="00F52996" w:rsidP="00476AB2">
      <w:pPr>
        <w:pStyle w:val="a3"/>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Площадь подъемного механизма справа = 0,27</w:t>
      </w:r>
      <w:r w:rsidR="00A103DE">
        <w:rPr>
          <w:rFonts w:ascii="Times New Roman" w:hAnsi="Times New Roman" w:cs="Times New Roman"/>
          <w:sz w:val="24"/>
          <w:szCs w:val="24"/>
        </w:rPr>
        <w:t xml:space="preserve"> </w:t>
      </w:r>
      <w:r>
        <w:rPr>
          <w:rFonts w:ascii="Times New Roman" w:hAnsi="Times New Roman" w:cs="Times New Roman"/>
          <w:sz w:val="24"/>
          <w:szCs w:val="24"/>
        </w:rPr>
        <w:t>м</w:t>
      </w:r>
      <w:r>
        <w:rPr>
          <w:rFonts w:ascii="Times New Roman" w:hAnsi="Times New Roman" w:cs="Times New Roman"/>
          <w:sz w:val="24"/>
          <w:szCs w:val="24"/>
          <w:vertAlign w:val="superscript"/>
        </w:rPr>
        <w:t>2</w:t>
      </w:r>
      <w:r>
        <w:rPr>
          <w:rFonts w:ascii="Times New Roman" w:hAnsi="Times New Roman" w:cs="Times New Roman"/>
          <w:sz w:val="24"/>
          <w:szCs w:val="24"/>
        </w:rPr>
        <w:t>. Ширина = 0,3</w:t>
      </w:r>
      <w:r w:rsidR="00A103DE">
        <w:rPr>
          <w:rFonts w:ascii="Times New Roman" w:hAnsi="Times New Roman" w:cs="Times New Roman"/>
          <w:sz w:val="24"/>
          <w:szCs w:val="24"/>
        </w:rPr>
        <w:t xml:space="preserve"> </w:t>
      </w:r>
      <w:r>
        <w:rPr>
          <w:rFonts w:ascii="Times New Roman" w:hAnsi="Times New Roman" w:cs="Times New Roman"/>
          <w:sz w:val="24"/>
          <w:szCs w:val="24"/>
        </w:rPr>
        <w:t>м. Длина = 0,9</w:t>
      </w:r>
      <w:r w:rsidR="00A103DE">
        <w:rPr>
          <w:rFonts w:ascii="Times New Roman" w:hAnsi="Times New Roman" w:cs="Times New Roman"/>
          <w:sz w:val="24"/>
          <w:szCs w:val="24"/>
        </w:rPr>
        <w:t xml:space="preserve"> </w:t>
      </w:r>
      <w:r>
        <w:rPr>
          <w:rFonts w:ascii="Times New Roman" w:hAnsi="Times New Roman" w:cs="Times New Roman"/>
          <w:sz w:val="24"/>
          <w:szCs w:val="24"/>
        </w:rPr>
        <w:t>м. Глубина = 1</w:t>
      </w:r>
      <w:r w:rsidR="00A103DE">
        <w:rPr>
          <w:rFonts w:ascii="Times New Roman" w:hAnsi="Times New Roman" w:cs="Times New Roman"/>
          <w:sz w:val="24"/>
          <w:szCs w:val="24"/>
        </w:rPr>
        <w:t xml:space="preserve"> </w:t>
      </w:r>
      <w:r>
        <w:rPr>
          <w:rFonts w:ascii="Times New Roman" w:hAnsi="Times New Roman" w:cs="Times New Roman"/>
          <w:sz w:val="24"/>
          <w:szCs w:val="24"/>
        </w:rPr>
        <w:t>м.</w:t>
      </w:r>
    </w:p>
    <w:p w:rsidR="00F52996" w:rsidRDefault="00F52996" w:rsidP="00476AB2">
      <w:pPr>
        <w:pStyle w:val="a3"/>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Площадь внешней левой стороны шлюза у дороги = 0,24</w:t>
      </w:r>
      <w:r w:rsidR="00A103DE">
        <w:rPr>
          <w:rFonts w:ascii="Times New Roman" w:hAnsi="Times New Roman" w:cs="Times New Roman"/>
          <w:sz w:val="24"/>
          <w:szCs w:val="24"/>
        </w:rPr>
        <w:t xml:space="preserve"> </w:t>
      </w:r>
      <w:r>
        <w:rPr>
          <w:rFonts w:ascii="Times New Roman" w:hAnsi="Times New Roman" w:cs="Times New Roman"/>
          <w:sz w:val="24"/>
          <w:szCs w:val="24"/>
        </w:rPr>
        <w:t>м</w:t>
      </w:r>
      <w:r>
        <w:rPr>
          <w:rFonts w:ascii="Times New Roman" w:hAnsi="Times New Roman" w:cs="Times New Roman"/>
          <w:sz w:val="24"/>
          <w:szCs w:val="24"/>
          <w:vertAlign w:val="superscript"/>
        </w:rPr>
        <w:t>2</w:t>
      </w:r>
      <w:r>
        <w:rPr>
          <w:rFonts w:ascii="Times New Roman" w:hAnsi="Times New Roman" w:cs="Times New Roman"/>
          <w:sz w:val="24"/>
          <w:szCs w:val="24"/>
        </w:rPr>
        <w:t>. Длина = 0,6</w:t>
      </w:r>
      <w:r w:rsidR="00A103DE">
        <w:rPr>
          <w:rFonts w:ascii="Times New Roman" w:hAnsi="Times New Roman" w:cs="Times New Roman"/>
          <w:sz w:val="24"/>
          <w:szCs w:val="24"/>
        </w:rPr>
        <w:t xml:space="preserve"> </w:t>
      </w:r>
      <w:r>
        <w:rPr>
          <w:rFonts w:ascii="Times New Roman" w:hAnsi="Times New Roman" w:cs="Times New Roman"/>
          <w:sz w:val="24"/>
          <w:szCs w:val="24"/>
        </w:rPr>
        <w:t>м. Ширина = 0,4</w:t>
      </w:r>
      <w:r w:rsidR="00A103DE">
        <w:rPr>
          <w:rFonts w:ascii="Times New Roman" w:hAnsi="Times New Roman" w:cs="Times New Roman"/>
          <w:sz w:val="24"/>
          <w:szCs w:val="24"/>
        </w:rPr>
        <w:t xml:space="preserve"> </w:t>
      </w:r>
      <w:r>
        <w:rPr>
          <w:rFonts w:ascii="Times New Roman" w:hAnsi="Times New Roman" w:cs="Times New Roman"/>
          <w:sz w:val="24"/>
          <w:szCs w:val="24"/>
        </w:rPr>
        <w:t>м.</w:t>
      </w:r>
    </w:p>
    <w:p w:rsidR="00F52996" w:rsidRDefault="00F52996" w:rsidP="00476AB2">
      <w:pPr>
        <w:pStyle w:val="a3"/>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Площадь технического колодца слева = 0,46</w:t>
      </w:r>
      <w:r w:rsidR="00A103DE">
        <w:rPr>
          <w:rFonts w:ascii="Times New Roman" w:hAnsi="Times New Roman" w:cs="Times New Roman"/>
          <w:sz w:val="24"/>
          <w:szCs w:val="24"/>
        </w:rPr>
        <w:t xml:space="preserve"> </w:t>
      </w:r>
      <w:r>
        <w:rPr>
          <w:rFonts w:ascii="Times New Roman" w:hAnsi="Times New Roman" w:cs="Times New Roman"/>
          <w:sz w:val="24"/>
          <w:szCs w:val="24"/>
        </w:rPr>
        <w:t>м</w:t>
      </w:r>
      <w:r>
        <w:rPr>
          <w:rFonts w:ascii="Times New Roman" w:hAnsi="Times New Roman" w:cs="Times New Roman"/>
          <w:sz w:val="24"/>
          <w:szCs w:val="24"/>
          <w:vertAlign w:val="superscript"/>
        </w:rPr>
        <w:t>2</w:t>
      </w:r>
      <w:r>
        <w:rPr>
          <w:rFonts w:ascii="Times New Roman" w:hAnsi="Times New Roman" w:cs="Times New Roman"/>
          <w:sz w:val="24"/>
          <w:szCs w:val="24"/>
        </w:rPr>
        <w:t>. Длина = 0,77</w:t>
      </w:r>
      <w:r w:rsidR="00A103DE">
        <w:rPr>
          <w:rFonts w:ascii="Times New Roman" w:hAnsi="Times New Roman" w:cs="Times New Roman"/>
          <w:sz w:val="24"/>
          <w:szCs w:val="24"/>
        </w:rPr>
        <w:t xml:space="preserve"> </w:t>
      </w:r>
      <w:r>
        <w:rPr>
          <w:rFonts w:ascii="Times New Roman" w:hAnsi="Times New Roman" w:cs="Times New Roman"/>
          <w:sz w:val="24"/>
          <w:szCs w:val="24"/>
        </w:rPr>
        <w:t>м. Ширина = 0,6</w:t>
      </w:r>
      <w:r w:rsidR="00A103DE">
        <w:rPr>
          <w:rFonts w:ascii="Times New Roman" w:hAnsi="Times New Roman" w:cs="Times New Roman"/>
          <w:sz w:val="24"/>
          <w:szCs w:val="24"/>
        </w:rPr>
        <w:t xml:space="preserve"> </w:t>
      </w:r>
      <w:r>
        <w:rPr>
          <w:rFonts w:ascii="Times New Roman" w:hAnsi="Times New Roman" w:cs="Times New Roman"/>
          <w:sz w:val="24"/>
          <w:szCs w:val="24"/>
        </w:rPr>
        <w:t>м.</w:t>
      </w:r>
    </w:p>
    <w:p w:rsidR="00F52996" w:rsidRDefault="00F52996" w:rsidP="00476AB2">
      <w:p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Общая площадь занятая папоротником = 14,82</w:t>
      </w:r>
      <w:r w:rsidR="00A103DE">
        <w:rPr>
          <w:rFonts w:ascii="Times New Roman" w:hAnsi="Times New Roman" w:cs="Times New Roman"/>
          <w:sz w:val="24"/>
          <w:szCs w:val="24"/>
        </w:rPr>
        <w:t xml:space="preserve"> </w:t>
      </w:r>
      <w:r>
        <w:rPr>
          <w:rFonts w:ascii="Times New Roman" w:hAnsi="Times New Roman" w:cs="Times New Roman"/>
          <w:sz w:val="24"/>
          <w:szCs w:val="24"/>
        </w:rPr>
        <w:t>м</w:t>
      </w:r>
      <w:r>
        <w:rPr>
          <w:rFonts w:ascii="Times New Roman" w:hAnsi="Times New Roman" w:cs="Times New Roman"/>
          <w:sz w:val="24"/>
          <w:szCs w:val="24"/>
          <w:vertAlign w:val="superscript"/>
        </w:rPr>
        <w:t>2</w:t>
      </w:r>
      <w:r>
        <w:rPr>
          <w:rFonts w:ascii="Times New Roman" w:hAnsi="Times New Roman" w:cs="Times New Roman"/>
          <w:sz w:val="24"/>
          <w:szCs w:val="24"/>
        </w:rPr>
        <w:t>.</w:t>
      </w:r>
    </w:p>
    <w:p w:rsidR="00F52996" w:rsidRDefault="00F52996" w:rsidP="00476AB2">
      <w:pPr>
        <w:spacing w:after="0" w:line="240" w:lineRule="auto"/>
        <w:ind w:left="360"/>
        <w:jc w:val="both"/>
        <w:rPr>
          <w:rFonts w:ascii="Times New Roman" w:hAnsi="Times New Roman" w:cs="Times New Roman"/>
          <w:sz w:val="24"/>
          <w:szCs w:val="24"/>
        </w:rPr>
      </w:pPr>
    </w:p>
    <w:p w:rsidR="00F52996" w:rsidRDefault="00F52996" w:rsidP="00476AB2">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Таблица </w:t>
      </w:r>
      <w:r w:rsidR="00A103DE">
        <w:rPr>
          <w:rFonts w:ascii="Times New Roman" w:hAnsi="Times New Roman" w:cs="Times New Roman"/>
          <w:sz w:val="24"/>
          <w:szCs w:val="24"/>
        </w:rPr>
        <w:t>4</w:t>
      </w:r>
      <w:r>
        <w:rPr>
          <w:rFonts w:ascii="Times New Roman" w:hAnsi="Times New Roman" w:cs="Times New Roman"/>
          <w:sz w:val="24"/>
          <w:szCs w:val="24"/>
        </w:rPr>
        <w:t xml:space="preserve"> – Показатели численности, плотности и площади поверхностей произрастания папоротника в нескольких местобитаниях Мазурского шлюза №1.</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02"/>
        <w:gridCol w:w="1920"/>
        <w:gridCol w:w="1915"/>
        <w:gridCol w:w="1227"/>
        <w:gridCol w:w="2187"/>
      </w:tblGrid>
      <w:tr w:rsidR="00F52996" w:rsidRPr="00BB2469">
        <w:tc>
          <w:tcPr>
            <w:tcW w:w="2212" w:type="dxa"/>
            <w:vMerge w:val="restart"/>
          </w:tcPr>
          <w:p w:rsidR="00F52996" w:rsidRPr="00E01704" w:rsidRDefault="00F52996" w:rsidP="00476AB2">
            <w:pPr>
              <w:spacing w:after="0" w:line="240" w:lineRule="auto"/>
              <w:jc w:val="both"/>
              <w:rPr>
                <w:rFonts w:ascii="Times New Roman" w:hAnsi="Times New Roman" w:cs="Times New Roman"/>
                <w:i/>
                <w:iCs/>
                <w:sz w:val="24"/>
                <w:szCs w:val="24"/>
                <w:lang w:val="en-US"/>
              </w:rPr>
            </w:pPr>
            <w:r w:rsidRPr="00E01704">
              <w:rPr>
                <w:rFonts w:ascii="Times New Roman" w:hAnsi="Times New Roman" w:cs="Times New Roman"/>
                <w:sz w:val="24"/>
                <w:szCs w:val="24"/>
              </w:rPr>
              <w:t>Местообитание папоротника</w:t>
            </w:r>
          </w:p>
        </w:tc>
        <w:tc>
          <w:tcPr>
            <w:tcW w:w="3848" w:type="dxa"/>
            <w:gridSpan w:val="2"/>
          </w:tcPr>
          <w:p w:rsidR="00F52996" w:rsidRPr="00E01704" w:rsidRDefault="00F52996" w:rsidP="00476AB2">
            <w:pPr>
              <w:spacing w:after="0" w:line="240" w:lineRule="auto"/>
              <w:jc w:val="both"/>
              <w:rPr>
                <w:rFonts w:ascii="Times New Roman" w:hAnsi="Times New Roman" w:cs="Times New Roman"/>
                <w:sz w:val="24"/>
                <w:szCs w:val="24"/>
              </w:rPr>
            </w:pPr>
            <w:r w:rsidRPr="00E01704">
              <w:rPr>
                <w:rFonts w:ascii="Times New Roman" w:hAnsi="Times New Roman" w:cs="Times New Roman"/>
                <w:sz w:val="24"/>
                <w:szCs w:val="24"/>
              </w:rPr>
              <w:t>Количество особей</w:t>
            </w:r>
          </w:p>
        </w:tc>
        <w:tc>
          <w:tcPr>
            <w:tcW w:w="1229" w:type="dxa"/>
            <w:vMerge w:val="restart"/>
          </w:tcPr>
          <w:p w:rsidR="00F52996" w:rsidRPr="00E01704" w:rsidRDefault="00F52996" w:rsidP="00476AB2">
            <w:pPr>
              <w:spacing w:after="0" w:line="240" w:lineRule="auto"/>
              <w:jc w:val="both"/>
              <w:rPr>
                <w:rFonts w:ascii="Times New Roman" w:hAnsi="Times New Roman" w:cs="Times New Roman"/>
                <w:sz w:val="24"/>
                <w:szCs w:val="24"/>
              </w:rPr>
            </w:pPr>
            <w:r w:rsidRPr="00E01704">
              <w:rPr>
                <w:rFonts w:ascii="Times New Roman" w:hAnsi="Times New Roman" w:cs="Times New Roman"/>
                <w:sz w:val="24"/>
                <w:szCs w:val="24"/>
              </w:rPr>
              <w:t>Площадь</w:t>
            </w:r>
          </w:p>
        </w:tc>
        <w:tc>
          <w:tcPr>
            <w:tcW w:w="2209" w:type="dxa"/>
            <w:vMerge w:val="restart"/>
          </w:tcPr>
          <w:p w:rsidR="00F52996" w:rsidRPr="00A103DE" w:rsidRDefault="00F52996" w:rsidP="00476AB2">
            <w:pPr>
              <w:spacing w:after="0" w:line="240" w:lineRule="auto"/>
              <w:jc w:val="both"/>
              <w:rPr>
                <w:rFonts w:ascii="Times New Roman" w:hAnsi="Times New Roman" w:cs="Times New Roman"/>
                <w:sz w:val="24"/>
                <w:szCs w:val="24"/>
              </w:rPr>
            </w:pPr>
            <w:r w:rsidRPr="00E01704">
              <w:rPr>
                <w:rFonts w:ascii="Times New Roman" w:hAnsi="Times New Roman" w:cs="Times New Roman"/>
                <w:sz w:val="24"/>
                <w:szCs w:val="24"/>
              </w:rPr>
              <w:t>Плотность популяции на м</w:t>
            </w:r>
            <w:r w:rsidRPr="00E01704">
              <w:rPr>
                <w:rFonts w:ascii="Times New Roman" w:hAnsi="Times New Roman" w:cs="Times New Roman"/>
                <w:sz w:val="24"/>
                <w:szCs w:val="24"/>
                <w:vertAlign w:val="superscript"/>
              </w:rPr>
              <w:t>2</w:t>
            </w:r>
            <w:r w:rsidR="00A103DE">
              <w:rPr>
                <w:rFonts w:ascii="Times New Roman" w:hAnsi="Times New Roman" w:cs="Times New Roman"/>
                <w:sz w:val="24"/>
                <w:szCs w:val="24"/>
              </w:rPr>
              <w:t>, в экз.</w:t>
            </w:r>
          </w:p>
        </w:tc>
      </w:tr>
      <w:tr w:rsidR="00F52996" w:rsidRPr="00BB2469">
        <w:tc>
          <w:tcPr>
            <w:tcW w:w="2212" w:type="dxa"/>
            <w:vMerge/>
          </w:tcPr>
          <w:p w:rsidR="00F52996" w:rsidRPr="00E01704" w:rsidRDefault="00F52996" w:rsidP="00476AB2">
            <w:pPr>
              <w:spacing w:after="0" w:line="240" w:lineRule="auto"/>
              <w:jc w:val="both"/>
              <w:rPr>
                <w:rFonts w:ascii="Times New Roman" w:hAnsi="Times New Roman" w:cs="Times New Roman"/>
                <w:b/>
                <w:bCs/>
                <w:sz w:val="24"/>
                <w:szCs w:val="24"/>
              </w:rPr>
            </w:pPr>
          </w:p>
        </w:tc>
        <w:tc>
          <w:tcPr>
            <w:tcW w:w="1924" w:type="dxa"/>
          </w:tcPr>
          <w:p w:rsidR="00F52996" w:rsidRPr="00E01704" w:rsidRDefault="00F52996" w:rsidP="00476AB2">
            <w:pPr>
              <w:spacing w:after="0" w:line="240" w:lineRule="auto"/>
              <w:jc w:val="both"/>
              <w:rPr>
                <w:rFonts w:ascii="Times New Roman" w:hAnsi="Times New Roman" w:cs="Times New Roman"/>
                <w:sz w:val="24"/>
                <w:szCs w:val="24"/>
              </w:rPr>
            </w:pPr>
            <w:r w:rsidRPr="00E01704">
              <w:rPr>
                <w:rFonts w:ascii="Times New Roman" w:hAnsi="Times New Roman" w:cs="Times New Roman"/>
                <w:sz w:val="24"/>
                <w:szCs w:val="24"/>
              </w:rPr>
              <w:t>Спороносящих</w:t>
            </w:r>
          </w:p>
        </w:tc>
        <w:tc>
          <w:tcPr>
            <w:tcW w:w="1924" w:type="dxa"/>
          </w:tcPr>
          <w:p w:rsidR="00F52996" w:rsidRPr="00E01704" w:rsidRDefault="00F52996" w:rsidP="00476AB2">
            <w:pPr>
              <w:spacing w:after="0" w:line="240" w:lineRule="auto"/>
              <w:jc w:val="both"/>
              <w:rPr>
                <w:rFonts w:ascii="Times New Roman" w:hAnsi="Times New Roman" w:cs="Times New Roman"/>
                <w:sz w:val="24"/>
                <w:szCs w:val="24"/>
              </w:rPr>
            </w:pPr>
            <w:r w:rsidRPr="00E01704">
              <w:rPr>
                <w:rFonts w:ascii="Times New Roman" w:hAnsi="Times New Roman" w:cs="Times New Roman"/>
                <w:sz w:val="24"/>
                <w:szCs w:val="24"/>
              </w:rPr>
              <w:t>Ювенильных</w:t>
            </w:r>
          </w:p>
        </w:tc>
        <w:tc>
          <w:tcPr>
            <w:tcW w:w="1229" w:type="dxa"/>
            <w:vMerge/>
          </w:tcPr>
          <w:p w:rsidR="00F52996" w:rsidRPr="00E01704" w:rsidRDefault="00F52996" w:rsidP="00476AB2">
            <w:pPr>
              <w:spacing w:after="0" w:line="240" w:lineRule="auto"/>
              <w:jc w:val="both"/>
              <w:rPr>
                <w:rFonts w:ascii="Times New Roman" w:hAnsi="Times New Roman" w:cs="Times New Roman"/>
                <w:b/>
                <w:bCs/>
                <w:sz w:val="24"/>
                <w:szCs w:val="24"/>
              </w:rPr>
            </w:pPr>
          </w:p>
        </w:tc>
        <w:tc>
          <w:tcPr>
            <w:tcW w:w="2209" w:type="dxa"/>
            <w:vMerge/>
          </w:tcPr>
          <w:p w:rsidR="00F52996" w:rsidRPr="00E01704" w:rsidRDefault="00F52996" w:rsidP="00476AB2">
            <w:pPr>
              <w:spacing w:after="0" w:line="240" w:lineRule="auto"/>
              <w:jc w:val="both"/>
              <w:rPr>
                <w:rFonts w:ascii="Times New Roman" w:hAnsi="Times New Roman" w:cs="Times New Roman"/>
                <w:b/>
                <w:bCs/>
                <w:sz w:val="24"/>
                <w:szCs w:val="24"/>
              </w:rPr>
            </w:pPr>
          </w:p>
        </w:tc>
      </w:tr>
      <w:tr w:rsidR="00F52996" w:rsidRPr="00BB2469">
        <w:tc>
          <w:tcPr>
            <w:tcW w:w="2212" w:type="dxa"/>
          </w:tcPr>
          <w:p w:rsidR="00F52996" w:rsidRPr="00E01704" w:rsidRDefault="00F52996" w:rsidP="00476AB2">
            <w:pPr>
              <w:spacing w:after="0" w:line="240" w:lineRule="auto"/>
              <w:jc w:val="both"/>
              <w:rPr>
                <w:rFonts w:ascii="Times New Roman" w:hAnsi="Times New Roman" w:cs="Times New Roman"/>
                <w:sz w:val="24"/>
                <w:szCs w:val="24"/>
              </w:rPr>
            </w:pPr>
            <w:r w:rsidRPr="00E01704">
              <w:rPr>
                <w:rFonts w:ascii="Times New Roman" w:hAnsi="Times New Roman" w:cs="Times New Roman"/>
                <w:sz w:val="24"/>
                <w:szCs w:val="24"/>
              </w:rPr>
              <w:t>Боковая стена нижнегобъефа</w:t>
            </w:r>
          </w:p>
        </w:tc>
        <w:tc>
          <w:tcPr>
            <w:tcW w:w="1924" w:type="dxa"/>
          </w:tcPr>
          <w:p w:rsidR="00F52996" w:rsidRPr="00E01704" w:rsidRDefault="00F52996" w:rsidP="00476AB2">
            <w:pPr>
              <w:spacing w:after="0" w:line="240" w:lineRule="auto"/>
              <w:jc w:val="both"/>
              <w:rPr>
                <w:rFonts w:ascii="Times New Roman" w:hAnsi="Times New Roman" w:cs="Times New Roman"/>
                <w:sz w:val="24"/>
                <w:szCs w:val="24"/>
              </w:rPr>
            </w:pPr>
            <w:r w:rsidRPr="00E01704">
              <w:rPr>
                <w:rFonts w:ascii="Times New Roman" w:hAnsi="Times New Roman" w:cs="Times New Roman"/>
                <w:sz w:val="24"/>
                <w:szCs w:val="24"/>
              </w:rPr>
              <w:t>13</w:t>
            </w:r>
          </w:p>
        </w:tc>
        <w:tc>
          <w:tcPr>
            <w:tcW w:w="1924" w:type="dxa"/>
          </w:tcPr>
          <w:p w:rsidR="00F52996" w:rsidRPr="00E01704" w:rsidRDefault="00F52996" w:rsidP="00476AB2">
            <w:pPr>
              <w:spacing w:after="0" w:line="240" w:lineRule="auto"/>
              <w:jc w:val="both"/>
              <w:rPr>
                <w:rFonts w:ascii="Times New Roman" w:hAnsi="Times New Roman" w:cs="Times New Roman"/>
                <w:sz w:val="24"/>
                <w:szCs w:val="24"/>
              </w:rPr>
            </w:pPr>
            <w:r w:rsidRPr="00E01704">
              <w:rPr>
                <w:rFonts w:ascii="Times New Roman" w:hAnsi="Times New Roman" w:cs="Times New Roman"/>
                <w:sz w:val="24"/>
                <w:szCs w:val="24"/>
              </w:rPr>
              <w:t>0</w:t>
            </w:r>
          </w:p>
        </w:tc>
        <w:tc>
          <w:tcPr>
            <w:tcW w:w="1229" w:type="dxa"/>
          </w:tcPr>
          <w:p w:rsidR="00F52996" w:rsidRPr="00E01704" w:rsidRDefault="00F52996" w:rsidP="00476AB2">
            <w:pPr>
              <w:spacing w:after="0" w:line="240" w:lineRule="auto"/>
              <w:jc w:val="both"/>
              <w:rPr>
                <w:rFonts w:ascii="Times New Roman" w:hAnsi="Times New Roman" w:cs="Times New Roman"/>
                <w:sz w:val="24"/>
                <w:szCs w:val="24"/>
              </w:rPr>
            </w:pPr>
            <w:r w:rsidRPr="00E01704">
              <w:rPr>
                <w:rFonts w:ascii="Times New Roman" w:hAnsi="Times New Roman" w:cs="Times New Roman"/>
                <w:sz w:val="24"/>
                <w:szCs w:val="24"/>
              </w:rPr>
              <w:t>3,565м</w:t>
            </w:r>
            <w:r w:rsidRPr="00E01704">
              <w:rPr>
                <w:rFonts w:ascii="Times New Roman" w:hAnsi="Times New Roman" w:cs="Times New Roman"/>
                <w:sz w:val="24"/>
                <w:szCs w:val="24"/>
                <w:vertAlign w:val="superscript"/>
              </w:rPr>
              <w:t>2</w:t>
            </w:r>
          </w:p>
        </w:tc>
        <w:tc>
          <w:tcPr>
            <w:tcW w:w="2209" w:type="dxa"/>
          </w:tcPr>
          <w:p w:rsidR="00F52996" w:rsidRPr="00E01704" w:rsidRDefault="00F52996" w:rsidP="00476AB2">
            <w:pPr>
              <w:spacing w:after="0" w:line="240" w:lineRule="auto"/>
              <w:jc w:val="both"/>
              <w:rPr>
                <w:rFonts w:ascii="Times New Roman" w:hAnsi="Times New Roman" w:cs="Times New Roman"/>
                <w:sz w:val="24"/>
                <w:szCs w:val="24"/>
              </w:rPr>
            </w:pPr>
            <w:r w:rsidRPr="00E01704">
              <w:rPr>
                <w:rFonts w:ascii="Times New Roman" w:hAnsi="Times New Roman" w:cs="Times New Roman"/>
                <w:sz w:val="24"/>
                <w:szCs w:val="24"/>
              </w:rPr>
              <w:t xml:space="preserve"> 3,65 </w:t>
            </w:r>
          </w:p>
        </w:tc>
      </w:tr>
      <w:tr w:rsidR="00F52996" w:rsidRPr="00BB2469">
        <w:tc>
          <w:tcPr>
            <w:tcW w:w="2212" w:type="dxa"/>
          </w:tcPr>
          <w:p w:rsidR="00F52996" w:rsidRPr="00E01704" w:rsidRDefault="00F52996" w:rsidP="00476AB2">
            <w:pPr>
              <w:spacing w:after="0" w:line="240" w:lineRule="auto"/>
              <w:jc w:val="both"/>
              <w:rPr>
                <w:rFonts w:ascii="Times New Roman" w:hAnsi="Times New Roman" w:cs="Times New Roman"/>
                <w:sz w:val="24"/>
                <w:szCs w:val="24"/>
              </w:rPr>
            </w:pPr>
            <w:bookmarkStart w:id="5" w:name="_Hlk26820239"/>
            <w:r w:rsidRPr="00E01704">
              <w:rPr>
                <w:rFonts w:ascii="Times New Roman" w:hAnsi="Times New Roman" w:cs="Times New Roman"/>
                <w:sz w:val="24"/>
                <w:szCs w:val="24"/>
              </w:rPr>
              <w:t>Стена нижнего бъефа, выходящая на шахту шлюза</w:t>
            </w:r>
            <w:bookmarkEnd w:id="5"/>
          </w:p>
        </w:tc>
        <w:tc>
          <w:tcPr>
            <w:tcW w:w="1924" w:type="dxa"/>
          </w:tcPr>
          <w:p w:rsidR="00F52996" w:rsidRPr="00E01704" w:rsidRDefault="00F52996" w:rsidP="00476AB2">
            <w:pPr>
              <w:spacing w:after="0" w:line="240" w:lineRule="auto"/>
              <w:jc w:val="both"/>
              <w:rPr>
                <w:rFonts w:ascii="Times New Roman" w:hAnsi="Times New Roman" w:cs="Times New Roman"/>
                <w:sz w:val="24"/>
                <w:szCs w:val="24"/>
              </w:rPr>
            </w:pPr>
          </w:p>
          <w:p w:rsidR="00F52996" w:rsidRPr="00E01704" w:rsidRDefault="00F52996" w:rsidP="00476AB2">
            <w:pPr>
              <w:spacing w:after="0" w:line="240" w:lineRule="auto"/>
              <w:jc w:val="both"/>
              <w:rPr>
                <w:rFonts w:ascii="Times New Roman" w:hAnsi="Times New Roman" w:cs="Times New Roman"/>
                <w:sz w:val="24"/>
                <w:szCs w:val="24"/>
              </w:rPr>
            </w:pPr>
            <w:r w:rsidRPr="00E01704">
              <w:rPr>
                <w:rFonts w:ascii="Times New Roman" w:hAnsi="Times New Roman" w:cs="Times New Roman"/>
                <w:sz w:val="24"/>
                <w:szCs w:val="24"/>
              </w:rPr>
              <w:t>10</w:t>
            </w:r>
          </w:p>
        </w:tc>
        <w:tc>
          <w:tcPr>
            <w:tcW w:w="1924" w:type="dxa"/>
          </w:tcPr>
          <w:p w:rsidR="00F52996" w:rsidRPr="00E01704" w:rsidRDefault="00F52996" w:rsidP="00476AB2">
            <w:pPr>
              <w:spacing w:after="0" w:line="240" w:lineRule="auto"/>
              <w:jc w:val="both"/>
              <w:rPr>
                <w:rFonts w:ascii="Times New Roman" w:hAnsi="Times New Roman" w:cs="Times New Roman"/>
                <w:sz w:val="24"/>
                <w:szCs w:val="24"/>
              </w:rPr>
            </w:pPr>
          </w:p>
          <w:p w:rsidR="00F52996" w:rsidRPr="00E01704" w:rsidRDefault="00F52996" w:rsidP="00476AB2">
            <w:pPr>
              <w:spacing w:after="0" w:line="240" w:lineRule="auto"/>
              <w:jc w:val="both"/>
              <w:rPr>
                <w:rFonts w:ascii="Times New Roman" w:hAnsi="Times New Roman" w:cs="Times New Roman"/>
                <w:sz w:val="24"/>
                <w:szCs w:val="24"/>
              </w:rPr>
            </w:pPr>
            <w:r w:rsidRPr="00E01704">
              <w:rPr>
                <w:rFonts w:ascii="Times New Roman" w:hAnsi="Times New Roman" w:cs="Times New Roman"/>
                <w:sz w:val="24"/>
                <w:szCs w:val="24"/>
              </w:rPr>
              <w:t>1</w:t>
            </w:r>
          </w:p>
        </w:tc>
        <w:tc>
          <w:tcPr>
            <w:tcW w:w="1229" w:type="dxa"/>
          </w:tcPr>
          <w:p w:rsidR="00F52996" w:rsidRPr="00E01704" w:rsidRDefault="00F52996" w:rsidP="00476AB2">
            <w:pPr>
              <w:spacing w:after="0" w:line="240" w:lineRule="auto"/>
              <w:jc w:val="both"/>
              <w:rPr>
                <w:rFonts w:ascii="Times New Roman" w:hAnsi="Times New Roman" w:cs="Times New Roman"/>
                <w:sz w:val="24"/>
                <w:szCs w:val="24"/>
              </w:rPr>
            </w:pPr>
          </w:p>
          <w:p w:rsidR="00F52996" w:rsidRPr="00E01704" w:rsidRDefault="00F52996" w:rsidP="00476AB2">
            <w:pPr>
              <w:spacing w:after="0" w:line="240" w:lineRule="auto"/>
              <w:jc w:val="both"/>
              <w:rPr>
                <w:rFonts w:ascii="Times New Roman" w:hAnsi="Times New Roman" w:cs="Times New Roman"/>
                <w:sz w:val="24"/>
                <w:szCs w:val="24"/>
              </w:rPr>
            </w:pPr>
            <w:r w:rsidRPr="00E01704">
              <w:rPr>
                <w:rFonts w:ascii="Times New Roman" w:hAnsi="Times New Roman" w:cs="Times New Roman"/>
                <w:sz w:val="24"/>
                <w:szCs w:val="24"/>
              </w:rPr>
              <w:t>9м</w:t>
            </w:r>
            <w:r w:rsidRPr="00E01704">
              <w:rPr>
                <w:rFonts w:ascii="Times New Roman" w:hAnsi="Times New Roman" w:cs="Times New Roman"/>
                <w:sz w:val="24"/>
                <w:szCs w:val="24"/>
                <w:vertAlign w:val="superscript"/>
              </w:rPr>
              <w:t>2</w:t>
            </w:r>
          </w:p>
        </w:tc>
        <w:tc>
          <w:tcPr>
            <w:tcW w:w="2209" w:type="dxa"/>
          </w:tcPr>
          <w:p w:rsidR="00F52996" w:rsidRPr="00E01704" w:rsidRDefault="00F52996" w:rsidP="00476AB2">
            <w:pPr>
              <w:spacing w:after="0" w:line="240" w:lineRule="auto"/>
              <w:jc w:val="both"/>
              <w:rPr>
                <w:rFonts w:ascii="Times New Roman" w:hAnsi="Times New Roman" w:cs="Times New Roman"/>
                <w:sz w:val="24"/>
                <w:szCs w:val="24"/>
              </w:rPr>
            </w:pPr>
          </w:p>
          <w:p w:rsidR="00F52996" w:rsidRPr="00E01704" w:rsidRDefault="00F52996" w:rsidP="00476AB2">
            <w:pPr>
              <w:spacing w:after="0" w:line="240" w:lineRule="auto"/>
              <w:jc w:val="both"/>
              <w:rPr>
                <w:rFonts w:ascii="Times New Roman" w:hAnsi="Times New Roman" w:cs="Times New Roman"/>
                <w:sz w:val="24"/>
                <w:szCs w:val="24"/>
              </w:rPr>
            </w:pPr>
            <w:bookmarkStart w:id="6" w:name="_Hlk26820212"/>
            <w:r w:rsidRPr="00E01704">
              <w:rPr>
                <w:rFonts w:ascii="Times New Roman" w:hAnsi="Times New Roman" w:cs="Times New Roman"/>
                <w:sz w:val="24"/>
                <w:szCs w:val="24"/>
              </w:rPr>
              <w:t xml:space="preserve">1,22 </w:t>
            </w:r>
            <w:bookmarkEnd w:id="6"/>
          </w:p>
        </w:tc>
      </w:tr>
      <w:tr w:rsidR="00F52996" w:rsidRPr="00BB2469">
        <w:tc>
          <w:tcPr>
            <w:tcW w:w="2212" w:type="dxa"/>
          </w:tcPr>
          <w:p w:rsidR="00F52996" w:rsidRPr="00E01704" w:rsidRDefault="00F52996" w:rsidP="00476AB2">
            <w:pPr>
              <w:spacing w:after="0" w:line="240" w:lineRule="auto"/>
              <w:jc w:val="both"/>
              <w:rPr>
                <w:rFonts w:ascii="Times New Roman" w:hAnsi="Times New Roman" w:cs="Times New Roman"/>
                <w:sz w:val="24"/>
                <w:szCs w:val="24"/>
              </w:rPr>
            </w:pPr>
            <w:r w:rsidRPr="00E01704">
              <w:rPr>
                <w:rFonts w:ascii="Times New Roman" w:hAnsi="Times New Roman" w:cs="Times New Roman"/>
                <w:sz w:val="24"/>
                <w:szCs w:val="24"/>
              </w:rPr>
              <w:t>Технический колодец справа</w:t>
            </w:r>
          </w:p>
        </w:tc>
        <w:tc>
          <w:tcPr>
            <w:tcW w:w="1924" w:type="dxa"/>
          </w:tcPr>
          <w:p w:rsidR="00F52996" w:rsidRPr="00E01704" w:rsidRDefault="00F52996" w:rsidP="00476AB2">
            <w:pPr>
              <w:spacing w:after="0" w:line="240" w:lineRule="auto"/>
              <w:jc w:val="both"/>
              <w:rPr>
                <w:rFonts w:ascii="Times New Roman" w:hAnsi="Times New Roman" w:cs="Times New Roman"/>
                <w:sz w:val="24"/>
                <w:szCs w:val="24"/>
              </w:rPr>
            </w:pPr>
            <w:r w:rsidRPr="00E01704">
              <w:rPr>
                <w:rFonts w:ascii="Times New Roman" w:hAnsi="Times New Roman" w:cs="Times New Roman"/>
                <w:sz w:val="24"/>
                <w:szCs w:val="24"/>
              </w:rPr>
              <w:t>11</w:t>
            </w:r>
          </w:p>
        </w:tc>
        <w:tc>
          <w:tcPr>
            <w:tcW w:w="1924" w:type="dxa"/>
          </w:tcPr>
          <w:p w:rsidR="00F52996" w:rsidRPr="00E01704" w:rsidRDefault="00F52996" w:rsidP="00476AB2">
            <w:pPr>
              <w:spacing w:after="0" w:line="240" w:lineRule="auto"/>
              <w:jc w:val="both"/>
              <w:rPr>
                <w:rFonts w:ascii="Times New Roman" w:hAnsi="Times New Roman" w:cs="Times New Roman"/>
                <w:sz w:val="24"/>
                <w:szCs w:val="24"/>
              </w:rPr>
            </w:pPr>
            <w:r w:rsidRPr="00E01704">
              <w:rPr>
                <w:rFonts w:ascii="Times New Roman" w:hAnsi="Times New Roman" w:cs="Times New Roman"/>
                <w:sz w:val="24"/>
                <w:szCs w:val="24"/>
              </w:rPr>
              <w:t>1</w:t>
            </w:r>
          </w:p>
        </w:tc>
        <w:tc>
          <w:tcPr>
            <w:tcW w:w="1229" w:type="dxa"/>
          </w:tcPr>
          <w:p w:rsidR="00F52996" w:rsidRPr="00E01704" w:rsidRDefault="00F52996" w:rsidP="00476AB2">
            <w:pPr>
              <w:spacing w:after="0" w:line="240" w:lineRule="auto"/>
              <w:jc w:val="both"/>
              <w:rPr>
                <w:rFonts w:ascii="Times New Roman" w:hAnsi="Times New Roman" w:cs="Times New Roman"/>
                <w:sz w:val="24"/>
                <w:szCs w:val="24"/>
              </w:rPr>
            </w:pPr>
            <w:r w:rsidRPr="00E01704">
              <w:rPr>
                <w:rFonts w:ascii="Times New Roman" w:hAnsi="Times New Roman" w:cs="Times New Roman"/>
                <w:sz w:val="24"/>
                <w:szCs w:val="24"/>
              </w:rPr>
              <w:t>1,28м</w:t>
            </w:r>
            <w:r w:rsidRPr="00E01704">
              <w:rPr>
                <w:rFonts w:ascii="Times New Roman" w:hAnsi="Times New Roman" w:cs="Times New Roman"/>
                <w:sz w:val="24"/>
                <w:szCs w:val="24"/>
                <w:vertAlign w:val="superscript"/>
              </w:rPr>
              <w:t>2</w:t>
            </w:r>
          </w:p>
        </w:tc>
        <w:tc>
          <w:tcPr>
            <w:tcW w:w="2209" w:type="dxa"/>
          </w:tcPr>
          <w:p w:rsidR="00F52996" w:rsidRPr="00E01704" w:rsidRDefault="00F52996" w:rsidP="00476AB2">
            <w:pPr>
              <w:spacing w:after="0" w:line="240" w:lineRule="auto"/>
              <w:jc w:val="both"/>
              <w:rPr>
                <w:rFonts w:ascii="Times New Roman" w:hAnsi="Times New Roman" w:cs="Times New Roman"/>
                <w:sz w:val="24"/>
                <w:szCs w:val="24"/>
              </w:rPr>
            </w:pPr>
            <w:r w:rsidRPr="00E01704">
              <w:rPr>
                <w:rFonts w:ascii="Times New Roman" w:hAnsi="Times New Roman" w:cs="Times New Roman"/>
                <w:sz w:val="24"/>
                <w:szCs w:val="24"/>
              </w:rPr>
              <w:t xml:space="preserve">9,38 </w:t>
            </w:r>
          </w:p>
        </w:tc>
      </w:tr>
      <w:tr w:rsidR="00F52996" w:rsidRPr="00BB2469">
        <w:tc>
          <w:tcPr>
            <w:tcW w:w="2212" w:type="dxa"/>
          </w:tcPr>
          <w:p w:rsidR="00F52996" w:rsidRPr="00E01704" w:rsidRDefault="00F52996" w:rsidP="00476AB2">
            <w:pPr>
              <w:spacing w:after="0" w:line="240" w:lineRule="auto"/>
              <w:jc w:val="both"/>
              <w:rPr>
                <w:rFonts w:ascii="Times New Roman" w:hAnsi="Times New Roman" w:cs="Times New Roman"/>
                <w:sz w:val="24"/>
                <w:szCs w:val="24"/>
              </w:rPr>
            </w:pPr>
            <w:r w:rsidRPr="00E01704">
              <w:rPr>
                <w:rFonts w:ascii="Times New Roman" w:hAnsi="Times New Roman" w:cs="Times New Roman"/>
                <w:sz w:val="24"/>
                <w:szCs w:val="24"/>
              </w:rPr>
              <w:t>Площадь подъемного механизма справа</w:t>
            </w:r>
          </w:p>
        </w:tc>
        <w:tc>
          <w:tcPr>
            <w:tcW w:w="1924" w:type="dxa"/>
          </w:tcPr>
          <w:p w:rsidR="00F52996" w:rsidRPr="00E01704" w:rsidRDefault="00F52996" w:rsidP="00476AB2">
            <w:pPr>
              <w:spacing w:after="0" w:line="240" w:lineRule="auto"/>
              <w:jc w:val="both"/>
              <w:rPr>
                <w:rFonts w:ascii="Times New Roman" w:hAnsi="Times New Roman" w:cs="Times New Roman"/>
                <w:sz w:val="24"/>
                <w:szCs w:val="24"/>
              </w:rPr>
            </w:pPr>
          </w:p>
          <w:p w:rsidR="00F52996" w:rsidRPr="00E01704" w:rsidRDefault="00F52996" w:rsidP="00476AB2">
            <w:pPr>
              <w:spacing w:after="0" w:line="240" w:lineRule="auto"/>
              <w:jc w:val="both"/>
              <w:rPr>
                <w:rFonts w:ascii="Times New Roman" w:hAnsi="Times New Roman" w:cs="Times New Roman"/>
                <w:sz w:val="24"/>
                <w:szCs w:val="24"/>
              </w:rPr>
            </w:pPr>
            <w:r w:rsidRPr="00E01704">
              <w:rPr>
                <w:rFonts w:ascii="Times New Roman" w:hAnsi="Times New Roman" w:cs="Times New Roman"/>
                <w:sz w:val="24"/>
                <w:szCs w:val="24"/>
              </w:rPr>
              <w:t>7</w:t>
            </w:r>
          </w:p>
        </w:tc>
        <w:tc>
          <w:tcPr>
            <w:tcW w:w="1924" w:type="dxa"/>
          </w:tcPr>
          <w:p w:rsidR="00F52996" w:rsidRPr="00E01704" w:rsidRDefault="00F52996" w:rsidP="00476AB2">
            <w:pPr>
              <w:spacing w:after="0" w:line="240" w:lineRule="auto"/>
              <w:jc w:val="both"/>
              <w:rPr>
                <w:rFonts w:ascii="Times New Roman" w:hAnsi="Times New Roman" w:cs="Times New Roman"/>
                <w:sz w:val="24"/>
                <w:szCs w:val="24"/>
              </w:rPr>
            </w:pPr>
          </w:p>
          <w:p w:rsidR="00F52996" w:rsidRPr="00E01704" w:rsidRDefault="00F52996" w:rsidP="00476AB2">
            <w:pPr>
              <w:spacing w:after="0" w:line="240" w:lineRule="auto"/>
              <w:jc w:val="both"/>
              <w:rPr>
                <w:rFonts w:ascii="Times New Roman" w:hAnsi="Times New Roman" w:cs="Times New Roman"/>
                <w:sz w:val="24"/>
                <w:szCs w:val="24"/>
              </w:rPr>
            </w:pPr>
            <w:r w:rsidRPr="00E01704">
              <w:rPr>
                <w:rFonts w:ascii="Times New Roman" w:hAnsi="Times New Roman" w:cs="Times New Roman"/>
                <w:sz w:val="24"/>
                <w:szCs w:val="24"/>
              </w:rPr>
              <w:t>0</w:t>
            </w:r>
          </w:p>
        </w:tc>
        <w:tc>
          <w:tcPr>
            <w:tcW w:w="1229" w:type="dxa"/>
          </w:tcPr>
          <w:p w:rsidR="00F52996" w:rsidRPr="00E01704" w:rsidRDefault="00F52996" w:rsidP="00476AB2">
            <w:pPr>
              <w:spacing w:after="0" w:line="240" w:lineRule="auto"/>
              <w:jc w:val="both"/>
              <w:rPr>
                <w:rFonts w:ascii="Times New Roman" w:hAnsi="Times New Roman" w:cs="Times New Roman"/>
                <w:sz w:val="24"/>
                <w:szCs w:val="24"/>
              </w:rPr>
            </w:pPr>
          </w:p>
          <w:p w:rsidR="00F52996" w:rsidRPr="00E01704" w:rsidRDefault="00F52996" w:rsidP="00476AB2">
            <w:pPr>
              <w:spacing w:after="0" w:line="240" w:lineRule="auto"/>
              <w:jc w:val="both"/>
              <w:rPr>
                <w:rFonts w:ascii="Times New Roman" w:hAnsi="Times New Roman" w:cs="Times New Roman"/>
                <w:sz w:val="24"/>
                <w:szCs w:val="24"/>
                <w:vertAlign w:val="superscript"/>
              </w:rPr>
            </w:pPr>
            <w:r w:rsidRPr="00E01704">
              <w:rPr>
                <w:rFonts w:ascii="Times New Roman" w:hAnsi="Times New Roman" w:cs="Times New Roman"/>
                <w:sz w:val="24"/>
                <w:szCs w:val="24"/>
              </w:rPr>
              <w:t>0,27м</w:t>
            </w:r>
            <w:r w:rsidRPr="00E01704">
              <w:rPr>
                <w:rFonts w:ascii="Times New Roman" w:hAnsi="Times New Roman" w:cs="Times New Roman"/>
                <w:sz w:val="24"/>
                <w:szCs w:val="24"/>
                <w:vertAlign w:val="superscript"/>
              </w:rPr>
              <w:t>2</w:t>
            </w:r>
          </w:p>
        </w:tc>
        <w:tc>
          <w:tcPr>
            <w:tcW w:w="2209" w:type="dxa"/>
          </w:tcPr>
          <w:p w:rsidR="00F52996" w:rsidRPr="00E01704" w:rsidRDefault="00F52996" w:rsidP="00476AB2">
            <w:pPr>
              <w:spacing w:after="0" w:line="240" w:lineRule="auto"/>
              <w:jc w:val="both"/>
              <w:rPr>
                <w:rFonts w:ascii="Times New Roman" w:hAnsi="Times New Roman" w:cs="Times New Roman"/>
                <w:sz w:val="24"/>
                <w:szCs w:val="24"/>
              </w:rPr>
            </w:pPr>
          </w:p>
          <w:p w:rsidR="00F52996" w:rsidRPr="00E01704" w:rsidRDefault="00F52996" w:rsidP="00476AB2">
            <w:pPr>
              <w:spacing w:after="0" w:line="240" w:lineRule="auto"/>
              <w:jc w:val="both"/>
              <w:rPr>
                <w:rFonts w:ascii="Times New Roman" w:hAnsi="Times New Roman" w:cs="Times New Roman"/>
                <w:sz w:val="24"/>
                <w:szCs w:val="24"/>
              </w:rPr>
            </w:pPr>
            <w:r w:rsidRPr="00E01704">
              <w:rPr>
                <w:rFonts w:ascii="Times New Roman" w:hAnsi="Times New Roman" w:cs="Times New Roman"/>
                <w:sz w:val="24"/>
                <w:szCs w:val="24"/>
              </w:rPr>
              <w:t xml:space="preserve">25,93 </w:t>
            </w:r>
          </w:p>
        </w:tc>
      </w:tr>
      <w:tr w:rsidR="00F52996" w:rsidRPr="00BB2469">
        <w:tc>
          <w:tcPr>
            <w:tcW w:w="2212" w:type="dxa"/>
          </w:tcPr>
          <w:p w:rsidR="00F52996" w:rsidRPr="00E01704" w:rsidRDefault="00F52996" w:rsidP="00476AB2">
            <w:pPr>
              <w:spacing w:after="0" w:line="240" w:lineRule="auto"/>
              <w:jc w:val="both"/>
              <w:rPr>
                <w:rFonts w:ascii="Times New Roman" w:hAnsi="Times New Roman" w:cs="Times New Roman"/>
                <w:sz w:val="24"/>
                <w:szCs w:val="24"/>
              </w:rPr>
            </w:pPr>
            <w:r w:rsidRPr="00E01704">
              <w:rPr>
                <w:rFonts w:ascii="Times New Roman" w:hAnsi="Times New Roman" w:cs="Times New Roman"/>
                <w:sz w:val="24"/>
                <w:szCs w:val="24"/>
              </w:rPr>
              <w:t>Внешняя левая сторона шлюза у дороги</w:t>
            </w:r>
          </w:p>
        </w:tc>
        <w:tc>
          <w:tcPr>
            <w:tcW w:w="1924" w:type="dxa"/>
          </w:tcPr>
          <w:p w:rsidR="00F52996" w:rsidRPr="00E01704" w:rsidRDefault="00F52996" w:rsidP="00476AB2">
            <w:pPr>
              <w:spacing w:after="0" w:line="240" w:lineRule="auto"/>
              <w:jc w:val="both"/>
              <w:rPr>
                <w:rFonts w:ascii="Times New Roman" w:hAnsi="Times New Roman" w:cs="Times New Roman"/>
                <w:sz w:val="24"/>
                <w:szCs w:val="24"/>
              </w:rPr>
            </w:pPr>
          </w:p>
          <w:p w:rsidR="00F52996" w:rsidRPr="00E01704" w:rsidRDefault="00F52996" w:rsidP="00476AB2">
            <w:pPr>
              <w:spacing w:after="0" w:line="240" w:lineRule="auto"/>
              <w:jc w:val="both"/>
              <w:rPr>
                <w:rFonts w:ascii="Times New Roman" w:hAnsi="Times New Roman" w:cs="Times New Roman"/>
                <w:sz w:val="24"/>
                <w:szCs w:val="24"/>
              </w:rPr>
            </w:pPr>
            <w:r w:rsidRPr="00E01704">
              <w:rPr>
                <w:rFonts w:ascii="Times New Roman" w:hAnsi="Times New Roman" w:cs="Times New Roman"/>
                <w:sz w:val="24"/>
                <w:szCs w:val="24"/>
              </w:rPr>
              <w:t>6</w:t>
            </w:r>
          </w:p>
        </w:tc>
        <w:tc>
          <w:tcPr>
            <w:tcW w:w="1924" w:type="dxa"/>
          </w:tcPr>
          <w:p w:rsidR="00F52996" w:rsidRPr="00E01704" w:rsidRDefault="00F52996" w:rsidP="00476AB2">
            <w:pPr>
              <w:spacing w:after="0" w:line="240" w:lineRule="auto"/>
              <w:jc w:val="both"/>
              <w:rPr>
                <w:rFonts w:ascii="Times New Roman" w:hAnsi="Times New Roman" w:cs="Times New Roman"/>
                <w:sz w:val="24"/>
                <w:szCs w:val="24"/>
              </w:rPr>
            </w:pPr>
          </w:p>
          <w:p w:rsidR="00F52996" w:rsidRPr="00E01704" w:rsidRDefault="00F52996" w:rsidP="00476AB2">
            <w:pPr>
              <w:spacing w:after="0" w:line="240" w:lineRule="auto"/>
              <w:jc w:val="both"/>
              <w:rPr>
                <w:rFonts w:ascii="Times New Roman" w:hAnsi="Times New Roman" w:cs="Times New Roman"/>
                <w:sz w:val="24"/>
                <w:szCs w:val="24"/>
              </w:rPr>
            </w:pPr>
            <w:r w:rsidRPr="00E01704">
              <w:rPr>
                <w:rFonts w:ascii="Times New Roman" w:hAnsi="Times New Roman" w:cs="Times New Roman"/>
                <w:sz w:val="24"/>
                <w:szCs w:val="24"/>
              </w:rPr>
              <w:t>2</w:t>
            </w:r>
          </w:p>
        </w:tc>
        <w:tc>
          <w:tcPr>
            <w:tcW w:w="1229" w:type="dxa"/>
          </w:tcPr>
          <w:p w:rsidR="00F52996" w:rsidRPr="00E01704" w:rsidRDefault="00F52996" w:rsidP="00476AB2">
            <w:pPr>
              <w:spacing w:after="0" w:line="240" w:lineRule="auto"/>
              <w:jc w:val="both"/>
              <w:rPr>
                <w:rFonts w:ascii="Times New Roman" w:hAnsi="Times New Roman" w:cs="Times New Roman"/>
                <w:sz w:val="24"/>
                <w:szCs w:val="24"/>
              </w:rPr>
            </w:pPr>
          </w:p>
          <w:p w:rsidR="00F52996" w:rsidRPr="00E01704" w:rsidRDefault="00F52996" w:rsidP="00476AB2">
            <w:pPr>
              <w:spacing w:after="0" w:line="240" w:lineRule="auto"/>
              <w:jc w:val="both"/>
              <w:rPr>
                <w:rFonts w:ascii="Times New Roman" w:hAnsi="Times New Roman" w:cs="Times New Roman"/>
                <w:sz w:val="24"/>
                <w:szCs w:val="24"/>
              </w:rPr>
            </w:pPr>
            <w:r w:rsidRPr="00E01704">
              <w:rPr>
                <w:rFonts w:ascii="Times New Roman" w:hAnsi="Times New Roman" w:cs="Times New Roman"/>
                <w:sz w:val="24"/>
                <w:szCs w:val="24"/>
              </w:rPr>
              <w:t>0,24м</w:t>
            </w:r>
            <w:r w:rsidRPr="00E01704">
              <w:rPr>
                <w:rFonts w:ascii="Times New Roman" w:hAnsi="Times New Roman" w:cs="Times New Roman"/>
                <w:sz w:val="24"/>
                <w:szCs w:val="24"/>
                <w:vertAlign w:val="superscript"/>
              </w:rPr>
              <w:t>2</w:t>
            </w:r>
          </w:p>
        </w:tc>
        <w:tc>
          <w:tcPr>
            <w:tcW w:w="2209" w:type="dxa"/>
          </w:tcPr>
          <w:p w:rsidR="00F52996" w:rsidRPr="00E01704" w:rsidRDefault="00F52996" w:rsidP="00476AB2">
            <w:pPr>
              <w:spacing w:after="0" w:line="240" w:lineRule="auto"/>
              <w:jc w:val="both"/>
              <w:rPr>
                <w:rFonts w:ascii="Times New Roman" w:hAnsi="Times New Roman" w:cs="Times New Roman"/>
                <w:sz w:val="24"/>
                <w:szCs w:val="24"/>
              </w:rPr>
            </w:pPr>
          </w:p>
          <w:p w:rsidR="00F52996" w:rsidRPr="00E01704" w:rsidRDefault="00F52996" w:rsidP="00476AB2">
            <w:pPr>
              <w:spacing w:after="0" w:line="240" w:lineRule="auto"/>
              <w:jc w:val="both"/>
              <w:rPr>
                <w:rFonts w:ascii="Times New Roman" w:hAnsi="Times New Roman" w:cs="Times New Roman"/>
                <w:sz w:val="24"/>
                <w:szCs w:val="24"/>
              </w:rPr>
            </w:pPr>
            <w:r w:rsidRPr="00E01704">
              <w:rPr>
                <w:rFonts w:ascii="Times New Roman" w:hAnsi="Times New Roman" w:cs="Times New Roman"/>
                <w:sz w:val="24"/>
                <w:szCs w:val="24"/>
              </w:rPr>
              <w:t xml:space="preserve">33,33 </w:t>
            </w:r>
          </w:p>
        </w:tc>
      </w:tr>
      <w:tr w:rsidR="00F52996" w:rsidRPr="00BB2469">
        <w:tc>
          <w:tcPr>
            <w:tcW w:w="2212" w:type="dxa"/>
          </w:tcPr>
          <w:p w:rsidR="00F52996" w:rsidRPr="00E01704" w:rsidRDefault="00F52996" w:rsidP="00476AB2">
            <w:pPr>
              <w:spacing w:after="0" w:line="240" w:lineRule="auto"/>
              <w:jc w:val="both"/>
              <w:rPr>
                <w:rFonts w:ascii="Times New Roman" w:hAnsi="Times New Roman" w:cs="Times New Roman"/>
                <w:sz w:val="24"/>
                <w:szCs w:val="24"/>
              </w:rPr>
            </w:pPr>
            <w:r w:rsidRPr="00E01704">
              <w:rPr>
                <w:rFonts w:ascii="Times New Roman" w:hAnsi="Times New Roman" w:cs="Times New Roman"/>
                <w:sz w:val="24"/>
                <w:szCs w:val="24"/>
              </w:rPr>
              <w:t>Технический колодец слева</w:t>
            </w:r>
          </w:p>
        </w:tc>
        <w:tc>
          <w:tcPr>
            <w:tcW w:w="1924" w:type="dxa"/>
          </w:tcPr>
          <w:p w:rsidR="00F52996" w:rsidRPr="00E01704" w:rsidRDefault="00F52996" w:rsidP="00476AB2">
            <w:pPr>
              <w:spacing w:after="0" w:line="240" w:lineRule="auto"/>
              <w:jc w:val="both"/>
              <w:rPr>
                <w:rFonts w:ascii="Times New Roman" w:hAnsi="Times New Roman" w:cs="Times New Roman"/>
                <w:sz w:val="24"/>
                <w:szCs w:val="24"/>
              </w:rPr>
            </w:pPr>
            <w:r w:rsidRPr="00E01704">
              <w:rPr>
                <w:rFonts w:ascii="Times New Roman" w:hAnsi="Times New Roman" w:cs="Times New Roman"/>
                <w:sz w:val="24"/>
                <w:szCs w:val="24"/>
              </w:rPr>
              <w:t>63</w:t>
            </w:r>
          </w:p>
          <w:p w:rsidR="00F52996" w:rsidRPr="00E01704" w:rsidRDefault="00F52996" w:rsidP="00476AB2">
            <w:pPr>
              <w:spacing w:after="0" w:line="240" w:lineRule="auto"/>
              <w:jc w:val="both"/>
              <w:rPr>
                <w:rFonts w:ascii="Times New Roman" w:hAnsi="Times New Roman" w:cs="Times New Roman"/>
                <w:sz w:val="24"/>
                <w:szCs w:val="24"/>
              </w:rPr>
            </w:pPr>
          </w:p>
        </w:tc>
        <w:tc>
          <w:tcPr>
            <w:tcW w:w="1924" w:type="dxa"/>
          </w:tcPr>
          <w:p w:rsidR="00F52996" w:rsidRPr="00E01704" w:rsidRDefault="00F52996" w:rsidP="00476AB2">
            <w:pPr>
              <w:spacing w:after="0" w:line="240" w:lineRule="auto"/>
              <w:jc w:val="both"/>
              <w:rPr>
                <w:rFonts w:ascii="Times New Roman" w:hAnsi="Times New Roman" w:cs="Times New Roman"/>
                <w:sz w:val="24"/>
                <w:szCs w:val="24"/>
              </w:rPr>
            </w:pPr>
            <w:r w:rsidRPr="00E01704">
              <w:rPr>
                <w:rFonts w:ascii="Times New Roman" w:hAnsi="Times New Roman" w:cs="Times New Roman"/>
                <w:sz w:val="24"/>
                <w:szCs w:val="24"/>
              </w:rPr>
              <w:t>8</w:t>
            </w:r>
          </w:p>
        </w:tc>
        <w:tc>
          <w:tcPr>
            <w:tcW w:w="1229" w:type="dxa"/>
          </w:tcPr>
          <w:p w:rsidR="00F52996" w:rsidRPr="00E01704" w:rsidRDefault="00F52996" w:rsidP="00476AB2">
            <w:pPr>
              <w:spacing w:after="0" w:line="240" w:lineRule="auto"/>
              <w:jc w:val="both"/>
              <w:rPr>
                <w:rFonts w:ascii="Times New Roman" w:hAnsi="Times New Roman" w:cs="Times New Roman"/>
                <w:sz w:val="24"/>
                <w:szCs w:val="24"/>
              </w:rPr>
            </w:pPr>
            <w:r w:rsidRPr="00E01704">
              <w:rPr>
                <w:rFonts w:ascii="Times New Roman" w:hAnsi="Times New Roman" w:cs="Times New Roman"/>
                <w:sz w:val="24"/>
                <w:szCs w:val="24"/>
              </w:rPr>
              <w:t>0,46м</w:t>
            </w:r>
            <w:r w:rsidRPr="00E01704">
              <w:rPr>
                <w:rFonts w:ascii="Times New Roman" w:hAnsi="Times New Roman" w:cs="Times New Roman"/>
                <w:sz w:val="24"/>
                <w:szCs w:val="24"/>
                <w:vertAlign w:val="superscript"/>
              </w:rPr>
              <w:t>2</w:t>
            </w:r>
          </w:p>
        </w:tc>
        <w:tc>
          <w:tcPr>
            <w:tcW w:w="2209" w:type="dxa"/>
          </w:tcPr>
          <w:p w:rsidR="00F52996" w:rsidRPr="00E01704" w:rsidRDefault="00F52996" w:rsidP="00476AB2">
            <w:pPr>
              <w:spacing w:after="0" w:line="240" w:lineRule="auto"/>
              <w:jc w:val="both"/>
              <w:rPr>
                <w:rFonts w:ascii="Times New Roman" w:hAnsi="Times New Roman" w:cs="Times New Roman"/>
                <w:sz w:val="24"/>
                <w:szCs w:val="24"/>
              </w:rPr>
            </w:pPr>
            <w:bookmarkStart w:id="7" w:name="_Hlk26820094"/>
            <w:r w:rsidRPr="00E01704">
              <w:rPr>
                <w:rFonts w:ascii="Times New Roman" w:hAnsi="Times New Roman" w:cs="Times New Roman"/>
                <w:sz w:val="24"/>
                <w:szCs w:val="24"/>
              </w:rPr>
              <w:t xml:space="preserve">154,35 </w:t>
            </w:r>
            <w:bookmarkEnd w:id="7"/>
          </w:p>
        </w:tc>
      </w:tr>
      <w:tr w:rsidR="00F52996" w:rsidRPr="00BB2469">
        <w:tc>
          <w:tcPr>
            <w:tcW w:w="2212" w:type="dxa"/>
          </w:tcPr>
          <w:p w:rsidR="00F52996" w:rsidRPr="00E01704" w:rsidRDefault="00F52996" w:rsidP="00476AB2">
            <w:pPr>
              <w:spacing w:after="0" w:line="240" w:lineRule="auto"/>
              <w:jc w:val="both"/>
              <w:rPr>
                <w:rFonts w:ascii="Times New Roman" w:hAnsi="Times New Roman" w:cs="Times New Roman"/>
                <w:b/>
                <w:bCs/>
                <w:sz w:val="24"/>
                <w:szCs w:val="24"/>
              </w:rPr>
            </w:pPr>
            <w:r w:rsidRPr="00E01704">
              <w:rPr>
                <w:rFonts w:ascii="Times New Roman" w:hAnsi="Times New Roman" w:cs="Times New Roman"/>
                <w:b/>
                <w:bCs/>
                <w:sz w:val="24"/>
                <w:szCs w:val="24"/>
              </w:rPr>
              <w:t>Итого</w:t>
            </w:r>
          </w:p>
        </w:tc>
        <w:tc>
          <w:tcPr>
            <w:tcW w:w="1924" w:type="dxa"/>
          </w:tcPr>
          <w:p w:rsidR="00F52996" w:rsidRPr="00E01704" w:rsidRDefault="00F52996" w:rsidP="00476AB2">
            <w:pPr>
              <w:spacing w:after="0" w:line="240" w:lineRule="auto"/>
              <w:jc w:val="both"/>
              <w:rPr>
                <w:rFonts w:ascii="Times New Roman" w:hAnsi="Times New Roman" w:cs="Times New Roman"/>
                <w:b/>
                <w:bCs/>
                <w:sz w:val="24"/>
                <w:szCs w:val="24"/>
              </w:rPr>
            </w:pPr>
            <w:r w:rsidRPr="00E01704">
              <w:rPr>
                <w:rFonts w:ascii="Times New Roman" w:hAnsi="Times New Roman" w:cs="Times New Roman"/>
                <w:b/>
                <w:bCs/>
                <w:sz w:val="24"/>
                <w:szCs w:val="24"/>
              </w:rPr>
              <w:t>110</w:t>
            </w:r>
          </w:p>
        </w:tc>
        <w:tc>
          <w:tcPr>
            <w:tcW w:w="1924" w:type="dxa"/>
          </w:tcPr>
          <w:p w:rsidR="00F52996" w:rsidRPr="00E01704" w:rsidRDefault="00F52996" w:rsidP="00476AB2">
            <w:pPr>
              <w:spacing w:after="0" w:line="240" w:lineRule="auto"/>
              <w:jc w:val="both"/>
              <w:rPr>
                <w:rFonts w:ascii="Times New Roman" w:hAnsi="Times New Roman" w:cs="Times New Roman"/>
                <w:b/>
                <w:bCs/>
                <w:sz w:val="24"/>
                <w:szCs w:val="24"/>
              </w:rPr>
            </w:pPr>
            <w:r w:rsidRPr="00E01704">
              <w:rPr>
                <w:rFonts w:ascii="Times New Roman" w:hAnsi="Times New Roman" w:cs="Times New Roman"/>
                <w:b/>
                <w:bCs/>
                <w:sz w:val="24"/>
                <w:szCs w:val="24"/>
              </w:rPr>
              <w:t>12</w:t>
            </w:r>
          </w:p>
        </w:tc>
        <w:tc>
          <w:tcPr>
            <w:tcW w:w="1229" w:type="dxa"/>
          </w:tcPr>
          <w:p w:rsidR="00F52996" w:rsidRPr="00E01704" w:rsidRDefault="00F52996" w:rsidP="00476AB2">
            <w:pPr>
              <w:spacing w:after="0" w:line="240" w:lineRule="auto"/>
              <w:jc w:val="both"/>
              <w:rPr>
                <w:rFonts w:ascii="Times New Roman" w:hAnsi="Times New Roman" w:cs="Times New Roman"/>
                <w:b/>
                <w:bCs/>
                <w:sz w:val="24"/>
                <w:szCs w:val="24"/>
                <w:vertAlign w:val="superscript"/>
              </w:rPr>
            </w:pPr>
            <w:r w:rsidRPr="00E01704">
              <w:rPr>
                <w:rFonts w:ascii="Times New Roman" w:hAnsi="Times New Roman" w:cs="Times New Roman"/>
                <w:b/>
                <w:bCs/>
                <w:sz w:val="24"/>
                <w:szCs w:val="24"/>
              </w:rPr>
              <w:t>14,82м</w:t>
            </w:r>
            <w:r w:rsidRPr="00E01704">
              <w:rPr>
                <w:rFonts w:ascii="Times New Roman" w:hAnsi="Times New Roman" w:cs="Times New Roman"/>
                <w:b/>
                <w:bCs/>
                <w:sz w:val="24"/>
                <w:szCs w:val="24"/>
                <w:vertAlign w:val="superscript"/>
              </w:rPr>
              <w:t>2</w:t>
            </w:r>
          </w:p>
        </w:tc>
        <w:tc>
          <w:tcPr>
            <w:tcW w:w="2209" w:type="dxa"/>
          </w:tcPr>
          <w:p w:rsidR="00F52996" w:rsidRPr="00E01704" w:rsidRDefault="00F52996" w:rsidP="001B4554">
            <w:pPr>
              <w:spacing w:after="0" w:line="240" w:lineRule="auto"/>
              <w:jc w:val="both"/>
              <w:rPr>
                <w:rFonts w:ascii="Times New Roman" w:hAnsi="Times New Roman" w:cs="Times New Roman"/>
                <w:b/>
                <w:bCs/>
                <w:sz w:val="24"/>
                <w:szCs w:val="24"/>
              </w:rPr>
            </w:pPr>
            <w:r w:rsidRPr="00E01704">
              <w:rPr>
                <w:rFonts w:ascii="Times New Roman" w:hAnsi="Times New Roman" w:cs="Times New Roman"/>
                <w:b/>
                <w:bCs/>
                <w:sz w:val="24"/>
                <w:szCs w:val="24"/>
              </w:rPr>
              <w:t xml:space="preserve">8,23 </w:t>
            </w:r>
          </w:p>
        </w:tc>
      </w:tr>
    </w:tbl>
    <w:p w:rsidR="00A103DE" w:rsidRDefault="00A103DE" w:rsidP="00476AB2">
      <w:pPr>
        <w:spacing w:after="0" w:line="240" w:lineRule="auto"/>
        <w:jc w:val="both"/>
        <w:rPr>
          <w:rFonts w:ascii="Times New Roman" w:hAnsi="Times New Roman" w:cs="Times New Roman"/>
          <w:sz w:val="24"/>
          <w:szCs w:val="24"/>
        </w:rPr>
      </w:pPr>
    </w:p>
    <w:p w:rsidR="00F52996" w:rsidRDefault="00F52996" w:rsidP="00476AB2">
      <w:pPr>
        <w:pStyle w:val="a3"/>
        <w:spacing w:after="0" w:line="240" w:lineRule="auto"/>
        <w:ind w:left="360"/>
        <w:jc w:val="both"/>
        <w:rPr>
          <w:rFonts w:ascii="Times New Roman" w:hAnsi="Times New Roman" w:cs="Times New Roman"/>
          <w:b/>
          <w:bCs/>
          <w:sz w:val="24"/>
          <w:szCs w:val="24"/>
          <w:u w:val="single"/>
        </w:rPr>
      </w:pPr>
      <w:r w:rsidRPr="00851073">
        <w:rPr>
          <w:rFonts w:ascii="Times New Roman" w:hAnsi="Times New Roman" w:cs="Times New Roman"/>
          <w:b/>
          <w:bCs/>
          <w:sz w:val="24"/>
          <w:szCs w:val="24"/>
          <w:u w:val="single"/>
        </w:rPr>
        <w:t>Исследование шлюза №2</w:t>
      </w:r>
    </w:p>
    <w:p w:rsidR="006159C4" w:rsidRPr="006159C4" w:rsidRDefault="006159C4" w:rsidP="00476AB2">
      <w:pPr>
        <w:pStyle w:val="a3"/>
        <w:spacing w:after="0" w:line="240" w:lineRule="auto"/>
        <w:ind w:left="360"/>
        <w:jc w:val="both"/>
        <w:rPr>
          <w:rFonts w:ascii="Times New Roman" w:hAnsi="Times New Roman" w:cs="Times New Roman"/>
          <w:bCs/>
          <w:sz w:val="24"/>
          <w:szCs w:val="24"/>
        </w:rPr>
      </w:pPr>
      <w:r w:rsidRPr="006159C4">
        <w:rPr>
          <w:rFonts w:ascii="Times New Roman" w:hAnsi="Times New Roman" w:cs="Times New Roman"/>
          <w:bCs/>
          <w:sz w:val="24"/>
          <w:szCs w:val="24"/>
        </w:rPr>
        <w:t>Окрестности пос. Дружба, Правдинский район</w:t>
      </w:r>
    </w:p>
    <w:p w:rsidR="00F52996" w:rsidRPr="006159C4" w:rsidRDefault="00F52996" w:rsidP="00476AB2">
      <w:pPr>
        <w:spacing w:after="0" w:line="240" w:lineRule="auto"/>
        <w:ind w:firstLine="357"/>
        <w:jc w:val="both"/>
        <w:rPr>
          <w:rFonts w:ascii="Times New Roman" w:hAnsi="Times New Roman" w:cs="Times New Roman"/>
          <w:b/>
          <w:bCs/>
          <w:sz w:val="24"/>
          <w:szCs w:val="24"/>
          <w:u w:val="single"/>
        </w:rPr>
      </w:pPr>
      <w:r w:rsidRPr="002405C5">
        <w:rPr>
          <w:rFonts w:ascii="Times New Roman" w:hAnsi="Times New Roman" w:cs="Times New Roman"/>
          <w:sz w:val="24"/>
          <w:szCs w:val="24"/>
        </w:rPr>
        <w:t>Был исследован шлюз №2 условия которого схожи с шлюзом №1, г</w:t>
      </w:r>
      <w:r>
        <w:rPr>
          <w:rFonts w:ascii="Times New Roman" w:hAnsi="Times New Roman" w:cs="Times New Roman"/>
          <w:sz w:val="24"/>
          <w:szCs w:val="24"/>
        </w:rPr>
        <w:t>д</w:t>
      </w:r>
      <w:r w:rsidRPr="002405C5">
        <w:rPr>
          <w:rFonts w:ascii="Times New Roman" w:hAnsi="Times New Roman" w:cs="Times New Roman"/>
          <w:sz w:val="24"/>
          <w:szCs w:val="24"/>
        </w:rPr>
        <w:t xml:space="preserve">е </w:t>
      </w:r>
      <w:r w:rsidR="006159C4">
        <w:rPr>
          <w:rFonts w:ascii="Times New Roman" w:hAnsi="Times New Roman" w:cs="Times New Roman"/>
          <w:sz w:val="24"/>
          <w:szCs w:val="24"/>
        </w:rPr>
        <w:t xml:space="preserve">произрастает </w:t>
      </w:r>
      <w:r w:rsidRPr="006159C4">
        <w:rPr>
          <w:rFonts w:ascii="Times New Roman" w:hAnsi="Times New Roman" w:cs="Times New Roman"/>
          <w:i/>
          <w:sz w:val="24"/>
          <w:szCs w:val="24"/>
        </w:rPr>
        <w:t>Asplenium</w:t>
      </w:r>
      <w:r w:rsidR="006159C4" w:rsidRPr="006159C4">
        <w:rPr>
          <w:rFonts w:ascii="Times New Roman" w:hAnsi="Times New Roman" w:cs="Times New Roman"/>
          <w:i/>
          <w:sz w:val="24"/>
          <w:szCs w:val="24"/>
        </w:rPr>
        <w:t xml:space="preserve"> </w:t>
      </w:r>
      <w:r w:rsidRPr="006159C4">
        <w:rPr>
          <w:rFonts w:ascii="Times New Roman" w:hAnsi="Times New Roman" w:cs="Times New Roman"/>
          <w:i/>
          <w:sz w:val="24"/>
          <w:szCs w:val="24"/>
        </w:rPr>
        <w:t>trichomanes.</w:t>
      </w:r>
      <w:r>
        <w:rPr>
          <w:rFonts w:ascii="Times New Roman" w:hAnsi="Times New Roman" w:cs="Times New Roman"/>
          <w:sz w:val="24"/>
          <w:szCs w:val="24"/>
        </w:rPr>
        <w:t xml:space="preserve"> Некоторые стены шлюза ориентированы на северо-запад, сильно затенены близко расположенными высокими деревьями, такие как липа, осина, боярышник. Высокая влажность и обилие мха обусловлено близостью </w:t>
      </w:r>
      <w:r w:rsidR="006159C4">
        <w:rPr>
          <w:rFonts w:ascii="Times New Roman" w:hAnsi="Times New Roman" w:cs="Times New Roman"/>
          <w:sz w:val="24"/>
          <w:szCs w:val="24"/>
        </w:rPr>
        <w:t>воды. Строение шахты шлюза №2 и</w:t>
      </w:r>
      <w:r>
        <w:rPr>
          <w:rFonts w:ascii="Times New Roman" w:hAnsi="Times New Roman" w:cs="Times New Roman"/>
          <w:sz w:val="24"/>
          <w:szCs w:val="24"/>
        </w:rPr>
        <w:t>де</w:t>
      </w:r>
      <w:r w:rsidR="006159C4">
        <w:rPr>
          <w:rFonts w:ascii="Times New Roman" w:hAnsi="Times New Roman" w:cs="Times New Roman"/>
          <w:sz w:val="24"/>
          <w:szCs w:val="24"/>
        </w:rPr>
        <w:t>н</w:t>
      </w:r>
      <w:r>
        <w:rPr>
          <w:rFonts w:ascii="Times New Roman" w:hAnsi="Times New Roman" w:cs="Times New Roman"/>
          <w:sz w:val="24"/>
          <w:szCs w:val="24"/>
        </w:rPr>
        <w:t>тично шлюзу №1</w:t>
      </w:r>
      <w:r w:rsidRPr="006159C4">
        <w:rPr>
          <w:rFonts w:ascii="Times New Roman" w:hAnsi="Times New Roman" w:cs="Times New Roman"/>
          <w:sz w:val="24"/>
          <w:szCs w:val="24"/>
        </w:rPr>
        <w:t>.</w:t>
      </w:r>
      <w:r w:rsidR="006159C4" w:rsidRPr="006159C4">
        <w:rPr>
          <w:rFonts w:ascii="Times New Roman" w:hAnsi="Times New Roman" w:cs="Times New Roman"/>
          <w:bCs/>
          <w:sz w:val="24"/>
          <w:szCs w:val="24"/>
        </w:rPr>
        <w:t xml:space="preserve"> Но, </w:t>
      </w:r>
      <w:r w:rsidR="006159C4" w:rsidRPr="006159C4">
        <w:rPr>
          <w:rFonts w:ascii="Times New Roman" w:hAnsi="Times New Roman" w:cs="Times New Roman"/>
          <w:sz w:val="24"/>
          <w:szCs w:val="24"/>
        </w:rPr>
        <w:t>н</w:t>
      </w:r>
      <w:r w:rsidRPr="006159C4">
        <w:rPr>
          <w:rFonts w:ascii="Times New Roman" w:hAnsi="Times New Roman" w:cs="Times New Roman"/>
          <w:sz w:val="24"/>
          <w:szCs w:val="24"/>
        </w:rPr>
        <w:t>есмотря на благопри</w:t>
      </w:r>
      <w:r w:rsidR="006159C4">
        <w:rPr>
          <w:rFonts w:ascii="Times New Roman" w:hAnsi="Times New Roman" w:cs="Times New Roman"/>
          <w:sz w:val="24"/>
          <w:szCs w:val="24"/>
        </w:rPr>
        <w:t xml:space="preserve">ятные условия для произрастания, здесь </w:t>
      </w:r>
      <w:r w:rsidRPr="006159C4">
        <w:rPr>
          <w:rFonts w:ascii="Times New Roman" w:hAnsi="Times New Roman" w:cs="Times New Roman"/>
          <w:sz w:val="24"/>
          <w:szCs w:val="24"/>
        </w:rPr>
        <w:t>папоротник не был обнаружен.</w:t>
      </w:r>
    </w:p>
    <w:p w:rsidR="00F52996" w:rsidRDefault="00F52996" w:rsidP="00476AB2">
      <w:pPr>
        <w:pStyle w:val="a3"/>
        <w:spacing w:after="0" w:line="240" w:lineRule="auto"/>
        <w:ind w:left="0" w:firstLine="357"/>
        <w:jc w:val="both"/>
        <w:rPr>
          <w:rFonts w:ascii="Times New Roman" w:hAnsi="Times New Roman" w:cs="Times New Roman"/>
          <w:b/>
          <w:bCs/>
          <w:sz w:val="24"/>
          <w:szCs w:val="24"/>
          <w:u w:val="single"/>
        </w:rPr>
      </w:pPr>
      <w:r>
        <w:rPr>
          <w:rFonts w:ascii="Times New Roman" w:hAnsi="Times New Roman" w:cs="Times New Roman"/>
          <w:b/>
          <w:bCs/>
          <w:sz w:val="24"/>
          <w:szCs w:val="24"/>
          <w:u w:val="single"/>
        </w:rPr>
        <w:t>Исследование шлюза №5</w:t>
      </w:r>
    </w:p>
    <w:p w:rsidR="006159C4" w:rsidRPr="006159C4" w:rsidRDefault="006159C4" w:rsidP="00476AB2">
      <w:pPr>
        <w:pStyle w:val="a3"/>
        <w:spacing w:after="0" w:line="240" w:lineRule="auto"/>
        <w:ind w:left="0" w:firstLine="357"/>
        <w:jc w:val="both"/>
        <w:rPr>
          <w:rFonts w:ascii="Times New Roman" w:hAnsi="Times New Roman" w:cs="Times New Roman"/>
          <w:sz w:val="24"/>
          <w:szCs w:val="24"/>
        </w:rPr>
      </w:pPr>
      <w:r w:rsidRPr="006159C4">
        <w:rPr>
          <w:rFonts w:ascii="Times New Roman" w:hAnsi="Times New Roman" w:cs="Times New Roman"/>
          <w:bCs/>
          <w:sz w:val="24"/>
          <w:szCs w:val="24"/>
        </w:rPr>
        <w:t>Окрестности пос. Озерки-Вольные, Правдинский район</w:t>
      </w:r>
    </w:p>
    <w:p w:rsidR="006159C4" w:rsidRDefault="00F52996" w:rsidP="00476AB2">
      <w:pPr>
        <w:spacing w:after="0" w:line="240" w:lineRule="auto"/>
        <w:ind w:firstLine="357"/>
        <w:jc w:val="both"/>
        <w:rPr>
          <w:rFonts w:ascii="Times New Roman" w:hAnsi="Times New Roman" w:cs="Times New Roman"/>
          <w:sz w:val="24"/>
          <w:szCs w:val="24"/>
        </w:rPr>
      </w:pPr>
      <w:r>
        <w:rPr>
          <w:rFonts w:ascii="Times New Roman" w:hAnsi="Times New Roman" w:cs="Times New Roman"/>
          <w:sz w:val="24"/>
          <w:szCs w:val="24"/>
        </w:rPr>
        <w:t>Также был исследован шлюз №5</w:t>
      </w:r>
      <w:r w:rsidR="006159C4">
        <w:rPr>
          <w:rFonts w:ascii="Times New Roman" w:hAnsi="Times New Roman" w:cs="Times New Roman"/>
          <w:sz w:val="24"/>
          <w:szCs w:val="24"/>
        </w:rPr>
        <w:t xml:space="preserve"> (рис. 15)</w:t>
      </w:r>
      <w:r>
        <w:rPr>
          <w:rFonts w:ascii="Times New Roman" w:hAnsi="Times New Roman" w:cs="Times New Roman"/>
          <w:sz w:val="24"/>
          <w:szCs w:val="24"/>
        </w:rPr>
        <w:t xml:space="preserve">. </w:t>
      </w:r>
      <w:r w:rsidR="006159C4">
        <w:rPr>
          <w:rFonts w:ascii="Times New Roman" w:hAnsi="Times New Roman" w:cs="Times New Roman"/>
          <w:sz w:val="24"/>
          <w:szCs w:val="24"/>
        </w:rPr>
        <w:t>Бетонные с</w:t>
      </w:r>
      <w:r>
        <w:rPr>
          <w:rFonts w:ascii="Times New Roman" w:hAnsi="Times New Roman" w:cs="Times New Roman"/>
          <w:sz w:val="24"/>
          <w:szCs w:val="24"/>
        </w:rPr>
        <w:t>тены шлюза (технических колодцев, подъемных механизмов) ориентирова</w:t>
      </w:r>
      <w:r w:rsidR="006159C4">
        <w:rPr>
          <w:rFonts w:ascii="Times New Roman" w:hAnsi="Times New Roman" w:cs="Times New Roman"/>
          <w:sz w:val="24"/>
          <w:szCs w:val="24"/>
        </w:rPr>
        <w:t>ны</w:t>
      </w:r>
      <w:r>
        <w:rPr>
          <w:rFonts w:ascii="Times New Roman" w:hAnsi="Times New Roman" w:cs="Times New Roman"/>
          <w:sz w:val="24"/>
          <w:szCs w:val="24"/>
        </w:rPr>
        <w:t xml:space="preserve"> на север и северо-запад. Затененность обусловлена близким расположением</w:t>
      </w:r>
      <w:r w:rsidR="006159C4">
        <w:rPr>
          <w:rFonts w:ascii="Times New Roman" w:hAnsi="Times New Roman" w:cs="Times New Roman"/>
          <w:sz w:val="24"/>
          <w:szCs w:val="24"/>
        </w:rPr>
        <w:t xml:space="preserve"> взрослых и</w:t>
      </w:r>
      <w:r>
        <w:rPr>
          <w:rFonts w:ascii="Times New Roman" w:hAnsi="Times New Roman" w:cs="Times New Roman"/>
          <w:sz w:val="24"/>
          <w:szCs w:val="24"/>
        </w:rPr>
        <w:t xml:space="preserve"> поросли деревьев (береза, осина) и кустарников (боярышник) и высотой самих стен шлюза. Наблюдается обилие мха и, соответственно, высокой влажности. </w:t>
      </w:r>
      <w:r w:rsidR="006159C4">
        <w:rPr>
          <w:rFonts w:ascii="Times New Roman" w:hAnsi="Times New Roman" w:cs="Times New Roman"/>
          <w:sz w:val="24"/>
          <w:szCs w:val="24"/>
        </w:rPr>
        <w:t>Но, папоротник на бетонных стенах шлюза №5.не был обнаружен.</w:t>
      </w:r>
    </w:p>
    <w:tbl>
      <w:tblPr>
        <w:tblW w:w="0" w:type="auto"/>
        <w:tblLook w:val="04A0" w:firstRow="1" w:lastRow="0" w:firstColumn="1" w:lastColumn="0" w:noHBand="0" w:noVBand="1"/>
      </w:tblPr>
      <w:tblGrid>
        <w:gridCol w:w="3469"/>
        <w:gridCol w:w="5886"/>
      </w:tblGrid>
      <w:tr w:rsidR="006159C4" w:rsidRPr="00CC7260" w:rsidTr="00476AB2">
        <w:tc>
          <w:tcPr>
            <w:tcW w:w="3593" w:type="dxa"/>
            <w:shd w:val="clear" w:color="auto" w:fill="auto"/>
          </w:tcPr>
          <w:p w:rsidR="006159C4" w:rsidRPr="00CC7260" w:rsidRDefault="00024C36" w:rsidP="00476AB2">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66775" cy="1552575"/>
                  <wp:effectExtent l="0" t="0" r="0" b="0"/>
                  <wp:docPr id="27" name="Рисунок 27" descr="IMG_20191102_120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_20191102_12033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66775" cy="1552575"/>
                          </a:xfrm>
                          <a:prstGeom prst="rect">
                            <a:avLst/>
                          </a:prstGeom>
                          <a:noFill/>
                          <a:ln>
                            <a:noFill/>
                          </a:ln>
                        </pic:spPr>
                      </pic:pic>
                    </a:graphicData>
                  </a:graphic>
                </wp:inline>
              </w:drawing>
            </w:r>
          </w:p>
        </w:tc>
        <w:tc>
          <w:tcPr>
            <w:tcW w:w="5978" w:type="dxa"/>
            <w:shd w:val="clear" w:color="auto" w:fill="auto"/>
          </w:tcPr>
          <w:p w:rsidR="006159C4" w:rsidRPr="00CC7260" w:rsidRDefault="006159C4" w:rsidP="00476AB2">
            <w:pPr>
              <w:spacing w:after="0" w:line="240" w:lineRule="auto"/>
              <w:jc w:val="both"/>
              <w:rPr>
                <w:rFonts w:ascii="Times New Roman" w:hAnsi="Times New Roman" w:cs="Times New Roman"/>
                <w:sz w:val="24"/>
                <w:szCs w:val="24"/>
              </w:rPr>
            </w:pPr>
          </w:p>
          <w:p w:rsidR="006159C4" w:rsidRPr="00CC7260" w:rsidRDefault="00024C36" w:rsidP="00476AB2">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705100" cy="1514475"/>
                  <wp:effectExtent l="0" t="0" r="0" b="0"/>
                  <wp:docPr id="28" name="Рисунок 28" descr="IMG_20191102_12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_20191102_1218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05100" cy="1514475"/>
                          </a:xfrm>
                          <a:prstGeom prst="rect">
                            <a:avLst/>
                          </a:prstGeom>
                          <a:noFill/>
                          <a:ln>
                            <a:noFill/>
                          </a:ln>
                        </pic:spPr>
                      </pic:pic>
                    </a:graphicData>
                  </a:graphic>
                </wp:inline>
              </w:drawing>
            </w:r>
          </w:p>
        </w:tc>
      </w:tr>
    </w:tbl>
    <w:p w:rsidR="006159C4" w:rsidRDefault="008E634C" w:rsidP="00476AB2">
      <w:pPr>
        <w:spacing w:after="0" w:line="240" w:lineRule="auto"/>
        <w:ind w:firstLine="357"/>
        <w:jc w:val="center"/>
        <w:rPr>
          <w:rFonts w:ascii="Times New Roman" w:hAnsi="Times New Roman" w:cs="Times New Roman"/>
          <w:sz w:val="24"/>
          <w:szCs w:val="24"/>
        </w:rPr>
      </w:pPr>
      <w:r>
        <w:rPr>
          <w:rFonts w:ascii="Times New Roman" w:hAnsi="Times New Roman" w:cs="Times New Roman"/>
          <w:sz w:val="24"/>
          <w:szCs w:val="24"/>
        </w:rPr>
        <w:t>Рисунок 15 Шлюз №5 Мазурского канала в пос. Озерки-Вольные, Правдинский район, ноябрь 2019</w:t>
      </w:r>
    </w:p>
    <w:p w:rsidR="008E634C" w:rsidRDefault="008E634C" w:rsidP="00476AB2">
      <w:pPr>
        <w:spacing w:after="0" w:line="240" w:lineRule="auto"/>
        <w:ind w:firstLine="357"/>
        <w:jc w:val="center"/>
        <w:rPr>
          <w:rFonts w:ascii="Times New Roman" w:hAnsi="Times New Roman" w:cs="Times New Roman"/>
          <w:sz w:val="24"/>
          <w:szCs w:val="24"/>
        </w:rPr>
      </w:pPr>
    </w:p>
    <w:p w:rsidR="00F52996" w:rsidRDefault="00F52996" w:rsidP="00476AB2">
      <w:pPr>
        <w:pStyle w:val="a3"/>
        <w:spacing w:after="0" w:line="240" w:lineRule="auto"/>
        <w:ind w:left="0"/>
        <w:jc w:val="center"/>
        <w:rPr>
          <w:rFonts w:ascii="Times New Roman" w:hAnsi="Times New Roman" w:cs="Times New Roman"/>
          <w:b/>
          <w:bCs/>
          <w:sz w:val="24"/>
          <w:szCs w:val="24"/>
          <w:u w:val="single"/>
        </w:rPr>
      </w:pPr>
      <w:r w:rsidRPr="005E5916">
        <w:rPr>
          <w:rFonts w:ascii="Times New Roman" w:hAnsi="Times New Roman" w:cs="Times New Roman"/>
          <w:b/>
          <w:bCs/>
          <w:sz w:val="24"/>
          <w:szCs w:val="24"/>
          <w:u w:val="single"/>
        </w:rPr>
        <w:lastRenderedPageBreak/>
        <w:t>Химический анализ субстрата</w:t>
      </w:r>
    </w:p>
    <w:p w:rsidR="00F52996" w:rsidRPr="008E634C" w:rsidRDefault="00F52996" w:rsidP="00476AB2">
      <w:pPr>
        <w:pStyle w:val="a3"/>
        <w:spacing w:after="0" w:line="240" w:lineRule="auto"/>
        <w:ind w:left="0"/>
        <w:jc w:val="both"/>
        <w:rPr>
          <w:rFonts w:ascii="Times New Roman" w:hAnsi="Times New Roman" w:cs="Times New Roman"/>
          <w:sz w:val="24"/>
          <w:szCs w:val="24"/>
        </w:rPr>
      </w:pPr>
      <w:r w:rsidRPr="008E634C">
        <w:rPr>
          <w:rFonts w:ascii="Times New Roman" w:hAnsi="Times New Roman" w:cs="Times New Roman"/>
          <w:bCs/>
          <w:sz w:val="24"/>
          <w:szCs w:val="24"/>
          <w:u w:val="single"/>
        </w:rPr>
        <w:t xml:space="preserve">Определение </w:t>
      </w:r>
      <w:r w:rsidRPr="008E634C">
        <w:rPr>
          <w:rFonts w:ascii="Times New Roman" w:hAnsi="Times New Roman" w:cs="Times New Roman"/>
          <w:bCs/>
          <w:sz w:val="24"/>
          <w:szCs w:val="24"/>
          <w:u w:val="single"/>
          <w:lang w:val="en-US"/>
        </w:rPr>
        <w:t>pH</w:t>
      </w:r>
      <w:r w:rsidR="008E634C">
        <w:rPr>
          <w:rFonts w:ascii="Times New Roman" w:hAnsi="Times New Roman" w:cs="Times New Roman"/>
          <w:bCs/>
          <w:sz w:val="24"/>
          <w:szCs w:val="24"/>
          <w:u w:val="single"/>
        </w:rPr>
        <w:t xml:space="preserve"> </w:t>
      </w:r>
      <w:r w:rsidRPr="008E634C">
        <w:rPr>
          <w:rFonts w:ascii="Times New Roman" w:hAnsi="Times New Roman" w:cs="Times New Roman"/>
          <w:bCs/>
          <w:sz w:val="24"/>
          <w:szCs w:val="24"/>
          <w:u w:val="single"/>
        </w:rPr>
        <w:t>показателя вытяжки субстрата с помощью универсальной индикаторной полоски (УИП) и индикатором фенолфталеином</w:t>
      </w:r>
    </w:p>
    <w:p w:rsidR="00F52996" w:rsidRDefault="00F52996" w:rsidP="00476AB2">
      <w:pPr>
        <w:spacing w:after="0" w:line="240" w:lineRule="auto"/>
        <w:ind w:firstLine="357"/>
        <w:jc w:val="both"/>
        <w:rPr>
          <w:rFonts w:ascii="Times New Roman" w:hAnsi="Times New Roman" w:cs="Times New Roman"/>
          <w:sz w:val="24"/>
          <w:szCs w:val="24"/>
          <w:lang w:val="en-US"/>
        </w:rPr>
      </w:pPr>
      <w:r>
        <w:rPr>
          <w:rFonts w:ascii="Times New Roman" w:hAnsi="Times New Roman" w:cs="Times New Roman"/>
          <w:sz w:val="24"/>
          <w:szCs w:val="24"/>
        </w:rPr>
        <w:t xml:space="preserve">Водородный показатель определялся стандартным методом. Образцы </w:t>
      </w:r>
      <w:r w:rsidRPr="00C55F17">
        <w:rPr>
          <w:rFonts w:ascii="Times New Roman" w:hAnsi="Times New Roman" w:cs="Times New Roman"/>
          <w:sz w:val="24"/>
          <w:szCs w:val="24"/>
        </w:rPr>
        <w:t xml:space="preserve">субстрата брались в пределах исследуемой пробной площадки отбором некоторых проб, которые перемешивались и измельчались в ступке (Рис. </w:t>
      </w:r>
      <w:r>
        <w:rPr>
          <w:rFonts w:ascii="Times New Roman" w:hAnsi="Times New Roman" w:cs="Times New Roman"/>
          <w:sz w:val="24"/>
          <w:szCs w:val="24"/>
        </w:rPr>
        <w:t>16</w:t>
      </w:r>
      <w:r w:rsidRPr="00C55F17">
        <w:rPr>
          <w:rFonts w:ascii="Times New Roman" w:hAnsi="Times New Roman" w:cs="Times New Roman"/>
          <w:sz w:val="24"/>
          <w:szCs w:val="24"/>
        </w:rPr>
        <w:t>)</w:t>
      </w:r>
      <w:r>
        <w:rPr>
          <w:rFonts w:ascii="Times New Roman" w:hAnsi="Times New Roman" w:cs="Times New Roman"/>
          <w:sz w:val="24"/>
          <w:szCs w:val="24"/>
        </w:rPr>
        <w:t xml:space="preserve">. </w:t>
      </w:r>
    </w:p>
    <w:p w:rsidR="006957E1" w:rsidRPr="006957E1" w:rsidRDefault="006957E1" w:rsidP="00476AB2">
      <w:pPr>
        <w:spacing w:after="0" w:line="240" w:lineRule="auto"/>
        <w:ind w:firstLine="357"/>
        <w:jc w:val="both"/>
        <w:rPr>
          <w:rFonts w:ascii="Times New Roman" w:hAnsi="Times New Roman" w:cs="Times New Roman"/>
          <w:sz w:val="24"/>
          <w:szCs w:val="24"/>
          <w:lang w:val="en-US"/>
        </w:rPr>
      </w:pPr>
    </w:p>
    <w:p w:rsidR="00F52996" w:rsidRPr="00C55F17" w:rsidRDefault="00024C36" w:rsidP="00476AB2">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552575" cy="1885950"/>
            <wp:effectExtent l="4763" t="0" r="0" b="0"/>
            <wp:docPr id="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5400000">
                      <a:off x="0" y="0"/>
                      <a:ext cx="1552575" cy="1885950"/>
                    </a:xfrm>
                    <a:prstGeom prst="rect">
                      <a:avLst/>
                    </a:prstGeom>
                    <a:noFill/>
                    <a:ln>
                      <a:noFill/>
                    </a:ln>
                  </pic:spPr>
                </pic:pic>
              </a:graphicData>
            </a:graphic>
          </wp:inline>
        </w:drawing>
      </w:r>
    </w:p>
    <w:p w:rsidR="00F52996" w:rsidRDefault="00F52996" w:rsidP="00476AB2">
      <w:pPr>
        <w:spacing w:after="0" w:line="240" w:lineRule="auto"/>
        <w:jc w:val="center"/>
        <w:rPr>
          <w:rFonts w:ascii="Times New Roman" w:hAnsi="Times New Roman" w:cs="Times New Roman"/>
          <w:sz w:val="24"/>
          <w:szCs w:val="24"/>
          <w:lang w:val="en-US"/>
        </w:rPr>
      </w:pPr>
      <w:r w:rsidRPr="00C55F17">
        <w:rPr>
          <w:rFonts w:ascii="Times New Roman" w:hAnsi="Times New Roman" w:cs="Times New Roman"/>
          <w:sz w:val="24"/>
          <w:szCs w:val="24"/>
        </w:rPr>
        <w:t xml:space="preserve">Рисунок </w:t>
      </w:r>
      <w:r>
        <w:rPr>
          <w:rFonts w:ascii="Times New Roman" w:hAnsi="Times New Roman" w:cs="Times New Roman"/>
          <w:sz w:val="24"/>
          <w:szCs w:val="24"/>
        </w:rPr>
        <w:t xml:space="preserve">16 </w:t>
      </w:r>
      <w:r w:rsidRPr="00C55F17">
        <w:rPr>
          <w:rFonts w:ascii="Times New Roman" w:hAnsi="Times New Roman" w:cs="Times New Roman"/>
          <w:sz w:val="24"/>
          <w:szCs w:val="24"/>
        </w:rPr>
        <w:t>– Определение pH субстрата</w:t>
      </w:r>
    </w:p>
    <w:p w:rsidR="006957E1" w:rsidRPr="006957E1" w:rsidRDefault="006957E1" w:rsidP="00476AB2">
      <w:pPr>
        <w:spacing w:after="0" w:line="240" w:lineRule="auto"/>
        <w:jc w:val="center"/>
        <w:rPr>
          <w:rFonts w:ascii="Times New Roman" w:hAnsi="Times New Roman" w:cs="Times New Roman"/>
          <w:sz w:val="24"/>
          <w:szCs w:val="24"/>
          <w:lang w:val="en-US"/>
        </w:rPr>
      </w:pPr>
    </w:p>
    <w:p w:rsidR="00F52996" w:rsidRPr="00C55F17" w:rsidRDefault="008E634C" w:rsidP="00476AB2">
      <w:pPr>
        <w:spacing w:after="0" w:line="240" w:lineRule="auto"/>
        <w:ind w:firstLine="357"/>
        <w:jc w:val="both"/>
        <w:rPr>
          <w:rFonts w:ascii="Times New Roman" w:hAnsi="Times New Roman" w:cs="Times New Roman"/>
          <w:sz w:val="24"/>
          <w:szCs w:val="24"/>
        </w:rPr>
      </w:pPr>
      <w:r>
        <w:rPr>
          <w:rFonts w:ascii="Times New Roman" w:hAnsi="Times New Roman" w:cs="Times New Roman"/>
          <w:sz w:val="24"/>
          <w:szCs w:val="24"/>
        </w:rPr>
        <w:t>Для бетонного субстрата на шлюзах №1 и №2 было проведено определение водородного показателя с помощью фенолфталеина. Образцы субстрата со шлюза №1 Мазурского канала брались с разных местообитаний (с самым большим показателем численности вида и с самым минимальным).</w:t>
      </w:r>
    </w:p>
    <w:p w:rsidR="00F52996" w:rsidRDefault="00F52996" w:rsidP="00476AB2">
      <w:pPr>
        <w:spacing w:after="0" w:line="240" w:lineRule="auto"/>
        <w:ind w:firstLine="357"/>
        <w:jc w:val="both"/>
        <w:rPr>
          <w:rFonts w:ascii="Times New Roman" w:hAnsi="Times New Roman" w:cs="Times New Roman"/>
          <w:sz w:val="24"/>
          <w:szCs w:val="24"/>
        </w:rPr>
      </w:pPr>
      <w:r w:rsidRPr="00C55F17">
        <w:rPr>
          <w:rFonts w:ascii="Times New Roman" w:hAnsi="Times New Roman" w:cs="Times New Roman"/>
          <w:sz w:val="24"/>
          <w:szCs w:val="24"/>
        </w:rPr>
        <w:t>Были получены следующие результаты:</w:t>
      </w:r>
    </w:p>
    <w:p w:rsidR="00F52996" w:rsidRDefault="00F52996" w:rsidP="00476AB2">
      <w:pPr>
        <w:spacing w:after="0" w:line="240" w:lineRule="auto"/>
        <w:ind w:firstLine="357"/>
        <w:jc w:val="both"/>
        <w:rPr>
          <w:rFonts w:ascii="Times New Roman" w:hAnsi="Times New Roman" w:cs="Times New Roman"/>
          <w:sz w:val="24"/>
          <w:szCs w:val="24"/>
        </w:rPr>
      </w:pPr>
      <w:r>
        <w:rPr>
          <w:rFonts w:ascii="Times New Roman" w:hAnsi="Times New Roman" w:cs="Times New Roman"/>
          <w:sz w:val="24"/>
          <w:szCs w:val="24"/>
        </w:rPr>
        <w:t xml:space="preserve">По индикаторной шкале </w:t>
      </w:r>
      <w:r>
        <w:rPr>
          <w:rFonts w:ascii="Times New Roman" w:hAnsi="Times New Roman" w:cs="Times New Roman"/>
          <w:sz w:val="24"/>
          <w:szCs w:val="24"/>
          <w:lang w:val="en-US"/>
        </w:rPr>
        <w:t>pH</w:t>
      </w:r>
      <w:r>
        <w:rPr>
          <w:rFonts w:ascii="Times New Roman" w:hAnsi="Times New Roman" w:cs="Times New Roman"/>
          <w:sz w:val="24"/>
          <w:szCs w:val="24"/>
        </w:rPr>
        <w:t xml:space="preserve"> на форте №11 = 7 – 8, от нейтрального до слабощелочного.</w:t>
      </w:r>
    </w:p>
    <w:p w:rsidR="00F52996" w:rsidRDefault="00F52996" w:rsidP="00476AB2">
      <w:pPr>
        <w:spacing w:after="0" w:line="240" w:lineRule="auto"/>
        <w:ind w:firstLine="357"/>
        <w:jc w:val="both"/>
        <w:rPr>
          <w:rFonts w:ascii="Times New Roman" w:hAnsi="Times New Roman" w:cs="Times New Roman"/>
          <w:sz w:val="24"/>
          <w:szCs w:val="24"/>
        </w:rPr>
      </w:pPr>
      <w:r w:rsidRPr="008F74B0">
        <w:rPr>
          <w:rFonts w:ascii="Times New Roman" w:hAnsi="Times New Roman" w:cs="Times New Roman"/>
          <w:sz w:val="24"/>
          <w:szCs w:val="24"/>
        </w:rPr>
        <w:t>По индикаторной шкале pH на форте №1</w:t>
      </w:r>
      <w:r>
        <w:rPr>
          <w:rFonts w:ascii="Times New Roman" w:hAnsi="Times New Roman" w:cs="Times New Roman"/>
          <w:sz w:val="24"/>
          <w:szCs w:val="24"/>
        </w:rPr>
        <w:t>0</w:t>
      </w:r>
      <w:r w:rsidRPr="008F74B0">
        <w:rPr>
          <w:rFonts w:ascii="Times New Roman" w:hAnsi="Times New Roman" w:cs="Times New Roman"/>
          <w:sz w:val="24"/>
          <w:szCs w:val="24"/>
        </w:rPr>
        <w:t xml:space="preserve"> = 8</w:t>
      </w:r>
      <w:r>
        <w:rPr>
          <w:rFonts w:ascii="Times New Roman" w:hAnsi="Times New Roman" w:cs="Times New Roman"/>
          <w:sz w:val="24"/>
          <w:szCs w:val="24"/>
        </w:rPr>
        <w:t>, слабощелочной.</w:t>
      </w:r>
    </w:p>
    <w:p w:rsidR="00F52996" w:rsidRDefault="00F52996" w:rsidP="00476AB2">
      <w:pPr>
        <w:spacing w:after="0" w:line="240" w:lineRule="auto"/>
        <w:ind w:firstLine="357"/>
        <w:jc w:val="both"/>
        <w:rPr>
          <w:rFonts w:ascii="Times New Roman" w:hAnsi="Times New Roman" w:cs="Times New Roman"/>
          <w:sz w:val="24"/>
          <w:szCs w:val="24"/>
        </w:rPr>
      </w:pPr>
      <w:r>
        <w:rPr>
          <w:rFonts w:ascii="Times New Roman" w:hAnsi="Times New Roman" w:cs="Times New Roman"/>
          <w:sz w:val="24"/>
          <w:szCs w:val="24"/>
        </w:rPr>
        <w:t xml:space="preserve">По индикаторной шкале </w:t>
      </w:r>
      <w:r>
        <w:rPr>
          <w:rFonts w:ascii="Times New Roman" w:hAnsi="Times New Roman" w:cs="Times New Roman"/>
          <w:sz w:val="24"/>
          <w:szCs w:val="24"/>
          <w:lang w:val="en-US"/>
        </w:rPr>
        <w:t>pH</w:t>
      </w:r>
      <w:r>
        <w:rPr>
          <w:rFonts w:ascii="Times New Roman" w:hAnsi="Times New Roman" w:cs="Times New Roman"/>
          <w:sz w:val="24"/>
          <w:szCs w:val="24"/>
        </w:rPr>
        <w:t xml:space="preserve"> на территории Института океанологии = 7 – 8, от нейтрального до слабощелочного.</w:t>
      </w:r>
    </w:p>
    <w:p w:rsidR="00F52996" w:rsidRDefault="00F52996" w:rsidP="00476AB2">
      <w:pPr>
        <w:spacing w:after="0" w:line="240" w:lineRule="auto"/>
        <w:ind w:firstLine="357"/>
        <w:jc w:val="both"/>
        <w:rPr>
          <w:rFonts w:ascii="Times New Roman" w:hAnsi="Times New Roman" w:cs="Times New Roman"/>
          <w:sz w:val="24"/>
          <w:szCs w:val="24"/>
        </w:rPr>
      </w:pPr>
      <w:r>
        <w:rPr>
          <w:rFonts w:ascii="Times New Roman" w:hAnsi="Times New Roman" w:cs="Times New Roman"/>
          <w:sz w:val="24"/>
          <w:szCs w:val="24"/>
        </w:rPr>
        <w:t xml:space="preserve">По индикаторной шкале </w:t>
      </w:r>
      <w:r>
        <w:rPr>
          <w:rFonts w:ascii="Times New Roman" w:hAnsi="Times New Roman" w:cs="Times New Roman"/>
          <w:sz w:val="24"/>
          <w:szCs w:val="24"/>
          <w:lang w:val="en-US"/>
        </w:rPr>
        <w:t>pH</w:t>
      </w:r>
      <w:r>
        <w:rPr>
          <w:rFonts w:ascii="Times New Roman" w:hAnsi="Times New Roman" w:cs="Times New Roman"/>
          <w:sz w:val="24"/>
          <w:szCs w:val="24"/>
        </w:rPr>
        <w:t xml:space="preserve"> на форте №5 = 8, слабощелочной.</w:t>
      </w:r>
    </w:p>
    <w:p w:rsidR="00F52996" w:rsidRPr="00C55F17" w:rsidRDefault="00F52996" w:rsidP="00476AB2">
      <w:pPr>
        <w:spacing w:after="0" w:line="240" w:lineRule="auto"/>
        <w:ind w:firstLine="357"/>
        <w:jc w:val="both"/>
        <w:rPr>
          <w:rFonts w:ascii="Times New Roman" w:hAnsi="Times New Roman" w:cs="Times New Roman"/>
          <w:sz w:val="24"/>
          <w:szCs w:val="24"/>
        </w:rPr>
      </w:pPr>
      <w:r w:rsidRPr="00C55F17">
        <w:rPr>
          <w:rFonts w:ascii="Times New Roman" w:hAnsi="Times New Roman" w:cs="Times New Roman"/>
          <w:sz w:val="24"/>
          <w:szCs w:val="24"/>
        </w:rPr>
        <w:t xml:space="preserve">По индикаторной шкале pH на </w:t>
      </w:r>
      <w:r>
        <w:rPr>
          <w:rFonts w:ascii="Times New Roman" w:hAnsi="Times New Roman" w:cs="Times New Roman"/>
          <w:sz w:val="24"/>
          <w:szCs w:val="24"/>
        </w:rPr>
        <w:t xml:space="preserve">шлюзе №1 </w:t>
      </w:r>
      <w:r w:rsidRPr="00C55F17">
        <w:rPr>
          <w:rFonts w:ascii="Times New Roman" w:hAnsi="Times New Roman" w:cs="Times New Roman"/>
          <w:sz w:val="24"/>
          <w:szCs w:val="24"/>
        </w:rPr>
        <w:t>= 7 – 8, от нейтрального до слабощелочного.</w:t>
      </w:r>
    </w:p>
    <w:p w:rsidR="00F52996" w:rsidRDefault="00F52996" w:rsidP="00476AB2">
      <w:pPr>
        <w:spacing w:after="0" w:line="240" w:lineRule="auto"/>
        <w:ind w:firstLine="357"/>
        <w:jc w:val="both"/>
        <w:rPr>
          <w:rFonts w:ascii="Times New Roman" w:hAnsi="Times New Roman" w:cs="Times New Roman"/>
          <w:sz w:val="24"/>
          <w:szCs w:val="24"/>
        </w:rPr>
      </w:pPr>
      <w:r w:rsidRPr="00C55F17">
        <w:rPr>
          <w:rFonts w:ascii="Times New Roman" w:hAnsi="Times New Roman" w:cs="Times New Roman"/>
          <w:sz w:val="24"/>
          <w:szCs w:val="24"/>
        </w:rPr>
        <w:t xml:space="preserve">По индикаторной шкале pH на </w:t>
      </w:r>
      <w:r>
        <w:rPr>
          <w:rFonts w:ascii="Times New Roman" w:hAnsi="Times New Roman" w:cs="Times New Roman"/>
          <w:sz w:val="24"/>
          <w:szCs w:val="24"/>
        </w:rPr>
        <w:t xml:space="preserve">шлюзе №2 </w:t>
      </w:r>
      <w:r w:rsidRPr="00C55F17">
        <w:rPr>
          <w:rFonts w:ascii="Times New Roman" w:hAnsi="Times New Roman" w:cs="Times New Roman"/>
          <w:sz w:val="24"/>
          <w:szCs w:val="24"/>
        </w:rPr>
        <w:t>= 8, слабощелочной.</w:t>
      </w:r>
    </w:p>
    <w:p w:rsidR="00F52996" w:rsidRPr="00540B0F" w:rsidRDefault="00F52996" w:rsidP="00476AB2">
      <w:pPr>
        <w:spacing w:after="0" w:line="240" w:lineRule="auto"/>
        <w:ind w:firstLine="357"/>
        <w:jc w:val="both"/>
        <w:rPr>
          <w:rFonts w:ascii="Times New Roman" w:hAnsi="Times New Roman" w:cs="Times New Roman"/>
          <w:sz w:val="24"/>
          <w:szCs w:val="24"/>
        </w:rPr>
      </w:pPr>
      <w:r w:rsidRPr="00540B0F">
        <w:rPr>
          <w:rFonts w:ascii="Times New Roman" w:hAnsi="Times New Roman" w:cs="Times New Roman"/>
          <w:sz w:val="24"/>
          <w:szCs w:val="24"/>
        </w:rPr>
        <w:t>По индикаторной шкале pH на форте №</w:t>
      </w:r>
      <w:r>
        <w:rPr>
          <w:rFonts w:ascii="Times New Roman" w:hAnsi="Times New Roman" w:cs="Times New Roman"/>
          <w:sz w:val="24"/>
          <w:szCs w:val="24"/>
        </w:rPr>
        <w:t>4</w:t>
      </w:r>
      <w:r w:rsidRPr="00540B0F">
        <w:rPr>
          <w:rFonts w:ascii="Times New Roman" w:hAnsi="Times New Roman" w:cs="Times New Roman"/>
          <w:sz w:val="24"/>
          <w:szCs w:val="24"/>
        </w:rPr>
        <w:t xml:space="preserve"> = 7, нейтральн</w:t>
      </w:r>
      <w:r>
        <w:rPr>
          <w:rFonts w:ascii="Times New Roman" w:hAnsi="Times New Roman" w:cs="Times New Roman"/>
          <w:sz w:val="24"/>
          <w:szCs w:val="24"/>
        </w:rPr>
        <w:t>ый</w:t>
      </w:r>
      <w:r w:rsidRPr="00540B0F">
        <w:rPr>
          <w:rFonts w:ascii="Times New Roman" w:hAnsi="Times New Roman" w:cs="Times New Roman"/>
          <w:sz w:val="24"/>
          <w:szCs w:val="24"/>
        </w:rPr>
        <w:t>.</w:t>
      </w:r>
    </w:p>
    <w:p w:rsidR="00F52996" w:rsidRDefault="00F52996" w:rsidP="00476AB2">
      <w:pPr>
        <w:spacing w:after="0" w:line="240" w:lineRule="auto"/>
        <w:ind w:firstLine="357"/>
        <w:jc w:val="both"/>
        <w:rPr>
          <w:rFonts w:ascii="Times New Roman" w:hAnsi="Times New Roman" w:cs="Times New Roman"/>
          <w:sz w:val="24"/>
          <w:szCs w:val="24"/>
        </w:rPr>
      </w:pPr>
      <w:r w:rsidRPr="00540B0F">
        <w:rPr>
          <w:rFonts w:ascii="Times New Roman" w:hAnsi="Times New Roman" w:cs="Times New Roman"/>
          <w:sz w:val="24"/>
          <w:szCs w:val="24"/>
        </w:rPr>
        <w:t>По индикаторной шкале pH на форте №</w:t>
      </w:r>
      <w:r>
        <w:rPr>
          <w:rFonts w:ascii="Times New Roman" w:hAnsi="Times New Roman" w:cs="Times New Roman"/>
          <w:sz w:val="24"/>
          <w:szCs w:val="24"/>
        </w:rPr>
        <w:t>7</w:t>
      </w:r>
      <w:r w:rsidRPr="00540B0F">
        <w:rPr>
          <w:rFonts w:ascii="Times New Roman" w:hAnsi="Times New Roman" w:cs="Times New Roman"/>
          <w:sz w:val="24"/>
          <w:szCs w:val="24"/>
        </w:rPr>
        <w:t xml:space="preserve"> = </w:t>
      </w:r>
      <w:r>
        <w:rPr>
          <w:rFonts w:ascii="Times New Roman" w:hAnsi="Times New Roman" w:cs="Times New Roman"/>
          <w:sz w:val="24"/>
          <w:szCs w:val="24"/>
        </w:rPr>
        <w:t>7 – 8,</w:t>
      </w:r>
      <w:r w:rsidRPr="00540B0F">
        <w:rPr>
          <w:rFonts w:ascii="Times New Roman" w:hAnsi="Times New Roman" w:cs="Times New Roman"/>
          <w:sz w:val="24"/>
          <w:szCs w:val="24"/>
        </w:rPr>
        <w:t xml:space="preserve"> слабощелочной</w:t>
      </w:r>
      <w:r>
        <w:rPr>
          <w:rFonts w:ascii="Times New Roman" w:hAnsi="Times New Roman" w:cs="Times New Roman"/>
          <w:sz w:val="24"/>
          <w:szCs w:val="24"/>
        </w:rPr>
        <w:t>.</w:t>
      </w:r>
    </w:p>
    <w:p w:rsidR="00F52996" w:rsidRPr="00C55F17" w:rsidRDefault="00F52996" w:rsidP="00476AB2">
      <w:pPr>
        <w:spacing w:after="0" w:line="240" w:lineRule="auto"/>
        <w:ind w:firstLine="357"/>
        <w:jc w:val="both"/>
        <w:rPr>
          <w:rFonts w:ascii="Times New Roman" w:hAnsi="Times New Roman" w:cs="Times New Roman"/>
          <w:sz w:val="24"/>
          <w:szCs w:val="24"/>
        </w:rPr>
      </w:pPr>
      <w:r>
        <w:rPr>
          <w:rFonts w:ascii="Times New Roman" w:hAnsi="Times New Roman" w:cs="Times New Roman"/>
          <w:sz w:val="24"/>
          <w:szCs w:val="24"/>
        </w:rPr>
        <w:t xml:space="preserve">При проведении опыта с фенолфталеином </w:t>
      </w:r>
      <w:r>
        <w:rPr>
          <w:rFonts w:ascii="Times New Roman" w:hAnsi="Times New Roman" w:cs="Times New Roman"/>
          <w:sz w:val="24"/>
          <w:szCs w:val="24"/>
          <w:lang w:val="en-US"/>
        </w:rPr>
        <w:t>pH</w:t>
      </w:r>
      <w:r w:rsidR="008E634C">
        <w:rPr>
          <w:rFonts w:ascii="Times New Roman" w:hAnsi="Times New Roman" w:cs="Times New Roman"/>
          <w:sz w:val="24"/>
          <w:szCs w:val="24"/>
        </w:rPr>
        <w:t xml:space="preserve"> </w:t>
      </w:r>
      <w:r>
        <w:rPr>
          <w:rFonts w:ascii="Times New Roman" w:hAnsi="Times New Roman" w:cs="Times New Roman"/>
          <w:sz w:val="24"/>
          <w:szCs w:val="24"/>
        </w:rPr>
        <w:t>на шлюзах №1 и №2 = 8, т.е. слабощелочная среда.</w:t>
      </w:r>
    </w:p>
    <w:p w:rsidR="00F52996" w:rsidRPr="00E668E5" w:rsidRDefault="00F52996" w:rsidP="00476AB2">
      <w:pPr>
        <w:spacing w:after="0" w:line="240" w:lineRule="auto"/>
        <w:ind w:firstLine="357"/>
        <w:jc w:val="both"/>
        <w:rPr>
          <w:rFonts w:ascii="Times New Roman" w:hAnsi="Times New Roman" w:cs="Times New Roman"/>
          <w:sz w:val="24"/>
          <w:szCs w:val="24"/>
        </w:rPr>
      </w:pPr>
      <w:r w:rsidRPr="00C55F17">
        <w:rPr>
          <w:rFonts w:ascii="Times New Roman" w:hAnsi="Times New Roman" w:cs="Times New Roman"/>
          <w:sz w:val="24"/>
          <w:szCs w:val="24"/>
        </w:rPr>
        <w:t xml:space="preserve">Таким образом, </w:t>
      </w:r>
      <w:r>
        <w:rPr>
          <w:rFonts w:ascii="Times New Roman" w:hAnsi="Times New Roman" w:cs="Times New Roman"/>
          <w:sz w:val="24"/>
          <w:szCs w:val="24"/>
        </w:rPr>
        <w:t xml:space="preserve">рН </w:t>
      </w:r>
      <w:r w:rsidRPr="00C55F17">
        <w:rPr>
          <w:rFonts w:ascii="Times New Roman" w:hAnsi="Times New Roman" w:cs="Times New Roman"/>
          <w:sz w:val="24"/>
          <w:szCs w:val="24"/>
        </w:rPr>
        <w:t>субстрат</w:t>
      </w:r>
      <w:r>
        <w:rPr>
          <w:rFonts w:ascii="Times New Roman" w:hAnsi="Times New Roman" w:cs="Times New Roman"/>
          <w:sz w:val="24"/>
          <w:szCs w:val="24"/>
        </w:rPr>
        <w:t>а</w:t>
      </w:r>
      <w:r w:rsidRPr="00C55F17">
        <w:rPr>
          <w:rFonts w:ascii="Times New Roman" w:hAnsi="Times New Roman" w:cs="Times New Roman"/>
          <w:sz w:val="24"/>
          <w:szCs w:val="24"/>
        </w:rPr>
        <w:t xml:space="preserve"> в местах произрастания костенца волосовидного </w:t>
      </w:r>
      <w:r>
        <w:rPr>
          <w:rFonts w:ascii="Times New Roman" w:hAnsi="Times New Roman" w:cs="Times New Roman"/>
          <w:sz w:val="24"/>
          <w:szCs w:val="24"/>
        </w:rPr>
        <w:t>колебался</w:t>
      </w:r>
      <w:r w:rsidRPr="00C55F17">
        <w:rPr>
          <w:rFonts w:ascii="Times New Roman" w:hAnsi="Times New Roman" w:cs="Times New Roman"/>
          <w:sz w:val="24"/>
          <w:szCs w:val="24"/>
        </w:rPr>
        <w:t xml:space="preserve"> от нейтрального до слабощелочного.</w:t>
      </w:r>
    </w:p>
    <w:p w:rsidR="00F52996" w:rsidRPr="00540B0F" w:rsidRDefault="00F52996" w:rsidP="00476AB2">
      <w:pPr>
        <w:pStyle w:val="a3"/>
        <w:spacing w:after="0" w:line="240" w:lineRule="auto"/>
        <w:ind w:left="785"/>
        <w:jc w:val="both"/>
        <w:rPr>
          <w:rFonts w:ascii="Times New Roman" w:hAnsi="Times New Roman" w:cs="Times New Roman"/>
          <w:sz w:val="24"/>
          <w:szCs w:val="24"/>
        </w:rPr>
      </w:pPr>
      <w:r>
        <w:rPr>
          <w:rFonts w:ascii="Times New Roman" w:hAnsi="Times New Roman" w:cs="Times New Roman"/>
          <w:b/>
          <w:bCs/>
          <w:sz w:val="24"/>
          <w:szCs w:val="24"/>
          <w:u w:val="single"/>
        </w:rPr>
        <w:t>Изучение особенност</w:t>
      </w:r>
      <w:r w:rsidR="00866FC8">
        <w:rPr>
          <w:rFonts w:ascii="Times New Roman" w:hAnsi="Times New Roman" w:cs="Times New Roman"/>
          <w:b/>
          <w:bCs/>
          <w:sz w:val="24"/>
          <w:szCs w:val="24"/>
          <w:u w:val="single"/>
        </w:rPr>
        <w:t>е</w:t>
      </w:r>
      <w:r>
        <w:rPr>
          <w:rFonts w:ascii="Times New Roman" w:hAnsi="Times New Roman" w:cs="Times New Roman"/>
          <w:b/>
          <w:bCs/>
          <w:sz w:val="24"/>
          <w:szCs w:val="24"/>
          <w:u w:val="single"/>
        </w:rPr>
        <w:t>й химического состава субстрата</w:t>
      </w:r>
    </w:p>
    <w:p w:rsidR="00F52996" w:rsidRDefault="00F52996" w:rsidP="00476AB2">
      <w:pPr>
        <w:spacing w:after="0" w:line="240" w:lineRule="auto"/>
        <w:ind w:firstLine="357"/>
        <w:jc w:val="both"/>
        <w:rPr>
          <w:rFonts w:ascii="Times New Roman" w:hAnsi="Times New Roman" w:cs="Times New Roman"/>
          <w:sz w:val="24"/>
          <w:szCs w:val="24"/>
        </w:rPr>
      </w:pPr>
      <w:r>
        <w:rPr>
          <w:rFonts w:ascii="Times New Roman" w:hAnsi="Times New Roman" w:cs="Times New Roman"/>
          <w:sz w:val="24"/>
          <w:szCs w:val="24"/>
        </w:rPr>
        <w:t xml:space="preserve">Исследуемый субстрат для произрастания папоротника предположительно содержит доломит как модификатор бетонной и кладочной смеси, улучшающий её прочность и морозоустойчивость </w:t>
      </w:r>
      <w:r w:rsidRPr="00674DE5">
        <w:rPr>
          <w:rFonts w:ascii="Times New Roman" w:hAnsi="Times New Roman" w:cs="Times New Roman"/>
          <w:sz w:val="24"/>
          <w:szCs w:val="24"/>
        </w:rPr>
        <w:t>[</w:t>
      </w:r>
      <w:r>
        <w:rPr>
          <w:rFonts w:ascii="Times New Roman" w:hAnsi="Times New Roman" w:cs="Times New Roman"/>
          <w:sz w:val="24"/>
          <w:szCs w:val="24"/>
        </w:rPr>
        <w:t>8</w:t>
      </w:r>
      <w:r w:rsidRPr="00674DE5">
        <w:rPr>
          <w:rFonts w:ascii="Times New Roman" w:hAnsi="Times New Roman" w:cs="Times New Roman"/>
          <w:sz w:val="24"/>
          <w:szCs w:val="24"/>
        </w:rPr>
        <w:t>]</w:t>
      </w:r>
      <w:r>
        <w:rPr>
          <w:rFonts w:ascii="Times New Roman" w:hAnsi="Times New Roman" w:cs="Times New Roman"/>
          <w:sz w:val="24"/>
          <w:szCs w:val="24"/>
        </w:rPr>
        <w:t>. Для подтверждения выдвинутой гипотезы, были проведены опыты на выявление катионов магния в составе субстрата. Для этого была проведена реакция с соляной кислотой и гидроксидом натрия.</w:t>
      </w:r>
    </w:p>
    <w:p w:rsidR="00F52996" w:rsidRPr="008E634C" w:rsidRDefault="00F52996" w:rsidP="00476AB2">
      <w:pPr>
        <w:spacing w:after="0" w:line="240" w:lineRule="auto"/>
        <w:ind w:firstLine="357"/>
        <w:jc w:val="both"/>
        <w:rPr>
          <w:rFonts w:ascii="Times New Roman" w:hAnsi="Times New Roman" w:cs="Times New Roman"/>
          <w:sz w:val="24"/>
          <w:szCs w:val="24"/>
          <w:u w:val="single"/>
        </w:rPr>
      </w:pPr>
      <w:r w:rsidRPr="008E634C">
        <w:rPr>
          <w:rFonts w:ascii="Times New Roman" w:hAnsi="Times New Roman" w:cs="Times New Roman"/>
          <w:sz w:val="24"/>
          <w:szCs w:val="24"/>
          <w:u w:val="single"/>
        </w:rPr>
        <w:t>Опыт №1 на определение доломита:</w:t>
      </w:r>
    </w:p>
    <w:p w:rsidR="00F52996" w:rsidRPr="00124F4B" w:rsidRDefault="00F52996" w:rsidP="00476AB2">
      <w:pPr>
        <w:spacing w:after="0" w:line="240" w:lineRule="auto"/>
        <w:ind w:firstLine="357"/>
        <w:jc w:val="both"/>
        <w:rPr>
          <w:rFonts w:ascii="Times New Roman" w:hAnsi="Times New Roman" w:cs="Times New Roman"/>
          <w:sz w:val="24"/>
          <w:szCs w:val="24"/>
        </w:rPr>
      </w:pPr>
      <w:r>
        <w:rPr>
          <w:rFonts w:ascii="Times New Roman" w:hAnsi="Times New Roman" w:cs="Times New Roman"/>
          <w:sz w:val="24"/>
          <w:szCs w:val="24"/>
        </w:rPr>
        <w:t xml:space="preserve">На кусочек субстрата капается </w:t>
      </w:r>
      <w:r>
        <w:rPr>
          <w:rFonts w:ascii="Times New Roman" w:hAnsi="Times New Roman" w:cs="Times New Roman"/>
          <w:sz w:val="24"/>
          <w:szCs w:val="24"/>
          <w:lang w:val="en-US"/>
        </w:rPr>
        <w:t>HCl</w:t>
      </w:r>
      <w:r>
        <w:rPr>
          <w:rFonts w:ascii="Times New Roman" w:hAnsi="Times New Roman" w:cs="Times New Roman"/>
          <w:sz w:val="24"/>
          <w:szCs w:val="24"/>
        </w:rPr>
        <w:t>, если реакция происходит с бурным выделением газа, то это кальцит. Если же реакция проходит медленно, то это доломит</w:t>
      </w:r>
      <w:r w:rsidR="008E634C">
        <w:rPr>
          <w:rFonts w:ascii="Times New Roman" w:hAnsi="Times New Roman" w:cs="Times New Roman"/>
          <w:sz w:val="24"/>
          <w:szCs w:val="24"/>
        </w:rPr>
        <w:t xml:space="preserve"> </w:t>
      </w:r>
      <w:r w:rsidRPr="00740BEE">
        <w:rPr>
          <w:rFonts w:ascii="Times New Roman" w:hAnsi="Times New Roman" w:cs="Times New Roman"/>
          <w:sz w:val="24"/>
          <w:szCs w:val="24"/>
        </w:rPr>
        <w:t>[</w:t>
      </w:r>
      <w:r w:rsidRPr="00124F4B">
        <w:rPr>
          <w:rFonts w:ascii="Times New Roman" w:hAnsi="Times New Roman" w:cs="Times New Roman"/>
          <w:sz w:val="24"/>
          <w:szCs w:val="24"/>
        </w:rPr>
        <w:t>19]</w:t>
      </w:r>
      <w:r w:rsidR="008E634C">
        <w:rPr>
          <w:rFonts w:ascii="Times New Roman" w:hAnsi="Times New Roman" w:cs="Times New Roman"/>
          <w:sz w:val="24"/>
          <w:szCs w:val="24"/>
        </w:rPr>
        <w:t>.</w:t>
      </w:r>
    </w:p>
    <w:p w:rsidR="00F52996" w:rsidRDefault="00F52996" w:rsidP="00476AB2">
      <w:pPr>
        <w:spacing w:after="0" w:line="240" w:lineRule="auto"/>
        <w:ind w:firstLine="357"/>
        <w:jc w:val="both"/>
        <w:rPr>
          <w:rFonts w:ascii="Times New Roman" w:hAnsi="Times New Roman" w:cs="Times New Roman"/>
          <w:sz w:val="24"/>
          <w:szCs w:val="24"/>
        </w:rPr>
      </w:pPr>
      <w:r>
        <w:rPr>
          <w:rFonts w:ascii="Times New Roman" w:hAnsi="Times New Roman" w:cs="Times New Roman"/>
          <w:sz w:val="24"/>
          <w:szCs w:val="24"/>
        </w:rPr>
        <w:t>Были получены следующие результаты:</w:t>
      </w:r>
    </w:p>
    <w:p w:rsidR="00F52996" w:rsidRDefault="00F52996" w:rsidP="00476AB2">
      <w:pPr>
        <w:spacing w:after="0" w:line="240" w:lineRule="auto"/>
        <w:ind w:firstLine="357"/>
        <w:jc w:val="both"/>
        <w:rPr>
          <w:rFonts w:ascii="Times New Roman" w:hAnsi="Times New Roman" w:cs="Times New Roman"/>
          <w:sz w:val="24"/>
          <w:szCs w:val="24"/>
        </w:rPr>
      </w:pPr>
      <w:r>
        <w:rPr>
          <w:rFonts w:ascii="Times New Roman" w:hAnsi="Times New Roman" w:cs="Times New Roman"/>
          <w:sz w:val="24"/>
          <w:szCs w:val="24"/>
        </w:rPr>
        <w:t xml:space="preserve">Шлюз №1 (обнаружен папоротник) – бурная реакция, выделение газа. </w:t>
      </w:r>
    </w:p>
    <w:p w:rsidR="00F52996" w:rsidRDefault="00F52996" w:rsidP="00476AB2">
      <w:pPr>
        <w:spacing w:after="0" w:line="240" w:lineRule="auto"/>
        <w:ind w:firstLine="357"/>
        <w:jc w:val="both"/>
        <w:rPr>
          <w:rFonts w:ascii="Times New Roman" w:hAnsi="Times New Roman" w:cs="Times New Roman"/>
          <w:sz w:val="24"/>
          <w:szCs w:val="24"/>
        </w:rPr>
      </w:pPr>
      <w:r>
        <w:rPr>
          <w:rFonts w:ascii="Times New Roman" w:hAnsi="Times New Roman" w:cs="Times New Roman"/>
          <w:sz w:val="24"/>
          <w:szCs w:val="24"/>
        </w:rPr>
        <w:t>Шлюз №2 (папоротник отсутствует) – бурная реакция, незначительно слабее, выделение газа.</w:t>
      </w:r>
    </w:p>
    <w:p w:rsidR="00F52996" w:rsidRDefault="00F52996" w:rsidP="00476AB2">
      <w:pPr>
        <w:spacing w:after="0" w:line="240" w:lineRule="auto"/>
        <w:ind w:firstLine="357"/>
        <w:jc w:val="both"/>
        <w:rPr>
          <w:rFonts w:ascii="Times New Roman" w:hAnsi="Times New Roman" w:cs="Times New Roman"/>
          <w:sz w:val="24"/>
          <w:szCs w:val="24"/>
        </w:rPr>
      </w:pPr>
      <w:r>
        <w:rPr>
          <w:rFonts w:ascii="Times New Roman" w:hAnsi="Times New Roman" w:cs="Times New Roman"/>
          <w:sz w:val="24"/>
          <w:szCs w:val="24"/>
        </w:rPr>
        <w:t>Форт №4 (папоротник не найден) – бурная реакция, выделение газа.</w:t>
      </w:r>
    </w:p>
    <w:p w:rsidR="00F52996" w:rsidRDefault="00F52996" w:rsidP="00476AB2">
      <w:pPr>
        <w:spacing w:after="0" w:line="240" w:lineRule="auto"/>
        <w:ind w:firstLine="357"/>
        <w:jc w:val="both"/>
        <w:rPr>
          <w:rFonts w:ascii="Times New Roman" w:hAnsi="Times New Roman" w:cs="Times New Roman"/>
          <w:sz w:val="24"/>
          <w:szCs w:val="24"/>
        </w:rPr>
      </w:pPr>
      <w:r>
        <w:rPr>
          <w:rFonts w:ascii="Times New Roman" w:hAnsi="Times New Roman" w:cs="Times New Roman"/>
          <w:sz w:val="24"/>
          <w:szCs w:val="24"/>
        </w:rPr>
        <w:lastRenderedPageBreak/>
        <w:t>Форт №11 (папоротник обнаружен) – бурная реакция, незначительные отличия – выделение газа чуть слабее.</w:t>
      </w:r>
    </w:p>
    <w:p w:rsidR="00F52996" w:rsidRDefault="00F52996" w:rsidP="00476AB2">
      <w:pPr>
        <w:spacing w:after="0" w:line="240" w:lineRule="auto"/>
        <w:ind w:firstLine="357"/>
        <w:jc w:val="both"/>
        <w:rPr>
          <w:rFonts w:ascii="Times New Roman" w:hAnsi="Times New Roman" w:cs="Times New Roman"/>
          <w:sz w:val="24"/>
          <w:szCs w:val="24"/>
        </w:rPr>
      </w:pPr>
      <w:r>
        <w:rPr>
          <w:rFonts w:ascii="Times New Roman" w:hAnsi="Times New Roman" w:cs="Times New Roman"/>
          <w:sz w:val="24"/>
          <w:szCs w:val="24"/>
        </w:rPr>
        <w:t>Данный опыт не по</w:t>
      </w:r>
      <w:r w:rsidR="00866FC8">
        <w:rPr>
          <w:rFonts w:ascii="Times New Roman" w:hAnsi="Times New Roman" w:cs="Times New Roman"/>
          <w:sz w:val="24"/>
          <w:szCs w:val="24"/>
        </w:rPr>
        <w:t>д</w:t>
      </w:r>
      <w:r>
        <w:rPr>
          <w:rFonts w:ascii="Times New Roman" w:hAnsi="Times New Roman" w:cs="Times New Roman"/>
          <w:sz w:val="24"/>
          <w:szCs w:val="24"/>
        </w:rPr>
        <w:t xml:space="preserve">твердил и не опроверг выдвинутую гипотезу. Поэтому был проведен следующий опыт на наличие в субстрате катионов </w:t>
      </w:r>
      <w:r>
        <w:rPr>
          <w:rFonts w:ascii="Times New Roman" w:hAnsi="Times New Roman" w:cs="Times New Roman"/>
          <w:sz w:val="24"/>
          <w:szCs w:val="24"/>
          <w:lang w:val="en-US"/>
        </w:rPr>
        <w:t>Mg</w:t>
      </w:r>
      <w:r>
        <w:rPr>
          <w:rFonts w:ascii="Times New Roman" w:hAnsi="Times New Roman" w:cs="Times New Roman"/>
          <w:sz w:val="24"/>
          <w:szCs w:val="24"/>
        </w:rPr>
        <w:t>.</w:t>
      </w:r>
    </w:p>
    <w:p w:rsidR="00F52996" w:rsidRPr="008E634C" w:rsidRDefault="00F52996" w:rsidP="00476AB2">
      <w:pPr>
        <w:spacing w:after="0" w:line="240" w:lineRule="auto"/>
        <w:ind w:firstLine="357"/>
        <w:jc w:val="both"/>
        <w:rPr>
          <w:rFonts w:ascii="Times New Roman" w:hAnsi="Times New Roman" w:cs="Times New Roman"/>
          <w:sz w:val="24"/>
          <w:szCs w:val="24"/>
          <w:u w:val="single"/>
        </w:rPr>
      </w:pPr>
      <w:r w:rsidRPr="008E634C">
        <w:rPr>
          <w:rFonts w:ascii="Times New Roman" w:hAnsi="Times New Roman" w:cs="Times New Roman"/>
          <w:sz w:val="24"/>
          <w:szCs w:val="24"/>
          <w:u w:val="single"/>
        </w:rPr>
        <w:t>Опыт №2 на выявление магния:</w:t>
      </w:r>
    </w:p>
    <w:p w:rsidR="00F52996" w:rsidRDefault="00F52996" w:rsidP="00476AB2">
      <w:pPr>
        <w:spacing w:after="0" w:line="240" w:lineRule="auto"/>
        <w:ind w:firstLine="357"/>
        <w:jc w:val="both"/>
        <w:rPr>
          <w:rFonts w:ascii="Times New Roman" w:hAnsi="Times New Roman" w:cs="Times New Roman"/>
          <w:sz w:val="24"/>
          <w:szCs w:val="24"/>
        </w:rPr>
      </w:pPr>
      <w:r>
        <w:rPr>
          <w:rFonts w:ascii="Times New Roman" w:hAnsi="Times New Roman" w:cs="Times New Roman"/>
          <w:sz w:val="24"/>
          <w:szCs w:val="24"/>
        </w:rPr>
        <w:t xml:space="preserve">Для определения катионов магния в субстрате была проведена реакция с </w:t>
      </w:r>
      <w:r>
        <w:rPr>
          <w:rFonts w:ascii="Times New Roman" w:hAnsi="Times New Roman" w:cs="Times New Roman"/>
          <w:sz w:val="24"/>
          <w:szCs w:val="24"/>
          <w:lang w:val="en-US"/>
        </w:rPr>
        <w:t>HCl</w:t>
      </w:r>
      <w:r>
        <w:rPr>
          <w:rFonts w:ascii="Times New Roman" w:hAnsi="Times New Roman" w:cs="Times New Roman"/>
          <w:sz w:val="24"/>
          <w:szCs w:val="24"/>
        </w:rPr>
        <w:t xml:space="preserve">и </w:t>
      </w:r>
      <w:r>
        <w:rPr>
          <w:rFonts w:ascii="Times New Roman" w:hAnsi="Times New Roman" w:cs="Times New Roman"/>
          <w:sz w:val="24"/>
          <w:szCs w:val="24"/>
          <w:lang w:val="en-US"/>
        </w:rPr>
        <w:t>NaOH</w:t>
      </w:r>
      <w:r>
        <w:rPr>
          <w:rFonts w:ascii="Times New Roman" w:hAnsi="Times New Roman" w:cs="Times New Roman"/>
          <w:sz w:val="24"/>
          <w:szCs w:val="24"/>
        </w:rPr>
        <w:t xml:space="preserve">. При взаимодействии магния с соляной кислотой образуется соль магния </w:t>
      </w:r>
      <w:r w:rsidRPr="000D2418">
        <w:rPr>
          <w:rFonts w:ascii="Times New Roman" w:hAnsi="Times New Roman" w:cs="Times New Roman"/>
          <w:sz w:val="24"/>
          <w:szCs w:val="24"/>
          <w:lang w:val="en-US"/>
        </w:rPr>
        <w:t>MgCl</w:t>
      </w:r>
      <w:r w:rsidRPr="000D2418">
        <w:rPr>
          <w:rFonts w:ascii="Times New Roman" w:hAnsi="Times New Roman" w:cs="Times New Roman"/>
          <w:sz w:val="24"/>
          <w:szCs w:val="24"/>
          <w:vertAlign w:val="subscript"/>
        </w:rPr>
        <w:t>2</w:t>
      </w:r>
      <w:r>
        <w:rPr>
          <w:rFonts w:ascii="Times New Roman" w:hAnsi="Times New Roman" w:cs="Times New Roman"/>
          <w:sz w:val="24"/>
          <w:szCs w:val="24"/>
        </w:rPr>
        <w:t xml:space="preserve">. </w:t>
      </w:r>
      <w:r w:rsidRPr="000D2418">
        <w:rPr>
          <w:rFonts w:ascii="Times New Roman" w:hAnsi="Times New Roman" w:cs="Times New Roman"/>
          <w:sz w:val="24"/>
          <w:szCs w:val="24"/>
        </w:rPr>
        <w:t>При</w:t>
      </w:r>
      <w:r>
        <w:rPr>
          <w:rFonts w:ascii="Times New Roman" w:hAnsi="Times New Roman" w:cs="Times New Roman"/>
          <w:sz w:val="24"/>
          <w:szCs w:val="24"/>
        </w:rPr>
        <w:t xml:space="preserve"> взаимодействии катионов магния и анионов гидроксильной группы образуется белый осадок </w:t>
      </w:r>
      <w:r>
        <w:rPr>
          <w:rFonts w:ascii="Times New Roman" w:hAnsi="Times New Roman" w:cs="Times New Roman"/>
          <w:sz w:val="24"/>
          <w:szCs w:val="24"/>
          <w:lang w:val="en-US"/>
        </w:rPr>
        <w:t>Mg</w:t>
      </w:r>
      <w:r w:rsidRPr="00EA6C03">
        <w:rPr>
          <w:rFonts w:ascii="Times New Roman" w:hAnsi="Times New Roman" w:cs="Times New Roman"/>
          <w:sz w:val="24"/>
          <w:szCs w:val="24"/>
        </w:rPr>
        <w:t>(</w:t>
      </w:r>
      <w:r>
        <w:rPr>
          <w:rFonts w:ascii="Times New Roman" w:hAnsi="Times New Roman" w:cs="Times New Roman"/>
          <w:sz w:val="24"/>
          <w:szCs w:val="24"/>
          <w:lang w:val="en-US"/>
        </w:rPr>
        <w:t>OH</w:t>
      </w:r>
      <w:r w:rsidRPr="00EA6C03">
        <w:rPr>
          <w:rFonts w:ascii="Times New Roman" w:hAnsi="Times New Roman" w:cs="Times New Roman"/>
          <w:sz w:val="24"/>
          <w:szCs w:val="24"/>
        </w:rPr>
        <w:t>)</w:t>
      </w:r>
      <w:r w:rsidRPr="00EA6C03">
        <w:rPr>
          <w:rFonts w:ascii="Times New Roman" w:hAnsi="Times New Roman" w:cs="Times New Roman"/>
          <w:sz w:val="24"/>
          <w:szCs w:val="24"/>
          <w:vertAlign w:val="subscript"/>
        </w:rPr>
        <w:t>2</w:t>
      </w:r>
      <w:r>
        <w:rPr>
          <w:rFonts w:ascii="Times New Roman" w:hAnsi="Times New Roman" w:cs="Times New Roman"/>
          <w:sz w:val="24"/>
          <w:szCs w:val="24"/>
        </w:rPr>
        <w:t>.</w:t>
      </w:r>
    </w:p>
    <w:p w:rsidR="00F52996" w:rsidRPr="00C82BEE" w:rsidRDefault="00F52996" w:rsidP="00476AB2">
      <w:pPr>
        <w:spacing w:after="0" w:line="240" w:lineRule="auto"/>
        <w:ind w:firstLine="357"/>
        <w:jc w:val="both"/>
        <w:rPr>
          <w:rFonts w:ascii="Times New Roman" w:hAnsi="Times New Roman" w:cs="Times New Roman"/>
          <w:sz w:val="24"/>
          <w:szCs w:val="24"/>
        </w:rPr>
      </w:pPr>
      <w:r>
        <w:rPr>
          <w:rFonts w:ascii="Times New Roman" w:hAnsi="Times New Roman" w:cs="Times New Roman"/>
          <w:sz w:val="24"/>
          <w:szCs w:val="24"/>
          <w:lang w:val="en-US"/>
        </w:rPr>
        <w:t>Mg</w:t>
      </w:r>
      <w:r w:rsidRPr="000D2418">
        <w:rPr>
          <w:rFonts w:ascii="Times New Roman" w:hAnsi="Times New Roman" w:cs="Times New Roman"/>
          <w:sz w:val="24"/>
          <w:szCs w:val="24"/>
        </w:rPr>
        <w:t xml:space="preserve"> + </w:t>
      </w:r>
      <w:r w:rsidRPr="00C82BEE">
        <w:rPr>
          <w:rFonts w:ascii="Times New Roman" w:hAnsi="Times New Roman" w:cs="Times New Roman"/>
          <w:sz w:val="24"/>
          <w:szCs w:val="24"/>
        </w:rPr>
        <w:t>2</w:t>
      </w:r>
      <w:r>
        <w:rPr>
          <w:rFonts w:ascii="Times New Roman" w:hAnsi="Times New Roman" w:cs="Times New Roman"/>
          <w:sz w:val="24"/>
          <w:szCs w:val="24"/>
          <w:lang w:val="en-US"/>
        </w:rPr>
        <w:t>HCl</w:t>
      </w:r>
      <w:r w:rsidRPr="00C82BEE">
        <w:rPr>
          <w:rFonts w:ascii="Times New Roman" w:hAnsi="Times New Roman" w:cs="Times New Roman"/>
          <w:sz w:val="24"/>
          <w:szCs w:val="24"/>
        </w:rPr>
        <w:t xml:space="preserve"> = </w:t>
      </w:r>
      <w:r>
        <w:rPr>
          <w:rFonts w:ascii="Times New Roman" w:hAnsi="Times New Roman" w:cs="Times New Roman"/>
          <w:sz w:val="24"/>
          <w:szCs w:val="24"/>
          <w:lang w:val="en-US"/>
        </w:rPr>
        <w:t>MgCl</w:t>
      </w:r>
      <w:r w:rsidRPr="00C82BEE">
        <w:rPr>
          <w:rFonts w:ascii="Times New Roman" w:hAnsi="Times New Roman" w:cs="Times New Roman"/>
          <w:sz w:val="24"/>
          <w:szCs w:val="24"/>
          <w:vertAlign w:val="subscript"/>
        </w:rPr>
        <w:t>2</w:t>
      </w:r>
      <w:r w:rsidRPr="00C82BEE">
        <w:rPr>
          <w:rFonts w:ascii="Times New Roman" w:hAnsi="Times New Roman" w:cs="Times New Roman"/>
          <w:sz w:val="24"/>
          <w:szCs w:val="24"/>
        </w:rPr>
        <w:t xml:space="preserve"> + </w:t>
      </w:r>
      <w:r>
        <w:rPr>
          <w:rFonts w:ascii="Times New Roman" w:hAnsi="Times New Roman" w:cs="Times New Roman"/>
          <w:sz w:val="24"/>
          <w:szCs w:val="24"/>
          <w:lang w:val="en-US"/>
        </w:rPr>
        <w:t>H</w:t>
      </w:r>
      <w:r w:rsidRPr="00C82BEE">
        <w:rPr>
          <w:rFonts w:ascii="Times New Roman" w:hAnsi="Times New Roman" w:cs="Times New Roman"/>
          <w:sz w:val="24"/>
          <w:szCs w:val="24"/>
          <w:vertAlign w:val="subscript"/>
        </w:rPr>
        <w:t>2</w:t>
      </w:r>
    </w:p>
    <w:p w:rsidR="00F52996" w:rsidRPr="00C82BEE" w:rsidRDefault="00F52996" w:rsidP="00476AB2">
      <w:pPr>
        <w:spacing w:after="0" w:line="240" w:lineRule="auto"/>
        <w:ind w:firstLine="357"/>
        <w:jc w:val="both"/>
        <w:rPr>
          <w:rFonts w:ascii="Times New Roman" w:hAnsi="Times New Roman" w:cs="Times New Roman"/>
          <w:sz w:val="24"/>
          <w:szCs w:val="24"/>
        </w:rPr>
      </w:pPr>
      <w:r>
        <w:rPr>
          <w:rFonts w:ascii="Times New Roman" w:hAnsi="Times New Roman" w:cs="Times New Roman"/>
          <w:sz w:val="24"/>
          <w:szCs w:val="24"/>
          <w:lang w:val="en-US"/>
        </w:rPr>
        <w:t>MgCl</w:t>
      </w:r>
      <w:r w:rsidRPr="00C82BEE">
        <w:rPr>
          <w:rFonts w:ascii="Times New Roman" w:hAnsi="Times New Roman" w:cs="Times New Roman"/>
          <w:sz w:val="24"/>
          <w:szCs w:val="24"/>
          <w:vertAlign w:val="subscript"/>
        </w:rPr>
        <w:t>2</w:t>
      </w:r>
      <w:r w:rsidRPr="00C82BEE">
        <w:rPr>
          <w:rFonts w:ascii="Times New Roman" w:hAnsi="Times New Roman" w:cs="Times New Roman"/>
          <w:sz w:val="24"/>
          <w:szCs w:val="24"/>
        </w:rPr>
        <w:t>+ 2</w:t>
      </w:r>
      <w:r>
        <w:rPr>
          <w:rFonts w:ascii="Times New Roman" w:hAnsi="Times New Roman" w:cs="Times New Roman"/>
          <w:sz w:val="24"/>
          <w:szCs w:val="24"/>
          <w:lang w:val="en-US"/>
        </w:rPr>
        <w:t>NaOH</w:t>
      </w:r>
      <w:r w:rsidRPr="00C82BEE">
        <w:rPr>
          <w:rFonts w:ascii="Times New Roman" w:hAnsi="Times New Roman" w:cs="Times New Roman"/>
          <w:sz w:val="24"/>
          <w:szCs w:val="24"/>
        </w:rPr>
        <w:t xml:space="preserve"> = </w:t>
      </w:r>
      <w:r>
        <w:rPr>
          <w:rFonts w:ascii="Times New Roman" w:hAnsi="Times New Roman" w:cs="Times New Roman"/>
          <w:sz w:val="24"/>
          <w:szCs w:val="24"/>
          <w:lang w:val="en-US"/>
        </w:rPr>
        <w:t>Mg</w:t>
      </w:r>
      <w:r w:rsidRPr="00C82BEE">
        <w:rPr>
          <w:rFonts w:ascii="Times New Roman" w:hAnsi="Times New Roman" w:cs="Times New Roman"/>
          <w:sz w:val="24"/>
          <w:szCs w:val="24"/>
        </w:rPr>
        <w:t>(</w:t>
      </w:r>
      <w:r>
        <w:rPr>
          <w:rFonts w:ascii="Times New Roman" w:hAnsi="Times New Roman" w:cs="Times New Roman"/>
          <w:sz w:val="24"/>
          <w:szCs w:val="24"/>
          <w:lang w:val="en-US"/>
        </w:rPr>
        <w:t>OH</w:t>
      </w:r>
      <w:r w:rsidRPr="00C82BEE">
        <w:rPr>
          <w:rFonts w:ascii="Times New Roman" w:hAnsi="Times New Roman" w:cs="Times New Roman"/>
          <w:sz w:val="24"/>
          <w:szCs w:val="24"/>
        </w:rPr>
        <w:t>)</w:t>
      </w:r>
      <w:r w:rsidRPr="00C82BEE">
        <w:rPr>
          <w:rFonts w:ascii="Times New Roman" w:hAnsi="Times New Roman" w:cs="Times New Roman"/>
          <w:sz w:val="24"/>
          <w:szCs w:val="24"/>
          <w:vertAlign w:val="subscript"/>
        </w:rPr>
        <w:t>2</w:t>
      </w:r>
      <w:r w:rsidRPr="00C82BEE">
        <w:rPr>
          <w:rFonts w:ascii="Times New Roman" w:hAnsi="Times New Roman" w:cs="Times New Roman"/>
          <w:sz w:val="24"/>
          <w:szCs w:val="24"/>
        </w:rPr>
        <w:t xml:space="preserve"> + 2</w:t>
      </w:r>
      <w:r>
        <w:rPr>
          <w:rFonts w:ascii="Times New Roman" w:hAnsi="Times New Roman" w:cs="Times New Roman"/>
          <w:sz w:val="24"/>
          <w:szCs w:val="24"/>
          <w:lang w:val="en-US"/>
        </w:rPr>
        <w:t>NaCl</w:t>
      </w:r>
    </w:p>
    <w:p w:rsidR="00F52996" w:rsidRDefault="00F52996" w:rsidP="00476AB2">
      <w:pPr>
        <w:spacing w:after="0" w:line="240" w:lineRule="auto"/>
        <w:ind w:firstLine="357"/>
        <w:jc w:val="both"/>
        <w:rPr>
          <w:rFonts w:ascii="Times New Roman" w:hAnsi="Times New Roman" w:cs="Times New Roman"/>
          <w:sz w:val="24"/>
          <w:szCs w:val="24"/>
        </w:rPr>
      </w:pPr>
      <w:r>
        <w:rPr>
          <w:rFonts w:ascii="Times New Roman" w:hAnsi="Times New Roman" w:cs="Times New Roman"/>
          <w:sz w:val="24"/>
          <w:szCs w:val="24"/>
        </w:rPr>
        <w:t>Были получены следующие результаты:</w:t>
      </w:r>
    </w:p>
    <w:p w:rsidR="00F52996" w:rsidRPr="006957E1" w:rsidRDefault="00F52996" w:rsidP="00476AB2">
      <w:pPr>
        <w:pStyle w:val="a3"/>
        <w:numPr>
          <w:ilvl w:val="0"/>
          <w:numId w:val="9"/>
        </w:numPr>
        <w:spacing w:after="0" w:line="240" w:lineRule="auto"/>
        <w:jc w:val="both"/>
        <w:rPr>
          <w:rFonts w:ascii="Times New Roman" w:hAnsi="Times New Roman" w:cs="Times New Roman"/>
          <w:sz w:val="24"/>
          <w:szCs w:val="24"/>
        </w:rPr>
      </w:pPr>
      <w:r w:rsidRPr="00F9038C">
        <w:rPr>
          <w:rFonts w:ascii="Times New Roman" w:hAnsi="Times New Roman" w:cs="Times New Roman"/>
          <w:sz w:val="24"/>
          <w:szCs w:val="24"/>
        </w:rPr>
        <w:t>Шлюз №1 (обнаружен папоротник). При взаимодействии кусочка субстрата с гидроксидом натрия образовал</w:t>
      </w:r>
      <w:r>
        <w:rPr>
          <w:rFonts w:ascii="Times New Roman" w:hAnsi="Times New Roman" w:cs="Times New Roman"/>
          <w:sz w:val="24"/>
          <w:szCs w:val="24"/>
        </w:rPr>
        <w:t>о</w:t>
      </w:r>
      <w:r w:rsidRPr="00F9038C">
        <w:rPr>
          <w:rFonts w:ascii="Times New Roman" w:hAnsi="Times New Roman" w:cs="Times New Roman"/>
          <w:sz w:val="24"/>
          <w:szCs w:val="24"/>
        </w:rPr>
        <w:t>с</w:t>
      </w:r>
      <w:r>
        <w:rPr>
          <w:rFonts w:ascii="Times New Roman" w:hAnsi="Times New Roman" w:cs="Times New Roman"/>
          <w:sz w:val="24"/>
          <w:szCs w:val="24"/>
        </w:rPr>
        <w:t>ь большое количество</w:t>
      </w:r>
      <w:r w:rsidRPr="00F9038C">
        <w:rPr>
          <w:rFonts w:ascii="Times New Roman" w:hAnsi="Times New Roman" w:cs="Times New Roman"/>
          <w:sz w:val="24"/>
          <w:szCs w:val="24"/>
        </w:rPr>
        <w:t xml:space="preserve"> бел</w:t>
      </w:r>
      <w:r>
        <w:rPr>
          <w:rFonts w:ascii="Times New Roman" w:hAnsi="Times New Roman" w:cs="Times New Roman"/>
          <w:sz w:val="24"/>
          <w:szCs w:val="24"/>
        </w:rPr>
        <w:t>ого</w:t>
      </w:r>
      <w:r w:rsidRPr="00F9038C">
        <w:rPr>
          <w:rFonts w:ascii="Times New Roman" w:hAnsi="Times New Roman" w:cs="Times New Roman"/>
          <w:sz w:val="24"/>
          <w:szCs w:val="24"/>
        </w:rPr>
        <w:t xml:space="preserve"> осад</w:t>
      </w:r>
      <w:r>
        <w:rPr>
          <w:rFonts w:ascii="Times New Roman" w:hAnsi="Times New Roman" w:cs="Times New Roman"/>
          <w:sz w:val="24"/>
          <w:szCs w:val="24"/>
        </w:rPr>
        <w:t>ка</w:t>
      </w:r>
      <w:r w:rsidRPr="00F9038C">
        <w:rPr>
          <w:rFonts w:ascii="Times New Roman" w:hAnsi="Times New Roman" w:cs="Times New Roman"/>
          <w:sz w:val="24"/>
          <w:szCs w:val="24"/>
        </w:rPr>
        <w:t xml:space="preserve"> (Рис. </w:t>
      </w:r>
      <w:r w:rsidR="008E634C">
        <w:rPr>
          <w:rFonts w:ascii="Times New Roman" w:hAnsi="Times New Roman" w:cs="Times New Roman"/>
          <w:sz w:val="24"/>
          <w:szCs w:val="24"/>
        </w:rPr>
        <w:t>17</w:t>
      </w:r>
      <w:r w:rsidRPr="00F9038C">
        <w:rPr>
          <w:rFonts w:ascii="Times New Roman" w:hAnsi="Times New Roman" w:cs="Times New Roman"/>
          <w:sz w:val="24"/>
          <w:szCs w:val="24"/>
        </w:rPr>
        <w:t>)</w:t>
      </w:r>
      <w:r w:rsidR="008E634C">
        <w:rPr>
          <w:rFonts w:ascii="Times New Roman" w:hAnsi="Times New Roman" w:cs="Times New Roman"/>
          <w:sz w:val="24"/>
          <w:szCs w:val="24"/>
        </w:rPr>
        <w:t>.</w:t>
      </w:r>
    </w:p>
    <w:p w:rsidR="006957E1" w:rsidRPr="00F9038C" w:rsidRDefault="006957E1" w:rsidP="00476AB2">
      <w:pPr>
        <w:pStyle w:val="a3"/>
        <w:numPr>
          <w:ilvl w:val="0"/>
          <w:numId w:val="9"/>
        </w:numPr>
        <w:spacing w:after="0" w:line="240" w:lineRule="auto"/>
        <w:jc w:val="both"/>
        <w:rPr>
          <w:rFonts w:ascii="Times New Roman" w:hAnsi="Times New Roman" w:cs="Times New Roman"/>
          <w:sz w:val="24"/>
          <w:szCs w:val="24"/>
        </w:rPr>
      </w:pPr>
    </w:p>
    <w:p w:rsidR="00F52996" w:rsidRDefault="00024C36" w:rsidP="00476AB2">
      <w:pPr>
        <w:spacing w:after="0" w:line="240" w:lineRule="auto"/>
        <w:jc w:val="center"/>
        <w:rPr>
          <w:rFonts w:ascii="Times New Roman" w:hAnsi="Times New Roman" w:cs="Times New Roman"/>
          <w:sz w:val="24"/>
          <w:szCs w:val="24"/>
        </w:rPr>
      </w:pPr>
      <w:r>
        <w:rPr>
          <w:noProof/>
          <w:lang w:eastAsia="ru-RU"/>
        </w:rPr>
        <w:drawing>
          <wp:inline distT="0" distB="0" distL="0" distR="0">
            <wp:extent cx="1876425" cy="2143125"/>
            <wp:effectExtent l="0" t="0" r="0" b="0"/>
            <wp:docPr id="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76425" cy="2143125"/>
                    </a:xfrm>
                    <a:prstGeom prst="rect">
                      <a:avLst/>
                    </a:prstGeom>
                    <a:noFill/>
                    <a:ln>
                      <a:noFill/>
                    </a:ln>
                  </pic:spPr>
                </pic:pic>
              </a:graphicData>
            </a:graphic>
          </wp:inline>
        </w:drawing>
      </w:r>
    </w:p>
    <w:p w:rsidR="00F52996" w:rsidRDefault="00F52996" w:rsidP="00476AB2">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 xml:space="preserve">Рисунок </w:t>
      </w:r>
      <w:r w:rsidR="008E634C">
        <w:rPr>
          <w:rFonts w:ascii="Times New Roman" w:hAnsi="Times New Roman" w:cs="Times New Roman"/>
          <w:sz w:val="24"/>
          <w:szCs w:val="24"/>
        </w:rPr>
        <w:t>17</w:t>
      </w:r>
      <w:r>
        <w:rPr>
          <w:rFonts w:ascii="Times New Roman" w:hAnsi="Times New Roman" w:cs="Times New Roman"/>
          <w:sz w:val="24"/>
          <w:szCs w:val="24"/>
        </w:rPr>
        <w:t xml:space="preserve"> – Образование белого осадка при взаимодействии субстрата шлюза №1 и </w:t>
      </w:r>
      <w:r>
        <w:rPr>
          <w:rFonts w:ascii="Times New Roman" w:hAnsi="Times New Roman" w:cs="Times New Roman"/>
          <w:sz w:val="24"/>
          <w:szCs w:val="24"/>
          <w:lang w:val="en-US"/>
        </w:rPr>
        <w:t>NaOH</w:t>
      </w:r>
    </w:p>
    <w:p w:rsidR="006957E1" w:rsidRDefault="006957E1" w:rsidP="00476AB2">
      <w:pPr>
        <w:spacing w:after="0" w:line="240" w:lineRule="auto"/>
        <w:jc w:val="center"/>
        <w:rPr>
          <w:rFonts w:ascii="Times New Roman" w:hAnsi="Times New Roman" w:cs="Times New Roman"/>
          <w:sz w:val="24"/>
          <w:szCs w:val="24"/>
        </w:rPr>
      </w:pPr>
    </w:p>
    <w:p w:rsidR="00F52996" w:rsidRPr="00740BEE" w:rsidRDefault="00F52996" w:rsidP="00476AB2">
      <w:pPr>
        <w:spacing w:after="0" w:line="240" w:lineRule="auto"/>
        <w:ind w:firstLine="357"/>
        <w:jc w:val="both"/>
        <w:rPr>
          <w:rFonts w:ascii="Times New Roman" w:hAnsi="Times New Roman" w:cs="Times New Roman"/>
          <w:sz w:val="24"/>
          <w:szCs w:val="24"/>
        </w:rPr>
      </w:pPr>
      <w:r>
        <w:rPr>
          <w:rFonts w:ascii="Times New Roman" w:hAnsi="Times New Roman" w:cs="Times New Roman"/>
          <w:sz w:val="24"/>
          <w:szCs w:val="24"/>
        </w:rPr>
        <w:t xml:space="preserve">Следовательно, обнаруженный в ходе реакции </w:t>
      </w:r>
      <w:r>
        <w:rPr>
          <w:rFonts w:ascii="Times New Roman" w:hAnsi="Times New Roman" w:cs="Times New Roman"/>
          <w:sz w:val="24"/>
          <w:szCs w:val="24"/>
          <w:lang w:val="en-US"/>
        </w:rPr>
        <w:t>Mg</w:t>
      </w:r>
      <w:r w:rsidRPr="00911EA1">
        <w:rPr>
          <w:rFonts w:ascii="Times New Roman" w:hAnsi="Times New Roman" w:cs="Times New Roman"/>
          <w:sz w:val="24"/>
          <w:szCs w:val="24"/>
        </w:rPr>
        <w:t>(</w:t>
      </w:r>
      <w:r>
        <w:rPr>
          <w:rFonts w:ascii="Times New Roman" w:hAnsi="Times New Roman" w:cs="Times New Roman"/>
          <w:sz w:val="24"/>
          <w:szCs w:val="24"/>
          <w:lang w:val="en-US"/>
        </w:rPr>
        <w:t>OH</w:t>
      </w:r>
      <w:r w:rsidRPr="00911EA1">
        <w:rPr>
          <w:rFonts w:ascii="Times New Roman" w:hAnsi="Times New Roman" w:cs="Times New Roman"/>
          <w:sz w:val="24"/>
          <w:szCs w:val="24"/>
        </w:rPr>
        <w:t>)</w:t>
      </w:r>
      <w:r w:rsidRPr="00911EA1">
        <w:rPr>
          <w:rFonts w:ascii="Times New Roman" w:hAnsi="Times New Roman" w:cs="Times New Roman"/>
          <w:sz w:val="24"/>
          <w:szCs w:val="24"/>
          <w:vertAlign w:val="subscript"/>
        </w:rPr>
        <w:t>2</w:t>
      </w:r>
      <w:r w:rsidR="008E634C">
        <w:rPr>
          <w:rFonts w:ascii="Times New Roman" w:hAnsi="Times New Roman" w:cs="Times New Roman"/>
          <w:sz w:val="24"/>
          <w:szCs w:val="24"/>
          <w:vertAlign w:val="subscript"/>
        </w:rPr>
        <w:t xml:space="preserve"> </w:t>
      </w:r>
      <w:r>
        <w:rPr>
          <w:rFonts w:ascii="Times New Roman" w:hAnsi="Times New Roman" w:cs="Times New Roman"/>
          <w:sz w:val="24"/>
          <w:szCs w:val="24"/>
        </w:rPr>
        <w:t>свидетельствует о наличи</w:t>
      </w:r>
      <w:r w:rsidR="008E634C">
        <w:rPr>
          <w:rFonts w:ascii="Times New Roman" w:hAnsi="Times New Roman" w:cs="Times New Roman"/>
          <w:sz w:val="24"/>
          <w:szCs w:val="24"/>
        </w:rPr>
        <w:t>и</w:t>
      </w:r>
      <w:r>
        <w:rPr>
          <w:rFonts w:ascii="Times New Roman" w:hAnsi="Times New Roman" w:cs="Times New Roman"/>
          <w:sz w:val="24"/>
          <w:szCs w:val="24"/>
        </w:rPr>
        <w:t xml:space="preserve"> доломита в составе бетона </w:t>
      </w:r>
      <w:r w:rsidR="008E634C" w:rsidRPr="00740BEE">
        <w:rPr>
          <w:rFonts w:ascii="Times New Roman" w:hAnsi="Times New Roman" w:cs="Times New Roman"/>
          <w:sz w:val="24"/>
          <w:szCs w:val="24"/>
        </w:rPr>
        <w:t>[8]</w:t>
      </w:r>
      <w:r w:rsidR="008E634C">
        <w:rPr>
          <w:rFonts w:ascii="Times New Roman" w:hAnsi="Times New Roman" w:cs="Times New Roman"/>
          <w:sz w:val="24"/>
          <w:szCs w:val="24"/>
        </w:rPr>
        <w:t xml:space="preserve"> </w:t>
      </w:r>
      <w:r>
        <w:rPr>
          <w:rFonts w:ascii="Times New Roman" w:hAnsi="Times New Roman" w:cs="Times New Roman"/>
          <w:sz w:val="24"/>
          <w:szCs w:val="24"/>
        </w:rPr>
        <w:t>шлюза №1</w:t>
      </w:r>
      <w:r w:rsidR="008E634C">
        <w:rPr>
          <w:rFonts w:ascii="Times New Roman" w:hAnsi="Times New Roman" w:cs="Times New Roman"/>
          <w:sz w:val="24"/>
          <w:szCs w:val="24"/>
        </w:rPr>
        <w:t>.</w:t>
      </w:r>
      <w:r w:rsidRPr="00740BEE">
        <w:rPr>
          <w:rFonts w:ascii="Times New Roman" w:hAnsi="Times New Roman" w:cs="Times New Roman"/>
          <w:sz w:val="24"/>
          <w:szCs w:val="24"/>
        </w:rPr>
        <w:t xml:space="preserve"> </w:t>
      </w:r>
    </w:p>
    <w:p w:rsidR="00F52996" w:rsidRPr="00F44AD0" w:rsidRDefault="00F52996" w:rsidP="00476AB2">
      <w:pPr>
        <w:pStyle w:val="a3"/>
        <w:numPr>
          <w:ilvl w:val="0"/>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Шлюз №2 (папоротник не обнаружен). При взаимодействии кусочка субстрата с гидроксидом натрия образовалось небольшое количество белого осадка, который впоследствии уменьшился в объеме (Рис. </w:t>
      </w:r>
      <w:r w:rsidR="008E634C">
        <w:rPr>
          <w:rFonts w:ascii="Times New Roman" w:hAnsi="Times New Roman" w:cs="Times New Roman"/>
          <w:sz w:val="24"/>
          <w:szCs w:val="24"/>
        </w:rPr>
        <w:t>18</w:t>
      </w:r>
      <w:r>
        <w:rPr>
          <w:rFonts w:ascii="Times New Roman" w:hAnsi="Times New Roman" w:cs="Times New Roman"/>
          <w:sz w:val="24"/>
          <w:szCs w:val="24"/>
        </w:rPr>
        <w:t>)</w:t>
      </w:r>
    </w:p>
    <w:p w:rsidR="00F52996" w:rsidRDefault="00024C36" w:rsidP="00476AB2">
      <w:pPr>
        <w:spacing w:after="0" w:line="240" w:lineRule="auto"/>
        <w:jc w:val="center"/>
        <w:rPr>
          <w:rFonts w:ascii="Times New Roman" w:hAnsi="Times New Roman" w:cs="Times New Roman"/>
          <w:sz w:val="24"/>
          <w:szCs w:val="24"/>
        </w:rPr>
      </w:pPr>
      <w:r>
        <w:rPr>
          <w:noProof/>
          <w:lang w:eastAsia="ru-RU"/>
        </w:rPr>
        <w:drawing>
          <wp:inline distT="0" distB="0" distL="0" distR="0">
            <wp:extent cx="1371600" cy="1809750"/>
            <wp:effectExtent l="0" t="0" r="0" b="0"/>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71600" cy="1809750"/>
                    </a:xfrm>
                    <a:prstGeom prst="rect">
                      <a:avLst/>
                    </a:prstGeom>
                    <a:noFill/>
                    <a:ln>
                      <a:noFill/>
                    </a:ln>
                  </pic:spPr>
                </pic:pic>
              </a:graphicData>
            </a:graphic>
          </wp:inline>
        </w:drawing>
      </w:r>
    </w:p>
    <w:p w:rsidR="00F52996" w:rsidRDefault="00F52996" w:rsidP="00476A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008E634C">
        <w:rPr>
          <w:rFonts w:ascii="Times New Roman" w:hAnsi="Times New Roman" w:cs="Times New Roman"/>
          <w:sz w:val="24"/>
          <w:szCs w:val="24"/>
        </w:rPr>
        <w:t>16</w:t>
      </w:r>
      <w:r>
        <w:rPr>
          <w:rFonts w:ascii="Times New Roman" w:hAnsi="Times New Roman" w:cs="Times New Roman"/>
          <w:sz w:val="24"/>
          <w:szCs w:val="24"/>
        </w:rPr>
        <w:t xml:space="preserve"> </w:t>
      </w:r>
      <w:r w:rsidR="008E634C">
        <w:rPr>
          <w:rFonts w:ascii="Times New Roman" w:hAnsi="Times New Roman" w:cs="Times New Roman"/>
          <w:sz w:val="24"/>
          <w:szCs w:val="24"/>
        </w:rPr>
        <w:t>–</w:t>
      </w:r>
      <w:r>
        <w:rPr>
          <w:rFonts w:ascii="Times New Roman" w:hAnsi="Times New Roman" w:cs="Times New Roman"/>
          <w:sz w:val="24"/>
          <w:szCs w:val="24"/>
        </w:rPr>
        <w:t xml:space="preserve"> Образование</w:t>
      </w:r>
      <w:r w:rsidR="008E634C">
        <w:rPr>
          <w:rFonts w:ascii="Times New Roman" w:hAnsi="Times New Roman" w:cs="Times New Roman"/>
          <w:sz w:val="24"/>
          <w:szCs w:val="24"/>
        </w:rPr>
        <w:t xml:space="preserve"> </w:t>
      </w:r>
      <w:r w:rsidRPr="00563016">
        <w:rPr>
          <w:rFonts w:ascii="Times New Roman" w:hAnsi="Times New Roman" w:cs="Times New Roman"/>
          <w:sz w:val="24"/>
          <w:szCs w:val="24"/>
        </w:rPr>
        <w:t>белого осадка при взаимодействии субстрата шлюза №</w:t>
      </w:r>
      <w:r>
        <w:rPr>
          <w:rFonts w:ascii="Times New Roman" w:hAnsi="Times New Roman" w:cs="Times New Roman"/>
          <w:sz w:val="24"/>
          <w:szCs w:val="24"/>
        </w:rPr>
        <w:t>2</w:t>
      </w:r>
      <w:r w:rsidRPr="00563016">
        <w:rPr>
          <w:rFonts w:ascii="Times New Roman" w:hAnsi="Times New Roman" w:cs="Times New Roman"/>
          <w:sz w:val="24"/>
          <w:szCs w:val="24"/>
        </w:rPr>
        <w:t xml:space="preserve"> и NaOH</w:t>
      </w:r>
    </w:p>
    <w:p w:rsidR="00F52996" w:rsidRDefault="00F52996" w:rsidP="00476AB2">
      <w:pPr>
        <w:spacing w:after="0" w:line="240" w:lineRule="auto"/>
        <w:ind w:firstLine="357"/>
        <w:jc w:val="both"/>
        <w:rPr>
          <w:rFonts w:ascii="Times New Roman" w:hAnsi="Times New Roman" w:cs="Times New Roman"/>
          <w:sz w:val="24"/>
          <w:szCs w:val="24"/>
        </w:rPr>
      </w:pPr>
      <w:r>
        <w:rPr>
          <w:rFonts w:ascii="Times New Roman" w:hAnsi="Times New Roman" w:cs="Times New Roman"/>
          <w:sz w:val="24"/>
          <w:szCs w:val="24"/>
        </w:rPr>
        <w:t xml:space="preserve">Следовательно, обнаруженный в ходе реакции </w:t>
      </w:r>
      <w:r>
        <w:rPr>
          <w:rFonts w:ascii="Times New Roman" w:hAnsi="Times New Roman" w:cs="Times New Roman"/>
          <w:sz w:val="24"/>
          <w:szCs w:val="24"/>
          <w:lang w:val="en-US"/>
        </w:rPr>
        <w:t>Mg</w:t>
      </w:r>
      <w:r w:rsidRPr="00563016">
        <w:rPr>
          <w:rFonts w:ascii="Times New Roman" w:hAnsi="Times New Roman" w:cs="Times New Roman"/>
          <w:sz w:val="24"/>
          <w:szCs w:val="24"/>
        </w:rPr>
        <w:t>(</w:t>
      </w:r>
      <w:r>
        <w:rPr>
          <w:rFonts w:ascii="Times New Roman" w:hAnsi="Times New Roman" w:cs="Times New Roman"/>
          <w:sz w:val="24"/>
          <w:szCs w:val="24"/>
          <w:lang w:val="en-US"/>
        </w:rPr>
        <w:t>OH</w:t>
      </w:r>
      <w:r w:rsidRPr="00563016">
        <w:rPr>
          <w:rFonts w:ascii="Times New Roman" w:hAnsi="Times New Roman" w:cs="Times New Roman"/>
          <w:sz w:val="24"/>
          <w:szCs w:val="24"/>
        </w:rPr>
        <w:t>)</w:t>
      </w:r>
      <w:r w:rsidRPr="00563016">
        <w:rPr>
          <w:rFonts w:ascii="Times New Roman" w:hAnsi="Times New Roman" w:cs="Times New Roman"/>
          <w:sz w:val="24"/>
          <w:szCs w:val="24"/>
          <w:vertAlign w:val="subscript"/>
        </w:rPr>
        <w:t>2</w:t>
      </w:r>
      <w:r>
        <w:rPr>
          <w:rFonts w:ascii="Times New Roman" w:hAnsi="Times New Roman" w:cs="Times New Roman"/>
          <w:sz w:val="24"/>
          <w:szCs w:val="24"/>
        </w:rPr>
        <w:t>свидетельствует о наличии очень малого количества доломита либо его полном отсутствии в составе бетона шлюза №2.</w:t>
      </w:r>
    </w:p>
    <w:p w:rsidR="00F52996" w:rsidRDefault="00F52996" w:rsidP="00476AB2">
      <w:pPr>
        <w:pStyle w:val="a3"/>
        <w:numPr>
          <w:ilvl w:val="0"/>
          <w:numId w:val="9"/>
        </w:numPr>
        <w:spacing w:after="0" w:line="240" w:lineRule="auto"/>
        <w:ind w:left="357" w:hanging="357"/>
        <w:jc w:val="both"/>
        <w:rPr>
          <w:rFonts w:ascii="Times New Roman" w:hAnsi="Times New Roman" w:cs="Times New Roman"/>
          <w:sz w:val="24"/>
          <w:szCs w:val="24"/>
        </w:rPr>
      </w:pPr>
      <w:r w:rsidRPr="00563016">
        <w:rPr>
          <w:rFonts w:ascii="Times New Roman" w:hAnsi="Times New Roman" w:cs="Times New Roman"/>
          <w:sz w:val="24"/>
          <w:szCs w:val="24"/>
        </w:rPr>
        <w:lastRenderedPageBreak/>
        <w:t>Форт №11 (папоротник найден). При взаимодействии кусочка субстрата с гидроксидом натрия образовал</w:t>
      </w:r>
      <w:r>
        <w:rPr>
          <w:rFonts w:ascii="Times New Roman" w:hAnsi="Times New Roman" w:cs="Times New Roman"/>
          <w:sz w:val="24"/>
          <w:szCs w:val="24"/>
        </w:rPr>
        <w:t>ся</w:t>
      </w:r>
      <w:r w:rsidRPr="00563016">
        <w:rPr>
          <w:rFonts w:ascii="Times New Roman" w:hAnsi="Times New Roman" w:cs="Times New Roman"/>
          <w:sz w:val="24"/>
          <w:szCs w:val="24"/>
        </w:rPr>
        <w:t xml:space="preserve"> бел</w:t>
      </w:r>
      <w:r>
        <w:rPr>
          <w:rFonts w:ascii="Times New Roman" w:hAnsi="Times New Roman" w:cs="Times New Roman"/>
          <w:sz w:val="24"/>
          <w:szCs w:val="24"/>
        </w:rPr>
        <w:t>ый</w:t>
      </w:r>
      <w:r w:rsidRPr="00563016">
        <w:rPr>
          <w:rFonts w:ascii="Times New Roman" w:hAnsi="Times New Roman" w:cs="Times New Roman"/>
          <w:sz w:val="24"/>
          <w:szCs w:val="24"/>
        </w:rPr>
        <w:t xml:space="preserve"> осад</w:t>
      </w:r>
      <w:r>
        <w:rPr>
          <w:rFonts w:ascii="Times New Roman" w:hAnsi="Times New Roman" w:cs="Times New Roman"/>
          <w:sz w:val="24"/>
          <w:szCs w:val="24"/>
        </w:rPr>
        <w:t>ок</w:t>
      </w:r>
      <w:r w:rsidRPr="00563016">
        <w:rPr>
          <w:rFonts w:ascii="Times New Roman" w:hAnsi="Times New Roman" w:cs="Times New Roman"/>
          <w:sz w:val="24"/>
          <w:szCs w:val="24"/>
        </w:rPr>
        <w:t xml:space="preserve"> (Рис. </w:t>
      </w:r>
      <w:r>
        <w:rPr>
          <w:rFonts w:ascii="Times New Roman" w:hAnsi="Times New Roman" w:cs="Times New Roman"/>
          <w:sz w:val="24"/>
          <w:szCs w:val="24"/>
        </w:rPr>
        <w:t>1</w:t>
      </w:r>
      <w:r w:rsidR="008E634C">
        <w:rPr>
          <w:rFonts w:ascii="Times New Roman" w:hAnsi="Times New Roman" w:cs="Times New Roman"/>
          <w:sz w:val="24"/>
          <w:szCs w:val="24"/>
        </w:rPr>
        <w:t>7</w:t>
      </w:r>
      <w:r w:rsidRPr="00563016">
        <w:rPr>
          <w:rFonts w:ascii="Times New Roman" w:hAnsi="Times New Roman" w:cs="Times New Roman"/>
          <w:sz w:val="24"/>
          <w:szCs w:val="24"/>
        </w:rPr>
        <w:t>)</w:t>
      </w:r>
    </w:p>
    <w:p w:rsidR="00F52996" w:rsidRDefault="00024C36" w:rsidP="00476AB2">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695450" cy="2552700"/>
            <wp:effectExtent l="0" t="0" r="0" b="0"/>
            <wp:docPr id="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95450" cy="2552700"/>
                    </a:xfrm>
                    <a:prstGeom prst="rect">
                      <a:avLst/>
                    </a:prstGeom>
                    <a:noFill/>
                    <a:ln>
                      <a:noFill/>
                    </a:ln>
                  </pic:spPr>
                </pic:pic>
              </a:graphicData>
            </a:graphic>
          </wp:inline>
        </w:drawing>
      </w:r>
    </w:p>
    <w:p w:rsidR="00F52996" w:rsidRDefault="00F52996" w:rsidP="00476A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Рисунок 1</w:t>
      </w:r>
      <w:r w:rsidR="008E634C">
        <w:rPr>
          <w:rFonts w:ascii="Times New Roman" w:hAnsi="Times New Roman" w:cs="Times New Roman"/>
          <w:sz w:val="24"/>
          <w:szCs w:val="24"/>
        </w:rPr>
        <w:t>7</w:t>
      </w:r>
      <w:r>
        <w:rPr>
          <w:rFonts w:ascii="Times New Roman" w:hAnsi="Times New Roman" w:cs="Times New Roman"/>
          <w:sz w:val="24"/>
          <w:szCs w:val="24"/>
        </w:rPr>
        <w:t>-</w:t>
      </w:r>
      <w:r w:rsidRPr="00D9407B">
        <w:rPr>
          <w:rFonts w:ascii="Times New Roman" w:hAnsi="Times New Roman" w:cs="Times New Roman"/>
          <w:sz w:val="24"/>
          <w:szCs w:val="24"/>
        </w:rPr>
        <w:t xml:space="preserve"> Образование белого осадка при взаимодействии субстрата </w:t>
      </w:r>
      <w:r>
        <w:rPr>
          <w:rFonts w:ascii="Times New Roman" w:hAnsi="Times New Roman" w:cs="Times New Roman"/>
          <w:sz w:val="24"/>
          <w:szCs w:val="24"/>
        </w:rPr>
        <w:t xml:space="preserve">форта №11 </w:t>
      </w:r>
      <w:r w:rsidRPr="00D9407B">
        <w:rPr>
          <w:rFonts w:ascii="Times New Roman" w:hAnsi="Times New Roman" w:cs="Times New Roman"/>
          <w:sz w:val="24"/>
          <w:szCs w:val="24"/>
        </w:rPr>
        <w:t>и NaOH</w:t>
      </w:r>
    </w:p>
    <w:p w:rsidR="008E634C" w:rsidRDefault="008E634C" w:rsidP="00476AB2">
      <w:pPr>
        <w:spacing w:after="0" w:line="240" w:lineRule="auto"/>
        <w:jc w:val="both"/>
        <w:rPr>
          <w:rFonts w:ascii="Times New Roman" w:hAnsi="Times New Roman" w:cs="Times New Roman"/>
          <w:sz w:val="24"/>
          <w:szCs w:val="24"/>
        </w:rPr>
      </w:pPr>
    </w:p>
    <w:p w:rsidR="00F52996" w:rsidRDefault="00F52996" w:rsidP="00476AB2">
      <w:pPr>
        <w:spacing w:after="0" w:line="240" w:lineRule="auto"/>
        <w:ind w:firstLine="357"/>
        <w:jc w:val="both"/>
        <w:rPr>
          <w:rFonts w:ascii="Times New Roman" w:hAnsi="Times New Roman" w:cs="Times New Roman"/>
          <w:sz w:val="24"/>
          <w:szCs w:val="24"/>
        </w:rPr>
      </w:pPr>
      <w:r>
        <w:rPr>
          <w:rFonts w:ascii="Times New Roman" w:hAnsi="Times New Roman" w:cs="Times New Roman"/>
          <w:sz w:val="24"/>
          <w:szCs w:val="24"/>
        </w:rPr>
        <w:t>Следовательно,</w:t>
      </w:r>
      <w:r w:rsidR="008E634C">
        <w:rPr>
          <w:rFonts w:ascii="Times New Roman" w:hAnsi="Times New Roman" w:cs="Times New Roman"/>
          <w:sz w:val="24"/>
          <w:szCs w:val="24"/>
        </w:rPr>
        <w:t xml:space="preserve"> </w:t>
      </w:r>
      <w:r w:rsidRPr="00D9407B">
        <w:rPr>
          <w:rFonts w:ascii="Times New Roman" w:hAnsi="Times New Roman" w:cs="Times New Roman"/>
          <w:sz w:val="24"/>
          <w:szCs w:val="24"/>
        </w:rPr>
        <w:t>обнаруженный в ходе реакции Mg(OH)</w:t>
      </w:r>
      <w:r>
        <w:rPr>
          <w:rFonts w:ascii="Times New Roman" w:hAnsi="Times New Roman" w:cs="Times New Roman"/>
          <w:sz w:val="24"/>
          <w:szCs w:val="24"/>
          <w:vertAlign w:val="subscript"/>
        </w:rPr>
        <w:t>2</w:t>
      </w:r>
      <w:r w:rsidRPr="00D9407B">
        <w:rPr>
          <w:rFonts w:ascii="Times New Roman" w:hAnsi="Times New Roman" w:cs="Times New Roman"/>
          <w:sz w:val="24"/>
          <w:szCs w:val="24"/>
        </w:rPr>
        <w:t xml:space="preserve"> свидетельствует о наличи</w:t>
      </w:r>
      <w:r w:rsidR="008E634C">
        <w:rPr>
          <w:rFonts w:ascii="Times New Roman" w:hAnsi="Times New Roman" w:cs="Times New Roman"/>
          <w:sz w:val="24"/>
          <w:szCs w:val="24"/>
        </w:rPr>
        <w:t>и</w:t>
      </w:r>
      <w:r w:rsidRPr="00D9407B">
        <w:rPr>
          <w:rFonts w:ascii="Times New Roman" w:hAnsi="Times New Roman" w:cs="Times New Roman"/>
          <w:sz w:val="24"/>
          <w:szCs w:val="24"/>
        </w:rPr>
        <w:t xml:space="preserve"> доломита в составе </w:t>
      </w:r>
      <w:r>
        <w:rPr>
          <w:rFonts w:ascii="Times New Roman" w:hAnsi="Times New Roman" w:cs="Times New Roman"/>
          <w:sz w:val="24"/>
          <w:szCs w:val="24"/>
        </w:rPr>
        <w:t>кладочного раствора форта №11.</w:t>
      </w:r>
    </w:p>
    <w:p w:rsidR="00F52996" w:rsidRDefault="00F52996" w:rsidP="00476AB2">
      <w:pPr>
        <w:pStyle w:val="a3"/>
        <w:numPr>
          <w:ilvl w:val="0"/>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Форт №4 (папоротник отсутс</w:t>
      </w:r>
      <w:r w:rsidR="008E634C">
        <w:rPr>
          <w:rFonts w:ascii="Times New Roman" w:hAnsi="Times New Roman" w:cs="Times New Roman"/>
          <w:sz w:val="24"/>
          <w:szCs w:val="24"/>
        </w:rPr>
        <w:t>т</w:t>
      </w:r>
      <w:r>
        <w:rPr>
          <w:rFonts w:ascii="Times New Roman" w:hAnsi="Times New Roman" w:cs="Times New Roman"/>
          <w:sz w:val="24"/>
          <w:szCs w:val="24"/>
        </w:rPr>
        <w:t xml:space="preserve">вует). </w:t>
      </w:r>
      <w:r w:rsidRPr="00D9407B">
        <w:rPr>
          <w:rFonts w:ascii="Times New Roman" w:hAnsi="Times New Roman" w:cs="Times New Roman"/>
          <w:sz w:val="24"/>
          <w:szCs w:val="24"/>
        </w:rPr>
        <w:t xml:space="preserve">При взаимодействии кусочка субстрата с гидроксидом натрия </w:t>
      </w:r>
      <w:r>
        <w:rPr>
          <w:rFonts w:ascii="Times New Roman" w:hAnsi="Times New Roman" w:cs="Times New Roman"/>
          <w:sz w:val="24"/>
          <w:szCs w:val="24"/>
        </w:rPr>
        <w:t>осадка не образовалось, раствор стал мутно белого цвета (Рис. 1</w:t>
      </w:r>
      <w:r w:rsidR="008E634C">
        <w:rPr>
          <w:rFonts w:ascii="Times New Roman" w:hAnsi="Times New Roman" w:cs="Times New Roman"/>
          <w:sz w:val="24"/>
          <w:szCs w:val="24"/>
        </w:rPr>
        <w:t>8</w:t>
      </w:r>
      <w:r>
        <w:rPr>
          <w:rFonts w:ascii="Times New Roman" w:hAnsi="Times New Roman" w:cs="Times New Roman"/>
          <w:sz w:val="24"/>
          <w:szCs w:val="24"/>
        </w:rPr>
        <w:t>)</w:t>
      </w:r>
    </w:p>
    <w:p w:rsidR="00F52996" w:rsidRDefault="00024C36" w:rsidP="00476AB2">
      <w:pPr>
        <w:spacing w:after="0" w:line="240" w:lineRule="auto"/>
        <w:jc w:val="center"/>
        <w:rPr>
          <w:rFonts w:ascii="Times New Roman" w:hAnsi="Times New Roman" w:cs="Times New Roman"/>
          <w:sz w:val="24"/>
          <w:szCs w:val="24"/>
        </w:rPr>
      </w:pPr>
      <w:r>
        <w:rPr>
          <w:noProof/>
          <w:lang w:eastAsia="ru-RU"/>
        </w:rPr>
        <w:drawing>
          <wp:inline distT="0" distB="0" distL="0" distR="0">
            <wp:extent cx="2476500" cy="1666875"/>
            <wp:effectExtent l="4762" t="0" r="0" b="0"/>
            <wp:docPr id="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rot="5400000">
                      <a:off x="0" y="0"/>
                      <a:ext cx="2476500" cy="1666875"/>
                    </a:xfrm>
                    <a:prstGeom prst="rect">
                      <a:avLst/>
                    </a:prstGeom>
                    <a:noFill/>
                    <a:ln>
                      <a:noFill/>
                    </a:ln>
                  </pic:spPr>
                </pic:pic>
              </a:graphicData>
            </a:graphic>
          </wp:inline>
        </w:drawing>
      </w:r>
    </w:p>
    <w:p w:rsidR="00F52996" w:rsidRDefault="00F52996" w:rsidP="00476A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Рисунок 1</w:t>
      </w:r>
      <w:r w:rsidR="008E634C">
        <w:rPr>
          <w:rFonts w:ascii="Times New Roman" w:hAnsi="Times New Roman" w:cs="Times New Roman"/>
          <w:sz w:val="24"/>
          <w:szCs w:val="24"/>
        </w:rPr>
        <w:t>8</w:t>
      </w:r>
      <w:r>
        <w:rPr>
          <w:rFonts w:ascii="Times New Roman" w:hAnsi="Times New Roman" w:cs="Times New Roman"/>
          <w:sz w:val="24"/>
          <w:szCs w:val="24"/>
        </w:rPr>
        <w:t xml:space="preserve"> – Изменение цвета раствора, осадок не образовался при реакции субстра</w:t>
      </w:r>
      <w:r w:rsidR="008E634C">
        <w:rPr>
          <w:rFonts w:ascii="Times New Roman" w:hAnsi="Times New Roman" w:cs="Times New Roman"/>
          <w:sz w:val="24"/>
          <w:szCs w:val="24"/>
        </w:rPr>
        <w:t>та форта №4 и гидроксида натрия</w:t>
      </w:r>
    </w:p>
    <w:p w:rsidR="008E634C" w:rsidRDefault="008E634C" w:rsidP="00476AB2">
      <w:pPr>
        <w:spacing w:after="0" w:line="240" w:lineRule="auto"/>
        <w:jc w:val="center"/>
        <w:rPr>
          <w:rFonts w:ascii="Times New Roman" w:hAnsi="Times New Roman" w:cs="Times New Roman"/>
          <w:sz w:val="24"/>
          <w:szCs w:val="24"/>
        </w:rPr>
      </w:pPr>
    </w:p>
    <w:p w:rsidR="00F52996" w:rsidRDefault="00F52996" w:rsidP="00476AB2">
      <w:pPr>
        <w:spacing w:after="0" w:line="240" w:lineRule="auto"/>
        <w:ind w:firstLine="357"/>
        <w:jc w:val="both"/>
        <w:rPr>
          <w:rFonts w:ascii="Times New Roman" w:hAnsi="Times New Roman" w:cs="Times New Roman"/>
          <w:sz w:val="24"/>
          <w:szCs w:val="24"/>
        </w:rPr>
      </w:pPr>
      <w:r>
        <w:rPr>
          <w:rFonts w:ascii="Times New Roman" w:hAnsi="Times New Roman" w:cs="Times New Roman"/>
          <w:sz w:val="24"/>
          <w:szCs w:val="24"/>
        </w:rPr>
        <w:t xml:space="preserve">Следовательно, отсутствие осадка </w:t>
      </w:r>
      <w:r>
        <w:rPr>
          <w:rFonts w:ascii="Times New Roman" w:hAnsi="Times New Roman" w:cs="Times New Roman"/>
          <w:sz w:val="24"/>
          <w:szCs w:val="24"/>
          <w:lang w:val="en-US"/>
        </w:rPr>
        <w:t>Mg</w:t>
      </w:r>
      <w:r w:rsidRPr="000D2418">
        <w:rPr>
          <w:rFonts w:ascii="Times New Roman" w:hAnsi="Times New Roman" w:cs="Times New Roman"/>
          <w:sz w:val="24"/>
          <w:szCs w:val="24"/>
        </w:rPr>
        <w:t>(</w:t>
      </w:r>
      <w:r>
        <w:rPr>
          <w:rFonts w:ascii="Times New Roman" w:hAnsi="Times New Roman" w:cs="Times New Roman"/>
          <w:sz w:val="24"/>
          <w:szCs w:val="24"/>
          <w:lang w:val="en-US"/>
        </w:rPr>
        <w:t>OH</w:t>
      </w:r>
      <w:r w:rsidRPr="000D2418">
        <w:rPr>
          <w:rFonts w:ascii="Times New Roman" w:hAnsi="Times New Roman" w:cs="Times New Roman"/>
          <w:sz w:val="24"/>
          <w:szCs w:val="24"/>
        </w:rPr>
        <w:t>)</w:t>
      </w:r>
      <w:r w:rsidRPr="000D2418">
        <w:rPr>
          <w:rFonts w:ascii="Times New Roman" w:hAnsi="Times New Roman" w:cs="Times New Roman"/>
          <w:sz w:val="24"/>
          <w:szCs w:val="24"/>
          <w:vertAlign w:val="subscript"/>
        </w:rPr>
        <w:t>2</w:t>
      </w:r>
      <w:r w:rsidR="008E634C">
        <w:rPr>
          <w:rFonts w:ascii="Times New Roman" w:hAnsi="Times New Roman" w:cs="Times New Roman"/>
          <w:sz w:val="24"/>
          <w:szCs w:val="24"/>
          <w:vertAlign w:val="subscript"/>
        </w:rPr>
        <w:t xml:space="preserve"> </w:t>
      </w:r>
      <w:r>
        <w:rPr>
          <w:rFonts w:ascii="Times New Roman" w:hAnsi="Times New Roman" w:cs="Times New Roman"/>
          <w:sz w:val="24"/>
          <w:szCs w:val="24"/>
        </w:rPr>
        <w:t>и изменение цвета раствора свидетельствует о полном отсутствии доломита в кладочном растворе форта №4.</w:t>
      </w:r>
    </w:p>
    <w:p w:rsidR="00F52996" w:rsidRDefault="00F52996" w:rsidP="00476AB2">
      <w:pPr>
        <w:spacing w:after="0" w:line="240" w:lineRule="auto"/>
        <w:jc w:val="center"/>
        <w:rPr>
          <w:rFonts w:ascii="Times New Roman" w:hAnsi="Times New Roman" w:cs="Times New Roman"/>
          <w:b/>
          <w:bCs/>
          <w:sz w:val="24"/>
          <w:szCs w:val="24"/>
        </w:rPr>
      </w:pPr>
      <w:r>
        <w:rPr>
          <w:rFonts w:ascii="Times New Roman" w:hAnsi="Times New Roman" w:cs="Times New Roman"/>
          <w:sz w:val="24"/>
          <w:szCs w:val="24"/>
        </w:rPr>
        <w:br w:type="page"/>
      </w:r>
      <w:r w:rsidRPr="00EF12ED">
        <w:rPr>
          <w:rFonts w:ascii="Times New Roman" w:hAnsi="Times New Roman" w:cs="Times New Roman"/>
          <w:b/>
          <w:bCs/>
          <w:sz w:val="24"/>
          <w:szCs w:val="24"/>
        </w:rPr>
        <w:lastRenderedPageBreak/>
        <w:t>Выводы</w:t>
      </w:r>
    </w:p>
    <w:p w:rsidR="002544EF" w:rsidRDefault="002544EF" w:rsidP="00476AB2">
      <w:pPr>
        <w:spacing w:after="0" w:line="240" w:lineRule="auto"/>
        <w:jc w:val="center"/>
        <w:rPr>
          <w:rFonts w:ascii="Times New Roman" w:hAnsi="Times New Roman" w:cs="Times New Roman"/>
          <w:b/>
          <w:bCs/>
          <w:sz w:val="24"/>
          <w:szCs w:val="24"/>
        </w:rPr>
      </w:pPr>
    </w:p>
    <w:p w:rsidR="002544EF" w:rsidRDefault="002544EF" w:rsidP="00476AB2">
      <w:pPr>
        <w:spacing w:after="0" w:line="240" w:lineRule="auto"/>
        <w:ind w:firstLine="357"/>
        <w:jc w:val="both"/>
        <w:rPr>
          <w:rFonts w:ascii="Times New Roman" w:hAnsi="Times New Roman" w:cs="Times New Roman"/>
          <w:bCs/>
          <w:sz w:val="24"/>
          <w:szCs w:val="24"/>
        </w:rPr>
      </w:pPr>
      <w:r w:rsidRPr="002544EF">
        <w:rPr>
          <w:rFonts w:ascii="Times New Roman" w:hAnsi="Times New Roman" w:cs="Times New Roman"/>
          <w:bCs/>
          <w:sz w:val="24"/>
          <w:szCs w:val="24"/>
        </w:rPr>
        <w:t>Проведенные</w:t>
      </w:r>
      <w:r>
        <w:rPr>
          <w:rFonts w:ascii="Times New Roman" w:hAnsi="Times New Roman" w:cs="Times New Roman"/>
          <w:bCs/>
          <w:sz w:val="24"/>
          <w:szCs w:val="24"/>
        </w:rPr>
        <w:t xml:space="preserve"> полевые исследования ценопопуляций охраняемого краснокнижного вида Калининградской области – костенца волосовидного </w:t>
      </w:r>
      <w:r w:rsidRPr="002544EF">
        <w:rPr>
          <w:rFonts w:ascii="Times New Roman" w:hAnsi="Times New Roman" w:cs="Times New Roman"/>
          <w:bCs/>
          <w:sz w:val="24"/>
          <w:szCs w:val="24"/>
        </w:rPr>
        <w:t>(</w:t>
      </w:r>
      <w:r w:rsidRPr="002544EF">
        <w:rPr>
          <w:rFonts w:ascii="Times New Roman" w:hAnsi="Times New Roman" w:cs="Times New Roman"/>
          <w:bCs/>
          <w:i/>
          <w:sz w:val="24"/>
          <w:szCs w:val="24"/>
          <w:lang w:val="en-US"/>
        </w:rPr>
        <w:t>A</w:t>
      </w:r>
      <w:r w:rsidRPr="002544EF">
        <w:rPr>
          <w:rFonts w:ascii="Times New Roman" w:hAnsi="Times New Roman" w:cs="Times New Roman"/>
          <w:bCs/>
          <w:i/>
          <w:sz w:val="24"/>
          <w:szCs w:val="24"/>
        </w:rPr>
        <w:t xml:space="preserve">. </w:t>
      </w:r>
      <w:r w:rsidRPr="002544EF">
        <w:rPr>
          <w:rFonts w:ascii="Times New Roman" w:hAnsi="Times New Roman" w:cs="Times New Roman"/>
          <w:bCs/>
          <w:i/>
          <w:sz w:val="24"/>
          <w:szCs w:val="24"/>
          <w:lang w:val="en-US"/>
        </w:rPr>
        <w:t>trichomones</w:t>
      </w:r>
      <w:r w:rsidRPr="002544EF">
        <w:rPr>
          <w:rFonts w:ascii="Times New Roman" w:hAnsi="Times New Roman" w:cs="Times New Roman"/>
          <w:bCs/>
          <w:sz w:val="24"/>
          <w:szCs w:val="24"/>
        </w:rPr>
        <w:t>)</w:t>
      </w:r>
      <w:r>
        <w:rPr>
          <w:rFonts w:ascii="Times New Roman" w:hAnsi="Times New Roman" w:cs="Times New Roman"/>
          <w:bCs/>
          <w:sz w:val="24"/>
          <w:szCs w:val="24"/>
        </w:rPr>
        <w:t xml:space="preserve"> и лабораторные </w:t>
      </w:r>
      <w:r w:rsidRPr="002544EF">
        <w:rPr>
          <w:rFonts w:ascii="Times New Roman" w:hAnsi="Times New Roman" w:cs="Times New Roman"/>
          <w:bCs/>
          <w:sz w:val="24"/>
          <w:szCs w:val="24"/>
        </w:rPr>
        <w:t xml:space="preserve"> исследования </w:t>
      </w:r>
      <w:r>
        <w:rPr>
          <w:rFonts w:ascii="Times New Roman" w:hAnsi="Times New Roman" w:cs="Times New Roman"/>
          <w:bCs/>
          <w:sz w:val="24"/>
          <w:szCs w:val="24"/>
        </w:rPr>
        <w:t>субстрата на кот</w:t>
      </w:r>
      <w:r w:rsidR="005E452A">
        <w:rPr>
          <w:rFonts w:ascii="Times New Roman" w:hAnsi="Times New Roman" w:cs="Times New Roman"/>
          <w:bCs/>
          <w:sz w:val="24"/>
          <w:szCs w:val="24"/>
        </w:rPr>
        <w:t>о</w:t>
      </w:r>
      <w:r>
        <w:rPr>
          <w:rFonts w:ascii="Times New Roman" w:hAnsi="Times New Roman" w:cs="Times New Roman"/>
          <w:bCs/>
          <w:sz w:val="24"/>
          <w:szCs w:val="24"/>
        </w:rPr>
        <w:t>ром произрастает этот скальный вид позволили сделать следующие выводы</w:t>
      </w:r>
      <w:r w:rsidR="005E452A">
        <w:rPr>
          <w:rFonts w:ascii="Times New Roman" w:hAnsi="Times New Roman" w:cs="Times New Roman"/>
          <w:bCs/>
          <w:sz w:val="24"/>
          <w:szCs w:val="24"/>
        </w:rPr>
        <w:t>:</w:t>
      </w:r>
    </w:p>
    <w:p w:rsidR="005E452A" w:rsidRPr="00756DC1" w:rsidRDefault="005E452A" w:rsidP="00476AB2">
      <w:pPr>
        <w:numPr>
          <w:ilvl w:val="0"/>
          <w:numId w:val="22"/>
        </w:numPr>
        <w:spacing w:after="0" w:line="240" w:lineRule="auto"/>
        <w:ind w:left="352" w:firstLine="357"/>
        <w:jc w:val="both"/>
        <w:rPr>
          <w:rFonts w:ascii="Times New Roman" w:hAnsi="Times New Roman" w:cs="Times New Roman"/>
          <w:i/>
          <w:iCs/>
          <w:sz w:val="24"/>
          <w:szCs w:val="24"/>
        </w:rPr>
      </w:pPr>
      <w:r>
        <w:rPr>
          <w:rFonts w:ascii="Times New Roman" w:hAnsi="Times New Roman" w:cs="Times New Roman"/>
          <w:sz w:val="24"/>
          <w:szCs w:val="24"/>
        </w:rPr>
        <w:t>При обследовании четырех местообитаний вида в г. Калининграде были выявлены следующие особенности: изучаемый вид произрастает на кирпичных и каменных кладках старых стен исторических сооружений. Преобладающая ориентация (экспозиция) стен – северо-западная, также присуща высокая или средняя степень затенения, близкое присутствие воды и, как следствие, постоянный уровень влажности. Эти особенности соответствуют экологическим требованиям произрастания вида в естественных местообитаниях (горы, расщелины скал).</w:t>
      </w:r>
    </w:p>
    <w:p w:rsidR="005E452A" w:rsidRPr="00756DC1" w:rsidRDefault="005E452A" w:rsidP="00476AB2">
      <w:pPr>
        <w:numPr>
          <w:ilvl w:val="0"/>
          <w:numId w:val="22"/>
        </w:numPr>
        <w:spacing w:after="0" w:line="240" w:lineRule="auto"/>
        <w:ind w:left="352" w:firstLine="357"/>
        <w:jc w:val="both"/>
        <w:rPr>
          <w:rFonts w:ascii="Times New Roman" w:hAnsi="Times New Roman" w:cs="Times New Roman"/>
          <w:i/>
          <w:iCs/>
          <w:sz w:val="24"/>
          <w:szCs w:val="24"/>
        </w:rPr>
      </w:pPr>
      <w:r>
        <w:rPr>
          <w:rFonts w:ascii="Times New Roman" w:hAnsi="Times New Roman" w:cs="Times New Roman"/>
          <w:sz w:val="24"/>
          <w:szCs w:val="24"/>
        </w:rPr>
        <w:t xml:space="preserve">Обнаружены новые места произрастания </w:t>
      </w:r>
      <w:r w:rsidRPr="00756DC1">
        <w:rPr>
          <w:rFonts w:ascii="Times New Roman" w:hAnsi="Times New Roman" w:cs="Times New Roman"/>
          <w:i/>
          <w:iCs/>
          <w:sz w:val="24"/>
          <w:szCs w:val="24"/>
        </w:rPr>
        <w:t>Asplenium</w:t>
      </w:r>
      <w:r>
        <w:rPr>
          <w:rFonts w:ascii="Times New Roman" w:hAnsi="Times New Roman" w:cs="Times New Roman"/>
          <w:i/>
          <w:iCs/>
          <w:sz w:val="24"/>
          <w:szCs w:val="24"/>
        </w:rPr>
        <w:t xml:space="preserve"> </w:t>
      </w:r>
      <w:r w:rsidRPr="00756DC1">
        <w:rPr>
          <w:rFonts w:ascii="Times New Roman" w:hAnsi="Times New Roman" w:cs="Times New Roman"/>
          <w:i/>
          <w:iCs/>
          <w:sz w:val="24"/>
          <w:szCs w:val="24"/>
        </w:rPr>
        <w:t>trichomanes</w:t>
      </w:r>
      <w:r>
        <w:rPr>
          <w:rFonts w:ascii="Times New Roman" w:hAnsi="Times New Roman" w:cs="Times New Roman"/>
          <w:i/>
          <w:iCs/>
          <w:sz w:val="24"/>
          <w:szCs w:val="24"/>
        </w:rPr>
        <w:t>,</w:t>
      </w:r>
      <w:r w:rsidRPr="005E452A">
        <w:rPr>
          <w:rFonts w:ascii="Times New Roman" w:hAnsi="Times New Roman" w:cs="Times New Roman"/>
          <w:iCs/>
          <w:sz w:val="24"/>
          <w:szCs w:val="24"/>
        </w:rPr>
        <w:t xml:space="preserve"> неизвестные и не исследованные ранее </w:t>
      </w:r>
      <w:r>
        <w:rPr>
          <w:rFonts w:ascii="Times New Roman" w:hAnsi="Times New Roman" w:cs="Times New Roman"/>
          <w:sz w:val="24"/>
          <w:szCs w:val="24"/>
        </w:rPr>
        <w:t>(форт№11, форт № 10, территория АОИОРАН).</w:t>
      </w:r>
    </w:p>
    <w:p w:rsidR="005E452A" w:rsidRPr="00253F08" w:rsidRDefault="005E452A" w:rsidP="00476AB2">
      <w:pPr>
        <w:numPr>
          <w:ilvl w:val="0"/>
          <w:numId w:val="22"/>
        </w:numPr>
        <w:spacing w:after="0" w:line="240" w:lineRule="auto"/>
        <w:ind w:left="352" w:firstLine="357"/>
        <w:jc w:val="both"/>
        <w:rPr>
          <w:rFonts w:ascii="Times New Roman" w:hAnsi="Times New Roman" w:cs="Times New Roman"/>
          <w:i/>
          <w:iCs/>
          <w:sz w:val="24"/>
          <w:szCs w:val="24"/>
        </w:rPr>
      </w:pPr>
      <w:r>
        <w:rPr>
          <w:rFonts w:ascii="Times New Roman" w:hAnsi="Times New Roman" w:cs="Times New Roman"/>
          <w:sz w:val="24"/>
          <w:szCs w:val="24"/>
        </w:rPr>
        <w:t xml:space="preserve">Анализ </w:t>
      </w:r>
      <w:r>
        <w:rPr>
          <w:rFonts w:ascii="Times New Roman" w:hAnsi="Times New Roman" w:cs="Times New Roman"/>
          <w:sz w:val="24"/>
          <w:szCs w:val="24"/>
          <w:lang w:val="en-US"/>
        </w:rPr>
        <w:t>pH</w:t>
      </w:r>
      <w:r>
        <w:rPr>
          <w:rFonts w:ascii="Times New Roman" w:hAnsi="Times New Roman" w:cs="Times New Roman"/>
          <w:sz w:val="24"/>
          <w:szCs w:val="24"/>
        </w:rPr>
        <w:t xml:space="preserve"> субстрата, на котором произрастает папоротник колеблется от 7 до 8, что соответствует нейтральному и слабощелочному водородному показателю.</w:t>
      </w:r>
    </w:p>
    <w:p w:rsidR="005E452A" w:rsidRPr="00700033" w:rsidRDefault="005E452A" w:rsidP="00476AB2">
      <w:pPr>
        <w:numPr>
          <w:ilvl w:val="0"/>
          <w:numId w:val="22"/>
        </w:numPr>
        <w:spacing w:after="0" w:line="240" w:lineRule="auto"/>
        <w:ind w:left="352" w:firstLine="357"/>
        <w:jc w:val="both"/>
        <w:rPr>
          <w:rFonts w:ascii="Times New Roman" w:hAnsi="Times New Roman" w:cs="Times New Roman"/>
          <w:i/>
          <w:iCs/>
          <w:sz w:val="24"/>
          <w:szCs w:val="24"/>
        </w:rPr>
      </w:pPr>
      <w:r>
        <w:rPr>
          <w:rFonts w:ascii="Times New Roman" w:hAnsi="Times New Roman" w:cs="Times New Roman"/>
          <w:sz w:val="24"/>
          <w:szCs w:val="24"/>
        </w:rPr>
        <w:t>При исследовании численности и площади произрастания установлено:</w:t>
      </w:r>
    </w:p>
    <w:p w:rsidR="005E452A" w:rsidRPr="0031473C" w:rsidRDefault="005E452A" w:rsidP="00476AB2">
      <w:pPr>
        <w:numPr>
          <w:ilvl w:val="0"/>
          <w:numId w:val="23"/>
        </w:numPr>
        <w:spacing w:after="0" w:line="240" w:lineRule="auto"/>
        <w:ind w:left="0" w:firstLine="709"/>
        <w:jc w:val="both"/>
        <w:rPr>
          <w:rFonts w:ascii="Times New Roman" w:hAnsi="Times New Roman" w:cs="Times New Roman"/>
          <w:i/>
          <w:iCs/>
          <w:sz w:val="24"/>
          <w:szCs w:val="24"/>
        </w:rPr>
      </w:pPr>
      <w:r w:rsidRPr="0031473C">
        <w:rPr>
          <w:rFonts w:ascii="Times New Roman" w:hAnsi="Times New Roman" w:cs="Times New Roman"/>
          <w:sz w:val="24"/>
          <w:szCs w:val="24"/>
        </w:rPr>
        <w:t>Общее количество, выявленное во всех местообитаниях вида в г. Калининграде - 7448 особей (куртин). Из них 2796 произрастает на форте №5 (максимальный показатель численности), а 1291 – на форте №11 (минимальный показатель численности).</w:t>
      </w:r>
      <w:r w:rsidRPr="0031473C">
        <w:rPr>
          <w:rFonts w:ascii="Times New Roman" w:hAnsi="Times New Roman" w:cs="Times New Roman"/>
          <w:i/>
          <w:iCs/>
          <w:sz w:val="24"/>
          <w:szCs w:val="24"/>
        </w:rPr>
        <w:t xml:space="preserve"> </w:t>
      </w:r>
      <w:r w:rsidRPr="0031473C">
        <w:rPr>
          <w:rFonts w:ascii="Times New Roman" w:hAnsi="Times New Roman" w:cs="Times New Roman"/>
          <w:sz w:val="24"/>
          <w:szCs w:val="24"/>
        </w:rPr>
        <w:t xml:space="preserve">На шлюзе Мазурского канала №1 установлена численность вида: - 122 экземпляров. </w:t>
      </w:r>
    </w:p>
    <w:p w:rsidR="005E452A" w:rsidRPr="0031473C" w:rsidRDefault="005E452A" w:rsidP="00476AB2">
      <w:pPr>
        <w:numPr>
          <w:ilvl w:val="0"/>
          <w:numId w:val="23"/>
        </w:numPr>
        <w:spacing w:after="0" w:line="240" w:lineRule="auto"/>
        <w:ind w:left="0" w:firstLine="709"/>
        <w:jc w:val="both"/>
        <w:rPr>
          <w:rFonts w:ascii="Times New Roman" w:hAnsi="Times New Roman" w:cs="Times New Roman"/>
          <w:i/>
          <w:iCs/>
          <w:sz w:val="24"/>
          <w:szCs w:val="24"/>
        </w:rPr>
      </w:pPr>
      <w:r>
        <w:rPr>
          <w:rFonts w:ascii="Times New Roman" w:hAnsi="Times New Roman" w:cs="Times New Roman"/>
          <w:sz w:val="24"/>
          <w:szCs w:val="24"/>
        </w:rPr>
        <w:t>Общая площадь произрастания вида в г. Калининграде составила 2438 м</w:t>
      </w:r>
      <w:r>
        <w:rPr>
          <w:rFonts w:ascii="Times New Roman" w:hAnsi="Times New Roman" w:cs="Times New Roman"/>
          <w:sz w:val="24"/>
          <w:szCs w:val="24"/>
          <w:vertAlign w:val="superscript"/>
        </w:rPr>
        <w:t>2</w:t>
      </w:r>
      <w:r>
        <w:rPr>
          <w:rFonts w:ascii="Times New Roman" w:hAnsi="Times New Roman" w:cs="Times New Roman"/>
          <w:sz w:val="24"/>
          <w:szCs w:val="24"/>
        </w:rPr>
        <w:t>. При этом максимальная плотность популяции определена на территории института океанологии – 13 особей на м</w:t>
      </w:r>
      <w:r>
        <w:rPr>
          <w:rFonts w:ascii="Times New Roman" w:hAnsi="Times New Roman" w:cs="Times New Roman"/>
          <w:sz w:val="24"/>
          <w:szCs w:val="24"/>
          <w:vertAlign w:val="superscript"/>
        </w:rPr>
        <w:t>2</w:t>
      </w:r>
      <w:r>
        <w:rPr>
          <w:rFonts w:ascii="Times New Roman" w:hAnsi="Times New Roman" w:cs="Times New Roman"/>
          <w:sz w:val="24"/>
          <w:szCs w:val="24"/>
        </w:rPr>
        <w:t>. А минимальная – на форте №10 – 2 особи (куртины) на м</w:t>
      </w:r>
      <w:r>
        <w:rPr>
          <w:rFonts w:ascii="Times New Roman" w:hAnsi="Times New Roman" w:cs="Times New Roman"/>
          <w:sz w:val="24"/>
          <w:szCs w:val="24"/>
          <w:vertAlign w:val="superscript"/>
        </w:rPr>
        <w:t>2</w:t>
      </w:r>
      <w:r>
        <w:rPr>
          <w:rFonts w:ascii="Times New Roman" w:hAnsi="Times New Roman" w:cs="Times New Roman"/>
          <w:sz w:val="24"/>
          <w:szCs w:val="24"/>
        </w:rPr>
        <w:t>.</w:t>
      </w:r>
      <w:r w:rsidR="0031473C">
        <w:rPr>
          <w:rFonts w:ascii="Times New Roman" w:hAnsi="Times New Roman" w:cs="Times New Roman"/>
          <w:sz w:val="24"/>
          <w:szCs w:val="24"/>
        </w:rPr>
        <w:t xml:space="preserve"> На шлюзе 1 Мазурского канала – о</w:t>
      </w:r>
      <w:r w:rsidR="0031473C" w:rsidRPr="005E452A">
        <w:rPr>
          <w:rFonts w:ascii="Times New Roman" w:hAnsi="Times New Roman" w:cs="Times New Roman"/>
          <w:sz w:val="24"/>
          <w:szCs w:val="24"/>
        </w:rPr>
        <w:t>бщая площадь произрастания вида составила 14,82м</w:t>
      </w:r>
      <w:r w:rsidR="0031473C" w:rsidRPr="005E452A">
        <w:rPr>
          <w:rFonts w:ascii="Times New Roman" w:hAnsi="Times New Roman" w:cs="Times New Roman"/>
          <w:sz w:val="24"/>
          <w:szCs w:val="24"/>
          <w:vertAlign w:val="superscript"/>
        </w:rPr>
        <w:t>2</w:t>
      </w:r>
      <w:r w:rsidR="0031473C" w:rsidRPr="005E452A">
        <w:rPr>
          <w:rFonts w:ascii="Times New Roman" w:hAnsi="Times New Roman" w:cs="Times New Roman"/>
          <w:sz w:val="24"/>
          <w:szCs w:val="24"/>
        </w:rPr>
        <w:t>. При этом максимальная плотность популяции– 154,35 особей на м</w:t>
      </w:r>
      <w:r w:rsidR="0031473C" w:rsidRPr="0031473C">
        <w:rPr>
          <w:rFonts w:ascii="Times New Roman" w:hAnsi="Times New Roman" w:cs="Times New Roman"/>
          <w:sz w:val="24"/>
          <w:szCs w:val="24"/>
          <w:vertAlign w:val="superscript"/>
        </w:rPr>
        <w:t>2</w:t>
      </w:r>
      <w:r w:rsidR="0031473C">
        <w:rPr>
          <w:rFonts w:ascii="Times New Roman" w:hAnsi="Times New Roman" w:cs="Times New Roman"/>
          <w:sz w:val="24"/>
          <w:szCs w:val="24"/>
        </w:rPr>
        <w:t xml:space="preserve">, </w:t>
      </w:r>
      <w:r w:rsidR="0031473C" w:rsidRPr="005E452A">
        <w:rPr>
          <w:rFonts w:ascii="Times New Roman" w:hAnsi="Times New Roman" w:cs="Times New Roman"/>
          <w:sz w:val="24"/>
          <w:szCs w:val="24"/>
        </w:rPr>
        <w:t xml:space="preserve"> минимальная – 1,22 особи на м</w:t>
      </w:r>
      <w:r w:rsidR="0031473C" w:rsidRPr="005E452A">
        <w:rPr>
          <w:rFonts w:ascii="Times New Roman" w:hAnsi="Times New Roman" w:cs="Times New Roman"/>
          <w:sz w:val="24"/>
          <w:szCs w:val="24"/>
          <w:vertAlign w:val="superscript"/>
        </w:rPr>
        <w:t>2</w:t>
      </w:r>
      <w:r w:rsidR="0031473C" w:rsidRPr="005E452A">
        <w:rPr>
          <w:rFonts w:ascii="Times New Roman" w:hAnsi="Times New Roman" w:cs="Times New Roman"/>
          <w:sz w:val="24"/>
          <w:szCs w:val="24"/>
        </w:rPr>
        <w:t>.</w:t>
      </w:r>
    </w:p>
    <w:p w:rsidR="005E452A" w:rsidRPr="000F1EB3" w:rsidRDefault="005E452A" w:rsidP="00476AB2">
      <w:pPr>
        <w:numPr>
          <w:ilvl w:val="0"/>
          <w:numId w:val="23"/>
        </w:numPr>
        <w:spacing w:after="0" w:line="240" w:lineRule="auto"/>
        <w:ind w:left="0" w:firstLine="709"/>
        <w:jc w:val="both"/>
        <w:rPr>
          <w:rFonts w:ascii="Times New Roman" w:hAnsi="Times New Roman" w:cs="Times New Roman"/>
          <w:i/>
          <w:iCs/>
          <w:sz w:val="24"/>
          <w:szCs w:val="24"/>
        </w:rPr>
      </w:pPr>
      <w:r>
        <w:rPr>
          <w:rFonts w:ascii="Times New Roman" w:hAnsi="Times New Roman" w:cs="Times New Roman"/>
          <w:sz w:val="24"/>
          <w:szCs w:val="24"/>
        </w:rPr>
        <w:t>Соотношение взрослых и молодых особей в местообитаниях г. Калининграда составляет 71,2% к 28,8%, что говорит о росте популяции за счет спорового размножения. Но присутствие куртин большого размера и с большим числом вай  говорит и о вегетативном размножении, благодаря разрастанию корневища.</w:t>
      </w:r>
      <w:r w:rsidR="0031473C">
        <w:rPr>
          <w:rFonts w:ascii="Times New Roman" w:hAnsi="Times New Roman" w:cs="Times New Roman"/>
          <w:sz w:val="24"/>
          <w:szCs w:val="24"/>
        </w:rPr>
        <w:t xml:space="preserve"> </w:t>
      </w:r>
      <w:r w:rsidR="0031473C" w:rsidRPr="00EF12ED">
        <w:rPr>
          <w:rFonts w:ascii="Times New Roman" w:hAnsi="Times New Roman" w:cs="Times New Roman"/>
          <w:sz w:val="24"/>
          <w:szCs w:val="24"/>
        </w:rPr>
        <w:t xml:space="preserve">Соотношение взрослых и молодых особей </w:t>
      </w:r>
      <w:r w:rsidR="0031473C">
        <w:rPr>
          <w:rFonts w:ascii="Times New Roman" w:hAnsi="Times New Roman" w:cs="Times New Roman"/>
          <w:sz w:val="24"/>
          <w:szCs w:val="24"/>
        </w:rPr>
        <w:t xml:space="preserve">на шлюзе 1 Мазурского канала </w:t>
      </w:r>
      <w:r w:rsidR="0031473C" w:rsidRPr="00EF12ED">
        <w:rPr>
          <w:rFonts w:ascii="Times New Roman" w:hAnsi="Times New Roman" w:cs="Times New Roman"/>
          <w:sz w:val="24"/>
          <w:szCs w:val="24"/>
        </w:rPr>
        <w:t xml:space="preserve">составляет </w:t>
      </w:r>
      <w:r w:rsidR="0031473C">
        <w:rPr>
          <w:rFonts w:ascii="Times New Roman" w:hAnsi="Times New Roman" w:cs="Times New Roman"/>
          <w:sz w:val="24"/>
          <w:szCs w:val="24"/>
        </w:rPr>
        <w:t>90,16</w:t>
      </w:r>
      <w:r w:rsidR="0031473C" w:rsidRPr="00EF12ED">
        <w:rPr>
          <w:rFonts w:ascii="Times New Roman" w:hAnsi="Times New Roman" w:cs="Times New Roman"/>
          <w:sz w:val="24"/>
          <w:szCs w:val="24"/>
        </w:rPr>
        <w:t xml:space="preserve">% к </w:t>
      </w:r>
      <w:r w:rsidR="0031473C">
        <w:rPr>
          <w:rFonts w:ascii="Times New Roman" w:hAnsi="Times New Roman" w:cs="Times New Roman"/>
          <w:sz w:val="24"/>
          <w:szCs w:val="24"/>
        </w:rPr>
        <w:t>9,84</w:t>
      </w:r>
      <w:r w:rsidR="0031473C" w:rsidRPr="00EF12ED">
        <w:rPr>
          <w:rFonts w:ascii="Times New Roman" w:hAnsi="Times New Roman" w:cs="Times New Roman"/>
          <w:sz w:val="24"/>
          <w:szCs w:val="24"/>
        </w:rPr>
        <w:t xml:space="preserve">%, что говорит о росте популяции за счет </w:t>
      </w:r>
      <w:r w:rsidR="0031473C">
        <w:rPr>
          <w:rFonts w:ascii="Times New Roman" w:hAnsi="Times New Roman" w:cs="Times New Roman"/>
          <w:sz w:val="24"/>
          <w:szCs w:val="24"/>
        </w:rPr>
        <w:t xml:space="preserve">вегетативного </w:t>
      </w:r>
      <w:r w:rsidR="0031473C" w:rsidRPr="00EF12ED">
        <w:rPr>
          <w:rFonts w:ascii="Times New Roman" w:hAnsi="Times New Roman" w:cs="Times New Roman"/>
          <w:sz w:val="24"/>
          <w:szCs w:val="24"/>
        </w:rPr>
        <w:t>размножения</w:t>
      </w:r>
      <w:r w:rsidR="0031473C">
        <w:rPr>
          <w:rFonts w:ascii="Times New Roman" w:hAnsi="Times New Roman" w:cs="Times New Roman"/>
          <w:sz w:val="24"/>
          <w:szCs w:val="24"/>
        </w:rPr>
        <w:t xml:space="preserve"> </w:t>
      </w:r>
      <w:r w:rsidR="0031473C" w:rsidRPr="00EF12ED">
        <w:rPr>
          <w:rFonts w:ascii="Times New Roman" w:hAnsi="Times New Roman" w:cs="Times New Roman"/>
          <w:sz w:val="24"/>
          <w:szCs w:val="24"/>
        </w:rPr>
        <w:t xml:space="preserve">благодаря разрастанию корневища. </w:t>
      </w:r>
      <w:r w:rsidR="0031473C">
        <w:rPr>
          <w:rFonts w:ascii="Times New Roman" w:hAnsi="Times New Roman" w:cs="Times New Roman"/>
          <w:sz w:val="24"/>
          <w:szCs w:val="24"/>
        </w:rPr>
        <w:t>Также на это указывает</w:t>
      </w:r>
      <w:r w:rsidR="0031473C" w:rsidRPr="00EF12ED">
        <w:rPr>
          <w:rFonts w:ascii="Times New Roman" w:hAnsi="Times New Roman" w:cs="Times New Roman"/>
          <w:sz w:val="24"/>
          <w:szCs w:val="24"/>
        </w:rPr>
        <w:t xml:space="preserve"> присутствие куртин большого размера и с большим числом вай</w:t>
      </w:r>
      <w:r w:rsidR="00866FC8">
        <w:rPr>
          <w:rFonts w:ascii="Times New Roman" w:hAnsi="Times New Roman" w:cs="Times New Roman"/>
          <w:sz w:val="24"/>
          <w:szCs w:val="24"/>
        </w:rPr>
        <w:t>.</w:t>
      </w:r>
    </w:p>
    <w:p w:rsidR="005E452A" w:rsidRPr="0031473C" w:rsidRDefault="005E452A" w:rsidP="00476AB2">
      <w:pPr>
        <w:numPr>
          <w:ilvl w:val="0"/>
          <w:numId w:val="23"/>
        </w:numPr>
        <w:spacing w:after="0" w:line="240" w:lineRule="auto"/>
        <w:ind w:left="0" w:firstLine="709"/>
        <w:jc w:val="both"/>
        <w:rPr>
          <w:rFonts w:ascii="Times New Roman" w:hAnsi="Times New Roman" w:cs="Times New Roman"/>
          <w:i/>
          <w:iCs/>
          <w:sz w:val="24"/>
          <w:szCs w:val="24"/>
        </w:rPr>
      </w:pPr>
      <w:r>
        <w:rPr>
          <w:rFonts w:ascii="Times New Roman" w:hAnsi="Times New Roman" w:cs="Times New Roman"/>
          <w:sz w:val="24"/>
          <w:szCs w:val="24"/>
        </w:rPr>
        <w:t>Измерены и обобщены морфометрические показатели для 10 модельных растений на пробной площадке</w:t>
      </w:r>
      <w:r w:rsidR="0031473C">
        <w:rPr>
          <w:rFonts w:ascii="Times New Roman" w:hAnsi="Times New Roman" w:cs="Times New Roman"/>
          <w:sz w:val="24"/>
          <w:szCs w:val="24"/>
        </w:rPr>
        <w:t xml:space="preserve"> кирпичной стенки АОИОРАН</w:t>
      </w:r>
      <w:r>
        <w:rPr>
          <w:rFonts w:ascii="Times New Roman" w:hAnsi="Times New Roman" w:cs="Times New Roman"/>
          <w:sz w:val="24"/>
          <w:szCs w:val="24"/>
        </w:rPr>
        <w:t>. Выведены средние, минимальные и максимальные размеры: длины вай, кол-во пар сегментов, размер сегментов. По показателям морфометрических измерений и визуальной оценке жизненное состояние изученных ценопопуляций является удовлетворительным.</w:t>
      </w:r>
    </w:p>
    <w:p w:rsidR="0031473C" w:rsidRDefault="0031473C" w:rsidP="00476AB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5) </w:t>
      </w:r>
      <w:r w:rsidRPr="00EF12ED">
        <w:rPr>
          <w:rFonts w:ascii="Times New Roman" w:hAnsi="Times New Roman" w:cs="Times New Roman"/>
          <w:sz w:val="24"/>
          <w:szCs w:val="24"/>
        </w:rPr>
        <w:t>При обследовании местообитани</w:t>
      </w:r>
      <w:r>
        <w:rPr>
          <w:rFonts w:ascii="Times New Roman" w:hAnsi="Times New Roman" w:cs="Times New Roman"/>
          <w:sz w:val="24"/>
          <w:szCs w:val="24"/>
        </w:rPr>
        <w:t>я</w:t>
      </w:r>
      <w:r w:rsidRPr="00EF12ED">
        <w:rPr>
          <w:rFonts w:ascii="Times New Roman" w:hAnsi="Times New Roman" w:cs="Times New Roman"/>
          <w:sz w:val="24"/>
          <w:szCs w:val="24"/>
        </w:rPr>
        <w:t xml:space="preserve"> вида</w:t>
      </w:r>
      <w:r>
        <w:rPr>
          <w:rFonts w:ascii="Times New Roman" w:hAnsi="Times New Roman" w:cs="Times New Roman"/>
          <w:sz w:val="24"/>
          <w:szCs w:val="24"/>
        </w:rPr>
        <w:t xml:space="preserve"> на шлюзе №1 Мазурского канала (пос. Дружба, Правдинский район)</w:t>
      </w:r>
      <w:r w:rsidRPr="00EF12ED">
        <w:rPr>
          <w:rFonts w:ascii="Times New Roman" w:hAnsi="Times New Roman" w:cs="Times New Roman"/>
          <w:sz w:val="24"/>
          <w:szCs w:val="24"/>
        </w:rPr>
        <w:t xml:space="preserve"> в </w:t>
      </w:r>
      <w:r>
        <w:rPr>
          <w:rFonts w:ascii="Times New Roman" w:hAnsi="Times New Roman" w:cs="Times New Roman"/>
          <w:sz w:val="24"/>
          <w:szCs w:val="24"/>
        </w:rPr>
        <w:t xml:space="preserve">Калининградской области </w:t>
      </w:r>
      <w:r w:rsidRPr="00EF12ED">
        <w:rPr>
          <w:rFonts w:ascii="Times New Roman" w:hAnsi="Times New Roman" w:cs="Times New Roman"/>
          <w:sz w:val="24"/>
          <w:szCs w:val="24"/>
        </w:rPr>
        <w:t xml:space="preserve">были выявлены следующие особенности: изучаемый вид произрастает на </w:t>
      </w:r>
      <w:r>
        <w:rPr>
          <w:rFonts w:ascii="Times New Roman" w:hAnsi="Times New Roman" w:cs="Times New Roman"/>
          <w:sz w:val="24"/>
          <w:szCs w:val="24"/>
        </w:rPr>
        <w:t>старых бетонных</w:t>
      </w:r>
      <w:r w:rsidRPr="00EF12ED">
        <w:rPr>
          <w:rFonts w:ascii="Times New Roman" w:hAnsi="Times New Roman" w:cs="Times New Roman"/>
          <w:sz w:val="24"/>
          <w:szCs w:val="24"/>
        </w:rPr>
        <w:t xml:space="preserve"> стен</w:t>
      </w:r>
      <w:r>
        <w:rPr>
          <w:rFonts w:ascii="Times New Roman" w:hAnsi="Times New Roman" w:cs="Times New Roman"/>
          <w:sz w:val="24"/>
          <w:szCs w:val="24"/>
        </w:rPr>
        <w:t xml:space="preserve">ах гидротехнического </w:t>
      </w:r>
      <w:r w:rsidRPr="00EF12ED">
        <w:rPr>
          <w:rFonts w:ascii="Times New Roman" w:hAnsi="Times New Roman" w:cs="Times New Roman"/>
          <w:sz w:val="24"/>
          <w:szCs w:val="24"/>
        </w:rPr>
        <w:t>сооружени</w:t>
      </w:r>
      <w:r>
        <w:rPr>
          <w:rFonts w:ascii="Times New Roman" w:hAnsi="Times New Roman" w:cs="Times New Roman"/>
          <w:sz w:val="24"/>
          <w:szCs w:val="24"/>
        </w:rPr>
        <w:t>я</w:t>
      </w:r>
      <w:r w:rsidRPr="00EF12ED">
        <w:rPr>
          <w:rFonts w:ascii="Times New Roman" w:hAnsi="Times New Roman" w:cs="Times New Roman"/>
          <w:sz w:val="24"/>
          <w:szCs w:val="24"/>
        </w:rPr>
        <w:t xml:space="preserve">. </w:t>
      </w:r>
      <w:r>
        <w:rPr>
          <w:rFonts w:ascii="Times New Roman" w:hAnsi="Times New Roman" w:cs="Times New Roman"/>
          <w:sz w:val="24"/>
          <w:szCs w:val="24"/>
        </w:rPr>
        <w:t xml:space="preserve">Подтвержденными условиями произрастания являются </w:t>
      </w:r>
      <w:r w:rsidRPr="00EF12ED">
        <w:rPr>
          <w:rFonts w:ascii="Times New Roman" w:hAnsi="Times New Roman" w:cs="Times New Roman"/>
          <w:sz w:val="24"/>
          <w:szCs w:val="24"/>
        </w:rPr>
        <w:t>северо-западная ор</w:t>
      </w:r>
      <w:r>
        <w:rPr>
          <w:rFonts w:ascii="Times New Roman" w:hAnsi="Times New Roman" w:cs="Times New Roman"/>
          <w:sz w:val="24"/>
          <w:szCs w:val="24"/>
        </w:rPr>
        <w:t>иен</w:t>
      </w:r>
      <w:r w:rsidRPr="00EF12ED">
        <w:rPr>
          <w:rFonts w:ascii="Times New Roman" w:hAnsi="Times New Roman" w:cs="Times New Roman"/>
          <w:sz w:val="24"/>
          <w:szCs w:val="24"/>
        </w:rPr>
        <w:t>тация (экспозиция) стен, также высокая или средняя степень затенения,</w:t>
      </w:r>
      <w:r>
        <w:rPr>
          <w:rFonts w:ascii="Times New Roman" w:hAnsi="Times New Roman" w:cs="Times New Roman"/>
          <w:sz w:val="24"/>
          <w:szCs w:val="24"/>
        </w:rPr>
        <w:t xml:space="preserve"> нейтральная или слабощелочная </w:t>
      </w:r>
      <w:r>
        <w:rPr>
          <w:rFonts w:ascii="Times New Roman" w:hAnsi="Times New Roman" w:cs="Times New Roman"/>
          <w:sz w:val="24"/>
          <w:szCs w:val="24"/>
          <w:lang w:val="en-US"/>
        </w:rPr>
        <w:t>pH</w:t>
      </w:r>
      <w:r>
        <w:rPr>
          <w:rFonts w:ascii="Times New Roman" w:hAnsi="Times New Roman" w:cs="Times New Roman"/>
          <w:sz w:val="24"/>
          <w:szCs w:val="24"/>
        </w:rPr>
        <w:t xml:space="preserve"> среды,</w:t>
      </w:r>
      <w:r w:rsidRPr="00EF12ED">
        <w:rPr>
          <w:rFonts w:ascii="Times New Roman" w:hAnsi="Times New Roman" w:cs="Times New Roman"/>
          <w:sz w:val="24"/>
          <w:szCs w:val="24"/>
        </w:rPr>
        <w:t xml:space="preserve"> близкое присутствие воды и, как следствие, постоянный уровень влажности. </w:t>
      </w:r>
      <w:r>
        <w:rPr>
          <w:rFonts w:ascii="Times New Roman" w:hAnsi="Times New Roman" w:cs="Times New Roman"/>
          <w:sz w:val="24"/>
          <w:szCs w:val="24"/>
        </w:rPr>
        <w:t xml:space="preserve">На основании </w:t>
      </w:r>
      <w:r w:rsidRPr="00910E6A">
        <w:rPr>
          <w:rFonts w:ascii="Times New Roman" w:hAnsi="Times New Roman" w:cs="Times New Roman"/>
          <w:sz w:val="24"/>
          <w:szCs w:val="24"/>
        </w:rPr>
        <w:t>визуальной оценк</w:t>
      </w:r>
      <w:r>
        <w:rPr>
          <w:rFonts w:ascii="Times New Roman" w:hAnsi="Times New Roman" w:cs="Times New Roman"/>
          <w:sz w:val="24"/>
          <w:szCs w:val="24"/>
        </w:rPr>
        <w:t>и</w:t>
      </w:r>
      <w:r w:rsidRPr="00910E6A">
        <w:rPr>
          <w:rFonts w:ascii="Times New Roman" w:hAnsi="Times New Roman" w:cs="Times New Roman"/>
          <w:sz w:val="24"/>
          <w:szCs w:val="24"/>
        </w:rPr>
        <w:t xml:space="preserve"> жизненное состояние изученных ценопопуляций является удовлетворительным.</w:t>
      </w:r>
    </w:p>
    <w:p w:rsidR="00F52996" w:rsidRDefault="0031473C" w:rsidP="00476AB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6) Выявлен новый экологический фактор, необходимый для успешного существования вида – присутствие в субстрате доломита. </w:t>
      </w:r>
      <w:r w:rsidRPr="00EF12ED">
        <w:rPr>
          <w:rFonts w:ascii="Times New Roman" w:hAnsi="Times New Roman" w:cs="Times New Roman"/>
          <w:sz w:val="24"/>
          <w:szCs w:val="24"/>
        </w:rPr>
        <w:t>Эти особенности соответствуют экологическим требованиям произрастания вида в естественных местообитаниях (горы, расщелины скал).</w:t>
      </w:r>
      <w:r>
        <w:rPr>
          <w:rFonts w:ascii="Times New Roman" w:hAnsi="Times New Roman" w:cs="Times New Roman"/>
          <w:sz w:val="24"/>
          <w:szCs w:val="24"/>
        </w:rPr>
        <w:t xml:space="preserve"> </w:t>
      </w:r>
      <w:r w:rsidR="00F52996">
        <w:rPr>
          <w:rFonts w:ascii="Times New Roman" w:hAnsi="Times New Roman" w:cs="Times New Roman"/>
          <w:sz w:val="24"/>
          <w:szCs w:val="24"/>
        </w:rPr>
        <w:t>В ходе качественных реакций на определение доломита была выявлена корреляция между присутствием катионов магния в субстрате и наличием папоротника на изучаемом  местообитании.</w:t>
      </w:r>
    </w:p>
    <w:p w:rsidR="00F52996" w:rsidRDefault="00F52996" w:rsidP="00476AB2">
      <w:pPr>
        <w:spacing w:after="0" w:line="240" w:lineRule="auto"/>
        <w:jc w:val="center"/>
        <w:rPr>
          <w:rFonts w:ascii="Times New Roman" w:hAnsi="Times New Roman" w:cs="Times New Roman"/>
          <w:b/>
          <w:bCs/>
          <w:sz w:val="24"/>
          <w:szCs w:val="24"/>
        </w:rPr>
      </w:pPr>
      <w:r>
        <w:rPr>
          <w:rFonts w:ascii="Times New Roman" w:hAnsi="Times New Roman" w:cs="Times New Roman"/>
          <w:sz w:val="24"/>
          <w:szCs w:val="24"/>
        </w:rPr>
        <w:br w:type="page"/>
      </w:r>
      <w:r w:rsidRPr="0021139D">
        <w:rPr>
          <w:rFonts w:ascii="Times New Roman" w:hAnsi="Times New Roman" w:cs="Times New Roman"/>
          <w:b/>
          <w:bCs/>
          <w:sz w:val="24"/>
          <w:szCs w:val="24"/>
        </w:rPr>
        <w:lastRenderedPageBreak/>
        <w:t>Заключение</w:t>
      </w:r>
    </w:p>
    <w:p w:rsidR="00BF0C0B" w:rsidRDefault="00BF0C0B" w:rsidP="00476AB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ходе работы была выявлена четкая приуроченность произрастания </w:t>
      </w:r>
      <w:r w:rsidRPr="0009758D">
        <w:rPr>
          <w:rFonts w:ascii="Times New Roman" w:hAnsi="Times New Roman" w:cs="Times New Roman"/>
          <w:i/>
          <w:iCs/>
          <w:sz w:val="24"/>
          <w:szCs w:val="24"/>
        </w:rPr>
        <w:t>Asplenium</w:t>
      </w:r>
      <w:r>
        <w:rPr>
          <w:rFonts w:ascii="Times New Roman" w:hAnsi="Times New Roman" w:cs="Times New Roman"/>
          <w:i/>
          <w:iCs/>
          <w:sz w:val="24"/>
          <w:szCs w:val="24"/>
        </w:rPr>
        <w:t xml:space="preserve"> </w:t>
      </w:r>
      <w:r w:rsidRPr="0009758D">
        <w:rPr>
          <w:rFonts w:ascii="Times New Roman" w:hAnsi="Times New Roman" w:cs="Times New Roman"/>
          <w:i/>
          <w:iCs/>
          <w:sz w:val="24"/>
          <w:szCs w:val="24"/>
        </w:rPr>
        <w:t>trichomanes</w:t>
      </w:r>
      <w:r>
        <w:rPr>
          <w:rFonts w:ascii="Times New Roman" w:hAnsi="Times New Roman" w:cs="Times New Roman"/>
          <w:i/>
          <w:iCs/>
          <w:sz w:val="24"/>
          <w:szCs w:val="24"/>
        </w:rPr>
        <w:t xml:space="preserve"> </w:t>
      </w:r>
      <w:r>
        <w:rPr>
          <w:rFonts w:ascii="Times New Roman" w:hAnsi="Times New Roman" w:cs="Times New Roman"/>
          <w:sz w:val="24"/>
          <w:szCs w:val="24"/>
        </w:rPr>
        <w:t xml:space="preserve">к </w:t>
      </w:r>
      <w:r w:rsidRPr="00B542F7">
        <w:rPr>
          <w:rFonts w:ascii="Times New Roman" w:hAnsi="Times New Roman" w:cs="Times New Roman"/>
          <w:sz w:val="24"/>
          <w:szCs w:val="24"/>
        </w:rPr>
        <w:t>вида к определенному уровню ин</w:t>
      </w:r>
      <w:r>
        <w:rPr>
          <w:rFonts w:ascii="Times New Roman" w:hAnsi="Times New Roman" w:cs="Times New Roman"/>
          <w:sz w:val="24"/>
          <w:szCs w:val="24"/>
        </w:rPr>
        <w:t>с</w:t>
      </w:r>
      <w:r w:rsidRPr="00B542F7">
        <w:rPr>
          <w:rFonts w:ascii="Times New Roman" w:hAnsi="Times New Roman" w:cs="Times New Roman"/>
          <w:sz w:val="24"/>
          <w:szCs w:val="24"/>
        </w:rPr>
        <w:t xml:space="preserve">оляции, обусловленной затемнением и </w:t>
      </w:r>
      <w:r>
        <w:rPr>
          <w:rFonts w:ascii="Times New Roman" w:hAnsi="Times New Roman" w:cs="Times New Roman"/>
          <w:sz w:val="24"/>
          <w:szCs w:val="24"/>
        </w:rPr>
        <w:t>(</w:t>
      </w:r>
      <w:r w:rsidRPr="00B542F7">
        <w:rPr>
          <w:rFonts w:ascii="Times New Roman" w:hAnsi="Times New Roman" w:cs="Times New Roman"/>
          <w:sz w:val="24"/>
          <w:szCs w:val="24"/>
        </w:rPr>
        <w:t>или</w:t>
      </w:r>
      <w:r>
        <w:rPr>
          <w:rFonts w:ascii="Times New Roman" w:hAnsi="Times New Roman" w:cs="Times New Roman"/>
          <w:sz w:val="24"/>
          <w:szCs w:val="24"/>
        </w:rPr>
        <w:t>)</w:t>
      </w:r>
      <w:r w:rsidRPr="00B542F7">
        <w:rPr>
          <w:rFonts w:ascii="Times New Roman" w:hAnsi="Times New Roman" w:cs="Times New Roman"/>
          <w:sz w:val="24"/>
          <w:szCs w:val="24"/>
        </w:rPr>
        <w:t xml:space="preserve"> ориентацией местообитания по сторонам света (преимущественно север и северо-запад). </w:t>
      </w:r>
      <w:r>
        <w:rPr>
          <w:rFonts w:ascii="Times New Roman" w:hAnsi="Times New Roman" w:cs="Times New Roman"/>
          <w:sz w:val="24"/>
          <w:szCs w:val="24"/>
        </w:rPr>
        <w:t xml:space="preserve">определённым частям света (преимущественно северо-запад). Специфично достигается и необходимая для вида степень увлажнения: либо за счет испарения, либо стеканием осадков по вертикальной стене. Также для вида характерны особенные требования к субстрату: на изученных местообитаниях он произрастает в разрушенных швах кирпичной или каменной кладки. </w:t>
      </w:r>
    </w:p>
    <w:p w:rsidR="00BF0C0B" w:rsidRDefault="00BF0C0B" w:rsidP="00476AB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Показатели численности, плотности популяции и морфометрические характеристики модельных растений свидетельствует о благоприятных экологических условиях произрастания вида и указывают на удовлетворительное состояние изученных ценопопуляций. Таким образом, можно дополнить лимитирующие факторы: распространение вида ограничивается крайне малым или полным отсутствием мест, подходящими для его обитания. </w:t>
      </w:r>
    </w:p>
    <w:p w:rsidR="00F52996" w:rsidRPr="00B542F7" w:rsidRDefault="00BF0C0B" w:rsidP="00476AB2">
      <w:pPr>
        <w:spacing w:after="0" w:line="240" w:lineRule="auto"/>
        <w:ind w:firstLine="357"/>
        <w:jc w:val="both"/>
        <w:rPr>
          <w:rFonts w:ascii="Times New Roman" w:hAnsi="Times New Roman" w:cs="Times New Roman"/>
          <w:sz w:val="24"/>
          <w:szCs w:val="24"/>
        </w:rPr>
      </w:pPr>
      <w:r>
        <w:rPr>
          <w:rFonts w:ascii="Times New Roman" w:hAnsi="Times New Roman" w:cs="Times New Roman"/>
          <w:sz w:val="24"/>
          <w:szCs w:val="24"/>
        </w:rPr>
        <w:t>П</w:t>
      </w:r>
      <w:r w:rsidR="00F52996" w:rsidRPr="00B542F7">
        <w:rPr>
          <w:rFonts w:ascii="Times New Roman" w:hAnsi="Times New Roman" w:cs="Times New Roman"/>
          <w:sz w:val="24"/>
          <w:szCs w:val="24"/>
        </w:rPr>
        <w:t>одтверждена потребность вида в постоянной высокой влажности и</w:t>
      </w:r>
      <w:r w:rsidR="00F52996">
        <w:rPr>
          <w:rFonts w:ascii="Times New Roman" w:hAnsi="Times New Roman" w:cs="Times New Roman"/>
          <w:sz w:val="24"/>
          <w:szCs w:val="24"/>
        </w:rPr>
        <w:t xml:space="preserve"> необходимого </w:t>
      </w:r>
      <w:r w:rsidR="00F52996">
        <w:rPr>
          <w:rFonts w:ascii="Times New Roman" w:hAnsi="Times New Roman" w:cs="Times New Roman"/>
          <w:sz w:val="24"/>
          <w:szCs w:val="24"/>
          <w:lang w:val="en-US"/>
        </w:rPr>
        <w:t>p</w:t>
      </w:r>
      <w:r w:rsidR="00F52996" w:rsidRPr="00B542F7">
        <w:rPr>
          <w:rFonts w:ascii="Times New Roman" w:hAnsi="Times New Roman" w:cs="Times New Roman"/>
          <w:sz w:val="24"/>
          <w:szCs w:val="24"/>
        </w:rPr>
        <w:t>H субстрата</w:t>
      </w:r>
      <w:r w:rsidR="00F52996">
        <w:rPr>
          <w:rFonts w:ascii="Times New Roman" w:hAnsi="Times New Roman" w:cs="Times New Roman"/>
          <w:sz w:val="24"/>
          <w:szCs w:val="24"/>
        </w:rPr>
        <w:t xml:space="preserve"> (от нейтрального до слабощелочного).</w:t>
      </w:r>
    </w:p>
    <w:p w:rsidR="00F52996" w:rsidRDefault="00F52996" w:rsidP="00476AB2">
      <w:pPr>
        <w:spacing w:after="0" w:line="240" w:lineRule="auto"/>
        <w:ind w:firstLine="357"/>
        <w:jc w:val="both"/>
        <w:rPr>
          <w:rFonts w:ascii="Times New Roman" w:hAnsi="Times New Roman" w:cs="Times New Roman"/>
          <w:sz w:val="24"/>
          <w:szCs w:val="24"/>
        </w:rPr>
      </w:pPr>
      <w:r w:rsidRPr="00B542F7">
        <w:rPr>
          <w:rFonts w:ascii="Times New Roman" w:hAnsi="Times New Roman" w:cs="Times New Roman"/>
          <w:sz w:val="24"/>
          <w:szCs w:val="24"/>
        </w:rPr>
        <w:t>Результатом работы явилось выявление нового экологического фактора и подтверждение благоприятного для вида присутстви</w:t>
      </w:r>
      <w:r>
        <w:rPr>
          <w:rFonts w:ascii="Times New Roman" w:hAnsi="Times New Roman" w:cs="Times New Roman"/>
          <w:sz w:val="24"/>
          <w:szCs w:val="24"/>
        </w:rPr>
        <w:t>я</w:t>
      </w:r>
      <w:r w:rsidRPr="00B542F7">
        <w:rPr>
          <w:rFonts w:ascii="Times New Roman" w:hAnsi="Times New Roman" w:cs="Times New Roman"/>
          <w:sz w:val="24"/>
          <w:szCs w:val="24"/>
        </w:rPr>
        <w:t xml:space="preserve"> в субстрате доломита. Эт</w:t>
      </w:r>
      <w:r>
        <w:rPr>
          <w:rFonts w:ascii="Times New Roman" w:hAnsi="Times New Roman" w:cs="Times New Roman"/>
          <w:sz w:val="24"/>
          <w:szCs w:val="24"/>
        </w:rPr>
        <w:t>а</w:t>
      </w:r>
      <w:r w:rsidR="00BF0C0B">
        <w:rPr>
          <w:rFonts w:ascii="Times New Roman" w:hAnsi="Times New Roman" w:cs="Times New Roman"/>
          <w:sz w:val="24"/>
          <w:szCs w:val="24"/>
        </w:rPr>
        <w:t xml:space="preserve"> </w:t>
      </w:r>
      <w:r>
        <w:rPr>
          <w:rFonts w:ascii="Times New Roman" w:hAnsi="Times New Roman" w:cs="Times New Roman"/>
          <w:sz w:val="24"/>
          <w:szCs w:val="24"/>
        </w:rPr>
        <w:t xml:space="preserve">особенность повторяет </w:t>
      </w:r>
      <w:r w:rsidRPr="00B542F7">
        <w:rPr>
          <w:rFonts w:ascii="Times New Roman" w:hAnsi="Times New Roman" w:cs="Times New Roman"/>
          <w:sz w:val="24"/>
          <w:szCs w:val="24"/>
        </w:rPr>
        <w:t>естественную приуроченность вида к горны</w:t>
      </w:r>
      <w:r>
        <w:rPr>
          <w:rFonts w:ascii="Times New Roman" w:hAnsi="Times New Roman" w:cs="Times New Roman"/>
          <w:sz w:val="24"/>
          <w:szCs w:val="24"/>
        </w:rPr>
        <w:t>м склонам с высоким содержанием доломитового известняка.</w:t>
      </w:r>
    </w:p>
    <w:p w:rsidR="00F52996" w:rsidRDefault="00F52996" w:rsidP="00476AB2">
      <w:pPr>
        <w:spacing w:after="0" w:line="240" w:lineRule="auto"/>
        <w:ind w:firstLine="357"/>
        <w:jc w:val="both"/>
        <w:rPr>
          <w:rFonts w:ascii="Times New Roman" w:hAnsi="Times New Roman" w:cs="Times New Roman"/>
          <w:sz w:val="24"/>
          <w:szCs w:val="24"/>
        </w:rPr>
      </w:pPr>
      <w:r>
        <w:rPr>
          <w:rFonts w:ascii="Times New Roman" w:hAnsi="Times New Roman" w:cs="Times New Roman"/>
          <w:sz w:val="24"/>
          <w:szCs w:val="24"/>
        </w:rPr>
        <w:t>И</w:t>
      </w:r>
      <w:r w:rsidRPr="00B542F7">
        <w:rPr>
          <w:rFonts w:ascii="Times New Roman" w:hAnsi="Times New Roman" w:cs="Times New Roman"/>
          <w:sz w:val="24"/>
          <w:szCs w:val="24"/>
        </w:rPr>
        <w:t>менно доломит по нашему мнению</w:t>
      </w:r>
      <w:r>
        <w:rPr>
          <w:rFonts w:ascii="Times New Roman" w:hAnsi="Times New Roman" w:cs="Times New Roman"/>
          <w:sz w:val="24"/>
          <w:szCs w:val="24"/>
        </w:rPr>
        <w:t xml:space="preserve">, </w:t>
      </w:r>
      <w:r w:rsidRPr="00B542F7">
        <w:rPr>
          <w:rFonts w:ascii="Times New Roman" w:hAnsi="Times New Roman" w:cs="Times New Roman"/>
          <w:sz w:val="24"/>
          <w:szCs w:val="24"/>
        </w:rPr>
        <w:t>применяющийся в качестве модификатор</w:t>
      </w:r>
      <w:r>
        <w:rPr>
          <w:rFonts w:ascii="Times New Roman" w:hAnsi="Times New Roman" w:cs="Times New Roman"/>
          <w:sz w:val="24"/>
          <w:szCs w:val="24"/>
        </w:rPr>
        <w:t>а</w:t>
      </w:r>
      <w:r w:rsidRPr="00B542F7">
        <w:rPr>
          <w:rFonts w:ascii="Times New Roman" w:hAnsi="Times New Roman" w:cs="Times New Roman"/>
          <w:sz w:val="24"/>
          <w:szCs w:val="24"/>
        </w:rPr>
        <w:t xml:space="preserve"> бетон</w:t>
      </w:r>
      <w:r>
        <w:rPr>
          <w:rFonts w:ascii="Times New Roman" w:hAnsi="Times New Roman" w:cs="Times New Roman"/>
          <w:sz w:val="24"/>
          <w:szCs w:val="24"/>
        </w:rPr>
        <w:t xml:space="preserve">ных и кладочных смесей, помогают </w:t>
      </w:r>
      <w:r w:rsidRPr="00BB6843">
        <w:rPr>
          <w:rFonts w:ascii="Times New Roman" w:hAnsi="Times New Roman" w:cs="Times New Roman"/>
          <w:i/>
          <w:iCs/>
          <w:sz w:val="24"/>
          <w:szCs w:val="24"/>
        </w:rPr>
        <w:t>Asplenium</w:t>
      </w:r>
      <w:r w:rsidR="00BF0C0B">
        <w:rPr>
          <w:rFonts w:ascii="Times New Roman" w:hAnsi="Times New Roman" w:cs="Times New Roman"/>
          <w:i/>
          <w:iCs/>
          <w:sz w:val="24"/>
          <w:szCs w:val="24"/>
        </w:rPr>
        <w:t xml:space="preserve"> </w:t>
      </w:r>
      <w:r w:rsidRPr="00BB6843">
        <w:rPr>
          <w:rFonts w:ascii="Times New Roman" w:hAnsi="Times New Roman" w:cs="Times New Roman"/>
          <w:i/>
          <w:iCs/>
          <w:sz w:val="24"/>
          <w:szCs w:val="24"/>
        </w:rPr>
        <w:t>trichomanes</w:t>
      </w:r>
      <w:r w:rsidR="00BF0C0B">
        <w:rPr>
          <w:rFonts w:ascii="Times New Roman" w:hAnsi="Times New Roman" w:cs="Times New Roman"/>
          <w:i/>
          <w:iCs/>
          <w:sz w:val="24"/>
          <w:szCs w:val="24"/>
        </w:rPr>
        <w:t xml:space="preserve"> </w:t>
      </w:r>
      <w:r>
        <w:rPr>
          <w:rFonts w:ascii="Times New Roman" w:hAnsi="Times New Roman" w:cs="Times New Roman"/>
          <w:sz w:val="24"/>
          <w:szCs w:val="24"/>
        </w:rPr>
        <w:t xml:space="preserve">успешно колонизировать трещины в каменных стенах исторических </w:t>
      </w:r>
      <w:r w:rsidR="00BF0C0B">
        <w:rPr>
          <w:rFonts w:ascii="Times New Roman" w:hAnsi="Times New Roman" w:cs="Times New Roman"/>
          <w:sz w:val="24"/>
          <w:szCs w:val="24"/>
        </w:rPr>
        <w:t xml:space="preserve">фортификационных и гидротехнических </w:t>
      </w:r>
      <w:r>
        <w:rPr>
          <w:rFonts w:ascii="Times New Roman" w:hAnsi="Times New Roman" w:cs="Times New Roman"/>
          <w:sz w:val="24"/>
          <w:szCs w:val="24"/>
        </w:rPr>
        <w:t>сооружений</w:t>
      </w:r>
      <w:r w:rsidR="00BF0C0B">
        <w:rPr>
          <w:rFonts w:ascii="Times New Roman" w:hAnsi="Times New Roman" w:cs="Times New Roman"/>
          <w:sz w:val="24"/>
          <w:szCs w:val="24"/>
        </w:rPr>
        <w:t>.</w:t>
      </w:r>
    </w:p>
    <w:p w:rsidR="00F52996" w:rsidRDefault="00F52996" w:rsidP="00476AB2">
      <w:pPr>
        <w:spacing w:after="0" w:line="240" w:lineRule="auto"/>
        <w:ind w:firstLine="357"/>
        <w:jc w:val="both"/>
        <w:rPr>
          <w:rFonts w:ascii="Times New Roman" w:hAnsi="Times New Roman" w:cs="Times New Roman"/>
          <w:sz w:val="24"/>
          <w:szCs w:val="24"/>
        </w:rPr>
      </w:pPr>
      <w:r w:rsidRPr="009D4ADF">
        <w:rPr>
          <w:rFonts w:ascii="Times New Roman" w:hAnsi="Times New Roman" w:cs="Times New Roman"/>
          <w:sz w:val="24"/>
          <w:szCs w:val="24"/>
        </w:rPr>
        <w:t>Показатели численности</w:t>
      </w:r>
      <w:r>
        <w:rPr>
          <w:rFonts w:ascii="Times New Roman" w:hAnsi="Times New Roman" w:cs="Times New Roman"/>
          <w:sz w:val="24"/>
          <w:szCs w:val="24"/>
        </w:rPr>
        <w:t>,</w:t>
      </w:r>
      <w:r w:rsidRPr="009D4ADF">
        <w:rPr>
          <w:rFonts w:ascii="Times New Roman" w:hAnsi="Times New Roman" w:cs="Times New Roman"/>
          <w:sz w:val="24"/>
          <w:szCs w:val="24"/>
        </w:rPr>
        <w:t xml:space="preserve"> плотности популяции</w:t>
      </w:r>
      <w:r>
        <w:rPr>
          <w:rFonts w:ascii="Times New Roman" w:hAnsi="Times New Roman" w:cs="Times New Roman"/>
          <w:sz w:val="24"/>
          <w:szCs w:val="24"/>
        </w:rPr>
        <w:t xml:space="preserve"> и визуальная оценка</w:t>
      </w:r>
      <w:r w:rsidRPr="009D4ADF">
        <w:rPr>
          <w:rFonts w:ascii="Times New Roman" w:hAnsi="Times New Roman" w:cs="Times New Roman"/>
          <w:sz w:val="24"/>
          <w:szCs w:val="24"/>
        </w:rPr>
        <w:t xml:space="preserve"> свидетельству</w:t>
      </w:r>
      <w:r>
        <w:rPr>
          <w:rFonts w:ascii="Times New Roman" w:hAnsi="Times New Roman" w:cs="Times New Roman"/>
          <w:sz w:val="24"/>
          <w:szCs w:val="24"/>
        </w:rPr>
        <w:t>ю</w:t>
      </w:r>
      <w:r w:rsidRPr="009D4ADF">
        <w:rPr>
          <w:rFonts w:ascii="Times New Roman" w:hAnsi="Times New Roman" w:cs="Times New Roman"/>
          <w:sz w:val="24"/>
          <w:szCs w:val="24"/>
        </w:rPr>
        <w:t>т о благоприятных экологических условиях произрастания вида и указывают на</w:t>
      </w:r>
      <w:r w:rsidR="00BF0C0B">
        <w:rPr>
          <w:rFonts w:ascii="Times New Roman" w:hAnsi="Times New Roman" w:cs="Times New Roman"/>
          <w:sz w:val="24"/>
          <w:szCs w:val="24"/>
        </w:rPr>
        <w:t xml:space="preserve"> </w:t>
      </w:r>
      <w:r w:rsidRPr="009D4ADF">
        <w:rPr>
          <w:rFonts w:ascii="Times New Roman" w:hAnsi="Times New Roman" w:cs="Times New Roman"/>
          <w:sz w:val="24"/>
          <w:szCs w:val="24"/>
        </w:rPr>
        <w:t>удовлетворительное состояние изученных ценопопуляций. Таким образом, можно дополнить лимитирующие факторы: распространение вида ограничивается крайне малым или полным отсутствием мест, подходящими для его обитания.</w:t>
      </w:r>
    </w:p>
    <w:p w:rsidR="00F52996" w:rsidRPr="009D4ADF" w:rsidRDefault="00F52996" w:rsidP="00476AB2">
      <w:pPr>
        <w:spacing w:after="0" w:line="240" w:lineRule="auto"/>
        <w:ind w:firstLine="357"/>
        <w:jc w:val="both"/>
        <w:rPr>
          <w:rFonts w:ascii="Times New Roman" w:hAnsi="Times New Roman" w:cs="Times New Roman"/>
          <w:sz w:val="24"/>
          <w:szCs w:val="24"/>
        </w:rPr>
      </w:pPr>
      <w:r w:rsidRPr="009D4ADF">
        <w:rPr>
          <w:rFonts w:ascii="Times New Roman" w:hAnsi="Times New Roman" w:cs="Times New Roman"/>
          <w:sz w:val="24"/>
          <w:szCs w:val="24"/>
        </w:rPr>
        <w:t>В дальнейшем я планирую</w:t>
      </w:r>
      <w:r>
        <w:rPr>
          <w:rFonts w:ascii="Times New Roman" w:hAnsi="Times New Roman" w:cs="Times New Roman"/>
          <w:sz w:val="24"/>
          <w:szCs w:val="24"/>
        </w:rPr>
        <w:t xml:space="preserve"> продолжить поиск новых местообитаний папоротника на основании по</w:t>
      </w:r>
      <w:r w:rsidR="00BF0C0B">
        <w:rPr>
          <w:rFonts w:ascii="Times New Roman" w:hAnsi="Times New Roman" w:cs="Times New Roman"/>
          <w:sz w:val="24"/>
          <w:szCs w:val="24"/>
        </w:rPr>
        <w:t>д</w:t>
      </w:r>
      <w:r>
        <w:rPr>
          <w:rFonts w:ascii="Times New Roman" w:hAnsi="Times New Roman" w:cs="Times New Roman"/>
          <w:sz w:val="24"/>
          <w:szCs w:val="24"/>
        </w:rPr>
        <w:t>твержденных и вновь выявленных параметров поиска.</w:t>
      </w:r>
    </w:p>
    <w:p w:rsidR="00F52996" w:rsidRPr="00BB6843" w:rsidRDefault="00F52996" w:rsidP="00476AB2">
      <w:pPr>
        <w:spacing w:after="0" w:line="240" w:lineRule="auto"/>
        <w:ind w:firstLine="357"/>
        <w:jc w:val="both"/>
        <w:rPr>
          <w:rFonts w:ascii="Times New Roman" w:hAnsi="Times New Roman" w:cs="Times New Roman"/>
          <w:sz w:val="24"/>
          <w:szCs w:val="24"/>
        </w:rPr>
      </w:pPr>
      <w:r w:rsidRPr="009D4ADF">
        <w:rPr>
          <w:rFonts w:ascii="Times New Roman" w:hAnsi="Times New Roman" w:cs="Times New Roman"/>
          <w:sz w:val="24"/>
          <w:szCs w:val="24"/>
        </w:rPr>
        <w:t>Благодарю за содействие</w:t>
      </w:r>
      <w:r w:rsidR="00BF0C0B">
        <w:rPr>
          <w:rFonts w:ascii="Times New Roman" w:hAnsi="Times New Roman" w:cs="Times New Roman"/>
          <w:sz w:val="24"/>
          <w:szCs w:val="24"/>
        </w:rPr>
        <w:t xml:space="preserve"> </w:t>
      </w:r>
      <w:r>
        <w:rPr>
          <w:rFonts w:ascii="Times New Roman" w:hAnsi="Times New Roman" w:cs="Times New Roman"/>
          <w:sz w:val="24"/>
          <w:szCs w:val="24"/>
        </w:rPr>
        <w:t>и</w:t>
      </w:r>
      <w:r w:rsidRPr="009D4ADF">
        <w:rPr>
          <w:rFonts w:ascii="Times New Roman" w:hAnsi="Times New Roman" w:cs="Times New Roman"/>
          <w:sz w:val="24"/>
          <w:szCs w:val="24"/>
        </w:rPr>
        <w:t xml:space="preserve"> помощь </w:t>
      </w:r>
      <w:r w:rsidR="00BF0C0B" w:rsidRPr="009D4ADF">
        <w:rPr>
          <w:rFonts w:ascii="Times New Roman" w:hAnsi="Times New Roman" w:cs="Times New Roman"/>
          <w:sz w:val="24"/>
          <w:szCs w:val="24"/>
        </w:rPr>
        <w:t xml:space="preserve">моих родителей </w:t>
      </w:r>
      <w:r w:rsidR="00BF0C0B">
        <w:rPr>
          <w:rFonts w:ascii="Times New Roman" w:hAnsi="Times New Roman" w:cs="Times New Roman"/>
          <w:sz w:val="24"/>
          <w:szCs w:val="24"/>
        </w:rPr>
        <w:t>при проведении полевых</w:t>
      </w:r>
      <w:r>
        <w:rPr>
          <w:rFonts w:ascii="Times New Roman" w:hAnsi="Times New Roman" w:cs="Times New Roman"/>
          <w:sz w:val="24"/>
          <w:szCs w:val="24"/>
        </w:rPr>
        <w:t xml:space="preserve"> </w:t>
      </w:r>
      <w:r w:rsidRPr="009D4ADF">
        <w:rPr>
          <w:rFonts w:ascii="Times New Roman" w:hAnsi="Times New Roman" w:cs="Times New Roman"/>
          <w:sz w:val="24"/>
          <w:szCs w:val="24"/>
        </w:rPr>
        <w:t>исследований</w:t>
      </w:r>
      <w:r w:rsidR="00BF0C0B">
        <w:rPr>
          <w:rFonts w:ascii="Times New Roman" w:hAnsi="Times New Roman" w:cs="Times New Roman"/>
          <w:sz w:val="24"/>
          <w:szCs w:val="24"/>
        </w:rPr>
        <w:t xml:space="preserve"> и</w:t>
      </w:r>
      <w:r w:rsidR="00636654">
        <w:rPr>
          <w:rFonts w:ascii="Times New Roman" w:hAnsi="Times New Roman" w:cs="Times New Roman"/>
          <w:sz w:val="24"/>
          <w:szCs w:val="24"/>
        </w:rPr>
        <w:t xml:space="preserve"> написании работы</w:t>
      </w:r>
      <w:r>
        <w:rPr>
          <w:rFonts w:ascii="Times New Roman" w:hAnsi="Times New Roman" w:cs="Times New Roman"/>
          <w:sz w:val="24"/>
          <w:szCs w:val="24"/>
        </w:rPr>
        <w:t>.</w:t>
      </w:r>
    </w:p>
    <w:p w:rsidR="00F52996" w:rsidRPr="00694455" w:rsidRDefault="00F52996" w:rsidP="00476AB2">
      <w:pPr>
        <w:spacing w:after="0" w:line="240" w:lineRule="auto"/>
        <w:jc w:val="center"/>
        <w:rPr>
          <w:rFonts w:ascii="Times New Roman" w:hAnsi="Times New Roman" w:cs="Times New Roman"/>
          <w:b/>
          <w:bCs/>
          <w:sz w:val="24"/>
          <w:szCs w:val="24"/>
        </w:rPr>
      </w:pPr>
      <w:r w:rsidRPr="0021139D">
        <w:rPr>
          <w:rFonts w:ascii="Times New Roman" w:hAnsi="Times New Roman" w:cs="Times New Roman"/>
          <w:b/>
          <w:bCs/>
          <w:sz w:val="24"/>
          <w:szCs w:val="24"/>
        </w:rPr>
        <w:br w:type="page"/>
      </w:r>
      <w:r w:rsidRPr="00694455">
        <w:rPr>
          <w:rFonts w:ascii="Times New Roman" w:hAnsi="Times New Roman" w:cs="Times New Roman"/>
          <w:b/>
          <w:bCs/>
          <w:sz w:val="24"/>
          <w:szCs w:val="24"/>
        </w:rPr>
        <w:lastRenderedPageBreak/>
        <w:t>Список использованных источников</w:t>
      </w:r>
    </w:p>
    <w:p w:rsidR="00F52996" w:rsidRPr="00694455" w:rsidRDefault="00F52996" w:rsidP="00476AB2">
      <w:pPr>
        <w:spacing w:after="0" w:line="240" w:lineRule="auto"/>
        <w:ind w:firstLine="357"/>
        <w:jc w:val="both"/>
        <w:rPr>
          <w:rFonts w:ascii="Times New Roman" w:hAnsi="Times New Roman" w:cs="Times New Roman"/>
          <w:sz w:val="24"/>
          <w:szCs w:val="24"/>
        </w:rPr>
      </w:pPr>
      <w:r w:rsidRPr="00694455">
        <w:rPr>
          <w:rFonts w:ascii="Times New Roman" w:hAnsi="Times New Roman" w:cs="Times New Roman"/>
          <w:sz w:val="24"/>
          <w:szCs w:val="24"/>
        </w:rPr>
        <w:t>1.</w:t>
      </w:r>
      <w:r w:rsidRPr="00694455">
        <w:rPr>
          <w:rFonts w:ascii="Times New Roman" w:hAnsi="Times New Roman" w:cs="Times New Roman"/>
          <w:sz w:val="24"/>
          <w:szCs w:val="24"/>
        </w:rPr>
        <w:tab/>
        <w:t xml:space="preserve">Закон Калининградской области «О Красной книги Калининградской области» (принят Калининградской областной Думой 4 созыва 22.04.2010) </w:t>
      </w:r>
    </w:p>
    <w:p w:rsidR="00F52996" w:rsidRPr="00694455" w:rsidRDefault="00F52996" w:rsidP="00476AB2">
      <w:pPr>
        <w:spacing w:after="0" w:line="240" w:lineRule="auto"/>
        <w:ind w:firstLine="357"/>
        <w:jc w:val="both"/>
        <w:rPr>
          <w:rFonts w:ascii="Times New Roman" w:hAnsi="Times New Roman" w:cs="Times New Roman"/>
          <w:sz w:val="24"/>
          <w:szCs w:val="24"/>
        </w:rPr>
      </w:pPr>
      <w:r w:rsidRPr="00694455">
        <w:rPr>
          <w:rFonts w:ascii="Times New Roman" w:hAnsi="Times New Roman" w:cs="Times New Roman"/>
          <w:sz w:val="24"/>
          <w:szCs w:val="24"/>
        </w:rPr>
        <w:t>2.</w:t>
      </w:r>
      <w:r w:rsidRPr="00694455">
        <w:rPr>
          <w:rFonts w:ascii="Times New Roman" w:hAnsi="Times New Roman" w:cs="Times New Roman"/>
          <w:sz w:val="24"/>
          <w:szCs w:val="24"/>
        </w:rPr>
        <w:tab/>
        <w:t>Губанов И.А., Киселёва К.В., Новиков B.C., Тихомиров В.Н. Иллюстрированный определитель растений Средней России. – Т.1. Папоротники, хвощи, плауны, голосеменные, покрытосеменные (однодольные). М.: Товарищество научных изданий КМК, 2002. - С. 91</w:t>
      </w:r>
    </w:p>
    <w:p w:rsidR="00F52996" w:rsidRPr="00694455" w:rsidRDefault="00F52996" w:rsidP="00476AB2">
      <w:pPr>
        <w:spacing w:after="0" w:line="240" w:lineRule="auto"/>
        <w:ind w:firstLine="357"/>
        <w:jc w:val="both"/>
        <w:rPr>
          <w:rFonts w:ascii="Times New Roman" w:hAnsi="Times New Roman" w:cs="Times New Roman"/>
          <w:sz w:val="24"/>
          <w:szCs w:val="24"/>
        </w:rPr>
      </w:pPr>
      <w:r w:rsidRPr="00694455">
        <w:rPr>
          <w:rFonts w:ascii="Times New Roman" w:hAnsi="Times New Roman" w:cs="Times New Roman"/>
          <w:sz w:val="24"/>
          <w:szCs w:val="24"/>
        </w:rPr>
        <w:t>3.</w:t>
      </w:r>
      <w:r w:rsidRPr="00694455">
        <w:rPr>
          <w:rFonts w:ascii="Times New Roman" w:hAnsi="Times New Roman" w:cs="Times New Roman"/>
          <w:sz w:val="24"/>
          <w:szCs w:val="24"/>
        </w:rPr>
        <w:tab/>
        <w:t>Жизнь растений. Т.4. Мхи. Плауны. Хвощи. Папоротники. Голосемянные растнеия. / Под.ред. Проф. И.В. Грушвицкого. – М.: Просвещение, 1978. – С. 222; 225-226</w:t>
      </w:r>
    </w:p>
    <w:p w:rsidR="00F52996" w:rsidRPr="00694455" w:rsidRDefault="00F52996" w:rsidP="00476AB2">
      <w:pPr>
        <w:spacing w:after="0" w:line="240" w:lineRule="auto"/>
        <w:ind w:firstLine="357"/>
        <w:jc w:val="both"/>
        <w:rPr>
          <w:rFonts w:ascii="Times New Roman" w:hAnsi="Times New Roman" w:cs="Times New Roman"/>
          <w:sz w:val="24"/>
          <w:szCs w:val="24"/>
        </w:rPr>
      </w:pPr>
      <w:r w:rsidRPr="00694455">
        <w:rPr>
          <w:rFonts w:ascii="Times New Roman" w:hAnsi="Times New Roman" w:cs="Times New Roman"/>
          <w:sz w:val="24"/>
          <w:szCs w:val="24"/>
        </w:rPr>
        <w:t>4.</w:t>
      </w:r>
      <w:r w:rsidRPr="00694455">
        <w:rPr>
          <w:rFonts w:ascii="Times New Roman" w:hAnsi="Times New Roman" w:cs="Times New Roman"/>
          <w:sz w:val="24"/>
          <w:szCs w:val="24"/>
        </w:rPr>
        <w:tab/>
        <w:t>Красная книга Калининградской области / под ред. Дедкова В.П., Гришанова Г.В. Калининград: Изд-во РГУ им. И. Канта, 2010. –  С. 205.</w:t>
      </w:r>
    </w:p>
    <w:p w:rsidR="00F52996" w:rsidRPr="00694455" w:rsidRDefault="00F52996" w:rsidP="00476AB2">
      <w:pPr>
        <w:spacing w:after="0" w:line="240" w:lineRule="auto"/>
        <w:ind w:firstLine="357"/>
        <w:jc w:val="both"/>
        <w:rPr>
          <w:rFonts w:ascii="Times New Roman" w:hAnsi="Times New Roman" w:cs="Times New Roman"/>
          <w:sz w:val="24"/>
          <w:szCs w:val="24"/>
        </w:rPr>
      </w:pPr>
      <w:r w:rsidRPr="00694455">
        <w:rPr>
          <w:rFonts w:ascii="Times New Roman" w:hAnsi="Times New Roman" w:cs="Times New Roman"/>
          <w:sz w:val="24"/>
          <w:szCs w:val="24"/>
        </w:rPr>
        <w:t>5.</w:t>
      </w:r>
      <w:r w:rsidRPr="00694455">
        <w:rPr>
          <w:rFonts w:ascii="Times New Roman" w:hAnsi="Times New Roman" w:cs="Times New Roman"/>
          <w:sz w:val="24"/>
          <w:szCs w:val="24"/>
        </w:rPr>
        <w:tab/>
        <w:t>Охраняемые растения и растительные сообщества Калининградской области: Учеб.пособие /В.П. Дедков и др.; Калининградский государственный университет. – Калининград, 1990. – С. 60-62.</w:t>
      </w:r>
    </w:p>
    <w:p w:rsidR="00F52996" w:rsidRPr="00694455" w:rsidRDefault="00F52996" w:rsidP="00476AB2">
      <w:pPr>
        <w:spacing w:after="0" w:line="240" w:lineRule="auto"/>
        <w:ind w:firstLine="357"/>
        <w:jc w:val="both"/>
        <w:rPr>
          <w:rFonts w:ascii="Times New Roman" w:hAnsi="Times New Roman" w:cs="Times New Roman"/>
          <w:sz w:val="24"/>
          <w:szCs w:val="24"/>
          <w:lang w:val="en-US"/>
        </w:rPr>
      </w:pPr>
      <w:r w:rsidRPr="00343E4C">
        <w:rPr>
          <w:rFonts w:ascii="Times New Roman" w:hAnsi="Times New Roman" w:cs="Times New Roman"/>
          <w:sz w:val="24"/>
          <w:szCs w:val="24"/>
          <w:lang w:val="de-DE"/>
        </w:rPr>
        <w:t>6.</w:t>
      </w:r>
      <w:r w:rsidRPr="00343E4C">
        <w:rPr>
          <w:rFonts w:ascii="Times New Roman" w:hAnsi="Times New Roman" w:cs="Times New Roman"/>
          <w:sz w:val="24"/>
          <w:szCs w:val="24"/>
          <w:lang w:val="de-DE"/>
        </w:rPr>
        <w:tab/>
        <w:t xml:space="preserve">Abromeit J., Neuhoff W., Steffen H, Jentzsch A, Vogel G. Flora von Ost- und Westpreussen. </w:t>
      </w:r>
      <w:r w:rsidRPr="00694455">
        <w:rPr>
          <w:rFonts w:ascii="Times New Roman" w:hAnsi="Times New Roman" w:cs="Times New Roman"/>
          <w:sz w:val="24"/>
          <w:szCs w:val="24"/>
          <w:lang w:val="en-US"/>
        </w:rPr>
        <w:t>Bd 1 – 3. Berlin, 1889 – 1940. 1 – S. 217</w:t>
      </w:r>
    </w:p>
    <w:p w:rsidR="00F52996" w:rsidRPr="00476AB2" w:rsidRDefault="00F52996" w:rsidP="00476AB2">
      <w:pPr>
        <w:spacing w:after="0" w:line="240" w:lineRule="auto"/>
        <w:ind w:firstLine="357"/>
        <w:jc w:val="both"/>
        <w:rPr>
          <w:rFonts w:ascii="Times New Roman" w:hAnsi="Times New Roman" w:cs="Times New Roman"/>
          <w:sz w:val="24"/>
          <w:szCs w:val="24"/>
        </w:rPr>
      </w:pPr>
      <w:r w:rsidRPr="00694455">
        <w:rPr>
          <w:rFonts w:ascii="Times New Roman" w:hAnsi="Times New Roman" w:cs="Times New Roman"/>
          <w:sz w:val="24"/>
          <w:szCs w:val="24"/>
          <w:lang w:val="en-US"/>
        </w:rPr>
        <w:t>7.</w:t>
      </w:r>
      <w:r w:rsidRPr="00694455">
        <w:rPr>
          <w:rFonts w:ascii="Times New Roman" w:hAnsi="Times New Roman" w:cs="Times New Roman"/>
          <w:sz w:val="24"/>
          <w:szCs w:val="24"/>
          <w:lang w:val="en-US"/>
        </w:rPr>
        <w:tab/>
        <w:t>Red Data Book of the Baltic Region..Part 1.Lists of threatened vascular plants and vertebrates/ ed. T</w:t>
      </w:r>
      <w:r w:rsidRPr="00866FC8">
        <w:rPr>
          <w:rFonts w:ascii="Times New Roman" w:hAnsi="Times New Roman" w:cs="Times New Roman"/>
          <w:sz w:val="24"/>
          <w:szCs w:val="24"/>
          <w:lang w:val="en-US"/>
        </w:rPr>
        <w:t xml:space="preserve">. </w:t>
      </w:r>
      <w:r w:rsidRPr="00694455">
        <w:rPr>
          <w:rFonts w:ascii="Times New Roman" w:hAnsi="Times New Roman" w:cs="Times New Roman"/>
          <w:sz w:val="24"/>
          <w:szCs w:val="24"/>
          <w:lang w:val="en-US"/>
        </w:rPr>
        <w:t>Ingelog</w:t>
      </w:r>
      <w:r w:rsidRPr="00866FC8">
        <w:rPr>
          <w:rFonts w:ascii="Times New Roman" w:hAnsi="Times New Roman" w:cs="Times New Roman"/>
          <w:sz w:val="24"/>
          <w:szCs w:val="24"/>
          <w:lang w:val="en-US"/>
        </w:rPr>
        <w:t xml:space="preserve"> [</w:t>
      </w:r>
      <w:r w:rsidRPr="00694455">
        <w:rPr>
          <w:rFonts w:ascii="Times New Roman" w:hAnsi="Times New Roman" w:cs="Times New Roman"/>
          <w:sz w:val="24"/>
          <w:szCs w:val="24"/>
          <w:lang w:val="en-US"/>
        </w:rPr>
        <w:t>et</w:t>
      </w:r>
      <w:r w:rsidR="00636654" w:rsidRPr="00866FC8">
        <w:rPr>
          <w:rFonts w:ascii="Times New Roman" w:hAnsi="Times New Roman" w:cs="Times New Roman"/>
          <w:sz w:val="24"/>
          <w:szCs w:val="24"/>
          <w:lang w:val="en-US"/>
        </w:rPr>
        <w:t xml:space="preserve"> </w:t>
      </w:r>
      <w:r w:rsidRPr="00694455">
        <w:rPr>
          <w:rFonts w:ascii="Times New Roman" w:hAnsi="Times New Roman" w:cs="Times New Roman"/>
          <w:sz w:val="24"/>
          <w:szCs w:val="24"/>
          <w:lang w:val="en-US"/>
        </w:rPr>
        <w:t>al</w:t>
      </w:r>
      <w:r w:rsidRPr="00866FC8">
        <w:rPr>
          <w:rFonts w:ascii="Times New Roman" w:hAnsi="Times New Roman" w:cs="Times New Roman"/>
          <w:sz w:val="24"/>
          <w:szCs w:val="24"/>
          <w:lang w:val="en-US"/>
        </w:rPr>
        <w:t>].</w:t>
      </w:r>
      <w:r w:rsidRPr="00694455">
        <w:rPr>
          <w:rFonts w:ascii="Times New Roman" w:hAnsi="Times New Roman" w:cs="Times New Roman"/>
          <w:sz w:val="24"/>
          <w:szCs w:val="24"/>
          <w:lang w:val="en-US"/>
        </w:rPr>
        <w:t>Uppsala</w:t>
      </w:r>
      <w:r w:rsidRPr="00866FC8">
        <w:rPr>
          <w:rFonts w:ascii="Times New Roman" w:hAnsi="Times New Roman" w:cs="Times New Roman"/>
          <w:sz w:val="24"/>
          <w:szCs w:val="24"/>
          <w:lang w:val="en-US"/>
        </w:rPr>
        <w:t xml:space="preserve">, </w:t>
      </w:r>
      <w:r w:rsidRPr="00694455">
        <w:rPr>
          <w:rFonts w:ascii="Times New Roman" w:hAnsi="Times New Roman" w:cs="Times New Roman"/>
          <w:sz w:val="24"/>
          <w:szCs w:val="24"/>
          <w:lang w:val="en-US"/>
        </w:rPr>
        <w:t>Riga</w:t>
      </w:r>
      <w:r w:rsidRPr="00866FC8">
        <w:rPr>
          <w:rFonts w:ascii="Times New Roman" w:hAnsi="Times New Roman" w:cs="Times New Roman"/>
          <w:sz w:val="24"/>
          <w:szCs w:val="24"/>
          <w:lang w:val="en-US"/>
        </w:rPr>
        <w:t xml:space="preserve">, 1993. </w:t>
      </w:r>
      <w:r w:rsidRPr="00476AB2">
        <w:rPr>
          <w:rFonts w:ascii="Times New Roman" w:hAnsi="Times New Roman" w:cs="Times New Roman"/>
          <w:sz w:val="24"/>
          <w:szCs w:val="24"/>
        </w:rPr>
        <w:t xml:space="preserve">95 </w:t>
      </w:r>
      <w:r w:rsidRPr="00694455">
        <w:rPr>
          <w:rFonts w:ascii="Times New Roman" w:hAnsi="Times New Roman" w:cs="Times New Roman"/>
          <w:sz w:val="24"/>
          <w:szCs w:val="24"/>
          <w:lang w:val="en-US"/>
        </w:rPr>
        <w:t>p</w:t>
      </w:r>
      <w:r w:rsidRPr="00476AB2">
        <w:rPr>
          <w:rFonts w:ascii="Times New Roman" w:hAnsi="Times New Roman" w:cs="Times New Roman"/>
          <w:sz w:val="24"/>
          <w:szCs w:val="24"/>
        </w:rPr>
        <w:t>.</w:t>
      </w:r>
    </w:p>
    <w:p w:rsidR="00F52996" w:rsidRDefault="00F52996" w:rsidP="00476AB2">
      <w:pPr>
        <w:spacing w:after="0" w:line="240" w:lineRule="auto"/>
        <w:ind w:firstLine="357"/>
        <w:jc w:val="both"/>
        <w:rPr>
          <w:rFonts w:ascii="Times New Roman" w:hAnsi="Times New Roman" w:cs="Times New Roman"/>
          <w:sz w:val="24"/>
          <w:szCs w:val="24"/>
        </w:rPr>
      </w:pPr>
      <w:r w:rsidRPr="00476AB2">
        <w:rPr>
          <w:rFonts w:ascii="Times New Roman" w:hAnsi="Times New Roman" w:cs="Times New Roman"/>
          <w:sz w:val="24"/>
          <w:szCs w:val="24"/>
        </w:rPr>
        <w:t>8</w:t>
      </w:r>
      <w:r w:rsidR="00636654" w:rsidRPr="00476AB2">
        <w:rPr>
          <w:rFonts w:ascii="Times New Roman" w:hAnsi="Times New Roman" w:cs="Times New Roman"/>
          <w:sz w:val="24"/>
          <w:szCs w:val="24"/>
        </w:rPr>
        <w:t xml:space="preserve">. </w:t>
      </w:r>
      <w:r w:rsidR="00636654">
        <w:rPr>
          <w:rFonts w:ascii="Times New Roman" w:hAnsi="Times New Roman" w:cs="Times New Roman"/>
          <w:sz w:val="24"/>
          <w:szCs w:val="24"/>
        </w:rPr>
        <w:t>Малова</w:t>
      </w:r>
      <w:r w:rsidR="00636654" w:rsidRPr="00476AB2">
        <w:rPr>
          <w:rFonts w:ascii="Times New Roman" w:hAnsi="Times New Roman" w:cs="Times New Roman"/>
          <w:sz w:val="24"/>
          <w:szCs w:val="24"/>
        </w:rPr>
        <w:t xml:space="preserve"> </w:t>
      </w:r>
      <w:r w:rsidR="00636654">
        <w:rPr>
          <w:rFonts w:ascii="Times New Roman" w:hAnsi="Times New Roman" w:cs="Times New Roman"/>
          <w:sz w:val="24"/>
          <w:szCs w:val="24"/>
        </w:rPr>
        <w:t>Е</w:t>
      </w:r>
      <w:r w:rsidR="00636654" w:rsidRPr="00476AB2">
        <w:rPr>
          <w:rFonts w:ascii="Times New Roman" w:hAnsi="Times New Roman" w:cs="Times New Roman"/>
          <w:sz w:val="24"/>
          <w:szCs w:val="24"/>
        </w:rPr>
        <w:t>.</w:t>
      </w:r>
      <w:r w:rsidR="00636654">
        <w:rPr>
          <w:rFonts w:ascii="Times New Roman" w:hAnsi="Times New Roman" w:cs="Times New Roman"/>
          <w:sz w:val="24"/>
          <w:szCs w:val="24"/>
        </w:rPr>
        <w:t>Ю</w:t>
      </w:r>
      <w:r w:rsidR="00476AB2">
        <w:rPr>
          <w:rFonts w:ascii="Times New Roman" w:hAnsi="Times New Roman" w:cs="Times New Roman"/>
          <w:sz w:val="24"/>
          <w:szCs w:val="24"/>
        </w:rPr>
        <w:t xml:space="preserve">. </w:t>
      </w:r>
      <w:r w:rsidR="00636654">
        <w:rPr>
          <w:rFonts w:ascii="Times New Roman" w:hAnsi="Times New Roman" w:cs="Times New Roman"/>
          <w:sz w:val="24"/>
          <w:szCs w:val="24"/>
        </w:rPr>
        <w:t>К</w:t>
      </w:r>
      <w:r>
        <w:rPr>
          <w:rFonts w:ascii="Times New Roman" w:hAnsi="Times New Roman" w:cs="Times New Roman"/>
          <w:sz w:val="24"/>
          <w:szCs w:val="24"/>
        </w:rPr>
        <w:t xml:space="preserve">омпозиционные портландцементы с карбонатосодержащими </w:t>
      </w:r>
      <w:r w:rsidR="00636654">
        <w:rPr>
          <w:rFonts w:ascii="Times New Roman" w:hAnsi="Times New Roman" w:cs="Times New Roman"/>
          <w:sz w:val="24"/>
          <w:szCs w:val="24"/>
        </w:rPr>
        <w:t xml:space="preserve">добавками и бетоны на их основе / Автореферат </w:t>
      </w:r>
      <w:r w:rsidR="00636654" w:rsidRPr="00636654">
        <w:rPr>
          <w:rFonts w:ascii="Times New Roman" w:hAnsi="Times New Roman" w:cs="Times New Roman"/>
          <w:sz w:val="24"/>
          <w:szCs w:val="24"/>
        </w:rPr>
        <w:t xml:space="preserve"> </w:t>
      </w:r>
      <w:r w:rsidR="00636654">
        <w:rPr>
          <w:rFonts w:ascii="Times New Roman" w:hAnsi="Times New Roman" w:cs="Times New Roman"/>
          <w:sz w:val="24"/>
          <w:szCs w:val="24"/>
        </w:rPr>
        <w:t xml:space="preserve">дисс. </w:t>
      </w:r>
      <w:r w:rsidR="00C54ED1">
        <w:rPr>
          <w:rFonts w:ascii="Times New Roman" w:hAnsi="Times New Roman" w:cs="Times New Roman"/>
          <w:sz w:val="24"/>
          <w:szCs w:val="24"/>
        </w:rPr>
        <w:t>н</w:t>
      </w:r>
      <w:r w:rsidR="00636654">
        <w:rPr>
          <w:rFonts w:ascii="Times New Roman" w:hAnsi="Times New Roman" w:cs="Times New Roman"/>
          <w:sz w:val="24"/>
          <w:szCs w:val="24"/>
        </w:rPr>
        <w:t xml:space="preserve">а соиск. степ канд. </w:t>
      </w:r>
      <w:r w:rsidR="00C54ED1">
        <w:rPr>
          <w:rFonts w:ascii="Times New Roman" w:hAnsi="Times New Roman" w:cs="Times New Roman"/>
          <w:sz w:val="24"/>
          <w:szCs w:val="24"/>
        </w:rPr>
        <w:t>т</w:t>
      </w:r>
      <w:r w:rsidR="00636654">
        <w:rPr>
          <w:rFonts w:ascii="Times New Roman" w:hAnsi="Times New Roman" w:cs="Times New Roman"/>
          <w:sz w:val="24"/>
          <w:szCs w:val="24"/>
        </w:rPr>
        <w:t xml:space="preserve">ехн. </w:t>
      </w:r>
      <w:r w:rsidR="00C54ED1">
        <w:rPr>
          <w:rFonts w:ascii="Times New Roman" w:hAnsi="Times New Roman" w:cs="Times New Roman"/>
          <w:sz w:val="24"/>
          <w:szCs w:val="24"/>
        </w:rPr>
        <w:t>н</w:t>
      </w:r>
      <w:r w:rsidR="00636654">
        <w:rPr>
          <w:rFonts w:ascii="Times New Roman" w:hAnsi="Times New Roman" w:cs="Times New Roman"/>
          <w:sz w:val="24"/>
          <w:szCs w:val="24"/>
        </w:rPr>
        <w:t>аук</w:t>
      </w:r>
      <w:r w:rsidR="00C54ED1">
        <w:rPr>
          <w:rFonts w:ascii="Times New Roman" w:hAnsi="Times New Roman" w:cs="Times New Roman"/>
          <w:sz w:val="24"/>
          <w:szCs w:val="24"/>
        </w:rPr>
        <w:t>. –</w:t>
      </w:r>
      <w:r w:rsidR="00636654">
        <w:rPr>
          <w:rFonts w:ascii="Times New Roman" w:hAnsi="Times New Roman" w:cs="Times New Roman"/>
          <w:sz w:val="24"/>
          <w:szCs w:val="24"/>
        </w:rPr>
        <w:t xml:space="preserve"> Томск</w:t>
      </w:r>
      <w:r>
        <w:rPr>
          <w:rFonts w:ascii="Times New Roman" w:hAnsi="Times New Roman" w:cs="Times New Roman"/>
          <w:sz w:val="24"/>
          <w:szCs w:val="24"/>
        </w:rPr>
        <w:t>, 2015 –</w:t>
      </w:r>
      <w:r w:rsidR="00636654">
        <w:rPr>
          <w:rFonts w:ascii="Times New Roman" w:hAnsi="Times New Roman" w:cs="Times New Roman"/>
          <w:sz w:val="24"/>
          <w:szCs w:val="24"/>
        </w:rPr>
        <w:t xml:space="preserve"> 22 </w:t>
      </w:r>
      <w:r w:rsidR="00C54ED1">
        <w:rPr>
          <w:rFonts w:ascii="Times New Roman" w:hAnsi="Times New Roman" w:cs="Times New Roman"/>
          <w:sz w:val="24"/>
          <w:szCs w:val="24"/>
        </w:rPr>
        <w:t>с.</w:t>
      </w:r>
    </w:p>
    <w:p w:rsidR="00F52996" w:rsidRPr="00894474" w:rsidRDefault="00636654" w:rsidP="00476AB2">
      <w:pPr>
        <w:spacing w:after="0" w:line="240" w:lineRule="auto"/>
        <w:ind w:firstLine="357"/>
        <w:jc w:val="both"/>
        <w:rPr>
          <w:rFonts w:ascii="Times New Roman" w:hAnsi="Times New Roman" w:cs="Times New Roman"/>
          <w:sz w:val="24"/>
          <w:szCs w:val="24"/>
        </w:rPr>
      </w:pPr>
      <w:r>
        <w:rPr>
          <w:rFonts w:ascii="Times New Roman" w:hAnsi="Times New Roman" w:cs="Times New Roman"/>
          <w:sz w:val="24"/>
          <w:szCs w:val="24"/>
        </w:rPr>
        <w:t>9.</w:t>
      </w:r>
      <w:r w:rsidR="00F52996">
        <w:rPr>
          <w:rFonts w:ascii="Times New Roman" w:hAnsi="Times New Roman" w:cs="Times New Roman"/>
          <w:sz w:val="24"/>
          <w:szCs w:val="24"/>
        </w:rPr>
        <w:t>Флора Ленинградской области под редакцией профессора Б.К. Шишкина, 1957 год, переизд. 2001 – с. 35.</w:t>
      </w:r>
    </w:p>
    <w:p w:rsidR="00F52996" w:rsidRPr="00476AB2" w:rsidRDefault="00F52996" w:rsidP="00476AB2">
      <w:pPr>
        <w:spacing w:after="0" w:line="240" w:lineRule="auto"/>
        <w:ind w:firstLine="357"/>
        <w:rPr>
          <w:rFonts w:ascii="Times New Roman" w:hAnsi="Times New Roman" w:cs="Times New Roman"/>
        </w:rPr>
      </w:pPr>
      <w:r w:rsidRPr="00476AB2">
        <w:rPr>
          <w:rFonts w:ascii="Times New Roman" w:hAnsi="Times New Roman" w:cs="Times New Roman"/>
        </w:rPr>
        <w:t>10.</w:t>
      </w:r>
      <w:r w:rsidRPr="00476AB2">
        <w:rPr>
          <w:rFonts w:ascii="Times New Roman" w:hAnsi="Times New Roman" w:cs="Times New Roman"/>
        </w:rPr>
        <w:tab/>
        <w:t>Интернет-</w:t>
      </w:r>
      <w:r w:rsidR="00476AB2" w:rsidRPr="00476AB2">
        <w:rPr>
          <w:rFonts w:ascii="Times New Roman" w:hAnsi="Times New Roman" w:cs="Times New Roman"/>
        </w:rPr>
        <w:t xml:space="preserve">ресурс: </w:t>
      </w:r>
      <w:r w:rsidRPr="00476AB2">
        <w:rPr>
          <w:rFonts w:ascii="Times New Roman" w:hAnsi="Times New Roman" w:cs="Times New Roman"/>
        </w:rPr>
        <w:t>Polskaczerwonaksięgaroślin</w:t>
      </w:r>
      <w:hyperlink r:id="rId41" w:history="1">
        <w:r w:rsidRPr="00476AB2">
          <w:rPr>
            <w:rStyle w:val="aa"/>
            <w:rFonts w:ascii="Times New Roman" w:hAnsi="Times New Roman" w:cs="Times New Roman"/>
            <w:color w:val="auto"/>
            <w:u w:val="none"/>
          </w:rPr>
          <w:t>https://pl.wikipedia.org/wiki/Polska_czerwona_</w:t>
        </w:r>
      </w:hyperlink>
    </w:p>
    <w:p w:rsidR="00F52996" w:rsidRPr="00636654" w:rsidRDefault="00F52996" w:rsidP="00476AB2">
      <w:pPr>
        <w:spacing w:after="0" w:line="240" w:lineRule="auto"/>
        <w:ind w:firstLine="357"/>
        <w:jc w:val="both"/>
        <w:rPr>
          <w:rFonts w:ascii="Times New Roman" w:hAnsi="Times New Roman" w:cs="Times New Roman"/>
          <w:sz w:val="24"/>
          <w:szCs w:val="24"/>
        </w:rPr>
      </w:pPr>
      <w:r w:rsidRPr="00636654">
        <w:rPr>
          <w:rFonts w:ascii="Times New Roman" w:hAnsi="Times New Roman" w:cs="Times New Roman"/>
          <w:sz w:val="24"/>
          <w:szCs w:val="24"/>
        </w:rPr>
        <w:t>11.</w:t>
      </w:r>
      <w:r w:rsidRPr="00636654">
        <w:rPr>
          <w:rFonts w:ascii="Times New Roman" w:hAnsi="Times New Roman" w:cs="Times New Roman"/>
          <w:sz w:val="24"/>
          <w:szCs w:val="24"/>
        </w:rPr>
        <w:tab/>
        <w:t>Интернет-ресурс: Googlemaps</w:t>
      </w:r>
      <w:hyperlink r:id="rId42" w:history="1">
        <w:r w:rsidRPr="00636654">
          <w:rPr>
            <w:rStyle w:val="aa"/>
            <w:rFonts w:ascii="Times New Roman" w:hAnsi="Times New Roman" w:cs="Times New Roman"/>
            <w:color w:val="auto"/>
            <w:sz w:val="24"/>
            <w:szCs w:val="24"/>
            <w:u w:val="none"/>
          </w:rPr>
          <w:t>https://www.google.ru/maps</w:t>
        </w:r>
      </w:hyperlink>
    </w:p>
    <w:p w:rsidR="00F52996" w:rsidRPr="00636654" w:rsidRDefault="00F52996" w:rsidP="00476AB2">
      <w:pPr>
        <w:spacing w:after="0" w:line="240" w:lineRule="auto"/>
        <w:ind w:firstLine="357"/>
        <w:jc w:val="both"/>
        <w:rPr>
          <w:rFonts w:ascii="Times New Roman" w:hAnsi="Times New Roman" w:cs="Times New Roman"/>
          <w:sz w:val="24"/>
          <w:szCs w:val="24"/>
        </w:rPr>
      </w:pPr>
      <w:r w:rsidRPr="00636654">
        <w:rPr>
          <w:rFonts w:ascii="Times New Roman" w:hAnsi="Times New Roman" w:cs="Times New Roman"/>
          <w:sz w:val="24"/>
          <w:szCs w:val="24"/>
        </w:rPr>
        <w:t>12.</w:t>
      </w:r>
      <w:r w:rsidRPr="00636654">
        <w:rPr>
          <w:rFonts w:ascii="Times New Roman" w:hAnsi="Times New Roman" w:cs="Times New Roman"/>
          <w:sz w:val="24"/>
          <w:szCs w:val="24"/>
        </w:rPr>
        <w:tab/>
        <w:t xml:space="preserve">Интернет-ресурс: </w:t>
      </w:r>
      <w:hyperlink r:id="rId43" w:history="1">
        <w:r w:rsidRPr="00636654">
          <w:rPr>
            <w:rStyle w:val="aa"/>
            <w:rFonts w:ascii="Times New Roman" w:hAnsi="Times New Roman" w:cs="Times New Roman"/>
            <w:color w:val="auto"/>
            <w:sz w:val="24"/>
            <w:szCs w:val="24"/>
            <w:u w:val="none"/>
          </w:rPr>
          <w:t>https://cicon.ru/kostenets-volosovidni.html</w:t>
        </w:r>
      </w:hyperlink>
    </w:p>
    <w:p w:rsidR="00F52996" w:rsidRPr="00636654" w:rsidRDefault="00F52996" w:rsidP="00476AB2">
      <w:pPr>
        <w:spacing w:after="0" w:line="240" w:lineRule="auto"/>
        <w:ind w:firstLine="357"/>
        <w:jc w:val="both"/>
        <w:rPr>
          <w:rFonts w:ascii="Times New Roman" w:hAnsi="Times New Roman" w:cs="Times New Roman"/>
          <w:sz w:val="24"/>
          <w:szCs w:val="24"/>
        </w:rPr>
      </w:pPr>
      <w:r w:rsidRPr="00636654">
        <w:rPr>
          <w:rFonts w:ascii="Times New Roman" w:hAnsi="Times New Roman" w:cs="Times New Roman"/>
          <w:sz w:val="24"/>
          <w:szCs w:val="24"/>
        </w:rPr>
        <w:t>13.</w:t>
      </w:r>
      <w:r w:rsidRPr="00636654">
        <w:rPr>
          <w:rFonts w:ascii="Times New Roman" w:hAnsi="Times New Roman" w:cs="Times New Roman"/>
          <w:sz w:val="24"/>
          <w:szCs w:val="24"/>
        </w:rPr>
        <w:tab/>
        <w:t xml:space="preserve">Интернет-ресурс: </w:t>
      </w:r>
      <w:hyperlink r:id="rId44" w:history="1">
        <w:r w:rsidRPr="00636654">
          <w:rPr>
            <w:rStyle w:val="aa"/>
            <w:rFonts w:ascii="Times New Roman" w:hAnsi="Times New Roman" w:cs="Times New Roman"/>
            <w:color w:val="auto"/>
            <w:sz w:val="24"/>
            <w:szCs w:val="24"/>
            <w:u w:val="none"/>
          </w:rPr>
          <w:t>http://flora.crimea.ru/Polypodiophyta/Asplenium-trichomanes.htm</w:t>
        </w:r>
        <w:r w:rsidRPr="00636654">
          <w:rPr>
            <w:rStyle w:val="aa"/>
            <w:rFonts w:ascii="Times New Roman" w:hAnsi="Times New Roman" w:cs="Times New Roman"/>
            <w:color w:val="auto"/>
            <w:sz w:val="24"/>
            <w:szCs w:val="24"/>
            <w:u w:val="none"/>
            <w:lang w:val="en-US"/>
          </w:rPr>
          <w:t>l</w:t>
        </w:r>
      </w:hyperlink>
    </w:p>
    <w:p w:rsidR="00F52996" w:rsidRPr="00636654" w:rsidRDefault="00F52996" w:rsidP="00476AB2">
      <w:pPr>
        <w:spacing w:after="0" w:line="240" w:lineRule="auto"/>
        <w:ind w:firstLine="357"/>
        <w:jc w:val="both"/>
        <w:rPr>
          <w:rFonts w:ascii="Times New Roman" w:hAnsi="Times New Roman" w:cs="Times New Roman"/>
          <w:sz w:val="24"/>
          <w:szCs w:val="24"/>
        </w:rPr>
      </w:pPr>
      <w:r w:rsidRPr="00636654">
        <w:rPr>
          <w:rFonts w:ascii="Times New Roman" w:hAnsi="Times New Roman" w:cs="Times New Roman"/>
          <w:sz w:val="24"/>
          <w:szCs w:val="24"/>
        </w:rPr>
        <w:t>14.</w:t>
      </w:r>
      <w:r w:rsidRPr="00636654">
        <w:rPr>
          <w:rFonts w:ascii="Times New Roman" w:hAnsi="Times New Roman" w:cs="Times New Roman"/>
          <w:sz w:val="24"/>
          <w:szCs w:val="24"/>
        </w:rPr>
        <w:tab/>
        <w:t xml:space="preserve">Интернет-ресурс: </w:t>
      </w:r>
      <w:hyperlink r:id="rId45" w:history="1">
        <w:r w:rsidRPr="00636654">
          <w:rPr>
            <w:rStyle w:val="aa"/>
            <w:rFonts w:ascii="Times New Roman" w:hAnsi="Times New Roman" w:cs="Times New Roman"/>
            <w:color w:val="auto"/>
            <w:sz w:val="24"/>
            <w:szCs w:val="24"/>
            <w:u w:val="none"/>
          </w:rPr>
          <w:t>https://www.iucnredlist.org/species/202937/85425775</w:t>
        </w:r>
      </w:hyperlink>
    </w:p>
    <w:p w:rsidR="00F52996" w:rsidRPr="00636654" w:rsidRDefault="00F52996" w:rsidP="00476AB2">
      <w:pPr>
        <w:spacing w:after="0" w:line="240" w:lineRule="auto"/>
        <w:ind w:firstLine="357"/>
        <w:jc w:val="both"/>
        <w:rPr>
          <w:rFonts w:ascii="Times New Roman" w:hAnsi="Times New Roman" w:cs="Times New Roman"/>
          <w:sz w:val="24"/>
          <w:szCs w:val="24"/>
        </w:rPr>
      </w:pPr>
      <w:r w:rsidRPr="00636654">
        <w:rPr>
          <w:rFonts w:ascii="Times New Roman" w:hAnsi="Times New Roman" w:cs="Times New Roman"/>
          <w:sz w:val="24"/>
          <w:szCs w:val="24"/>
        </w:rPr>
        <w:t>15.</w:t>
      </w:r>
      <w:r w:rsidRPr="00636654">
        <w:rPr>
          <w:rFonts w:ascii="Times New Roman" w:hAnsi="Times New Roman" w:cs="Times New Roman"/>
          <w:sz w:val="24"/>
          <w:szCs w:val="24"/>
        </w:rPr>
        <w:tab/>
        <w:t xml:space="preserve">Интернет-ресурс: </w:t>
      </w:r>
      <w:hyperlink r:id="rId46" w:history="1">
        <w:r w:rsidRPr="00636654">
          <w:rPr>
            <w:rStyle w:val="aa"/>
            <w:rFonts w:ascii="Times New Roman" w:hAnsi="Times New Roman" w:cs="Times New Roman"/>
            <w:color w:val="auto"/>
            <w:sz w:val="24"/>
            <w:szCs w:val="24"/>
            <w:u w:val="none"/>
          </w:rPr>
          <w:t>https://opt-hoz.ru/catalog/133/12655/</w:t>
        </w:r>
      </w:hyperlink>
    </w:p>
    <w:p w:rsidR="00F52996" w:rsidRPr="00636654" w:rsidRDefault="00F52996" w:rsidP="00476AB2">
      <w:pPr>
        <w:spacing w:after="0" w:line="240" w:lineRule="auto"/>
        <w:ind w:firstLine="357"/>
        <w:jc w:val="both"/>
        <w:rPr>
          <w:rFonts w:ascii="Times New Roman" w:hAnsi="Times New Roman" w:cs="Times New Roman"/>
          <w:sz w:val="24"/>
          <w:szCs w:val="24"/>
        </w:rPr>
      </w:pPr>
      <w:r w:rsidRPr="00636654">
        <w:rPr>
          <w:rFonts w:ascii="Times New Roman" w:hAnsi="Times New Roman" w:cs="Times New Roman"/>
          <w:sz w:val="24"/>
          <w:szCs w:val="24"/>
        </w:rPr>
        <w:t>16.</w:t>
      </w:r>
      <w:r w:rsidRPr="00636654">
        <w:rPr>
          <w:rFonts w:ascii="Times New Roman" w:hAnsi="Times New Roman" w:cs="Times New Roman"/>
          <w:sz w:val="24"/>
          <w:szCs w:val="24"/>
        </w:rPr>
        <w:tab/>
        <w:t xml:space="preserve">Интернет-ресурс: Костенец волосовидный </w:t>
      </w:r>
      <w:hyperlink r:id="rId47" w:history="1">
        <w:r w:rsidRPr="00636654">
          <w:rPr>
            <w:rStyle w:val="aa"/>
            <w:rFonts w:ascii="Times New Roman" w:hAnsi="Times New Roman" w:cs="Times New Roman"/>
            <w:color w:val="auto"/>
            <w:sz w:val="24"/>
            <w:szCs w:val="24"/>
            <w:u w:val="none"/>
          </w:rPr>
          <w:t>https://ru.wikipedia.org/wiki/</w:t>
        </w:r>
      </w:hyperlink>
    </w:p>
    <w:p w:rsidR="00F52996" w:rsidRPr="00636654" w:rsidRDefault="00F52996" w:rsidP="00476AB2">
      <w:pPr>
        <w:spacing w:after="0" w:line="240" w:lineRule="auto"/>
        <w:ind w:firstLine="357"/>
        <w:jc w:val="both"/>
        <w:rPr>
          <w:rFonts w:ascii="Times New Roman" w:hAnsi="Times New Roman" w:cs="Times New Roman"/>
          <w:sz w:val="24"/>
          <w:szCs w:val="24"/>
        </w:rPr>
      </w:pPr>
      <w:r w:rsidRPr="00636654">
        <w:rPr>
          <w:rFonts w:ascii="Times New Roman" w:hAnsi="Times New Roman" w:cs="Times New Roman"/>
          <w:sz w:val="24"/>
          <w:szCs w:val="24"/>
        </w:rPr>
        <w:t>17.</w:t>
      </w:r>
      <w:r w:rsidRPr="00636654">
        <w:rPr>
          <w:rFonts w:ascii="Times New Roman" w:hAnsi="Times New Roman" w:cs="Times New Roman"/>
          <w:sz w:val="24"/>
          <w:szCs w:val="24"/>
        </w:rPr>
        <w:tab/>
        <w:t>Интернет-ресурс: Онлайн-определитель «Плантариум»http://wwwplanetarium.ru/page/view/item /4454 .html</w:t>
      </w:r>
    </w:p>
    <w:p w:rsidR="00F52996" w:rsidRPr="00636654" w:rsidRDefault="00F52996" w:rsidP="00476AB2">
      <w:pPr>
        <w:spacing w:after="0" w:line="240" w:lineRule="auto"/>
        <w:ind w:firstLine="357"/>
        <w:jc w:val="both"/>
        <w:rPr>
          <w:rFonts w:ascii="Times New Roman" w:hAnsi="Times New Roman" w:cs="Times New Roman"/>
          <w:sz w:val="24"/>
          <w:szCs w:val="24"/>
        </w:rPr>
      </w:pPr>
      <w:r w:rsidRPr="00636654">
        <w:rPr>
          <w:rFonts w:ascii="Times New Roman" w:hAnsi="Times New Roman" w:cs="Times New Roman"/>
          <w:sz w:val="24"/>
          <w:szCs w:val="24"/>
        </w:rPr>
        <w:t>18.</w:t>
      </w:r>
      <w:r w:rsidRPr="00636654">
        <w:rPr>
          <w:rFonts w:ascii="Times New Roman" w:hAnsi="Times New Roman" w:cs="Times New Roman"/>
          <w:sz w:val="24"/>
          <w:szCs w:val="24"/>
        </w:rPr>
        <w:tab/>
        <w:t xml:space="preserve">Интернет-ресурс: Сайт ООПТ России </w:t>
      </w:r>
      <w:hyperlink r:id="rId48" w:history="1">
        <w:r w:rsidRPr="00636654">
          <w:rPr>
            <w:rStyle w:val="aa"/>
            <w:rFonts w:ascii="Times New Roman" w:hAnsi="Times New Roman" w:cs="Times New Roman"/>
            <w:color w:val="auto"/>
            <w:sz w:val="24"/>
            <w:szCs w:val="24"/>
            <w:u w:val="none"/>
          </w:rPr>
          <w:t>http://oopt.aari.ru</w:t>
        </w:r>
      </w:hyperlink>
    </w:p>
    <w:p w:rsidR="00F52996" w:rsidRPr="00636654" w:rsidRDefault="00F52996" w:rsidP="00476AB2">
      <w:pPr>
        <w:spacing w:after="0" w:line="240" w:lineRule="auto"/>
        <w:ind w:firstLine="357"/>
        <w:jc w:val="both"/>
        <w:rPr>
          <w:rFonts w:ascii="Times New Roman" w:hAnsi="Times New Roman" w:cs="Times New Roman"/>
          <w:sz w:val="24"/>
          <w:szCs w:val="24"/>
        </w:rPr>
      </w:pPr>
      <w:r w:rsidRPr="00636654">
        <w:rPr>
          <w:rFonts w:ascii="Times New Roman" w:hAnsi="Times New Roman" w:cs="Times New Roman"/>
          <w:sz w:val="24"/>
          <w:szCs w:val="24"/>
        </w:rPr>
        <w:t xml:space="preserve">19. Интернет-ресурс: Доломит. Полезные свойства </w:t>
      </w:r>
      <w:hyperlink r:id="rId49" w:history="1">
        <w:r w:rsidRPr="00636654">
          <w:rPr>
            <w:rStyle w:val="aa"/>
            <w:rFonts w:ascii="Times New Roman" w:hAnsi="Times New Roman" w:cs="Times New Roman"/>
            <w:color w:val="auto"/>
            <w:sz w:val="24"/>
            <w:szCs w:val="24"/>
            <w:u w:val="none"/>
          </w:rPr>
          <w:t>https://remonthome.com/dolomit</w:t>
        </w:r>
      </w:hyperlink>
    </w:p>
    <w:p w:rsidR="006957E1" w:rsidRDefault="006957E1" w:rsidP="00476AB2">
      <w:pPr>
        <w:spacing w:after="0" w:line="240" w:lineRule="auto"/>
        <w:jc w:val="center"/>
        <w:rPr>
          <w:rFonts w:ascii="Times New Roman" w:hAnsi="Times New Roman" w:cs="Times New Roman"/>
          <w:b/>
          <w:bCs/>
          <w:sz w:val="24"/>
          <w:szCs w:val="24"/>
          <w:lang w:val="en-US"/>
        </w:rPr>
      </w:pPr>
    </w:p>
    <w:p w:rsidR="006957E1" w:rsidRDefault="006957E1" w:rsidP="00476AB2">
      <w:pPr>
        <w:spacing w:after="0" w:line="240" w:lineRule="auto"/>
        <w:jc w:val="center"/>
        <w:rPr>
          <w:rFonts w:ascii="Times New Roman" w:hAnsi="Times New Roman" w:cs="Times New Roman"/>
          <w:b/>
          <w:bCs/>
          <w:sz w:val="24"/>
          <w:szCs w:val="24"/>
          <w:lang w:val="en-US"/>
        </w:rPr>
      </w:pPr>
    </w:p>
    <w:p w:rsidR="006957E1" w:rsidRDefault="006957E1" w:rsidP="00476AB2">
      <w:pPr>
        <w:spacing w:after="0" w:line="240" w:lineRule="auto"/>
        <w:jc w:val="center"/>
        <w:rPr>
          <w:rFonts w:ascii="Times New Roman" w:hAnsi="Times New Roman" w:cs="Times New Roman"/>
          <w:b/>
          <w:bCs/>
          <w:sz w:val="24"/>
          <w:szCs w:val="24"/>
          <w:lang w:val="en-US"/>
        </w:rPr>
      </w:pPr>
    </w:p>
    <w:p w:rsidR="006957E1" w:rsidRDefault="006957E1" w:rsidP="00476AB2">
      <w:pPr>
        <w:spacing w:after="0" w:line="240" w:lineRule="auto"/>
        <w:jc w:val="center"/>
        <w:rPr>
          <w:rFonts w:ascii="Times New Roman" w:hAnsi="Times New Roman" w:cs="Times New Roman"/>
          <w:b/>
          <w:bCs/>
          <w:sz w:val="24"/>
          <w:szCs w:val="24"/>
          <w:lang w:val="en-US"/>
        </w:rPr>
      </w:pPr>
    </w:p>
    <w:p w:rsidR="006957E1" w:rsidRDefault="006957E1" w:rsidP="00476AB2">
      <w:pPr>
        <w:spacing w:after="0" w:line="240" w:lineRule="auto"/>
        <w:jc w:val="center"/>
        <w:rPr>
          <w:rFonts w:ascii="Times New Roman" w:hAnsi="Times New Roman" w:cs="Times New Roman"/>
          <w:b/>
          <w:bCs/>
          <w:sz w:val="24"/>
          <w:szCs w:val="24"/>
          <w:lang w:val="en-US"/>
        </w:rPr>
      </w:pPr>
    </w:p>
    <w:p w:rsidR="006957E1" w:rsidRDefault="006957E1" w:rsidP="00476AB2">
      <w:pPr>
        <w:spacing w:after="0" w:line="240" w:lineRule="auto"/>
        <w:jc w:val="center"/>
        <w:rPr>
          <w:rFonts w:ascii="Times New Roman" w:hAnsi="Times New Roman" w:cs="Times New Roman"/>
          <w:b/>
          <w:bCs/>
          <w:sz w:val="24"/>
          <w:szCs w:val="24"/>
          <w:lang w:val="en-US"/>
        </w:rPr>
      </w:pPr>
    </w:p>
    <w:p w:rsidR="006957E1" w:rsidRDefault="006957E1" w:rsidP="00476AB2">
      <w:pPr>
        <w:spacing w:after="0" w:line="240" w:lineRule="auto"/>
        <w:jc w:val="center"/>
        <w:rPr>
          <w:rFonts w:ascii="Times New Roman" w:hAnsi="Times New Roman" w:cs="Times New Roman"/>
          <w:b/>
          <w:bCs/>
          <w:sz w:val="24"/>
          <w:szCs w:val="24"/>
          <w:lang w:val="en-US"/>
        </w:rPr>
      </w:pPr>
    </w:p>
    <w:p w:rsidR="006957E1" w:rsidRDefault="006957E1" w:rsidP="00476AB2">
      <w:pPr>
        <w:spacing w:after="0" w:line="240" w:lineRule="auto"/>
        <w:jc w:val="center"/>
        <w:rPr>
          <w:rFonts w:ascii="Times New Roman" w:hAnsi="Times New Roman" w:cs="Times New Roman"/>
          <w:b/>
          <w:bCs/>
          <w:sz w:val="24"/>
          <w:szCs w:val="24"/>
          <w:lang w:val="en-US"/>
        </w:rPr>
      </w:pPr>
    </w:p>
    <w:p w:rsidR="006957E1" w:rsidRDefault="006957E1" w:rsidP="00476AB2">
      <w:pPr>
        <w:spacing w:after="0" w:line="240" w:lineRule="auto"/>
        <w:jc w:val="center"/>
        <w:rPr>
          <w:rFonts w:ascii="Times New Roman" w:hAnsi="Times New Roman" w:cs="Times New Roman"/>
          <w:b/>
          <w:bCs/>
          <w:sz w:val="24"/>
          <w:szCs w:val="24"/>
          <w:lang w:val="en-US"/>
        </w:rPr>
      </w:pPr>
    </w:p>
    <w:p w:rsidR="006957E1" w:rsidRDefault="006957E1" w:rsidP="00476AB2">
      <w:pPr>
        <w:spacing w:after="0" w:line="240" w:lineRule="auto"/>
        <w:jc w:val="center"/>
        <w:rPr>
          <w:rFonts w:ascii="Times New Roman" w:hAnsi="Times New Roman" w:cs="Times New Roman"/>
          <w:b/>
          <w:bCs/>
          <w:sz w:val="24"/>
          <w:szCs w:val="24"/>
          <w:lang w:val="en-US"/>
        </w:rPr>
      </w:pPr>
    </w:p>
    <w:p w:rsidR="006957E1" w:rsidRDefault="006957E1" w:rsidP="00476AB2">
      <w:pPr>
        <w:spacing w:after="0" w:line="240" w:lineRule="auto"/>
        <w:jc w:val="center"/>
        <w:rPr>
          <w:rFonts w:ascii="Times New Roman" w:hAnsi="Times New Roman" w:cs="Times New Roman"/>
          <w:b/>
          <w:bCs/>
          <w:sz w:val="24"/>
          <w:szCs w:val="24"/>
          <w:lang w:val="en-US"/>
        </w:rPr>
      </w:pPr>
    </w:p>
    <w:p w:rsidR="006957E1" w:rsidRDefault="006957E1" w:rsidP="00476AB2">
      <w:pPr>
        <w:spacing w:after="0" w:line="240" w:lineRule="auto"/>
        <w:jc w:val="center"/>
        <w:rPr>
          <w:rFonts w:ascii="Times New Roman" w:hAnsi="Times New Roman" w:cs="Times New Roman"/>
          <w:b/>
          <w:bCs/>
          <w:sz w:val="24"/>
          <w:szCs w:val="24"/>
          <w:lang w:val="en-US"/>
        </w:rPr>
      </w:pPr>
    </w:p>
    <w:p w:rsidR="006957E1" w:rsidRDefault="006957E1" w:rsidP="00476AB2">
      <w:pPr>
        <w:spacing w:after="0" w:line="240" w:lineRule="auto"/>
        <w:jc w:val="center"/>
        <w:rPr>
          <w:rFonts w:ascii="Times New Roman" w:hAnsi="Times New Roman" w:cs="Times New Roman"/>
          <w:b/>
          <w:bCs/>
          <w:sz w:val="24"/>
          <w:szCs w:val="24"/>
          <w:lang w:val="en-US"/>
        </w:rPr>
      </w:pPr>
    </w:p>
    <w:p w:rsidR="006957E1" w:rsidRDefault="006957E1" w:rsidP="00476AB2">
      <w:pPr>
        <w:spacing w:after="0" w:line="240" w:lineRule="auto"/>
        <w:jc w:val="center"/>
        <w:rPr>
          <w:rFonts w:ascii="Times New Roman" w:hAnsi="Times New Roman" w:cs="Times New Roman"/>
          <w:b/>
          <w:bCs/>
          <w:sz w:val="24"/>
          <w:szCs w:val="24"/>
          <w:lang w:val="en-US"/>
        </w:rPr>
      </w:pPr>
    </w:p>
    <w:p w:rsidR="006957E1" w:rsidRDefault="006957E1" w:rsidP="00476AB2">
      <w:pPr>
        <w:spacing w:after="0" w:line="240" w:lineRule="auto"/>
        <w:jc w:val="center"/>
        <w:rPr>
          <w:rFonts w:ascii="Times New Roman" w:hAnsi="Times New Roman" w:cs="Times New Roman"/>
          <w:b/>
          <w:bCs/>
          <w:sz w:val="24"/>
          <w:szCs w:val="24"/>
          <w:lang w:val="en-US"/>
        </w:rPr>
      </w:pPr>
    </w:p>
    <w:p w:rsidR="006957E1" w:rsidRDefault="006957E1" w:rsidP="00476AB2">
      <w:pPr>
        <w:spacing w:after="0" w:line="240" w:lineRule="auto"/>
        <w:jc w:val="center"/>
        <w:rPr>
          <w:rFonts w:ascii="Times New Roman" w:hAnsi="Times New Roman" w:cs="Times New Roman"/>
          <w:b/>
          <w:bCs/>
          <w:sz w:val="24"/>
          <w:szCs w:val="24"/>
          <w:lang w:val="en-US"/>
        </w:rPr>
      </w:pPr>
    </w:p>
    <w:p w:rsidR="006957E1" w:rsidRDefault="006957E1" w:rsidP="00476AB2">
      <w:pPr>
        <w:spacing w:after="0" w:line="240" w:lineRule="auto"/>
        <w:jc w:val="center"/>
        <w:rPr>
          <w:rFonts w:ascii="Times New Roman" w:hAnsi="Times New Roman" w:cs="Times New Roman"/>
          <w:b/>
          <w:bCs/>
          <w:sz w:val="24"/>
          <w:szCs w:val="24"/>
          <w:lang w:val="en-US"/>
        </w:rPr>
      </w:pPr>
    </w:p>
    <w:p w:rsidR="00F52996" w:rsidRDefault="00F52996" w:rsidP="00476AB2">
      <w:pPr>
        <w:spacing w:after="0" w:line="240" w:lineRule="auto"/>
        <w:jc w:val="center"/>
        <w:rPr>
          <w:rFonts w:ascii="Times New Roman" w:hAnsi="Times New Roman" w:cs="Times New Roman"/>
          <w:b/>
          <w:bCs/>
          <w:sz w:val="24"/>
          <w:szCs w:val="24"/>
        </w:rPr>
      </w:pPr>
      <w:r w:rsidRPr="00740BEE">
        <w:rPr>
          <w:rFonts w:ascii="Times New Roman" w:hAnsi="Times New Roman" w:cs="Times New Roman"/>
          <w:b/>
          <w:bCs/>
          <w:sz w:val="24"/>
          <w:szCs w:val="24"/>
        </w:rPr>
        <w:lastRenderedPageBreak/>
        <w:t>ПРИЛОЖЕНИЯ</w:t>
      </w:r>
    </w:p>
    <w:p w:rsidR="00475002" w:rsidRDefault="00475002" w:rsidP="00476AB2">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Приложение 1 </w:t>
      </w:r>
    </w:p>
    <w:p w:rsidR="00475002" w:rsidRDefault="00475002" w:rsidP="00476AB2">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Экспозиция мест произрастания костенца волосовидного (зеленый цвет)  на искусственных субстратах  в г. Калининграде </w:t>
      </w:r>
    </w:p>
    <w:p w:rsidR="00475002" w:rsidRPr="00E9254D" w:rsidRDefault="00475002" w:rsidP="00476AB2">
      <w:pPr>
        <w:spacing w:after="0" w:line="240" w:lineRule="auto"/>
        <w:rPr>
          <w:rFonts w:ascii="Times New Roman" w:hAnsi="Times New Roman" w:cs="Times New Roman"/>
          <w:sz w:val="24"/>
          <w:szCs w:val="24"/>
        </w:rPr>
      </w:pPr>
      <w:r w:rsidRPr="00E9254D">
        <w:rPr>
          <w:rFonts w:ascii="Times New Roman" w:hAnsi="Times New Roman" w:cs="Times New Roman"/>
          <w:sz w:val="24"/>
          <w:szCs w:val="24"/>
        </w:rPr>
        <w:t>1</w:t>
      </w:r>
      <w:r w:rsidR="00024C36">
        <w:rPr>
          <w:noProof/>
        </w:rPr>
        <w:drawing>
          <wp:inline distT="0" distB="0" distL="0" distR="0">
            <wp:extent cx="2724150" cy="32004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24150" cy="3200400"/>
                    </a:xfrm>
                    <a:prstGeom prst="rect">
                      <a:avLst/>
                    </a:prstGeom>
                    <a:noFill/>
                    <a:ln>
                      <a:noFill/>
                    </a:ln>
                  </pic:spPr>
                </pic:pic>
              </a:graphicData>
            </a:graphic>
          </wp:inline>
        </w:drawing>
      </w:r>
      <w:r w:rsidR="00024C36">
        <w:rPr>
          <w:noProof/>
        </w:rPr>
        <w:drawing>
          <wp:inline distT="0" distB="0" distL="0" distR="0">
            <wp:extent cx="2486025" cy="362902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86025" cy="3629025"/>
                    </a:xfrm>
                    <a:prstGeom prst="rect">
                      <a:avLst/>
                    </a:prstGeom>
                    <a:noFill/>
                    <a:ln>
                      <a:noFill/>
                    </a:ln>
                  </pic:spPr>
                </pic:pic>
              </a:graphicData>
            </a:graphic>
          </wp:inline>
        </w:drawing>
      </w:r>
      <w:r w:rsidRPr="00E9254D">
        <w:rPr>
          <w:rFonts w:ascii="Times New Roman" w:hAnsi="Times New Roman" w:cs="Times New Roman"/>
          <w:sz w:val="24"/>
          <w:szCs w:val="24"/>
        </w:rPr>
        <w:t>2</w:t>
      </w:r>
    </w:p>
    <w:p w:rsidR="00475002" w:rsidRPr="00E9254D" w:rsidRDefault="00475002" w:rsidP="00476AB2">
      <w:pPr>
        <w:spacing w:after="0" w:line="240" w:lineRule="auto"/>
        <w:ind w:left="1069"/>
        <w:rPr>
          <w:rFonts w:ascii="Times New Roman" w:hAnsi="Times New Roman" w:cs="Times New Roman"/>
          <w:sz w:val="24"/>
          <w:szCs w:val="24"/>
        </w:rPr>
      </w:pPr>
      <w:r>
        <w:rPr>
          <w:rFonts w:ascii="Times New Roman" w:hAnsi="Times New Roman" w:cs="Times New Roman"/>
          <w:sz w:val="24"/>
          <w:szCs w:val="24"/>
        </w:rPr>
        <w:t>Схема форта №5</w:t>
      </w:r>
    </w:p>
    <w:p w:rsidR="00475002" w:rsidRPr="00E9254D" w:rsidRDefault="00475002" w:rsidP="00476AB2">
      <w:pPr>
        <w:spacing w:after="0" w:line="240" w:lineRule="auto"/>
        <w:ind w:left="6025" w:firstLine="347"/>
        <w:rPr>
          <w:rFonts w:ascii="Times New Roman" w:hAnsi="Times New Roman" w:cs="Times New Roman"/>
          <w:sz w:val="24"/>
          <w:szCs w:val="24"/>
        </w:rPr>
      </w:pPr>
      <w:r w:rsidRPr="00AF047A">
        <w:rPr>
          <w:rFonts w:ascii="Times New Roman" w:hAnsi="Times New Roman" w:cs="Times New Roman"/>
          <w:sz w:val="24"/>
          <w:szCs w:val="24"/>
        </w:rPr>
        <w:t>Схема форта №</w:t>
      </w:r>
      <w:r>
        <w:rPr>
          <w:rFonts w:ascii="Times New Roman" w:hAnsi="Times New Roman" w:cs="Times New Roman"/>
          <w:sz w:val="24"/>
          <w:szCs w:val="24"/>
        </w:rPr>
        <w:t>10</w:t>
      </w:r>
    </w:p>
    <w:p w:rsidR="00475002" w:rsidRPr="00E9254D" w:rsidRDefault="00024C36" w:rsidP="00476AB2">
      <w:pPr>
        <w:spacing w:after="0" w:line="240" w:lineRule="auto"/>
        <w:jc w:val="both"/>
        <w:rPr>
          <w:rFonts w:ascii="Times New Roman" w:hAnsi="Times New Roman" w:cs="Times New Roman"/>
          <w:sz w:val="24"/>
          <w:szCs w:val="24"/>
        </w:rPr>
      </w:pPr>
      <w:r>
        <w:rPr>
          <w:noProof/>
        </w:rPr>
        <w:drawing>
          <wp:inline distT="0" distB="0" distL="0" distR="0">
            <wp:extent cx="2257425" cy="31051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57425" cy="3105150"/>
                    </a:xfrm>
                    <a:prstGeom prst="rect">
                      <a:avLst/>
                    </a:prstGeom>
                    <a:noFill/>
                    <a:ln>
                      <a:noFill/>
                    </a:ln>
                  </pic:spPr>
                </pic:pic>
              </a:graphicData>
            </a:graphic>
          </wp:inline>
        </w:drawing>
      </w:r>
      <w:r w:rsidR="00475002">
        <w:t xml:space="preserve">  3                        </w:t>
      </w:r>
      <w:r>
        <w:rPr>
          <w:noProof/>
        </w:rPr>
        <w:drawing>
          <wp:inline distT="0" distB="0" distL="0" distR="0">
            <wp:extent cx="2085975" cy="32004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85975" cy="3200400"/>
                    </a:xfrm>
                    <a:prstGeom prst="rect">
                      <a:avLst/>
                    </a:prstGeom>
                    <a:noFill/>
                    <a:ln>
                      <a:noFill/>
                    </a:ln>
                  </pic:spPr>
                </pic:pic>
              </a:graphicData>
            </a:graphic>
          </wp:inline>
        </w:drawing>
      </w:r>
      <w:r w:rsidR="00475002" w:rsidRPr="00E9254D">
        <w:rPr>
          <w:rFonts w:ascii="Times New Roman" w:hAnsi="Times New Roman" w:cs="Times New Roman"/>
          <w:sz w:val="24"/>
          <w:szCs w:val="24"/>
        </w:rPr>
        <w:t>4</w:t>
      </w:r>
    </w:p>
    <w:p w:rsidR="00475002" w:rsidRPr="00AF047A" w:rsidRDefault="00475002" w:rsidP="00476AB2">
      <w:pPr>
        <w:spacing w:after="0" w:line="240" w:lineRule="auto"/>
        <w:rPr>
          <w:rFonts w:ascii="Times New Roman" w:hAnsi="Times New Roman" w:cs="Times New Roman"/>
          <w:sz w:val="24"/>
          <w:szCs w:val="24"/>
        </w:rPr>
      </w:pPr>
      <w:r>
        <w:rPr>
          <w:rFonts w:ascii="Times New Roman" w:hAnsi="Times New Roman" w:cs="Times New Roman"/>
          <w:sz w:val="24"/>
          <w:szCs w:val="24"/>
        </w:rPr>
        <w:t>3Схема территории у Института океанологии                                4 Схема форта №11</w:t>
      </w:r>
    </w:p>
    <w:p w:rsidR="001B4554" w:rsidRPr="00024C36" w:rsidRDefault="001B4554" w:rsidP="00476AB2">
      <w:pPr>
        <w:spacing w:after="0" w:line="240" w:lineRule="auto"/>
        <w:ind w:left="-76"/>
        <w:jc w:val="center"/>
        <w:rPr>
          <w:rFonts w:ascii="Times New Roman" w:hAnsi="Times New Roman" w:cs="Times New Roman"/>
          <w:b/>
          <w:bCs/>
          <w:sz w:val="24"/>
          <w:szCs w:val="24"/>
        </w:rPr>
      </w:pPr>
    </w:p>
    <w:p w:rsidR="001B4554" w:rsidRPr="00024C36" w:rsidRDefault="001B4554" w:rsidP="00476AB2">
      <w:pPr>
        <w:spacing w:after="0" w:line="240" w:lineRule="auto"/>
        <w:ind w:left="-76"/>
        <w:jc w:val="center"/>
        <w:rPr>
          <w:rFonts w:ascii="Times New Roman" w:hAnsi="Times New Roman" w:cs="Times New Roman"/>
          <w:b/>
          <w:bCs/>
          <w:sz w:val="24"/>
          <w:szCs w:val="24"/>
        </w:rPr>
      </w:pPr>
    </w:p>
    <w:p w:rsidR="001B4554" w:rsidRPr="00024C36" w:rsidRDefault="001B4554" w:rsidP="00476AB2">
      <w:pPr>
        <w:spacing w:after="0" w:line="240" w:lineRule="auto"/>
        <w:ind w:left="-76"/>
        <w:jc w:val="center"/>
        <w:rPr>
          <w:rFonts w:ascii="Times New Roman" w:hAnsi="Times New Roman" w:cs="Times New Roman"/>
          <w:b/>
          <w:bCs/>
          <w:sz w:val="24"/>
          <w:szCs w:val="24"/>
        </w:rPr>
      </w:pPr>
    </w:p>
    <w:p w:rsidR="001B4554" w:rsidRPr="00024C36" w:rsidRDefault="001B4554" w:rsidP="00476AB2">
      <w:pPr>
        <w:spacing w:after="0" w:line="240" w:lineRule="auto"/>
        <w:ind w:left="-76"/>
        <w:jc w:val="center"/>
        <w:rPr>
          <w:rFonts w:ascii="Times New Roman" w:hAnsi="Times New Roman" w:cs="Times New Roman"/>
          <w:b/>
          <w:bCs/>
          <w:sz w:val="24"/>
          <w:szCs w:val="24"/>
        </w:rPr>
      </w:pPr>
    </w:p>
    <w:p w:rsidR="001B4554" w:rsidRPr="00024C36" w:rsidRDefault="001B4554" w:rsidP="00476AB2">
      <w:pPr>
        <w:spacing w:after="0" w:line="240" w:lineRule="auto"/>
        <w:ind w:left="-76"/>
        <w:jc w:val="center"/>
        <w:rPr>
          <w:rFonts w:ascii="Times New Roman" w:hAnsi="Times New Roman" w:cs="Times New Roman"/>
          <w:b/>
          <w:bCs/>
          <w:sz w:val="24"/>
          <w:szCs w:val="24"/>
        </w:rPr>
      </w:pPr>
    </w:p>
    <w:p w:rsidR="00475002" w:rsidRDefault="00475002" w:rsidP="00476AB2">
      <w:pPr>
        <w:spacing w:after="0" w:line="240" w:lineRule="auto"/>
        <w:ind w:left="-76"/>
        <w:jc w:val="center"/>
        <w:rPr>
          <w:rFonts w:ascii="Times New Roman" w:hAnsi="Times New Roman" w:cs="Times New Roman"/>
          <w:b/>
          <w:bCs/>
          <w:sz w:val="24"/>
          <w:szCs w:val="24"/>
          <w:lang w:val="en-US"/>
        </w:rPr>
      </w:pPr>
      <w:r w:rsidRPr="00FC4BDB">
        <w:rPr>
          <w:rFonts w:ascii="Times New Roman" w:hAnsi="Times New Roman" w:cs="Times New Roman"/>
          <w:b/>
          <w:bCs/>
          <w:sz w:val="24"/>
          <w:szCs w:val="24"/>
        </w:rPr>
        <w:lastRenderedPageBreak/>
        <w:t>Приложение 2</w:t>
      </w:r>
    </w:p>
    <w:p w:rsidR="001B4554" w:rsidRPr="001B4554" w:rsidRDefault="001B4554" w:rsidP="00476AB2">
      <w:pPr>
        <w:spacing w:after="0" w:line="240" w:lineRule="auto"/>
        <w:ind w:left="-76"/>
        <w:jc w:val="center"/>
        <w:rPr>
          <w:rFonts w:ascii="Times New Roman" w:hAnsi="Times New Roman" w:cs="Times New Roman"/>
          <w:b/>
          <w:bCs/>
          <w:sz w:val="24"/>
          <w:szCs w:val="24"/>
          <w:lang w:val="en-US"/>
        </w:rPr>
      </w:pPr>
    </w:p>
    <w:p w:rsidR="00475002" w:rsidRDefault="00024C36" w:rsidP="00476AB2">
      <w:pPr>
        <w:spacing w:after="0" w:line="240" w:lineRule="auto"/>
        <w:jc w:val="center"/>
        <w:rPr>
          <w:rFonts w:ascii="Times New Roman" w:hAnsi="Times New Roman" w:cs="Times New Roman"/>
          <w:b/>
          <w:bCs/>
          <w:sz w:val="24"/>
          <w:szCs w:val="24"/>
        </w:rPr>
      </w:pPr>
      <w:r>
        <w:rPr>
          <w:noProof/>
          <w:lang w:eastAsia="ru-RU"/>
        </w:rPr>
        <w:drawing>
          <wp:anchor distT="0" distB="0" distL="114300" distR="114300" simplePos="0" relativeHeight="251657728" behindDoc="0" locked="0" layoutInCell="1" allowOverlap="1">
            <wp:simplePos x="0" y="0"/>
            <wp:positionH relativeFrom="column">
              <wp:posOffset>-327660</wp:posOffset>
            </wp:positionH>
            <wp:positionV relativeFrom="paragraph">
              <wp:posOffset>582930</wp:posOffset>
            </wp:positionV>
            <wp:extent cx="6120130" cy="4449445"/>
            <wp:effectExtent l="0" t="0" r="0" b="0"/>
            <wp:wrapThrough wrapText="bothSides">
              <wp:wrapPolygon edited="0">
                <wp:start x="0" y="0"/>
                <wp:lineTo x="0" y="21548"/>
                <wp:lineTo x="21515" y="21548"/>
                <wp:lineTo x="21515" y="0"/>
                <wp:lineTo x="0" y="0"/>
              </wp:wrapPolygon>
            </wp:wrapThrough>
            <wp:docPr id="4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20130" cy="4449445"/>
                    </a:xfrm>
                    <a:prstGeom prst="rect">
                      <a:avLst/>
                    </a:prstGeom>
                    <a:noFill/>
                  </pic:spPr>
                </pic:pic>
              </a:graphicData>
            </a:graphic>
            <wp14:sizeRelH relativeFrom="page">
              <wp14:pctWidth>0</wp14:pctWidth>
            </wp14:sizeRelH>
            <wp14:sizeRelV relativeFrom="page">
              <wp14:pctHeight>0</wp14:pctHeight>
            </wp14:sizeRelV>
          </wp:anchor>
        </w:drawing>
      </w:r>
      <w:r w:rsidR="00475002" w:rsidRPr="008B18A1">
        <w:rPr>
          <w:rFonts w:ascii="Times New Roman" w:hAnsi="Times New Roman" w:cs="Times New Roman"/>
          <w:b/>
          <w:bCs/>
          <w:sz w:val="24"/>
          <w:szCs w:val="24"/>
        </w:rPr>
        <w:t xml:space="preserve">Экспозиция мест произрастания костенца волосовидного (зеленый цвет) </w:t>
      </w:r>
      <w:r w:rsidR="00475002">
        <w:rPr>
          <w:rFonts w:ascii="Times New Roman" w:hAnsi="Times New Roman" w:cs="Times New Roman"/>
          <w:b/>
          <w:bCs/>
          <w:sz w:val="24"/>
          <w:szCs w:val="24"/>
        </w:rPr>
        <w:t>на стенах шлюза Мазурского канала №1, пос. Дружба, Правдинский район</w:t>
      </w:r>
    </w:p>
    <w:p w:rsidR="00475002" w:rsidRPr="005271CB" w:rsidRDefault="00475002" w:rsidP="00476AB2">
      <w:pPr>
        <w:spacing w:after="0" w:line="240" w:lineRule="auto"/>
        <w:jc w:val="both"/>
        <w:rPr>
          <w:rFonts w:ascii="Times New Roman" w:hAnsi="Times New Roman" w:cs="Times New Roman"/>
          <w:sz w:val="24"/>
          <w:szCs w:val="24"/>
        </w:rPr>
      </w:pPr>
    </w:p>
    <w:p w:rsidR="00475002" w:rsidRPr="005271CB" w:rsidRDefault="00475002" w:rsidP="00476AB2">
      <w:pPr>
        <w:spacing w:after="0" w:line="240" w:lineRule="auto"/>
        <w:jc w:val="both"/>
        <w:rPr>
          <w:rFonts w:ascii="Times New Roman" w:hAnsi="Times New Roman" w:cs="Times New Roman"/>
          <w:sz w:val="24"/>
          <w:szCs w:val="24"/>
        </w:rPr>
      </w:pPr>
    </w:p>
    <w:p w:rsidR="00475002" w:rsidRPr="005271CB" w:rsidRDefault="00475002" w:rsidP="00476AB2">
      <w:pPr>
        <w:spacing w:after="0" w:line="240" w:lineRule="auto"/>
        <w:jc w:val="both"/>
        <w:rPr>
          <w:rFonts w:ascii="Times New Roman" w:hAnsi="Times New Roman" w:cs="Times New Roman"/>
          <w:sz w:val="24"/>
          <w:szCs w:val="24"/>
        </w:rPr>
      </w:pPr>
    </w:p>
    <w:p w:rsidR="00475002" w:rsidRPr="005271CB" w:rsidRDefault="00475002" w:rsidP="00476AB2">
      <w:pPr>
        <w:spacing w:after="0" w:line="240" w:lineRule="auto"/>
        <w:jc w:val="both"/>
        <w:rPr>
          <w:rFonts w:ascii="Times New Roman" w:hAnsi="Times New Roman" w:cs="Times New Roman"/>
          <w:sz w:val="24"/>
          <w:szCs w:val="24"/>
        </w:rPr>
      </w:pPr>
    </w:p>
    <w:p w:rsidR="00475002" w:rsidRPr="005271CB" w:rsidRDefault="00475002" w:rsidP="00476AB2">
      <w:pPr>
        <w:spacing w:after="0" w:line="240" w:lineRule="auto"/>
        <w:jc w:val="both"/>
        <w:rPr>
          <w:rFonts w:ascii="Times New Roman" w:hAnsi="Times New Roman" w:cs="Times New Roman"/>
          <w:sz w:val="24"/>
          <w:szCs w:val="24"/>
        </w:rPr>
      </w:pPr>
    </w:p>
    <w:p w:rsidR="00475002" w:rsidRPr="005271CB" w:rsidRDefault="00475002" w:rsidP="00476AB2">
      <w:pPr>
        <w:spacing w:after="0" w:line="240" w:lineRule="auto"/>
        <w:jc w:val="both"/>
        <w:rPr>
          <w:rFonts w:ascii="Times New Roman" w:hAnsi="Times New Roman" w:cs="Times New Roman"/>
          <w:sz w:val="24"/>
          <w:szCs w:val="24"/>
        </w:rPr>
      </w:pPr>
    </w:p>
    <w:p w:rsidR="00475002" w:rsidRPr="005271CB" w:rsidRDefault="00475002" w:rsidP="00476AB2">
      <w:pPr>
        <w:spacing w:after="0" w:line="240" w:lineRule="auto"/>
        <w:jc w:val="both"/>
        <w:rPr>
          <w:rFonts w:ascii="Times New Roman" w:hAnsi="Times New Roman" w:cs="Times New Roman"/>
          <w:sz w:val="24"/>
          <w:szCs w:val="24"/>
        </w:rPr>
      </w:pPr>
    </w:p>
    <w:p w:rsidR="00475002" w:rsidRPr="005271CB" w:rsidRDefault="00475002" w:rsidP="00476AB2">
      <w:pPr>
        <w:spacing w:after="0" w:line="240" w:lineRule="auto"/>
        <w:jc w:val="both"/>
        <w:rPr>
          <w:rFonts w:ascii="Times New Roman" w:hAnsi="Times New Roman" w:cs="Times New Roman"/>
          <w:sz w:val="24"/>
          <w:szCs w:val="24"/>
        </w:rPr>
      </w:pPr>
    </w:p>
    <w:p w:rsidR="00475002" w:rsidRPr="005271CB" w:rsidRDefault="00475002" w:rsidP="00476AB2">
      <w:pPr>
        <w:spacing w:after="0" w:line="240" w:lineRule="auto"/>
        <w:jc w:val="both"/>
        <w:rPr>
          <w:rFonts w:ascii="Times New Roman" w:hAnsi="Times New Roman" w:cs="Times New Roman"/>
          <w:sz w:val="24"/>
          <w:szCs w:val="24"/>
        </w:rPr>
      </w:pPr>
    </w:p>
    <w:p w:rsidR="00475002" w:rsidRPr="005271CB" w:rsidRDefault="00475002" w:rsidP="00476AB2">
      <w:pPr>
        <w:spacing w:after="0" w:line="240" w:lineRule="auto"/>
        <w:jc w:val="both"/>
        <w:rPr>
          <w:rFonts w:ascii="Times New Roman" w:hAnsi="Times New Roman" w:cs="Times New Roman"/>
          <w:sz w:val="24"/>
          <w:szCs w:val="24"/>
        </w:rPr>
      </w:pPr>
    </w:p>
    <w:p w:rsidR="00475002" w:rsidRPr="005271CB" w:rsidRDefault="00475002" w:rsidP="00476AB2">
      <w:pPr>
        <w:spacing w:after="0" w:line="240" w:lineRule="auto"/>
        <w:jc w:val="both"/>
        <w:rPr>
          <w:rFonts w:ascii="Times New Roman" w:hAnsi="Times New Roman" w:cs="Times New Roman"/>
          <w:sz w:val="24"/>
          <w:szCs w:val="24"/>
        </w:rPr>
      </w:pPr>
    </w:p>
    <w:p w:rsidR="00475002" w:rsidRPr="005271CB" w:rsidRDefault="00475002" w:rsidP="00476AB2">
      <w:pPr>
        <w:spacing w:after="0" w:line="240" w:lineRule="auto"/>
        <w:jc w:val="both"/>
        <w:rPr>
          <w:rFonts w:ascii="Times New Roman" w:hAnsi="Times New Roman" w:cs="Times New Roman"/>
          <w:sz w:val="24"/>
          <w:szCs w:val="24"/>
        </w:rPr>
      </w:pPr>
    </w:p>
    <w:p w:rsidR="00475002" w:rsidRPr="005271CB" w:rsidRDefault="00475002" w:rsidP="00476AB2">
      <w:pPr>
        <w:spacing w:after="0" w:line="240" w:lineRule="auto"/>
        <w:jc w:val="both"/>
        <w:rPr>
          <w:rFonts w:ascii="Times New Roman" w:hAnsi="Times New Roman" w:cs="Times New Roman"/>
          <w:sz w:val="24"/>
          <w:szCs w:val="24"/>
        </w:rPr>
      </w:pPr>
    </w:p>
    <w:p w:rsidR="00475002" w:rsidRDefault="00475002" w:rsidP="00476AB2">
      <w:pPr>
        <w:spacing w:after="0" w:line="240" w:lineRule="auto"/>
        <w:jc w:val="both"/>
        <w:rPr>
          <w:rFonts w:ascii="Times New Roman" w:hAnsi="Times New Roman" w:cs="Times New Roman"/>
          <w:b/>
          <w:bCs/>
          <w:sz w:val="24"/>
          <w:szCs w:val="24"/>
        </w:rPr>
      </w:pPr>
    </w:p>
    <w:p w:rsidR="00475002" w:rsidRDefault="00475002" w:rsidP="00476AB2">
      <w:pPr>
        <w:spacing w:after="0" w:line="240" w:lineRule="auto"/>
        <w:jc w:val="both"/>
        <w:rPr>
          <w:rFonts w:ascii="Times New Roman" w:hAnsi="Times New Roman" w:cs="Times New Roman"/>
          <w:b/>
          <w:bCs/>
          <w:sz w:val="24"/>
          <w:szCs w:val="24"/>
        </w:rPr>
      </w:pPr>
    </w:p>
    <w:p w:rsidR="00475002" w:rsidRPr="00024DF4" w:rsidRDefault="00475002" w:rsidP="00476AB2">
      <w:pPr>
        <w:spacing w:after="0" w:line="240" w:lineRule="auto"/>
        <w:jc w:val="center"/>
        <w:rPr>
          <w:rFonts w:ascii="Times New Roman" w:hAnsi="Times New Roman" w:cs="Times New Roman"/>
          <w:b/>
          <w:bCs/>
          <w:sz w:val="24"/>
          <w:szCs w:val="24"/>
        </w:rPr>
      </w:pPr>
      <w:r>
        <w:rPr>
          <w:rFonts w:ascii="Times New Roman" w:hAnsi="Times New Roman" w:cs="Times New Roman"/>
          <w:sz w:val="24"/>
          <w:szCs w:val="24"/>
        </w:rPr>
        <w:br w:type="page"/>
      </w:r>
      <w:r w:rsidRPr="00024DF4">
        <w:rPr>
          <w:rFonts w:ascii="Times New Roman" w:hAnsi="Times New Roman" w:cs="Times New Roman"/>
          <w:b/>
          <w:bCs/>
          <w:sz w:val="24"/>
          <w:szCs w:val="24"/>
        </w:rPr>
        <w:lastRenderedPageBreak/>
        <w:t>Приложение 3</w:t>
      </w:r>
    </w:p>
    <w:p w:rsidR="00475002" w:rsidRDefault="00475002" w:rsidP="00476AB2">
      <w:pPr>
        <w:spacing w:after="0" w:line="240" w:lineRule="auto"/>
        <w:ind w:left="-284"/>
        <w:jc w:val="center"/>
        <w:rPr>
          <w:rFonts w:ascii="Times New Roman" w:hAnsi="Times New Roman" w:cs="Times New Roman"/>
          <w:b/>
          <w:bCs/>
          <w:sz w:val="24"/>
          <w:szCs w:val="24"/>
        </w:rPr>
      </w:pPr>
      <w:r w:rsidRPr="00024DF4">
        <w:rPr>
          <w:rFonts w:ascii="Times New Roman" w:hAnsi="Times New Roman" w:cs="Times New Roman"/>
          <w:b/>
          <w:bCs/>
          <w:sz w:val="24"/>
          <w:szCs w:val="24"/>
        </w:rPr>
        <w:t xml:space="preserve">Процентное соотношение взрослых и ювенильных растений </w:t>
      </w:r>
      <w:r w:rsidRPr="00024DF4">
        <w:rPr>
          <w:rFonts w:ascii="Times New Roman" w:hAnsi="Times New Roman" w:cs="Times New Roman"/>
          <w:b/>
          <w:bCs/>
          <w:i/>
          <w:iCs/>
          <w:sz w:val="24"/>
          <w:szCs w:val="24"/>
        </w:rPr>
        <w:t>Asplenium</w:t>
      </w:r>
      <w:r>
        <w:rPr>
          <w:rFonts w:ascii="Times New Roman" w:hAnsi="Times New Roman" w:cs="Times New Roman"/>
          <w:b/>
          <w:bCs/>
          <w:i/>
          <w:iCs/>
          <w:sz w:val="24"/>
          <w:szCs w:val="24"/>
        </w:rPr>
        <w:t xml:space="preserve"> </w:t>
      </w:r>
      <w:r w:rsidRPr="00024DF4">
        <w:rPr>
          <w:rFonts w:ascii="Times New Roman" w:hAnsi="Times New Roman" w:cs="Times New Roman"/>
          <w:b/>
          <w:bCs/>
          <w:i/>
          <w:iCs/>
          <w:sz w:val="24"/>
          <w:szCs w:val="24"/>
        </w:rPr>
        <w:t>trichomanes</w:t>
      </w:r>
      <w:r w:rsidRPr="00024DF4">
        <w:rPr>
          <w:rFonts w:ascii="Times New Roman" w:hAnsi="Times New Roman" w:cs="Times New Roman"/>
          <w:b/>
          <w:bCs/>
          <w:sz w:val="24"/>
          <w:szCs w:val="24"/>
        </w:rPr>
        <w:t xml:space="preserve"> в разных местообитаниях г. Калининграда, 2019 г.</w:t>
      </w:r>
    </w:p>
    <w:p w:rsidR="00A80D54" w:rsidRPr="00024DF4" w:rsidRDefault="00A80D54" w:rsidP="00476AB2">
      <w:pPr>
        <w:spacing w:after="0" w:line="240" w:lineRule="auto"/>
        <w:ind w:left="-284"/>
        <w:jc w:val="center"/>
        <w:rPr>
          <w:rFonts w:ascii="Times New Roman" w:hAnsi="Times New Roman" w:cs="Times New Roman"/>
          <w:b/>
          <w:bCs/>
          <w:sz w:val="24"/>
          <w:szCs w:val="24"/>
        </w:rPr>
      </w:pPr>
    </w:p>
    <w:tbl>
      <w:tblPr>
        <w:tblW w:w="9677" w:type="dxa"/>
        <w:tblInd w:w="-106" w:type="dxa"/>
        <w:tblLayout w:type="fixed"/>
        <w:tblLook w:val="01E0" w:firstRow="1" w:lastRow="1" w:firstColumn="1" w:lastColumn="1" w:noHBand="0" w:noVBand="0"/>
      </w:tblPr>
      <w:tblGrid>
        <w:gridCol w:w="4750"/>
        <w:gridCol w:w="4927"/>
      </w:tblGrid>
      <w:tr w:rsidR="00475002" w:rsidTr="00475002">
        <w:trPr>
          <w:trHeight w:val="5020"/>
        </w:trPr>
        <w:tc>
          <w:tcPr>
            <w:tcW w:w="4750" w:type="dxa"/>
          </w:tcPr>
          <w:p w:rsidR="00475002" w:rsidRDefault="00024C36" w:rsidP="00476AB2">
            <w:pPr>
              <w:spacing w:after="0" w:line="240" w:lineRule="auto"/>
              <w:jc w:val="both"/>
              <w:rPr>
                <w:rFonts w:ascii="Times New Roman" w:hAnsi="Times New Roman" w:cs="Times New Roman"/>
                <w:color w:val="0000FF"/>
                <w:sz w:val="24"/>
                <w:szCs w:val="24"/>
              </w:rPr>
            </w:pPr>
            <w:r>
              <w:rPr>
                <w:rFonts w:ascii="Times New Roman" w:hAnsi="Times New Roman" w:cs="Times New Roman"/>
                <w:noProof/>
                <w:color w:val="0000FF"/>
                <w:sz w:val="24"/>
                <w:szCs w:val="24"/>
              </w:rPr>
              <w:drawing>
                <wp:inline distT="0" distB="0" distL="0" distR="0">
                  <wp:extent cx="2219325" cy="25146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5">
                            <a:extLst>
                              <a:ext uri="{28A0092B-C50C-407E-A947-70E740481C1C}">
                                <a14:useLocalDpi xmlns:a14="http://schemas.microsoft.com/office/drawing/2010/main" val="0"/>
                              </a:ext>
                            </a:extLst>
                          </a:blip>
                          <a:srcRect l="18027" t="1765" r="22093" b="1779"/>
                          <a:stretch>
                            <a:fillRect/>
                          </a:stretch>
                        </pic:blipFill>
                        <pic:spPr bwMode="auto">
                          <a:xfrm>
                            <a:off x="0" y="0"/>
                            <a:ext cx="2219325" cy="2514600"/>
                          </a:xfrm>
                          <a:prstGeom prst="rect">
                            <a:avLst/>
                          </a:prstGeom>
                          <a:noFill/>
                          <a:ln>
                            <a:noFill/>
                          </a:ln>
                        </pic:spPr>
                      </pic:pic>
                    </a:graphicData>
                  </a:graphic>
                </wp:inline>
              </w:drawing>
            </w:r>
          </w:p>
          <w:p w:rsidR="00475002" w:rsidRPr="00D057BF" w:rsidRDefault="00475002" w:rsidP="00476AB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Преобладают взрослые (спороносящие) особи – 68%</w:t>
            </w:r>
          </w:p>
        </w:tc>
        <w:tc>
          <w:tcPr>
            <w:tcW w:w="4927" w:type="dxa"/>
          </w:tcPr>
          <w:p w:rsidR="00475002" w:rsidRDefault="00024C36" w:rsidP="00476AB2">
            <w:pPr>
              <w:spacing w:after="0" w:line="240" w:lineRule="auto"/>
              <w:jc w:val="both"/>
              <w:rPr>
                <w:rFonts w:ascii="Times New Roman" w:hAnsi="Times New Roman" w:cs="Times New Roman"/>
                <w:color w:val="0000FF"/>
                <w:sz w:val="24"/>
                <w:szCs w:val="24"/>
              </w:rPr>
            </w:pPr>
            <w:r>
              <w:rPr>
                <w:rFonts w:ascii="Times New Roman" w:hAnsi="Times New Roman" w:cs="Times New Roman"/>
                <w:noProof/>
                <w:color w:val="0000FF"/>
                <w:sz w:val="24"/>
                <w:szCs w:val="24"/>
              </w:rPr>
              <w:drawing>
                <wp:inline distT="0" distB="0" distL="0" distR="0">
                  <wp:extent cx="2847975" cy="24384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6">
                            <a:extLst>
                              <a:ext uri="{28A0092B-C50C-407E-A947-70E740481C1C}">
                                <a14:useLocalDpi xmlns:a14="http://schemas.microsoft.com/office/drawing/2010/main" val="0"/>
                              </a:ext>
                            </a:extLst>
                          </a:blip>
                          <a:srcRect l="16098" t="1720" r="14691"/>
                          <a:stretch>
                            <a:fillRect/>
                          </a:stretch>
                        </pic:blipFill>
                        <pic:spPr bwMode="auto">
                          <a:xfrm>
                            <a:off x="0" y="0"/>
                            <a:ext cx="2847975" cy="2438400"/>
                          </a:xfrm>
                          <a:prstGeom prst="rect">
                            <a:avLst/>
                          </a:prstGeom>
                          <a:noFill/>
                          <a:ln>
                            <a:noFill/>
                          </a:ln>
                        </pic:spPr>
                      </pic:pic>
                    </a:graphicData>
                  </a:graphic>
                </wp:inline>
              </w:drawing>
            </w:r>
          </w:p>
          <w:p w:rsidR="00475002" w:rsidRPr="00D057BF" w:rsidRDefault="00475002" w:rsidP="00476AB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Преобладают взрослые (спороносящие) особи – 67%</w:t>
            </w:r>
          </w:p>
        </w:tc>
      </w:tr>
      <w:tr w:rsidR="00475002" w:rsidTr="00475002">
        <w:tc>
          <w:tcPr>
            <w:tcW w:w="4750" w:type="dxa"/>
          </w:tcPr>
          <w:p w:rsidR="00475002" w:rsidRDefault="00024C36" w:rsidP="00476AB2">
            <w:pPr>
              <w:spacing w:after="0" w:line="240" w:lineRule="auto"/>
              <w:jc w:val="both"/>
              <w:rPr>
                <w:rFonts w:ascii="Times New Roman" w:hAnsi="Times New Roman" w:cs="Times New Roman"/>
                <w:color w:val="0000FF"/>
                <w:sz w:val="24"/>
                <w:szCs w:val="24"/>
              </w:rPr>
            </w:pPr>
            <w:r>
              <w:rPr>
                <w:rFonts w:ascii="Times New Roman" w:hAnsi="Times New Roman" w:cs="Times New Roman"/>
                <w:noProof/>
                <w:color w:val="0000FF"/>
                <w:sz w:val="24"/>
                <w:szCs w:val="24"/>
              </w:rPr>
              <w:drawing>
                <wp:inline distT="0" distB="0" distL="0" distR="0">
                  <wp:extent cx="2619375" cy="212407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7">
                            <a:extLst>
                              <a:ext uri="{28A0092B-C50C-407E-A947-70E740481C1C}">
                                <a14:useLocalDpi xmlns:a14="http://schemas.microsoft.com/office/drawing/2010/main" val="0"/>
                              </a:ext>
                            </a:extLst>
                          </a:blip>
                          <a:srcRect l="17793" t="2106" r="22037"/>
                          <a:stretch>
                            <a:fillRect/>
                          </a:stretch>
                        </pic:blipFill>
                        <pic:spPr bwMode="auto">
                          <a:xfrm>
                            <a:off x="0" y="0"/>
                            <a:ext cx="2619375" cy="2124075"/>
                          </a:xfrm>
                          <a:prstGeom prst="rect">
                            <a:avLst/>
                          </a:prstGeom>
                          <a:noFill/>
                          <a:ln>
                            <a:noFill/>
                          </a:ln>
                        </pic:spPr>
                      </pic:pic>
                    </a:graphicData>
                  </a:graphic>
                </wp:inline>
              </w:drawing>
            </w:r>
          </w:p>
          <w:p w:rsidR="00475002" w:rsidRPr="00D057BF" w:rsidRDefault="00475002" w:rsidP="00476AB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Преобладают большие куртины – 78%</w:t>
            </w:r>
          </w:p>
        </w:tc>
        <w:tc>
          <w:tcPr>
            <w:tcW w:w="4927" w:type="dxa"/>
          </w:tcPr>
          <w:p w:rsidR="00475002" w:rsidRDefault="00024C36" w:rsidP="00476AB2">
            <w:pPr>
              <w:spacing w:after="0" w:line="240" w:lineRule="auto"/>
              <w:jc w:val="both"/>
              <w:rPr>
                <w:rFonts w:ascii="Times New Roman" w:hAnsi="Times New Roman" w:cs="Times New Roman"/>
                <w:color w:val="0000FF"/>
                <w:sz w:val="24"/>
                <w:szCs w:val="24"/>
              </w:rPr>
            </w:pPr>
            <w:r>
              <w:rPr>
                <w:rFonts w:ascii="Times New Roman" w:hAnsi="Times New Roman" w:cs="Times New Roman"/>
                <w:noProof/>
                <w:color w:val="0000FF"/>
                <w:sz w:val="24"/>
                <w:szCs w:val="24"/>
              </w:rPr>
              <w:drawing>
                <wp:inline distT="0" distB="0" distL="0" distR="0">
                  <wp:extent cx="2305050" cy="21336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8">
                            <a:extLst>
                              <a:ext uri="{28A0092B-C50C-407E-A947-70E740481C1C}">
                                <a14:useLocalDpi xmlns:a14="http://schemas.microsoft.com/office/drawing/2010/main" val="0"/>
                              </a:ext>
                            </a:extLst>
                          </a:blip>
                          <a:srcRect l="18660" t="1633" r="21773"/>
                          <a:stretch>
                            <a:fillRect/>
                          </a:stretch>
                        </pic:blipFill>
                        <pic:spPr bwMode="auto">
                          <a:xfrm>
                            <a:off x="0" y="0"/>
                            <a:ext cx="2305050" cy="2133600"/>
                          </a:xfrm>
                          <a:prstGeom prst="rect">
                            <a:avLst/>
                          </a:prstGeom>
                          <a:noFill/>
                          <a:ln>
                            <a:noFill/>
                          </a:ln>
                        </pic:spPr>
                      </pic:pic>
                    </a:graphicData>
                  </a:graphic>
                </wp:inline>
              </w:drawing>
            </w:r>
          </w:p>
          <w:p w:rsidR="00475002" w:rsidRPr="00D057BF" w:rsidRDefault="00475002" w:rsidP="00476AB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Преобладают большие куртины – 72%</w:t>
            </w:r>
          </w:p>
        </w:tc>
      </w:tr>
    </w:tbl>
    <w:p w:rsidR="00475002" w:rsidRDefault="00475002" w:rsidP="00476AB2">
      <w:pPr>
        <w:spacing w:after="0" w:line="240" w:lineRule="auto"/>
        <w:jc w:val="both"/>
        <w:rPr>
          <w:rFonts w:ascii="Times New Roman" w:hAnsi="Times New Roman" w:cs="Times New Roman"/>
          <w:b/>
          <w:bCs/>
          <w:sz w:val="24"/>
          <w:szCs w:val="24"/>
        </w:rPr>
      </w:pPr>
    </w:p>
    <w:p w:rsidR="00475002" w:rsidRDefault="00475002" w:rsidP="00476AB2">
      <w:pPr>
        <w:spacing w:after="0" w:line="240" w:lineRule="auto"/>
        <w:jc w:val="center"/>
        <w:rPr>
          <w:rFonts w:ascii="Times New Roman" w:hAnsi="Times New Roman" w:cs="Times New Roman"/>
          <w:b/>
          <w:bCs/>
          <w:sz w:val="24"/>
          <w:szCs w:val="24"/>
        </w:rPr>
      </w:pPr>
    </w:p>
    <w:p w:rsidR="00475002" w:rsidRDefault="00475002" w:rsidP="00476AB2">
      <w:pPr>
        <w:spacing w:after="0" w:line="240" w:lineRule="auto"/>
        <w:jc w:val="center"/>
        <w:rPr>
          <w:rFonts w:ascii="Times New Roman" w:hAnsi="Times New Roman" w:cs="Times New Roman"/>
          <w:b/>
          <w:bCs/>
          <w:sz w:val="24"/>
          <w:szCs w:val="24"/>
        </w:rPr>
      </w:pPr>
    </w:p>
    <w:p w:rsidR="00475002" w:rsidRDefault="00475002" w:rsidP="00476AB2">
      <w:pPr>
        <w:spacing w:after="0" w:line="240" w:lineRule="auto"/>
        <w:jc w:val="center"/>
        <w:rPr>
          <w:rFonts w:ascii="Times New Roman" w:hAnsi="Times New Roman" w:cs="Times New Roman"/>
          <w:b/>
          <w:bCs/>
          <w:sz w:val="24"/>
          <w:szCs w:val="24"/>
        </w:rPr>
      </w:pPr>
    </w:p>
    <w:p w:rsidR="00475002" w:rsidRDefault="00475002" w:rsidP="00476AB2">
      <w:pPr>
        <w:spacing w:after="0" w:line="240" w:lineRule="auto"/>
        <w:jc w:val="center"/>
        <w:rPr>
          <w:rFonts w:ascii="Times New Roman" w:hAnsi="Times New Roman" w:cs="Times New Roman"/>
          <w:b/>
          <w:bCs/>
          <w:sz w:val="24"/>
          <w:szCs w:val="24"/>
        </w:rPr>
      </w:pPr>
    </w:p>
    <w:p w:rsidR="00475002" w:rsidRDefault="00475002" w:rsidP="00476AB2">
      <w:pPr>
        <w:spacing w:after="0" w:line="240" w:lineRule="auto"/>
        <w:jc w:val="center"/>
        <w:rPr>
          <w:rFonts w:ascii="Times New Roman" w:hAnsi="Times New Roman" w:cs="Times New Roman"/>
          <w:b/>
          <w:bCs/>
          <w:sz w:val="24"/>
          <w:szCs w:val="24"/>
        </w:rPr>
      </w:pPr>
    </w:p>
    <w:p w:rsidR="00475002" w:rsidRDefault="00475002" w:rsidP="00476AB2">
      <w:pPr>
        <w:spacing w:after="0" w:line="240" w:lineRule="auto"/>
        <w:jc w:val="center"/>
        <w:rPr>
          <w:rFonts w:ascii="Times New Roman" w:hAnsi="Times New Roman" w:cs="Times New Roman"/>
          <w:b/>
          <w:bCs/>
          <w:sz w:val="24"/>
          <w:szCs w:val="24"/>
        </w:rPr>
      </w:pPr>
    </w:p>
    <w:p w:rsidR="00475002" w:rsidRDefault="00475002" w:rsidP="00476AB2">
      <w:pPr>
        <w:spacing w:after="0" w:line="240" w:lineRule="auto"/>
        <w:jc w:val="center"/>
        <w:rPr>
          <w:rFonts w:ascii="Times New Roman" w:hAnsi="Times New Roman" w:cs="Times New Roman"/>
          <w:b/>
          <w:bCs/>
          <w:sz w:val="24"/>
          <w:szCs w:val="24"/>
        </w:rPr>
      </w:pPr>
    </w:p>
    <w:p w:rsidR="00475002" w:rsidRDefault="00475002" w:rsidP="00476AB2">
      <w:pPr>
        <w:spacing w:after="0" w:line="240" w:lineRule="auto"/>
        <w:jc w:val="center"/>
        <w:rPr>
          <w:rFonts w:ascii="Times New Roman" w:hAnsi="Times New Roman" w:cs="Times New Roman"/>
          <w:b/>
          <w:bCs/>
          <w:sz w:val="24"/>
          <w:szCs w:val="24"/>
        </w:rPr>
      </w:pPr>
    </w:p>
    <w:p w:rsidR="00475002" w:rsidRDefault="00475002" w:rsidP="00476AB2">
      <w:pPr>
        <w:spacing w:after="0" w:line="240" w:lineRule="auto"/>
        <w:jc w:val="center"/>
        <w:rPr>
          <w:rFonts w:ascii="Times New Roman" w:hAnsi="Times New Roman" w:cs="Times New Roman"/>
          <w:b/>
          <w:bCs/>
          <w:sz w:val="24"/>
          <w:szCs w:val="24"/>
          <w:lang w:val="en-US"/>
        </w:rPr>
      </w:pPr>
    </w:p>
    <w:p w:rsidR="006957E1" w:rsidRDefault="006957E1" w:rsidP="00476AB2">
      <w:pPr>
        <w:spacing w:after="0" w:line="240" w:lineRule="auto"/>
        <w:jc w:val="center"/>
        <w:rPr>
          <w:rFonts w:ascii="Times New Roman" w:hAnsi="Times New Roman" w:cs="Times New Roman"/>
          <w:b/>
          <w:bCs/>
          <w:sz w:val="24"/>
          <w:szCs w:val="24"/>
          <w:lang w:val="en-US"/>
        </w:rPr>
      </w:pPr>
    </w:p>
    <w:p w:rsidR="006957E1" w:rsidRDefault="006957E1" w:rsidP="00476AB2">
      <w:pPr>
        <w:spacing w:after="0" w:line="240" w:lineRule="auto"/>
        <w:jc w:val="center"/>
        <w:rPr>
          <w:rFonts w:ascii="Times New Roman" w:hAnsi="Times New Roman" w:cs="Times New Roman"/>
          <w:b/>
          <w:bCs/>
          <w:sz w:val="24"/>
          <w:szCs w:val="24"/>
          <w:lang w:val="en-US"/>
        </w:rPr>
      </w:pPr>
    </w:p>
    <w:p w:rsidR="006957E1" w:rsidRDefault="006957E1" w:rsidP="00476AB2">
      <w:pPr>
        <w:spacing w:after="0" w:line="240" w:lineRule="auto"/>
        <w:jc w:val="center"/>
        <w:rPr>
          <w:rFonts w:ascii="Times New Roman" w:hAnsi="Times New Roman" w:cs="Times New Roman"/>
          <w:b/>
          <w:bCs/>
          <w:sz w:val="24"/>
          <w:szCs w:val="24"/>
          <w:lang w:val="en-US"/>
        </w:rPr>
      </w:pPr>
    </w:p>
    <w:p w:rsidR="006957E1" w:rsidRDefault="006957E1" w:rsidP="00476AB2">
      <w:pPr>
        <w:spacing w:after="0" w:line="240" w:lineRule="auto"/>
        <w:jc w:val="center"/>
        <w:rPr>
          <w:rFonts w:ascii="Times New Roman" w:hAnsi="Times New Roman" w:cs="Times New Roman"/>
          <w:b/>
          <w:bCs/>
          <w:sz w:val="24"/>
          <w:szCs w:val="24"/>
          <w:lang w:val="en-US"/>
        </w:rPr>
      </w:pPr>
    </w:p>
    <w:p w:rsidR="006957E1" w:rsidRPr="006957E1" w:rsidRDefault="006957E1" w:rsidP="00476AB2">
      <w:pPr>
        <w:spacing w:after="0" w:line="240" w:lineRule="auto"/>
        <w:jc w:val="center"/>
        <w:rPr>
          <w:rFonts w:ascii="Times New Roman" w:hAnsi="Times New Roman" w:cs="Times New Roman"/>
          <w:b/>
          <w:bCs/>
          <w:sz w:val="24"/>
          <w:szCs w:val="24"/>
          <w:lang w:val="en-US"/>
        </w:rPr>
      </w:pPr>
    </w:p>
    <w:p w:rsidR="00475002" w:rsidRDefault="00475002" w:rsidP="00476AB2">
      <w:pPr>
        <w:spacing w:after="0" w:line="240" w:lineRule="auto"/>
        <w:jc w:val="center"/>
        <w:rPr>
          <w:rFonts w:ascii="Times New Roman" w:hAnsi="Times New Roman" w:cs="Times New Roman"/>
          <w:b/>
          <w:bCs/>
          <w:sz w:val="24"/>
          <w:szCs w:val="24"/>
        </w:rPr>
      </w:pPr>
    </w:p>
    <w:p w:rsidR="00F52996" w:rsidRDefault="00F52996" w:rsidP="00476AB2">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Приложени</w:t>
      </w:r>
      <w:r w:rsidR="00636654">
        <w:rPr>
          <w:rFonts w:ascii="Times New Roman" w:hAnsi="Times New Roman" w:cs="Times New Roman"/>
          <w:b/>
          <w:bCs/>
          <w:sz w:val="24"/>
          <w:szCs w:val="24"/>
        </w:rPr>
        <w:t>е</w:t>
      </w:r>
      <w:r>
        <w:rPr>
          <w:rFonts w:ascii="Times New Roman" w:hAnsi="Times New Roman" w:cs="Times New Roman"/>
          <w:b/>
          <w:bCs/>
          <w:sz w:val="24"/>
          <w:szCs w:val="24"/>
        </w:rPr>
        <w:t xml:space="preserve"> </w:t>
      </w:r>
      <w:r w:rsidR="00475002">
        <w:rPr>
          <w:rFonts w:ascii="Times New Roman" w:hAnsi="Times New Roman" w:cs="Times New Roman"/>
          <w:b/>
          <w:bCs/>
          <w:sz w:val="24"/>
          <w:szCs w:val="24"/>
        </w:rPr>
        <w:t>4</w:t>
      </w:r>
    </w:p>
    <w:p w:rsidR="00A80D54" w:rsidRDefault="00A80D54" w:rsidP="00476AB2">
      <w:pPr>
        <w:spacing w:after="0" w:line="240" w:lineRule="auto"/>
        <w:jc w:val="center"/>
        <w:rPr>
          <w:rFonts w:ascii="Times New Roman" w:hAnsi="Times New Roman" w:cs="Times New Roman"/>
          <w:b/>
          <w:bCs/>
          <w:sz w:val="24"/>
          <w:szCs w:val="24"/>
        </w:rPr>
      </w:pPr>
    </w:p>
    <w:p w:rsidR="00636654" w:rsidRDefault="00636654" w:rsidP="00476AB2">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Соотношение спороносящих и ювенильных особей в ценопопуляции </w:t>
      </w:r>
      <w:r>
        <w:rPr>
          <w:rFonts w:ascii="Times New Roman" w:hAnsi="Times New Roman" w:cs="Times New Roman"/>
          <w:b/>
          <w:bCs/>
          <w:sz w:val="24"/>
          <w:szCs w:val="24"/>
          <w:lang w:val="en-US"/>
        </w:rPr>
        <w:t>Aspleniun</w:t>
      </w:r>
      <w:r w:rsidRPr="00636654">
        <w:rPr>
          <w:rFonts w:ascii="Times New Roman" w:hAnsi="Times New Roman" w:cs="Times New Roman"/>
          <w:b/>
          <w:bCs/>
          <w:sz w:val="24"/>
          <w:szCs w:val="24"/>
        </w:rPr>
        <w:t xml:space="preserve"> </w:t>
      </w:r>
      <w:r>
        <w:rPr>
          <w:rFonts w:ascii="Times New Roman" w:hAnsi="Times New Roman" w:cs="Times New Roman"/>
          <w:b/>
          <w:bCs/>
          <w:sz w:val="24"/>
          <w:szCs w:val="24"/>
          <w:lang w:val="en-US"/>
        </w:rPr>
        <w:t>trichomones</w:t>
      </w:r>
      <w:r w:rsidRPr="00636654">
        <w:rPr>
          <w:rFonts w:ascii="Times New Roman" w:hAnsi="Times New Roman" w:cs="Times New Roman"/>
          <w:b/>
          <w:bCs/>
          <w:sz w:val="24"/>
          <w:szCs w:val="24"/>
        </w:rPr>
        <w:t xml:space="preserve"> </w:t>
      </w:r>
      <w:r>
        <w:rPr>
          <w:rFonts w:ascii="Times New Roman" w:hAnsi="Times New Roman" w:cs="Times New Roman"/>
          <w:b/>
          <w:bCs/>
          <w:sz w:val="24"/>
          <w:szCs w:val="24"/>
        </w:rPr>
        <w:t xml:space="preserve"> на бетоне шлюза № 1  Мазурского канала в пос. Дружба</w:t>
      </w:r>
    </w:p>
    <w:p w:rsidR="00A80D54" w:rsidRDefault="00A80D54" w:rsidP="00476AB2">
      <w:pPr>
        <w:spacing w:after="0" w:line="240" w:lineRule="auto"/>
        <w:jc w:val="center"/>
        <w:rPr>
          <w:rFonts w:ascii="Times New Roman" w:hAnsi="Times New Roman" w:cs="Times New Roman"/>
          <w:b/>
          <w:bCs/>
          <w:sz w:val="24"/>
          <w:szCs w:val="24"/>
        </w:rPr>
      </w:pPr>
    </w:p>
    <w:p w:rsidR="00A80D54" w:rsidRPr="00636654" w:rsidRDefault="00A80D54" w:rsidP="00476AB2">
      <w:pPr>
        <w:spacing w:after="0" w:line="240" w:lineRule="auto"/>
        <w:jc w:val="center"/>
        <w:rPr>
          <w:rFonts w:ascii="Times New Roman" w:hAnsi="Times New Roman" w:cs="Times New Roman"/>
          <w:b/>
          <w:bCs/>
          <w:sz w:val="24"/>
          <w:szCs w:val="24"/>
        </w:rPr>
      </w:pPr>
    </w:p>
    <w:p w:rsidR="00F52996" w:rsidRDefault="00024C36" w:rsidP="00476AB2">
      <w:pPr>
        <w:spacing w:after="0" w:line="240" w:lineRule="auto"/>
        <w:jc w:val="center"/>
        <w:rPr>
          <w:noProof/>
        </w:rPr>
      </w:pPr>
      <w:r>
        <w:rPr>
          <w:noProof/>
          <w:lang w:eastAsia="ru-RU"/>
        </w:rPr>
        <w:drawing>
          <wp:inline distT="0" distB="0" distL="0" distR="0">
            <wp:extent cx="3028950" cy="3219450"/>
            <wp:effectExtent l="0" t="0" r="0" b="0"/>
            <wp:docPr id="42" name="Chart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5"/>
                    <pic:cNvPicPr>
                      <a:picLocks noChangeArrowheads="1"/>
                    </pic:cNvPicPr>
                  </pic:nvPicPr>
                  <pic:blipFill>
                    <a:blip r:embed="rId59">
                      <a:extLst>
                        <a:ext uri="{28A0092B-C50C-407E-A947-70E740481C1C}">
                          <a14:useLocalDpi xmlns:a14="http://schemas.microsoft.com/office/drawing/2010/main" val="0"/>
                        </a:ext>
                      </a:extLst>
                    </a:blip>
                    <a:srcRect b="-37"/>
                    <a:stretch>
                      <a:fillRect/>
                    </a:stretch>
                  </pic:blipFill>
                  <pic:spPr bwMode="auto">
                    <a:xfrm>
                      <a:off x="0" y="0"/>
                      <a:ext cx="3028950" cy="3219450"/>
                    </a:xfrm>
                    <a:prstGeom prst="rect">
                      <a:avLst/>
                    </a:prstGeom>
                    <a:noFill/>
                    <a:ln>
                      <a:noFill/>
                    </a:ln>
                  </pic:spPr>
                </pic:pic>
              </a:graphicData>
            </a:graphic>
          </wp:inline>
        </w:drawing>
      </w:r>
    </w:p>
    <w:p w:rsidR="00F52996" w:rsidRPr="005158CB" w:rsidRDefault="00F52996" w:rsidP="00476AB2">
      <w:pPr>
        <w:spacing w:after="0" w:line="240" w:lineRule="auto"/>
        <w:jc w:val="both"/>
        <w:rPr>
          <w:rFonts w:ascii="Times New Roman" w:hAnsi="Times New Roman" w:cs="Times New Roman"/>
          <w:sz w:val="24"/>
          <w:szCs w:val="24"/>
        </w:rPr>
      </w:pPr>
    </w:p>
    <w:p w:rsidR="00F52996" w:rsidRDefault="00F52996" w:rsidP="00476AB2">
      <w:pPr>
        <w:pStyle w:val="a3"/>
        <w:numPr>
          <w:ilvl w:val="0"/>
          <w:numId w:val="18"/>
        </w:num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Спороносящие особи</w:t>
      </w:r>
    </w:p>
    <w:p w:rsidR="00F52996" w:rsidRDefault="00F52996" w:rsidP="00476AB2">
      <w:pPr>
        <w:pStyle w:val="a3"/>
        <w:numPr>
          <w:ilvl w:val="0"/>
          <w:numId w:val="18"/>
        </w:numPr>
        <w:spacing w:after="0" w:line="240" w:lineRule="auto"/>
        <w:jc w:val="center"/>
        <w:rPr>
          <w:rFonts w:ascii="Times New Roman" w:hAnsi="Times New Roman" w:cs="Times New Roman"/>
          <w:sz w:val="24"/>
          <w:szCs w:val="24"/>
        </w:rPr>
      </w:pPr>
      <w:r>
        <w:rPr>
          <w:rFonts w:ascii="Times New Roman" w:hAnsi="Times New Roman" w:cs="Times New Roman"/>
          <w:sz w:val="24"/>
          <w:szCs w:val="24"/>
        </w:rPr>
        <w:t>Ювенильные особи</w:t>
      </w:r>
    </w:p>
    <w:p w:rsidR="00475002" w:rsidRDefault="00475002" w:rsidP="00476AB2">
      <w:pPr>
        <w:pStyle w:val="a3"/>
        <w:spacing w:after="0" w:line="240" w:lineRule="auto"/>
        <w:jc w:val="center"/>
        <w:rPr>
          <w:rFonts w:ascii="Times New Roman" w:hAnsi="Times New Roman" w:cs="Times New Roman"/>
          <w:sz w:val="24"/>
          <w:szCs w:val="24"/>
        </w:rPr>
      </w:pPr>
    </w:p>
    <w:sectPr w:rsidR="00475002" w:rsidSect="001B4554">
      <w:footerReference w:type="default" r:id="rId60"/>
      <w:pgSz w:w="11906" w:h="16838"/>
      <w:pgMar w:top="1134" w:right="850"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07FFC" w:rsidRDefault="00507FFC" w:rsidP="000D693F">
      <w:pPr>
        <w:spacing w:after="0" w:line="240" w:lineRule="auto"/>
      </w:pPr>
      <w:r>
        <w:separator/>
      </w:r>
    </w:p>
  </w:endnote>
  <w:endnote w:type="continuationSeparator" w:id="0">
    <w:p w:rsidR="00507FFC" w:rsidRDefault="00507FFC" w:rsidP="000D69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6AB2" w:rsidRDefault="00476AB2">
    <w:pPr>
      <w:pStyle w:val="a8"/>
      <w:jc w:val="center"/>
    </w:pPr>
  </w:p>
  <w:p w:rsidR="00476AB2" w:rsidRDefault="00476AB2">
    <w:pPr>
      <w:pStyle w:val="a8"/>
      <w:jc w:val="center"/>
    </w:pPr>
    <w:r>
      <w:fldChar w:fldCharType="begin"/>
    </w:r>
    <w:r>
      <w:instrText xml:space="preserve"> PAGE   \* MERGEFORMAT </w:instrText>
    </w:r>
    <w:r>
      <w:fldChar w:fldCharType="separate"/>
    </w:r>
    <w:r w:rsidR="001B4554">
      <w:rPr>
        <w:noProof/>
      </w:rPr>
      <w:t>28</w:t>
    </w:r>
    <w:r>
      <w:rPr>
        <w:noProof/>
      </w:rPr>
      <w:fldChar w:fldCharType="end"/>
    </w:r>
  </w:p>
  <w:p w:rsidR="00476AB2" w:rsidRDefault="00476AB2">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07FFC" w:rsidRDefault="00507FFC" w:rsidP="000D693F">
      <w:pPr>
        <w:spacing w:after="0" w:line="240" w:lineRule="auto"/>
      </w:pPr>
      <w:r>
        <w:separator/>
      </w:r>
    </w:p>
  </w:footnote>
  <w:footnote w:type="continuationSeparator" w:id="0">
    <w:p w:rsidR="00507FFC" w:rsidRDefault="00507FFC" w:rsidP="000D69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374B37"/>
    <w:multiLevelType w:val="hybridMultilevel"/>
    <w:tmpl w:val="6C1247F8"/>
    <w:lvl w:ilvl="0" w:tplc="D1B0EB9C">
      <w:start w:val="1"/>
      <w:numFmt w:val="upperRoman"/>
      <w:lvlText w:val="%1."/>
      <w:lvlJc w:val="right"/>
      <w:pPr>
        <w:ind w:left="1426" w:hanging="360"/>
      </w:pPr>
      <w:rPr>
        <w:rFonts w:ascii="Times New Roman" w:hAnsi="Times New Roman" w:cs="Times New Roman" w:hint="default"/>
        <w:b/>
        <w:bCs/>
        <w:sz w:val="24"/>
        <w:szCs w:val="24"/>
      </w:rPr>
    </w:lvl>
    <w:lvl w:ilvl="1" w:tplc="04190019">
      <w:start w:val="1"/>
      <w:numFmt w:val="lowerLetter"/>
      <w:lvlText w:val="%2."/>
      <w:lvlJc w:val="left"/>
      <w:pPr>
        <w:ind w:left="2146" w:hanging="360"/>
      </w:pPr>
    </w:lvl>
    <w:lvl w:ilvl="2" w:tplc="0419001B">
      <w:start w:val="1"/>
      <w:numFmt w:val="lowerRoman"/>
      <w:lvlText w:val="%3."/>
      <w:lvlJc w:val="right"/>
      <w:pPr>
        <w:ind w:left="2866" w:hanging="180"/>
      </w:pPr>
    </w:lvl>
    <w:lvl w:ilvl="3" w:tplc="0419000F">
      <w:start w:val="1"/>
      <w:numFmt w:val="decimal"/>
      <w:lvlText w:val="%4."/>
      <w:lvlJc w:val="left"/>
      <w:pPr>
        <w:ind w:left="3586" w:hanging="360"/>
      </w:pPr>
    </w:lvl>
    <w:lvl w:ilvl="4" w:tplc="04190019">
      <w:start w:val="1"/>
      <w:numFmt w:val="lowerLetter"/>
      <w:lvlText w:val="%5."/>
      <w:lvlJc w:val="left"/>
      <w:pPr>
        <w:ind w:left="4306" w:hanging="360"/>
      </w:pPr>
    </w:lvl>
    <w:lvl w:ilvl="5" w:tplc="0419001B">
      <w:start w:val="1"/>
      <w:numFmt w:val="lowerRoman"/>
      <w:lvlText w:val="%6."/>
      <w:lvlJc w:val="right"/>
      <w:pPr>
        <w:ind w:left="5026" w:hanging="180"/>
      </w:pPr>
    </w:lvl>
    <w:lvl w:ilvl="6" w:tplc="0419000F">
      <w:start w:val="1"/>
      <w:numFmt w:val="decimal"/>
      <w:lvlText w:val="%7."/>
      <w:lvlJc w:val="left"/>
      <w:pPr>
        <w:ind w:left="5746" w:hanging="360"/>
      </w:pPr>
    </w:lvl>
    <w:lvl w:ilvl="7" w:tplc="04190019">
      <w:start w:val="1"/>
      <w:numFmt w:val="lowerLetter"/>
      <w:lvlText w:val="%8."/>
      <w:lvlJc w:val="left"/>
      <w:pPr>
        <w:ind w:left="6466" w:hanging="360"/>
      </w:pPr>
    </w:lvl>
    <w:lvl w:ilvl="8" w:tplc="0419001B">
      <w:start w:val="1"/>
      <w:numFmt w:val="lowerRoman"/>
      <w:lvlText w:val="%9."/>
      <w:lvlJc w:val="right"/>
      <w:pPr>
        <w:ind w:left="7186" w:hanging="180"/>
      </w:pPr>
    </w:lvl>
  </w:abstractNum>
  <w:abstractNum w:abstractNumId="1" w15:restartNumberingAfterBreak="0">
    <w:nsid w:val="16074A73"/>
    <w:multiLevelType w:val="hybridMultilevel"/>
    <w:tmpl w:val="700E65AE"/>
    <w:lvl w:ilvl="0" w:tplc="D1B0EB9C">
      <w:start w:val="1"/>
      <w:numFmt w:val="upperRoman"/>
      <w:lvlText w:val="%1."/>
      <w:lvlJc w:val="right"/>
      <w:pPr>
        <w:ind w:left="785" w:hanging="360"/>
      </w:pPr>
      <w:rPr>
        <w:rFonts w:ascii="Times New Roman" w:hAnsi="Times New Roman" w:cs="Times New Roman" w:hint="default"/>
        <w:b/>
        <w:bCs/>
        <w:sz w:val="24"/>
        <w:szCs w:val="24"/>
      </w:rPr>
    </w:lvl>
    <w:lvl w:ilvl="1" w:tplc="04190019">
      <w:start w:val="1"/>
      <w:numFmt w:val="lowerLetter"/>
      <w:lvlText w:val="%2."/>
      <w:lvlJc w:val="left"/>
      <w:pPr>
        <w:ind w:left="1505" w:hanging="360"/>
      </w:pPr>
    </w:lvl>
    <w:lvl w:ilvl="2" w:tplc="0419001B">
      <w:start w:val="1"/>
      <w:numFmt w:val="lowerRoman"/>
      <w:lvlText w:val="%3."/>
      <w:lvlJc w:val="right"/>
      <w:pPr>
        <w:ind w:left="2225" w:hanging="180"/>
      </w:pPr>
    </w:lvl>
    <w:lvl w:ilvl="3" w:tplc="0419000F">
      <w:start w:val="1"/>
      <w:numFmt w:val="decimal"/>
      <w:lvlText w:val="%4."/>
      <w:lvlJc w:val="left"/>
      <w:pPr>
        <w:ind w:left="2945" w:hanging="360"/>
      </w:pPr>
    </w:lvl>
    <w:lvl w:ilvl="4" w:tplc="04190019">
      <w:start w:val="1"/>
      <w:numFmt w:val="lowerLetter"/>
      <w:lvlText w:val="%5."/>
      <w:lvlJc w:val="left"/>
      <w:pPr>
        <w:ind w:left="3665" w:hanging="360"/>
      </w:pPr>
    </w:lvl>
    <w:lvl w:ilvl="5" w:tplc="0419001B">
      <w:start w:val="1"/>
      <w:numFmt w:val="lowerRoman"/>
      <w:lvlText w:val="%6."/>
      <w:lvlJc w:val="right"/>
      <w:pPr>
        <w:ind w:left="4385" w:hanging="180"/>
      </w:pPr>
    </w:lvl>
    <w:lvl w:ilvl="6" w:tplc="0419000F">
      <w:start w:val="1"/>
      <w:numFmt w:val="decimal"/>
      <w:lvlText w:val="%7."/>
      <w:lvlJc w:val="left"/>
      <w:pPr>
        <w:ind w:left="5105" w:hanging="360"/>
      </w:pPr>
    </w:lvl>
    <w:lvl w:ilvl="7" w:tplc="04190019">
      <w:start w:val="1"/>
      <w:numFmt w:val="lowerLetter"/>
      <w:lvlText w:val="%8."/>
      <w:lvlJc w:val="left"/>
      <w:pPr>
        <w:ind w:left="5825" w:hanging="360"/>
      </w:pPr>
    </w:lvl>
    <w:lvl w:ilvl="8" w:tplc="0419001B">
      <w:start w:val="1"/>
      <w:numFmt w:val="lowerRoman"/>
      <w:lvlText w:val="%9."/>
      <w:lvlJc w:val="right"/>
      <w:pPr>
        <w:ind w:left="6545" w:hanging="180"/>
      </w:pPr>
    </w:lvl>
  </w:abstractNum>
  <w:abstractNum w:abstractNumId="2" w15:restartNumberingAfterBreak="0">
    <w:nsid w:val="17B94E38"/>
    <w:multiLevelType w:val="hybridMultilevel"/>
    <w:tmpl w:val="D850FDAC"/>
    <w:lvl w:ilvl="0" w:tplc="9BCA40EA">
      <w:start w:val="1"/>
      <w:numFmt w:val="decimal"/>
      <w:lvlText w:val="%1."/>
      <w:lvlJc w:val="left"/>
      <w:pPr>
        <w:ind w:left="785" w:hanging="360"/>
      </w:pPr>
      <w:rPr>
        <w:b/>
        <w:bCs/>
      </w:rPr>
    </w:lvl>
    <w:lvl w:ilvl="1" w:tplc="04190019">
      <w:start w:val="1"/>
      <w:numFmt w:val="lowerLetter"/>
      <w:lvlText w:val="%2."/>
      <w:lvlJc w:val="left"/>
      <w:pPr>
        <w:ind w:left="1505" w:hanging="360"/>
      </w:pPr>
    </w:lvl>
    <w:lvl w:ilvl="2" w:tplc="0419001B">
      <w:start w:val="1"/>
      <w:numFmt w:val="lowerRoman"/>
      <w:lvlText w:val="%3."/>
      <w:lvlJc w:val="right"/>
      <w:pPr>
        <w:ind w:left="2225" w:hanging="180"/>
      </w:pPr>
    </w:lvl>
    <w:lvl w:ilvl="3" w:tplc="0419000F">
      <w:start w:val="1"/>
      <w:numFmt w:val="decimal"/>
      <w:lvlText w:val="%4."/>
      <w:lvlJc w:val="left"/>
      <w:pPr>
        <w:ind w:left="2945" w:hanging="360"/>
      </w:pPr>
    </w:lvl>
    <w:lvl w:ilvl="4" w:tplc="04190019">
      <w:start w:val="1"/>
      <w:numFmt w:val="lowerLetter"/>
      <w:lvlText w:val="%5."/>
      <w:lvlJc w:val="left"/>
      <w:pPr>
        <w:ind w:left="3665" w:hanging="360"/>
      </w:pPr>
    </w:lvl>
    <w:lvl w:ilvl="5" w:tplc="0419001B">
      <w:start w:val="1"/>
      <w:numFmt w:val="lowerRoman"/>
      <w:lvlText w:val="%6."/>
      <w:lvlJc w:val="right"/>
      <w:pPr>
        <w:ind w:left="4385" w:hanging="180"/>
      </w:pPr>
    </w:lvl>
    <w:lvl w:ilvl="6" w:tplc="0419000F">
      <w:start w:val="1"/>
      <w:numFmt w:val="decimal"/>
      <w:lvlText w:val="%7."/>
      <w:lvlJc w:val="left"/>
      <w:pPr>
        <w:ind w:left="5105" w:hanging="360"/>
      </w:pPr>
    </w:lvl>
    <w:lvl w:ilvl="7" w:tplc="04190019">
      <w:start w:val="1"/>
      <w:numFmt w:val="lowerLetter"/>
      <w:lvlText w:val="%8."/>
      <w:lvlJc w:val="left"/>
      <w:pPr>
        <w:ind w:left="5825" w:hanging="360"/>
      </w:pPr>
    </w:lvl>
    <w:lvl w:ilvl="8" w:tplc="0419001B">
      <w:start w:val="1"/>
      <w:numFmt w:val="lowerRoman"/>
      <w:lvlText w:val="%9."/>
      <w:lvlJc w:val="right"/>
      <w:pPr>
        <w:ind w:left="6545" w:hanging="180"/>
      </w:pPr>
    </w:lvl>
  </w:abstractNum>
  <w:abstractNum w:abstractNumId="3" w15:restartNumberingAfterBreak="0">
    <w:nsid w:val="1D5B61AF"/>
    <w:multiLevelType w:val="hybridMultilevel"/>
    <w:tmpl w:val="A802CF18"/>
    <w:lvl w:ilvl="0" w:tplc="7B72289E">
      <w:start w:val="1"/>
      <w:numFmt w:val="decimal"/>
      <w:lvlText w:val="%1)"/>
      <w:lvlJc w:val="left"/>
      <w:pPr>
        <w:ind w:left="1211" w:hanging="360"/>
      </w:pPr>
      <w:rPr>
        <w:rFonts w:hint="default"/>
        <w:i w:val="0"/>
        <w:iCs w:val="0"/>
      </w:rPr>
    </w:lvl>
    <w:lvl w:ilvl="1" w:tplc="04190019">
      <w:start w:val="1"/>
      <w:numFmt w:val="lowerLetter"/>
      <w:lvlText w:val="%2."/>
      <w:lvlJc w:val="left"/>
      <w:pPr>
        <w:ind w:left="873" w:hanging="360"/>
      </w:pPr>
    </w:lvl>
    <w:lvl w:ilvl="2" w:tplc="0419001B">
      <w:start w:val="1"/>
      <w:numFmt w:val="lowerRoman"/>
      <w:lvlText w:val="%3."/>
      <w:lvlJc w:val="right"/>
      <w:pPr>
        <w:ind w:left="1593" w:hanging="180"/>
      </w:pPr>
    </w:lvl>
    <w:lvl w:ilvl="3" w:tplc="0419000F">
      <w:start w:val="1"/>
      <w:numFmt w:val="decimal"/>
      <w:lvlText w:val="%4."/>
      <w:lvlJc w:val="left"/>
      <w:pPr>
        <w:ind w:left="2313" w:hanging="360"/>
      </w:pPr>
    </w:lvl>
    <w:lvl w:ilvl="4" w:tplc="04190019">
      <w:start w:val="1"/>
      <w:numFmt w:val="lowerLetter"/>
      <w:lvlText w:val="%5."/>
      <w:lvlJc w:val="left"/>
      <w:pPr>
        <w:ind w:left="3033" w:hanging="360"/>
      </w:pPr>
    </w:lvl>
    <w:lvl w:ilvl="5" w:tplc="0419001B">
      <w:start w:val="1"/>
      <w:numFmt w:val="lowerRoman"/>
      <w:lvlText w:val="%6."/>
      <w:lvlJc w:val="right"/>
      <w:pPr>
        <w:ind w:left="3753" w:hanging="180"/>
      </w:pPr>
    </w:lvl>
    <w:lvl w:ilvl="6" w:tplc="0419000F">
      <w:start w:val="1"/>
      <w:numFmt w:val="decimal"/>
      <w:lvlText w:val="%7."/>
      <w:lvlJc w:val="left"/>
      <w:pPr>
        <w:ind w:left="4473" w:hanging="360"/>
      </w:pPr>
    </w:lvl>
    <w:lvl w:ilvl="7" w:tplc="04190019">
      <w:start w:val="1"/>
      <w:numFmt w:val="lowerLetter"/>
      <w:lvlText w:val="%8."/>
      <w:lvlJc w:val="left"/>
      <w:pPr>
        <w:ind w:left="5193" w:hanging="360"/>
      </w:pPr>
    </w:lvl>
    <w:lvl w:ilvl="8" w:tplc="0419001B">
      <w:start w:val="1"/>
      <w:numFmt w:val="lowerRoman"/>
      <w:lvlText w:val="%9."/>
      <w:lvlJc w:val="right"/>
      <w:pPr>
        <w:ind w:left="5913" w:hanging="180"/>
      </w:pPr>
    </w:lvl>
  </w:abstractNum>
  <w:abstractNum w:abstractNumId="4" w15:restartNumberingAfterBreak="0">
    <w:nsid w:val="20D70FD5"/>
    <w:multiLevelType w:val="hybridMultilevel"/>
    <w:tmpl w:val="06CABCAA"/>
    <w:lvl w:ilvl="0" w:tplc="AF34FC18">
      <w:start w:val="1"/>
      <w:numFmt w:val="decimal"/>
      <w:lvlText w:val="%1."/>
      <w:lvlJc w:val="left"/>
      <w:pPr>
        <w:ind w:left="360" w:hanging="360"/>
      </w:pPr>
      <w:rPr>
        <w:rFonts w:ascii="Times New Roman" w:hAnsi="Times New Roman" w:cs="Times New Roman" w:hint="default"/>
        <w:b/>
        <w:bCs/>
        <w:sz w:val="24"/>
        <w:szCs w:val="24"/>
      </w:rPr>
    </w:lvl>
    <w:lvl w:ilvl="1" w:tplc="04190019">
      <w:start w:val="1"/>
      <w:numFmt w:val="lowerLetter"/>
      <w:lvlText w:val="%2."/>
      <w:lvlJc w:val="left"/>
      <w:pPr>
        <w:ind w:left="1505" w:hanging="360"/>
      </w:pPr>
    </w:lvl>
    <w:lvl w:ilvl="2" w:tplc="0419001B">
      <w:start w:val="1"/>
      <w:numFmt w:val="lowerRoman"/>
      <w:lvlText w:val="%3."/>
      <w:lvlJc w:val="right"/>
      <w:pPr>
        <w:ind w:left="2225" w:hanging="180"/>
      </w:pPr>
    </w:lvl>
    <w:lvl w:ilvl="3" w:tplc="0419000F">
      <w:start w:val="1"/>
      <w:numFmt w:val="decimal"/>
      <w:lvlText w:val="%4."/>
      <w:lvlJc w:val="left"/>
      <w:pPr>
        <w:ind w:left="2945" w:hanging="360"/>
      </w:pPr>
    </w:lvl>
    <w:lvl w:ilvl="4" w:tplc="04190019">
      <w:start w:val="1"/>
      <w:numFmt w:val="lowerLetter"/>
      <w:lvlText w:val="%5."/>
      <w:lvlJc w:val="left"/>
      <w:pPr>
        <w:ind w:left="3665" w:hanging="360"/>
      </w:pPr>
    </w:lvl>
    <w:lvl w:ilvl="5" w:tplc="0419001B">
      <w:start w:val="1"/>
      <w:numFmt w:val="lowerRoman"/>
      <w:lvlText w:val="%6."/>
      <w:lvlJc w:val="right"/>
      <w:pPr>
        <w:ind w:left="4385" w:hanging="180"/>
      </w:pPr>
    </w:lvl>
    <w:lvl w:ilvl="6" w:tplc="0419000F">
      <w:start w:val="1"/>
      <w:numFmt w:val="decimal"/>
      <w:lvlText w:val="%7."/>
      <w:lvlJc w:val="left"/>
      <w:pPr>
        <w:ind w:left="5105" w:hanging="360"/>
      </w:pPr>
    </w:lvl>
    <w:lvl w:ilvl="7" w:tplc="04190019">
      <w:start w:val="1"/>
      <w:numFmt w:val="lowerLetter"/>
      <w:lvlText w:val="%8."/>
      <w:lvlJc w:val="left"/>
      <w:pPr>
        <w:ind w:left="5825" w:hanging="360"/>
      </w:pPr>
    </w:lvl>
    <w:lvl w:ilvl="8" w:tplc="0419001B">
      <w:start w:val="1"/>
      <w:numFmt w:val="lowerRoman"/>
      <w:lvlText w:val="%9."/>
      <w:lvlJc w:val="right"/>
      <w:pPr>
        <w:ind w:left="6545" w:hanging="180"/>
      </w:pPr>
    </w:lvl>
  </w:abstractNum>
  <w:abstractNum w:abstractNumId="5" w15:restartNumberingAfterBreak="0">
    <w:nsid w:val="225C6803"/>
    <w:multiLevelType w:val="hybridMultilevel"/>
    <w:tmpl w:val="D5E6885A"/>
    <w:lvl w:ilvl="0" w:tplc="AF34FC18">
      <w:start w:val="1"/>
      <w:numFmt w:val="decimal"/>
      <w:lvlText w:val="%1."/>
      <w:lvlJc w:val="left"/>
      <w:pPr>
        <w:ind w:left="643" w:hanging="360"/>
      </w:pPr>
      <w:rPr>
        <w:rFonts w:ascii="Times New Roman" w:hAnsi="Times New Roman" w:cs="Times New Roman" w:hint="default"/>
        <w:b/>
        <w:bCs/>
      </w:rPr>
    </w:lvl>
    <w:lvl w:ilvl="1" w:tplc="04190019">
      <w:start w:val="1"/>
      <w:numFmt w:val="lowerLetter"/>
      <w:lvlText w:val="%2."/>
      <w:lvlJc w:val="left"/>
      <w:pPr>
        <w:ind w:left="1363" w:hanging="360"/>
      </w:pPr>
    </w:lvl>
    <w:lvl w:ilvl="2" w:tplc="0419001B">
      <w:start w:val="1"/>
      <w:numFmt w:val="lowerRoman"/>
      <w:lvlText w:val="%3."/>
      <w:lvlJc w:val="right"/>
      <w:pPr>
        <w:ind w:left="2083" w:hanging="180"/>
      </w:pPr>
    </w:lvl>
    <w:lvl w:ilvl="3" w:tplc="0419000F">
      <w:start w:val="1"/>
      <w:numFmt w:val="decimal"/>
      <w:lvlText w:val="%4."/>
      <w:lvlJc w:val="left"/>
      <w:pPr>
        <w:ind w:left="2803" w:hanging="360"/>
      </w:pPr>
    </w:lvl>
    <w:lvl w:ilvl="4" w:tplc="04190019">
      <w:start w:val="1"/>
      <w:numFmt w:val="lowerLetter"/>
      <w:lvlText w:val="%5."/>
      <w:lvlJc w:val="left"/>
      <w:pPr>
        <w:ind w:left="3523" w:hanging="360"/>
      </w:pPr>
    </w:lvl>
    <w:lvl w:ilvl="5" w:tplc="0419001B">
      <w:start w:val="1"/>
      <w:numFmt w:val="lowerRoman"/>
      <w:lvlText w:val="%6."/>
      <w:lvlJc w:val="right"/>
      <w:pPr>
        <w:ind w:left="4243" w:hanging="180"/>
      </w:pPr>
    </w:lvl>
    <w:lvl w:ilvl="6" w:tplc="0419000F">
      <w:start w:val="1"/>
      <w:numFmt w:val="decimal"/>
      <w:lvlText w:val="%7."/>
      <w:lvlJc w:val="left"/>
      <w:pPr>
        <w:ind w:left="4963" w:hanging="360"/>
      </w:pPr>
    </w:lvl>
    <w:lvl w:ilvl="7" w:tplc="04190019">
      <w:start w:val="1"/>
      <w:numFmt w:val="lowerLetter"/>
      <w:lvlText w:val="%8."/>
      <w:lvlJc w:val="left"/>
      <w:pPr>
        <w:ind w:left="5683" w:hanging="360"/>
      </w:pPr>
    </w:lvl>
    <w:lvl w:ilvl="8" w:tplc="0419001B">
      <w:start w:val="1"/>
      <w:numFmt w:val="lowerRoman"/>
      <w:lvlText w:val="%9."/>
      <w:lvlJc w:val="right"/>
      <w:pPr>
        <w:ind w:left="6403" w:hanging="180"/>
      </w:pPr>
    </w:lvl>
  </w:abstractNum>
  <w:abstractNum w:abstractNumId="6" w15:restartNumberingAfterBreak="0">
    <w:nsid w:val="248E1235"/>
    <w:multiLevelType w:val="hybridMultilevel"/>
    <w:tmpl w:val="62F6CF3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25BA15A1"/>
    <w:multiLevelType w:val="hybridMultilevel"/>
    <w:tmpl w:val="CB005D20"/>
    <w:lvl w:ilvl="0" w:tplc="D1B0EB9C">
      <w:start w:val="1"/>
      <w:numFmt w:val="upperRoman"/>
      <w:lvlText w:val="%1."/>
      <w:lvlJc w:val="right"/>
      <w:pPr>
        <w:ind w:left="360" w:hanging="360"/>
      </w:pPr>
      <w:rPr>
        <w:rFonts w:ascii="Times New Roman" w:hAnsi="Times New Roman" w:cs="Times New Roman" w:hint="default"/>
        <w:b/>
        <w:bCs/>
        <w:sz w:val="24"/>
        <w:szCs w:val="24"/>
      </w:rPr>
    </w:lvl>
    <w:lvl w:ilvl="1" w:tplc="04190019">
      <w:start w:val="1"/>
      <w:numFmt w:val="lowerLetter"/>
      <w:lvlText w:val="%2."/>
      <w:lvlJc w:val="left"/>
      <w:pPr>
        <w:ind w:left="1505" w:hanging="360"/>
      </w:pPr>
    </w:lvl>
    <w:lvl w:ilvl="2" w:tplc="0419001B">
      <w:start w:val="1"/>
      <w:numFmt w:val="lowerRoman"/>
      <w:lvlText w:val="%3."/>
      <w:lvlJc w:val="right"/>
      <w:pPr>
        <w:ind w:left="2225" w:hanging="180"/>
      </w:pPr>
    </w:lvl>
    <w:lvl w:ilvl="3" w:tplc="0419000F">
      <w:start w:val="1"/>
      <w:numFmt w:val="decimal"/>
      <w:lvlText w:val="%4."/>
      <w:lvlJc w:val="left"/>
      <w:pPr>
        <w:ind w:left="2945" w:hanging="360"/>
      </w:pPr>
    </w:lvl>
    <w:lvl w:ilvl="4" w:tplc="04190019">
      <w:start w:val="1"/>
      <w:numFmt w:val="lowerLetter"/>
      <w:lvlText w:val="%5."/>
      <w:lvlJc w:val="left"/>
      <w:pPr>
        <w:ind w:left="3665" w:hanging="360"/>
      </w:pPr>
    </w:lvl>
    <w:lvl w:ilvl="5" w:tplc="0419001B">
      <w:start w:val="1"/>
      <w:numFmt w:val="lowerRoman"/>
      <w:lvlText w:val="%6."/>
      <w:lvlJc w:val="right"/>
      <w:pPr>
        <w:ind w:left="4385" w:hanging="180"/>
      </w:pPr>
    </w:lvl>
    <w:lvl w:ilvl="6" w:tplc="0419000F">
      <w:start w:val="1"/>
      <w:numFmt w:val="decimal"/>
      <w:lvlText w:val="%7."/>
      <w:lvlJc w:val="left"/>
      <w:pPr>
        <w:ind w:left="5105" w:hanging="360"/>
      </w:pPr>
    </w:lvl>
    <w:lvl w:ilvl="7" w:tplc="04190019">
      <w:start w:val="1"/>
      <w:numFmt w:val="lowerLetter"/>
      <w:lvlText w:val="%8."/>
      <w:lvlJc w:val="left"/>
      <w:pPr>
        <w:ind w:left="5825" w:hanging="360"/>
      </w:pPr>
    </w:lvl>
    <w:lvl w:ilvl="8" w:tplc="0419001B">
      <w:start w:val="1"/>
      <w:numFmt w:val="lowerRoman"/>
      <w:lvlText w:val="%9."/>
      <w:lvlJc w:val="right"/>
      <w:pPr>
        <w:ind w:left="6545" w:hanging="180"/>
      </w:pPr>
    </w:lvl>
  </w:abstractNum>
  <w:abstractNum w:abstractNumId="8" w15:restartNumberingAfterBreak="0">
    <w:nsid w:val="273A0D6A"/>
    <w:multiLevelType w:val="hybridMultilevel"/>
    <w:tmpl w:val="B928D4CC"/>
    <w:lvl w:ilvl="0" w:tplc="0419000F">
      <w:start w:val="1"/>
      <w:numFmt w:val="decimal"/>
      <w:lvlText w:val="%1."/>
      <w:lvlJc w:val="left"/>
      <w:pPr>
        <w:ind w:left="1077" w:hanging="360"/>
      </w:pPr>
    </w:lvl>
    <w:lvl w:ilvl="1" w:tplc="04190019">
      <w:start w:val="1"/>
      <w:numFmt w:val="lowerLetter"/>
      <w:lvlText w:val="%2."/>
      <w:lvlJc w:val="left"/>
      <w:pPr>
        <w:ind w:left="1797" w:hanging="360"/>
      </w:pPr>
    </w:lvl>
    <w:lvl w:ilvl="2" w:tplc="0419001B">
      <w:start w:val="1"/>
      <w:numFmt w:val="lowerRoman"/>
      <w:lvlText w:val="%3."/>
      <w:lvlJc w:val="right"/>
      <w:pPr>
        <w:ind w:left="2517" w:hanging="180"/>
      </w:pPr>
    </w:lvl>
    <w:lvl w:ilvl="3" w:tplc="0419000F">
      <w:start w:val="1"/>
      <w:numFmt w:val="decimal"/>
      <w:lvlText w:val="%4."/>
      <w:lvlJc w:val="left"/>
      <w:pPr>
        <w:ind w:left="3237" w:hanging="360"/>
      </w:pPr>
    </w:lvl>
    <w:lvl w:ilvl="4" w:tplc="04190019">
      <w:start w:val="1"/>
      <w:numFmt w:val="lowerLetter"/>
      <w:lvlText w:val="%5."/>
      <w:lvlJc w:val="left"/>
      <w:pPr>
        <w:ind w:left="3957" w:hanging="360"/>
      </w:pPr>
    </w:lvl>
    <w:lvl w:ilvl="5" w:tplc="0419001B">
      <w:start w:val="1"/>
      <w:numFmt w:val="lowerRoman"/>
      <w:lvlText w:val="%6."/>
      <w:lvlJc w:val="right"/>
      <w:pPr>
        <w:ind w:left="4677" w:hanging="180"/>
      </w:pPr>
    </w:lvl>
    <w:lvl w:ilvl="6" w:tplc="0419000F">
      <w:start w:val="1"/>
      <w:numFmt w:val="decimal"/>
      <w:lvlText w:val="%7."/>
      <w:lvlJc w:val="left"/>
      <w:pPr>
        <w:ind w:left="5397" w:hanging="360"/>
      </w:pPr>
    </w:lvl>
    <w:lvl w:ilvl="7" w:tplc="04190019">
      <w:start w:val="1"/>
      <w:numFmt w:val="lowerLetter"/>
      <w:lvlText w:val="%8."/>
      <w:lvlJc w:val="left"/>
      <w:pPr>
        <w:ind w:left="6117" w:hanging="360"/>
      </w:pPr>
    </w:lvl>
    <w:lvl w:ilvl="8" w:tplc="0419001B">
      <w:start w:val="1"/>
      <w:numFmt w:val="lowerRoman"/>
      <w:lvlText w:val="%9."/>
      <w:lvlJc w:val="right"/>
      <w:pPr>
        <w:ind w:left="6837" w:hanging="180"/>
      </w:pPr>
    </w:lvl>
  </w:abstractNum>
  <w:abstractNum w:abstractNumId="9" w15:restartNumberingAfterBreak="0">
    <w:nsid w:val="27D2631B"/>
    <w:multiLevelType w:val="hybridMultilevel"/>
    <w:tmpl w:val="0F847E88"/>
    <w:lvl w:ilvl="0" w:tplc="0419000F">
      <w:start w:val="1"/>
      <w:numFmt w:val="decimal"/>
      <w:lvlText w:val="%1."/>
      <w:lvlJc w:val="left"/>
      <w:pPr>
        <w:ind w:left="1077" w:hanging="360"/>
      </w:pPr>
    </w:lvl>
    <w:lvl w:ilvl="1" w:tplc="04190019">
      <w:start w:val="1"/>
      <w:numFmt w:val="lowerLetter"/>
      <w:lvlText w:val="%2."/>
      <w:lvlJc w:val="left"/>
      <w:pPr>
        <w:ind w:left="1797" w:hanging="360"/>
      </w:pPr>
    </w:lvl>
    <w:lvl w:ilvl="2" w:tplc="0419001B">
      <w:start w:val="1"/>
      <w:numFmt w:val="lowerRoman"/>
      <w:lvlText w:val="%3."/>
      <w:lvlJc w:val="right"/>
      <w:pPr>
        <w:ind w:left="2517" w:hanging="180"/>
      </w:pPr>
    </w:lvl>
    <w:lvl w:ilvl="3" w:tplc="0419000F">
      <w:start w:val="1"/>
      <w:numFmt w:val="decimal"/>
      <w:lvlText w:val="%4."/>
      <w:lvlJc w:val="left"/>
      <w:pPr>
        <w:ind w:left="3237" w:hanging="360"/>
      </w:pPr>
    </w:lvl>
    <w:lvl w:ilvl="4" w:tplc="04190019">
      <w:start w:val="1"/>
      <w:numFmt w:val="lowerLetter"/>
      <w:lvlText w:val="%5."/>
      <w:lvlJc w:val="left"/>
      <w:pPr>
        <w:ind w:left="3957" w:hanging="360"/>
      </w:pPr>
    </w:lvl>
    <w:lvl w:ilvl="5" w:tplc="0419001B">
      <w:start w:val="1"/>
      <w:numFmt w:val="lowerRoman"/>
      <w:lvlText w:val="%6."/>
      <w:lvlJc w:val="right"/>
      <w:pPr>
        <w:ind w:left="4677" w:hanging="180"/>
      </w:pPr>
    </w:lvl>
    <w:lvl w:ilvl="6" w:tplc="0419000F">
      <w:start w:val="1"/>
      <w:numFmt w:val="decimal"/>
      <w:lvlText w:val="%7."/>
      <w:lvlJc w:val="left"/>
      <w:pPr>
        <w:ind w:left="5397" w:hanging="360"/>
      </w:pPr>
    </w:lvl>
    <w:lvl w:ilvl="7" w:tplc="04190019">
      <w:start w:val="1"/>
      <w:numFmt w:val="lowerLetter"/>
      <w:lvlText w:val="%8."/>
      <w:lvlJc w:val="left"/>
      <w:pPr>
        <w:ind w:left="6117" w:hanging="360"/>
      </w:pPr>
    </w:lvl>
    <w:lvl w:ilvl="8" w:tplc="0419001B">
      <w:start w:val="1"/>
      <w:numFmt w:val="lowerRoman"/>
      <w:lvlText w:val="%9."/>
      <w:lvlJc w:val="right"/>
      <w:pPr>
        <w:ind w:left="6837" w:hanging="180"/>
      </w:pPr>
    </w:lvl>
  </w:abstractNum>
  <w:abstractNum w:abstractNumId="10" w15:restartNumberingAfterBreak="0">
    <w:nsid w:val="2C212C33"/>
    <w:multiLevelType w:val="hybridMultilevel"/>
    <w:tmpl w:val="1A3008C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2F3824FB"/>
    <w:multiLevelType w:val="hybridMultilevel"/>
    <w:tmpl w:val="F682A5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357631C8"/>
    <w:multiLevelType w:val="hybridMultilevel"/>
    <w:tmpl w:val="D21E5936"/>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3" w15:restartNumberingAfterBreak="0">
    <w:nsid w:val="386129A0"/>
    <w:multiLevelType w:val="hybridMultilevel"/>
    <w:tmpl w:val="59E0507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48273FD5"/>
    <w:multiLevelType w:val="hybridMultilevel"/>
    <w:tmpl w:val="9C5E4994"/>
    <w:lvl w:ilvl="0" w:tplc="1A8A8430">
      <w:start w:val="1"/>
      <w:numFmt w:val="lowerLetter"/>
      <w:lvlText w:val="%1)"/>
      <w:lvlJc w:val="left"/>
      <w:pPr>
        <w:ind w:left="502" w:hanging="360"/>
      </w:pPr>
      <w:rPr>
        <w:i w:val="0"/>
        <w:iCs w:val="0"/>
      </w:r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15" w15:restartNumberingAfterBreak="0">
    <w:nsid w:val="4ED21C33"/>
    <w:multiLevelType w:val="hybridMultilevel"/>
    <w:tmpl w:val="4C8E5128"/>
    <w:lvl w:ilvl="0" w:tplc="F676AC20">
      <w:start w:val="1"/>
      <w:numFmt w:val="decimal"/>
      <w:lvlText w:val="%1."/>
      <w:lvlJc w:val="left"/>
      <w:pPr>
        <w:ind w:left="643" w:hanging="360"/>
      </w:pPr>
      <w:rPr>
        <w:b/>
        <w:bCs/>
        <w:u w:val="none"/>
      </w:rPr>
    </w:lvl>
    <w:lvl w:ilvl="1" w:tplc="27A41E60">
      <w:start w:val="1"/>
      <w:numFmt w:val="decimal"/>
      <w:lvlText w:val="%2"/>
      <w:lvlJc w:val="left"/>
      <w:pPr>
        <w:ind w:left="1440" w:hanging="360"/>
      </w:pPr>
      <w:rPr>
        <w:rFonts w:hint="default"/>
        <w:b/>
        <w:bCs/>
      </w:rPr>
    </w:lvl>
    <w:lvl w:ilvl="2" w:tplc="0419001B">
      <w:start w:val="1"/>
      <w:numFmt w:val="lowerRoman"/>
      <w:lvlText w:val="%3."/>
      <w:lvlJc w:val="right"/>
      <w:pPr>
        <w:ind w:left="2160" w:hanging="180"/>
      </w:pPr>
    </w:lvl>
    <w:lvl w:ilvl="3" w:tplc="D1B0EB9C">
      <w:start w:val="1"/>
      <w:numFmt w:val="upperRoman"/>
      <w:lvlText w:val="%4."/>
      <w:lvlJc w:val="right"/>
      <w:pPr>
        <w:ind w:left="360" w:hanging="360"/>
      </w:pPr>
      <w:rPr>
        <w:rFonts w:ascii="Times New Roman" w:hAnsi="Times New Roman" w:cs="Times New Roman" w:hint="default"/>
        <w:b/>
        <w:bCs/>
        <w:sz w:val="24"/>
        <w:szCs w:val="24"/>
      </w:r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53CC703E"/>
    <w:multiLevelType w:val="hybridMultilevel"/>
    <w:tmpl w:val="93B86FA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5C4B659E"/>
    <w:multiLevelType w:val="hybridMultilevel"/>
    <w:tmpl w:val="E3666EEE"/>
    <w:lvl w:ilvl="0" w:tplc="0419000F">
      <w:start w:val="1"/>
      <w:numFmt w:val="decimal"/>
      <w:lvlText w:val="%1."/>
      <w:lvlJc w:val="left"/>
      <w:pPr>
        <w:ind w:left="780" w:hanging="360"/>
      </w:pPr>
    </w:lvl>
    <w:lvl w:ilvl="1" w:tplc="04190019">
      <w:start w:val="1"/>
      <w:numFmt w:val="lowerLetter"/>
      <w:lvlText w:val="%2."/>
      <w:lvlJc w:val="left"/>
      <w:pPr>
        <w:ind w:left="1500" w:hanging="360"/>
      </w:pPr>
    </w:lvl>
    <w:lvl w:ilvl="2" w:tplc="0419001B">
      <w:start w:val="1"/>
      <w:numFmt w:val="lowerRoman"/>
      <w:lvlText w:val="%3."/>
      <w:lvlJc w:val="right"/>
      <w:pPr>
        <w:ind w:left="2220" w:hanging="180"/>
      </w:pPr>
    </w:lvl>
    <w:lvl w:ilvl="3" w:tplc="0419000F">
      <w:start w:val="1"/>
      <w:numFmt w:val="decimal"/>
      <w:lvlText w:val="%4."/>
      <w:lvlJc w:val="left"/>
      <w:pPr>
        <w:ind w:left="2940" w:hanging="360"/>
      </w:pPr>
    </w:lvl>
    <w:lvl w:ilvl="4" w:tplc="04190019">
      <w:start w:val="1"/>
      <w:numFmt w:val="lowerLetter"/>
      <w:lvlText w:val="%5."/>
      <w:lvlJc w:val="left"/>
      <w:pPr>
        <w:ind w:left="3660" w:hanging="360"/>
      </w:pPr>
    </w:lvl>
    <w:lvl w:ilvl="5" w:tplc="0419001B">
      <w:start w:val="1"/>
      <w:numFmt w:val="lowerRoman"/>
      <w:lvlText w:val="%6."/>
      <w:lvlJc w:val="right"/>
      <w:pPr>
        <w:ind w:left="4380" w:hanging="180"/>
      </w:pPr>
    </w:lvl>
    <w:lvl w:ilvl="6" w:tplc="0419000F">
      <w:start w:val="1"/>
      <w:numFmt w:val="decimal"/>
      <w:lvlText w:val="%7."/>
      <w:lvlJc w:val="left"/>
      <w:pPr>
        <w:ind w:left="5100" w:hanging="360"/>
      </w:pPr>
    </w:lvl>
    <w:lvl w:ilvl="7" w:tplc="04190019">
      <w:start w:val="1"/>
      <w:numFmt w:val="lowerLetter"/>
      <w:lvlText w:val="%8."/>
      <w:lvlJc w:val="left"/>
      <w:pPr>
        <w:ind w:left="5820" w:hanging="360"/>
      </w:pPr>
    </w:lvl>
    <w:lvl w:ilvl="8" w:tplc="0419001B">
      <w:start w:val="1"/>
      <w:numFmt w:val="lowerRoman"/>
      <w:lvlText w:val="%9."/>
      <w:lvlJc w:val="right"/>
      <w:pPr>
        <w:ind w:left="6540" w:hanging="180"/>
      </w:pPr>
    </w:lvl>
  </w:abstractNum>
  <w:abstractNum w:abstractNumId="18" w15:restartNumberingAfterBreak="0">
    <w:nsid w:val="5D17755C"/>
    <w:multiLevelType w:val="hybridMultilevel"/>
    <w:tmpl w:val="3008035A"/>
    <w:lvl w:ilvl="0" w:tplc="0419000F">
      <w:start w:val="1"/>
      <w:numFmt w:val="decimal"/>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19" w15:restartNumberingAfterBreak="0">
    <w:nsid w:val="5E105212"/>
    <w:multiLevelType w:val="hybridMultilevel"/>
    <w:tmpl w:val="A376567C"/>
    <w:lvl w:ilvl="0" w:tplc="04190011">
      <w:start w:val="1"/>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20" w15:restartNumberingAfterBreak="0">
    <w:nsid w:val="624D6D13"/>
    <w:multiLevelType w:val="hybridMultilevel"/>
    <w:tmpl w:val="E328029C"/>
    <w:lvl w:ilvl="0" w:tplc="AF34FC18">
      <w:start w:val="1"/>
      <w:numFmt w:val="decimal"/>
      <w:lvlText w:val="%1."/>
      <w:lvlJc w:val="left"/>
      <w:pPr>
        <w:ind w:left="720" w:hanging="360"/>
      </w:pPr>
      <w:rPr>
        <w:rFonts w:ascii="Times New Roman" w:hAnsi="Times New Roman" w:cs="Times New Roman" w:hint="default"/>
        <w:b/>
        <w:bC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68E572F3"/>
    <w:multiLevelType w:val="hybridMultilevel"/>
    <w:tmpl w:val="624C89E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15:restartNumberingAfterBreak="0">
    <w:nsid w:val="6B8E04A2"/>
    <w:multiLevelType w:val="hybridMultilevel"/>
    <w:tmpl w:val="F1B8D25C"/>
    <w:lvl w:ilvl="0" w:tplc="04190011">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3" w15:restartNumberingAfterBreak="0">
    <w:nsid w:val="7BA244D7"/>
    <w:multiLevelType w:val="hybridMultilevel"/>
    <w:tmpl w:val="42AE7DE6"/>
    <w:lvl w:ilvl="0" w:tplc="D1B0EB9C">
      <w:start w:val="1"/>
      <w:numFmt w:val="upperRoman"/>
      <w:lvlText w:val="%1."/>
      <w:lvlJc w:val="right"/>
      <w:pPr>
        <w:ind w:left="360" w:hanging="360"/>
      </w:pPr>
      <w:rPr>
        <w:rFonts w:ascii="Times New Roman" w:hAnsi="Times New Roman" w:cs="Times New Roman" w:hint="default"/>
        <w:b/>
        <w:bCs/>
        <w:sz w:val="24"/>
        <w:szCs w:val="24"/>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num w:numId="1">
    <w:abstractNumId w:val="15"/>
  </w:num>
  <w:num w:numId="2">
    <w:abstractNumId w:val="6"/>
  </w:num>
  <w:num w:numId="3">
    <w:abstractNumId w:val="19"/>
  </w:num>
  <w:num w:numId="4">
    <w:abstractNumId w:val="17"/>
  </w:num>
  <w:num w:numId="5">
    <w:abstractNumId w:val="13"/>
  </w:num>
  <w:num w:numId="6">
    <w:abstractNumId w:val="20"/>
  </w:num>
  <w:num w:numId="7">
    <w:abstractNumId w:val="5"/>
  </w:num>
  <w:num w:numId="8">
    <w:abstractNumId w:val="2"/>
  </w:num>
  <w:num w:numId="9">
    <w:abstractNumId w:val="22"/>
  </w:num>
  <w:num w:numId="10">
    <w:abstractNumId w:val="11"/>
  </w:num>
  <w:num w:numId="11">
    <w:abstractNumId w:val="9"/>
  </w:num>
  <w:num w:numId="12">
    <w:abstractNumId w:val="8"/>
  </w:num>
  <w:num w:numId="13">
    <w:abstractNumId w:val="23"/>
  </w:num>
  <w:num w:numId="14">
    <w:abstractNumId w:val="4"/>
  </w:num>
  <w:num w:numId="15">
    <w:abstractNumId w:val="7"/>
  </w:num>
  <w:num w:numId="16">
    <w:abstractNumId w:val="0"/>
  </w:num>
  <w:num w:numId="17">
    <w:abstractNumId w:val="1"/>
  </w:num>
  <w:num w:numId="18">
    <w:abstractNumId w:val="10"/>
  </w:num>
  <w:num w:numId="19">
    <w:abstractNumId w:val="16"/>
  </w:num>
  <w:num w:numId="20">
    <w:abstractNumId w:val="21"/>
  </w:num>
  <w:num w:numId="21">
    <w:abstractNumId w:val="12"/>
  </w:num>
  <w:num w:numId="22">
    <w:abstractNumId w:val="3"/>
  </w:num>
  <w:num w:numId="23">
    <w:abstractNumId w:val="14"/>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D7B"/>
    <w:rsid w:val="000017D9"/>
    <w:rsid w:val="000201E2"/>
    <w:rsid w:val="00024B6D"/>
    <w:rsid w:val="00024C36"/>
    <w:rsid w:val="00032EBE"/>
    <w:rsid w:val="0003606D"/>
    <w:rsid w:val="000433C6"/>
    <w:rsid w:val="00061FD7"/>
    <w:rsid w:val="00065F04"/>
    <w:rsid w:val="00087EC3"/>
    <w:rsid w:val="0009758D"/>
    <w:rsid w:val="00097768"/>
    <w:rsid w:val="000A3463"/>
    <w:rsid w:val="000B641E"/>
    <w:rsid w:val="000C332C"/>
    <w:rsid w:val="000D2418"/>
    <w:rsid w:val="000D693F"/>
    <w:rsid w:val="000D72D2"/>
    <w:rsid w:val="000F1EB3"/>
    <w:rsid w:val="00124F4B"/>
    <w:rsid w:val="00136D02"/>
    <w:rsid w:val="00152626"/>
    <w:rsid w:val="001526AF"/>
    <w:rsid w:val="00163143"/>
    <w:rsid w:val="0016592C"/>
    <w:rsid w:val="001B4554"/>
    <w:rsid w:val="001C3F1B"/>
    <w:rsid w:val="001C5ED9"/>
    <w:rsid w:val="001E47C5"/>
    <w:rsid w:val="0020078E"/>
    <w:rsid w:val="00206C52"/>
    <w:rsid w:val="002103FB"/>
    <w:rsid w:val="0021139D"/>
    <w:rsid w:val="00216D7B"/>
    <w:rsid w:val="00234E97"/>
    <w:rsid w:val="002405C5"/>
    <w:rsid w:val="00253F08"/>
    <w:rsid w:val="002544EF"/>
    <w:rsid w:val="002645E8"/>
    <w:rsid w:val="00280841"/>
    <w:rsid w:val="00287FF6"/>
    <w:rsid w:val="0029480F"/>
    <w:rsid w:val="002C4E15"/>
    <w:rsid w:val="002D2B70"/>
    <w:rsid w:val="002E714F"/>
    <w:rsid w:val="0031473C"/>
    <w:rsid w:val="00317812"/>
    <w:rsid w:val="00340E88"/>
    <w:rsid w:val="00343E4C"/>
    <w:rsid w:val="0035799B"/>
    <w:rsid w:val="00362830"/>
    <w:rsid w:val="00364A39"/>
    <w:rsid w:val="003815D4"/>
    <w:rsid w:val="00381F19"/>
    <w:rsid w:val="00385402"/>
    <w:rsid w:val="003905A7"/>
    <w:rsid w:val="003A45A9"/>
    <w:rsid w:val="003C4209"/>
    <w:rsid w:val="003C5DA1"/>
    <w:rsid w:val="003E32D6"/>
    <w:rsid w:val="003F0976"/>
    <w:rsid w:val="003F151C"/>
    <w:rsid w:val="003F4A86"/>
    <w:rsid w:val="00410582"/>
    <w:rsid w:val="004158B0"/>
    <w:rsid w:val="00421315"/>
    <w:rsid w:val="00475002"/>
    <w:rsid w:val="00476AB2"/>
    <w:rsid w:val="004B47C9"/>
    <w:rsid w:val="004D5E99"/>
    <w:rsid w:val="00507FFC"/>
    <w:rsid w:val="005158CB"/>
    <w:rsid w:val="0052218F"/>
    <w:rsid w:val="005271CB"/>
    <w:rsid w:val="005326C3"/>
    <w:rsid w:val="00540B0F"/>
    <w:rsid w:val="00563016"/>
    <w:rsid w:val="00584EEE"/>
    <w:rsid w:val="0058688C"/>
    <w:rsid w:val="005D363C"/>
    <w:rsid w:val="005D6D24"/>
    <w:rsid w:val="005E1C7B"/>
    <w:rsid w:val="005E452A"/>
    <w:rsid w:val="005E5916"/>
    <w:rsid w:val="005F1268"/>
    <w:rsid w:val="005F7485"/>
    <w:rsid w:val="006020BE"/>
    <w:rsid w:val="006159C4"/>
    <w:rsid w:val="00625DAA"/>
    <w:rsid w:val="00636654"/>
    <w:rsid w:val="00672867"/>
    <w:rsid w:val="00674DE5"/>
    <w:rsid w:val="00694455"/>
    <w:rsid w:val="006957E1"/>
    <w:rsid w:val="006A299F"/>
    <w:rsid w:val="006A3A42"/>
    <w:rsid w:val="006B12A7"/>
    <w:rsid w:val="006C59AD"/>
    <w:rsid w:val="006C63E5"/>
    <w:rsid w:val="006D686C"/>
    <w:rsid w:val="006F23BD"/>
    <w:rsid w:val="006F3EEA"/>
    <w:rsid w:val="00700033"/>
    <w:rsid w:val="0073386D"/>
    <w:rsid w:val="00733CDB"/>
    <w:rsid w:val="00740BEE"/>
    <w:rsid w:val="0074202D"/>
    <w:rsid w:val="00756DC1"/>
    <w:rsid w:val="00764237"/>
    <w:rsid w:val="007752F1"/>
    <w:rsid w:val="007754E3"/>
    <w:rsid w:val="0078777B"/>
    <w:rsid w:val="007B6023"/>
    <w:rsid w:val="007C3EDE"/>
    <w:rsid w:val="00802A64"/>
    <w:rsid w:val="00821CEB"/>
    <w:rsid w:val="00851073"/>
    <w:rsid w:val="00856C93"/>
    <w:rsid w:val="00860298"/>
    <w:rsid w:val="00866FC8"/>
    <w:rsid w:val="0087112F"/>
    <w:rsid w:val="00894474"/>
    <w:rsid w:val="008A474D"/>
    <w:rsid w:val="008B18A1"/>
    <w:rsid w:val="008B3485"/>
    <w:rsid w:val="008E634C"/>
    <w:rsid w:val="008F74B0"/>
    <w:rsid w:val="00910E6A"/>
    <w:rsid w:val="00911EA1"/>
    <w:rsid w:val="0093120F"/>
    <w:rsid w:val="009361D9"/>
    <w:rsid w:val="0094175C"/>
    <w:rsid w:val="00951969"/>
    <w:rsid w:val="00955070"/>
    <w:rsid w:val="009947F7"/>
    <w:rsid w:val="009D4ADF"/>
    <w:rsid w:val="00A103DE"/>
    <w:rsid w:val="00A2438B"/>
    <w:rsid w:val="00A26D0D"/>
    <w:rsid w:val="00A665B8"/>
    <w:rsid w:val="00A80D54"/>
    <w:rsid w:val="00AB0D9C"/>
    <w:rsid w:val="00AC13EA"/>
    <w:rsid w:val="00AC3036"/>
    <w:rsid w:val="00AD04BD"/>
    <w:rsid w:val="00B41296"/>
    <w:rsid w:val="00B47E92"/>
    <w:rsid w:val="00B542F7"/>
    <w:rsid w:val="00B70EC6"/>
    <w:rsid w:val="00B70F27"/>
    <w:rsid w:val="00B84175"/>
    <w:rsid w:val="00BB2469"/>
    <w:rsid w:val="00BB6843"/>
    <w:rsid w:val="00BE33F8"/>
    <w:rsid w:val="00BF0C0B"/>
    <w:rsid w:val="00C0701F"/>
    <w:rsid w:val="00C07A23"/>
    <w:rsid w:val="00C3301B"/>
    <w:rsid w:val="00C54A3C"/>
    <w:rsid w:val="00C54ED1"/>
    <w:rsid w:val="00C55F17"/>
    <w:rsid w:val="00C82BEE"/>
    <w:rsid w:val="00C95497"/>
    <w:rsid w:val="00CB63CC"/>
    <w:rsid w:val="00CC7260"/>
    <w:rsid w:val="00D255D2"/>
    <w:rsid w:val="00D26196"/>
    <w:rsid w:val="00D3182D"/>
    <w:rsid w:val="00D63353"/>
    <w:rsid w:val="00D87554"/>
    <w:rsid w:val="00D9407B"/>
    <w:rsid w:val="00D9686A"/>
    <w:rsid w:val="00DF0CF8"/>
    <w:rsid w:val="00DF7589"/>
    <w:rsid w:val="00E01704"/>
    <w:rsid w:val="00E03074"/>
    <w:rsid w:val="00E062CB"/>
    <w:rsid w:val="00E36E2B"/>
    <w:rsid w:val="00E668E5"/>
    <w:rsid w:val="00EA6C03"/>
    <w:rsid w:val="00EB15F9"/>
    <w:rsid w:val="00EC3620"/>
    <w:rsid w:val="00EF0BFC"/>
    <w:rsid w:val="00EF12ED"/>
    <w:rsid w:val="00EF1F0A"/>
    <w:rsid w:val="00F20746"/>
    <w:rsid w:val="00F2464C"/>
    <w:rsid w:val="00F339C8"/>
    <w:rsid w:val="00F42B76"/>
    <w:rsid w:val="00F44AD0"/>
    <w:rsid w:val="00F52996"/>
    <w:rsid w:val="00F535EE"/>
    <w:rsid w:val="00F548A8"/>
    <w:rsid w:val="00F61ACF"/>
    <w:rsid w:val="00F7651F"/>
    <w:rsid w:val="00F9038C"/>
    <w:rsid w:val="00FA5137"/>
    <w:rsid w:val="00FA7677"/>
    <w:rsid w:val="00FD27C4"/>
    <w:rsid w:val="00FD6507"/>
    <w:rsid w:val="00FF58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BB03E6F3-536C-4CCE-9824-4955C6163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B15F9"/>
    <w:pPr>
      <w:spacing w:after="160" w:line="259" w:lineRule="auto"/>
    </w:pPr>
    <w:rPr>
      <w:rFonts w:cs="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CB63CC"/>
    <w:pPr>
      <w:ind w:left="720"/>
    </w:pPr>
  </w:style>
  <w:style w:type="table" w:styleId="a4">
    <w:name w:val="Table Grid"/>
    <w:basedOn w:val="a1"/>
    <w:uiPriority w:val="99"/>
    <w:rsid w:val="00821CEB"/>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line number"/>
    <w:basedOn w:val="a0"/>
    <w:uiPriority w:val="99"/>
    <w:semiHidden/>
    <w:rsid w:val="00821CEB"/>
  </w:style>
  <w:style w:type="paragraph" w:styleId="a6">
    <w:name w:val="header"/>
    <w:basedOn w:val="a"/>
    <w:link w:val="a7"/>
    <w:uiPriority w:val="99"/>
    <w:rsid w:val="000D693F"/>
    <w:pPr>
      <w:tabs>
        <w:tab w:val="center" w:pos="4677"/>
        <w:tab w:val="right" w:pos="9355"/>
      </w:tabs>
      <w:spacing w:after="0" w:line="240" w:lineRule="auto"/>
    </w:pPr>
  </w:style>
  <w:style w:type="character" w:customStyle="1" w:styleId="a7">
    <w:name w:val="Верхний колонтитул Знак"/>
    <w:basedOn w:val="a0"/>
    <w:link w:val="a6"/>
    <w:uiPriority w:val="99"/>
    <w:locked/>
    <w:rsid w:val="000D693F"/>
  </w:style>
  <w:style w:type="paragraph" w:styleId="a8">
    <w:name w:val="footer"/>
    <w:basedOn w:val="a"/>
    <w:link w:val="a9"/>
    <w:uiPriority w:val="99"/>
    <w:rsid w:val="000D693F"/>
    <w:pPr>
      <w:tabs>
        <w:tab w:val="center" w:pos="4677"/>
        <w:tab w:val="right" w:pos="9355"/>
      </w:tabs>
      <w:spacing w:after="0" w:line="240" w:lineRule="auto"/>
    </w:pPr>
  </w:style>
  <w:style w:type="character" w:customStyle="1" w:styleId="a9">
    <w:name w:val="Нижний колонтитул Знак"/>
    <w:basedOn w:val="a0"/>
    <w:link w:val="a8"/>
    <w:uiPriority w:val="99"/>
    <w:locked/>
    <w:rsid w:val="000D693F"/>
  </w:style>
  <w:style w:type="character" w:styleId="aa">
    <w:name w:val="Hyperlink"/>
    <w:uiPriority w:val="99"/>
    <w:rsid w:val="00EF1F0A"/>
    <w:rPr>
      <w:color w:val="0563C1"/>
      <w:u w:val="single"/>
    </w:rPr>
  </w:style>
  <w:style w:type="character" w:customStyle="1" w:styleId="1">
    <w:name w:val="Неразрешенное упоминание1"/>
    <w:uiPriority w:val="99"/>
    <w:semiHidden/>
    <w:rsid w:val="00EF1F0A"/>
    <w:rPr>
      <w:color w:val="auto"/>
      <w:shd w:val="clear" w:color="auto" w:fill="auto"/>
    </w:rPr>
  </w:style>
  <w:style w:type="paragraph" w:styleId="ab">
    <w:name w:val="Balloon Text"/>
    <w:basedOn w:val="a"/>
    <w:link w:val="ac"/>
    <w:uiPriority w:val="99"/>
    <w:semiHidden/>
    <w:rsid w:val="00F2464C"/>
    <w:pPr>
      <w:spacing w:after="0" w:line="240" w:lineRule="auto"/>
    </w:pPr>
    <w:rPr>
      <w:rFonts w:ascii="Tahoma" w:hAnsi="Tahoma" w:cs="Tahoma"/>
      <w:sz w:val="16"/>
      <w:szCs w:val="16"/>
    </w:rPr>
  </w:style>
  <w:style w:type="character" w:customStyle="1" w:styleId="ac">
    <w:name w:val="Текст выноски Знак"/>
    <w:link w:val="ab"/>
    <w:uiPriority w:val="99"/>
    <w:semiHidden/>
    <w:locked/>
    <w:rsid w:val="00F2464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yperlink" Target="https://www.google.ru/maps" TargetMode="External"/><Relationship Id="rId47" Type="http://schemas.openxmlformats.org/officeDocument/2006/relationships/hyperlink" Target="https://ru.wikipedia.org/wiki/" TargetMode="External"/><Relationship Id="rId50" Type="http://schemas.openxmlformats.org/officeDocument/2006/relationships/image" Target="media/image34.jpeg"/><Relationship Id="rId55" Type="http://schemas.openxmlformats.org/officeDocument/2006/relationships/image" Target="media/image3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hyperlink" Target="https://www.iucnredlist.org/species/202937/85425775" TargetMode="External"/><Relationship Id="rId53" Type="http://schemas.openxmlformats.org/officeDocument/2006/relationships/image" Target="media/image37.jpeg"/><Relationship Id="rId58" Type="http://schemas.openxmlformats.org/officeDocument/2006/relationships/image" Target="media/image42.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yperlink" Target="https://cicon.ru/kostenets-volosovidni.html" TargetMode="External"/><Relationship Id="rId48" Type="http://schemas.openxmlformats.org/officeDocument/2006/relationships/hyperlink" Target="http://oopt.aari.ru" TargetMode="External"/><Relationship Id="rId56"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image" Target="media/image35.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hyperlink" Target="https://opt-hoz.ru/catalog/133/12655/" TargetMode="External"/><Relationship Id="rId59" Type="http://schemas.openxmlformats.org/officeDocument/2006/relationships/image" Target="media/image43.png"/><Relationship Id="rId20" Type="http://schemas.openxmlformats.org/officeDocument/2006/relationships/image" Target="media/image13.jpeg"/><Relationship Id="rId41" Type="http://schemas.openxmlformats.org/officeDocument/2006/relationships/hyperlink" Target="https://pl.wikipedia.org/wiki/Polska_czerwona_" TargetMode="External"/><Relationship Id="rId54" Type="http://schemas.openxmlformats.org/officeDocument/2006/relationships/image" Target="media/image38.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hyperlink" Target="https://remonthome.com/dolomit" TargetMode="External"/><Relationship Id="rId57" Type="http://schemas.openxmlformats.org/officeDocument/2006/relationships/image" Target="media/image41.png"/><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hyperlink" Target="http://flora.crimea.ru/Polypodiophyta/Asplenium-trichomanes.html" TargetMode="External"/><Relationship Id="rId52" Type="http://schemas.openxmlformats.org/officeDocument/2006/relationships/image" Target="media/image36.jpe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971D96-AED7-4FDB-848E-2F58B3905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6812</Words>
  <Characters>38830</Characters>
  <Application>Microsoft Office Word</Application>
  <DocSecurity>0</DocSecurity>
  <Lines>323</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АО ИО РАН</Company>
  <LinksUpToDate>false</LinksUpToDate>
  <CharactersWithSpaces>45551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koneva9501@gmail.com</dc:creator>
  <cp:keywords/>
  <dc:description/>
  <cp:lastModifiedBy>Пользователь</cp:lastModifiedBy>
  <cp:revision>2</cp:revision>
  <cp:lastPrinted>2019-12-10T15:13:00Z</cp:lastPrinted>
  <dcterms:created xsi:type="dcterms:W3CDTF">2020-01-05T09:30:00Z</dcterms:created>
  <dcterms:modified xsi:type="dcterms:W3CDTF">2020-01-05T09:30:00Z</dcterms:modified>
</cp:coreProperties>
</file>