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53" w:rsidRPr="00421653" w:rsidRDefault="00421653" w:rsidP="00421653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421653">
        <w:rPr>
          <w:rFonts w:ascii="Times New Roman" w:hAnsi="Times New Roman"/>
          <w:b/>
          <w:sz w:val="22"/>
          <w:szCs w:val="22"/>
        </w:rPr>
        <w:t xml:space="preserve">УПРАВЛЕНИЕ ОБРАЗОВАНИЯ АДМИНИСТРАЦИИ </w:t>
      </w:r>
    </w:p>
    <w:p w:rsidR="00421653" w:rsidRPr="00421653" w:rsidRDefault="007D4FD8" w:rsidP="00421653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ГОРОДСКОГО ОКРУГА ЧЕХОВ</w:t>
      </w:r>
    </w:p>
    <w:p w:rsidR="00421653" w:rsidRPr="00421653" w:rsidRDefault="00421653" w:rsidP="00421653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21653" w:rsidRPr="00421653" w:rsidRDefault="00421653" w:rsidP="00421653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421653">
        <w:rPr>
          <w:rFonts w:ascii="Times New Roman" w:hAnsi="Times New Roman"/>
          <w:b/>
          <w:sz w:val="22"/>
          <w:szCs w:val="22"/>
        </w:rPr>
        <w:t>МУНИЦИПАЛЬНОЕ БЮДЖЕТНОЕ ОБЩЕОБРАЗОВАТЕЛЬНОЕ УЧРЕЖДЕНИЕ</w:t>
      </w:r>
    </w:p>
    <w:p w:rsidR="00421653" w:rsidRPr="00421653" w:rsidRDefault="00421653" w:rsidP="00421653">
      <w:pPr>
        <w:spacing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421653">
        <w:rPr>
          <w:rFonts w:ascii="Times New Roman" w:hAnsi="Times New Roman"/>
          <w:b/>
          <w:color w:val="000000"/>
          <w:sz w:val="22"/>
          <w:szCs w:val="22"/>
        </w:rPr>
        <w:t>«СРЕДНЯЯ ШКОЛА № 10»</w:t>
      </w:r>
    </w:p>
    <w:p w:rsidR="00421653" w:rsidRPr="00421653" w:rsidRDefault="00421653" w:rsidP="00421653">
      <w:pPr>
        <w:rPr>
          <w:rFonts w:ascii="Times New Roman" w:hAnsi="Times New Roman"/>
          <w:b/>
          <w:color w:val="000000"/>
        </w:rPr>
      </w:pPr>
      <w:r w:rsidRPr="00421653">
        <w:rPr>
          <w:rFonts w:ascii="Times New Roman" w:hAnsi="Times New Roman"/>
          <w:b/>
          <w:color w:val="000000"/>
        </w:rPr>
        <w:t>_____________________________________________________________________</w:t>
      </w:r>
      <w:r>
        <w:rPr>
          <w:rFonts w:ascii="Times New Roman" w:hAnsi="Times New Roman"/>
          <w:b/>
          <w:color w:val="000000"/>
        </w:rPr>
        <w:t>_______</w:t>
      </w:r>
      <w:r w:rsidRPr="00421653">
        <w:rPr>
          <w:rFonts w:ascii="Times New Roman" w:hAnsi="Times New Roman"/>
          <w:b/>
          <w:color w:val="000000"/>
        </w:rPr>
        <w:t>________</w:t>
      </w:r>
    </w:p>
    <w:p w:rsidR="009B5089" w:rsidRPr="00421653" w:rsidRDefault="009B5089" w:rsidP="009B5089">
      <w:pPr>
        <w:pStyle w:val="Default"/>
        <w:jc w:val="center"/>
        <w:rPr>
          <w:b/>
          <w:bCs/>
          <w:i/>
          <w:iCs/>
        </w:rPr>
      </w:pPr>
    </w:p>
    <w:p w:rsidR="009B5089" w:rsidRPr="00FB7FD8" w:rsidRDefault="009B5089" w:rsidP="009B5089">
      <w:pPr>
        <w:pStyle w:val="Default"/>
        <w:jc w:val="center"/>
        <w:rPr>
          <w:b/>
          <w:bCs/>
          <w:i/>
          <w:iCs/>
        </w:rPr>
      </w:pPr>
    </w:p>
    <w:p w:rsidR="009B5089" w:rsidRDefault="009B5089" w:rsidP="009B5089">
      <w:pPr>
        <w:pStyle w:val="Default"/>
        <w:jc w:val="center"/>
        <w:rPr>
          <w:b/>
          <w:bCs/>
          <w:i/>
          <w:iCs/>
        </w:rPr>
      </w:pPr>
    </w:p>
    <w:p w:rsidR="009B5089" w:rsidRDefault="009B5089" w:rsidP="009B5089">
      <w:pPr>
        <w:pStyle w:val="Default"/>
        <w:jc w:val="center"/>
        <w:rPr>
          <w:b/>
          <w:bCs/>
          <w:i/>
          <w:iCs/>
        </w:rPr>
      </w:pPr>
    </w:p>
    <w:p w:rsidR="009B5089" w:rsidRDefault="009B5089" w:rsidP="009B5089">
      <w:pPr>
        <w:pStyle w:val="Default"/>
        <w:jc w:val="center"/>
        <w:rPr>
          <w:b/>
          <w:bCs/>
          <w:i/>
          <w:iCs/>
        </w:rPr>
      </w:pPr>
    </w:p>
    <w:p w:rsidR="009B5089" w:rsidRDefault="009B5089" w:rsidP="009B5089">
      <w:pPr>
        <w:pStyle w:val="Default"/>
        <w:jc w:val="center"/>
        <w:rPr>
          <w:b/>
          <w:bCs/>
          <w:i/>
          <w:iCs/>
        </w:rPr>
      </w:pPr>
    </w:p>
    <w:p w:rsidR="009B5089" w:rsidRDefault="009B5089" w:rsidP="009B5089">
      <w:pPr>
        <w:pStyle w:val="Default"/>
        <w:jc w:val="center"/>
        <w:rPr>
          <w:b/>
          <w:bCs/>
          <w:i/>
          <w:iCs/>
        </w:rPr>
      </w:pPr>
    </w:p>
    <w:p w:rsidR="009B5089" w:rsidRDefault="009B5089" w:rsidP="009B5089">
      <w:pPr>
        <w:pStyle w:val="Default"/>
        <w:jc w:val="center"/>
        <w:rPr>
          <w:b/>
          <w:bCs/>
          <w:i/>
          <w:iCs/>
        </w:rPr>
      </w:pPr>
    </w:p>
    <w:p w:rsidR="009B5089" w:rsidRDefault="009B5089" w:rsidP="009B5089">
      <w:pPr>
        <w:pStyle w:val="Default"/>
        <w:jc w:val="center"/>
        <w:rPr>
          <w:b/>
          <w:bCs/>
          <w:i/>
          <w:iCs/>
        </w:rPr>
      </w:pPr>
    </w:p>
    <w:p w:rsidR="009B5089" w:rsidRDefault="009B5089" w:rsidP="009B5089">
      <w:pPr>
        <w:pStyle w:val="Default"/>
        <w:jc w:val="center"/>
        <w:rPr>
          <w:b/>
          <w:bCs/>
          <w:i/>
          <w:iCs/>
        </w:rPr>
      </w:pPr>
    </w:p>
    <w:p w:rsidR="009B5089" w:rsidRDefault="009B5089" w:rsidP="009B5089">
      <w:pPr>
        <w:pStyle w:val="Default"/>
        <w:jc w:val="center"/>
        <w:rPr>
          <w:b/>
          <w:bCs/>
          <w:i/>
          <w:iCs/>
        </w:rPr>
      </w:pPr>
    </w:p>
    <w:p w:rsidR="009B5089" w:rsidRPr="009D5E14" w:rsidRDefault="009B5089" w:rsidP="009B5089">
      <w:pPr>
        <w:pStyle w:val="Default"/>
        <w:jc w:val="center"/>
        <w:rPr>
          <w:b/>
          <w:bCs/>
          <w:i/>
          <w:iCs/>
          <w:sz w:val="36"/>
          <w:szCs w:val="36"/>
        </w:rPr>
      </w:pPr>
    </w:p>
    <w:p w:rsidR="009B5089" w:rsidRPr="009D5E14" w:rsidRDefault="009B5089" w:rsidP="009B5089">
      <w:pPr>
        <w:pStyle w:val="Default"/>
        <w:jc w:val="center"/>
        <w:rPr>
          <w:sz w:val="36"/>
          <w:szCs w:val="36"/>
        </w:rPr>
      </w:pPr>
      <w:r w:rsidRPr="009D5E14">
        <w:rPr>
          <w:b/>
          <w:bCs/>
          <w:i/>
          <w:iCs/>
          <w:sz w:val="36"/>
          <w:szCs w:val="36"/>
        </w:rPr>
        <w:t xml:space="preserve">Проектная работа </w:t>
      </w:r>
    </w:p>
    <w:p w:rsidR="00421653" w:rsidRDefault="00421653" w:rsidP="009B5089">
      <w:pPr>
        <w:pStyle w:val="Default"/>
        <w:jc w:val="center"/>
      </w:pPr>
    </w:p>
    <w:p w:rsidR="009B5089" w:rsidRPr="00FB7FD8" w:rsidRDefault="009B5089" w:rsidP="009B5089">
      <w:pPr>
        <w:pStyle w:val="Default"/>
        <w:jc w:val="center"/>
      </w:pPr>
      <w:r>
        <w:t>на тему:</w:t>
      </w:r>
    </w:p>
    <w:p w:rsidR="009B5089" w:rsidRPr="00FB7FD8" w:rsidRDefault="009B5089" w:rsidP="009B5089">
      <w:pPr>
        <w:pStyle w:val="Default"/>
        <w:jc w:val="center"/>
      </w:pPr>
      <w:r w:rsidRPr="00FB7FD8">
        <w:t xml:space="preserve">  </w:t>
      </w:r>
    </w:p>
    <w:p w:rsidR="009B5089" w:rsidRPr="009D5E14" w:rsidRDefault="009B5089" w:rsidP="009B5089">
      <w:pPr>
        <w:pStyle w:val="Default"/>
        <w:jc w:val="center"/>
        <w:rPr>
          <w:b/>
          <w:sz w:val="40"/>
          <w:szCs w:val="40"/>
        </w:rPr>
      </w:pPr>
      <w:r w:rsidRPr="009D5E14">
        <w:rPr>
          <w:b/>
          <w:sz w:val="40"/>
          <w:szCs w:val="40"/>
        </w:rPr>
        <w:t>«</w:t>
      </w:r>
      <w:r w:rsidR="00455C46">
        <w:rPr>
          <w:b/>
          <w:sz w:val="40"/>
          <w:szCs w:val="40"/>
        </w:rPr>
        <w:t xml:space="preserve">Геоботаническое описание </w:t>
      </w:r>
      <w:r w:rsidR="00436C46">
        <w:rPr>
          <w:b/>
          <w:sz w:val="40"/>
          <w:szCs w:val="40"/>
        </w:rPr>
        <w:t xml:space="preserve">лесного биотопа </w:t>
      </w:r>
      <w:r w:rsidR="00455C46">
        <w:rPr>
          <w:b/>
          <w:sz w:val="40"/>
          <w:szCs w:val="40"/>
        </w:rPr>
        <w:t>в зимний сезон и выя</w:t>
      </w:r>
      <w:r w:rsidR="00436C46">
        <w:rPr>
          <w:b/>
          <w:sz w:val="40"/>
          <w:szCs w:val="40"/>
        </w:rPr>
        <w:t>вление степени загрязнения атмосферы»</w:t>
      </w:r>
    </w:p>
    <w:p w:rsidR="009B5089" w:rsidRPr="00FB7FD8" w:rsidRDefault="009B5089" w:rsidP="009B5089">
      <w:pPr>
        <w:pStyle w:val="Default"/>
        <w:jc w:val="center"/>
        <w:rPr>
          <w:b/>
        </w:rPr>
      </w:pPr>
      <w:r w:rsidRPr="00FB7FD8">
        <w:rPr>
          <w:b/>
        </w:rPr>
        <w:t xml:space="preserve"> </w:t>
      </w:r>
    </w:p>
    <w:p w:rsidR="009B5089" w:rsidRPr="00FB7FD8" w:rsidRDefault="009B5089" w:rsidP="009B5089">
      <w:pPr>
        <w:pStyle w:val="Default"/>
        <w:jc w:val="both"/>
      </w:pPr>
    </w:p>
    <w:p w:rsidR="009B5089" w:rsidRPr="00FB7FD8" w:rsidRDefault="009B5089" w:rsidP="009B5089">
      <w:pPr>
        <w:pStyle w:val="Default"/>
        <w:jc w:val="both"/>
      </w:pPr>
    </w:p>
    <w:p w:rsidR="009B5089" w:rsidRPr="00FB7FD8" w:rsidRDefault="009B5089" w:rsidP="009B5089">
      <w:pPr>
        <w:pStyle w:val="Default"/>
        <w:jc w:val="both"/>
      </w:pPr>
    </w:p>
    <w:p w:rsidR="009B5089" w:rsidRPr="00FB7FD8" w:rsidRDefault="009B5089" w:rsidP="009B5089">
      <w:pPr>
        <w:pStyle w:val="Default"/>
        <w:jc w:val="both"/>
      </w:pPr>
    </w:p>
    <w:p w:rsidR="009B5089" w:rsidRPr="00FB7FD8" w:rsidRDefault="009B5089" w:rsidP="009B5089">
      <w:pPr>
        <w:pStyle w:val="Default"/>
        <w:jc w:val="both"/>
      </w:pPr>
    </w:p>
    <w:p w:rsidR="009B5089" w:rsidRPr="00FB7FD8" w:rsidRDefault="009B5089" w:rsidP="009B5089">
      <w:pPr>
        <w:pStyle w:val="Default"/>
        <w:jc w:val="both"/>
      </w:pPr>
    </w:p>
    <w:p w:rsidR="009B5089" w:rsidRPr="00FB7FD8" w:rsidRDefault="009B5089" w:rsidP="009B5089">
      <w:pPr>
        <w:pStyle w:val="Default"/>
        <w:ind w:left="6096"/>
      </w:pPr>
    </w:p>
    <w:p w:rsidR="005F47D8" w:rsidRDefault="009B5089" w:rsidP="00900C45">
      <w:pPr>
        <w:pStyle w:val="Default"/>
        <w:ind w:left="6096"/>
      </w:pPr>
      <w:r>
        <w:t>Выполнил</w:t>
      </w:r>
      <w:r w:rsidR="005F47D8">
        <w:t>а</w:t>
      </w:r>
      <w:r>
        <w:t>:</w:t>
      </w:r>
    </w:p>
    <w:p w:rsidR="009B5089" w:rsidRDefault="00900C45" w:rsidP="009B5089">
      <w:pPr>
        <w:pStyle w:val="Default"/>
        <w:ind w:left="6096"/>
      </w:pPr>
      <w:r>
        <w:t>ученица 7</w:t>
      </w:r>
      <w:r w:rsidR="001E0EA2">
        <w:t>-е</w:t>
      </w:r>
      <w:r w:rsidR="005F47D8">
        <w:t xml:space="preserve"> </w:t>
      </w:r>
      <w:r w:rsidR="009B5089">
        <w:t>класса</w:t>
      </w:r>
    </w:p>
    <w:p w:rsidR="005F47D8" w:rsidRDefault="001E0EA2" w:rsidP="009B5089">
      <w:pPr>
        <w:pStyle w:val="Default"/>
        <w:ind w:left="6096"/>
      </w:pPr>
      <w:r>
        <w:t>Шевелева Мария</w:t>
      </w:r>
    </w:p>
    <w:p w:rsidR="009B5089" w:rsidRDefault="009B5089" w:rsidP="009B5089">
      <w:pPr>
        <w:pStyle w:val="Default"/>
        <w:ind w:left="6096"/>
      </w:pPr>
      <w:r>
        <w:t>Руководитель:</w:t>
      </w:r>
    </w:p>
    <w:p w:rsidR="009B5089" w:rsidRDefault="005F47D8" w:rsidP="009B5089">
      <w:pPr>
        <w:pStyle w:val="Default"/>
        <w:ind w:left="6096"/>
      </w:pPr>
      <w:r>
        <w:t>Емельяненко Екатерина Алексеевна,</w:t>
      </w:r>
    </w:p>
    <w:p w:rsidR="005F47D8" w:rsidRPr="00FB7FD8" w:rsidRDefault="00900C45" w:rsidP="009B5089">
      <w:pPr>
        <w:pStyle w:val="Default"/>
        <w:ind w:left="6096"/>
      </w:pPr>
      <w:r>
        <w:t>у</w:t>
      </w:r>
      <w:r w:rsidR="005F47D8">
        <w:t>читель химии и биологии</w:t>
      </w:r>
    </w:p>
    <w:p w:rsidR="009B5089" w:rsidRPr="00FB7FD8" w:rsidRDefault="009B5089" w:rsidP="009B5089">
      <w:pPr>
        <w:pStyle w:val="Default"/>
        <w:jc w:val="center"/>
      </w:pPr>
    </w:p>
    <w:p w:rsidR="009B5089" w:rsidRPr="00FB7FD8" w:rsidRDefault="009B5089" w:rsidP="009B5089">
      <w:pPr>
        <w:pStyle w:val="Default"/>
        <w:jc w:val="center"/>
      </w:pPr>
    </w:p>
    <w:p w:rsidR="009B5089" w:rsidRPr="00FB7FD8" w:rsidRDefault="009B5089" w:rsidP="009B5089">
      <w:pPr>
        <w:pStyle w:val="Default"/>
        <w:jc w:val="center"/>
      </w:pPr>
    </w:p>
    <w:p w:rsidR="009B5089" w:rsidRPr="00FB7FD8" w:rsidRDefault="009B5089" w:rsidP="009B5089">
      <w:pPr>
        <w:pStyle w:val="Default"/>
        <w:jc w:val="center"/>
      </w:pPr>
    </w:p>
    <w:p w:rsidR="009B5089" w:rsidRDefault="009B5089" w:rsidP="009B5089">
      <w:pPr>
        <w:pStyle w:val="Default"/>
        <w:jc w:val="center"/>
      </w:pPr>
    </w:p>
    <w:p w:rsidR="009B5089" w:rsidRDefault="009B5089" w:rsidP="009B5089">
      <w:pPr>
        <w:pStyle w:val="Default"/>
        <w:jc w:val="center"/>
      </w:pPr>
    </w:p>
    <w:p w:rsidR="006E40C4" w:rsidRDefault="006E40C4" w:rsidP="009B5089">
      <w:pPr>
        <w:pStyle w:val="Default"/>
        <w:jc w:val="center"/>
      </w:pPr>
    </w:p>
    <w:p w:rsidR="006E40C4" w:rsidRDefault="006E40C4" w:rsidP="009B5089">
      <w:pPr>
        <w:pStyle w:val="Default"/>
        <w:jc w:val="center"/>
      </w:pPr>
    </w:p>
    <w:p w:rsidR="001E0EA2" w:rsidRDefault="001E0EA2" w:rsidP="009B5089">
      <w:pPr>
        <w:pStyle w:val="Default"/>
        <w:jc w:val="center"/>
      </w:pPr>
    </w:p>
    <w:p w:rsidR="009B5089" w:rsidRDefault="009B5089" w:rsidP="009B5089">
      <w:pPr>
        <w:pStyle w:val="Default"/>
        <w:jc w:val="center"/>
      </w:pPr>
    </w:p>
    <w:p w:rsidR="00A44F1A" w:rsidRDefault="00013D8C" w:rsidP="00421653">
      <w:pPr>
        <w:pStyle w:val="Default"/>
        <w:jc w:val="center"/>
      </w:pPr>
      <w:r>
        <w:t xml:space="preserve">Чехов, </w:t>
      </w:r>
      <w:r w:rsidR="007569FD">
        <w:t>2020</w:t>
      </w:r>
    </w:p>
    <w:p w:rsidR="001E0EA2" w:rsidRDefault="001E0EA2" w:rsidP="006E40C4">
      <w:pPr>
        <w:pStyle w:val="Default"/>
      </w:pPr>
    </w:p>
    <w:p w:rsidR="00900C45" w:rsidRDefault="00900C45" w:rsidP="00900C45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960184" w:rsidRPr="00900C45" w:rsidRDefault="00960184" w:rsidP="00900C4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t>ОГЛАВЛЕНИЕ</w:t>
      </w:r>
    </w:p>
    <w:p w:rsidR="00960184" w:rsidRPr="00900C45" w:rsidRDefault="00960184" w:rsidP="006E40C4">
      <w:pPr>
        <w:pStyle w:val="Default"/>
        <w:spacing w:line="360" w:lineRule="auto"/>
        <w:rPr>
          <w:b/>
          <w:sz w:val="28"/>
          <w:szCs w:val="28"/>
        </w:rPr>
      </w:pPr>
    </w:p>
    <w:p w:rsidR="00960184" w:rsidRPr="00900C45" w:rsidRDefault="00960184" w:rsidP="00900C45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5A1883" w:rsidRPr="00900C45" w:rsidRDefault="00960184" w:rsidP="006E40C4">
      <w:pPr>
        <w:pStyle w:val="Default"/>
        <w:spacing w:after="240" w:line="360" w:lineRule="auto"/>
        <w:rPr>
          <w:sz w:val="28"/>
          <w:szCs w:val="28"/>
        </w:rPr>
      </w:pPr>
      <w:r w:rsidRPr="00900C45">
        <w:rPr>
          <w:b/>
          <w:sz w:val="28"/>
          <w:szCs w:val="28"/>
        </w:rPr>
        <w:t>Введение</w:t>
      </w:r>
      <w:r w:rsidRPr="00900C45">
        <w:rPr>
          <w:sz w:val="28"/>
          <w:szCs w:val="28"/>
        </w:rPr>
        <w:t>…………………</w:t>
      </w:r>
      <w:r w:rsidR="001340AE" w:rsidRPr="00900C45">
        <w:rPr>
          <w:sz w:val="28"/>
          <w:szCs w:val="28"/>
        </w:rPr>
        <w:t>………</w:t>
      </w:r>
      <w:r w:rsidR="00900C45">
        <w:rPr>
          <w:sz w:val="28"/>
          <w:szCs w:val="28"/>
        </w:rPr>
        <w:t>……</w:t>
      </w:r>
      <w:r w:rsidRPr="00900C45">
        <w:rPr>
          <w:sz w:val="28"/>
          <w:szCs w:val="28"/>
        </w:rPr>
        <w:t>…………………</w:t>
      </w:r>
      <w:r w:rsidR="00E53AB5" w:rsidRPr="00900C45">
        <w:rPr>
          <w:sz w:val="28"/>
          <w:szCs w:val="28"/>
        </w:rPr>
        <w:t>…</w:t>
      </w:r>
      <w:r w:rsidR="006E40C4">
        <w:rPr>
          <w:sz w:val="28"/>
          <w:szCs w:val="28"/>
        </w:rPr>
        <w:t>……………………….2</w:t>
      </w:r>
    </w:p>
    <w:p w:rsidR="00960184" w:rsidRPr="00900C45" w:rsidRDefault="005A1883" w:rsidP="006E40C4">
      <w:pPr>
        <w:pStyle w:val="Default"/>
        <w:spacing w:after="240" w:line="360" w:lineRule="auto"/>
        <w:rPr>
          <w:sz w:val="28"/>
          <w:szCs w:val="28"/>
        </w:rPr>
      </w:pPr>
      <w:r w:rsidRPr="00900C45">
        <w:rPr>
          <w:b/>
          <w:sz w:val="28"/>
          <w:szCs w:val="28"/>
        </w:rPr>
        <w:t>Глава 1.</w:t>
      </w:r>
      <w:r w:rsidRPr="00900C45">
        <w:rPr>
          <w:sz w:val="28"/>
          <w:szCs w:val="28"/>
        </w:rPr>
        <w:t xml:space="preserve"> </w:t>
      </w:r>
      <w:r w:rsidR="00960184" w:rsidRPr="00900C45">
        <w:rPr>
          <w:sz w:val="28"/>
          <w:szCs w:val="28"/>
        </w:rPr>
        <w:t>Основна</w:t>
      </w:r>
      <w:r w:rsidR="00900C45">
        <w:rPr>
          <w:sz w:val="28"/>
          <w:szCs w:val="28"/>
        </w:rPr>
        <w:t>я часть</w:t>
      </w:r>
    </w:p>
    <w:p w:rsidR="00960184" w:rsidRPr="00900C45" w:rsidRDefault="00960184" w:rsidP="006E40C4">
      <w:pPr>
        <w:pStyle w:val="Default"/>
        <w:spacing w:after="240"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1.</w:t>
      </w:r>
      <w:r w:rsidR="005A1883" w:rsidRPr="00900C45">
        <w:rPr>
          <w:sz w:val="28"/>
          <w:szCs w:val="28"/>
        </w:rPr>
        <w:t xml:space="preserve">1.  </w:t>
      </w:r>
      <w:r w:rsidRPr="00900C45">
        <w:rPr>
          <w:sz w:val="28"/>
          <w:szCs w:val="28"/>
        </w:rPr>
        <w:t xml:space="preserve"> </w:t>
      </w:r>
      <w:r w:rsidR="005A1883" w:rsidRPr="00900C45">
        <w:rPr>
          <w:sz w:val="28"/>
          <w:szCs w:val="28"/>
        </w:rPr>
        <w:t>Краткие сведения по морфолог</w:t>
      </w:r>
      <w:r w:rsidR="006E40C4">
        <w:rPr>
          <w:sz w:val="28"/>
          <w:szCs w:val="28"/>
        </w:rPr>
        <w:t>ии деревянистых растений……………….5</w:t>
      </w:r>
    </w:p>
    <w:p w:rsidR="00E53AB5" w:rsidRPr="00900C45" w:rsidRDefault="005A1883" w:rsidP="006E40C4">
      <w:pPr>
        <w:pStyle w:val="Default"/>
        <w:spacing w:after="240"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1.2.</w:t>
      </w:r>
      <w:r w:rsidRPr="00900C45">
        <w:rPr>
          <w:sz w:val="28"/>
          <w:szCs w:val="28"/>
        </w:rPr>
        <w:tab/>
        <w:t>Методика описания лесных сообществ…………………………</w:t>
      </w:r>
      <w:r w:rsidR="006E40C4">
        <w:rPr>
          <w:sz w:val="28"/>
          <w:szCs w:val="28"/>
        </w:rPr>
        <w:t>……….</w:t>
      </w:r>
      <w:r w:rsidR="00682755">
        <w:rPr>
          <w:sz w:val="28"/>
          <w:szCs w:val="28"/>
        </w:rPr>
        <w:t>..</w:t>
      </w:r>
      <w:r w:rsidR="006E40C4">
        <w:rPr>
          <w:sz w:val="28"/>
          <w:szCs w:val="28"/>
        </w:rPr>
        <w:t>.</w:t>
      </w:r>
      <w:r w:rsidR="00682755">
        <w:rPr>
          <w:sz w:val="28"/>
          <w:szCs w:val="28"/>
        </w:rPr>
        <w:t>8</w:t>
      </w:r>
    </w:p>
    <w:p w:rsidR="005A1883" w:rsidRPr="00900C45" w:rsidRDefault="005A1883" w:rsidP="006E40C4">
      <w:pPr>
        <w:pStyle w:val="Default"/>
        <w:spacing w:after="240" w:line="360" w:lineRule="auto"/>
        <w:rPr>
          <w:sz w:val="28"/>
          <w:szCs w:val="28"/>
        </w:rPr>
      </w:pPr>
      <w:r w:rsidRPr="00900C45">
        <w:rPr>
          <w:b/>
          <w:sz w:val="28"/>
          <w:szCs w:val="28"/>
        </w:rPr>
        <w:t>Глава 2.</w:t>
      </w:r>
      <w:r w:rsidRPr="00900C45">
        <w:rPr>
          <w:sz w:val="28"/>
          <w:szCs w:val="28"/>
        </w:rPr>
        <w:t xml:space="preserve"> Источники загрязнения и последствия загрязнения…………………</w:t>
      </w:r>
      <w:r w:rsidR="00682755">
        <w:rPr>
          <w:sz w:val="28"/>
          <w:szCs w:val="28"/>
        </w:rPr>
        <w:t>.9</w:t>
      </w:r>
    </w:p>
    <w:p w:rsidR="006E40C4" w:rsidRDefault="005A1883" w:rsidP="006E40C4">
      <w:pPr>
        <w:pStyle w:val="Default"/>
        <w:spacing w:after="240" w:line="360" w:lineRule="auto"/>
        <w:rPr>
          <w:sz w:val="28"/>
          <w:szCs w:val="28"/>
        </w:rPr>
      </w:pPr>
      <w:r w:rsidRPr="00900C45">
        <w:rPr>
          <w:b/>
          <w:sz w:val="28"/>
          <w:szCs w:val="28"/>
        </w:rPr>
        <w:t>Глава 3.</w:t>
      </w:r>
      <w:r w:rsidRPr="00900C45">
        <w:rPr>
          <w:sz w:val="28"/>
          <w:szCs w:val="28"/>
        </w:rPr>
        <w:t xml:space="preserve"> Практическа</w:t>
      </w:r>
      <w:r w:rsidR="006E40C4">
        <w:rPr>
          <w:sz w:val="28"/>
          <w:szCs w:val="28"/>
        </w:rPr>
        <w:t>я часть</w:t>
      </w:r>
    </w:p>
    <w:p w:rsidR="005A1883" w:rsidRPr="00900C45" w:rsidRDefault="005A1883" w:rsidP="006E40C4">
      <w:pPr>
        <w:pStyle w:val="Default"/>
        <w:spacing w:after="240"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3.1. Описание лес</w:t>
      </w:r>
      <w:r w:rsidR="006E40C4">
        <w:rPr>
          <w:sz w:val="28"/>
          <w:szCs w:val="28"/>
        </w:rPr>
        <w:t>ного биотопа…………………………………………………</w:t>
      </w:r>
      <w:r w:rsidR="00682755">
        <w:rPr>
          <w:sz w:val="28"/>
          <w:szCs w:val="28"/>
        </w:rPr>
        <w:t>.10</w:t>
      </w:r>
    </w:p>
    <w:p w:rsidR="005A1883" w:rsidRPr="00900C45" w:rsidRDefault="005A1883" w:rsidP="006E40C4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3.2. Материалы и методы исследования для обнаружении в снеговых пробах</w:t>
      </w:r>
    </w:p>
    <w:p w:rsidR="00960184" w:rsidRPr="00900C45" w:rsidRDefault="005A1883" w:rsidP="006E40C4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 xml:space="preserve"> химических веществ…………</w:t>
      </w:r>
      <w:r w:rsidR="006E40C4">
        <w:rPr>
          <w:sz w:val="28"/>
          <w:szCs w:val="28"/>
        </w:rPr>
        <w:t>………………………………………………….</w:t>
      </w:r>
      <w:r w:rsidR="00682755">
        <w:rPr>
          <w:sz w:val="28"/>
          <w:szCs w:val="28"/>
        </w:rPr>
        <w:t>11</w:t>
      </w:r>
    </w:p>
    <w:p w:rsidR="005A1883" w:rsidRPr="00900C45" w:rsidRDefault="005A1883" w:rsidP="006E40C4">
      <w:pPr>
        <w:pStyle w:val="Default"/>
        <w:spacing w:line="360" w:lineRule="auto"/>
        <w:rPr>
          <w:sz w:val="28"/>
          <w:szCs w:val="28"/>
        </w:rPr>
      </w:pPr>
    </w:p>
    <w:p w:rsidR="005A1883" w:rsidRPr="00900C45" w:rsidRDefault="005A1883" w:rsidP="006E40C4">
      <w:pPr>
        <w:pStyle w:val="Default"/>
        <w:spacing w:after="240"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3.3. Выявление химических загрязнителей в снегу………………………</w:t>
      </w:r>
      <w:r w:rsidR="006E40C4">
        <w:rPr>
          <w:sz w:val="28"/>
          <w:szCs w:val="28"/>
        </w:rPr>
        <w:t>……</w:t>
      </w:r>
      <w:r w:rsidRPr="00900C45">
        <w:rPr>
          <w:sz w:val="28"/>
          <w:szCs w:val="28"/>
        </w:rPr>
        <w:t>.</w:t>
      </w:r>
      <w:r w:rsidR="00682755">
        <w:rPr>
          <w:sz w:val="28"/>
          <w:szCs w:val="28"/>
        </w:rPr>
        <w:t>11</w:t>
      </w:r>
    </w:p>
    <w:p w:rsidR="005A1883" w:rsidRPr="00900C45" w:rsidRDefault="005A1883" w:rsidP="006E40C4">
      <w:pPr>
        <w:pStyle w:val="Default"/>
        <w:spacing w:after="240"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3.4 Определение кислотности снега……………………………………</w:t>
      </w:r>
      <w:r w:rsidR="006E40C4">
        <w:rPr>
          <w:sz w:val="28"/>
          <w:szCs w:val="28"/>
        </w:rPr>
        <w:t>……….</w:t>
      </w:r>
      <w:r w:rsidR="00682755">
        <w:rPr>
          <w:sz w:val="28"/>
          <w:szCs w:val="28"/>
        </w:rPr>
        <w:t>12</w:t>
      </w:r>
    </w:p>
    <w:p w:rsidR="005A1883" w:rsidRPr="00900C45" w:rsidRDefault="005A1883" w:rsidP="006E40C4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3.5  Исследование снега на общую химическую токсичность методом</w:t>
      </w:r>
    </w:p>
    <w:p w:rsidR="005A1883" w:rsidRPr="00900C45" w:rsidRDefault="005A1883" w:rsidP="006E40C4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биотестирования…………………</w:t>
      </w:r>
      <w:r w:rsidR="006E40C4">
        <w:rPr>
          <w:sz w:val="28"/>
          <w:szCs w:val="28"/>
        </w:rPr>
        <w:t>……………………………………………….</w:t>
      </w:r>
      <w:r w:rsidR="00682755">
        <w:rPr>
          <w:sz w:val="28"/>
          <w:szCs w:val="28"/>
        </w:rPr>
        <w:t>13</w:t>
      </w:r>
    </w:p>
    <w:p w:rsidR="006E40C4" w:rsidRDefault="006E40C4" w:rsidP="006E40C4">
      <w:pPr>
        <w:pStyle w:val="Default"/>
        <w:spacing w:line="360" w:lineRule="auto"/>
        <w:rPr>
          <w:b/>
          <w:sz w:val="28"/>
          <w:szCs w:val="28"/>
        </w:rPr>
      </w:pPr>
    </w:p>
    <w:p w:rsidR="006E40C4" w:rsidRPr="006E40C4" w:rsidRDefault="005A1883" w:rsidP="006E40C4">
      <w:pPr>
        <w:pStyle w:val="Default"/>
        <w:spacing w:line="360" w:lineRule="auto"/>
        <w:rPr>
          <w:sz w:val="28"/>
          <w:szCs w:val="28"/>
        </w:rPr>
      </w:pPr>
      <w:r w:rsidRPr="00900C45">
        <w:rPr>
          <w:b/>
          <w:sz w:val="28"/>
          <w:szCs w:val="28"/>
        </w:rPr>
        <w:t>Глава 4.</w:t>
      </w:r>
      <w:r w:rsidRPr="00900C45">
        <w:rPr>
          <w:sz w:val="28"/>
          <w:szCs w:val="28"/>
        </w:rPr>
        <w:t xml:space="preserve"> Результаты исследования и результаты………</w:t>
      </w:r>
      <w:r w:rsidR="001340AE" w:rsidRPr="00900C45">
        <w:rPr>
          <w:sz w:val="28"/>
          <w:szCs w:val="28"/>
        </w:rPr>
        <w:t>.</w:t>
      </w:r>
      <w:r w:rsidRPr="00900C45">
        <w:rPr>
          <w:sz w:val="28"/>
          <w:szCs w:val="28"/>
        </w:rPr>
        <w:t>…</w:t>
      </w:r>
      <w:r w:rsidR="00E53AB5" w:rsidRPr="00900C45">
        <w:rPr>
          <w:sz w:val="28"/>
          <w:szCs w:val="28"/>
        </w:rPr>
        <w:t>…..</w:t>
      </w:r>
      <w:r w:rsidRPr="00900C45">
        <w:rPr>
          <w:sz w:val="28"/>
          <w:szCs w:val="28"/>
        </w:rPr>
        <w:t>…………</w:t>
      </w:r>
      <w:r w:rsidR="006E40C4">
        <w:rPr>
          <w:sz w:val="28"/>
          <w:szCs w:val="28"/>
        </w:rPr>
        <w:t>…</w:t>
      </w:r>
      <w:r w:rsidRPr="00900C45">
        <w:rPr>
          <w:sz w:val="28"/>
          <w:szCs w:val="28"/>
        </w:rPr>
        <w:t>…</w:t>
      </w:r>
      <w:r w:rsidR="00682755">
        <w:rPr>
          <w:sz w:val="28"/>
          <w:szCs w:val="28"/>
        </w:rPr>
        <w:t>13</w:t>
      </w:r>
    </w:p>
    <w:p w:rsidR="005E6251" w:rsidRPr="00900C45" w:rsidRDefault="00960184" w:rsidP="006E40C4">
      <w:pPr>
        <w:pStyle w:val="Default"/>
        <w:spacing w:after="240" w:line="360" w:lineRule="auto"/>
        <w:rPr>
          <w:sz w:val="28"/>
          <w:szCs w:val="28"/>
        </w:rPr>
      </w:pPr>
      <w:r w:rsidRPr="00900C45">
        <w:rPr>
          <w:b/>
          <w:sz w:val="28"/>
          <w:szCs w:val="28"/>
        </w:rPr>
        <w:t>Заключе</w:t>
      </w:r>
      <w:r w:rsidR="001340AE" w:rsidRPr="00900C45">
        <w:rPr>
          <w:b/>
          <w:sz w:val="28"/>
          <w:szCs w:val="28"/>
        </w:rPr>
        <w:t>ние</w:t>
      </w:r>
      <w:r w:rsidR="001340AE" w:rsidRPr="00900C45">
        <w:rPr>
          <w:sz w:val="28"/>
          <w:szCs w:val="28"/>
        </w:rPr>
        <w:t>……………</w:t>
      </w:r>
      <w:r w:rsidR="00E53AB5" w:rsidRPr="00900C45">
        <w:rPr>
          <w:sz w:val="28"/>
          <w:szCs w:val="28"/>
        </w:rPr>
        <w:t>..</w:t>
      </w:r>
      <w:r w:rsidR="001340AE" w:rsidRPr="00900C45">
        <w:rPr>
          <w:sz w:val="28"/>
          <w:szCs w:val="28"/>
        </w:rPr>
        <w:t>……………</w:t>
      </w:r>
      <w:r w:rsidR="00E53AB5" w:rsidRPr="00900C45">
        <w:rPr>
          <w:sz w:val="28"/>
          <w:szCs w:val="28"/>
        </w:rPr>
        <w:t>……..</w:t>
      </w:r>
      <w:r w:rsidR="006E40C4">
        <w:rPr>
          <w:sz w:val="28"/>
          <w:szCs w:val="28"/>
        </w:rPr>
        <w:t>……………………………………</w:t>
      </w:r>
      <w:r w:rsidR="00682755">
        <w:rPr>
          <w:sz w:val="28"/>
          <w:szCs w:val="28"/>
        </w:rPr>
        <w:t>15</w:t>
      </w:r>
    </w:p>
    <w:p w:rsidR="001340AE" w:rsidRPr="00900C45" w:rsidRDefault="00960184" w:rsidP="006E40C4">
      <w:pPr>
        <w:pStyle w:val="Default"/>
        <w:spacing w:after="240"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Библиографичес</w:t>
      </w:r>
      <w:r w:rsidR="001340AE" w:rsidRPr="00900C45">
        <w:rPr>
          <w:sz w:val="28"/>
          <w:szCs w:val="28"/>
        </w:rPr>
        <w:t>кий список………</w:t>
      </w:r>
      <w:r w:rsidR="005E6251" w:rsidRPr="00900C45">
        <w:rPr>
          <w:sz w:val="28"/>
          <w:szCs w:val="28"/>
        </w:rPr>
        <w:t>…</w:t>
      </w:r>
      <w:r w:rsidR="001340AE" w:rsidRPr="00900C45">
        <w:rPr>
          <w:sz w:val="28"/>
          <w:szCs w:val="28"/>
        </w:rPr>
        <w:t>………………………………………</w:t>
      </w:r>
      <w:r w:rsidR="006E40C4">
        <w:rPr>
          <w:sz w:val="28"/>
          <w:szCs w:val="28"/>
        </w:rPr>
        <w:t>…...</w:t>
      </w:r>
      <w:r w:rsidR="00682755">
        <w:rPr>
          <w:sz w:val="28"/>
          <w:szCs w:val="28"/>
        </w:rPr>
        <w:t>1</w:t>
      </w:r>
      <w:r w:rsidR="00494BCD">
        <w:rPr>
          <w:sz w:val="28"/>
          <w:szCs w:val="28"/>
        </w:rPr>
        <w:t>5</w:t>
      </w:r>
    </w:p>
    <w:p w:rsidR="00960184" w:rsidRDefault="00960184" w:rsidP="006E40C4">
      <w:pPr>
        <w:pStyle w:val="Default"/>
        <w:spacing w:line="360" w:lineRule="auto"/>
        <w:rPr>
          <w:b/>
          <w:sz w:val="28"/>
          <w:szCs w:val="28"/>
        </w:rPr>
      </w:pPr>
    </w:p>
    <w:p w:rsidR="00960184" w:rsidRPr="00900C45" w:rsidRDefault="00960184" w:rsidP="006E40C4">
      <w:pPr>
        <w:pStyle w:val="Default"/>
        <w:spacing w:line="360" w:lineRule="auto"/>
        <w:rPr>
          <w:b/>
          <w:sz w:val="28"/>
          <w:szCs w:val="28"/>
        </w:rPr>
      </w:pPr>
    </w:p>
    <w:p w:rsidR="002458C0" w:rsidRPr="00900C45" w:rsidRDefault="007D2835" w:rsidP="00900C4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lastRenderedPageBreak/>
        <w:t>ВВЕДЕНИЕ</w:t>
      </w:r>
    </w:p>
    <w:p w:rsidR="00900C45" w:rsidRPr="00900C45" w:rsidRDefault="007D2835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Леса занимают существенную часть территории Московской области. Изучение древесно-кустарниковой флоры является неотъемлемой частью многих ботанических и экологических исследований. Для идентификации большинства растений, как правило, используют определители, где основное диагностическое значение отводится генеративным признакам и особенностям строением листьев, о</w:t>
      </w:r>
      <w:r w:rsidR="00BC007D" w:rsidRPr="00900C45">
        <w:rPr>
          <w:sz w:val="28"/>
          <w:szCs w:val="28"/>
        </w:rPr>
        <w:t>днако существенную часть года (</w:t>
      </w:r>
      <w:r w:rsidRPr="00900C45">
        <w:rPr>
          <w:sz w:val="28"/>
          <w:szCs w:val="28"/>
        </w:rPr>
        <w:t>с октября по апрель)</w:t>
      </w:r>
      <w:r w:rsidR="00BC007D" w:rsidRPr="00900C45">
        <w:rPr>
          <w:sz w:val="28"/>
          <w:szCs w:val="28"/>
        </w:rPr>
        <w:t xml:space="preserve"> деревья ни листьев, ни цветов,</w:t>
      </w:r>
      <w:r w:rsidRPr="00900C45">
        <w:rPr>
          <w:sz w:val="28"/>
          <w:szCs w:val="28"/>
        </w:rPr>
        <w:t xml:space="preserve"> ни плодов не имеют. А именно это время приходится на период учебного процесса в школах и дополнительных кружках, практикующих проведение ряда </w:t>
      </w:r>
      <w:proofErr w:type="spellStart"/>
      <w:r w:rsidRPr="00900C45">
        <w:rPr>
          <w:sz w:val="28"/>
          <w:szCs w:val="28"/>
        </w:rPr>
        <w:t>учебн</w:t>
      </w:r>
      <w:r w:rsidR="00BC007D" w:rsidRPr="00900C45">
        <w:rPr>
          <w:sz w:val="28"/>
          <w:szCs w:val="28"/>
        </w:rPr>
        <w:t>о</w:t>
      </w:r>
      <w:proofErr w:type="spellEnd"/>
      <w:r w:rsidR="00BC007D" w:rsidRPr="00900C45">
        <w:rPr>
          <w:sz w:val="28"/>
          <w:szCs w:val="28"/>
        </w:rPr>
        <w:t xml:space="preserve"> -</w:t>
      </w:r>
      <w:r w:rsidRPr="00900C45">
        <w:rPr>
          <w:sz w:val="28"/>
          <w:szCs w:val="28"/>
        </w:rPr>
        <w:t xml:space="preserve"> исследовательских биологических работ.</w:t>
      </w:r>
    </w:p>
    <w:p w:rsidR="00BC007D" w:rsidRPr="00900C45" w:rsidRDefault="007D2835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В нашем микрорайоне возросло количество транспорта</w:t>
      </w:r>
      <w:r w:rsidR="00BC007D" w:rsidRPr="00900C45">
        <w:rPr>
          <w:sz w:val="28"/>
          <w:szCs w:val="28"/>
        </w:rPr>
        <w:t xml:space="preserve">. </w:t>
      </w:r>
      <w:r w:rsidRPr="00900C45">
        <w:rPr>
          <w:sz w:val="28"/>
          <w:szCs w:val="28"/>
        </w:rPr>
        <w:t xml:space="preserve"> Из научной литературы известно, что выброс загрязняющих веще</w:t>
      </w:r>
      <w:proofErr w:type="gramStart"/>
      <w:r w:rsidRPr="00900C45">
        <w:rPr>
          <w:sz w:val="28"/>
          <w:szCs w:val="28"/>
        </w:rPr>
        <w:t>ств тр</w:t>
      </w:r>
      <w:proofErr w:type="gramEnd"/>
      <w:r w:rsidRPr="00900C45">
        <w:rPr>
          <w:sz w:val="28"/>
          <w:szCs w:val="28"/>
        </w:rPr>
        <w:t>анспортом происходит практически на уровне земли на небольшой радиус, но степень за</w:t>
      </w:r>
      <w:r w:rsidR="00F11346">
        <w:rPr>
          <w:sz w:val="28"/>
          <w:szCs w:val="28"/>
        </w:rPr>
        <w:t>грязнения этого радиуса велика. {1</w:t>
      </w:r>
      <w:r w:rsidR="00F11346" w:rsidRPr="007569FD">
        <w:rPr>
          <w:sz w:val="28"/>
          <w:szCs w:val="28"/>
        </w:rPr>
        <w:t>}</w:t>
      </w:r>
      <w:r w:rsidR="00F11346">
        <w:rPr>
          <w:sz w:val="28"/>
          <w:szCs w:val="28"/>
        </w:rPr>
        <w:t xml:space="preserve">. </w:t>
      </w:r>
      <w:r w:rsidR="00BC007D" w:rsidRPr="00900C45">
        <w:rPr>
          <w:sz w:val="28"/>
          <w:szCs w:val="28"/>
        </w:rPr>
        <w:t>М</w:t>
      </w:r>
      <w:r w:rsidRPr="00900C45">
        <w:rPr>
          <w:sz w:val="28"/>
          <w:szCs w:val="28"/>
        </w:rPr>
        <w:t xml:space="preserve">ы решили </w:t>
      </w:r>
      <w:r w:rsidR="00BC007D" w:rsidRPr="00900C45">
        <w:rPr>
          <w:sz w:val="28"/>
          <w:szCs w:val="28"/>
        </w:rPr>
        <w:t xml:space="preserve">изучить основные типы лесных формаций (биотопов) и их дендрофлору в окрестностях школы и </w:t>
      </w:r>
      <w:r w:rsidRPr="00900C45">
        <w:rPr>
          <w:sz w:val="28"/>
          <w:szCs w:val="28"/>
        </w:rPr>
        <w:t xml:space="preserve">проанализировать состояние снежного покрова </w:t>
      </w:r>
      <w:r w:rsidR="00BC007D" w:rsidRPr="00900C45">
        <w:rPr>
          <w:sz w:val="28"/>
          <w:szCs w:val="28"/>
        </w:rPr>
        <w:t xml:space="preserve">на </w:t>
      </w:r>
      <w:r w:rsidRPr="00900C45">
        <w:rPr>
          <w:sz w:val="28"/>
          <w:szCs w:val="28"/>
        </w:rPr>
        <w:t>территории школы</w:t>
      </w:r>
      <w:r w:rsidR="00BC007D" w:rsidRPr="00900C45">
        <w:rPr>
          <w:sz w:val="28"/>
          <w:szCs w:val="28"/>
        </w:rPr>
        <w:t>.</w:t>
      </w:r>
      <w:r w:rsidR="007656F8" w:rsidRPr="00900C45">
        <w:rPr>
          <w:sz w:val="28"/>
          <w:szCs w:val="28"/>
        </w:rPr>
        <w:t xml:space="preserve"> При наступлении весны становится тепло, снежный покров тает, а образовавшаяся вода смывается в водоемы или впитывается в почву. При образовании и выпадении снега в результате процессов сухого и влажного вымывания концентрация загрязняющих веществ в нем оказывается обычно на 2-3порядка величины выше, чем в атмос</w:t>
      </w:r>
      <w:r w:rsidR="00F11346">
        <w:rPr>
          <w:sz w:val="28"/>
          <w:szCs w:val="28"/>
        </w:rPr>
        <w:t>ферном воздухе{2</w:t>
      </w:r>
      <w:r w:rsidR="00F11346" w:rsidRPr="00F11346">
        <w:rPr>
          <w:sz w:val="28"/>
          <w:szCs w:val="28"/>
        </w:rPr>
        <w:t>}</w:t>
      </w:r>
      <w:r w:rsidR="00F11346">
        <w:rPr>
          <w:sz w:val="28"/>
          <w:szCs w:val="28"/>
        </w:rPr>
        <w:t>.</w:t>
      </w:r>
      <w:r w:rsidR="00F11346" w:rsidRPr="00F11346">
        <w:rPr>
          <w:sz w:val="28"/>
          <w:szCs w:val="28"/>
        </w:rPr>
        <w:t xml:space="preserve"> </w:t>
      </w:r>
      <w:r w:rsidR="007656F8" w:rsidRPr="00900C45">
        <w:rPr>
          <w:sz w:val="28"/>
          <w:szCs w:val="28"/>
        </w:rPr>
        <w:t>Таким образом, снег, выпавший в конце ноября, сохранит вредные вещества, которые в нем содержатся, до весны. Весной снег растает, и вредные вещества попадут в почву.</w:t>
      </w:r>
    </w:p>
    <w:p w:rsidR="007D2835" w:rsidRPr="00900C45" w:rsidRDefault="007D2835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b/>
          <w:sz w:val="28"/>
          <w:szCs w:val="28"/>
          <w:u w:val="single"/>
        </w:rPr>
        <w:t xml:space="preserve"> </w:t>
      </w:r>
      <w:r w:rsidR="00BC007D" w:rsidRPr="00900C45">
        <w:rPr>
          <w:b/>
          <w:sz w:val="28"/>
          <w:szCs w:val="28"/>
          <w:u w:val="single"/>
        </w:rPr>
        <w:t xml:space="preserve">Актуальность темы. </w:t>
      </w:r>
      <w:r w:rsidR="00BC007D" w:rsidRPr="00900C45">
        <w:rPr>
          <w:sz w:val="28"/>
          <w:szCs w:val="28"/>
        </w:rPr>
        <w:t xml:space="preserve"> При изучении экологии любых групп живых организмов одним из наиболее важных аспектов является обследование среды их обитания, выяснения типа и характера взаимоотношений с элементами экосистемы.  В связи с этим, актуальной задачей практически любых экологических работ является умение отличать одну формацию от другой, устанавливать их границ, </w:t>
      </w:r>
      <w:r w:rsidR="007656F8" w:rsidRPr="00900C45">
        <w:rPr>
          <w:sz w:val="28"/>
          <w:szCs w:val="28"/>
        </w:rPr>
        <w:t>охарактеризовать</w:t>
      </w:r>
      <w:r w:rsidR="00BC007D" w:rsidRPr="00900C45">
        <w:rPr>
          <w:sz w:val="28"/>
          <w:szCs w:val="28"/>
        </w:rPr>
        <w:t xml:space="preserve"> биотопы наиболее полным образом.</w:t>
      </w:r>
      <w:r w:rsidR="007656F8" w:rsidRPr="00900C45">
        <w:rPr>
          <w:sz w:val="28"/>
          <w:szCs w:val="28"/>
        </w:rPr>
        <w:t xml:space="preserve"> </w:t>
      </w:r>
      <w:r w:rsidR="00BC007D" w:rsidRPr="00900C45">
        <w:rPr>
          <w:sz w:val="28"/>
          <w:szCs w:val="28"/>
        </w:rPr>
        <w:t xml:space="preserve">Для полного представления об участке леса необходимо установить и оценить все его признаки, то есть составить </w:t>
      </w:r>
      <w:r w:rsidR="00BC007D" w:rsidRPr="00900C45">
        <w:rPr>
          <w:sz w:val="28"/>
          <w:szCs w:val="28"/>
          <w:u w:val="single"/>
        </w:rPr>
        <w:t>таксационное описание</w:t>
      </w:r>
      <w:r w:rsidR="007656F8" w:rsidRPr="00900C45">
        <w:rPr>
          <w:sz w:val="28"/>
          <w:szCs w:val="28"/>
          <w:u w:val="single"/>
        </w:rPr>
        <w:t xml:space="preserve">, </w:t>
      </w:r>
      <w:r w:rsidR="007656F8" w:rsidRPr="00900C45">
        <w:rPr>
          <w:sz w:val="28"/>
          <w:szCs w:val="28"/>
        </w:rPr>
        <w:t xml:space="preserve">которое является «паспортом биотопа». По нему можно судить о </w:t>
      </w:r>
      <w:r w:rsidR="007656F8" w:rsidRPr="00900C45">
        <w:rPr>
          <w:sz w:val="28"/>
          <w:szCs w:val="28"/>
        </w:rPr>
        <w:lastRenderedPageBreak/>
        <w:t>лесотехнической ценности и состоянии данной территории,  в том числе для организации экскурсий школьников и наиболее эффективно планировать те или иные хозяйственные мероприятия.</w:t>
      </w:r>
    </w:p>
    <w:p w:rsidR="00101EDF" w:rsidRPr="00900C45" w:rsidRDefault="00101EDF" w:rsidP="00900C45">
      <w:pPr>
        <w:pStyle w:val="Default"/>
        <w:spacing w:line="360" w:lineRule="auto"/>
        <w:rPr>
          <w:b/>
          <w:sz w:val="28"/>
          <w:szCs w:val="28"/>
          <w:u w:val="single"/>
        </w:rPr>
      </w:pPr>
      <w:r w:rsidRPr="00900C45">
        <w:rPr>
          <w:b/>
          <w:sz w:val="28"/>
          <w:szCs w:val="28"/>
          <w:u w:val="single"/>
        </w:rPr>
        <w:t>Объект исследования:</w:t>
      </w:r>
    </w:p>
    <w:p w:rsidR="00F11346" w:rsidRDefault="00101EDF" w:rsidP="00F11346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Биотопы и их дендрофлора в окрестностях стационара</w:t>
      </w:r>
      <w:r w:rsidR="00F11346" w:rsidRPr="00F11346">
        <w:rPr>
          <w:sz w:val="28"/>
          <w:szCs w:val="28"/>
        </w:rPr>
        <w:t xml:space="preserve"> </w:t>
      </w:r>
    </w:p>
    <w:p w:rsidR="00101EDF" w:rsidRPr="00F11346" w:rsidRDefault="00101EDF" w:rsidP="00F11346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F11346">
        <w:rPr>
          <w:sz w:val="28"/>
          <w:szCs w:val="28"/>
        </w:rPr>
        <w:t>Снег на территории школы</w:t>
      </w:r>
    </w:p>
    <w:p w:rsidR="00101EDF" w:rsidRPr="00900C45" w:rsidRDefault="00101EDF" w:rsidP="00900C45">
      <w:pPr>
        <w:pStyle w:val="Default"/>
        <w:spacing w:line="360" w:lineRule="auto"/>
        <w:rPr>
          <w:b/>
          <w:sz w:val="28"/>
          <w:szCs w:val="28"/>
          <w:u w:val="single"/>
        </w:rPr>
      </w:pPr>
      <w:r w:rsidRPr="00900C45">
        <w:rPr>
          <w:b/>
          <w:sz w:val="28"/>
          <w:szCs w:val="28"/>
          <w:u w:val="single"/>
        </w:rPr>
        <w:t xml:space="preserve">Предмет исследования: </w:t>
      </w:r>
    </w:p>
    <w:p w:rsidR="00101EDF" w:rsidRPr="00900C45" w:rsidRDefault="00101EDF" w:rsidP="00900C45">
      <w:pPr>
        <w:pStyle w:val="Default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Экологические особенности произрастания деревьев и их определение в зимний период.</w:t>
      </w:r>
    </w:p>
    <w:p w:rsidR="00101EDF" w:rsidRPr="00900C45" w:rsidRDefault="00101EDF" w:rsidP="00900C45">
      <w:pPr>
        <w:pStyle w:val="Default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Влияние загрязнения снега на состояние талых вод и почв.</w:t>
      </w:r>
    </w:p>
    <w:p w:rsidR="00E74E3E" w:rsidRPr="00900C45" w:rsidRDefault="001121C5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b/>
          <w:sz w:val="28"/>
          <w:szCs w:val="28"/>
          <w:u w:val="single"/>
        </w:rPr>
        <w:t xml:space="preserve">Цель работы: </w:t>
      </w:r>
      <w:r w:rsidR="007656F8" w:rsidRPr="00900C45">
        <w:rPr>
          <w:sz w:val="28"/>
          <w:szCs w:val="28"/>
        </w:rPr>
        <w:t>изучить основные типы биотопов и их дендрофлору в окрестностях школы и проанализировать состояние снежного покро</w:t>
      </w:r>
      <w:r w:rsidR="00E74E3E" w:rsidRPr="00900C45">
        <w:rPr>
          <w:sz w:val="28"/>
          <w:szCs w:val="28"/>
        </w:rPr>
        <w:t>ва на территории школы</w:t>
      </w:r>
      <w:r w:rsidRPr="00900C45">
        <w:rPr>
          <w:sz w:val="28"/>
          <w:szCs w:val="28"/>
        </w:rPr>
        <w:t xml:space="preserve"> для определения степени загрязненности воздуха.</w:t>
      </w:r>
    </w:p>
    <w:p w:rsidR="00E74E3E" w:rsidRPr="00900C45" w:rsidRDefault="00E74E3E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b/>
          <w:sz w:val="28"/>
          <w:szCs w:val="28"/>
          <w:u w:val="single"/>
        </w:rPr>
        <w:t>Гипотеза:</w:t>
      </w:r>
      <w:r w:rsidRPr="00900C45">
        <w:rPr>
          <w:sz w:val="28"/>
          <w:szCs w:val="28"/>
        </w:rPr>
        <w:t xml:space="preserve"> выбросы выхлопных газ</w:t>
      </w:r>
      <w:r w:rsidR="001121C5" w:rsidRPr="00900C45">
        <w:rPr>
          <w:sz w:val="28"/>
          <w:szCs w:val="28"/>
        </w:rPr>
        <w:t xml:space="preserve">ов транспортных средств пагубно </w:t>
      </w:r>
      <w:r w:rsidRPr="00900C45">
        <w:rPr>
          <w:sz w:val="28"/>
          <w:szCs w:val="28"/>
        </w:rPr>
        <w:t>влияю</w:t>
      </w:r>
      <w:r w:rsidR="001121C5" w:rsidRPr="00900C45">
        <w:rPr>
          <w:sz w:val="28"/>
          <w:szCs w:val="28"/>
        </w:rPr>
        <w:t>т на состояние талых вод и почв и дендрофлору биотопов.</w:t>
      </w:r>
    </w:p>
    <w:p w:rsidR="00E74E3E" w:rsidRPr="00900C45" w:rsidRDefault="001121C5" w:rsidP="00900C45">
      <w:pPr>
        <w:pStyle w:val="Default"/>
        <w:spacing w:line="360" w:lineRule="auto"/>
        <w:rPr>
          <w:b/>
          <w:sz w:val="28"/>
          <w:szCs w:val="28"/>
          <w:u w:val="single"/>
        </w:rPr>
      </w:pPr>
      <w:r w:rsidRPr="00900C45">
        <w:rPr>
          <w:b/>
          <w:sz w:val="28"/>
          <w:szCs w:val="28"/>
          <w:u w:val="single"/>
        </w:rPr>
        <w:t>З</w:t>
      </w:r>
      <w:r w:rsidR="00E74E3E" w:rsidRPr="00900C45">
        <w:rPr>
          <w:b/>
          <w:sz w:val="28"/>
          <w:szCs w:val="28"/>
          <w:u w:val="single"/>
        </w:rPr>
        <w:t>адачи:</w:t>
      </w:r>
    </w:p>
    <w:p w:rsidR="00E74E3E" w:rsidRPr="00900C45" w:rsidRDefault="00101EDF" w:rsidP="00900C45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 xml:space="preserve"> </w:t>
      </w:r>
      <w:r w:rsidR="00E74E3E" w:rsidRPr="00900C45">
        <w:rPr>
          <w:sz w:val="28"/>
          <w:szCs w:val="28"/>
        </w:rPr>
        <w:t>Проанализировать научно-ме</w:t>
      </w:r>
      <w:r w:rsidR="001121C5" w:rsidRPr="00900C45">
        <w:rPr>
          <w:sz w:val="28"/>
          <w:szCs w:val="28"/>
        </w:rPr>
        <w:t xml:space="preserve">тодическую литературу по данной </w:t>
      </w:r>
      <w:r w:rsidR="00E74E3E" w:rsidRPr="00900C45">
        <w:rPr>
          <w:sz w:val="28"/>
          <w:szCs w:val="28"/>
        </w:rPr>
        <w:t>теме.</w:t>
      </w:r>
    </w:p>
    <w:p w:rsidR="001121C5" w:rsidRPr="00900C45" w:rsidRDefault="00101EDF" w:rsidP="00900C45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 xml:space="preserve"> </w:t>
      </w:r>
      <w:r w:rsidR="001121C5" w:rsidRPr="00900C45">
        <w:rPr>
          <w:sz w:val="28"/>
          <w:szCs w:val="28"/>
        </w:rPr>
        <w:t>Определить видовой состав лесных деревьев, кустарников.</w:t>
      </w:r>
    </w:p>
    <w:p w:rsidR="001121C5" w:rsidRPr="00900C45" w:rsidRDefault="00101EDF" w:rsidP="00900C45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 xml:space="preserve"> </w:t>
      </w:r>
      <w:r w:rsidR="001121C5" w:rsidRPr="00900C45">
        <w:rPr>
          <w:sz w:val="28"/>
          <w:szCs w:val="28"/>
        </w:rPr>
        <w:t>Выявить характерные экологические особенности произрастания деревьев и кустарников</w:t>
      </w:r>
    </w:p>
    <w:p w:rsidR="001121C5" w:rsidRPr="00900C45" w:rsidRDefault="00101EDF" w:rsidP="00900C45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 xml:space="preserve"> </w:t>
      </w:r>
      <w:r w:rsidR="001121C5" w:rsidRPr="00900C45">
        <w:rPr>
          <w:sz w:val="28"/>
          <w:szCs w:val="28"/>
        </w:rPr>
        <w:t>Выявить однородность обследованного лесного биотопа.</w:t>
      </w:r>
    </w:p>
    <w:p w:rsidR="00E74E3E" w:rsidRPr="00900C45" w:rsidRDefault="00E74E3E" w:rsidP="00900C45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 xml:space="preserve"> Провести исследование талой воды н</w:t>
      </w:r>
      <w:r w:rsidR="001121C5" w:rsidRPr="00900C45">
        <w:rPr>
          <w:sz w:val="28"/>
          <w:szCs w:val="28"/>
        </w:rPr>
        <w:t xml:space="preserve">а содержание загрязняющих </w:t>
      </w:r>
      <w:r w:rsidRPr="00900C45">
        <w:rPr>
          <w:sz w:val="28"/>
          <w:szCs w:val="28"/>
        </w:rPr>
        <w:t>веществ.</w:t>
      </w:r>
    </w:p>
    <w:p w:rsidR="00E74E3E" w:rsidRPr="00900C45" w:rsidRDefault="00E74E3E" w:rsidP="00900C45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 xml:space="preserve"> Исследовать снег на общую</w:t>
      </w:r>
      <w:r w:rsidR="001121C5" w:rsidRPr="00900C45">
        <w:rPr>
          <w:sz w:val="28"/>
          <w:szCs w:val="28"/>
        </w:rPr>
        <w:t xml:space="preserve"> химическую токсичность методом </w:t>
      </w:r>
      <w:r w:rsidRPr="00900C45">
        <w:rPr>
          <w:sz w:val="28"/>
          <w:szCs w:val="28"/>
        </w:rPr>
        <w:t>биотестирования.</w:t>
      </w:r>
    </w:p>
    <w:p w:rsidR="00E74E3E" w:rsidRPr="00900C45" w:rsidRDefault="00E74E3E" w:rsidP="00900C45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 xml:space="preserve">Предложить пути </w:t>
      </w:r>
      <w:r w:rsidR="001121C5" w:rsidRPr="00900C45">
        <w:rPr>
          <w:sz w:val="28"/>
          <w:szCs w:val="28"/>
        </w:rPr>
        <w:t>дальнейшего улучшения экологического состояния объектов.</w:t>
      </w:r>
    </w:p>
    <w:p w:rsidR="00E74E3E" w:rsidRDefault="00E74E3E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Проект имеет практическую значимост</w:t>
      </w:r>
      <w:r w:rsidR="001121C5" w:rsidRPr="00900C45">
        <w:rPr>
          <w:sz w:val="28"/>
          <w:szCs w:val="28"/>
        </w:rPr>
        <w:t xml:space="preserve">ь для решения и принятия мер по </w:t>
      </w:r>
      <w:r w:rsidRPr="00900C45">
        <w:rPr>
          <w:sz w:val="28"/>
          <w:szCs w:val="28"/>
        </w:rPr>
        <w:t xml:space="preserve">улучшению состояния атмосферного </w:t>
      </w:r>
      <w:r w:rsidR="001121C5" w:rsidRPr="00900C45">
        <w:rPr>
          <w:sz w:val="28"/>
          <w:szCs w:val="28"/>
        </w:rPr>
        <w:t>воздуха пришкольной территории.</w:t>
      </w:r>
    </w:p>
    <w:p w:rsidR="00F11346" w:rsidRPr="00900C45" w:rsidRDefault="00F11346" w:rsidP="00900C45">
      <w:pPr>
        <w:pStyle w:val="Default"/>
        <w:spacing w:line="360" w:lineRule="auto"/>
        <w:rPr>
          <w:sz w:val="28"/>
          <w:szCs w:val="28"/>
        </w:rPr>
      </w:pPr>
    </w:p>
    <w:p w:rsidR="00101EDF" w:rsidRPr="00900C45" w:rsidRDefault="00101EDF" w:rsidP="00900C45">
      <w:pPr>
        <w:pStyle w:val="Default"/>
        <w:spacing w:line="360" w:lineRule="auto"/>
        <w:rPr>
          <w:sz w:val="28"/>
          <w:szCs w:val="28"/>
        </w:rPr>
      </w:pPr>
    </w:p>
    <w:p w:rsidR="00101EDF" w:rsidRPr="00900C45" w:rsidRDefault="00101EDF" w:rsidP="00900C4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lastRenderedPageBreak/>
        <w:t>ОСНОВНАЯ ЧАСТЬ</w:t>
      </w:r>
    </w:p>
    <w:p w:rsidR="00101EDF" w:rsidRPr="00900C45" w:rsidRDefault="00101EDF" w:rsidP="00900C45">
      <w:pPr>
        <w:pStyle w:val="Default"/>
        <w:numPr>
          <w:ilvl w:val="1"/>
          <w:numId w:val="9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900C45">
        <w:rPr>
          <w:b/>
          <w:sz w:val="28"/>
          <w:szCs w:val="28"/>
          <w:u w:val="single"/>
        </w:rPr>
        <w:t>Краткие сведения по морфологии деревянистых растений</w:t>
      </w:r>
    </w:p>
    <w:p w:rsidR="00101EDF" w:rsidRPr="00900C45" w:rsidRDefault="00172A4E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 xml:space="preserve">Надземные части растений обычно состоят из системы побегов. </w:t>
      </w:r>
      <w:r w:rsidRPr="00900C45">
        <w:rPr>
          <w:b/>
          <w:sz w:val="28"/>
          <w:szCs w:val="28"/>
        </w:rPr>
        <w:t>Побегами</w:t>
      </w:r>
      <w:r w:rsidRPr="00900C45">
        <w:rPr>
          <w:sz w:val="28"/>
          <w:szCs w:val="28"/>
        </w:rPr>
        <w:t xml:space="preserve"> называют стебли с листьями и почками. Они осуществляют перенос воды и минеральных солей к листьям, транспортировку в корень продуктов фотосинтеза и ассимиляции, являются опорными стержнями для листьев, органами вегетативного размножения, в их паренхиме накапливаются запасы питательных веществ. Побег формируется из зародышевой почки (плюмулы), где уже имеется зачаточный стебель в виде надсемядольного </w:t>
      </w:r>
      <w:r w:rsidR="00900C45">
        <w:rPr>
          <w:sz w:val="28"/>
          <w:szCs w:val="28"/>
        </w:rPr>
        <w:t>(эпикотиль) и подсемядольного (</w:t>
      </w:r>
      <w:r w:rsidRPr="00900C45">
        <w:rPr>
          <w:sz w:val="28"/>
          <w:szCs w:val="28"/>
        </w:rPr>
        <w:t>гипокотиль) колен. Проростки всех деревянистых растений имеют единственный стебель.</w:t>
      </w:r>
    </w:p>
    <w:p w:rsidR="00172A4E" w:rsidRPr="00900C45" w:rsidRDefault="00172A4E" w:rsidP="00900C45">
      <w:pPr>
        <w:pStyle w:val="Default"/>
        <w:spacing w:line="360" w:lineRule="auto"/>
        <w:rPr>
          <w:b/>
          <w:sz w:val="28"/>
          <w:szCs w:val="28"/>
          <w:u w:val="single"/>
        </w:rPr>
      </w:pPr>
      <w:r w:rsidRPr="00900C45">
        <w:rPr>
          <w:b/>
          <w:sz w:val="28"/>
          <w:szCs w:val="28"/>
          <w:u w:val="single"/>
        </w:rPr>
        <w:t>Ветвление побегов</w:t>
      </w:r>
    </w:p>
    <w:p w:rsidR="00172A4E" w:rsidRPr="00900C45" w:rsidRDefault="00172A4E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В результате распускания почек у растений формируются главный и боковой побеги. Благодаря их ветвлению увеличивается общая масса надземной части деревьев и образуется крона.</w:t>
      </w:r>
    </w:p>
    <w:p w:rsidR="00172A4E" w:rsidRPr="00900C45" w:rsidRDefault="00172A4E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 xml:space="preserve">В процессе эволюции у так называемых высших растений выработалось несколько способов ветвления побегов. </w:t>
      </w:r>
    </w:p>
    <w:p w:rsidR="00172A4E" w:rsidRPr="00900C45" w:rsidRDefault="00172A4E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  <w:u w:val="single"/>
        </w:rPr>
        <w:t xml:space="preserve">Моноподиальное </w:t>
      </w:r>
      <w:r w:rsidRPr="00900C45">
        <w:rPr>
          <w:sz w:val="28"/>
          <w:szCs w:val="28"/>
        </w:rPr>
        <w:t>имеют многие хвойные растения. При этом способе, главный стебель, образующийся из плюмулы, растет всю жизнь, а от него отходят боковые побеги, уменьшающиеся от основания к верхушке.</w:t>
      </w:r>
    </w:p>
    <w:p w:rsidR="00F8581E" w:rsidRDefault="009F4077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 xml:space="preserve">Значительно позже в эволюции появляется </w:t>
      </w:r>
      <w:r w:rsidRPr="00900C45">
        <w:rPr>
          <w:sz w:val="28"/>
          <w:szCs w:val="28"/>
          <w:u w:val="single"/>
        </w:rPr>
        <w:t xml:space="preserve">симподиальное ветвление. </w:t>
      </w:r>
      <w:r w:rsidRPr="00900C45">
        <w:rPr>
          <w:sz w:val="28"/>
          <w:szCs w:val="28"/>
        </w:rPr>
        <w:t xml:space="preserve"> Он отличается тем, что побег первого порядка рано прекращает рост, а боковой опережает рост главного побега, сдвигает его в сторону, развиваясь так сильно, что принимает его направление и его внешний вид. Такой процесс повторяется многократно, в результате чего появляется побег, похожий на моноподиальный, но состо</w:t>
      </w:r>
      <w:r w:rsidR="00900C45">
        <w:rPr>
          <w:sz w:val="28"/>
          <w:szCs w:val="28"/>
        </w:rPr>
        <w:t>ящий из серии боковых побегов (</w:t>
      </w:r>
      <w:r w:rsidRPr="00900C45">
        <w:rPr>
          <w:sz w:val="28"/>
          <w:szCs w:val="28"/>
        </w:rPr>
        <w:t>рис.1).  Растения при этом достигают не очень больших размеров, но имеют пышную крону.</w:t>
      </w:r>
    </w:p>
    <w:p w:rsidR="00F8581E" w:rsidRDefault="00F8581E" w:rsidP="00900C45">
      <w:pPr>
        <w:pStyle w:val="Default"/>
        <w:spacing w:line="360" w:lineRule="auto"/>
        <w:rPr>
          <w:sz w:val="28"/>
          <w:szCs w:val="28"/>
        </w:rPr>
      </w:pPr>
    </w:p>
    <w:p w:rsidR="00AE38D6" w:rsidRDefault="00A505B9" w:rsidP="00F8581E">
      <w:pPr>
        <w:pStyle w:val="Default"/>
        <w:spacing w:line="360" w:lineRule="auto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3095625" cy="2761116"/>
            <wp:effectExtent l="0" t="0" r="0" b="1270"/>
            <wp:docPr id="36" name="Рисунок 36" descr="C:\Users\Eea\Pictures\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Eea\Pictures\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296" cy="277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D52" w:rsidRPr="00012D52" w:rsidRDefault="00012D52" w:rsidP="00012D52">
      <w:pPr>
        <w:pStyle w:val="Default"/>
        <w:spacing w:line="360" w:lineRule="auto"/>
        <w:rPr>
          <w:i/>
        </w:rPr>
      </w:pPr>
      <w:r w:rsidRPr="00012D52">
        <w:rPr>
          <w:i/>
        </w:rPr>
        <w:t xml:space="preserve">Рисунок 1. Типы ветвления побегов (по Петрову и др.,1994; </w:t>
      </w:r>
      <w:proofErr w:type="spellStart"/>
      <w:r w:rsidRPr="00012D52">
        <w:rPr>
          <w:i/>
        </w:rPr>
        <w:t>Тутаюк</w:t>
      </w:r>
      <w:proofErr w:type="spellEnd"/>
      <w:r w:rsidRPr="00012D52">
        <w:rPr>
          <w:i/>
        </w:rPr>
        <w:t>, 1972)</w:t>
      </w:r>
    </w:p>
    <w:p w:rsidR="009F4077" w:rsidRDefault="00F8581E" w:rsidP="00900C45">
      <w:pPr>
        <w:pStyle w:val="Default"/>
        <w:spacing w:line="360" w:lineRule="auto"/>
        <w:rPr>
          <w:i/>
        </w:rPr>
      </w:pPr>
      <w:r w:rsidRPr="00F8581E">
        <w:rPr>
          <w:i/>
        </w:rPr>
        <w:t xml:space="preserve">1-равновильчатая дихотомия, 2 – </w:t>
      </w:r>
      <w:proofErr w:type="spellStart"/>
      <w:r w:rsidRPr="00F8581E">
        <w:rPr>
          <w:i/>
        </w:rPr>
        <w:t>неравновильчатая</w:t>
      </w:r>
      <w:proofErr w:type="spellEnd"/>
      <w:r w:rsidRPr="00F8581E">
        <w:rPr>
          <w:i/>
        </w:rPr>
        <w:t xml:space="preserve"> дихотомия, 3 – </w:t>
      </w:r>
      <w:proofErr w:type="spellStart"/>
      <w:r w:rsidRPr="00F8581E">
        <w:rPr>
          <w:i/>
        </w:rPr>
        <w:t>дихоподиальное</w:t>
      </w:r>
      <w:proofErr w:type="spellEnd"/>
      <w:r w:rsidRPr="00F8581E">
        <w:rPr>
          <w:i/>
        </w:rPr>
        <w:t xml:space="preserve"> ветвление, 4 – моноподиальное при </w:t>
      </w:r>
      <w:proofErr w:type="spellStart"/>
      <w:r w:rsidRPr="00F8581E">
        <w:rPr>
          <w:i/>
        </w:rPr>
        <w:t>сопротивном</w:t>
      </w:r>
      <w:proofErr w:type="spellEnd"/>
      <w:r w:rsidRPr="00F8581E">
        <w:rPr>
          <w:i/>
        </w:rPr>
        <w:t xml:space="preserve"> расположении, 5 – моноподиальное при очередном листорасположении, 6 – симподиальное, 7 – ложнодихотомическое.</w:t>
      </w:r>
    </w:p>
    <w:p w:rsidR="00F8581E" w:rsidRPr="00F8581E" w:rsidRDefault="00F8581E" w:rsidP="00900C45">
      <w:pPr>
        <w:pStyle w:val="Default"/>
        <w:spacing w:line="360" w:lineRule="auto"/>
        <w:rPr>
          <w:i/>
        </w:rPr>
      </w:pPr>
    </w:p>
    <w:p w:rsidR="0082062A" w:rsidRPr="00900C45" w:rsidRDefault="0082062A" w:rsidP="00900C45">
      <w:pPr>
        <w:pStyle w:val="Default"/>
        <w:spacing w:line="360" w:lineRule="auto"/>
        <w:rPr>
          <w:b/>
          <w:sz w:val="28"/>
          <w:szCs w:val="28"/>
          <w:u w:val="single"/>
        </w:rPr>
      </w:pPr>
      <w:r w:rsidRPr="00900C45">
        <w:rPr>
          <w:b/>
          <w:sz w:val="28"/>
          <w:szCs w:val="28"/>
          <w:u w:val="single"/>
        </w:rPr>
        <w:t>Строение и типы побегов</w:t>
      </w:r>
    </w:p>
    <w:p w:rsidR="0082062A" w:rsidRPr="00900C45" w:rsidRDefault="0082062A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  <w:u w:val="single"/>
        </w:rPr>
        <w:t>Окраска побегов.</w:t>
      </w:r>
      <w:r w:rsidRPr="00900C45">
        <w:rPr>
          <w:sz w:val="28"/>
          <w:szCs w:val="28"/>
        </w:rPr>
        <w:t xml:space="preserve"> Большинство деревьев имеют более светлые молодые побеги, постепенно темнеющие с возрастом. Так, например, только что появившиеся побеги березы «одеты» первичной покровной тканью – зеленоватым </w:t>
      </w:r>
      <w:r w:rsidRPr="00900C45">
        <w:rPr>
          <w:sz w:val="28"/>
          <w:szCs w:val="28"/>
          <w:u w:val="single"/>
        </w:rPr>
        <w:t>эпидермисом</w:t>
      </w:r>
      <w:r w:rsidRPr="00900C45">
        <w:rPr>
          <w:sz w:val="28"/>
          <w:szCs w:val="28"/>
        </w:rPr>
        <w:t>, но в середине лета он исчезает, а молодой стволик и побеги подроста покрываются кор</w:t>
      </w:r>
      <w:r w:rsidR="00036FAE" w:rsidRPr="00900C45">
        <w:rPr>
          <w:sz w:val="28"/>
          <w:szCs w:val="28"/>
        </w:rPr>
        <w:t xml:space="preserve">ичневым слоем пробковой ткани </w:t>
      </w:r>
      <w:r w:rsidR="00036FAE" w:rsidRPr="00900C45">
        <w:rPr>
          <w:sz w:val="28"/>
          <w:szCs w:val="28"/>
          <w:u w:val="single"/>
        </w:rPr>
        <w:t>(</w:t>
      </w:r>
      <w:r w:rsidRPr="00900C45">
        <w:rPr>
          <w:sz w:val="28"/>
          <w:szCs w:val="28"/>
          <w:u w:val="single"/>
        </w:rPr>
        <w:t>перидермой</w:t>
      </w:r>
      <w:r w:rsidRPr="00900C45">
        <w:rPr>
          <w:sz w:val="28"/>
          <w:szCs w:val="28"/>
        </w:rPr>
        <w:t>) – рано сформировавшейся вторичной покровной тканью. Однако,</w:t>
      </w:r>
      <w:r w:rsidR="00036FAE" w:rsidRPr="00900C45">
        <w:rPr>
          <w:sz w:val="28"/>
          <w:szCs w:val="28"/>
        </w:rPr>
        <w:t xml:space="preserve"> через десять лет, ствол березы уже «одет» практически сплошным покровом бересты. Это тоже пробковый слой, но еще более толстый и содержащий в клетках белое красящее вещество – </w:t>
      </w:r>
      <w:proofErr w:type="spellStart"/>
      <w:r w:rsidR="00036FAE" w:rsidRPr="00900C45">
        <w:rPr>
          <w:sz w:val="28"/>
          <w:szCs w:val="28"/>
        </w:rPr>
        <w:t>бетулин</w:t>
      </w:r>
      <w:proofErr w:type="spellEnd"/>
      <w:r w:rsidR="00036FAE" w:rsidRPr="00900C45">
        <w:rPr>
          <w:sz w:val="28"/>
          <w:szCs w:val="28"/>
        </w:rPr>
        <w:t>.</w:t>
      </w:r>
    </w:p>
    <w:p w:rsidR="00036FAE" w:rsidRPr="00900C45" w:rsidRDefault="00036FAE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  <w:u w:val="single"/>
        </w:rPr>
        <w:t xml:space="preserve">Укороченный и удлиненный побеги. </w:t>
      </w:r>
      <w:r w:rsidRPr="00900C45">
        <w:rPr>
          <w:sz w:val="28"/>
          <w:szCs w:val="28"/>
        </w:rPr>
        <w:t>Место прикрепления почки к побегу называется узел, а расстояние между двумя соседними узлами – междоузлие. Встречаются растения, у которых есть побеги с очень короткими междоузлиями (береза, осина, рябина). Такие побеги называются укороченными. А, если междоузлия раздвинуты, то побеги удлиненные (рис.2).</w:t>
      </w:r>
    </w:p>
    <w:p w:rsidR="00012D52" w:rsidRDefault="00A505B9" w:rsidP="00012D52">
      <w:pPr>
        <w:pStyle w:val="Default"/>
        <w:spacing w:line="360" w:lineRule="auto"/>
        <w:rPr>
          <w:i/>
          <w:sz w:val="28"/>
          <w:szCs w:val="28"/>
        </w:rPr>
      </w:pPr>
      <w:r w:rsidRPr="00900C45">
        <w:rPr>
          <w:i/>
          <w:noProof/>
          <w:sz w:val="28"/>
          <w:szCs w:val="28"/>
        </w:rPr>
        <w:lastRenderedPageBreak/>
        <w:drawing>
          <wp:inline distT="0" distB="0" distL="0" distR="0">
            <wp:extent cx="2819400" cy="2563906"/>
            <wp:effectExtent l="0" t="0" r="0" b="8255"/>
            <wp:docPr id="2" name="Рисунок 2" descr="htmlconvd-s2QKbW53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mlconvd-s2QKbW53x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353" cy="258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D52" w:rsidRPr="00012D52">
        <w:rPr>
          <w:i/>
          <w:sz w:val="28"/>
          <w:szCs w:val="28"/>
        </w:rPr>
        <w:t xml:space="preserve"> </w:t>
      </w:r>
    </w:p>
    <w:p w:rsidR="00012D52" w:rsidRPr="00012D52" w:rsidRDefault="00012D52" w:rsidP="00012D52">
      <w:pPr>
        <w:pStyle w:val="Default"/>
        <w:spacing w:line="360" w:lineRule="auto"/>
        <w:rPr>
          <w:i/>
        </w:rPr>
      </w:pPr>
      <w:r w:rsidRPr="00012D52">
        <w:rPr>
          <w:i/>
        </w:rPr>
        <w:t>Рисунок 2. Удлиненные и укороченные побеги осин</w:t>
      </w:r>
      <w:r>
        <w:rPr>
          <w:i/>
        </w:rPr>
        <w:t>ы и яблони (</w:t>
      </w:r>
      <w:r w:rsidRPr="00012D52">
        <w:rPr>
          <w:i/>
        </w:rPr>
        <w:t xml:space="preserve">по Алехину и др. </w:t>
      </w:r>
      <w:r>
        <w:rPr>
          <w:i/>
        </w:rPr>
        <w:t>, 1961)</w:t>
      </w:r>
    </w:p>
    <w:p w:rsidR="00036FAE" w:rsidRPr="00900C45" w:rsidRDefault="00036FAE" w:rsidP="00900C45">
      <w:pPr>
        <w:pStyle w:val="Default"/>
        <w:spacing w:line="360" w:lineRule="auto"/>
        <w:rPr>
          <w:i/>
          <w:sz w:val="28"/>
          <w:szCs w:val="28"/>
        </w:rPr>
      </w:pPr>
    </w:p>
    <w:p w:rsidR="00D307D3" w:rsidRPr="00900C45" w:rsidRDefault="00D307D3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  <w:u w:val="single"/>
        </w:rPr>
        <w:t xml:space="preserve">Характер поверхности побега. </w:t>
      </w:r>
      <w:r w:rsidRPr="00900C45">
        <w:rPr>
          <w:sz w:val="28"/>
          <w:szCs w:val="28"/>
        </w:rPr>
        <w:t xml:space="preserve"> По типу наружного покрова различают стебли гладкие, покрытые шипами, колючками или волосками разного типа.</w:t>
      </w:r>
    </w:p>
    <w:p w:rsidR="00A40D4D" w:rsidRPr="00900C45" w:rsidRDefault="00A870D7" w:rsidP="00900C45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Отличительным признаком могут служить и чечевички –</w:t>
      </w:r>
      <w:r w:rsidR="003F3C82" w:rsidRPr="00900C45">
        <w:rPr>
          <w:sz w:val="28"/>
          <w:szCs w:val="28"/>
        </w:rPr>
        <w:t xml:space="preserve"> </w:t>
      </w:r>
      <w:r w:rsidRPr="00900C45">
        <w:rPr>
          <w:sz w:val="28"/>
          <w:szCs w:val="28"/>
        </w:rPr>
        <w:t>оригинальные образования в  виде разрывов коры, служащие для транспирации и газообмена</w:t>
      </w:r>
      <w:r w:rsidR="007511E1" w:rsidRPr="00900C45">
        <w:rPr>
          <w:sz w:val="28"/>
          <w:szCs w:val="28"/>
        </w:rPr>
        <w:t xml:space="preserve">. </w:t>
      </w:r>
      <w:r w:rsidR="004D6D29" w:rsidRPr="00900C45">
        <w:rPr>
          <w:sz w:val="28"/>
          <w:szCs w:val="28"/>
          <w:u w:val="single"/>
        </w:rPr>
        <w:t xml:space="preserve">Почкорасположение.  </w:t>
      </w:r>
      <w:r w:rsidR="004D6D29" w:rsidRPr="00900C45">
        <w:rPr>
          <w:sz w:val="28"/>
          <w:szCs w:val="28"/>
        </w:rPr>
        <w:t>Всего известно 3 типа почкорасположения: спиральное</w:t>
      </w:r>
      <w:r w:rsidR="00A40D4D" w:rsidRPr="00900C45">
        <w:rPr>
          <w:sz w:val="28"/>
          <w:szCs w:val="28"/>
        </w:rPr>
        <w:t xml:space="preserve"> </w:t>
      </w:r>
      <w:r w:rsidR="004D6D29" w:rsidRPr="00900C45">
        <w:rPr>
          <w:sz w:val="28"/>
          <w:szCs w:val="28"/>
        </w:rPr>
        <w:t>(очередное), супротивное, мутовчатое.</w:t>
      </w:r>
      <w:r w:rsidR="00A40D4D" w:rsidRPr="00900C45">
        <w:rPr>
          <w:sz w:val="28"/>
          <w:szCs w:val="28"/>
        </w:rPr>
        <w:t xml:space="preserve"> ( рис.3 )</w:t>
      </w:r>
    </w:p>
    <w:p w:rsidR="00A40D4D" w:rsidRDefault="00A505B9" w:rsidP="00900C45">
      <w:pPr>
        <w:pStyle w:val="Default"/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34025" cy="2526580"/>
            <wp:effectExtent l="0" t="0" r="0" b="7620"/>
            <wp:docPr id="34" name="Рисунок 34" descr="C:\Users\Eea\Pictures\п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Eea\Pictures\по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351" cy="25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AE6" w:rsidRDefault="00012D52" w:rsidP="00900C45">
      <w:pPr>
        <w:pStyle w:val="Default"/>
        <w:spacing w:line="360" w:lineRule="auto"/>
      </w:pPr>
      <w:r w:rsidRPr="00012D52">
        <w:rPr>
          <w:i/>
        </w:rPr>
        <w:t xml:space="preserve">Рисунок 3. Расположение почек на </w:t>
      </w:r>
      <w:proofErr w:type="spellStart"/>
      <w:r w:rsidRPr="00012D52">
        <w:rPr>
          <w:i/>
        </w:rPr>
        <w:t>побеге</w:t>
      </w:r>
      <w:r w:rsidR="004E6AE6" w:rsidRPr="004E6AE6">
        <w:t>А</w:t>
      </w:r>
      <w:proofErr w:type="spellEnd"/>
      <w:r w:rsidR="004E6AE6" w:rsidRPr="004E6AE6">
        <w:t>- очередное (вяз), Б- супротивное (клен остролистный), В – сериальное (</w:t>
      </w:r>
      <w:proofErr w:type="spellStart"/>
      <w:r w:rsidR="004E6AE6" w:rsidRPr="004E6AE6">
        <w:t>сифизия</w:t>
      </w:r>
      <w:proofErr w:type="spellEnd"/>
      <w:r w:rsidR="004E6AE6" w:rsidRPr="004E6AE6">
        <w:t xml:space="preserve">), Г – </w:t>
      </w:r>
      <w:proofErr w:type="spellStart"/>
      <w:r w:rsidR="004E6AE6" w:rsidRPr="004E6AE6">
        <w:t>бисериальное</w:t>
      </w:r>
      <w:proofErr w:type="spellEnd"/>
      <w:r w:rsidR="004E6AE6" w:rsidRPr="004E6AE6">
        <w:t xml:space="preserve"> (</w:t>
      </w:r>
      <w:proofErr w:type="spellStart"/>
      <w:r w:rsidR="004E6AE6" w:rsidRPr="004E6AE6">
        <w:t>кирказон</w:t>
      </w:r>
      <w:proofErr w:type="spellEnd"/>
      <w:r w:rsidR="004E6AE6" w:rsidRPr="004E6AE6">
        <w:t>), Д- коллатеральное (волчье лыко), Е- мутовчатое (войлочная слива); 1-верхушечная почка, 2- пазушная почка, 3- листовой рубец.</w:t>
      </w:r>
    </w:p>
    <w:p w:rsidR="00F11346" w:rsidRDefault="00F11346" w:rsidP="00900C45">
      <w:pPr>
        <w:pStyle w:val="Default"/>
        <w:spacing w:line="360" w:lineRule="auto"/>
      </w:pPr>
    </w:p>
    <w:p w:rsidR="00F11346" w:rsidRPr="004E6AE6" w:rsidRDefault="00F11346" w:rsidP="00900C45">
      <w:pPr>
        <w:pStyle w:val="Default"/>
        <w:spacing w:line="360" w:lineRule="auto"/>
      </w:pPr>
    </w:p>
    <w:p w:rsidR="00E06834" w:rsidRPr="00900C45" w:rsidRDefault="00E06834" w:rsidP="00900C45">
      <w:pPr>
        <w:pStyle w:val="Default"/>
        <w:numPr>
          <w:ilvl w:val="1"/>
          <w:numId w:val="9"/>
        </w:numPr>
        <w:spacing w:line="360" w:lineRule="auto"/>
        <w:jc w:val="center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lastRenderedPageBreak/>
        <w:t>Методика описания лесных сообществ</w:t>
      </w:r>
    </w:p>
    <w:p w:rsidR="00E06834" w:rsidRPr="00900C45" w:rsidRDefault="00E06834" w:rsidP="00F11346">
      <w:pPr>
        <w:pStyle w:val="Default"/>
        <w:spacing w:line="360" w:lineRule="auto"/>
        <w:rPr>
          <w:sz w:val="28"/>
          <w:szCs w:val="28"/>
        </w:rPr>
      </w:pPr>
      <w:r w:rsidRPr="00900C45">
        <w:rPr>
          <w:sz w:val="28"/>
          <w:szCs w:val="28"/>
        </w:rPr>
        <w:t>Полное описание лесного сообщества в зимний период проводить сложно. Поэтому, в описании следует уделять внимание всем ярусам леса, в том ч</w:t>
      </w:r>
      <w:r w:rsidR="00D65EDB">
        <w:rPr>
          <w:sz w:val="28"/>
          <w:szCs w:val="28"/>
        </w:rPr>
        <w:t>исле и травяно-кустарничковому.</w:t>
      </w:r>
    </w:p>
    <w:p w:rsidR="001B39D7" w:rsidRPr="00900C45" w:rsidRDefault="001B39D7" w:rsidP="00900C45">
      <w:pPr>
        <w:pStyle w:val="Default"/>
        <w:numPr>
          <w:ilvl w:val="2"/>
          <w:numId w:val="9"/>
        </w:numPr>
        <w:spacing w:line="360" w:lineRule="auto"/>
        <w:rPr>
          <w:sz w:val="28"/>
          <w:szCs w:val="28"/>
        </w:rPr>
      </w:pPr>
      <w:r w:rsidRPr="00900C45">
        <w:rPr>
          <w:b/>
          <w:sz w:val="28"/>
          <w:szCs w:val="28"/>
        </w:rPr>
        <w:t>Описание древесного яруса.</w:t>
      </w:r>
      <w:r w:rsidRPr="00900C45">
        <w:rPr>
          <w:sz w:val="28"/>
          <w:szCs w:val="28"/>
        </w:rPr>
        <w:t xml:space="preserve"> </w:t>
      </w:r>
      <w:r w:rsidRPr="00900C45">
        <w:rPr>
          <w:sz w:val="28"/>
          <w:szCs w:val="28"/>
          <w:u w:val="single"/>
        </w:rPr>
        <w:t>Древостой –</w:t>
      </w:r>
      <w:r w:rsidRPr="00900C45">
        <w:rPr>
          <w:sz w:val="28"/>
          <w:szCs w:val="28"/>
        </w:rPr>
        <w:t xml:space="preserve"> это совокупность всех деревьев, образующих лес. Форма древостоя может быть простой и сложной и зависит от количества ярусов.</w:t>
      </w:r>
    </w:p>
    <w:p w:rsidR="001B39D7" w:rsidRPr="00900C45" w:rsidRDefault="001B39D7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  <w:u w:val="single"/>
        </w:rPr>
        <w:t>Простым</w:t>
      </w:r>
      <w:r w:rsidRPr="00900C45">
        <w:rPr>
          <w:sz w:val="28"/>
          <w:szCs w:val="28"/>
        </w:rPr>
        <w:t xml:space="preserve"> называют древостой, который образуют деревья примерно одинаковой высоты. Например, одновозрастное сосновое насаждение на бедной </w:t>
      </w:r>
      <w:r w:rsidR="001C7FFD" w:rsidRPr="00900C45">
        <w:rPr>
          <w:sz w:val="28"/>
          <w:szCs w:val="28"/>
        </w:rPr>
        <w:t>песчаной</w:t>
      </w:r>
      <w:r w:rsidRPr="00900C45">
        <w:rPr>
          <w:sz w:val="28"/>
          <w:szCs w:val="28"/>
        </w:rPr>
        <w:t xml:space="preserve"> почве.</w:t>
      </w:r>
    </w:p>
    <w:p w:rsidR="00321F5D" w:rsidRPr="00900C45" w:rsidRDefault="00321F5D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  <w:u w:val="single"/>
        </w:rPr>
        <w:t xml:space="preserve">Сложный </w:t>
      </w:r>
      <w:r w:rsidRPr="00900C45">
        <w:rPr>
          <w:sz w:val="28"/>
          <w:szCs w:val="28"/>
        </w:rPr>
        <w:t xml:space="preserve"> древостой образуют деревья нескольких высотных </w:t>
      </w:r>
      <w:proofErr w:type="spellStart"/>
      <w:r w:rsidRPr="00900C45">
        <w:rPr>
          <w:sz w:val="28"/>
          <w:szCs w:val="28"/>
        </w:rPr>
        <w:t>подъярусов</w:t>
      </w:r>
      <w:proofErr w:type="spellEnd"/>
      <w:r w:rsidRPr="00900C45">
        <w:rPr>
          <w:sz w:val="28"/>
          <w:szCs w:val="28"/>
        </w:rPr>
        <w:t xml:space="preserve"> древесного яруса.</w:t>
      </w:r>
    </w:p>
    <w:p w:rsidR="000F2171" w:rsidRPr="00900C45" w:rsidRDefault="00321F5D" w:rsidP="00D65EDB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 xml:space="preserve">В состав нижних ярусов всегда входят деревья более или </w:t>
      </w:r>
      <w:proofErr w:type="spellStart"/>
      <w:r w:rsidRPr="00900C45">
        <w:rPr>
          <w:sz w:val="28"/>
          <w:szCs w:val="28"/>
        </w:rPr>
        <w:t>менеее</w:t>
      </w:r>
      <w:proofErr w:type="spellEnd"/>
      <w:r w:rsidRPr="00900C45">
        <w:rPr>
          <w:sz w:val="28"/>
          <w:szCs w:val="28"/>
        </w:rPr>
        <w:t xml:space="preserve"> теневыносливые. Сосна и береза совершенно не переносят недостатка света и не встречаются в нижних ярусах. </w:t>
      </w:r>
    </w:p>
    <w:p w:rsidR="00321F5D" w:rsidRPr="00D65EDB" w:rsidRDefault="00321F5D" w:rsidP="00D65EDB">
      <w:pPr>
        <w:pStyle w:val="Default"/>
        <w:numPr>
          <w:ilvl w:val="2"/>
          <w:numId w:val="9"/>
        </w:numPr>
        <w:spacing w:line="360" w:lineRule="auto"/>
        <w:rPr>
          <w:sz w:val="28"/>
          <w:szCs w:val="28"/>
        </w:rPr>
      </w:pPr>
      <w:r w:rsidRPr="00900C45">
        <w:rPr>
          <w:b/>
          <w:sz w:val="28"/>
          <w:szCs w:val="28"/>
        </w:rPr>
        <w:t>Сомкнутость крон</w:t>
      </w:r>
    </w:p>
    <w:p w:rsidR="00321F5D" w:rsidRPr="00900C45" w:rsidRDefault="00321F5D" w:rsidP="00F8581E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Начинать описание следует с оценки сомкнутости крон. Под сомкнутостью понимается доля площади поверхности земли, занятая проекциями крон. Можно также характеризовать сомкнутость, как ту часть неба, которая закрыта кронами -иными словами оценивать соотношение между "открытым небом" и кронами.</w:t>
      </w:r>
    </w:p>
    <w:p w:rsidR="00321F5D" w:rsidRPr="00900C45" w:rsidRDefault="00321F5D" w:rsidP="00F8581E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Сомкнутость, обилие и прочие подобные величины в геоботанике обычно оценивают одним из трех показателей: в процентах (от 0 до 100), в баллах (от 1 до 5 или до 10) и в долях от единицы (от 0,1 до 1).</w:t>
      </w:r>
    </w:p>
    <w:p w:rsidR="00321F5D" w:rsidRPr="00900C45" w:rsidRDefault="00321F5D" w:rsidP="00F8581E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Сомкнутость крон принято выражать в долях единицы - от 0,1 до 1, т.е. отсутствие крон принимается за ноль, а полное смыкание крон - за 1. При этом просветы между ветвями в расчет не принимаются -"кроной" считается пространство, очерченное мысленно по крайним ветвям (периметру) кроны.</w:t>
      </w:r>
    </w:p>
    <w:p w:rsidR="00321F5D" w:rsidRPr="00900C45" w:rsidRDefault="00321F5D" w:rsidP="00D65EDB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 xml:space="preserve">В связи с этим, густой березовый лес (например, в зимнее время), хотя и кажется внешне совершенно "прозрачным" на просвет при взгляде вверх, на самом деле </w:t>
      </w:r>
      <w:r w:rsidRPr="00900C45">
        <w:rPr>
          <w:sz w:val="28"/>
          <w:szCs w:val="28"/>
        </w:rPr>
        <w:lastRenderedPageBreak/>
        <w:t>при ближайшем рассмотрении может оказаться максимально</w:t>
      </w:r>
      <w:r w:rsidR="00D65EDB">
        <w:rPr>
          <w:sz w:val="28"/>
          <w:szCs w:val="28"/>
        </w:rPr>
        <w:t xml:space="preserve"> сомкнутым (вплоть до единицы).</w:t>
      </w:r>
    </w:p>
    <w:p w:rsidR="00321F5D" w:rsidRPr="00F8581E" w:rsidRDefault="00321F5D" w:rsidP="00F8581E">
      <w:pPr>
        <w:pStyle w:val="Default"/>
        <w:numPr>
          <w:ilvl w:val="2"/>
          <w:numId w:val="9"/>
        </w:numPr>
        <w:spacing w:line="360" w:lineRule="auto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t>Формула древостоя</w:t>
      </w:r>
    </w:p>
    <w:p w:rsidR="00321F5D" w:rsidRPr="00900C45" w:rsidRDefault="00321F5D" w:rsidP="00F8581E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Оценив сомкнутость крон, переходят к составлению формулы леса - оценке того, какую долю в древесном и кустарниковом ярусах составляет каждый отдельный вид.</w:t>
      </w:r>
      <w:r w:rsidR="00A505B9">
        <w:rPr>
          <w:sz w:val="28"/>
          <w:szCs w:val="28"/>
        </w:rPr>
        <w:t xml:space="preserve"> Результаты заносят в бланк описания, который представлен в</w:t>
      </w:r>
      <w:r w:rsidR="00704D5A">
        <w:rPr>
          <w:sz w:val="28"/>
          <w:szCs w:val="28"/>
        </w:rPr>
        <w:t xml:space="preserve"> прил. 1,</w:t>
      </w:r>
      <w:r w:rsidR="00A505B9">
        <w:rPr>
          <w:sz w:val="28"/>
          <w:szCs w:val="28"/>
        </w:rPr>
        <w:t xml:space="preserve"> табл.1.</w:t>
      </w:r>
    </w:p>
    <w:p w:rsidR="00321F5D" w:rsidRPr="00900C45" w:rsidRDefault="00321F5D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 xml:space="preserve">В лесной геоботанике (исторически "выросшей" из лесоведения) долю различных деревьев определяют по соотношению стволов. </w:t>
      </w:r>
    </w:p>
    <w:p w:rsidR="00960184" w:rsidRPr="00900C45" w:rsidRDefault="00321F5D" w:rsidP="00704D5A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 xml:space="preserve">Долю видов в формуле леса принято выражать в баллах - от 1 до 10. Общий объем крон всех растений принимается за 10 и оценивается, какую же часть составляет каждый отдельный вид. Отдельно стоящие растения, по их представленности в лесу не достигающие 10% (менее 1 балла), помечаются в формуле значком </w:t>
      </w:r>
      <w:r w:rsidR="00F11346">
        <w:rPr>
          <w:sz w:val="28"/>
          <w:szCs w:val="28"/>
        </w:rPr>
        <w:t>+.</w:t>
      </w:r>
    </w:p>
    <w:p w:rsidR="00960184" w:rsidRPr="00900C45" w:rsidRDefault="000F2171" w:rsidP="00D65EDB">
      <w:pPr>
        <w:pStyle w:val="Default"/>
        <w:spacing w:line="360" w:lineRule="auto"/>
        <w:ind w:left="360"/>
        <w:jc w:val="center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t>Глава 2. Источники загрязн</w:t>
      </w:r>
      <w:r w:rsidR="00D65EDB">
        <w:rPr>
          <w:b/>
          <w:sz w:val="28"/>
          <w:szCs w:val="28"/>
        </w:rPr>
        <w:t>ения и последствия загрязнения.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Загрязнение снежного покрова происходит в 2 этапа. Во-первых, это загрязнение снежинок во время их образования в облаке и выпадения на местность - влажное выпадение загрязняющих веществ со снегом. Во- вторых, это загрязнение уже выпавшего снега в результате сухого выпадения загрязняющих веществ из атмосферы, это автомобильный транспорт и промышленные предприятия. Промышленные предприятия вносят основной вклад в загрязнение снежного покрова. Они загрязняют как уже выпавший снег, так и еще образующиеся снежинки. Радиус загрязнения довольно велик. Степень загрязнения зависит от типа предприятия и от фильтров, которые оно использует (Новиков, 1975).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 xml:space="preserve">Зимой, очищая дороги города, снег сваливают большими кучами по обочинам. А именно на этих местах весной начинают всходить растения. Тающий сейчас снег токсичен, особенно в больших сугробах, которые долго лежали. Он содержит в себе опасные вещества, накопленные за зимний период. Городским властям </w:t>
      </w:r>
      <w:r w:rsidR="006E40C4" w:rsidRPr="00900C45">
        <w:rPr>
          <w:sz w:val="28"/>
          <w:szCs w:val="28"/>
        </w:rPr>
        <w:t>необходимо принимать</w:t>
      </w:r>
      <w:r w:rsidRPr="00900C45">
        <w:rPr>
          <w:sz w:val="28"/>
          <w:szCs w:val="28"/>
        </w:rPr>
        <w:t xml:space="preserve"> усилия для того, чтобы снег не таял в городе, а попадал на плавильные пункты, где талая вода проходит через тройную очистку, а потом сбрасывается в реки. Это такие специальные площадки, где снег тает сам по себе </w:t>
      </w:r>
      <w:r w:rsidRPr="00900C45">
        <w:rPr>
          <w:sz w:val="28"/>
          <w:szCs w:val="28"/>
        </w:rPr>
        <w:lastRenderedPageBreak/>
        <w:t>от повышения температуры воздуха. Но ведь эта талая вода уходит в землю, предварительно не очищается, и потому городская почва загрязняется (</w:t>
      </w:r>
      <w:proofErr w:type="spellStart"/>
      <w:r w:rsidRPr="00900C45">
        <w:rPr>
          <w:sz w:val="28"/>
          <w:szCs w:val="28"/>
        </w:rPr>
        <w:t>Брызгалина</w:t>
      </w:r>
      <w:proofErr w:type="spellEnd"/>
      <w:r w:rsidRPr="00900C45">
        <w:rPr>
          <w:sz w:val="28"/>
          <w:szCs w:val="28"/>
        </w:rPr>
        <w:t xml:space="preserve"> Е. В., Добродеев О.П., Дедков Ю.М., Зубов В.И., Иноземцев А.А., Кулакова И.А., Матвеев Н.П., </w:t>
      </w:r>
      <w:proofErr w:type="spellStart"/>
      <w:r w:rsidRPr="00900C45">
        <w:rPr>
          <w:sz w:val="28"/>
          <w:szCs w:val="28"/>
        </w:rPr>
        <w:t>Шильнов</w:t>
      </w:r>
      <w:proofErr w:type="spellEnd"/>
      <w:r w:rsidRPr="00900C45">
        <w:rPr>
          <w:sz w:val="28"/>
          <w:szCs w:val="28"/>
        </w:rPr>
        <w:t xml:space="preserve"> А.А, 2001). Талая вода может стекать в водоёмы и становится их частью. Если вода загрязнена, то все загрязнения попадут в водоём, что представляет большую опасность для животных и человека.</w:t>
      </w:r>
    </w:p>
    <w:p w:rsidR="000F2171" w:rsidRPr="00F11346" w:rsidRDefault="000F2171" w:rsidP="00F11346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Кроме этого</w:t>
      </w:r>
      <w:r w:rsidR="00C1453D" w:rsidRPr="00900C45">
        <w:rPr>
          <w:sz w:val="28"/>
          <w:szCs w:val="28"/>
        </w:rPr>
        <w:t>, проявляется о</w:t>
      </w:r>
      <w:r w:rsidRPr="00900C45">
        <w:rPr>
          <w:sz w:val="28"/>
          <w:szCs w:val="28"/>
        </w:rPr>
        <w:t>трицательное</w:t>
      </w:r>
      <w:r w:rsidR="00C1453D" w:rsidRPr="00900C45">
        <w:rPr>
          <w:sz w:val="28"/>
          <w:szCs w:val="28"/>
        </w:rPr>
        <w:t xml:space="preserve"> влияние на окружающую среду автозаправочной станции</w:t>
      </w:r>
      <w:r w:rsidRPr="00900C45">
        <w:rPr>
          <w:sz w:val="28"/>
          <w:szCs w:val="28"/>
        </w:rPr>
        <w:t xml:space="preserve"> </w:t>
      </w:r>
      <w:r w:rsidR="00C1453D" w:rsidRPr="00900C45">
        <w:rPr>
          <w:sz w:val="28"/>
          <w:szCs w:val="28"/>
        </w:rPr>
        <w:t xml:space="preserve">« </w:t>
      </w:r>
      <w:r w:rsidR="00C1453D" w:rsidRPr="00900C45">
        <w:rPr>
          <w:sz w:val="28"/>
          <w:szCs w:val="28"/>
          <w:lang w:val="en-US"/>
        </w:rPr>
        <w:t>BP</w:t>
      </w:r>
      <w:r w:rsidR="00C1453D" w:rsidRPr="00900C45">
        <w:rPr>
          <w:sz w:val="28"/>
          <w:szCs w:val="28"/>
        </w:rPr>
        <w:t>», расположенной в нашем микрорайоне. Связано</w:t>
      </w:r>
      <w:r w:rsidRPr="00900C45">
        <w:rPr>
          <w:sz w:val="28"/>
          <w:szCs w:val="28"/>
        </w:rPr>
        <w:t xml:space="preserve"> </w:t>
      </w:r>
      <w:r w:rsidR="00C1453D" w:rsidRPr="00900C45">
        <w:rPr>
          <w:sz w:val="28"/>
          <w:szCs w:val="28"/>
        </w:rPr>
        <w:t xml:space="preserve"> это </w:t>
      </w:r>
      <w:r w:rsidRPr="00900C45">
        <w:rPr>
          <w:sz w:val="28"/>
          <w:szCs w:val="28"/>
        </w:rPr>
        <w:t>с тем, что многие АЗС размещаются в крупных городах с высокой плотностью застройки и значительной концентрацией автотранспорта, а выбросы из них происходят на высоте всего 2…3 м н</w:t>
      </w:r>
      <w:r w:rsidR="00F11346">
        <w:rPr>
          <w:sz w:val="28"/>
          <w:szCs w:val="28"/>
        </w:rPr>
        <w:t>ад землей и рассеиваются плохо.</w:t>
      </w:r>
    </w:p>
    <w:p w:rsidR="00F8581E" w:rsidRPr="00900C45" w:rsidRDefault="00C1453D" w:rsidP="00D65EDB">
      <w:pPr>
        <w:pStyle w:val="Default"/>
        <w:spacing w:line="360" w:lineRule="auto"/>
        <w:ind w:left="360"/>
        <w:jc w:val="center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t>Глава 3. Практическая часть</w:t>
      </w:r>
    </w:p>
    <w:p w:rsidR="003F3C82" w:rsidRPr="00900C45" w:rsidRDefault="005A1883" w:rsidP="00900C45">
      <w:pPr>
        <w:pStyle w:val="Default"/>
        <w:spacing w:line="360" w:lineRule="auto"/>
        <w:ind w:left="360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t>3.1.</w:t>
      </w:r>
      <w:r w:rsidR="003F3C82" w:rsidRPr="00900C45">
        <w:rPr>
          <w:b/>
          <w:sz w:val="28"/>
          <w:szCs w:val="28"/>
        </w:rPr>
        <w:t xml:space="preserve"> Описание лесного биотопа.</w:t>
      </w:r>
    </w:p>
    <w:p w:rsidR="003F3C82" w:rsidRPr="00900C45" w:rsidRDefault="007569FD" w:rsidP="00900C45">
      <w:pPr>
        <w:pStyle w:val="Default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Маршрут проходил 22.12.2019</w:t>
      </w:r>
      <w:r w:rsidR="003F3C82" w:rsidRPr="00900C45">
        <w:rPr>
          <w:sz w:val="28"/>
          <w:szCs w:val="28"/>
        </w:rPr>
        <w:t xml:space="preserve"> г. </w:t>
      </w:r>
      <w:r w:rsidR="00DE6325" w:rsidRPr="00900C45">
        <w:rPr>
          <w:sz w:val="28"/>
          <w:szCs w:val="28"/>
        </w:rPr>
        <w:t xml:space="preserve"> в  районе леса, примыкающего к территории МБОУ СШ №10, </w:t>
      </w:r>
      <w:proofErr w:type="spellStart"/>
      <w:r w:rsidR="00DE6325" w:rsidRPr="00900C45">
        <w:rPr>
          <w:sz w:val="28"/>
          <w:szCs w:val="28"/>
        </w:rPr>
        <w:t>г.о</w:t>
      </w:r>
      <w:proofErr w:type="gramStart"/>
      <w:r w:rsidR="00DE6325" w:rsidRPr="00900C45">
        <w:rPr>
          <w:sz w:val="28"/>
          <w:szCs w:val="28"/>
        </w:rPr>
        <w:t>.Ч</w:t>
      </w:r>
      <w:proofErr w:type="gramEnd"/>
      <w:r w:rsidR="00DE6325" w:rsidRPr="00900C45">
        <w:rPr>
          <w:sz w:val="28"/>
          <w:szCs w:val="28"/>
        </w:rPr>
        <w:t>ехов</w:t>
      </w:r>
      <w:proofErr w:type="spellEnd"/>
      <w:r w:rsidR="00DE6325" w:rsidRPr="00900C45">
        <w:rPr>
          <w:sz w:val="28"/>
          <w:szCs w:val="28"/>
        </w:rPr>
        <w:t>, Московской области. Он был начат в 300 м ю.-в. восточного окончания ограды при температуре воздуха – 15 С, слабом ветре и облачности 10 баллов в 9 ч.30 минут. Точка начала маршрута расположена западнее места выхода лесной просеки на автомобильну</w:t>
      </w:r>
      <w:r w:rsidR="00AC0C50" w:rsidRPr="00900C45">
        <w:rPr>
          <w:sz w:val="28"/>
          <w:szCs w:val="28"/>
        </w:rPr>
        <w:t>ю</w:t>
      </w:r>
      <w:r w:rsidR="00DE6325" w:rsidRPr="00900C45">
        <w:rPr>
          <w:sz w:val="28"/>
          <w:szCs w:val="28"/>
        </w:rPr>
        <w:t xml:space="preserve"> дорогу в 50 м от границы леса.</w:t>
      </w:r>
    </w:p>
    <w:p w:rsidR="00AC0C50" w:rsidRPr="00900C45" w:rsidRDefault="00DE6325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Биотоп представляет собой березняк (формула состава древостоя – 10Б) со значительным ко</w:t>
      </w:r>
      <w:r w:rsidR="00AC0C50" w:rsidRPr="00900C45">
        <w:rPr>
          <w:sz w:val="28"/>
          <w:szCs w:val="28"/>
        </w:rPr>
        <w:t>личеством сухостойных стволов (</w:t>
      </w:r>
      <w:r w:rsidRPr="00900C45">
        <w:rPr>
          <w:sz w:val="28"/>
          <w:szCs w:val="28"/>
        </w:rPr>
        <w:t xml:space="preserve">высотой 1-4 м), пораженных березовой губкой. В этом биотопе </w:t>
      </w:r>
      <w:r w:rsidR="00AC0C50" w:rsidRPr="00900C45">
        <w:rPr>
          <w:sz w:val="28"/>
          <w:szCs w:val="28"/>
        </w:rPr>
        <w:t xml:space="preserve">березы имеют высоту 10-15 м и диаметр ствола 10-15 см. Сомкнутость крон около 40-50%. В подросте встречаются разреженные заросли березы бородавчатой, рябины </w:t>
      </w:r>
      <w:r w:rsidR="006E40C4" w:rsidRPr="00900C45">
        <w:rPr>
          <w:sz w:val="28"/>
          <w:szCs w:val="28"/>
        </w:rPr>
        <w:t>обыкновенной, негустые</w:t>
      </w:r>
      <w:r w:rsidR="00AC0C50" w:rsidRPr="00900C45">
        <w:rPr>
          <w:sz w:val="28"/>
          <w:szCs w:val="28"/>
        </w:rPr>
        <w:t xml:space="preserve"> скопления ели обыкновенной. Встречаются также редкие полуметровые одиночные деревца дуба черешчатого и яблони ранней. В подлеске доминирует крушина ломкая, изредка встречается ива ушастая.</w:t>
      </w:r>
    </w:p>
    <w:p w:rsidR="00AC0C50" w:rsidRPr="00900C45" w:rsidRDefault="00AC0C50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lastRenderedPageBreak/>
        <w:t xml:space="preserve">Было определена 3 стадия антропогенного воздействия на данный биотоп, так как в лесу обнаружена густая </w:t>
      </w:r>
      <w:proofErr w:type="spellStart"/>
      <w:r w:rsidRPr="00900C45">
        <w:rPr>
          <w:sz w:val="28"/>
          <w:szCs w:val="28"/>
        </w:rPr>
        <w:t>тропиночная</w:t>
      </w:r>
      <w:proofErr w:type="spellEnd"/>
      <w:r w:rsidRPr="00900C45">
        <w:rPr>
          <w:sz w:val="28"/>
          <w:szCs w:val="28"/>
        </w:rPr>
        <w:t xml:space="preserve"> сеть с заметным уплотнением снежного покрова</w:t>
      </w:r>
    </w:p>
    <w:p w:rsidR="003F3C82" w:rsidRPr="00D65EDB" w:rsidRDefault="00AC0C50" w:rsidP="00D65EDB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На участках, где нет тропинок, возобновление леса еще удо</w:t>
      </w:r>
      <w:r w:rsidR="00D65EDB">
        <w:rPr>
          <w:sz w:val="28"/>
          <w:szCs w:val="28"/>
        </w:rPr>
        <w:t>влетворительное (есть подрост).</w:t>
      </w:r>
    </w:p>
    <w:p w:rsidR="000F2171" w:rsidRPr="00900C45" w:rsidRDefault="00AC0C50" w:rsidP="00900C45">
      <w:pPr>
        <w:pStyle w:val="Default"/>
        <w:spacing w:line="360" w:lineRule="auto"/>
        <w:ind w:left="360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t>3.2</w:t>
      </w:r>
      <w:r w:rsidR="00C1453D" w:rsidRPr="00900C45">
        <w:rPr>
          <w:b/>
          <w:sz w:val="28"/>
          <w:szCs w:val="28"/>
        </w:rPr>
        <w:t xml:space="preserve">. </w:t>
      </w:r>
      <w:r w:rsidRPr="00900C45">
        <w:rPr>
          <w:b/>
          <w:sz w:val="28"/>
          <w:szCs w:val="28"/>
        </w:rPr>
        <w:t>Материалы и методы исследования для обнаружении в снеговых пробах химических веществ.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Мы использовали специальные мето</w:t>
      </w:r>
      <w:r w:rsidR="00C1453D" w:rsidRPr="00900C45">
        <w:rPr>
          <w:sz w:val="28"/>
          <w:szCs w:val="28"/>
        </w:rPr>
        <w:t xml:space="preserve">дики для обнаружения в снеговых </w:t>
      </w:r>
      <w:r w:rsidRPr="00900C45">
        <w:rPr>
          <w:sz w:val="28"/>
          <w:szCs w:val="28"/>
        </w:rPr>
        <w:t>пробах конкретных химических веще</w:t>
      </w:r>
      <w:r w:rsidR="00C1453D" w:rsidRPr="00900C45">
        <w:rPr>
          <w:sz w:val="28"/>
          <w:szCs w:val="28"/>
        </w:rPr>
        <w:t xml:space="preserve">ств, которые попадают в снег из </w:t>
      </w:r>
      <w:r w:rsidR="00704D5A">
        <w:rPr>
          <w:sz w:val="28"/>
          <w:szCs w:val="28"/>
        </w:rPr>
        <w:t>атмосферы.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Для этого мы брали пробы снег</w:t>
      </w:r>
      <w:r w:rsidR="00C1453D" w:rsidRPr="00900C45">
        <w:rPr>
          <w:sz w:val="28"/>
          <w:szCs w:val="28"/>
        </w:rPr>
        <w:t>а из разных участков территории школы и около АЗС «</w:t>
      </w:r>
      <w:r w:rsidR="00C1453D" w:rsidRPr="00900C45">
        <w:rPr>
          <w:sz w:val="28"/>
          <w:szCs w:val="28"/>
          <w:lang w:val="en-US"/>
        </w:rPr>
        <w:t>BP</w:t>
      </w:r>
      <w:r w:rsidR="007569FD">
        <w:rPr>
          <w:sz w:val="28"/>
          <w:szCs w:val="28"/>
        </w:rPr>
        <w:t>»  в конце декабря 2019года</w:t>
      </w:r>
      <w:r w:rsidRPr="00900C45">
        <w:rPr>
          <w:sz w:val="28"/>
          <w:szCs w:val="28"/>
        </w:rPr>
        <w:t>. Это:</w:t>
      </w:r>
    </w:p>
    <w:p w:rsidR="000F2171" w:rsidRPr="00900C45" w:rsidRDefault="00C1453D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1.</w:t>
      </w:r>
      <w:r w:rsidR="0096152C" w:rsidRPr="00900C45">
        <w:rPr>
          <w:sz w:val="28"/>
          <w:szCs w:val="28"/>
        </w:rPr>
        <w:t>Площадкав лесу</w:t>
      </w:r>
      <w:r w:rsidR="000F2171" w:rsidRPr="00900C45">
        <w:rPr>
          <w:sz w:val="28"/>
          <w:szCs w:val="28"/>
        </w:rPr>
        <w:t>;</w:t>
      </w:r>
    </w:p>
    <w:p w:rsidR="000F2171" w:rsidRPr="00900C45" w:rsidRDefault="00C1453D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3. Территория школы около бокового входа</w:t>
      </w:r>
      <w:r w:rsidR="000F2171" w:rsidRPr="00900C45">
        <w:rPr>
          <w:sz w:val="28"/>
          <w:szCs w:val="28"/>
        </w:rPr>
        <w:t>;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 xml:space="preserve">4. Место стоянки </w:t>
      </w:r>
      <w:r w:rsidR="00C1453D" w:rsidRPr="00900C45">
        <w:rPr>
          <w:sz w:val="28"/>
          <w:szCs w:val="28"/>
        </w:rPr>
        <w:t xml:space="preserve">автомобилей на АЗС «BP»  </w:t>
      </w:r>
    </w:p>
    <w:p w:rsidR="00E53AB5" w:rsidRPr="00900C45" w:rsidRDefault="000F2171" w:rsidP="00D65EDB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В качестве контроля использовалась дистиллированная вода.</w:t>
      </w:r>
    </w:p>
    <w:p w:rsidR="000F2171" w:rsidRPr="00900C45" w:rsidRDefault="00AC0C50" w:rsidP="00900C45">
      <w:pPr>
        <w:pStyle w:val="Default"/>
        <w:spacing w:line="360" w:lineRule="auto"/>
        <w:ind w:left="360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t>3.3</w:t>
      </w:r>
      <w:r w:rsidR="00C1453D" w:rsidRPr="00900C45">
        <w:rPr>
          <w:b/>
          <w:sz w:val="28"/>
          <w:szCs w:val="28"/>
        </w:rPr>
        <w:t xml:space="preserve">. </w:t>
      </w:r>
      <w:r w:rsidR="000F2171" w:rsidRPr="00900C45">
        <w:rPr>
          <w:b/>
          <w:sz w:val="28"/>
          <w:szCs w:val="28"/>
        </w:rPr>
        <w:t>Выявление химических загрязнителей в снегу.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b/>
          <w:sz w:val="28"/>
          <w:szCs w:val="28"/>
          <w:u w:val="single"/>
        </w:rPr>
        <w:t>Ход работы:</w:t>
      </w:r>
      <w:r w:rsidRPr="00900C45">
        <w:rPr>
          <w:sz w:val="28"/>
          <w:szCs w:val="28"/>
        </w:rPr>
        <w:t xml:space="preserve"> Пробы снега брались в трёх</w:t>
      </w:r>
      <w:r w:rsidR="00C1453D" w:rsidRPr="00900C45">
        <w:rPr>
          <w:sz w:val="28"/>
          <w:szCs w:val="28"/>
        </w:rPr>
        <w:t xml:space="preserve"> </w:t>
      </w:r>
      <w:proofErr w:type="spellStart"/>
      <w:r w:rsidR="00C1453D" w:rsidRPr="00900C45">
        <w:rPr>
          <w:sz w:val="28"/>
          <w:szCs w:val="28"/>
        </w:rPr>
        <w:t>повторностях</w:t>
      </w:r>
      <w:proofErr w:type="spellEnd"/>
      <w:r w:rsidR="00C1453D" w:rsidRPr="00900C45">
        <w:rPr>
          <w:sz w:val="28"/>
          <w:szCs w:val="28"/>
        </w:rPr>
        <w:t xml:space="preserve">: расстояние между </w:t>
      </w:r>
      <w:r w:rsidRPr="00900C45">
        <w:rPr>
          <w:sz w:val="28"/>
          <w:szCs w:val="28"/>
        </w:rPr>
        <w:t>пробами - 1,5 м. Снег для исследования химического состава и примесей</w:t>
      </w:r>
      <w:r w:rsidR="00C1453D" w:rsidRPr="00900C45">
        <w:rPr>
          <w:sz w:val="28"/>
          <w:szCs w:val="28"/>
        </w:rPr>
        <w:t xml:space="preserve"> </w:t>
      </w:r>
      <w:r w:rsidRPr="00900C45">
        <w:rPr>
          <w:sz w:val="28"/>
          <w:szCs w:val="28"/>
        </w:rPr>
        <w:t>растапли</w:t>
      </w:r>
      <w:r w:rsidR="00C1453D" w:rsidRPr="00900C45">
        <w:rPr>
          <w:sz w:val="28"/>
          <w:szCs w:val="28"/>
        </w:rPr>
        <w:t xml:space="preserve">вали при комнатной температуре. </w:t>
      </w:r>
      <w:r w:rsidRPr="00900C45">
        <w:rPr>
          <w:sz w:val="28"/>
          <w:szCs w:val="28"/>
        </w:rPr>
        <w:t>Для исследования использовали одинаковый объем талой воды – 0,5 л.</w:t>
      </w:r>
    </w:p>
    <w:p w:rsidR="00C1453D" w:rsidRPr="00900C45" w:rsidRDefault="00C1453D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b/>
          <w:sz w:val="28"/>
          <w:szCs w:val="28"/>
        </w:rPr>
        <w:t>1.</w:t>
      </w:r>
      <w:r w:rsidR="000F2171" w:rsidRPr="00900C45">
        <w:rPr>
          <w:b/>
          <w:sz w:val="28"/>
          <w:szCs w:val="28"/>
        </w:rPr>
        <w:t>Получение фильтрата:</w:t>
      </w:r>
      <w:r w:rsidR="000F2171" w:rsidRPr="00900C45">
        <w:rPr>
          <w:sz w:val="28"/>
          <w:szCs w:val="28"/>
        </w:rPr>
        <w:t xml:space="preserve"> отфильтровали осадок (во всех про</w:t>
      </w:r>
      <w:r w:rsidRPr="00900C45">
        <w:rPr>
          <w:sz w:val="28"/>
          <w:szCs w:val="28"/>
        </w:rPr>
        <w:t xml:space="preserve">бах его </w:t>
      </w:r>
      <w:r w:rsidR="000F2171" w:rsidRPr="00900C45">
        <w:rPr>
          <w:sz w:val="28"/>
          <w:szCs w:val="28"/>
        </w:rPr>
        <w:t>оказалось мало, около 1 грамма), рассмот</w:t>
      </w:r>
      <w:r w:rsidRPr="00900C45">
        <w:rPr>
          <w:sz w:val="28"/>
          <w:szCs w:val="28"/>
        </w:rPr>
        <w:t xml:space="preserve">рели его под микроскопом. Взять </w:t>
      </w:r>
      <w:r w:rsidR="000F2171" w:rsidRPr="00900C45">
        <w:rPr>
          <w:sz w:val="28"/>
          <w:szCs w:val="28"/>
        </w:rPr>
        <w:t>три пробы снегового фильтрата по 50 мл, о</w:t>
      </w:r>
      <w:r w:rsidRPr="00900C45">
        <w:rPr>
          <w:sz w:val="28"/>
          <w:szCs w:val="28"/>
        </w:rPr>
        <w:t>тметить номер участка на каждой емкости.</w:t>
      </w:r>
    </w:p>
    <w:p w:rsidR="000F2171" w:rsidRPr="00900C45" w:rsidRDefault="00C1453D" w:rsidP="00900C45">
      <w:pPr>
        <w:pStyle w:val="Default"/>
        <w:spacing w:line="360" w:lineRule="auto"/>
        <w:ind w:left="360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t>2.</w:t>
      </w:r>
      <w:r w:rsidR="000F2171" w:rsidRPr="00900C45">
        <w:rPr>
          <w:b/>
          <w:sz w:val="28"/>
          <w:szCs w:val="28"/>
        </w:rPr>
        <w:t>Провести качественные реакции на выявление загрязнителя.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  <w:u w:val="single"/>
        </w:rPr>
      </w:pPr>
      <w:r w:rsidRPr="00900C45">
        <w:rPr>
          <w:sz w:val="28"/>
          <w:szCs w:val="28"/>
          <w:u w:val="single"/>
        </w:rPr>
        <w:t xml:space="preserve">1. </w:t>
      </w:r>
      <w:r w:rsidR="0096152C" w:rsidRPr="00900C45">
        <w:rPr>
          <w:sz w:val="28"/>
          <w:szCs w:val="28"/>
          <w:u w:val="single"/>
        </w:rPr>
        <w:t>Определение сульфат-иона: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К 10 мл пробы прибавить 1м</w:t>
      </w:r>
      <w:r w:rsidR="0096152C" w:rsidRPr="00900C45">
        <w:rPr>
          <w:sz w:val="28"/>
          <w:szCs w:val="28"/>
        </w:rPr>
        <w:t xml:space="preserve">л хлорида бария. При содержании в растворе сульфат-иона, </w:t>
      </w:r>
      <w:r w:rsidRPr="00900C45">
        <w:rPr>
          <w:sz w:val="28"/>
          <w:szCs w:val="28"/>
        </w:rPr>
        <w:t>возникает помутнение.</w:t>
      </w:r>
    </w:p>
    <w:p w:rsidR="000F2171" w:rsidRPr="00900C45" w:rsidRDefault="0096152C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 xml:space="preserve">2. </w:t>
      </w:r>
      <w:r w:rsidRPr="00900C45">
        <w:rPr>
          <w:sz w:val="28"/>
          <w:szCs w:val="28"/>
          <w:u w:val="single"/>
        </w:rPr>
        <w:t>Определение сульфит-иона:</w:t>
      </w:r>
    </w:p>
    <w:p w:rsidR="000F2171" w:rsidRPr="00F8581E" w:rsidRDefault="000F2171" w:rsidP="00F8581E">
      <w:pPr>
        <w:pStyle w:val="Default"/>
        <w:spacing w:line="360" w:lineRule="auto"/>
        <w:ind w:left="360"/>
        <w:rPr>
          <w:sz w:val="28"/>
          <w:szCs w:val="28"/>
          <w:vertAlign w:val="superscript"/>
        </w:rPr>
      </w:pPr>
      <w:r w:rsidRPr="00900C45">
        <w:rPr>
          <w:sz w:val="28"/>
          <w:szCs w:val="28"/>
        </w:rPr>
        <w:t>К 10 мл пробы прибавить с</w:t>
      </w:r>
      <w:r w:rsidR="0096152C" w:rsidRPr="00900C45">
        <w:rPr>
          <w:sz w:val="28"/>
          <w:szCs w:val="28"/>
        </w:rPr>
        <w:t xml:space="preserve">лабый раствор марганцовокислого </w:t>
      </w:r>
      <w:r w:rsidRPr="00900C45">
        <w:rPr>
          <w:sz w:val="28"/>
          <w:szCs w:val="28"/>
        </w:rPr>
        <w:t>калия. При содержании SO3</w:t>
      </w:r>
      <w:r w:rsidR="0096152C" w:rsidRPr="00900C45">
        <w:rPr>
          <w:sz w:val="28"/>
          <w:szCs w:val="28"/>
          <w:vertAlign w:val="superscript"/>
        </w:rPr>
        <w:t>2-</w:t>
      </w:r>
      <w:r w:rsidR="00F8581E">
        <w:rPr>
          <w:sz w:val="28"/>
          <w:szCs w:val="28"/>
          <w:vertAlign w:val="superscript"/>
        </w:rPr>
        <w:t xml:space="preserve"> </w:t>
      </w:r>
      <w:r w:rsidRPr="00900C45">
        <w:rPr>
          <w:sz w:val="28"/>
          <w:szCs w:val="28"/>
        </w:rPr>
        <w:t>розовый цвет исчезает.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  <w:u w:val="single"/>
        </w:rPr>
      </w:pPr>
      <w:r w:rsidRPr="00900C45">
        <w:rPr>
          <w:sz w:val="28"/>
          <w:szCs w:val="28"/>
          <w:u w:val="single"/>
        </w:rPr>
        <w:lastRenderedPageBreak/>
        <w:t xml:space="preserve">3. </w:t>
      </w:r>
      <w:r w:rsidR="0096152C" w:rsidRPr="00900C45">
        <w:rPr>
          <w:sz w:val="28"/>
          <w:szCs w:val="28"/>
          <w:u w:val="single"/>
        </w:rPr>
        <w:t>Сульфид-ион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К 10 мл пробы добавить ни</w:t>
      </w:r>
      <w:r w:rsidR="0096152C" w:rsidRPr="00900C45">
        <w:rPr>
          <w:sz w:val="28"/>
          <w:szCs w:val="28"/>
        </w:rPr>
        <w:t>трат серебра. Если содержится S</w:t>
      </w:r>
      <w:r w:rsidR="0096152C" w:rsidRPr="00900C45">
        <w:rPr>
          <w:sz w:val="28"/>
          <w:szCs w:val="28"/>
          <w:vertAlign w:val="superscript"/>
        </w:rPr>
        <w:t>2-</w:t>
      </w:r>
      <w:r w:rsidR="0096152C" w:rsidRPr="00900C45">
        <w:rPr>
          <w:sz w:val="28"/>
          <w:szCs w:val="28"/>
        </w:rPr>
        <w:t xml:space="preserve">, то </w:t>
      </w:r>
      <w:r w:rsidRPr="00900C45">
        <w:rPr>
          <w:sz w:val="28"/>
          <w:szCs w:val="28"/>
        </w:rPr>
        <w:t>появится слабое помутнение.</w:t>
      </w:r>
    </w:p>
    <w:p w:rsidR="000F2171" w:rsidRPr="00900C45" w:rsidRDefault="0096152C" w:rsidP="00F8581E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  <w:u w:val="single"/>
        </w:rPr>
        <w:t>4. Хлорид-ион:</w:t>
      </w:r>
      <w:r w:rsidRPr="00900C45">
        <w:rPr>
          <w:sz w:val="28"/>
          <w:szCs w:val="28"/>
        </w:rPr>
        <w:t xml:space="preserve"> </w:t>
      </w:r>
      <w:r w:rsidR="000F2171" w:rsidRPr="00900C45">
        <w:rPr>
          <w:sz w:val="28"/>
          <w:szCs w:val="28"/>
        </w:rPr>
        <w:t>К 10 мл пробы добавит</w:t>
      </w:r>
      <w:r w:rsidRPr="00900C45">
        <w:rPr>
          <w:sz w:val="28"/>
          <w:szCs w:val="28"/>
        </w:rPr>
        <w:t xml:space="preserve">ь ацетат свинца. При наличии СI </w:t>
      </w:r>
      <w:r w:rsidR="00F8581E">
        <w:rPr>
          <w:sz w:val="28"/>
          <w:szCs w:val="28"/>
          <w:vertAlign w:val="superscript"/>
        </w:rPr>
        <w:t>–</w:t>
      </w:r>
      <w:r w:rsidRPr="00900C45">
        <w:rPr>
          <w:sz w:val="28"/>
          <w:szCs w:val="28"/>
        </w:rPr>
        <w:t xml:space="preserve"> </w:t>
      </w:r>
      <w:r w:rsidR="000F2171" w:rsidRPr="00900C45">
        <w:rPr>
          <w:sz w:val="28"/>
          <w:szCs w:val="28"/>
        </w:rPr>
        <w:t>выпадает</w:t>
      </w:r>
      <w:r w:rsidR="00F8581E">
        <w:rPr>
          <w:sz w:val="28"/>
          <w:szCs w:val="28"/>
        </w:rPr>
        <w:t xml:space="preserve"> </w:t>
      </w:r>
      <w:r w:rsidR="000F2171" w:rsidRPr="00900C45">
        <w:rPr>
          <w:sz w:val="28"/>
          <w:szCs w:val="28"/>
        </w:rPr>
        <w:t>осадок черного цвета.</w:t>
      </w:r>
    </w:p>
    <w:p w:rsidR="000F2171" w:rsidRPr="00900C45" w:rsidRDefault="000F2171" w:rsidP="00F8581E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  <w:u w:val="single"/>
        </w:rPr>
        <w:t xml:space="preserve">5. </w:t>
      </w:r>
      <w:r w:rsidR="0096152C" w:rsidRPr="00900C45">
        <w:rPr>
          <w:sz w:val="28"/>
          <w:szCs w:val="28"/>
          <w:u w:val="single"/>
        </w:rPr>
        <w:t xml:space="preserve"> Ион аммония  </w:t>
      </w:r>
      <w:r w:rsidRPr="00900C45">
        <w:rPr>
          <w:sz w:val="28"/>
          <w:szCs w:val="28"/>
          <w:u w:val="single"/>
        </w:rPr>
        <w:t>NH4+.</w:t>
      </w:r>
      <w:r w:rsidRPr="00900C45">
        <w:rPr>
          <w:sz w:val="28"/>
          <w:szCs w:val="28"/>
        </w:rPr>
        <w:t xml:space="preserve"> К 10 мл пробы добавить раствор щелочи сильной концентрации</w:t>
      </w:r>
      <w:r w:rsidR="00F8581E">
        <w:rPr>
          <w:sz w:val="28"/>
          <w:szCs w:val="28"/>
        </w:rPr>
        <w:t xml:space="preserve"> </w:t>
      </w:r>
      <w:r w:rsidRPr="00900C45">
        <w:rPr>
          <w:sz w:val="28"/>
          <w:szCs w:val="28"/>
        </w:rPr>
        <w:t>и подогреть. При наличии NH4+ появится запах аммиака, а есл</w:t>
      </w:r>
      <w:r w:rsidR="0096152C" w:rsidRPr="00900C45">
        <w:rPr>
          <w:sz w:val="28"/>
          <w:szCs w:val="28"/>
        </w:rPr>
        <w:t xml:space="preserve">и </w:t>
      </w:r>
      <w:r w:rsidRPr="00900C45">
        <w:rPr>
          <w:sz w:val="28"/>
          <w:szCs w:val="28"/>
        </w:rPr>
        <w:t>подержать у пробирки смоченную</w:t>
      </w:r>
      <w:r w:rsidR="0096152C" w:rsidRPr="00900C45">
        <w:rPr>
          <w:sz w:val="28"/>
          <w:szCs w:val="28"/>
        </w:rPr>
        <w:t xml:space="preserve"> в воде индикаторную бумагу, то </w:t>
      </w:r>
      <w:r w:rsidRPr="00900C45">
        <w:rPr>
          <w:sz w:val="28"/>
          <w:szCs w:val="28"/>
        </w:rPr>
        <w:t>розовый лакмус станет синим, а бесцветный фенолфталеин — розовым.</w:t>
      </w:r>
    </w:p>
    <w:p w:rsidR="000F2171" w:rsidRPr="00900C45" w:rsidRDefault="00957873" w:rsidP="00900C45">
      <w:pPr>
        <w:pStyle w:val="Default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6. Ион н</w:t>
      </w:r>
      <w:r w:rsidR="0096152C" w:rsidRPr="00900C45">
        <w:rPr>
          <w:sz w:val="28"/>
          <w:szCs w:val="28"/>
          <w:u w:val="single"/>
        </w:rPr>
        <w:t>атрия</w:t>
      </w:r>
      <w:proofErr w:type="gramStart"/>
      <w:r w:rsidR="0096152C" w:rsidRPr="00900C45">
        <w:rPr>
          <w:sz w:val="28"/>
          <w:szCs w:val="28"/>
          <w:u w:val="single"/>
        </w:rPr>
        <w:t xml:space="preserve"> .</w:t>
      </w:r>
      <w:proofErr w:type="gramEnd"/>
      <w:r w:rsidR="0096152C" w:rsidRPr="00900C45">
        <w:rPr>
          <w:sz w:val="28"/>
          <w:szCs w:val="28"/>
          <w:u w:val="single"/>
        </w:rPr>
        <w:t xml:space="preserve"> </w:t>
      </w:r>
      <w:r w:rsidR="000F2171" w:rsidRPr="00900C45">
        <w:rPr>
          <w:sz w:val="28"/>
          <w:szCs w:val="28"/>
        </w:rPr>
        <w:t>Каплю раствора на стеклянн</w:t>
      </w:r>
      <w:r w:rsidR="0096152C" w:rsidRPr="00900C45">
        <w:rPr>
          <w:sz w:val="28"/>
          <w:szCs w:val="28"/>
        </w:rPr>
        <w:t xml:space="preserve">ой палочке или на металлической </w:t>
      </w:r>
      <w:r w:rsidR="000F2171" w:rsidRPr="00900C45">
        <w:rPr>
          <w:sz w:val="28"/>
          <w:szCs w:val="28"/>
        </w:rPr>
        <w:t>булавке опустить в пламя с</w:t>
      </w:r>
      <w:r w:rsidR="0096152C" w:rsidRPr="00900C45">
        <w:rPr>
          <w:sz w:val="28"/>
          <w:szCs w:val="28"/>
        </w:rPr>
        <w:t xml:space="preserve">пиртовки. Если присутствует </w:t>
      </w:r>
      <w:proofErr w:type="spellStart"/>
      <w:r w:rsidR="0096152C" w:rsidRPr="00900C45">
        <w:rPr>
          <w:sz w:val="28"/>
          <w:szCs w:val="28"/>
        </w:rPr>
        <w:t>Na</w:t>
      </w:r>
      <w:proofErr w:type="spellEnd"/>
      <w:r w:rsidR="0096152C" w:rsidRPr="00900C45">
        <w:rPr>
          <w:sz w:val="28"/>
          <w:szCs w:val="28"/>
        </w:rPr>
        <w:t>+</w:t>
      </w:r>
      <w:r w:rsidR="000F2171" w:rsidRPr="00900C45">
        <w:rPr>
          <w:sz w:val="28"/>
          <w:szCs w:val="28"/>
        </w:rPr>
        <w:t>,</w:t>
      </w:r>
      <w:r w:rsidR="0096152C" w:rsidRPr="00900C45">
        <w:rPr>
          <w:sz w:val="28"/>
          <w:szCs w:val="28"/>
        </w:rPr>
        <w:t xml:space="preserve"> то </w:t>
      </w:r>
      <w:r w:rsidR="000F2171" w:rsidRPr="00900C45">
        <w:rPr>
          <w:sz w:val="28"/>
          <w:szCs w:val="28"/>
        </w:rPr>
        <w:t>наблюдается ярко-желтое окрашивание пламени.</w:t>
      </w:r>
    </w:p>
    <w:p w:rsidR="000F2171" w:rsidRPr="00900C45" w:rsidRDefault="000F2171" w:rsidP="00F8581E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  <w:u w:val="single"/>
        </w:rPr>
        <w:t xml:space="preserve">7. </w:t>
      </w:r>
      <w:r w:rsidR="0096152C" w:rsidRPr="00900C45">
        <w:rPr>
          <w:sz w:val="28"/>
          <w:szCs w:val="28"/>
          <w:u w:val="single"/>
        </w:rPr>
        <w:t xml:space="preserve">Ион железа трехвалентного. </w:t>
      </w:r>
      <w:r w:rsidRPr="00900C45">
        <w:rPr>
          <w:sz w:val="28"/>
          <w:szCs w:val="28"/>
        </w:rPr>
        <w:t>К 10 мл пробы добавить несколько капель концентрированного</w:t>
      </w:r>
      <w:r w:rsidR="00F8581E">
        <w:rPr>
          <w:sz w:val="28"/>
          <w:szCs w:val="28"/>
        </w:rPr>
        <w:t xml:space="preserve"> </w:t>
      </w:r>
      <w:r w:rsidRPr="00900C45">
        <w:rPr>
          <w:sz w:val="28"/>
          <w:szCs w:val="28"/>
        </w:rPr>
        <w:t>раствора роданида калия. При нал</w:t>
      </w:r>
      <w:r w:rsidR="0096152C" w:rsidRPr="00900C45">
        <w:rPr>
          <w:sz w:val="28"/>
          <w:szCs w:val="28"/>
        </w:rPr>
        <w:t xml:space="preserve">ичии Fe3+ появится бледно-бурый </w:t>
      </w:r>
      <w:r w:rsidRPr="00900C45">
        <w:rPr>
          <w:sz w:val="28"/>
          <w:szCs w:val="28"/>
        </w:rPr>
        <w:t>цвет.</w:t>
      </w:r>
    </w:p>
    <w:p w:rsidR="000F2171" w:rsidRPr="00900C45" w:rsidRDefault="0096152C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 xml:space="preserve">8. </w:t>
      </w:r>
      <w:r w:rsidRPr="00900C45">
        <w:rPr>
          <w:sz w:val="28"/>
          <w:szCs w:val="28"/>
          <w:u w:val="single"/>
        </w:rPr>
        <w:t>Ион кальция</w:t>
      </w:r>
      <w:r w:rsidRPr="00900C45">
        <w:rPr>
          <w:sz w:val="28"/>
          <w:szCs w:val="28"/>
        </w:rPr>
        <w:t xml:space="preserve"> </w:t>
      </w:r>
      <w:r w:rsidR="000F2171" w:rsidRPr="00900C45">
        <w:rPr>
          <w:sz w:val="28"/>
          <w:szCs w:val="28"/>
        </w:rPr>
        <w:t>Прилить к 10 мл снеговой пробы карбонат аммония, при наличи</w:t>
      </w:r>
      <w:r w:rsidRPr="00900C45">
        <w:rPr>
          <w:sz w:val="28"/>
          <w:szCs w:val="28"/>
        </w:rPr>
        <w:t xml:space="preserve">и </w:t>
      </w:r>
      <w:r w:rsidR="000F2171" w:rsidRPr="00900C45">
        <w:rPr>
          <w:sz w:val="28"/>
          <w:szCs w:val="28"/>
        </w:rPr>
        <w:t>Са2+ появится помутнение</w:t>
      </w:r>
      <w:r w:rsidRPr="00900C45">
        <w:rPr>
          <w:sz w:val="28"/>
          <w:szCs w:val="28"/>
        </w:rPr>
        <w:t>.</w:t>
      </w:r>
    </w:p>
    <w:p w:rsidR="000F2171" w:rsidRPr="00900C45" w:rsidRDefault="0096152C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  <w:u w:val="single"/>
        </w:rPr>
        <w:t>9. Ион меди.</w:t>
      </w:r>
      <w:r w:rsidRPr="00900C45">
        <w:rPr>
          <w:sz w:val="28"/>
          <w:szCs w:val="28"/>
        </w:rPr>
        <w:t xml:space="preserve"> </w:t>
      </w:r>
      <w:r w:rsidR="000F2171" w:rsidRPr="00900C45">
        <w:rPr>
          <w:sz w:val="28"/>
          <w:szCs w:val="28"/>
        </w:rPr>
        <w:t>К 20 мл пробы добавить сульфидную соль. Зелено-бурый осадок</w:t>
      </w:r>
    </w:p>
    <w:p w:rsidR="000F2171" w:rsidRPr="00900C45" w:rsidRDefault="0096152C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говорит о присутствии С</w:t>
      </w:r>
      <w:r w:rsidRPr="00900C45">
        <w:rPr>
          <w:sz w:val="28"/>
          <w:szCs w:val="28"/>
          <w:lang w:val="en-US"/>
        </w:rPr>
        <w:t>u</w:t>
      </w:r>
      <w:r w:rsidRPr="00900C45">
        <w:rPr>
          <w:sz w:val="28"/>
          <w:szCs w:val="28"/>
          <w:vertAlign w:val="superscript"/>
        </w:rPr>
        <w:t>2+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  <w:u w:val="single"/>
        </w:rPr>
        <w:t>10. Фенол.</w:t>
      </w:r>
      <w:r w:rsidRPr="00900C45">
        <w:rPr>
          <w:sz w:val="28"/>
          <w:szCs w:val="28"/>
        </w:rPr>
        <w:t xml:space="preserve"> В 5 мл пробы капнуть 2-3 капли раствора хлорида железа.</w:t>
      </w:r>
    </w:p>
    <w:p w:rsidR="0096152C" w:rsidRDefault="000F2171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Если есть фенол, проба окрашивается в фиолетовый цвет.</w:t>
      </w:r>
    </w:p>
    <w:p w:rsidR="00D17501" w:rsidRPr="00900C45" w:rsidRDefault="00D17501" w:rsidP="00D17501">
      <w:pPr>
        <w:pStyle w:val="Default"/>
        <w:spacing w:line="360" w:lineRule="auto"/>
        <w:ind w:left="360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t>3.4 Определение кислотности снега.</w:t>
      </w:r>
    </w:p>
    <w:p w:rsidR="00D17501" w:rsidRPr="00900C45" w:rsidRDefault="00D17501" w:rsidP="00D17501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Промышленные предприятия выбрасывают в атмосферу оксиды азота и серы; соединяясь с водой, они образуют кислоты. Кислотные  осадки губительно действуют на живые организмы, строения, памятники.</w:t>
      </w:r>
    </w:p>
    <w:p w:rsidR="00D17501" w:rsidRPr="00900C45" w:rsidRDefault="00D17501" w:rsidP="00D17501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Используя индикаторную бумагу, можно определить наличие кислот в осадках и предсказать, к каким последствиям приведет таяние такого снега</w:t>
      </w:r>
      <w:r w:rsidR="00F11346">
        <w:rPr>
          <w:sz w:val="28"/>
          <w:szCs w:val="28"/>
        </w:rPr>
        <w:t xml:space="preserve">. </w:t>
      </w:r>
      <w:r w:rsidRPr="00900C45">
        <w:rPr>
          <w:sz w:val="28"/>
          <w:szCs w:val="28"/>
        </w:rPr>
        <w:t xml:space="preserve">Провели тест на кислотно-щелочную среду </w:t>
      </w:r>
      <w:r w:rsidRPr="00900C45">
        <w:rPr>
          <w:sz w:val="28"/>
          <w:szCs w:val="28"/>
          <w:u w:val="single"/>
        </w:rPr>
        <w:t>с помощью индикаторов</w:t>
      </w:r>
      <w:r w:rsidRPr="00900C45">
        <w:rPr>
          <w:sz w:val="28"/>
          <w:szCs w:val="28"/>
        </w:rPr>
        <w:t>: универсальной лакмусовой бумаги, растворов метилоранжа и фенолфталеина (спиртового).</w:t>
      </w:r>
    </w:p>
    <w:p w:rsidR="00D65EDB" w:rsidRDefault="0096152C" w:rsidP="00704D5A">
      <w:pPr>
        <w:pStyle w:val="Default"/>
        <w:spacing w:line="360" w:lineRule="auto"/>
        <w:ind w:left="360"/>
        <w:rPr>
          <w:b/>
          <w:i/>
        </w:rPr>
      </w:pPr>
      <w:r w:rsidRPr="00D17501">
        <w:rPr>
          <w:sz w:val="28"/>
          <w:szCs w:val="28"/>
        </w:rPr>
        <w:t xml:space="preserve">Отчетное задание представлено в </w:t>
      </w:r>
      <w:r w:rsidR="00704D5A">
        <w:rPr>
          <w:sz w:val="28"/>
          <w:szCs w:val="28"/>
        </w:rPr>
        <w:t>прил.1, табл.</w:t>
      </w:r>
      <w:r w:rsidR="00012D52">
        <w:rPr>
          <w:sz w:val="28"/>
          <w:szCs w:val="28"/>
        </w:rPr>
        <w:t xml:space="preserve"> 2-4</w:t>
      </w:r>
      <w:r w:rsidR="00D17501">
        <w:rPr>
          <w:sz w:val="28"/>
          <w:szCs w:val="28"/>
        </w:rPr>
        <w:t>.</w:t>
      </w:r>
    </w:p>
    <w:p w:rsidR="000F2171" w:rsidRPr="00900C45" w:rsidRDefault="00D65EDB" w:rsidP="00D65EDB">
      <w:pPr>
        <w:pStyle w:val="Defaul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 w:rsidR="00AC0C50" w:rsidRPr="00900C45">
        <w:rPr>
          <w:b/>
          <w:sz w:val="28"/>
          <w:szCs w:val="28"/>
        </w:rPr>
        <w:t xml:space="preserve">3.5 </w:t>
      </w:r>
      <w:r w:rsidR="00455C46" w:rsidRPr="00900C45">
        <w:rPr>
          <w:b/>
          <w:sz w:val="28"/>
          <w:szCs w:val="28"/>
        </w:rPr>
        <w:t xml:space="preserve"> </w:t>
      </w:r>
      <w:r w:rsidR="000F2171" w:rsidRPr="00900C45">
        <w:rPr>
          <w:b/>
          <w:sz w:val="28"/>
          <w:szCs w:val="28"/>
        </w:rPr>
        <w:t>Исследование снега на общую химическую токсичность методом</w:t>
      </w:r>
    </w:p>
    <w:p w:rsidR="00455C46" w:rsidRPr="00900C45" w:rsidRDefault="000F2171" w:rsidP="00F8581E">
      <w:pPr>
        <w:pStyle w:val="Default"/>
        <w:spacing w:line="360" w:lineRule="auto"/>
        <w:ind w:left="360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t>биотестирования (</w:t>
      </w:r>
      <w:proofErr w:type="spellStart"/>
      <w:r w:rsidRPr="00900C45">
        <w:rPr>
          <w:b/>
          <w:sz w:val="28"/>
          <w:szCs w:val="28"/>
        </w:rPr>
        <w:t>Шелпакова</w:t>
      </w:r>
      <w:proofErr w:type="spellEnd"/>
      <w:r w:rsidRPr="00900C45">
        <w:rPr>
          <w:b/>
          <w:sz w:val="28"/>
          <w:szCs w:val="28"/>
        </w:rPr>
        <w:t>, 2008).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  <w:u w:val="single"/>
        </w:rPr>
      </w:pPr>
      <w:r w:rsidRPr="00900C45">
        <w:rPr>
          <w:sz w:val="28"/>
          <w:szCs w:val="28"/>
          <w:u w:val="single"/>
        </w:rPr>
        <w:t>Методика выполнения работы: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1) При комнатной температуре растопи</w:t>
      </w:r>
      <w:r w:rsidR="00455C46" w:rsidRPr="00900C45">
        <w:rPr>
          <w:sz w:val="28"/>
          <w:szCs w:val="28"/>
        </w:rPr>
        <w:t>ть снег, отобранный для анализа из разных участков.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 xml:space="preserve">2) Взять чашки Петри, пастеризовать </w:t>
      </w:r>
      <w:r w:rsidR="00455C46" w:rsidRPr="00900C45">
        <w:rPr>
          <w:sz w:val="28"/>
          <w:szCs w:val="28"/>
        </w:rPr>
        <w:t>их и налить на дно каждой талую воду.</w:t>
      </w:r>
    </w:p>
    <w:p w:rsidR="000F2171" w:rsidRPr="00900C45" w:rsidRDefault="000F2171" w:rsidP="00900C45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В одну из чашек налить дистиллиров</w:t>
      </w:r>
      <w:r w:rsidR="00455C46" w:rsidRPr="00900C45">
        <w:rPr>
          <w:sz w:val="28"/>
          <w:szCs w:val="28"/>
        </w:rPr>
        <w:t xml:space="preserve">анную воду в качестве контроля. </w:t>
      </w:r>
      <w:r w:rsidRPr="00900C45">
        <w:rPr>
          <w:sz w:val="28"/>
          <w:szCs w:val="28"/>
        </w:rPr>
        <w:t>Затем в каж</w:t>
      </w:r>
      <w:r w:rsidR="00F11346">
        <w:rPr>
          <w:sz w:val="28"/>
          <w:szCs w:val="28"/>
        </w:rPr>
        <w:t>дую чашку поместить по 10 семян кресс-салата.</w:t>
      </w:r>
    </w:p>
    <w:p w:rsidR="00455C46" w:rsidRPr="00900C45" w:rsidRDefault="000F2171" w:rsidP="00F11346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3) Вести наблюдения за семенами примерно в течение 10</w:t>
      </w:r>
      <w:r w:rsidR="00F8581E">
        <w:rPr>
          <w:sz w:val="28"/>
          <w:szCs w:val="28"/>
        </w:rPr>
        <w:t xml:space="preserve"> </w:t>
      </w:r>
      <w:r w:rsidRPr="00900C45">
        <w:rPr>
          <w:sz w:val="28"/>
          <w:szCs w:val="28"/>
        </w:rPr>
        <w:t>дней.</w:t>
      </w:r>
    </w:p>
    <w:p w:rsidR="00A401E2" w:rsidRDefault="000F2171" w:rsidP="00D65EDB">
      <w:pPr>
        <w:pStyle w:val="Default"/>
        <w:spacing w:line="360" w:lineRule="auto"/>
        <w:ind w:left="360"/>
        <w:rPr>
          <w:sz w:val="28"/>
          <w:szCs w:val="28"/>
        </w:rPr>
      </w:pPr>
      <w:r w:rsidRPr="00900C45">
        <w:rPr>
          <w:sz w:val="28"/>
          <w:szCs w:val="28"/>
        </w:rPr>
        <w:t>Результаты своих наблюдений по</w:t>
      </w:r>
      <w:r w:rsidR="00455C46" w:rsidRPr="00900C45">
        <w:rPr>
          <w:sz w:val="28"/>
          <w:szCs w:val="28"/>
        </w:rPr>
        <w:t xml:space="preserve"> каждой пробе з</w:t>
      </w:r>
      <w:r w:rsidR="00D17501">
        <w:rPr>
          <w:sz w:val="28"/>
          <w:szCs w:val="28"/>
        </w:rPr>
        <w:t xml:space="preserve">анесли в </w:t>
      </w:r>
      <w:r w:rsidR="00704D5A">
        <w:rPr>
          <w:sz w:val="28"/>
          <w:szCs w:val="28"/>
        </w:rPr>
        <w:t>прил.1, табл.</w:t>
      </w:r>
      <w:r w:rsidR="00D17501">
        <w:rPr>
          <w:sz w:val="28"/>
          <w:szCs w:val="28"/>
        </w:rPr>
        <w:t xml:space="preserve"> </w:t>
      </w:r>
      <w:r w:rsidR="00D65EDB">
        <w:rPr>
          <w:sz w:val="28"/>
          <w:szCs w:val="28"/>
        </w:rPr>
        <w:t>4</w:t>
      </w:r>
      <w:r w:rsidR="00AD17FA">
        <w:rPr>
          <w:sz w:val="28"/>
          <w:szCs w:val="28"/>
        </w:rPr>
        <w:t>.</w:t>
      </w:r>
    </w:p>
    <w:p w:rsidR="00AC0C50" w:rsidRPr="00900C45" w:rsidRDefault="00455C46" w:rsidP="00D65EDB">
      <w:pPr>
        <w:pStyle w:val="Default"/>
        <w:spacing w:line="360" w:lineRule="auto"/>
        <w:ind w:left="360"/>
        <w:jc w:val="center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t>Глава 4. Результаты исследования и результаты</w:t>
      </w:r>
      <w:r w:rsidR="001D4A55" w:rsidRPr="00900C45">
        <w:rPr>
          <w:b/>
          <w:sz w:val="28"/>
          <w:szCs w:val="28"/>
        </w:rPr>
        <w:t>.</w:t>
      </w:r>
    </w:p>
    <w:p w:rsidR="001D4A55" w:rsidRPr="00704D5A" w:rsidRDefault="001D4A55" w:rsidP="00704D5A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 xml:space="preserve">Проведённые исследования позволили обнаружить только </w:t>
      </w:r>
      <w:r w:rsidR="00A401E2">
        <w:rPr>
          <w:sz w:val="28"/>
          <w:szCs w:val="28"/>
        </w:rPr>
        <w:t xml:space="preserve">некоторые загрязнители </w:t>
      </w:r>
      <w:proofErr w:type="spellStart"/>
      <w:r w:rsidR="00A401E2">
        <w:rPr>
          <w:sz w:val="28"/>
          <w:szCs w:val="28"/>
        </w:rPr>
        <w:t>воздуха.</w:t>
      </w:r>
      <w:r w:rsidRPr="00900C45">
        <w:rPr>
          <w:b/>
          <w:sz w:val="28"/>
          <w:szCs w:val="28"/>
        </w:rPr>
        <w:t>Во</w:t>
      </w:r>
      <w:proofErr w:type="spellEnd"/>
      <w:r w:rsidRPr="00900C45">
        <w:rPr>
          <w:b/>
          <w:sz w:val="28"/>
          <w:szCs w:val="28"/>
        </w:rPr>
        <w:t xml:space="preserve"> всех пробах </w:t>
      </w:r>
      <w:r w:rsidRPr="00900C45">
        <w:rPr>
          <w:sz w:val="28"/>
          <w:szCs w:val="28"/>
        </w:rPr>
        <w:t>присутствов</w:t>
      </w:r>
      <w:r w:rsidR="00704D5A">
        <w:rPr>
          <w:sz w:val="28"/>
          <w:szCs w:val="28"/>
        </w:rPr>
        <w:t>ал песок, мелкие частички пыли.</w:t>
      </w:r>
      <w:r w:rsidR="00436C46" w:rsidRPr="00900C45">
        <w:rPr>
          <w:sz w:val="28"/>
          <w:szCs w:val="28"/>
        </w:rPr>
        <w:t xml:space="preserve"> На территории школы</w:t>
      </w:r>
      <w:r w:rsidR="00704D5A">
        <w:rPr>
          <w:sz w:val="28"/>
          <w:szCs w:val="28"/>
        </w:rPr>
        <w:t xml:space="preserve"> </w:t>
      </w:r>
      <w:r w:rsidRPr="00900C45">
        <w:rPr>
          <w:sz w:val="28"/>
          <w:szCs w:val="28"/>
        </w:rPr>
        <w:t>обнаружен</w:t>
      </w:r>
      <w:r w:rsidR="00704D5A">
        <w:rPr>
          <w:sz w:val="28"/>
          <w:szCs w:val="28"/>
        </w:rPr>
        <w:t xml:space="preserve">ы сульфат ионы (SO4 2- ) и </w:t>
      </w:r>
      <w:r w:rsidRPr="00900C45">
        <w:rPr>
          <w:sz w:val="28"/>
          <w:szCs w:val="28"/>
        </w:rPr>
        <w:t>ионы железа (Fe3+). Возможно, обнаруженные сульфат ионы в пробе №2 являются случайными, хотя сульфат ионы поступают в воздух с выхлопными газами автом</w:t>
      </w:r>
      <w:r w:rsidR="00704D5A">
        <w:rPr>
          <w:sz w:val="28"/>
          <w:szCs w:val="28"/>
        </w:rPr>
        <w:t xml:space="preserve">обилей и накапливаются в снеге. </w:t>
      </w:r>
      <w:r w:rsidRPr="00900C45">
        <w:rPr>
          <w:sz w:val="28"/>
          <w:szCs w:val="28"/>
        </w:rPr>
        <w:t xml:space="preserve">На </w:t>
      </w:r>
      <w:r w:rsidR="00436C46" w:rsidRPr="00900C45">
        <w:rPr>
          <w:sz w:val="28"/>
          <w:szCs w:val="28"/>
        </w:rPr>
        <w:t>территории АЗС</w:t>
      </w:r>
      <w:r w:rsidRPr="00900C45">
        <w:rPr>
          <w:sz w:val="28"/>
          <w:szCs w:val="28"/>
        </w:rPr>
        <w:t>- во всех пробах выявлены ионы натрия (</w:t>
      </w:r>
      <w:proofErr w:type="spellStart"/>
      <w:r w:rsidRPr="00900C45">
        <w:rPr>
          <w:sz w:val="28"/>
          <w:szCs w:val="28"/>
        </w:rPr>
        <w:t>Na</w:t>
      </w:r>
      <w:proofErr w:type="spellEnd"/>
      <w:r w:rsidRPr="00900C45">
        <w:rPr>
          <w:sz w:val="28"/>
          <w:szCs w:val="28"/>
        </w:rPr>
        <w:t xml:space="preserve">+ ) и в </w:t>
      </w:r>
      <w:r w:rsidR="00B10E8F">
        <w:rPr>
          <w:sz w:val="28"/>
          <w:szCs w:val="28"/>
        </w:rPr>
        <w:t>двух пробах ионы аммония (NH4+) и С</w:t>
      </w:r>
      <w:r w:rsidR="00B10E8F">
        <w:rPr>
          <w:sz w:val="28"/>
          <w:szCs w:val="28"/>
          <w:lang w:val="en-US"/>
        </w:rPr>
        <w:t>L</w:t>
      </w:r>
      <w:r w:rsidR="00B10E8F" w:rsidRPr="00B10E8F">
        <w:rPr>
          <w:sz w:val="28"/>
          <w:szCs w:val="28"/>
          <w:vertAlign w:val="superscript"/>
        </w:rPr>
        <w:t>-</w:t>
      </w:r>
      <w:r w:rsidRPr="00900C45">
        <w:rPr>
          <w:sz w:val="28"/>
          <w:szCs w:val="28"/>
        </w:rPr>
        <w:t xml:space="preserve"> Это вероятно связано с тем, что в целях предотвращения оледенения дорог применяют пов</w:t>
      </w:r>
      <w:r w:rsidR="00704D5A">
        <w:rPr>
          <w:sz w:val="28"/>
          <w:szCs w:val="28"/>
        </w:rPr>
        <w:t>аренную соль (</w:t>
      </w:r>
      <w:proofErr w:type="spellStart"/>
      <w:r w:rsidR="00704D5A">
        <w:rPr>
          <w:sz w:val="28"/>
          <w:szCs w:val="28"/>
        </w:rPr>
        <w:t>NaCl</w:t>
      </w:r>
      <w:proofErr w:type="spellEnd"/>
      <w:r w:rsidR="00704D5A">
        <w:rPr>
          <w:sz w:val="28"/>
          <w:szCs w:val="28"/>
        </w:rPr>
        <w:t xml:space="preserve">) и </w:t>
      </w:r>
      <w:proofErr w:type="spellStart"/>
      <w:r w:rsidR="00704D5A">
        <w:rPr>
          <w:sz w:val="28"/>
          <w:szCs w:val="28"/>
        </w:rPr>
        <w:t>удобрения</w:t>
      </w:r>
      <w:proofErr w:type="gramStart"/>
      <w:r w:rsidR="00704D5A">
        <w:rPr>
          <w:sz w:val="28"/>
          <w:szCs w:val="28"/>
        </w:rPr>
        <w:t>.</w:t>
      </w:r>
      <w:r w:rsidR="00B10E8F">
        <w:rPr>
          <w:sz w:val="28"/>
          <w:szCs w:val="28"/>
        </w:rPr>
        <w:t>Н</w:t>
      </w:r>
      <w:proofErr w:type="gramEnd"/>
      <w:r w:rsidR="00B10E8F">
        <w:rPr>
          <w:sz w:val="28"/>
          <w:szCs w:val="28"/>
        </w:rPr>
        <w:t>а</w:t>
      </w:r>
      <w:proofErr w:type="spellEnd"/>
      <w:r w:rsidR="00B10E8F">
        <w:rPr>
          <w:sz w:val="28"/>
          <w:szCs w:val="28"/>
        </w:rPr>
        <w:t xml:space="preserve"> территории школы  были выявлены </w:t>
      </w:r>
      <w:r w:rsidR="00AD17FA">
        <w:rPr>
          <w:sz w:val="28"/>
          <w:szCs w:val="28"/>
        </w:rPr>
        <w:t xml:space="preserve"> такие ионы как SO4</w:t>
      </w:r>
      <w:r w:rsidR="00AD17FA">
        <w:rPr>
          <w:sz w:val="28"/>
          <w:szCs w:val="28"/>
          <w:vertAlign w:val="superscript"/>
        </w:rPr>
        <w:t>2-</w:t>
      </w:r>
      <w:r w:rsidR="00AD17FA">
        <w:rPr>
          <w:sz w:val="28"/>
          <w:szCs w:val="28"/>
        </w:rPr>
        <w:t xml:space="preserve"> , </w:t>
      </w:r>
      <w:r w:rsidR="00AD17FA">
        <w:rPr>
          <w:sz w:val="28"/>
          <w:szCs w:val="28"/>
          <w:lang w:val="en-US"/>
        </w:rPr>
        <w:t>S</w:t>
      </w:r>
      <w:r w:rsidR="00AD17FA" w:rsidRPr="00AD17FA">
        <w:rPr>
          <w:sz w:val="28"/>
          <w:szCs w:val="28"/>
          <w:vertAlign w:val="superscript"/>
        </w:rPr>
        <w:t>2-</w:t>
      </w:r>
    </w:p>
    <w:p w:rsidR="001D4A55" w:rsidRPr="00900C45" w:rsidRDefault="001D4A55" w:rsidP="00D65EDB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 xml:space="preserve">Наибольшее опасение вызывает АЗС. Это опасение обусловлено тем, что на этой территории находятся дети, а наличие загрязняющих веществ в снеге свидетельствует об их концентрации в атмосфере. Это может отрицательно сказаться на их здоровье, в частности оказывается вредное воздействие на кожу и дыхательную систему. Сравнивая показатели кислотности проб талых вод можно отметить, что рН проб снега на </w:t>
      </w:r>
      <w:r w:rsidR="00E53AB5" w:rsidRPr="00900C45">
        <w:rPr>
          <w:sz w:val="28"/>
          <w:szCs w:val="28"/>
        </w:rPr>
        <w:t>участке лесного биотопа</w:t>
      </w:r>
      <w:r w:rsidR="00B10E8F">
        <w:rPr>
          <w:sz w:val="28"/>
          <w:szCs w:val="28"/>
        </w:rPr>
        <w:t>- нейтральная, а на территории АЗС – сильнокислая.</w:t>
      </w:r>
    </w:p>
    <w:p w:rsidR="00F8581E" w:rsidRDefault="001D4A55" w:rsidP="00385B0C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b/>
          <w:sz w:val="28"/>
          <w:szCs w:val="28"/>
        </w:rPr>
        <w:t>Биотестирование показало,</w:t>
      </w:r>
      <w:r w:rsidRPr="00900C45">
        <w:rPr>
          <w:sz w:val="28"/>
          <w:szCs w:val="28"/>
        </w:rPr>
        <w:t xml:space="preserve"> что наибол</w:t>
      </w:r>
      <w:r w:rsidR="00436C46" w:rsidRPr="00900C45">
        <w:rPr>
          <w:sz w:val="28"/>
          <w:szCs w:val="28"/>
        </w:rPr>
        <w:t>ьший процент всхожести кресс-</w:t>
      </w:r>
      <w:r w:rsidRPr="00900C45">
        <w:rPr>
          <w:sz w:val="28"/>
          <w:szCs w:val="28"/>
        </w:rPr>
        <w:t>салата в талой воде в контрольной пробе (100%) и на участке</w:t>
      </w:r>
      <w:r w:rsidR="00206E45" w:rsidRPr="00900C45">
        <w:rPr>
          <w:sz w:val="28"/>
          <w:szCs w:val="28"/>
        </w:rPr>
        <w:t xml:space="preserve"> лесного биотопа</w:t>
      </w:r>
      <w:r w:rsidR="00385B0C">
        <w:rPr>
          <w:sz w:val="28"/>
          <w:szCs w:val="28"/>
        </w:rPr>
        <w:t>– 90</w:t>
      </w:r>
      <w:r w:rsidRPr="00900C45">
        <w:rPr>
          <w:sz w:val="28"/>
          <w:szCs w:val="28"/>
        </w:rPr>
        <w:t xml:space="preserve">%. </w:t>
      </w:r>
      <w:r w:rsidRPr="00900C45">
        <w:rPr>
          <w:sz w:val="28"/>
          <w:szCs w:val="28"/>
        </w:rPr>
        <w:lastRenderedPageBreak/>
        <w:t>Тогда как самый низкий процент всхожести семян на участке</w:t>
      </w:r>
      <w:r w:rsidR="00206E45" w:rsidRPr="00900C45">
        <w:rPr>
          <w:sz w:val="28"/>
          <w:szCs w:val="28"/>
        </w:rPr>
        <w:t xml:space="preserve"> около АЗС</w:t>
      </w:r>
      <w:r w:rsidR="00385B0C">
        <w:rPr>
          <w:sz w:val="28"/>
          <w:szCs w:val="28"/>
        </w:rPr>
        <w:t xml:space="preserve">– 70%. </w:t>
      </w:r>
      <w:r w:rsidRPr="00900C45">
        <w:rPr>
          <w:sz w:val="28"/>
          <w:szCs w:val="28"/>
        </w:rPr>
        <w:t>Проанализировав график зависимости суммарной длины корней от места взятия пробы снега, мы видим, что наибольшая суммарная длина корней была, в пробе, взято</w:t>
      </w:r>
      <w:r w:rsidR="003F3C82" w:rsidRPr="00900C45">
        <w:rPr>
          <w:sz w:val="28"/>
          <w:szCs w:val="28"/>
        </w:rPr>
        <w:t xml:space="preserve">й на </w:t>
      </w:r>
      <w:r w:rsidR="00206E45" w:rsidRPr="00900C45">
        <w:rPr>
          <w:sz w:val="28"/>
          <w:szCs w:val="28"/>
        </w:rPr>
        <w:t xml:space="preserve">лесном биотопе </w:t>
      </w:r>
      <w:r w:rsidR="003F3C82" w:rsidRPr="00900C45">
        <w:rPr>
          <w:sz w:val="28"/>
          <w:szCs w:val="28"/>
        </w:rPr>
        <w:t>(</w:t>
      </w:r>
      <w:r w:rsidR="00704D5A">
        <w:rPr>
          <w:sz w:val="28"/>
          <w:szCs w:val="28"/>
        </w:rPr>
        <w:t xml:space="preserve">прил.1, </w:t>
      </w:r>
      <w:r w:rsidR="003F3C82" w:rsidRPr="00900C45">
        <w:rPr>
          <w:sz w:val="28"/>
          <w:szCs w:val="28"/>
        </w:rPr>
        <w:t xml:space="preserve">рис. </w:t>
      </w:r>
      <w:r w:rsidR="00206E45" w:rsidRPr="00900C45">
        <w:rPr>
          <w:sz w:val="28"/>
          <w:szCs w:val="28"/>
        </w:rPr>
        <w:t>4</w:t>
      </w:r>
      <w:r w:rsidRPr="00900C45">
        <w:rPr>
          <w:sz w:val="28"/>
          <w:szCs w:val="28"/>
        </w:rPr>
        <w:t>). Территория пришкольного участка удалена от загрязнителей (автотранспорта, заводов, промышленных предприятий), также засажена деревьями и кустарниками, а в летнее время на ней высаживают овощи и цветочные клумбы. Наименьшая суммарная длина корней - в пробе, взятой</w:t>
      </w:r>
      <w:r w:rsidR="00DF4DF1" w:rsidRPr="00900C45">
        <w:rPr>
          <w:sz w:val="28"/>
          <w:szCs w:val="28"/>
        </w:rPr>
        <w:t xml:space="preserve"> </w:t>
      </w:r>
      <w:r w:rsidR="00E53AB5" w:rsidRPr="00900C45">
        <w:rPr>
          <w:sz w:val="28"/>
          <w:szCs w:val="28"/>
        </w:rPr>
        <w:t xml:space="preserve">около АЗС. Это связано с тем, </w:t>
      </w:r>
      <w:r w:rsidR="00385B0C" w:rsidRPr="00900C45">
        <w:rPr>
          <w:sz w:val="28"/>
          <w:szCs w:val="28"/>
        </w:rPr>
        <w:t>что автозаправка</w:t>
      </w:r>
      <w:r w:rsidR="00E53AB5" w:rsidRPr="00900C45">
        <w:rPr>
          <w:sz w:val="28"/>
          <w:szCs w:val="28"/>
        </w:rPr>
        <w:t xml:space="preserve"> расположена</w:t>
      </w:r>
      <w:r w:rsidRPr="00900C45">
        <w:rPr>
          <w:sz w:val="28"/>
          <w:szCs w:val="28"/>
        </w:rPr>
        <w:t xml:space="preserve"> вблизи дороги, по которой постоянно движется автотранспорт, выделяющий в атмосферу различные газы, загрязняющие атмосферу и ухудшающие качество снега, взятого нами для проращивания семян кресс-салата. Семена, произрастающие в дистиллированной воде (контрольная проба), достигли высокой суммарной длины корней (3090 мм), все семена проросли. </w:t>
      </w:r>
    </w:p>
    <w:p w:rsidR="00385B0C" w:rsidRDefault="00385B0C" w:rsidP="00385B0C">
      <w:pPr>
        <w:pStyle w:val="Default"/>
        <w:spacing w:line="360" w:lineRule="auto"/>
        <w:ind w:left="720"/>
        <w:rPr>
          <w:sz w:val="28"/>
          <w:szCs w:val="28"/>
        </w:rPr>
      </w:pPr>
    </w:p>
    <w:p w:rsidR="00385B0C" w:rsidRPr="00385B0C" w:rsidRDefault="00A505B9" w:rsidP="00385B0C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noProof/>
          <w:sz w:val="28"/>
          <w:szCs w:val="28"/>
        </w:rPr>
        <w:drawing>
          <wp:inline distT="0" distB="0" distL="0" distR="0" wp14:anchorId="11EB44F5" wp14:editId="09C11664">
            <wp:extent cx="6076950" cy="41910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8581E" w:rsidRPr="00682755" w:rsidRDefault="00012D52" w:rsidP="00682755">
      <w:pPr>
        <w:pStyle w:val="Default"/>
        <w:spacing w:line="360" w:lineRule="auto"/>
        <w:ind w:left="720"/>
        <w:jc w:val="right"/>
        <w:rPr>
          <w:i/>
          <w:sz w:val="28"/>
          <w:szCs w:val="28"/>
        </w:rPr>
      </w:pPr>
      <w:r w:rsidRPr="00012D52">
        <w:rPr>
          <w:i/>
        </w:rPr>
        <w:t>Рисунок 4.График зависимости суммарной длины корней от места взятия пробы снега</w:t>
      </w:r>
      <w:r w:rsidRPr="00385B0C">
        <w:rPr>
          <w:i/>
          <w:sz w:val="28"/>
          <w:szCs w:val="28"/>
        </w:rPr>
        <w:t>.</w:t>
      </w:r>
    </w:p>
    <w:p w:rsidR="00682755" w:rsidRPr="00D65EDB" w:rsidRDefault="001340AE" w:rsidP="007A5A70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lastRenderedPageBreak/>
        <w:t>ЗАКЛЮЧЕНИЕ</w:t>
      </w:r>
    </w:p>
    <w:p w:rsidR="007A5A70" w:rsidRDefault="00BB6965" w:rsidP="007A5A70">
      <w:pPr>
        <w:spacing w:after="20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00C45">
        <w:rPr>
          <w:rFonts w:ascii="Times New Roman" w:eastAsia="Calibri" w:hAnsi="Times New Roman"/>
          <w:b/>
          <w:sz w:val="28"/>
          <w:szCs w:val="28"/>
          <w:lang w:eastAsia="en-US"/>
        </w:rPr>
        <w:t>В результате проделанной работы,</w:t>
      </w:r>
      <w:r w:rsidRPr="00900C45">
        <w:rPr>
          <w:rFonts w:ascii="Times New Roman" w:eastAsia="Calibri" w:hAnsi="Times New Roman"/>
          <w:sz w:val="28"/>
          <w:szCs w:val="28"/>
          <w:lang w:eastAsia="en-US"/>
        </w:rPr>
        <w:t xml:space="preserve"> мы изучили видовое разнообразие лесного биотопа зимой. Выявили, что степень антропогенного воздействия  в пришкольном лесу довольно большая и это требует того, чтобы в нашей школе велась работа среди школьников, чтобы подрастающее поколение более бережно относилось к природном</w:t>
      </w:r>
      <w:r w:rsidR="007A5A70">
        <w:rPr>
          <w:rFonts w:ascii="Times New Roman" w:eastAsia="Calibri" w:hAnsi="Times New Roman"/>
          <w:sz w:val="28"/>
          <w:szCs w:val="28"/>
          <w:lang w:eastAsia="en-US"/>
        </w:rPr>
        <w:t>у богатству нашего микрорайона.</w:t>
      </w:r>
      <w:r w:rsidR="009231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00C45">
        <w:rPr>
          <w:rFonts w:ascii="Times New Roman" w:eastAsia="Calibri" w:hAnsi="Times New Roman"/>
          <w:sz w:val="28"/>
          <w:szCs w:val="28"/>
          <w:lang w:eastAsia="en-US"/>
        </w:rPr>
        <w:t xml:space="preserve">Определив степень загрязненности воздуха, мы пришли к выводу, что и здесь не обошлось без вмешательства человека одной из  мер </w:t>
      </w:r>
      <w:proofErr w:type="gramStart"/>
      <w:r w:rsidRPr="00900C45">
        <w:rPr>
          <w:rFonts w:ascii="Times New Roman" w:eastAsia="Calibri" w:hAnsi="Times New Roman"/>
          <w:sz w:val="28"/>
          <w:szCs w:val="28"/>
          <w:lang w:eastAsia="en-US"/>
        </w:rPr>
        <w:t>по</w:t>
      </w:r>
      <w:proofErr w:type="gramEnd"/>
      <w:r w:rsidRPr="00900C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900C45">
        <w:rPr>
          <w:rFonts w:ascii="Times New Roman" w:eastAsia="Calibri" w:hAnsi="Times New Roman"/>
          <w:sz w:val="28"/>
          <w:szCs w:val="28"/>
          <w:lang w:eastAsia="en-US"/>
        </w:rPr>
        <w:t>улучшении</w:t>
      </w:r>
      <w:proofErr w:type="gramEnd"/>
      <w:r w:rsidRPr="00900C45">
        <w:rPr>
          <w:rFonts w:ascii="Times New Roman" w:eastAsia="Calibri" w:hAnsi="Times New Roman"/>
          <w:sz w:val="28"/>
          <w:szCs w:val="28"/>
          <w:lang w:eastAsia="en-US"/>
        </w:rPr>
        <w:t xml:space="preserve"> ситуации могло бы быть озеленение школы. Если мы будем высаживать деревья и кустарники, а в летнее время оформлять цветочные клумбы, то сможем задержать этими природными фильтрами многие вредные вещества, попадающие  на территорию школы.</w:t>
      </w:r>
      <w:r w:rsidR="009231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00C45">
        <w:rPr>
          <w:rFonts w:ascii="Times New Roman" w:eastAsia="Calibri" w:hAnsi="Times New Roman"/>
          <w:sz w:val="28"/>
          <w:szCs w:val="28"/>
          <w:lang w:eastAsia="en-US"/>
        </w:rPr>
        <w:t>Продуктом нашего проекта стали небольшие буклеты, которые мы разместим в системе школьного портала, чтобы неравнодушные люди помогли нам</w:t>
      </w:r>
      <w:r w:rsidR="007A5A70">
        <w:rPr>
          <w:rFonts w:ascii="Times New Roman" w:eastAsia="Calibri" w:hAnsi="Times New Roman"/>
          <w:sz w:val="28"/>
          <w:szCs w:val="28"/>
          <w:lang w:eastAsia="en-US"/>
        </w:rPr>
        <w:t xml:space="preserve"> в предстоящем озеленении школы.</w:t>
      </w:r>
    </w:p>
    <w:p w:rsidR="007A5A70" w:rsidRDefault="00455C46" w:rsidP="007A5A70">
      <w:pPr>
        <w:spacing w:after="200" w:line="360" w:lineRule="auto"/>
        <w:jc w:val="center"/>
        <w:rPr>
          <w:b/>
          <w:sz w:val="28"/>
          <w:szCs w:val="28"/>
        </w:rPr>
      </w:pPr>
      <w:r w:rsidRPr="00900C45">
        <w:rPr>
          <w:b/>
          <w:sz w:val="28"/>
          <w:szCs w:val="28"/>
        </w:rPr>
        <w:t>Спис</w:t>
      </w:r>
      <w:bookmarkStart w:id="0" w:name="_GoBack"/>
      <w:bookmarkEnd w:id="0"/>
      <w:r w:rsidRPr="00900C45">
        <w:rPr>
          <w:b/>
          <w:sz w:val="28"/>
          <w:szCs w:val="28"/>
        </w:rPr>
        <w:t>ок литературы:</w:t>
      </w:r>
    </w:p>
    <w:p w:rsidR="00455C46" w:rsidRPr="007A5A70" w:rsidRDefault="00455C46" w:rsidP="007A5A70">
      <w:pPr>
        <w:spacing w:after="20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00C45">
        <w:rPr>
          <w:sz w:val="28"/>
          <w:szCs w:val="28"/>
        </w:rPr>
        <w:t xml:space="preserve">1. Алексеев СВ., </w:t>
      </w:r>
      <w:proofErr w:type="spellStart"/>
      <w:r w:rsidRPr="00900C45">
        <w:rPr>
          <w:sz w:val="28"/>
          <w:szCs w:val="28"/>
        </w:rPr>
        <w:t>Н.В.Груздева</w:t>
      </w:r>
      <w:proofErr w:type="spellEnd"/>
      <w:r w:rsidRPr="00900C45">
        <w:rPr>
          <w:sz w:val="28"/>
          <w:szCs w:val="28"/>
        </w:rPr>
        <w:t xml:space="preserve">, </w:t>
      </w:r>
      <w:proofErr w:type="spellStart"/>
      <w:r w:rsidRPr="00900C45">
        <w:rPr>
          <w:sz w:val="28"/>
          <w:szCs w:val="28"/>
        </w:rPr>
        <w:t>Э.В.Гущина</w:t>
      </w:r>
      <w:proofErr w:type="spellEnd"/>
      <w:r w:rsidRPr="00900C45">
        <w:rPr>
          <w:sz w:val="28"/>
          <w:szCs w:val="28"/>
        </w:rPr>
        <w:t>. Экологический практикум</w:t>
      </w:r>
    </w:p>
    <w:p w:rsidR="00455C46" w:rsidRPr="00900C45" w:rsidRDefault="00455C46" w:rsidP="00900C45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>школьника. - Изд. «Дом Фёдорова», 2005. - 304 с.</w:t>
      </w:r>
    </w:p>
    <w:p w:rsidR="00455C46" w:rsidRPr="00900C45" w:rsidRDefault="00455C46" w:rsidP="00900C45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 xml:space="preserve">2. </w:t>
      </w:r>
      <w:proofErr w:type="spellStart"/>
      <w:r w:rsidRPr="00900C45">
        <w:rPr>
          <w:sz w:val="28"/>
          <w:szCs w:val="28"/>
        </w:rPr>
        <w:t>Ашихмина</w:t>
      </w:r>
      <w:proofErr w:type="spellEnd"/>
      <w:r w:rsidRPr="00900C45">
        <w:rPr>
          <w:sz w:val="28"/>
          <w:szCs w:val="28"/>
        </w:rPr>
        <w:t xml:space="preserve"> Т.Я. Школьный экологический мониторинг. - Москва</w:t>
      </w:r>
    </w:p>
    <w:p w:rsidR="00455C46" w:rsidRPr="00900C45" w:rsidRDefault="00455C46" w:rsidP="00900C45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>«Рандеву - AM», 1999. – 468 с.</w:t>
      </w:r>
    </w:p>
    <w:p w:rsidR="00455C46" w:rsidRPr="00900C45" w:rsidRDefault="00455C46" w:rsidP="00900C45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 xml:space="preserve">3. </w:t>
      </w:r>
      <w:proofErr w:type="spellStart"/>
      <w:r w:rsidRPr="00900C45">
        <w:rPr>
          <w:sz w:val="28"/>
          <w:szCs w:val="28"/>
        </w:rPr>
        <w:t>Брызгалина</w:t>
      </w:r>
      <w:proofErr w:type="spellEnd"/>
      <w:r w:rsidRPr="00900C45">
        <w:rPr>
          <w:sz w:val="28"/>
          <w:szCs w:val="28"/>
        </w:rPr>
        <w:t xml:space="preserve"> Е. В., Добродеев О.П., Дедков Ю.М., Зубов В.И., Иноземцев</w:t>
      </w:r>
    </w:p>
    <w:p w:rsidR="00F8581E" w:rsidRDefault="00455C46" w:rsidP="00F8581E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 xml:space="preserve">А.А., Кулакова И.А., Матвеев Н.П., </w:t>
      </w:r>
      <w:proofErr w:type="spellStart"/>
      <w:r w:rsidRPr="00900C45">
        <w:rPr>
          <w:sz w:val="28"/>
          <w:szCs w:val="28"/>
        </w:rPr>
        <w:t>Шильнов</w:t>
      </w:r>
      <w:proofErr w:type="spellEnd"/>
      <w:r w:rsidRPr="00900C45">
        <w:rPr>
          <w:sz w:val="28"/>
          <w:szCs w:val="28"/>
        </w:rPr>
        <w:t xml:space="preserve"> А.А. Экология</w:t>
      </w:r>
      <w:r w:rsidR="00F8581E">
        <w:rPr>
          <w:sz w:val="28"/>
          <w:szCs w:val="28"/>
        </w:rPr>
        <w:t xml:space="preserve"> </w:t>
      </w:r>
      <w:r w:rsidRPr="00900C45">
        <w:rPr>
          <w:sz w:val="28"/>
          <w:szCs w:val="28"/>
        </w:rPr>
        <w:t>Подмосковья.</w:t>
      </w:r>
    </w:p>
    <w:p w:rsidR="00455C46" w:rsidRPr="00900C45" w:rsidRDefault="00455C46" w:rsidP="00F8581E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 xml:space="preserve"> - Москва «Современные тетради», 2001. – 606 с.</w:t>
      </w:r>
    </w:p>
    <w:p w:rsidR="00455C46" w:rsidRPr="00900C45" w:rsidRDefault="00455C46" w:rsidP="00900C45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>4. Кузнецов В.Н. Экология России: Хрестоматия. - АО «МДС», 1996. – 317 с.</w:t>
      </w:r>
    </w:p>
    <w:p w:rsidR="00455C46" w:rsidRPr="00900C45" w:rsidRDefault="00455C46" w:rsidP="00900C45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>5. Лихачёва Э.А., Смирнова Е.Б. Экологические проблемы Москвы за 150</w:t>
      </w:r>
    </w:p>
    <w:p w:rsidR="00F8581E" w:rsidRDefault="00455C46" w:rsidP="00F8581E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>лет. – Институт географии РАН, 1994. – 248 с.</w:t>
      </w:r>
      <w:r w:rsidRPr="00900C45">
        <w:rPr>
          <w:sz w:val="28"/>
          <w:szCs w:val="28"/>
        </w:rPr>
        <w:tab/>
      </w:r>
    </w:p>
    <w:p w:rsidR="00455C46" w:rsidRPr="00900C45" w:rsidRDefault="00455C46" w:rsidP="00F8581E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 xml:space="preserve">6. Мансурова С.Е., </w:t>
      </w:r>
      <w:proofErr w:type="spellStart"/>
      <w:r w:rsidRPr="00900C45">
        <w:rPr>
          <w:sz w:val="28"/>
          <w:szCs w:val="28"/>
        </w:rPr>
        <w:t>Кокуева</w:t>
      </w:r>
      <w:proofErr w:type="spellEnd"/>
      <w:r w:rsidRPr="00900C45">
        <w:rPr>
          <w:sz w:val="28"/>
          <w:szCs w:val="28"/>
        </w:rPr>
        <w:t xml:space="preserve"> Г.Н. Школьный практикум. Следим за</w:t>
      </w:r>
      <w:r w:rsidR="00F8581E">
        <w:rPr>
          <w:sz w:val="28"/>
          <w:szCs w:val="28"/>
        </w:rPr>
        <w:t xml:space="preserve"> </w:t>
      </w:r>
      <w:r w:rsidRPr="00900C45">
        <w:rPr>
          <w:sz w:val="28"/>
          <w:szCs w:val="28"/>
        </w:rPr>
        <w:t xml:space="preserve">окружающей средой нашего города. - Изд. « </w:t>
      </w:r>
      <w:proofErr w:type="spellStart"/>
      <w:r w:rsidRPr="00900C45">
        <w:rPr>
          <w:sz w:val="28"/>
          <w:szCs w:val="28"/>
        </w:rPr>
        <w:t>Владос</w:t>
      </w:r>
      <w:proofErr w:type="spellEnd"/>
      <w:r w:rsidRPr="00900C45">
        <w:rPr>
          <w:sz w:val="28"/>
          <w:szCs w:val="28"/>
        </w:rPr>
        <w:t>» 2001. – 112 с.</w:t>
      </w:r>
    </w:p>
    <w:p w:rsidR="00455C46" w:rsidRPr="00900C45" w:rsidRDefault="00455C46" w:rsidP="00900C45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>7. Новиков Э.А. Загрязнение – враг живого. – Москва: Московский рабочий,</w:t>
      </w:r>
    </w:p>
    <w:p w:rsidR="00455C46" w:rsidRPr="00900C45" w:rsidRDefault="00455C46" w:rsidP="00900C45">
      <w:pPr>
        <w:pStyle w:val="Default"/>
        <w:spacing w:line="360" w:lineRule="auto"/>
        <w:ind w:left="720"/>
        <w:rPr>
          <w:sz w:val="28"/>
          <w:szCs w:val="28"/>
        </w:rPr>
      </w:pPr>
      <w:r w:rsidRPr="00900C45">
        <w:rPr>
          <w:sz w:val="28"/>
          <w:szCs w:val="28"/>
        </w:rPr>
        <w:t>1975. – 142 с.</w:t>
      </w:r>
    </w:p>
    <w:p w:rsidR="007A5A70" w:rsidRDefault="007A5A70" w:rsidP="007A5A70">
      <w:pPr>
        <w:pStyle w:val="Default"/>
        <w:spacing w:line="360" w:lineRule="auto"/>
        <w:ind w:left="360"/>
        <w:jc w:val="center"/>
        <w:rPr>
          <w:sz w:val="28"/>
          <w:szCs w:val="28"/>
        </w:rPr>
      </w:pPr>
    </w:p>
    <w:p w:rsidR="00D65EDB" w:rsidRPr="007A5A70" w:rsidRDefault="00D65EDB" w:rsidP="007A5A70">
      <w:pPr>
        <w:pStyle w:val="Default"/>
        <w:spacing w:line="360" w:lineRule="auto"/>
        <w:ind w:left="360"/>
        <w:jc w:val="right"/>
        <w:rPr>
          <w:b/>
          <w:i/>
          <w:sz w:val="28"/>
          <w:szCs w:val="28"/>
        </w:rPr>
      </w:pPr>
      <w:r w:rsidRPr="007A5A70">
        <w:rPr>
          <w:b/>
          <w:i/>
          <w:sz w:val="28"/>
          <w:szCs w:val="28"/>
        </w:rPr>
        <w:t>Приложение</w:t>
      </w:r>
      <w:r w:rsidR="00704D5A" w:rsidRPr="007A5A70">
        <w:rPr>
          <w:b/>
          <w:i/>
          <w:sz w:val="28"/>
          <w:szCs w:val="28"/>
        </w:rPr>
        <w:t xml:space="preserve"> 1</w:t>
      </w:r>
    </w:p>
    <w:p w:rsidR="00704D5A" w:rsidRPr="00704D5A" w:rsidRDefault="00704D5A" w:rsidP="00704D5A">
      <w:pPr>
        <w:pStyle w:val="Default"/>
        <w:spacing w:line="360" w:lineRule="auto"/>
        <w:ind w:left="360"/>
        <w:jc w:val="right"/>
        <w:rPr>
          <w:b/>
          <w:sz w:val="28"/>
          <w:szCs w:val="28"/>
        </w:rPr>
      </w:pPr>
      <w:r w:rsidRPr="00704D5A">
        <w:rPr>
          <w:b/>
          <w:i/>
        </w:rPr>
        <w:t xml:space="preserve">Таблица 1. </w:t>
      </w:r>
    </w:p>
    <w:p w:rsidR="00704D5A" w:rsidRPr="007A5A70" w:rsidRDefault="00704D5A" w:rsidP="00704D5A">
      <w:pPr>
        <w:pStyle w:val="Default"/>
        <w:spacing w:line="360" w:lineRule="auto"/>
        <w:ind w:left="360"/>
        <w:jc w:val="center"/>
        <w:rPr>
          <w:b/>
          <w:i/>
        </w:rPr>
      </w:pPr>
      <w:r w:rsidRPr="007A5A70">
        <w:rPr>
          <w:b/>
          <w:i/>
        </w:rPr>
        <w:t>Бланк описания</w:t>
      </w:r>
    </w:p>
    <w:p w:rsidR="00704D5A" w:rsidRPr="00012D52" w:rsidRDefault="00704D5A" w:rsidP="00704D5A">
      <w:pPr>
        <w:pStyle w:val="Default"/>
        <w:spacing w:line="360" w:lineRule="auto"/>
        <w:ind w:left="360"/>
        <w:jc w:val="right"/>
        <w:rPr>
          <w:i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357"/>
        <w:gridCol w:w="3331"/>
      </w:tblGrid>
      <w:tr w:rsidR="00704D5A" w:rsidRPr="00900C45" w:rsidTr="00B3033B">
        <w:tc>
          <w:tcPr>
            <w:tcW w:w="3471" w:type="dxa"/>
            <w:shd w:val="clear" w:color="auto" w:fill="auto"/>
          </w:tcPr>
          <w:p w:rsidR="00704D5A" w:rsidRPr="00900C45" w:rsidRDefault="00704D5A" w:rsidP="00B3033B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900C45">
              <w:rPr>
                <w:sz w:val="28"/>
                <w:szCs w:val="28"/>
              </w:rPr>
              <w:t>Древесный и кустарниковый ярусы</w:t>
            </w:r>
          </w:p>
        </w:tc>
        <w:tc>
          <w:tcPr>
            <w:tcW w:w="3472" w:type="dxa"/>
            <w:shd w:val="clear" w:color="auto" w:fill="auto"/>
          </w:tcPr>
          <w:p w:rsidR="00704D5A" w:rsidRPr="00900C45" w:rsidRDefault="00704D5A" w:rsidP="00B3033B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900C45">
              <w:rPr>
                <w:sz w:val="28"/>
                <w:szCs w:val="28"/>
              </w:rPr>
              <w:t>Сомкнутость</w:t>
            </w:r>
          </w:p>
        </w:tc>
        <w:tc>
          <w:tcPr>
            <w:tcW w:w="3472" w:type="dxa"/>
            <w:shd w:val="clear" w:color="auto" w:fill="auto"/>
          </w:tcPr>
          <w:p w:rsidR="00704D5A" w:rsidRPr="00900C45" w:rsidRDefault="00704D5A" w:rsidP="00B3033B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900C45">
              <w:rPr>
                <w:sz w:val="28"/>
                <w:szCs w:val="28"/>
              </w:rPr>
              <w:t>Формула древостоя</w:t>
            </w:r>
          </w:p>
        </w:tc>
      </w:tr>
      <w:tr w:rsidR="00704D5A" w:rsidRPr="00900C45" w:rsidTr="00B3033B">
        <w:tc>
          <w:tcPr>
            <w:tcW w:w="3471" w:type="dxa"/>
            <w:shd w:val="clear" w:color="auto" w:fill="auto"/>
          </w:tcPr>
          <w:p w:rsidR="00704D5A" w:rsidRPr="00900C45" w:rsidRDefault="00704D5A" w:rsidP="00B3033B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900C45">
              <w:rPr>
                <w:sz w:val="28"/>
                <w:szCs w:val="28"/>
              </w:rPr>
              <w:t>Спелый и приспевающий древостой</w:t>
            </w:r>
          </w:p>
        </w:tc>
        <w:tc>
          <w:tcPr>
            <w:tcW w:w="3472" w:type="dxa"/>
            <w:shd w:val="clear" w:color="auto" w:fill="auto"/>
          </w:tcPr>
          <w:p w:rsidR="00704D5A" w:rsidRPr="00900C45" w:rsidRDefault="00704D5A" w:rsidP="00B3033B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900C45">
              <w:rPr>
                <w:sz w:val="28"/>
                <w:szCs w:val="28"/>
              </w:rPr>
              <w:t>0,8</w:t>
            </w:r>
          </w:p>
        </w:tc>
        <w:tc>
          <w:tcPr>
            <w:tcW w:w="3472" w:type="dxa"/>
            <w:shd w:val="clear" w:color="auto" w:fill="auto"/>
          </w:tcPr>
          <w:p w:rsidR="00704D5A" w:rsidRPr="00900C45" w:rsidRDefault="00704D5A" w:rsidP="00B3033B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900C45">
              <w:rPr>
                <w:sz w:val="28"/>
                <w:szCs w:val="28"/>
              </w:rPr>
              <w:t>6Е2С2Б</w:t>
            </w:r>
          </w:p>
        </w:tc>
      </w:tr>
      <w:tr w:rsidR="00704D5A" w:rsidRPr="00900C45" w:rsidTr="00B3033B">
        <w:tc>
          <w:tcPr>
            <w:tcW w:w="3471" w:type="dxa"/>
            <w:shd w:val="clear" w:color="auto" w:fill="auto"/>
          </w:tcPr>
          <w:p w:rsidR="00704D5A" w:rsidRPr="00900C45" w:rsidRDefault="00704D5A" w:rsidP="00B3033B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900C45">
              <w:rPr>
                <w:sz w:val="28"/>
                <w:szCs w:val="28"/>
              </w:rPr>
              <w:t>Подрост</w:t>
            </w:r>
          </w:p>
        </w:tc>
        <w:tc>
          <w:tcPr>
            <w:tcW w:w="3472" w:type="dxa"/>
            <w:shd w:val="clear" w:color="auto" w:fill="auto"/>
          </w:tcPr>
          <w:p w:rsidR="00704D5A" w:rsidRPr="00900C45" w:rsidRDefault="00704D5A" w:rsidP="00B3033B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900C45">
              <w:rPr>
                <w:sz w:val="28"/>
                <w:szCs w:val="28"/>
              </w:rPr>
              <w:t>0.3</w:t>
            </w:r>
          </w:p>
        </w:tc>
        <w:tc>
          <w:tcPr>
            <w:tcW w:w="3472" w:type="dxa"/>
            <w:shd w:val="clear" w:color="auto" w:fill="auto"/>
          </w:tcPr>
          <w:p w:rsidR="00704D5A" w:rsidRPr="00900C45" w:rsidRDefault="00704D5A" w:rsidP="00B3033B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900C45">
              <w:rPr>
                <w:sz w:val="28"/>
                <w:szCs w:val="28"/>
              </w:rPr>
              <w:t>10Е</w:t>
            </w:r>
          </w:p>
        </w:tc>
      </w:tr>
      <w:tr w:rsidR="00704D5A" w:rsidRPr="00900C45" w:rsidTr="00B3033B">
        <w:tc>
          <w:tcPr>
            <w:tcW w:w="3471" w:type="dxa"/>
            <w:shd w:val="clear" w:color="auto" w:fill="auto"/>
          </w:tcPr>
          <w:p w:rsidR="00704D5A" w:rsidRPr="00900C45" w:rsidRDefault="00704D5A" w:rsidP="00B3033B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900C45">
              <w:rPr>
                <w:sz w:val="28"/>
                <w:szCs w:val="28"/>
              </w:rPr>
              <w:t>Подлесок</w:t>
            </w:r>
          </w:p>
        </w:tc>
        <w:tc>
          <w:tcPr>
            <w:tcW w:w="3472" w:type="dxa"/>
            <w:shd w:val="clear" w:color="auto" w:fill="auto"/>
          </w:tcPr>
          <w:p w:rsidR="00704D5A" w:rsidRPr="00900C45" w:rsidRDefault="00704D5A" w:rsidP="00B3033B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900C45">
              <w:rPr>
                <w:sz w:val="28"/>
                <w:szCs w:val="28"/>
              </w:rPr>
              <w:t>0.1</w:t>
            </w:r>
          </w:p>
        </w:tc>
        <w:tc>
          <w:tcPr>
            <w:tcW w:w="3472" w:type="dxa"/>
            <w:shd w:val="clear" w:color="auto" w:fill="auto"/>
          </w:tcPr>
          <w:p w:rsidR="00704D5A" w:rsidRPr="00900C45" w:rsidRDefault="00704D5A" w:rsidP="00B3033B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900C45">
              <w:rPr>
                <w:sz w:val="28"/>
                <w:szCs w:val="28"/>
              </w:rPr>
              <w:t>5Кр 5Лщ +М</w:t>
            </w:r>
          </w:p>
        </w:tc>
      </w:tr>
    </w:tbl>
    <w:p w:rsidR="00D65EDB" w:rsidRDefault="00D65EDB" w:rsidP="00D65EDB">
      <w:pPr>
        <w:pStyle w:val="Default"/>
        <w:spacing w:line="360" w:lineRule="auto"/>
        <w:ind w:left="360"/>
        <w:jc w:val="right"/>
        <w:rPr>
          <w:b/>
          <w:i/>
        </w:rPr>
      </w:pPr>
    </w:p>
    <w:p w:rsidR="00D65EDB" w:rsidRPr="00D65EDB" w:rsidRDefault="00D65EDB" w:rsidP="00D65EDB">
      <w:pPr>
        <w:pStyle w:val="Default"/>
        <w:spacing w:line="360" w:lineRule="auto"/>
        <w:ind w:left="360"/>
        <w:jc w:val="right"/>
        <w:rPr>
          <w:b/>
          <w:i/>
        </w:rPr>
      </w:pPr>
      <w:r w:rsidRPr="00D65EDB">
        <w:rPr>
          <w:b/>
          <w:i/>
        </w:rPr>
        <w:t>Таблица 2</w:t>
      </w:r>
    </w:p>
    <w:p w:rsidR="00D65EDB" w:rsidRPr="00D65EDB" w:rsidRDefault="00D65EDB" w:rsidP="00D65EDB">
      <w:pPr>
        <w:pStyle w:val="Default"/>
        <w:spacing w:line="360" w:lineRule="auto"/>
        <w:ind w:left="360"/>
        <w:jc w:val="center"/>
        <w:rPr>
          <w:b/>
          <w:i/>
        </w:rPr>
      </w:pPr>
      <w:r w:rsidRPr="00D65EDB">
        <w:rPr>
          <w:b/>
          <w:i/>
        </w:rPr>
        <w:t>Результаты химического анализа снега.</w:t>
      </w:r>
    </w:p>
    <w:p w:rsidR="00D65EDB" w:rsidRPr="00D65EDB" w:rsidRDefault="00D65EDB" w:rsidP="00D65EDB">
      <w:pPr>
        <w:pStyle w:val="Default"/>
        <w:spacing w:line="360" w:lineRule="auto"/>
        <w:ind w:left="360"/>
        <w:jc w:val="right"/>
      </w:pP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2345"/>
        <w:gridCol w:w="2204"/>
        <w:gridCol w:w="1842"/>
        <w:gridCol w:w="1878"/>
        <w:gridCol w:w="1560"/>
      </w:tblGrid>
      <w:tr w:rsidR="00D65EDB" w:rsidRPr="00D65EDB" w:rsidTr="00B3033B">
        <w:trPr>
          <w:trHeight w:val="240"/>
        </w:trPr>
        <w:tc>
          <w:tcPr>
            <w:tcW w:w="2345" w:type="dxa"/>
            <w:vMerge w:val="restart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№, характеристика</w:t>
            </w:r>
          </w:p>
        </w:tc>
        <w:tc>
          <w:tcPr>
            <w:tcW w:w="7484" w:type="dxa"/>
            <w:gridSpan w:val="4"/>
          </w:tcPr>
          <w:p w:rsidR="00D65EDB" w:rsidRPr="00D65EDB" w:rsidRDefault="00D65EDB" w:rsidP="00B3033B">
            <w:pPr>
              <w:pStyle w:val="Default"/>
              <w:spacing w:line="360" w:lineRule="auto"/>
              <w:jc w:val="center"/>
            </w:pPr>
            <w:r w:rsidRPr="00D65EDB">
              <w:t>Место отбора образцов</w:t>
            </w:r>
          </w:p>
        </w:tc>
      </w:tr>
      <w:tr w:rsidR="00D65EDB" w:rsidRPr="00D65EDB" w:rsidTr="00B3033B">
        <w:trPr>
          <w:trHeight w:val="240"/>
        </w:trPr>
        <w:tc>
          <w:tcPr>
            <w:tcW w:w="2345" w:type="dxa"/>
            <w:vMerge/>
          </w:tcPr>
          <w:p w:rsidR="00D65EDB" w:rsidRPr="00D65EDB" w:rsidRDefault="00D65EDB" w:rsidP="00B3033B">
            <w:pPr>
              <w:pStyle w:val="Default"/>
              <w:spacing w:line="360" w:lineRule="auto"/>
            </w:pP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Контрольный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«Лес»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«АЗС»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«Школа»</w:t>
            </w:r>
          </w:p>
        </w:tc>
      </w:tr>
      <w:tr w:rsidR="00D65EDB" w:rsidRPr="00D65EDB" w:rsidTr="00B3033B">
        <w:tc>
          <w:tcPr>
            <w:tcW w:w="2345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1. Цвет снега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</w:p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Белый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Пепельный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Светло-серый</w:t>
            </w:r>
          </w:p>
        </w:tc>
      </w:tr>
      <w:tr w:rsidR="00D65EDB" w:rsidRPr="00D65EDB" w:rsidTr="00B3033B">
        <w:tc>
          <w:tcPr>
            <w:tcW w:w="2345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2. Твердые включения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Частицы пыли, песок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Песок и копоть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Песок</w:t>
            </w:r>
          </w:p>
        </w:tc>
      </w:tr>
      <w:tr w:rsidR="00D65EDB" w:rsidRPr="00D65EDB" w:rsidTr="00B3033B">
        <w:tc>
          <w:tcPr>
            <w:tcW w:w="2345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3.Запах талой воды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Без запаха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Запах топлива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Без запаха</w:t>
            </w:r>
          </w:p>
        </w:tc>
      </w:tr>
      <w:tr w:rsidR="00D65EDB" w:rsidTr="00B3033B">
        <w:tc>
          <w:tcPr>
            <w:tcW w:w="2345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4.Интенсивность запаха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Без запаха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Сильный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Без запаха</w:t>
            </w:r>
          </w:p>
        </w:tc>
      </w:tr>
      <w:tr w:rsidR="00D65EDB" w:rsidRPr="00D65EDB" w:rsidTr="00B3033B">
        <w:tc>
          <w:tcPr>
            <w:tcW w:w="2345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5. Наличие углеводородной пленки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Нет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Есть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Есть</w:t>
            </w:r>
          </w:p>
        </w:tc>
      </w:tr>
    </w:tbl>
    <w:p w:rsidR="00682755" w:rsidRDefault="00682755" w:rsidP="00682755">
      <w:pPr>
        <w:pStyle w:val="Default"/>
        <w:spacing w:line="360" w:lineRule="auto"/>
        <w:rPr>
          <w:b/>
        </w:rPr>
      </w:pPr>
    </w:p>
    <w:p w:rsidR="00682755" w:rsidRPr="00D65EDB" w:rsidRDefault="00682755" w:rsidP="00D65EDB">
      <w:pPr>
        <w:pStyle w:val="Default"/>
        <w:spacing w:line="360" w:lineRule="auto"/>
        <w:jc w:val="right"/>
        <w:rPr>
          <w:b/>
        </w:rPr>
      </w:pPr>
    </w:p>
    <w:p w:rsidR="00682755" w:rsidRDefault="00682755" w:rsidP="00D65EDB">
      <w:pPr>
        <w:pStyle w:val="Default"/>
        <w:spacing w:line="360" w:lineRule="auto"/>
        <w:jc w:val="right"/>
        <w:rPr>
          <w:b/>
          <w:i/>
        </w:rPr>
      </w:pPr>
    </w:p>
    <w:p w:rsidR="00682755" w:rsidRDefault="00682755" w:rsidP="00D65EDB">
      <w:pPr>
        <w:pStyle w:val="Default"/>
        <w:spacing w:line="360" w:lineRule="auto"/>
        <w:jc w:val="right"/>
        <w:rPr>
          <w:b/>
          <w:i/>
        </w:rPr>
      </w:pPr>
    </w:p>
    <w:p w:rsidR="00682755" w:rsidRDefault="00682755" w:rsidP="00D65EDB">
      <w:pPr>
        <w:pStyle w:val="Default"/>
        <w:spacing w:line="360" w:lineRule="auto"/>
        <w:jc w:val="right"/>
        <w:rPr>
          <w:b/>
          <w:i/>
        </w:rPr>
      </w:pPr>
    </w:p>
    <w:p w:rsidR="00682755" w:rsidRDefault="00682755" w:rsidP="00D65EDB">
      <w:pPr>
        <w:pStyle w:val="Default"/>
        <w:spacing w:line="360" w:lineRule="auto"/>
        <w:jc w:val="right"/>
        <w:rPr>
          <w:b/>
          <w:i/>
        </w:rPr>
      </w:pPr>
    </w:p>
    <w:p w:rsidR="00D65EDB" w:rsidRPr="00D65EDB" w:rsidRDefault="00D65EDB" w:rsidP="00682755">
      <w:pPr>
        <w:pStyle w:val="Default"/>
        <w:spacing w:line="360" w:lineRule="auto"/>
        <w:jc w:val="right"/>
        <w:rPr>
          <w:b/>
          <w:i/>
        </w:rPr>
      </w:pPr>
      <w:r w:rsidRPr="00D65EDB">
        <w:rPr>
          <w:b/>
          <w:i/>
        </w:rPr>
        <w:lastRenderedPageBreak/>
        <w:t xml:space="preserve">Таблица 3 </w:t>
      </w:r>
    </w:p>
    <w:p w:rsidR="00D65EDB" w:rsidRDefault="00D65EDB" w:rsidP="00D65EDB">
      <w:pPr>
        <w:pStyle w:val="Default"/>
        <w:spacing w:line="360" w:lineRule="auto"/>
        <w:jc w:val="center"/>
        <w:rPr>
          <w:b/>
          <w:i/>
        </w:rPr>
      </w:pPr>
      <w:r>
        <w:rPr>
          <w:b/>
          <w:i/>
        </w:rPr>
        <w:t>Результаты качественного анализа снега</w:t>
      </w:r>
    </w:p>
    <w:p w:rsidR="00D65EDB" w:rsidRPr="00D65EDB" w:rsidRDefault="00D65EDB" w:rsidP="00682755">
      <w:pPr>
        <w:pStyle w:val="Default"/>
        <w:spacing w:line="360" w:lineRule="auto"/>
        <w:jc w:val="center"/>
        <w:rPr>
          <w:b/>
        </w:rPr>
      </w:pP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2345"/>
        <w:gridCol w:w="2204"/>
        <w:gridCol w:w="1842"/>
        <w:gridCol w:w="1878"/>
        <w:gridCol w:w="1560"/>
      </w:tblGrid>
      <w:tr w:rsidR="00D65EDB" w:rsidRPr="00D65EDB" w:rsidTr="00B3033B">
        <w:trPr>
          <w:trHeight w:val="240"/>
        </w:trPr>
        <w:tc>
          <w:tcPr>
            <w:tcW w:w="2345" w:type="dxa"/>
            <w:vMerge w:val="restart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№, характеристика</w:t>
            </w:r>
          </w:p>
        </w:tc>
        <w:tc>
          <w:tcPr>
            <w:tcW w:w="7484" w:type="dxa"/>
            <w:gridSpan w:val="4"/>
          </w:tcPr>
          <w:p w:rsidR="00D65EDB" w:rsidRPr="00D65EDB" w:rsidRDefault="00D65EDB" w:rsidP="00B3033B">
            <w:pPr>
              <w:pStyle w:val="Default"/>
              <w:spacing w:line="360" w:lineRule="auto"/>
              <w:jc w:val="center"/>
            </w:pPr>
            <w:r w:rsidRPr="00D65EDB">
              <w:t>Место отбора образцов</w:t>
            </w:r>
          </w:p>
        </w:tc>
      </w:tr>
      <w:tr w:rsidR="00D65EDB" w:rsidRPr="00D65EDB" w:rsidTr="00B3033B">
        <w:trPr>
          <w:trHeight w:val="240"/>
        </w:trPr>
        <w:tc>
          <w:tcPr>
            <w:tcW w:w="2345" w:type="dxa"/>
            <w:vMerge/>
          </w:tcPr>
          <w:p w:rsidR="00D65EDB" w:rsidRPr="00D65EDB" w:rsidRDefault="00D65EDB" w:rsidP="00B3033B">
            <w:pPr>
              <w:pStyle w:val="Default"/>
              <w:spacing w:line="360" w:lineRule="auto"/>
            </w:pP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Контрольный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«Лес»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«АЗС»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«Школа»</w:t>
            </w:r>
          </w:p>
        </w:tc>
      </w:tr>
      <w:tr w:rsidR="00D65EDB" w:rsidRPr="00D65EDB" w:rsidTr="00B3033B">
        <w:tc>
          <w:tcPr>
            <w:tcW w:w="2345" w:type="dxa"/>
          </w:tcPr>
          <w:p w:rsidR="00D65EDB" w:rsidRPr="00D65EDB" w:rsidRDefault="00D65EDB" w:rsidP="00B3033B">
            <w:pPr>
              <w:pStyle w:val="Default"/>
              <w:spacing w:line="360" w:lineRule="auto"/>
              <w:jc w:val="center"/>
            </w:pPr>
            <w:r w:rsidRPr="00D65EDB">
              <w:t>1. Наличие осадка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</w:p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Есть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Есть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Есть</w:t>
            </w:r>
          </w:p>
        </w:tc>
      </w:tr>
      <w:tr w:rsidR="00D65EDB" w:rsidRPr="00D65EDB" w:rsidTr="00B3033B">
        <w:tc>
          <w:tcPr>
            <w:tcW w:w="2345" w:type="dxa"/>
            <w:shd w:val="clear" w:color="auto" w:fill="FFFFFF"/>
          </w:tcPr>
          <w:p w:rsidR="00D65EDB" w:rsidRPr="00D65EDB" w:rsidRDefault="00D65EDB" w:rsidP="00B3033B">
            <w:pPr>
              <w:pStyle w:val="Default"/>
              <w:spacing w:line="360" w:lineRule="auto"/>
              <w:jc w:val="center"/>
            </w:pPr>
            <w:r w:rsidRPr="00D65EDB">
              <w:t>2. Кислотность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7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6</w:t>
            </w:r>
          </w:p>
        </w:tc>
        <w:tc>
          <w:tcPr>
            <w:tcW w:w="1878" w:type="dxa"/>
          </w:tcPr>
          <w:p w:rsidR="00D65EDB" w:rsidRPr="00D65EDB" w:rsidRDefault="00682755" w:rsidP="00B3033B">
            <w:pPr>
              <w:pStyle w:val="Default"/>
              <w:spacing w:line="360" w:lineRule="auto"/>
            </w:pPr>
            <w:r>
              <w:t>4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6</w:t>
            </w:r>
          </w:p>
        </w:tc>
      </w:tr>
      <w:tr w:rsidR="00D65EDB" w:rsidRPr="00D65EDB" w:rsidTr="00B3033B">
        <w:tc>
          <w:tcPr>
            <w:tcW w:w="2345" w:type="dxa"/>
            <w:shd w:val="clear" w:color="auto" w:fill="FFFFFF"/>
          </w:tcPr>
          <w:p w:rsidR="00D65EDB" w:rsidRPr="00D65EDB" w:rsidRDefault="00D65EDB" w:rsidP="00B3033B">
            <w:pPr>
              <w:pStyle w:val="Default"/>
              <w:spacing w:line="360" w:lineRule="auto"/>
              <w:ind w:left="360"/>
              <w:jc w:val="center"/>
            </w:pPr>
            <w:r w:rsidRPr="00D65EDB">
              <w:t>3. Ионы SO</w:t>
            </w:r>
            <w:r w:rsidRPr="00D65EDB">
              <w:rPr>
                <w:vertAlign w:val="subscript"/>
              </w:rPr>
              <w:t>4</w:t>
            </w:r>
            <w:r w:rsidRPr="00D65EDB">
              <w:rPr>
                <w:vertAlign w:val="superscript"/>
              </w:rPr>
              <w:t>2-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+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+</w:t>
            </w:r>
          </w:p>
        </w:tc>
      </w:tr>
      <w:tr w:rsidR="00D65EDB" w:rsidRPr="00D65EDB" w:rsidTr="00B3033B">
        <w:tc>
          <w:tcPr>
            <w:tcW w:w="2345" w:type="dxa"/>
            <w:shd w:val="clear" w:color="auto" w:fill="FFFFFF"/>
          </w:tcPr>
          <w:p w:rsidR="00D65EDB" w:rsidRPr="00D65EDB" w:rsidRDefault="00D65EDB" w:rsidP="00B3033B">
            <w:pPr>
              <w:pStyle w:val="Default"/>
              <w:spacing w:line="360" w:lineRule="auto"/>
              <w:ind w:left="360"/>
              <w:jc w:val="center"/>
            </w:pPr>
            <w:r w:rsidRPr="00D65EDB">
              <w:t>4. Ионы SO</w:t>
            </w:r>
            <w:r w:rsidRPr="00D65EDB">
              <w:rPr>
                <w:vertAlign w:val="subscript"/>
              </w:rPr>
              <w:t>3</w:t>
            </w:r>
            <w:r w:rsidRPr="00D65EDB">
              <w:rPr>
                <w:vertAlign w:val="superscript"/>
              </w:rPr>
              <w:t>2-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</w:tr>
      <w:tr w:rsidR="00D65EDB" w:rsidRPr="00D65EDB" w:rsidTr="00B3033B">
        <w:tc>
          <w:tcPr>
            <w:tcW w:w="2345" w:type="dxa"/>
            <w:shd w:val="clear" w:color="auto" w:fill="FFFFFF"/>
          </w:tcPr>
          <w:p w:rsidR="00D65EDB" w:rsidRPr="00D65EDB" w:rsidRDefault="00D65EDB" w:rsidP="00B3033B">
            <w:pPr>
              <w:pStyle w:val="Default"/>
              <w:spacing w:line="360" w:lineRule="auto"/>
              <w:ind w:left="360"/>
              <w:jc w:val="center"/>
            </w:pPr>
            <w:r w:rsidRPr="00D65EDB">
              <w:t>5. Ионы S</w:t>
            </w:r>
            <w:r w:rsidRPr="00D65EDB">
              <w:rPr>
                <w:vertAlign w:val="subscript"/>
              </w:rPr>
              <w:t>2</w:t>
            </w:r>
            <w:r w:rsidRPr="00D65EDB">
              <w:rPr>
                <w:vertAlign w:val="superscript"/>
              </w:rPr>
              <w:t>-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+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+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+</w:t>
            </w:r>
          </w:p>
        </w:tc>
      </w:tr>
      <w:tr w:rsidR="00D65EDB" w:rsidRPr="00D65EDB" w:rsidTr="00B3033B">
        <w:tc>
          <w:tcPr>
            <w:tcW w:w="2345" w:type="dxa"/>
            <w:shd w:val="clear" w:color="auto" w:fill="FFFFFF"/>
          </w:tcPr>
          <w:p w:rsidR="00D65EDB" w:rsidRPr="00D65EDB" w:rsidRDefault="00D65EDB" w:rsidP="00B3033B">
            <w:pPr>
              <w:pStyle w:val="Default"/>
              <w:spacing w:line="360" w:lineRule="auto"/>
              <w:ind w:left="360"/>
              <w:jc w:val="center"/>
              <w:rPr>
                <w:vertAlign w:val="superscript"/>
                <w:lang w:val="en-US"/>
              </w:rPr>
            </w:pPr>
            <w:r w:rsidRPr="00D65EDB">
              <w:t xml:space="preserve">6. Ионы </w:t>
            </w:r>
            <w:r w:rsidRPr="00D65EDB">
              <w:rPr>
                <w:lang w:val="en-US"/>
              </w:rPr>
              <w:t>NH</w:t>
            </w:r>
            <w:r w:rsidRPr="00D65EDB">
              <w:rPr>
                <w:vertAlign w:val="subscript"/>
                <w:lang w:val="en-US"/>
              </w:rPr>
              <w:t>4</w:t>
            </w:r>
            <w:r w:rsidRPr="00D65EDB">
              <w:rPr>
                <w:vertAlign w:val="superscript"/>
                <w:lang w:val="en-US"/>
              </w:rPr>
              <w:t>+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+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</w:p>
        </w:tc>
      </w:tr>
      <w:tr w:rsidR="00D65EDB" w:rsidRPr="00D65EDB" w:rsidTr="00B3033B">
        <w:tc>
          <w:tcPr>
            <w:tcW w:w="2345" w:type="dxa"/>
            <w:shd w:val="clear" w:color="auto" w:fill="FFFFFF"/>
          </w:tcPr>
          <w:p w:rsidR="00D65EDB" w:rsidRPr="00D65EDB" w:rsidRDefault="00D65EDB" w:rsidP="00B3033B">
            <w:pPr>
              <w:pStyle w:val="Default"/>
              <w:spacing w:line="360" w:lineRule="auto"/>
              <w:ind w:left="360"/>
              <w:jc w:val="center"/>
              <w:rPr>
                <w:vertAlign w:val="superscript"/>
                <w:lang w:val="en-US"/>
              </w:rPr>
            </w:pPr>
            <w:r w:rsidRPr="00D65EDB">
              <w:t xml:space="preserve">7. Ионы </w:t>
            </w:r>
            <w:r w:rsidRPr="00D65EDB">
              <w:rPr>
                <w:lang w:val="en-US"/>
              </w:rPr>
              <w:t>Cl</w:t>
            </w:r>
            <w:r w:rsidRPr="00D65EDB">
              <w:rPr>
                <w:vertAlign w:val="superscript"/>
                <w:lang w:val="en-US"/>
              </w:rPr>
              <w:t>-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+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+</w:t>
            </w:r>
          </w:p>
        </w:tc>
      </w:tr>
      <w:tr w:rsidR="00D65EDB" w:rsidRPr="00D65EDB" w:rsidTr="00B3033B">
        <w:tc>
          <w:tcPr>
            <w:tcW w:w="2345" w:type="dxa"/>
            <w:shd w:val="clear" w:color="auto" w:fill="FFFFFF"/>
          </w:tcPr>
          <w:p w:rsidR="00D65EDB" w:rsidRPr="00D65EDB" w:rsidRDefault="00D65EDB" w:rsidP="00B3033B">
            <w:pPr>
              <w:pStyle w:val="Default"/>
              <w:spacing w:line="360" w:lineRule="auto"/>
              <w:ind w:left="360"/>
              <w:jc w:val="center"/>
              <w:rPr>
                <w:vertAlign w:val="superscript"/>
                <w:lang w:val="en-US"/>
              </w:rPr>
            </w:pPr>
            <w:r w:rsidRPr="00D65EDB">
              <w:rPr>
                <w:lang w:val="en-US"/>
              </w:rPr>
              <w:t>8</w:t>
            </w:r>
            <w:r w:rsidRPr="00D65EDB">
              <w:t xml:space="preserve">.Ионы </w:t>
            </w:r>
            <w:r w:rsidRPr="00D65EDB">
              <w:rPr>
                <w:lang w:val="en-US"/>
              </w:rPr>
              <w:t xml:space="preserve">Na </w:t>
            </w:r>
            <w:r w:rsidRPr="00D65EDB">
              <w:rPr>
                <w:vertAlign w:val="superscript"/>
                <w:lang w:val="en-US"/>
              </w:rPr>
              <w:t>+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+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</w:tr>
      <w:tr w:rsidR="00D65EDB" w:rsidRPr="00D65EDB" w:rsidTr="00B3033B">
        <w:tc>
          <w:tcPr>
            <w:tcW w:w="2345" w:type="dxa"/>
            <w:shd w:val="clear" w:color="auto" w:fill="FFFFFF"/>
          </w:tcPr>
          <w:p w:rsidR="00D65EDB" w:rsidRPr="00D65EDB" w:rsidRDefault="00D65EDB" w:rsidP="00B3033B">
            <w:pPr>
              <w:pStyle w:val="Default"/>
              <w:spacing w:line="360" w:lineRule="auto"/>
              <w:ind w:left="360"/>
              <w:jc w:val="center"/>
              <w:rPr>
                <w:vertAlign w:val="superscript"/>
                <w:lang w:val="en-US"/>
              </w:rPr>
            </w:pPr>
            <w:r w:rsidRPr="00D65EDB">
              <w:rPr>
                <w:lang w:val="en-US"/>
              </w:rPr>
              <w:t>9</w:t>
            </w:r>
            <w:r w:rsidRPr="00D65EDB">
              <w:t xml:space="preserve">.Ион </w:t>
            </w:r>
            <w:r w:rsidRPr="00D65EDB">
              <w:rPr>
                <w:lang w:val="en-US"/>
              </w:rPr>
              <w:t xml:space="preserve">Fe </w:t>
            </w:r>
            <w:r w:rsidRPr="00D65EDB">
              <w:rPr>
                <w:vertAlign w:val="superscript"/>
                <w:lang w:val="en-US"/>
              </w:rPr>
              <w:t>3+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+</w:t>
            </w:r>
          </w:p>
        </w:tc>
      </w:tr>
      <w:tr w:rsidR="00D65EDB" w:rsidRPr="00D65EDB" w:rsidTr="00B3033B">
        <w:tc>
          <w:tcPr>
            <w:tcW w:w="2345" w:type="dxa"/>
            <w:shd w:val="clear" w:color="auto" w:fill="FFFFFF"/>
          </w:tcPr>
          <w:p w:rsidR="00D65EDB" w:rsidRPr="00D65EDB" w:rsidRDefault="00D65EDB" w:rsidP="00B3033B">
            <w:pPr>
              <w:pStyle w:val="Default"/>
              <w:spacing w:line="360" w:lineRule="auto"/>
              <w:ind w:left="360"/>
              <w:jc w:val="center"/>
              <w:rPr>
                <w:vertAlign w:val="superscript"/>
                <w:lang w:val="en-US"/>
              </w:rPr>
            </w:pPr>
            <w:r w:rsidRPr="00D65EDB">
              <w:t>10. Ион С</w:t>
            </w:r>
            <w:r w:rsidRPr="00D65EDB">
              <w:rPr>
                <w:lang w:val="en-US"/>
              </w:rPr>
              <w:t>a</w:t>
            </w:r>
            <w:r w:rsidRPr="00D65EDB">
              <w:rPr>
                <w:vertAlign w:val="superscript"/>
                <w:lang w:val="en-US"/>
              </w:rPr>
              <w:t>2+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</w:tr>
      <w:tr w:rsidR="00D65EDB" w:rsidRPr="00D65EDB" w:rsidTr="00B3033B">
        <w:tc>
          <w:tcPr>
            <w:tcW w:w="2345" w:type="dxa"/>
            <w:shd w:val="clear" w:color="auto" w:fill="FFFFFF"/>
          </w:tcPr>
          <w:p w:rsidR="00D65EDB" w:rsidRPr="00D65EDB" w:rsidRDefault="00D65EDB" w:rsidP="00B3033B">
            <w:pPr>
              <w:pStyle w:val="Default"/>
              <w:spacing w:line="360" w:lineRule="auto"/>
              <w:ind w:left="360"/>
              <w:jc w:val="center"/>
              <w:rPr>
                <w:vertAlign w:val="superscript"/>
                <w:lang w:val="en-US"/>
              </w:rPr>
            </w:pPr>
            <w:r w:rsidRPr="00D65EDB">
              <w:t>11. Ион С</w:t>
            </w:r>
            <w:r w:rsidRPr="00D65EDB">
              <w:rPr>
                <w:lang w:val="en-US"/>
              </w:rPr>
              <w:t>u</w:t>
            </w:r>
            <w:r w:rsidRPr="00D65EDB">
              <w:rPr>
                <w:vertAlign w:val="superscript"/>
                <w:lang w:val="en-US"/>
              </w:rPr>
              <w:t>2+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+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</w:tr>
      <w:tr w:rsidR="00D65EDB" w:rsidRPr="00D65EDB" w:rsidTr="00B3033B">
        <w:tc>
          <w:tcPr>
            <w:tcW w:w="2345" w:type="dxa"/>
            <w:shd w:val="clear" w:color="auto" w:fill="FFFFFF"/>
          </w:tcPr>
          <w:p w:rsidR="00D65EDB" w:rsidRPr="00D65EDB" w:rsidRDefault="00D65EDB" w:rsidP="00B3033B">
            <w:pPr>
              <w:pStyle w:val="Default"/>
              <w:spacing w:line="360" w:lineRule="auto"/>
              <w:ind w:left="360"/>
              <w:jc w:val="center"/>
            </w:pPr>
            <w:r w:rsidRPr="00D65EDB">
              <w:t>12. Фенол</w:t>
            </w:r>
          </w:p>
        </w:tc>
        <w:tc>
          <w:tcPr>
            <w:tcW w:w="2204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42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  <w:tc>
          <w:tcPr>
            <w:tcW w:w="1878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+</w:t>
            </w:r>
          </w:p>
        </w:tc>
        <w:tc>
          <w:tcPr>
            <w:tcW w:w="1560" w:type="dxa"/>
          </w:tcPr>
          <w:p w:rsidR="00D65EDB" w:rsidRPr="00D65EDB" w:rsidRDefault="00D65EDB" w:rsidP="00B3033B">
            <w:pPr>
              <w:pStyle w:val="Default"/>
              <w:spacing w:line="360" w:lineRule="auto"/>
            </w:pPr>
            <w:r w:rsidRPr="00D65EDB">
              <w:t>-</w:t>
            </w:r>
          </w:p>
        </w:tc>
      </w:tr>
    </w:tbl>
    <w:p w:rsidR="00704D5A" w:rsidRPr="00A401E2" w:rsidRDefault="00704D5A" w:rsidP="00704D5A">
      <w:pPr>
        <w:pStyle w:val="Default"/>
        <w:spacing w:line="360" w:lineRule="auto"/>
        <w:ind w:left="360"/>
        <w:rPr>
          <w:sz w:val="28"/>
          <w:szCs w:val="28"/>
        </w:rPr>
      </w:pPr>
    </w:p>
    <w:p w:rsidR="00704D5A" w:rsidRPr="00385B0C" w:rsidRDefault="00704D5A" w:rsidP="00704D5A">
      <w:pPr>
        <w:pStyle w:val="Default"/>
        <w:spacing w:line="360" w:lineRule="auto"/>
        <w:jc w:val="right"/>
        <w:rPr>
          <w:b/>
          <w:i/>
        </w:rPr>
      </w:pPr>
      <w:r>
        <w:rPr>
          <w:b/>
          <w:i/>
        </w:rPr>
        <w:t>Таблица 4</w:t>
      </w:r>
      <w:r w:rsidRPr="00385B0C">
        <w:rPr>
          <w:b/>
          <w:i/>
        </w:rPr>
        <w:t>.</w:t>
      </w:r>
    </w:p>
    <w:p w:rsidR="00704D5A" w:rsidRPr="00385B0C" w:rsidRDefault="00704D5A" w:rsidP="00704D5A">
      <w:pPr>
        <w:pStyle w:val="Default"/>
        <w:spacing w:line="360" w:lineRule="auto"/>
        <w:ind w:left="360"/>
        <w:jc w:val="center"/>
        <w:rPr>
          <w:b/>
          <w:i/>
        </w:rPr>
      </w:pPr>
      <w:r w:rsidRPr="00385B0C">
        <w:rPr>
          <w:b/>
          <w:i/>
        </w:rPr>
        <w:t>Результаты опыта по</w:t>
      </w:r>
      <w:r>
        <w:rPr>
          <w:b/>
          <w:i/>
        </w:rPr>
        <w:t xml:space="preserve"> проращиванию семян</w:t>
      </w:r>
    </w:p>
    <w:p w:rsidR="00704D5A" w:rsidRPr="00D65EDB" w:rsidRDefault="00704D5A" w:rsidP="00704D5A">
      <w:pPr>
        <w:pStyle w:val="Default"/>
        <w:spacing w:line="360" w:lineRule="auto"/>
        <w:ind w:left="360"/>
        <w:jc w:val="right"/>
        <w:rPr>
          <w:i/>
        </w:rPr>
      </w:pP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2162"/>
        <w:gridCol w:w="1952"/>
        <w:gridCol w:w="1905"/>
        <w:gridCol w:w="1905"/>
        <w:gridCol w:w="1905"/>
      </w:tblGrid>
      <w:tr w:rsidR="00704D5A" w:rsidRPr="00D65EDB" w:rsidTr="00B3033B">
        <w:tc>
          <w:tcPr>
            <w:tcW w:w="2162" w:type="dxa"/>
          </w:tcPr>
          <w:p w:rsidR="00704D5A" w:rsidRPr="00D65EDB" w:rsidRDefault="00704D5A" w:rsidP="00B3033B">
            <w:pPr>
              <w:pStyle w:val="Default"/>
              <w:spacing w:line="360" w:lineRule="auto"/>
              <w:jc w:val="right"/>
            </w:pPr>
            <w:r w:rsidRPr="00D65EDB">
              <w:t>Характеристики</w:t>
            </w:r>
          </w:p>
        </w:tc>
        <w:tc>
          <w:tcPr>
            <w:tcW w:w="1952" w:type="dxa"/>
          </w:tcPr>
          <w:p w:rsidR="00704D5A" w:rsidRPr="00D65EDB" w:rsidRDefault="00704D5A" w:rsidP="00B3033B">
            <w:pPr>
              <w:pStyle w:val="Default"/>
              <w:spacing w:line="360" w:lineRule="auto"/>
            </w:pPr>
            <w:r w:rsidRPr="00D65EDB">
              <w:t>Контрольный</w:t>
            </w:r>
          </w:p>
        </w:tc>
        <w:tc>
          <w:tcPr>
            <w:tcW w:w="1905" w:type="dxa"/>
          </w:tcPr>
          <w:p w:rsidR="00704D5A" w:rsidRPr="00D65EDB" w:rsidRDefault="00704D5A" w:rsidP="00B3033B">
            <w:pPr>
              <w:pStyle w:val="Default"/>
              <w:spacing w:line="360" w:lineRule="auto"/>
            </w:pPr>
            <w:r w:rsidRPr="00D65EDB">
              <w:t>«Лес»</w:t>
            </w:r>
          </w:p>
        </w:tc>
        <w:tc>
          <w:tcPr>
            <w:tcW w:w="1905" w:type="dxa"/>
          </w:tcPr>
          <w:p w:rsidR="00704D5A" w:rsidRPr="00D65EDB" w:rsidRDefault="00704D5A" w:rsidP="00B3033B">
            <w:pPr>
              <w:pStyle w:val="Default"/>
              <w:spacing w:line="360" w:lineRule="auto"/>
            </w:pPr>
            <w:r w:rsidRPr="00D65EDB">
              <w:t>«АЗС»</w:t>
            </w:r>
          </w:p>
        </w:tc>
        <w:tc>
          <w:tcPr>
            <w:tcW w:w="1905" w:type="dxa"/>
          </w:tcPr>
          <w:p w:rsidR="00704D5A" w:rsidRPr="00D65EDB" w:rsidRDefault="00704D5A" w:rsidP="00B3033B">
            <w:pPr>
              <w:pStyle w:val="Default"/>
              <w:spacing w:line="360" w:lineRule="auto"/>
            </w:pPr>
            <w:r w:rsidRPr="00D65EDB">
              <w:t>«Школа»</w:t>
            </w:r>
          </w:p>
        </w:tc>
      </w:tr>
      <w:tr w:rsidR="00704D5A" w:rsidRPr="00D65EDB" w:rsidTr="00B3033B">
        <w:tc>
          <w:tcPr>
            <w:tcW w:w="2162" w:type="dxa"/>
          </w:tcPr>
          <w:p w:rsidR="00704D5A" w:rsidRPr="00D65EDB" w:rsidRDefault="00682755" w:rsidP="00B3033B">
            <w:pPr>
              <w:pStyle w:val="Default"/>
              <w:spacing w:line="360" w:lineRule="auto"/>
            </w:pPr>
            <w:r>
              <w:t>Дата начала опыта</w:t>
            </w:r>
          </w:p>
        </w:tc>
        <w:tc>
          <w:tcPr>
            <w:tcW w:w="1952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05.12</w:t>
            </w:r>
            <w:r w:rsidR="00704D5A" w:rsidRPr="00D65EDB">
              <w:t>.2019</w:t>
            </w:r>
          </w:p>
        </w:tc>
        <w:tc>
          <w:tcPr>
            <w:tcW w:w="1905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05.12</w:t>
            </w:r>
            <w:r w:rsidR="00704D5A" w:rsidRPr="00D65EDB">
              <w:t>.2019</w:t>
            </w:r>
          </w:p>
        </w:tc>
        <w:tc>
          <w:tcPr>
            <w:tcW w:w="1905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05.12</w:t>
            </w:r>
            <w:r w:rsidR="00704D5A" w:rsidRPr="00D65EDB">
              <w:t>.2019</w:t>
            </w:r>
          </w:p>
        </w:tc>
        <w:tc>
          <w:tcPr>
            <w:tcW w:w="1905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05.12</w:t>
            </w:r>
            <w:r w:rsidR="00704D5A" w:rsidRPr="00D65EDB">
              <w:t>.2019</w:t>
            </w:r>
          </w:p>
        </w:tc>
      </w:tr>
      <w:tr w:rsidR="00704D5A" w:rsidRPr="00D65EDB" w:rsidTr="00B3033B">
        <w:tc>
          <w:tcPr>
            <w:tcW w:w="2162" w:type="dxa"/>
          </w:tcPr>
          <w:p w:rsidR="00704D5A" w:rsidRPr="00D65EDB" w:rsidRDefault="00682755" w:rsidP="00B3033B">
            <w:pPr>
              <w:pStyle w:val="Default"/>
              <w:spacing w:line="360" w:lineRule="auto"/>
            </w:pPr>
            <w:r>
              <w:t>Начало прорастания</w:t>
            </w:r>
          </w:p>
        </w:tc>
        <w:tc>
          <w:tcPr>
            <w:tcW w:w="1952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09.12</w:t>
            </w:r>
            <w:r w:rsidR="00704D5A" w:rsidRPr="00D65EDB">
              <w:t>.2019</w:t>
            </w:r>
          </w:p>
        </w:tc>
        <w:tc>
          <w:tcPr>
            <w:tcW w:w="1905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08.12</w:t>
            </w:r>
            <w:r w:rsidR="00704D5A" w:rsidRPr="00D65EDB">
              <w:t>.2019</w:t>
            </w:r>
          </w:p>
        </w:tc>
        <w:tc>
          <w:tcPr>
            <w:tcW w:w="1905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10.12</w:t>
            </w:r>
            <w:r w:rsidR="00704D5A" w:rsidRPr="00D65EDB">
              <w:t>.19</w:t>
            </w:r>
          </w:p>
        </w:tc>
        <w:tc>
          <w:tcPr>
            <w:tcW w:w="1905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08.12</w:t>
            </w:r>
            <w:r w:rsidR="00704D5A" w:rsidRPr="00D65EDB">
              <w:t>.2019</w:t>
            </w:r>
          </w:p>
        </w:tc>
      </w:tr>
      <w:tr w:rsidR="00704D5A" w:rsidRPr="00D65EDB" w:rsidTr="00B3033B">
        <w:tc>
          <w:tcPr>
            <w:tcW w:w="2162" w:type="dxa"/>
          </w:tcPr>
          <w:p w:rsidR="00704D5A" w:rsidRPr="00D65EDB" w:rsidRDefault="00704D5A" w:rsidP="00B3033B">
            <w:pPr>
              <w:pStyle w:val="Default"/>
              <w:spacing w:line="360" w:lineRule="auto"/>
            </w:pPr>
            <w:r w:rsidRPr="00D65EDB">
              <w:t>Окончание опыта</w:t>
            </w:r>
          </w:p>
        </w:tc>
        <w:tc>
          <w:tcPr>
            <w:tcW w:w="1952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15.01.2020</w:t>
            </w:r>
          </w:p>
        </w:tc>
        <w:tc>
          <w:tcPr>
            <w:tcW w:w="1905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15.01.2020</w:t>
            </w:r>
          </w:p>
        </w:tc>
        <w:tc>
          <w:tcPr>
            <w:tcW w:w="1905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15.01.2020</w:t>
            </w:r>
          </w:p>
        </w:tc>
        <w:tc>
          <w:tcPr>
            <w:tcW w:w="1905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15.01.2020</w:t>
            </w:r>
          </w:p>
        </w:tc>
      </w:tr>
      <w:tr w:rsidR="00704D5A" w:rsidRPr="00D65EDB" w:rsidTr="00B3033B">
        <w:tc>
          <w:tcPr>
            <w:tcW w:w="2162" w:type="dxa"/>
          </w:tcPr>
          <w:p w:rsidR="00704D5A" w:rsidRPr="00D65EDB" w:rsidRDefault="00682755" w:rsidP="00682755">
            <w:pPr>
              <w:pStyle w:val="Default"/>
              <w:spacing w:line="360" w:lineRule="auto"/>
            </w:pPr>
            <w:r>
              <w:t>Кол-во проросших семян</w:t>
            </w:r>
          </w:p>
        </w:tc>
        <w:tc>
          <w:tcPr>
            <w:tcW w:w="1952" w:type="dxa"/>
          </w:tcPr>
          <w:p w:rsidR="00704D5A" w:rsidRPr="00D65EDB" w:rsidRDefault="00704D5A" w:rsidP="00B3033B">
            <w:pPr>
              <w:pStyle w:val="Default"/>
              <w:spacing w:line="360" w:lineRule="auto"/>
              <w:jc w:val="center"/>
            </w:pPr>
            <w:r w:rsidRPr="00D65EDB">
              <w:t>10</w:t>
            </w:r>
          </w:p>
        </w:tc>
        <w:tc>
          <w:tcPr>
            <w:tcW w:w="1905" w:type="dxa"/>
          </w:tcPr>
          <w:p w:rsidR="00704D5A" w:rsidRPr="00D65EDB" w:rsidRDefault="00704D5A" w:rsidP="00B3033B">
            <w:pPr>
              <w:pStyle w:val="Default"/>
              <w:spacing w:line="360" w:lineRule="auto"/>
              <w:jc w:val="center"/>
            </w:pPr>
            <w:r w:rsidRPr="00D65EDB">
              <w:t>9</w:t>
            </w:r>
          </w:p>
        </w:tc>
        <w:tc>
          <w:tcPr>
            <w:tcW w:w="1905" w:type="dxa"/>
          </w:tcPr>
          <w:p w:rsidR="00704D5A" w:rsidRPr="00D65EDB" w:rsidRDefault="00704D5A" w:rsidP="00B3033B">
            <w:pPr>
              <w:pStyle w:val="Default"/>
              <w:spacing w:line="360" w:lineRule="auto"/>
              <w:jc w:val="center"/>
            </w:pPr>
            <w:r w:rsidRPr="00D65EDB">
              <w:t>7</w:t>
            </w:r>
          </w:p>
        </w:tc>
        <w:tc>
          <w:tcPr>
            <w:tcW w:w="1905" w:type="dxa"/>
          </w:tcPr>
          <w:p w:rsidR="00704D5A" w:rsidRPr="00D65EDB" w:rsidRDefault="00704D5A" w:rsidP="00B3033B">
            <w:pPr>
              <w:pStyle w:val="Default"/>
              <w:spacing w:line="360" w:lineRule="auto"/>
              <w:jc w:val="center"/>
            </w:pPr>
            <w:r w:rsidRPr="00D65EDB">
              <w:t>9</w:t>
            </w:r>
          </w:p>
        </w:tc>
      </w:tr>
      <w:tr w:rsidR="00704D5A" w:rsidRPr="00D65EDB" w:rsidTr="00B3033B">
        <w:tc>
          <w:tcPr>
            <w:tcW w:w="2162" w:type="dxa"/>
          </w:tcPr>
          <w:p w:rsidR="00704D5A" w:rsidRPr="00D65EDB" w:rsidRDefault="00704D5A" w:rsidP="00B3033B">
            <w:pPr>
              <w:pStyle w:val="Default"/>
              <w:spacing w:line="360" w:lineRule="auto"/>
            </w:pPr>
            <w:r w:rsidRPr="00D65EDB">
              <w:t>Процент всхожести семян</w:t>
            </w:r>
          </w:p>
        </w:tc>
        <w:tc>
          <w:tcPr>
            <w:tcW w:w="1952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8</w:t>
            </w:r>
            <w:r w:rsidR="00704D5A" w:rsidRPr="00D65EDB">
              <w:t>0%</w:t>
            </w:r>
          </w:p>
        </w:tc>
        <w:tc>
          <w:tcPr>
            <w:tcW w:w="1905" w:type="dxa"/>
          </w:tcPr>
          <w:p w:rsidR="00704D5A" w:rsidRPr="00D65EDB" w:rsidRDefault="00704D5A" w:rsidP="00B3033B">
            <w:pPr>
              <w:pStyle w:val="Default"/>
              <w:spacing w:line="360" w:lineRule="auto"/>
              <w:jc w:val="center"/>
            </w:pPr>
            <w:r w:rsidRPr="00D65EDB">
              <w:t>90%</w:t>
            </w:r>
          </w:p>
        </w:tc>
        <w:tc>
          <w:tcPr>
            <w:tcW w:w="1905" w:type="dxa"/>
          </w:tcPr>
          <w:p w:rsidR="00704D5A" w:rsidRPr="00D65EDB" w:rsidRDefault="00704D5A" w:rsidP="00B3033B">
            <w:pPr>
              <w:pStyle w:val="Default"/>
              <w:spacing w:line="360" w:lineRule="auto"/>
              <w:jc w:val="center"/>
            </w:pPr>
            <w:r w:rsidRPr="00D65EDB">
              <w:t>70%</w:t>
            </w:r>
          </w:p>
        </w:tc>
        <w:tc>
          <w:tcPr>
            <w:tcW w:w="1905" w:type="dxa"/>
          </w:tcPr>
          <w:p w:rsidR="00704D5A" w:rsidRPr="00D65EDB" w:rsidRDefault="00704D5A" w:rsidP="00B3033B">
            <w:pPr>
              <w:pStyle w:val="Default"/>
              <w:spacing w:line="360" w:lineRule="auto"/>
              <w:jc w:val="center"/>
            </w:pPr>
            <w:r w:rsidRPr="00D65EDB">
              <w:t>90%</w:t>
            </w:r>
          </w:p>
        </w:tc>
      </w:tr>
      <w:tr w:rsidR="00704D5A" w:rsidRPr="00D65EDB" w:rsidTr="00B3033B">
        <w:tc>
          <w:tcPr>
            <w:tcW w:w="2162" w:type="dxa"/>
          </w:tcPr>
          <w:p w:rsidR="00704D5A" w:rsidRPr="00D65EDB" w:rsidRDefault="00704D5A" w:rsidP="00B3033B">
            <w:pPr>
              <w:pStyle w:val="Default"/>
              <w:spacing w:line="360" w:lineRule="auto"/>
            </w:pPr>
            <w:proofErr w:type="gramStart"/>
            <w:r w:rsidRPr="00D65EDB">
              <w:t>Длинна</w:t>
            </w:r>
            <w:proofErr w:type="gramEnd"/>
            <w:r w:rsidRPr="00D65EDB">
              <w:t xml:space="preserve"> корешков</w:t>
            </w:r>
            <w:r w:rsidR="00682755">
              <w:t xml:space="preserve"> на дату окончания</w:t>
            </w:r>
          </w:p>
        </w:tc>
        <w:tc>
          <w:tcPr>
            <w:tcW w:w="1952" w:type="dxa"/>
          </w:tcPr>
          <w:p w:rsidR="00704D5A" w:rsidRPr="00D65EDB" w:rsidRDefault="007569FD" w:rsidP="00B3033B">
            <w:pPr>
              <w:pStyle w:val="Default"/>
              <w:spacing w:line="360" w:lineRule="auto"/>
              <w:jc w:val="center"/>
            </w:pPr>
            <w:r>
              <w:t>24</w:t>
            </w:r>
            <w:r w:rsidR="00704D5A" w:rsidRPr="00D65EDB">
              <w:t>90 мм</w:t>
            </w:r>
          </w:p>
        </w:tc>
        <w:tc>
          <w:tcPr>
            <w:tcW w:w="1905" w:type="dxa"/>
          </w:tcPr>
          <w:p w:rsidR="00704D5A" w:rsidRPr="00D65EDB" w:rsidRDefault="00704D5A" w:rsidP="00B3033B">
            <w:pPr>
              <w:pStyle w:val="Default"/>
              <w:spacing w:line="360" w:lineRule="auto"/>
              <w:jc w:val="center"/>
            </w:pPr>
            <w:r w:rsidRPr="00D65EDB">
              <w:t>3350 мм</w:t>
            </w:r>
          </w:p>
        </w:tc>
        <w:tc>
          <w:tcPr>
            <w:tcW w:w="1905" w:type="dxa"/>
          </w:tcPr>
          <w:p w:rsidR="00704D5A" w:rsidRPr="00D65EDB" w:rsidRDefault="00704D5A" w:rsidP="00B3033B">
            <w:pPr>
              <w:pStyle w:val="Default"/>
              <w:spacing w:line="360" w:lineRule="auto"/>
              <w:jc w:val="center"/>
            </w:pPr>
            <w:r w:rsidRPr="00D65EDB">
              <w:t>2350 мм</w:t>
            </w:r>
          </w:p>
        </w:tc>
        <w:tc>
          <w:tcPr>
            <w:tcW w:w="1905" w:type="dxa"/>
          </w:tcPr>
          <w:p w:rsidR="00704D5A" w:rsidRPr="00D65EDB" w:rsidRDefault="00704D5A" w:rsidP="00B3033B">
            <w:pPr>
              <w:pStyle w:val="Default"/>
              <w:spacing w:line="360" w:lineRule="auto"/>
              <w:jc w:val="center"/>
            </w:pPr>
            <w:r w:rsidRPr="00D65EDB">
              <w:t>2750 мм</w:t>
            </w:r>
          </w:p>
        </w:tc>
      </w:tr>
    </w:tbl>
    <w:p w:rsidR="003F3C82" w:rsidRPr="00900C45" w:rsidRDefault="003F3C82" w:rsidP="00682755">
      <w:pPr>
        <w:pStyle w:val="Default"/>
        <w:spacing w:line="360" w:lineRule="auto"/>
        <w:rPr>
          <w:sz w:val="28"/>
          <w:szCs w:val="28"/>
        </w:rPr>
      </w:pPr>
    </w:p>
    <w:sectPr w:rsidR="003F3C82" w:rsidRPr="00900C45" w:rsidSect="006E40C4">
      <w:footerReference w:type="default" r:id="rId12"/>
      <w:pgSz w:w="11900" w:h="16840"/>
      <w:pgMar w:top="1134" w:right="56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8F" w:rsidRDefault="0040708F" w:rsidP="002458C0">
      <w:r>
        <w:separator/>
      </w:r>
    </w:p>
  </w:endnote>
  <w:endnote w:type="continuationSeparator" w:id="0">
    <w:p w:rsidR="0040708F" w:rsidRDefault="0040708F" w:rsidP="0024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E2" w:rsidRDefault="00A401E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231BD">
      <w:rPr>
        <w:noProof/>
      </w:rPr>
      <w:t>13</w:t>
    </w:r>
    <w:r>
      <w:fldChar w:fldCharType="end"/>
    </w:r>
  </w:p>
  <w:p w:rsidR="00A401E2" w:rsidRDefault="00A401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8F" w:rsidRDefault="0040708F" w:rsidP="002458C0">
      <w:r>
        <w:separator/>
      </w:r>
    </w:p>
  </w:footnote>
  <w:footnote w:type="continuationSeparator" w:id="0">
    <w:p w:rsidR="0040708F" w:rsidRDefault="0040708F" w:rsidP="0024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5F7"/>
    <w:multiLevelType w:val="hybridMultilevel"/>
    <w:tmpl w:val="B896E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26A71"/>
    <w:multiLevelType w:val="hybridMultilevel"/>
    <w:tmpl w:val="B896E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616EA"/>
    <w:multiLevelType w:val="hybridMultilevel"/>
    <w:tmpl w:val="B216A08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344E"/>
    <w:multiLevelType w:val="hybridMultilevel"/>
    <w:tmpl w:val="7C426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70E59"/>
    <w:multiLevelType w:val="hybridMultilevel"/>
    <w:tmpl w:val="30AED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44587"/>
    <w:multiLevelType w:val="hybridMultilevel"/>
    <w:tmpl w:val="00983C52"/>
    <w:lvl w:ilvl="0" w:tplc="159EC6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B496C"/>
    <w:multiLevelType w:val="hybridMultilevel"/>
    <w:tmpl w:val="017688AA"/>
    <w:lvl w:ilvl="0" w:tplc="FDF8B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825D28"/>
    <w:multiLevelType w:val="hybridMultilevel"/>
    <w:tmpl w:val="32E27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F70C1"/>
    <w:multiLevelType w:val="hybridMultilevel"/>
    <w:tmpl w:val="B4222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87552"/>
    <w:multiLevelType w:val="hybridMultilevel"/>
    <w:tmpl w:val="05FE41A2"/>
    <w:lvl w:ilvl="0" w:tplc="1284A43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7A6C82"/>
    <w:multiLevelType w:val="multilevel"/>
    <w:tmpl w:val="2E34C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89"/>
    <w:rsid w:val="00012D52"/>
    <w:rsid w:val="00013D8C"/>
    <w:rsid w:val="00036FAE"/>
    <w:rsid w:val="000F1FDD"/>
    <w:rsid w:val="000F2171"/>
    <w:rsid w:val="00101EDF"/>
    <w:rsid w:val="001121C5"/>
    <w:rsid w:val="001340AE"/>
    <w:rsid w:val="00172A4E"/>
    <w:rsid w:val="001B39D7"/>
    <w:rsid w:val="001C7FFD"/>
    <w:rsid w:val="001D4A55"/>
    <w:rsid w:val="001E0EA2"/>
    <w:rsid w:val="001F6ABD"/>
    <w:rsid w:val="00206E45"/>
    <w:rsid w:val="002458C0"/>
    <w:rsid w:val="00286CDD"/>
    <w:rsid w:val="00290E28"/>
    <w:rsid w:val="00321F5D"/>
    <w:rsid w:val="003718DF"/>
    <w:rsid w:val="00385B0C"/>
    <w:rsid w:val="003F3C82"/>
    <w:rsid w:val="0040708F"/>
    <w:rsid w:val="00421653"/>
    <w:rsid w:val="0042377B"/>
    <w:rsid w:val="00436C46"/>
    <w:rsid w:val="00455C46"/>
    <w:rsid w:val="00494BCD"/>
    <w:rsid w:val="00494F2B"/>
    <w:rsid w:val="004D6D29"/>
    <w:rsid w:val="004E6AE6"/>
    <w:rsid w:val="00583E50"/>
    <w:rsid w:val="005A1883"/>
    <w:rsid w:val="005E6251"/>
    <w:rsid w:val="005F47D8"/>
    <w:rsid w:val="00682755"/>
    <w:rsid w:val="006E40C4"/>
    <w:rsid w:val="00704D5A"/>
    <w:rsid w:val="007101E9"/>
    <w:rsid w:val="007339D5"/>
    <w:rsid w:val="007511E1"/>
    <w:rsid w:val="007569FD"/>
    <w:rsid w:val="007656F8"/>
    <w:rsid w:val="007A5A70"/>
    <w:rsid w:val="007D02E8"/>
    <w:rsid w:val="007D2835"/>
    <w:rsid w:val="007D4FD8"/>
    <w:rsid w:val="0082062A"/>
    <w:rsid w:val="00900C45"/>
    <w:rsid w:val="009231BD"/>
    <w:rsid w:val="00957873"/>
    <w:rsid w:val="00960184"/>
    <w:rsid w:val="0096132A"/>
    <w:rsid w:val="0096152C"/>
    <w:rsid w:val="009931A5"/>
    <w:rsid w:val="009A7B9D"/>
    <w:rsid w:val="009B5089"/>
    <w:rsid w:val="009F4077"/>
    <w:rsid w:val="00A25687"/>
    <w:rsid w:val="00A401E2"/>
    <w:rsid w:val="00A40D4D"/>
    <w:rsid w:val="00A44F1A"/>
    <w:rsid w:val="00A505B9"/>
    <w:rsid w:val="00A800AE"/>
    <w:rsid w:val="00A870D7"/>
    <w:rsid w:val="00AC0C50"/>
    <w:rsid w:val="00AD17FA"/>
    <w:rsid w:val="00AE0E14"/>
    <w:rsid w:val="00AE38D6"/>
    <w:rsid w:val="00B10E8F"/>
    <w:rsid w:val="00B72014"/>
    <w:rsid w:val="00BB6965"/>
    <w:rsid w:val="00BB6D43"/>
    <w:rsid w:val="00BC007D"/>
    <w:rsid w:val="00C10AFB"/>
    <w:rsid w:val="00C1453D"/>
    <w:rsid w:val="00D074F0"/>
    <w:rsid w:val="00D17501"/>
    <w:rsid w:val="00D307D3"/>
    <w:rsid w:val="00D65EDB"/>
    <w:rsid w:val="00D853C6"/>
    <w:rsid w:val="00DB6AFE"/>
    <w:rsid w:val="00DE6325"/>
    <w:rsid w:val="00DF4DF1"/>
    <w:rsid w:val="00E06834"/>
    <w:rsid w:val="00E53AB5"/>
    <w:rsid w:val="00E74E3E"/>
    <w:rsid w:val="00E86DBD"/>
    <w:rsid w:val="00F11346"/>
    <w:rsid w:val="00F8581E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0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44F1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-11">
    <w:name w:val="Цветной список - Акцент 11"/>
    <w:basedOn w:val="a"/>
    <w:uiPriority w:val="34"/>
    <w:qFormat/>
    <w:rsid w:val="00A44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semiHidden/>
    <w:rsid w:val="00A44F1A"/>
    <w:pPr>
      <w:spacing w:after="120"/>
    </w:pPr>
    <w:rPr>
      <w:rFonts w:ascii="Times New Roman" w:eastAsia="Times New Roman" w:hAnsi="Times New Roman"/>
      <w:noProof/>
      <w:lang w:val="x-none"/>
    </w:rPr>
  </w:style>
  <w:style w:type="character" w:customStyle="1" w:styleId="a5">
    <w:name w:val="Основной текст Знак"/>
    <w:link w:val="a4"/>
    <w:semiHidden/>
    <w:rsid w:val="00A44F1A"/>
    <w:rPr>
      <w:rFonts w:ascii="Times New Roman" w:eastAsia="Times New Roman" w:hAnsi="Times New Roman"/>
      <w:noProof/>
      <w:sz w:val="24"/>
      <w:szCs w:val="24"/>
      <w:lang w:val="x-none"/>
    </w:rPr>
  </w:style>
  <w:style w:type="paragraph" w:styleId="a6">
    <w:name w:val="Body Text Indent"/>
    <w:basedOn w:val="a"/>
    <w:link w:val="a7"/>
    <w:uiPriority w:val="99"/>
    <w:semiHidden/>
    <w:unhideWhenUsed/>
    <w:rsid w:val="00A44F1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link w:val="a6"/>
    <w:uiPriority w:val="99"/>
    <w:semiHidden/>
    <w:rsid w:val="00A44F1A"/>
    <w:rPr>
      <w:rFonts w:ascii="Calibri" w:eastAsia="Calibri" w:hAnsi="Calibri"/>
      <w:sz w:val="22"/>
      <w:szCs w:val="22"/>
      <w:lang w:eastAsia="en-US"/>
    </w:rPr>
  </w:style>
  <w:style w:type="paragraph" w:customStyle="1" w:styleId="-110">
    <w:name w:val="Цветной список - Акцент 11"/>
    <w:basedOn w:val="a"/>
    <w:qFormat/>
    <w:rsid w:val="00A44F1A"/>
    <w:pPr>
      <w:ind w:left="720"/>
      <w:contextualSpacing/>
    </w:pPr>
    <w:rPr>
      <w:rFonts w:ascii="Times New Roman" w:eastAsia="Times New Roman" w:hAnsi="Times New Roman"/>
      <w:caps/>
      <w:noProof/>
    </w:rPr>
  </w:style>
  <w:style w:type="paragraph" w:styleId="a8">
    <w:name w:val="header"/>
    <w:basedOn w:val="a"/>
    <w:link w:val="a9"/>
    <w:uiPriority w:val="99"/>
    <w:unhideWhenUsed/>
    <w:rsid w:val="002458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458C0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458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458C0"/>
    <w:rPr>
      <w:sz w:val="24"/>
      <w:szCs w:val="24"/>
    </w:rPr>
  </w:style>
  <w:style w:type="table" w:styleId="ac">
    <w:name w:val="Table Grid"/>
    <w:basedOn w:val="a1"/>
    <w:uiPriority w:val="59"/>
    <w:rsid w:val="0032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569F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6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0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44F1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-11">
    <w:name w:val="Цветной список - Акцент 11"/>
    <w:basedOn w:val="a"/>
    <w:uiPriority w:val="34"/>
    <w:qFormat/>
    <w:rsid w:val="00A44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semiHidden/>
    <w:rsid w:val="00A44F1A"/>
    <w:pPr>
      <w:spacing w:after="120"/>
    </w:pPr>
    <w:rPr>
      <w:rFonts w:ascii="Times New Roman" w:eastAsia="Times New Roman" w:hAnsi="Times New Roman"/>
      <w:noProof/>
      <w:lang w:val="x-none"/>
    </w:rPr>
  </w:style>
  <w:style w:type="character" w:customStyle="1" w:styleId="a5">
    <w:name w:val="Основной текст Знак"/>
    <w:link w:val="a4"/>
    <w:semiHidden/>
    <w:rsid w:val="00A44F1A"/>
    <w:rPr>
      <w:rFonts w:ascii="Times New Roman" w:eastAsia="Times New Roman" w:hAnsi="Times New Roman"/>
      <w:noProof/>
      <w:sz w:val="24"/>
      <w:szCs w:val="24"/>
      <w:lang w:val="x-none"/>
    </w:rPr>
  </w:style>
  <w:style w:type="paragraph" w:styleId="a6">
    <w:name w:val="Body Text Indent"/>
    <w:basedOn w:val="a"/>
    <w:link w:val="a7"/>
    <w:uiPriority w:val="99"/>
    <w:semiHidden/>
    <w:unhideWhenUsed/>
    <w:rsid w:val="00A44F1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link w:val="a6"/>
    <w:uiPriority w:val="99"/>
    <w:semiHidden/>
    <w:rsid w:val="00A44F1A"/>
    <w:rPr>
      <w:rFonts w:ascii="Calibri" w:eastAsia="Calibri" w:hAnsi="Calibri"/>
      <w:sz w:val="22"/>
      <w:szCs w:val="22"/>
      <w:lang w:eastAsia="en-US"/>
    </w:rPr>
  </w:style>
  <w:style w:type="paragraph" w:customStyle="1" w:styleId="-110">
    <w:name w:val="Цветной список - Акцент 11"/>
    <w:basedOn w:val="a"/>
    <w:qFormat/>
    <w:rsid w:val="00A44F1A"/>
    <w:pPr>
      <w:ind w:left="720"/>
      <w:contextualSpacing/>
    </w:pPr>
    <w:rPr>
      <w:rFonts w:ascii="Times New Roman" w:eastAsia="Times New Roman" w:hAnsi="Times New Roman"/>
      <w:caps/>
      <w:noProof/>
    </w:rPr>
  </w:style>
  <w:style w:type="paragraph" w:styleId="a8">
    <w:name w:val="header"/>
    <w:basedOn w:val="a"/>
    <w:link w:val="a9"/>
    <w:uiPriority w:val="99"/>
    <w:unhideWhenUsed/>
    <w:rsid w:val="002458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458C0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458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458C0"/>
    <w:rPr>
      <w:sz w:val="24"/>
      <w:szCs w:val="24"/>
    </w:rPr>
  </w:style>
  <w:style w:type="table" w:styleId="ac">
    <w:name w:val="Table Grid"/>
    <w:basedOn w:val="a1"/>
    <w:uiPriority w:val="59"/>
    <w:rsid w:val="0032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569F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7142857142856"/>
          <c:y val="7.441860465116279E-2"/>
          <c:w val="0.53333333333333333"/>
          <c:h val="0.6906976744186046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Контрольная проба</c:v>
                </c:pt>
              </c:strCache>
            </c:strRef>
          </c:tx>
          <c:spPr>
            <a:ln w="11872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Sheet1!$B$1:$K$1</c:f>
              <c:strCache>
                <c:ptCount val="10"/>
                <c:pt idx="0">
                  <c:v>1 день</c:v>
                </c:pt>
                <c:pt idx="1">
                  <c:v>2 день</c:v>
                </c:pt>
                <c:pt idx="2">
                  <c:v>3 день</c:v>
                </c:pt>
                <c:pt idx="3">
                  <c:v>4 день</c:v>
                </c:pt>
                <c:pt idx="4">
                  <c:v>5 день </c:v>
                </c:pt>
                <c:pt idx="5">
                  <c:v>6 день</c:v>
                </c:pt>
                <c:pt idx="6">
                  <c:v>7 день</c:v>
                </c:pt>
                <c:pt idx="7">
                  <c:v>8 день</c:v>
                </c:pt>
                <c:pt idx="8">
                  <c:v>9 день</c:v>
                </c:pt>
                <c:pt idx="9">
                  <c:v>10 день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0</c:v>
                </c:pt>
                <c:pt idx="1">
                  <c:v>200</c:v>
                </c:pt>
                <c:pt idx="2">
                  <c:v>300</c:v>
                </c:pt>
                <c:pt idx="3">
                  <c:v>750</c:v>
                </c:pt>
                <c:pt idx="4">
                  <c:v>1500</c:v>
                </c:pt>
                <c:pt idx="5">
                  <c:v>2025</c:v>
                </c:pt>
                <c:pt idx="6">
                  <c:v>2340</c:v>
                </c:pt>
                <c:pt idx="7">
                  <c:v>2550</c:v>
                </c:pt>
                <c:pt idx="8">
                  <c:v>2820</c:v>
                </c:pt>
                <c:pt idx="9">
                  <c:v>3090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Пришкольный участок</c:v>
                </c:pt>
              </c:strCache>
            </c:strRef>
          </c:tx>
          <c:spPr>
            <a:ln w="11872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Sheet1!$B$1:$K$1</c:f>
              <c:strCache>
                <c:ptCount val="10"/>
                <c:pt idx="0">
                  <c:v>1 день</c:v>
                </c:pt>
                <c:pt idx="1">
                  <c:v>2 день</c:v>
                </c:pt>
                <c:pt idx="2">
                  <c:v>3 день</c:v>
                </c:pt>
                <c:pt idx="3">
                  <c:v>4 день</c:v>
                </c:pt>
                <c:pt idx="4">
                  <c:v>5 день </c:v>
                </c:pt>
                <c:pt idx="5">
                  <c:v>6 день</c:v>
                </c:pt>
                <c:pt idx="6">
                  <c:v>7 день</c:v>
                </c:pt>
                <c:pt idx="7">
                  <c:v>8 день</c:v>
                </c:pt>
                <c:pt idx="8">
                  <c:v>9 день</c:v>
                </c:pt>
                <c:pt idx="9">
                  <c:v>10 день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0</c:v>
                </c:pt>
                <c:pt idx="1">
                  <c:v>104</c:v>
                </c:pt>
                <c:pt idx="2">
                  <c:v>224</c:v>
                </c:pt>
                <c:pt idx="3">
                  <c:v>378</c:v>
                </c:pt>
                <c:pt idx="4">
                  <c:v>616</c:v>
                </c:pt>
                <c:pt idx="5">
                  <c:v>1050</c:v>
                </c:pt>
                <c:pt idx="6">
                  <c:v>1750</c:v>
                </c:pt>
                <c:pt idx="7">
                  <c:v>2030</c:v>
                </c:pt>
                <c:pt idx="8">
                  <c:v>2380</c:v>
                </c:pt>
                <c:pt idx="9">
                  <c:v>2705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Участок лесного биотопа</c:v>
                </c:pt>
              </c:strCache>
            </c:strRef>
          </c:tx>
          <c:spPr>
            <a:ln w="11872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Sheet1!$B$1:$K$1</c:f>
              <c:strCache>
                <c:ptCount val="10"/>
                <c:pt idx="0">
                  <c:v>1 день</c:v>
                </c:pt>
                <c:pt idx="1">
                  <c:v>2 день</c:v>
                </c:pt>
                <c:pt idx="2">
                  <c:v>3 день</c:v>
                </c:pt>
                <c:pt idx="3">
                  <c:v>4 день</c:v>
                </c:pt>
                <c:pt idx="4">
                  <c:v>5 день </c:v>
                </c:pt>
                <c:pt idx="5">
                  <c:v>6 день</c:v>
                </c:pt>
                <c:pt idx="6">
                  <c:v>7 день</c:v>
                </c:pt>
                <c:pt idx="7">
                  <c:v>8 день</c:v>
                </c:pt>
                <c:pt idx="8">
                  <c:v>9 день</c:v>
                </c:pt>
                <c:pt idx="9">
                  <c:v>10 день</c:v>
                </c:pt>
              </c:strCache>
            </c:strRef>
          </c:cat>
          <c:val>
            <c:numRef>
              <c:f>Sheet1!$B$4:$K$4</c:f>
              <c:numCache>
                <c:formatCode>General</c:formatCode>
                <c:ptCount val="10"/>
                <c:pt idx="0">
                  <c:v>0</c:v>
                </c:pt>
                <c:pt idx="1">
                  <c:v>72</c:v>
                </c:pt>
                <c:pt idx="2">
                  <c:v>162</c:v>
                </c:pt>
                <c:pt idx="3">
                  <c:v>378</c:v>
                </c:pt>
                <c:pt idx="4">
                  <c:v>540</c:v>
                </c:pt>
                <c:pt idx="5">
                  <c:v>1080</c:v>
                </c:pt>
                <c:pt idx="6">
                  <c:v>1417</c:v>
                </c:pt>
                <c:pt idx="7">
                  <c:v>2227</c:v>
                </c:pt>
                <c:pt idx="8">
                  <c:v>2916</c:v>
                </c:pt>
                <c:pt idx="9">
                  <c:v>3375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Территория АЗС</c:v>
                </c:pt>
              </c:strCache>
            </c:strRef>
          </c:tx>
          <c:spPr>
            <a:ln w="11872">
              <a:solidFill>
                <a:srgbClr val="00FFFF"/>
              </a:solidFill>
              <a:prstDash val="solid"/>
            </a:ln>
          </c:spPr>
          <c:marker>
            <c:symbol val="none"/>
          </c:marker>
          <c:cat>
            <c:strRef>
              <c:f>Sheet1!$B$1:$K$1</c:f>
              <c:strCache>
                <c:ptCount val="10"/>
                <c:pt idx="0">
                  <c:v>1 день</c:v>
                </c:pt>
                <c:pt idx="1">
                  <c:v>2 день</c:v>
                </c:pt>
                <c:pt idx="2">
                  <c:v>3 день</c:v>
                </c:pt>
                <c:pt idx="3">
                  <c:v>4 день</c:v>
                </c:pt>
                <c:pt idx="4">
                  <c:v>5 день </c:v>
                </c:pt>
                <c:pt idx="5">
                  <c:v>6 день</c:v>
                </c:pt>
                <c:pt idx="6">
                  <c:v>7 день</c:v>
                </c:pt>
                <c:pt idx="7">
                  <c:v>8 день</c:v>
                </c:pt>
                <c:pt idx="8">
                  <c:v>9 день</c:v>
                </c:pt>
                <c:pt idx="9">
                  <c:v>10 день</c:v>
                </c:pt>
              </c:strCache>
            </c:strRef>
          </c:cat>
          <c:val>
            <c:numRef>
              <c:f>Sheet1!$B$5:$K$5</c:f>
              <c:numCache>
                <c:formatCode>General</c:formatCode>
                <c:ptCount val="10"/>
                <c:pt idx="0">
                  <c:v>0</c:v>
                </c:pt>
                <c:pt idx="1">
                  <c:v>94</c:v>
                </c:pt>
                <c:pt idx="2">
                  <c:v>138</c:v>
                </c:pt>
                <c:pt idx="3">
                  <c:v>287</c:v>
                </c:pt>
                <c:pt idx="4">
                  <c:v>483</c:v>
                </c:pt>
                <c:pt idx="5">
                  <c:v>747</c:v>
                </c:pt>
                <c:pt idx="6">
                  <c:v>1035</c:v>
                </c:pt>
                <c:pt idx="7">
                  <c:v>1897</c:v>
                </c:pt>
                <c:pt idx="8">
                  <c:v>2001</c:v>
                </c:pt>
                <c:pt idx="9">
                  <c:v>2300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907648"/>
        <c:axId val="162909184"/>
      </c:lineChart>
      <c:catAx>
        <c:axId val="16290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968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70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290918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62909184"/>
        <c:scaling>
          <c:orientation val="minMax"/>
          <c:max val="4000"/>
        </c:scaling>
        <c:delete val="0"/>
        <c:axPos val="l"/>
        <c:majorGridlines>
          <c:spPr>
            <a:ln w="29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9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0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2907648"/>
        <c:crosses val="autoZero"/>
        <c:crossBetween val="between"/>
      </c:valAx>
      <c:spPr>
        <a:solidFill>
          <a:srgbClr val="C0C0C0"/>
        </a:solidFill>
        <a:ln w="1187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7777777777777781"/>
          <c:y val="7.441860465116279E-2"/>
          <c:w val="0.31587301587301586"/>
          <c:h val="0.84883720930232553"/>
        </c:manualLayout>
      </c:layout>
      <c:overlay val="0"/>
      <c:spPr>
        <a:noFill/>
        <a:ln w="2968">
          <a:solidFill>
            <a:srgbClr val="000000"/>
          </a:solidFill>
          <a:prstDash val="solid"/>
        </a:ln>
      </c:spPr>
      <c:txPr>
        <a:bodyPr/>
        <a:lstStyle/>
        <a:p>
          <a:pPr>
            <a:defRPr sz="156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0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1501</cp:lastModifiedBy>
  <cp:revision>2</cp:revision>
  <dcterms:created xsi:type="dcterms:W3CDTF">2020-01-30T18:41:00Z</dcterms:created>
  <dcterms:modified xsi:type="dcterms:W3CDTF">2020-01-30T18:41:00Z</dcterms:modified>
  <cp:category/>
</cp:coreProperties>
</file>