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5C3" w:rsidRPr="00E375C3" w:rsidRDefault="00E375C3" w:rsidP="00E375C3">
      <w:pPr>
        <w:widowControl/>
        <w:autoSpaceDE/>
        <w:autoSpaceDN/>
        <w:adjustRightInd/>
        <w:spacing w:before="0" w:line="240" w:lineRule="auto"/>
        <w:ind w:firstLine="0"/>
        <w:jc w:val="center"/>
        <w:rPr>
          <w:rFonts w:ascii="Times New Roman" w:eastAsia="Calibri" w:hAnsi="Times New Roman" w:cs="Times New Roman"/>
          <w:sz w:val="28"/>
        </w:rPr>
      </w:pPr>
      <w:r w:rsidRPr="00E375C3">
        <w:rPr>
          <w:rFonts w:ascii="Times New Roman" w:eastAsia="Calibri" w:hAnsi="Times New Roman" w:cs="Times New Roman"/>
          <w:sz w:val="28"/>
        </w:rPr>
        <w:t>Муниципальное бюджетное образовательное учреждение дополнительного образования Станции юных натуралистов Невьянского городского округа</w:t>
      </w:r>
    </w:p>
    <w:p w:rsidR="00E375C3" w:rsidRPr="00E375C3" w:rsidRDefault="00E375C3" w:rsidP="00E375C3">
      <w:pPr>
        <w:widowControl/>
        <w:autoSpaceDE/>
        <w:autoSpaceDN/>
        <w:adjustRightInd/>
        <w:spacing w:before="0" w:line="240" w:lineRule="auto"/>
        <w:ind w:firstLine="0"/>
        <w:jc w:val="center"/>
        <w:rPr>
          <w:rFonts w:ascii="Times New Roman" w:eastAsia="Calibri" w:hAnsi="Times New Roman" w:cs="Times New Roman"/>
          <w:sz w:val="28"/>
        </w:rPr>
      </w:pPr>
      <w:r w:rsidRPr="00E375C3">
        <w:rPr>
          <w:rFonts w:ascii="Times New Roman" w:eastAsia="Calibri" w:hAnsi="Times New Roman" w:cs="Times New Roman"/>
          <w:sz w:val="28"/>
        </w:rPr>
        <w:t>Свердловская область, г. Невьянск</w:t>
      </w:r>
    </w:p>
    <w:p w:rsidR="00E375C3" w:rsidRPr="00E375C3" w:rsidRDefault="00E375C3" w:rsidP="00E375C3">
      <w:pPr>
        <w:widowControl/>
        <w:autoSpaceDE/>
        <w:autoSpaceDN/>
        <w:adjustRightInd/>
        <w:spacing w:before="0" w:line="240" w:lineRule="auto"/>
        <w:ind w:firstLine="0"/>
        <w:jc w:val="center"/>
        <w:rPr>
          <w:rFonts w:ascii="Times New Roman" w:eastAsia="Calibri" w:hAnsi="Times New Roman" w:cs="Times New Roman"/>
          <w:sz w:val="28"/>
        </w:rPr>
      </w:pPr>
      <w:r w:rsidRPr="00E375C3">
        <w:rPr>
          <w:rFonts w:ascii="Times New Roman" w:eastAsia="Calibri" w:hAnsi="Times New Roman" w:cs="Times New Roman"/>
          <w:sz w:val="28"/>
        </w:rPr>
        <w:t>Детское творческое объединение «Я – исследователь»</w:t>
      </w:r>
    </w:p>
    <w:p w:rsidR="00E375C3" w:rsidRPr="00E375C3" w:rsidRDefault="00E375C3" w:rsidP="00E375C3">
      <w:pPr>
        <w:widowControl/>
        <w:autoSpaceDE/>
        <w:autoSpaceDN/>
        <w:adjustRightInd/>
        <w:spacing w:before="0" w:line="360" w:lineRule="auto"/>
        <w:ind w:firstLine="709"/>
        <w:rPr>
          <w:rFonts w:ascii="Times New Roman" w:eastAsia="Calibri" w:hAnsi="Times New Roman" w:cs="Times New Roman"/>
          <w:b/>
          <w:sz w:val="28"/>
        </w:rPr>
      </w:pPr>
    </w:p>
    <w:p w:rsidR="00E375C3" w:rsidRPr="00E375C3" w:rsidRDefault="00E375C3" w:rsidP="00E375C3">
      <w:pPr>
        <w:widowControl/>
        <w:autoSpaceDE/>
        <w:autoSpaceDN/>
        <w:adjustRightInd/>
        <w:spacing w:before="0" w:line="360" w:lineRule="auto"/>
        <w:ind w:firstLine="709"/>
        <w:rPr>
          <w:rFonts w:ascii="Times New Roman" w:eastAsia="Calibri" w:hAnsi="Times New Roman" w:cs="Times New Roman"/>
          <w:b/>
          <w:sz w:val="28"/>
        </w:rPr>
      </w:pPr>
    </w:p>
    <w:p w:rsidR="00E375C3" w:rsidRDefault="00E375C3" w:rsidP="00E375C3">
      <w:pPr>
        <w:widowControl/>
        <w:autoSpaceDE/>
        <w:autoSpaceDN/>
        <w:adjustRightInd/>
        <w:spacing w:before="0" w:line="360" w:lineRule="auto"/>
        <w:ind w:firstLine="709"/>
        <w:rPr>
          <w:rFonts w:ascii="Times New Roman" w:eastAsia="Calibri" w:hAnsi="Times New Roman" w:cs="Times New Roman"/>
          <w:b/>
          <w:sz w:val="28"/>
        </w:rPr>
      </w:pPr>
    </w:p>
    <w:p w:rsidR="00E375C3" w:rsidRPr="00E375C3" w:rsidRDefault="00E375C3" w:rsidP="00E375C3">
      <w:pPr>
        <w:widowControl/>
        <w:autoSpaceDE/>
        <w:autoSpaceDN/>
        <w:adjustRightInd/>
        <w:spacing w:before="0" w:line="360" w:lineRule="auto"/>
        <w:ind w:firstLine="709"/>
        <w:rPr>
          <w:rFonts w:ascii="Times New Roman" w:eastAsia="Calibri" w:hAnsi="Times New Roman" w:cs="Times New Roman"/>
          <w:b/>
          <w:sz w:val="28"/>
        </w:rPr>
      </w:pPr>
    </w:p>
    <w:p w:rsidR="00E375C3" w:rsidRPr="00E375C3" w:rsidRDefault="00E375C3" w:rsidP="00E375C3">
      <w:pPr>
        <w:widowControl/>
        <w:autoSpaceDE/>
        <w:autoSpaceDN/>
        <w:adjustRightInd/>
        <w:spacing w:before="0" w:line="360" w:lineRule="auto"/>
        <w:ind w:firstLine="709"/>
        <w:rPr>
          <w:rFonts w:ascii="Times New Roman" w:eastAsia="Calibri" w:hAnsi="Times New Roman" w:cs="Times New Roman"/>
          <w:b/>
          <w:sz w:val="28"/>
        </w:rPr>
      </w:pPr>
    </w:p>
    <w:p w:rsidR="00E375C3" w:rsidRPr="00E375C3" w:rsidRDefault="00E375C3" w:rsidP="00E375C3">
      <w:pPr>
        <w:widowControl/>
        <w:autoSpaceDE/>
        <w:autoSpaceDN/>
        <w:adjustRightInd/>
        <w:spacing w:before="0" w:line="360" w:lineRule="auto"/>
        <w:ind w:firstLine="709"/>
        <w:rPr>
          <w:rFonts w:ascii="Times New Roman" w:eastAsia="Calibri" w:hAnsi="Times New Roman" w:cs="Times New Roman"/>
          <w:b/>
          <w:sz w:val="28"/>
        </w:rPr>
      </w:pPr>
    </w:p>
    <w:p w:rsidR="00E375C3" w:rsidRPr="00C225EA" w:rsidRDefault="00E375C3" w:rsidP="00E375C3">
      <w:pPr>
        <w:ind w:firstLine="0"/>
        <w:jc w:val="center"/>
        <w:rPr>
          <w:sz w:val="28"/>
        </w:rPr>
      </w:pPr>
      <w:r w:rsidRPr="00C225EA">
        <w:rPr>
          <w:sz w:val="28"/>
        </w:rPr>
        <w:t>Оценка эколог</w:t>
      </w:r>
      <w:r>
        <w:rPr>
          <w:sz w:val="28"/>
        </w:rPr>
        <w:t>ического состояния Невьянского пруда</w:t>
      </w:r>
      <w:r w:rsidRPr="00C225EA">
        <w:rPr>
          <w:sz w:val="28"/>
        </w:rPr>
        <w:t xml:space="preserve"> – памятника природы регионального значения</w:t>
      </w:r>
    </w:p>
    <w:p w:rsidR="00E375C3" w:rsidRPr="00E375C3" w:rsidRDefault="00E375C3" w:rsidP="00E375C3">
      <w:pPr>
        <w:widowControl/>
        <w:autoSpaceDE/>
        <w:autoSpaceDN/>
        <w:adjustRightInd/>
        <w:spacing w:before="0" w:line="360" w:lineRule="auto"/>
        <w:ind w:firstLine="709"/>
        <w:rPr>
          <w:rFonts w:ascii="Times New Roman" w:eastAsia="Calibri" w:hAnsi="Times New Roman" w:cs="Times New Roman"/>
          <w:b/>
          <w:sz w:val="28"/>
        </w:rPr>
      </w:pPr>
    </w:p>
    <w:p w:rsidR="00E375C3" w:rsidRPr="00E375C3" w:rsidRDefault="00E375C3" w:rsidP="00E375C3">
      <w:pPr>
        <w:widowControl/>
        <w:autoSpaceDE/>
        <w:autoSpaceDN/>
        <w:adjustRightInd/>
        <w:spacing w:before="0" w:line="360" w:lineRule="auto"/>
        <w:ind w:firstLine="709"/>
        <w:rPr>
          <w:rFonts w:ascii="Times New Roman" w:eastAsia="Calibri" w:hAnsi="Times New Roman" w:cs="Times New Roman"/>
          <w:b/>
          <w:sz w:val="28"/>
        </w:rPr>
      </w:pPr>
    </w:p>
    <w:p w:rsidR="00E375C3" w:rsidRPr="00E375C3" w:rsidRDefault="00E375C3" w:rsidP="00E375C3">
      <w:pPr>
        <w:widowControl/>
        <w:autoSpaceDE/>
        <w:autoSpaceDN/>
        <w:adjustRightInd/>
        <w:spacing w:before="0" w:line="360" w:lineRule="auto"/>
        <w:ind w:firstLine="709"/>
        <w:rPr>
          <w:rFonts w:ascii="Times New Roman" w:eastAsia="Calibri" w:hAnsi="Times New Roman" w:cs="Times New Roman"/>
          <w:b/>
          <w:sz w:val="28"/>
        </w:rPr>
      </w:pPr>
    </w:p>
    <w:p w:rsidR="00E375C3" w:rsidRPr="00E375C3" w:rsidRDefault="00E375C3" w:rsidP="00E375C3">
      <w:pPr>
        <w:widowControl/>
        <w:autoSpaceDE/>
        <w:autoSpaceDN/>
        <w:adjustRightInd/>
        <w:spacing w:before="0" w:line="360" w:lineRule="auto"/>
        <w:ind w:firstLine="709"/>
        <w:rPr>
          <w:rFonts w:ascii="Times New Roman" w:eastAsia="Calibri" w:hAnsi="Times New Roman" w:cs="Times New Roman"/>
          <w:sz w:val="28"/>
        </w:rPr>
      </w:pPr>
    </w:p>
    <w:p w:rsidR="00E375C3" w:rsidRPr="00E375C3" w:rsidRDefault="00E375C3" w:rsidP="00E375C3">
      <w:pPr>
        <w:widowControl/>
        <w:autoSpaceDE/>
        <w:autoSpaceDN/>
        <w:adjustRightInd/>
        <w:spacing w:before="0" w:line="360" w:lineRule="auto"/>
        <w:ind w:firstLine="709"/>
        <w:rPr>
          <w:rFonts w:ascii="Times New Roman" w:eastAsia="Calibri" w:hAnsi="Times New Roman" w:cs="Times New Roman"/>
          <w:sz w:val="28"/>
        </w:rPr>
      </w:pPr>
    </w:p>
    <w:p w:rsidR="00E375C3" w:rsidRPr="00E375C3" w:rsidRDefault="00E375C3" w:rsidP="00E375C3">
      <w:pPr>
        <w:widowControl/>
        <w:autoSpaceDE/>
        <w:autoSpaceDN/>
        <w:adjustRightInd/>
        <w:spacing w:before="0" w:line="360" w:lineRule="auto"/>
        <w:ind w:firstLine="709"/>
        <w:rPr>
          <w:rFonts w:ascii="Times New Roman" w:eastAsia="Calibri" w:hAnsi="Times New Roman" w:cs="Times New Roman"/>
          <w:sz w:val="28"/>
        </w:rPr>
      </w:pPr>
    </w:p>
    <w:p w:rsidR="00E375C3" w:rsidRPr="00E375C3" w:rsidRDefault="00E375C3" w:rsidP="00E375C3">
      <w:pPr>
        <w:widowControl/>
        <w:autoSpaceDE/>
        <w:autoSpaceDN/>
        <w:adjustRightInd/>
        <w:spacing w:before="0" w:line="360" w:lineRule="auto"/>
        <w:ind w:firstLine="709"/>
        <w:rPr>
          <w:rFonts w:ascii="Times New Roman" w:eastAsia="Calibri" w:hAnsi="Times New Roman" w:cs="Times New Roman"/>
          <w:sz w:val="28"/>
        </w:rPr>
      </w:pPr>
    </w:p>
    <w:p w:rsidR="00E375C3" w:rsidRPr="00E375C3" w:rsidRDefault="00E375C3" w:rsidP="00E375C3">
      <w:pPr>
        <w:widowControl/>
        <w:autoSpaceDE/>
        <w:autoSpaceDN/>
        <w:adjustRightInd/>
        <w:spacing w:before="0"/>
        <w:ind w:left="5103" w:firstLine="0"/>
        <w:rPr>
          <w:rFonts w:ascii="Times New Roman" w:eastAsia="Calibri" w:hAnsi="Times New Roman" w:cs="Times New Roman"/>
          <w:sz w:val="28"/>
        </w:rPr>
      </w:pPr>
      <w:r w:rsidRPr="00E375C3">
        <w:rPr>
          <w:rFonts w:ascii="Times New Roman" w:eastAsia="Calibri" w:hAnsi="Times New Roman" w:cs="Times New Roman"/>
          <w:sz w:val="28"/>
        </w:rPr>
        <w:t xml:space="preserve">Автор: </w:t>
      </w:r>
      <w:r>
        <w:rPr>
          <w:rFonts w:ascii="Times New Roman" w:eastAsia="Calibri" w:hAnsi="Times New Roman" w:cs="Times New Roman"/>
          <w:sz w:val="28"/>
        </w:rPr>
        <w:t>Окулова Полина Романовна</w:t>
      </w:r>
      <w:r w:rsidRPr="00E375C3">
        <w:rPr>
          <w:rFonts w:ascii="Times New Roman" w:eastAsia="Calibri" w:hAnsi="Times New Roman" w:cs="Times New Roman"/>
          <w:sz w:val="28"/>
        </w:rPr>
        <w:t>, ученица 1</w:t>
      </w:r>
      <w:r>
        <w:rPr>
          <w:rFonts w:ascii="Times New Roman" w:eastAsia="Calibri" w:hAnsi="Times New Roman" w:cs="Times New Roman"/>
          <w:sz w:val="28"/>
        </w:rPr>
        <w:t>0</w:t>
      </w:r>
      <w:r w:rsidRPr="00E375C3">
        <w:rPr>
          <w:rFonts w:ascii="Times New Roman" w:eastAsia="Calibri" w:hAnsi="Times New Roman" w:cs="Times New Roman"/>
          <w:sz w:val="28"/>
        </w:rPr>
        <w:t xml:space="preserve"> класса МБОУ ДО СЮН НГО</w:t>
      </w:r>
    </w:p>
    <w:p w:rsidR="00E375C3" w:rsidRPr="00E375C3" w:rsidRDefault="00E375C3" w:rsidP="00E375C3">
      <w:pPr>
        <w:widowControl/>
        <w:autoSpaceDE/>
        <w:autoSpaceDN/>
        <w:adjustRightInd/>
        <w:spacing w:before="0"/>
        <w:ind w:left="5103" w:firstLine="0"/>
        <w:rPr>
          <w:rFonts w:ascii="Times New Roman" w:eastAsia="Calibri" w:hAnsi="Times New Roman" w:cs="Times New Roman"/>
          <w:sz w:val="28"/>
        </w:rPr>
      </w:pPr>
    </w:p>
    <w:p w:rsidR="00E375C3" w:rsidRPr="00E375C3" w:rsidRDefault="00E375C3" w:rsidP="00E375C3">
      <w:pPr>
        <w:widowControl/>
        <w:autoSpaceDE/>
        <w:autoSpaceDN/>
        <w:adjustRightInd/>
        <w:spacing w:before="0"/>
        <w:ind w:left="5103" w:firstLine="0"/>
        <w:rPr>
          <w:rFonts w:ascii="Times New Roman" w:eastAsia="Calibri" w:hAnsi="Times New Roman" w:cs="Times New Roman"/>
          <w:sz w:val="28"/>
        </w:rPr>
      </w:pPr>
    </w:p>
    <w:p w:rsidR="00E375C3" w:rsidRPr="00E375C3" w:rsidRDefault="00E375C3" w:rsidP="00E375C3">
      <w:pPr>
        <w:widowControl/>
        <w:autoSpaceDE/>
        <w:autoSpaceDN/>
        <w:adjustRightInd/>
        <w:spacing w:before="0"/>
        <w:ind w:left="4962" w:firstLine="0"/>
        <w:rPr>
          <w:rFonts w:ascii="Times New Roman" w:eastAsia="Calibri" w:hAnsi="Times New Roman" w:cs="Times New Roman"/>
          <w:sz w:val="28"/>
        </w:rPr>
      </w:pPr>
      <w:r w:rsidRPr="00E375C3">
        <w:rPr>
          <w:rFonts w:ascii="Times New Roman" w:eastAsia="Calibri" w:hAnsi="Times New Roman" w:cs="Times New Roman"/>
          <w:sz w:val="28"/>
        </w:rPr>
        <w:t>Руководитель: Тумбаева Татьяна Юрьевна, педагог дополнительного образования МБОУ ДО СЮН НГО</w:t>
      </w:r>
    </w:p>
    <w:p w:rsidR="00E375C3" w:rsidRPr="00E375C3" w:rsidRDefault="00E375C3" w:rsidP="00E375C3">
      <w:pPr>
        <w:widowControl/>
        <w:autoSpaceDE/>
        <w:autoSpaceDN/>
        <w:adjustRightInd/>
        <w:spacing w:before="0"/>
        <w:ind w:left="4962" w:firstLine="0"/>
        <w:rPr>
          <w:rFonts w:ascii="Times New Roman" w:eastAsia="Calibri" w:hAnsi="Times New Roman" w:cs="Times New Roman"/>
          <w:sz w:val="28"/>
        </w:rPr>
      </w:pPr>
    </w:p>
    <w:p w:rsidR="00E375C3" w:rsidRPr="00E375C3" w:rsidRDefault="00E375C3" w:rsidP="00E375C3">
      <w:pPr>
        <w:widowControl/>
        <w:autoSpaceDE/>
        <w:autoSpaceDN/>
        <w:adjustRightInd/>
        <w:spacing w:before="0"/>
        <w:ind w:left="4962" w:firstLine="0"/>
        <w:rPr>
          <w:rFonts w:ascii="Times New Roman" w:eastAsia="Calibri" w:hAnsi="Times New Roman" w:cs="Times New Roman"/>
          <w:sz w:val="28"/>
        </w:rPr>
      </w:pPr>
    </w:p>
    <w:p w:rsidR="00E375C3" w:rsidRDefault="00E375C3" w:rsidP="00E375C3">
      <w:pPr>
        <w:widowControl/>
        <w:autoSpaceDE/>
        <w:autoSpaceDN/>
        <w:adjustRightInd/>
        <w:spacing w:before="0"/>
        <w:ind w:left="4962" w:firstLine="0"/>
        <w:rPr>
          <w:rFonts w:ascii="Times New Roman" w:eastAsia="Calibri" w:hAnsi="Times New Roman" w:cs="Times New Roman"/>
          <w:sz w:val="28"/>
        </w:rPr>
      </w:pPr>
    </w:p>
    <w:p w:rsidR="00E375C3" w:rsidRPr="00E375C3" w:rsidRDefault="00E375C3" w:rsidP="00E375C3">
      <w:pPr>
        <w:widowControl/>
        <w:autoSpaceDE/>
        <w:autoSpaceDN/>
        <w:adjustRightInd/>
        <w:spacing w:before="0"/>
        <w:ind w:left="4962" w:firstLine="0"/>
        <w:rPr>
          <w:rFonts w:ascii="Times New Roman" w:eastAsia="Calibri" w:hAnsi="Times New Roman" w:cs="Times New Roman"/>
          <w:sz w:val="28"/>
        </w:rPr>
      </w:pPr>
    </w:p>
    <w:p w:rsidR="00E375C3" w:rsidRPr="00E375C3" w:rsidRDefault="00E375C3" w:rsidP="00E375C3">
      <w:pPr>
        <w:widowControl/>
        <w:autoSpaceDE/>
        <w:autoSpaceDN/>
        <w:adjustRightInd/>
        <w:spacing w:before="0"/>
        <w:ind w:firstLine="0"/>
        <w:rPr>
          <w:rFonts w:ascii="Times New Roman" w:eastAsia="Calibri" w:hAnsi="Times New Roman" w:cs="Times New Roman"/>
          <w:sz w:val="28"/>
        </w:rPr>
      </w:pPr>
    </w:p>
    <w:p w:rsidR="00E375C3" w:rsidRPr="00E375C3" w:rsidRDefault="00E375C3" w:rsidP="00E375C3">
      <w:pPr>
        <w:widowControl/>
        <w:autoSpaceDE/>
        <w:autoSpaceDN/>
        <w:adjustRightInd/>
        <w:spacing w:before="0"/>
        <w:ind w:firstLine="0"/>
        <w:rPr>
          <w:rFonts w:ascii="Times New Roman" w:eastAsia="Calibri" w:hAnsi="Times New Roman" w:cs="Times New Roman"/>
          <w:sz w:val="28"/>
        </w:rPr>
      </w:pPr>
    </w:p>
    <w:p w:rsidR="00E375C3" w:rsidRPr="00E375C3" w:rsidRDefault="00E375C3" w:rsidP="00E375C3">
      <w:pPr>
        <w:widowControl/>
        <w:autoSpaceDE/>
        <w:autoSpaceDN/>
        <w:adjustRightInd/>
        <w:spacing w:before="0"/>
        <w:ind w:left="4962" w:firstLine="0"/>
        <w:rPr>
          <w:rFonts w:ascii="Times New Roman" w:eastAsia="Calibri" w:hAnsi="Times New Roman" w:cs="Times New Roman"/>
          <w:sz w:val="28"/>
        </w:rPr>
      </w:pPr>
    </w:p>
    <w:p w:rsidR="00E375C3" w:rsidRPr="00E375C3" w:rsidRDefault="00E375C3" w:rsidP="00E375C3">
      <w:pPr>
        <w:widowControl/>
        <w:autoSpaceDE/>
        <w:autoSpaceDN/>
        <w:adjustRightInd/>
        <w:spacing w:before="0"/>
        <w:ind w:firstLine="0"/>
        <w:jc w:val="center"/>
        <w:rPr>
          <w:rFonts w:ascii="Times New Roman" w:eastAsia="Calibri" w:hAnsi="Times New Roman" w:cs="Times New Roman"/>
          <w:sz w:val="28"/>
        </w:rPr>
      </w:pPr>
      <w:r>
        <w:rPr>
          <w:rFonts w:ascii="Times New Roman" w:eastAsia="Calibri" w:hAnsi="Times New Roman" w:cs="Times New Roman"/>
          <w:noProof/>
          <w:sz w:val="28"/>
          <w:lang w:eastAsia="ru-RU"/>
        </w:rPr>
        <mc:AlternateContent>
          <mc:Choice Requires="wps">
            <w:drawing>
              <wp:anchor distT="0" distB="0" distL="114300" distR="114300" simplePos="0" relativeHeight="251663360" behindDoc="0" locked="0" layoutInCell="1" allowOverlap="1" wp14:anchorId="05E443AB" wp14:editId="2104AA4D">
                <wp:simplePos x="0" y="0"/>
                <wp:positionH relativeFrom="column">
                  <wp:posOffset>3057525</wp:posOffset>
                </wp:positionH>
                <wp:positionV relativeFrom="paragraph">
                  <wp:posOffset>324773</wp:posOffset>
                </wp:positionV>
                <wp:extent cx="137160" cy="12192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1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240.75pt;margin-top:25.55pt;width:10.8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" stroked="f"/>
            </w:pict>
          </mc:Fallback>
        </mc:AlternateContent>
      </w:r>
      <w:r w:rsidRPr="00E375C3">
        <w:rPr>
          <w:rFonts w:ascii="Times New Roman" w:eastAsia="Calibri" w:hAnsi="Times New Roman" w:cs="Times New Roman"/>
          <w:sz w:val="28"/>
        </w:rPr>
        <w:t>Невьянск, 2020</w:t>
      </w:r>
    </w:p>
    <w:tbl>
      <w:tblPr>
        <w:tblStyle w:val="11"/>
        <w:tblW w:w="960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897"/>
        <w:gridCol w:w="708"/>
      </w:tblGrid>
      <w:tr w:rsidR="00991BD8" w:rsidRPr="00991BD8" w:rsidTr="00E375C3">
        <w:trPr>
          <w:trHeight w:val="304"/>
        </w:trPr>
        <w:tc>
          <w:tcPr>
            <w:tcW w:w="8897" w:type="dxa"/>
          </w:tcPr>
          <w:p w:rsidR="00991BD8" w:rsidRPr="00C225EA" w:rsidRDefault="00991BD8" w:rsidP="004C3B74">
            <w:pPr>
              <w:widowControl/>
              <w:tabs>
                <w:tab w:val="left" w:pos="2325"/>
              </w:tabs>
              <w:autoSpaceDE/>
              <w:autoSpaceDN/>
              <w:adjustRightInd/>
              <w:spacing w:before="0"/>
              <w:ind w:firstLine="34"/>
              <w:jc w:val="left"/>
              <w:rPr>
                <w:rFonts w:ascii="Times New Roman" w:eastAsia="Calibri" w:hAnsi="Times New Roman" w:cs="Times New Roman"/>
                <w:b/>
                <w:sz w:val="24"/>
                <w:lang w:eastAsia="zh-CN"/>
              </w:rPr>
            </w:pPr>
            <w:r w:rsidRPr="00C15BB8">
              <w:rPr>
                <w:rFonts w:ascii="Times New Roman" w:eastAsia="Calibri" w:hAnsi="Times New Roman" w:cs="Times New Roman"/>
                <w:b/>
                <w:sz w:val="28"/>
                <w:lang w:eastAsia="zh-CN"/>
              </w:rPr>
              <w:lastRenderedPageBreak/>
              <w:t>Оглавление</w:t>
            </w:r>
          </w:p>
        </w:tc>
        <w:tc>
          <w:tcPr>
            <w:tcW w:w="708" w:type="dxa"/>
          </w:tcPr>
          <w:p w:rsidR="00991BD8" w:rsidRPr="00C225EA" w:rsidRDefault="00991BD8" w:rsidP="004C3B74">
            <w:pPr>
              <w:widowControl/>
              <w:autoSpaceDE/>
              <w:autoSpaceDN/>
              <w:adjustRightInd/>
              <w:spacing w:before="0"/>
              <w:ind w:firstLine="0"/>
              <w:jc w:val="left"/>
              <w:rPr>
                <w:rFonts w:ascii="Times New Roman" w:eastAsia="Calibri" w:hAnsi="Times New Roman" w:cs="Times New Roman"/>
                <w:sz w:val="24"/>
                <w:lang w:eastAsia="zh-CN"/>
              </w:rPr>
            </w:pPr>
          </w:p>
        </w:tc>
      </w:tr>
      <w:tr w:rsidR="00991BD8" w:rsidRPr="00991BD8" w:rsidTr="00E375C3">
        <w:trPr>
          <w:trHeight w:val="324"/>
        </w:trPr>
        <w:tc>
          <w:tcPr>
            <w:tcW w:w="8897" w:type="dxa"/>
          </w:tcPr>
          <w:p w:rsidR="00991BD8" w:rsidRPr="00C15BB8" w:rsidRDefault="00991BD8" w:rsidP="004C3B74">
            <w:pPr>
              <w:widowControl/>
              <w:autoSpaceDE/>
              <w:autoSpaceDN/>
              <w:adjustRightInd/>
              <w:spacing w:before="0"/>
              <w:ind w:firstLine="0"/>
              <w:jc w:val="left"/>
              <w:rPr>
                <w:rFonts w:ascii="Times New Roman" w:eastAsia="Calibri" w:hAnsi="Times New Roman" w:cs="Times New Roman"/>
                <w:b/>
                <w:sz w:val="28"/>
                <w:lang w:eastAsia="zh-CN"/>
              </w:rPr>
            </w:pPr>
            <w:r w:rsidRPr="00C15BB8">
              <w:rPr>
                <w:rFonts w:ascii="Times New Roman" w:eastAsia="Calibri" w:hAnsi="Times New Roman" w:cs="Times New Roman"/>
                <w:b/>
                <w:sz w:val="28"/>
                <w:lang w:eastAsia="zh-CN"/>
              </w:rPr>
              <w:t>Введение</w:t>
            </w:r>
            <w:r w:rsidRPr="00C15BB8">
              <w:rPr>
                <w:rFonts w:ascii="Times New Roman" w:eastAsia="Calibri" w:hAnsi="Times New Roman" w:cs="Times New Roman"/>
                <w:sz w:val="28"/>
                <w:lang w:eastAsia="zh-CN"/>
              </w:rPr>
              <w:t>……………………………………………………………………...</w:t>
            </w:r>
          </w:p>
        </w:tc>
        <w:tc>
          <w:tcPr>
            <w:tcW w:w="708" w:type="dxa"/>
          </w:tcPr>
          <w:p w:rsidR="00991BD8" w:rsidRPr="00C15BB8" w:rsidRDefault="00991BD8" w:rsidP="004C3B74">
            <w:pPr>
              <w:widowControl/>
              <w:autoSpaceDE/>
              <w:autoSpaceDN/>
              <w:adjustRightInd/>
              <w:spacing w:before="0"/>
              <w:ind w:firstLine="0"/>
              <w:jc w:val="left"/>
              <w:rPr>
                <w:rFonts w:ascii="Times New Roman" w:eastAsia="Calibri" w:hAnsi="Times New Roman" w:cs="Times New Roman"/>
                <w:sz w:val="28"/>
                <w:lang w:eastAsia="zh-CN"/>
              </w:rPr>
            </w:pPr>
            <w:r w:rsidRPr="00C15BB8">
              <w:rPr>
                <w:rFonts w:ascii="Times New Roman" w:eastAsia="Calibri" w:hAnsi="Times New Roman" w:cs="Times New Roman"/>
                <w:sz w:val="28"/>
                <w:lang w:eastAsia="zh-CN"/>
              </w:rPr>
              <w:t>3</w:t>
            </w:r>
          </w:p>
        </w:tc>
      </w:tr>
      <w:tr w:rsidR="00991BD8" w:rsidRPr="00991BD8" w:rsidTr="00E375C3">
        <w:trPr>
          <w:trHeight w:val="370"/>
        </w:trPr>
        <w:tc>
          <w:tcPr>
            <w:tcW w:w="8897" w:type="dxa"/>
          </w:tcPr>
          <w:p w:rsidR="00991BD8" w:rsidRPr="00C15BB8" w:rsidRDefault="00991BD8" w:rsidP="004C3B74">
            <w:pPr>
              <w:widowControl/>
              <w:autoSpaceDE/>
              <w:autoSpaceDN/>
              <w:adjustRightInd/>
              <w:spacing w:before="0"/>
              <w:ind w:firstLine="0"/>
              <w:jc w:val="left"/>
              <w:rPr>
                <w:rFonts w:ascii="Times New Roman" w:eastAsia="Calibri" w:hAnsi="Times New Roman" w:cs="Times New Roman"/>
                <w:sz w:val="28"/>
                <w:shd w:val="clear" w:color="auto" w:fill="FFFFFF"/>
              </w:rPr>
            </w:pPr>
            <w:r w:rsidRPr="00C15BB8">
              <w:rPr>
                <w:rFonts w:ascii="Times New Roman" w:eastAsia="Calibri" w:hAnsi="Times New Roman" w:cs="Times New Roman"/>
                <w:b/>
                <w:sz w:val="28"/>
                <w:shd w:val="clear" w:color="auto" w:fill="FFFFFF"/>
              </w:rPr>
              <w:t>Глава 1.</w:t>
            </w:r>
            <w:r w:rsidRPr="00C15BB8">
              <w:rPr>
                <w:rFonts w:ascii="Times New Roman" w:eastAsia="Calibri" w:hAnsi="Times New Roman" w:cs="Times New Roman"/>
                <w:sz w:val="28"/>
                <w:shd w:val="clear" w:color="auto" w:fill="FFFFFF"/>
              </w:rPr>
              <w:t xml:space="preserve"> Обзор литературы</w:t>
            </w:r>
            <w:r w:rsidR="00C15BB8">
              <w:rPr>
                <w:rFonts w:ascii="Times New Roman" w:eastAsia="Calibri" w:hAnsi="Times New Roman" w:cs="Times New Roman"/>
                <w:sz w:val="28"/>
                <w:shd w:val="clear" w:color="auto" w:fill="FFFFFF"/>
              </w:rPr>
              <w:t xml:space="preserve"> по проблеме исследования</w:t>
            </w:r>
            <w:r w:rsidRPr="00C15BB8">
              <w:rPr>
                <w:rFonts w:ascii="Times New Roman" w:eastAsia="Calibri" w:hAnsi="Times New Roman" w:cs="Times New Roman"/>
                <w:sz w:val="28"/>
                <w:shd w:val="clear" w:color="auto" w:fill="FFFFFF"/>
              </w:rPr>
              <w:t xml:space="preserve"> ………</w:t>
            </w:r>
            <w:r w:rsidR="00C15BB8">
              <w:rPr>
                <w:rFonts w:ascii="Times New Roman" w:eastAsia="Calibri" w:hAnsi="Times New Roman" w:cs="Times New Roman"/>
                <w:sz w:val="28"/>
                <w:shd w:val="clear" w:color="auto" w:fill="FFFFFF"/>
              </w:rPr>
              <w:t>….............</w:t>
            </w:r>
          </w:p>
        </w:tc>
        <w:tc>
          <w:tcPr>
            <w:tcW w:w="708" w:type="dxa"/>
          </w:tcPr>
          <w:p w:rsidR="00991BD8" w:rsidRPr="00C15BB8" w:rsidRDefault="00FB55D2" w:rsidP="004C3B74">
            <w:pPr>
              <w:widowControl/>
              <w:autoSpaceDE/>
              <w:autoSpaceDN/>
              <w:adjustRightInd/>
              <w:spacing w:before="0"/>
              <w:ind w:firstLine="0"/>
              <w:jc w:val="left"/>
              <w:rPr>
                <w:rFonts w:ascii="Times New Roman" w:eastAsia="Calibri" w:hAnsi="Times New Roman" w:cs="Times New Roman"/>
                <w:sz w:val="28"/>
                <w:lang w:eastAsia="zh-CN"/>
              </w:rPr>
            </w:pPr>
            <w:r w:rsidRPr="00C15BB8">
              <w:rPr>
                <w:rFonts w:ascii="Times New Roman" w:eastAsia="Calibri" w:hAnsi="Times New Roman" w:cs="Times New Roman"/>
                <w:sz w:val="28"/>
                <w:lang w:eastAsia="zh-CN"/>
              </w:rPr>
              <w:t>5</w:t>
            </w:r>
          </w:p>
        </w:tc>
      </w:tr>
      <w:tr w:rsidR="00991BD8" w:rsidRPr="00991BD8" w:rsidTr="00E375C3">
        <w:trPr>
          <w:trHeight w:val="370"/>
        </w:trPr>
        <w:tc>
          <w:tcPr>
            <w:tcW w:w="8897" w:type="dxa"/>
          </w:tcPr>
          <w:p w:rsidR="00991BD8" w:rsidRPr="00C15BB8" w:rsidRDefault="00991BD8" w:rsidP="004C3B74">
            <w:pPr>
              <w:widowControl/>
              <w:numPr>
                <w:ilvl w:val="1"/>
                <w:numId w:val="6"/>
              </w:numPr>
              <w:autoSpaceDE/>
              <w:autoSpaceDN/>
              <w:adjustRightInd/>
              <w:spacing w:before="0"/>
              <w:ind w:left="851" w:hanging="567"/>
              <w:contextualSpacing/>
              <w:jc w:val="left"/>
              <w:rPr>
                <w:rFonts w:ascii="Times New Roman" w:hAnsi="Times New Roman" w:cs="Times New Roman"/>
                <w:sz w:val="28"/>
              </w:rPr>
            </w:pPr>
            <w:r w:rsidRPr="00C15BB8">
              <w:rPr>
                <w:rFonts w:ascii="Times New Roman" w:eastAsia="Calibri" w:hAnsi="Times New Roman" w:cs="Times New Roman"/>
                <w:sz w:val="28"/>
                <w:shd w:val="clear" w:color="auto" w:fill="FFFFFF"/>
              </w:rPr>
              <w:t>Экологические проблемы водохранилищ</w:t>
            </w:r>
            <w:r w:rsidR="00C15BB8">
              <w:rPr>
                <w:rFonts w:ascii="Times New Roman" w:hAnsi="Times New Roman" w:cs="Times New Roman"/>
                <w:sz w:val="28"/>
              </w:rPr>
              <w:t xml:space="preserve"> ………………………...</w:t>
            </w:r>
            <w:r w:rsidR="00FE164F" w:rsidRPr="00C15BB8">
              <w:rPr>
                <w:rFonts w:ascii="Times New Roman" w:hAnsi="Times New Roman" w:cs="Times New Roman"/>
                <w:sz w:val="28"/>
              </w:rPr>
              <w:t>.</w:t>
            </w:r>
          </w:p>
        </w:tc>
        <w:tc>
          <w:tcPr>
            <w:tcW w:w="708" w:type="dxa"/>
          </w:tcPr>
          <w:p w:rsidR="00991BD8" w:rsidRPr="00C15BB8" w:rsidRDefault="00FB55D2" w:rsidP="004C3B74">
            <w:pPr>
              <w:widowControl/>
              <w:autoSpaceDE/>
              <w:autoSpaceDN/>
              <w:adjustRightInd/>
              <w:spacing w:before="0"/>
              <w:ind w:firstLine="0"/>
              <w:jc w:val="left"/>
              <w:rPr>
                <w:rFonts w:ascii="Times New Roman" w:eastAsia="Calibri" w:hAnsi="Times New Roman" w:cs="Times New Roman"/>
                <w:sz w:val="28"/>
                <w:lang w:eastAsia="zh-CN"/>
              </w:rPr>
            </w:pPr>
            <w:r w:rsidRPr="00C15BB8">
              <w:rPr>
                <w:rFonts w:ascii="Times New Roman" w:eastAsia="Calibri" w:hAnsi="Times New Roman" w:cs="Times New Roman"/>
                <w:sz w:val="28"/>
                <w:lang w:eastAsia="zh-CN"/>
              </w:rPr>
              <w:t>5</w:t>
            </w:r>
          </w:p>
        </w:tc>
      </w:tr>
      <w:tr w:rsidR="00991BD8" w:rsidRPr="00991BD8" w:rsidTr="00E375C3">
        <w:trPr>
          <w:trHeight w:val="426"/>
        </w:trPr>
        <w:tc>
          <w:tcPr>
            <w:tcW w:w="8897" w:type="dxa"/>
          </w:tcPr>
          <w:p w:rsidR="00991BD8" w:rsidRPr="00C15BB8" w:rsidRDefault="00991BD8" w:rsidP="004C3B74">
            <w:pPr>
              <w:widowControl/>
              <w:autoSpaceDE/>
              <w:autoSpaceDN/>
              <w:adjustRightInd/>
              <w:spacing w:before="0"/>
              <w:ind w:left="709" w:hanging="425"/>
              <w:jc w:val="left"/>
              <w:rPr>
                <w:rFonts w:ascii="Times New Roman" w:eastAsia="Calibri" w:hAnsi="Times New Roman" w:cs="Times New Roman"/>
                <w:sz w:val="28"/>
                <w:shd w:val="clear" w:color="auto" w:fill="FFFFFF"/>
              </w:rPr>
            </w:pPr>
            <w:r w:rsidRPr="00C15BB8">
              <w:rPr>
                <w:rFonts w:ascii="Times New Roman" w:eastAsia="Calibri" w:hAnsi="Times New Roman" w:cs="Times New Roman"/>
                <w:sz w:val="28"/>
                <w:lang w:eastAsia="zh-CN"/>
              </w:rPr>
              <w:t>1.2.</w:t>
            </w:r>
            <w:r w:rsidRPr="00C15BB8">
              <w:rPr>
                <w:rFonts w:ascii="Times New Roman" w:eastAsia="Calibri" w:hAnsi="Times New Roman" w:cs="Times New Roman"/>
                <w:sz w:val="28"/>
                <w:shd w:val="clear" w:color="auto" w:fill="FFFFFF"/>
              </w:rPr>
              <w:t xml:space="preserve"> Состояние поверхностных вод Свердловской области……………</w:t>
            </w:r>
            <w:r w:rsidR="00C15BB8">
              <w:rPr>
                <w:rFonts w:ascii="Times New Roman" w:eastAsia="Calibri" w:hAnsi="Times New Roman" w:cs="Times New Roman"/>
                <w:sz w:val="28"/>
                <w:shd w:val="clear" w:color="auto" w:fill="FFFFFF"/>
              </w:rPr>
              <w:t>.</w:t>
            </w:r>
          </w:p>
        </w:tc>
        <w:tc>
          <w:tcPr>
            <w:tcW w:w="708" w:type="dxa"/>
          </w:tcPr>
          <w:p w:rsidR="00991BD8" w:rsidRPr="00C15BB8" w:rsidRDefault="00FB55D2" w:rsidP="004C3B74">
            <w:pPr>
              <w:widowControl/>
              <w:autoSpaceDE/>
              <w:autoSpaceDN/>
              <w:adjustRightInd/>
              <w:spacing w:before="0"/>
              <w:ind w:firstLine="0"/>
              <w:jc w:val="left"/>
              <w:rPr>
                <w:rFonts w:ascii="Times New Roman" w:eastAsia="Calibri" w:hAnsi="Times New Roman" w:cs="Times New Roman"/>
                <w:sz w:val="28"/>
                <w:lang w:eastAsia="zh-CN"/>
              </w:rPr>
            </w:pPr>
            <w:r w:rsidRPr="00C15BB8">
              <w:rPr>
                <w:rFonts w:ascii="Times New Roman" w:eastAsia="Calibri" w:hAnsi="Times New Roman" w:cs="Times New Roman"/>
                <w:sz w:val="28"/>
                <w:lang w:eastAsia="zh-CN"/>
              </w:rPr>
              <w:t>7</w:t>
            </w:r>
          </w:p>
        </w:tc>
      </w:tr>
      <w:tr w:rsidR="00991BD8" w:rsidRPr="00991BD8" w:rsidTr="00E375C3">
        <w:trPr>
          <w:trHeight w:val="336"/>
        </w:trPr>
        <w:tc>
          <w:tcPr>
            <w:tcW w:w="8897" w:type="dxa"/>
          </w:tcPr>
          <w:p w:rsidR="00991BD8" w:rsidRPr="00C15BB8" w:rsidRDefault="00991BD8" w:rsidP="004C3B74">
            <w:pPr>
              <w:widowControl/>
              <w:tabs>
                <w:tab w:val="left" w:pos="792"/>
              </w:tabs>
              <w:autoSpaceDE/>
              <w:autoSpaceDN/>
              <w:adjustRightInd/>
              <w:spacing w:before="0"/>
              <w:ind w:firstLine="284"/>
              <w:jc w:val="left"/>
              <w:rPr>
                <w:rFonts w:ascii="Times New Roman" w:eastAsia="Calibri" w:hAnsi="Times New Roman" w:cs="Times New Roman"/>
                <w:sz w:val="28"/>
              </w:rPr>
            </w:pPr>
            <w:r w:rsidRPr="00C15BB8">
              <w:rPr>
                <w:rFonts w:ascii="Times New Roman" w:eastAsia="Calibri" w:hAnsi="Times New Roman" w:cs="Times New Roman"/>
                <w:sz w:val="28"/>
              </w:rPr>
              <w:t xml:space="preserve">1.3. Невьянский пруд – государственный памятник природы областного значения………………………………………………………… </w:t>
            </w:r>
          </w:p>
        </w:tc>
        <w:tc>
          <w:tcPr>
            <w:tcW w:w="708" w:type="dxa"/>
          </w:tcPr>
          <w:p w:rsidR="00991BD8" w:rsidRPr="00C15BB8" w:rsidRDefault="00991BD8" w:rsidP="004C3B74">
            <w:pPr>
              <w:widowControl/>
              <w:autoSpaceDE/>
              <w:autoSpaceDN/>
              <w:adjustRightInd/>
              <w:spacing w:before="0"/>
              <w:ind w:firstLine="0"/>
              <w:jc w:val="left"/>
              <w:rPr>
                <w:rFonts w:ascii="Times New Roman" w:eastAsia="Calibri" w:hAnsi="Times New Roman" w:cs="Times New Roman"/>
                <w:sz w:val="28"/>
                <w:lang w:eastAsia="zh-CN"/>
              </w:rPr>
            </w:pPr>
          </w:p>
          <w:p w:rsidR="00991BD8" w:rsidRPr="00C15BB8" w:rsidRDefault="004C3B74" w:rsidP="004C3B74">
            <w:pPr>
              <w:widowControl/>
              <w:autoSpaceDE/>
              <w:autoSpaceDN/>
              <w:adjustRightInd/>
              <w:spacing w:before="0"/>
              <w:ind w:firstLine="0"/>
              <w:jc w:val="left"/>
              <w:rPr>
                <w:rFonts w:ascii="Times New Roman" w:eastAsia="Calibri" w:hAnsi="Times New Roman" w:cs="Times New Roman"/>
                <w:sz w:val="28"/>
                <w:lang w:eastAsia="zh-CN"/>
              </w:rPr>
            </w:pPr>
            <w:r>
              <w:rPr>
                <w:rFonts w:ascii="Times New Roman" w:eastAsia="Calibri" w:hAnsi="Times New Roman" w:cs="Times New Roman"/>
                <w:sz w:val="28"/>
                <w:lang w:eastAsia="zh-CN"/>
              </w:rPr>
              <w:t>8</w:t>
            </w:r>
          </w:p>
        </w:tc>
      </w:tr>
      <w:tr w:rsidR="00991BD8" w:rsidRPr="00991BD8" w:rsidTr="00E375C3">
        <w:trPr>
          <w:trHeight w:val="446"/>
        </w:trPr>
        <w:tc>
          <w:tcPr>
            <w:tcW w:w="8897" w:type="dxa"/>
          </w:tcPr>
          <w:p w:rsidR="00991BD8" w:rsidRPr="00C15BB8" w:rsidRDefault="00991BD8" w:rsidP="004C3B74">
            <w:pPr>
              <w:widowControl/>
              <w:autoSpaceDE/>
              <w:autoSpaceDN/>
              <w:adjustRightInd/>
              <w:spacing w:before="0"/>
              <w:ind w:left="851" w:hanging="567"/>
              <w:jc w:val="left"/>
              <w:rPr>
                <w:rFonts w:ascii="Times New Roman" w:eastAsia="Calibri" w:hAnsi="Times New Roman" w:cs="Times New Roman"/>
                <w:sz w:val="28"/>
              </w:rPr>
            </w:pPr>
            <w:r w:rsidRPr="00C15BB8">
              <w:rPr>
                <w:rFonts w:ascii="Times New Roman" w:eastAsia="Calibri" w:hAnsi="Times New Roman" w:cs="Times New Roman"/>
                <w:sz w:val="28"/>
                <w:lang w:eastAsia="zh-CN"/>
              </w:rPr>
              <w:t xml:space="preserve">1.4. </w:t>
            </w:r>
            <w:r w:rsidRPr="00C15BB8">
              <w:rPr>
                <w:rFonts w:ascii="Times New Roman" w:eastAsia="Calibri" w:hAnsi="Times New Roman" w:cs="Times New Roman"/>
                <w:b/>
                <w:sz w:val="28"/>
                <w:shd w:val="clear" w:color="auto" w:fill="FFFFFF"/>
              </w:rPr>
              <w:t xml:space="preserve"> </w:t>
            </w:r>
            <w:r w:rsidRPr="00C15BB8">
              <w:rPr>
                <w:rFonts w:ascii="Times New Roman" w:eastAsia="Calibri" w:hAnsi="Times New Roman" w:cs="Times New Roman"/>
                <w:sz w:val="28"/>
              </w:rPr>
              <w:t>Сулёмское водохранилище как эталонный водный объект………</w:t>
            </w:r>
            <w:r w:rsidR="00C15BB8">
              <w:rPr>
                <w:rFonts w:ascii="Times New Roman" w:eastAsia="Calibri" w:hAnsi="Times New Roman" w:cs="Times New Roman"/>
                <w:sz w:val="28"/>
              </w:rPr>
              <w:t>.</w:t>
            </w:r>
          </w:p>
        </w:tc>
        <w:tc>
          <w:tcPr>
            <w:tcW w:w="708" w:type="dxa"/>
          </w:tcPr>
          <w:p w:rsidR="00991BD8" w:rsidRPr="00C15BB8" w:rsidRDefault="004C3B74" w:rsidP="004C3B74">
            <w:pPr>
              <w:widowControl/>
              <w:autoSpaceDE/>
              <w:autoSpaceDN/>
              <w:adjustRightInd/>
              <w:spacing w:before="0"/>
              <w:ind w:firstLine="0"/>
              <w:jc w:val="left"/>
              <w:rPr>
                <w:rFonts w:ascii="Times New Roman" w:eastAsia="Calibri" w:hAnsi="Times New Roman" w:cs="Times New Roman"/>
                <w:sz w:val="28"/>
                <w:lang w:eastAsia="zh-CN"/>
              </w:rPr>
            </w:pPr>
            <w:r>
              <w:rPr>
                <w:rFonts w:ascii="Times New Roman" w:eastAsia="Calibri" w:hAnsi="Times New Roman" w:cs="Times New Roman"/>
                <w:sz w:val="28"/>
                <w:lang w:eastAsia="zh-CN"/>
              </w:rPr>
              <w:t>9</w:t>
            </w:r>
          </w:p>
        </w:tc>
      </w:tr>
      <w:tr w:rsidR="00872C4E" w:rsidRPr="00991BD8" w:rsidTr="00E375C3">
        <w:trPr>
          <w:trHeight w:val="446"/>
        </w:trPr>
        <w:tc>
          <w:tcPr>
            <w:tcW w:w="8897" w:type="dxa"/>
          </w:tcPr>
          <w:p w:rsidR="00872C4E" w:rsidRPr="00C15BB8" w:rsidRDefault="00872C4E" w:rsidP="004C3B74">
            <w:pPr>
              <w:widowControl/>
              <w:autoSpaceDE/>
              <w:autoSpaceDN/>
              <w:adjustRightInd/>
              <w:spacing w:before="0"/>
              <w:ind w:left="851" w:hanging="567"/>
              <w:jc w:val="left"/>
              <w:rPr>
                <w:rFonts w:ascii="Times New Roman" w:eastAsia="Calibri" w:hAnsi="Times New Roman" w:cs="Times New Roman"/>
                <w:sz w:val="28"/>
                <w:lang w:eastAsia="zh-CN"/>
              </w:rPr>
            </w:pPr>
            <w:r w:rsidRPr="00C15BB8">
              <w:rPr>
                <w:rFonts w:ascii="Times New Roman" w:eastAsia="Calibri" w:hAnsi="Times New Roman" w:cs="Times New Roman"/>
                <w:sz w:val="28"/>
                <w:lang w:eastAsia="zh-CN"/>
              </w:rPr>
              <w:t>1.5. Выводы к главе 1…………………………………………………</w:t>
            </w:r>
            <w:r w:rsidR="00C15BB8">
              <w:rPr>
                <w:rFonts w:ascii="Times New Roman" w:eastAsia="Calibri" w:hAnsi="Times New Roman" w:cs="Times New Roman"/>
                <w:sz w:val="28"/>
                <w:lang w:eastAsia="zh-CN"/>
              </w:rPr>
              <w:t>…..</w:t>
            </w:r>
          </w:p>
        </w:tc>
        <w:tc>
          <w:tcPr>
            <w:tcW w:w="708" w:type="dxa"/>
          </w:tcPr>
          <w:p w:rsidR="00872C4E" w:rsidRPr="00C15BB8" w:rsidRDefault="00FB55D2" w:rsidP="004C3B74">
            <w:pPr>
              <w:widowControl/>
              <w:autoSpaceDE/>
              <w:autoSpaceDN/>
              <w:adjustRightInd/>
              <w:spacing w:before="0"/>
              <w:ind w:firstLine="0"/>
              <w:jc w:val="left"/>
              <w:rPr>
                <w:rFonts w:ascii="Times New Roman" w:eastAsia="Calibri" w:hAnsi="Times New Roman" w:cs="Times New Roman"/>
                <w:sz w:val="28"/>
                <w:lang w:eastAsia="zh-CN"/>
              </w:rPr>
            </w:pPr>
            <w:r w:rsidRPr="00C15BB8">
              <w:rPr>
                <w:rFonts w:ascii="Times New Roman" w:eastAsia="Calibri" w:hAnsi="Times New Roman" w:cs="Times New Roman"/>
                <w:sz w:val="28"/>
                <w:lang w:eastAsia="zh-CN"/>
              </w:rPr>
              <w:t>10</w:t>
            </w:r>
          </w:p>
        </w:tc>
      </w:tr>
      <w:tr w:rsidR="00991BD8" w:rsidRPr="00991BD8" w:rsidTr="00E375C3">
        <w:trPr>
          <w:trHeight w:val="426"/>
        </w:trPr>
        <w:tc>
          <w:tcPr>
            <w:tcW w:w="8897" w:type="dxa"/>
          </w:tcPr>
          <w:p w:rsidR="00991BD8" w:rsidRPr="00C15BB8" w:rsidRDefault="00991BD8" w:rsidP="004C3B74">
            <w:pPr>
              <w:widowControl/>
              <w:autoSpaceDE/>
              <w:autoSpaceDN/>
              <w:adjustRightInd/>
              <w:spacing w:before="0"/>
              <w:ind w:right="-108" w:firstLine="0"/>
              <w:jc w:val="left"/>
              <w:rPr>
                <w:rFonts w:ascii="Times New Roman" w:eastAsia="Calibri" w:hAnsi="Times New Roman" w:cs="Times New Roman"/>
                <w:sz w:val="28"/>
                <w:lang w:eastAsia="zh-CN"/>
              </w:rPr>
            </w:pPr>
            <w:r w:rsidRPr="00C15BB8">
              <w:rPr>
                <w:rFonts w:ascii="Times New Roman" w:eastAsia="Calibri" w:hAnsi="Times New Roman" w:cs="Times New Roman"/>
                <w:b/>
                <w:sz w:val="28"/>
                <w:lang w:eastAsia="zh-CN"/>
              </w:rPr>
              <w:t>Глава 2.</w:t>
            </w:r>
            <w:r w:rsidRPr="00C15BB8">
              <w:rPr>
                <w:rFonts w:ascii="Times New Roman" w:eastAsia="Calibri" w:hAnsi="Times New Roman" w:cs="Times New Roman"/>
                <w:sz w:val="28"/>
                <w:lang w:eastAsia="zh-CN"/>
              </w:rPr>
              <w:t xml:space="preserve"> Материалы и </w:t>
            </w:r>
            <w:r w:rsidR="007A1005" w:rsidRPr="00C15BB8">
              <w:rPr>
                <w:rFonts w:ascii="Times New Roman" w:eastAsia="Calibri" w:hAnsi="Times New Roman" w:cs="Times New Roman"/>
                <w:sz w:val="28"/>
                <w:lang w:eastAsia="zh-CN"/>
              </w:rPr>
              <w:t>методики исследования…………………………....</w:t>
            </w:r>
            <w:r w:rsidR="00C15BB8">
              <w:rPr>
                <w:rFonts w:ascii="Times New Roman" w:eastAsia="Calibri" w:hAnsi="Times New Roman" w:cs="Times New Roman"/>
                <w:sz w:val="28"/>
                <w:lang w:eastAsia="zh-CN"/>
              </w:rPr>
              <w:t>.</w:t>
            </w:r>
          </w:p>
        </w:tc>
        <w:tc>
          <w:tcPr>
            <w:tcW w:w="708" w:type="dxa"/>
          </w:tcPr>
          <w:p w:rsidR="00991BD8" w:rsidRPr="00C15BB8" w:rsidRDefault="00FB55D2" w:rsidP="004C3B74">
            <w:pPr>
              <w:widowControl/>
              <w:autoSpaceDE/>
              <w:autoSpaceDN/>
              <w:adjustRightInd/>
              <w:spacing w:before="0"/>
              <w:ind w:firstLine="0"/>
              <w:jc w:val="left"/>
              <w:rPr>
                <w:rFonts w:ascii="Times New Roman" w:eastAsia="Calibri" w:hAnsi="Times New Roman" w:cs="Times New Roman"/>
                <w:sz w:val="28"/>
                <w:lang w:eastAsia="zh-CN"/>
              </w:rPr>
            </w:pPr>
            <w:r w:rsidRPr="00C15BB8">
              <w:rPr>
                <w:rFonts w:ascii="Times New Roman" w:eastAsia="Calibri" w:hAnsi="Times New Roman" w:cs="Times New Roman"/>
                <w:sz w:val="28"/>
                <w:lang w:eastAsia="zh-CN"/>
              </w:rPr>
              <w:t>1</w:t>
            </w:r>
            <w:r w:rsidR="004C3B74">
              <w:rPr>
                <w:rFonts w:ascii="Times New Roman" w:eastAsia="Calibri" w:hAnsi="Times New Roman" w:cs="Times New Roman"/>
                <w:sz w:val="28"/>
                <w:lang w:eastAsia="zh-CN"/>
              </w:rPr>
              <w:t>1</w:t>
            </w:r>
          </w:p>
        </w:tc>
      </w:tr>
      <w:tr w:rsidR="00991BD8" w:rsidRPr="00991BD8" w:rsidTr="00E375C3">
        <w:trPr>
          <w:trHeight w:val="446"/>
        </w:trPr>
        <w:tc>
          <w:tcPr>
            <w:tcW w:w="8897" w:type="dxa"/>
          </w:tcPr>
          <w:p w:rsidR="00991BD8" w:rsidRPr="00C15BB8" w:rsidRDefault="00991BD8" w:rsidP="004C3B74">
            <w:pPr>
              <w:widowControl/>
              <w:tabs>
                <w:tab w:val="left" w:pos="720"/>
              </w:tabs>
              <w:autoSpaceDE/>
              <w:autoSpaceDN/>
              <w:adjustRightInd/>
              <w:spacing w:before="0"/>
              <w:ind w:left="567" w:right="-108" w:hanging="283"/>
              <w:jc w:val="left"/>
              <w:rPr>
                <w:rFonts w:ascii="Times New Roman" w:eastAsia="Calibri" w:hAnsi="Times New Roman" w:cs="Times New Roman"/>
                <w:sz w:val="28"/>
                <w:shd w:val="clear" w:color="auto" w:fill="FFFFFF"/>
              </w:rPr>
            </w:pPr>
            <w:r w:rsidRPr="00C15BB8">
              <w:rPr>
                <w:rFonts w:ascii="Times New Roman" w:eastAsia="Calibri" w:hAnsi="Times New Roman" w:cs="Times New Roman"/>
                <w:sz w:val="28"/>
                <w:lang w:eastAsia="zh-CN"/>
              </w:rPr>
              <w:t xml:space="preserve">2.1. </w:t>
            </w:r>
            <w:r w:rsidR="007A1005" w:rsidRPr="00C15BB8">
              <w:rPr>
                <w:rFonts w:ascii="Times New Roman" w:eastAsia="Calibri" w:hAnsi="Times New Roman" w:cs="Times New Roman"/>
                <w:sz w:val="28"/>
                <w:shd w:val="clear" w:color="auto" w:fill="FFFFFF"/>
              </w:rPr>
              <w:t>Почвенно-климатические условия района исследования…………</w:t>
            </w:r>
            <w:r w:rsidR="00C15BB8">
              <w:rPr>
                <w:rFonts w:ascii="Times New Roman" w:eastAsia="Calibri" w:hAnsi="Times New Roman" w:cs="Times New Roman"/>
                <w:sz w:val="28"/>
                <w:shd w:val="clear" w:color="auto" w:fill="FFFFFF"/>
              </w:rPr>
              <w:t>..</w:t>
            </w:r>
          </w:p>
        </w:tc>
        <w:tc>
          <w:tcPr>
            <w:tcW w:w="708" w:type="dxa"/>
          </w:tcPr>
          <w:p w:rsidR="00991BD8" w:rsidRPr="00C15BB8" w:rsidRDefault="00FB55D2" w:rsidP="004C3B74">
            <w:pPr>
              <w:widowControl/>
              <w:autoSpaceDE/>
              <w:autoSpaceDN/>
              <w:adjustRightInd/>
              <w:spacing w:before="0"/>
              <w:ind w:firstLine="0"/>
              <w:jc w:val="left"/>
              <w:rPr>
                <w:rFonts w:ascii="Times New Roman" w:eastAsia="Calibri" w:hAnsi="Times New Roman" w:cs="Times New Roman"/>
                <w:sz w:val="28"/>
                <w:lang w:eastAsia="zh-CN"/>
              </w:rPr>
            </w:pPr>
            <w:r w:rsidRPr="00C15BB8">
              <w:rPr>
                <w:rFonts w:ascii="Times New Roman" w:eastAsia="Calibri" w:hAnsi="Times New Roman" w:cs="Times New Roman"/>
                <w:sz w:val="28"/>
                <w:lang w:eastAsia="zh-CN"/>
              </w:rPr>
              <w:t>1</w:t>
            </w:r>
            <w:r w:rsidR="004C3B74">
              <w:rPr>
                <w:rFonts w:ascii="Times New Roman" w:eastAsia="Calibri" w:hAnsi="Times New Roman" w:cs="Times New Roman"/>
                <w:sz w:val="28"/>
                <w:lang w:eastAsia="zh-CN"/>
              </w:rPr>
              <w:t>1</w:t>
            </w:r>
          </w:p>
        </w:tc>
      </w:tr>
      <w:tr w:rsidR="00991BD8" w:rsidRPr="00991BD8" w:rsidTr="00E375C3">
        <w:trPr>
          <w:trHeight w:val="446"/>
        </w:trPr>
        <w:tc>
          <w:tcPr>
            <w:tcW w:w="8897" w:type="dxa"/>
          </w:tcPr>
          <w:p w:rsidR="00991BD8" w:rsidRPr="00C15BB8" w:rsidRDefault="00991BD8" w:rsidP="004C3B74">
            <w:pPr>
              <w:widowControl/>
              <w:autoSpaceDE/>
              <w:autoSpaceDN/>
              <w:adjustRightInd/>
              <w:spacing w:before="0"/>
              <w:ind w:left="567" w:right="-108" w:hanging="283"/>
              <w:jc w:val="left"/>
              <w:rPr>
                <w:rFonts w:ascii="Times New Roman" w:eastAsia="Calibri" w:hAnsi="Times New Roman" w:cs="Times New Roman"/>
                <w:sz w:val="28"/>
                <w:lang w:eastAsia="zh-CN"/>
              </w:rPr>
            </w:pPr>
            <w:r w:rsidRPr="00C15BB8">
              <w:rPr>
                <w:rFonts w:ascii="Times New Roman" w:eastAsia="Calibri" w:hAnsi="Times New Roman" w:cs="Times New Roman"/>
                <w:sz w:val="28"/>
                <w:lang w:eastAsia="zh-CN"/>
              </w:rPr>
              <w:t xml:space="preserve">2.2. </w:t>
            </w:r>
            <w:r w:rsidR="007A1005" w:rsidRPr="00C15BB8">
              <w:rPr>
                <w:rFonts w:ascii="Times New Roman" w:eastAsia="Calibri" w:hAnsi="Times New Roman" w:cs="Times New Roman"/>
                <w:sz w:val="28"/>
                <w:lang w:eastAsia="zh-CN"/>
              </w:rPr>
              <w:t>Рабочий п</w:t>
            </w:r>
            <w:r w:rsidRPr="00C15BB8">
              <w:rPr>
                <w:rFonts w:ascii="Times New Roman" w:eastAsia="Calibri" w:hAnsi="Times New Roman" w:cs="Times New Roman"/>
                <w:sz w:val="28"/>
                <w:lang w:eastAsia="zh-CN"/>
              </w:rPr>
              <w:t xml:space="preserve">лан </w:t>
            </w:r>
            <w:r w:rsidR="007A1005" w:rsidRPr="00C15BB8">
              <w:rPr>
                <w:rFonts w:ascii="Times New Roman" w:eastAsia="Calibri" w:hAnsi="Times New Roman" w:cs="Times New Roman"/>
                <w:sz w:val="28"/>
                <w:lang w:eastAsia="zh-CN"/>
              </w:rPr>
              <w:t>исследования………………………………………</w:t>
            </w:r>
            <w:r w:rsidR="00C15BB8">
              <w:rPr>
                <w:rFonts w:ascii="Times New Roman" w:eastAsia="Calibri" w:hAnsi="Times New Roman" w:cs="Times New Roman"/>
                <w:sz w:val="28"/>
                <w:lang w:eastAsia="zh-CN"/>
              </w:rPr>
              <w:t>…..</w:t>
            </w:r>
          </w:p>
        </w:tc>
        <w:tc>
          <w:tcPr>
            <w:tcW w:w="708" w:type="dxa"/>
          </w:tcPr>
          <w:p w:rsidR="00991BD8" w:rsidRPr="00C15BB8" w:rsidRDefault="0072405B" w:rsidP="004C3B74">
            <w:pPr>
              <w:widowControl/>
              <w:autoSpaceDE/>
              <w:autoSpaceDN/>
              <w:adjustRightInd/>
              <w:spacing w:before="0"/>
              <w:ind w:firstLine="0"/>
              <w:jc w:val="left"/>
              <w:rPr>
                <w:rFonts w:ascii="Times New Roman" w:eastAsia="Calibri" w:hAnsi="Times New Roman" w:cs="Times New Roman"/>
                <w:sz w:val="28"/>
                <w:lang w:eastAsia="zh-CN"/>
              </w:rPr>
            </w:pPr>
            <w:r w:rsidRPr="00C15BB8">
              <w:rPr>
                <w:rFonts w:ascii="Times New Roman" w:eastAsia="Calibri" w:hAnsi="Times New Roman" w:cs="Times New Roman"/>
                <w:sz w:val="28"/>
                <w:lang w:eastAsia="zh-CN"/>
              </w:rPr>
              <w:t>1</w:t>
            </w:r>
            <w:r w:rsidR="004C3B74">
              <w:rPr>
                <w:rFonts w:ascii="Times New Roman" w:eastAsia="Calibri" w:hAnsi="Times New Roman" w:cs="Times New Roman"/>
                <w:sz w:val="28"/>
                <w:lang w:eastAsia="zh-CN"/>
              </w:rPr>
              <w:t>1</w:t>
            </w:r>
          </w:p>
        </w:tc>
      </w:tr>
      <w:tr w:rsidR="00991BD8" w:rsidRPr="00991BD8" w:rsidTr="00E375C3">
        <w:trPr>
          <w:trHeight w:val="446"/>
        </w:trPr>
        <w:tc>
          <w:tcPr>
            <w:tcW w:w="8897" w:type="dxa"/>
          </w:tcPr>
          <w:p w:rsidR="00991BD8" w:rsidRPr="00C15BB8" w:rsidRDefault="007A1005" w:rsidP="004C3B74">
            <w:pPr>
              <w:widowControl/>
              <w:autoSpaceDE/>
              <w:autoSpaceDN/>
              <w:adjustRightInd/>
              <w:spacing w:before="0"/>
              <w:ind w:left="567" w:right="-108" w:hanging="283"/>
              <w:jc w:val="left"/>
              <w:rPr>
                <w:rFonts w:ascii="Times New Roman" w:eastAsia="Calibri" w:hAnsi="Times New Roman" w:cs="Times New Roman"/>
                <w:sz w:val="28"/>
                <w:shd w:val="clear" w:color="auto" w:fill="FFFFFF"/>
              </w:rPr>
            </w:pPr>
            <w:r w:rsidRPr="00C15BB8">
              <w:rPr>
                <w:rFonts w:ascii="Times New Roman" w:eastAsia="Calibri" w:hAnsi="Times New Roman" w:cs="Times New Roman"/>
                <w:sz w:val="28"/>
                <w:lang w:eastAsia="zh-CN"/>
              </w:rPr>
              <w:t xml:space="preserve">2.3. </w:t>
            </w:r>
            <w:r w:rsidRPr="00C15BB8">
              <w:rPr>
                <w:rFonts w:ascii="Times New Roman" w:eastAsia="Calibri" w:hAnsi="Times New Roman" w:cs="Times New Roman"/>
                <w:sz w:val="28"/>
                <w:shd w:val="clear" w:color="auto" w:fill="FFFFFF"/>
              </w:rPr>
              <w:t xml:space="preserve">Характеристика </w:t>
            </w:r>
            <w:r w:rsidR="00C15BB8">
              <w:rPr>
                <w:rFonts w:ascii="Times New Roman" w:eastAsia="Calibri" w:hAnsi="Times New Roman" w:cs="Times New Roman"/>
                <w:sz w:val="28"/>
                <w:shd w:val="clear" w:color="auto" w:fill="FFFFFF"/>
              </w:rPr>
              <w:t>объектов исследования……………………………..</w:t>
            </w:r>
          </w:p>
        </w:tc>
        <w:tc>
          <w:tcPr>
            <w:tcW w:w="708" w:type="dxa"/>
          </w:tcPr>
          <w:p w:rsidR="00991BD8" w:rsidRPr="00C15BB8" w:rsidRDefault="0072405B" w:rsidP="004C3B74">
            <w:pPr>
              <w:widowControl/>
              <w:autoSpaceDE/>
              <w:autoSpaceDN/>
              <w:adjustRightInd/>
              <w:spacing w:before="0"/>
              <w:ind w:firstLine="0"/>
              <w:jc w:val="left"/>
              <w:rPr>
                <w:rFonts w:ascii="Times New Roman" w:eastAsia="Calibri" w:hAnsi="Times New Roman" w:cs="Times New Roman"/>
                <w:sz w:val="28"/>
                <w:lang w:eastAsia="zh-CN"/>
              </w:rPr>
            </w:pPr>
            <w:r w:rsidRPr="00C15BB8">
              <w:rPr>
                <w:rFonts w:ascii="Times New Roman" w:eastAsia="Calibri" w:hAnsi="Times New Roman" w:cs="Times New Roman"/>
                <w:sz w:val="28"/>
                <w:lang w:eastAsia="zh-CN"/>
              </w:rPr>
              <w:t>1</w:t>
            </w:r>
            <w:r w:rsidR="004C3B74">
              <w:rPr>
                <w:rFonts w:ascii="Times New Roman" w:eastAsia="Calibri" w:hAnsi="Times New Roman" w:cs="Times New Roman"/>
                <w:sz w:val="28"/>
                <w:lang w:eastAsia="zh-CN"/>
              </w:rPr>
              <w:t>1</w:t>
            </w:r>
          </w:p>
        </w:tc>
      </w:tr>
      <w:tr w:rsidR="002873CF" w:rsidRPr="00991BD8" w:rsidTr="00E375C3">
        <w:trPr>
          <w:trHeight w:val="446"/>
        </w:trPr>
        <w:tc>
          <w:tcPr>
            <w:tcW w:w="8897" w:type="dxa"/>
          </w:tcPr>
          <w:p w:rsidR="002873CF" w:rsidRPr="00C15BB8" w:rsidRDefault="002873CF" w:rsidP="004C3B74">
            <w:pPr>
              <w:widowControl/>
              <w:autoSpaceDE/>
              <w:autoSpaceDN/>
              <w:adjustRightInd/>
              <w:spacing w:before="0"/>
              <w:ind w:left="567" w:right="-108" w:hanging="283"/>
              <w:jc w:val="left"/>
              <w:rPr>
                <w:rFonts w:ascii="Times New Roman" w:eastAsia="Calibri" w:hAnsi="Times New Roman" w:cs="Times New Roman"/>
                <w:sz w:val="28"/>
                <w:lang w:eastAsia="zh-CN"/>
              </w:rPr>
            </w:pPr>
            <w:r w:rsidRPr="00C15BB8">
              <w:rPr>
                <w:rFonts w:ascii="Times New Roman" w:eastAsia="Calibri" w:hAnsi="Times New Roman" w:cs="Times New Roman"/>
                <w:sz w:val="28"/>
                <w:lang w:eastAsia="zh-CN"/>
              </w:rPr>
              <w:t>2.4. Сроки исследования. Характеристика участков</w:t>
            </w:r>
            <w:r w:rsidR="00C15BB8">
              <w:rPr>
                <w:rFonts w:ascii="Times New Roman" w:eastAsia="Calibri" w:hAnsi="Times New Roman" w:cs="Times New Roman"/>
                <w:sz w:val="28"/>
                <w:lang w:eastAsia="zh-CN"/>
              </w:rPr>
              <w:t>…………………….</w:t>
            </w:r>
          </w:p>
        </w:tc>
        <w:tc>
          <w:tcPr>
            <w:tcW w:w="708" w:type="dxa"/>
          </w:tcPr>
          <w:p w:rsidR="002873CF" w:rsidRPr="00C15BB8" w:rsidRDefault="002873CF" w:rsidP="004C3B74">
            <w:pPr>
              <w:widowControl/>
              <w:autoSpaceDE/>
              <w:autoSpaceDN/>
              <w:adjustRightInd/>
              <w:spacing w:before="0"/>
              <w:ind w:firstLine="0"/>
              <w:jc w:val="left"/>
              <w:rPr>
                <w:rFonts w:ascii="Times New Roman" w:eastAsia="Calibri" w:hAnsi="Times New Roman" w:cs="Times New Roman"/>
                <w:sz w:val="28"/>
                <w:lang w:eastAsia="zh-CN"/>
              </w:rPr>
            </w:pPr>
            <w:r w:rsidRPr="00C15BB8">
              <w:rPr>
                <w:rFonts w:ascii="Times New Roman" w:eastAsia="Calibri" w:hAnsi="Times New Roman" w:cs="Times New Roman"/>
                <w:sz w:val="28"/>
                <w:lang w:eastAsia="zh-CN"/>
              </w:rPr>
              <w:t>1</w:t>
            </w:r>
            <w:r w:rsidR="004C3B74">
              <w:rPr>
                <w:rFonts w:ascii="Times New Roman" w:eastAsia="Calibri" w:hAnsi="Times New Roman" w:cs="Times New Roman"/>
                <w:sz w:val="28"/>
                <w:lang w:eastAsia="zh-CN"/>
              </w:rPr>
              <w:t>2</w:t>
            </w:r>
          </w:p>
        </w:tc>
      </w:tr>
      <w:tr w:rsidR="00991BD8" w:rsidRPr="00991BD8" w:rsidTr="00E375C3">
        <w:trPr>
          <w:trHeight w:val="446"/>
        </w:trPr>
        <w:tc>
          <w:tcPr>
            <w:tcW w:w="8897" w:type="dxa"/>
          </w:tcPr>
          <w:p w:rsidR="00991BD8" w:rsidRPr="00C15BB8" w:rsidRDefault="007A1005" w:rsidP="004C3B74">
            <w:pPr>
              <w:widowControl/>
              <w:autoSpaceDE/>
              <w:autoSpaceDN/>
              <w:adjustRightInd/>
              <w:spacing w:before="0"/>
              <w:ind w:right="-142" w:firstLine="284"/>
              <w:jc w:val="left"/>
              <w:rPr>
                <w:rFonts w:ascii="Times New Roman" w:eastAsia="Times New Roman" w:hAnsi="Times New Roman" w:cs="Times New Roman"/>
                <w:sz w:val="28"/>
                <w:lang w:eastAsia="ru-RU"/>
              </w:rPr>
            </w:pPr>
            <w:r w:rsidRPr="00C15BB8">
              <w:rPr>
                <w:rFonts w:ascii="Times New Roman" w:eastAsia="Times New Roman" w:hAnsi="Times New Roman" w:cs="Times New Roman"/>
                <w:sz w:val="28"/>
                <w:lang w:eastAsia="ru-RU"/>
              </w:rPr>
              <w:t>2.</w:t>
            </w:r>
            <w:r w:rsidR="002873CF" w:rsidRPr="00C15BB8">
              <w:rPr>
                <w:rFonts w:ascii="Times New Roman" w:eastAsia="Times New Roman" w:hAnsi="Times New Roman" w:cs="Times New Roman"/>
                <w:sz w:val="28"/>
                <w:lang w:eastAsia="ru-RU"/>
              </w:rPr>
              <w:t>5</w:t>
            </w:r>
            <w:r w:rsidRPr="00C15BB8">
              <w:rPr>
                <w:rFonts w:ascii="Times New Roman" w:eastAsia="Times New Roman" w:hAnsi="Times New Roman" w:cs="Times New Roman"/>
                <w:sz w:val="28"/>
                <w:lang w:eastAsia="ru-RU"/>
              </w:rPr>
              <w:t>. Методики органолептического и химического анализа  воды……</w:t>
            </w:r>
            <w:r w:rsidR="00C15BB8">
              <w:rPr>
                <w:rFonts w:ascii="Times New Roman" w:eastAsia="Times New Roman" w:hAnsi="Times New Roman" w:cs="Times New Roman"/>
                <w:sz w:val="28"/>
                <w:lang w:eastAsia="ru-RU"/>
              </w:rPr>
              <w:t>..</w:t>
            </w:r>
          </w:p>
        </w:tc>
        <w:tc>
          <w:tcPr>
            <w:tcW w:w="708" w:type="dxa"/>
          </w:tcPr>
          <w:p w:rsidR="00991BD8" w:rsidRPr="00C15BB8" w:rsidRDefault="002873CF" w:rsidP="004C3B74">
            <w:pPr>
              <w:widowControl/>
              <w:autoSpaceDE/>
              <w:autoSpaceDN/>
              <w:adjustRightInd/>
              <w:spacing w:before="0"/>
              <w:ind w:firstLine="0"/>
              <w:jc w:val="left"/>
              <w:rPr>
                <w:rFonts w:ascii="Times New Roman" w:eastAsia="Calibri" w:hAnsi="Times New Roman" w:cs="Times New Roman"/>
                <w:sz w:val="28"/>
                <w:lang w:eastAsia="zh-CN"/>
              </w:rPr>
            </w:pPr>
            <w:r w:rsidRPr="00C15BB8">
              <w:rPr>
                <w:rFonts w:ascii="Times New Roman" w:eastAsia="Calibri" w:hAnsi="Times New Roman" w:cs="Times New Roman"/>
                <w:sz w:val="28"/>
                <w:lang w:eastAsia="zh-CN"/>
              </w:rPr>
              <w:t>1</w:t>
            </w:r>
            <w:r w:rsidR="0072405B" w:rsidRPr="00C15BB8">
              <w:rPr>
                <w:rFonts w:ascii="Times New Roman" w:eastAsia="Calibri" w:hAnsi="Times New Roman" w:cs="Times New Roman"/>
                <w:sz w:val="28"/>
                <w:lang w:eastAsia="zh-CN"/>
              </w:rPr>
              <w:t>3</w:t>
            </w:r>
          </w:p>
        </w:tc>
      </w:tr>
      <w:tr w:rsidR="007A1005" w:rsidRPr="00991BD8" w:rsidTr="00E375C3">
        <w:trPr>
          <w:trHeight w:val="446"/>
        </w:trPr>
        <w:tc>
          <w:tcPr>
            <w:tcW w:w="8897" w:type="dxa"/>
          </w:tcPr>
          <w:p w:rsidR="007A1005" w:rsidRPr="00C15BB8" w:rsidRDefault="007A1005" w:rsidP="004C3B74">
            <w:pPr>
              <w:widowControl/>
              <w:autoSpaceDE/>
              <w:autoSpaceDN/>
              <w:adjustRightInd/>
              <w:spacing w:before="0"/>
              <w:ind w:right="-108" w:firstLine="284"/>
              <w:jc w:val="left"/>
              <w:rPr>
                <w:rFonts w:ascii="Times New Roman" w:eastAsia="Times New Roman" w:hAnsi="Times New Roman" w:cs="Times New Roman"/>
                <w:sz w:val="28"/>
                <w:lang w:eastAsia="ru-RU"/>
              </w:rPr>
            </w:pPr>
            <w:r w:rsidRPr="00C15BB8">
              <w:rPr>
                <w:rFonts w:ascii="Times New Roman" w:eastAsia="Times New Roman" w:hAnsi="Times New Roman" w:cs="Times New Roman"/>
                <w:sz w:val="28"/>
                <w:lang w:eastAsia="ru-RU"/>
              </w:rPr>
              <w:t>2.</w:t>
            </w:r>
            <w:r w:rsidR="002873CF" w:rsidRPr="00C15BB8">
              <w:rPr>
                <w:rFonts w:ascii="Times New Roman" w:eastAsia="Times New Roman" w:hAnsi="Times New Roman" w:cs="Times New Roman"/>
                <w:sz w:val="28"/>
                <w:lang w:eastAsia="ru-RU"/>
              </w:rPr>
              <w:t>5</w:t>
            </w:r>
            <w:r w:rsidRPr="00C15BB8">
              <w:rPr>
                <w:rFonts w:ascii="Times New Roman" w:eastAsia="Times New Roman" w:hAnsi="Times New Roman" w:cs="Times New Roman"/>
                <w:sz w:val="28"/>
                <w:lang w:eastAsia="ru-RU"/>
              </w:rPr>
              <w:t>.1 Методика отбора проб воды…………………………………………</w:t>
            </w:r>
          </w:p>
        </w:tc>
        <w:tc>
          <w:tcPr>
            <w:tcW w:w="708" w:type="dxa"/>
          </w:tcPr>
          <w:p w:rsidR="007A1005" w:rsidRPr="00C15BB8" w:rsidRDefault="007A1005" w:rsidP="004C3B74">
            <w:pPr>
              <w:widowControl/>
              <w:autoSpaceDE/>
              <w:autoSpaceDN/>
              <w:adjustRightInd/>
              <w:spacing w:before="0"/>
              <w:ind w:firstLine="0"/>
              <w:jc w:val="left"/>
              <w:rPr>
                <w:rFonts w:ascii="Times New Roman" w:eastAsia="Calibri" w:hAnsi="Times New Roman" w:cs="Times New Roman"/>
                <w:sz w:val="28"/>
                <w:lang w:eastAsia="zh-CN"/>
              </w:rPr>
            </w:pPr>
            <w:r w:rsidRPr="00C15BB8">
              <w:rPr>
                <w:rFonts w:ascii="Times New Roman" w:eastAsia="Calibri" w:hAnsi="Times New Roman" w:cs="Times New Roman"/>
                <w:sz w:val="28"/>
                <w:lang w:eastAsia="zh-CN"/>
              </w:rPr>
              <w:t>1</w:t>
            </w:r>
            <w:r w:rsidR="0072405B" w:rsidRPr="00C15BB8">
              <w:rPr>
                <w:rFonts w:ascii="Times New Roman" w:eastAsia="Calibri" w:hAnsi="Times New Roman" w:cs="Times New Roman"/>
                <w:sz w:val="28"/>
                <w:lang w:eastAsia="zh-CN"/>
              </w:rPr>
              <w:t>3</w:t>
            </w:r>
          </w:p>
        </w:tc>
      </w:tr>
      <w:tr w:rsidR="007A1005" w:rsidRPr="00991BD8" w:rsidTr="00E375C3">
        <w:trPr>
          <w:trHeight w:val="446"/>
        </w:trPr>
        <w:tc>
          <w:tcPr>
            <w:tcW w:w="8897" w:type="dxa"/>
          </w:tcPr>
          <w:p w:rsidR="007A1005" w:rsidRPr="00C15BB8" w:rsidRDefault="007A1005" w:rsidP="004C3B74">
            <w:pPr>
              <w:widowControl/>
              <w:autoSpaceDE/>
              <w:autoSpaceDN/>
              <w:adjustRightInd/>
              <w:spacing w:before="0"/>
              <w:ind w:right="-108" w:firstLine="284"/>
              <w:jc w:val="left"/>
              <w:rPr>
                <w:rFonts w:ascii="Times New Roman" w:eastAsia="Times New Roman" w:hAnsi="Times New Roman" w:cs="Times New Roman"/>
                <w:sz w:val="28"/>
                <w:lang w:eastAsia="ru-RU"/>
              </w:rPr>
            </w:pPr>
            <w:r w:rsidRPr="00C15BB8">
              <w:rPr>
                <w:rFonts w:ascii="Times New Roman" w:eastAsia="Times New Roman" w:hAnsi="Times New Roman" w:cs="Times New Roman"/>
                <w:sz w:val="28"/>
                <w:lang w:eastAsia="ru-RU"/>
              </w:rPr>
              <w:t>2.</w:t>
            </w:r>
            <w:r w:rsidR="002873CF" w:rsidRPr="00C15BB8">
              <w:rPr>
                <w:rFonts w:ascii="Times New Roman" w:eastAsia="Times New Roman" w:hAnsi="Times New Roman" w:cs="Times New Roman"/>
                <w:sz w:val="28"/>
                <w:lang w:eastAsia="ru-RU"/>
              </w:rPr>
              <w:t>5</w:t>
            </w:r>
            <w:r w:rsidRPr="00C15BB8">
              <w:rPr>
                <w:rFonts w:ascii="Times New Roman" w:eastAsia="Times New Roman" w:hAnsi="Times New Roman" w:cs="Times New Roman"/>
                <w:sz w:val="28"/>
                <w:lang w:eastAsia="ru-RU"/>
              </w:rPr>
              <w:t>.2. Методики органолептического анализа воды……………………</w:t>
            </w:r>
            <w:r w:rsidR="00C15BB8">
              <w:rPr>
                <w:rFonts w:ascii="Times New Roman" w:eastAsia="Times New Roman" w:hAnsi="Times New Roman" w:cs="Times New Roman"/>
                <w:sz w:val="28"/>
                <w:lang w:eastAsia="ru-RU"/>
              </w:rPr>
              <w:t>..</w:t>
            </w:r>
          </w:p>
        </w:tc>
        <w:tc>
          <w:tcPr>
            <w:tcW w:w="708" w:type="dxa"/>
          </w:tcPr>
          <w:p w:rsidR="007A1005" w:rsidRPr="00C15BB8" w:rsidRDefault="007A1005" w:rsidP="004C3B74">
            <w:pPr>
              <w:widowControl/>
              <w:autoSpaceDE/>
              <w:autoSpaceDN/>
              <w:adjustRightInd/>
              <w:spacing w:before="0"/>
              <w:ind w:firstLine="0"/>
              <w:jc w:val="left"/>
              <w:rPr>
                <w:rFonts w:ascii="Times New Roman" w:eastAsia="Calibri" w:hAnsi="Times New Roman" w:cs="Times New Roman"/>
                <w:sz w:val="28"/>
                <w:lang w:eastAsia="zh-CN"/>
              </w:rPr>
            </w:pPr>
            <w:r w:rsidRPr="00C15BB8">
              <w:rPr>
                <w:rFonts w:ascii="Times New Roman" w:eastAsia="Calibri" w:hAnsi="Times New Roman" w:cs="Times New Roman"/>
                <w:sz w:val="28"/>
                <w:lang w:eastAsia="zh-CN"/>
              </w:rPr>
              <w:t>1</w:t>
            </w:r>
            <w:r w:rsidR="004C3B74">
              <w:rPr>
                <w:rFonts w:ascii="Times New Roman" w:eastAsia="Calibri" w:hAnsi="Times New Roman" w:cs="Times New Roman"/>
                <w:sz w:val="28"/>
                <w:lang w:eastAsia="zh-CN"/>
              </w:rPr>
              <w:t>3</w:t>
            </w:r>
          </w:p>
        </w:tc>
      </w:tr>
      <w:tr w:rsidR="00991BD8" w:rsidRPr="00991BD8" w:rsidTr="00E375C3">
        <w:trPr>
          <w:trHeight w:val="446"/>
        </w:trPr>
        <w:tc>
          <w:tcPr>
            <w:tcW w:w="8897" w:type="dxa"/>
          </w:tcPr>
          <w:p w:rsidR="00991BD8" w:rsidRPr="00C15BB8" w:rsidRDefault="00991BD8" w:rsidP="004C3B74">
            <w:pPr>
              <w:widowControl/>
              <w:autoSpaceDE/>
              <w:autoSpaceDN/>
              <w:adjustRightInd/>
              <w:spacing w:before="0"/>
              <w:ind w:left="567" w:right="-250" w:hanging="283"/>
              <w:jc w:val="left"/>
              <w:rPr>
                <w:rFonts w:ascii="Times New Roman" w:hAnsi="Times New Roman" w:cs="Times New Roman"/>
                <w:b/>
                <w:sz w:val="28"/>
                <w:shd w:val="clear" w:color="auto" w:fill="FFFFFF"/>
              </w:rPr>
            </w:pPr>
            <w:r w:rsidRPr="00C15BB8">
              <w:rPr>
                <w:rFonts w:ascii="Times New Roman" w:eastAsia="Calibri" w:hAnsi="Times New Roman" w:cs="Times New Roman"/>
                <w:sz w:val="28"/>
                <w:lang w:eastAsia="zh-CN"/>
              </w:rPr>
              <w:t>2.</w:t>
            </w:r>
            <w:r w:rsidR="002873CF" w:rsidRPr="00C15BB8">
              <w:rPr>
                <w:rFonts w:ascii="Times New Roman" w:eastAsia="Calibri" w:hAnsi="Times New Roman" w:cs="Times New Roman"/>
                <w:sz w:val="28"/>
                <w:lang w:eastAsia="zh-CN"/>
              </w:rPr>
              <w:t>5</w:t>
            </w:r>
            <w:r w:rsidRPr="00C15BB8">
              <w:rPr>
                <w:rFonts w:ascii="Times New Roman" w:eastAsia="Calibri" w:hAnsi="Times New Roman" w:cs="Times New Roman"/>
                <w:sz w:val="28"/>
                <w:lang w:eastAsia="zh-CN"/>
              </w:rPr>
              <w:t>.</w:t>
            </w:r>
            <w:r w:rsidR="007A1005" w:rsidRPr="00C15BB8">
              <w:rPr>
                <w:rFonts w:ascii="Times New Roman" w:eastAsia="Calibri" w:hAnsi="Times New Roman" w:cs="Times New Roman"/>
                <w:sz w:val="28"/>
                <w:lang w:eastAsia="zh-CN"/>
              </w:rPr>
              <w:t xml:space="preserve">3. </w:t>
            </w:r>
            <w:r w:rsidR="005349E9" w:rsidRPr="00C15BB8">
              <w:rPr>
                <w:rFonts w:ascii="Times New Roman" w:hAnsi="Times New Roman" w:cs="Times New Roman"/>
                <w:sz w:val="28"/>
                <w:shd w:val="clear" w:color="auto" w:fill="FFFFFF"/>
              </w:rPr>
              <w:t>Методики химического</w:t>
            </w:r>
            <w:r w:rsidR="007A1005" w:rsidRPr="00C15BB8">
              <w:rPr>
                <w:rFonts w:ascii="Times New Roman" w:hAnsi="Times New Roman" w:cs="Times New Roman"/>
                <w:sz w:val="28"/>
                <w:shd w:val="clear" w:color="auto" w:fill="FFFFFF"/>
              </w:rPr>
              <w:t xml:space="preserve"> </w:t>
            </w:r>
            <w:r w:rsidR="005349E9" w:rsidRPr="00C15BB8">
              <w:rPr>
                <w:rFonts w:ascii="Times New Roman" w:hAnsi="Times New Roman" w:cs="Times New Roman"/>
                <w:sz w:val="28"/>
                <w:shd w:val="clear" w:color="auto" w:fill="FFFFFF"/>
              </w:rPr>
              <w:t>анализа</w:t>
            </w:r>
            <w:r w:rsidR="007A1005" w:rsidRPr="00C15BB8">
              <w:rPr>
                <w:rFonts w:ascii="Times New Roman" w:hAnsi="Times New Roman" w:cs="Times New Roman"/>
                <w:sz w:val="28"/>
                <w:shd w:val="clear" w:color="auto" w:fill="FFFFFF"/>
              </w:rPr>
              <w:t xml:space="preserve"> воды</w:t>
            </w:r>
            <w:r w:rsidR="005349E9" w:rsidRPr="00C15BB8">
              <w:rPr>
                <w:rFonts w:ascii="Times New Roman" w:hAnsi="Times New Roman" w:cs="Times New Roman"/>
                <w:sz w:val="28"/>
                <w:shd w:val="clear" w:color="auto" w:fill="FFFFFF"/>
              </w:rPr>
              <w:t>………………………………</w:t>
            </w:r>
          </w:p>
        </w:tc>
        <w:tc>
          <w:tcPr>
            <w:tcW w:w="708" w:type="dxa"/>
          </w:tcPr>
          <w:p w:rsidR="00991BD8" w:rsidRPr="00C15BB8" w:rsidRDefault="00991BD8" w:rsidP="004C3B74">
            <w:pPr>
              <w:widowControl/>
              <w:autoSpaceDE/>
              <w:autoSpaceDN/>
              <w:adjustRightInd/>
              <w:spacing w:before="0"/>
              <w:ind w:firstLine="0"/>
              <w:jc w:val="left"/>
              <w:rPr>
                <w:rFonts w:ascii="Times New Roman" w:eastAsia="Calibri" w:hAnsi="Times New Roman" w:cs="Times New Roman"/>
                <w:sz w:val="28"/>
                <w:lang w:eastAsia="zh-CN"/>
              </w:rPr>
            </w:pPr>
            <w:r w:rsidRPr="00C15BB8">
              <w:rPr>
                <w:rFonts w:ascii="Times New Roman" w:eastAsia="Calibri" w:hAnsi="Times New Roman" w:cs="Times New Roman"/>
                <w:sz w:val="28"/>
                <w:lang w:eastAsia="zh-CN"/>
              </w:rPr>
              <w:t>1</w:t>
            </w:r>
            <w:r w:rsidR="004C3B74">
              <w:rPr>
                <w:rFonts w:ascii="Times New Roman" w:eastAsia="Calibri" w:hAnsi="Times New Roman" w:cs="Times New Roman"/>
                <w:sz w:val="28"/>
                <w:lang w:eastAsia="zh-CN"/>
              </w:rPr>
              <w:t>4</w:t>
            </w:r>
          </w:p>
        </w:tc>
      </w:tr>
      <w:tr w:rsidR="005349E9" w:rsidRPr="00991BD8" w:rsidTr="00E375C3">
        <w:trPr>
          <w:trHeight w:val="446"/>
        </w:trPr>
        <w:tc>
          <w:tcPr>
            <w:tcW w:w="8897" w:type="dxa"/>
          </w:tcPr>
          <w:p w:rsidR="005349E9" w:rsidRPr="00C15BB8" w:rsidRDefault="005349E9" w:rsidP="004C3B74">
            <w:pPr>
              <w:widowControl/>
              <w:autoSpaceDE/>
              <w:autoSpaceDN/>
              <w:adjustRightInd/>
              <w:spacing w:before="0"/>
              <w:ind w:left="567" w:right="-250" w:hanging="283"/>
              <w:jc w:val="left"/>
              <w:rPr>
                <w:rFonts w:ascii="Times New Roman" w:eastAsia="Calibri" w:hAnsi="Times New Roman" w:cs="Times New Roman"/>
                <w:sz w:val="28"/>
                <w:lang w:eastAsia="zh-CN"/>
              </w:rPr>
            </w:pPr>
            <w:r w:rsidRPr="00C15BB8">
              <w:rPr>
                <w:rFonts w:ascii="Times New Roman" w:eastAsia="Calibri" w:hAnsi="Times New Roman" w:cs="Times New Roman"/>
                <w:sz w:val="28"/>
                <w:lang w:eastAsia="zh-CN"/>
              </w:rPr>
              <w:t>2.</w:t>
            </w:r>
            <w:r w:rsidR="002873CF" w:rsidRPr="00C15BB8">
              <w:rPr>
                <w:rFonts w:ascii="Times New Roman" w:eastAsia="Calibri" w:hAnsi="Times New Roman" w:cs="Times New Roman"/>
                <w:sz w:val="28"/>
                <w:lang w:eastAsia="zh-CN"/>
              </w:rPr>
              <w:t>5</w:t>
            </w:r>
            <w:r w:rsidRPr="00C15BB8">
              <w:rPr>
                <w:rFonts w:ascii="Times New Roman" w:eastAsia="Calibri" w:hAnsi="Times New Roman" w:cs="Times New Roman"/>
                <w:sz w:val="28"/>
                <w:lang w:eastAsia="zh-CN"/>
              </w:rPr>
              <w:t>.4. Расчет гидрохимического индекса загрязнения воды (ИЗВ)………</w:t>
            </w:r>
          </w:p>
        </w:tc>
        <w:tc>
          <w:tcPr>
            <w:tcW w:w="708" w:type="dxa"/>
          </w:tcPr>
          <w:p w:rsidR="005349E9" w:rsidRPr="00C15BB8" w:rsidRDefault="002873CF" w:rsidP="004C3B74">
            <w:pPr>
              <w:widowControl/>
              <w:autoSpaceDE/>
              <w:autoSpaceDN/>
              <w:adjustRightInd/>
              <w:spacing w:before="0"/>
              <w:ind w:firstLine="0"/>
              <w:jc w:val="left"/>
              <w:rPr>
                <w:rFonts w:ascii="Times New Roman" w:eastAsia="Calibri" w:hAnsi="Times New Roman" w:cs="Times New Roman"/>
                <w:sz w:val="28"/>
                <w:lang w:eastAsia="zh-CN"/>
              </w:rPr>
            </w:pPr>
            <w:r w:rsidRPr="00C15BB8">
              <w:rPr>
                <w:rFonts w:ascii="Times New Roman" w:eastAsia="Calibri" w:hAnsi="Times New Roman" w:cs="Times New Roman"/>
                <w:sz w:val="28"/>
                <w:lang w:eastAsia="zh-CN"/>
              </w:rPr>
              <w:t>1</w:t>
            </w:r>
            <w:r w:rsidR="004C3B74">
              <w:rPr>
                <w:rFonts w:ascii="Times New Roman" w:eastAsia="Calibri" w:hAnsi="Times New Roman" w:cs="Times New Roman"/>
                <w:sz w:val="28"/>
                <w:lang w:eastAsia="zh-CN"/>
              </w:rPr>
              <w:t>7</w:t>
            </w:r>
          </w:p>
        </w:tc>
      </w:tr>
      <w:tr w:rsidR="00991BD8" w:rsidRPr="00991BD8" w:rsidTr="00E375C3">
        <w:trPr>
          <w:trHeight w:val="446"/>
        </w:trPr>
        <w:tc>
          <w:tcPr>
            <w:tcW w:w="8897" w:type="dxa"/>
          </w:tcPr>
          <w:p w:rsidR="00991BD8" w:rsidRPr="00C15BB8" w:rsidRDefault="002873CF" w:rsidP="004C3B74">
            <w:pPr>
              <w:suppressAutoHyphens/>
              <w:autoSpaceDE/>
              <w:autoSpaceDN/>
              <w:adjustRightInd/>
              <w:spacing w:before="0"/>
              <w:ind w:right="-142" w:firstLine="0"/>
              <w:jc w:val="left"/>
              <w:rPr>
                <w:rFonts w:eastAsia="Andale Sans UI" w:cstheme="minorHAnsi"/>
                <w:color w:val="000000"/>
                <w:kern w:val="1"/>
                <w:sz w:val="28"/>
                <w:szCs w:val="24"/>
              </w:rPr>
            </w:pPr>
            <w:r w:rsidRPr="00C15BB8">
              <w:rPr>
                <w:rFonts w:eastAsia="Andale Sans UI" w:cstheme="minorHAnsi"/>
                <w:b/>
                <w:color w:val="000000"/>
                <w:kern w:val="1"/>
                <w:sz w:val="28"/>
                <w:szCs w:val="24"/>
              </w:rPr>
              <w:t>Глава 3. Результаты и их обсуждение</w:t>
            </w:r>
            <w:r w:rsidR="0069638E" w:rsidRPr="00C15BB8">
              <w:rPr>
                <w:rFonts w:eastAsia="Andale Sans UI" w:cstheme="minorHAnsi"/>
                <w:b/>
                <w:color w:val="000000"/>
                <w:kern w:val="1"/>
                <w:sz w:val="28"/>
                <w:szCs w:val="24"/>
              </w:rPr>
              <w:t>…</w:t>
            </w:r>
            <w:r w:rsidR="0069638E" w:rsidRPr="00C15BB8">
              <w:rPr>
                <w:rFonts w:eastAsia="Andale Sans UI" w:cstheme="minorHAnsi"/>
                <w:color w:val="000000"/>
                <w:kern w:val="1"/>
                <w:sz w:val="28"/>
                <w:szCs w:val="24"/>
              </w:rPr>
              <w:t>………………………………</w:t>
            </w:r>
            <w:r w:rsidR="004C3B74">
              <w:rPr>
                <w:rFonts w:eastAsia="Andale Sans UI" w:cstheme="minorHAnsi"/>
                <w:color w:val="000000"/>
                <w:kern w:val="1"/>
                <w:sz w:val="28"/>
                <w:szCs w:val="24"/>
              </w:rPr>
              <w:t>…..</w:t>
            </w:r>
          </w:p>
        </w:tc>
        <w:tc>
          <w:tcPr>
            <w:tcW w:w="708" w:type="dxa"/>
          </w:tcPr>
          <w:p w:rsidR="00991BD8" w:rsidRPr="00C15BB8" w:rsidRDefault="004C3B74" w:rsidP="004C3B74">
            <w:pPr>
              <w:widowControl/>
              <w:autoSpaceDE/>
              <w:autoSpaceDN/>
              <w:adjustRightInd/>
              <w:spacing w:before="0"/>
              <w:ind w:firstLine="0"/>
              <w:jc w:val="left"/>
              <w:rPr>
                <w:rFonts w:ascii="Times New Roman" w:eastAsia="Calibri" w:hAnsi="Times New Roman" w:cs="Times New Roman"/>
                <w:sz w:val="28"/>
                <w:lang w:eastAsia="zh-CN"/>
              </w:rPr>
            </w:pPr>
            <w:r>
              <w:rPr>
                <w:rFonts w:ascii="Times New Roman" w:eastAsia="Calibri" w:hAnsi="Times New Roman" w:cs="Times New Roman"/>
                <w:sz w:val="28"/>
                <w:lang w:eastAsia="zh-CN"/>
              </w:rPr>
              <w:t>18</w:t>
            </w:r>
          </w:p>
        </w:tc>
      </w:tr>
      <w:tr w:rsidR="005349E9" w:rsidRPr="00991BD8" w:rsidTr="00E375C3">
        <w:trPr>
          <w:trHeight w:val="446"/>
        </w:trPr>
        <w:tc>
          <w:tcPr>
            <w:tcW w:w="8897" w:type="dxa"/>
          </w:tcPr>
          <w:p w:rsidR="005349E9" w:rsidRPr="00C15BB8" w:rsidRDefault="0069638E" w:rsidP="004C3B74">
            <w:pPr>
              <w:widowControl/>
              <w:shd w:val="clear" w:color="auto" w:fill="FFFFFF"/>
              <w:autoSpaceDE/>
              <w:autoSpaceDN/>
              <w:adjustRightInd/>
              <w:spacing w:before="0"/>
              <w:ind w:left="567" w:right="-250" w:hanging="283"/>
              <w:jc w:val="left"/>
              <w:rPr>
                <w:rFonts w:ascii="Times New Roman" w:eastAsia="Calibri" w:hAnsi="Times New Roman" w:cs="Times New Roman"/>
                <w:sz w:val="28"/>
                <w:lang w:eastAsia="zh-CN"/>
              </w:rPr>
            </w:pPr>
            <w:r w:rsidRPr="00C15BB8">
              <w:rPr>
                <w:rFonts w:ascii="Times New Roman" w:eastAsia="Calibri" w:hAnsi="Times New Roman" w:cs="Times New Roman"/>
                <w:sz w:val="28"/>
                <w:lang w:eastAsia="zh-CN"/>
              </w:rPr>
              <w:t>3.1. Результаты органолептического анализа воды</w:t>
            </w:r>
            <w:r w:rsidR="00C93DEF" w:rsidRPr="00C15BB8">
              <w:rPr>
                <w:rFonts w:ascii="Times New Roman" w:eastAsia="Calibri" w:hAnsi="Times New Roman" w:cs="Times New Roman"/>
                <w:sz w:val="28"/>
                <w:lang w:eastAsia="zh-CN"/>
              </w:rPr>
              <w:t>………………………</w:t>
            </w:r>
          </w:p>
        </w:tc>
        <w:tc>
          <w:tcPr>
            <w:tcW w:w="708" w:type="dxa"/>
          </w:tcPr>
          <w:p w:rsidR="005349E9" w:rsidRPr="00C15BB8" w:rsidRDefault="004C3B74" w:rsidP="004C3B74">
            <w:pPr>
              <w:widowControl/>
              <w:autoSpaceDE/>
              <w:autoSpaceDN/>
              <w:adjustRightInd/>
              <w:spacing w:before="0"/>
              <w:ind w:firstLine="0"/>
              <w:jc w:val="left"/>
              <w:rPr>
                <w:rFonts w:ascii="Times New Roman" w:eastAsia="Calibri" w:hAnsi="Times New Roman" w:cs="Times New Roman"/>
                <w:sz w:val="28"/>
                <w:lang w:eastAsia="zh-CN"/>
              </w:rPr>
            </w:pPr>
            <w:r>
              <w:rPr>
                <w:rFonts w:ascii="Times New Roman" w:eastAsia="Calibri" w:hAnsi="Times New Roman" w:cs="Times New Roman"/>
                <w:sz w:val="28"/>
                <w:lang w:eastAsia="zh-CN"/>
              </w:rPr>
              <w:t>18</w:t>
            </w:r>
          </w:p>
        </w:tc>
      </w:tr>
      <w:tr w:rsidR="00991BD8" w:rsidRPr="00991BD8" w:rsidTr="00E375C3">
        <w:trPr>
          <w:trHeight w:val="446"/>
        </w:trPr>
        <w:tc>
          <w:tcPr>
            <w:tcW w:w="8897" w:type="dxa"/>
          </w:tcPr>
          <w:p w:rsidR="00991BD8" w:rsidRPr="00C15BB8" w:rsidRDefault="00C93DEF" w:rsidP="004C3B74">
            <w:pPr>
              <w:widowControl/>
              <w:autoSpaceDE/>
              <w:autoSpaceDN/>
              <w:adjustRightInd/>
              <w:spacing w:before="0"/>
              <w:ind w:left="567" w:right="-108" w:hanging="283"/>
              <w:jc w:val="left"/>
              <w:rPr>
                <w:rFonts w:ascii="Times New Roman" w:eastAsia="Calibri" w:hAnsi="Times New Roman" w:cs="Times New Roman"/>
                <w:sz w:val="28"/>
                <w:lang w:eastAsia="zh-CN"/>
              </w:rPr>
            </w:pPr>
            <w:r w:rsidRPr="00C15BB8">
              <w:rPr>
                <w:rFonts w:ascii="Times New Roman" w:eastAsia="Calibri" w:hAnsi="Times New Roman" w:cs="Times New Roman"/>
                <w:sz w:val="28"/>
                <w:lang w:eastAsia="zh-CN"/>
              </w:rPr>
              <w:t>3.2</w:t>
            </w:r>
            <w:r w:rsidR="005C31A7" w:rsidRPr="00C15BB8">
              <w:rPr>
                <w:rFonts w:ascii="Times New Roman" w:eastAsia="Calibri" w:hAnsi="Times New Roman" w:cs="Times New Roman"/>
                <w:sz w:val="28"/>
                <w:lang w:eastAsia="zh-CN"/>
              </w:rPr>
              <w:t>. Результаты химического анализа воды………………………………</w:t>
            </w:r>
          </w:p>
        </w:tc>
        <w:tc>
          <w:tcPr>
            <w:tcW w:w="708" w:type="dxa"/>
          </w:tcPr>
          <w:p w:rsidR="00991BD8" w:rsidRPr="00C15BB8" w:rsidRDefault="004C3B74" w:rsidP="004C3B74">
            <w:pPr>
              <w:widowControl/>
              <w:autoSpaceDE/>
              <w:autoSpaceDN/>
              <w:adjustRightInd/>
              <w:spacing w:before="0"/>
              <w:ind w:firstLine="0"/>
              <w:jc w:val="left"/>
              <w:rPr>
                <w:rFonts w:ascii="Times New Roman" w:eastAsia="Calibri" w:hAnsi="Times New Roman" w:cs="Times New Roman"/>
                <w:sz w:val="28"/>
                <w:lang w:eastAsia="zh-CN"/>
              </w:rPr>
            </w:pPr>
            <w:r>
              <w:rPr>
                <w:rFonts w:ascii="Times New Roman" w:eastAsia="Calibri" w:hAnsi="Times New Roman" w:cs="Times New Roman"/>
                <w:sz w:val="28"/>
                <w:lang w:eastAsia="zh-CN"/>
              </w:rPr>
              <w:t>18</w:t>
            </w:r>
          </w:p>
        </w:tc>
      </w:tr>
      <w:tr w:rsidR="005349E9" w:rsidRPr="00991BD8" w:rsidTr="00E375C3">
        <w:trPr>
          <w:trHeight w:val="446"/>
        </w:trPr>
        <w:tc>
          <w:tcPr>
            <w:tcW w:w="8897" w:type="dxa"/>
          </w:tcPr>
          <w:p w:rsidR="005349E9" w:rsidRPr="00C15BB8" w:rsidRDefault="00C93DEF" w:rsidP="004C3B74">
            <w:pPr>
              <w:widowControl/>
              <w:autoSpaceDE/>
              <w:autoSpaceDN/>
              <w:adjustRightInd/>
              <w:spacing w:before="0"/>
              <w:ind w:right="-108" w:firstLine="284"/>
              <w:jc w:val="left"/>
              <w:rPr>
                <w:rFonts w:ascii="Times New Roman" w:eastAsia="Calibri" w:hAnsi="Times New Roman" w:cs="Times New Roman"/>
                <w:sz w:val="28"/>
                <w:lang w:eastAsia="zh-CN"/>
              </w:rPr>
            </w:pPr>
            <w:r w:rsidRPr="00C15BB8">
              <w:rPr>
                <w:rFonts w:ascii="Times New Roman" w:eastAsia="Calibri" w:hAnsi="Times New Roman" w:cs="Times New Roman"/>
                <w:sz w:val="28"/>
                <w:lang w:eastAsia="zh-CN"/>
              </w:rPr>
              <w:t>3.3.</w:t>
            </w:r>
            <w:r w:rsidRPr="00C15BB8">
              <w:rPr>
                <w:sz w:val="28"/>
              </w:rPr>
              <w:t xml:space="preserve"> </w:t>
            </w:r>
            <w:r w:rsidRPr="00C15BB8">
              <w:rPr>
                <w:rFonts w:ascii="Times New Roman" w:eastAsia="Calibri" w:hAnsi="Times New Roman" w:cs="Times New Roman"/>
                <w:sz w:val="28"/>
                <w:lang w:eastAsia="zh-CN"/>
              </w:rPr>
              <w:t>Расчет гидрохимического индекса загрязнения воды (ИЗВ)</w:t>
            </w:r>
            <w:r w:rsidR="004C3B74">
              <w:rPr>
                <w:rFonts w:ascii="Times New Roman" w:eastAsia="Calibri" w:hAnsi="Times New Roman" w:cs="Times New Roman"/>
                <w:sz w:val="28"/>
                <w:lang w:eastAsia="zh-CN"/>
              </w:rPr>
              <w:t>……….</w:t>
            </w:r>
          </w:p>
        </w:tc>
        <w:tc>
          <w:tcPr>
            <w:tcW w:w="708" w:type="dxa"/>
          </w:tcPr>
          <w:p w:rsidR="005349E9" w:rsidRPr="00C15BB8" w:rsidRDefault="00E8403A" w:rsidP="004C3B74">
            <w:pPr>
              <w:widowControl/>
              <w:autoSpaceDE/>
              <w:autoSpaceDN/>
              <w:adjustRightInd/>
              <w:spacing w:before="0"/>
              <w:ind w:firstLine="0"/>
              <w:jc w:val="left"/>
              <w:rPr>
                <w:rFonts w:ascii="Times New Roman" w:eastAsia="Calibri" w:hAnsi="Times New Roman" w:cs="Times New Roman"/>
                <w:sz w:val="28"/>
                <w:lang w:eastAsia="zh-CN"/>
              </w:rPr>
            </w:pPr>
            <w:r w:rsidRPr="00C15BB8">
              <w:rPr>
                <w:rFonts w:ascii="Times New Roman" w:eastAsia="Calibri" w:hAnsi="Times New Roman" w:cs="Times New Roman"/>
                <w:sz w:val="28"/>
                <w:lang w:eastAsia="zh-CN"/>
              </w:rPr>
              <w:t>2</w:t>
            </w:r>
            <w:r w:rsidR="004C3B74">
              <w:rPr>
                <w:rFonts w:ascii="Times New Roman" w:eastAsia="Calibri" w:hAnsi="Times New Roman" w:cs="Times New Roman"/>
                <w:sz w:val="28"/>
                <w:lang w:eastAsia="zh-CN"/>
              </w:rPr>
              <w:t>0</w:t>
            </w:r>
          </w:p>
        </w:tc>
      </w:tr>
      <w:tr w:rsidR="00991BD8" w:rsidRPr="00991BD8" w:rsidTr="00E375C3">
        <w:trPr>
          <w:trHeight w:val="426"/>
        </w:trPr>
        <w:tc>
          <w:tcPr>
            <w:tcW w:w="8897" w:type="dxa"/>
          </w:tcPr>
          <w:p w:rsidR="00991BD8" w:rsidRPr="00C15BB8" w:rsidRDefault="00991BD8" w:rsidP="004C3B74">
            <w:pPr>
              <w:widowControl/>
              <w:autoSpaceDE/>
              <w:autoSpaceDN/>
              <w:adjustRightInd/>
              <w:spacing w:before="0"/>
              <w:ind w:right="-108" w:firstLine="0"/>
              <w:jc w:val="left"/>
              <w:rPr>
                <w:rFonts w:ascii="Times New Roman" w:eastAsia="Calibri" w:hAnsi="Times New Roman" w:cs="Times New Roman"/>
                <w:b/>
                <w:sz w:val="28"/>
                <w:lang w:eastAsia="zh-CN"/>
              </w:rPr>
            </w:pPr>
            <w:r w:rsidRPr="00C15BB8">
              <w:rPr>
                <w:rFonts w:ascii="Times New Roman" w:eastAsia="Calibri" w:hAnsi="Times New Roman" w:cs="Times New Roman"/>
                <w:b/>
                <w:sz w:val="28"/>
                <w:lang w:eastAsia="zh-CN"/>
              </w:rPr>
              <w:t>Заключение</w:t>
            </w:r>
            <w:r w:rsidRPr="00C15BB8">
              <w:rPr>
                <w:rFonts w:ascii="Times New Roman" w:eastAsia="Calibri" w:hAnsi="Times New Roman" w:cs="Times New Roman"/>
                <w:sz w:val="28"/>
                <w:lang w:eastAsia="zh-CN"/>
              </w:rPr>
              <w:t>………………………………………………………………</w:t>
            </w:r>
            <w:r w:rsidR="005349E9" w:rsidRPr="00C15BB8">
              <w:rPr>
                <w:rFonts w:ascii="Times New Roman" w:eastAsia="Calibri" w:hAnsi="Times New Roman" w:cs="Times New Roman"/>
                <w:sz w:val="28"/>
                <w:lang w:eastAsia="zh-CN"/>
              </w:rPr>
              <w:t>…...</w:t>
            </w:r>
          </w:p>
        </w:tc>
        <w:tc>
          <w:tcPr>
            <w:tcW w:w="708" w:type="dxa"/>
          </w:tcPr>
          <w:p w:rsidR="00991BD8" w:rsidRPr="00C15BB8" w:rsidRDefault="00E8403A" w:rsidP="004C3B74">
            <w:pPr>
              <w:widowControl/>
              <w:autoSpaceDE/>
              <w:autoSpaceDN/>
              <w:adjustRightInd/>
              <w:spacing w:before="0"/>
              <w:ind w:firstLine="0"/>
              <w:jc w:val="left"/>
              <w:rPr>
                <w:rFonts w:ascii="Times New Roman" w:eastAsia="Calibri" w:hAnsi="Times New Roman" w:cs="Times New Roman"/>
                <w:sz w:val="28"/>
                <w:lang w:eastAsia="zh-CN"/>
              </w:rPr>
            </w:pPr>
            <w:r w:rsidRPr="00C15BB8">
              <w:rPr>
                <w:rFonts w:ascii="Times New Roman" w:eastAsia="Calibri" w:hAnsi="Times New Roman" w:cs="Times New Roman"/>
                <w:sz w:val="28"/>
                <w:lang w:eastAsia="zh-CN"/>
              </w:rPr>
              <w:t>2</w:t>
            </w:r>
            <w:r w:rsidR="004C3B74">
              <w:rPr>
                <w:rFonts w:ascii="Times New Roman" w:eastAsia="Calibri" w:hAnsi="Times New Roman" w:cs="Times New Roman"/>
                <w:sz w:val="28"/>
                <w:lang w:eastAsia="zh-CN"/>
              </w:rPr>
              <w:t>3</w:t>
            </w:r>
          </w:p>
        </w:tc>
      </w:tr>
      <w:tr w:rsidR="00991BD8" w:rsidRPr="00991BD8" w:rsidTr="00E375C3">
        <w:trPr>
          <w:trHeight w:val="446"/>
        </w:trPr>
        <w:tc>
          <w:tcPr>
            <w:tcW w:w="8897" w:type="dxa"/>
          </w:tcPr>
          <w:p w:rsidR="00991BD8" w:rsidRPr="00C15BB8" w:rsidRDefault="00991BD8" w:rsidP="004C3B74">
            <w:pPr>
              <w:widowControl/>
              <w:autoSpaceDE/>
              <w:autoSpaceDN/>
              <w:adjustRightInd/>
              <w:spacing w:before="0"/>
              <w:ind w:right="-108" w:firstLine="0"/>
              <w:jc w:val="left"/>
              <w:rPr>
                <w:rFonts w:ascii="Times New Roman" w:eastAsia="Calibri" w:hAnsi="Times New Roman" w:cs="Times New Roman"/>
                <w:b/>
                <w:sz w:val="28"/>
                <w:lang w:eastAsia="zh-CN"/>
              </w:rPr>
            </w:pPr>
            <w:r w:rsidRPr="00C15BB8">
              <w:rPr>
                <w:rFonts w:ascii="Times New Roman" w:eastAsia="Calibri" w:hAnsi="Times New Roman" w:cs="Times New Roman"/>
                <w:b/>
                <w:sz w:val="28"/>
                <w:lang w:eastAsia="zh-CN"/>
              </w:rPr>
              <w:t>Литература</w:t>
            </w:r>
            <w:r w:rsidRPr="00C15BB8">
              <w:rPr>
                <w:rFonts w:ascii="Times New Roman" w:eastAsia="Calibri" w:hAnsi="Times New Roman" w:cs="Times New Roman"/>
                <w:sz w:val="28"/>
                <w:lang w:eastAsia="zh-CN"/>
              </w:rPr>
              <w:t>…………………………………………………………………</w:t>
            </w:r>
            <w:r w:rsidR="005349E9" w:rsidRPr="00C15BB8">
              <w:rPr>
                <w:rFonts w:ascii="Times New Roman" w:eastAsia="Calibri" w:hAnsi="Times New Roman" w:cs="Times New Roman"/>
                <w:sz w:val="28"/>
                <w:lang w:eastAsia="zh-CN"/>
              </w:rPr>
              <w:t>…</w:t>
            </w:r>
          </w:p>
        </w:tc>
        <w:tc>
          <w:tcPr>
            <w:tcW w:w="708" w:type="dxa"/>
          </w:tcPr>
          <w:p w:rsidR="00991BD8" w:rsidRPr="00C15BB8" w:rsidRDefault="00991BD8" w:rsidP="004C3B74">
            <w:pPr>
              <w:widowControl/>
              <w:autoSpaceDE/>
              <w:autoSpaceDN/>
              <w:adjustRightInd/>
              <w:spacing w:before="0"/>
              <w:ind w:firstLine="0"/>
              <w:jc w:val="left"/>
              <w:rPr>
                <w:rFonts w:ascii="Times New Roman" w:eastAsia="Calibri" w:hAnsi="Times New Roman" w:cs="Times New Roman"/>
                <w:sz w:val="28"/>
                <w:lang w:eastAsia="zh-CN"/>
              </w:rPr>
            </w:pPr>
            <w:r w:rsidRPr="00C15BB8">
              <w:rPr>
                <w:rFonts w:ascii="Times New Roman" w:eastAsia="Calibri" w:hAnsi="Times New Roman" w:cs="Times New Roman"/>
                <w:sz w:val="28"/>
                <w:lang w:eastAsia="zh-CN"/>
              </w:rPr>
              <w:t>2</w:t>
            </w:r>
            <w:r w:rsidR="004C3B74">
              <w:rPr>
                <w:rFonts w:ascii="Times New Roman" w:eastAsia="Calibri" w:hAnsi="Times New Roman" w:cs="Times New Roman"/>
                <w:sz w:val="28"/>
                <w:lang w:eastAsia="zh-CN"/>
              </w:rPr>
              <w:t>4</w:t>
            </w:r>
          </w:p>
        </w:tc>
      </w:tr>
      <w:tr w:rsidR="00E8403A" w:rsidRPr="00991BD8" w:rsidTr="00E375C3">
        <w:trPr>
          <w:trHeight w:val="446"/>
        </w:trPr>
        <w:tc>
          <w:tcPr>
            <w:tcW w:w="8897" w:type="dxa"/>
          </w:tcPr>
          <w:p w:rsidR="00E8403A" w:rsidRPr="00C15BB8" w:rsidRDefault="00E8403A" w:rsidP="004C3B74">
            <w:pPr>
              <w:widowControl/>
              <w:autoSpaceDE/>
              <w:autoSpaceDN/>
              <w:adjustRightInd/>
              <w:spacing w:before="0"/>
              <w:ind w:right="-108" w:firstLine="0"/>
              <w:jc w:val="left"/>
              <w:rPr>
                <w:rFonts w:ascii="Times New Roman" w:eastAsia="Calibri" w:hAnsi="Times New Roman" w:cs="Times New Roman"/>
                <w:sz w:val="28"/>
                <w:lang w:eastAsia="zh-CN"/>
              </w:rPr>
            </w:pPr>
            <w:r w:rsidRPr="00C15BB8">
              <w:rPr>
                <w:rFonts w:ascii="Times New Roman" w:eastAsia="Calibri" w:hAnsi="Times New Roman" w:cs="Times New Roman"/>
                <w:b/>
                <w:sz w:val="28"/>
                <w:lang w:eastAsia="zh-CN"/>
              </w:rPr>
              <w:t xml:space="preserve">Приложение </w:t>
            </w:r>
            <w:r w:rsidR="004C3B74">
              <w:rPr>
                <w:rFonts w:ascii="Times New Roman" w:eastAsia="Calibri" w:hAnsi="Times New Roman" w:cs="Times New Roman"/>
                <w:b/>
                <w:sz w:val="28"/>
                <w:lang w:eastAsia="zh-CN"/>
              </w:rPr>
              <w:t>А</w:t>
            </w:r>
            <w:r w:rsidRPr="00C15BB8">
              <w:rPr>
                <w:rFonts w:ascii="Times New Roman" w:eastAsia="Calibri" w:hAnsi="Times New Roman" w:cs="Times New Roman"/>
                <w:b/>
                <w:sz w:val="28"/>
                <w:lang w:eastAsia="zh-CN"/>
              </w:rPr>
              <w:t>.</w:t>
            </w:r>
            <w:r w:rsidRPr="00C15BB8">
              <w:rPr>
                <w:rFonts w:ascii="Times New Roman" w:hAnsi="Times New Roman" w:cs="Times New Roman"/>
                <w:sz w:val="28"/>
                <w:szCs w:val="24"/>
              </w:rPr>
              <w:t xml:space="preserve"> </w:t>
            </w:r>
            <w:r w:rsidRPr="00C15BB8">
              <w:rPr>
                <w:rFonts w:ascii="Times New Roman" w:eastAsia="Calibri" w:hAnsi="Times New Roman" w:cs="Times New Roman"/>
                <w:sz w:val="28"/>
                <w:lang w:eastAsia="zh-CN"/>
              </w:rPr>
              <w:t>Таблица 3.</w:t>
            </w:r>
            <w:r w:rsidR="004C3B74">
              <w:rPr>
                <w:rFonts w:ascii="Times New Roman" w:eastAsia="Calibri" w:hAnsi="Times New Roman" w:cs="Times New Roman"/>
                <w:sz w:val="28"/>
                <w:lang w:eastAsia="zh-CN"/>
              </w:rPr>
              <w:t xml:space="preserve"> - </w:t>
            </w:r>
            <w:r w:rsidRPr="00C15BB8">
              <w:rPr>
                <w:rFonts w:ascii="Times New Roman" w:eastAsia="Calibri" w:hAnsi="Times New Roman" w:cs="Times New Roman"/>
                <w:sz w:val="28"/>
                <w:lang w:eastAsia="zh-CN"/>
              </w:rPr>
              <w:t>Классификация качества и возможности использования воды в водоемах различного вида водопользования</w:t>
            </w:r>
          </w:p>
          <w:p w:rsidR="00E8403A" w:rsidRPr="00C15BB8" w:rsidRDefault="00E8403A" w:rsidP="004C3B74">
            <w:pPr>
              <w:widowControl/>
              <w:autoSpaceDE/>
              <w:autoSpaceDN/>
              <w:adjustRightInd/>
              <w:spacing w:before="0"/>
              <w:ind w:right="-108" w:firstLine="0"/>
              <w:jc w:val="left"/>
              <w:rPr>
                <w:rFonts w:ascii="Times New Roman" w:eastAsia="Calibri" w:hAnsi="Times New Roman" w:cs="Times New Roman"/>
                <w:b/>
                <w:sz w:val="28"/>
                <w:lang w:eastAsia="zh-CN"/>
              </w:rPr>
            </w:pPr>
          </w:p>
        </w:tc>
        <w:tc>
          <w:tcPr>
            <w:tcW w:w="708" w:type="dxa"/>
          </w:tcPr>
          <w:p w:rsidR="00E8403A" w:rsidRPr="00C15BB8" w:rsidRDefault="00E8403A" w:rsidP="004C3B74">
            <w:pPr>
              <w:widowControl/>
              <w:autoSpaceDE/>
              <w:autoSpaceDN/>
              <w:adjustRightInd/>
              <w:spacing w:before="0"/>
              <w:ind w:firstLine="0"/>
              <w:jc w:val="left"/>
              <w:rPr>
                <w:rFonts w:ascii="Times New Roman" w:eastAsia="Calibri" w:hAnsi="Times New Roman" w:cs="Times New Roman"/>
                <w:sz w:val="28"/>
                <w:lang w:eastAsia="zh-CN"/>
              </w:rPr>
            </w:pPr>
          </w:p>
        </w:tc>
      </w:tr>
    </w:tbl>
    <w:p w:rsidR="003C6945" w:rsidRDefault="003C6945" w:rsidP="00050BAE">
      <w:pPr>
        <w:spacing w:before="0" w:line="360" w:lineRule="auto"/>
        <w:ind w:firstLine="709"/>
        <w:rPr>
          <w:rFonts w:ascii="Times New Roman" w:eastAsia="Times New Roman" w:hAnsi="Times New Roman" w:cs="Times New Roman"/>
          <w:sz w:val="28"/>
          <w:lang w:eastAsia="ru-RU"/>
        </w:rPr>
      </w:pPr>
    </w:p>
    <w:p w:rsidR="00F37408" w:rsidRDefault="00F37408" w:rsidP="00050BAE">
      <w:pPr>
        <w:spacing w:before="0" w:line="360" w:lineRule="auto"/>
        <w:ind w:firstLine="709"/>
        <w:rPr>
          <w:rFonts w:ascii="Times New Roman" w:eastAsia="Times New Roman" w:hAnsi="Times New Roman" w:cs="Times New Roman"/>
          <w:sz w:val="28"/>
          <w:lang w:eastAsia="ru-RU"/>
        </w:rPr>
      </w:pPr>
    </w:p>
    <w:p w:rsidR="00F37408" w:rsidRDefault="00F37408" w:rsidP="00050BAE">
      <w:pPr>
        <w:spacing w:before="0" w:line="360" w:lineRule="auto"/>
        <w:ind w:firstLine="709"/>
        <w:rPr>
          <w:rFonts w:ascii="Times New Roman" w:eastAsia="Times New Roman" w:hAnsi="Times New Roman" w:cs="Times New Roman"/>
          <w:sz w:val="28"/>
          <w:lang w:eastAsia="ru-RU"/>
        </w:rPr>
      </w:pPr>
    </w:p>
    <w:p w:rsidR="00F37408" w:rsidRDefault="00F37408" w:rsidP="00050BAE">
      <w:pPr>
        <w:spacing w:before="0" w:line="360" w:lineRule="auto"/>
        <w:ind w:firstLine="709"/>
        <w:rPr>
          <w:rFonts w:ascii="Times New Roman" w:eastAsia="Times New Roman" w:hAnsi="Times New Roman" w:cs="Times New Roman"/>
          <w:sz w:val="28"/>
          <w:lang w:eastAsia="ru-RU"/>
        </w:rPr>
      </w:pPr>
    </w:p>
    <w:p w:rsidR="00E375C3" w:rsidRDefault="00E375C3" w:rsidP="00050BAE">
      <w:pPr>
        <w:spacing w:before="0" w:line="360" w:lineRule="auto"/>
        <w:ind w:firstLine="709"/>
        <w:rPr>
          <w:rFonts w:ascii="Times New Roman" w:eastAsia="Times New Roman" w:hAnsi="Times New Roman" w:cs="Times New Roman"/>
          <w:sz w:val="28"/>
          <w:lang w:eastAsia="ru-RU"/>
        </w:rPr>
      </w:pPr>
    </w:p>
    <w:p w:rsidR="002C00D9" w:rsidRDefault="004C3B74" w:rsidP="004C3B74">
      <w:pPr>
        <w:spacing w:before="0" w:line="360" w:lineRule="auto"/>
        <w:ind w:firstLine="709"/>
        <w:rPr>
          <w:rFonts w:ascii="Times New Roman" w:eastAsia="Times New Roman" w:hAnsi="Times New Roman" w:cs="Times New Roman"/>
          <w:sz w:val="28"/>
          <w:lang w:eastAsia="ru-RU"/>
        </w:rPr>
      </w:pPr>
      <w:r>
        <w:rPr>
          <w:rFonts w:ascii="Times New Roman" w:eastAsia="Times New Roman" w:hAnsi="Times New Roman" w:cs="Times New Roman"/>
          <w:noProof/>
          <w:sz w:val="28"/>
          <w:lang w:eastAsia="ru-RU"/>
        </w:rPr>
        <mc:AlternateContent>
          <mc:Choice Requires="wps">
            <w:drawing>
              <wp:anchor distT="0" distB="0" distL="114300" distR="114300" simplePos="0" relativeHeight="251660288" behindDoc="0" locked="0" layoutInCell="1" allowOverlap="1" wp14:anchorId="0E465142" wp14:editId="3AA81A08">
                <wp:simplePos x="0" y="0"/>
                <wp:positionH relativeFrom="column">
                  <wp:posOffset>2906395</wp:posOffset>
                </wp:positionH>
                <wp:positionV relativeFrom="paragraph">
                  <wp:posOffset>404495</wp:posOffset>
                </wp:positionV>
                <wp:extent cx="373380" cy="289560"/>
                <wp:effectExtent l="0" t="0" r="26670" b="15240"/>
                <wp:wrapNone/>
                <wp:docPr id="6" name="Прямоугольник 6"/>
                <wp:cNvGraphicFramePr/>
                <a:graphic xmlns:a="http://schemas.openxmlformats.org/drawingml/2006/main">
                  <a:graphicData uri="http://schemas.microsoft.com/office/word/2010/wordprocessingShape">
                    <wps:wsp>
                      <wps:cNvSpPr/>
                      <wps:spPr>
                        <a:xfrm>
                          <a:off x="0" y="0"/>
                          <a:ext cx="373380" cy="2895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6" o:spid="_x0000_s1026" style="position:absolute;margin-left:228.85pt;margin-top:31.85pt;width:29.4pt;height:22.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" fillcolor="white [3212]" strokecolor="white [3212]" strokeweight="2pt"/>
            </w:pict>
          </mc:Fallback>
        </mc:AlternateContent>
      </w:r>
    </w:p>
    <w:p w:rsidR="003C6213" w:rsidRPr="00E375C3" w:rsidRDefault="00E375C3" w:rsidP="00E375C3">
      <w:pPr>
        <w:spacing w:before="0" w:line="240" w:lineRule="auto"/>
        <w:ind w:firstLine="709"/>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lastRenderedPageBreak/>
        <w:t>ВВЕДЕНИЕ</w:t>
      </w:r>
      <w:r w:rsidR="003C6213" w:rsidRPr="00E375C3">
        <w:rPr>
          <w:rFonts w:ascii="Times New Roman" w:eastAsia="Times New Roman" w:hAnsi="Times New Roman" w:cs="Times New Roman"/>
          <w:b/>
          <w:sz w:val="28"/>
          <w:lang w:eastAsia="ru-RU"/>
        </w:rPr>
        <w:t xml:space="preserve"> </w:t>
      </w:r>
    </w:p>
    <w:p w:rsidR="005C6D39" w:rsidRPr="00E375C3" w:rsidRDefault="005C6D39" w:rsidP="00E375C3">
      <w:pPr>
        <w:spacing w:before="0" w:line="240" w:lineRule="auto"/>
        <w:ind w:firstLine="709"/>
        <w:rPr>
          <w:rFonts w:ascii="Times New Roman" w:eastAsia="Times New Roman" w:hAnsi="Times New Roman" w:cs="Times New Roman"/>
          <w:b/>
          <w:sz w:val="28"/>
          <w:lang w:eastAsia="ru-RU"/>
        </w:rPr>
      </w:pPr>
    </w:p>
    <w:p w:rsidR="00014F76" w:rsidRPr="00E375C3" w:rsidRDefault="00014F76" w:rsidP="00E375C3">
      <w:pPr>
        <w:spacing w:before="0" w:line="240" w:lineRule="auto"/>
        <w:ind w:firstLine="709"/>
        <w:rPr>
          <w:rFonts w:ascii="Times New Roman" w:eastAsia="Times New Roman" w:hAnsi="Times New Roman" w:cs="Times New Roman"/>
          <w:sz w:val="28"/>
          <w:lang w:eastAsia="ru-RU"/>
        </w:rPr>
      </w:pPr>
      <w:r w:rsidRPr="00E375C3">
        <w:rPr>
          <w:rFonts w:ascii="Times New Roman" w:eastAsia="Times New Roman" w:hAnsi="Times New Roman" w:cs="Times New Roman"/>
          <w:sz w:val="28"/>
          <w:lang w:eastAsia="ru-RU"/>
        </w:rPr>
        <w:t xml:space="preserve">История небольшого уральского города Невьянска началась более трех веков назад, когда по указу Петра </w:t>
      </w:r>
      <w:r w:rsidRPr="00E375C3">
        <w:rPr>
          <w:rFonts w:ascii="Times New Roman" w:eastAsia="Times New Roman" w:hAnsi="Times New Roman" w:cs="Times New Roman"/>
          <w:sz w:val="28"/>
          <w:lang w:val="en-US" w:eastAsia="ru-RU"/>
        </w:rPr>
        <w:t>I</w:t>
      </w:r>
      <w:r w:rsidRPr="00E375C3">
        <w:rPr>
          <w:rFonts w:ascii="Times New Roman" w:eastAsia="Times New Roman" w:hAnsi="Times New Roman" w:cs="Times New Roman"/>
          <w:sz w:val="28"/>
          <w:lang w:eastAsia="ru-RU"/>
        </w:rPr>
        <w:t xml:space="preserve"> на реке Нейва был построен железоделательный завод. В городе сохранилось немало памятников архитектуры с тех времен и один из них – заводская плотина и образованный вследствие ее создания – пруд, с которого и начиналось строительство завода.</w:t>
      </w:r>
    </w:p>
    <w:p w:rsidR="00710FB9" w:rsidRPr="00E375C3" w:rsidRDefault="00014F76" w:rsidP="00E375C3">
      <w:pPr>
        <w:spacing w:before="0" w:line="240" w:lineRule="auto"/>
        <w:ind w:firstLine="709"/>
        <w:rPr>
          <w:rFonts w:ascii="Times New Roman" w:eastAsia="Times New Roman" w:hAnsi="Times New Roman" w:cs="Times New Roman"/>
          <w:sz w:val="28"/>
          <w:lang w:eastAsia="ru-RU"/>
        </w:rPr>
      </w:pPr>
      <w:r w:rsidRPr="00E375C3">
        <w:rPr>
          <w:rFonts w:ascii="Times New Roman" w:eastAsia="Times New Roman" w:hAnsi="Times New Roman" w:cs="Times New Roman"/>
          <w:sz w:val="28"/>
          <w:lang w:eastAsia="ru-RU"/>
        </w:rPr>
        <w:t>Более  трехсот лет Невьянск</w:t>
      </w:r>
      <w:r w:rsidR="00C238C8">
        <w:rPr>
          <w:rFonts w:ascii="Times New Roman" w:eastAsia="Times New Roman" w:hAnsi="Times New Roman" w:cs="Times New Roman"/>
          <w:sz w:val="28"/>
          <w:lang w:eastAsia="ru-RU"/>
        </w:rPr>
        <w:t xml:space="preserve">ий пруд </w:t>
      </w:r>
      <w:r w:rsidRPr="00E375C3">
        <w:rPr>
          <w:rFonts w:ascii="Times New Roman" w:eastAsia="Times New Roman" w:hAnsi="Times New Roman" w:cs="Times New Roman"/>
          <w:sz w:val="28"/>
          <w:lang w:eastAsia="ru-RU"/>
        </w:rPr>
        <w:t xml:space="preserve">является любимым местом отдыха жителей города. За свою многовековую историю площадь </w:t>
      </w:r>
      <w:r w:rsidR="00907A29" w:rsidRPr="00E375C3">
        <w:rPr>
          <w:rFonts w:ascii="Times New Roman" w:eastAsia="Times New Roman" w:hAnsi="Times New Roman" w:cs="Times New Roman"/>
          <w:sz w:val="28"/>
          <w:lang w:eastAsia="ru-RU"/>
        </w:rPr>
        <w:t>водоема</w:t>
      </w:r>
      <w:r w:rsidRPr="00E375C3">
        <w:rPr>
          <w:rFonts w:ascii="Times New Roman" w:eastAsia="Times New Roman" w:hAnsi="Times New Roman" w:cs="Times New Roman"/>
          <w:sz w:val="28"/>
          <w:lang w:eastAsia="ru-RU"/>
        </w:rPr>
        <w:t xml:space="preserve">  многократно изменялась, </w:t>
      </w:r>
      <w:r w:rsidR="00201F10" w:rsidRPr="00E375C3">
        <w:rPr>
          <w:rFonts w:ascii="Times New Roman" w:eastAsia="Times New Roman" w:hAnsi="Times New Roman" w:cs="Times New Roman"/>
          <w:sz w:val="28"/>
          <w:lang w:eastAsia="ru-RU"/>
        </w:rPr>
        <w:t xml:space="preserve">в </w:t>
      </w:r>
      <w:r w:rsidRPr="00E375C3">
        <w:rPr>
          <w:rFonts w:ascii="Times New Roman" w:eastAsia="Times New Roman" w:hAnsi="Times New Roman" w:cs="Times New Roman"/>
          <w:sz w:val="28"/>
          <w:lang w:eastAsia="ru-RU"/>
        </w:rPr>
        <w:t xml:space="preserve">связи с зарастанием и заболачиванием берегов, заилением </w:t>
      </w:r>
      <w:r w:rsidR="00907A29" w:rsidRPr="00E375C3">
        <w:rPr>
          <w:rFonts w:ascii="Times New Roman" w:eastAsia="Times New Roman" w:hAnsi="Times New Roman" w:cs="Times New Roman"/>
          <w:sz w:val="28"/>
          <w:lang w:eastAsia="ru-RU"/>
        </w:rPr>
        <w:t xml:space="preserve">его </w:t>
      </w:r>
      <w:r w:rsidRPr="00E375C3">
        <w:rPr>
          <w:rFonts w:ascii="Times New Roman" w:eastAsia="Times New Roman" w:hAnsi="Times New Roman" w:cs="Times New Roman"/>
          <w:sz w:val="28"/>
          <w:lang w:eastAsia="ru-RU"/>
        </w:rPr>
        <w:t xml:space="preserve">дна. </w:t>
      </w:r>
      <w:r w:rsidR="00710FB9" w:rsidRPr="00E375C3">
        <w:rPr>
          <w:rFonts w:ascii="Times New Roman" w:eastAsia="Times New Roman" w:hAnsi="Times New Roman" w:cs="Times New Roman"/>
          <w:sz w:val="28"/>
          <w:lang w:eastAsia="ru-RU"/>
        </w:rPr>
        <w:t>В 1968 году пруд пережил экологическую катастрофу</w:t>
      </w:r>
      <w:r w:rsidR="00D4736C" w:rsidRPr="00E375C3">
        <w:rPr>
          <w:rFonts w:ascii="Times New Roman" w:eastAsia="Times New Roman" w:hAnsi="Times New Roman" w:cs="Times New Roman"/>
          <w:sz w:val="28"/>
          <w:lang w:eastAsia="ru-RU"/>
        </w:rPr>
        <w:t xml:space="preserve"> – в воду попали отходы медеплавильного комбината, убившего все живое… </w:t>
      </w:r>
    </w:p>
    <w:p w:rsidR="00C238C8" w:rsidRDefault="00201F10" w:rsidP="00E375C3">
      <w:pPr>
        <w:spacing w:before="0" w:line="240" w:lineRule="auto"/>
        <w:ind w:firstLine="709"/>
        <w:rPr>
          <w:rFonts w:ascii="Times New Roman" w:eastAsia="Times New Roman" w:hAnsi="Times New Roman" w:cs="Times New Roman"/>
          <w:sz w:val="28"/>
          <w:lang w:eastAsia="ru-RU"/>
        </w:rPr>
      </w:pPr>
      <w:r w:rsidRPr="00E375C3">
        <w:rPr>
          <w:rFonts w:ascii="Times New Roman" w:eastAsia="Times New Roman" w:hAnsi="Times New Roman" w:cs="Times New Roman"/>
          <w:sz w:val="28"/>
          <w:lang w:eastAsia="ru-RU"/>
        </w:rPr>
        <w:t>В 200</w:t>
      </w:r>
      <w:r w:rsidR="00907A29" w:rsidRPr="00E375C3">
        <w:rPr>
          <w:rFonts w:ascii="Times New Roman" w:eastAsia="Times New Roman" w:hAnsi="Times New Roman" w:cs="Times New Roman"/>
          <w:sz w:val="28"/>
          <w:lang w:eastAsia="ru-RU"/>
        </w:rPr>
        <w:t>1</w:t>
      </w:r>
      <w:r w:rsidRPr="00E375C3">
        <w:rPr>
          <w:rFonts w:ascii="Times New Roman" w:eastAsia="Times New Roman" w:hAnsi="Times New Roman" w:cs="Times New Roman"/>
          <w:sz w:val="28"/>
          <w:lang w:eastAsia="ru-RU"/>
        </w:rPr>
        <w:t xml:space="preserve"> году </w:t>
      </w:r>
      <w:r w:rsidR="00907A29" w:rsidRPr="00E375C3">
        <w:rPr>
          <w:rFonts w:ascii="Times New Roman" w:eastAsia="Times New Roman" w:hAnsi="Times New Roman" w:cs="Times New Roman"/>
          <w:sz w:val="28"/>
          <w:lang w:eastAsia="ru-RU"/>
        </w:rPr>
        <w:t>водохранилищу присвоен статус памятника природы регионального значения</w:t>
      </w:r>
      <w:r w:rsidR="00E43624" w:rsidRPr="00E375C3">
        <w:rPr>
          <w:rFonts w:ascii="Times New Roman" w:eastAsia="Times New Roman" w:hAnsi="Times New Roman" w:cs="Times New Roman"/>
          <w:sz w:val="28"/>
          <w:lang w:eastAsia="ru-RU"/>
        </w:rPr>
        <w:t xml:space="preserve"> и Управление жилищно-коммунальным хозяйством г. Невьянск взяло на себя обязательство по его охране</w:t>
      </w:r>
      <w:r w:rsidR="00324392" w:rsidRPr="00E375C3">
        <w:rPr>
          <w:rFonts w:ascii="Times New Roman" w:eastAsia="Times New Roman" w:hAnsi="Times New Roman" w:cs="Times New Roman"/>
          <w:sz w:val="28"/>
          <w:lang w:eastAsia="ru-RU"/>
        </w:rPr>
        <w:t xml:space="preserve"> [10</w:t>
      </w:r>
      <w:r w:rsidR="00DB7157" w:rsidRPr="00E375C3">
        <w:rPr>
          <w:rFonts w:ascii="Times New Roman" w:eastAsia="Times New Roman" w:hAnsi="Times New Roman" w:cs="Times New Roman"/>
          <w:sz w:val="28"/>
          <w:lang w:eastAsia="ru-RU"/>
        </w:rPr>
        <w:t xml:space="preserve">]. </w:t>
      </w:r>
      <w:r w:rsidR="00D549FD" w:rsidRPr="00E375C3">
        <w:rPr>
          <w:rFonts w:ascii="Times New Roman" w:eastAsia="Times New Roman" w:hAnsi="Times New Roman" w:cs="Times New Roman"/>
          <w:sz w:val="28"/>
          <w:lang w:eastAsia="ru-RU"/>
        </w:rPr>
        <w:t>Но за прошедшие 18 лет, очистка береговой линии пруда в черте города от мусора проводится только силами воспитанников СЮН</w:t>
      </w:r>
      <w:r w:rsidR="00DB36EE" w:rsidRPr="00E375C3">
        <w:rPr>
          <w:rFonts w:ascii="Times New Roman" w:eastAsia="Times New Roman" w:hAnsi="Times New Roman" w:cs="Times New Roman"/>
          <w:sz w:val="28"/>
          <w:lang w:eastAsia="ru-RU"/>
        </w:rPr>
        <w:t xml:space="preserve">, и этого явно не достаточно. </w:t>
      </w:r>
    </w:p>
    <w:p w:rsidR="00710FB9" w:rsidRPr="00E375C3" w:rsidRDefault="00DB36EE" w:rsidP="00C238C8">
      <w:pPr>
        <w:spacing w:before="0" w:line="240" w:lineRule="auto"/>
        <w:ind w:firstLine="709"/>
        <w:rPr>
          <w:rFonts w:ascii="Times New Roman" w:eastAsia="Times New Roman" w:hAnsi="Times New Roman" w:cs="Times New Roman"/>
          <w:sz w:val="28"/>
          <w:lang w:eastAsia="ru-RU"/>
        </w:rPr>
      </w:pPr>
      <w:r w:rsidRPr="00E375C3">
        <w:rPr>
          <w:rFonts w:ascii="Times New Roman" w:eastAsia="Times New Roman" w:hAnsi="Times New Roman" w:cs="Times New Roman"/>
          <w:sz w:val="28"/>
          <w:lang w:eastAsia="ru-RU"/>
        </w:rPr>
        <w:t>Рост населенных пунктов, увеличение числа промышленных предприятий в верховьях Нейвы не могли не привести к увеличению промышл</w:t>
      </w:r>
      <w:r w:rsidR="00C238C8">
        <w:rPr>
          <w:rFonts w:ascii="Times New Roman" w:eastAsia="Times New Roman" w:hAnsi="Times New Roman" w:cs="Times New Roman"/>
          <w:sz w:val="28"/>
          <w:lang w:eastAsia="ru-RU"/>
        </w:rPr>
        <w:t xml:space="preserve">енных и бытовых стоков в реку. </w:t>
      </w:r>
      <w:r w:rsidR="00E43624" w:rsidRPr="00E375C3">
        <w:rPr>
          <w:rFonts w:ascii="Times New Roman" w:eastAsia="Times New Roman" w:hAnsi="Times New Roman" w:cs="Times New Roman"/>
          <w:sz w:val="28"/>
          <w:lang w:eastAsia="ru-RU"/>
        </w:rPr>
        <w:t xml:space="preserve">Каково экологическое </w:t>
      </w:r>
      <w:r w:rsidR="00C40D73" w:rsidRPr="00E375C3">
        <w:rPr>
          <w:rFonts w:ascii="Times New Roman" w:eastAsia="Times New Roman" w:hAnsi="Times New Roman" w:cs="Times New Roman"/>
          <w:sz w:val="28"/>
          <w:lang w:eastAsia="ru-RU"/>
        </w:rPr>
        <w:t xml:space="preserve">состояние памятника природы </w:t>
      </w:r>
      <w:r w:rsidR="00E43624" w:rsidRPr="00E375C3">
        <w:rPr>
          <w:rFonts w:ascii="Times New Roman" w:eastAsia="Times New Roman" w:hAnsi="Times New Roman" w:cs="Times New Roman"/>
          <w:sz w:val="28"/>
          <w:lang w:eastAsia="ru-RU"/>
        </w:rPr>
        <w:t>в настоящее время?</w:t>
      </w:r>
      <w:r w:rsidR="00710FB9" w:rsidRPr="00E375C3">
        <w:rPr>
          <w:rFonts w:ascii="Times New Roman" w:eastAsia="Times New Roman" w:hAnsi="Times New Roman" w:cs="Times New Roman"/>
          <w:sz w:val="28"/>
          <w:lang w:eastAsia="ru-RU"/>
        </w:rPr>
        <w:t xml:space="preserve"> </w:t>
      </w:r>
      <w:r w:rsidR="00E43624" w:rsidRPr="00E375C3">
        <w:rPr>
          <w:rFonts w:ascii="Times New Roman" w:eastAsia="Times New Roman" w:hAnsi="Times New Roman" w:cs="Times New Roman"/>
          <w:sz w:val="28"/>
          <w:lang w:eastAsia="ru-RU"/>
        </w:rPr>
        <w:t>Отсутствие информации по данному вопросу помогло определиться с темой исследования</w:t>
      </w:r>
      <w:r w:rsidRPr="00E375C3">
        <w:rPr>
          <w:rFonts w:ascii="Times New Roman" w:eastAsia="Times New Roman" w:hAnsi="Times New Roman" w:cs="Times New Roman"/>
          <w:sz w:val="28"/>
          <w:lang w:eastAsia="ru-RU"/>
        </w:rPr>
        <w:t>, рабочая</w:t>
      </w:r>
      <w:r w:rsidR="00B10D86" w:rsidRPr="00E375C3">
        <w:rPr>
          <w:rFonts w:ascii="Times New Roman" w:eastAsia="Times New Roman" w:hAnsi="Times New Roman" w:cs="Times New Roman"/>
          <w:sz w:val="28"/>
          <w:lang w:eastAsia="ru-RU"/>
        </w:rPr>
        <w:t xml:space="preserve"> гипотеза: с ростом антропогенного влияния </w:t>
      </w:r>
      <w:r w:rsidRPr="00E375C3">
        <w:rPr>
          <w:rFonts w:ascii="Times New Roman" w:eastAsia="Times New Roman" w:hAnsi="Times New Roman" w:cs="Times New Roman"/>
          <w:sz w:val="28"/>
          <w:lang w:eastAsia="ru-RU"/>
        </w:rPr>
        <w:t>измени</w:t>
      </w:r>
      <w:r w:rsidR="00B10D86" w:rsidRPr="00E375C3">
        <w:rPr>
          <w:rFonts w:ascii="Times New Roman" w:eastAsia="Times New Roman" w:hAnsi="Times New Roman" w:cs="Times New Roman"/>
          <w:sz w:val="28"/>
          <w:lang w:eastAsia="ru-RU"/>
        </w:rPr>
        <w:t>лся</w:t>
      </w:r>
      <w:r w:rsidRPr="00E375C3">
        <w:rPr>
          <w:rFonts w:ascii="Times New Roman" w:eastAsia="Times New Roman" w:hAnsi="Times New Roman" w:cs="Times New Roman"/>
          <w:sz w:val="28"/>
          <w:lang w:eastAsia="ru-RU"/>
        </w:rPr>
        <w:t xml:space="preserve"> химическ</w:t>
      </w:r>
      <w:r w:rsidR="00B10D86" w:rsidRPr="00E375C3">
        <w:rPr>
          <w:rFonts w:ascii="Times New Roman" w:eastAsia="Times New Roman" w:hAnsi="Times New Roman" w:cs="Times New Roman"/>
          <w:sz w:val="28"/>
          <w:lang w:eastAsia="ru-RU"/>
        </w:rPr>
        <w:t>ий состав</w:t>
      </w:r>
      <w:r w:rsidRPr="00E375C3">
        <w:rPr>
          <w:rFonts w:ascii="Times New Roman" w:eastAsia="Times New Roman" w:hAnsi="Times New Roman" w:cs="Times New Roman"/>
          <w:sz w:val="28"/>
          <w:lang w:eastAsia="ru-RU"/>
        </w:rPr>
        <w:t xml:space="preserve"> воды в водоеме</w:t>
      </w:r>
      <w:r w:rsidR="00B10D86" w:rsidRPr="00E375C3">
        <w:rPr>
          <w:rFonts w:ascii="Times New Roman" w:eastAsia="Times New Roman" w:hAnsi="Times New Roman" w:cs="Times New Roman"/>
          <w:sz w:val="28"/>
          <w:lang w:eastAsia="ru-RU"/>
        </w:rPr>
        <w:t xml:space="preserve"> и экологическое состояние пруда ухудшилось</w:t>
      </w:r>
      <w:r w:rsidRPr="00E375C3">
        <w:rPr>
          <w:rFonts w:ascii="Times New Roman" w:eastAsia="Times New Roman" w:hAnsi="Times New Roman" w:cs="Times New Roman"/>
          <w:sz w:val="28"/>
          <w:lang w:eastAsia="ru-RU"/>
        </w:rPr>
        <w:t>.</w:t>
      </w:r>
    </w:p>
    <w:p w:rsidR="00DB7157" w:rsidRPr="00E375C3" w:rsidRDefault="00C40D73" w:rsidP="00E375C3">
      <w:pPr>
        <w:spacing w:before="0" w:line="240" w:lineRule="auto"/>
        <w:ind w:firstLine="709"/>
        <w:rPr>
          <w:rFonts w:ascii="Times New Roman" w:eastAsia="Times New Roman" w:hAnsi="Times New Roman" w:cs="Times New Roman"/>
          <w:sz w:val="28"/>
          <w:lang w:eastAsia="ru-RU"/>
        </w:rPr>
      </w:pPr>
      <w:r w:rsidRPr="00E375C3">
        <w:rPr>
          <w:rFonts w:ascii="Times New Roman" w:eastAsia="Times New Roman" w:hAnsi="Times New Roman" w:cs="Times New Roman"/>
          <w:sz w:val="28"/>
          <w:lang w:eastAsia="ru-RU"/>
        </w:rPr>
        <w:t>Как</w:t>
      </w:r>
      <w:r w:rsidR="00014F76" w:rsidRPr="00E375C3">
        <w:rPr>
          <w:rFonts w:ascii="Times New Roman" w:eastAsia="Times New Roman" w:hAnsi="Times New Roman" w:cs="Times New Roman"/>
          <w:sz w:val="28"/>
          <w:lang w:eastAsia="ru-RU"/>
        </w:rPr>
        <w:t xml:space="preserve"> оценить экологическое состояние водоёма </w:t>
      </w:r>
      <w:r w:rsidRPr="00E375C3">
        <w:rPr>
          <w:rFonts w:ascii="Times New Roman" w:eastAsia="Times New Roman" w:hAnsi="Times New Roman" w:cs="Times New Roman"/>
          <w:sz w:val="28"/>
          <w:lang w:eastAsia="ru-RU"/>
        </w:rPr>
        <w:t xml:space="preserve">при отсутствии специальных приборов? Эту проблему решили с помощью  </w:t>
      </w:r>
      <w:proofErr w:type="gramStart"/>
      <w:r w:rsidRPr="00E375C3">
        <w:rPr>
          <w:rFonts w:ascii="Times New Roman" w:eastAsia="Times New Roman" w:hAnsi="Times New Roman" w:cs="Times New Roman"/>
          <w:sz w:val="28"/>
          <w:lang w:eastAsia="ru-RU"/>
        </w:rPr>
        <w:t>тест-комплектов</w:t>
      </w:r>
      <w:proofErr w:type="gramEnd"/>
      <w:r w:rsidRPr="00E375C3">
        <w:rPr>
          <w:rFonts w:ascii="Times New Roman" w:eastAsia="Times New Roman" w:hAnsi="Times New Roman" w:cs="Times New Roman"/>
          <w:sz w:val="28"/>
          <w:lang w:eastAsia="ru-RU"/>
        </w:rPr>
        <w:t xml:space="preserve"> </w:t>
      </w:r>
      <w:r w:rsidR="00DB7157" w:rsidRPr="00E375C3">
        <w:rPr>
          <w:rFonts w:ascii="Times New Roman" w:eastAsia="Times New Roman" w:hAnsi="Times New Roman" w:cs="Times New Roman"/>
          <w:sz w:val="28"/>
          <w:lang w:eastAsia="ru-RU"/>
        </w:rPr>
        <w:t>р</w:t>
      </w:r>
      <w:r w:rsidRPr="00E375C3">
        <w:rPr>
          <w:rFonts w:ascii="Times New Roman" w:eastAsia="Times New Roman" w:hAnsi="Times New Roman" w:cs="Times New Roman"/>
          <w:sz w:val="28"/>
          <w:lang w:eastAsia="ru-RU"/>
        </w:rPr>
        <w:t>анцев</w:t>
      </w:r>
      <w:r w:rsidR="00DB7157" w:rsidRPr="00E375C3">
        <w:rPr>
          <w:rFonts w:ascii="Times New Roman" w:eastAsia="Times New Roman" w:hAnsi="Times New Roman" w:cs="Times New Roman"/>
          <w:sz w:val="28"/>
          <w:lang w:eastAsia="ru-RU"/>
        </w:rPr>
        <w:t>ой полевой</w:t>
      </w:r>
      <w:r w:rsidRPr="00E375C3">
        <w:rPr>
          <w:rFonts w:ascii="Times New Roman" w:eastAsia="Times New Roman" w:hAnsi="Times New Roman" w:cs="Times New Roman"/>
          <w:sz w:val="28"/>
          <w:lang w:eastAsia="ru-RU"/>
        </w:rPr>
        <w:t xml:space="preserve"> лаборатори</w:t>
      </w:r>
      <w:r w:rsidR="00DB7157" w:rsidRPr="00E375C3">
        <w:rPr>
          <w:rFonts w:ascii="Times New Roman" w:eastAsia="Times New Roman" w:hAnsi="Times New Roman" w:cs="Times New Roman"/>
          <w:sz w:val="28"/>
          <w:lang w:eastAsia="ru-RU"/>
        </w:rPr>
        <w:t>и</w:t>
      </w:r>
      <w:r w:rsidRPr="00E375C3">
        <w:rPr>
          <w:rFonts w:ascii="Times New Roman" w:eastAsia="Times New Roman" w:hAnsi="Times New Roman" w:cs="Times New Roman"/>
          <w:sz w:val="28"/>
          <w:lang w:eastAsia="ru-RU"/>
        </w:rPr>
        <w:t xml:space="preserve"> исследования водоёмов «НКВ-Р»</w:t>
      </w:r>
      <w:r w:rsidR="00DB7157" w:rsidRPr="00E375C3">
        <w:rPr>
          <w:rFonts w:ascii="Times New Roman" w:eastAsia="Times New Roman" w:hAnsi="Times New Roman" w:cs="Times New Roman"/>
          <w:sz w:val="28"/>
          <w:lang w:eastAsia="ru-RU"/>
        </w:rPr>
        <w:t xml:space="preserve">. </w:t>
      </w:r>
      <w:r w:rsidR="00014F76" w:rsidRPr="00E375C3">
        <w:rPr>
          <w:rFonts w:ascii="Times New Roman" w:eastAsia="Times New Roman" w:hAnsi="Times New Roman" w:cs="Times New Roman"/>
          <w:sz w:val="28"/>
          <w:lang w:eastAsia="ru-RU"/>
        </w:rPr>
        <w:t>В качестве контрольного водоёма для сравнения выбрали тоже искусственный водоём, Сулёмское водохранилище, расположенное в охранной зоне ФГБУ «Висимский государственный природный биосферный заповедник». Считаем, что результаты исследования будут интересны не только жителям города, но и муниципальным органам</w:t>
      </w:r>
      <w:r w:rsidR="00DB7157" w:rsidRPr="00E375C3">
        <w:rPr>
          <w:rFonts w:ascii="Times New Roman" w:eastAsia="Times New Roman" w:hAnsi="Times New Roman" w:cs="Times New Roman"/>
          <w:sz w:val="28"/>
          <w:lang w:eastAsia="ru-RU"/>
        </w:rPr>
        <w:t>.</w:t>
      </w:r>
      <w:r w:rsidR="00014F76" w:rsidRPr="00E375C3">
        <w:rPr>
          <w:rFonts w:ascii="Times New Roman" w:eastAsia="Times New Roman" w:hAnsi="Times New Roman" w:cs="Times New Roman"/>
          <w:sz w:val="28"/>
          <w:lang w:eastAsia="ru-RU"/>
        </w:rPr>
        <w:t xml:space="preserve"> </w:t>
      </w:r>
    </w:p>
    <w:p w:rsidR="00014F76" w:rsidRPr="00E375C3" w:rsidRDefault="00014F76" w:rsidP="00E375C3">
      <w:pPr>
        <w:spacing w:before="0" w:line="240" w:lineRule="auto"/>
        <w:ind w:firstLine="709"/>
        <w:rPr>
          <w:rFonts w:ascii="Times New Roman" w:eastAsia="Times New Roman" w:hAnsi="Times New Roman" w:cs="Times New Roman"/>
          <w:sz w:val="28"/>
          <w:lang w:eastAsia="ru-RU"/>
        </w:rPr>
      </w:pPr>
      <w:r w:rsidRPr="00E375C3">
        <w:rPr>
          <w:rFonts w:ascii="Times New Roman" w:eastAsia="Times New Roman" w:hAnsi="Times New Roman" w:cs="Times New Roman"/>
          <w:sz w:val="28"/>
          <w:lang w:eastAsia="ru-RU"/>
        </w:rPr>
        <w:t>Таким образом, объектами данного исследования стали эти два водоёма, а предметом – органолептические и физико-химические  свойства и состав их воды.</w:t>
      </w:r>
    </w:p>
    <w:p w:rsidR="00014F76" w:rsidRPr="00E375C3" w:rsidRDefault="00014F76" w:rsidP="00E375C3">
      <w:pPr>
        <w:spacing w:before="0" w:line="240" w:lineRule="auto"/>
        <w:ind w:firstLine="709"/>
        <w:rPr>
          <w:rFonts w:ascii="Times New Roman" w:eastAsia="Times New Roman" w:hAnsi="Times New Roman" w:cs="Times New Roman"/>
          <w:sz w:val="28"/>
          <w:lang w:eastAsia="ru-RU"/>
        </w:rPr>
      </w:pPr>
      <w:r w:rsidRPr="00E375C3">
        <w:rPr>
          <w:rFonts w:ascii="Times New Roman" w:eastAsia="Times New Roman" w:hAnsi="Times New Roman" w:cs="Times New Roman"/>
          <w:sz w:val="28"/>
          <w:lang w:eastAsia="ru-RU"/>
        </w:rPr>
        <w:t>Цель работы: проведение оценки экологического состояния Невьянского водохранилища по индексу загрязнения воды (ИЗВ) в сравнении с Сулёмским водохранилищем.</w:t>
      </w:r>
    </w:p>
    <w:p w:rsidR="00014F76" w:rsidRPr="00E375C3" w:rsidRDefault="00014F76" w:rsidP="00E375C3">
      <w:pPr>
        <w:spacing w:before="0" w:line="240" w:lineRule="auto"/>
        <w:ind w:firstLine="709"/>
        <w:rPr>
          <w:rFonts w:ascii="Times New Roman" w:eastAsia="Times New Roman" w:hAnsi="Times New Roman" w:cs="Times New Roman"/>
          <w:sz w:val="28"/>
          <w:lang w:eastAsia="ru-RU"/>
        </w:rPr>
      </w:pPr>
      <w:r w:rsidRPr="00E375C3">
        <w:rPr>
          <w:rFonts w:ascii="Times New Roman" w:eastAsia="Times New Roman" w:hAnsi="Times New Roman" w:cs="Times New Roman"/>
          <w:sz w:val="28"/>
          <w:lang w:eastAsia="ru-RU"/>
        </w:rPr>
        <w:t>Для достижения поставленной цели,  решались следующие задачи:</w:t>
      </w:r>
    </w:p>
    <w:p w:rsidR="00014F76" w:rsidRPr="00E375C3" w:rsidRDefault="00014F76" w:rsidP="00E375C3">
      <w:pPr>
        <w:tabs>
          <w:tab w:val="left" w:pos="1843"/>
        </w:tabs>
        <w:spacing w:before="0" w:line="240" w:lineRule="auto"/>
        <w:ind w:firstLine="709"/>
        <w:rPr>
          <w:rFonts w:ascii="Times New Roman" w:eastAsia="Times New Roman" w:hAnsi="Times New Roman" w:cs="Times New Roman"/>
          <w:sz w:val="28"/>
          <w:lang w:eastAsia="ru-RU"/>
        </w:rPr>
      </w:pPr>
      <w:r w:rsidRPr="00E375C3">
        <w:rPr>
          <w:rFonts w:ascii="Times New Roman" w:eastAsia="Times New Roman" w:hAnsi="Times New Roman" w:cs="Times New Roman"/>
          <w:sz w:val="28"/>
          <w:lang w:eastAsia="ru-RU"/>
        </w:rPr>
        <w:t>1. Познакомиться с историей Невьянского  пруда; выявить проблемы связанные с эксплуатацией искусственных  водохранилищ; выяснить технологию оценки качества водных объектов службами мониторинга окружающей среды.</w:t>
      </w:r>
    </w:p>
    <w:p w:rsidR="00014F76" w:rsidRPr="00E375C3" w:rsidRDefault="00014F76" w:rsidP="00E375C3">
      <w:pPr>
        <w:tabs>
          <w:tab w:val="left" w:pos="1843"/>
        </w:tabs>
        <w:spacing w:before="0" w:line="240" w:lineRule="auto"/>
        <w:ind w:firstLine="709"/>
        <w:rPr>
          <w:rFonts w:ascii="Times New Roman" w:eastAsia="Times New Roman" w:hAnsi="Times New Roman" w:cs="Times New Roman"/>
          <w:sz w:val="28"/>
          <w:lang w:eastAsia="ru-RU"/>
        </w:rPr>
      </w:pPr>
      <w:r w:rsidRPr="00E375C3">
        <w:rPr>
          <w:rFonts w:ascii="Times New Roman" w:eastAsia="Times New Roman" w:hAnsi="Times New Roman" w:cs="Times New Roman"/>
          <w:sz w:val="28"/>
          <w:lang w:eastAsia="ru-RU"/>
        </w:rPr>
        <w:t xml:space="preserve">2. Определить места отбора проб воды в черте города Невьянска и за </w:t>
      </w:r>
      <w:r w:rsidRPr="00E375C3">
        <w:rPr>
          <w:rFonts w:ascii="Times New Roman" w:eastAsia="Times New Roman" w:hAnsi="Times New Roman" w:cs="Times New Roman"/>
          <w:sz w:val="28"/>
          <w:lang w:eastAsia="ru-RU"/>
        </w:rPr>
        <w:lastRenderedPageBreak/>
        <w:t>его пределами; отобрать пробы воды на Сулёмском водохранилище.</w:t>
      </w:r>
    </w:p>
    <w:p w:rsidR="00014F76" w:rsidRPr="00E375C3" w:rsidRDefault="00014F76" w:rsidP="00E375C3">
      <w:pPr>
        <w:tabs>
          <w:tab w:val="left" w:pos="1843"/>
        </w:tabs>
        <w:spacing w:before="0" w:line="240" w:lineRule="auto"/>
        <w:ind w:firstLine="709"/>
        <w:rPr>
          <w:rFonts w:ascii="Times New Roman" w:eastAsia="Times New Roman" w:hAnsi="Times New Roman" w:cs="Times New Roman"/>
          <w:sz w:val="28"/>
          <w:lang w:eastAsia="ru-RU"/>
        </w:rPr>
      </w:pPr>
      <w:r w:rsidRPr="00E375C3">
        <w:rPr>
          <w:rFonts w:ascii="Times New Roman" w:eastAsia="Times New Roman" w:hAnsi="Times New Roman" w:cs="Times New Roman"/>
          <w:sz w:val="28"/>
          <w:lang w:eastAsia="ru-RU"/>
        </w:rPr>
        <w:t>3. Провести органолептический и физико-химический анализ проб воды</w:t>
      </w:r>
      <w:r w:rsidR="009F0CD9" w:rsidRPr="00E375C3">
        <w:rPr>
          <w:rFonts w:ascii="Times New Roman" w:eastAsia="Times New Roman" w:hAnsi="Times New Roman" w:cs="Times New Roman"/>
          <w:sz w:val="28"/>
          <w:lang w:eastAsia="ru-RU"/>
        </w:rPr>
        <w:t>,</w:t>
      </w:r>
      <w:r w:rsidRPr="00E375C3">
        <w:rPr>
          <w:rFonts w:ascii="Times New Roman" w:eastAsia="Times New Roman" w:hAnsi="Times New Roman" w:cs="Times New Roman"/>
          <w:sz w:val="28"/>
          <w:lang w:eastAsia="ru-RU"/>
        </w:rPr>
        <w:t xml:space="preserve"> оценить экологическое состояние пруда (ИЗВ) и сравнить полученные результаты с химическим составом воды Сулёмского водохранилища.</w:t>
      </w:r>
    </w:p>
    <w:p w:rsidR="00014F76" w:rsidRPr="00E375C3" w:rsidRDefault="00014F76" w:rsidP="00E375C3">
      <w:pPr>
        <w:spacing w:before="0" w:line="240" w:lineRule="auto"/>
        <w:ind w:firstLine="709"/>
        <w:rPr>
          <w:rFonts w:ascii="Times New Roman" w:eastAsia="Times New Roman" w:hAnsi="Times New Roman" w:cs="Times New Roman"/>
          <w:sz w:val="28"/>
          <w:lang w:eastAsia="ru-RU"/>
        </w:rPr>
      </w:pPr>
      <w:r w:rsidRPr="00E375C3">
        <w:rPr>
          <w:rFonts w:ascii="Times New Roman" w:eastAsia="Times New Roman" w:hAnsi="Times New Roman" w:cs="Times New Roman"/>
          <w:sz w:val="28"/>
          <w:lang w:eastAsia="ru-RU"/>
        </w:rPr>
        <w:t>Методы: анализ литературы и полученных данных, физико-химические, органолептические  методы.</w:t>
      </w:r>
    </w:p>
    <w:p w:rsidR="00D52A1E" w:rsidRPr="00E375C3" w:rsidRDefault="00D52A1E" w:rsidP="00E375C3">
      <w:pPr>
        <w:widowControl/>
        <w:autoSpaceDE/>
        <w:autoSpaceDN/>
        <w:adjustRightInd/>
        <w:spacing w:before="0" w:line="240" w:lineRule="auto"/>
        <w:ind w:firstLine="709"/>
        <w:rPr>
          <w:rFonts w:ascii="Times New Roman" w:eastAsia="Calibri" w:hAnsi="Times New Roman" w:cs="Times New Roman"/>
          <w:b/>
          <w:sz w:val="28"/>
        </w:rPr>
      </w:pPr>
    </w:p>
    <w:p w:rsidR="00C93DEF" w:rsidRPr="00E375C3" w:rsidRDefault="00C93DEF" w:rsidP="00E375C3">
      <w:pPr>
        <w:widowControl/>
        <w:autoSpaceDE/>
        <w:autoSpaceDN/>
        <w:adjustRightInd/>
        <w:spacing w:before="0" w:line="240" w:lineRule="auto"/>
        <w:ind w:firstLine="709"/>
        <w:rPr>
          <w:rFonts w:ascii="Times New Roman" w:eastAsia="Calibri" w:hAnsi="Times New Roman" w:cs="Times New Roman"/>
          <w:b/>
          <w:sz w:val="28"/>
        </w:rPr>
      </w:pPr>
    </w:p>
    <w:p w:rsidR="005C6D39" w:rsidRDefault="005C6D39" w:rsidP="00C225EA">
      <w:pPr>
        <w:widowControl/>
        <w:autoSpaceDE/>
        <w:autoSpaceDN/>
        <w:adjustRightInd/>
        <w:spacing w:before="0"/>
        <w:ind w:firstLine="709"/>
        <w:rPr>
          <w:rFonts w:ascii="Times New Roman" w:eastAsia="Calibri" w:hAnsi="Times New Roman" w:cs="Times New Roman"/>
          <w:b/>
          <w:sz w:val="24"/>
        </w:rPr>
      </w:pPr>
    </w:p>
    <w:p w:rsidR="00014F76" w:rsidRDefault="00014F76" w:rsidP="00C225EA">
      <w:pPr>
        <w:widowControl/>
        <w:autoSpaceDE/>
        <w:autoSpaceDN/>
        <w:adjustRightInd/>
        <w:spacing w:before="0"/>
        <w:ind w:firstLine="709"/>
        <w:rPr>
          <w:rFonts w:ascii="Times New Roman" w:eastAsia="Calibri" w:hAnsi="Times New Roman" w:cs="Times New Roman"/>
          <w:b/>
          <w:sz w:val="24"/>
        </w:rPr>
      </w:pPr>
    </w:p>
    <w:p w:rsidR="00014F76" w:rsidRDefault="00014F76" w:rsidP="00C225EA">
      <w:pPr>
        <w:widowControl/>
        <w:autoSpaceDE/>
        <w:autoSpaceDN/>
        <w:adjustRightInd/>
        <w:spacing w:before="0"/>
        <w:ind w:firstLine="709"/>
        <w:rPr>
          <w:rFonts w:ascii="Times New Roman" w:eastAsia="Calibri" w:hAnsi="Times New Roman" w:cs="Times New Roman"/>
          <w:b/>
          <w:sz w:val="24"/>
        </w:rPr>
      </w:pPr>
    </w:p>
    <w:p w:rsidR="00D52A1E" w:rsidRDefault="00D52A1E" w:rsidP="00C225EA">
      <w:pPr>
        <w:widowControl/>
        <w:autoSpaceDE/>
        <w:autoSpaceDN/>
        <w:adjustRightInd/>
        <w:spacing w:before="0"/>
        <w:ind w:firstLine="709"/>
        <w:rPr>
          <w:rFonts w:ascii="Times New Roman" w:eastAsia="Calibri" w:hAnsi="Times New Roman" w:cs="Times New Roman"/>
          <w:b/>
          <w:sz w:val="24"/>
        </w:rPr>
      </w:pPr>
    </w:p>
    <w:p w:rsidR="005B1858" w:rsidRDefault="005B1858" w:rsidP="00C225EA">
      <w:pPr>
        <w:widowControl/>
        <w:autoSpaceDE/>
        <w:autoSpaceDN/>
        <w:adjustRightInd/>
        <w:spacing w:before="0"/>
        <w:ind w:firstLine="709"/>
        <w:rPr>
          <w:rFonts w:ascii="Times New Roman" w:eastAsia="Calibri" w:hAnsi="Times New Roman" w:cs="Times New Roman"/>
          <w:b/>
          <w:sz w:val="24"/>
        </w:rPr>
      </w:pPr>
    </w:p>
    <w:p w:rsidR="0059721C" w:rsidRDefault="0059721C" w:rsidP="00C225EA">
      <w:pPr>
        <w:widowControl/>
        <w:autoSpaceDE/>
        <w:autoSpaceDN/>
        <w:adjustRightInd/>
        <w:spacing w:before="0"/>
        <w:ind w:firstLine="709"/>
        <w:rPr>
          <w:rFonts w:ascii="Times New Roman" w:eastAsia="Calibri" w:hAnsi="Times New Roman" w:cs="Times New Roman"/>
          <w:b/>
          <w:sz w:val="24"/>
        </w:rPr>
      </w:pPr>
    </w:p>
    <w:p w:rsidR="0059721C" w:rsidRDefault="0059721C" w:rsidP="00C225EA">
      <w:pPr>
        <w:widowControl/>
        <w:autoSpaceDE/>
        <w:autoSpaceDN/>
        <w:adjustRightInd/>
        <w:spacing w:before="0"/>
        <w:ind w:firstLine="709"/>
        <w:rPr>
          <w:rFonts w:ascii="Times New Roman" w:eastAsia="Calibri" w:hAnsi="Times New Roman" w:cs="Times New Roman"/>
          <w:b/>
          <w:sz w:val="24"/>
        </w:rPr>
      </w:pPr>
    </w:p>
    <w:p w:rsidR="0059721C" w:rsidRDefault="0059721C" w:rsidP="00C225EA">
      <w:pPr>
        <w:widowControl/>
        <w:autoSpaceDE/>
        <w:autoSpaceDN/>
        <w:adjustRightInd/>
        <w:spacing w:before="0"/>
        <w:ind w:firstLine="709"/>
        <w:rPr>
          <w:rFonts w:ascii="Times New Roman" w:eastAsia="Calibri" w:hAnsi="Times New Roman" w:cs="Times New Roman"/>
          <w:b/>
          <w:sz w:val="24"/>
        </w:rPr>
      </w:pPr>
    </w:p>
    <w:p w:rsidR="0059721C" w:rsidRDefault="0059721C" w:rsidP="00C225EA">
      <w:pPr>
        <w:widowControl/>
        <w:autoSpaceDE/>
        <w:autoSpaceDN/>
        <w:adjustRightInd/>
        <w:spacing w:before="0"/>
        <w:ind w:firstLine="709"/>
        <w:rPr>
          <w:rFonts w:ascii="Times New Roman" w:eastAsia="Calibri" w:hAnsi="Times New Roman" w:cs="Times New Roman"/>
          <w:b/>
          <w:sz w:val="24"/>
        </w:rPr>
      </w:pPr>
    </w:p>
    <w:p w:rsidR="0059721C" w:rsidRDefault="0059721C" w:rsidP="00C225EA">
      <w:pPr>
        <w:widowControl/>
        <w:autoSpaceDE/>
        <w:autoSpaceDN/>
        <w:adjustRightInd/>
        <w:spacing w:before="0"/>
        <w:ind w:firstLine="709"/>
        <w:rPr>
          <w:rFonts w:ascii="Times New Roman" w:eastAsia="Calibri" w:hAnsi="Times New Roman" w:cs="Times New Roman"/>
          <w:b/>
          <w:sz w:val="24"/>
        </w:rPr>
      </w:pPr>
    </w:p>
    <w:p w:rsidR="0059721C" w:rsidRDefault="0059721C" w:rsidP="00C225EA">
      <w:pPr>
        <w:widowControl/>
        <w:autoSpaceDE/>
        <w:autoSpaceDN/>
        <w:adjustRightInd/>
        <w:spacing w:before="0"/>
        <w:ind w:firstLine="709"/>
        <w:rPr>
          <w:rFonts w:ascii="Times New Roman" w:eastAsia="Calibri" w:hAnsi="Times New Roman" w:cs="Times New Roman"/>
          <w:b/>
          <w:sz w:val="24"/>
        </w:rPr>
      </w:pPr>
    </w:p>
    <w:p w:rsidR="0059721C" w:rsidRDefault="0059721C" w:rsidP="00C225EA">
      <w:pPr>
        <w:widowControl/>
        <w:autoSpaceDE/>
        <w:autoSpaceDN/>
        <w:adjustRightInd/>
        <w:spacing w:before="0"/>
        <w:ind w:firstLine="709"/>
        <w:rPr>
          <w:rFonts w:ascii="Times New Roman" w:eastAsia="Calibri" w:hAnsi="Times New Roman" w:cs="Times New Roman"/>
          <w:b/>
          <w:sz w:val="24"/>
        </w:rPr>
      </w:pPr>
    </w:p>
    <w:p w:rsidR="0059721C" w:rsidRDefault="0059721C" w:rsidP="00C225EA">
      <w:pPr>
        <w:widowControl/>
        <w:autoSpaceDE/>
        <w:autoSpaceDN/>
        <w:adjustRightInd/>
        <w:spacing w:before="0"/>
        <w:ind w:firstLine="709"/>
        <w:rPr>
          <w:rFonts w:ascii="Times New Roman" w:eastAsia="Calibri" w:hAnsi="Times New Roman" w:cs="Times New Roman"/>
          <w:b/>
          <w:sz w:val="24"/>
        </w:rPr>
      </w:pPr>
    </w:p>
    <w:p w:rsidR="0059721C" w:rsidRDefault="0059721C" w:rsidP="00C225EA">
      <w:pPr>
        <w:widowControl/>
        <w:autoSpaceDE/>
        <w:autoSpaceDN/>
        <w:adjustRightInd/>
        <w:spacing w:before="0"/>
        <w:ind w:firstLine="709"/>
        <w:rPr>
          <w:rFonts w:ascii="Times New Roman" w:eastAsia="Calibri" w:hAnsi="Times New Roman" w:cs="Times New Roman"/>
          <w:b/>
          <w:sz w:val="24"/>
        </w:rPr>
      </w:pPr>
    </w:p>
    <w:p w:rsidR="0059721C" w:rsidRDefault="0059721C" w:rsidP="00C225EA">
      <w:pPr>
        <w:widowControl/>
        <w:autoSpaceDE/>
        <w:autoSpaceDN/>
        <w:adjustRightInd/>
        <w:spacing w:before="0"/>
        <w:ind w:firstLine="709"/>
        <w:rPr>
          <w:rFonts w:ascii="Times New Roman" w:eastAsia="Calibri" w:hAnsi="Times New Roman" w:cs="Times New Roman"/>
          <w:b/>
          <w:sz w:val="24"/>
        </w:rPr>
      </w:pPr>
    </w:p>
    <w:p w:rsidR="0059721C" w:rsidRDefault="0059721C" w:rsidP="00C225EA">
      <w:pPr>
        <w:widowControl/>
        <w:autoSpaceDE/>
        <w:autoSpaceDN/>
        <w:adjustRightInd/>
        <w:spacing w:before="0"/>
        <w:ind w:firstLine="709"/>
        <w:rPr>
          <w:rFonts w:ascii="Times New Roman" w:eastAsia="Calibri" w:hAnsi="Times New Roman" w:cs="Times New Roman"/>
          <w:b/>
          <w:sz w:val="24"/>
        </w:rPr>
      </w:pPr>
    </w:p>
    <w:p w:rsidR="0059721C" w:rsidRDefault="0059721C" w:rsidP="00C225EA">
      <w:pPr>
        <w:widowControl/>
        <w:autoSpaceDE/>
        <w:autoSpaceDN/>
        <w:adjustRightInd/>
        <w:spacing w:before="0"/>
        <w:ind w:firstLine="709"/>
        <w:rPr>
          <w:rFonts w:ascii="Times New Roman" w:eastAsia="Calibri" w:hAnsi="Times New Roman" w:cs="Times New Roman"/>
          <w:b/>
          <w:sz w:val="24"/>
        </w:rPr>
      </w:pPr>
    </w:p>
    <w:p w:rsidR="0059721C" w:rsidRDefault="0059721C" w:rsidP="00C225EA">
      <w:pPr>
        <w:widowControl/>
        <w:autoSpaceDE/>
        <w:autoSpaceDN/>
        <w:adjustRightInd/>
        <w:spacing w:before="0"/>
        <w:ind w:firstLine="709"/>
        <w:rPr>
          <w:rFonts w:ascii="Times New Roman" w:eastAsia="Calibri" w:hAnsi="Times New Roman" w:cs="Times New Roman"/>
          <w:b/>
          <w:sz w:val="24"/>
        </w:rPr>
      </w:pPr>
    </w:p>
    <w:p w:rsidR="0059721C" w:rsidRDefault="0059721C" w:rsidP="00C225EA">
      <w:pPr>
        <w:widowControl/>
        <w:autoSpaceDE/>
        <w:autoSpaceDN/>
        <w:adjustRightInd/>
        <w:spacing w:before="0"/>
        <w:ind w:firstLine="709"/>
        <w:rPr>
          <w:rFonts w:ascii="Times New Roman" w:eastAsia="Calibri" w:hAnsi="Times New Roman" w:cs="Times New Roman"/>
          <w:b/>
          <w:sz w:val="24"/>
        </w:rPr>
      </w:pPr>
    </w:p>
    <w:p w:rsidR="0059721C" w:rsidRDefault="0059721C" w:rsidP="00C225EA">
      <w:pPr>
        <w:widowControl/>
        <w:autoSpaceDE/>
        <w:autoSpaceDN/>
        <w:adjustRightInd/>
        <w:spacing w:before="0"/>
        <w:ind w:firstLine="709"/>
        <w:rPr>
          <w:rFonts w:ascii="Times New Roman" w:eastAsia="Calibri" w:hAnsi="Times New Roman" w:cs="Times New Roman"/>
          <w:b/>
          <w:sz w:val="24"/>
        </w:rPr>
      </w:pPr>
    </w:p>
    <w:p w:rsidR="0059721C" w:rsidRDefault="0059721C" w:rsidP="00C225EA">
      <w:pPr>
        <w:widowControl/>
        <w:autoSpaceDE/>
        <w:autoSpaceDN/>
        <w:adjustRightInd/>
        <w:spacing w:before="0"/>
        <w:ind w:firstLine="709"/>
        <w:rPr>
          <w:rFonts w:ascii="Times New Roman" w:eastAsia="Calibri" w:hAnsi="Times New Roman" w:cs="Times New Roman"/>
          <w:b/>
          <w:sz w:val="24"/>
        </w:rPr>
      </w:pPr>
    </w:p>
    <w:p w:rsidR="0059721C" w:rsidRDefault="0059721C" w:rsidP="00C225EA">
      <w:pPr>
        <w:widowControl/>
        <w:autoSpaceDE/>
        <w:autoSpaceDN/>
        <w:adjustRightInd/>
        <w:spacing w:before="0"/>
        <w:ind w:firstLine="709"/>
        <w:rPr>
          <w:rFonts w:ascii="Times New Roman" w:eastAsia="Calibri" w:hAnsi="Times New Roman" w:cs="Times New Roman"/>
          <w:b/>
          <w:sz w:val="24"/>
        </w:rPr>
      </w:pPr>
    </w:p>
    <w:p w:rsidR="0059721C" w:rsidRDefault="0059721C" w:rsidP="00C225EA">
      <w:pPr>
        <w:widowControl/>
        <w:autoSpaceDE/>
        <w:autoSpaceDN/>
        <w:adjustRightInd/>
        <w:spacing w:before="0"/>
        <w:ind w:firstLine="709"/>
        <w:rPr>
          <w:rFonts w:ascii="Times New Roman" w:eastAsia="Calibri" w:hAnsi="Times New Roman" w:cs="Times New Roman"/>
          <w:b/>
          <w:sz w:val="24"/>
        </w:rPr>
      </w:pPr>
    </w:p>
    <w:p w:rsidR="0059721C" w:rsidRDefault="0059721C" w:rsidP="00C225EA">
      <w:pPr>
        <w:widowControl/>
        <w:autoSpaceDE/>
        <w:autoSpaceDN/>
        <w:adjustRightInd/>
        <w:spacing w:before="0"/>
        <w:ind w:firstLine="709"/>
        <w:rPr>
          <w:rFonts w:ascii="Times New Roman" w:eastAsia="Calibri" w:hAnsi="Times New Roman" w:cs="Times New Roman"/>
          <w:b/>
          <w:sz w:val="24"/>
        </w:rPr>
      </w:pPr>
    </w:p>
    <w:p w:rsidR="0059721C" w:rsidRDefault="0059721C" w:rsidP="00C225EA">
      <w:pPr>
        <w:widowControl/>
        <w:autoSpaceDE/>
        <w:autoSpaceDN/>
        <w:adjustRightInd/>
        <w:spacing w:before="0"/>
        <w:ind w:firstLine="709"/>
        <w:rPr>
          <w:rFonts w:ascii="Times New Roman" w:eastAsia="Calibri" w:hAnsi="Times New Roman" w:cs="Times New Roman"/>
          <w:b/>
          <w:sz w:val="24"/>
        </w:rPr>
      </w:pPr>
    </w:p>
    <w:p w:rsidR="0059721C" w:rsidRDefault="0059721C" w:rsidP="00C225EA">
      <w:pPr>
        <w:widowControl/>
        <w:autoSpaceDE/>
        <w:autoSpaceDN/>
        <w:adjustRightInd/>
        <w:spacing w:before="0"/>
        <w:ind w:firstLine="709"/>
        <w:rPr>
          <w:rFonts w:ascii="Times New Roman" w:eastAsia="Calibri" w:hAnsi="Times New Roman" w:cs="Times New Roman"/>
          <w:b/>
          <w:sz w:val="24"/>
        </w:rPr>
      </w:pPr>
    </w:p>
    <w:p w:rsidR="0059721C" w:rsidRDefault="0059721C" w:rsidP="00C225EA">
      <w:pPr>
        <w:widowControl/>
        <w:autoSpaceDE/>
        <w:autoSpaceDN/>
        <w:adjustRightInd/>
        <w:spacing w:before="0"/>
        <w:ind w:firstLine="709"/>
        <w:rPr>
          <w:rFonts w:ascii="Times New Roman" w:eastAsia="Calibri" w:hAnsi="Times New Roman" w:cs="Times New Roman"/>
          <w:b/>
          <w:sz w:val="24"/>
        </w:rPr>
      </w:pPr>
    </w:p>
    <w:p w:rsidR="0059721C" w:rsidRDefault="0059721C" w:rsidP="00C225EA">
      <w:pPr>
        <w:widowControl/>
        <w:autoSpaceDE/>
        <w:autoSpaceDN/>
        <w:adjustRightInd/>
        <w:spacing w:before="0"/>
        <w:ind w:firstLine="709"/>
        <w:rPr>
          <w:rFonts w:ascii="Times New Roman" w:eastAsia="Calibri" w:hAnsi="Times New Roman" w:cs="Times New Roman"/>
          <w:b/>
          <w:sz w:val="24"/>
        </w:rPr>
      </w:pPr>
    </w:p>
    <w:p w:rsidR="0059721C" w:rsidRDefault="0059721C" w:rsidP="00C225EA">
      <w:pPr>
        <w:widowControl/>
        <w:autoSpaceDE/>
        <w:autoSpaceDN/>
        <w:adjustRightInd/>
        <w:spacing w:before="0"/>
        <w:ind w:firstLine="709"/>
        <w:rPr>
          <w:rFonts w:ascii="Times New Roman" w:eastAsia="Calibri" w:hAnsi="Times New Roman" w:cs="Times New Roman"/>
          <w:b/>
          <w:sz w:val="24"/>
        </w:rPr>
      </w:pPr>
    </w:p>
    <w:p w:rsidR="00E375C3" w:rsidRDefault="00E375C3" w:rsidP="00C225EA">
      <w:pPr>
        <w:widowControl/>
        <w:autoSpaceDE/>
        <w:autoSpaceDN/>
        <w:adjustRightInd/>
        <w:spacing w:before="0"/>
        <w:ind w:firstLine="709"/>
        <w:rPr>
          <w:rFonts w:ascii="Times New Roman" w:eastAsia="Calibri" w:hAnsi="Times New Roman" w:cs="Times New Roman"/>
          <w:b/>
          <w:sz w:val="24"/>
        </w:rPr>
      </w:pPr>
    </w:p>
    <w:p w:rsidR="00E375C3" w:rsidRDefault="00E375C3" w:rsidP="00C225EA">
      <w:pPr>
        <w:widowControl/>
        <w:autoSpaceDE/>
        <w:autoSpaceDN/>
        <w:adjustRightInd/>
        <w:spacing w:before="0"/>
        <w:ind w:firstLine="709"/>
        <w:rPr>
          <w:rFonts w:ascii="Times New Roman" w:eastAsia="Calibri" w:hAnsi="Times New Roman" w:cs="Times New Roman"/>
          <w:b/>
          <w:sz w:val="24"/>
        </w:rPr>
      </w:pPr>
    </w:p>
    <w:p w:rsidR="00E375C3" w:rsidRDefault="00E375C3" w:rsidP="00C225EA">
      <w:pPr>
        <w:widowControl/>
        <w:autoSpaceDE/>
        <w:autoSpaceDN/>
        <w:adjustRightInd/>
        <w:spacing w:before="0"/>
        <w:ind w:firstLine="709"/>
        <w:rPr>
          <w:rFonts w:ascii="Times New Roman" w:eastAsia="Calibri" w:hAnsi="Times New Roman" w:cs="Times New Roman"/>
          <w:b/>
          <w:sz w:val="24"/>
        </w:rPr>
      </w:pPr>
    </w:p>
    <w:p w:rsidR="00E375C3" w:rsidRDefault="00E375C3" w:rsidP="00C225EA">
      <w:pPr>
        <w:widowControl/>
        <w:autoSpaceDE/>
        <w:autoSpaceDN/>
        <w:adjustRightInd/>
        <w:spacing w:before="0"/>
        <w:ind w:firstLine="709"/>
        <w:rPr>
          <w:rFonts w:ascii="Times New Roman" w:eastAsia="Calibri" w:hAnsi="Times New Roman" w:cs="Times New Roman"/>
          <w:b/>
          <w:sz w:val="24"/>
        </w:rPr>
      </w:pPr>
    </w:p>
    <w:p w:rsidR="00C238C8" w:rsidRDefault="00C238C8" w:rsidP="00C225EA">
      <w:pPr>
        <w:widowControl/>
        <w:autoSpaceDE/>
        <w:autoSpaceDN/>
        <w:adjustRightInd/>
        <w:spacing w:before="0"/>
        <w:ind w:firstLine="709"/>
        <w:rPr>
          <w:rFonts w:ascii="Times New Roman" w:eastAsia="Calibri" w:hAnsi="Times New Roman" w:cs="Times New Roman"/>
          <w:b/>
          <w:sz w:val="24"/>
        </w:rPr>
      </w:pPr>
    </w:p>
    <w:p w:rsidR="00C238C8" w:rsidRDefault="00C238C8" w:rsidP="00C225EA">
      <w:pPr>
        <w:widowControl/>
        <w:autoSpaceDE/>
        <w:autoSpaceDN/>
        <w:adjustRightInd/>
        <w:spacing w:before="0"/>
        <w:ind w:firstLine="709"/>
        <w:rPr>
          <w:rFonts w:ascii="Times New Roman" w:eastAsia="Calibri" w:hAnsi="Times New Roman" w:cs="Times New Roman"/>
          <w:b/>
          <w:sz w:val="24"/>
        </w:rPr>
      </w:pPr>
    </w:p>
    <w:p w:rsidR="00E375C3" w:rsidRDefault="00E375C3" w:rsidP="00C225EA">
      <w:pPr>
        <w:widowControl/>
        <w:autoSpaceDE/>
        <w:autoSpaceDN/>
        <w:adjustRightInd/>
        <w:spacing w:before="0"/>
        <w:ind w:firstLine="709"/>
        <w:rPr>
          <w:rFonts w:ascii="Times New Roman" w:eastAsia="Calibri" w:hAnsi="Times New Roman" w:cs="Times New Roman"/>
          <w:b/>
          <w:sz w:val="24"/>
        </w:rPr>
      </w:pPr>
    </w:p>
    <w:p w:rsidR="00E375C3" w:rsidRDefault="00E375C3" w:rsidP="00C225EA">
      <w:pPr>
        <w:widowControl/>
        <w:autoSpaceDE/>
        <w:autoSpaceDN/>
        <w:adjustRightInd/>
        <w:spacing w:before="0"/>
        <w:ind w:firstLine="709"/>
        <w:rPr>
          <w:rFonts w:ascii="Times New Roman" w:eastAsia="Calibri" w:hAnsi="Times New Roman" w:cs="Times New Roman"/>
          <w:b/>
          <w:sz w:val="24"/>
        </w:rPr>
      </w:pPr>
    </w:p>
    <w:p w:rsidR="003032DD" w:rsidRPr="00E375C3" w:rsidRDefault="00E375C3" w:rsidP="00E375C3">
      <w:pPr>
        <w:widowControl/>
        <w:autoSpaceDE/>
        <w:autoSpaceDN/>
        <w:adjustRightInd/>
        <w:spacing w:before="0" w:line="240" w:lineRule="auto"/>
        <w:ind w:firstLine="709"/>
        <w:rPr>
          <w:rFonts w:ascii="Times New Roman" w:eastAsia="Calibri" w:hAnsi="Times New Roman" w:cs="Times New Roman"/>
          <w:b/>
          <w:sz w:val="28"/>
        </w:rPr>
      </w:pPr>
      <w:r w:rsidRPr="00E375C3">
        <w:rPr>
          <w:rFonts w:ascii="Times New Roman" w:eastAsia="Calibri" w:hAnsi="Times New Roman" w:cs="Times New Roman"/>
          <w:b/>
          <w:sz w:val="28"/>
        </w:rPr>
        <w:lastRenderedPageBreak/>
        <w:t>ГЛАВА</w:t>
      </w:r>
      <w:r w:rsidR="003032DD" w:rsidRPr="00E375C3">
        <w:rPr>
          <w:rFonts w:ascii="Times New Roman" w:eastAsia="Calibri" w:hAnsi="Times New Roman" w:cs="Times New Roman"/>
          <w:b/>
          <w:sz w:val="28"/>
        </w:rPr>
        <w:t xml:space="preserve"> 1. </w:t>
      </w:r>
      <w:r w:rsidRPr="00E375C3">
        <w:rPr>
          <w:rFonts w:ascii="Times New Roman" w:eastAsia="Calibri" w:hAnsi="Times New Roman" w:cs="Times New Roman"/>
          <w:b/>
          <w:sz w:val="28"/>
        </w:rPr>
        <w:t>ОБЗОР ЛИТЕРАТУРЫ ПО ПРОБЛЕМЕ ИССЛЕДОВАНИЯ</w:t>
      </w:r>
      <w:r w:rsidR="003032DD" w:rsidRPr="00E375C3">
        <w:rPr>
          <w:rFonts w:ascii="Times New Roman" w:eastAsia="Calibri" w:hAnsi="Times New Roman" w:cs="Times New Roman"/>
          <w:b/>
          <w:sz w:val="28"/>
        </w:rPr>
        <w:t>.</w:t>
      </w:r>
    </w:p>
    <w:p w:rsidR="008625EE" w:rsidRPr="00E375C3" w:rsidRDefault="008625EE" w:rsidP="00E375C3">
      <w:pPr>
        <w:widowControl/>
        <w:autoSpaceDE/>
        <w:autoSpaceDN/>
        <w:adjustRightInd/>
        <w:spacing w:before="0" w:line="240" w:lineRule="auto"/>
        <w:ind w:firstLine="709"/>
        <w:rPr>
          <w:rFonts w:ascii="Times New Roman" w:eastAsia="Calibri" w:hAnsi="Times New Roman" w:cs="Times New Roman"/>
          <w:b/>
          <w:sz w:val="28"/>
        </w:rPr>
      </w:pPr>
    </w:p>
    <w:p w:rsidR="003032DD" w:rsidRPr="00E375C3" w:rsidRDefault="003032DD" w:rsidP="00E375C3">
      <w:pPr>
        <w:widowControl/>
        <w:autoSpaceDE/>
        <w:autoSpaceDN/>
        <w:adjustRightInd/>
        <w:spacing w:before="0" w:line="240" w:lineRule="auto"/>
        <w:ind w:firstLine="709"/>
        <w:rPr>
          <w:rFonts w:ascii="Times New Roman" w:eastAsia="Calibri" w:hAnsi="Times New Roman" w:cs="Times New Roman"/>
          <w:b/>
          <w:sz w:val="28"/>
        </w:rPr>
      </w:pPr>
      <w:r w:rsidRPr="00E375C3">
        <w:rPr>
          <w:rFonts w:ascii="Times New Roman" w:eastAsia="Calibri" w:hAnsi="Times New Roman" w:cs="Times New Roman"/>
          <w:b/>
          <w:sz w:val="28"/>
        </w:rPr>
        <w:t>1.1. Экологические проблемы водохранилищ.</w:t>
      </w:r>
    </w:p>
    <w:p w:rsidR="003032DD" w:rsidRPr="00E375C3" w:rsidRDefault="003032DD"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t xml:space="preserve"> Водохранилища – искусственно созданные водоемы, но, несмотря на это, они быстро становятся неотъемлемой частью природной среды, изменяют, живут по ее законам. Вместе с тем, высокая плотность населения, строительство промышленных предприятий, развитие сельского хозяйства по берегам зарегулированных рек привели к увеличению антропогенной нагрузки на экосистему самих водохранилищ,  их водосборной площади, возникновению экологических проблем.</w:t>
      </w:r>
    </w:p>
    <w:p w:rsidR="003032DD" w:rsidRPr="00E375C3" w:rsidRDefault="003032DD"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t>Первая проблема – накопление наносов в водохранилищах, которое приводит к  накоплению загрязнений. Твердые наносы, осаждающиеся в водохранилище, адсорбируют на себе мельчайшие частицы любой взвеси, в том числе и органику, содержащую загрязняющие вещества. Наличие в водоеме организмов-редуцентов, которые в ходе своей жизнедеятельности разрушают органические соединения, обеспечивают процесс «самоочищения» воды в водохранилищах.</w:t>
      </w:r>
    </w:p>
    <w:p w:rsidR="003032DD" w:rsidRPr="00E375C3" w:rsidRDefault="003032DD"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t>Однако для того чтобы «самоочищение» работало необходимо, чтобы скорость процесса разрушения была выше, чем скорость аккумуляции загрязняющих веществ. Если это условие нарушается, то наступает момент, когда накопление загрязнений в донных отложениях достигает «критического» уровня и приводит к «размыванию» осевшей массы, то есть к вторичному загрязнению водоема. Во избежание опасности вторичного загрязнения на неглубоких водохранилищах в промышленно развитых районах не следует допускать быстрой и глубокой выработки.</w:t>
      </w:r>
    </w:p>
    <w:p w:rsidR="00025F2A" w:rsidRPr="00E375C3" w:rsidRDefault="003032DD"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t>Исследования, проведенные на водохранилищах Волжского каскада, учеными ИВП РАН в 1982 г. показали, что в придонных слоях застойных и слабопроточных зон приплотинных частей водохранилищ формируются тонкодисперсные осадки с консистенцией геля с толщиной слоя от сантиметров до 2-х метров. Гелеобразные массы, с концентрацией загрязняющих веществ в них на порядок превышающей ПДК, обладают большой подвижностью. Одним из способов предотвращения вторичного загрязнения водоема ученые рекомендуют засыпку очагов донных загрязнений чистым песком слоем в несколько сантиметров в русловой части водохранилища</w:t>
      </w:r>
      <w:r w:rsidR="00025F2A" w:rsidRPr="00E375C3">
        <w:rPr>
          <w:rFonts w:ascii="Times New Roman" w:eastAsia="Calibri" w:hAnsi="Times New Roman" w:cs="Times New Roman"/>
          <w:sz w:val="28"/>
        </w:rPr>
        <w:t xml:space="preserve"> [</w:t>
      </w:r>
      <w:r w:rsidR="003847C0" w:rsidRPr="00E375C3">
        <w:rPr>
          <w:rFonts w:ascii="Times New Roman" w:eastAsia="Calibri" w:hAnsi="Times New Roman" w:cs="Times New Roman"/>
          <w:sz w:val="28"/>
        </w:rPr>
        <w:t>7</w:t>
      </w:r>
      <w:r w:rsidR="00025F2A" w:rsidRPr="00E375C3">
        <w:rPr>
          <w:rFonts w:ascii="Times New Roman" w:eastAsia="Calibri" w:hAnsi="Times New Roman" w:cs="Times New Roman"/>
          <w:sz w:val="28"/>
        </w:rPr>
        <w:t>]</w:t>
      </w:r>
      <w:r w:rsidRPr="00E375C3">
        <w:rPr>
          <w:rFonts w:ascii="Times New Roman" w:eastAsia="Calibri" w:hAnsi="Times New Roman" w:cs="Times New Roman"/>
          <w:sz w:val="28"/>
        </w:rPr>
        <w:t xml:space="preserve">. </w:t>
      </w:r>
    </w:p>
    <w:p w:rsidR="003032DD" w:rsidRPr="00E375C3" w:rsidRDefault="003032DD"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t xml:space="preserve">Вторая проблема – это низкая концентрация растворенное в воде кислорода, связанная с  его активным участием в   процессах окисления органических и неорганических веществ. Кислород в воду поступает главным образом из атмосферы, чему способствует волновое перемешивание водных масс, а также в ходе жизнедеятельности фотосинтезирующих растений. Максимальная насыщающая концентрация кислорода в холодной воде составляет около 9мг/л, однако при дополнительной аэрации воды может повышаться в 1.5-2.5 раза. Однако, если содержание органических веществ в водоеме велико, то для их окисления бактериями и простейшими </w:t>
      </w:r>
      <w:r w:rsidRPr="00E375C3">
        <w:rPr>
          <w:rFonts w:ascii="Times New Roman" w:eastAsia="Calibri" w:hAnsi="Times New Roman" w:cs="Times New Roman"/>
          <w:sz w:val="28"/>
        </w:rPr>
        <w:lastRenderedPageBreak/>
        <w:t xml:space="preserve">может израсходоваться почти весь имеющийся запас кислорода, и в водоеме наступают анаэробные условия. Немногие виды способны выжить в подобных условиях. </w:t>
      </w:r>
    </w:p>
    <w:p w:rsidR="003032DD" w:rsidRPr="00E375C3" w:rsidRDefault="003032DD"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t xml:space="preserve">Насыщение воды кислородом  обеспечивают сообщества водных растений, в том числе водорослей.  Количество кислорода, выделяемого различными видами водорослей, изменяется под влиянием многих факторов - интенсивности освещения, времени года, температуры воды, численности, видового состава. Избыточное поступление биогенных элементов в водоемы, в особенности нитратов и фосфатов, служащих источником питания для фотосинтезирующих водорослей, </w:t>
      </w:r>
      <w:proofErr w:type="gramStart"/>
      <w:r w:rsidRPr="00E375C3">
        <w:rPr>
          <w:rFonts w:ascii="Times New Roman" w:eastAsia="Calibri" w:hAnsi="Times New Roman" w:cs="Times New Roman"/>
          <w:sz w:val="28"/>
        </w:rPr>
        <w:t>замедленный</w:t>
      </w:r>
      <w:proofErr w:type="gramEnd"/>
      <w:r w:rsidRPr="00E375C3">
        <w:rPr>
          <w:rFonts w:ascii="Times New Roman" w:eastAsia="Calibri" w:hAnsi="Times New Roman" w:cs="Times New Roman"/>
          <w:sz w:val="28"/>
        </w:rPr>
        <w:t xml:space="preserve"> водообмен и теплые воды - факторы, способствующие бурному развитию отдельных видов фитопланктона - «цветению» водоемов. В холодных водохранилищах цветение воды связано с разрастанием диатомовых водорослей. В более теплых и прогреваемых водохранилищах бурно размножаются сине-зеленые водоросли. «Цветение» воды – третья проблема водоемов.</w:t>
      </w:r>
    </w:p>
    <w:p w:rsidR="003032DD" w:rsidRPr="00E375C3" w:rsidRDefault="003032DD"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t xml:space="preserve">Четвертая проблем – эвтрофизация водоемов. Затраты кислорода на биохимическое разложение отмершей биомассы вместе с ночным снижением кислорода за счет дыхания растений могут привести к тому, что в условиях нехватки кислорода типичное водное сообщество деградирует. </w:t>
      </w:r>
    </w:p>
    <w:p w:rsidR="003032DD" w:rsidRPr="00E375C3" w:rsidRDefault="003032DD"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t>Для восстановления эвтрофных водохранилищ необходимо  прекратить поступление  органических и минеральных веществ, в том числе нитратов и фосфатов в водоем, либо увеличить проточность в застойных зонах водохранилищ. В США и некоторых водохранилищ Европы для снижения эвтрофирования проводят принудительную аэрацию донных слоев воды</w:t>
      </w:r>
      <w:r w:rsidR="00025F2A" w:rsidRPr="00E375C3">
        <w:rPr>
          <w:rFonts w:ascii="Times New Roman" w:eastAsia="Calibri" w:hAnsi="Times New Roman" w:cs="Times New Roman"/>
          <w:sz w:val="28"/>
        </w:rPr>
        <w:t xml:space="preserve"> [</w:t>
      </w:r>
      <w:r w:rsidR="003847C0" w:rsidRPr="00E375C3">
        <w:rPr>
          <w:rFonts w:ascii="Times New Roman" w:eastAsia="Calibri" w:hAnsi="Times New Roman" w:cs="Times New Roman"/>
          <w:sz w:val="28"/>
        </w:rPr>
        <w:t>7</w:t>
      </w:r>
      <w:r w:rsidR="00025F2A" w:rsidRPr="00E375C3">
        <w:rPr>
          <w:rFonts w:ascii="Times New Roman" w:eastAsia="Calibri" w:hAnsi="Times New Roman" w:cs="Times New Roman"/>
          <w:sz w:val="28"/>
        </w:rPr>
        <w:t>]</w:t>
      </w:r>
      <w:r w:rsidRPr="00E375C3">
        <w:rPr>
          <w:rFonts w:ascii="Times New Roman" w:eastAsia="Calibri" w:hAnsi="Times New Roman" w:cs="Times New Roman"/>
          <w:sz w:val="28"/>
        </w:rPr>
        <w:t>.</w:t>
      </w:r>
    </w:p>
    <w:p w:rsidR="003032DD" w:rsidRPr="00E375C3" w:rsidRDefault="003032DD"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t xml:space="preserve">Очень эффективными методами отчистки являются биологические методы, предусматривающих изменение типа и количества различных организмов, населяющих водоем, например, следует заселять водоемы  растительноядными породами рыб. Зеленые и диатомовые водоросли являются элементом питания для растительноядных рыб, поэтому их разрастание ограничивается численностью рыбного стада. </w:t>
      </w:r>
    </w:p>
    <w:p w:rsidR="003032DD" w:rsidRPr="00E375C3" w:rsidRDefault="003032DD"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t>Кроме этого необходимо соблюдать нормы отчистки сточных вод от загрязнений, проводить агротехнические мероприятия по уменьшению склоновой эрозии, выносу минеральных удобрений с обрабатываемых полей, засорению и замусориванию стокообразующих территорий.</w:t>
      </w:r>
    </w:p>
    <w:p w:rsidR="008625EE" w:rsidRPr="00E375C3" w:rsidRDefault="003032DD"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t>Пятая проблема - колебание уровня воды водохранилищ, вызванное вырубкой лесов и осушением болот в верховьях рек и по берегам водохранилищ.  Сокращение водного зеркала приводит к тому, что на берегах остаются разлагающиеся водные растения и животные, на осушенной части происходит гибель донного бентоса, на мелководных и заболоченных участках создаются благоприятные условия для размножения насекомых, сокращаются нерестовые площади,  ухудшаются условия зимовки рыбного стада в период ледос</w:t>
      </w:r>
      <w:r w:rsidR="008625EE" w:rsidRPr="00E375C3">
        <w:rPr>
          <w:rFonts w:ascii="Times New Roman" w:eastAsia="Calibri" w:hAnsi="Times New Roman" w:cs="Times New Roman"/>
          <w:sz w:val="28"/>
        </w:rPr>
        <w:t>тава.</w:t>
      </w:r>
    </w:p>
    <w:p w:rsidR="008625EE" w:rsidRPr="00E375C3" w:rsidRDefault="008625EE" w:rsidP="00E375C3">
      <w:pPr>
        <w:widowControl/>
        <w:autoSpaceDE/>
        <w:autoSpaceDN/>
        <w:adjustRightInd/>
        <w:spacing w:before="0" w:line="240" w:lineRule="auto"/>
        <w:ind w:firstLine="709"/>
        <w:rPr>
          <w:rFonts w:ascii="Times New Roman" w:eastAsia="Calibri" w:hAnsi="Times New Roman" w:cs="Times New Roman"/>
          <w:b/>
          <w:sz w:val="28"/>
        </w:rPr>
      </w:pPr>
    </w:p>
    <w:p w:rsidR="00E375C3" w:rsidRDefault="00E375C3" w:rsidP="00E375C3">
      <w:pPr>
        <w:widowControl/>
        <w:autoSpaceDE/>
        <w:autoSpaceDN/>
        <w:adjustRightInd/>
        <w:spacing w:before="0" w:line="240" w:lineRule="auto"/>
        <w:ind w:firstLine="709"/>
        <w:rPr>
          <w:rFonts w:ascii="Times New Roman" w:eastAsia="Calibri" w:hAnsi="Times New Roman" w:cs="Times New Roman"/>
          <w:b/>
          <w:sz w:val="28"/>
        </w:rPr>
      </w:pPr>
    </w:p>
    <w:p w:rsidR="00E375C3" w:rsidRDefault="00E375C3" w:rsidP="00E375C3">
      <w:pPr>
        <w:widowControl/>
        <w:autoSpaceDE/>
        <w:autoSpaceDN/>
        <w:adjustRightInd/>
        <w:spacing w:before="0" w:line="240" w:lineRule="auto"/>
        <w:ind w:firstLine="709"/>
        <w:rPr>
          <w:rFonts w:ascii="Times New Roman" w:eastAsia="Calibri" w:hAnsi="Times New Roman" w:cs="Times New Roman"/>
          <w:b/>
          <w:sz w:val="28"/>
        </w:rPr>
      </w:pPr>
    </w:p>
    <w:p w:rsidR="003032DD" w:rsidRPr="00E375C3" w:rsidRDefault="003032DD" w:rsidP="00E375C3">
      <w:pPr>
        <w:widowControl/>
        <w:autoSpaceDE/>
        <w:autoSpaceDN/>
        <w:adjustRightInd/>
        <w:spacing w:before="0" w:line="240" w:lineRule="auto"/>
        <w:ind w:firstLine="709"/>
        <w:rPr>
          <w:rFonts w:ascii="Times New Roman" w:eastAsia="Calibri" w:hAnsi="Times New Roman" w:cs="Times New Roman"/>
          <w:b/>
          <w:sz w:val="28"/>
        </w:rPr>
      </w:pPr>
      <w:r w:rsidRPr="00E375C3">
        <w:rPr>
          <w:rFonts w:ascii="Times New Roman" w:eastAsia="Calibri" w:hAnsi="Times New Roman" w:cs="Times New Roman"/>
          <w:b/>
          <w:sz w:val="28"/>
        </w:rPr>
        <w:lastRenderedPageBreak/>
        <w:t>1.2. Состояние поверхностных вод Свердловской области.</w:t>
      </w:r>
    </w:p>
    <w:p w:rsidR="003032DD" w:rsidRPr="00E375C3" w:rsidRDefault="003032DD"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t>По данным Государственного доклада  Министерства природных ресурсов Свердловская область за 201</w:t>
      </w:r>
      <w:r w:rsidR="005C6D39" w:rsidRPr="00E375C3">
        <w:rPr>
          <w:rFonts w:ascii="Times New Roman" w:eastAsia="Calibri" w:hAnsi="Times New Roman" w:cs="Times New Roman"/>
          <w:sz w:val="28"/>
        </w:rPr>
        <w:t>8</w:t>
      </w:r>
      <w:r w:rsidRPr="00E375C3">
        <w:rPr>
          <w:rFonts w:ascii="Times New Roman" w:eastAsia="Calibri" w:hAnsi="Times New Roman" w:cs="Times New Roman"/>
          <w:sz w:val="28"/>
        </w:rPr>
        <w:t xml:space="preserve"> год область имеет положительный водохозяйственный баланс рек</w:t>
      </w:r>
      <w:r w:rsidR="00025F2A" w:rsidRPr="00E375C3">
        <w:rPr>
          <w:rFonts w:ascii="Times New Roman" w:eastAsia="Calibri" w:hAnsi="Times New Roman" w:cs="Times New Roman"/>
          <w:sz w:val="28"/>
        </w:rPr>
        <w:t xml:space="preserve"> [2]</w:t>
      </w:r>
      <w:r w:rsidRPr="00E375C3">
        <w:rPr>
          <w:rFonts w:ascii="Times New Roman" w:eastAsia="Calibri" w:hAnsi="Times New Roman" w:cs="Times New Roman"/>
          <w:sz w:val="28"/>
        </w:rPr>
        <w:t>. Однако низ</w:t>
      </w:r>
      <w:r w:rsidRPr="00E375C3">
        <w:rPr>
          <w:rFonts w:ascii="Times New Roman" w:eastAsia="Calibri" w:hAnsi="Times New Roman" w:cs="Times New Roman"/>
          <w:sz w:val="28"/>
        </w:rPr>
        <w:softHyphen/>
        <w:t>кие величины минимального стока на большинстве рек и повышенное загрязнение отдельных участ</w:t>
      </w:r>
      <w:r w:rsidRPr="00E375C3">
        <w:rPr>
          <w:rFonts w:ascii="Times New Roman" w:eastAsia="Calibri" w:hAnsi="Times New Roman" w:cs="Times New Roman"/>
          <w:sz w:val="28"/>
        </w:rPr>
        <w:softHyphen/>
        <w:t xml:space="preserve">ков рек обусловили дефицит водных ресурсов необходимого качества (до 30‒80% объема) в городах Свердловской области: Екатеринбург, Нижний Тагил, Первоуральск, Кировград. </w:t>
      </w:r>
    </w:p>
    <w:p w:rsidR="003032DD" w:rsidRPr="00E375C3" w:rsidRDefault="003032DD"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t>Для покрытия дефицита построен целый ряд водохранилищ и прудов, а также производятся вну</w:t>
      </w:r>
      <w:r w:rsidRPr="00E375C3">
        <w:rPr>
          <w:rFonts w:ascii="Times New Roman" w:eastAsia="Calibri" w:hAnsi="Times New Roman" w:cs="Times New Roman"/>
          <w:sz w:val="28"/>
        </w:rPr>
        <w:softHyphen/>
        <w:t>трибассейновые и межбассейновые переброски стока.</w:t>
      </w:r>
    </w:p>
    <w:p w:rsidR="003032DD" w:rsidRPr="00E375C3" w:rsidRDefault="003032DD"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t>В Свердловской области эксплуатируется 129 водохранилищ объемом более 1 млн. куб. м с сум</w:t>
      </w:r>
      <w:r w:rsidRPr="00E375C3">
        <w:rPr>
          <w:rFonts w:ascii="Times New Roman" w:eastAsia="Calibri" w:hAnsi="Times New Roman" w:cs="Times New Roman"/>
          <w:sz w:val="28"/>
        </w:rPr>
        <w:softHyphen/>
        <w:t xml:space="preserve">марным объемом 2,26 куб. км. В том числе 39 водохранилищ объемом более 10 млн. куб. м, </w:t>
      </w:r>
      <w:r w:rsidR="002177A3" w:rsidRPr="00E375C3">
        <w:rPr>
          <w:rFonts w:ascii="Times New Roman" w:eastAsia="Calibri" w:hAnsi="Times New Roman" w:cs="Times New Roman"/>
          <w:sz w:val="28"/>
        </w:rPr>
        <w:t>к числу которых относится и Невьянский пруд.</w:t>
      </w:r>
    </w:p>
    <w:p w:rsidR="003032DD" w:rsidRPr="00E375C3" w:rsidRDefault="003032DD"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t>Наблюдения за загрязнением поверхностных вод суши на территории Свердловской области про</w:t>
      </w:r>
      <w:r w:rsidRPr="00E375C3">
        <w:rPr>
          <w:rFonts w:ascii="Times New Roman" w:eastAsia="Calibri" w:hAnsi="Times New Roman" w:cs="Times New Roman"/>
          <w:sz w:val="28"/>
        </w:rPr>
        <w:softHyphen/>
        <w:t>водятся на 33 водных объектах, в 49 пунктах наблюдений, в 82 створах государственной наблюдатель</w:t>
      </w:r>
      <w:r w:rsidRPr="00E375C3">
        <w:rPr>
          <w:rFonts w:ascii="Times New Roman" w:eastAsia="Calibri" w:hAnsi="Times New Roman" w:cs="Times New Roman"/>
          <w:sz w:val="28"/>
        </w:rPr>
        <w:softHyphen/>
        <w:t xml:space="preserve">ной сети. </w:t>
      </w:r>
    </w:p>
    <w:p w:rsidR="003032DD" w:rsidRPr="00E375C3" w:rsidRDefault="003032DD"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t xml:space="preserve">Мониторинг водных объектов </w:t>
      </w:r>
      <w:r w:rsidR="00025F2A" w:rsidRPr="00E375C3">
        <w:rPr>
          <w:rFonts w:ascii="Times New Roman" w:eastAsia="Calibri" w:hAnsi="Times New Roman" w:cs="Times New Roman"/>
          <w:sz w:val="28"/>
        </w:rPr>
        <w:t>включает</w:t>
      </w:r>
      <w:r w:rsidRPr="00E375C3">
        <w:rPr>
          <w:rFonts w:ascii="Times New Roman" w:eastAsia="Calibri" w:hAnsi="Times New Roman" w:cs="Times New Roman"/>
          <w:sz w:val="28"/>
        </w:rPr>
        <w:t xml:space="preserve"> </w:t>
      </w:r>
      <w:r w:rsidR="00025F2A" w:rsidRPr="00E375C3">
        <w:rPr>
          <w:rFonts w:ascii="Times New Roman" w:eastAsia="Calibri" w:hAnsi="Times New Roman" w:cs="Times New Roman"/>
          <w:sz w:val="28"/>
        </w:rPr>
        <w:t>о</w:t>
      </w:r>
      <w:r w:rsidRPr="00E375C3">
        <w:rPr>
          <w:rFonts w:ascii="Times New Roman" w:eastAsia="Calibri" w:hAnsi="Times New Roman" w:cs="Times New Roman"/>
          <w:sz w:val="28"/>
        </w:rPr>
        <w:t>пределение ингредиентов и показателей качества воды осуществляется по методикам, включенным в РД 52.18.595-96 «Федеральный перечень методик выполнения измерений, допущенных к применению при выполне</w:t>
      </w:r>
      <w:r w:rsidRPr="00E375C3">
        <w:rPr>
          <w:rFonts w:ascii="Times New Roman" w:eastAsia="Calibri" w:hAnsi="Times New Roman" w:cs="Times New Roman"/>
          <w:sz w:val="28"/>
        </w:rPr>
        <w:softHyphen/>
        <w:t>нии работ в области мониторинга загрязнения окружающей природной среды»</w:t>
      </w:r>
      <w:r w:rsidR="00025F2A" w:rsidRPr="00E375C3">
        <w:rPr>
          <w:rFonts w:ascii="Times New Roman" w:eastAsia="Calibri" w:hAnsi="Times New Roman" w:cs="Times New Roman"/>
          <w:sz w:val="28"/>
        </w:rPr>
        <w:t xml:space="preserve"> [3]</w:t>
      </w:r>
      <w:r w:rsidRPr="00E375C3">
        <w:rPr>
          <w:rFonts w:ascii="Times New Roman" w:eastAsia="Calibri" w:hAnsi="Times New Roman" w:cs="Times New Roman"/>
          <w:sz w:val="28"/>
        </w:rPr>
        <w:t xml:space="preserve">. </w:t>
      </w:r>
    </w:p>
    <w:p w:rsidR="003032DD" w:rsidRPr="00E375C3" w:rsidRDefault="003032DD"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t>Обобщение данных о состоянии загрязнения водных объектов (поверхностных вод суши) прово</w:t>
      </w:r>
      <w:r w:rsidRPr="00E375C3">
        <w:rPr>
          <w:rFonts w:ascii="Times New Roman" w:eastAsia="Calibri" w:hAnsi="Times New Roman" w:cs="Times New Roman"/>
          <w:sz w:val="28"/>
        </w:rPr>
        <w:softHyphen/>
        <w:t>дится в соответствии с РД 52.24.643-2002 «Метод комплексной оценки степени загрязненности по</w:t>
      </w:r>
      <w:r w:rsidRPr="00E375C3">
        <w:rPr>
          <w:rFonts w:ascii="Times New Roman" w:eastAsia="Calibri" w:hAnsi="Times New Roman" w:cs="Times New Roman"/>
          <w:sz w:val="28"/>
        </w:rPr>
        <w:softHyphen/>
        <w:t>верхностных вод по гидрохимическим показателям»</w:t>
      </w:r>
      <w:r w:rsidR="00025F2A" w:rsidRPr="00E375C3">
        <w:rPr>
          <w:rFonts w:ascii="Times New Roman" w:eastAsia="Calibri" w:hAnsi="Times New Roman" w:cs="Times New Roman"/>
          <w:sz w:val="28"/>
        </w:rPr>
        <w:t xml:space="preserve"> [4]</w:t>
      </w:r>
      <w:r w:rsidRPr="00E375C3">
        <w:rPr>
          <w:rFonts w:ascii="Times New Roman" w:eastAsia="Calibri" w:hAnsi="Times New Roman" w:cs="Times New Roman"/>
          <w:sz w:val="28"/>
        </w:rPr>
        <w:t>. Метод комплексной оценки позволяет оценить загрязненность воды одновременно по широкому перечню ингредиентов и показателей качества воды, классифицировать воду по степени за</w:t>
      </w:r>
      <w:r w:rsidRPr="00E375C3">
        <w:rPr>
          <w:rFonts w:ascii="Times New Roman" w:eastAsia="Calibri" w:hAnsi="Times New Roman" w:cs="Times New Roman"/>
          <w:sz w:val="28"/>
        </w:rPr>
        <w:softHyphen/>
        <w:t>грязненности. В расчете комплексных показателей используются только нормируемые ингредиенты. В качестве норматива используются предельно допустимые концентрации (ПДК) вредных веще</w:t>
      </w:r>
      <w:proofErr w:type="gramStart"/>
      <w:r w:rsidRPr="00E375C3">
        <w:rPr>
          <w:rFonts w:ascii="Times New Roman" w:eastAsia="Calibri" w:hAnsi="Times New Roman" w:cs="Times New Roman"/>
          <w:sz w:val="28"/>
        </w:rPr>
        <w:t>ств дл</w:t>
      </w:r>
      <w:proofErr w:type="gramEnd"/>
      <w:r w:rsidRPr="00E375C3">
        <w:rPr>
          <w:rFonts w:ascii="Times New Roman" w:eastAsia="Calibri" w:hAnsi="Times New Roman" w:cs="Times New Roman"/>
          <w:sz w:val="28"/>
        </w:rPr>
        <w:t>я воды рыбохозяйственных водоемов, а также водных объектов хозяйственно-питьевого и культур</w:t>
      </w:r>
      <w:r w:rsidRPr="00E375C3">
        <w:rPr>
          <w:rFonts w:ascii="Times New Roman" w:eastAsia="Calibri" w:hAnsi="Times New Roman" w:cs="Times New Roman"/>
          <w:sz w:val="28"/>
        </w:rPr>
        <w:softHyphen/>
        <w:t>но-бытового водопользования – наиболее жесткие (минимальные) значения из списков, рекомендуе</w:t>
      </w:r>
      <w:r w:rsidRPr="00E375C3">
        <w:rPr>
          <w:rFonts w:ascii="Times New Roman" w:eastAsia="Calibri" w:hAnsi="Times New Roman" w:cs="Times New Roman"/>
          <w:sz w:val="28"/>
        </w:rPr>
        <w:softHyphen/>
        <w:t xml:space="preserve">мых для подготовки информационных документов по качеству поверхностных вод. </w:t>
      </w:r>
    </w:p>
    <w:p w:rsidR="00E24305" w:rsidRPr="00E375C3" w:rsidRDefault="003032DD" w:rsidP="00E375C3">
      <w:pPr>
        <w:widowControl/>
        <w:autoSpaceDE/>
        <w:autoSpaceDN/>
        <w:adjustRightInd/>
        <w:spacing w:before="0" w:line="240" w:lineRule="auto"/>
        <w:ind w:firstLine="709"/>
        <w:rPr>
          <w:rFonts w:ascii="Times New Roman" w:eastAsia="Calibri" w:hAnsi="Times New Roman" w:cs="Times New Roman"/>
          <w:sz w:val="28"/>
        </w:rPr>
      </w:pPr>
      <w:proofErr w:type="gramStart"/>
      <w:r w:rsidRPr="00E375C3">
        <w:rPr>
          <w:rFonts w:ascii="Times New Roman" w:eastAsia="Calibri" w:hAnsi="Times New Roman" w:cs="Times New Roman"/>
          <w:sz w:val="28"/>
        </w:rPr>
        <w:t>Перечень веществ и показателей качества воды, учитываемых для комплексной оценки загрязнен</w:t>
      </w:r>
      <w:r w:rsidRPr="00E375C3">
        <w:rPr>
          <w:rFonts w:ascii="Times New Roman" w:eastAsia="Calibri" w:hAnsi="Times New Roman" w:cs="Times New Roman"/>
          <w:sz w:val="28"/>
        </w:rPr>
        <w:softHyphen/>
        <w:t>ности, включает обязательные и специфические ингредиенты</w:t>
      </w:r>
      <w:r w:rsidR="00E24305" w:rsidRPr="00E375C3">
        <w:rPr>
          <w:rFonts w:ascii="Times New Roman" w:eastAsia="Calibri" w:hAnsi="Times New Roman" w:cs="Times New Roman"/>
          <w:sz w:val="28"/>
        </w:rPr>
        <w:t xml:space="preserve">: </w:t>
      </w:r>
      <w:r w:rsidRPr="00E375C3">
        <w:rPr>
          <w:rFonts w:ascii="Times New Roman" w:eastAsia="Calibri" w:hAnsi="Times New Roman" w:cs="Times New Roman"/>
          <w:sz w:val="28"/>
        </w:rPr>
        <w:t>растворенный кислород, медь, марганец, железо, цинк, органические вещества (по БПК5 и ХПК), нефтепродукты, нитриты, ни</w:t>
      </w:r>
      <w:r w:rsidRPr="00E375C3">
        <w:rPr>
          <w:rFonts w:ascii="Times New Roman" w:eastAsia="Calibri" w:hAnsi="Times New Roman" w:cs="Times New Roman"/>
          <w:sz w:val="28"/>
        </w:rPr>
        <w:softHyphen/>
        <w:t xml:space="preserve">траты, ионы аммония, никель, хлориды, сульфаты, фенолы; специфических загрязняющих веществ, характерных для определенных водных объектов или для отдельных створов. </w:t>
      </w:r>
      <w:proofErr w:type="gramEnd"/>
    </w:p>
    <w:p w:rsidR="003032DD" w:rsidRPr="00E375C3" w:rsidRDefault="003032DD"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t xml:space="preserve">Из комплексной оценки исключены такие показатели как взвешенные вещества в связи с отсутствием четких значений ПДК. </w:t>
      </w:r>
    </w:p>
    <w:p w:rsidR="003032DD" w:rsidRPr="00E375C3" w:rsidRDefault="003032DD"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lastRenderedPageBreak/>
        <w:t>Классификация качества воды позволяет разделять поверхностные воды на 5 классов в зависи</w:t>
      </w:r>
      <w:r w:rsidRPr="00E375C3">
        <w:rPr>
          <w:rFonts w:ascii="Times New Roman" w:eastAsia="Calibri" w:hAnsi="Times New Roman" w:cs="Times New Roman"/>
          <w:sz w:val="28"/>
        </w:rPr>
        <w:softHyphen/>
        <w:t xml:space="preserve">мости от степени их загрязненности: 1-й класс – условно чистая; 2-й класс – слабо загрязненная; 3-й класс – загрязненная, с градацией по разрядам в пределах класса (разряд «а» – загрязненная, разряд «б» – очень загрязненная); </w:t>
      </w:r>
      <w:proofErr w:type="gramStart"/>
      <w:r w:rsidRPr="00E375C3">
        <w:rPr>
          <w:rFonts w:ascii="Times New Roman" w:eastAsia="Calibri" w:hAnsi="Times New Roman" w:cs="Times New Roman"/>
          <w:sz w:val="28"/>
        </w:rPr>
        <w:t>4-й класс – грязная, с градацией по разрядам в пределах класса (разряды «а» и «б» – грязная, разряды «в» и «г» – очень грязная); 5-й класс – экстремально грязная</w:t>
      </w:r>
      <w:r w:rsidR="00E24305" w:rsidRPr="00E375C3">
        <w:rPr>
          <w:rFonts w:ascii="Times New Roman" w:eastAsia="Calibri" w:hAnsi="Times New Roman" w:cs="Times New Roman"/>
          <w:sz w:val="28"/>
        </w:rPr>
        <w:t xml:space="preserve"> [2]</w:t>
      </w:r>
      <w:r w:rsidRPr="00E375C3">
        <w:rPr>
          <w:rFonts w:ascii="Times New Roman" w:eastAsia="Calibri" w:hAnsi="Times New Roman" w:cs="Times New Roman"/>
          <w:sz w:val="28"/>
        </w:rPr>
        <w:t xml:space="preserve">. </w:t>
      </w:r>
      <w:proofErr w:type="gramEnd"/>
    </w:p>
    <w:p w:rsidR="003032DD" w:rsidRPr="00E375C3" w:rsidRDefault="003032DD"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t>В 201</w:t>
      </w:r>
      <w:r w:rsidR="00872C4E" w:rsidRPr="00E375C3">
        <w:rPr>
          <w:rFonts w:ascii="Times New Roman" w:eastAsia="Calibri" w:hAnsi="Times New Roman" w:cs="Times New Roman"/>
          <w:sz w:val="28"/>
        </w:rPr>
        <w:t>8</w:t>
      </w:r>
      <w:r w:rsidRPr="00E375C3">
        <w:rPr>
          <w:rFonts w:ascii="Times New Roman" w:eastAsia="Calibri" w:hAnsi="Times New Roman" w:cs="Times New Roman"/>
          <w:sz w:val="28"/>
        </w:rPr>
        <w:t xml:space="preserve"> г. к классу «загрязненных» на территории Свердловской области относилась вода водных объектов в 15% створов пунктов наблюдений, к классу «грязных» – в 79%, к классу «экстремально грязных» – в 6% створов.</w:t>
      </w:r>
    </w:p>
    <w:p w:rsidR="003032DD" w:rsidRPr="00E375C3" w:rsidRDefault="003032DD"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t>«Экстре</w:t>
      </w:r>
      <w:r w:rsidRPr="00E375C3">
        <w:rPr>
          <w:rFonts w:ascii="Times New Roman" w:eastAsia="Calibri" w:hAnsi="Times New Roman" w:cs="Times New Roman"/>
          <w:sz w:val="28"/>
        </w:rPr>
        <w:softHyphen/>
        <w:t xml:space="preserve">мально </w:t>
      </w:r>
      <w:proofErr w:type="gramStart"/>
      <w:r w:rsidRPr="00E375C3">
        <w:rPr>
          <w:rFonts w:ascii="Times New Roman" w:eastAsia="Calibri" w:hAnsi="Times New Roman" w:cs="Times New Roman"/>
          <w:sz w:val="28"/>
        </w:rPr>
        <w:t>грязная</w:t>
      </w:r>
      <w:proofErr w:type="gramEnd"/>
      <w:r w:rsidRPr="00E375C3">
        <w:rPr>
          <w:rFonts w:ascii="Times New Roman" w:eastAsia="Calibri" w:hAnsi="Times New Roman" w:cs="Times New Roman"/>
          <w:sz w:val="28"/>
        </w:rPr>
        <w:t>» -  состояние загрязненности, соответствующее наихудшему качеству воды, отмечено в 5 створах государственной наблюдательной сети: в том числе и в одном створе р. Нейвы 17 км выше города Невьянска. В целом качество воды р. Нейвы, за исключением одного створа, оценивается 4-м классом, вода «грязная»</w:t>
      </w:r>
      <w:r w:rsidR="00E24305" w:rsidRPr="00E375C3">
        <w:rPr>
          <w:rFonts w:ascii="Times New Roman" w:eastAsia="Calibri" w:hAnsi="Times New Roman" w:cs="Times New Roman"/>
          <w:sz w:val="28"/>
        </w:rPr>
        <w:t xml:space="preserve"> [2]</w:t>
      </w:r>
      <w:r w:rsidRPr="00E375C3">
        <w:rPr>
          <w:rFonts w:ascii="Times New Roman" w:eastAsia="Calibri" w:hAnsi="Times New Roman" w:cs="Times New Roman"/>
          <w:sz w:val="28"/>
        </w:rPr>
        <w:t xml:space="preserve">. </w:t>
      </w:r>
    </w:p>
    <w:p w:rsidR="003032DD" w:rsidRPr="00E375C3" w:rsidRDefault="003032DD"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t xml:space="preserve">Водохранилища Свердловской области в основном представляют собой </w:t>
      </w:r>
      <w:proofErr w:type="spellStart"/>
      <w:r w:rsidRPr="00E375C3">
        <w:rPr>
          <w:rFonts w:ascii="Times New Roman" w:eastAsia="Calibri" w:hAnsi="Times New Roman" w:cs="Times New Roman"/>
          <w:sz w:val="28"/>
        </w:rPr>
        <w:t>эвтрофные</w:t>
      </w:r>
      <w:proofErr w:type="spellEnd"/>
      <w:r w:rsidRPr="00E375C3">
        <w:rPr>
          <w:rFonts w:ascii="Times New Roman" w:eastAsia="Calibri" w:hAnsi="Times New Roman" w:cs="Times New Roman"/>
          <w:sz w:val="28"/>
        </w:rPr>
        <w:t xml:space="preserve"> водные объекты, либо интенсивно «цветущие», либо зарастающие и заиливающиеся, с достаточно загрязненной водой. Это обусловлено их возрастом, географическим положением, мелководностью и высокой антропогенной нагрузкой. Причем последняя играет существенную роль в процессах формирования качества воды и определяется не только непосредственным сбросом сточных вод, но и диффузным поступлением загрязнений с территории водосбора, в значительной </w:t>
      </w:r>
      <w:proofErr w:type="gramStart"/>
      <w:r w:rsidRPr="00E375C3">
        <w:rPr>
          <w:rFonts w:ascii="Times New Roman" w:eastAsia="Calibri" w:hAnsi="Times New Roman" w:cs="Times New Roman"/>
          <w:sz w:val="28"/>
        </w:rPr>
        <w:t>степени</w:t>
      </w:r>
      <w:proofErr w:type="gramEnd"/>
      <w:r w:rsidRPr="00E375C3">
        <w:rPr>
          <w:rFonts w:ascii="Times New Roman" w:eastAsia="Calibri" w:hAnsi="Times New Roman" w:cs="Times New Roman"/>
          <w:sz w:val="28"/>
        </w:rPr>
        <w:t xml:space="preserve"> измененной под влиянием хозяйственной деятельности.</w:t>
      </w:r>
    </w:p>
    <w:p w:rsidR="008625EE" w:rsidRPr="00E375C3" w:rsidRDefault="008625EE" w:rsidP="00E375C3">
      <w:pPr>
        <w:widowControl/>
        <w:autoSpaceDE/>
        <w:autoSpaceDN/>
        <w:adjustRightInd/>
        <w:spacing w:before="0" w:line="240" w:lineRule="auto"/>
        <w:ind w:firstLine="709"/>
        <w:rPr>
          <w:rFonts w:ascii="Times New Roman" w:eastAsia="Calibri" w:hAnsi="Times New Roman" w:cs="Times New Roman"/>
          <w:sz w:val="28"/>
        </w:rPr>
      </w:pPr>
    </w:p>
    <w:p w:rsidR="003032DD" w:rsidRPr="00E375C3" w:rsidRDefault="003032DD" w:rsidP="00E375C3">
      <w:pPr>
        <w:widowControl/>
        <w:autoSpaceDE/>
        <w:autoSpaceDN/>
        <w:adjustRightInd/>
        <w:spacing w:before="0" w:line="240" w:lineRule="auto"/>
        <w:ind w:firstLine="709"/>
        <w:rPr>
          <w:rFonts w:ascii="Times New Roman" w:eastAsia="Calibri" w:hAnsi="Times New Roman" w:cs="Times New Roman"/>
          <w:b/>
          <w:sz w:val="28"/>
        </w:rPr>
      </w:pPr>
      <w:r w:rsidRPr="00E375C3">
        <w:rPr>
          <w:rFonts w:ascii="Times New Roman" w:eastAsia="Calibri" w:hAnsi="Times New Roman" w:cs="Times New Roman"/>
          <w:b/>
          <w:sz w:val="28"/>
        </w:rPr>
        <w:t xml:space="preserve">1.3. Невьянский пруд – государственный памятник природы областного значения. </w:t>
      </w:r>
    </w:p>
    <w:p w:rsidR="00C00F5E" w:rsidRPr="00E375C3" w:rsidRDefault="00C00F5E" w:rsidP="00E375C3">
      <w:pPr>
        <w:spacing w:before="0" w:line="240" w:lineRule="auto"/>
        <w:ind w:firstLine="709"/>
        <w:rPr>
          <w:rFonts w:ascii="Times New Roman" w:eastAsia="Times New Roman" w:hAnsi="Times New Roman" w:cs="Times New Roman"/>
          <w:sz w:val="28"/>
          <w:lang w:eastAsia="ru-RU"/>
        </w:rPr>
      </w:pPr>
      <w:r w:rsidRPr="00E375C3">
        <w:rPr>
          <w:rFonts w:ascii="Times New Roman" w:eastAsia="Times New Roman" w:hAnsi="Times New Roman" w:cs="Times New Roman"/>
          <w:sz w:val="28"/>
          <w:lang w:eastAsia="ru-RU"/>
        </w:rPr>
        <w:t xml:space="preserve">Невьянский пруд появился в мае 1701 года в результате строительства плотины на реке Нейва. При сооружении плотины, водоотводных труб, мастера использовали популярный и незаменимый уральский строительный материал </w:t>
      </w:r>
      <w:r w:rsidR="00E71E66" w:rsidRPr="00E375C3">
        <w:rPr>
          <w:rFonts w:ascii="Times New Roman" w:eastAsia="Times New Roman" w:hAnsi="Times New Roman" w:cs="Times New Roman"/>
          <w:sz w:val="28"/>
          <w:lang w:eastAsia="ru-RU"/>
        </w:rPr>
        <w:t xml:space="preserve">– лиственницу, </w:t>
      </w:r>
      <w:r w:rsidRPr="00E375C3">
        <w:rPr>
          <w:rFonts w:ascii="Times New Roman" w:eastAsia="Times New Roman" w:hAnsi="Times New Roman" w:cs="Times New Roman"/>
          <w:sz w:val="28"/>
          <w:lang w:eastAsia="ru-RU"/>
        </w:rPr>
        <w:t xml:space="preserve">строения из </w:t>
      </w:r>
      <w:r w:rsidR="00E71E66" w:rsidRPr="00E375C3">
        <w:rPr>
          <w:rFonts w:ascii="Times New Roman" w:eastAsia="Times New Roman" w:hAnsi="Times New Roman" w:cs="Times New Roman"/>
          <w:sz w:val="28"/>
          <w:lang w:eastAsia="ru-RU"/>
        </w:rPr>
        <w:t>которой</w:t>
      </w:r>
      <w:r w:rsidRPr="00E375C3">
        <w:rPr>
          <w:rFonts w:ascii="Times New Roman" w:eastAsia="Times New Roman" w:hAnsi="Times New Roman" w:cs="Times New Roman"/>
          <w:sz w:val="28"/>
          <w:lang w:eastAsia="ru-RU"/>
        </w:rPr>
        <w:t xml:space="preserve"> получались на удивление прочными, на века. Кроме того, дерево обладает немаловажным качеством — не гниет в воде и со временем становится только крепче. Не удивительно, что плотина сохранилась до нашего времени, хотя по прямому назначению уже и не используется.</w:t>
      </w:r>
    </w:p>
    <w:p w:rsidR="00C00F5E" w:rsidRPr="00E375C3" w:rsidRDefault="00C00F5E" w:rsidP="00E375C3">
      <w:pPr>
        <w:spacing w:before="0" w:line="240" w:lineRule="auto"/>
        <w:ind w:firstLine="709"/>
        <w:rPr>
          <w:rFonts w:ascii="Times New Roman" w:eastAsia="Times New Roman" w:hAnsi="Times New Roman" w:cs="Times New Roman"/>
          <w:sz w:val="28"/>
          <w:lang w:eastAsia="ru-RU"/>
        </w:rPr>
      </w:pPr>
      <w:r w:rsidRPr="00E375C3">
        <w:rPr>
          <w:rFonts w:ascii="Times New Roman" w:eastAsia="Times New Roman" w:hAnsi="Times New Roman" w:cs="Times New Roman"/>
          <w:sz w:val="28"/>
          <w:lang w:eastAsia="ru-RU"/>
        </w:rPr>
        <w:t xml:space="preserve">В начале XIX века, по описанию пермского краеведа Н.С. Попова, невьянская плотина имела в длину 95 саженей (свыше 200 м), в ширину </w:t>
      </w:r>
      <w:r w:rsidR="00365819">
        <w:rPr>
          <w:rFonts w:ascii="Times New Roman" w:eastAsia="Times New Roman" w:hAnsi="Times New Roman" w:cs="Times New Roman"/>
          <w:sz w:val="28"/>
          <w:lang w:eastAsia="ru-RU"/>
        </w:rPr>
        <w:t>-</w:t>
      </w:r>
      <w:r w:rsidRPr="00E375C3">
        <w:rPr>
          <w:rFonts w:ascii="Times New Roman" w:eastAsia="Times New Roman" w:hAnsi="Times New Roman" w:cs="Times New Roman"/>
          <w:sz w:val="28"/>
          <w:lang w:eastAsia="ru-RU"/>
        </w:rPr>
        <w:t xml:space="preserve"> 15 (свыше 30 м), а в высоту </w:t>
      </w:r>
      <w:r w:rsidR="00365819">
        <w:rPr>
          <w:rFonts w:ascii="Times New Roman" w:eastAsia="Times New Roman" w:hAnsi="Times New Roman" w:cs="Times New Roman"/>
          <w:sz w:val="28"/>
          <w:lang w:eastAsia="ru-RU"/>
        </w:rPr>
        <w:t>-</w:t>
      </w:r>
      <w:r w:rsidRPr="00E375C3">
        <w:rPr>
          <w:rFonts w:ascii="Times New Roman" w:eastAsia="Times New Roman" w:hAnsi="Times New Roman" w:cs="Times New Roman"/>
          <w:sz w:val="28"/>
          <w:lang w:eastAsia="ru-RU"/>
        </w:rPr>
        <w:t xml:space="preserve"> 3 с половиной сажени (свыше 7 м). Отметил Попов и величину Невьянского пруда: длина </w:t>
      </w:r>
      <w:r w:rsidR="00365819">
        <w:rPr>
          <w:rFonts w:ascii="Times New Roman" w:eastAsia="Times New Roman" w:hAnsi="Times New Roman" w:cs="Times New Roman"/>
          <w:sz w:val="28"/>
          <w:lang w:eastAsia="ru-RU"/>
        </w:rPr>
        <w:t>-</w:t>
      </w:r>
      <w:r w:rsidRPr="00E375C3">
        <w:rPr>
          <w:rFonts w:ascii="Times New Roman" w:eastAsia="Times New Roman" w:hAnsi="Times New Roman" w:cs="Times New Roman"/>
          <w:sz w:val="28"/>
          <w:lang w:eastAsia="ru-RU"/>
        </w:rPr>
        <w:t xml:space="preserve">8 с половиной верст (свыше 9 км), а ширина </w:t>
      </w:r>
      <w:r w:rsidR="00365819">
        <w:rPr>
          <w:rFonts w:ascii="Times New Roman" w:eastAsia="Times New Roman" w:hAnsi="Times New Roman" w:cs="Times New Roman"/>
          <w:sz w:val="28"/>
          <w:lang w:eastAsia="ru-RU"/>
        </w:rPr>
        <w:t>-</w:t>
      </w:r>
      <w:r w:rsidRPr="00E375C3">
        <w:rPr>
          <w:rFonts w:ascii="Times New Roman" w:eastAsia="Times New Roman" w:hAnsi="Times New Roman" w:cs="Times New Roman"/>
          <w:sz w:val="28"/>
          <w:lang w:eastAsia="ru-RU"/>
        </w:rPr>
        <w:t xml:space="preserve"> до 750 саженей (около 1 600 м)</w:t>
      </w:r>
      <w:r w:rsidR="00365819">
        <w:rPr>
          <w:rFonts w:ascii="Times New Roman" w:eastAsia="Times New Roman" w:hAnsi="Times New Roman" w:cs="Times New Roman"/>
          <w:sz w:val="28"/>
          <w:lang w:eastAsia="ru-RU"/>
        </w:rPr>
        <w:t xml:space="preserve"> </w:t>
      </w:r>
      <w:r w:rsidR="00365819" w:rsidRPr="00365819">
        <w:rPr>
          <w:rFonts w:ascii="Times New Roman" w:eastAsia="Times New Roman" w:hAnsi="Times New Roman" w:cs="Times New Roman"/>
          <w:sz w:val="28"/>
          <w:lang w:eastAsia="ru-RU"/>
        </w:rPr>
        <w:t>[8]</w:t>
      </w:r>
      <w:r w:rsidRPr="00E375C3">
        <w:rPr>
          <w:rFonts w:ascii="Times New Roman" w:eastAsia="Times New Roman" w:hAnsi="Times New Roman" w:cs="Times New Roman"/>
          <w:sz w:val="28"/>
          <w:lang w:eastAsia="ru-RU"/>
        </w:rPr>
        <w:t xml:space="preserve">. </w:t>
      </w:r>
    </w:p>
    <w:p w:rsidR="00C00F5E" w:rsidRPr="00E375C3" w:rsidRDefault="00C00F5E" w:rsidP="00E375C3">
      <w:pPr>
        <w:spacing w:before="0" w:line="240" w:lineRule="auto"/>
        <w:ind w:firstLine="709"/>
        <w:rPr>
          <w:rFonts w:ascii="Times New Roman" w:eastAsia="Times New Roman" w:hAnsi="Times New Roman" w:cs="Times New Roman"/>
          <w:sz w:val="28"/>
          <w:lang w:eastAsia="ru-RU"/>
        </w:rPr>
      </w:pPr>
      <w:r w:rsidRPr="00E375C3">
        <w:rPr>
          <w:rFonts w:ascii="Times New Roman" w:eastAsia="Times New Roman" w:hAnsi="Times New Roman" w:cs="Times New Roman"/>
          <w:sz w:val="28"/>
          <w:lang w:eastAsia="ru-RU"/>
        </w:rPr>
        <w:t xml:space="preserve"> Вблизи плотины были построены: дощатая, плющильная, молотовая фабрики, кузницы и др.  Доменные печи с плотиной соединял мост, по которому на телегах подвозили руду, древесный уголь. В стороне от реки были сооружены амбары и склады для хранения готовой продукции.</w:t>
      </w:r>
    </w:p>
    <w:p w:rsidR="00C00F5E" w:rsidRPr="00E375C3" w:rsidRDefault="00C00F5E" w:rsidP="00E375C3">
      <w:pPr>
        <w:spacing w:before="0" w:line="240" w:lineRule="auto"/>
        <w:ind w:firstLine="709"/>
        <w:rPr>
          <w:rFonts w:ascii="Times New Roman" w:eastAsia="Times New Roman" w:hAnsi="Times New Roman" w:cs="Times New Roman"/>
          <w:sz w:val="28"/>
          <w:lang w:eastAsia="ru-RU"/>
        </w:rPr>
      </w:pPr>
      <w:r w:rsidRPr="00E375C3">
        <w:rPr>
          <w:rFonts w:ascii="Times New Roman" w:eastAsia="Times New Roman" w:hAnsi="Times New Roman" w:cs="Times New Roman"/>
          <w:sz w:val="28"/>
          <w:lang w:eastAsia="ru-RU"/>
        </w:rPr>
        <w:lastRenderedPageBreak/>
        <w:t>Вместе с заводскими фабриками основной доминантой завода в те годы стал Невьянский пруд. Он сыграл определяющую роль в формировании своеобразного природного ландшафта, который впоследствии станет типичным, и будет повторяться на других уральских заводах.</w:t>
      </w:r>
    </w:p>
    <w:p w:rsidR="00C00F5E" w:rsidRPr="00E375C3" w:rsidRDefault="00C00F5E" w:rsidP="00E375C3">
      <w:pPr>
        <w:widowControl/>
        <w:autoSpaceDE/>
        <w:autoSpaceDN/>
        <w:adjustRightInd/>
        <w:spacing w:before="0" w:line="240" w:lineRule="auto"/>
        <w:ind w:firstLine="709"/>
        <w:rPr>
          <w:rFonts w:ascii="Times New Roman" w:eastAsia="Times New Roman" w:hAnsi="Times New Roman" w:cs="Times New Roman"/>
          <w:sz w:val="28"/>
          <w:lang w:eastAsia="ru-RU"/>
        </w:rPr>
      </w:pPr>
      <w:r w:rsidRPr="00E375C3">
        <w:rPr>
          <w:rFonts w:ascii="Times New Roman" w:eastAsia="Times New Roman" w:hAnsi="Times New Roman" w:cs="Times New Roman"/>
          <w:sz w:val="28"/>
          <w:lang w:eastAsia="ru-RU"/>
        </w:rPr>
        <w:t xml:space="preserve">Главная роль Невьянского пруда в те годы </w:t>
      </w:r>
      <w:r w:rsidR="005C6D39" w:rsidRPr="00E375C3">
        <w:rPr>
          <w:rFonts w:ascii="Times New Roman" w:eastAsia="Times New Roman" w:hAnsi="Times New Roman" w:cs="Times New Roman"/>
          <w:sz w:val="28"/>
          <w:lang w:eastAsia="ru-RU"/>
        </w:rPr>
        <w:t>–</w:t>
      </w:r>
      <w:r w:rsidRPr="00E375C3">
        <w:rPr>
          <w:rFonts w:ascii="Times New Roman" w:eastAsia="Times New Roman" w:hAnsi="Times New Roman" w:cs="Times New Roman"/>
          <w:sz w:val="28"/>
          <w:lang w:eastAsia="ru-RU"/>
        </w:rPr>
        <w:t xml:space="preserve"> резервуар для хранения воды и поставщик энергии для заводских нужд. Использовался водоем и как объект местного судоходства. В демидовское время его воды бороздили грузовые суда-коломенки, доставлявшие на завод железную руду, древесный уголь и другие материалы. А в советское время по пруду ходил катер, перевозивший жителей Невьянска с одного берега на другой. Плавали по пруду и золотодобывающие драги</w:t>
      </w:r>
      <w:r w:rsidR="00E24305" w:rsidRPr="00E375C3">
        <w:rPr>
          <w:rFonts w:ascii="Times New Roman" w:eastAsia="Times New Roman" w:hAnsi="Times New Roman" w:cs="Times New Roman"/>
          <w:sz w:val="28"/>
          <w:lang w:eastAsia="ru-RU"/>
        </w:rPr>
        <w:t xml:space="preserve"> [</w:t>
      </w:r>
      <w:r w:rsidR="003847C0" w:rsidRPr="00E375C3">
        <w:rPr>
          <w:rFonts w:ascii="Times New Roman" w:eastAsia="Times New Roman" w:hAnsi="Times New Roman" w:cs="Times New Roman"/>
          <w:sz w:val="28"/>
          <w:lang w:eastAsia="ru-RU"/>
        </w:rPr>
        <w:t>8</w:t>
      </w:r>
      <w:r w:rsidR="00E24305" w:rsidRPr="00E375C3">
        <w:rPr>
          <w:rFonts w:ascii="Times New Roman" w:eastAsia="Times New Roman" w:hAnsi="Times New Roman" w:cs="Times New Roman"/>
          <w:sz w:val="28"/>
          <w:lang w:eastAsia="ru-RU"/>
        </w:rPr>
        <w:t>]</w:t>
      </w:r>
      <w:r w:rsidRPr="00E375C3">
        <w:rPr>
          <w:rFonts w:ascii="Times New Roman" w:eastAsia="Times New Roman" w:hAnsi="Times New Roman" w:cs="Times New Roman"/>
          <w:sz w:val="28"/>
          <w:lang w:eastAsia="ru-RU"/>
        </w:rPr>
        <w:t xml:space="preserve">. </w:t>
      </w:r>
    </w:p>
    <w:p w:rsidR="009D4B15" w:rsidRPr="00E375C3" w:rsidRDefault="003032DD"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t>Более  трехсот лет Невьянский пруд явля</w:t>
      </w:r>
      <w:r w:rsidR="00201F10" w:rsidRPr="00E375C3">
        <w:rPr>
          <w:rFonts w:ascii="Times New Roman" w:eastAsia="Calibri" w:hAnsi="Times New Roman" w:cs="Times New Roman"/>
          <w:sz w:val="28"/>
        </w:rPr>
        <w:t>лся</w:t>
      </w:r>
      <w:r w:rsidRPr="00E375C3">
        <w:rPr>
          <w:rFonts w:ascii="Times New Roman" w:eastAsia="Calibri" w:hAnsi="Times New Roman" w:cs="Times New Roman"/>
          <w:sz w:val="28"/>
        </w:rPr>
        <w:t xml:space="preserve"> любимым местом отдыха жителей города</w:t>
      </w:r>
      <w:r w:rsidR="00201F10" w:rsidRPr="00E375C3">
        <w:rPr>
          <w:rFonts w:ascii="Times New Roman" w:eastAsia="Calibri" w:hAnsi="Times New Roman" w:cs="Times New Roman"/>
          <w:sz w:val="28"/>
        </w:rPr>
        <w:t>, но</w:t>
      </w:r>
      <w:r w:rsidRPr="00E375C3">
        <w:rPr>
          <w:rFonts w:ascii="Times New Roman" w:eastAsia="Calibri" w:hAnsi="Times New Roman" w:cs="Times New Roman"/>
          <w:sz w:val="28"/>
        </w:rPr>
        <w:t xml:space="preserve"> </w:t>
      </w:r>
      <w:r w:rsidR="00201F10" w:rsidRPr="00E375C3">
        <w:rPr>
          <w:rFonts w:ascii="Times New Roman" w:eastAsia="Calibri" w:hAnsi="Times New Roman" w:cs="Times New Roman"/>
          <w:sz w:val="28"/>
        </w:rPr>
        <w:t>в</w:t>
      </w:r>
      <w:r w:rsidRPr="00E375C3">
        <w:rPr>
          <w:rFonts w:ascii="Times New Roman" w:eastAsia="Calibri" w:hAnsi="Times New Roman" w:cs="Times New Roman"/>
          <w:sz w:val="28"/>
        </w:rPr>
        <w:t xml:space="preserve"> </w:t>
      </w:r>
      <w:r w:rsidR="00201F10" w:rsidRPr="00E375C3">
        <w:rPr>
          <w:rFonts w:ascii="Times New Roman" w:eastAsia="Calibri" w:hAnsi="Times New Roman" w:cs="Times New Roman"/>
          <w:sz w:val="28"/>
        </w:rPr>
        <w:t>196</w:t>
      </w:r>
      <w:r w:rsidR="00C119D2" w:rsidRPr="00E375C3">
        <w:rPr>
          <w:rFonts w:ascii="Times New Roman" w:eastAsia="Calibri" w:hAnsi="Times New Roman" w:cs="Times New Roman"/>
          <w:sz w:val="28"/>
        </w:rPr>
        <w:t xml:space="preserve">8 </w:t>
      </w:r>
      <w:r w:rsidRPr="00E375C3">
        <w:rPr>
          <w:rFonts w:ascii="Times New Roman" w:eastAsia="Calibri" w:hAnsi="Times New Roman" w:cs="Times New Roman"/>
          <w:sz w:val="28"/>
        </w:rPr>
        <w:t xml:space="preserve">году через </w:t>
      </w:r>
      <w:proofErr w:type="gramStart"/>
      <w:r w:rsidRPr="00E375C3">
        <w:rPr>
          <w:rFonts w:ascii="Times New Roman" w:eastAsia="Calibri" w:hAnsi="Times New Roman" w:cs="Times New Roman"/>
          <w:sz w:val="28"/>
        </w:rPr>
        <w:t>Северную</w:t>
      </w:r>
      <w:proofErr w:type="gramEnd"/>
      <w:r w:rsidRPr="00E375C3">
        <w:rPr>
          <w:rFonts w:ascii="Times New Roman" w:eastAsia="Calibri" w:hAnsi="Times New Roman" w:cs="Times New Roman"/>
          <w:sz w:val="28"/>
        </w:rPr>
        <w:t xml:space="preserve"> </w:t>
      </w:r>
      <w:proofErr w:type="spellStart"/>
      <w:r w:rsidRPr="00E375C3">
        <w:rPr>
          <w:rFonts w:ascii="Times New Roman" w:eastAsia="Calibri" w:hAnsi="Times New Roman" w:cs="Times New Roman"/>
          <w:sz w:val="28"/>
        </w:rPr>
        <w:t>Шуралку</w:t>
      </w:r>
      <w:proofErr w:type="spellEnd"/>
      <w:r w:rsidRPr="00E375C3">
        <w:rPr>
          <w:rFonts w:ascii="Times New Roman" w:eastAsia="Calibri" w:hAnsi="Times New Roman" w:cs="Times New Roman"/>
          <w:sz w:val="28"/>
        </w:rPr>
        <w:t xml:space="preserve"> – правый приток реки Нейва - в Невьянский пруд попал</w:t>
      </w:r>
      <w:r w:rsidR="00E71E66" w:rsidRPr="00E375C3">
        <w:rPr>
          <w:rFonts w:ascii="Times New Roman" w:eastAsia="Calibri" w:hAnsi="Times New Roman" w:cs="Times New Roman"/>
          <w:sz w:val="28"/>
        </w:rPr>
        <w:t>о</w:t>
      </w:r>
      <w:r w:rsidRPr="00E375C3">
        <w:rPr>
          <w:rFonts w:ascii="Times New Roman" w:eastAsia="Calibri" w:hAnsi="Times New Roman" w:cs="Times New Roman"/>
          <w:sz w:val="28"/>
        </w:rPr>
        <w:t xml:space="preserve"> огромное количество</w:t>
      </w:r>
      <w:r w:rsidR="00C119D2" w:rsidRPr="00E375C3">
        <w:rPr>
          <w:rFonts w:ascii="Times New Roman" w:eastAsia="Calibri" w:hAnsi="Times New Roman" w:cs="Times New Roman"/>
          <w:sz w:val="28"/>
        </w:rPr>
        <w:t xml:space="preserve"> серной кислоты, используемой Кировградским медеплавильным</w:t>
      </w:r>
      <w:r w:rsidR="009D4B15" w:rsidRPr="00E375C3">
        <w:rPr>
          <w:rFonts w:ascii="Times New Roman" w:eastAsia="Calibri" w:hAnsi="Times New Roman" w:cs="Times New Roman"/>
          <w:sz w:val="28"/>
        </w:rPr>
        <w:t xml:space="preserve"> комбинатом для обогащения руды</w:t>
      </w:r>
      <w:r w:rsidRPr="00E375C3">
        <w:rPr>
          <w:rFonts w:ascii="Times New Roman" w:eastAsia="Calibri" w:hAnsi="Times New Roman" w:cs="Times New Roman"/>
          <w:sz w:val="28"/>
        </w:rPr>
        <w:t xml:space="preserve">. </w:t>
      </w:r>
      <w:r w:rsidR="009D4B15" w:rsidRPr="00E375C3">
        <w:rPr>
          <w:rFonts w:ascii="Times New Roman" w:eastAsia="Calibri" w:hAnsi="Times New Roman" w:cs="Times New Roman"/>
          <w:sz w:val="28"/>
        </w:rPr>
        <w:t xml:space="preserve">Это чрезвычайное событие привело </w:t>
      </w:r>
      <w:r w:rsidRPr="00E375C3">
        <w:rPr>
          <w:rFonts w:ascii="Times New Roman" w:eastAsia="Calibri" w:hAnsi="Times New Roman" w:cs="Times New Roman"/>
          <w:sz w:val="28"/>
        </w:rPr>
        <w:t xml:space="preserve">к крупномасштабной  техногенной катастрофе – погибли все обитатели пруда.  </w:t>
      </w:r>
      <w:r w:rsidR="00201F10" w:rsidRPr="00E375C3">
        <w:rPr>
          <w:rFonts w:ascii="Times New Roman" w:eastAsia="Calibri" w:hAnsi="Times New Roman" w:cs="Times New Roman"/>
          <w:sz w:val="28"/>
        </w:rPr>
        <w:t>Более 3</w:t>
      </w:r>
      <w:r w:rsidR="009D4B15" w:rsidRPr="00E375C3">
        <w:rPr>
          <w:rFonts w:ascii="Times New Roman" w:eastAsia="Calibri" w:hAnsi="Times New Roman" w:cs="Times New Roman"/>
          <w:sz w:val="28"/>
        </w:rPr>
        <w:t>0 лет ушло на восстановление экосистемы пруда.</w:t>
      </w:r>
    </w:p>
    <w:p w:rsidR="002177A3" w:rsidRPr="00E375C3" w:rsidRDefault="009D4B15"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t xml:space="preserve">В </w:t>
      </w:r>
      <w:r w:rsidR="002177A3" w:rsidRPr="00E375C3">
        <w:rPr>
          <w:rFonts w:ascii="Times New Roman" w:eastAsia="Calibri" w:hAnsi="Times New Roman" w:cs="Times New Roman"/>
          <w:sz w:val="28"/>
        </w:rPr>
        <w:t xml:space="preserve">2001 году Постановлением Правительства Свердловской области от 17.01.2001 г. № 41-ПП «Об установлении категорий, статуса и режима особой </w:t>
      </w:r>
      <w:proofErr w:type="gramStart"/>
      <w:r w:rsidR="002177A3" w:rsidRPr="00E375C3">
        <w:rPr>
          <w:rFonts w:ascii="Times New Roman" w:eastAsia="Calibri" w:hAnsi="Times New Roman" w:cs="Times New Roman"/>
          <w:sz w:val="28"/>
        </w:rPr>
        <w:t>охраны</w:t>
      </w:r>
      <w:proofErr w:type="gramEnd"/>
      <w:r w:rsidR="002177A3" w:rsidRPr="00E375C3">
        <w:rPr>
          <w:rFonts w:ascii="Times New Roman" w:eastAsia="Calibri" w:hAnsi="Times New Roman" w:cs="Times New Roman"/>
          <w:sz w:val="28"/>
        </w:rPr>
        <w:t xml:space="preserve"> особо охраняемых природных территорий областного значения и утверждении перечней особо охраняемых природных территорий, расположенных в Свердловской области» было решение присвоить статус гидрологического памятника природы областного значения Невьянскому пруду, расположенному  в черте города Невьянска</w:t>
      </w:r>
      <w:r w:rsidR="00E24305" w:rsidRPr="00E375C3">
        <w:rPr>
          <w:rFonts w:ascii="Times New Roman" w:eastAsia="Calibri" w:hAnsi="Times New Roman" w:cs="Times New Roman"/>
          <w:sz w:val="28"/>
        </w:rPr>
        <w:t xml:space="preserve">. </w:t>
      </w:r>
    </w:p>
    <w:p w:rsidR="008419F0" w:rsidRPr="00E375C3" w:rsidRDefault="008419F0"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t xml:space="preserve">В Паспорте Государственного памятника природы записано, что Невьянский пруд, взят на учет в Министерстве природных ресурсов Свердловской области. Среди мер, необходимых для его сохранения значится необходимость благоустройства берегов пруда. Обязательство по охране памятника природы взяло на себя УМП «Управление жилищно-коммунального хозяйства» города Невьянска </w:t>
      </w:r>
      <w:r w:rsidR="00E24305" w:rsidRPr="00E375C3">
        <w:rPr>
          <w:rFonts w:ascii="Times New Roman" w:eastAsia="Calibri" w:hAnsi="Times New Roman" w:cs="Times New Roman"/>
          <w:sz w:val="28"/>
        </w:rPr>
        <w:t>[1</w:t>
      </w:r>
      <w:r w:rsidR="00324392" w:rsidRPr="00E375C3">
        <w:rPr>
          <w:rFonts w:ascii="Times New Roman" w:eastAsia="Calibri" w:hAnsi="Times New Roman" w:cs="Times New Roman"/>
          <w:sz w:val="28"/>
        </w:rPr>
        <w:t>0</w:t>
      </w:r>
      <w:r w:rsidR="00E24305" w:rsidRPr="00E375C3">
        <w:rPr>
          <w:rFonts w:ascii="Times New Roman" w:eastAsia="Calibri" w:hAnsi="Times New Roman" w:cs="Times New Roman"/>
          <w:sz w:val="28"/>
        </w:rPr>
        <w:t>].</w:t>
      </w:r>
    </w:p>
    <w:p w:rsidR="003032DD" w:rsidRPr="00E375C3" w:rsidRDefault="002177A3"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t>В 2005</w:t>
      </w:r>
      <w:r w:rsidR="009D4B15" w:rsidRPr="00E375C3">
        <w:rPr>
          <w:rFonts w:ascii="Times New Roman" w:eastAsia="Calibri" w:hAnsi="Times New Roman" w:cs="Times New Roman"/>
          <w:sz w:val="28"/>
        </w:rPr>
        <w:t xml:space="preserve"> </w:t>
      </w:r>
      <w:r w:rsidRPr="00E375C3">
        <w:rPr>
          <w:rFonts w:ascii="Times New Roman" w:eastAsia="Calibri" w:hAnsi="Times New Roman" w:cs="Times New Roman"/>
          <w:sz w:val="28"/>
        </w:rPr>
        <w:t>году</w:t>
      </w:r>
      <w:r w:rsidR="003032DD" w:rsidRPr="00E375C3">
        <w:rPr>
          <w:rFonts w:ascii="Times New Roman" w:eastAsia="Calibri" w:hAnsi="Times New Roman" w:cs="Times New Roman"/>
          <w:sz w:val="28"/>
        </w:rPr>
        <w:t xml:space="preserve"> были произведены работы по отчи</w:t>
      </w:r>
      <w:r w:rsidR="009D4B15" w:rsidRPr="00E375C3">
        <w:rPr>
          <w:rFonts w:ascii="Times New Roman" w:eastAsia="Calibri" w:hAnsi="Times New Roman" w:cs="Times New Roman"/>
          <w:sz w:val="28"/>
        </w:rPr>
        <w:t>стке дна  водохранилища</w:t>
      </w:r>
      <w:r w:rsidRPr="00E375C3">
        <w:rPr>
          <w:rFonts w:ascii="Times New Roman" w:eastAsia="Calibri" w:hAnsi="Times New Roman" w:cs="Times New Roman"/>
          <w:sz w:val="28"/>
        </w:rPr>
        <w:t>.</w:t>
      </w:r>
    </w:p>
    <w:p w:rsidR="008625EE" w:rsidRPr="00E375C3" w:rsidRDefault="008625EE" w:rsidP="00E375C3">
      <w:pPr>
        <w:widowControl/>
        <w:autoSpaceDE/>
        <w:autoSpaceDN/>
        <w:adjustRightInd/>
        <w:spacing w:before="0" w:line="240" w:lineRule="auto"/>
        <w:ind w:firstLine="709"/>
        <w:rPr>
          <w:rFonts w:ascii="Times New Roman" w:eastAsia="Calibri" w:hAnsi="Times New Roman" w:cs="Times New Roman"/>
          <w:b/>
          <w:sz w:val="28"/>
        </w:rPr>
      </w:pPr>
    </w:p>
    <w:p w:rsidR="003032DD" w:rsidRPr="00E375C3" w:rsidRDefault="003032DD" w:rsidP="00E375C3">
      <w:pPr>
        <w:widowControl/>
        <w:autoSpaceDE/>
        <w:autoSpaceDN/>
        <w:adjustRightInd/>
        <w:spacing w:before="0" w:line="240" w:lineRule="auto"/>
        <w:ind w:firstLine="709"/>
        <w:rPr>
          <w:rFonts w:ascii="Times New Roman" w:eastAsia="Calibri" w:hAnsi="Times New Roman" w:cs="Times New Roman"/>
          <w:b/>
          <w:sz w:val="28"/>
        </w:rPr>
      </w:pPr>
      <w:r w:rsidRPr="00E375C3">
        <w:rPr>
          <w:rFonts w:ascii="Times New Roman" w:eastAsia="Calibri" w:hAnsi="Times New Roman" w:cs="Times New Roman"/>
          <w:b/>
          <w:sz w:val="28"/>
        </w:rPr>
        <w:t>1.4. Сулёмское водохранилище как эталонный водный объект.</w:t>
      </w:r>
    </w:p>
    <w:p w:rsidR="003032DD" w:rsidRPr="00E375C3" w:rsidRDefault="003032DD"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t>Сулёмское водохранилище построено для водоснабжения г. Кировграда в верховьях реке Сулём в 80-е годы прошлого века. Площадь водохранилища равна 430 га, из них 360 га находится на территории ФГБУ «Висимский государственный природный биосферный заповедник». Оно оказывает существенное влияние на водный и солевой режим почв прилегающих участков заповедника в связи с их подтоплением. Исследования показали, что зона сильного и умеренного подтопления занимает площадь около 200 га.</w:t>
      </w:r>
    </w:p>
    <w:p w:rsidR="003032DD" w:rsidRPr="00E375C3" w:rsidRDefault="003032DD"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lastRenderedPageBreak/>
        <w:t>Специальные исследования, проведенные в 1997 году, показали отсутствие загрязнения промышленными газодымовыми выбросами территории заповедника</w:t>
      </w:r>
      <w:r w:rsidR="00E24305" w:rsidRPr="00E375C3">
        <w:rPr>
          <w:rFonts w:ascii="Times New Roman" w:eastAsia="Calibri" w:hAnsi="Times New Roman" w:cs="Times New Roman"/>
          <w:sz w:val="28"/>
        </w:rPr>
        <w:t xml:space="preserve"> [</w:t>
      </w:r>
      <w:r w:rsidR="003847C0" w:rsidRPr="00E375C3">
        <w:rPr>
          <w:rFonts w:ascii="Times New Roman" w:eastAsia="Calibri" w:hAnsi="Times New Roman" w:cs="Times New Roman"/>
          <w:sz w:val="28"/>
        </w:rPr>
        <w:t>5</w:t>
      </w:r>
      <w:r w:rsidR="00E24305" w:rsidRPr="00E375C3">
        <w:rPr>
          <w:rFonts w:ascii="Times New Roman" w:eastAsia="Calibri" w:hAnsi="Times New Roman" w:cs="Times New Roman"/>
          <w:sz w:val="28"/>
        </w:rPr>
        <w:t>]</w:t>
      </w:r>
      <w:r w:rsidRPr="00E375C3">
        <w:rPr>
          <w:rFonts w:ascii="Times New Roman" w:eastAsia="Calibri" w:hAnsi="Times New Roman" w:cs="Times New Roman"/>
          <w:sz w:val="28"/>
        </w:rPr>
        <w:t>.</w:t>
      </w:r>
    </w:p>
    <w:p w:rsidR="00A13577" w:rsidRPr="00E375C3" w:rsidRDefault="00A13577" w:rsidP="00E375C3">
      <w:pPr>
        <w:spacing w:before="0" w:line="240" w:lineRule="auto"/>
        <w:ind w:firstLine="709"/>
        <w:rPr>
          <w:rFonts w:ascii="Times New Roman" w:hAnsi="Times New Roman" w:cs="Times New Roman"/>
          <w:b/>
          <w:sz w:val="28"/>
        </w:rPr>
      </w:pPr>
    </w:p>
    <w:p w:rsidR="005C6D39" w:rsidRPr="00E375C3" w:rsidRDefault="00FB55D2" w:rsidP="00E375C3">
      <w:pPr>
        <w:spacing w:before="0" w:line="240" w:lineRule="auto"/>
        <w:ind w:firstLine="709"/>
        <w:rPr>
          <w:rFonts w:ascii="Times New Roman" w:hAnsi="Times New Roman" w:cs="Times New Roman"/>
          <w:b/>
          <w:sz w:val="28"/>
        </w:rPr>
      </w:pPr>
      <w:r w:rsidRPr="00E375C3">
        <w:rPr>
          <w:rFonts w:ascii="Times New Roman" w:hAnsi="Times New Roman" w:cs="Times New Roman"/>
          <w:b/>
          <w:sz w:val="28"/>
        </w:rPr>
        <w:t xml:space="preserve">1.5. </w:t>
      </w:r>
      <w:r w:rsidR="005C6D39" w:rsidRPr="00E375C3">
        <w:rPr>
          <w:rFonts w:ascii="Times New Roman" w:hAnsi="Times New Roman" w:cs="Times New Roman"/>
          <w:b/>
          <w:sz w:val="28"/>
        </w:rPr>
        <w:t>Выводы к главе 1.</w:t>
      </w:r>
    </w:p>
    <w:p w:rsidR="005C6D39" w:rsidRPr="00E375C3" w:rsidRDefault="005C6D39" w:rsidP="00E375C3">
      <w:pPr>
        <w:spacing w:before="0" w:line="240" w:lineRule="auto"/>
        <w:ind w:firstLine="709"/>
        <w:rPr>
          <w:rFonts w:ascii="Times New Roman" w:hAnsi="Times New Roman" w:cs="Times New Roman"/>
          <w:sz w:val="28"/>
        </w:rPr>
      </w:pPr>
      <w:r w:rsidRPr="00E375C3">
        <w:rPr>
          <w:rFonts w:ascii="Times New Roman" w:hAnsi="Times New Roman" w:cs="Times New Roman"/>
          <w:sz w:val="28"/>
        </w:rPr>
        <w:t>Обзор литературных и других источников позволяет сделать следующие выводы:</w:t>
      </w:r>
    </w:p>
    <w:p w:rsidR="005C6D39" w:rsidRPr="00E375C3" w:rsidRDefault="005C6D39" w:rsidP="00E375C3">
      <w:pPr>
        <w:spacing w:before="0" w:line="240" w:lineRule="auto"/>
        <w:ind w:firstLine="709"/>
        <w:rPr>
          <w:rFonts w:ascii="Times New Roman" w:hAnsi="Times New Roman" w:cs="Times New Roman"/>
          <w:sz w:val="28"/>
        </w:rPr>
      </w:pPr>
      <w:r w:rsidRPr="00E375C3">
        <w:rPr>
          <w:rFonts w:ascii="Times New Roman" w:hAnsi="Times New Roman" w:cs="Times New Roman"/>
          <w:sz w:val="28"/>
        </w:rPr>
        <w:t>1. Невьянский пруд – существует более трехсот лет</w:t>
      </w:r>
      <w:r w:rsidR="00277752" w:rsidRPr="00E375C3">
        <w:rPr>
          <w:rFonts w:ascii="Times New Roman" w:hAnsi="Times New Roman" w:cs="Times New Roman"/>
          <w:sz w:val="28"/>
        </w:rPr>
        <w:t>.</w:t>
      </w:r>
      <w:r w:rsidRPr="00E375C3">
        <w:rPr>
          <w:rFonts w:ascii="Times New Roman" w:hAnsi="Times New Roman" w:cs="Times New Roman"/>
          <w:sz w:val="28"/>
        </w:rPr>
        <w:t xml:space="preserve"> </w:t>
      </w:r>
      <w:r w:rsidR="00277752" w:rsidRPr="00E375C3">
        <w:rPr>
          <w:rFonts w:ascii="Times New Roman" w:hAnsi="Times New Roman" w:cs="Times New Roman"/>
          <w:sz w:val="28"/>
        </w:rPr>
        <w:t>Своему появлению он обязан построенной на реке Нейва плотине. Сейчас это третий по счету пруд от истоков реки. Большую часть своей многовековой истории он использовался как резервуар для хранения воды, служил поставщиком энергии для заводских нужд  и объект местного судоходства. С 2001 года пруд приобрел статус памятника природы регионального значения.</w:t>
      </w:r>
    </w:p>
    <w:p w:rsidR="005C6D39" w:rsidRPr="00E375C3" w:rsidRDefault="00277752" w:rsidP="00E375C3">
      <w:pPr>
        <w:spacing w:before="0" w:line="240" w:lineRule="auto"/>
        <w:ind w:firstLine="709"/>
        <w:rPr>
          <w:rFonts w:ascii="Times New Roman" w:hAnsi="Times New Roman" w:cs="Times New Roman"/>
          <w:sz w:val="28"/>
        </w:rPr>
      </w:pPr>
      <w:r w:rsidRPr="00E375C3">
        <w:rPr>
          <w:rFonts w:ascii="Times New Roman" w:hAnsi="Times New Roman" w:cs="Times New Roman"/>
          <w:sz w:val="28"/>
        </w:rPr>
        <w:t xml:space="preserve">2. </w:t>
      </w:r>
      <w:r w:rsidR="005C6D39" w:rsidRPr="00E375C3">
        <w:rPr>
          <w:rFonts w:ascii="Times New Roman" w:hAnsi="Times New Roman" w:cs="Times New Roman"/>
          <w:sz w:val="28"/>
        </w:rPr>
        <w:t>Основными проблемами искусственных водоемов являются:</w:t>
      </w:r>
    </w:p>
    <w:p w:rsidR="005C6D39" w:rsidRPr="00E375C3" w:rsidRDefault="005C6D39" w:rsidP="00E375C3">
      <w:pPr>
        <w:spacing w:before="0" w:line="240" w:lineRule="auto"/>
        <w:ind w:firstLine="709"/>
        <w:rPr>
          <w:rFonts w:ascii="Times New Roman" w:hAnsi="Times New Roman" w:cs="Times New Roman"/>
          <w:sz w:val="28"/>
        </w:rPr>
      </w:pPr>
      <w:r w:rsidRPr="00E375C3">
        <w:rPr>
          <w:rFonts w:ascii="Times New Roman" w:hAnsi="Times New Roman" w:cs="Times New Roman"/>
          <w:sz w:val="28"/>
        </w:rPr>
        <w:t>- накопление наносов, которое приводит к  скоплению загрязнений на дне водоемов,  в результате чего водоем мелеет;</w:t>
      </w:r>
    </w:p>
    <w:p w:rsidR="005C6D39" w:rsidRPr="00E375C3" w:rsidRDefault="005C6D39" w:rsidP="00E375C3">
      <w:pPr>
        <w:spacing w:before="0" w:line="240" w:lineRule="auto"/>
        <w:ind w:firstLine="709"/>
        <w:rPr>
          <w:rFonts w:ascii="Times New Roman" w:hAnsi="Times New Roman" w:cs="Times New Roman"/>
          <w:sz w:val="28"/>
        </w:rPr>
      </w:pPr>
      <w:r w:rsidRPr="00E375C3">
        <w:rPr>
          <w:rFonts w:ascii="Times New Roman" w:hAnsi="Times New Roman" w:cs="Times New Roman"/>
          <w:sz w:val="28"/>
        </w:rPr>
        <w:t>- низкая концентрация растворенного в воде кислорода, связанная с  его активным участием в   процессах окисления органических и неорганических веществ, что приводит к сокращению биологического разнообразия водоема, а значит  и к слабой устойчивости его экосистемы;</w:t>
      </w:r>
    </w:p>
    <w:p w:rsidR="005C6D39" w:rsidRPr="00E375C3" w:rsidRDefault="005C6D39" w:rsidP="00E375C3">
      <w:pPr>
        <w:spacing w:before="0" w:line="240" w:lineRule="auto"/>
        <w:ind w:firstLine="709"/>
        <w:rPr>
          <w:rFonts w:ascii="Times New Roman" w:hAnsi="Times New Roman" w:cs="Times New Roman"/>
          <w:sz w:val="28"/>
        </w:rPr>
      </w:pPr>
      <w:r w:rsidRPr="00E375C3">
        <w:rPr>
          <w:rFonts w:ascii="Times New Roman" w:hAnsi="Times New Roman" w:cs="Times New Roman"/>
          <w:sz w:val="28"/>
        </w:rPr>
        <w:t>- эвтрофизация водоемов - накопление отмершей биомассы и как следствие водное сообщество деградирует»</w:t>
      </w:r>
    </w:p>
    <w:p w:rsidR="005C6D39" w:rsidRPr="00E375C3" w:rsidRDefault="005C6D39" w:rsidP="00E375C3">
      <w:pPr>
        <w:spacing w:before="0" w:line="240" w:lineRule="auto"/>
        <w:ind w:firstLine="709"/>
        <w:rPr>
          <w:rFonts w:ascii="Times New Roman" w:hAnsi="Times New Roman" w:cs="Times New Roman"/>
          <w:sz w:val="28"/>
        </w:rPr>
      </w:pPr>
      <w:r w:rsidRPr="00E375C3">
        <w:rPr>
          <w:rFonts w:ascii="Times New Roman" w:hAnsi="Times New Roman" w:cs="Times New Roman"/>
          <w:sz w:val="28"/>
        </w:rPr>
        <w:t xml:space="preserve">- «цветение» воды из-за бурного развития  отдельных видов водорослей – вызванного избыточным поступлением биогенных элементов в водоемы. </w:t>
      </w:r>
    </w:p>
    <w:p w:rsidR="005C6D39" w:rsidRPr="00E375C3" w:rsidRDefault="005C6D39" w:rsidP="00E375C3">
      <w:pPr>
        <w:spacing w:before="0" w:line="240" w:lineRule="auto"/>
        <w:ind w:firstLine="709"/>
        <w:rPr>
          <w:rFonts w:ascii="Times New Roman" w:hAnsi="Times New Roman" w:cs="Times New Roman"/>
          <w:sz w:val="28"/>
        </w:rPr>
      </w:pPr>
      <w:r w:rsidRPr="00E375C3">
        <w:rPr>
          <w:rFonts w:ascii="Times New Roman" w:hAnsi="Times New Roman" w:cs="Times New Roman"/>
          <w:sz w:val="28"/>
        </w:rPr>
        <w:t xml:space="preserve">- колебание уровня воды водохранилищ, вызванное вырубкой лесов, осушением болот в верховьях рек и по берегам водохранилищ.  </w:t>
      </w:r>
    </w:p>
    <w:p w:rsidR="006A5EC3" w:rsidRPr="00E375C3" w:rsidRDefault="00277752"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hAnsi="Times New Roman" w:cs="Times New Roman"/>
          <w:sz w:val="28"/>
        </w:rPr>
        <w:t>3</w:t>
      </w:r>
      <w:r w:rsidR="005C6D39" w:rsidRPr="00E375C3">
        <w:rPr>
          <w:rFonts w:ascii="Times New Roman" w:hAnsi="Times New Roman" w:cs="Times New Roman"/>
          <w:sz w:val="28"/>
        </w:rPr>
        <w:t>.</w:t>
      </w:r>
      <w:r w:rsidR="006A5EC3" w:rsidRPr="00E375C3">
        <w:rPr>
          <w:rFonts w:ascii="Times New Roman" w:hAnsi="Times New Roman" w:cs="Times New Roman"/>
          <w:sz w:val="28"/>
        </w:rPr>
        <w:t xml:space="preserve"> Оценка качества поверхностных вод проводится службами мониторин</w:t>
      </w:r>
      <w:r w:rsidR="00872C4E" w:rsidRPr="00E375C3">
        <w:rPr>
          <w:rFonts w:ascii="Times New Roman" w:hAnsi="Times New Roman" w:cs="Times New Roman"/>
          <w:sz w:val="28"/>
        </w:rPr>
        <w:t>га, отбирающими образцы воды на</w:t>
      </w:r>
      <w:r w:rsidR="005C6D39" w:rsidRPr="00E375C3">
        <w:rPr>
          <w:rFonts w:ascii="Times New Roman" w:hAnsi="Times New Roman" w:cs="Times New Roman"/>
          <w:sz w:val="28"/>
        </w:rPr>
        <w:t xml:space="preserve"> </w:t>
      </w:r>
      <w:r w:rsidR="006A5EC3" w:rsidRPr="00E375C3">
        <w:rPr>
          <w:rFonts w:ascii="Times New Roman" w:eastAsia="Calibri" w:hAnsi="Times New Roman" w:cs="Times New Roman"/>
          <w:sz w:val="28"/>
        </w:rPr>
        <w:t>82 створах государственной наблюдатель</w:t>
      </w:r>
      <w:r w:rsidR="006A5EC3" w:rsidRPr="00E375C3">
        <w:rPr>
          <w:rFonts w:ascii="Times New Roman" w:eastAsia="Calibri" w:hAnsi="Times New Roman" w:cs="Times New Roman"/>
          <w:sz w:val="28"/>
        </w:rPr>
        <w:softHyphen/>
        <w:t>ной сети</w:t>
      </w:r>
      <w:r w:rsidR="00872C4E" w:rsidRPr="00E375C3">
        <w:rPr>
          <w:rFonts w:ascii="Times New Roman" w:eastAsia="Calibri" w:hAnsi="Times New Roman" w:cs="Times New Roman"/>
          <w:sz w:val="28"/>
        </w:rPr>
        <w:t xml:space="preserve"> Свердловской области</w:t>
      </w:r>
      <w:r w:rsidR="006A5EC3" w:rsidRPr="00E375C3">
        <w:rPr>
          <w:rFonts w:ascii="Times New Roman" w:eastAsia="Calibri" w:hAnsi="Times New Roman" w:cs="Times New Roman"/>
          <w:sz w:val="28"/>
        </w:rPr>
        <w:t xml:space="preserve"> методом комплексной оценки. </w:t>
      </w:r>
    </w:p>
    <w:p w:rsidR="006A5EC3" w:rsidRPr="00E375C3" w:rsidRDefault="006A5EC3" w:rsidP="00E375C3">
      <w:pPr>
        <w:widowControl/>
        <w:autoSpaceDE/>
        <w:autoSpaceDN/>
        <w:adjustRightInd/>
        <w:spacing w:before="0" w:line="240" w:lineRule="auto"/>
        <w:ind w:firstLine="709"/>
        <w:rPr>
          <w:rFonts w:ascii="Times New Roman" w:eastAsia="Calibri" w:hAnsi="Times New Roman" w:cs="Times New Roman"/>
          <w:sz w:val="28"/>
        </w:rPr>
      </w:pPr>
      <w:r w:rsidRPr="00E375C3">
        <w:rPr>
          <w:rFonts w:ascii="Times New Roman" w:eastAsia="Calibri" w:hAnsi="Times New Roman" w:cs="Times New Roman"/>
          <w:sz w:val="28"/>
        </w:rPr>
        <w:t xml:space="preserve">Перечень веществ, </w:t>
      </w:r>
      <w:r w:rsidR="00872C4E" w:rsidRPr="00E375C3">
        <w:rPr>
          <w:rFonts w:ascii="Times New Roman" w:eastAsia="Calibri" w:hAnsi="Times New Roman" w:cs="Times New Roman"/>
          <w:sz w:val="28"/>
        </w:rPr>
        <w:t xml:space="preserve">необходимых </w:t>
      </w:r>
      <w:r w:rsidRPr="00E375C3">
        <w:rPr>
          <w:rFonts w:ascii="Times New Roman" w:eastAsia="Calibri" w:hAnsi="Times New Roman" w:cs="Times New Roman"/>
          <w:sz w:val="28"/>
        </w:rPr>
        <w:t>для комплексной оценки загрязнен</w:t>
      </w:r>
      <w:r w:rsidRPr="00E375C3">
        <w:rPr>
          <w:rFonts w:ascii="Times New Roman" w:eastAsia="Calibri" w:hAnsi="Times New Roman" w:cs="Times New Roman"/>
          <w:sz w:val="28"/>
        </w:rPr>
        <w:softHyphen/>
        <w:t xml:space="preserve">ности воды, включает не менее 16 обязательных  и специфических ингредиентов. </w:t>
      </w:r>
      <w:proofErr w:type="gramStart"/>
      <w:r w:rsidRPr="00E375C3">
        <w:rPr>
          <w:rFonts w:ascii="Times New Roman" w:eastAsia="Calibri" w:hAnsi="Times New Roman" w:cs="Times New Roman"/>
          <w:sz w:val="28"/>
        </w:rPr>
        <w:t>Это растворенный кислород, медь, марганец, железо, цинк, органические вещества (по БПК5 и ХПК), нефтепродукты, нитриты, ни</w:t>
      </w:r>
      <w:r w:rsidRPr="00E375C3">
        <w:rPr>
          <w:rFonts w:ascii="Times New Roman" w:eastAsia="Calibri" w:hAnsi="Times New Roman" w:cs="Times New Roman"/>
          <w:sz w:val="28"/>
        </w:rPr>
        <w:softHyphen/>
        <w:t>траты, ионы аммония, никель, хлориды, сульфаты, фенолы</w:t>
      </w:r>
      <w:r w:rsidR="00872C4E" w:rsidRPr="00E375C3">
        <w:rPr>
          <w:rFonts w:ascii="Times New Roman" w:eastAsia="Calibri" w:hAnsi="Times New Roman" w:cs="Times New Roman"/>
          <w:sz w:val="28"/>
        </w:rPr>
        <w:t>.</w:t>
      </w:r>
      <w:r w:rsidRPr="00E375C3">
        <w:rPr>
          <w:rFonts w:ascii="Times New Roman" w:eastAsia="Calibri" w:hAnsi="Times New Roman" w:cs="Times New Roman"/>
          <w:sz w:val="28"/>
        </w:rPr>
        <w:t xml:space="preserve"> </w:t>
      </w:r>
      <w:proofErr w:type="gramEnd"/>
    </w:p>
    <w:p w:rsidR="00A13577" w:rsidRPr="00E375C3" w:rsidRDefault="00872C4E" w:rsidP="00E375C3">
      <w:pPr>
        <w:spacing w:before="0" w:line="240" w:lineRule="auto"/>
        <w:ind w:firstLine="709"/>
        <w:rPr>
          <w:rFonts w:ascii="Times New Roman" w:hAnsi="Times New Roman" w:cs="Times New Roman"/>
          <w:sz w:val="28"/>
        </w:rPr>
      </w:pPr>
      <w:r w:rsidRPr="00E375C3">
        <w:rPr>
          <w:rFonts w:ascii="Times New Roman" w:hAnsi="Times New Roman" w:cs="Times New Roman"/>
          <w:sz w:val="28"/>
        </w:rPr>
        <w:t>Выявив веществ, концентрация которых превышает ПДК, их используют для расчета индекса загрязнения воды (ИЗВ), по которому определяют класс качества исследуемых водоемов.</w:t>
      </w:r>
    </w:p>
    <w:p w:rsidR="00A13577" w:rsidRPr="00C225EA" w:rsidRDefault="00A13577" w:rsidP="00E375C3">
      <w:pPr>
        <w:spacing w:before="0" w:line="240" w:lineRule="auto"/>
        <w:ind w:firstLine="709"/>
        <w:rPr>
          <w:rFonts w:cstheme="minorHAnsi"/>
          <w:b/>
          <w:sz w:val="24"/>
        </w:rPr>
      </w:pPr>
    </w:p>
    <w:p w:rsidR="00A13577" w:rsidRDefault="00A13577" w:rsidP="00E375C3">
      <w:pPr>
        <w:spacing w:before="0" w:line="240" w:lineRule="auto"/>
        <w:ind w:firstLine="709"/>
        <w:rPr>
          <w:rFonts w:cstheme="minorHAnsi"/>
          <w:b/>
          <w:sz w:val="28"/>
        </w:rPr>
      </w:pPr>
    </w:p>
    <w:p w:rsidR="00A13577" w:rsidRDefault="00A13577" w:rsidP="00E375C3">
      <w:pPr>
        <w:spacing w:before="0" w:line="240" w:lineRule="auto"/>
        <w:ind w:firstLine="709"/>
        <w:rPr>
          <w:rFonts w:cstheme="minorHAnsi"/>
          <w:b/>
          <w:sz w:val="28"/>
        </w:rPr>
      </w:pPr>
    </w:p>
    <w:p w:rsidR="00A13577" w:rsidRDefault="00A13577" w:rsidP="00E375C3">
      <w:pPr>
        <w:spacing w:before="0" w:line="240" w:lineRule="auto"/>
        <w:ind w:firstLine="709"/>
        <w:rPr>
          <w:rFonts w:cstheme="minorHAnsi"/>
          <w:b/>
          <w:sz w:val="28"/>
        </w:rPr>
      </w:pPr>
    </w:p>
    <w:p w:rsidR="00A13577" w:rsidRDefault="00A13577" w:rsidP="00E375C3">
      <w:pPr>
        <w:spacing w:before="0" w:line="240" w:lineRule="auto"/>
        <w:ind w:firstLine="709"/>
        <w:rPr>
          <w:rFonts w:cstheme="minorHAnsi"/>
          <w:b/>
          <w:sz w:val="28"/>
        </w:rPr>
      </w:pPr>
    </w:p>
    <w:p w:rsidR="005F55A7" w:rsidRDefault="005F55A7" w:rsidP="00E375C3">
      <w:pPr>
        <w:spacing w:before="0" w:line="240" w:lineRule="auto"/>
        <w:ind w:firstLine="709"/>
        <w:rPr>
          <w:rFonts w:cstheme="minorHAnsi"/>
          <w:b/>
          <w:sz w:val="28"/>
        </w:rPr>
      </w:pPr>
    </w:p>
    <w:p w:rsidR="005F55A7" w:rsidRDefault="005F55A7" w:rsidP="00E375C3">
      <w:pPr>
        <w:spacing w:before="0" w:line="240" w:lineRule="auto"/>
        <w:ind w:firstLine="709"/>
        <w:rPr>
          <w:rFonts w:cstheme="minorHAnsi"/>
          <w:b/>
          <w:sz w:val="28"/>
        </w:rPr>
      </w:pPr>
    </w:p>
    <w:p w:rsidR="005F55A7" w:rsidRDefault="005F55A7" w:rsidP="00E375C3">
      <w:pPr>
        <w:spacing w:before="0" w:line="240" w:lineRule="auto"/>
        <w:ind w:firstLine="709"/>
        <w:rPr>
          <w:rFonts w:cstheme="minorHAnsi"/>
          <w:b/>
          <w:sz w:val="28"/>
        </w:rPr>
      </w:pPr>
    </w:p>
    <w:p w:rsidR="008625EE" w:rsidRPr="00E375C3" w:rsidRDefault="003032DD" w:rsidP="00E375C3">
      <w:pPr>
        <w:spacing w:before="0" w:line="240" w:lineRule="auto"/>
        <w:ind w:firstLine="709"/>
        <w:rPr>
          <w:rFonts w:cstheme="minorHAnsi"/>
          <w:b/>
          <w:sz w:val="28"/>
          <w:szCs w:val="24"/>
        </w:rPr>
      </w:pPr>
      <w:r w:rsidRPr="00E375C3">
        <w:rPr>
          <w:rFonts w:cstheme="minorHAnsi"/>
          <w:b/>
          <w:sz w:val="28"/>
          <w:szCs w:val="24"/>
        </w:rPr>
        <w:lastRenderedPageBreak/>
        <w:t>Г</w:t>
      </w:r>
      <w:r w:rsidR="00E375C3" w:rsidRPr="00E375C3">
        <w:rPr>
          <w:rFonts w:cstheme="minorHAnsi"/>
          <w:b/>
          <w:sz w:val="28"/>
          <w:szCs w:val="24"/>
        </w:rPr>
        <w:t>ЛАВА</w:t>
      </w:r>
      <w:r w:rsidRPr="00E375C3">
        <w:rPr>
          <w:rFonts w:cstheme="minorHAnsi"/>
          <w:b/>
          <w:sz w:val="28"/>
          <w:szCs w:val="24"/>
        </w:rPr>
        <w:t xml:space="preserve"> 2. </w:t>
      </w:r>
      <w:r w:rsidR="00E375C3" w:rsidRPr="00E375C3">
        <w:rPr>
          <w:rFonts w:cstheme="minorHAnsi"/>
          <w:b/>
          <w:sz w:val="28"/>
          <w:szCs w:val="24"/>
        </w:rPr>
        <w:t>МАТЕРИАЛЫ И МЕТОДИКИ ИССЛЕДОВАНИЯ</w:t>
      </w:r>
      <w:r w:rsidRPr="00E375C3">
        <w:rPr>
          <w:rFonts w:cstheme="minorHAnsi"/>
          <w:b/>
          <w:sz w:val="28"/>
          <w:szCs w:val="24"/>
        </w:rPr>
        <w:t>.</w:t>
      </w:r>
    </w:p>
    <w:p w:rsidR="00E375C3" w:rsidRPr="00E375C3" w:rsidRDefault="00E375C3" w:rsidP="00E375C3">
      <w:pPr>
        <w:spacing w:before="0" w:line="240" w:lineRule="auto"/>
        <w:ind w:firstLine="709"/>
        <w:rPr>
          <w:rFonts w:cstheme="minorHAnsi"/>
          <w:b/>
          <w:sz w:val="28"/>
          <w:szCs w:val="24"/>
        </w:rPr>
      </w:pPr>
    </w:p>
    <w:p w:rsidR="003032DD" w:rsidRPr="00E375C3" w:rsidRDefault="003032DD" w:rsidP="00E375C3">
      <w:pPr>
        <w:spacing w:before="0" w:line="240" w:lineRule="auto"/>
        <w:ind w:firstLine="709"/>
        <w:rPr>
          <w:rFonts w:cstheme="minorHAnsi"/>
          <w:b/>
          <w:sz w:val="28"/>
          <w:szCs w:val="24"/>
        </w:rPr>
      </w:pPr>
      <w:r w:rsidRPr="00E375C3">
        <w:rPr>
          <w:rFonts w:cstheme="minorHAnsi"/>
          <w:b/>
          <w:sz w:val="28"/>
          <w:szCs w:val="24"/>
        </w:rPr>
        <w:t>2.1. Почвенно-климатические условия района исследования.</w:t>
      </w:r>
    </w:p>
    <w:p w:rsidR="003032DD" w:rsidRPr="00E375C3" w:rsidRDefault="003032DD" w:rsidP="00E375C3">
      <w:pPr>
        <w:spacing w:before="0" w:line="240" w:lineRule="auto"/>
        <w:ind w:firstLine="709"/>
        <w:rPr>
          <w:rFonts w:cstheme="minorHAnsi"/>
          <w:sz w:val="28"/>
          <w:szCs w:val="24"/>
        </w:rPr>
      </w:pPr>
      <w:r w:rsidRPr="00E375C3">
        <w:rPr>
          <w:rFonts w:cstheme="minorHAnsi"/>
          <w:sz w:val="28"/>
          <w:szCs w:val="24"/>
        </w:rPr>
        <w:t>Город Невьянск расположен на восточном склоне Уральских гор, на реке Нейва, которая в черте города образует Невьянский городской пруд, продолжающийся на юг и восток за пределы города. Невьянск находится в 74 км от областного центра – города Екатеринбурга. Его координаты</w:t>
      </w:r>
      <w:r w:rsidRPr="00E375C3">
        <w:rPr>
          <w:rFonts w:cstheme="minorHAnsi"/>
          <w:sz w:val="28"/>
          <w:szCs w:val="24"/>
          <w:vertAlign w:val="superscript"/>
        </w:rPr>
        <w:t xml:space="preserve"> </w:t>
      </w:r>
      <w:r w:rsidRPr="00E375C3">
        <w:rPr>
          <w:rFonts w:cstheme="minorHAnsi"/>
          <w:sz w:val="28"/>
          <w:szCs w:val="24"/>
        </w:rPr>
        <w:t xml:space="preserve">57°29 северной широты, 60°10 восточной долготы. Рельеф местности слабо всхолмленный. Высоты над уровнем моря не превышают 300 метров. </w:t>
      </w:r>
    </w:p>
    <w:p w:rsidR="003032DD" w:rsidRPr="00E375C3" w:rsidRDefault="003032DD" w:rsidP="00E375C3">
      <w:pPr>
        <w:spacing w:before="0" w:line="240" w:lineRule="auto"/>
        <w:ind w:firstLine="709"/>
        <w:rPr>
          <w:rFonts w:cstheme="minorHAnsi"/>
          <w:sz w:val="28"/>
          <w:szCs w:val="24"/>
        </w:rPr>
      </w:pPr>
      <w:r w:rsidRPr="00E375C3">
        <w:rPr>
          <w:rFonts w:cstheme="minorHAnsi"/>
          <w:sz w:val="28"/>
          <w:szCs w:val="24"/>
        </w:rPr>
        <w:t>Климат Свердловской области – умеренно-континентальный, с холодной зимой и теплым летом. Самый холодный месяц – январь со средней температурой  −18,3°C. Самый теплый месяц – июль, его среднесуточная средняя температура +29 °C. Среднегодовая температура +1,9 °C. Относительная влажность воздуха – 69,9 %. Средняя скорость ветра – 3,3 м/</w:t>
      </w:r>
      <w:proofErr w:type="gramStart"/>
      <w:r w:rsidRPr="00E375C3">
        <w:rPr>
          <w:rFonts w:cstheme="minorHAnsi"/>
          <w:sz w:val="28"/>
          <w:szCs w:val="24"/>
        </w:rPr>
        <w:t>с</w:t>
      </w:r>
      <w:proofErr w:type="gramEnd"/>
      <w:r w:rsidRPr="00E375C3">
        <w:rPr>
          <w:rFonts w:cstheme="minorHAnsi"/>
          <w:sz w:val="28"/>
          <w:szCs w:val="24"/>
        </w:rPr>
        <w:t xml:space="preserve">. </w:t>
      </w:r>
      <w:proofErr w:type="gramStart"/>
      <w:r w:rsidRPr="00E375C3">
        <w:rPr>
          <w:rFonts w:cstheme="minorHAnsi"/>
          <w:sz w:val="28"/>
          <w:szCs w:val="24"/>
        </w:rPr>
        <w:t>Сумма</w:t>
      </w:r>
      <w:proofErr w:type="gramEnd"/>
      <w:r w:rsidRPr="00E375C3">
        <w:rPr>
          <w:rFonts w:cstheme="minorHAnsi"/>
          <w:sz w:val="28"/>
          <w:szCs w:val="24"/>
        </w:rPr>
        <w:t xml:space="preserve"> положительных температур за вегетационный период 1650 °C. Высота снежного покрова – 60 см. </w:t>
      </w:r>
    </w:p>
    <w:p w:rsidR="003032DD" w:rsidRPr="00E375C3" w:rsidRDefault="002D76EE" w:rsidP="00E375C3">
      <w:pPr>
        <w:spacing w:before="0" w:line="240" w:lineRule="auto"/>
        <w:ind w:firstLine="709"/>
        <w:rPr>
          <w:rFonts w:cstheme="minorHAnsi"/>
          <w:sz w:val="28"/>
          <w:szCs w:val="24"/>
        </w:rPr>
      </w:pPr>
      <w:r w:rsidRPr="00E375C3">
        <w:rPr>
          <w:rFonts w:cstheme="minorHAnsi"/>
          <w:sz w:val="28"/>
          <w:szCs w:val="24"/>
        </w:rPr>
        <w:t>П</w:t>
      </w:r>
      <w:r w:rsidR="00D0125E" w:rsidRPr="00E375C3">
        <w:rPr>
          <w:rFonts w:cstheme="minorHAnsi"/>
          <w:sz w:val="28"/>
          <w:szCs w:val="24"/>
        </w:rPr>
        <w:t xml:space="preserve">очвы </w:t>
      </w:r>
      <w:r w:rsidR="003032DD" w:rsidRPr="00E375C3">
        <w:rPr>
          <w:rFonts w:cstheme="minorHAnsi"/>
          <w:sz w:val="28"/>
          <w:szCs w:val="24"/>
        </w:rPr>
        <w:t xml:space="preserve">в окрестностях </w:t>
      </w:r>
      <w:r w:rsidRPr="00E375C3">
        <w:rPr>
          <w:rFonts w:cstheme="minorHAnsi"/>
          <w:sz w:val="28"/>
          <w:szCs w:val="24"/>
        </w:rPr>
        <w:t>города</w:t>
      </w:r>
      <w:r w:rsidR="003032DD" w:rsidRPr="00E375C3">
        <w:rPr>
          <w:rFonts w:cstheme="minorHAnsi"/>
          <w:sz w:val="28"/>
          <w:szCs w:val="24"/>
        </w:rPr>
        <w:t xml:space="preserve"> дерново-подзолистые, тяжелосуглинистые. </w:t>
      </w:r>
      <w:proofErr w:type="gramStart"/>
      <w:r w:rsidR="003032DD" w:rsidRPr="00E375C3">
        <w:rPr>
          <w:rFonts w:cstheme="minorHAnsi"/>
          <w:sz w:val="28"/>
          <w:szCs w:val="24"/>
        </w:rPr>
        <w:t>Содержание гумуса, по результатам исследования почв составляет 2,5-3,2%. Преобладают почвы со слабощелочной, близкой к нейтральной, реакцией среды, со средним и повышенным содержанием фосфора 10,1-25,0 мг/100 г почвы [</w:t>
      </w:r>
      <w:r w:rsidR="003847C0" w:rsidRPr="00E375C3">
        <w:rPr>
          <w:rFonts w:cstheme="minorHAnsi"/>
          <w:sz w:val="28"/>
          <w:szCs w:val="24"/>
        </w:rPr>
        <w:t>1</w:t>
      </w:r>
      <w:r w:rsidR="00324392" w:rsidRPr="00E375C3">
        <w:rPr>
          <w:rFonts w:cstheme="minorHAnsi"/>
          <w:sz w:val="28"/>
          <w:szCs w:val="24"/>
        </w:rPr>
        <w:t>1</w:t>
      </w:r>
      <w:r w:rsidR="003032DD" w:rsidRPr="00E375C3">
        <w:rPr>
          <w:rFonts w:cstheme="minorHAnsi"/>
          <w:sz w:val="28"/>
          <w:szCs w:val="24"/>
        </w:rPr>
        <w:t xml:space="preserve">]. </w:t>
      </w:r>
      <w:proofErr w:type="gramEnd"/>
    </w:p>
    <w:p w:rsidR="008625EE" w:rsidRPr="00E375C3" w:rsidRDefault="003032DD" w:rsidP="00E375C3">
      <w:pPr>
        <w:spacing w:before="0" w:line="240" w:lineRule="auto"/>
        <w:ind w:firstLine="709"/>
        <w:rPr>
          <w:rFonts w:cstheme="minorHAnsi"/>
          <w:sz w:val="28"/>
          <w:szCs w:val="24"/>
        </w:rPr>
      </w:pPr>
      <w:r w:rsidRPr="00E375C3">
        <w:rPr>
          <w:rFonts w:cstheme="minorHAnsi"/>
          <w:sz w:val="28"/>
          <w:szCs w:val="24"/>
        </w:rPr>
        <w:t>Висимский заповедник расположен в низкогорной части Среднего Урала в умеренно-континентальной бореальной климатической зоне. Среднегодовая температура воздуха – +1.0</w:t>
      </w:r>
      <w:proofErr w:type="gramStart"/>
      <w:r w:rsidRPr="00E375C3">
        <w:rPr>
          <w:rFonts w:cstheme="minorHAnsi"/>
          <w:sz w:val="28"/>
          <w:szCs w:val="24"/>
        </w:rPr>
        <w:t>°С</w:t>
      </w:r>
      <w:proofErr w:type="gramEnd"/>
      <w:r w:rsidRPr="00E375C3">
        <w:rPr>
          <w:rFonts w:cstheme="minorHAnsi"/>
          <w:sz w:val="28"/>
          <w:szCs w:val="24"/>
        </w:rPr>
        <w:t xml:space="preserve">, среднегодовое количество осадков – 603. 2 мм Основным типом почв в горной части заповедника являются горные лесные кислые неоподзоленные каменистые, в равнинной части – дерново-подзолистые, дерновые, а в депрессиях, где идёт эвтрофное заболачивание, – торфянистые. </w:t>
      </w:r>
    </w:p>
    <w:p w:rsidR="007F1C51" w:rsidRPr="00E375C3" w:rsidRDefault="007F1C51" w:rsidP="00E375C3">
      <w:pPr>
        <w:spacing w:before="0" w:line="240" w:lineRule="auto"/>
        <w:ind w:firstLine="709"/>
        <w:rPr>
          <w:rFonts w:cstheme="minorHAnsi"/>
          <w:b/>
          <w:sz w:val="28"/>
          <w:szCs w:val="24"/>
        </w:rPr>
      </w:pPr>
    </w:p>
    <w:p w:rsidR="003032DD" w:rsidRPr="00E375C3" w:rsidRDefault="003032DD" w:rsidP="00E375C3">
      <w:pPr>
        <w:spacing w:before="0" w:line="240" w:lineRule="auto"/>
        <w:ind w:firstLine="709"/>
        <w:rPr>
          <w:rFonts w:cstheme="minorHAnsi"/>
          <w:sz w:val="28"/>
          <w:szCs w:val="24"/>
        </w:rPr>
      </w:pPr>
      <w:r w:rsidRPr="00E375C3">
        <w:rPr>
          <w:rFonts w:cstheme="minorHAnsi"/>
          <w:b/>
          <w:sz w:val="28"/>
          <w:szCs w:val="24"/>
        </w:rPr>
        <w:t xml:space="preserve">2.2. Рабочий план исследования. </w:t>
      </w:r>
    </w:p>
    <w:p w:rsidR="003032DD" w:rsidRPr="00E375C3" w:rsidRDefault="003032DD" w:rsidP="00E375C3">
      <w:pPr>
        <w:widowControl/>
        <w:autoSpaceDE/>
        <w:autoSpaceDN/>
        <w:adjustRightInd/>
        <w:spacing w:before="0" w:line="240" w:lineRule="auto"/>
        <w:ind w:firstLine="709"/>
        <w:rPr>
          <w:rFonts w:eastAsia="Times New Roman" w:cstheme="minorHAnsi"/>
          <w:sz w:val="28"/>
          <w:szCs w:val="24"/>
          <w:lang w:eastAsia="ru-RU"/>
        </w:rPr>
      </w:pPr>
      <w:r w:rsidRPr="00E375C3">
        <w:rPr>
          <w:rFonts w:eastAsia="Times New Roman" w:cstheme="minorHAnsi"/>
          <w:sz w:val="28"/>
          <w:szCs w:val="24"/>
          <w:lang w:eastAsia="ru-RU"/>
        </w:rPr>
        <w:t>1 этап  – подготовительный (01.0</w:t>
      </w:r>
      <w:r w:rsidR="00C70E74" w:rsidRPr="00E375C3">
        <w:rPr>
          <w:rFonts w:eastAsia="Times New Roman" w:cstheme="minorHAnsi"/>
          <w:sz w:val="28"/>
          <w:szCs w:val="24"/>
          <w:lang w:eastAsia="ru-RU"/>
        </w:rPr>
        <w:t>4</w:t>
      </w:r>
      <w:r w:rsidRPr="00E375C3">
        <w:rPr>
          <w:rFonts w:eastAsia="Times New Roman" w:cstheme="minorHAnsi"/>
          <w:sz w:val="28"/>
          <w:szCs w:val="24"/>
          <w:lang w:eastAsia="ru-RU"/>
        </w:rPr>
        <w:t xml:space="preserve"> -</w:t>
      </w:r>
      <w:r w:rsidR="00C70E74" w:rsidRPr="00E375C3">
        <w:rPr>
          <w:rFonts w:eastAsia="Times New Roman" w:cstheme="minorHAnsi"/>
          <w:sz w:val="28"/>
          <w:szCs w:val="24"/>
          <w:lang w:eastAsia="ru-RU"/>
        </w:rPr>
        <w:t>15</w:t>
      </w:r>
      <w:r w:rsidRPr="00E375C3">
        <w:rPr>
          <w:rFonts w:eastAsia="Times New Roman" w:cstheme="minorHAnsi"/>
          <w:sz w:val="28"/>
          <w:szCs w:val="24"/>
          <w:lang w:eastAsia="ru-RU"/>
        </w:rPr>
        <w:t>.0</w:t>
      </w:r>
      <w:r w:rsidR="00C70E74" w:rsidRPr="00E375C3">
        <w:rPr>
          <w:rFonts w:eastAsia="Times New Roman" w:cstheme="minorHAnsi"/>
          <w:sz w:val="28"/>
          <w:szCs w:val="24"/>
          <w:lang w:eastAsia="ru-RU"/>
        </w:rPr>
        <w:t>4</w:t>
      </w:r>
      <w:r w:rsidRPr="00E375C3">
        <w:rPr>
          <w:rFonts w:eastAsia="Times New Roman" w:cstheme="minorHAnsi"/>
          <w:sz w:val="28"/>
          <w:szCs w:val="24"/>
          <w:lang w:eastAsia="ru-RU"/>
        </w:rPr>
        <w:t>.201</w:t>
      </w:r>
      <w:r w:rsidR="00C70E74" w:rsidRPr="00E375C3">
        <w:rPr>
          <w:rFonts w:eastAsia="Times New Roman" w:cstheme="minorHAnsi"/>
          <w:sz w:val="28"/>
          <w:szCs w:val="24"/>
          <w:lang w:eastAsia="ru-RU"/>
        </w:rPr>
        <w:t>9</w:t>
      </w:r>
      <w:r w:rsidRPr="00E375C3">
        <w:rPr>
          <w:rFonts w:eastAsia="Times New Roman" w:cstheme="minorHAnsi"/>
          <w:sz w:val="28"/>
          <w:szCs w:val="24"/>
          <w:lang w:eastAsia="ru-RU"/>
        </w:rPr>
        <w:t xml:space="preserve">): разработка программы исследования; </w:t>
      </w:r>
    </w:p>
    <w:p w:rsidR="008805FE" w:rsidRPr="00E375C3" w:rsidRDefault="008805FE" w:rsidP="00E375C3">
      <w:pPr>
        <w:widowControl/>
        <w:autoSpaceDE/>
        <w:autoSpaceDN/>
        <w:adjustRightInd/>
        <w:spacing w:before="0" w:line="240" w:lineRule="auto"/>
        <w:ind w:firstLine="709"/>
        <w:rPr>
          <w:rFonts w:eastAsia="Times New Roman" w:cstheme="minorHAnsi"/>
          <w:sz w:val="28"/>
          <w:szCs w:val="24"/>
          <w:lang w:eastAsia="ru-RU"/>
        </w:rPr>
      </w:pPr>
      <w:r w:rsidRPr="00E375C3">
        <w:rPr>
          <w:rFonts w:eastAsia="Times New Roman" w:cstheme="minorHAnsi"/>
          <w:sz w:val="28"/>
          <w:szCs w:val="24"/>
          <w:lang w:eastAsia="ru-RU"/>
        </w:rPr>
        <w:t>2 этап – информационный</w:t>
      </w:r>
      <w:r w:rsidR="00231237" w:rsidRPr="00E375C3">
        <w:rPr>
          <w:rFonts w:eastAsia="Times New Roman" w:cstheme="minorHAnsi"/>
          <w:sz w:val="28"/>
          <w:szCs w:val="24"/>
          <w:lang w:eastAsia="ru-RU"/>
        </w:rPr>
        <w:t xml:space="preserve"> (</w:t>
      </w:r>
      <w:r w:rsidR="00C70E74" w:rsidRPr="00E375C3">
        <w:rPr>
          <w:rFonts w:eastAsia="Times New Roman" w:cstheme="minorHAnsi"/>
          <w:sz w:val="28"/>
          <w:szCs w:val="24"/>
          <w:lang w:eastAsia="ru-RU"/>
        </w:rPr>
        <w:t>16</w:t>
      </w:r>
      <w:r w:rsidR="00231237" w:rsidRPr="00E375C3">
        <w:rPr>
          <w:rFonts w:eastAsia="Times New Roman" w:cstheme="minorHAnsi"/>
          <w:sz w:val="28"/>
          <w:szCs w:val="24"/>
          <w:lang w:eastAsia="ru-RU"/>
        </w:rPr>
        <w:t>.0</w:t>
      </w:r>
      <w:r w:rsidR="00C70E74" w:rsidRPr="00E375C3">
        <w:rPr>
          <w:rFonts w:eastAsia="Times New Roman" w:cstheme="minorHAnsi"/>
          <w:sz w:val="28"/>
          <w:szCs w:val="24"/>
          <w:lang w:eastAsia="ru-RU"/>
        </w:rPr>
        <w:t>4</w:t>
      </w:r>
      <w:r w:rsidR="00231237" w:rsidRPr="00E375C3">
        <w:rPr>
          <w:rFonts w:eastAsia="Times New Roman" w:cstheme="minorHAnsi"/>
          <w:sz w:val="28"/>
          <w:szCs w:val="24"/>
          <w:lang w:eastAsia="ru-RU"/>
        </w:rPr>
        <w:t xml:space="preserve"> – </w:t>
      </w:r>
      <w:r w:rsidR="00C70E74" w:rsidRPr="00E375C3">
        <w:rPr>
          <w:rFonts w:eastAsia="Times New Roman" w:cstheme="minorHAnsi"/>
          <w:sz w:val="28"/>
          <w:szCs w:val="24"/>
          <w:lang w:eastAsia="ru-RU"/>
        </w:rPr>
        <w:t>01.06</w:t>
      </w:r>
      <w:r w:rsidR="00231237" w:rsidRPr="00E375C3">
        <w:rPr>
          <w:rFonts w:eastAsia="Times New Roman" w:cstheme="minorHAnsi"/>
          <w:sz w:val="28"/>
          <w:szCs w:val="24"/>
          <w:lang w:eastAsia="ru-RU"/>
        </w:rPr>
        <w:t>.201</w:t>
      </w:r>
      <w:r w:rsidR="00C70E74" w:rsidRPr="00E375C3">
        <w:rPr>
          <w:rFonts w:eastAsia="Times New Roman" w:cstheme="minorHAnsi"/>
          <w:sz w:val="28"/>
          <w:szCs w:val="24"/>
          <w:lang w:eastAsia="ru-RU"/>
        </w:rPr>
        <w:t>9</w:t>
      </w:r>
      <w:r w:rsidR="00231237" w:rsidRPr="00E375C3">
        <w:rPr>
          <w:rFonts w:eastAsia="Times New Roman" w:cstheme="minorHAnsi"/>
          <w:sz w:val="28"/>
          <w:szCs w:val="24"/>
          <w:lang w:eastAsia="ru-RU"/>
        </w:rPr>
        <w:t>)</w:t>
      </w:r>
      <w:r w:rsidRPr="00E375C3">
        <w:rPr>
          <w:rFonts w:eastAsia="Times New Roman" w:cstheme="minorHAnsi"/>
          <w:sz w:val="28"/>
          <w:szCs w:val="24"/>
          <w:lang w:eastAsia="ru-RU"/>
        </w:rPr>
        <w:t>: сбор</w:t>
      </w:r>
      <w:r w:rsidR="00C70E74" w:rsidRPr="00E375C3">
        <w:rPr>
          <w:rFonts w:eastAsia="Times New Roman" w:cstheme="minorHAnsi"/>
          <w:sz w:val="28"/>
          <w:szCs w:val="24"/>
          <w:lang w:eastAsia="ru-RU"/>
        </w:rPr>
        <w:t xml:space="preserve"> </w:t>
      </w:r>
      <w:r w:rsidRPr="00E375C3">
        <w:rPr>
          <w:rFonts w:eastAsia="Times New Roman" w:cstheme="minorHAnsi"/>
          <w:sz w:val="28"/>
          <w:szCs w:val="24"/>
          <w:lang w:eastAsia="ru-RU"/>
        </w:rPr>
        <w:t xml:space="preserve"> и обработка </w:t>
      </w:r>
      <w:r w:rsidR="003C6213" w:rsidRPr="00E375C3">
        <w:rPr>
          <w:rFonts w:eastAsia="Times New Roman" w:cstheme="minorHAnsi"/>
          <w:sz w:val="28"/>
          <w:szCs w:val="24"/>
          <w:lang w:eastAsia="ru-RU"/>
        </w:rPr>
        <w:t xml:space="preserve">теоретических </w:t>
      </w:r>
      <w:r w:rsidRPr="00E375C3">
        <w:rPr>
          <w:rFonts w:eastAsia="Times New Roman" w:cstheme="minorHAnsi"/>
          <w:sz w:val="28"/>
          <w:szCs w:val="24"/>
          <w:lang w:eastAsia="ru-RU"/>
        </w:rPr>
        <w:t>материалов по проблеме исследования</w:t>
      </w:r>
      <w:r w:rsidR="00231237" w:rsidRPr="00E375C3">
        <w:rPr>
          <w:rFonts w:eastAsia="Times New Roman" w:cstheme="minorHAnsi"/>
          <w:sz w:val="28"/>
          <w:szCs w:val="24"/>
          <w:lang w:eastAsia="ru-RU"/>
        </w:rPr>
        <w:t xml:space="preserve">, подбор методик исследования водоемов; </w:t>
      </w:r>
      <w:r w:rsidRPr="00E375C3">
        <w:rPr>
          <w:rFonts w:eastAsia="Times New Roman" w:cstheme="minorHAnsi"/>
          <w:sz w:val="28"/>
          <w:szCs w:val="24"/>
          <w:lang w:eastAsia="ru-RU"/>
        </w:rPr>
        <w:t xml:space="preserve">оформление </w:t>
      </w:r>
      <w:r w:rsidR="00231237" w:rsidRPr="00E375C3">
        <w:rPr>
          <w:rFonts w:eastAsia="Times New Roman" w:cstheme="minorHAnsi"/>
          <w:sz w:val="28"/>
          <w:szCs w:val="24"/>
          <w:lang w:eastAsia="ru-RU"/>
        </w:rPr>
        <w:t>теоретической части работы (глава 1)</w:t>
      </w:r>
      <w:r w:rsidR="00A25A8F" w:rsidRPr="00E375C3">
        <w:rPr>
          <w:rFonts w:eastAsia="Times New Roman" w:cstheme="minorHAnsi"/>
          <w:sz w:val="28"/>
          <w:szCs w:val="24"/>
          <w:lang w:eastAsia="ru-RU"/>
        </w:rPr>
        <w:t xml:space="preserve">, </w:t>
      </w:r>
      <w:r w:rsidR="00231237" w:rsidRPr="00E375C3">
        <w:rPr>
          <w:rFonts w:eastAsia="Times New Roman" w:cstheme="minorHAnsi"/>
          <w:sz w:val="28"/>
          <w:szCs w:val="24"/>
          <w:lang w:eastAsia="ru-RU"/>
        </w:rPr>
        <w:t>материалов и необходимых методик (глава 2).</w:t>
      </w:r>
    </w:p>
    <w:p w:rsidR="00D0125E" w:rsidRPr="00E375C3" w:rsidRDefault="00231237" w:rsidP="00E375C3">
      <w:pPr>
        <w:widowControl/>
        <w:autoSpaceDE/>
        <w:autoSpaceDN/>
        <w:adjustRightInd/>
        <w:spacing w:before="0" w:line="240" w:lineRule="auto"/>
        <w:ind w:firstLine="709"/>
        <w:rPr>
          <w:rFonts w:eastAsia="Times New Roman" w:cstheme="minorHAnsi"/>
          <w:sz w:val="28"/>
          <w:szCs w:val="24"/>
          <w:lang w:eastAsia="ru-RU"/>
        </w:rPr>
      </w:pPr>
      <w:r w:rsidRPr="00E375C3">
        <w:rPr>
          <w:rFonts w:eastAsia="Times New Roman" w:cstheme="minorHAnsi"/>
          <w:sz w:val="28"/>
          <w:szCs w:val="24"/>
          <w:lang w:eastAsia="ru-RU"/>
        </w:rPr>
        <w:t>3</w:t>
      </w:r>
      <w:r w:rsidR="00FC6CAD" w:rsidRPr="00E375C3">
        <w:rPr>
          <w:rFonts w:eastAsia="Times New Roman" w:cstheme="minorHAnsi"/>
          <w:sz w:val="28"/>
          <w:szCs w:val="24"/>
          <w:lang w:eastAsia="ru-RU"/>
        </w:rPr>
        <w:t xml:space="preserve"> этап – исследовательский</w:t>
      </w:r>
      <w:r w:rsidRPr="00E375C3">
        <w:rPr>
          <w:rFonts w:eastAsia="Times New Roman" w:cstheme="minorHAnsi"/>
          <w:sz w:val="28"/>
          <w:szCs w:val="24"/>
          <w:lang w:eastAsia="ru-RU"/>
        </w:rPr>
        <w:t xml:space="preserve"> (01-22.06.2019):</w:t>
      </w:r>
      <w:r w:rsidR="003032DD" w:rsidRPr="00E375C3">
        <w:rPr>
          <w:rFonts w:eastAsia="Times New Roman" w:cstheme="minorHAnsi"/>
          <w:sz w:val="28"/>
          <w:szCs w:val="24"/>
          <w:lang w:eastAsia="ru-RU"/>
        </w:rPr>
        <w:t xml:space="preserve"> взятие проб воды из Невьянского </w:t>
      </w:r>
      <w:r w:rsidRPr="00E375C3">
        <w:rPr>
          <w:rFonts w:eastAsia="Times New Roman" w:cstheme="minorHAnsi"/>
          <w:sz w:val="28"/>
          <w:szCs w:val="24"/>
          <w:lang w:eastAsia="ru-RU"/>
        </w:rPr>
        <w:t>пруда и их анализ;</w:t>
      </w:r>
      <w:r w:rsidR="003032DD" w:rsidRPr="00E375C3">
        <w:rPr>
          <w:rFonts w:eastAsia="Times New Roman" w:cstheme="minorHAnsi"/>
          <w:sz w:val="28"/>
          <w:szCs w:val="24"/>
          <w:lang w:eastAsia="ru-RU"/>
        </w:rPr>
        <w:t xml:space="preserve"> взятие проб воды  из  Сулемского</w:t>
      </w:r>
      <w:r w:rsidR="001C6608" w:rsidRPr="00E375C3">
        <w:rPr>
          <w:rFonts w:eastAsia="Times New Roman" w:cstheme="minorHAnsi"/>
          <w:sz w:val="28"/>
          <w:szCs w:val="24"/>
          <w:lang w:eastAsia="ru-RU"/>
        </w:rPr>
        <w:t xml:space="preserve"> водохранилища и их анализ с </w:t>
      </w:r>
      <w:r w:rsidR="00F01B66" w:rsidRPr="00E375C3">
        <w:rPr>
          <w:rFonts w:eastAsia="Times New Roman" w:cstheme="minorHAnsi"/>
          <w:sz w:val="28"/>
          <w:szCs w:val="24"/>
          <w:lang w:eastAsia="ru-RU"/>
        </w:rPr>
        <w:t>01-22.06.2019</w:t>
      </w:r>
    </w:p>
    <w:p w:rsidR="001C6608" w:rsidRPr="00E375C3" w:rsidRDefault="00231237" w:rsidP="00E375C3">
      <w:pPr>
        <w:widowControl/>
        <w:autoSpaceDE/>
        <w:autoSpaceDN/>
        <w:adjustRightInd/>
        <w:spacing w:before="0" w:line="240" w:lineRule="auto"/>
        <w:ind w:firstLine="709"/>
        <w:rPr>
          <w:rFonts w:eastAsia="Times New Roman" w:cstheme="minorHAnsi"/>
          <w:sz w:val="28"/>
          <w:szCs w:val="24"/>
          <w:lang w:eastAsia="ru-RU"/>
        </w:rPr>
      </w:pPr>
      <w:r w:rsidRPr="00E375C3">
        <w:rPr>
          <w:rFonts w:eastAsia="Times New Roman" w:cstheme="minorHAnsi"/>
          <w:sz w:val="28"/>
          <w:szCs w:val="24"/>
          <w:lang w:eastAsia="ru-RU"/>
        </w:rPr>
        <w:t>4</w:t>
      </w:r>
      <w:r w:rsidR="003032DD" w:rsidRPr="00E375C3">
        <w:rPr>
          <w:rFonts w:eastAsia="Times New Roman" w:cstheme="minorHAnsi"/>
          <w:sz w:val="28"/>
          <w:szCs w:val="24"/>
          <w:lang w:eastAsia="ru-RU"/>
        </w:rPr>
        <w:t xml:space="preserve"> этап – аналитический  (</w:t>
      </w:r>
      <w:r w:rsidRPr="00E375C3">
        <w:rPr>
          <w:rFonts w:eastAsia="Times New Roman" w:cstheme="minorHAnsi"/>
          <w:sz w:val="28"/>
          <w:szCs w:val="24"/>
          <w:lang w:eastAsia="ru-RU"/>
        </w:rPr>
        <w:t>31</w:t>
      </w:r>
      <w:r w:rsidR="003032DD" w:rsidRPr="00E375C3">
        <w:rPr>
          <w:rFonts w:eastAsia="Times New Roman" w:cstheme="minorHAnsi"/>
          <w:sz w:val="28"/>
          <w:szCs w:val="24"/>
          <w:lang w:eastAsia="ru-RU"/>
        </w:rPr>
        <w:t>.0</w:t>
      </w:r>
      <w:r w:rsidRPr="00E375C3">
        <w:rPr>
          <w:rFonts w:eastAsia="Times New Roman" w:cstheme="minorHAnsi"/>
          <w:sz w:val="28"/>
          <w:szCs w:val="24"/>
          <w:lang w:eastAsia="ru-RU"/>
        </w:rPr>
        <w:t xml:space="preserve">6 – </w:t>
      </w:r>
      <w:r w:rsidR="003C6213" w:rsidRPr="00E375C3">
        <w:rPr>
          <w:rFonts w:eastAsia="Times New Roman" w:cstheme="minorHAnsi"/>
          <w:sz w:val="28"/>
          <w:szCs w:val="24"/>
          <w:lang w:eastAsia="ru-RU"/>
        </w:rPr>
        <w:t>31</w:t>
      </w:r>
      <w:r w:rsidR="003032DD" w:rsidRPr="00E375C3">
        <w:rPr>
          <w:rFonts w:eastAsia="Times New Roman" w:cstheme="minorHAnsi"/>
          <w:sz w:val="28"/>
          <w:szCs w:val="24"/>
          <w:lang w:eastAsia="ru-RU"/>
        </w:rPr>
        <w:t>.0</w:t>
      </w:r>
      <w:r w:rsidR="003C6213" w:rsidRPr="00E375C3">
        <w:rPr>
          <w:rFonts w:eastAsia="Times New Roman" w:cstheme="minorHAnsi"/>
          <w:sz w:val="28"/>
          <w:szCs w:val="24"/>
          <w:lang w:eastAsia="ru-RU"/>
        </w:rPr>
        <w:t>8</w:t>
      </w:r>
      <w:r w:rsidR="003032DD" w:rsidRPr="00E375C3">
        <w:rPr>
          <w:rFonts w:eastAsia="Times New Roman" w:cstheme="minorHAnsi"/>
          <w:sz w:val="28"/>
          <w:szCs w:val="24"/>
          <w:lang w:eastAsia="ru-RU"/>
        </w:rPr>
        <w:t>.201</w:t>
      </w:r>
      <w:r w:rsidRPr="00E375C3">
        <w:rPr>
          <w:rFonts w:eastAsia="Times New Roman" w:cstheme="minorHAnsi"/>
          <w:sz w:val="28"/>
          <w:szCs w:val="24"/>
          <w:lang w:eastAsia="ru-RU"/>
        </w:rPr>
        <w:t>9</w:t>
      </w:r>
      <w:r w:rsidR="003032DD" w:rsidRPr="00E375C3">
        <w:rPr>
          <w:rFonts w:eastAsia="Times New Roman" w:cstheme="minorHAnsi"/>
          <w:sz w:val="28"/>
          <w:szCs w:val="24"/>
          <w:lang w:eastAsia="ru-RU"/>
        </w:rPr>
        <w:t xml:space="preserve">):  анализ  и обобщение  полученных результатов, </w:t>
      </w:r>
      <w:r w:rsidRPr="00E375C3">
        <w:rPr>
          <w:rFonts w:eastAsia="Times New Roman" w:cstheme="minorHAnsi"/>
          <w:sz w:val="28"/>
          <w:szCs w:val="24"/>
          <w:lang w:eastAsia="ru-RU"/>
        </w:rPr>
        <w:t>оформление результатов исследования</w:t>
      </w:r>
      <w:r w:rsidR="001C6608" w:rsidRPr="00E375C3">
        <w:rPr>
          <w:rFonts w:eastAsia="Times New Roman" w:cstheme="minorHAnsi"/>
          <w:sz w:val="28"/>
          <w:szCs w:val="24"/>
          <w:lang w:eastAsia="ru-RU"/>
        </w:rPr>
        <w:t>.</w:t>
      </w:r>
      <w:r w:rsidRPr="00E375C3">
        <w:rPr>
          <w:rFonts w:eastAsia="Times New Roman" w:cstheme="minorHAnsi"/>
          <w:sz w:val="28"/>
          <w:szCs w:val="24"/>
          <w:lang w:eastAsia="ru-RU"/>
        </w:rPr>
        <w:t xml:space="preserve"> </w:t>
      </w:r>
    </w:p>
    <w:p w:rsidR="008625EE" w:rsidRPr="00E375C3" w:rsidRDefault="008625EE" w:rsidP="00E375C3">
      <w:pPr>
        <w:widowControl/>
        <w:autoSpaceDE/>
        <w:autoSpaceDN/>
        <w:adjustRightInd/>
        <w:spacing w:before="0" w:line="240" w:lineRule="auto"/>
        <w:ind w:firstLine="709"/>
        <w:rPr>
          <w:rFonts w:eastAsia="Times New Roman" w:cstheme="minorHAnsi"/>
          <w:b/>
          <w:sz w:val="20"/>
          <w:szCs w:val="24"/>
          <w:lang w:eastAsia="ru-RU"/>
        </w:rPr>
      </w:pPr>
    </w:p>
    <w:p w:rsidR="003032DD" w:rsidRPr="00E375C3" w:rsidRDefault="003032DD" w:rsidP="00E375C3">
      <w:pPr>
        <w:widowControl/>
        <w:autoSpaceDE/>
        <w:autoSpaceDN/>
        <w:adjustRightInd/>
        <w:spacing w:before="0" w:line="240" w:lineRule="auto"/>
        <w:ind w:firstLine="709"/>
        <w:rPr>
          <w:rFonts w:eastAsia="Times New Roman" w:cstheme="minorHAnsi"/>
          <w:b/>
          <w:sz w:val="28"/>
          <w:szCs w:val="24"/>
          <w:lang w:eastAsia="ru-RU"/>
        </w:rPr>
      </w:pPr>
      <w:r w:rsidRPr="00E375C3">
        <w:rPr>
          <w:rFonts w:eastAsia="Times New Roman" w:cstheme="minorHAnsi"/>
          <w:b/>
          <w:sz w:val="28"/>
          <w:szCs w:val="24"/>
          <w:lang w:eastAsia="ru-RU"/>
        </w:rPr>
        <w:t>2.3. Характеристика объектов исследования.</w:t>
      </w:r>
    </w:p>
    <w:p w:rsidR="006423A4" w:rsidRPr="00E375C3" w:rsidRDefault="003032DD" w:rsidP="00E375C3">
      <w:pPr>
        <w:widowControl/>
        <w:shd w:val="clear" w:color="auto" w:fill="FFFFFF"/>
        <w:autoSpaceDE/>
        <w:autoSpaceDN/>
        <w:adjustRightInd/>
        <w:spacing w:before="0" w:line="240" w:lineRule="auto"/>
        <w:ind w:firstLine="709"/>
        <w:rPr>
          <w:rFonts w:eastAsia="Times New Roman" w:cstheme="minorHAnsi"/>
          <w:sz w:val="28"/>
          <w:szCs w:val="24"/>
          <w:lang w:eastAsia="ru-RU"/>
        </w:rPr>
      </w:pPr>
      <w:r w:rsidRPr="00E375C3">
        <w:rPr>
          <w:rFonts w:eastAsia="Times New Roman" w:cstheme="minorHAnsi"/>
          <w:bCs/>
          <w:color w:val="333333"/>
          <w:sz w:val="28"/>
          <w:szCs w:val="24"/>
          <w:bdr w:val="none" w:sz="0" w:space="0" w:color="auto" w:frame="1"/>
          <w:lang w:eastAsia="ru-RU"/>
        </w:rPr>
        <w:t xml:space="preserve">Объект №1 - Невьянское водохранилище </w:t>
      </w:r>
      <w:r w:rsidR="008419F0" w:rsidRPr="00E375C3">
        <w:rPr>
          <w:rFonts w:eastAsia="Times New Roman" w:cstheme="minorHAnsi"/>
          <w:bCs/>
          <w:color w:val="333333"/>
          <w:sz w:val="28"/>
          <w:szCs w:val="24"/>
          <w:bdr w:val="none" w:sz="0" w:space="0" w:color="auto" w:frame="1"/>
          <w:lang w:eastAsia="ru-RU"/>
        </w:rPr>
        <w:t>–</w:t>
      </w:r>
      <w:r w:rsidRPr="00E375C3">
        <w:rPr>
          <w:rFonts w:eastAsia="Times New Roman" w:cstheme="minorHAnsi"/>
          <w:bCs/>
          <w:color w:val="333333"/>
          <w:sz w:val="28"/>
          <w:szCs w:val="24"/>
          <w:bdr w:val="none" w:sz="0" w:space="0" w:color="auto" w:frame="1"/>
          <w:lang w:eastAsia="ru-RU"/>
        </w:rPr>
        <w:t xml:space="preserve"> </w:t>
      </w:r>
      <w:r w:rsidR="006423A4" w:rsidRPr="00E375C3">
        <w:rPr>
          <w:rFonts w:eastAsia="Times New Roman" w:cstheme="minorHAnsi"/>
          <w:bCs/>
          <w:color w:val="333333"/>
          <w:sz w:val="28"/>
          <w:szCs w:val="24"/>
          <w:bdr w:val="none" w:sz="0" w:space="0" w:color="auto" w:frame="1"/>
          <w:lang w:eastAsia="ru-RU"/>
        </w:rPr>
        <w:t>существует с</w:t>
      </w:r>
      <w:r w:rsidR="008419F0" w:rsidRPr="00E375C3">
        <w:rPr>
          <w:rFonts w:eastAsia="Times New Roman" w:cstheme="minorHAnsi"/>
          <w:bCs/>
          <w:color w:val="333333"/>
          <w:sz w:val="28"/>
          <w:szCs w:val="24"/>
          <w:bdr w:val="none" w:sz="0" w:space="0" w:color="auto" w:frame="1"/>
          <w:lang w:eastAsia="ru-RU"/>
        </w:rPr>
        <w:t xml:space="preserve"> 1</w:t>
      </w:r>
      <w:r w:rsidR="006423A4" w:rsidRPr="00E375C3">
        <w:rPr>
          <w:rFonts w:eastAsia="Times New Roman" w:cstheme="minorHAnsi"/>
          <w:bCs/>
          <w:color w:val="333333"/>
          <w:sz w:val="28"/>
          <w:szCs w:val="24"/>
          <w:bdr w:val="none" w:sz="0" w:space="0" w:color="auto" w:frame="1"/>
          <w:lang w:eastAsia="ru-RU"/>
        </w:rPr>
        <w:t>701</w:t>
      </w:r>
      <w:r w:rsidR="008419F0" w:rsidRPr="00E375C3">
        <w:rPr>
          <w:rFonts w:eastAsia="Times New Roman" w:cstheme="minorHAnsi"/>
          <w:bCs/>
          <w:color w:val="333333"/>
          <w:sz w:val="28"/>
          <w:szCs w:val="24"/>
          <w:bdr w:val="none" w:sz="0" w:space="0" w:color="auto" w:frame="1"/>
          <w:lang w:eastAsia="ru-RU"/>
        </w:rPr>
        <w:t xml:space="preserve"> год</w:t>
      </w:r>
      <w:r w:rsidR="006423A4" w:rsidRPr="00E375C3">
        <w:rPr>
          <w:rFonts w:eastAsia="Times New Roman" w:cstheme="minorHAnsi"/>
          <w:bCs/>
          <w:color w:val="333333"/>
          <w:sz w:val="28"/>
          <w:szCs w:val="24"/>
          <w:bdr w:val="none" w:sz="0" w:space="0" w:color="auto" w:frame="1"/>
          <w:lang w:eastAsia="ru-RU"/>
        </w:rPr>
        <w:t xml:space="preserve">а – его </w:t>
      </w:r>
      <w:r w:rsidR="008419F0" w:rsidRPr="00E375C3">
        <w:rPr>
          <w:rFonts w:eastAsia="Times New Roman" w:cstheme="minorHAnsi"/>
          <w:bCs/>
          <w:color w:val="333333"/>
          <w:sz w:val="28"/>
          <w:szCs w:val="24"/>
          <w:bdr w:val="none" w:sz="0" w:space="0" w:color="auto" w:frame="1"/>
          <w:lang w:eastAsia="ru-RU"/>
        </w:rPr>
        <w:t xml:space="preserve"> </w:t>
      </w:r>
      <w:r w:rsidR="006423A4" w:rsidRPr="00E375C3">
        <w:rPr>
          <w:rFonts w:eastAsia="Times New Roman" w:cstheme="minorHAnsi"/>
          <w:sz w:val="28"/>
          <w:szCs w:val="24"/>
          <w:lang w:eastAsia="ru-RU"/>
        </w:rPr>
        <w:t>координаты: 57°28'1" N и 60°14'47.</w:t>
      </w:r>
    </w:p>
    <w:p w:rsidR="003032DD" w:rsidRPr="00E375C3" w:rsidRDefault="006423A4" w:rsidP="00E375C3">
      <w:pPr>
        <w:widowControl/>
        <w:shd w:val="clear" w:color="auto" w:fill="FFFFFF"/>
        <w:autoSpaceDE/>
        <w:autoSpaceDN/>
        <w:adjustRightInd/>
        <w:spacing w:before="0" w:line="240" w:lineRule="auto"/>
        <w:ind w:firstLine="709"/>
        <w:rPr>
          <w:rFonts w:eastAsia="Times New Roman" w:cstheme="minorHAnsi"/>
          <w:bCs/>
          <w:color w:val="333333"/>
          <w:sz w:val="28"/>
          <w:szCs w:val="24"/>
          <w:bdr w:val="none" w:sz="0" w:space="0" w:color="auto" w:frame="1"/>
          <w:lang w:eastAsia="ru-RU"/>
        </w:rPr>
      </w:pPr>
      <w:r w:rsidRPr="00E375C3">
        <w:rPr>
          <w:rFonts w:eastAsia="Times New Roman" w:cstheme="minorHAnsi"/>
          <w:sz w:val="28"/>
          <w:szCs w:val="24"/>
          <w:lang w:eastAsia="ru-RU"/>
        </w:rPr>
        <w:lastRenderedPageBreak/>
        <w:t>Основные</w:t>
      </w:r>
      <w:r w:rsidR="003032DD" w:rsidRPr="00E375C3">
        <w:rPr>
          <w:rFonts w:eastAsia="Times New Roman" w:cstheme="minorHAnsi"/>
          <w:bCs/>
          <w:color w:val="333333"/>
          <w:sz w:val="28"/>
          <w:szCs w:val="24"/>
          <w:bdr w:val="none" w:sz="0" w:space="0" w:color="auto" w:frame="1"/>
          <w:lang w:eastAsia="ru-RU"/>
        </w:rPr>
        <w:t xml:space="preserve"> характеристики</w:t>
      </w:r>
      <w:r w:rsidRPr="00E375C3">
        <w:rPr>
          <w:rFonts w:eastAsia="Times New Roman" w:cstheme="minorHAnsi"/>
          <w:bCs/>
          <w:color w:val="333333"/>
          <w:sz w:val="28"/>
          <w:szCs w:val="24"/>
          <w:bdr w:val="none" w:sz="0" w:space="0" w:color="auto" w:frame="1"/>
          <w:lang w:eastAsia="ru-RU"/>
        </w:rPr>
        <w:t xml:space="preserve"> объекта</w:t>
      </w:r>
      <w:r w:rsidR="003032DD" w:rsidRPr="00E375C3">
        <w:rPr>
          <w:rFonts w:eastAsia="Times New Roman" w:cstheme="minorHAnsi"/>
          <w:bCs/>
          <w:color w:val="333333"/>
          <w:sz w:val="28"/>
          <w:szCs w:val="24"/>
          <w:bdr w:val="none" w:sz="0" w:space="0" w:color="auto" w:frame="1"/>
          <w:lang w:eastAsia="ru-RU"/>
        </w:rPr>
        <w:t>:</w:t>
      </w:r>
    </w:p>
    <w:p w:rsidR="003032DD" w:rsidRPr="00E375C3" w:rsidRDefault="003032DD" w:rsidP="00E375C3">
      <w:pPr>
        <w:widowControl/>
        <w:shd w:val="clear" w:color="auto" w:fill="FFFFFF"/>
        <w:autoSpaceDE/>
        <w:autoSpaceDN/>
        <w:adjustRightInd/>
        <w:spacing w:before="0" w:line="240" w:lineRule="auto"/>
        <w:ind w:firstLine="709"/>
        <w:jc w:val="left"/>
        <w:rPr>
          <w:rFonts w:eastAsia="Times New Roman" w:cstheme="minorHAnsi"/>
          <w:color w:val="000000"/>
          <w:sz w:val="28"/>
          <w:szCs w:val="24"/>
          <w:lang w:eastAsia="ru-RU"/>
        </w:rPr>
      </w:pPr>
      <w:r w:rsidRPr="00E375C3">
        <w:rPr>
          <w:rFonts w:eastAsia="Times New Roman" w:cstheme="minorHAnsi"/>
          <w:bCs/>
          <w:color w:val="333333"/>
          <w:sz w:val="28"/>
          <w:szCs w:val="24"/>
          <w:bdr w:val="none" w:sz="0" w:space="0" w:color="auto" w:frame="1"/>
          <w:lang w:eastAsia="ru-RU"/>
        </w:rPr>
        <w:t>Местоположение: </w:t>
      </w:r>
      <w:r w:rsidRPr="00E375C3">
        <w:rPr>
          <w:rFonts w:eastAsia="Times New Roman" w:cstheme="minorHAnsi"/>
          <w:color w:val="000000"/>
          <w:sz w:val="28"/>
          <w:szCs w:val="24"/>
          <w:lang w:eastAsia="ru-RU"/>
        </w:rPr>
        <w:t>протекает р. Нейва, у г. Невьянск</w:t>
      </w:r>
    </w:p>
    <w:p w:rsidR="003032DD" w:rsidRPr="00E375C3" w:rsidRDefault="003032DD" w:rsidP="00E375C3">
      <w:pPr>
        <w:widowControl/>
        <w:shd w:val="clear" w:color="auto" w:fill="FFFFFF"/>
        <w:autoSpaceDE/>
        <w:autoSpaceDN/>
        <w:adjustRightInd/>
        <w:spacing w:before="0" w:line="240" w:lineRule="auto"/>
        <w:ind w:firstLine="709"/>
        <w:jc w:val="left"/>
        <w:rPr>
          <w:rFonts w:eastAsia="Times New Roman" w:cstheme="minorHAnsi"/>
          <w:color w:val="000000"/>
          <w:sz w:val="28"/>
          <w:szCs w:val="24"/>
          <w:lang w:eastAsia="ru-RU"/>
        </w:rPr>
      </w:pPr>
      <w:r w:rsidRPr="00E375C3">
        <w:rPr>
          <w:rFonts w:eastAsia="Times New Roman" w:cstheme="minorHAnsi"/>
          <w:bCs/>
          <w:color w:val="333333"/>
          <w:sz w:val="28"/>
          <w:szCs w:val="24"/>
          <w:bdr w:val="none" w:sz="0" w:space="0" w:color="auto" w:frame="1"/>
          <w:lang w:eastAsia="ru-RU"/>
        </w:rPr>
        <w:t>Бассейновый округ: </w:t>
      </w:r>
      <w:r w:rsidRPr="00E375C3">
        <w:rPr>
          <w:rFonts w:eastAsia="Times New Roman" w:cstheme="minorHAnsi"/>
          <w:color w:val="000000"/>
          <w:sz w:val="28"/>
          <w:szCs w:val="24"/>
          <w:lang w:eastAsia="ru-RU"/>
        </w:rPr>
        <w:t>Иртышский бассейновый округ</w:t>
      </w:r>
      <w:r w:rsidR="00FE164F" w:rsidRPr="00E375C3">
        <w:rPr>
          <w:rFonts w:eastAsia="Times New Roman" w:cstheme="minorHAnsi"/>
          <w:color w:val="000000"/>
          <w:sz w:val="28"/>
          <w:szCs w:val="24"/>
          <w:lang w:eastAsia="ru-RU"/>
        </w:rPr>
        <w:t xml:space="preserve">; </w:t>
      </w:r>
      <w:r w:rsidR="00FE164F" w:rsidRPr="00E375C3">
        <w:rPr>
          <w:rFonts w:eastAsia="Times New Roman" w:cstheme="minorHAnsi"/>
          <w:bCs/>
          <w:color w:val="333333"/>
          <w:sz w:val="28"/>
          <w:szCs w:val="24"/>
          <w:bdr w:val="none" w:sz="0" w:space="0" w:color="auto" w:frame="1"/>
          <w:lang w:eastAsia="ru-RU"/>
        </w:rPr>
        <w:t>р</w:t>
      </w:r>
      <w:r w:rsidRPr="00E375C3">
        <w:rPr>
          <w:rFonts w:eastAsia="Times New Roman" w:cstheme="minorHAnsi"/>
          <w:bCs/>
          <w:color w:val="333333"/>
          <w:sz w:val="28"/>
          <w:szCs w:val="24"/>
          <w:bdr w:val="none" w:sz="0" w:space="0" w:color="auto" w:frame="1"/>
          <w:lang w:eastAsia="ru-RU"/>
        </w:rPr>
        <w:t>ечной бассейн: </w:t>
      </w:r>
      <w:r w:rsidRPr="00E375C3">
        <w:rPr>
          <w:rFonts w:eastAsia="Times New Roman" w:cstheme="minorHAnsi"/>
          <w:color w:val="000000"/>
          <w:sz w:val="28"/>
          <w:szCs w:val="24"/>
          <w:lang w:eastAsia="ru-RU"/>
        </w:rPr>
        <w:t>Иртыш</w:t>
      </w:r>
    </w:p>
    <w:p w:rsidR="00FE164F" w:rsidRPr="00E375C3" w:rsidRDefault="003032DD" w:rsidP="00E375C3">
      <w:pPr>
        <w:widowControl/>
        <w:shd w:val="clear" w:color="auto" w:fill="FFFFFF"/>
        <w:autoSpaceDE/>
        <w:autoSpaceDN/>
        <w:adjustRightInd/>
        <w:spacing w:before="0" w:line="240" w:lineRule="auto"/>
        <w:ind w:firstLine="709"/>
        <w:jc w:val="left"/>
        <w:rPr>
          <w:rFonts w:eastAsia="Times New Roman" w:cstheme="minorHAnsi"/>
          <w:color w:val="000000"/>
          <w:sz w:val="28"/>
          <w:szCs w:val="24"/>
          <w:lang w:eastAsia="ru-RU"/>
        </w:rPr>
      </w:pPr>
      <w:r w:rsidRPr="00E375C3">
        <w:rPr>
          <w:rFonts w:eastAsia="Times New Roman" w:cstheme="minorHAnsi"/>
          <w:bCs/>
          <w:color w:val="333333"/>
          <w:sz w:val="28"/>
          <w:szCs w:val="24"/>
          <w:bdr w:val="none" w:sz="0" w:space="0" w:color="auto" w:frame="1"/>
          <w:lang w:eastAsia="ru-RU"/>
        </w:rPr>
        <w:t>Площадь водоёма (км</w:t>
      </w:r>
      <w:proofErr w:type="gramStart"/>
      <w:r w:rsidRPr="00E375C3">
        <w:rPr>
          <w:rFonts w:eastAsia="Times New Roman" w:cstheme="minorHAnsi"/>
          <w:bCs/>
          <w:color w:val="333333"/>
          <w:sz w:val="28"/>
          <w:szCs w:val="24"/>
          <w:bdr w:val="none" w:sz="0" w:space="0" w:color="auto" w:frame="1"/>
          <w:vertAlign w:val="superscript"/>
          <w:lang w:eastAsia="ru-RU"/>
        </w:rPr>
        <w:t>2</w:t>
      </w:r>
      <w:proofErr w:type="gramEnd"/>
      <w:r w:rsidRPr="00E375C3">
        <w:rPr>
          <w:rFonts w:eastAsia="Times New Roman" w:cstheme="minorHAnsi"/>
          <w:bCs/>
          <w:color w:val="333333"/>
          <w:sz w:val="28"/>
          <w:szCs w:val="24"/>
          <w:bdr w:val="none" w:sz="0" w:space="0" w:color="auto" w:frame="1"/>
          <w:lang w:eastAsia="ru-RU"/>
        </w:rPr>
        <w:t>): </w:t>
      </w:r>
      <w:r w:rsidR="00D0125E" w:rsidRPr="00E375C3">
        <w:rPr>
          <w:rFonts w:eastAsia="Times New Roman" w:cstheme="minorHAnsi"/>
          <w:color w:val="000000"/>
          <w:sz w:val="28"/>
          <w:szCs w:val="24"/>
          <w:lang w:eastAsia="ru-RU"/>
        </w:rPr>
        <w:t xml:space="preserve">7.72  </w:t>
      </w:r>
    </w:p>
    <w:p w:rsidR="003032DD" w:rsidRPr="00E375C3" w:rsidRDefault="003032DD" w:rsidP="00E375C3">
      <w:pPr>
        <w:widowControl/>
        <w:shd w:val="clear" w:color="auto" w:fill="FFFFFF"/>
        <w:autoSpaceDE/>
        <w:autoSpaceDN/>
        <w:adjustRightInd/>
        <w:spacing w:before="0" w:line="240" w:lineRule="auto"/>
        <w:ind w:firstLine="709"/>
        <w:jc w:val="left"/>
        <w:rPr>
          <w:rFonts w:eastAsia="Times New Roman" w:cstheme="minorHAnsi"/>
          <w:color w:val="000000"/>
          <w:sz w:val="28"/>
          <w:szCs w:val="24"/>
          <w:lang w:eastAsia="ru-RU"/>
        </w:rPr>
      </w:pPr>
      <w:r w:rsidRPr="00E375C3">
        <w:rPr>
          <w:rFonts w:eastAsia="Times New Roman" w:cstheme="minorHAnsi"/>
          <w:bCs/>
          <w:color w:val="333333"/>
          <w:sz w:val="28"/>
          <w:szCs w:val="24"/>
          <w:bdr w:val="none" w:sz="0" w:space="0" w:color="auto" w:frame="1"/>
          <w:lang w:eastAsia="ru-RU"/>
        </w:rPr>
        <w:t>Речной подбассейн: </w:t>
      </w:r>
      <w:r w:rsidRPr="00E375C3">
        <w:rPr>
          <w:rFonts w:eastAsia="Times New Roman" w:cstheme="minorHAnsi"/>
          <w:color w:val="000000"/>
          <w:sz w:val="28"/>
          <w:szCs w:val="24"/>
          <w:lang w:eastAsia="ru-RU"/>
        </w:rPr>
        <w:t>Тобол</w:t>
      </w:r>
      <w:r w:rsidR="003847C0" w:rsidRPr="00E375C3">
        <w:rPr>
          <w:rFonts w:eastAsia="Times New Roman" w:cstheme="minorHAnsi"/>
          <w:color w:val="000000"/>
          <w:sz w:val="28"/>
          <w:szCs w:val="24"/>
          <w:lang w:eastAsia="ru-RU"/>
        </w:rPr>
        <w:t xml:space="preserve"> [</w:t>
      </w:r>
      <w:r w:rsidR="00324392" w:rsidRPr="00E375C3">
        <w:rPr>
          <w:rFonts w:eastAsia="Times New Roman" w:cstheme="minorHAnsi"/>
          <w:color w:val="000000"/>
          <w:sz w:val="28"/>
          <w:szCs w:val="24"/>
          <w:lang w:eastAsia="ru-RU"/>
        </w:rPr>
        <w:t>9</w:t>
      </w:r>
      <w:r w:rsidR="003847C0" w:rsidRPr="00E375C3">
        <w:rPr>
          <w:rFonts w:eastAsia="Times New Roman" w:cstheme="minorHAnsi"/>
          <w:color w:val="000000"/>
          <w:sz w:val="28"/>
          <w:szCs w:val="24"/>
          <w:lang w:eastAsia="ru-RU"/>
        </w:rPr>
        <w:t>]</w:t>
      </w:r>
    </w:p>
    <w:p w:rsidR="003032DD" w:rsidRPr="00E375C3" w:rsidRDefault="003032DD" w:rsidP="00E375C3">
      <w:pPr>
        <w:widowControl/>
        <w:autoSpaceDE/>
        <w:autoSpaceDN/>
        <w:adjustRightInd/>
        <w:spacing w:before="0" w:line="240" w:lineRule="auto"/>
        <w:ind w:firstLine="709"/>
        <w:rPr>
          <w:rFonts w:eastAsia="Times New Roman" w:cstheme="minorHAnsi"/>
          <w:sz w:val="28"/>
          <w:szCs w:val="24"/>
          <w:lang w:eastAsia="ru-RU"/>
        </w:rPr>
      </w:pPr>
      <w:r w:rsidRPr="00E375C3">
        <w:rPr>
          <w:rFonts w:eastAsia="Times New Roman" w:cstheme="minorHAnsi"/>
          <w:sz w:val="28"/>
          <w:szCs w:val="24"/>
          <w:lang w:eastAsia="ru-RU"/>
        </w:rPr>
        <w:t>Объект №2 - Сулёмское водохранили</w:t>
      </w:r>
      <w:r w:rsidR="006423A4" w:rsidRPr="00E375C3">
        <w:rPr>
          <w:rFonts w:eastAsia="Times New Roman" w:cstheme="minorHAnsi"/>
          <w:sz w:val="28"/>
          <w:szCs w:val="24"/>
          <w:lang w:eastAsia="ru-RU"/>
        </w:rPr>
        <w:t xml:space="preserve">ще построено на реке Сулём в </w:t>
      </w:r>
      <w:r w:rsidR="003C6213" w:rsidRPr="00E375C3">
        <w:rPr>
          <w:rFonts w:eastAsia="Times New Roman" w:cstheme="minorHAnsi"/>
          <w:sz w:val="28"/>
          <w:szCs w:val="24"/>
          <w:lang w:eastAsia="ru-RU"/>
        </w:rPr>
        <w:t xml:space="preserve">   </w:t>
      </w:r>
      <w:r w:rsidR="006423A4" w:rsidRPr="00E375C3">
        <w:rPr>
          <w:rFonts w:eastAsia="Times New Roman" w:cstheme="minorHAnsi"/>
          <w:sz w:val="28"/>
          <w:szCs w:val="24"/>
          <w:lang w:eastAsia="ru-RU"/>
        </w:rPr>
        <w:t>80</w:t>
      </w:r>
      <w:r w:rsidR="003C6213" w:rsidRPr="00E375C3">
        <w:rPr>
          <w:rFonts w:eastAsia="Times New Roman" w:cstheme="minorHAnsi"/>
          <w:sz w:val="28"/>
          <w:szCs w:val="24"/>
          <w:lang w:eastAsia="ru-RU"/>
        </w:rPr>
        <w:t>-</w:t>
      </w:r>
      <w:r w:rsidRPr="00E375C3">
        <w:rPr>
          <w:rFonts w:eastAsia="Times New Roman" w:cstheme="minorHAnsi"/>
          <w:sz w:val="28"/>
          <w:szCs w:val="24"/>
          <w:lang w:eastAsia="ru-RU"/>
        </w:rPr>
        <w:t xml:space="preserve">е годы ХХ века. </w:t>
      </w:r>
    </w:p>
    <w:p w:rsidR="003032DD" w:rsidRPr="00E375C3" w:rsidRDefault="003032DD" w:rsidP="00E375C3">
      <w:pPr>
        <w:widowControl/>
        <w:shd w:val="clear" w:color="auto" w:fill="FFFFFF"/>
        <w:autoSpaceDE/>
        <w:autoSpaceDN/>
        <w:adjustRightInd/>
        <w:spacing w:before="0" w:line="240" w:lineRule="auto"/>
        <w:ind w:firstLine="709"/>
        <w:jc w:val="left"/>
        <w:rPr>
          <w:rFonts w:eastAsia="Times New Roman" w:cstheme="minorHAnsi"/>
          <w:color w:val="000000"/>
          <w:sz w:val="28"/>
          <w:szCs w:val="24"/>
          <w:lang w:eastAsia="ru-RU"/>
        </w:rPr>
      </w:pPr>
      <w:proofErr w:type="gramStart"/>
      <w:r w:rsidRPr="00E375C3">
        <w:rPr>
          <w:rFonts w:eastAsia="Times New Roman" w:cstheme="minorHAnsi"/>
          <w:bCs/>
          <w:color w:val="333333"/>
          <w:sz w:val="28"/>
          <w:szCs w:val="24"/>
          <w:bdr w:val="none" w:sz="0" w:space="0" w:color="auto" w:frame="1"/>
          <w:lang w:eastAsia="ru-RU"/>
        </w:rPr>
        <w:t>Местоположение: </w:t>
      </w:r>
      <w:r w:rsidRPr="00E375C3">
        <w:rPr>
          <w:rFonts w:eastAsia="Times New Roman" w:cstheme="minorHAnsi"/>
          <w:color w:val="000000"/>
          <w:sz w:val="28"/>
          <w:szCs w:val="24"/>
          <w:lang w:eastAsia="ru-RU"/>
        </w:rPr>
        <w:t xml:space="preserve">протекает р. Сулем у деревни Большие Галашки. </w:t>
      </w:r>
      <w:proofErr w:type="gramEnd"/>
    </w:p>
    <w:p w:rsidR="00E375C3" w:rsidRPr="00E375C3" w:rsidRDefault="003032DD" w:rsidP="00E375C3">
      <w:pPr>
        <w:widowControl/>
        <w:shd w:val="clear" w:color="auto" w:fill="FFFFFF"/>
        <w:autoSpaceDE/>
        <w:autoSpaceDN/>
        <w:adjustRightInd/>
        <w:spacing w:before="0" w:line="240" w:lineRule="auto"/>
        <w:ind w:firstLine="709"/>
        <w:jc w:val="left"/>
        <w:rPr>
          <w:rFonts w:eastAsia="Times New Roman" w:cstheme="minorHAnsi"/>
          <w:color w:val="000000"/>
          <w:sz w:val="28"/>
          <w:szCs w:val="24"/>
          <w:lang w:eastAsia="ru-RU"/>
        </w:rPr>
      </w:pPr>
      <w:r w:rsidRPr="00E375C3">
        <w:rPr>
          <w:rFonts w:eastAsia="Times New Roman" w:cstheme="minorHAnsi"/>
          <w:color w:val="000000"/>
          <w:sz w:val="28"/>
          <w:szCs w:val="24"/>
          <w:lang w:eastAsia="ru-RU"/>
        </w:rPr>
        <w:t xml:space="preserve"> </w:t>
      </w:r>
      <w:r w:rsidRPr="00E375C3">
        <w:rPr>
          <w:rFonts w:eastAsia="Times New Roman" w:cstheme="minorHAnsi"/>
          <w:bCs/>
          <w:color w:val="333333"/>
          <w:sz w:val="28"/>
          <w:szCs w:val="24"/>
          <w:bdr w:val="none" w:sz="0" w:space="0" w:color="auto" w:frame="1"/>
          <w:lang w:eastAsia="ru-RU"/>
        </w:rPr>
        <w:t>Бассейновый округ: </w:t>
      </w:r>
      <w:r w:rsidRPr="00E375C3">
        <w:rPr>
          <w:rFonts w:eastAsia="Times New Roman" w:cstheme="minorHAnsi"/>
          <w:color w:val="000000"/>
          <w:sz w:val="28"/>
          <w:szCs w:val="24"/>
          <w:lang w:eastAsia="ru-RU"/>
        </w:rPr>
        <w:t>Камский бассейновый округ</w:t>
      </w:r>
      <w:r w:rsidR="00FE164F" w:rsidRPr="00E375C3">
        <w:rPr>
          <w:rFonts w:eastAsia="Times New Roman" w:cstheme="minorHAnsi"/>
          <w:color w:val="000000"/>
          <w:sz w:val="28"/>
          <w:szCs w:val="24"/>
          <w:lang w:eastAsia="ru-RU"/>
        </w:rPr>
        <w:t xml:space="preserve">; </w:t>
      </w:r>
    </w:p>
    <w:p w:rsidR="00FE164F" w:rsidRPr="00E375C3" w:rsidRDefault="00FE164F" w:rsidP="00E375C3">
      <w:pPr>
        <w:widowControl/>
        <w:shd w:val="clear" w:color="auto" w:fill="FFFFFF"/>
        <w:autoSpaceDE/>
        <w:autoSpaceDN/>
        <w:adjustRightInd/>
        <w:spacing w:before="0" w:line="240" w:lineRule="auto"/>
        <w:ind w:firstLine="709"/>
        <w:jc w:val="left"/>
        <w:rPr>
          <w:rFonts w:eastAsia="Times New Roman" w:cstheme="minorHAnsi"/>
          <w:color w:val="000000"/>
          <w:sz w:val="28"/>
          <w:szCs w:val="24"/>
          <w:lang w:eastAsia="ru-RU"/>
        </w:rPr>
      </w:pPr>
      <w:r w:rsidRPr="00E375C3">
        <w:rPr>
          <w:rFonts w:eastAsia="Times New Roman" w:cstheme="minorHAnsi"/>
          <w:bCs/>
          <w:color w:val="333333"/>
          <w:sz w:val="28"/>
          <w:szCs w:val="24"/>
          <w:bdr w:val="none" w:sz="0" w:space="0" w:color="auto" w:frame="1"/>
          <w:lang w:eastAsia="ru-RU"/>
        </w:rPr>
        <w:t>р</w:t>
      </w:r>
      <w:r w:rsidR="003032DD" w:rsidRPr="00E375C3">
        <w:rPr>
          <w:rFonts w:eastAsia="Times New Roman" w:cstheme="minorHAnsi"/>
          <w:bCs/>
          <w:color w:val="333333"/>
          <w:sz w:val="28"/>
          <w:szCs w:val="24"/>
          <w:bdr w:val="none" w:sz="0" w:space="0" w:color="auto" w:frame="1"/>
          <w:lang w:eastAsia="ru-RU"/>
        </w:rPr>
        <w:t>ечной бассейн: </w:t>
      </w:r>
      <w:r w:rsidR="003032DD" w:rsidRPr="00E375C3">
        <w:rPr>
          <w:rFonts w:eastAsia="Times New Roman" w:cstheme="minorHAnsi"/>
          <w:color w:val="000000"/>
          <w:sz w:val="28"/>
          <w:szCs w:val="24"/>
          <w:lang w:eastAsia="ru-RU"/>
        </w:rPr>
        <w:t>Кама</w:t>
      </w:r>
      <w:r w:rsidR="003C6213" w:rsidRPr="00E375C3">
        <w:rPr>
          <w:rFonts w:eastAsia="Times New Roman" w:cstheme="minorHAnsi"/>
          <w:color w:val="000000"/>
          <w:sz w:val="28"/>
          <w:szCs w:val="24"/>
          <w:lang w:eastAsia="ru-RU"/>
        </w:rPr>
        <w:t xml:space="preserve">; </w:t>
      </w:r>
    </w:p>
    <w:p w:rsidR="003032DD" w:rsidRPr="00E375C3" w:rsidRDefault="003032DD" w:rsidP="00E375C3">
      <w:pPr>
        <w:widowControl/>
        <w:shd w:val="clear" w:color="auto" w:fill="FFFFFF"/>
        <w:autoSpaceDE/>
        <w:autoSpaceDN/>
        <w:adjustRightInd/>
        <w:spacing w:before="0" w:line="240" w:lineRule="auto"/>
        <w:ind w:firstLine="709"/>
        <w:jc w:val="left"/>
        <w:rPr>
          <w:rFonts w:eastAsia="Times New Roman" w:cstheme="minorHAnsi"/>
          <w:color w:val="000000"/>
          <w:sz w:val="28"/>
          <w:szCs w:val="24"/>
          <w:lang w:eastAsia="ru-RU"/>
        </w:rPr>
      </w:pPr>
      <w:r w:rsidRPr="00E375C3">
        <w:rPr>
          <w:rFonts w:eastAsia="Times New Roman" w:cstheme="minorHAnsi"/>
          <w:bCs/>
          <w:color w:val="333333"/>
          <w:sz w:val="28"/>
          <w:szCs w:val="24"/>
          <w:bdr w:val="none" w:sz="0" w:space="0" w:color="auto" w:frame="1"/>
          <w:lang w:eastAsia="ru-RU"/>
        </w:rPr>
        <w:t>Площадь водоёма (км</w:t>
      </w:r>
      <w:proofErr w:type="gramStart"/>
      <w:r w:rsidRPr="00E375C3">
        <w:rPr>
          <w:rFonts w:eastAsia="Times New Roman" w:cstheme="minorHAnsi"/>
          <w:bCs/>
          <w:color w:val="333333"/>
          <w:sz w:val="28"/>
          <w:szCs w:val="24"/>
          <w:bdr w:val="none" w:sz="0" w:space="0" w:color="auto" w:frame="1"/>
          <w:vertAlign w:val="superscript"/>
          <w:lang w:eastAsia="ru-RU"/>
        </w:rPr>
        <w:t>2</w:t>
      </w:r>
      <w:proofErr w:type="gramEnd"/>
      <w:r w:rsidRPr="00E375C3">
        <w:rPr>
          <w:rFonts w:eastAsia="Times New Roman" w:cstheme="minorHAnsi"/>
          <w:bCs/>
          <w:color w:val="333333"/>
          <w:sz w:val="28"/>
          <w:szCs w:val="24"/>
          <w:bdr w:val="none" w:sz="0" w:space="0" w:color="auto" w:frame="1"/>
          <w:lang w:eastAsia="ru-RU"/>
        </w:rPr>
        <w:t>): </w:t>
      </w:r>
      <w:r w:rsidRPr="00E375C3">
        <w:rPr>
          <w:rFonts w:eastAsia="Times New Roman" w:cstheme="minorHAnsi"/>
          <w:color w:val="000000"/>
          <w:sz w:val="28"/>
          <w:szCs w:val="24"/>
          <w:lang w:eastAsia="ru-RU"/>
        </w:rPr>
        <w:t>4.3</w:t>
      </w:r>
    </w:p>
    <w:p w:rsidR="003C6213" w:rsidRPr="00E375C3" w:rsidRDefault="003032DD" w:rsidP="00E375C3">
      <w:pPr>
        <w:widowControl/>
        <w:autoSpaceDE/>
        <w:autoSpaceDN/>
        <w:adjustRightInd/>
        <w:spacing w:before="0" w:line="240" w:lineRule="auto"/>
        <w:ind w:firstLine="709"/>
        <w:rPr>
          <w:rFonts w:eastAsia="Times New Roman" w:cstheme="minorHAnsi"/>
          <w:sz w:val="28"/>
          <w:szCs w:val="24"/>
          <w:lang w:eastAsia="ru-RU"/>
        </w:rPr>
      </w:pPr>
      <w:r w:rsidRPr="00E375C3">
        <w:rPr>
          <w:rFonts w:eastAsia="Times New Roman" w:cstheme="minorHAnsi"/>
          <w:bCs/>
          <w:color w:val="333333"/>
          <w:sz w:val="28"/>
          <w:szCs w:val="24"/>
          <w:bdr w:val="none" w:sz="0" w:space="0" w:color="auto" w:frame="1"/>
          <w:lang w:eastAsia="ru-RU"/>
        </w:rPr>
        <w:t>Речной подбассейн: </w:t>
      </w:r>
      <w:r w:rsidRPr="00E375C3">
        <w:rPr>
          <w:rFonts w:eastAsia="Times New Roman" w:cstheme="minorHAnsi"/>
          <w:b/>
          <w:sz w:val="28"/>
          <w:szCs w:val="24"/>
          <w:lang w:eastAsia="ru-RU"/>
        </w:rPr>
        <w:t xml:space="preserve"> </w:t>
      </w:r>
      <w:r w:rsidRPr="00E375C3">
        <w:rPr>
          <w:rFonts w:eastAsia="Times New Roman" w:cstheme="minorHAnsi"/>
          <w:sz w:val="28"/>
          <w:szCs w:val="24"/>
          <w:lang w:eastAsia="ru-RU"/>
        </w:rPr>
        <w:t>Кама до Куйбышевского водохранилища</w:t>
      </w:r>
      <w:r w:rsidR="00324392" w:rsidRPr="00E375C3">
        <w:rPr>
          <w:rFonts w:eastAsia="Times New Roman" w:cstheme="minorHAnsi"/>
          <w:sz w:val="28"/>
          <w:szCs w:val="24"/>
          <w:lang w:eastAsia="ru-RU"/>
        </w:rPr>
        <w:t xml:space="preserve"> [9]</w:t>
      </w:r>
      <w:r w:rsidR="003C6213" w:rsidRPr="00E375C3">
        <w:rPr>
          <w:rFonts w:eastAsia="Times New Roman" w:cstheme="minorHAnsi"/>
          <w:sz w:val="28"/>
          <w:szCs w:val="24"/>
          <w:lang w:eastAsia="ru-RU"/>
        </w:rPr>
        <w:t>.</w:t>
      </w:r>
    </w:p>
    <w:p w:rsidR="00835634" w:rsidRPr="00E375C3" w:rsidRDefault="00835634" w:rsidP="00E375C3">
      <w:pPr>
        <w:widowControl/>
        <w:autoSpaceDE/>
        <w:autoSpaceDN/>
        <w:adjustRightInd/>
        <w:spacing w:before="0" w:line="240" w:lineRule="auto"/>
        <w:ind w:firstLine="709"/>
        <w:rPr>
          <w:rFonts w:eastAsia="Andale Sans UI" w:cstheme="minorHAnsi"/>
          <w:b/>
          <w:kern w:val="1"/>
          <w:sz w:val="28"/>
          <w:szCs w:val="24"/>
        </w:rPr>
      </w:pPr>
    </w:p>
    <w:p w:rsidR="000E283B" w:rsidRPr="00E375C3" w:rsidRDefault="004B2E65" w:rsidP="00E375C3">
      <w:pPr>
        <w:widowControl/>
        <w:autoSpaceDE/>
        <w:autoSpaceDN/>
        <w:adjustRightInd/>
        <w:spacing w:before="0" w:line="240" w:lineRule="auto"/>
        <w:ind w:firstLine="709"/>
        <w:rPr>
          <w:rFonts w:eastAsia="Batang" w:cstheme="minorHAnsi"/>
          <w:b/>
          <w:sz w:val="28"/>
          <w:szCs w:val="24"/>
          <w:lang w:eastAsia="ru-RU"/>
        </w:rPr>
      </w:pPr>
      <w:r w:rsidRPr="00E375C3">
        <w:rPr>
          <w:rFonts w:eastAsia="Andale Sans UI" w:cstheme="minorHAnsi"/>
          <w:b/>
          <w:kern w:val="1"/>
          <w:sz w:val="28"/>
          <w:szCs w:val="24"/>
        </w:rPr>
        <w:t>2.4. Сроки исследования.</w:t>
      </w:r>
      <w:r w:rsidRPr="00E375C3">
        <w:rPr>
          <w:rFonts w:eastAsia="Batang" w:cstheme="minorHAnsi"/>
          <w:b/>
          <w:sz w:val="28"/>
          <w:szCs w:val="24"/>
          <w:lang w:eastAsia="ru-RU"/>
        </w:rPr>
        <w:t xml:space="preserve"> </w:t>
      </w:r>
    </w:p>
    <w:p w:rsidR="00FB55D2" w:rsidRPr="00E375C3" w:rsidRDefault="004B2E65" w:rsidP="00E375C3">
      <w:pPr>
        <w:suppressAutoHyphens/>
        <w:autoSpaceDE/>
        <w:autoSpaceDN/>
        <w:adjustRightInd/>
        <w:spacing w:before="0" w:line="240" w:lineRule="auto"/>
        <w:ind w:firstLine="709"/>
        <w:rPr>
          <w:rFonts w:eastAsia="Andale Sans UI" w:cstheme="minorHAnsi"/>
          <w:kern w:val="1"/>
          <w:sz w:val="28"/>
          <w:szCs w:val="24"/>
        </w:rPr>
      </w:pPr>
      <w:r w:rsidRPr="00E375C3">
        <w:rPr>
          <w:rFonts w:eastAsia="Batang" w:cstheme="minorHAnsi"/>
          <w:sz w:val="28"/>
          <w:szCs w:val="24"/>
          <w:lang w:eastAsia="ru-RU"/>
        </w:rPr>
        <w:t>Для отбора проб воды на водохранилище были выбраны 10 точек – участков, расположенны</w:t>
      </w:r>
      <w:r w:rsidR="00FF0ACD" w:rsidRPr="00E375C3">
        <w:rPr>
          <w:rFonts w:eastAsia="Batang" w:cstheme="minorHAnsi"/>
          <w:sz w:val="28"/>
          <w:szCs w:val="24"/>
          <w:lang w:eastAsia="ru-RU"/>
        </w:rPr>
        <w:t>х в границах населенных пунктах г.</w:t>
      </w:r>
      <w:r w:rsidR="00CB642E" w:rsidRPr="00E375C3">
        <w:rPr>
          <w:rFonts w:eastAsia="Batang" w:cstheme="minorHAnsi"/>
          <w:sz w:val="28"/>
          <w:szCs w:val="24"/>
          <w:lang w:eastAsia="ru-RU"/>
        </w:rPr>
        <w:t xml:space="preserve"> </w:t>
      </w:r>
      <w:r w:rsidR="00FF0ACD" w:rsidRPr="00E375C3">
        <w:rPr>
          <w:rFonts w:eastAsia="Batang" w:cstheme="minorHAnsi"/>
          <w:sz w:val="28"/>
          <w:szCs w:val="24"/>
          <w:lang w:eastAsia="ru-RU"/>
        </w:rPr>
        <w:t>Невьянска и п.</w:t>
      </w:r>
      <w:r w:rsidR="00CB642E" w:rsidRPr="00E375C3">
        <w:rPr>
          <w:rFonts w:eastAsia="Batang" w:cstheme="minorHAnsi"/>
          <w:sz w:val="28"/>
          <w:szCs w:val="24"/>
          <w:lang w:eastAsia="ru-RU"/>
        </w:rPr>
        <w:t xml:space="preserve"> </w:t>
      </w:r>
      <w:proofErr w:type="gramStart"/>
      <w:r w:rsidR="00FF0ACD" w:rsidRPr="00E375C3">
        <w:rPr>
          <w:rFonts w:eastAsia="Batang" w:cstheme="minorHAnsi"/>
          <w:sz w:val="28"/>
          <w:szCs w:val="24"/>
          <w:lang w:eastAsia="ru-RU"/>
        </w:rPr>
        <w:t>Ребристый</w:t>
      </w:r>
      <w:proofErr w:type="gramEnd"/>
      <w:r w:rsidR="00FF0ACD" w:rsidRPr="00E375C3">
        <w:rPr>
          <w:rFonts w:eastAsia="Batang" w:cstheme="minorHAnsi"/>
          <w:sz w:val="28"/>
          <w:szCs w:val="24"/>
          <w:lang w:eastAsia="ru-RU"/>
        </w:rPr>
        <w:t xml:space="preserve">. </w:t>
      </w:r>
      <w:r w:rsidRPr="00E375C3">
        <w:rPr>
          <w:rFonts w:eastAsia="Batang" w:cstheme="minorHAnsi"/>
          <w:sz w:val="28"/>
          <w:szCs w:val="24"/>
          <w:lang w:eastAsia="ru-RU"/>
        </w:rPr>
        <w:t>Расположение точек отбор</w:t>
      </w:r>
      <w:r w:rsidR="00CB642E" w:rsidRPr="00E375C3">
        <w:rPr>
          <w:rFonts w:eastAsia="Batang" w:cstheme="minorHAnsi"/>
          <w:sz w:val="28"/>
          <w:szCs w:val="24"/>
          <w:lang w:eastAsia="ru-RU"/>
        </w:rPr>
        <w:t>а проб воды показано на рисунке</w:t>
      </w:r>
      <w:r w:rsidR="00AA387C" w:rsidRPr="00E375C3">
        <w:rPr>
          <w:rFonts w:eastAsia="Batang" w:cstheme="minorHAnsi"/>
          <w:sz w:val="28"/>
          <w:szCs w:val="24"/>
          <w:lang w:eastAsia="ru-RU"/>
        </w:rPr>
        <w:t xml:space="preserve"> </w:t>
      </w:r>
      <w:r w:rsidRPr="00E375C3">
        <w:rPr>
          <w:rFonts w:eastAsia="Batang" w:cstheme="minorHAnsi"/>
          <w:sz w:val="28"/>
          <w:szCs w:val="24"/>
          <w:lang w:eastAsia="ru-RU"/>
        </w:rPr>
        <w:t>1.</w:t>
      </w:r>
      <w:r w:rsidR="00FB55D2" w:rsidRPr="00E375C3">
        <w:rPr>
          <w:rFonts w:eastAsia="Andale Sans UI" w:cstheme="minorHAnsi"/>
          <w:kern w:val="1"/>
          <w:sz w:val="28"/>
          <w:szCs w:val="24"/>
        </w:rPr>
        <w:t xml:space="preserve"> </w:t>
      </w:r>
    </w:p>
    <w:p w:rsidR="00FB55D2" w:rsidRPr="00E375C3" w:rsidRDefault="00FB55D2" w:rsidP="00E375C3">
      <w:pPr>
        <w:suppressAutoHyphens/>
        <w:autoSpaceDE/>
        <w:autoSpaceDN/>
        <w:adjustRightInd/>
        <w:spacing w:before="0" w:line="240" w:lineRule="auto"/>
        <w:ind w:firstLine="709"/>
        <w:rPr>
          <w:rFonts w:eastAsia="Andale Sans UI" w:cstheme="minorHAnsi"/>
          <w:kern w:val="1"/>
          <w:sz w:val="28"/>
          <w:szCs w:val="24"/>
        </w:rPr>
      </w:pPr>
      <w:r w:rsidRPr="00E375C3">
        <w:rPr>
          <w:rFonts w:eastAsia="Andale Sans UI" w:cstheme="minorHAnsi"/>
          <w:kern w:val="1"/>
          <w:sz w:val="28"/>
          <w:szCs w:val="24"/>
        </w:rPr>
        <w:t>Измерение растворенного кислорода и отбор проб воды в точках под номерами 1,3,4,5,6 проводилось 15 июня,  под  номерами 7,8,9,10,2 – 16 июня 2019 года.</w:t>
      </w:r>
    </w:p>
    <w:p w:rsidR="004B2E65" w:rsidRDefault="004B2E65" w:rsidP="00E375C3">
      <w:pPr>
        <w:widowControl/>
        <w:autoSpaceDE/>
        <w:autoSpaceDN/>
        <w:adjustRightInd/>
        <w:spacing w:before="0" w:line="240" w:lineRule="auto"/>
        <w:ind w:firstLine="709"/>
        <w:rPr>
          <w:rFonts w:eastAsia="Batang" w:cstheme="minorHAnsi"/>
          <w:sz w:val="24"/>
          <w:szCs w:val="24"/>
          <w:lang w:eastAsia="ru-RU"/>
        </w:rPr>
      </w:pPr>
    </w:p>
    <w:p w:rsidR="00FF0ACD" w:rsidRPr="00C225EA" w:rsidRDefault="000D3A97" w:rsidP="004F6037">
      <w:pPr>
        <w:widowControl/>
        <w:autoSpaceDE/>
        <w:autoSpaceDN/>
        <w:adjustRightInd/>
        <w:spacing w:before="0" w:line="360" w:lineRule="auto"/>
        <w:ind w:firstLine="709"/>
        <w:rPr>
          <w:rFonts w:eastAsia="Batang" w:cstheme="minorHAnsi"/>
          <w:sz w:val="24"/>
          <w:szCs w:val="24"/>
          <w:lang w:eastAsia="ru-RU"/>
        </w:rPr>
      </w:pPr>
      <w:r>
        <w:rPr>
          <w:rFonts w:eastAsia="Batang" w:cstheme="minorHAnsi"/>
          <w:noProof/>
          <w:sz w:val="24"/>
          <w:szCs w:val="24"/>
          <w:lang w:eastAsia="ru-RU"/>
        </w:rPr>
        <w:drawing>
          <wp:inline distT="0" distB="0" distL="0" distR="0" wp14:anchorId="511134C0" wp14:editId="1C21786D">
            <wp:extent cx="4552477" cy="2805546"/>
            <wp:effectExtent l="0" t="0" r="63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t="8333" b="9498"/>
                    <a:stretch/>
                  </pic:blipFill>
                  <pic:spPr bwMode="auto">
                    <a:xfrm>
                      <a:off x="0" y="0"/>
                      <a:ext cx="4553554" cy="2806210"/>
                    </a:xfrm>
                    <a:prstGeom prst="rect">
                      <a:avLst/>
                    </a:prstGeom>
                    <a:noFill/>
                    <a:ln>
                      <a:noFill/>
                    </a:ln>
                    <a:extLst>
                      <a:ext uri="{53640926-AAD7-44D8-BBD7-CCE9431645EC}">
                        <a14:shadowObscured xmlns:a14="http://schemas.microsoft.com/office/drawing/2010/main"/>
                      </a:ext>
                    </a:extLst>
                  </pic:spPr>
                </pic:pic>
              </a:graphicData>
            </a:graphic>
          </wp:inline>
        </w:drawing>
      </w:r>
    </w:p>
    <w:p w:rsidR="004B2E65" w:rsidRPr="00C225EA" w:rsidRDefault="00FF0ACD" w:rsidP="00E375C3">
      <w:pPr>
        <w:widowControl/>
        <w:autoSpaceDE/>
        <w:autoSpaceDN/>
        <w:adjustRightInd/>
        <w:spacing w:before="0" w:line="240" w:lineRule="auto"/>
        <w:ind w:firstLine="709"/>
        <w:rPr>
          <w:rFonts w:eastAsia="Batang" w:cstheme="minorHAnsi"/>
          <w:sz w:val="24"/>
          <w:szCs w:val="24"/>
          <w:lang w:eastAsia="ru-RU"/>
        </w:rPr>
      </w:pPr>
      <w:r>
        <w:rPr>
          <w:rFonts w:eastAsia="Batang" w:cstheme="minorHAnsi"/>
          <w:sz w:val="24"/>
          <w:szCs w:val="24"/>
          <w:lang w:eastAsia="ru-RU"/>
        </w:rPr>
        <w:t xml:space="preserve">Рисунок 1.  </w:t>
      </w:r>
      <w:proofErr w:type="gramStart"/>
      <w:r>
        <w:rPr>
          <w:rFonts w:eastAsia="Batang" w:cstheme="minorHAnsi"/>
          <w:sz w:val="24"/>
          <w:szCs w:val="24"/>
          <w:lang w:eastAsia="ru-RU"/>
        </w:rPr>
        <w:t>Схема р</w:t>
      </w:r>
      <w:r w:rsidR="007F1C51">
        <w:rPr>
          <w:rFonts w:eastAsia="Batang" w:cstheme="minorHAnsi"/>
          <w:sz w:val="24"/>
          <w:szCs w:val="24"/>
          <w:lang w:eastAsia="ru-RU"/>
        </w:rPr>
        <w:t>асположения</w:t>
      </w:r>
      <w:r>
        <w:rPr>
          <w:rFonts w:eastAsia="Batang" w:cstheme="minorHAnsi"/>
          <w:sz w:val="24"/>
          <w:szCs w:val="24"/>
          <w:lang w:eastAsia="ru-RU"/>
        </w:rPr>
        <w:t xml:space="preserve"> точек отбора проб воды на Невьянском водохранилище</w:t>
      </w:r>
      <w:r w:rsidR="00835634">
        <w:rPr>
          <w:rFonts w:eastAsia="Batang" w:cstheme="minorHAnsi"/>
          <w:sz w:val="24"/>
          <w:szCs w:val="24"/>
          <w:lang w:eastAsia="ru-RU"/>
        </w:rPr>
        <w:t>:</w:t>
      </w:r>
      <w:r>
        <w:rPr>
          <w:rFonts w:eastAsia="Batang" w:cstheme="minorHAnsi"/>
          <w:sz w:val="24"/>
          <w:szCs w:val="24"/>
          <w:lang w:eastAsia="ru-RU"/>
        </w:rPr>
        <w:t xml:space="preserve"> </w:t>
      </w:r>
      <w:r w:rsidR="004B2E65" w:rsidRPr="00C225EA">
        <w:rPr>
          <w:rFonts w:eastAsia="Batang" w:cstheme="minorHAnsi"/>
          <w:sz w:val="24"/>
          <w:szCs w:val="24"/>
          <w:lang w:eastAsia="ru-RU"/>
        </w:rPr>
        <w:t xml:space="preserve"> №1 –</w:t>
      </w:r>
      <w:r w:rsidR="00FF4A65">
        <w:rPr>
          <w:rFonts w:eastAsia="Batang" w:cstheme="minorHAnsi"/>
          <w:sz w:val="24"/>
          <w:szCs w:val="24"/>
          <w:lang w:eastAsia="ru-RU"/>
        </w:rPr>
        <w:t xml:space="preserve"> </w:t>
      </w:r>
      <w:r w:rsidR="00835634">
        <w:rPr>
          <w:rFonts w:eastAsia="Batang" w:cstheme="minorHAnsi"/>
          <w:sz w:val="24"/>
          <w:szCs w:val="24"/>
          <w:lang w:eastAsia="ru-RU"/>
        </w:rPr>
        <w:t xml:space="preserve">за плотиной, </w:t>
      </w:r>
      <w:r w:rsidR="004B2E65" w:rsidRPr="00C225EA">
        <w:rPr>
          <w:rFonts w:eastAsia="Batang" w:cstheme="minorHAnsi"/>
          <w:sz w:val="24"/>
          <w:szCs w:val="24"/>
          <w:lang w:eastAsia="ru-RU"/>
        </w:rPr>
        <w:t>№2 –</w:t>
      </w:r>
      <w:r w:rsidR="00FF4A65">
        <w:rPr>
          <w:rFonts w:eastAsia="Batang" w:cstheme="minorHAnsi"/>
          <w:sz w:val="24"/>
          <w:szCs w:val="24"/>
          <w:lang w:eastAsia="ru-RU"/>
        </w:rPr>
        <w:t xml:space="preserve"> </w:t>
      </w:r>
      <w:r w:rsidR="004B2E65" w:rsidRPr="00C225EA">
        <w:rPr>
          <w:rFonts w:eastAsia="Batang" w:cstheme="minorHAnsi"/>
          <w:sz w:val="24"/>
          <w:szCs w:val="24"/>
          <w:lang w:eastAsia="ru-RU"/>
        </w:rPr>
        <w:t>у водной станции</w:t>
      </w:r>
      <w:r w:rsidR="00835634">
        <w:rPr>
          <w:rFonts w:eastAsia="Batang" w:cstheme="minorHAnsi"/>
          <w:sz w:val="24"/>
          <w:szCs w:val="24"/>
          <w:lang w:eastAsia="ru-RU"/>
        </w:rPr>
        <w:t xml:space="preserve">, </w:t>
      </w:r>
      <w:r w:rsidR="004B2E65" w:rsidRPr="00C225EA">
        <w:rPr>
          <w:rFonts w:eastAsia="Batang" w:cstheme="minorHAnsi"/>
          <w:sz w:val="24"/>
          <w:szCs w:val="24"/>
          <w:lang w:eastAsia="ru-RU"/>
        </w:rPr>
        <w:t xml:space="preserve">№3 –  в </w:t>
      </w:r>
      <w:r w:rsidR="00835634">
        <w:rPr>
          <w:rFonts w:eastAsia="Batang" w:cstheme="minorHAnsi"/>
          <w:sz w:val="24"/>
          <w:szCs w:val="24"/>
          <w:lang w:eastAsia="ru-RU"/>
        </w:rPr>
        <w:t>конце</w:t>
      </w:r>
      <w:r w:rsidR="004B2E65" w:rsidRPr="00C225EA">
        <w:rPr>
          <w:rFonts w:eastAsia="Batang" w:cstheme="minorHAnsi"/>
          <w:sz w:val="24"/>
          <w:szCs w:val="24"/>
          <w:lang w:eastAsia="ru-RU"/>
        </w:rPr>
        <w:t xml:space="preserve"> ул</w:t>
      </w:r>
      <w:r w:rsidR="00835634">
        <w:rPr>
          <w:rFonts w:eastAsia="Batang" w:cstheme="minorHAnsi"/>
          <w:sz w:val="24"/>
          <w:szCs w:val="24"/>
          <w:lang w:eastAsia="ru-RU"/>
        </w:rPr>
        <w:t>.</w:t>
      </w:r>
      <w:r w:rsidR="004B2E65" w:rsidRPr="00C225EA">
        <w:rPr>
          <w:rFonts w:eastAsia="Batang" w:cstheme="minorHAnsi"/>
          <w:sz w:val="24"/>
          <w:szCs w:val="24"/>
          <w:lang w:eastAsia="ru-RU"/>
        </w:rPr>
        <w:t xml:space="preserve"> </w:t>
      </w:r>
      <w:r w:rsidR="00835634">
        <w:rPr>
          <w:rFonts w:eastAsia="Batang" w:cstheme="minorHAnsi"/>
          <w:sz w:val="24"/>
          <w:szCs w:val="24"/>
          <w:lang w:eastAsia="ru-RU"/>
        </w:rPr>
        <w:t xml:space="preserve">Крупской, </w:t>
      </w:r>
      <w:r w:rsidR="004B2E65" w:rsidRPr="00C225EA">
        <w:rPr>
          <w:rFonts w:eastAsia="Batang" w:cstheme="minorHAnsi"/>
          <w:sz w:val="24"/>
          <w:szCs w:val="24"/>
          <w:lang w:eastAsia="ru-RU"/>
        </w:rPr>
        <w:t>№4 –</w:t>
      </w:r>
      <w:r w:rsidR="00FF4A65">
        <w:rPr>
          <w:rFonts w:eastAsia="Batang" w:cstheme="minorHAnsi"/>
          <w:sz w:val="24"/>
          <w:szCs w:val="24"/>
          <w:lang w:eastAsia="ru-RU"/>
        </w:rPr>
        <w:t xml:space="preserve"> </w:t>
      </w:r>
      <w:r w:rsidR="004B2E65" w:rsidRPr="00C225EA">
        <w:rPr>
          <w:rFonts w:eastAsia="Batang" w:cstheme="minorHAnsi"/>
          <w:sz w:val="24"/>
          <w:szCs w:val="24"/>
          <w:lang w:eastAsia="ru-RU"/>
        </w:rPr>
        <w:t>перед п.</w:t>
      </w:r>
      <w:r w:rsidR="007F1C51">
        <w:rPr>
          <w:rFonts w:eastAsia="Batang" w:cstheme="minorHAnsi"/>
          <w:sz w:val="24"/>
          <w:szCs w:val="24"/>
          <w:lang w:eastAsia="ru-RU"/>
        </w:rPr>
        <w:t xml:space="preserve"> </w:t>
      </w:r>
      <w:r w:rsidR="004B2E65" w:rsidRPr="00C225EA">
        <w:rPr>
          <w:rFonts w:eastAsia="Batang" w:cstheme="minorHAnsi"/>
          <w:sz w:val="24"/>
          <w:szCs w:val="24"/>
          <w:lang w:eastAsia="ru-RU"/>
        </w:rPr>
        <w:t>Ребристы</w:t>
      </w:r>
      <w:r w:rsidR="00FF4A65">
        <w:rPr>
          <w:rFonts w:eastAsia="Batang" w:cstheme="minorHAnsi"/>
          <w:sz w:val="24"/>
          <w:szCs w:val="24"/>
          <w:lang w:eastAsia="ru-RU"/>
        </w:rPr>
        <w:t>й,</w:t>
      </w:r>
      <w:r w:rsidR="004B2E65" w:rsidRPr="00C225EA">
        <w:rPr>
          <w:rFonts w:eastAsia="Batang" w:cstheme="minorHAnsi"/>
          <w:sz w:val="24"/>
          <w:szCs w:val="24"/>
          <w:lang w:eastAsia="ru-RU"/>
        </w:rPr>
        <w:t xml:space="preserve"> у устья реки </w:t>
      </w:r>
      <w:r w:rsidR="00FF4A65" w:rsidRPr="00C225EA">
        <w:rPr>
          <w:rFonts w:eastAsia="Batang" w:cstheme="minorHAnsi"/>
          <w:sz w:val="24"/>
          <w:szCs w:val="24"/>
          <w:lang w:eastAsia="ru-RU"/>
        </w:rPr>
        <w:t>Поскока</w:t>
      </w:r>
      <w:r w:rsidR="00835634">
        <w:rPr>
          <w:rFonts w:eastAsia="Batang" w:cstheme="minorHAnsi"/>
          <w:sz w:val="24"/>
          <w:szCs w:val="24"/>
          <w:lang w:eastAsia="ru-RU"/>
        </w:rPr>
        <w:t xml:space="preserve">, </w:t>
      </w:r>
      <w:r w:rsidR="004B2E65" w:rsidRPr="00C225EA">
        <w:rPr>
          <w:rFonts w:eastAsia="Batang" w:cstheme="minorHAnsi"/>
          <w:sz w:val="24"/>
          <w:szCs w:val="24"/>
          <w:lang w:eastAsia="ru-RU"/>
        </w:rPr>
        <w:t>№5 –</w:t>
      </w:r>
      <w:r w:rsidR="00FF4A65">
        <w:rPr>
          <w:rFonts w:eastAsia="Batang" w:cstheme="minorHAnsi"/>
          <w:sz w:val="24"/>
          <w:szCs w:val="24"/>
          <w:lang w:eastAsia="ru-RU"/>
        </w:rPr>
        <w:t xml:space="preserve"> </w:t>
      </w:r>
      <w:r w:rsidR="004B2E65" w:rsidRPr="00C225EA">
        <w:rPr>
          <w:rFonts w:eastAsia="Batang" w:cstheme="minorHAnsi"/>
          <w:sz w:val="24"/>
          <w:szCs w:val="24"/>
          <w:lang w:eastAsia="ru-RU"/>
        </w:rPr>
        <w:t xml:space="preserve">в </w:t>
      </w:r>
      <w:r w:rsidR="00FF4A65">
        <w:rPr>
          <w:rFonts w:eastAsia="Batang" w:cstheme="minorHAnsi"/>
          <w:sz w:val="24"/>
          <w:szCs w:val="24"/>
          <w:lang w:eastAsia="ru-RU"/>
        </w:rPr>
        <w:t>п. Ребристый</w:t>
      </w:r>
      <w:r w:rsidR="00835634">
        <w:rPr>
          <w:rFonts w:eastAsia="Batang" w:cstheme="minorHAnsi"/>
          <w:sz w:val="24"/>
          <w:szCs w:val="24"/>
          <w:lang w:eastAsia="ru-RU"/>
        </w:rPr>
        <w:t xml:space="preserve"> у плота, </w:t>
      </w:r>
      <w:r w:rsidR="004B2E65" w:rsidRPr="00C225EA">
        <w:rPr>
          <w:rFonts w:eastAsia="Batang" w:cstheme="minorHAnsi"/>
          <w:sz w:val="24"/>
          <w:szCs w:val="24"/>
          <w:lang w:eastAsia="ru-RU"/>
        </w:rPr>
        <w:t xml:space="preserve">№6 – </w:t>
      </w:r>
      <w:r w:rsidR="00FF4A65">
        <w:rPr>
          <w:rFonts w:eastAsia="Batang" w:cstheme="minorHAnsi"/>
          <w:sz w:val="24"/>
          <w:szCs w:val="24"/>
          <w:lang w:eastAsia="ru-RU"/>
        </w:rPr>
        <w:t xml:space="preserve">в районе </w:t>
      </w:r>
      <w:r w:rsidR="00835634">
        <w:rPr>
          <w:rFonts w:eastAsia="Batang" w:cstheme="minorHAnsi"/>
          <w:sz w:val="24"/>
          <w:szCs w:val="24"/>
          <w:lang w:eastAsia="ru-RU"/>
        </w:rPr>
        <w:t xml:space="preserve">старого лагеря, </w:t>
      </w:r>
      <w:r w:rsidR="004B2E65" w:rsidRPr="00C225EA">
        <w:rPr>
          <w:rFonts w:eastAsia="Batang" w:cstheme="minorHAnsi"/>
          <w:sz w:val="24"/>
          <w:szCs w:val="24"/>
          <w:lang w:eastAsia="ru-RU"/>
        </w:rPr>
        <w:t xml:space="preserve">№7 –  </w:t>
      </w:r>
      <w:r w:rsidR="004B2E65" w:rsidRPr="00C225EA">
        <w:rPr>
          <w:rFonts w:eastAsia="Times New Roman" w:cstheme="minorHAnsi"/>
          <w:sz w:val="24"/>
          <w:szCs w:val="24"/>
        </w:rPr>
        <w:t>в Зеленой зоне</w:t>
      </w:r>
      <w:r w:rsidR="00FF4A65">
        <w:rPr>
          <w:rFonts w:eastAsia="Times New Roman" w:cstheme="minorHAnsi"/>
          <w:sz w:val="24"/>
          <w:szCs w:val="24"/>
        </w:rPr>
        <w:t xml:space="preserve"> (</w:t>
      </w:r>
      <w:r w:rsidR="004B2E65" w:rsidRPr="00C225EA">
        <w:rPr>
          <w:rFonts w:eastAsia="Times New Roman" w:cstheme="minorHAnsi"/>
          <w:sz w:val="24"/>
          <w:szCs w:val="24"/>
        </w:rPr>
        <w:t>у плота)</w:t>
      </w:r>
      <w:r w:rsidR="00835634">
        <w:rPr>
          <w:rFonts w:eastAsia="Times New Roman" w:cstheme="minorHAnsi"/>
          <w:sz w:val="24"/>
          <w:szCs w:val="24"/>
        </w:rPr>
        <w:t xml:space="preserve">, </w:t>
      </w:r>
      <w:r w:rsidR="004B2E65" w:rsidRPr="00C225EA">
        <w:rPr>
          <w:rFonts w:eastAsia="Batang" w:cstheme="minorHAnsi"/>
          <w:sz w:val="24"/>
          <w:szCs w:val="24"/>
          <w:lang w:eastAsia="ru-RU"/>
        </w:rPr>
        <w:t>№8 –</w:t>
      </w:r>
      <w:r w:rsidR="00FF4A65">
        <w:rPr>
          <w:rFonts w:eastAsia="Batang" w:cstheme="minorHAnsi"/>
          <w:sz w:val="24"/>
          <w:szCs w:val="24"/>
          <w:lang w:eastAsia="ru-RU"/>
        </w:rPr>
        <w:t xml:space="preserve"> </w:t>
      </w:r>
      <w:r w:rsidR="004B2E65" w:rsidRPr="00C225EA">
        <w:rPr>
          <w:rFonts w:eastAsia="Batang" w:cstheme="minorHAnsi"/>
          <w:sz w:val="24"/>
          <w:szCs w:val="24"/>
          <w:lang w:eastAsia="ru-RU"/>
        </w:rPr>
        <w:t xml:space="preserve">у </w:t>
      </w:r>
      <w:r w:rsidR="00FF4A65">
        <w:rPr>
          <w:rFonts w:eastAsia="Batang" w:cstheme="minorHAnsi"/>
          <w:sz w:val="24"/>
          <w:szCs w:val="24"/>
          <w:lang w:eastAsia="ru-RU"/>
        </w:rPr>
        <w:t>песчаных</w:t>
      </w:r>
      <w:r w:rsidR="004B2E65" w:rsidRPr="00C225EA">
        <w:rPr>
          <w:rFonts w:eastAsia="Batang" w:cstheme="minorHAnsi"/>
          <w:sz w:val="24"/>
          <w:szCs w:val="24"/>
          <w:lang w:eastAsia="ru-RU"/>
        </w:rPr>
        <w:t xml:space="preserve"> отвалов</w:t>
      </w:r>
      <w:r w:rsidR="00835634">
        <w:rPr>
          <w:rFonts w:eastAsia="Batang" w:cstheme="minorHAnsi"/>
          <w:sz w:val="24"/>
          <w:szCs w:val="24"/>
          <w:lang w:eastAsia="ru-RU"/>
        </w:rPr>
        <w:t xml:space="preserve">. </w:t>
      </w:r>
      <w:r w:rsidR="004B2E65" w:rsidRPr="00C225EA">
        <w:rPr>
          <w:rFonts w:eastAsia="Batang" w:cstheme="minorHAnsi"/>
          <w:sz w:val="24"/>
          <w:szCs w:val="24"/>
          <w:lang w:eastAsia="ru-RU"/>
        </w:rPr>
        <w:t xml:space="preserve">№9 – </w:t>
      </w:r>
      <w:r w:rsidR="00FF4A65">
        <w:rPr>
          <w:rFonts w:eastAsia="Batang" w:cstheme="minorHAnsi"/>
          <w:sz w:val="24"/>
          <w:szCs w:val="24"/>
          <w:lang w:eastAsia="ru-RU"/>
        </w:rPr>
        <w:t>в районе Михайловки</w:t>
      </w:r>
      <w:r w:rsidR="00835634">
        <w:rPr>
          <w:rFonts w:eastAsia="Batang" w:cstheme="minorHAnsi"/>
          <w:sz w:val="24"/>
          <w:szCs w:val="24"/>
          <w:lang w:eastAsia="ru-RU"/>
        </w:rPr>
        <w:t xml:space="preserve">. </w:t>
      </w:r>
      <w:r w:rsidR="004B2E65" w:rsidRPr="00C225EA">
        <w:rPr>
          <w:rFonts w:eastAsia="Batang" w:cstheme="minorHAnsi"/>
          <w:sz w:val="24"/>
          <w:szCs w:val="24"/>
          <w:lang w:eastAsia="ru-RU"/>
        </w:rPr>
        <w:t xml:space="preserve">№10 </w:t>
      </w:r>
      <w:r w:rsidR="004B2E65" w:rsidRPr="00C225EA">
        <w:rPr>
          <w:rFonts w:eastAsia="Batang" w:cstheme="minorHAnsi"/>
          <w:i/>
          <w:sz w:val="24"/>
          <w:szCs w:val="24"/>
          <w:lang w:eastAsia="ru-RU"/>
        </w:rPr>
        <w:t>–</w:t>
      </w:r>
      <w:r w:rsidR="00FF4A65">
        <w:rPr>
          <w:rFonts w:eastAsia="Batang" w:cstheme="minorHAnsi"/>
          <w:sz w:val="24"/>
          <w:szCs w:val="24"/>
          <w:lang w:eastAsia="ru-RU"/>
        </w:rPr>
        <w:t xml:space="preserve"> </w:t>
      </w:r>
      <w:r w:rsidR="004B2E65" w:rsidRPr="00C225EA">
        <w:rPr>
          <w:rFonts w:eastAsia="Batang" w:cstheme="minorHAnsi"/>
          <w:sz w:val="24"/>
          <w:szCs w:val="24"/>
          <w:lang w:eastAsia="ru-RU"/>
        </w:rPr>
        <w:t>у СЮН.</w:t>
      </w:r>
      <w:proofErr w:type="gramEnd"/>
    </w:p>
    <w:p w:rsidR="00E375C3" w:rsidRDefault="00E375C3" w:rsidP="00E375C3">
      <w:pPr>
        <w:suppressAutoHyphens/>
        <w:autoSpaceDE/>
        <w:autoSpaceDN/>
        <w:adjustRightInd/>
        <w:spacing w:before="0" w:line="240" w:lineRule="auto"/>
        <w:ind w:firstLine="709"/>
        <w:rPr>
          <w:rFonts w:eastAsia="Andale Sans UI" w:cstheme="minorHAnsi"/>
          <w:kern w:val="1"/>
          <w:sz w:val="28"/>
          <w:szCs w:val="24"/>
        </w:rPr>
      </w:pPr>
    </w:p>
    <w:p w:rsidR="00E375C3" w:rsidRPr="00E375C3" w:rsidRDefault="00E375C3" w:rsidP="00E375C3">
      <w:pPr>
        <w:suppressAutoHyphens/>
        <w:autoSpaceDE/>
        <w:autoSpaceDN/>
        <w:adjustRightInd/>
        <w:spacing w:before="0" w:line="240" w:lineRule="auto"/>
        <w:ind w:firstLine="709"/>
        <w:rPr>
          <w:rFonts w:eastAsia="Andale Sans UI" w:cstheme="minorHAnsi"/>
          <w:kern w:val="1"/>
          <w:sz w:val="28"/>
          <w:szCs w:val="24"/>
        </w:rPr>
      </w:pPr>
      <w:r w:rsidRPr="00E375C3">
        <w:rPr>
          <w:rFonts w:eastAsia="Andale Sans UI" w:cstheme="minorHAnsi"/>
          <w:kern w:val="1"/>
          <w:sz w:val="28"/>
          <w:szCs w:val="24"/>
        </w:rPr>
        <w:t>Аналогичные измерения и отбор проб воды на Сулёмском водохранилище проводились 5 июля во время учебно-полевой экспедиции. Схема расположения точек отбора проб представлена на рисунке 2.</w:t>
      </w:r>
    </w:p>
    <w:p w:rsidR="00E375C3" w:rsidRPr="00E375C3" w:rsidRDefault="00E375C3" w:rsidP="00E375C3">
      <w:pPr>
        <w:widowControl/>
        <w:autoSpaceDE/>
        <w:autoSpaceDN/>
        <w:adjustRightInd/>
        <w:spacing w:before="0" w:line="240" w:lineRule="auto"/>
        <w:ind w:firstLine="709"/>
        <w:rPr>
          <w:rFonts w:eastAsia="Times New Roman" w:cstheme="minorHAnsi"/>
          <w:b/>
          <w:sz w:val="28"/>
          <w:szCs w:val="24"/>
          <w:lang w:eastAsia="ru-RU"/>
        </w:rPr>
      </w:pPr>
    </w:p>
    <w:p w:rsidR="00E375C3" w:rsidRDefault="00E375C3" w:rsidP="00E375C3">
      <w:pPr>
        <w:widowControl/>
        <w:autoSpaceDE/>
        <w:autoSpaceDN/>
        <w:adjustRightInd/>
        <w:spacing w:before="0" w:line="240" w:lineRule="auto"/>
        <w:ind w:firstLine="709"/>
        <w:rPr>
          <w:rFonts w:eastAsia="Times New Roman" w:cstheme="minorHAnsi"/>
          <w:b/>
          <w:sz w:val="28"/>
          <w:szCs w:val="24"/>
          <w:lang w:eastAsia="ru-RU"/>
        </w:rPr>
      </w:pPr>
      <w:r>
        <w:rPr>
          <w:rFonts w:eastAsia="Andale Sans UI" w:cstheme="minorHAnsi"/>
          <w:noProof/>
          <w:kern w:val="1"/>
          <w:sz w:val="24"/>
          <w:szCs w:val="24"/>
          <w:lang w:eastAsia="ru-RU"/>
        </w:rPr>
        <w:drawing>
          <wp:inline distT="0" distB="0" distL="0" distR="0" wp14:anchorId="696CD6CB" wp14:editId="0F79065C">
            <wp:extent cx="3864740" cy="2597728"/>
            <wp:effectExtent l="0" t="0" r="254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t="3659" b="6720"/>
                    <a:stretch/>
                  </pic:blipFill>
                  <pic:spPr bwMode="auto">
                    <a:xfrm>
                      <a:off x="0" y="0"/>
                      <a:ext cx="3876701" cy="2605768"/>
                    </a:xfrm>
                    <a:prstGeom prst="rect">
                      <a:avLst/>
                    </a:prstGeom>
                    <a:noFill/>
                    <a:ln>
                      <a:noFill/>
                    </a:ln>
                    <a:extLst>
                      <a:ext uri="{53640926-AAD7-44D8-BBD7-CCE9431645EC}">
                        <a14:shadowObscured xmlns:a14="http://schemas.microsoft.com/office/drawing/2010/main"/>
                      </a:ext>
                    </a:extLst>
                  </pic:spPr>
                </pic:pic>
              </a:graphicData>
            </a:graphic>
          </wp:inline>
        </w:drawing>
      </w:r>
    </w:p>
    <w:p w:rsidR="00E375C3" w:rsidRDefault="00E375C3" w:rsidP="00E375C3">
      <w:pPr>
        <w:suppressAutoHyphens/>
        <w:autoSpaceDE/>
        <w:autoSpaceDN/>
        <w:adjustRightInd/>
        <w:spacing w:before="0" w:line="240" w:lineRule="auto"/>
        <w:ind w:firstLine="709"/>
        <w:rPr>
          <w:rFonts w:eastAsia="Andale Sans UI" w:cstheme="minorHAnsi"/>
          <w:kern w:val="1"/>
          <w:sz w:val="24"/>
          <w:szCs w:val="24"/>
        </w:rPr>
      </w:pPr>
      <w:r>
        <w:rPr>
          <w:rFonts w:eastAsia="Andale Sans UI" w:cstheme="minorHAnsi"/>
          <w:kern w:val="1"/>
          <w:sz w:val="24"/>
          <w:szCs w:val="24"/>
        </w:rPr>
        <w:t>Рисунок 2.</w:t>
      </w:r>
      <w:r w:rsidRPr="001C100D">
        <w:rPr>
          <w:rFonts w:eastAsia="Batang" w:cstheme="minorHAnsi"/>
          <w:sz w:val="24"/>
          <w:szCs w:val="24"/>
          <w:lang w:eastAsia="ru-RU"/>
        </w:rPr>
        <w:t xml:space="preserve"> </w:t>
      </w:r>
      <w:r>
        <w:rPr>
          <w:rFonts w:eastAsia="Batang" w:cstheme="minorHAnsi"/>
          <w:sz w:val="24"/>
          <w:szCs w:val="24"/>
          <w:lang w:eastAsia="ru-RU"/>
        </w:rPr>
        <w:t>Схема расположение точек отбора проб воды на Сулёмском водохранилище</w:t>
      </w:r>
      <w:r>
        <w:rPr>
          <w:rFonts w:eastAsia="Andale Sans UI" w:cstheme="minorHAnsi"/>
          <w:kern w:val="1"/>
          <w:sz w:val="24"/>
          <w:szCs w:val="24"/>
        </w:rPr>
        <w:t>: №11 – у плотины, №12 – на границе заповедника.</w:t>
      </w:r>
    </w:p>
    <w:p w:rsidR="00E375C3" w:rsidRDefault="00E375C3" w:rsidP="00E375C3">
      <w:pPr>
        <w:widowControl/>
        <w:autoSpaceDE/>
        <w:autoSpaceDN/>
        <w:adjustRightInd/>
        <w:spacing w:before="0" w:line="360" w:lineRule="auto"/>
        <w:ind w:firstLine="709"/>
        <w:rPr>
          <w:rFonts w:eastAsia="Times New Roman" w:cstheme="minorHAnsi"/>
          <w:b/>
          <w:sz w:val="24"/>
          <w:szCs w:val="24"/>
          <w:lang w:eastAsia="ru-RU"/>
        </w:rPr>
      </w:pPr>
    </w:p>
    <w:p w:rsidR="00E375C3" w:rsidRPr="00E375C3" w:rsidRDefault="00E375C3" w:rsidP="00E375C3">
      <w:pPr>
        <w:widowControl/>
        <w:autoSpaceDE/>
        <w:autoSpaceDN/>
        <w:adjustRightInd/>
        <w:spacing w:before="0" w:line="240" w:lineRule="auto"/>
        <w:ind w:firstLine="709"/>
        <w:rPr>
          <w:rFonts w:eastAsia="Times New Roman" w:cstheme="minorHAnsi"/>
          <w:b/>
          <w:sz w:val="28"/>
          <w:szCs w:val="24"/>
          <w:lang w:eastAsia="ru-RU"/>
        </w:rPr>
      </w:pPr>
      <w:r w:rsidRPr="00E375C3">
        <w:rPr>
          <w:rFonts w:eastAsia="Times New Roman" w:cstheme="minorHAnsi"/>
          <w:b/>
          <w:sz w:val="28"/>
          <w:szCs w:val="24"/>
          <w:lang w:eastAsia="ru-RU"/>
        </w:rPr>
        <w:t>2.5. Методики органолептического и химического анализа  воды.</w:t>
      </w:r>
    </w:p>
    <w:p w:rsidR="00E375C3" w:rsidRPr="00E375C3" w:rsidRDefault="00E375C3" w:rsidP="00E375C3">
      <w:pPr>
        <w:widowControl/>
        <w:autoSpaceDE/>
        <w:autoSpaceDN/>
        <w:adjustRightInd/>
        <w:spacing w:before="0" w:line="240" w:lineRule="auto"/>
        <w:ind w:firstLine="709"/>
        <w:rPr>
          <w:rFonts w:eastAsia="Times New Roman" w:cstheme="minorHAnsi"/>
          <w:sz w:val="28"/>
          <w:szCs w:val="24"/>
          <w:lang w:eastAsia="ru-RU"/>
        </w:rPr>
      </w:pPr>
      <w:r w:rsidRPr="00E375C3">
        <w:rPr>
          <w:rFonts w:eastAsia="Times New Roman" w:cstheme="minorHAnsi"/>
          <w:sz w:val="28"/>
          <w:szCs w:val="24"/>
          <w:lang w:eastAsia="ru-RU"/>
        </w:rPr>
        <w:t>2.5.1 Методика отбора проб воды.</w:t>
      </w:r>
    </w:p>
    <w:p w:rsidR="001C100D" w:rsidRPr="005A21E2" w:rsidRDefault="00E375C3" w:rsidP="005A21E2">
      <w:pPr>
        <w:widowControl/>
        <w:autoSpaceDE/>
        <w:autoSpaceDN/>
        <w:adjustRightInd/>
        <w:spacing w:before="0" w:line="240" w:lineRule="auto"/>
        <w:ind w:firstLine="709"/>
        <w:rPr>
          <w:rFonts w:eastAsia="Times New Roman" w:cstheme="minorHAnsi"/>
          <w:sz w:val="28"/>
          <w:szCs w:val="24"/>
          <w:lang w:eastAsia="ru-RU"/>
        </w:rPr>
      </w:pPr>
      <w:r w:rsidRPr="00E375C3">
        <w:rPr>
          <w:rFonts w:eastAsia="Times New Roman" w:cstheme="minorHAnsi"/>
          <w:sz w:val="28"/>
          <w:szCs w:val="24"/>
          <w:lang w:eastAsia="ru-RU"/>
        </w:rPr>
        <w:t>Отбор проб поверхностных вод следует проводить  с соблюдением основных правил и рекомендаций, регламентируемых нормативными документами [1]. В связи с тем, что качество воды в водных объектах подвержено суточным изменениям, пробы следует отбирать в одно и то же время суток, обращая внимание на гидрологич</w:t>
      </w:r>
      <w:r w:rsidR="005A21E2">
        <w:rPr>
          <w:rFonts w:eastAsia="Times New Roman" w:cstheme="minorHAnsi"/>
          <w:sz w:val="28"/>
          <w:szCs w:val="24"/>
          <w:lang w:eastAsia="ru-RU"/>
        </w:rPr>
        <w:t xml:space="preserve">еские и климатические условия. </w:t>
      </w:r>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t xml:space="preserve">Для отбора проб используют чистые стеклянные бутыли в 1 л. Для получения достоверных результатов анализ воды следует выполнять, по возможности, скорее, т.к. со временем  могут изменяться химические  и органолептические свойства воды. Для замедления биохимических процессов пробы воды следует охладить до температуры     4–5°С. </w:t>
      </w:r>
    </w:p>
    <w:p w:rsidR="003032DD" w:rsidRPr="00E375C3" w:rsidRDefault="004B2E65" w:rsidP="00E375C3">
      <w:pPr>
        <w:widowControl/>
        <w:autoSpaceDE/>
        <w:autoSpaceDN/>
        <w:adjustRightInd/>
        <w:spacing w:before="0" w:line="240" w:lineRule="auto"/>
        <w:ind w:firstLine="709"/>
        <w:rPr>
          <w:rFonts w:eastAsia="Times New Roman" w:cstheme="minorHAnsi"/>
          <w:sz w:val="28"/>
          <w:szCs w:val="24"/>
          <w:lang w:eastAsia="ru-RU"/>
        </w:rPr>
      </w:pPr>
      <w:r w:rsidRPr="00E375C3">
        <w:rPr>
          <w:rFonts w:eastAsia="Times New Roman" w:cstheme="minorHAnsi"/>
          <w:sz w:val="28"/>
          <w:szCs w:val="24"/>
          <w:lang w:eastAsia="ru-RU"/>
        </w:rPr>
        <w:t>2.5</w:t>
      </w:r>
      <w:r w:rsidR="003032DD" w:rsidRPr="00E375C3">
        <w:rPr>
          <w:rFonts w:eastAsia="Times New Roman" w:cstheme="minorHAnsi"/>
          <w:sz w:val="28"/>
          <w:szCs w:val="24"/>
          <w:lang w:eastAsia="ru-RU"/>
        </w:rPr>
        <w:t xml:space="preserve">.2. </w:t>
      </w:r>
      <w:r w:rsidR="005349E9" w:rsidRPr="00E375C3">
        <w:rPr>
          <w:rFonts w:eastAsia="Times New Roman" w:cstheme="minorHAnsi"/>
          <w:sz w:val="28"/>
          <w:szCs w:val="24"/>
          <w:lang w:eastAsia="ru-RU"/>
        </w:rPr>
        <w:t>Методики органолептического анализа воды</w:t>
      </w:r>
      <w:r w:rsidR="003032DD" w:rsidRPr="00E375C3">
        <w:rPr>
          <w:rFonts w:eastAsia="Times New Roman" w:cstheme="minorHAnsi"/>
          <w:sz w:val="28"/>
          <w:szCs w:val="24"/>
          <w:lang w:eastAsia="ru-RU"/>
        </w:rPr>
        <w:t>.</w:t>
      </w:r>
    </w:p>
    <w:p w:rsidR="003032DD" w:rsidRPr="00E375C3" w:rsidRDefault="003032DD" w:rsidP="00E375C3">
      <w:pPr>
        <w:widowControl/>
        <w:autoSpaceDE/>
        <w:autoSpaceDN/>
        <w:adjustRightInd/>
        <w:spacing w:before="0" w:line="240" w:lineRule="auto"/>
        <w:ind w:firstLine="709"/>
        <w:rPr>
          <w:rFonts w:eastAsia="Times New Roman" w:cstheme="minorHAnsi"/>
          <w:sz w:val="28"/>
          <w:szCs w:val="24"/>
          <w:lang w:eastAsia="ru-RU"/>
        </w:rPr>
      </w:pPr>
      <w:r w:rsidRPr="00E375C3">
        <w:rPr>
          <w:rFonts w:eastAsia="Times New Roman" w:cstheme="minorHAnsi"/>
          <w:sz w:val="28"/>
          <w:szCs w:val="24"/>
          <w:lang w:eastAsia="ru-RU"/>
        </w:rPr>
        <w:t>К органолептическим характеристикам относятся цветность, мутность (прозрачность), запах, пенистость и др.</w:t>
      </w:r>
    </w:p>
    <w:p w:rsidR="003032DD" w:rsidRPr="00E375C3" w:rsidRDefault="003032DD" w:rsidP="00E375C3">
      <w:pPr>
        <w:widowControl/>
        <w:autoSpaceDE/>
        <w:autoSpaceDN/>
        <w:adjustRightInd/>
        <w:spacing w:before="0" w:line="240" w:lineRule="auto"/>
        <w:ind w:firstLine="709"/>
        <w:rPr>
          <w:rFonts w:eastAsia="Times New Roman" w:cstheme="minorHAnsi"/>
          <w:b/>
          <w:sz w:val="28"/>
          <w:szCs w:val="24"/>
          <w:lang w:eastAsia="ru-RU"/>
        </w:rPr>
      </w:pPr>
      <w:r w:rsidRPr="00E375C3">
        <w:rPr>
          <w:rFonts w:eastAsia="Times New Roman" w:cstheme="minorHAnsi"/>
          <w:b/>
          <w:sz w:val="28"/>
          <w:szCs w:val="24"/>
          <w:lang w:eastAsia="ru-RU"/>
        </w:rPr>
        <w:t>Цветность воды.</w:t>
      </w:r>
    </w:p>
    <w:p w:rsidR="003032DD" w:rsidRPr="00E375C3" w:rsidRDefault="003032DD" w:rsidP="00E375C3">
      <w:pPr>
        <w:widowControl/>
        <w:autoSpaceDE/>
        <w:autoSpaceDN/>
        <w:adjustRightInd/>
        <w:spacing w:before="0" w:line="240" w:lineRule="auto"/>
        <w:ind w:firstLine="709"/>
        <w:rPr>
          <w:rFonts w:eastAsia="Times New Roman" w:cstheme="minorHAnsi"/>
          <w:sz w:val="28"/>
          <w:szCs w:val="24"/>
          <w:lang w:eastAsia="ru-RU"/>
        </w:rPr>
      </w:pPr>
      <w:r w:rsidRPr="00E375C3">
        <w:rPr>
          <w:rFonts w:eastAsia="Times New Roman" w:cstheme="minorHAnsi"/>
          <w:sz w:val="28"/>
          <w:szCs w:val="24"/>
          <w:lang w:eastAsia="ru-RU"/>
        </w:rPr>
        <w:t xml:space="preserve">Качественную оценку цветности, </w:t>
      </w:r>
      <w:proofErr w:type="gramStart"/>
      <w:r w:rsidRPr="00E375C3">
        <w:rPr>
          <w:rFonts w:eastAsia="Times New Roman" w:cstheme="minorHAnsi"/>
          <w:sz w:val="28"/>
          <w:szCs w:val="24"/>
          <w:lang w:eastAsia="ru-RU"/>
        </w:rPr>
        <w:t>обусловленное</w:t>
      </w:r>
      <w:proofErr w:type="gramEnd"/>
      <w:r w:rsidRPr="00E375C3">
        <w:rPr>
          <w:rFonts w:eastAsia="Times New Roman" w:cstheme="minorHAnsi"/>
          <w:sz w:val="28"/>
          <w:szCs w:val="24"/>
          <w:lang w:eastAsia="ru-RU"/>
        </w:rPr>
        <w:t xml:space="preserve"> присутствием гуминовых веществ и комплексных соединений железа, производят, сравнивая образец  с дистиллированной водой. Для этого в пробирку высотой </w:t>
      </w:r>
      <w:r w:rsidR="00A13577" w:rsidRPr="00E375C3">
        <w:rPr>
          <w:rFonts w:eastAsia="Times New Roman" w:cstheme="minorHAnsi"/>
          <w:sz w:val="28"/>
          <w:szCs w:val="24"/>
          <w:lang w:eastAsia="ru-RU"/>
        </w:rPr>
        <w:t>10–12 см наливают отдельно исследуемую и дистиллированную воду. На фоне белого листа при дневном освещении рассматривают сверху и сбоку, оценивают цветность как наблюдаемый цвет [1</w:t>
      </w:r>
      <w:r w:rsidR="00D0125E" w:rsidRPr="00E375C3">
        <w:rPr>
          <w:rFonts w:eastAsia="Times New Roman" w:cstheme="minorHAnsi"/>
          <w:sz w:val="28"/>
          <w:szCs w:val="24"/>
          <w:lang w:eastAsia="ru-RU"/>
        </w:rPr>
        <w:t xml:space="preserve">]. </w:t>
      </w:r>
    </w:p>
    <w:tbl>
      <w:tblPr>
        <w:tblStyle w:val="a6"/>
        <w:tblW w:w="0" w:type="auto"/>
        <w:tblLook w:val="04A0" w:firstRow="1" w:lastRow="0" w:firstColumn="1" w:lastColumn="0" w:noHBand="0" w:noVBand="1"/>
      </w:tblPr>
      <w:tblGrid>
        <w:gridCol w:w="4784"/>
        <w:gridCol w:w="4786"/>
      </w:tblGrid>
      <w:tr w:rsidR="003032DD" w:rsidRPr="00C225EA" w:rsidTr="00532501">
        <w:tc>
          <w:tcPr>
            <w:tcW w:w="9571" w:type="dxa"/>
            <w:gridSpan w:val="2"/>
          </w:tcPr>
          <w:p w:rsidR="003032DD" w:rsidRPr="00C225EA" w:rsidRDefault="003032DD" w:rsidP="00E375C3">
            <w:pPr>
              <w:widowControl/>
              <w:autoSpaceDE/>
              <w:autoSpaceDN/>
              <w:adjustRightInd/>
              <w:spacing w:before="0"/>
              <w:ind w:firstLine="709"/>
              <w:rPr>
                <w:rFonts w:eastAsia="Times New Roman" w:cstheme="minorHAnsi"/>
                <w:sz w:val="24"/>
                <w:szCs w:val="24"/>
                <w:lang w:eastAsia="ru-RU"/>
              </w:rPr>
            </w:pPr>
            <w:r w:rsidRPr="00C225EA">
              <w:rPr>
                <w:rFonts w:eastAsia="Times New Roman" w:cstheme="minorHAnsi"/>
                <w:sz w:val="24"/>
                <w:szCs w:val="24"/>
                <w:lang w:eastAsia="ru-RU"/>
              </w:rPr>
              <w:t>Цветность воды</w:t>
            </w:r>
          </w:p>
        </w:tc>
      </w:tr>
      <w:tr w:rsidR="003032DD" w:rsidRPr="00C225EA" w:rsidTr="00532501">
        <w:tc>
          <w:tcPr>
            <w:tcW w:w="4785" w:type="dxa"/>
          </w:tcPr>
          <w:p w:rsidR="003032DD" w:rsidRPr="00C225EA" w:rsidRDefault="003032DD" w:rsidP="00E375C3">
            <w:pPr>
              <w:widowControl/>
              <w:autoSpaceDE/>
              <w:autoSpaceDN/>
              <w:adjustRightInd/>
              <w:spacing w:before="0"/>
              <w:ind w:firstLine="709"/>
              <w:rPr>
                <w:rFonts w:eastAsia="Times New Roman" w:cstheme="minorHAnsi"/>
                <w:sz w:val="24"/>
                <w:szCs w:val="24"/>
                <w:lang w:eastAsia="ru-RU"/>
              </w:rPr>
            </w:pPr>
            <w:r w:rsidRPr="00C225EA">
              <w:rPr>
                <w:rFonts w:eastAsia="Times New Roman" w:cstheme="minorHAnsi"/>
                <w:sz w:val="24"/>
                <w:szCs w:val="24"/>
                <w:lang w:eastAsia="ru-RU"/>
              </w:rPr>
              <w:t>Слабо-желтоватая</w:t>
            </w:r>
          </w:p>
        </w:tc>
        <w:tc>
          <w:tcPr>
            <w:tcW w:w="4786" w:type="dxa"/>
          </w:tcPr>
          <w:p w:rsidR="003032DD" w:rsidRPr="00C225EA" w:rsidRDefault="003032DD" w:rsidP="00E375C3">
            <w:pPr>
              <w:widowControl/>
              <w:autoSpaceDE/>
              <w:autoSpaceDN/>
              <w:adjustRightInd/>
              <w:spacing w:before="0"/>
              <w:ind w:firstLine="709"/>
              <w:rPr>
                <w:rFonts w:eastAsia="Times New Roman" w:cstheme="minorHAnsi"/>
                <w:sz w:val="24"/>
                <w:szCs w:val="24"/>
                <w:lang w:eastAsia="ru-RU"/>
              </w:rPr>
            </w:pPr>
            <w:r w:rsidRPr="00C225EA">
              <w:rPr>
                <w:rFonts w:eastAsia="Times New Roman" w:cstheme="minorHAnsi"/>
                <w:sz w:val="24"/>
                <w:szCs w:val="24"/>
                <w:lang w:eastAsia="ru-RU"/>
              </w:rPr>
              <w:t>Коричневатая</w:t>
            </w:r>
          </w:p>
        </w:tc>
      </w:tr>
      <w:tr w:rsidR="003032DD" w:rsidRPr="00C225EA" w:rsidTr="00532501">
        <w:tc>
          <w:tcPr>
            <w:tcW w:w="4785" w:type="dxa"/>
          </w:tcPr>
          <w:p w:rsidR="003032DD" w:rsidRPr="00C225EA" w:rsidRDefault="003032DD" w:rsidP="00E375C3">
            <w:pPr>
              <w:widowControl/>
              <w:autoSpaceDE/>
              <w:autoSpaceDN/>
              <w:adjustRightInd/>
              <w:spacing w:before="0"/>
              <w:ind w:firstLine="709"/>
              <w:rPr>
                <w:rFonts w:eastAsia="Times New Roman" w:cstheme="minorHAnsi"/>
                <w:sz w:val="24"/>
                <w:szCs w:val="24"/>
                <w:lang w:eastAsia="ru-RU"/>
              </w:rPr>
            </w:pPr>
            <w:r w:rsidRPr="00C225EA">
              <w:rPr>
                <w:rFonts w:eastAsia="Times New Roman" w:cstheme="minorHAnsi"/>
                <w:sz w:val="24"/>
                <w:szCs w:val="24"/>
                <w:lang w:eastAsia="ru-RU"/>
              </w:rPr>
              <w:t>Светло-желтоватая</w:t>
            </w:r>
          </w:p>
        </w:tc>
        <w:tc>
          <w:tcPr>
            <w:tcW w:w="4786" w:type="dxa"/>
          </w:tcPr>
          <w:p w:rsidR="003032DD" w:rsidRPr="00C225EA" w:rsidRDefault="003032DD" w:rsidP="00E375C3">
            <w:pPr>
              <w:widowControl/>
              <w:autoSpaceDE/>
              <w:autoSpaceDN/>
              <w:adjustRightInd/>
              <w:spacing w:before="0"/>
              <w:ind w:firstLine="709"/>
              <w:rPr>
                <w:rFonts w:eastAsia="Times New Roman" w:cstheme="minorHAnsi"/>
                <w:sz w:val="24"/>
                <w:szCs w:val="24"/>
                <w:lang w:eastAsia="ru-RU"/>
              </w:rPr>
            </w:pPr>
            <w:r w:rsidRPr="00C225EA">
              <w:rPr>
                <w:rFonts w:eastAsia="Times New Roman" w:cstheme="minorHAnsi"/>
                <w:sz w:val="24"/>
                <w:szCs w:val="24"/>
                <w:lang w:eastAsia="ru-RU"/>
              </w:rPr>
              <w:t>Красно-коричневатая</w:t>
            </w:r>
          </w:p>
        </w:tc>
      </w:tr>
      <w:tr w:rsidR="003032DD" w:rsidRPr="00C225EA" w:rsidTr="00532501">
        <w:tc>
          <w:tcPr>
            <w:tcW w:w="4785" w:type="dxa"/>
          </w:tcPr>
          <w:p w:rsidR="003032DD" w:rsidRPr="00C225EA" w:rsidRDefault="003032DD" w:rsidP="00E375C3">
            <w:pPr>
              <w:widowControl/>
              <w:autoSpaceDE/>
              <w:autoSpaceDN/>
              <w:adjustRightInd/>
              <w:spacing w:before="0"/>
              <w:ind w:firstLine="709"/>
              <w:rPr>
                <w:rFonts w:eastAsia="Times New Roman" w:cstheme="minorHAnsi"/>
                <w:sz w:val="24"/>
                <w:szCs w:val="24"/>
                <w:lang w:eastAsia="ru-RU"/>
              </w:rPr>
            </w:pPr>
            <w:r w:rsidRPr="00C225EA">
              <w:rPr>
                <w:rFonts w:eastAsia="Times New Roman" w:cstheme="minorHAnsi"/>
                <w:sz w:val="24"/>
                <w:szCs w:val="24"/>
                <w:lang w:eastAsia="ru-RU"/>
              </w:rPr>
              <w:t>Желтая</w:t>
            </w:r>
          </w:p>
        </w:tc>
        <w:tc>
          <w:tcPr>
            <w:tcW w:w="4786" w:type="dxa"/>
          </w:tcPr>
          <w:p w:rsidR="003032DD" w:rsidRPr="00C225EA" w:rsidRDefault="003032DD" w:rsidP="00E375C3">
            <w:pPr>
              <w:widowControl/>
              <w:autoSpaceDE/>
              <w:autoSpaceDN/>
              <w:adjustRightInd/>
              <w:spacing w:before="0"/>
              <w:ind w:firstLine="709"/>
              <w:rPr>
                <w:rFonts w:eastAsia="Times New Roman" w:cstheme="minorHAnsi"/>
                <w:sz w:val="24"/>
                <w:szCs w:val="24"/>
                <w:lang w:eastAsia="ru-RU"/>
              </w:rPr>
            </w:pPr>
            <w:r w:rsidRPr="00C225EA">
              <w:rPr>
                <w:rFonts w:eastAsia="Times New Roman" w:cstheme="minorHAnsi"/>
                <w:sz w:val="24"/>
                <w:szCs w:val="24"/>
                <w:lang w:eastAsia="ru-RU"/>
              </w:rPr>
              <w:t>Другая (укажите какая)</w:t>
            </w:r>
          </w:p>
        </w:tc>
      </w:tr>
      <w:tr w:rsidR="003032DD" w:rsidRPr="00C225EA" w:rsidTr="00532501">
        <w:tc>
          <w:tcPr>
            <w:tcW w:w="4785" w:type="dxa"/>
          </w:tcPr>
          <w:p w:rsidR="003032DD" w:rsidRPr="00C225EA" w:rsidRDefault="003032DD" w:rsidP="00E375C3">
            <w:pPr>
              <w:widowControl/>
              <w:autoSpaceDE/>
              <w:autoSpaceDN/>
              <w:adjustRightInd/>
              <w:spacing w:before="0"/>
              <w:ind w:firstLine="709"/>
              <w:rPr>
                <w:rFonts w:eastAsia="Times New Roman" w:cstheme="minorHAnsi"/>
                <w:sz w:val="24"/>
                <w:szCs w:val="24"/>
                <w:lang w:eastAsia="ru-RU"/>
              </w:rPr>
            </w:pPr>
            <w:r w:rsidRPr="00C225EA">
              <w:rPr>
                <w:rFonts w:eastAsia="Times New Roman" w:cstheme="minorHAnsi"/>
                <w:sz w:val="24"/>
                <w:szCs w:val="24"/>
                <w:lang w:eastAsia="ru-RU"/>
              </w:rPr>
              <w:t>Интенсивно-желтая</w:t>
            </w:r>
          </w:p>
        </w:tc>
        <w:tc>
          <w:tcPr>
            <w:tcW w:w="4786" w:type="dxa"/>
          </w:tcPr>
          <w:p w:rsidR="003032DD" w:rsidRPr="00C225EA" w:rsidRDefault="003032DD" w:rsidP="00E375C3">
            <w:pPr>
              <w:widowControl/>
              <w:autoSpaceDE/>
              <w:autoSpaceDN/>
              <w:adjustRightInd/>
              <w:spacing w:before="0"/>
              <w:ind w:firstLine="709"/>
              <w:rPr>
                <w:rFonts w:eastAsia="Times New Roman" w:cstheme="minorHAnsi"/>
                <w:sz w:val="24"/>
                <w:szCs w:val="24"/>
                <w:lang w:eastAsia="ru-RU"/>
              </w:rPr>
            </w:pPr>
          </w:p>
        </w:tc>
      </w:tr>
    </w:tbl>
    <w:p w:rsidR="003032DD" w:rsidRPr="00E375C3" w:rsidRDefault="003032DD" w:rsidP="00E375C3">
      <w:pPr>
        <w:widowControl/>
        <w:autoSpaceDE/>
        <w:autoSpaceDN/>
        <w:adjustRightInd/>
        <w:spacing w:before="0" w:line="240" w:lineRule="auto"/>
        <w:ind w:firstLine="709"/>
        <w:rPr>
          <w:rFonts w:eastAsia="Times New Roman" w:cstheme="minorHAnsi"/>
          <w:b/>
          <w:sz w:val="28"/>
          <w:lang w:eastAsia="ru-RU"/>
        </w:rPr>
      </w:pPr>
      <w:r w:rsidRPr="00E375C3">
        <w:rPr>
          <w:rFonts w:eastAsia="Times New Roman" w:cstheme="minorHAnsi"/>
          <w:b/>
          <w:sz w:val="28"/>
          <w:lang w:eastAsia="ru-RU"/>
        </w:rPr>
        <w:lastRenderedPageBreak/>
        <w:t>Запах.</w:t>
      </w:r>
    </w:p>
    <w:p w:rsidR="0072405B" w:rsidRPr="00E375C3" w:rsidRDefault="003032DD"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t xml:space="preserve">Запах воды характеризуется видами запаха и интенсивностью запаха. Интенсивность запаха воды измеряется в баллах. Запах определяют при </w:t>
      </w:r>
      <w:proofErr w:type="gramStart"/>
      <w:r w:rsidRPr="00E375C3">
        <w:rPr>
          <w:rFonts w:eastAsia="Times New Roman" w:cstheme="minorHAnsi"/>
          <w:sz w:val="28"/>
          <w:lang w:eastAsia="ru-RU"/>
        </w:rPr>
        <w:t>нормальной</w:t>
      </w:r>
      <w:proofErr w:type="gramEnd"/>
      <w:r w:rsidRPr="00E375C3">
        <w:rPr>
          <w:rFonts w:eastAsia="Times New Roman" w:cstheme="minorHAnsi"/>
          <w:sz w:val="28"/>
          <w:lang w:eastAsia="ru-RU"/>
        </w:rPr>
        <w:t xml:space="preserve"> (20°С).  В колбу с притертой пробкой вместимостью 250-350 см</w:t>
      </w:r>
      <w:r w:rsidRPr="00E375C3">
        <w:rPr>
          <w:rFonts w:eastAsia="Times New Roman" w:cstheme="minorHAnsi"/>
          <w:sz w:val="28"/>
          <w:vertAlign w:val="superscript"/>
          <w:lang w:eastAsia="ru-RU"/>
        </w:rPr>
        <w:t>3</w:t>
      </w:r>
      <w:r w:rsidRPr="00E375C3">
        <w:rPr>
          <w:rFonts w:eastAsia="Times New Roman" w:cstheme="minorHAnsi"/>
          <w:sz w:val="28"/>
          <w:lang w:eastAsia="ru-RU"/>
        </w:rPr>
        <w:t xml:space="preserve"> отмеривают 100 см</w:t>
      </w:r>
      <w:r w:rsidRPr="00E375C3">
        <w:rPr>
          <w:rFonts w:eastAsia="Times New Roman" w:cstheme="minorHAnsi"/>
          <w:sz w:val="28"/>
          <w:vertAlign w:val="superscript"/>
          <w:lang w:eastAsia="ru-RU"/>
        </w:rPr>
        <w:t>3</w:t>
      </w:r>
      <w:r w:rsidRPr="00E375C3">
        <w:rPr>
          <w:rFonts w:eastAsia="Times New Roman" w:cstheme="minorHAnsi"/>
          <w:sz w:val="28"/>
          <w:lang w:eastAsia="ru-RU"/>
        </w:rPr>
        <w:t xml:space="preserve"> испытуемой воды, закрывают пробкой и перемешивают вращательными движениями, после чего колбу открывают и определяют характер и интенсивность запаха по 5-балльной шкале согласно требованиям  ГОСТ 3351</w:t>
      </w:r>
      <w:r w:rsidR="003847C0" w:rsidRPr="00E375C3">
        <w:rPr>
          <w:rFonts w:eastAsia="Times New Roman" w:cstheme="minorHAnsi"/>
          <w:sz w:val="28"/>
          <w:lang w:eastAsia="ru-RU"/>
        </w:rPr>
        <w:t>-74</w:t>
      </w:r>
      <w:r w:rsidRPr="00E375C3">
        <w:rPr>
          <w:rFonts w:eastAsia="Times New Roman" w:cstheme="minorHAnsi"/>
          <w:sz w:val="28"/>
          <w:lang w:eastAsia="ru-RU"/>
        </w:rPr>
        <w:t xml:space="preserve"> [</w:t>
      </w:r>
      <w:r w:rsidR="003847C0" w:rsidRPr="00E375C3">
        <w:rPr>
          <w:rFonts w:eastAsia="Times New Roman" w:cstheme="minorHAnsi"/>
          <w:sz w:val="28"/>
          <w:lang w:eastAsia="ru-RU"/>
        </w:rPr>
        <w:t>1</w:t>
      </w:r>
      <w:r w:rsidRPr="00E375C3">
        <w:rPr>
          <w:rFonts w:eastAsia="Times New Roman" w:cstheme="minorHAnsi"/>
          <w:sz w:val="28"/>
          <w:lang w:eastAsia="ru-RU"/>
        </w:rPr>
        <w:t xml:space="preserve">]. </w:t>
      </w:r>
    </w:p>
    <w:p w:rsidR="0072405B" w:rsidRPr="00E375C3" w:rsidRDefault="0072405B"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b/>
          <w:sz w:val="28"/>
          <w:lang w:eastAsia="ru-RU"/>
        </w:rPr>
        <w:t>Мутность/прозрачность.</w:t>
      </w:r>
      <w:r w:rsidRPr="00E375C3">
        <w:rPr>
          <w:rFonts w:eastAsia="Times New Roman" w:cstheme="minorHAnsi"/>
          <w:sz w:val="28"/>
          <w:lang w:eastAsia="ru-RU"/>
        </w:rPr>
        <w:t xml:space="preserve"> </w:t>
      </w:r>
    </w:p>
    <w:p w:rsidR="003032DD" w:rsidRPr="00E375C3" w:rsidRDefault="0072405B"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t xml:space="preserve">Прозрачность - величина, обратная мутности. Метод количественного определения прозрачности основан на определении высоты водяного столба, при которой еще можно визуально различить (прочесть) черный шрифт высотой 3,5 мм и шириной линии 0,35 мм на белом фоне (шрифт </w:t>
      </w:r>
      <w:proofErr w:type="spellStart"/>
      <w:r w:rsidRPr="00E375C3">
        <w:rPr>
          <w:rFonts w:eastAsia="Times New Roman" w:cstheme="minorHAnsi"/>
          <w:sz w:val="28"/>
          <w:lang w:eastAsia="ru-RU"/>
        </w:rPr>
        <w:t>Снеллена</w:t>
      </w:r>
      <w:proofErr w:type="spellEnd"/>
      <w:r w:rsidRPr="00E375C3">
        <w:rPr>
          <w:rFonts w:eastAsia="Times New Roman" w:cstheme="minorHAnsi"/>
          <w:sz w:val="28"/>
          <w:lang w:eastAsia="ru-RU"/>
        </w:rPr>
        <w:t>) или увидеть юстировочную метку (например, черный крест на белой бумаге). Используемый метод является унифицированным и соответствует ИСО 7027. Результаты выражаются в сантиметрах</w:t>
      </w:r>
      <w:r w:rsidR="00AA387C" w:rsidRPr="00E375C3">
        <w:rPr>
          <w:rFonts w:eastAsia="Times New Roman" w:cstheme="minorHAnsi"/>
          <w:sz w:val="28"/>
          <w:lang w:eastAsia="ru-RU"/>
        </w:rPr>
        <w:t>.</w:t>
      </w:r>
      <w:r w:rsidRPr="00E375C3">
        <w:rPr>
          <w:rFonts w:eastAsia="Times New Roman" w:cstheme="minorHAnsi"/>
          <w:sz w:val="28"/>
          <w:lang w:eastAsia="ru-RU"/>
        </w:rPr>
        <w:t xml:space="preserve"> </w:t>
      </w:r>
    </w:p>
    <w:tbl>
      <w:tblPr>
        <w:tblStyle w:val="a6"/>
        <w:tblW w:w="0" w:type="auto"/>
        <w:tblInd w:w="108" w:type="dxa"/>
        <w:tblLook w:val="04A0" w:firstRow="1" w:lastRow="0" w:firstColumn="1" w:lastColumn="0" w:noHBand="0" w:noVBand="1"/>
      </w:tblPr>
      <w:tblGrid>
        <w:gridCol w:w="1843"/>
        <w:gridCol w:w="1862"/>
        <w:gridCol w:w="5757"/>
      </w:tblGrid>
      <w:tr w:rsidR="003032DD" w:rsidRPr="005A21E2" w:rsidTr="005A21E2">
        <w:tc>
          <w:tcPr>
            <w:tcW w:w="1843" w:type="dxa"/>
          </w:tcPr>
          <w:p w:rsidR="003032DD" w:rsidRPr="005A21E2" w:rsidRDefault="003032DD" w:rsidP="00E375C3">
            <w:pPr>
              <w:widowControl/>
              <w:autoSpaceDE/>
              <w:autoSpaceDN/>
              <w:adjustRightInd/>
              <w:spacing w:before="0"/>
              <w:ind w:firstLine="0"/>
              <w:rPr>
                <w:rFonts w:eastAsia="Times New Roman" w:cstheme="minorHAnsi"/>
                <w:sz w:val="24"/>
                <w:lang w:eastAsia="ru-RU"/>
              </w:rPr>
            </w:pPr>
            <w:r w:rsidRPr="005A21E2">
              <w:rPr>
                <w:rFonts w:eastAsia="Times New Roman" w:cstheme="minorHAnsi"/>
                <w:sz w:val="24"/>
                <w:lang w:eastAsia="ru-RU"/>
              </w:rPr>
              <w:t>Интенсивность запаха, балл</w:t>
            </w:r>
          </w:p>
        </w:tc>
        <w:tc>
          <w:tcPr>
            <w:tcW w:w="1862" w:type="dxa"/>
          </w:tcPr>
          <w:p w:rsidR="003032DD" w:rsidRPr="005A21E2" w:rsidRDefault="003032DD" w:rsidP="00E375C3">
            <w:pPr>
              <w:widowControl/>
              <w:autoSpaceDE/>
              <w:autoSpaceDN/>
              <w:adjustRightInd/>
              <w:spacing w:before="0"/>
              <w:ind w:firstLine="0"/>
              <w:rPr>
                <w:rFonts w:eastAsia="Times New Roman" w:cstheme="minorHAnsi"/>
                <w:sz w:val="24"/>
                <w:lang w:eastAsia="ru-RU"/>
              </w:rPr>
            </w:pPr>
            <w:r w:rsidRPr="005A21E2">
              <w:rPr>
                <w:rFonts w:eastAsia="Times New Roman" w:cstheme="minorHAnsi"/>
                <w:sz w:val="24"/>
                <w:lang w:eastAsia="ru-RU"/>
              </w:rPr>
              <w:t>Характеристика</w:t>
            </w:r>
          </w:p>
        </w:tc>
        <w:tc>
          <w:tcPr>
            <w:tcW w:w="5758" w:type="dxa"/>
          </w:tcPr>
          <w:p w:rsidR="003032DD" w:rsidRPr="005A21E2" w:rsidRDefault="003032DD" w:rsidP="00E375C3">
            <w:pPr>
              <w:widowControl/>
              <w:autoSpaceDE/>
              <w:autoSpaceDN/>
              <w:adjustRightInd/>
              <w:spacing w:before="0"/>
              <w:ind w:firstLine="0"/>
              <w:rPr>
                <w:rFonts w:eastAsia="Times New Roman" w:cstheme="minorHAnsi"/>
                <w:sz w:val="24"/>
                <w:lang w:eastAsia="ru-RU"/>
              </w:rPr>
            </w:pPr>
            <w:r w:rsidRPr="005A21E2">
              <w:rPr>
                <w:rFonts w:eastAsia="Times New Roman" w:cstheme="minorHAnsi"/>
                <w:sz w:val="24"/>
                <w:lang w:eastAsia="ru-RU"/>
              </w:rPr>
              <w:t>Признаки появления запаха</w:t>
            </w:r>
          </w:p>
        </w:tc>
      </w:tr>
      <w:tr w:rsidR="003032DD" w:rsidRPr="005A21E2" w:rsidTr="005A21E2">
        <w:tc>
          <w:tcPr>
            <w:tcW w:w="1843" w:type="dxa"/>
          </w:tcPr>
          <w:p w:rsidR="003032DD" w:rsidRPr="005A21E2" w:rsidRDefault="003032DD" w:rsidP="00E375C3">
            <w:pPr>
              <w:widowControl/>
              <w:autoSpaceDE/>
              <w:autoSpaceDN/>
              <w:adjustRightInd/>
              <w:spacing w:before="0"/>
              <w:ind w:firstLine="0"/>
              <w:jc w:val="center"/>
              <w:rPr>
                <w:rFonts w:eastAsia="Times New Roman" w:cstheme="minorHAnsi"/>
                <w:sz w:val="24"/>
                <w:lang w:eastAsia="ru-RU"/>
              </w:rPr>
            </w:pPr>
            <w:r w:rsidRPr="005A21E2">
              <w:rPr>
                <w:rFonts w:eastAsia="Times New Roman" w:cstheme="minorHAnsi"/>
                <w:sz w:val="24"/>
                <w:lang w:eastAsia="ru-RU"/>
              </w:rPr>
              <w:t>0</w:t>
            </w:r>
          </w:p>
        </w:tc>
        <w:tc>
          <w:tcPr>
            <w:tcW w:w="1862" w:type="dxa"/>
          </w:tcPr>
          <w:p w:rsidR="003032DD" w:rsidRPr="005A21E2" w:rsidRDefault="003032DD" w:rsidP="00E375C3">
            <w:pPr>
              <w:widowControl/>
              <w:autoSpaceDE/>
              <w:autoSpaceDN/>
              <w:adjustRightInd/>
              <w:spacing w:before="0"/>
              <w:ind w:firstLine="0"/>
              <w:rPr>
                <w:rFonts w:eastAsia="Times New Roman" w:cstheme="minorHAnsi"/>
                <w:sz w:val="24"/>
                <w:lang w:eastAsia="ru-RU"/>
              </w:rPr>
            </w:pPr>
            <w:r w:rsidRPr="005A21E2">
              <w:rPr>
                <w:rFonts w:eastAsia="Times New Roman" w:cstheme="minorHAnsi"/>
                <w:sz w:val="24"/>
                <w:lang w:eastAsia="ru-RU"/>
              </w:rPr>
              <w:t>никакого запаха</w:t>
            </w:r>
          </w:p>
        </w:tc>
        <w:tc>
          <w:tcPr>
            <w:tcW w:w="5758" w:type="dxa"/>
          </w:tcPr>
          <w:p w:rsidR="003032DD" w:rsidRPr="005A21E2" w:rsidRDefault="003032DD" w:rsidP="00E375C3">
            <w:pPr>
              <w:widowControl/>
              <w:autoSpaceDE/>
              <w:autoSpaceDN/>
              <w:adjustRightInd/>
              <w:spacing w:before="0"/>
              <w:ind w:firstLine="0"/>
              <w:rPr>
                <w:rFonts w:eastAsia="Times New Roman" w:cstheme="minorHAnsi"/>
                <w:sz w:val="24"/>
                <w:lang w:eastAsia="ru-RU"/>
              </w:rPr>
            </w:pPr>
            <w:r w:rsidRPr="005A21E2">
              <w:rPr>
                <w:rFonts w:eastAsia="Times New Roman" w:cstheme="minorHAnsi"/>
                <w:sz w:val="24"/>
                <w:lang w:eastAsia="ru-RU"/>
              </w:rPr>
              <w:t>отсутствие ощутимого запаха</w:t>
            </w:r>
          </w:p>
        </w:tc>
      </w:tr>
      <w:tr w:rsidR="003032DD" w:rsidRPr="005A21E2" w:rsidTr="005A21E2">
        <w:tc>
          <w:tcPr>
            <w:tcW w:w="1843" w:type="dxa"/>
          </w:tcPr>
          <w:p w:rsidR="003032DD" w:rsidRPr="005A21E2" w:rsidRDefault="003032DD" w:rsidP="00E375C3">
            <w:pPr>
              <w:widowControl/>
              <w:autoSpaceDE/>
              <w:autoSpaceDN/>
              <w:adjustRightInd/>
              <w:spacing w:before="0"/>
              <w:ind w:firstLine="0"/>
              <w:jc w:val="center"/>
              <w:rPr>
                <w:rFonts w:eastAsia="Times New Roman" w:cstheme="minorHAnsi"/>
                <w:sz w:val="24"/>
                <w:lang w:eastAsia="ru-RU"/>
              </w:rPr>
            </w:pPr>
            <w:r w:rsidRPr="005A21E2">
              <w:rPr>
                <w:rFonts w:eastAsia="Times New Roman" w:cstheme="minorHAnsi"/>
                <w:sz w:val="24"/>
                <w:lang w:eastAsia="ru-RU"/>
              </w:rPr>
              <w:t>I</w:t>
            </w:r>
          </w:p>
        </w:tc>
        <w:tc>
          <w:tcPr>
            <w:tcW w:w="1862" w:type="dxa"/>
          </w:tcPr>
          <w:p w:rsidR="003032DD" w:rsidRPr="005A21E2" w:rsidRDefault="003032DD" w:rsidP="00E375C3">
            <w:pPr>
              <w:widowControl/>
              <w:autoSpaceDE/>
              <w:autoSpaceDN/>
              <w:adjustRightInd/>
              <w:spacing w:before="0"/>
              <w:ind w:firstLine="0"/>
              <w:rPr>
                <w:rFonts w:eastAsia="Times New Roman" w:cstheme="minorHAnsi"/>
                <w:sz w:val="24"/>
                <w:lang w:eastAsia="ru-RU"/>
              </w:rPr>
            </w:pPr>
            <w:r w:rsidRPr="005A21E2">
              <w:rPr>
                <w:rFonts w:eastAsia="Times New Roman" w:cstheme="minorHAnsi"/>
                <w:sz w:val="24"/>
                <w:lang w:eastAsia="ru-RU"/>
              </w:rPr>
              <w:t>очень слабый</w:t>
            </w:r>
          </w:p>
        </w:tc>
        <w:tc>
          <w:tcPr>
            <w:tcW w:w="5758" w:type="dxa"/>
          </w:tcPr>
          <w:p w:rsidR="003032DD" w:rsidRPr="005A21E2" w:rsidRDefault="003032DD" w:rsidP="00E375C3">
            <w:pPr>
              <w:widowControl/>
              <w:autoSpaceDE/>
              <w:autoSpaceDN/>
              <w:adjustRightInd/>
              <w:spacing w:before="0"/>
              <w:ind w:firstLine="0"/>
              <w:rPr>
                <w:rFonts w:eastAsia="Times New Roman" w:cstheme="minorHAnsi"/>
                <w:sz w:val="24"/>
                <w:lang w:eastAsia="ru-RU"/>
              </w:rPr>
            </w:pPr>
            <w:r w:rsidRPr="005A21E2">
              <w:rPr>
                <w:rFonts w:eastAsia="Times New Roman" w:cstheme="minorHAnsi"/>
                <w:sz w:val="24"/>
                <w:lang w:eastAsia="ru-RU"/>
              </w:rPr>
              <w:t>запах, не замечаемый потребителем, но обнаруживаемый специалистом</w:t>
            </w:r>
          </w:p>
        </w:tc>
      </w:tr>
      <w:tr w:rsidR="003032DD" w:rsidRPr="005A21E2" w:rsidTr="005A21E2">
        <w:tc>
          <w:tcPr>
            <w:tcW w:w="1843" w:type="dxa"/>
          </w:tcPr>
          <w:p w:rsidR="003032DD" w:rsidRPr="005A21E2" w:rsidRDefault="003032DD" w:rsidP="00E375C3">
            <w:pPr>
              <w:widowControl/>
              <w:autoSpaceDE/>
              <w:autoSpaceDN/>
              <w:adjustRightInd/>
              <w:spacing w:before="0"/>
              <w:ind w:firstLine="0"/>
              <w:jc w:val="center"/>
              <w:rPr>
                <w:rFonts w:eastAsia="Times New Roman" w:cstheme="minorHAnsi"/>
                <w:sz w:val="24"/>
                <w:lang w:eastAsia="ru-RU"/>
              </w:rPr>
            </w:pPr>
            <w:r w:rsidRPr="005A21E2">
              <w:rPr>
                <w:rFonts w:eastAsia="Times New Roman" w:cstheme="minorHAnsi"/>
                <w:sz w:val="24"/>
                <w:lang w:eastAsia="ru-RU"/>
              </w:rPr>
              <w:t>II</w:t>
            </w:r>
          </w:p>
        </w:tc>
        <w:tc>
          <w:tcPr>
            <w:tcW w:w="1862" w:type="dxa"/>
          </w:tcPr>
          <w:p w:rsidR="003032DD" w:rsidRPr="005A21E2" w:rsidRDefault="003032DD" w:rsidP="00E375C3">
            <w:pPr>
              <w:widowControl/>
              <w:autoSpaceDE/>
              <w:autoSpaceDN/>
              <w:adjustRightInd/>
              <w:spacing w:before="0"/>
              <w:ind w:firstLine="0"/>
              <w:rPr>
                <w:rFonts w:eastAsia="Times New Roman" w:cstheme="minorHAnsi"/>
                <w:sz w:val="24"/>
                <w:lang w:eastAsia="ru-RU"/>
              </w:rPr>
            </w:pPr>
            <w:r w:rsidRPr="005A21E2">
              <w:rPr>
                <w:rFonts w:eastAsia="Times New Roman" w:cstheme="minorHAnsi"/>
                <w:sz w:val="24"/>
                <w:lang w:eastAsia="ru-RU"/>
              </w:rPr>
              <w:t>слабый</w:t>
            </w:r>
          </w:p>
        </w:tc>
        <w:tc>
          <w:tcPr>
            <w:tcW w:w="5758" w:type="dxa"/>
          </w:tcPr>
          <w:p w:rsidR="003032DD" w:rsidRPr="005A21E2" w:rsidRDefault="003032DD" w:rsidP="00E375C3">
            <w:pPr>
              <w:widowControl/>
              <w:autoSpaceDE/>
              <w:autoSpaceDN/>
              <w:adjustRightInd/>
              <w:spacing w:before="0"/>
              <w:ind w:firstLine="0"/>
              <w:rPr>
                <w:rFonts w:eastAsia="Times New Roman" w:cstheme="minorHAnsi"/>
                <w:sz w:val="24"/>
                <w:lang w:eastAsia="ru-RU"/>
              </w:rPr>
            </w:pPr>
            <w:r w:rsidRPr="005A21E2">
              <w:rPr>
                <w:rFonts w:eastAsia="Times New Roman" w:cstheme="minorHAnsi"/>
                <w:sz w:val="24"/>
                <w:lang w:eastAsia="ru-RU"/>
              </w:rPr>
              <w:t>запах, обнаруживаемый потребителем, если обратить на это внимание</w:t>
            </w:r>
          </w:p>
        </w:tc>
      </w:tr>
      <w:tr w:rsidR="003032DD" w:rsidRPr="005A21E2" w:rsidTr="005A21E2">
        <w:tc>
          <w:tcPr>
            <w:tcW w:w="1843" w:type="dxa"/>
          </w:tcPr>
          <w:p w:rsidR="003032DD" w:rsidRPr="005A21E2" w:rsidRDefault="003032DD" w:rsidP="00E375C3">
            <w:pPr>
              <w:widowControl/>
              <w:autoSpaceDE/>
              <w:autoSpaceDN/>
              <w:adjustRightInd/>
              <w:spacing w:before="0"/>
              <w:ind w:firstLine="0"/>
              <w:jc w:val="center"/>
              <w:rPr>
                <w:rFonts w:eastAsia="Times New Roman" w:cstheme="minorHAnsi"/>
                <w:sz w:val="24"/>
                <w:lang w:eastAsia="ru-RU"/>
              </w:rPr>
            </w:pPr>
            <w:r w:rsidRPr="005A21E2">
              <w:rPr>
                <w:rFonts w:eastAsia="Times New Roman" w:cstheme="minorHAnsi"/>
                <w:sz w:val="24"/>
                <w:lang w:eastAsia="ru-RU"/>
              </w:rPr>
              <w:t>III</w:t>
            </w:r>
          </w:p>
        </w:tc>
        <w:tc>
          <w:tcPr>
            <w:tcW w:w="1862" w:type="dxa"/>
          </w:tcPr>
          <w:p w:rsidR="003032DD" w:rsidRPr="005A21E2" w:rsidRDefault="003032DD" w:rsidP="00E375C3">
            <w:pPr>
              <w:widowControl/>
              <w:autoSpaceDE/>
              <w:autoSpaceDN/>
              <w:adjustRightInd/>
              <w:spacing w:before="0"/>
              <w:ind w:firstLine="0"/>
              <w:rPr>
                <w:rFonts w:eastAsia="Times New Roman" w:cstheme="minorHAnsi"/>
                <w:sz w:val="24"/>
                <w:lang w:eastAsia="ru-RU"/>
              </w:rPr>
            </w:pPr>
            <w:r w:rsidRPr="005A21E2">
              <w:rPr>
                <w:rFonts w:eastAsia="Times New Roman" w:cstheme="minorHAnsi"/>
                <w:sz w:val="24"/>
                <w:lang w:eastAsia="ru-RU"/>
              </w:rPr>
              <w:t>заметный</w:t>
            </w:r>
          </w:p>
        </w:tc>
        <w:tc>
          <w:tcPr>
            <w:tcW w:w="5758" w:type="dxa"/>
          </w:tcPr>
          <w:p w:rsidR="003032DD" w:rsidRPr="005A21E2" w:rsidRDefault="003032DD" w:rsidP="00E375C3">
            <w:pPr>
              <w:widowControl/>
              <w:autoSpaceDE/>
              <w:autoSpaceDN/>
              <w:adjustRightInd/>
              <w:spacing w:before="0"/>
              <w:ind w:firstLine="0"/>
              <w:rPr>
                <w:rFonts w:eastAsia="Times New Roman" w:cstheme="minorHAnsi"/>
                <w:sz w:val="24"/>
                <w:lang w:eastAsia="ru-RU"/>
              </w:rPr>
            </w:pPr>
            <w:r w:rsidRPr="005A21E2">
              <w:rPr>
                <w:rFonts w:eastAsia="Times New Roman" w:cstheme="minorHAnsi"/>
                <w:sz w:val="24"/>
                <w:lang w:eastAsia="ru-RU"/>
              </w:rPr>
              <w:t>запах, легко обнаруживаемый, может быть причиной того, что вода неприятна для питья</w:t>
            </w:r>
          </w:p>
        </w:tc>
      </w:tr>
      <w:tr w:rsidR="003032DD" w:rsidRPr="005A21E2" w:rsidTr="005A21E2">
        <w:tc>
          <w:tcPr>
            <w:tcW w:w="1843" w:type="dxa"/>
          </w:tcPr>
          <w:p w:rsidR="003032DD" w:rsidRPr="005A21E2" w:rsidRDefault="003032DD" w:rsidP="00E375C3">
            <w:pPr>
              <w:widowControl/>
              <w:autoSpaceDE/>
              <w:autoSpaceDN/>
              <w:adjustRightInd/>
              <w:spacing w:before="0"/>
              <w:ind w:firstLine="0"/>
              <w:jc w:val="center"/>
              <w:rPr>
                <w:rFonts w:eastAsia="Times New Roman" w:cstheme="minorHAnsi"/>
                <w:sz w:val="24"/>
                <w:lang w:eastAsia="ru-RU"/>
              </w:rPr>
            </w:pPr>
            <w:r w:rsidRPr="005A21E2">
              <w:rPr>
                <w:rFonts w:eastAsia="Times New Roman" w:cstheme="minorHAnsi"/>
                <w:sz w:val="24"/>
                <w:lang w:eastAsia="ru-RU"/>
              </w:rPr>
              <w:t>IV</w:t>
            </w:r>
          </w:p>
        </w:tc>
        <w:tc>
          <w:tcPr>
            <w:tcW w:w="1862" w:type="dxa"/>
          </w:tcPr>
          <w:p w:rsidR="003032DD" w:rsidRPr="005A21E2" w:rsidRDefault="003032DD" w:rsidP="00E375C3">
            <w:pPr>
              <w:widowControl/>
              <w:autoSpaceDE/>
              <w:autoSpaceDN/>
              <w:adjustRightInd/>
              <w:spacing w:before="0"/>
              <w:ind w:firstLine="0"/>
              <w:rPr>
                <w:rFonts w:eastAsia="Times New Roman" w:cstheme="minorHAnsi"/>
                <w:sz w:val="24"/>
                <w:lang w:eastAsia="ru-RU"/>
              </w:rPr>
            </w:pPr>
            <w:r w:rsidRPr="005A21E2">
              <w:rPr>
                <w:rFonts w:eastAsia="Times New Roman" w:cstheme="minorHAnsi"/>
                <w:sz w:val="24"/>
                <w:lang w:eastAsia="ru-RU"/>
              </w:rPr>
              <w:t>отчетливый</w:t>
            </w:r>
          </w:p>
        </w:tc>
        <w:tc>
          <w:tcPr>
            <w:tcW w:w="5758" w:type="dxa"/>
          </w:tcPr>
          <w:p w:rsidR="003032DD" w:rsidRPr="005A21E2" w:rsidRDefault="003032DD" w:rsidP="00E375C3">
            <w:pPr>
              <w:widowControl/>
              <w:autoSpaceDE/>
              <w:autoSpaceDN/>
              <w:adjustRightInd/>
              <w:spacing w:before="0"/>
              <w:ind w:firstLine="0"/>
              <w:rPr>
                <w:rFonts w:eastAsia="Times New Roman" w:cstheme="minorHAnsi"/>
                <w:sz w:val="24"/>
                <w:lang w:eastAsia="ru-RU"/>
              </w:rPr>
            </w:pPr>
            <w:r w:rsidRPr="005A21E2">
              <w:rPr>
                <w:rFonts w:eastAsia="Times New Roman" w:cstheme="minorHAnsi"/>
                <w:sz w:val="24"/>
                <w:lang w:eastAsia="ru-RU"/>
              </w:rPr>
              <w:t>запах, обращающий на себя внимание; может заставить воздержаться от питья</w:t>
            </w:r>
          </w:p>
        </w:tc>
      </w:tr>
      <w:tr w:rsidR="003032DD" w:rsidRPr="005A21E2" w:rsidTr="005A21E2">
        <w:tc>
          <w:tcPr>
            <w:tcW w:w="1843" w:type="dxa"/>
          </w:tcPr>
          <w:p w:rsidR="003032DD" w:rsidRPr="005A21E2" w:rsidRDefault="003032DD" w:rsidP="00E375C3">
            <w:pPr>
              <w:widowControl/>
              <w:autoSpaceDE/>
              <w:autoSpaceDN/>
              <w:adjustRightInd/>
              <w:spacing w:before="0"/>
              <w:ind w:firstLine="0"/>
              <w:jc w:val="center"/>
              <w:rPr>
                <w:rFonts w:eastAsia="Times New Roman" w:cstheme="minorHAnsi"/>
                <w:sz w:val="24"/>
                <w:lang w:eastAsia="ru-RU"/>
              </w:rPr>
            </w:pPr>
            <w:r w:rsidRPr="005A21E2">
              <w:rPr>
                <w:rFonts w:eastAsia="Times New Roman" w:cstheme="minorHAnsi"/>
                <w:sz w:val="24"/>
                <w:lang w:eastAsia="ru-RU"/>
              </w:rPr>
              <w:t>V</w:t>
            </w:r>
          </w:p>
        </w:tc>
        <w:tc>
          <w:tcPr>
            <w:tcW w:w="1862" w:type="dxa"/>
          </w:tcPr>
          <w:p w:rsidR="003032DD" w:rsidRPr="005A21E2" w:rsidRDefault="003032DD" w:rsidP="00E375C3">
            <w:pPr>
              <w:widowControl/>
              <w:autoSpaceDE/>
              <w:autoSpaceDN/>
              <w:adjustRightInd/>
              <w:spacing w:before="0"/>
              <w:ind w:firstLine="0"/>
              <w:rPr>
                <w:rFonts w:eastAsia="Times New Roman" w:cstheme="minorHAnsi"/>
                <w:sz w:val="24"/>
                <w:lang w:eastAsia="ru-RU"/>
              </w:rPr>
            </w:pPr>
            <w:r w:rsidRPr="005A21E2">
              <w:rPr>
                <w:rFonts w:eastAsia="Times New Roman" w:cstheme="minorHAnsi"/>
                <w:sz w:val="24"/>
                <w:lang w:eastAsia="ru-RU"/>
              </w:rPr>
              <w:t>очень сильный</w:t>
            </w:r>
          </w:p>
        </w:tc>
        <w:tc>
          <w:tcPr>
            <w:tcW w:w="5758" w:type="dxa"/>
          </w:tcPr>
          <w:p w:rsidR="003032DD" w:rsidRPr="005A21E2" w:rsidRDefault="003032DD" w:rsidP="00E375C3">
            <w:pPr>
              <w:widowControl/>
              <w:autoSpaceDE/>
              <w:autoSpaceDN/>
              <w:adjustRightInd/>
              <w:spacing w:before="0"/>
              <w:ind w:firstLine="0"/>
              <w:rPr>
                <w:rFonts w:eastAsia="Times New Roman" w:cstheme="minorHAnsi"/>
                <w:sz w:val="24"/>
                <w:lang w:eastAsia="ru-RU"/>
              </w:rPr>
            </w:pPr>
            <w:r w:rsidRPr="005A21E2">
              <w:rPr>
                <w:rFonts w:eastAsia="Times New Roman" w:cstheme="minorHAnsi"/>
                <w:sz w:val="24"/>
                <w:lang w:eastAsia="ru-RU"/>
              </w:rPr>
              <w:t>запах, настолько сильный, что делает воду непригодной для питья</w:t>
            </w:r>
          </w:p>
        </w:tc>
      </w:tr>
    </w:tbl>
    <w:p w:rsidR="003032DD" w:rsidRPr="005A21E2" w:rsidRDefault="003032DD" w:rsidP="00E375C3">
      <w:pPr>
        <w:widowControl/>
        <w:autoSpaceDE/>
        <w:autoSpaceDN/>
        <w:adjustRightInd/>
        <w:spacing w:before="0" w:line="240" w:lineRule="auto"/>
        <w:ind w:firstLine="709"/>
        <w:rPr>
          <w:rFonts w:eastAsia="Times New Roman" w:cstheme="minorHAnsi"/>
          <w:sz w:val="24"/>
          <w:lang w:eastAsia="ru-RU"/>
        </w:rPr>
      </w:pPr>
    </w:p>
    <w:tbl>
      <w:tblPr>
        <w:tblStyle w:val="a6"/>
        <w:tblW w:w="0" w:type="auto"/>
        <w:tblInd w:w="817" w:type="dxa"/>
        <w:tblLook w:val="04A0" w:firstRow="1" w:lastRow="0" w:firstColumn="1" w:lastColumn="0" w:noHBand="0" w:noVBand="1"/>
      </w:tblPr>
      <w:tblGrid>
        <w:gridCol w:w="2802"/>
        <w:gridCol w:w="3260"/>
      </w:tblGrid>
      <w:tr w:rsidR="003032DD" w:rsidRPr="00E375C3" w:rsidTr="002873CF">
        <w:tc>
          <w:tcPr>
            <w:tcW w:w="2802" w:type="dxa"/>
          </w:tcPr>
          <w:p w:rsidR="003032DD" w:rsidRPr="005A21E2" w:rsidRDefault="003032DD" w:rsidP="00E375C3">
            <w:pPr>
              <w:widowControl/>
              <w:autoSpaceDE/>
              <w:autoSpaceDN/>
              <w:adjustRightInd/>
              <w:spacing w:before="0"/>
              <w:ind w:firstLine="34"/>
              <w:rPr>
                <w:rFonts w:eastAsia="Times New Roman" w:cstheme="minorHAnsi"/>
                <w:sz w:val="24"/>
                <w:lang w:eastAsia="ru-RU"/>
              </w:rPr>
            </w:pPr>
            <w:r w:rsidRPr="005A21E2">
              <w:rPr>
                <w:rFonts w:eastAsia="Times New Roman" w:cstheme="minorHAnsi"/>
                <w:sz w:val="24"/>
                <w:lang w:eastAsia="ru-RU"/>
              </w:rPr>
              <w:t>Прозрачность</w:t>
            </w:r>
          </w:p>
        </w:tc>
        <w:tc>
          <w:tcPr>
            <w:tcW w:w="3260" w:type="dxa"/>
          </w:tcPr>
          <w:p w:rsidR="003032DD" w:rsidRPr="005A21E2" w:rsidRDefault="003032DD" w:rsidP="00E375C3">
            <w:pPr>
              <w:widowControl/>
              <w:autoSpaceDE/>
              <w:autoSpaceDN/>
              <w:adjustRightInd/>
              <w:spacing w:before="0"/>
              <w:ind w:firstLine="34"/>
              <w:rPr>
                <w:rFonts w:eastAsia="Times New Roman" w:cstheme="minorHAnsi"/>
                <w:sz w:val="24"/>
                <w:lang w:eastAsia="ru-RU"/>
              </w:rPr>
            </w:pPr>
            <w:r w:rsidRPr="005A21E2">
              <w:rPr>
                <w:rFonts w:eastAsia="Times New Roman" w:cstheme="minorHAnsi"/>
                <w:sz w:val="24"/>
                <w:lang w:eastAsia="ru-RU"/>
              </w:rPr>
              <w:t xml:space="preserve">Единицы измерения, </w:t>
            </w:r>
            <w:proofErr w:type="gramStart"/>
            <w:r w:rsidRPr="005A21E2">
              <w:rPr>
                <w:rFonts w:eastAsia="Times New Roman" w:cstheme="minorHAnsi"/>
                <w:sz w:val="24"/>
                <w:lang w:eastAsia="ru-RU"/>
              </w:rPr>
              <w:t>см</w:t>
            </w:r>
            <w:proofErr w:type="gramEnd"/>
          </w:p>
        </w:tc>
      </w:tr>
      <w:tr w:rsidR="003032DD" w:rsidRPr="00E375C3" w:rsidTr="002873CF">
        <w:tc>
          <w:tcPr>
            <w:tcW w:w="2802" w:type="dxa"/>
          </w:tcPr>
          <w:p w:rsidR="003032DD" w:rsidRPr="005A21E2" w:rsidRDefault="003032DD" w:rsidP="00E375C3">
            <w:pPr>
              <w:widowControl/>
              <w:autoSpaceDE/>
              <w:autoSpaceDN/>
              <w:adjustRightInd/>
              <w:spacing w:before="0"/>
              <w:ind w:firstLine="34"/>
              <w:rPr>
                <w:rFonts w:eastAsia="Times New Roman" w:cstheme="minorHAnsi"/>
                <w:sz w:val="24"/>
                <w:lang w:eastAsia="ru-RU"/>
              </w:rPr>
            </w:pPr>
            <w:r w:rsidRPr="005A21E2">
              <w:rPr>
                <w:rFonts w:eastAsia="Times New Roman" w:cstheme="minorHAnsi"/>
                <w:sz w:val="24"/>
                <w:lang w:eastAsia="ru-RU"/>
              </w:rPr>
              <w:t>Прозрачная</w:t>
            </w:r>
          </w:p>
        </w:tc>
        <w:tc>
          <w:tcPr>
            <w:tcW w:w="3260" w:type="dxa"/>
          </w:tcPr>
          <w:p w:rsidR="003032DD" w:rsidRPr="005A21E2" w:rsidRDefault="003032DD" w:rsidP="00E375C3">
            <w:pPr>
              <w:widowControl/>
              <w:autoSpaceDE/>
              <w:autoSpaceDN/>
              <w:adjustRightInd/>
              <w:spacing w:before="0"/>
              <w:ind w:firstLine="34"/>
              <w:rPr>
                <w:rFonts w:eastAsia="Times New Roman" w:cstheme="minorHAnsi"/>
                <w:sz w:val="24"/>
                <w:lang w:eastAsia="ru-RU"/>
              </w:rPr>
            </w:pPr>
            <w:r w:rsidRPr="005A21E2">
              <w:rPr>
                <w:rFonts w:eastAsia="Times New Roman" w:cstheme="minorHAnsi"/>
                <w:sz w:val="24"/>
                <w:lang w:val="en-US" w:eastAsia="ru-RU"/>
              </w:rPr>
              <w:t>&gt;</w:t>
            </w:r>
            <w:r w:rsidRPr="005A21E2">
              <w:rPr>
                <w:rFonts w:eastAsia="Times New Roman" w:cstheme="minorHAnsi"/>
                <w:sz w:val="24"/>
                <w:lang w:eastAsia="ru-RU"/>
              </w:rPr>
              <w:t xml:space="preserve"> 30</w:t>
            </w:r>
          </w:p>
        </w:tc>
      </w:tr>
      <w:tr w:rsidR="003032DD" w:rsidRPr="00E375C3" w:rsidTr="002873CF">
        <w:tc>
          <w:tcPr>
            <w:tcW w:w="2802" w:type="dxa"/>
          </w:tcPr>
          <w:p w:rsidR="003032DD" w:rsidRPr="005A21E2" w:rsidRDefault="003032DD" w:rsidP="00E375C3">
            <w:pPr>
              <w:widowControl/>
              <w:autoSpaceDE/>
              <w:autoSpaceDN/>
              <w:adjustRightInd/>
              <w:spacing w:before="0"/>
              <w:ind w:firstLine="34"/>
              <w:rPr>
                <w:rFonts w:eastAsia="Times New Roman" w:cstheme="minorHAnsi"/>
                <w:sz w:val="24"/>
                <w:lang w:eastAsia="ru-RU"/>
              </w:rPr>
            </w:pPr>
            <w:r w:rsidRPr="005A21E2">
              <w:rPr>
                <w:rFonts w:eastAsia="Times New Roman" w:cstheme="minorHAnsi"/>
                <w:sz w:val="24"/>
                <w:lang w:eastAsia="ru-RU"/>
              </w:rPr>
              <w:t xml:space="preserve">Маломутная </w:t>
            </w:r>
          </w:p>
        </w:tc>
        <w:tc>
          <w:tcPr>
            <w:tcW w:w="3260" w:type="dxa"/>
          </w:tcPr>
          <w:p w:rsidR="003032DD" w:rsidRPr="005A21E2" w:rsidRDefault="003032DD" w:rsidP="00E375C3">
            <w:pPr>
              <w:widowControl/>
              <w:autoSpaceDE/>
              <w:autoSpaceDN/>
              <w:adjustRightInd/>
              <w:spacing w:before="0"/>
              <w:ind w:firstLine="34"/>
              <w:rPr>
                <w:rFonts w:eastAsia="Times New Roman" w:cstheme="minorHAnsi"/>
                <w:sz w:val="24"/>
                <w:lang w:eastAsia="ru-RU"/>
              </w:rPr>
            </w:pPr>
            <w:r w:rsidRPr="005A21E2">
              <w:rPr>
                <w:rFonts w:eastAsia="Times New Roman" w:cstheme="minorHAnsi"/>
                <w:sz w:val="24"/>
                <w:lang w:val="en-US" w:eastAsia="ru-RU"/>
              </w:rPr>
              <w:t>&gt;</w:t>
            </w:r>
            <w:r w:rsidRPr="005A21E2">
              <w:rPr>
                <w:rFonts w:eastAsia="Times New Roman" w:cstheme="minorHAnsi"/>
                <w:sz w:val="24"/>
                <w:lang w:eastAsia="ru-RU"/>
              </w:rPr>
              <w:t xml:space="preserve"> </w:t>
            </w:r>
            <w:r w:rsidRPr="005A21E2">
              <w:rPr>
                <w:rFonts w:eastAsia="Times New Roman" w:cstheme="minorHAnsi"/>
                <w:sz w:val="24"/>
                <w:lang w:val="en-US" w:eastAsia="ru-RU"/>
              </w:rPr>
              <w:t>25-</w:t>
            </w:r>
            <w:r w:rsidRPr="005A21E2">
              <w:rPr>
                <w:rFonts w:eastAsia="Times New Roman" w:cstheme="minorHAnsi"/>
                <w:sz w:val="24"/>
                <w:lang w:eastAsia="ru-RU"/>
              </w:rPr>
              <w:t>30</w:t>
            </w:r>
          </w:p>
        </w:tc>
      </w:tr>
      <w:tr w:rsidR="003032DD" w:rsidRPr="00E375C3" w:rsidTr="002873CF">
        <w:tc>
          <w:tcPr>
            <w:tcW w:w="2802" w:type="dxa"/>
          </w:tcPr>
          <w:p w:rsidR="003032DD" w:rsidRPr="005A21E2" w:rsidRDefault="003032DD" w:rsidP="00E375C3">
            <w:pPr>
              <w:widowControl/>
              <w:autoSpaceDE/>
              <w:autoSpaceDN/>
              <w:adjustRightInd/>
              <w:spacing w:before="0"/>
              <w:ind w:firstLine="34"/>
              <w:rPr>
                <w:rFonts w:eastAsia="Times New Roman" w:cstheme="minorHAnsi"/>
                <w:sz w:val="24"/>
                <w:lang w:eastAsia="ru-RU"/>
              </w:rPr>
            </w:pPr>
            <w:r w:rsidRPr="005A21E2">
              <w:rPr>
                <w:rFonts w:eastAsia="Times New Roman" w:cstheme="minorHAnsi"/>
                <w:sz w:val="24"/>
                <w:lang w:eastAsia="ru-RU"/>
              </w:rPr>
              <w:t>Средней мутности</w:t>
            </w:r>
          </w:p>
        </w:tc>
        <w:tc>
          <w:tcPr>
            <w:tcW w:w="3260" w:type="dxa"/>
          </w:tcPr>
          <w:p w:rsidR="003032DD" w:rsidRPr="005A21E2" w:rsidRDefault="003032DD" w:rsidP="00E375C3">
            <w:pPr>
              <w:widowControl/>
              <w:autoSpaceDE/>
              <w:autoSpaceDN/>
              <w:adjustRightInd/>
              <w:spacing w:before="0"/>
              <w:ind w:firstLine="34"/>
              <w:rPr>
                <w:rFonts w:eastAsia="Times New Roman" w:cstheme="minorHAnsi"/>
                <w:sz w:val="24"/>
                <w:lang w:val="en-US" w:eastAsia="ru-RU"/>
              </w:rPr>
            </w:pPr>
            <w:r w:rsidRPr="005A21E2">
              <w:rPr>
                <w:rFonts w:eastAsia="Times New Roman" w:cstheme="minorHAnsi"/>
                <w:sz w:val="24"/>
                <w:lang w:val="en-US" w:eastAsia="ru-RU"/>
              </w:rPr>
              <w:t>&gt;</w:t>
            </w:r>
            <w:r w:rsidRPr="005A21E2">
              <w:rPr>
                <w:rFonts w:eastAsia="Times New Roman" w:cstheme="minorHAnsi"/>
                <w:sz w:val="24"/>
                <w:lang w:eastAsia="ru-RU"/>
              </w:rPr>
              <w:t xml:space="preserve"> </w:t>
            </w:r>
            <w:r w:rsidRPr="005A21E2">
              <w:rPr>
                <w:rFonts w:eastAsia="Times New Roman" w:cstheme="minorHAnsi"/>
                <w:sz w:val="24"/>
                <w:lang w:val="en-US" w:eastAsia="ru-RU"/>
              </w:rPr>
              <w:t>2</w:t>
            </w:r>
            <w:r w:rsidRPr="005A21E2">
              <w:rPr>
                <w:rFonts w:eastAsia="Times New Roman" w:cstheme="minorHAnsi"/>
                <w:sz w:val="24"/>
                <w:lang w:eastAsia="ru-RU"/>
              </w:rPr>
              <w:t>0</w:t>
            </w:r>
            <w:r w:rsidRPr="005A21E2">
              <w:rPr>
                <w:rFonts w:eastAsia="Times New Roman" w:cstheme="minorHAnsi"/>
                <w:sz w:val="24"/>
                <w:lang w:val="en-US" w:eastAsia="ru-RU"/>
              </w:rPr>
              <w:t>-25</w:t>
            </w:r>
          </w:p>
        </w:tc>
      </w:tr>
      <w:tr w:rsidR="003032DD" w:rsidRPr="00E375C3" w:rsidTr="002873CF">
        <w:tc>
          <w:tcPr>
            <w:tcW w:w="2802" w:type="dxa"/>
          </w:tcPr>
          <w:p w:rsidR="003032DD" w:rsidRPr="005A21E2" w:rsidRDefault="003032DD" w:rsidP="00E375C3">
            <w:pPr>
              <w:widowControl/>
              <w:autoSpaceDE/>
              <w:autoSpaceDN/>
              <w:adjustRightInd/>
              <w:spacing w:before="0"/>
              <w:ind w:firstLine="34"/>
              <w:rPr>
                <w:rFonts w:eastAsia="Times New Roman" w:cstheme="minorHAnsi"/>
                <w:sz w:val="24"/>
                <w:lang w:eastAsia="ru-RU"/>
              </w:rPr>
            </w:pPr>
            <w:r w:rsidRPr="005A21E2">
              <w:rPr>
                <w:rFonts w:eastAsia="Times New Roman" w:cstheme="minorHAnsi"/>
                <w:sz w:val="24"/>
                <w:lang w:eastAsia="ru-RU"/>
              </w:rPr>
              <w:t>Мутная</w:t>
            </w:r>
          </w:p>
        </w:tc>
        <w:tc>
          <w:tcPr>
            <w:tcW w:w="3260" w:type="dxa"/>
          </w:tcPr>
          <w:p w:rsidR="003032DD" w:rsidRPr="005A21E2" w:rsidRDefault="003032DD" w:rsidP="00E375C3">
            <w:pPr>
              <w:widowControl/>
              <w:autoSpaceDE/>
              <w:autoSpaceDN/>
              <w:adjustRightInd/>
              <w:spacing w:before="0"/>
              <w:ind w:firstLine="34"/>
              <w:rPr>
                <w:rFonts w:eastAsia="Times New Roman" w:cstheme="minorHAnsi"/>
                <w:sz w:val="24"/>
                <w:lang w:val="en-US" w:eastAsia="ru-RU"/>
              </w:rPr>
            </w:pPr>
            <w:r w:rsidRPr="005A21E2">
              <w:rPr>
                <w:rFonts w:eastAsia="Times New Roman" w:cstheme="minorHAnsi"/>
                <w:sz w:val="24"/>
                <w:lang w:val="en-US" w:eastAsia="ru-RU"/>
              </w:rPr>
              <w:t>&gt;</w:t>
            </w:r>
            <w:r w:rsidRPr="005A21E2">
              <w:rPr>
                <w:rFonts w:eastAsia="Times New Roman" w:cstheme="minorHAnsi"/>
                <w:sz w:val="24"/>
                <w:lang w:eastAsia="ru-RU"/>
              </w:rPr>
              <w:t xml:space="preserve"> </w:t>
            </w:r>
            <w:r w:rsidRPr="005A21E2">
              <w:rPr>
                <w:rFonts w:eastAsia="Times New Roman" w:cstheme="minorHAnsi"/>
                <w:sz w:val="24"/>
                <w:lang w:val="en-US" w:eastAsia="ru-RU"/>
              </w:rPr>
              <w:t>1</w:t>
            </w:r>
            <w:r w:rsidRPr="005A21E2">
              <w:rPr>
                <w:rFonts w:eastAsia="Times New Roman" w:cstheme="minorHAnsi"/>
                <w:sz w:val="24"/>
                <w:lang w:eastAsia="ru-RU"/>
              </w:rPr>
              <w:t>0</w:t>
            </w:r>
            <w:r w:rsidRPr="005A21E2">
              <w:rPr>
                <w:rFonts w:eastAsia="Times New Roman" w:cstheme="minorHAnsi"/>
                <w:sz w:val="24"/>
                <w:lang w:val="en-US" w:eastAsia="ru-RU"/>
              </w:rPr>
              <w:t>-20</w:t>
            </w:r>
          </w:p>
        </w:tc>
      </w:tr>
      <w:tr w:rsidR="003032DD" w:rsidRPr="00E375C3" w:rsidTr="002873CF">
        <w:tc>
          <w:tcPr>
            <w:tcW w:w="2802" w:type="dxa"/>
          </w:tcPr>
          <w:p w:rsidR="003032DD" w:rsidRPr="005A21E2" w:rsidRDefault="003032DD" w:rsidP="00E375C3">
            <w:pPr>
              <w:widowControl/>
              <w:autoSpaceDE/>
              <w:autoSpaceDN/>
              <w:adjustRightInd/>
              <w:spacing w:before="0"/>
              <w:ind w:firstLine="34"/>
              <w:rPr>
                <w:rFonts w:eastAsia="Times New Roman" w:cstheme="minorHAnsi"/>
                <w:sz w:val="24"/>
                <w:lang w:eastAsia="ru-RU"/>
              </w:rPr>
            </w:pPr>
            <w:r w:rsidRPr="005A21E2">
              <w:rPr>
                <w:rFonts w:eastAsia="Times New Roman" w:cstheme="minorHAnsi"/>
                <w:sz w:val="24"/>
                <w:lang w:eastAsia="ru-RU"/>
              </w:rPr>
              <w:t>Очень мутная</w:t>
            </w:r>
          </w:p>
        </w:tc>
        <w:tc>
          <w:tcPr>
            <w:tcW w:w="3260" w:type="dxa"/>
          </w:tcPr>
          <w:p w:rsidR="003032DD" w:rsidRPr="005A21E2" w:rsidRDefault="003032DD" w:rsidP="00E375C3">
            <w:pPr>
              <w:widowControl/>
              <w:autoSpaceDE/>
              <w:autoSpaceDN/>
              <w:adjustRightInd/>
              <w:spacing w:before="0"/>
              <w:ind w:firstLine="34"/>
              <w:rPr>
                <w:rFonts w:eastAsia="Times New Roman" w:cstheme="minorHAnsi"/>
                <w:sz w:val="24"/>
                <w:lang w:val="en-US" w:eastAsia="ru-RU"/>
              </w:rPr>
            </w:pPr>
            <w:r w:rsidRPr="005A21E2">
              <w:rPr>
                <w:rFonts w:eastAsia="Times New Roman" w:cstheme="minorHAnsi"/>
                <w:sz w:val="24"/>
                <w:lang w:val="en-US" w:eastAsia="ru-RU"/>
              </w:rPr>
              <w:t>&lt;10</w:t>
            </w:r>
          </w:p>
        </w:tc>
      </w:tr>
    </w:tbl>
    <w:p w:rsidR="00A930B2" w:rsidRPr="00E375C3" w:rsidRDefault="00A930B2" w:rsidP="00E375C3">
      <w:pPr>
        <w:widowControl/>
        <w:autoSpaceDE/>
        <w:autoSpaceDN/>
        <w:adjustRightInd/>
        <w:spacing w:before="0" w:line="240" w:lineRule="auto"/>
        <w:ind w:firstLine="709"/>
        <w:rPr>
          <w:rFonts w:eastAsia="Times New Roman" w:cstheme="minorHAnsi"/>
          <w:sz w:val="28"/>
          <w:lang w:eastAsia="ru-RU"/>
        </w:rPr>
      </w:pPr>
    </w:p>
    <w:p w:rsidR="003032DD" w:rsidRPr="00E375C3" w:rsidRDefault="004B2E65"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t>2.5</w:t>
      </w:r>
      <w:r w:rsidR="003032DD" w:rsidRPr="00E375C3">
        <w:rPr>
          <w:rFonts w:eastAsia="Times New Roman" w:cstheme="minorHAnsi"/>
          <w:sz w:val="28"/>
          <w:lang w:eastAsia="ru-RU"/>
        </w:rPr>
        <w:t xml:space="preserve">.3. </w:t>
      </w:r>
      <w:r w:rsidR="005349E9" w:rsidRPr="00E375C3">
        <w:rPr>
          <w:rFonts w:eastAsia="Times New Roman" w:cstheme="minorHAnsi"/>
          <w:sz w:val="28"/>
          <w:lang w:eastAsia="ru-RU"/>
        </w:rPr>
        <w:t>Методики химического анализа воды</w:t>
      </w:r>
      <w:r w:rsidR="003032DD" w:rsidRPr="00E375C3">
        <w:rPr>
          <w:rFonts w:eastAsia="Times New Roman" w:cstheme="minorHAnsi"/>
          <w:sz w:val="28"/>
          <w:lang w:eastAsia="ru-RU"/>
        </w:rPr>
        <w:t>.</w:t>
      </w:r>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t>Все описанные ниже методы взяты в  «Руководстве по анализу воды» А.Г. Муравьева [</w:t>
      </w:r>
      <w:r w:rsidR="003847C0" w:rsidRPr="00E375C3">
        <w:rPr>
          <w:rFonts w:eastAsia="Times New Roman" w:cstheme="minorHAnsi"/>
          <w:sz w:val="28"/>
          <w:lang w:eastAsia="ru-RU"/>
        </w:rPr>
        <w:t>6</w:t>
      </w:r>
      <w:r w:rsidRPr="00E375C3">
        <w:rPr>
          <w:rFonts w:eastAsia="Times New Roman" w:cstheme="minorHAnsi"/>
          <w:sz w:val="28"/>
          <w:lang w:eastAsia="ru-RU"/>
        </w:rPr>
        <w:t xml:space="preserve">]. </w:t>
      </w:r>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t xml:space="preserve">Методы для химического анализа воды можно разделить на две группы: колориметрические и титриметрические. В основе колориметрических методов лежит визуальная оценка окраски раствора и стандартной шкалы. В основе  титриметрического метода лежит применение растворов-титрантов, по расходу объема </w:t>
      </w:r>
      <w:proofErr w:type="gramStart"/>
      <w:r w:rsidRPr="00E375C3">
        <w:rPr>
          <w:rFonts w:eastAsia="Times New Roman" w:cstheme="minorHAnsi"/>
          <w:sz w:val="28"/>
          <w:lang w:eastAsia="ru-RU"/>
        </w:rPr>
        <w:t>которых</w:t>
      </w:r>
      <w:proofErr w:type="gramEnd"/>
      <w:r w:rsidR="005A21E2">
        <w:rPr>
          <w:rFonts w:eastAsia="Times New Roman" w:cstheme="minorHAnsi"/>
          <w:sz w:val="28"/>
          <w:lang w:eastAsia="ru-RU"/>
        </w:rPr>
        <w:t>,</w:t>
      </w:r>
      <w:r w:rsidRPr="00E375C3">
        <w:rPr>
          <w:rFonts w:eastAsia="Times New Roman" w:cstheme="minorHAnsi"/>
          <w:sz w:val="28"/>
          <w:lang w:eastAsia="ru-RU"/>
        </w:rPr>
        <w:t xml:space="preserve"> определяется концентрация вещества в растворе.    </w:t>
      </w:r>
    </w:p>
    <w:p w:rsidR="00E8128D" w:rsidRPr="00E375C3" w:rsidRDefault="003032DD"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lastRenderedPageBreak/>
        <w:t xml:space="preserve"> К титриметрическим методам относится метод определения массовой концентрации </w:t>
      </w:r>
      <w:proofErr w:type="gramStart"/>
      <w:r w:rsidRPr="00E375C3">
        <w:rPr>
          <w:rFonts w:eastAsia="Times New Roman" w:cstheme="minorHAnsi"/>
          <w:b/>
          <w:sz w:val="28"/>
          <w:lang w:eastAsia="ru-RU"/>
        </w:rPr>
        <w:t>сульфат-ионов</w:t>
      </w:r>
      <w:proofErr w:type="gramEnd"/>
      <w:r w:rsidRPr="00E375C3">
        <w:rPr>
          <w:rFonts w:eastAsia="Times New Roman" w:cstheme="minorHAnsi"/>
          <w:sz w:val="28"/>
          <w:lang w:eastAsia="ru-RU"/>
        </w:rPr>
        <w:t xml:space="preserve"> (SO</w:t>
      </w:r>
      <w:r w:rsidRPr="00E375C3">
        <w:rPr>
          <w:rFonts w:eastAsia="Times New Roman" w:cstheme="minorHAnsi"/>
          <w:sz w:val="28"/>
          <w:vertAlign w:val="subscript"/>
          <w:lang w:eastAsia="ru-RU"/>
        </w:rPr>
        <w:t>4</w:t>
      </w:r>
      <w:r w:rsidRPr="00E375C3">
        <w:rPr>
          <w:rFonts w:eastAsia="Times New Roman" w:cstheme="minorHAnsi"/>
          <w:sz w:val="28"/>
          <w:vertAlign w:val="superscript"/>
          <w:lang w:eastAsia="ru-RU"/>
        </w:rPr>
        <w:t>2-</w:t>
      </w:r>
      <w:r w:rsidRPr="00E375C3">
        <w:rPr>
          <w:rFonts w:eastAsia="Times New Roman" w:cstheme="minorHAnsi"/>
          <w:sz w:val="28"/>
          <w:lang w:eastAsia="ru-RU"/>
        </w:rPr>
        <w:t xml:space="preserve">) – титриметрический. Основан на способности </w:t>
      </w:r>
      <w:proofErr w:type="gramStart"/>
      <w:r w:rsidRPr="00E375C3">
        <w:rPr>
          <w:rFonts w:eastAsia="Times New Roman" w:cstheme="minorHAnsi"/>
          <w:sz w:val="28"/>
          <w:lang w:eastAsia="ru-RU"/>
        </w:rPr>
        <w:t>сульфат-ионов</w:t>
      </w:r>
      <w:proofErr w:type="gramEnd"/>
      <w:r w:rsidRPr="00E375C3">
        <w:rPr>
          <w:rFonts w:eastAsia="Times New Roman" w:cstheme="minorHAnsi"/>
          <w:sz w:val="28"/>
          <w:lang w:eastAsia="ru-RU"/>
        </w:rPr>
        <w:t xml:space="preserve"> образовывать с ионами бария нерастворимый осадок BaSO</w:t>
      </w:r>
      <w:r w:rsidRPr="00E375C3">
        <w:rPr>
          <w:rFonts w:eastAsia="Times New Roman" w:cstheme="minorHAnsi"/>
          <w:sz w:val="28"/>
          <w:vertAlign w:val="subscript"/>
          <w:lang w:eastAsia="ru-RU"/>
        </w:rPr>
        <w:t>4</w:t>
      </w:r>
      <w:r w:rsidRPr="00E375C3">
        <w:rPr>
          <w:rFonts w:eastAsia="Times New Roman" w:cstheme="minorHAnsi"/>
          <w:sz w:val="28"/>
          <w:lang w:eastAsia="ru-RU"/>
        </w:rPr>
        <w:t>. В точке эквивалентности избыток ионов бария реагирует с индикатором ортаниловым</w:t>
      </w:r>
      <w:proofErr w:type="gramStart"/>
      <w:r w:rsidRPr="00E375C3">
        <w:rPr>
          <w:rFonts w:eastAsia="Times New Roman" w:cstheme="minorHAnsi"/>
          <w:sz w:val="28"/>
          <w:lang w:eastAsia="ru-RU"/>
        </w:rPr>
        <w:t xml:space="preserve"> К</w:t>
      </w:r>
      <w:proofErr w:type="gramEnd"/>
      <w:r w:rsidRPr="00E375C3">
        <w:rPr>
          <w:rFonts w:eastAsia="Times New Roman" w:cstheme="minorHAnsi"/>
          <w:sz w:val="28"/>
          <w:lang w:eastAsia="ru-RU"/>
        </w:rPr>
        <w:t xml:space="preserve"> с образованием комплексного соединения. При этом окраска раствора изменяется из </w:t>
      </w:r>
      <w:proofErr w:type="gramStart"/>
      <w:r w:rsidRPr="00E375C3">
        <w:rPr>
          <w:rFonts w:eastAsia="Times New Roman" w:cstheme="minorHAnsi"/>
          <w:sz w:val="28"/>
          <w:lang w:eastAsia="ru-RU"/>
        </w:rPr>
        <w:t>сине-фиолетовой</w:t>
      </w:r>
      <w:proofErr w:type="gramEnd"/>
      <w:r w:rsidRPr="00E375C3">
        <w:rPr>
          <w:rFonts w:eastAsia="Times New Roman" w:cstheme="minorHAnsi"/>
          <w:sz w:val="28"/>
          <w:lang w:eastAsia="ru-RU"/>
        </w:rPr>
        <w:t xml:space="preserve"> в зеленовато-голубую. Титрование проводится при рН 4,0. Расчет концентрации сульфатов (</w:t>
      </w:r>
      <w:r w:rsidRPr="00E375C3">
        <w:rPr>
          <w:rFonts w:eastAsia="Times New Roman" w:cstheme="minorHAnsi"/>
          <w:sz w:val="28"/>
          <w:lang w:val="en-US" w:eastAsia="ru-RU"/>
        </w:rPr>
        <w:t>C</w:t>
      </w:r>
      <w:r w:rsidRPr="00E375C3">
        <w:rPr>
          <w:rFonts w:eastAsia="Times New Roman" w:cstheme="minorHAnsi"/>
          <w:sz w:val="28"/>
          <w:vertAlign w:val="subscript"/>
          <w:lang w:val="en-US" w:eastAsia="ru-RU"/>
        </w:rPr>
        <w:t>c</w:t>
      </w:r>
      <w:r w:rsidRPr="00E375C3">
        <w:rPr>
          <w:rFonts w:eastAsia="Times New Roman" w:cstheme="minorHAnsi"/>
          <w:sz w:val="28"/>
          <w:lang w:eastAsia="ru-RU"/>
        </w:rPr>
        <w:t xml:space="preserve">, мг/л) в анализируемой воде по формуле: </w:t>
      </w:r>
    </w:p>
    <w:p w:rsidR="003032DD" w:rsidRPr="00E375C3" w:rsidRDefault="003032DD" w:rsidP="00E375C3">
      <w:pPr>
        <w:widowControl/>
        <w:autoSpaceDE/>
        <w:autoSpaceDN/>
        <w:adjustRightInd/>
        <w:spacing w:before="0" w:line="240" w:lineRule="auto"/>
        <w:ind w:firstLine="709"/>
        <w:jc w:val="center"/>
        <w:rPr>
          <w:rFonts w:eastAsia="Times New Roman" w:cstheme="minorHAnsi"/>
          <w:sz w:val="28"/>
          <w:lang w:eastAsia="ru-RU"/>
        </w:rPr>
      </w:pPr>
      <w:r w:rsidRPr="00E375C3">
        <w:rPr>
          <w:rFonts w:eastAsia="Times New Roman" w:cstheme="minorHAnsi"/>
          <w:sz w:val="28"/>
          <w:lang w:val="en-US" w:eastAsia="ru-RU"/>
        </w:rPr>
        <w:t>C</w:t>
      </w:r>
      <w:r w:rsidRPr="00E375C3">
        <w:rPr>
          <w:rFonts w:eastAsia="Times New Roman" w:cstheme="minorHAnsi"/>
          <w:sz w:val="28"/>
          <w:vertAlign w:val="subscript"/>
          <w:lang w:val="en-US" w:eastAsia="ru-RU"/>
        </w:rPr>
        <w:t>c</w:t>
      </w:r>
      <w:r w:rsidRPr="00E375C3">
        <w:rPr>
          <w:rFonts w:eastAsia="Times New Roman" w:cstheme="minorHAnsi"/>
          <w:sz w:val="28"/>
          <w:lang w:eastAsia="ru-RU"/>
        </w:rPr>
        <w:t xml:space="preserve">=384 </w:t>
      </w:r>
      <w:r w:rsidRPr="00E375C3">
        <w:rPr>
          <w:rFonts w:eastAsia="Times New Roman" w:cstheme="minorHAnsi"/>
          <w:sz w:val="28"/>
          <w:lang w:val="en-US" w:eastAsia="ru-RU"/>
        </w:rPr>
        <w:t>V</w:t>
      </w:r>
      <w:r w:rsidRPr="00E375C3">
        <w:rPr>
          <w:rFonts w:eastAsia="Times New Roman" w:cstheme="minorHAnsi"/>
          <w:sz w:val="28"/>
          <w:lang w:eastAsia="ru-RU"/>
        </w:rPr>
        <w:t>.</w:t>
      </w:r>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t xml:space="preserve">Метод определения массовой концентрации </w:t>
      </w:r>
      <w:r w:rsidRPr="00E375C3">
        <w:rPr>
          <w:rFonts w:eastAsia="Times New Roman" w:cstheme="minorHAnsi"/>
          <w:b/>
          <w:sz w:val="28"/>
          <w:lang w:eastAsia="ru-RU"/>
        </w:rPr>
        <w:t xml:space="preserve">катионов кальция </w:t>
      </w:r>
      <w:r w:rsidRPr="00E375C3">
        <w:rPr>
          <w:rFonts w:eastAsia="Times New Roman" w:cstheme="minorHAnsi"/>
          <w:sz w:val="28"/>
          <w:lang w:eastAsia="ru-RU"/>
        </w:rPr>
        <w:t>(Са</w:t>
      </w:r>
      <w:r w:rsidRPr="00E375C3">
        <w:rPr>
          <w:rFonts w:eastAsia="Times New Roman" w:cstheme="minorHAnsi"/>
          <w:sz w:val="28"/>
          <w:vertAlign w:val="superscript"/>
          <w:lang w:eastAsia="ru-RU"/>
        </w:rPr>
        <w:t>2+</w:t>
      </w:r>
      <w:r w:rsidRPr="00E375C3">
        <w:rPr>
          <w:rFonts w:eastAsia="Times New Roman" w:cstheme="minorHAnsi"/>
          <w:sz w:val="28"/>
          <w:lang w:eastAsia="ru-RU"/>
        </w:rPr>
        <w:t>) – титриметрический, основан на реакции образования комплексного соединения кальция с трилоном</w:t>
      </w:r>
      <w:proofErr w:type="gramStart"/>
      <w:r w:rsidRPr="00E375C3">
        <w:rPr>
          <w:rFonts w:eastAsia="Times New Roman" w:cstheme="minorHAnsi"/>
          <w:sz w:val="28"/>
          <w:lang w:eastAsia="ru-RU"/>
        </w:rPr>
        <w:t xml:space="preserve"> Б</w:t>
      </w:r>
      <w:proofErr w:type="gramEnd"/>
      <w:r w:rsidRPr="00E375C3">
        <w:rPr>
          <w:rFonts w:eastAsia="Times New Roman" w:cstheme="minorHAnsi"/>
          <w:sz w:val="28"/>
          <w:lang w:eastAsia="ru-RU"/>
        </w:rPr>
        <w:t xml:space="preserve"> (двунатриевой солью этилендиаминтетрауксусной кислоты). Определение проводят в сильнощелочной среде (рН=12-13) в присутствии индикатора мурексида. Расчет концентрации эквивалента кальция (</w:t>
      </w:r>
      <w:proofErr w:type="spellStart"/>
      <w:r w:rsidRPr="00E375C3">
        <w:rPr>
          <w:rFonts w:eastAsia="Times New Roman" w:cstheme="minorHAnsi"/>
          <w:sz w:val="28"/>
          <w:lang w:eastAsia="ru-RU"/>
        </w:rPr>
        <w:t>С</w:t>
      </w:r>
      <w:r w:rsidRPr="00E375C3">
        <w:rPr>
          <w:rFonts w:eastAsia="Times New Roman" w:cstheme="minorHAnsi"/>
          <w:sz w:val="28"/>
          <w:vertAlign w:val="subscript"/>
          <w:lang w:eastAsia="ru-RU"/>
        </w:rPr>
        <w:t>эк</w:t>
      </w:r>
      <w:proofErr w:type="spellEnd"/>
      <w:r w:rsidRPr="00E375C3">
        <w:rPr>
          <w:rFonts w:eastAsia="Times New Roman" w:cstheme="minorHAnsi"/>
          <w:sz w:val="28"/>
          <w:lang w:eastAsia="ru-RU"/>
        </w:rPr>
        <w:t>) в ммоль/л эквивалента и (</w:t>
      </w:r>
      <w:proofErr w:type="spellStart"/>
      <w:r w:rsidRPr="00E375C3">
        <w:rPr>
          <w:rFonts w:eastAsia="Times New Roman" w:cstheme="minorHAnsi"/>
          <w:sz w:val="28"/>
          <w:lang w:eastAsia="ru-RU"/>
        </w:rPr>
        <w:t>С</w:t>
      </w:r>
      <w:r w:rsidRPr="00E375C3">
        <w:rPr>
          <w:rFonts w:eastAsia="Times New Roman" w:cstheme="minorHAnsi"/>
          <w:sz w:val="28"/>
          <w:vertAlign w:val="subscript"/>
          <w:lang w:eastAsia="ru-RU"/>
        </w:rPr>
        <w:t>к</w:t>
      </w:r>
      <w:proofErr w:type="spellEnd"/>
      <w:r w:rsidRPr="00E375C3">
        <w:rPr>
          <w:rFonts w:eastAsia="Times New Roman" w:cstheme="minorHAnsi"/>
          <w:sz w:val="28"/>
          <w:lang w:eastAsia="ru-RU"/>
        </w:rPr>
        <w:t xml:space="preserve">) в мг/л по уравнениям: </w:t>
      </w:r>
      <w:proofErr w:type="spellStart"/>
      <w:r w:rsidRPr="00E375C3">
        <w:rPr>
          <w:rFonts w:eastAsia="Times New Roman" w:cstheme="minorHAnsi"/>
          <w:sz w:val="28"/>
          <w:lang w:eastAsia="ru-RU"/>
        </w:rPr>
        <w:t>С</w:t>
      </w:r>
      <w:r w:rsidRPr="00E375C3">
        <w:rPr>
          <w:rFonts w:eastAsia="Times New Roman" w:cstheme="minorHAnsi"/>
          <w:sz w:val="28"/>
          <w:vertAlign w:val="subscript"/>
          <w:lang w:eastAsia="ru-RU"/>
        </w:rPr>
        <w:t>эк</w:t>
      </w:r>
      <w:proofErr w:type="spellEnd"/>
      <w:r w:rsidRPr="00E375C3">
        <w:rPr>
          <w:rFonts w:eastAsia="Times New Roman" w:cstheme="minorHAnsi"/>
          <w:sz w:val="28"/>
          <w:lang w:eastAsia="ru-RU"/>
        </w:rPr>
        <w:t>=</w:t>
      </w:r>
      <w:proofErr w:type="gramStart"/>
      <w:r w:rsidRPr="00E375C3">
        <w:rPr>
          <w:rFonts w:eastAsia="Times New Roman" w:cstheme="minorHAnsi"/>
          <w:sz w:val="28"/>
          <w:lang w:val="en-US" w:eastAsia="ru-RU"/>
        </w:rPr>
        <w:t>V</w:t>
      </w:r>
      <w:proofErr w:type="spellStart"/>
      <w:proofErr w:type="gramEnd"/>
      <w:r w:rsidRPr="00E375C3">
        <w:rPr>
          <w:rFonts w:eastAsia="Times New Roman" w:cstheme="minorHAnsi"/>
          <w:sz w:val="28"/>
          <w:vertAlign w:val="subscript"/>
          <w:lang w:eastAsia="ru-RU"/>
        </w:rPr>
        <w:t>тр</w:t>
      </w:r>
      <w:proofErr w:type="spellEnd"/>
      <w:r w:rsidRPr="00E375C3">
        <w:rPr>
          <w:rFonts w:eastAsia="Times New Roman" w:cstheme="minorHAnsi"/>
          <w:sz w:val="28"/>
          <w:vertAlign w:val="subscript"/>
          <w:lang w:eastAsia="ru-RU"/>
        </w:rPr>
        <w:t xml:space="preserve"> </w:t>
      </w:r>
      <w:r w:rsidRPr="00E375C3">
        <w:rPr>
          <w:rFonts w:eastAsia="Times New Roman" w:cstheme="minorHAnsi"/>
          <w:sz w:val="28"/>
          <w:lang w:eastAsia="ru-RU"/>
        </w:rPr>
        <w:t xml:space="preserve"> 5 и </w:t>
      </w:r>
      <w:proofErr w:type="spellStart"/>
      <w:r w:rsidRPr="00E375C3">
        <w:rPr>
          <w:rFonts w:eastAsia="Times New Roman" w:cstheme="minorHAnsi"/>
          <w:sz w:val="28"/>
          <w:lang w:eastAsia="ru-RU"/>
        </w:rPr>
        <w:t>С</w:t>
      </w:r>
      <w:r w:rsidRPr="00E375C3">
        <w:rPr>
          <w:rFonts w:eastAsia="Times New Roman" w:cstheme="minorHAnsi"/>
          <w:sz w:val="28"/>
          <w:vertAlign w:val="subscript"/>
          <w:lang w:eastAsia="ru-RU"/>
        </w:rPr>
        <w:t>к</w:t>
      </w:r>
      <w:proofErr w:type="spellEnd"/>
      <w:r w:rsidRPr="00E375C3">
        <w:rPr>
          <w:rFonts w:eastAsia="Times New Roman" w:cstheme="minorHAnsi"/>
          <w:sz w:val="28"/>
          <w:lang w:eastAsia="ru-RU"/>
        </w:rPr>
        <w:t xml:space="preserve">= </w:t>
      </w:r>
      <w:r w:rsidRPr="00E375C3">
        <w:rPr>
          <w:rFonts w:eastAsia="Times New Roman" w:cstheme="minorHAnsi"/>
          <w:sz w:val="28"/>
          <w:lang w:val="en-US" w:eastAsia="ru-RU"/>
        </w:rPr>
        <w:t>V</w:t>
      </w:r>
      <w:proofErr w:type="spellStart"/>
      <w:r w:rsidRPr="00E375C3">
        <w:rPr>
          <w:rFonts w:eastAsia="Times New Roman" w:cstheme="minorHAnsi"/>
          <w:sz w:val="28"/>
          <w:vertAlign w:val="subscript"/>
          <w:lang w:eastAsia="ru-RU"/>
        </w:rPr>
        <w:t>тр</w:t>
      </w:r>
      <w:proofErr w:type="spellEnd"/>
      <w:r w:rsidRPr="00E375C3">
        <w:rPr>
          <w:rFonts w:eastAsia="Times New Roman" w:cstheme="minorHAnsi"/>
          <w:sz w:val="28"/>
          <w:vertAlign w:val="subscript"/>
          <w:lang w:eastAsia="ru-RU"/>
        </w:rPr>
        <w:t xml:space="preserve">  </w:t>
      </w:r>
      <w:r w:rsidRPr="00E375C3">
        <w:rPr>
          <w:rFonts w:eastAsia="Times New Roman" w:cstheme="minorHAnsi"/>
          <w:sz w:val="28"/>
          <w:lang w:eastAsia="ru-RU"/>
        </w:rPr>
        <w:t>100,2 соответственно.</w:t>
      </w:r>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t xml:space="preserve">Метод определения </w:t>
      </w:r>
      <w:r w:rsidRPr="00E375C3">
        <w:rPr>
          <w:rFonts w:eastAsia="Times New Roman" w:cstheme="minorHAnsi"/>
          <w:b/>
          <w:sz w:val="28"/>
          <w:lang w:eastAsia="ru-RU"/>
        </w:rPr>
        <w:t>карбонатов</w:t>
      </w:r>
      <w:r w:rsidRPr="00E375C3">
        <w:rPr>
          <w:rFonts w:eastAsia="Times New Roman" w:cstheme="minorHAnsi"/>
          <w:sz w:val="28"/>
          <w:lang w:eastAsia="ru-RU"/>
        </w:rPr>
        <w:t xml:space="preserve"> (HCO</w:t>
      </w:r>
      <w:r w:rsidRPr="00E375C3">
        <w:rPr>
          <w:rFonts w:eastAsia="Times New Roman" w:cstheme="minorHAnsi"/>
          <w:sz w:val="28"/>
          <w:vertAlign w:val="superscript"/>
          <w:lang w:eastAsia="ru-RU"/>
        </w:rPr>
        <w:t>3-</w:t>
      </w:r>
      <w:r w:rsidRPr="00E375C3">
        <w:rPr>
          <w:rFonts w:eastAsia="Times New Roman" w:cstheme="minorHAnsi"/>
          <w:sz w:val="28"/>
          <w:lang w:eastAsia="ru-RU"/>
        </w:rPr>
        <w:t>, CO</w:t>
      </w:r>
      <w:r w:rsidRPr="00E375C3">
        <w:rPr>
          <w:rFonts w:eastAsia="Times New Roman" w:cstheme="minorHAnsi"/>
          <w:sz w:val="28"/>
          <w:vertAlign w:val="subscript"/>
          <w:lang w:eastAsia="ru-RU"/>
        </w:rPr>
        <w:t>3</w:t>
      </w:r>
      <w:r w:rsidRPr="00E375C3">
        <w:rPr>
          <w:rFonts w:eastAsia="Times New Roman" w:cstheme="minorHAnsi"/>
          <w:sz w:val="28"/>
          <w:vertAlign w:val="superscript"/>
          <w:lang w:eastAsia="ru-RU"/>
        </w:rPr>
        <w:t>2-</w:t>
      </w:r>
      <w:r w:rsidRPr="00E375C3">
        <w:rPr>
          <w:rFonts w:eastAsia="Times New Roman" w:cstheme="minorHAnsi"/>
          <w:sz w:val="28"/>
          <w:lang w:eastAsia="ru-RU"/>
        </w:rPr>
        <w:t>) в питьевой и природной воде – титриметрический. Основан на реакции карбона</w:t>
      </w:r>
      <w:proofErr w:type="gramStart"/>
      <w:r w:rsidRPr="00E375C3">
        <w:rPr>
          <w:rFonts w:eastAsia="Times New Roman" w:cstheme="minorHAnsi"/>
          <w:sz w:val="28"/>
          <w:lang w:eastAsia="ru-RU"/>
        </w:rPr>
        <w:t>т-</w:t>
      </w:r>
      <w:proofErr w:type="gramEnd"/>
      <w:r w:rsidRPr="00E375C3">
        <w:rPr>
          <w:rFonts w:eastAsia="Times New Roman" w:cstheme="minorHAnsi"/>
          <w:sz w:val="28"/>
          <w:lang w:eastAsia="ru-RU"/>
        </w:rPr>
        <w:t xml:space="preserve"> и гидрокарбонат-ионов с водородными ионами в присутствии фенолфталеина (при определении карбонат-ионов) или метилового оранжевого (при определении гидрокарбонат-ионов) в качестве индикаторов. </w:t>
      </w:r>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proofErr w:type="gramStart"/>
      <w:r w:rsidRPr="00E375C3">
        <w:rPr>
          <w:rFonts w:eastAsia="Times New Roman" w:cstheme="minorHAnsi"/>
          <w:sz w:val="28"/>
          <w:lang w:eastAsia="ru-RU"/>
        </w:rPr>
        <w:t xml:space="preserve">Метод определения </w:t>
      </w:r>
      <w:r w:rsidRPr="00E375C3">
        <w:rPr>
          <w:rFonts w:eastAsia="Times New Roman" w:cstheme="minorHAnsi"/>
          <w:b/>
          <w:sz w:val="28"/>
          <w:lang w:eastAsia="ru-RU"/>
        </w:rPr>
        <w:t>хлорид-иона</w:t>
      </w:r>
      <w:r w:rsidRPr="00E375C3">
        <w:rPr>
          <w:rFonts w:eastAsia="Times New Roman" w:cstheme="minorHAnsi"/>
          <w:sz w:val="28"/>
          <w:lang w:eastAsia="ru-RU"/>
        </w:rPr>
        <w:t xml:space="preserve"> (</w:t>
      </w:r>
      <w:proofErr w:type="spellStart"/>
      <w:r w:rsidRPr="00E375C3">
        <w:rPr>
          <w:rFonts w:eastAsia="Times New Roman" w:cstheme="minorHAnsi"/>
          <w:sz w:val="28"/>
          <w:lang w:eastAsia="ru-RU"/>
        </w:rPr>
        <w:t>Cl</w:t>
      </w:r>
      <w:proofErr w:type="spellEnd"/>
      <w:r w:rsidRPr="00E375C3">
        <w:rPr>
          <w:rFonts w:eastAsia="Times New Roman" w:cstheme="minorHAnsi"/>
          <w:sz w:val="28"/>
          <w:vertAlign w:val="superscript"/>
          <w:lang w:eastAsia="ru-RU"/>
        </w:rPr>
        <w:t>-</w:t>
      </w:r>
      <w:r w:rsidRPr="00E375C3">
        <w:rPr>
          <w:rFonts w:eastAsia="Times New Roman" w:cstheme="minorHAnsi"/>
          <w:sz w:val="28"/>
          <w:lang w:eastAsia="ru-RU"/>
        </w:rPr>
        <w:t>) предназначен для экспресс-определения массовой концентрации хлорид-ионов в питьевой, природной и нормативно-очищенной сточной водах.</w:t>
      </w:r>
      <w:proofErr w:type="gramEnd"/>
      <w:r w:rsidRPr="00E375C3">
        <w:rPr>
          <w:rFonts w:eastAsia="Times New Roman" w:cstheme="minorHAnsi"/>
          <w:sz w:val="28"/>
          <w:lang w:eastAsia="ru-RU"/>
        </w:rPr>
        <w:t xml:space="preserve"> </w:t>
      </w:r>
      <w:proofErr w:type="gramStart"/>
      <w:r w:rsidRPr="00E375C3">
        <w:rPr>
          <w:rFonts w:eastAsia="Times New Roman" w:cstheme="minorHAnsi"/>
          <w:sz w:val="28"/>
          <w:lang w:eastAsia="ru-RU"/>
        </w:rPr>
        <w:t>Основан</w:t>
      </w:r>
      <w:proofErr w:type="gramEnd"/>
      <w:r w:rsidRPr="00E375C3">
        <w:rPr>
          <w:rFonts w:eastAsia="Times New Roman" w:cstheme="minorHAnsi"/>
          <w:sz w:val="28"/>
          <w:lang w:eastAsia="ru-RU"/>
        </w:rPr>
        <w:t xml:space="preserve"> на реакции взаимодействия хлорид-ионов с ионами серебра с образованием нерастворимого осадка хлорида серебра. В качестве индикатора используется хромат калия, который реагирует с избытком азотнокислого серебра, при этом желтая окраска раствора переходит в </w:t>
      </w:r>
      <w:proofErr w:type="gramStart"/>
      <w:r w:rsidRPr="00E375C3">
        <w:rPr>
          <w:rFonts w:eastAsia="Times New Roman" w:cstheme="minorHAnsi"/>
          <w:sz w:val="28"/>
          <w:lang w:eastAsia="ru-RU"/>
        </w:rPr>
        <w:t>оранжево-желтую</w:t>
      </w:r>
      <w:proofErr w:type="gramEnd"/>
      <w:r w:rsidRPr="00E375C3">
        <w:rPr>
          <w:rFonts w:eastAsia="Times New Roman" w:cstheme="minorHAnsi"/>
          <w:sz w:val="28"/>
          <w:lang w:eastAsia="ru-RU"/>
        </w:rPr>
        <w:t xml:space="preserve">. Титрование выполняется в пределах рН 5,0. Расчет концентрации </w:t>
      </w:r>
      <w:proofErr w:type="gramStart"/>
      <w:r w:rsidRPr="00E375C3">
        <w:rPr>
          <w:rFonts w:eastAsia="Times New Roman" w:cstheme="minorHAnsi"/>
          <w:sz w:val="28"/>
          <w:lang w:eastAsia="ru-RU"/>
        </w:rPr>
        <w:t>хлорид-ионов</w:t>
      </w:r>
      <w:proofErr w:type="gramEnd"/>
      <w:r w:rsidRPr="00E375C3">
        <w:rPr>
          <w:rFonts w:eastAsia="Times New Roman" w:cstheme="minorHAnsi"/>
          <w:sz w:val="28"/>
          <w:lang w:eastAsia="ru-RU"/>
        </w:rPr>
        <w:t xml:space="preserve"> (</w:t>
      </w:r>
      <w:proofErr w:type="spellStart"/>
      <w:r w:rsidRPr="00E375C3">
        <w:rPr>
          <w:rFonts w:eastAsia="Times New Roman" w:cstheme="minorHAnsi"/>
          <w:sz w:val="28"/>
          <w:lang w:eastAsia="ru-RU"/>
        </w:rPr>
        <w:t>С</w:t>
      </w:r>
      <w:r w:rsidRPr="00E375C3">
        <w:rPr>
          <w:rFonts w:eastAsia="Times New Roman" w:cstheme="minorHAnsi"/>
          <w:sz w:val="28"/>
          <w:vertAlign w:val="subscript"/>
          <w:lang w:eastAsia="ru-RU"/>
        </w:rPr>
        <w:t>хл</w:t>
      </w:r>
      <w:proofErr w:type="spellEnd"/>
      <w:r w:rsidRPr="00E375C3">
        <w:rPr>
          <w:rFonts w:eastAsia="Times New Roman" w:cstheme="minorHAnsi"/>
          <w:sz w:val="28"/>
          <w:lang w:eastAsia="ru-RU"/>
        </w:rPr>
        <w:t xml:space="preserve">, мг/л). </w:t>
      </w:r>
    </w:p>
    <w:p w:rsidR="00E8128D" w:rsidRPr="00E375C3" w:rsidRDefault="003032DD" w:rsidP="00E375C3">
      <w:pPr>
        <w:widowControl/>
        <w:autoSpaceDE/>
        <w:autoSpaceDN/>
        <w:adjustRightInd/>
        <w:spacing w:after="120" w:line="240" w:lineRule="auto"/>
        <w:ind w:firstLine="709"/>
        <w:jc w:val="left"/>
        <w:rPr>
          <w:rFonts w:eastAsia="Times New Roman" w:cstheme="minorHAnsi"/>
          <w:sz w:val="28"/>
          <w:lang w:eastAsia="ru-RU"/>
        </w:rPr>
      </w:pPr>
      <w:proofErr w:type="spellStart"/>
      <w:r w:rsidRPr="00E375C3">
        <w:rPr>
          <w:rFonts w:eastAsia="Times New Roman" w:cstheme="minorHAnsi"/>
          <w:sz w:val="28"/>
          <w:lang w:eastAsia="ru-RU"/>
        </w:rPr>
        <w:t>С</w:t>
      </w:r>
      <w:r w:rsidRPr="00E375C3">
        <w:rPr>
          <w:rFonts w:eastAsia="Times New Roman" w:cstheme="minorHAnsi"/>
          <w:i/>
          <w:iCs/>
          <w:sz w:val="28"/>
          <w:lang w:eastAsia="ru-RU"/>
        </w:rPr>
        <w:t>хл</w:t>
      </w:r>
      <w:proofErr w:type="spellEnd"/>
      <w:r w:rsidRPr="00E375C3">
        <w:rPr>
          <w:rFonts w:eastAsia="Times New Roman" w:cstheme="minorHAnsi"/>
          <w:i/>
          <w:iCs/>
          <w:sz w:val="28"/>
          <w:lang w:eastAsia="ru-RU"/>
        </w:rPr>
        <w:t xml:space="preserve"> = </w:t>
      </w:r>
      <w:r w:rsidRPr="00E375C3">
        <w:rPr>
          <w:rFonts w:eastAsia="Times New Roman" w:cstheme="minorHAnsi"/>
          <w:sz w:val="28"/>
          <w:lang w:eastAsia="ru-RU"/>
        </w:rPr>
        <w:t>(VAgNО</w:t>
      </w:r>
      <w:r w:rsidRPr="00E375C3">
        <w:rPr>
          <w:rFonts w:eastAsia="Times New Roman" w:cstheme="minorHAnsi"/>
          <w:sz w:val="28"/>
          <w:vertAlign w:val="subscript"/>
          <w:lang w:eastAsia="ru-RU"/>
        </w:rPr>
        <w:t>3</w:t>
      </w:r>
      <w:r w:rsidRPr="00E375C3">
        <w:rPr>
          <w:rFonts w:eastAsia="Times New Roman" w:cstheme="minorHAnsi"/>
          <w:sz w:val="28"/>
          <w:lang w:eastAsia="ru-RU"/>
        </w:rPr>
        <w:t xml:space="preserve"> х Н х 35,5 х 1000)/VA = VAgNО</w:t>
      </w:r>
      <w:r w:rsidRPr="00E375C3">
        <w:rPr>
          <w:rFonts w:eastAsia="Times New Roman" w:cstheme="minorHAnsi"/>
          <w:sz w:val="28"/>
          <w:vertAlign w:val="subscript"/>
          <w:lang w:eastAsia="ru-RU"/>
        </w:rPr>
        <w:t>3</w:t>
      </w:r>
      <w:r w:rsidRPr="00E375C3">
        <w:rPr>
          <w:rFonts w:eastAsia="Times New Roman" w:cstheme="minorHAnsi"/>
          <w:sz w:val="28"/>
          <w:lang w:eastAsia="ru-RU"/>
        </w:rPr>
        <w:t>/ VA,  где</w:t>
      </w:r>
    </w:p>
    <w:p w:rsidR="00E8128D" w:rsidRPr="00E375C3" w:rsidRDefault="003032DD" w:rsidP="00E375C3">
      <w:pPr>
        <w:widowControl/>
        <w:autoSpaceDE/>
        <w:autoSpaceDN/>
        <w:adjustRightInd/>
        <w:spacing w:before="0" w:line="240" w:lineRule="auto"/>
        <w:ind w:firstLine="709"/>
        <w:jc w:val="left"/>
        <w:rPr>
          <w:rFonts w:eastAsia="Times New Roman" w:cstheme="minorHAnsi"/>
          <w:sz w:val="28"/>
          <w:lang w:eastAsia="ru-RU"/>
        </w:rPr>
      </w:pPr>
      <w:r w:rsidRPr="00E375C3">
        <w:rPr>
          <w:rFonts w:eastAsia="Times New Roman" w:cstheme="minorHAnsi"/>
          <w:sz w:val="28"/>
          <w:lang w:eastAsia="ru-RU"/>
        </w:rPr>
        <w:t>VAgNО</w:t>
      </w:r>
      <w:r w:rsidRPr="00E375C3">
        <w:rPr>
          <w:rFonts w:eastAsia="Times New Roman" w:cstheme="minorHAnsi"/>
          <w:sz w:val="28"/>
          <w:vertAlign w:val="subscript"/>
          <w:lang w:eastAsia="ru-RU"/>
        </w:rPr>
        <w:t>3</w:t>
      </w:r>
      <w:r w:rsidRPr="00E375C3">
        <w:rPr>
          <w:rFonts w:eastAsia="Times New Roman" w:cstheme="minorHAnsi"/>
          <w:sz w:val="28"/>
          <w:lang w:eastAsia="ru-RU"/>
        </w:rPr>
        <w:t xml:space="preserve"> – объем раствора азотноки</w:t>
      </w:r>
      <w:r w:rsidR="00E8128D" w:rsidRPr="00E375C3">
        <w:rPr>
          <w:rFonts w:eastAsia="Times New Roman" w:cstheme="minorHAnsi"/>
          <w:sz w:val="28"/>
          <w:lang w:eastAsia="ru-RU"/>
        </w:rPr>
        <w:t xml:space="preserve">слого серебра, израсходованный </w:t>
      </w:r>
      <w:r w:rsidRPr="00E375C3">
        <w:rPr>
          <w:rFonts w:eastAsia="Times New Roman" w:cstheme="minorHAnsi"/>
          <w:sz w:val="28"/>
          <w:lang w:eastAsia="ru-RU"/>
        </w:rPr>
        <w:t xml:space="preserve">на титрование, мл; </w:t>
      </w:r>
    </w:p>
    <w:p w:rsidR="00E8128D" w:rsidRPr="00E375C3" w:rsidRDefault="003032DD" w:rsidP="00E375C3">
      <w:pPr>
        <w:widowControl/>
        <w:autoSpaceDE/>
        <w:autoSpaceDN/>
        <w:adjustRightInd/>
        <w:spacing w:before="0" w:line="240" w:lineRule="auto"/>
        <w:ind w:firstLine="709"/>
        <w:jc w:val="left"/>
        <w:rPr>
          <w:rFonts w:eastAsia="Times New Roman" w:cstheme="minorHAnsi"/>
          <w:sz w:val="28"/>
          <w:lang w:eastAsia="ru-RU"/>
        </w:rPr>
      </w:pPr>
      <w:r w:rsidRPr="00E375C3">
        <w:rPr>
          <w:rFonts w:eastAsia="Times New Roman" w:cstheme="minorHAnsi"/>
          <w:sz w:val="28"/>
          <w:lang w:eastAsia="ru-RU"/>
        </w:rPr>
        <w:t>Н – концентрация раствора азотнокислого серебра, 0,05 моль/л;</w:t>
      </w:r>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t>VA – объем воды, взятой на анализ, мл; 35,5 – э</w:t>
      </w:r>
      <w:r w:rsidR="00E8128D" w:rsidRPr="00E375C3">
        <w:rPr>
          <w:rFonts w:eastAsia="Times New Roman" w:cstheme="minorHAnsi"/>
          <w:sz w:val="28"/>
          <w:lang w:eastAsia="ru-RU"/>
        </w:rPr>
        <w:t xml:space="preserve">квивалентная масса хлора;1000 </w:t>
      </w:r>
      <w:r w:rsidRPr="00E375C3">
        <w:rPr>
          <w:rFonts w:eastAsia="Times New Roman" w:cstheme="minorHAnsi"/>
          <w:sz w:val="28"/>
          <w:lang w:eastAsia="ru-RU"/>
        </w:rPr>
        <w:t>коэффициент пересчета единиц измерений из г/л в мг/л.</w:t>
      </w:r>
    </w:p>
    <w:p w:rsidR="003032DD" w:rsidRPr="00E375C3" w:rsidRDefault="003032DD" w:rsidP="00E375C3">
      <w:pPr>
        <w:widowControl/>
        <w:autoSpaceDE/>
        <w:autoSpaceDN/>
        <w:adjustRightInd/>
        <w:spacing w:before="0" w:line="240" w:lineRule="auto"/>
        <w:ind w:firstLine="709"/>
        <w:rPr>
          <w:rFonts w:eastAsia="Times New Roman" w:cstheme="minorHAnsi"/>
          <w:b/>
          <w:bCs/>
          <w:sz w:val="28"/>
          <w:lang w:eastAsia="ru-RU"/>
        </w:rPr>
      </w:pPr>
      <w:r w:rsidRPr="00E375C3">
        <w:rPr>
          <w:rFonts w:eastAsia="Times New Roman" w:cstheme="minorHAnsi"/>
          <w:sz w:val="28"/>
          <w:lang w:eastAsia="ru-RU"/>
        </w:rPr>
        <w:t xml:space="preserve">Метод определения </w:t>
      </w:r>
      <w:r w:rsidRPr="00E375C3">
        <w:rPr>
          <w:rFonts w:eastAsia="Times New Roman" w:cstheme="minorHAnsi"/>
          <w:b/>
          <w:sz w:val="28"/>
          <w:lang w:eastAsia="ru-RU"/>
        </w:rPr>
        <w:t>общей жесткости</w:t>
      </w:r>
      <w:r w:rsidRPr="00E375C3">
        <w:rPr>
          <w:rFonts w:eastAsia="Times New Roman" w:cstheme="minorHAnsi"/>
          <w:sz w:val="28"/>
          <w:lang w:eastAsia="ru-RU"/>
        </w:rPr>
        <w:t xml:space="preserve"> «ОЖ-1» является титриметрическим и предназначен для количественного экспрессного определения суммы молярных концентраций эквивалентов Са</w:t>
      </w:r>
      <w:proofErr w:type="gramStart"/>
      <w:r w:rsidRPr="00E375C3">
        <w:rPr>
          <w:rFonts w:eastAsia="Times New Roman" w:cstheme="minorHAnsi"/>
          <w:sz w:val="28"/>
          <w:vertAlign w:val="superscript"/>
          <w:lang w:eastAsia="ru-RU"/>
        </w:rPr>
        <w:t>2</w:t>
      </w:r>
      <w:proofErr w:type="gramEnd"/>
      <w:r w:rsidRPr="00E375C3">
        <w:rPr>
          <w:rFonts w:eastAsia="Times New Roman" w:cstheme="minorHAnsi"/>
          <w:sz w:val="28"/>
          <w:vertAlign w:val="superscript"/>
          <w:lang w:eastAsia="ru-RU"/>
        </w:rPr>
        <w:t>+</w:t>
      </w:r>
      <w:r w:rsidRPr="00E375C3">
        <w:rPr>
          <w:rFonts w:eastAsia="Times New Roman" w:cstheme="minorHAnsi"/>
          <w:sz w:val="28"/>
          <w:lang w:eastAsia="ru-RU"/>
        </w:rPr>
        <w:t xml:space="preserve"> и Mg</w:t>
      </w:r>
      <w:r w:rsidRPr="00E375C3">
        <w:rPr>
          <w:rFonts w:eastAsia="Times New Roman" w:cstheme="minorHAnsi"/>
          <w:sz w:val="28"/>
          <w:vertAlign w:val="superscript"/>
          <w:lang w:eastAsia="ru-RU"/>
        </w:rPr>
        <w:t>2+</w:t>
      </w:r>
      <w:r w:rsidRPr="00E375C3">
        <w:rPr>
          <w:rFonts w:eastAsia="Times New Roman" w:cstheme="minorHAnsi"/>
          <w:sz w:val="28"/>
          <w:lang w:eastAsia="ru-RU"/>
        </w:rPr>
        <w:t xml:space="preserve"> в воде. Он основан на образовании прочного комплексного соединения катионов кальция и магния с трилоном</w:t>
      </w:r>
      <w:proofErr w:type="gramStart"/>
      <w:r w:rsidRPr="00E375C3">
        <w:rPr>
          <w:rFonts w:eastAsia="Times New Roman" w:cstheme="minorHAnsi"/>
          <w:sz w:val="28"/>
          <w:lang w:eastAsia="ru-RU"/>
        </w:rPr>
        <w:t xml:space="preserve"> Б</w:t>
      </w:r>
      <w:proofErr w:type="gramEnd"/>
      <w:r w:rsidRPr="00E375C3">
        <w:rPr>
          <w:rFonts w:eastAsia="Times New Roman" w:cstheme="minorHAnsi"/>
          <w:sz w:val="28"/>
          <w:lang w:eastAsia="ru-RU"/>
        </w:rPr>
        <w:t xml:space="preserve"> в щелочной среде (рН 10,0-10,5) в присутствии индикатора - хромового темно-синего. </w:t>
      </w:r>
    </w:p>
    <w:p w:rsidR="003032DD" w:rsidRPr="00E375C3" w:rsidRDefault="003032DD" w:rsidP="00E375C3">
      <w:pPr>
        <w:widowControl/>
        <w:autoSpaceDE/>
        <w:autoSpaceDN/>
        <w:adjustRightInd/>
        <w:spacing w:before="0" w:line="240" w:lineRule="auto"/>
        <w:ind w:firstLine="709"/>
        <w:rPr>
          <w:rFonts w:eastAsia="Times New Roman" w:cstheme="minorHAnsi"/>
          <w:bCs/>
          <w:sz w:val="28"/>
          <w:lang w:eastAsia="ru-RU"/>
        </w:rPr>
      </w:pPr>
      <w:r w:rsidRPr="00E375C3">
        <w:rPr>
          <w:rFonts w:eastAsia="Times New Roman" w:cstheme="minorHAnsi"/>
          <w:bCs/>
          <w:sz w:val="28"/>
          <w:lang w:eastAsia="ru-RU"/>
        </w:rPr>
        <w:t>Расчет общей жесткости в мг-</w:t>
      </w:r>
      <w:proofErr w:type="spellStart"/>
      <w:r w:rsidRPr="00E375C3">
        <w:rPr>
          <w:rFonts w:eastAsia="Times New Roman" w:cstheme="minorHAnsi"/>
          <w:bCs/>
          <w:sz w:val="28"/>
          <w:lang w:eastAsia="ru-RU"/>
        </w:rPr>
        <w:t>экв</w:t>
      </w:r>
      <w:proofErr w:type="spellEnd"/>
      <w:r w:rsidRPr="00E375C3">
        <w:rPr>
          <w:rFonts w:eastAsia="Times New Roman" w:cstheme="minorHAnsi"/>
          <w:bCs/>
          <w:sz w:val="28"/>
          <w:lang w:eastAsia="ru-RU"/>
        </w:rPr>
        <w:t>/л производят по формуле:</w:t>
      </w:r>
    </w:p>
    <w:p w:rsidR="003032DD" w:rsidRPr="00E375C3" w:rsidRDefault="003032DD" w:rsidP="00E375C3">
      <w:pPr>
        <w:widowControl/>
        <w:autoSpaceDE/>
        <w:autoSpaceDN/>
        <w:adjustRightInd/>
        <w:spacing w:before="0" w:line="240" w:lineRule="auto"/>
        <w:ind w:firstLine="709"/>
        <w:rPr>
          <w:rFonts w:eastAsia="Times New Roman" w:cstheme="minorHAnsi"/>
          <w:bCs/>
          <w:sz w:val="28"/>
          <w:lang w:eastAsia="ru-RU"/>
        </w:rPr>
      </w:pPr>
      <w:r w:rsidRPr="00E375C3">
        <w:rPr>
          <w:rFonts w:eastAsia="Times New Roman" w:cstheme="minorHAnsi"/>
          <w:bCs/>
          <w:sz w:val="28"/>
          <w:lang w:eastAsia="ru-RU"/>
        </w:rPr>
        <w:t>ОЖ = 5 x N / V , где</w:t>
      </w:r>
    </w:p>
    <w:p w:rsidR="003032DD" w:rsidRPr="00E375C3" w:rsidRDefault="003032DD" w:rsidP="00E375C3">
      <w:pPr>
        <w:widowControl/>
        <w:autoSpaceDE/>
        <w:autoSpaceDN/>
        <w:adjustRightInd/>
        <w:spacing w:before="0" w:line="240" w:lineRule="auto"/>
        <w:ind w:firstLine="709"/>
        <w:rPr>
          <w:rFonts w:eastAsia="Times New Roman" w:cstheme="minorHAnsi"/>
          <w:bCs/>
          <w:sz w:val="28"/>
          <w:lang w:eastAsia="ru-RU"/>
        </w:rPr>
      </w:pPr>
      <w:r w:rsidRPr="00E375C3">
        <w:rPr>
          <w:rFonts w:eastAsia="Times New Roman" w:cstheme="minorHAnsi"/>
          <w:bCs/>
          <w:sz w:val="28"/>
          <w:lang w:eastAsia="ru-RU"/>
        </w:rPr>
        <w:t>N – количество капель раствора титранта; V – объем пробы.</w:t>
      </w:r>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lastRenderedPageBreak/>
        <w:t xml:space="preserve">Метод определения суммарного содержания </w:t>
      </w:r>
      <w:r w:rsidRPr="00E375C3">
        <w:rPr>
          <w:rFonts w:eastAsia="Times New Roman" w:cstheme="minorHAnsi"/>
          <w:b/>
          <w:sz w:val="28"/>
          <w:lang w:eastAsia="ru-RU"/>
        </w:rPr>
        <w:t xml:space="preserve">катионов железа </w:t>
      </w:r>
      <w:r w:rsidRPr="00E375C3">
        <w:rPr>
          <w:rFonts w:eastAsia="Times New Roman" w:cstheme="minorHAnsi"/>
          <w:sz w:val="28"/>
          <w:lang w:eastAsia="ru-RU"/>
        </w:rPr>
        <w:t>(Fe</w:t>
      </w:r>
      <w:r w:rsidRPr="00E375C3">
        <w:rPr>
          <w:rFonts w:eastAsia="Times New Roman" w:cstheme="minorHAnsi"/>
          <w:sz w:val="28"/>
          <w:vertAlign w:val="superscript"/>
          <w:lang w:eastAsia="ru-RU"/>
        </w:rPr>
        <w:t>2+</w:t>
      </w:r>
      <w:r w:rsidRPr="00E375C3">
        <w:rPr>
          <w:rFonts w:eastAsia="Times New Roman" w:cstheme="minorHAnsi"/>
          <w:sz w:val="28"/>
          <w:lang w:eastAsia="ru-RU"/>
        </w:rPr>
        <w:t xml:space="preserve"> и Fe</w:t>
      </w:r>
      <w:r w:rsidRPr="00E375C3">
        <w:rPr>
          <w:rFonts w:eastAsia="Times New Roman" w:cstheme="minorHAnsi"/>
          <w:sz w:val="28"/>
          <w:vertAlign w:val="superscript"/>
          <w:lang w:eastAsia="ru-RU"/>
        </w:rPr>
        <w:t>3+</w:t>
      </w:r>
      <w:r w:rsidRPr="00E375C3">
        <w:rPr>
          <w:rFonts w:eastAsia="Times New Roman" w:cstheme="minorHAnsi"/>
          <w:sz w:val="28"/>
          <w:lang w:eastAsia="ru-RU"/>
        </w:rPr>
        <w:t>) в воде и водных средах с помощью тест-системы «Общее железо». Индикаторную полоску опускают в анализируемую воду на 5-10 с. и, сравнивают через 3 минуты окраску участка с образцами на шкале.</w:t>
      </w:r>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t xml:space="preserve">К колориметрическим методам  относится метод определения содержания </w:t>
      </w:r>
      <w:r w:rsidRPr="00E375C3">
        <w:rPr>
          <w:rFonts w:eastAsia="Times New Roman" w:cstheme="minorHAnsi"/>
          <w:b/>
          <w:sz w:val="28"/>
          <w:lang w:eastAsia="ru-RU"/>
        </w:rPr>
        <w:t xml:space="preserve">катионов меди </w:t>
      </w:r>
      <w:r w:rsidRPr="00E375C3">
        <w:rPr>
          <w:rFonts w:eastAsia="Times New Roman" w:cstheme="minorHAnsi"/>
          <w:sz w:val="28"/>
          <w:lang w:eastAsia="ru-RU"/>
        </w:rPr>
        <w:t>(Cu</w:t>
      </w:r>
      <w:r w:rsidRPr="00E375C3">
        <w:rPr>
          <w:rFonts w:eastAsia="Times New Roman" w:cstheme="minorHAnsi"/>
          <w:sz w:val="28"/>
          <w:vertAlign w:val="superscript"/>
          <w:lang w:eastAsia="ru-RU"/>
        </w:rPr>
        <w:t>2+</w:t>
      </w:r>
      <w:r w:rsidRPr="00E375C3">
        <w:rPr>
          <w:rFonts w:eastAsia="Times New Roman" w:cstheme="minorHAnsi"/>
          <w:sz w:val="28"/>
          <w:lang w:eastAsia="ru-RU"/>
        </w:rPr>
        <w:t xml:space="preserve">), </w:t>
      </w:r>
      <w:r w:rsidRPr="00E375C3">
        <w:rPr>
          <w:rFonts w:eastAsia="Times New Roman" w:cstheme="minorHAnsi"/>
          <w:b/>
          <w:sz w:val="28"/>
          <w:lang w:eastAsia="ru-RU"/>
        </w:rPr>
        <w:t>никеля</w:t>
      </w:r>
      <w:r w:rsidRPr="00E375C3">
        <w:rPr>
          <w:rFonts w:eastAsia="Times New Roman" w:cstheme="minorHAnsi"/>
          <w:sz w:val="28"/>
          <w:lang w:eastAsia="ru-RU"/>
        </w:rPr>
        <w:t xml:space="preserve"> (</w:t>
      </w:r>
      <w:r w:rsidRPr="00E375C3">
        <w:rPr>
          <w:rFonts w:eastAsia="Times New Roman" w:cstheme="minorHAnsi"/>
          <w:sz w:val="28"/>
          <w:lang w:val="en-US" w:eastAsia="ru-RU"/>
        </w:rPr>
        <w:t>Ni</w:t>
      </w:r>
      <w:r w:rsidRPr="00E375C3">
        <w:rPr>
          <w:rFonts w:eastAsia="Times New Roman" w:cstheme="minorHAnsi"/>
          <w:sz w:val="28"/>
          <w:vertAlign w:val="superscript"/>
          <w:lang w:eastAsia="ru-RU"/>
        </w:rPr>
        <w:t>2+</w:t>
      </w:r>
      <w:r w:rsidRPr="00E375C3">
        <w:rPr>
          <w:rFonts w:eastAsia="Times New Roman" w:cstheme="minorHAnsi"/>
          <w:sz w:val="28"/>
          <w:lang w:eastAsia="ru-RU"/>
        </w:rPr>
        <w:t xml:space="preserve">) в воде и водных средах с помощью  тест-системы «Медь», тест-системы «Никель». Индикаторную полоску опускают в анализируемую воду на 5-10 с. и, сравнивают через 3 минуты окраску участка с образцами на контрольной шкале. </w:t>
      </w:r>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t xml:space="preserve">Метод определения </w:t>
      </w:r>
      <w:proofErr w:type="gramStart"/>
      <w:r w:rsidRPr="00E375C3">
        <w:rPr>
          <w:rFonts w:eastAsia="Times New Roman" w:cstheme="minorHAnsi"/>
          <w:b/>
          <w:sz w:val="28"/>
          <w:lang w:eastAsia="ru-RU"/>
        </w:rPr>
        <w:t>нитрат-ионов</w:t>
      </w:r>
      <w:proofErr w:type="gramEnd"/>
      <w:r w:rsidRPr="00E375C3">
        <w:rPr>
          <w:rFonts w:eastAsia="Times New Roman" w:cstheme="minorHAnsi"/>
          <w:sz w:val="28"/>
          <w:lang w:eastAsia="ru-RU"/>
        </w:rPr>
        <w:t xml:space="preserve"> (NO</w:t>
      </w:r>
      <w:r w:rsidRPr="00E375C3">
        <w:rPr>
          <w:rFonts w:eastAsia="Times New Roman" w:cstheme="minorHAnsi"/>
          <w:sz w:val="28"/>
          <w:vertAlign w:val="subscript"/>
          <w:lang w:eastAsia="ru-RU"/>
        </w:rPr>
        <w:t>3</w:t>
      </w:r>
      <w:r w:rsidRPr="00E375C3">
        <w:rPr>
          <w:rFonts w:eastAsia="Times New Roman" w:cstheme="minorHAnsi"/>
          <w:sz w:val="28"/>
          <w:vertAlign w:val="superscript"/>
          <w:lang w:eastAsia="ru-RU"/>
        </w:rPr>
        <w:t>-</w:t>
      </w:r>
      <w:r w:rsidRPr="00E375C3">
        <w:rPr>
          <w:rFonts w:eastAsia="Times New Roman" w:cstheme="minorHAnsi"/>
          <w:sz w:val="28"/>
          <w:lang w:eastAsia="ru-RU"/>
        </w:rPr>
        <w:t xml:space="preserve">) основан на предварительном восстановлении нитрат-ионов до нитрит-ионов с последующим образованием азокрасителя в результате реакции нитрит-иона с реактивом Грисса. Концентрация </w:t>
      </w:r>
      <w:proofErr w:type="gramStart"/>
      <w:r w:rsidRPr="00E375C3">
        <w:rPr>
          <w:rFonts w:eastAsia="Times New Roman" w:cstheme="minorHAnsi"/>
          <w:sz w:val="28"/>
          <w:lang w:eastAsia="ru-RU"/>
        </w:rPr>
        <w:t>нитрат-ионов</w:t>
      </w:r>
      <w:proofErr w:type="gramEnd"/>
      <w:r w:rsidRPr="00E375C3">
        <w:rPr>
          <w:rFonts w:eastAsia="Times New Roman" w:cstheme="minorHAnsi"/>
          <w:sz w:val="28"/>
          <w:lang w:eastAsia="ru-RU"/>
        </w:rPr>
        <w:t xml:space="preserve"> в пробе определяется методом визуального сравнения окраски пробы с контрольной плёночной цветной шкалой.</w:t>
      </w:r>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proofErr w:type="gramStart"/>
      <w:r w:rsidRPr="00E375C3">
        <w:rPr>
          <w:rFonts w:eastAsia="Times New Roman" w:cstheme="minorHAnsi"/>
          <w:sz w:val="28"/>
          <w:lang w:eastAsia="ru-RU"/>
        </w:rPr>
        <w:t xml:space="preserve">Метод определения </w:t>
      </w:r>
      <w:r w:rsidRPr="00E375C3">
        <w:rPr>
          <w:rFonts w:eastAsia="Times New Roman" w:cstheme="minorHAnsi"/>
          <w:b/>
          <w:sz w:val="28"/>
          <w:lang w:eastAsia="ru-RU"/>
        </w:rPr>
        <w:t>фосфат-ионов</w:t>
      </w:r>
      <w:r w:rsidRPr="00E375C3">
        <w:rPr>
          <w:rFonts w:eastAsia="Times New Roman" w:cstheme="minorHAnsi"/>
          <w:sz w:val="28"/>
          <w:lang w:eastAsia="ru-RU"/>
        </w:rPr>
        <w:t xml:space="preserve"> предназначен для количественного экспрессного определения ортофосфатов (суммарной концентрации анионов H</w:t>
      </w:r>
      <w:r w:rsidRPr="00E375C3">
        <w:rPr>
          <w:rFonts w:eastAsia="Times New Roman" w:cstheme="minorHAnsi"/>
          <w:sz w:val="28"/>
          <w:vertAlign w:val="subscript"/>
          <w:lang w:eastAsia="ru-RU"/>
        </w:rPr>
        <w:t>2</w:t>
      </w:r>
      <w:r w:rsidRPr="00E375C3">
        <w:rPr>
          <w:rFonts w:eastAsia="Times New Roman" w:cstheme="minorHAnsi"/>
          <w:sz w:val="28"/>
          <w:lang w:eastAsia="ru-RU"/>
        </w:rPr>
        <w:t>PO</w:t>
      </w:r>
      <w:r w:rsidRPr="00E375C3">
        <w:rPr>
          <w:rFonts w:eastAsia="Times New Roman" w:cstheme="minorHAnsi"/>
          <w:sz w:val="28"/>
          <w:vertAlign w:val="subscript"/>
          <w:lang w:eastAsia="ru-RU"/>
        </w:rPr>
        <w:t>4</w:t>
      </w:r>
      <w:r w:rsidRPr="00E375C3">
        <w:rPr>
          <w:rFonts w:eastAsia="Times New Roman" w:cstheme="minorHAnsi"/>
          <w:sz w:val="28"/>
          <w:vertAlign w:val="superscript"/>
          <w:lang w:eastAsia="ru-RU"/>
        </w:rPr>
        <w:t>-</w:t>
      </w:r>
      <w:r w:rsidRPr="00E375C3">
        <w:rPr>
          <w:rFonts w:eastAsia="Times New Roman" w:cstheme="minorHAnsi"/>
          <w:sz w:val="28"/>
          <w:lang w:eastAsia="ru-RU"/>
        </w:rPr>
        <w:t>, HPO</w:t>
      </w:r>
      <w:r w:rsidRPr="00E375C3">
        <w:rPr>
          <w:rFonts w:eastAsia="Times New Roman" w:cstheme="minorHAnsi"/>
          <w:sz w:val="28"/>
          <w:vertAlign w:val="subscript"/>
          <w:lang w:eastAsia="ru-RU"/>
        </w:rPr>
        <w:t>4</w:t>
      </w:r>
      <w:r w:rsidRPr="00E375C3">
        <w:rPr>
          <w:rFonts w:eastAsia="Times New Roman" w:cstheme="minorHAnsi"/>
          <w:sz w:val="28"/>
          <w:vertAlign w:val="superscript"/>
          <w:lang w:eastAsia="ru-RU"/>
        </w:rPr>
        <w:t>2-</w:t>
      </w:r>
      <w:r w:rsidRPr="00E375C3">
        <w:rPr>
          <w:rFonts w:eastAsia="Times New Roman" w:cstheme="minorHAnsi"/>
          <w:sz w:val="28"/>
          <w:lang w:eastAsia="ru-RU"/>
        </w:rPr>
        <w:t>, PO</w:t>
      </w:r>
      <w:r w:rsidRPr="00E375C3">
        <w:rPr>
          <w:rFonts w:eastAsia="Times New Roman" w:cstheme="minorHAnsi"/>
          <w:sz w:val="28"/>
          <w:vertAlign w:val="subscript"/>
          <w:lang w:eastAsia="ru-RU"/>
        </w:rPr>
        <w:t>4</w:t>
      </w:r>
      <w:r w:rsidRPr="00E375C3">
        <w:rPr>
          <w:rFonts w:eastAsia="Times New Roman" w:cstheme="minorHAnsi"/>
          <w:sz w:val="28"/>
          <w:vertAlign w:val="superscript"/>
          <w:lang w:eastAsia="ru-RU"/>
        </w:rPr>
        <w:t>3-</w:t>
      </w:r>
      <w:r w:rsidRPr="00E375C3">
        <w:rPr>
          <w:rFonts w:eastAsia="Times New Roman" w:cstheme="minorHAnsi"/>
          <w:sz w:val="28"/>
          <w:lang w:eastAsia="ru-RU"/>
        </w:rPr>
        <w:t xml:space="preserve"> и H</w:t>
      </w:r>
      <w:r w:rsidRPr="00E375C3">
        <w:rPr>
          <w:rFonts w:eastAsia="Times New Roman" w:cstheme="minorHAnsi"/>
          <w:sz w:val="28"/>
          <w:vertAlign w:val="subscript"/>
          <w:lang w:eastAsia="ru-RU"/>
        </w:rPr>
        <w:t>3</w:t>
      </w:r>
      <w:r w:rsidRPr="00E375C3">
        <w:rPr>
          <w:rFonts w:eastAsia="Times New Roman" w:cstheme="minorHAnsi"/>
          <w:sz w:val="28"/>
          <w:lang w:eastAsia="ru-RU"/>
        </w:rPr>
        <w:t>PO</w:t>
      </w:r>
      <w:r w:rsidRPr="00E375C3">
        <w:rPr>
          <w:rFonts w:eastAsia="Times New Roman" w:cstheme="minorHAnsi"/>
          <w:sz w:val="28"/>
          <w:vertAlign w:val="subscript"/>
          <w:lang w:eastAsia="ru-RU"/>
        </w:rPr>
        <w:t>4</w:t>
      </w:r>
      <w:r w:rsidRPr="00E375C3">
        <w:rPr>
          <w:rFonts w:eastAsia="Times New Roman" w:cstheme="minorHAnsi"/>
          <w:sz w:val="28"/>
          <w:lang w:eastAsia="ru-RU"/>
        </w:rPr>
        <w:t>) и полифосфатов в питьевой, природной и нормативно-очищенной сточной водах.</w:t>
      </w:r>
      <w:proofErr w:type="gramEnd"/>
      <w:r w:rsidRPr="00E375C3">
        <w:rPr>
          <w:rFonts w:eastAsia="Times New Roman" w:cstheme="minorHAnsi"/>
          <w:sz w:val="28"/>
          <w:lang w:eastAsia="ru-RU"/>
        </w:rPr>
        <w:t xml:space="preserve"> Определение является визуально-колориметрическим и основано на реакции ортофосфатов с молибдатом аммония в кислой среде. Образующийся при этом продукт далее под действием восстановителя превращается в фосфорномолибденовый </w:t>
      </w:r>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t xml:space="preserve">Метод </w:t>
      </w:r>
      <w:proofErr w:type="spellStart"/>
      <w:r w:rsidRPr="00E375C3">
        <w:rPr>
          <w:rFonts w:eastAsia="Times New Roman" w:cstheme="minorHAnsi"/>
          <w:sz w:val="28"/>
          <w:lang w:eastAsia="ru-RU"/>
        </w:rPr>
        <w:t>Винклера</w:t>
      </w:r>
      <w:proofErr w:type="spellEnd"/>
      <w:r w:rsidRPr="00E375C3">
        <w:rPr>
          <w:rFonts w:eastAsia="Times New Roman" w:cstheme="minorHAnsi"/>
          <w:sz w:val="28"/>
          <w:lang w:eastAsia="ru-RU"/>
        </w:rPr>
        <w:t xml:space="preserve"> - определение концентрации</w:t>
      </w:r>
      <w:r w:rsidRPr="00E375C3">
        <w:rPr>
          <w:rFonts w:eastAsia="Times New Roman" w:cstheme="minorHAnsi"/>
          <w:b/>
          <w:sz w:val="28"/>
          <w:lang w:eastAsia="ru-RU"/>
        </w:rPr>
        <w:t xml:space="preserve"> растворенного кислорода (РК) </w:t>
      </w:r>
      <w:r w:rsidRPr="00E375C3">
        <w:rPr>
          <w:rFonts w:eastAsia="Times New Roman" w:cstheme="minorHAnsi"/>
          <w:sz w:val="28"/>
          <w:lang w:eastAsia="ru-RU"/>
        </w:rPr>
        <w:t xml:space="preserve">основан на способности гидроксида марганца (II) окисляться в щелочной среде до гидроксида марганца (IV), количественно связывая при этом кислород: </w:t>
      </w:r>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t>МnС1</w:t>
      </w:r>
      <w:r w:rsidRPr="00E375C3">
        <w:rPr>
          <w:rFonts w:eastAsia="Times New Roman" w:cstheme="minorHAnsi"/>
          <w:sz w:val="28"/>
          <w:vertAlign w:val="subscript"/>
          <w:lang w:eastAsia="ru-RU"/>
        </w:rPr>
        <w:t>2</w:t>
      </w:r>
      <w:r w:rsidRPr="00E375C3">
        <w:rPr>
          <w:rFonts w:eastAsia="Times New Roman" w:cstheme="minorHAnsi"/>
          <w:sz w:val="28"/>
          <w:lang w:eastAsia="ru-RU"/>
        </w:rPr>
        <w:t xml:space="preserve"> + 2 </w:t>
      </w:r>
      <w:proofErr w:type="spellStart"/>
      <w:r w:rsidRPr="00E375C3">
        <w:rPr>
          <w:rFonts w:eastAsia="Times New Roman" w:cstheme="minorHAnsi"/>
          <w:sz w:val="28"/>
          <w:lang w:eastAsia="ru-RU"/>
        </w:rPr>
        <w:t>NаОН</w:t>
      </w:r>
      <w:proofErr w:type="spellEnd"/>
      <w:r w:rsidRPr="00E375C3">
        <w:rPr>
          <w:rFonts w:eastAsia="Times New Roman" w:cstheme="minorHAnsi"/>
          <w:sz w:val="28"/>
          <w:lang w:eastAsia="ru-RU"/>
        </w:rPr>
        <w:t xml:space="preserve"> = </w:t>
      </w:r>
      <w:proofErr w:type="spellStart"/>
      <w:r w:rsidRPr="00E375C3">
        <w:rPr>
          <w:rFonts w:eastAsia="Times New Roman" w:cstheme="minorHAnsi"/>
          <w:sz w:val="28"/>
          <w:lang w:eastAsia="ru-RU"/>
        </w:rPr>
        <w:t>М</w:t>
      </w:r>
      <w:proofErr w:type="gramStart"/>
      <w:r w:rsidRPr="00E375C3">
        <w:rPr>
          <w:rFonts w:eastAsia="Times New Roman" w:cstheme="minorHAnsi"/>
          <w:sz w:val="28"/>
          <w:lang w:eastAsia="ru-RU"/>
        </w:rPr>
        <w:t>n</w:t>
      </w:r>
      <w:proofErr w:type="spellEnd"/>
      <w:proofErr w:type="gramEnd"/>
      <w:r w:rsidRPr="00E375C3">
        <w:rPr>
          <w:rFonts w:eastAsia="Times New Roman" w:cstheme="minorHAnsi"/>
          <w:sz w:val="28"/>
          <w:lang w:eastAsia="ru-RU"/>
        </w:rPr>
        <w:t>(ОН)</w:t>
      </w:r>
      <w:r w:rsidRPr="00E375C3">
        <w:rPr>
          <w:rFonts w:eastAsia="Times New Roman" w:cstheme="minorHAnsi"/>
          <w:sz w:val="28"/>
          <w:vertAlign w:val="subscript"/>
          <w:lang w:eastAsia="ru-RU"/>
        </w:rPr>
        <w:t>2</w:t>
      </w:r>
      <w:r w:rsidRPr="00E375C3">
        <w:rPr>
          <w:rFonts w:eastAsia="Times New Roman" w:cstheme="minorHAnsi"/>
          <w:sz w:val="28"/>
          <w:lang w:eastAsia="ru-RU"/>
        </w:rPr>
        <w:t>↓ + 2 NаС1</w:t>
      </w:r>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proofErr w:type="spellStart"/>
      <w:r w:rsidRPr="00E375C3">
        <w:rPr>
          <w:rFonts w:eastAsia="Times New Roman" w:cstheme="minorHAnsi"/>
          <w:sz w:val="28"/>
          <w:lang w:eastAsia="ru-RU"/>
        </w:rPr>
        <w:t>Мn</w:t>
      </w:r>
      <w:proofErr w:type="spellEnd"/>
      <w:r w:rsidRPr="00E375C3">
        <w:rPr>
          <w:rFonts w:eastAsia="Times New Roman" w:cstheme="minorHAnsi"/>
          <w:sz w:val="28"/>
          <w:lang w:eastAsia="ru-RU"/>
        </w:rPr>
        <w:t>(ОН)</w:t>
      </w:r>
      <w:r w:rsidRPr="00E375C3">
        <w:rPr>
          <w:rFonts w:eastAsia="Times New Roman" w:cstheme="minorHAnsi"/>
          <w:sz w:val="28"/>
          <w:vertAlign w:val="subscript"/>
          <w:lang w:eastAsia="ru-RU"/>
        </w:rPr>
        <w:t>2</w:t>
      </w:r>
      <w:r w:rsidRPr="00E375C3">
        <w:rPr>
          <w:rFonts w:eastAsia="Times New Roman" w:cstheme="minorHAnsi"/>
          <w:sz w:val="28"/>
          <w:lang w:eastAsia="ru-RU"/>
        </w:rPr>
        <w:t xml:space="preserve"> + ½ О</w:t>
      </w:r>
      <w:proofErr w:type="gramStart"/>
      <w:r w:rsidRPr="00E375C3">
        <w:rPr>
          <w:rFonts w:eastAsia="Times New Roman" w:cstheme="minorHAnsi"/>
          <w:sz w:val="28"/>
          <w:vertAlign w:val="subscript"/>
          <w:lang w:eastAsia="ru-RU"/>
        </w:rPr>
        <w:t>2</w:t>
      </w:r>
      <w:proofErr w:type="gramEnd"/>
      <w:r w:rsidRPr="00E375C3">
        <w:rPr>
          <w:rFonts w:eastAsia="Times New Roman" w:cstheme="minorHAnsi"/>
          <w:sz w:val="28"/>
          <w:lang w:eastAsia="ru-RU"/>
        </w:rPr>
        <w:t xml:space="preserve"> + Н</w:t>
      </w:r>
      <w:r w:rsidRPr="00E375C3">
        <w:rPr>
          <w:rFonts w:eastAsia="Times New Roman" w:cstheme="minorHAnsi"/>
          <w:sz w:val="28"/>
          <w:vertAlign w:val="subscript"/>
          <w:lang w:eastAsia="ru-RU"/>
        </w:rPr>
        <w:t>2</w:t>
      </w:r>
      <w:r w:rsidRPr="00E375C3">
        <w:rPr>
          <w:rFonts w:eastAsia="Times New Roman" w:cstheme="minorHAnsi"/>
          <w:sz w:val="28"/>
          <w:lang w:eastAsia="ru-RU"/>
        </w:rPr>
        <w:t>О = МnО</w:t>
      </w:r>
      <w:r w:rsidRPr="00E375C3">
        <w:rPr>
          <w:rFonts w:eastAsia="Times New Roman" w:cstheme="minorHAnsi"/>
          <w:sz w:val="28"/>
          <w:vertAlign w:val="subscript"/>
          <w:lang w:eastAsia="ru-RU"/>
        </w:rPr>
        <w:t>2</w:t>
      </w:r>
      <w:r w:rsidRPr="00E375C3">
        <w:rPr>
          <w:rFonts w:eastAsia="Times New Roman" w:cstheme="minorHAnsi"/>
          <w:sz w:val="28"/>
          <w:vertAlign w:val="superscript"/>
          <w:lang w:eastAsia="ru-RU"/>
        </w:rPr>
        <w:t>∙</w:t>
      </w:r>
      <w:r w:rsidRPr="00E375C3">
        <w:rPr>
          <w:rFonts w:eastAsia="Times New Roman" w:cstheme="minorHAnsi"/>
          <w:sz w:val="28"/>
          <w:lang w:eastAsia="ru-RU"/>
        </w:rPr>
        <w:t>2Н</w:t>
      </w:r>
      <w:r w:rsidRPr="00E375C3">
        <w:rPr>
          <w:rFonts w:eastAsia="Times New Roman" w:cstheme="minorHAnsi"/>
          <w:sz w:val="28"/>
          <w:vertAlign w:val="subscript"/>
          <w:lang w:eastAsia="ru-RU"/>
        </w:rPr>
        <w:t>2</w:t>
      </w:r>
      <w:r w:rsidRPr="00E375C3">
        <w:rPr>
          <w:rFonts w:eastAsia="Times New Roman" w:cstheme="minorHAnsi"/>
          <w:sz w:val="28"/>
          <w:lang w:eastAsia="ru-RU"/>
        </w:rPr>
        <w:t>О</w:t>
      </w:r>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t>В кислой среде гидроксид марганца (IV) снова переходит в двухвалентное состояние, окисляя при этом эквивалентное связанному кислороду количество йода. Выделившийся йод титруют раствором тиосульфата натрия в присутствии крахмала до исчезновения синей окраски:</w:t>
      </w:r>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t>МnО</w:t>
      </w:r>
      <w:r w:rsidRPr="00E375C3">
        <w:rPr>
          <w:rFonts w:eastAsia="Times New Roman" w:cstheme="minorHAnsi"/>
          <w:sz w:val="28"/>
          <w:vertAlign w:val="subscript"/>
          <w:lang w:eastAsia="ru-RU"/>
        </w:rPr>
        <w:t>2</w:t>
      </w:r>
      <w:r w:rsidRPr="00E375C3">
        <w:rPr>
          <w:rFonts w:eastAsia="Times New Roman" w:cstheme="minorHAnsi"/>
          <w:sz w:val="28"/>
          <w:lang w:eastAsia="ru-RU"/>
        </w:rPr>
        <w:t>∙2Н</w:t>
      </w:r>
      <w:r w:rsidRPr="00E375C3">
        <w:rPr>
          <w:rFonts w:eastAsia="Times New Roman" w:cstheme="minorHAnsi"/>
          <w:sz w:val="28"/>
          <w:vertAlign w:val="subscript"/>
          <w:lang w:eastAsia="ru-RU"/>
        </w:rPr>
        <w:t>2</w:t>
      </w:r>
      <w:r w:rsidRPr="00E375C3">
        <w:rPr>
          <w:rFonts w:eastAsia="Times New Roman" w:cstheme="minorHAnsi"/>
          <w:sz w:val="28"/>
          <w:lang w:eastAsia="ru-RU"/>
        </w:rPr>
        <w:t>О + 2 К</w:t>
      </w:r>
      <w:proofErr w:type="gramStart"/>
      <w:r w:rsidRPr="00E375C3">
        <w:rPr>
          <w:rFonts w:eastAsia="Times New Roman" w:cstheme="minorHAnsi"/>
          <w:sz w:val="28"/>
          <w:lang w:eastAsia="ru-RU"/>
        </w:rPr>
        <w:t>I</w:t>
      </w:r>
      <w:proofErr w:type="gramEnd"/>
      <w:r w:rsidRPr="00E375C3">
        <w:rPr>
          <w:rFonts w:eastAsia="Times New Roman" w:cstheme="minorHAnsi"/>
          <w:sz w:val="28"/>
          <w:lang w:eastAsia="ru-RU"/>
        </w:rPr>
        <w:t xml:space="preserve"> + 2 Н</w:t>
      </w:r>
      <w:r w:rsidRPr="00E375C3">
        <w:rPr>
          <w:rFonts w:eastAsia="Times New Roman" w:cstheme="minorHAnsi"/>
          <w:sz w:val="28"/>
          <w:vertAlign w:val="subscript"/>
          <w:lang w:eastAsia="ru-RU"/>
        </w:rPr>
        <w:t>2</w:t>
      </w:r>
      <w:r w:rsidRPr="00E375C3">
        <w:rPr>
          <w:rFonts w:eastAsia="Times New Roman" w:cstheme="minorHAnsi"/>
          <w:sz w:val="28"/>
          <w:lang w:eastAsia="ru-RU"/>
        </w:rPr>
        <w:t>SО</w:t>
      </w:r>
      <w:r w:rsidRPr="00E375C3">
        <w:rPr>
          <w:rFonts w:eastAsia="Times New Roman" w:cstheme="minorHAnsi"/>
          <w:sz w:val="28"/>
          <w:vertAlign w:val="subscript"/>
          <w:lang w:eastAsia="ru-RU"/>
        </w:rPr>
        <w:t>4</w:t>
      </w:r>
      <w:r w:rsidRPr="00E375C3">
        <w:rPr>
          <w:rFonts w:eastAsia="Times New Roman" w:cstheme="minorHAnsi"/>
          <w:sz w:val="28"/>
          <w:lang w:eastAsia="ru-RU"/>
        </w:rPr>
        <w:t xml:space="preserve"> = МnSО</w:t>
      </w:r>
      <w:r w:rsidRPr="00E375C3">
        <w:rPr>
          <w:rFonts w:eastAsia="Times New Roman" w:cstheme="minorHAnsi"/>
          <w:sz w:val="28"/>
          <w:vertAlign w:val="subscript"/>
          <w:lang w:eastAsia="ru-RU"/>
        </w:rPr>
        <w:t>4</w:t>
      </w:r>
      <w:r w:rsidRPr="00E375C3">
        <w:rPr>
          <w:rFonts w:eastAsia="Times New Roman" w:cstheme="minorHAnsi"/>
          <w:sz w:val="28"/>
          <w:lang w:eastAsia="ru-RU"/>
        </w:rPr>
        <w:t xml:space="preserve"> + К</w:t>
      </w:r>
      <w:r w:rsidRPr="00E375C3">
        <w:rPr>
          <w:rFonts w:eastAsia="Times New Roman" w:cstheme="minorHAnsi"/>
          <w:sz w:val="28"/>
          <w:vertAlign w:val="subscript"/>
          <w:lang w:eastAsia="ru-RU"/>
        </w:rPr>
        <w:t>2</w:t>
      </w:r>
      <w:r w:rsidRPr="00E375C3">
        <w:rPr>
          <w:rFonts w:eastAsia="Times New Roman" w:cstheme="minorHAnsi"/>
          <w:sz w:val="28"/>
          <w:lang w:eastAsia="ru-RU"/>
        </w:rPr>
        <w:t>SО</w:t>
      </w:r>
      <w:r w:rsidRPr="00E375C3">
        <w:rPr>
          <w:rFonts w:eastAsia="Times New Roman" w:cstheme="minorHAnsi"/>
          <w:sz w:val="28"/>
          <w:vertAlign w:val="subscript"/>
          <w:lang w:eastAsia="ru-RU"/>
        </w:rPr>
        <w:t>4</w:t>
      </w:r>
      <w:r w:rsidRPr="00E375C3">
        <w:rPr>
          <w:rFonts w:eastAsia="Times New Roman" w:cstheme="minorHAnsi"/>
          <w:sz w:val="28"/>
          <w:lang w:eastAsia="ru-RU"/>
        </w:rPr>
        <w:t xml:space="preserve"> + I2 + 4 Н</w:t>
      </w:r>
      <w:r w:rsidRPr="00E375C3">
        <w:rPr>
          <w:rFonts w:eastAsia="Times New Roman" w:cstheme="minorHAnsi"/>
          <w:sz w:val="28"/>
          <w:vertAlign w:val="subscript"/>
          <w:lang w:eastAsia="ru-RU"/>
        </w:rPr>
        <w:t>2</w:t>
      </w:r>
      <w:r w:rsidRPr="00E375C3">
        <w:rPr>
          <w:rFonts w:eastAsia="Times New Roman" w:cstheme="minorHAnsi"/>
          <w:sz w:val="28"/>
          <w:lang w:eastAsia="ru-RU"/>
        </w:rPr>
        <w:t>О</w:t>
      </w:r>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t>2 Nа</w:t>
      </w:r>
      <w:r w:rsidRPr="00E375C3">
        <w:rPr>
          <w:rFonts w:eastAsia="Times New Roman" w:cstheme="minorHAnsi"/>
          <w:sz w:val="28"/>
          <w:vertAlign w:val="subscript"/>
          <w:lang w:eastAsia="ru-RU"/>
        </w:rPr>
        <w:t>2</w:t>
      </w:r>
      <w:r w:rsidRPr="00E375C3">
        <w:rPr>
          <w:rFonts w:eastAsia="Times New Roman" w:cstheme="minorHAnsi"/>
          <w:sz w:val="28"/>
          <w:lang w:eastAsia="ru-RU"/>
        </w:rPr>
        <w:t>S</w:t>
      </w:r>
      <w:r w:rsidRPr="00E375C3">
        <w:rPr>
          <w:rFonts w:eastAsia="Times New Roman" w:cstheme="minorHAnsi"/>
          <w:sz w:val="28"/>
          <w:vertAlign w:val="subscript"/>
          <w:lang w:eastAsia="ru-RU"/>
        </w:rPr>
        <w:t>2</w:t>
      </w:r>
      <w:r w:rsidRPr="00E375C3">
        <w:rPr>
          <w:rFonts w:eastAsia="Times New Roman" w:cstheme="minorHAnsi"/>
          <w:sz w:val="28"/>
          <w:lang w:eastAsia="ru-RU"/>
        </w:rPr>
        <w:t>О</w:t>
      </w:r>
      <w:r w:rsidRPr="00E375C3">
        <w:rPr>
          <w:rFonts w:eastAsia="Times New Roman" w:cstheme="minorHAnsi"/>
          <w:sz w:val="28"/>
          <w:vertAlign w:val="subscript"/>
          <w:lang w:eastAsia="ru-RU"/>
        </w:rPr>
        <w:t>3</w:t>
      </w:r>
      <w:r w:rsidRPr="00E375C3">
        <w:rPr>
          <w:rFonts w:eastAsia="Times New Roman" w:cstheme="minorHAnsi"/>
          <w:sz w:val="28"/>
          <w:lang w:eastAsia="ru-RU"/>
        </w:rPr>
        <w:t xml:space="preserve"> + I</w:t>
      </w:r>
      <w:r w:rsidRPr="00E375C3">
        <w:rPr>
          <w:rFonts w:eastAsia="Times New Roman" w:cstheme="minorHAnsi"/>
          <w:sz w:val="28"/>
          <w:vertAlign w:val="subscript"/>
          <w:lang w:eastAsia="ru-RU"/>
        </w:rPr>
        <w:t>2</w:t>
      </w:r>
      <w:r w:rsidRPr="00E375C3">
        <w:rPr>
          <w:rFonts w:eastAsia="Times New Roman" w:cstheme="minorHAnsi"/>
          <w:sz w:val="28"/>
          <w:lang w:eastAsia="ru-RU"/>
        </w:rPr>
        <w:t xml:space="preserve"> = Nа</w:t>
      </w:r>
      <w:r w:rsidRPr="00E375C3">
        <w:rPr>
          <w:rFonts w:eastAsia="Times New Roman" w:cstheme="minorHAnsi"/>
          <w:sz w:val="28"/>
          <w:vertAlign w:val="subscript"/>
          <w:lang w:eastAsia="ru-RU"/>
        </w:rPr>
        <w:t>2</w:t>
      </w:r>
      <w:r w:rsidRPr="00E375C3">
        <w:rPr>
          <w:rFonts w:eastAsia="Times New Roman" w:cstheme="minorHAnsi"/>
          <w:sz w:val="28"/>
          <w:lang w:eastAsia="ru-RU"/>
        </w:rPr>
        <w:t>S</w:t>
      </w:r>
      <w:r w:rsidRPr="00E375C3">
        <w:rPr>
          <w:rFonts w:eastAsia="Times New Roman" w:cstheme="minorHAnsi"/>
          <w:sz w:val="28"/>
          <w:vertAlign w:val="subscript"/>
          <w:lang w:eastAsia="ru-RU"/>
        </w:rPr>
        <w:t>4</w:t>
      </w:r>
      <w:r w:rsidRPr="00E375C3">
        <w:rPr>
          <w:rFonts w:eastAsia="Times New Roman" w:cstheme="minorHAnsi"/>
          <w:sz w:val="28"/>
          <w:lang w:eastAsia="ru-RU"/>
        </w:rPr>
        <w:t>О</w:t>
      </w:r>
      <w:r w:rsidRPr="00E375C3">
        <w:rPr>
          <w:rFonts w:eastAsia="Times New Roman" w:cstheme="minorHAnsi"/>
          <w:sz w:val="28"/>
          <w:vertAlign w:val="subscript"/>
          <w:lang w:eastAsia="ru-RU"/>
        </w:rPr>
        <w:t>6</w:t>
      </w:r>
      <w:r w:rsidRPr="00E375C3">
        <w:rPr>
          <w:rFonts w:eastAsia="Times New Roman" w:cstheme="minorHAnsi"/>
          <w:sz w:val="28"/>
          <w:lang w:eastAsia="ru-RU"/>
        </w:rPr>
        <w:t xml:space="preserve"> + 2 </w:t>
      </w:r>
      <w:proofErr w:type="spellStart"/>
      <w:r w:rsidRPr="00E375C3">
        <w:rPr>
          <w:rFonts w:eastAsia="Times New Roman" w:cstheme="minorHAnsi"/>
          <w:sz w:val="28"/>
          <w:lang w:eastAsia="ru-RU"/>
        </w:rPr>
        <w:t>N</w:t>
      </w:r>
      <w:proofErr w:type="gramStart"/>
      <w:r w:rsidRPr="00E375C3">
        <w:rPr>
          <w:rFonts w:eastAsia="Times New Roman" w:cstheme="minorHAnsi"/>
          <w:sz w:val="28"/>
          <w:lang w:eastAsia="ru-RU"/>
        </w:rPr>
        <w:t>а</w:t>
      </w:r>
      <w:proofErr w:type="gramEnd"/>
      <w:r w:rsidRPr="00E375C3">
        <w:rPr>
          <w:rFonts w:eastAsia="Times New Roman" w:cstheme="minorHAnsi"/>
          <w:sz w:val="28"/>
          <w:lang w:eastAsia="ru-RU"/>
        </w:rPr>
        <w:t>I</w:t>
      </w:r>
      <w:proofErr w:type="spellEnd"/>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t>Содержание растворенного кислорода (в мг О</w:t>
      </w:r>
      <w:proofErr w:type="gramStart"/>
      <w:r w:rsidRPr="00E375C3">
        <w:rPr>
          <w:rFonts w:eastAsia="Times New Roman" w:cstheme="minorHAnsi"/>
          <w:sz w:val="28"/>
          <w:vertAlign w:val="subscript"/>
          <w:lang w:eastAsia="ru-RU"/>
        </w:rPr>
        <w:t>2</w:t>
      </w:r>
      <w:proofErr w:type="gramEnd"/>
      <w:r w:rsidRPr="00E375C3">
        <w:rPr>
          <w:rFonts w:eastAsia="Times New Roman" w:cstheme="minorHAnsi"/>
          <w:sz w:val="28"/>
          <w:lang w:eastAsia="ru-RU"/>
        </w:rPr>
        <w:t>/дм</w:t>
      </w:r>
      <w:r w:rsidRPr="00E375C3">
        <w:rPr>
          <w:rFonts w:eastAsia="Times New Roman" w:cstheme="minorHAnsi"/>
          <w:sz w:val="28"/>
          <w:vertAlign w:val="superscript"/>
          <w:lang w:eastAsia="ru-RU"/>
        </w:rPr>
        <w:t>3</w:t>
      </w:r>
      <w:r w:rsidRPr="00E375C3">
        <w:rPr>
          <w:rFonts w:eastAsia="Times New Roman" w:cstheme="minorHAnsi"/>
          <w:sz w:val="28"/>
          <w:lang w:eastAsia="ru-RU"/>
        </w:rPr>
        <w:t xml:space="preserve">) вычисляют по формуле </w:t>
      </w:r>
    </w:p>
    <w:p w:rsidR="003032DD" w:rsidRPr="00E375C3" w:rsidRDefault="003032DD" w:rsidP="00E375C3">
      <w:pPr>
        <w:widowControl/>
        <w:autoSpaceDE/>
        <w:autoSpaceDN/>
        <w:adjustRightInd/>
        <w:spacing w:before="0" w:line="240" w:lineRule="auto"/>
        <w:ind w:firstLine="709"/>
        <w:jc w:val="center"/>
        <w:rPr>
          <w:rFonts w:eastAsia="Times New Roman" w:cstheme="minorHAnsi"/>
          <w:i/>
          <w:sz w:val="28"/>
          <w:lang w:eastAsia="ru-RU"/>
        </w:rPr>
      </w:pPr>
      <w:r w:rsidRPr="00E375C3">
        <w:rPr>
          <w:rFonts w:eastAsia="Times New Roman" w:cstheme="minorHAnsi"/>
          <w:i/>
          <w:sz w:val="28"/>
          <w:lang w:eastAsia="ru-RU"/>
        </w:rPr>
        <w:t xml:space="preserve">С= </w:t>
      </w:r>
      <w:r w:rsidRPr="00E375C3">
        <w:rPr>
          <w:rFonts w:eastAsia="Times New Roman" w:cstheme="minorHAnsi"/>
          <w:i/>
          <w:sz w:val="28"/>
          <w:u w:val="single"/>
          <w:lang w:eastAsia="ru-RU"/>
        </w:rPr>
        <w:t>V</w:t>
      </w:r>
      <w:r w:rsidRPr="00E375C3">
        <w:rPr>
          <w:rFonts w:eastAsia="Times New Roman" w:cstheme="minorHAnsi"/>
          <w:i/>
          <w:sz w:val="28"/>
          <w:u w:val="single"/>
          <w:vertAlign w:val="subscript"/>
          <w:lang w:eastAsia="ru-RU"/>
        </w:rPr>
        <w:t>1</w:t>
      </w:r>
      <w:r w:rsidRPr="00E375C3">
        <w:rPr>
          <w:rFonts w:eastAsia="Times New Roman" w:cstheme="minorHAnsi"/>
          <w:i/>
          <w:sz w:val="28"/>
          <w:u w:val="single"/>
          <w:lang w:eastAsia="ru-RU"/>
        </w:rPr>
        <w:t>∙Н∙1000∙ Э</w:t>
      </w:r>
      <w:proofErr w:type="gramStart"/>
      <w:r w:rsidRPr="00E375C3">
        <w:rPr>
          <w:rFonts w:eastAsia="Times New Roman" w:cstheme="minorHAnsi"/>
          <w:i/>
          <w:sz w:val="28"/>
          <w:lang w:eastAsia="ru-RU"/>
        </w:rPr>
        <w:t xml:space="preserve">  ,</w:t>
      </w:r>
      <w:proofErr w:type="gramEnd"/>
      <w:r w:rsidRPr="00E375C3">
        <w:rPr>
          <w:rFonts w:eastAsia="Times New Roman" w:cstheme="minorHAnsi"/>
          <w:i/>
          <w:sz w:val="28"/>
          <w:lang w:eastAsia="ru-RU"/>
        </w:rPr>
        <w:t xml:space="preserve"> </w:t>
      </w:r>
      <w:r w:rsidRPr="00E375C3">
        <w:rPr>
          <w:rFonts w:eastAsia="Times New Roman" w:cstheme="minorHAnsi"/>
          <w:sz w:val="28"/>
          <w:lang w:eastAsia="ru-RU"/>
        </w:rPr>
        <w:t>где</w:t>
      </w:r>
    </w:p>
    <w:p w:rsidR="003032DD" w:rsidRPr="00E375C3" w:rsidRDefault="003032DD" w:rsidP="00E375C3">
      <w:pPr>
        <w:widowControl/>
        <w:autoSpaceDE/>
        <w:autoSpaceDN/>
        <w:adjustRightInd/>
        <w:spacing w:before="0" w:line="240" w:lineRule="auto"/>
        <w:ind w:firstLine="709"/>
        <w:rPr>
          <w:rFonts w:eastAsia="Times New Roman" w:cstheme="minorHAnsi"/>
          <w:i/>
          <w:sz w:val="28"/>
          <w:u w:val="single"/>
          <w:vertAlign w:val="subscript"/>
          <w:lang w:eastAsia="ru-RU"/>
        </w:rPr>
      </w:pPr>
      <w:r w:rsidRPr="00E375C3">
        <w:rPr>
          <w:rFonts w:eastAsia="Times New Roman" w:cstheme="minorHAnsi"/>
          <w:i/>
          <w:sz w:val="28"/>
          <w:lang w:eastAsia="ru-RU"/>
        </w:rPr>
        <w:t xml:space="preserve">                         </w:t>
      </w:r>
      <w:r w:rsidR="005A21E2">
        <w:rPr>
          <w:rFonts w:eastAsia="Times New Roman" w:cstheme="minorHAnsi"/>
          <w:i/>
          <w:sz w:val="28"/>
          <w:lang w:eastAsia="ru-RU"/>
        </w:rPr>
        <w:t xml:space="preserve">                              </w:t>
      </w:r>
      <w:r w:rsidRPr="00E375C3">
        <w:rPr>
          <w:rFonts w:eastAsia="Times New Roman" w:cstheme="minorHAnsi"/>
          <w:i/>
          <w:sz w:val="28"/>
          <w:lang w:eastAsia="ru-RU"/>
        </w:rPr>
        <w:t>V</w:t>
      </w:r>
      <w:r w:rsidRPr="00E375C3">
        <w:rPr>
          <w:rFonts w:eastAsia="Times New Roman" w:cstheme="minorHAnsi"/>
          <w:i/>
          <w:sz w:val="28"/>
          <w:vertAlign w:val="subscript"/>
          <w:lang w:eastAsia="ru-RU"/>
        </w:rPr>
        <w:t>0</w:t>
      </w:r>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t>V</w:t>
      </w:r>
      <w:r w:rsidRPr="00E375C3">
        <w:rPr>
          <w:rFonts w:eastAsia="Times New Roman" w:cstheme="minorHAnsi"/>
          <w:sz w:val="28"/>
          <w:vertAlign w:val="subscript"/>
          <w:lang w:eastAsia="ru-RU"/>
        </w:rPr>
        <w:t>1</w:t>
      </w:r>
      <w:r w:rsidRPr="00E375C3">
        <w:rPr>
          <w:rFonts w:eastAsia="Times New Roman" w:cstheme="minorHAnsi"/>
          <w:sz w:val="28"/>
          <w:lang w:eastAsia="ru-RU"/>
        </w:rPr>
        <w:t xml:space="preserve"> - объем раствора Nа</w:t>
      </w:r>
      <w:r w:rsidRPr="00E375C3">
        <w:rPr>
          <w:rFonts w:eastAsia="Times New Roman" w:cstheme="minorHAnsi"/>
          <w:sz w:val="28"/>
          <w:vertAlign w:val="subscript"/>
          <w:lang w:eastAsia="ru-RU"/>
        </w:rPr>
        <w:t>2</w:t>
      </w:r>
      <w:r w:rsidRPr="00E375C3">
        <w:rPr>
          <w:rFonts w:eastAsia="Times New Roman" w:cstheme="minorHAnsi"/>
          <w:sz w:val="28"/>
          <w:lang w:eastAsia="ru-RU"/>
        </w:rPr>
        <w:t>S</w:t>
      </w:r>
      <w:r w:rsidRPr="00E375C3">
        <w:rPr>
          <w:rFonts w:eastAsia="Times New Roman" w:cstheme="minorHAnsi"/>
          <w:sz w:val="28"/>
          <w:vertAlign w:val="subscript"/>
          <w:lang w:eastAsia="ru-RU"/>
        </w:rPr>
        <w:t>2</w:t>
      </w:r>
      <w:r w:rsidRPr="00E375C3">
        <w:rPr>
          <w:rFonts w:eastAsia="Times New Roman" w:cstheme="minorHAnsi"/>
          <w:sz w:val="28"/>
          <w:lang w:eastAsia="ru-RU"/>
        </w:rPr>
        <w:t>О</w:t>
      </w:r>
      <w:r w:rsidRPr="00E375C3">
        <w:rPr>
          <w:rFonts w:eastAsia="Times New Roman" w:cstheme="minorHAnsi"/>
          <w:sz w:val="28"/>
          <w:vertAlign w:val="subscript"/>
          <w:lang w:eastAsia="ru-RU"/>
        </w:rPr>
        <w:t>3</w:t>
      </w:r>
      <w:r w:rsidRPr="00E375C3">
        <w:rPr>
          <w:rFonts w:eastAsia="Times New Roman" w:cstheme="minorHAnsi"/>
          <w:sz w:val="28"/>
          <w:lang w:eastAsia="ru-RU"/>
        </w:rPr>
        <w:t>, пошедший на титрование, мл; Н - нормальность раствора Nа</w:t>
      </w:r>
      <w:r w:rsidRPr="00E375C3">
        <w:rPr>
          <w:rFonts w:eastAsia="Times New Roman" w:cstheme="minorHAnsi"/>
          <w:sz w:val="28"/>
          <w:vertAlign w:val="subscript"/>
          <w:lang w:eastAsia="ru-RU"/>
        </w:rPr>
        <w:t>2</w:t>
      </w:r>
      <w:r w:rsidRPr="00E375C3">
        <w:rPr>
          <w:rFonts w:eastAsia="Times New Roman" w:cstheme="minorHAnsi"/>
          <w:sz w:val="28"/>
          <w:lang w:eastAsia="ru-RU"/>
        </w:rPr>
        <w:t>S</w:t>
      </w:r>
      <w:r w:rsidRPr="00E375C3">
        <w:rPr>
          <w:rFonts w:eastAsia="Times New Roman" w:cstheme="minorHAnsi"/>
          <w:sz w:val="28"/>
          <w:vertAlign w:val="subscript"/>
          <w:lang w:eastAsia="ru-RU"/>
        </w:rPr>
        <w:t>2</w:t>
      </w:r>
      <w:r w:rsidRPr="00E375C3">
        <w:rPr>
          <w:rFonts w:eastAsia="Times New Roman" w:cstheme="minorHAnsi"/>
          <w:sz w:val="28"/>
          <w:lang w:eastAsia="ru-RU"/>
        </w:rPr>
        <w:t>О</w:t>
      </w:r>
      <w:r w:rsidRPr="00E375C3">
        <w:rPr>
          <w:rFonts w:eastAsia="Times New Roman" w:cstheme="minorHAnsi"/>
          <w:sz w:val="28"/>
          <w:vertAlign w:val="subscript"/>
          <w:lang w:eastAsia="ru-RU"/>
        </w:rPr>
        <w:t>3</w:t>
      </w:r>
      <w:r w:rsidRPr="00E375C3">
        <w:rPr>
          <w:rFonts w:eastAsia="Times New Roman" w:cstheme="minorHAnsi"/>
          <w:sz w:val="28"/>
          <w:lang w:eastAsia="ru-RU"/>
        </w:rPr>
        <w:t xml:space="preserve">; </w:t>
      </w:r>
      <w:proofErr w:type="gramStart"/>
      <w:r w:rsidRPr="00E375C3">
        <w:rPr>
          <w:rFonts w:eastAsia="Times New Roman" w:cstheme="minorHAnsi"/>
          <w:sz w:val="28"/>
          <w:lang w:eastAsia="ru-RU"/>
        </w:rPr>
        <w:t>Э-эквивалент</w:t>
      </w:r>
      <w:proofErr w:type="gramEnd"/>
      <w:r w:rsidRPr="00E375C3">
        <w:rPr>
          <w:rFonts w:eastAsia="Times New Roman" w:cstheme="minorHAnsi"/>
          <w:sz w:val="28"/>
          <w:lang w:eastAsia="ru-RU"/>
        </w:rPr>
        <w:t xml:space="preserve"> кислорода; V</w:t>
      </w:r>
      <w:r w:rsidRPr="00E375C3">
        <w:rPr>
          <w:rFonts w:eastAsia="Times New Roman" w:cstheme="minorHAnsi"/>
          <w:sz w:val="28"/>
          <w:vertAlign w:val="subscript"/>
          <w:lang w:eastAsia="ru-RU"/>
        </w:rPr>
        <w:t>0</w:t>
      </w:r>
      <w:r w:rsidRPr="00E375C3">
        <w:rPr>
          <w:rFonts w:eastAsia="Times New Roman" w:cstheme="minorHAnsi"/>
          <w:sz w:val="28"/>
          <w:lang w:eastAsia="ru-RU"/>
        </w:rPr>
        <w:t xml:space="preserve"> -объем колбы, мл.</w:t>
      </w:r>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t> В поверхностных водах содержание растворенного кислорода может колебаться от 0 до 14 мг/л и подвержено значительным сезонным и суточным колебаниям. Уменьшение концентрации РК до 2 мг/л вызывает массовую гибель рыб и других гидробионтов [</w:t>
      </w:r>
      <w:r w:rsidR="003847C0" w:rsidRPr="00E375C3">
        <w:rPr>
          <w:rFonts w:eastAsia="Times New Roman" w:cstheme="minorHAnsi"/>
          <w:sz w:val="28"/>
          <w:lang w:eastAsia="ru-RU"/>
        </w:rPr>
        <w:t>4</w:t>
      </w:r>
      <w:r w:rsidRPr="00E375C3">
        <w:rPr>
          <w:rFonts w:eastAsia="Times New Roman" w:cstheme="minorHAnsi"/>
          <w:sz w:val="28"/>
          <w:lang w:eastAsia="ru-RU"/>
        </w:rPr>
        <w:t>].</w:t>
      </w:r>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lastRenderedPageBreak/>
        <w:t xml:space="preserve">Метод разведения используют для аналитического измерения биохимической потребности в кислороде (БПК). Отбираются  пробы воды в кислородные склянки (не менее 3 шт.) как описано в методе определения РК. В первой склянке сразу же определяется концентрацию РК. Другие склянки – инкубационные (две или больше) помещаются в темноте в инкубатор через водяной затвор из чашки Петри для их герметизации. </w:t>
      </w:r>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t xml:space="preserve">По истечении 5 суток инкубации в склянках определяется концентрация </w:t>
      </w:r>
      <w:proofErr w:type="gramStart"/>
      <w:r w:rsidRPr="00E375C3">
        <w:rPr>
          <w:rFonts w:eastAsia="Times New Roman" w:cstheme="minorHAnsi"/>
          <w:sz w:val="28"/>
          <w:lang w:eastAsia="ru-RU"/>
        </w:rPr>
        <w:t>остаточного</w:t>
      </w:r>
      <w:proofErr w:type="gramEnd"/>
      <w:r w:rsidRPr="00E375C3">
        <w:rPr>
          <w:rFonts w:eastAsia="Times New Roman" w:cstheme="minorHAnsi"/>
          <w:sz w:val="28"/>
          <w:lang w:eastAsia="ru-RU"/>
        </w:rPr>
        <w:t xml:space="preserve"> РК как среднее арифметическое результатов по каждой инкубационной склянке. Значение БПК</w:t>
      </w:r>
      <w:r w:rsidRPr="00E375C3">
        <w:rPr>
          <w:rFonts w:eastAsia="Times New Roman" w:cstheme="minorHAnsi"/>
          <w:sz w:val="28"/>
          <w:vertAlign w:val="subscript"/>
          <w:lang w:eastAsia="ru-RU"/>
        </w:rPr>
        <w:t>5</w:t>
      </w:r>
      <w:r w:rsidRPr="00E375C3">
        <w:rPr>
          <w:rFonts w:eastAsia="Times New Roman" w:cstheme="minorHAnsi"/>
          <w:sz w:val="28"/>
          <w:lang w:eastAsia="ru-RU"/>
        </w:rPr>
        <w:t xml:space="preserve"> в мг/л рассчитывается по формуле:</w:t>
      </w:r>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t xml:space="preserve">                               БПК</w:t>
      </w:r>
      <w:r w:rsidRPr="00E375C3">
        <w:rPr>
          <w:rFonts w:eastAsia="Times New Roman" w:cstheme="minorHAnsi"/>
          <w:sz w:val="28"/>
          <w:vertAlign w:val="subscript"/>
          <w:lang w:eastAsia="ru-RU"/>
        </w:rPr>
        <w:t>5</w:t>
      </w:r>
      <w:r w:rsidRPr="00E375C3">
        <w:rPr>
          <w:rFonts w:eastAsia="Times New Roman" w:cstheme="minorHAnsi"/>
          <w:sz w:val="28"/>
          <w:lang w:eastAsia="ru-RU"/>
        </w:rPr>
        <w:t xml:space="preserve"> = С</w:t>
      </w:r>
      <w:proofErr w:type="gramStart"/>
      <w:r w:rsidRPr="00E375C3">
        <w:rPr>
          <w:rFonts w:eastAsia="Times New Roman" w:cstheme="minorHAnsi"/>
          <w:sz w:val="28"/>
          <w:vertAlign w:val="subscript"/>
          <w:lang w:eastAsia="ru-RU"/>
        </w:rPr>
        <w:t>1</w:t>
      </w:r>
      <w:proofErr w:type="gramEnd"/>
      <w:r w:rsidRPr="00E375C3">
        <w:rPr>
          <w:rFonts w:eastAsia="Times New Roman" w:cstheme="minorHAnsi"/>
          <w:sz w:val="28"/>
          <w:lang w:eastAsia="ru-RU"/>
        </w:rPr>
        <w:t xml:space="preserve"> – С</w:t>
      </w:r>
      <w:r w:rsidRPr="00E375C3">
        <w:rPr>
          <w:rFonts w:eastAsia="Times New Roman" w:cstheme="minorHAnsi"/>
          <w:sz w:val="28"/>
          <w:vertAlign w:val="subscript"/>
          <w:lang w:eastAsia="ru-RU"/>
        </w:rPr>
        <w:t>2</w:t>
      </w:r>
      <w:r w:rsidRPr="00E375C3">
        <w:rPr>
          <w:rFonts w:eastAsia="Times New Roman" w:cstheme="minorHAnsi"/>
          <w:sz w:val="28"/>
          <w:lang w:eastAsia="ru-RU"/>
        </w:rPr>
        <w:t xml:space="preserve"> , где:</w:t>
      </w:r>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t>С</w:t>
      </w:r>
      <w:proofErr w:type="gramStart"/>
      <w:r w:rsidRPr="00E375C3">
        <w:rPr>
          <w:rFonts w:eastAsia="Times New Roman" w:cstheme="minorHAnsi"/>
          <w:sz w:val="28"/>
          <w:vertAlign w:val="subscript"/>
          <w:lang w:eastAsia="ru-RU"/>
        </w:rPr>
        <w:t>1</w:t>
      </w:r>
      <w:proofErr w:type="gramEnd"/>
      <w:r w:rsidRPr="00E375C3">
        <w:rPr>
          <w:rFonts w:eastAsia="Times New Roman" w:cstheme="minorHAnsi"/>
          <w:sz w:val="28"/>
          <w:lang w:eastAsia="ru-RU"/>
        </w:rPr>
        <w:t xml:space="preserve"> – концентрация РК в первоначальной пробе, мг/л; С</w:t>
      </w:r>
      <w:r w:rsidRPr="00E375C3">
        <w:rPr>
          <w:rFonts w:eastAsia="Times New Roman" w:cstheme="minorHAnsi"/>
          <w:sz w:val="28"/>
          <w:vertAlign w:val="subscript"/>
          <w:lang w:eastAsia="ru-RU"/>
        </w:rPr>
        <w:t>2</w:t>
      </w:r>
      <w:r w:rsidRPr="00E375C3">
        <w:rPr>
          <w:rFonts w:eastAsia="Times New Roman" w:cstheme="minorHAnsi"/>
          <w:sz w:val="28"/>
          <w:lang w:eastAsia="ru-RU"/>
        </w:rPr>
        <w:t xml:space="preserve"> – средняя концентрация РК по истечение периода инкубации.</w:t>
      </w:r>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t>В поверхностных водах суши величина БПК</w:t>
      </w:r>
      <w:r w:rsidRPr="00E375C3">
        <w:rPr>
          <w:rFonts w:eastAsia="Times New Roman" w:cstheme="minorHAnsi"/>
          <w:sz w:val="28"/>
          <w:vertAlign w:val="subscript"/>
          <w:lang w:eastAsia="ru-RU"/>
        </w:rPr>
        <w:t>5</w:t>
      </w:r>
      <w:r w:rsidRPr="00E375C3">
        <w:rPr>
          <w:rFonts w:eastAsia="Times New Roman" w:cstheme="minorHAnsi"/>
          <w:sz w:val="28"/>
          <w:lang w:eastAsia="ru-RU"/>
        </w:rPr>
        <w:t xml:space="preserve"> колеблется в пределах от 0,5 до 5 мг О</w:t>
      </w:r>
      <w:proofErr w:type="gramStart"/>
      <w:r w:rsidRPr="00E375C3">
        <w:rPr>
          <w:rFonts w:eastAsia="Times New Roman" w:cstheme="minorHAnsi"/>
          <w:sz w:val="28"/>
          <w:vertAlign w:val="subscript"/>
          <w:lang w:eastAsia="ru-RU"/>
        </w:rPr>
        <w:t>2</w:t>
      </w:r>
      <w:proofErr w:type="gramEnd"/>
      <w:r w:rsidRPr="00E375C3">
        <w:rPr>
          <w:rFonts w:eastAsia="Times New Roman" w:cstheme="minorHAnsi"/>
          <w:sz w:val="28"/>
          <w:lang w:eastAsia="ru-RU"/>
        </w:rPr>
        <w:t>/л. [</w:t>
      </w:r>
      <w:r w:rsidR="003847C0" w:rsidRPr="00E375C3">
        <w:rPr>
          <w:rFonts w:eastAsia="Times New Roman" w:cstheme="minorHAnsi"/>
          <w:sz w:val="28"/>
          <w:lang w:eastAsia="ru-RU"/>
        </w:rPr>
        <w:t>4</w:t>
      </w:r>
      <w:r w:rsidRPr="00E375C3">
        <w:rPr>
          <w:rFonts w:eastAsia="Times New Roman" w:cstheme="minorHAnsi"/>
          <w:sz w:val="28"/>
          <w:lang w:eastAsia="ru-RU"/>
        </w:rPr>
        <w:t>]</w:t>
      </w:r>
    </w:p>
    <w:p w:rsidR="004C3B74" w:rsidRDefault="004C3B74" w:rsidP="00E375C3">
      <w:pPr>
        <w:widowControl/>
        <w:autoSpaceDE/>
        <w:autoSpaceDN/>
        <w:adjustRightInd/>
        <w:spacing w:before="0" w:line="240" w:lineRule="auto"/>
        <w:ind w:firstLine="709"/>
        <w:rPr>
          <w:rFonts w:eastAsia="Times New Roman" w:cstheme="minorHAnsi"/>
          <w:sz w:val="28"/>
          <w:lang w:eastAsia="ru-RU"/>
        </w:rPr>
      </w:pPr>
    </w:p>
    <w:p w:rsidR="003032DD" w:rsidRPr="00E375C3" w:rsidRDefault="00A2071B"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t>2.5</w:t>
      </w:r>
      <w:r w:rsidR="003032DD" w:rsidRPr="00E375C3">
        <w:rPr>
          <w:rFonts w:eastAsia="Times New Roman" w:cstheme="minorHAnsi"/>
          <w:sz w:val="28"/>
          <w:lang w:eastAsia="ru-RU"/>
        </w:rPr>
        <w:t>.4. Расчет гидрохимического индекса загрязнения воды (ИЗВ).</w:t>
      </w:r>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proofErr w:type="gramStart"/>
      <w:r w:rsidRPr="00E375C3">
        <w:rPr>
          <w:rFonts w:eastAsia="Times New Roman" w:cstheme="minorHAnsi"/>
          <w:sz w:val="28"/>
          <w:lang w:eastAsia="ru-RU"/>
        </w:rPr>
        <w:t>Гидрохимический</w:t>
      </w:r>
      <w:proofErr w:type="gramEnd"/>
      <w:r w:rsidRPr="00E375C3">
        <w:rPr>
          <w:rFonts w:eastAsia="Times New Roman" w:cstheme="minorHAnsi"/>
          <w:sz w:val="28"/>
          <w:lang w:eastAsia="ru-RU"/>
        </w:rPr>
        <w:t xml:space="preserve"> ИЗВ является аддитивным показателем и представляет собой среднюю долю превышения ПДК по строго лимитированному числу индивидуальных ингредиентов и вычисляется по формуле:</w:t>
      </w:r>
    </w:p>
    <w:p w:rsidR="003032DD" w:rsidRPr="00E375C3" w:rsidRDefault="003032DD" w:rsidP="00E375C3">
      <w:pPr>
        <w:widowControl/>
        <w:autoSpaceDE/>
        <w:autoSpaceDN/>
        <w:adjustRightInd/>
        <w:spacing w:before="0" w:line="240" w:lineRule="auto"/>
        <w:ind w:firstLine="0"/>
        <w:jc w:val="center"/>
        <w:rPr>
          <w:rFonts w:eastAsia="Times New Roman" w:cstheme="minorHAnsi"/>
          <w:b/>
          <w:sz w:val="28"/>
          <w:lang w:eastAsia="ru-RU"/>
        </w:rPr>
      </w:pPr>
      <w:r w:rsidRPr="00E375C3">
        <w:rPr>
          <w:rFonts w:eastAsia="Times New Roman" w:cstheme="minorHAnsi"/>
          <w:b/>
          <w:sz w:val="28"/>
          <w:lang w:eastAsia="ru-RU"/>
        </w:rPr>
        <w:fldChar w:fldCharType="begin"/>
      </w:r>
      <w:r w:rsidRPr="00E375C3">
        <w:rPr>
          <w:rFonts w:eastAsia="Times New Roman" w:cstheme="minorHAnsi"/>
          <w:b/>
          <w:sz w:val="28"/>
          <w:lang w:eastAsia="ru-RU"/>
        </w:rPr>
        <w:instrText xml:space="preserve"> QUOTE </w:instrText>
      </w:r>
      <m:oMath>
        <m:r>
          <m:rPr>
            <m:nor/>
          </m:rPr>
          <w:rPr>
            <w:rFonts w:eastAsia="Times New Roman" w:cstheme="minorHAnsi"/>
            <w:b/>
            <w:sz w:val="28"/>
            <w:lang w:eastAsia="ru-RU"/>
          </w:rPr>
          <m:t>ИЗВ=</m:t>
        </m:r>
        <m:f>
          <m:fPr>
            <m:ctrlPr>
              <w:rPr>
                <w:rFonts w:ascii="Cambria Math" w:eastAsia="Times New Roman" w:hAnsi="Cambria Math" w:cstheme="minorHAnsi"/>
                <w:b/>
                <w:sz w:val="28"/>
                <w:lang w:eastAsia="ru-RU"/>
              </w:rPr>
            </m:ctrlPr>
          </m:fPr>
          <m:num>
            <m:r>
              <m:rPr>
                <m:sty m:val="p"/>
              </m:rPr>
              <w:rPr>
                <w:rFonts w:ascii="Cambria Math" w:eastAsia="Times New Roman" w:hAnsi="Cambria Math" w:cstheme="minorHAnsi"/>
                <w:sz w:val="28"/>
                <w:lang w:eastAsia="ru-RU"/>
              </w:rPr>
              <m:t>1</m:t>
            </m:r>
          </m:num>
          <m:den>
            <m:r>
              <m:rPr>
                <m:sty m:val="p"/>
              </m:rPr>
              <w:rPr>
                <w:rFonts w:ascii="Cambria Math" w:eastAsia="Times New Roman" w:hAnsi="Cambria Math" w:cstheme="minorHAnsi"/>
                <w:sz w:val="28"/>
                <w:lang w:val="en-US" w:eastAsia="ru-RU"/>
              </w:rPr>
              <m:t>n</m:t>
            </m:r>
          </m:den>
        </m:f>
        <m:r>
          <m:rPr>
            <m:sty m:val="p"/>
          </m:rPr>
          <w:rPr>
            <w:rFonts w:ascii="Cambria Math" w:eastAsia="Times New Roman" w:hAnsi="Cambria Math" w:cstheme="minorHAnsi"/>
            <w:sz w:val="28"/>
            <w:lang w:eastAsia="ru-RU"/>
          </w:rPr>
          <m:t>∙</m:t>
        </m:r>
        <m:nary>
          <m:naryPr>
            <m:chr m:val="∑"/>
            <m:limLoc m:val="undOvr"/>
            <m:ctrlPr>
              <w:rPr>
                <w:rFonts w:ascii="Cambria Math" w:eastAsia="Times New Roman" w:hAnsi="Cambria Math" w:cstheme="minorHAnsi"/>
                <w:b/>
                <w:sz w:val="28"/>
                <w:lang w:eastAsia="ru-RU"/>
              </w:rPr>
            </m:ctrlPr>
          </m:naryPr>
          <m:sub>
            <m:r>
              <m:rPr>
                <m:sty m:val="p"/>
              </m:rPr>
              <w:rPr>
                <w:rFonts w:ascii="Cambria Math" w:eastAsia="Times New Roman" w:hAnsi="Cambria Math" w:cstheme="minorHAnsi"/>
                <w:sz w:val="28"/>
                <w:lang w:eastAsia="ru-RU"/>
              </w:rPr>
              <m:t>i=1</m:t>
            </m:r>
          </m:sub>
          <m:sup>
            <m:r>
              <m:rPr>
                <m:sty m:val="p"/>
              </m:rPr>
              <w:rPr>
                <w:rFonts w:ascii="Cambria Math" w:eastAsia="Times New Roman" w:hAnsi="Cambria Math" w:cstheme="minorHAnsi"/>
                <w:sz w:val="28"/>
                <w:lang w:eastAsia="ru-RU"/>
              </w:rPr>
              <m:t>n</m:t>
            </m:r>
          </m:sup>
          <m:e>
            <m:f>
              <m:fPr>
                <m:ctrlPr>
                  <w:rPr>
                    <w:rFonts w:ascii="Cambria Math" w:eastAsia="Times New Roman" w:hAnsi="Cambria Math" w:cstheme="minorHAnsi"/>
                    <w:b/>
                    <w:sz w:val="28"/>
                    <w:lang w:eastAsia="ru-RU"/>
                  </w:rPr>
                </m:ctrlPr>
              </m:fPr>
              <m:num>
                <m:sSub>
                  <m:sSubPr>
                    <m:ctrlPr>
                      <w:rPr>
                        <w:rFonts w:ascii="Cambria Math" w:eastAsia="Times New Roman" w:hAnsi="Cambria Math" w:cstheme="minorHAnsi"/>
                        <w:b/>
                        <w:sz w:val="28"/>
                        <w:lang w:eastAsia="ru-RU"/>
                      </w:rPr>
                    </m:ctrlPr>
                  </m:sSubPr>
                  <m:e>
                    <m:r>
                      <m:rPr>
                        <m:sty m:val="p"/>
                      </m:rPr>
                      <w:rPr>
                        <w:rFonts w:ascii="Cambria Math" w:eastAsia="Times New Roman" w:hAnsi="Cambria Math" w:cstheme="minorHAnsi"/>
                        <w:sz w:val="28"/>
                        <w:lang w:eastAsia="ru-RU"/>
                      </w:rPr>
                      <m:t>C</m:t>
                    </m:r>
                  </m:e>
                  <m:sub>
                    <m:r>
                      <m:rPr>
                        <m:sty m:val="p"/>
                      </m:rPr>
                      <w:rPr>
                        <w:rFonts w:ascii="Cambria Math" w:eastAsia="Times New Roman" w:hAnsi="Cambria Math" w:cstheme="minorHAnsi"/>
                        <w:sz w:val="28"/>
                        <w:lang w:eastAsia="ru-RU"/>
                      </w:rPr>
                      <m:t>i</m:t>
                    </m:r>
                  </m:sub>
                </m:sSub>
              </m:num>
              <m:den>
                <m:sSub>
                  <m:sSubPr>
                    <m:ctrlPr>
                      <w:rPr>
                        <w:rFonts w:ascii="Cambria Math" w:eastAsia="Times New Roman" w:hAnsi="Cambria Math" w:cstheme="minorHAnsi"/>
                        <w:b/>
                        <w:sz w:val="28"/>
                        <w:lang w:eastAsia="ru-RU"/>
                      </w:rPr>
                    </m:ctrlPr>
                  </m:sSubPr>
                  <m:e>
                    <m:r>
                      <m:rPr>
                        <m:sty m:val="p"/>
                      </m:rPr>
                      <w:rPr>
                        <w:rFonts w:ascii="Cambria Math" w:eastAsia="Times New Roman" w:hAnsi="Cambria Math" w:cstheme="minorHAnsi"/>
                        <w:sz w:val="28"/>
                        <w:lang w:eastAsia="ru-RU"/>
                      </w:rPr>
                      <m:t>ПДК</m:t>
                    </m:r>
                  </m:e>
                  <m:sub>
                    <m:r>
                      <m:rPr>
                        <m:sty m:val="p"/>
                      </m:rPr>
                      <w:rPr>
                        <w:rFonts w:ascii="Cambria Math" w:eastAsia="Times New Roman" w:hAnsi="Cambria Math" w:cstheme="minorHAnsi"/>
                        <w:sz w:val="28"/>
                        <w:lang w:val="en-US" w:eastAsia="ru-RU"/>
                      </w:rPr>
                      <m:t>i</m:t>
                    </m:r>
                  </m:sub>
                </m:sSub>
              </m:den>
            </m:f>
          </m:e>
        </m:nary>
      </m:oMath>
      <w:r w:rsidRPr="00E375C3">
        <w:rPr>
          <w:rFonts w:eastAsia="Times New Roman" w:cstheme="minorHAnsi"/>
          <w:b/>
          <w:sz w:val="28"/>
          <w:lang w:eastAsia="ru-RU"/>
        </w:rPr>
        <w:instrText xml:space="preserve"> </w:instrText>
      </w:r>
      <w:r w:rsidRPr="00E375C3">
        <w:rPr>
          <w:rFonts w:eastAsia="Times New Roman" w:cstheme="minorHAnsi"/>
          <w:sz w:val="28"/>
          <w:lang w:eastAsia="ru-RU"/>
        </w:rPr>
        <w:fldChar w:fldCharType="end"/>
      </w:r>
      <w:r w:rsidRPr="00E375C3">
        <w:rPr>
          <w:rFonts w:eastAsia="Times New Roman" w:cstheme="minorHAnsi"/>
          <w:b/>
          <w:sz w:val="28"/>
          <w:lang w:eastAsia="ru-RU"/>
        </w:rPr>
        <w:object w:dxaOrig="19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3pt" o:ole="" fillcolor="window">
            <v:imagedata r:id="rId13" o:title=""/>
          </v:shape>
          <o:OLEObject Type="Embed" ProgID="Equation.3" ShapeID="_x0000_i1025" DrawAspect="Content" ObjectID="_1641960345" r:id="rId14"/>
        </w:object>
      </w:r>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t xml:space="preserve">где </w:t>
      </w:r>
      <w:r w:rsidRPr="00E375C3">
        <w:rPr>
          <w:rFonts w:eastAsia="Times New Roman" w:cstheme="minorHAnsi"/>
          <w:i/>
          <w:sz w:val="28"/>
          <w:lang w:val="en-US" w:eastAsia="ru-RU"/>
        </w:rPr>
        <w:t>n</w:t>
      </w:r>
      <w:r w:rsidRPr="00E375C3">
        <w:rPr>
          <w:rFonts w:eastAsia="Times New Roman" w:cstheme="minorHAnsi"/>
          <w:sz w:val="28"/>
          <w:lang w:eastAsia="ru-RU"/>
        </w:rPr>
        <w:t xml:space="preserve"> – число показателей, используемых для расчета индекса; </w:t>
      </w:r>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i/>
          <w:sz w:val="28"/>
          <w:lang w:eastAsia="ru-RU"/>
        </w:rPr>
        <w:t>С</w:t>
      </w:r>
      <w:proofErr w:type="gramStart"/>
      <w:r w:rsidRPr="00E375C3">
        <w:rPr>
          <w:rFonts w:eastAsia="Times New Roman" w:cstheme="minorHAnsi"/>
          <w:i/>
          <w:sz w:val="28"/>
          <w:vertAlign w:val="subscript"/>
          <w:lang w:val="en-US" w:eastAsia="ru-RU"/>
        </w:rPr>
        <w:t>i</w:t>
      </w:r>
      <w:proofErr w:type="gramEnd"/>
      <w:r w:rsidRPr="00E375C3">
        <w:rPr>
          <w:rFonts w:eastAsia="Times New Roman" w:cstheme="minorHAnsi"/>
          <w:i/>
          <w:sz w:val="28"/>
          <w:lang w:eastAsia="ru-RU"/>
        </w:rPr>
        <w:t xml:space="preserve"> </w:t>
      </w:r>
      <w:r w:rsidRPr="00E375C3">
        <w:rPr>
          <w:rFonts w:eastAsia="Times New Roman" w:cstheme="minorHAnsi"/>
          <w:sz w:val="28"/>
          <w:lang w:eastAsia="ru-RU"/>
        </w:rPr>
        <w:t xml:space="preserve">– концентрация химического вещества в воде, мг/л; </w:t>
      </w:r>
    </w:p>
    <w:p w:rsidR="003032DD" w:rsidRPr="00E375C3" w:rsidRDefault="003032DD"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i/>
          <w:sz w:val="28"/>
          <w:lang w:eastAsia="ru-RU"/>
        </w:rPr>
        <w:t>ПДК</w:t>
      </w:r>
      <w:proofErr w:type="gramStart"/>
      <w:r w:rsidRPr="00E375C3">
        <w:rPr>
          <w:rFonts w:eastAsia="Times New Roman" w:cstheme="minorHAnsi"/>
          <w:i/>
          <w:sz w:val="28"/>
          <w:vertAlign w:val="subscript"/>
          <w:lang w:val="en-US" w:eastAsia="ru-RU"/>
        </w:rPr>
        <w:t>i</w:t>
      </w:r>
      <w:proofErr w:type="gramEnd"/>
      <w:r w:rsidRPr="00E375C3">
        <w:rPr>
          <w:rFonts w:eastAsia="Times New Roman" w:cstheme="minorHAnsi"/>
          <w:i/>
          <w:sz w:val="28"/>
          <w:lang w:eastAsia="ru-RU"/>
        </w:rPr>
        <w:t xml:space="preserve"> </w:t>
      </w:r>
      <w:r w:rsidRPr="00E375C3">
        <w:rPr>
          <w:rFonts w:eastAsia="Times New Roman" w:cstheme="minorHAnsi"/>
          <w:sz w:val="28"/>
          <w:lang w:eastAsia="ru-RU"/>
        </w:rPr>
        <w:t>– предельно допустимая концентрация вещества в воде, мг/л.</w:t>
      </w:r>
    </w:p>
    <w:p w:rsidR="009D197D" w:rsidRPr="00E375C3" w:rsidRDefault="003032DD" w:rsidP="00E375C3">
      <w:pPr>
        <w:widowControl/>
        <w:autoSpaceDE/>
        <w:autoSpaceDN/>
        <w:adjustRightInd/>
        <w:spacing w:before="0" w:line="240" w:lineRule="auto"/>
        <w:ind w:firstLine="709"/>
        <w:rPr>
          <w:rFonts w:eastAsia="Times New Roman" w:cstheme="minorHAnsi"/>
          <w:sz w:val="28"/>
          <w:lang w:eastAsia="ru-RU"/>
        </w:rPr>
      </w:pPr>
      <w:r w:rsidRPr="00E375C3">
        <w:rPr>
          <w:rFonts w:eastAsia="Times New Roman" w:cstheme="minorHAnsi"/>
          <w:sz w:val="28"/>
          <w:lang w:eastAsia="ru-RU"/>
        </w:rPr>
        <w:t xml:space="preserve">При определении </w:t>
      </w:r>
      <w:r w:rsidRPr="00E375C3">
        <w:rPr>
          <w:rFonts w:eastAsia="Times New Roman" w:cstheme="minorHAnsi"/>
          <w:i/>
          <w:sz w:val="28"/>
          <w:lang w:eastAsia="ru-RU"/>
        </w:rPr>
        <w:t>ИЗВ</w:t>
      </w:r>
      <w:r w:rsidRPr="00E375C3">
        <w:rPr>
          <w:rFonts w:eastAsia="Times New Roman" w:cstheme="minorHAnsi"/>
          <w:sz w:val="28"/>
          <w:lang w:eastAsia="ru-RU"/>
        </w:rPr>
        <w:t xml:space="preserve"> для водных объектов хозяйственно-питьевого и культурно-бытового видов водопользования расчет ведут по величине </w:t>
      </w:r>
      <w:proofErr w:type="spellStart"/>
      <w:r w:rsidRPr="00E375C3">
        <w:rPr>
          <w:rFonts w:eastAsia="Times New Roman" w:cstheme="minorHAnsi"/>
          <w:i/>
          <w:sz w:val="28"/>
          <w:lang w:eastAsia="ru-RU"/>
        </w:rPr>
        <w:t>ПДК</w:t>
      </w:r>
      <w:r w:rsidRPr="00E375C3">
        <w:rPr>
          <w:rFonts w:eastAsia="Times New Roman" w:cstheme="minorHAnsi"/>
          <w:i/>
          <w:sz w:val="28"/>
          <w:vertAlign w:val="subscript"/>
          <w:lang w:eastAsia="ru-RU"/>
        </w:rPr>
        <w:t>в</w:t>
      </w:r>
      <w:proofErr w:type="spellEnd"/>
      <w:r w:rsidRPr="00E375C3">
        <w:rPr>
          <w:rFonts w:eastAsia="Times New Roman" w:cstheme="minorHAnsi"/>
          <w:sz w:val="28"/>
          <w:lang w:eastAsia="ru-RU"/>
        </w:rPr>
        <w:t xml:space="preserve"> для шести компонентов, имеющих наибольшую кратность превышения (</w:t>
      </w:r>
      <w:r w:rsidRPr="00E375C3">
        <w:rPr>
          <w:rFonts w:eastAsia="Times New Roman" w:cstheme="minorHAnsi"/>
          <w:i/>
          <w:sz w:val="28"/>
          <w:lang w:eastAsia="ru-RU"/>
        </w:rPr>
        <w:t>С/</w:t>
      </w:r>
      <w:proofErr w:type="spellStart"/>
      <w:r w:rsidRPr="00E375C3">
        <w:rPr>
          <w:rFonts w:eastAsia="Times New Roman" w:cstheme="minorHAnsi"/>
          <w:i/>
          <w:sz w:val="28"/>
          <w:lang w:eastAsia="ru-RU"/>
        </w:rPr>
        <w:t>ПДК</w:t>
      </w:r>
      <w:r w:rsidRPr="00E375C3">
        <w:rPr>
          <w:rFonts w:eastAsia="Times New Roman" w:cstheme="minorHAnsi"/>
          <w:i/>
          <w:sz w:val="28"/>
          <w:vertAlign w:val="subscript"/>
          <w:lang w:eastAsia="ru-RU"/>
        </w:rPr>
        <w:t>в</w:t>
      </w:r>
      <w:proofErr w:type="spellEnd"/>
      <w:r w:rsidRPr="00E375C3">
        <w:rPr>
          <w:rFonts w:eastAsia="Times New Roman" w:cstheme="minorHAnsi"/>
          <w:sz w:val="28"/>
          <w:lang w:eastAsia="ru-RU"/>
        </w:rPr>
        <w:t xml:space="preserve">), т.е. </w:t>
      </w:r>
      <w:r w:rsidRPr="00E375C3">
        <w:rPr>
          <w:rFonts w:eastAsia="Times New Roman" w:cstheme="minorHAnsi"/>
          <w:i/>
          <w:sz w:val="28"/>
          <w:lang w:val="en-US" w:eastAsia="ru-RU"/>
        </w:rPr>
        <w:t>n</w:t>
      </w:r>
      <w:r w:rsidRPr="00E375C3">
        <w:rPr>
          <w:rFonts w:eastAsia="Times New Roman" w:cstheme="minorHAnsi"/>
          <w:sz w:val="28"/>
          <w:lang w:eastAsia="ru-RU"/>
        </w:rPr>
        <w:t xml:space="preserve"> = 6. В число шести основных входят в обязательном порядке концентрация растворенного кислорода и значение </w:t>
      </w:r>
      <w:r w:rsidRPr="00E375C3">
        <w:rPr>
          <w:rFonts w:eastAsia="Times New Roman" w:cstheme="minorHAnsi"/>
          <w:i/>
          <w:iCs/>
          <w:sz w:val="28"/>
          <w:lang w:eastAsia="ru-RU"/>
        </w:rPr>
        <w:t>БПК</w:t>
      </w:r>
      <w:r w:rsidRPr="00E375C3">
        <w:rPr>
          <w:rFonts w:eastAsia="Times New Roman" w:cstheme="minorHAnsi"/>
          <w:i/>
          <w:iCs/>
          <w:sz w:val="28"/>
          <w:vertAlign w:val="subscript"/>
          <w:lang w:eastAsia="ru-RU"/>
        </w:rPr>
        <w:t>5</w:t>
      </w:r>
      <w:r w:rsidRPr="00E375C3">
        <w:rPr>
          <w:rFonts w:eastAsia="Times New Roman" w:cstheme="minorHAnsi"/>
          <w:sz w:val="28"/>
          <w:lang w:eastAsia="ru-RU"/>
        </w:rPr>
        <w:t xml:space="preserve">. ПДК для </w:t>
      </w:r>
      <w:proofErr w:type="spellStart"/>
      <w:r w:rsidRPr="00E375C3">
        <w:rPr>
          <w:rFonts w:eastAsia="Times New Roman" w:cstheme="minorHAnsi"/>
          <w:sz w:val="28"/>
          <w:lang w:eastAsia="ru-RU"/>
        </w:rPr>
        <w:t>БПК</w:t>
      </w:r>
      <w:r w:rsidRPr="00E375C3">
        <w:rPr>
          <w:rFonts w:eastAsia="Times New Roman" w:cstheme="minorHAnsi"/>
          <w:sz w:val="28"/>
          <w:vertAlign w:val="subscript"/>
          <w:lang w:eastAsia="ru-RU"/>
        </w:rPr>
        <w:t>полн</w:t>
      </w:r>
      <w:proofErr w:type="spellEnd"/>
      <w:r w:rsidRPr="00E375C3">
        <w:rPr>
          <w:rFonts w:eastAsia="Times New Roman" w:cstheme="minorHAnsi"/>
          <w:sz w:val="28"/>
          <w:lang w:eastAsia="ru-RU"/>
        </w:rPr>
        <w:t xml:space="preserve"> − 3 мг О</w:t>
      </w:r>
      <w:proofErr w:type="gramStart"/>
      <w:r w:rsidRPr="00E375C3">
        <w:rPr>
          <w:rFonts w:eastAsia="Times New Roman" w:cstheme="minorHAnsi"/>
          <w:sz w:val="28"/>
          <w:vertAlign w:val="subscript"/>
          <w:lang w:eastAsia="ru-RU"/>
        </w:rPr>
        <w:t>2</w:t>
      </w:r>
      <w:proofErr w:type="gramEnd"/>
      <w:r w:rsidR="009D197D" w:rsidRPr="00E375C3">
        <w:rPr>
          <w:rFonts w:eastAsia="Times New Roman" w:cstheme="minorHAnsi"/>
          <w:sz w:val="28"/>
          <w:lang w:eastAsia="ru-RU"/>
        </w:rPr>
        <w:t>/л [</w:t>
      </w:r>
      <w:r w:rsidR="003847C0" w:rsidRPr="00E375C3">
        <w:rPr>
          <w:rFonts w:eastAsia="Times New Roman" w:cstheme="minorHAnsi"/>
          <w:sz w:val="28"/>
          <w:lang w:eastAsia="ru-RU"/>
        </w:rPr>
        <w:t>4</w:t>
      </w:r>
      <w:r w:rsidR="009D197D" w:rsidRPr="00E375C3">
        <w:rPr>
          <w:rFonts w:eastAsia="Times New Roman" w:cstheme="minorHAnsi"/>
          <w:sz w:val="28"/>
          <w:lang w:eastAsia="ru-RU"/>
        </w:rPr>
        <w:t>].</w:t>
      </w:r>
    </w:p>
    <w:p w:rsidR="005A21E2" w:rsidRDefault="005A21E2" w:rsidP="00E375C3">
      <w:pPr>
        <w:suppressAutoHyphens/>
        <w:autoSpaceDE/>
        <w:autoSpaceDN/>
        <w:adjustRightInd/>
        <w:spacing w:before="0" w:line="240" w:lineRule="auto"/>
        <w:ind w:firstLine="709"/>
        <w:rPr>
          <w:rFonts w:eastAsia="Andale Sans UI" w:cstheme="minorHAnsi"/>
          <w:b/>
          <w:color w:val="000000"/>
          <w:kern w:val="1"/>
          <w:sz w:val="28"/>
        </w:rPr>
      </w:pPr>
    </w:p>
    <w:p w:rsidR="005A21E2" w:rsidRDefault="005A21E2" w:rsidP="00E375C3">
      <w:pPr>
        <w:suppressAutoHyphens/>
        <w:autoSpaceDE/>
        <w:autoSpaceDN/>
        <w:adjustRightInd/>
        <w:spacing w:before="0" w:line="240" w:lineRule="auto"/>
        <w:ind w:firstLine="709"/>
        <w:rPr>
          <w:rFonts w:eastAsia="Andale Sans UI" w:cstheme="minorHAnsi"/>
          <w:b/>
          <w:color w:val="000000"/>
          <w:kern w:val="1"/>
          <w:sz w:val="28"/>
        </w:rPr>
      </w:pPr>
    </w:p>
    <w:p w:rsidR="005A21E2" w:rsidRDefault="005A21E2" w:rsidP="00E375C3">
      <w:pPr>
        <w:suppressAutoHyphens/>
        <w:autoSpaceDE/>
        <w:autoSpaceDN/>
        <w:adjustRightInd/>
        <w:spacing w:before="0" w:line="240" w:lineRule="auto"/>
        <w:ind w:firstLine="709"/>
        <w:rPr>
          <w:rFonts w:eastAsia="Andale Sans UI" w:cstheme="minorHAnsi"/>
          <w:b/>
          <w:color w:val="000000"/>
          <w:kern w:val="1"/>
          <w:sz w:val="28"/>
        </w:rPr>
      </w:pPr>
    </w:p>
    <w:p w:rsidR="005A21E2" w:rsidRDefault="005A21E2" w:rsidP="00E375C3">
      <w:pPr>
        <w:suppressAutoHyphens/>
        <w:autoSpaceDE/>
        <w:autoSpaceDN/>
        <w:adjustRightInd/>
        <w:spacing w:before="0" w:line="240" w:lineRule="auto"/>
        <w:ind w:firstLine="709"/>
        <w:rPr>
          <w:rFonts w:eastAsia="Andale Sans UI" w:cstheme="minorHAnsi"/>
          <w:b/>
          <w:color w:val="000000"/>
          <w:kern w:val="1"/>
          <w:sz w:val="28"/>
        </w:rPr>
      </w:pPr>
    </w:p>
    <w:p w:rsidR="005A21E2" w:rsidRDefault="005A21E2" w:rsidP="00E375C3">
      <w:pPr>
        <w:suppressAutoHyphens/>
        <w:autoSpaceDE/>
        <w:autoSpaceDN/>
        <w:adjustRightInd/>
        <w:spacing w:before="0" w:line="240" w:lineRule="auto"/>
        <w:ind w:firstLine="709"/>
        <w:rPr>
          <w:rFonts w:eastAsia="Andale Sans UI" w:cstheme="minorHAnsi"/>
          <w:b/>
          <w:color w:val="000000"/>
          <w:kern w:val="1"/>
          <w:sz w:val="28"/>
        </w:rPr>
      </w:pPr>
    </w:p>
    <w:p w:rsidR="005A21E2" w:rsidRDefault="005A21E2" w:rsidP="00E375C3">
      <w:pPr>
        <w:suppressAutoHyphens/>
        <w:autoSpaceDE/>
        <w:autoSpaceDN/>
        <w:adjustRightInd/>
        <w:spacing w:before="0" w:line="240" w:lineRule="auto"/>
        <w:ind w:firstLine="709"/>
        <w:rPr>
          <w:rFonts w:eastAsia="Andale Sans UI" w:cstheme="minorHAnsi"/>
          <w:b/>
          <w:color w:val="000000"/>
          <w:kern w:val="1"/>
          <w:sz w:val="28"/>
        </w:rPr>
      </w:pPr>
    </w:p>
    <w:p w:rsidR="005A21E2" w:rsidRDefault="005A21E2" w:rsidP="00E375C3">
      <w:pPr>
        <w:suppressAutoHyphens/>
        <w:autoSpaceDE/>
        <w:autoSpaceDN/>
        <w:adjustRightInd/>
        <w:spacing w:before="0" w:line="240" w:lineRule="auto"/>
        <w:ind w:firstLine="709"/>
        <w:rPr>
          <w:rFonts w:eastAsia="Andale Sans UI" w:cstheme="minorHAnsi"/>
          <w:b/>
          <w:color w:val="000000"/>
          <w:kern w:val="1"/>
          <w:sz w:val="28"/>
        </w:rPr>
      </w:pPr>
    </w:p>
    <w:p w:rsidR="005A21E2" w:rsidRDefault="005A21E2" w:rsidP="00E375C3">
      <w:pPr>
        <w:suppressAutoHyphens/>
        <w:autoSpaceDE/>
        <w:autoSpaceDN/>
        <w:adjustRightInd/>
        <w:spacing w:before="0" w:line="240" w:lineRule="auto"/>
        <w:ind w:firstLine="709"/>
        <w:rPr>
          <w:rFonts w:eastAsia="Andale Sans UI" w:cstheme="minorHAnsi"/>
          <w:b/>
          <w:color w:val="000000"/>
          <w:kern w:val="1"/>
          <w:sz w:val="28"/>
        </w:rPr>
      </w:pPr>
    </w:p>
    <w:p w:rsidR="005A21E2" w:rsidRDefault="005A21E2" w:rsidP="00E375C3">
      <w:pPr>
        <w:suppressAutoHyphens/>
        <w:autoSpaceDE/>
        <w:autoSpaceDN/>
        <w:adjustRightInd/>
        <w:spacing w:before="0" w:line="240" w:lineRule="auto"/>
        <w:ind w:firstLine="709"/>
        <w:rPr>
          <w:rFonts w:eastAsia="Andale Sans UI" w:cstheme="minorHAnsi"/>
          <w:b/>
          <w:color w:val="000000"/>
          <w:kern w:val="1"/>
          <w:sz w:val="28"/>
        </w:rPr>
      </w:pPr>
    </w:p>
    <w:p w:rsidR="005A21E2" w:rsidRDefault="005A21E2" w:rsidP="00E375C3">
      <w:pPr>
        <w:suppressAutoHyphens/>
        <w:autoSpaceDE/>
        <w:autoSpaceDN/>
        <w:adjustRightInd/>
        <w:spacing w:before="0" w:line="240" w:lineRule="auto"/>
        <w:ind w:firstLine="709"/>
        <w:rPr>
          <w:rFonts w:eastAsia="Andale Sans UI" w:cstheme="minorHAnsi"/>
          <w:b/>
          <w:color w:val="000000"/>
          <w:kern w:val="1"/>
          <w:sz w:val="28"/>
        </w:rPr>
      </w:pPr>
    </w:p>
    <w:p w:rsidR="005A21E2" w:rsidRDefault="005A21E2" w:rsidP="00E375C3">
      <w:pPr>
        <w:suppressAutoHyphens/>
        <w:autoSpaceDE/>
        <w:autoSpaceDN/>
        <w:adjustRightInd/>
        <w:spacing w:before="0" w:line="240" w:lineRule="auto"/>
        <w:ind w:firstLine="709"/>
        <w:rPr>
          <w:rFonts w:eastAsia="Andale Sans UI" w:cstheme="minorHAnsi"/>
          <w:b/>
          <w:color w:val="000000"/>
          <w:kern w:val="1"/>
          <w:sz w:val="28"/>
        </w:rPr>
      </w:pPr>
    </w:p>
    <w:p w:rsidR="005A21E2" w:rsidRDefault="005A21E2" w:rsidP="00E375C3">
      <w:pPr>
        <w:suppressAutoHyphens/>
        <w:autoSpaceDE/>
        <w:autoSpaceDN/>
        <w:adjustRightInd/>
        <w:spacing w:before="0" w:line="240" w:lineRule="auto"/>
        <w:ind w:firstLine="709"/>
        <w:rPr>
          <w:rFonts w:eastAsia="Andale Sans UI" w:cstheme="minorHAnsi"/>
          <w:b/>
          <w:color w:val="000000"/>
          <w:kern w:val="1"/>
          <w:sz w:val="28"/>
        </w:rPr>
      </w:pPr>
    </w:p>
    <w:p w:rsidR="00DB5FF0" w:rsidRPr="00E375C3" w:rsidRDefault="00DB5FF0" w:rsidP="00E375C3">
      <w:pPr>
        <w:suppressAutoHyphens/>
        <w:autoSpaceDE/>
        <w:autoSpaceDN/>
        <w:adjustRightInd/>
        <w:spacing w:before="0" w:line="240" w:lineRule="auto"/>
        <w:ind w:firstLine="709"/>
        <w:rPr>
          <w:rFonts w:eastAsia="Andale Sans UI" w:cstheme="minorHAnsi"/>
          <w:b/>
          <w:color w:val="000000"/>
          <w:kern w:val="1"/>
          <w:sz w:val="28"/>
        </w:rPr>
      </w:pPr>
      <w:r w:rsidRPr="00E375C3">
        <w:rPr>
          <w:rFonts w:eastAsia="Andale Sans UI" w:cstheme="minorHAnsi"/>
          <w:b/>
          <w:color w:val="000000"/>
          <w:kern w:val="1"/>
          <w:sz w:val="28"/>
        </w:rPr>
        <w:lastRenderedPageBreak/>
        <w:t>Г</w:t>
      </w:r>
      <w:r w:rsidR="005A21E2">
        <w:rPr>
          <w:rFonts w:eastAsia="Andale Sans UI" w:cstheme="minorHAnsi"/>
          <w:b/>
          <w:color w:val="000000"/>
          <w:kern w:val="1"/>
          <w:sz w:val="28"/>
        </w:rPr>
        <w:t>ЛАВА</w:t>
      </w:r>
      <w:r w:rsidRPr="00E375C3">
        <w:rPr>
          <w:rFonts w:eastAsia="Andale Sans UI" w:cstheme="minorHAnsi"/>
          <w:b/>
          <w:color w:val="000000"/>
          <w:kern w:val="1"/>
          <w:sz w:val="28"/>
        </w:rPr>
        <w:t xml:space="preserve"> 3. Р</w:t>
      </w:r>
      <w:r w:rsidR="005A21E2">
        <w:rPr>
          <w:rFonts w:eastAsia="Andale Sans UI" w:cstheme="minorHAnsi"/>
          <w:b/>
          <w:color w:val="000000"/>
          <w:kern w:val="1"/>
          <w:sz w:val="28"/>
        </w:rPr>
        <w:t>ЕЗУЛЬТАТЫ И ИХ ОБСУЖДЕНИЕ</w:t>
      </w:r>
      <w:r w:rsidRPr="00E375C3">
        <w:rPr>
          <w:rFonts w:eastAsia="Andale Sans UI" w:cstheme="minorHAnsi"/>
          <w:b/>
          <w:color w:val="000000"/>
          <w:kern w:val="1"/>
          <w:sz w:val="28"/>
        </w:rPr>
        <w:t>.</w:t>
      </w:r>
    </w:p>
    <w:p w:rsidR="00A2071B" w:rsidRPr="00E375C3" w:rsidRDefault="00A2071B" w:rsidP="00E375C3">
      <w:pPr>
        <w:suppressAutoHyphens/>
        <w:autoSpaceDE/>
        <w:autoSpaceDN/>
        <w:adjustRightInd/>
        <w:spacing w:before="0" w:line="240" w:lineRule="auto"/>
        <w:ind w:firstLine="709"/>
        <w:rPr>
          <w:rFonts w:eastAsia="Andale Sans UI" w:cstheme="minorHAnsi"/>
          <w:b/>
          <w:color w:val="000000"/>
          <w:kern w:val="1"/>
          <w:sz w:val="28"/>
        </w:rPr>
      </w:pPr>
    </w:p>
    <w:p w:rsidR="00DB5FF0" w:rsidRPr="00E375C3" w:rsidRDefault="00DB5FF0" w:rsidP="00E375C3">
      <w:pPr>
        <w:suppressAutoHyphens/>
        <w:autoSpaceDE/>
        <w:autoSpaceDN/>
        <w:adjustRightInd/>
        <w:spacing w:before="0" w:line="240" w:lineRule="auto"/>
        <w:ind w:firstLine="709"/>
        <w:rPr>
          <w:rFonts w:eastAsia="Andale Sans UI" w:cstheme="minorHAnsi"/>
          <w:b/>
          <w:color w:val="000000"/>
          <w:kern w:val="1"/>
          <w:sz w:val="28"/>
        </w:rPr>
      </w:pPr>
      <w:r w:rsidRPr="00E375C3">
        <w:rPr>
          <w:rFonts w:eastAsia="Andale Sans UI" w:cstheme="minorHAnsi"/>
          <w:b/>
          <w:color w:val="000000"/>
          <w:kern w:val="1"/>
          <w:sz w:val="28"/>
        </w:rPr>
        <w:t>3.1. Результаты органолептического анализа воды.</w:t>
      </w:r>
    </w:p>
    <w:p w:rsidR="00FC6520" w:rsidRPr="00E375C3" w:rsidRDefault="00DB5FF0" w:rsidP="00E375C3">
      <w:pPr>
        <w:suppressAutoHyphens/>
        <w:autoSpaceDE/>
        <w:autoSpaceDN/>
        <w:adjustRightInd/>
        <w:spacing w:before="0" w:line="240" w:lineRule="auto"/>
        <w:ind w:firstLine="709"/>
        <w:rPr>
          <w:rFonts w:eastAsia="Andale Sans UI" w:cstheme="minorHAnsi"/>
          <w:color w:val="000000"/>
          <w:kern w:val="1"/>
          <w:sz w:val="28"/>
        </w:rPr>
      </w:pPr>
      <w:r w:rsidRPr="00E375C3">
        <w:rPr>
          <w:rFonts w:eastAsia="Andale Sans UI" w:cstheme="minorHAnsi"/>
          <w:color w:val="000000"/>
          <w:kern w:val="28"/>
          <w:sz w:val="28"/>
        </w:rPr>
        <w:t>Органолептические свойства воды представлены в таблице 1. Из данн</w:t>
      </w:r>
      <w:r w:rsidR="00FC6520" w:rsidRPr="00E375C3">
        <w:rPr>
          <w:rFonts w:eastAsia="Andale Sans UI" w:cstheme="minorHAnsi"/>
          <w:color w:val="000000"/>
          <w:kern w:val="28"/>
          <w:sz w:val="28"/>
        </w:rPr>
        <w:t>ых</w:t>
      </w:r>
      <w:r w:rsidRPr="00E375C3">
        <w:rPr>
          <w:rFonts w:eastAsia="Andale Sans UI" w:cstheme="minorHAnsi"/>
          <w:color w:val="000000"/>
          <w:kern w:val="28"/>
          <w:sz w:val="28"/>
        </w:rPr>
        <w:t xml:space="preserve"> таблицы видно, что пробы №</w:t>
      </w:r>
      <w:r w:rsidR="007F1C51" w:rsidRPr="00E375C3">
        <w:rPr>
          <w:rFonts w:eastAsia="Andale Sans UI" w:cstheme="minorHAnsi"/>
          <w:color w:val="000000"/>
          <w:kern w:val="28"/>
          <w:sz w:val="28"/>
        </w:rPr>
        <w:t>11</w:t>
      </w:r>
      <w:r w:rsidRPr="00E375C3">
        <w:rPr>
          <w:rFonts w:eastAsia="Andale Sans UI" w:cstheme="minorHAnsi"/>
          <w:color w:val="000000"/>
          <w:kern w:val="28"/>
          <w:sz w:val="28"/>
        </w:rPr>
        <w:t xml:space="preserve"> - №1</w:t>
      </w:r>
      <w:r w:rsidR="007F1C51" w:rsidRPr="00E375C3">
        <w:rPr>
          <w:rFonts w:eastAsia="Andale Sans UI" w:cstheme="minorHAnsi"/>
          <w:color w:val="000000"/>
          <w:kern w:val="28"/>
          <w:sz w:val="28"/>
        </w:rPr>
        <w:t>2, взятые из Сулемского водохранилища,</w:t>
      </w:r>
      <w:r w:rsidRPr="00E375C3">
        <w:rPr>
          <w:rFonts w:eastAsia="Andale Sans UI" w:cstheme="minorHAnsi"/>
          <w:color w:val="000000"/>
          <w:kern w:val="28"/>
          <w:sz w:val="28"/>
        </w:rPr>
        <w:t xml:space="preserve"> бесцветны</w:t>
      </w:r>
      <w:r w:rsidR="00FC6520" w:rsidRPr="00E375C3">
        <w:rPr>
          <w:rFonts w:eastAsia="Andale Sans UI" w:cstheme="minorHAnsi"/>
          <w:color w:val="000000"/>
          <w:kern w:val="28"/>
          <w:sz w:val="28"/>
        </w:rPr>
        <w:t xml:space="preserve">, </w:t>
      </w:r>
      <w:r w:rsidR="00FC6520" w:rsidRPr="00E375C3">
        <w:rPr>
          <w:rFonts w:eastAsia="Andale Sans UI" w:cstheme="minorHAnsi"/>
          <w:color w:val="000000"/>
          <w:kern w:val="1"/>
          <w:sz w:val="28"/>
        </w:rPr>
        <w:t>имеют прозрачность более 45 см, очень слабый запах, соответствующий I баллу.</w:t>
      </w:r>
    </w:p>
    <w:p w:rsidR="00FC6520" w:rsidRPr="00E375C3" w:rsidRDefault="00FC6520" w:rsidP="00E375C3">
      <w:pPr>
        <w:suppressAutoHyphens/>
        <w:autoSpaceDE/>
        <w:autoSpaceDN/>
        <w:adjustRightInd/>
        <w:spacing w:before="0" w:line="240" w:lineRule="auto"/>
        <w:ind w:firstLine="709"/>
        <w:rPr>
          <w:rFonts w:eastAsia="Andale Sans UI" w:cstheme="minorHAnsi"/>
          <w:color w:val="000000"/>
          <w:kern w:val="1"/>
          <w:sz w:val="28"/>
        </w:rPr>
      </w:pPr>
      <w:r w:rsidRPr="00E375C3">
        <w:rPr>
          <w:rFonts w:eastAsia="Andale Sans UI" w:cstheme="minorHAnsi"/>
          <w:color w:val="000000"/>
          <w:kern w:val="1"/>
          <w:sz w:val="28"/>
        </w:rPr>
        <w:t xml:space="preserve">Все пробы воды, взятые из Невьянского водохранилища, имеют слабо–желтую окраску; прозрачность в пределах 29-39 см; очень слабый запах, соответствующий I баллу. </w:t>
      </w:r>
    </w:p>
    <w:p w:rsidR="005A21E2" w:rsidRDefault="005A21E2" w:rsidP="005A21E2">
      <w:pPr>
        <w:suppressAutoHyphens/>
        <w:autoSpaceDE/>
        <w:autoSpaceDN/>
        <w:adjustRightInd/>
        <w:spacing w:before="0" w:line="360" w:lineRule="auto"/>
        <w:ind w:firstLine="0"/>
        <w:rPr>
          <w:rFonts w:eastAsia="Andale Sans UI" w:cstheme="minorHAnsi"/>
          <w:color w:val="000000"/>
          <w:kern w:val="1"/>
          <w:sz w:val="24"/>
          <w:szCs w:val="24"/>
        </w:rPr>
      </w:pPr>
    </w:p>
    <w:p w:rsidR="00DB5FF0" w:rsidRPr="007F1C51" w:rsidRDefault="005A21E2" w:rsidP="005A21E2">
      <w:pPr>
        <w:suppressAutoHyphens/>
        <w:autoSpaceDE/>
        <w:autoSpaceDN/>
        <w:adjustRightInd/>
        <w:spacing w:before="0" w:line="360" w:lineRule="auto"/>
        <w:ind w:firstLine="0"/>
        <w:rPr>
          <w:rFonts w:eastAsia="Andale Sans UI" w:cstheme="minorHAnsi"/>
          <w:color w:val="000000"/>
          <w:kern w:val="1"/>
          <w:sz w:val="24"/>
          <w:szCs w:val="24"/>
        </w:rPr>
      </w:pPr>
      <w:r>
        <w:rPr>
          <w:rFonts w:eastAsia="Andale Sans UI" w:cstheme="minorHAnsi"/>
          <w:color w:val="000000"/>
          <w:kern w:val="1"/>
          <w:sz w:val="24"/>
          <w:szCs w:val="24"/>
        </w:rPr>
        <w:t xml:space="preserve">Таблица 1 - </w:t>
      </w:r>
      <w:r w:rsidR="00DB5FF0" w:rsidRPr="007F1C51">
        <w:rPr>
          <w:rFonts w:eastAsia="Andale Sans UI" w:cstheme="minorHAnsi"/>
          <w:color w:val="000000"/>
          <w:kern w:val="1"/>
          <w:sz w:val="24"/>
          <w:szCs w:val="24"/>
        </w:rPr>
        <w:t xml:space="preserve">Органолептические свойства воды </w:t>
      </w:r>
      <w:r w:rsidR="001C100D" w:rsidRPr="007F1C51">
        <w:rPr>
          <w:rFonts w:eastAsia="Andale Sans UI" w:cstheme="minorHAnsi"/>
          <w:color w:val="000000"/>
          <w:kern w:val="1"/>
          <w:sz w:val="24"/>
          <w:szCs w:val="24"/>
        </w:rPr>
        <w:t>Невьянского и Сулёмского водохранилищ.</w:t>
      </w:r>
    </w:p>
    <w:tbl>
      <w:tblPr>
        <w:tblStyle w:val="a6"/>
        <w:tblW w:w="9322" w:type="dxa"/>
        <w:tblLayout w:type="fixed"/>
        <w:tblLook w:val="04A0" w:firstRow="1" w:lastRow="0" w:firstColumn="1" w:lastColumn="0" w:noHBand="0" w:noVBand="1"/>
      </w:tblPr>
      <w:tblGrid>
        <w:gridCol w:w="1668"/>
        <w:gridCol w:w="567"/>
        <w:gridCol w:w="567"/>
        <w:gridCol w:w="567"/>
        <w:gridCol w:w="567"/>
        <w:gridCol w:w="567"/>
        <w:gridCol w:w="708"/>
        <w:gridCol w:w="709"/>
        <w:gridCol w:w="567"/>
        <w:gridCol w:w="709"/>
        <w:gridCol w:w="709"/>
        <w:gridCol w:w="708"/>
        <w:gridCol w:w="709"/>
      </w:tblGrid>
      <w:tr w:rsidR="001C100D" w:rsidRPr="00FB6454" w:rsidTr="00FC6520">
        <w:tc>
          <w:tcPr>
            <w:tcW w:w="1668" w:type="dxa"/>
            <w:vMerge w:val="restart"/>
          </w:tcPr>
          <w:p w:rsidR="001C100D" w:rsidRPr="00FC6520" w:rsidRDefault="001C100D" w:rsidP="00C238C8">
            <w:pPr>
              <w:ind w:firstLine="0"/>
              <w:jc w:val="center"/>
              <w:rPr>
                <w:rFonts w:cstheme="minorHAnsi"/>
                <w:szCs w:val="22"/>
              </w:rPr>
            </w:pPr>
            <w:r w:rsidRPr="00FC6520">
              <w:rPr>
                <w:rFonts w:cstheme="minorHAnsi"/>
                <w:szCs w:val="22"/>
              </w:rPr>
              <w:t>Органолептические свойства воды</w:t>
            </w:r>
          </w:p>
        </w:tc>
        <w:tc>
          <w:tcPr>
            <w:tcW w:w="7654" w:type="dxa"/>
            <w:gridSpan w:val="12"/>
          </w:tcPr>
          <w:p w:rsidR="001C100D" w:rsidRPr="00FC6520" w:rsidRDefault="001C100D" w:rsidP="00C238C8">
            <w:pPr>
              <w:ind w:firstLine="0"/>
              <w:jc w:val="center"/>
              <w:rPr>
                <w:rFonts w:cstheme="minorHAnsi"/>
                <w:szCs w:val="22"/>
              </w:rPr>
            </w:pPr>
            <w:r w:rsidRPr="00FC6520">
              <w:rPr>
                <w:rFonts w:cstheme="minorHAnsi"/>
                <w:szCs w:val="22"/>
              </w:rPr>
              <w:t>Пробы воды</w:t>
            </w:r>
          </w:p>
        </w:tc>
      </w:tr>
      <w:tr w:rsidR="001C100D" w:rsidRPr="00FB6454" w:rsidTr="00FC6520">
        <w:trPr>
          <w:trHeight w:val="393"/>
        </w:trPr>
        <w:tc>
          <w:tcPr>
            <w:tcW w:w="1668" w:type="dxa"/>
            <w:vMerge/>
          </w:tcPr>
          <w:p w:rsidR="001C100D" w:rsidRPr="00FC6520" w:rsidRDefault="001C100D" w:rsidP="00C238C8">
            <w:pPr>
              <w:ind w:firstLine="0"/>
              <w:jc w:val="center"/>
              <w:rPr>
                <w:rFonts w:cstheme="minorHAnsi"/>
                <w:szCs w:val="22"/>
              </w:rPr>
            </w:pPr>
          </w:p>
        </w:tc>
        <w:tc>
          <w:tcPr>
            <w:tcW w:w="6237" w:type="dxa"/>
            <w:gridSpan w:val="10"/>
          </w:tcPr>
          <w:p w:rsidR="001C100D" w:rsidRPr="00FC6520" w:rsidRDefault="001C100D" w:rsidP="00C238C8">
            <w:pPr>
              <w:ind w:firstLine="0"/>
              <w:jc w:val="center"/>
              <w:rPr>
                <w:rFonts w:cstheme="minorHAnsi"/>
                <w:szCs w:val="22"/>
              </w:rPr>
            </w:pPr>
            <w:r w:rsidRPr="00FC6520">
              <w:rPr>
                <w:rFonts w:cstheme="minorHAnsi"/>
                <w:szCs w:val="22"/>
              </w:rPr>
              <w:t>Невьянское водохранилище.</w:t>
            </w:r>
          </w:p>
        </w:tc>
        <w:tc>
          <w:tcPr>
            <w:tcW w:w="1417" w:type="dxa"/>
            <w:gridSpan w:val="2"/>
          </w:tcPr>
          <w:p w:rsidR="001C100D" w:rsidRPr="00FC6520" w:rsidRDefault="001C100D" w:rsidP="00C238C8">
            <w:pPr>
              <w:ind w:firstLine="0"/>
              <w:jc w:val="center"/>
              <w:rPr>
                <w:rFonts w:cstheme="minorHAnsi"/>
                <w:szCs w:val="22"/>
              </w:rPr>
            </w:pPr>
            <w:r w:rsidRPr="00FC6520">
              <w:rPr>
                <w:rFonts w:cstheme="minorHAnsi"/>
                <w:szCs w:val="22"/>
              </w:rPr>
              <w:t xml:space="preserve">Сулёмское </w:t>
            </w:r>
            <w:proofErr w:type="spellStart"/>
            <w:r w:rsidRPr="00FC6520">
              <w:rPr>
                <w:rFonts w:cstheme="minorHAnsi"/>
                <w:szCs w:val="22"/>
              </w:rPr>
              <w:t>водохр</w:t>
            </w:r>
            <w:proofErr w:type="spellEnd"/>
            <w:r w:rsidRPr="00FC6520">
              <w:rPr>
                <w:rFonts w:cstheme="minorHAnsi"/>
                <w:szCs w:val="22"/>
              </w:rPr>
              <w:t>.</w:t>
            </w:r>
          </w:p>
        </w:tc>
      </w:tr>
      <w:tr w:rsidR="001C100D" w:rsidRPr="00FB6454" w:rsidTr="00FC6520">
        <w:trPr>
          <w:trHeight w:val="393"/>
        </w:trPr>
        <w:tc>
          <w:tcPr>
            <w:tcW w:w="1668" w:type="dxa"/>
            <w:vMerge/>
          </w:tcPr>
          <w:p w:rsidR="001C100D" w:rsidRPr="00FC6520" w:rsidRDefault="001C100D" w:rsidP="00C238C8">
            <w:pPr>
              <w:ind w:firstLine="0"/>
              <w:jc w:val="center"/>
              <w:rPr>
                <w:rFonts w:cstheme="minorHAnsi"/>
                <w:szCs w:val="22"/>
              </w:rPr>
            </w:pPr>
          </w:p>
        </w:tc>
        <w:tc>
          <w:tcPr>
            <w:tcW w:w="567" w:type="dxa"/>
          </w:tcPr>
          <w:p w:rsidR="001C100D" w:rsidRPr="00FC6520" w:rsidRDefault="001C100D" w:rsidP="00C238C8">
            <w:pPr>
              <w:ind w:firstLine="0"/>
              <w:jc w:val="center"/>
              <w:rPr>
                <w:rFonts w:cstheme="minorHAnsi"/>
                <w:szCs w:val="22"/>
              </w:rPr>
            </w:pPr>
            <w:r w:rsidRPr="00FC6520">
              <w:rPr>
                <w:rFonts w:cstheme="minorHAnsi"/>
                <w:szCs w:val="22"/>
              </w:rPr>
              <w:t>№1</w:t>
            </w:r>
          </w:p>
        </w:tc>
        <w:tc>
          <w:tcPr>
            <w:tcW w:w="567" w:type="dxa"/>
          </w:tcPr>
          <w:p w:rsidR="001C100D" w:rsidRPr="00FC6520" w:rsidRDefault="001C100D" w:rsidP="00C238C8">
            <w:pPr>
              <w:ind w:firstLine="0"/>
              <w:jc w:val="center"/>
              <w:rPr>
                <w:rFonts w:cstheme="minorHAnsi"/>
                <w:szCs w:val="22"/>
              </w:rPr>
            </w:pPr>
            <w:r w:rsidRPr="00FC6520">
              <w:rPr>
                <w:rFonts w:cstheme="minorHAnsi"/>
                <w:szCs w:val="22"/>
              </w:rPr>
              <w:t>№2</w:t>
            </w:r>
          </w:p>
        </w:tc>
        <w:tc>
          <w:tcPr>
            <w:tcW w:w="567" w:type="dxa"/>
          </w:tcPr>
          <w:p w:rsidR="001C100D" w:rsidRPr="00FC6520" w:rsidRDefault="001C100D" w:rsidP="00C238C8">
            <w:pPr>
              <w:ind w:firstLine="0"/>
              <w:jc w:val="center"/>
              <w:rPr>
                <w:rFonts w:cstheme="minorHAnsi"/>
                <w:szCs w:val="22"/>
              </w:rPr>
            </w:pPr>
            <w:r w:rsidRPr="00FC6520">
              <w:rPr>
                <w:rFonts w:cstheme="minorHAnsi"/>
                <w:szCs w:val="22"/>
              </w:rPr>
              <w:t>№3</w:t>
            </w:r>
          </w:p>
        </w:tc>
        <w:tc>
          <w:tcPr>
            <w:tcW w:w="567" w:type="dxa"/>
          </w:tcPr>
          <w:p w:rsidR="001C100D" w:rsidRPr="00FC6520" w:rsidRDefault="001C100D" w:rsidP="00C238C8">
            <w:pPr>
              <w:ind w:firstLine="0"/>
              <w:jc w:val="center"/>
              <w:rPr>
                <w:rFonts w:cstheme="minorHAnsi"/>
                <w:szCs w:val="22"/>
              </w:rPr>
            </w:pPr>
            <w:r w:rsidRPr="00FC6520">
              <w:rPr>
                <w:rFonts w:cstheme="minorHAnsi"/>
                <w:szCs w:val="22"/>
              </w:rPr>
              <w:t>№4</w:t>
            </w:r>
          </w:p>
        </w:tc>
        <w:tc>
          <w:tcPr>
            <w:tcW w:w="567" w:type="dxa"/>
          </w:tcPr>
          <w:p w:rsidR="001C100D" w:rsidRPr="00FC6520" w:rsidRDefault="001C100D" w:rsidP="00C238C8">
            <w:pPr>
              <w:ind w:firstLine="0"/>
              <w:jc w:val="center"/>
              <w:rPr>
                <w:rFonts w:cstheme="minorHAnsi"/>
                <w:szCs w:val="22"/>
              </w:rPr>
            </w:pPr>
            <w:r w:rsidRPr="00FC6520">
              <w:rPr>
                <w:rFonts w:cstheme="minorHAnsi"/>
                <w:szCs w:val="22"/>
              </w:rPr>
              <w:t>№5</w:t>
            </w:r>
          </w:p>
        </w:tc>
        <w:tc>
          <w:tcPr>
            <w:tcW w:w="708" w:type="dxa"/>
          </w:tcPr>
          <w:p w:rsidR="001C100D" w:rsidRPr="00FC6520" w:rsidRDefault="001C100D" w:rsidP="00C238C8">
            <w:pPr>
              <w:ind w:firstLine="0"/>
              <w:jc w:val="center"/>
              <w:rPr>
                <w:rFonts w:cstheme="minorHAnsi"/>
                <w:szCs w:val="22"/>
              </w:rPr>
            </w:pPr>
            <w:r w:rsidRPr="00FC6520">
              <w:rPr>
                <w:rFonts w:cstheme="minorHAnsi"/>
                <w:szCs w:val="22"/>
              </w:rPr>
              <w:t>№6</w:t>
            </w:r>
          </w:p>
        </w:tc>
        <w:tc>
          <w:tcPr>
            <w:tcW w:w="709" w:type="dxa"/>
          </w:tcPr>
          <w:p w:rsidR="001C100D" w:rsidRPr="00FC6520" w:rsidRDefault="001C100D" w:rsidP="00C238C8">
            <w:pPr>
              <w:ind w:firstLine="0"/>
              <w:jc w:val="center"/>
              <w:rPr>
                <w:rFonts w:cstheme="minorHAnsi"/>
                <w:szCs w:val="22"/>
              </w:rPr>
            </w:pPr>
            <w:r w:rsidRPr="00FC6520">
              <w:rPr>
                <w:rFonts w:cstheme="minorHAnsi"/>
                <w:szCs w:val="22"/>
              </w:rPr>
              <w:t>№7</w:t>
            </w:r>
          </w:p>
        </w:tc>
        <w:tc>
          <w:tcPr>
            <w:tcW w:w="567" w:type="dxa"/>
          </w:tcPr>
          <w:p w:rsidR="001C100D" w:rsidRPr="00FC6520" w:rsidRDefault="001C100D" w:rsidP="00C238C8">
            <w:pPr>
              <w:ind w:firstLine="0"/>
              <w:jc w:val="center"/>
              <w:rPr>
                <w:rFonts w:cstheme="minorHAnsi"/>
                <w:szCs w:val="22"/>
              </w:rPr>
            </w:pPr>
            <w:r w:rsidRPr="00FC6520">
              <w:rPr>
                <w:rFonts w:cstheme="minorHAnsi"/>
                <w:szCs w:val="22"/>
              </w:rPr>
              <w:t>№8</w:t>
            </w:r>
          </w:p>
        </w:tc>
        <w:tc>
          <w:tcPr>
            <w:tcW w:w="709" w:type="dxa"/>
          </w:tcPr>
          <w:p w:rsidR="001C100D" w:rsidRPr="00FC6520" w:rsidRDefault="001C100D" w:rsidP="00C238C8">
            <w:pPr>
              <w:ind w:firstLine="0"/>
              <w:jc w:val="center"/>
              <w:rPr>
                <w:rFonts w:cstheme="minorHAnsi"/>
                <w:szCs w:val="22"/>
              </w:rPr>
            </w:pPr>
            <w:r w:rsidRPr="00FC6520">
              <w:rPr>
                <w:rFonts w:cstheme="minorHAnsi"/>
                <w:szCs w:val="22"/>
              </w:rPr>
              <w:t>№9</w:t>
            </w:r>
          </w:p>
        </w:tc>
        <w:tc>
          <w:tcPr>
            <w:tcW w:w="709" w:type="dxa"/>
          </w:tcPr>
          <w:p w:rsidR="001C100D" w:rsidRPr="00FC6520" w:rsidRDefault="001C100D" w:rsidP="00C238C8">
            <w:pPr>
              <w:ind w:firstLine="0"/>
              <w:jc w:val="center"/>
              <w:rPr>
                <w:rFonts w:cstheme="minorHAnsi"/>
                <w:szCs w:val="22"/>
              </w:rPr>
            </w:pPr>
            <w:r w:rsidRPr="00FC6520">
              <w:rPr>
                <w:rFonts w:cstheme="minorHAnsi"/>
                <w:szCs w:val="22"/>
              </w:rPr>
              <w:t>№10</w:t>
            </w:r>
          </w:p>
        </w:tc>
        <w:tc>
          <w:tcPr>
            <w:tcW w:w="708" w:type="dxa"/>
          </w:tcPr>
          <w:p w:rsidR="001C100D" w:rsidRPr="00FC6520" w:rsidRDefault="001C100D" w:rsidP="00C238C8">
            <w:pPr>
              <w:ind w:firstLine="0"/>
              <w:jc w:val="center"/>
              <w:rPr>
                <w:rFonts w:cstheme="minorHAnsi"/>
                <w:szCs w:val="22"/>
              </w:rPr>
            </w:pPr>
            <w:r w:rsidRPr="00FC6520">
              <w:rPr>
                <w:rFonts w:cstheme="minorHAnsi"/>
                <w:szCs w:val="22"/>
              </w:rPr>
              <w:t>№11</w:t>
            </w:r>
          </w:p>
        </w:tc>
        <w:tc>
          <w:tcPr>
            <w:tcW w:w="709" w:type="dxa"/>
          </w:tcPr>
          <w:p w:rsidR="001C100D" w:rsidRPr="00FC6520" w:rsidRDefault="001C100D" w:rsidP="00C238C8">
            <w:pPr>
              <w:ind w:left="-108" w:firstLine="0"/>
              <w:jc w:val="center"/>
              <w:rPr>
                <w:rFonts w:cstheme="minorHAnsi"/>
                <w:szCs w:val="22"/>
              </w:rPr>
            </w:pPr>
            <w:r w:rsidRPr="00FC6520">
              <w:rPr>
                <w:rFonts w:cstheme="minorHAnsi"/>
                <w:szCs w:val="22"/>
              </w:rPr>
              <w:t>№12</w:t>
            </w:r>
          </w:p>
        </w:tc>
      </w:tr>
      <w:tr w:rsidR="001C100D" w:rsidRPr="00FB6454" w:rsidTr="00FC6520">
        <w:tc>
          <w:tcPr>
            <w:tcW w:w="1668" w:type="dxa"/>
          </w:tcPr>
          <w:p w:rsidR="001C100D" w:rsidRPr="00FC6520" w:rsidRDefault="001C100D" w:rsidP="00C238C8">
            <w:pPr>
              <w:ind w:firstLine="0"/>
              <w:jc w:val="center"/>
              <w:rPr>
                <w:rFonts w:cstheme="minorHAnsi"/>
                <w:szCs w:val="22"/>
              </w:rPr>
            </w:pPr>
            <w:r w:rsidRPr="00FC6520">
              <w:rPr>
                <w:rFonts w:cstheme="minorHAnsi"/>
                <w:szCs w:val="22"/>
              </w:rPr>
              <w:t>Цветность</w:t>
            </w:r>
          </w:p>
        </w:tc>
        <w:tc>
          <w:tcPr>
            <w:tcW w:w="567" w:type="dxa"/>
          </w:tcPr>
          <w:p w:rsidR="001C100D" w:rsidRPr="00FC6520" w:rsidRDefault="001C100D" w:rsidP="00C238C8">
            <w:pPr>
              <w:ind w:left="-108" w:firstLine="0"/>
              <w:jc w:val="center"/>
              <w:rPr>
                <w:rFonts w:cstheme="minorHAnsi"/>
                <w:szCs w:val="22"/>
              </w:rPr>
            </w:pPr>
            <w:proofErr w:type="spellStart"/>
            <w:r w:rsidRPr="00FC6520">
              <w:rPr>
                <w:rFonts w:cstheme="minorHAnsi"/>
                <w:szCs w:val="22"/>
              </w:rPr>
              <w:t>СлЖ</w:t>
            </w:r>
            <w:proofErr w:type="spellEnd"/>
          </w:p>
        </w:tc>
        <w:tc>
          <w:tcPr>
            <w:tcW w:w="567" w:type="dxa"/>
          </w:tcPr>
          <w:p w:rsidR="001C100D" w:rsidRPr="00FC6520" w:rsidRDefault="001C100D" w:rsidP="00C238C8">
            <w:pPr>
              <w:ind w:left="-108" w:firstLine="0"/>
              <w:jc w:val="center"/>
              <w:rPr>
                <w:rFonts w:cstheme="minorHAnsi"/>
                <w:szCs w:val="22"/>
              </w:rPr>
            </w:pPr>
            <w:proofErr w:type="spellStart"/>
            <w:r w:rsidRPr="00FC6520">
              <w:rPr>
                <w:rFonts w:cstheme="minorHAnsi"/>
                <w:szCs w:val="22"/>
              </w:rPr>
              <w:t>СлЖ</w:t>
            </w:r>
            <w:proofErr w:type="spellEnd"/>
          </w:p>
        </w:tc>
        <w:tc>
          <w:tcPr>
            <w:tcW w:w="567" w:type="dxa"/>
          </w:tcPr>
          <w:p w:rsidR="001C100D" w:rsidRPr="00FC6520" w:rsidRDefault="001C100D" w:rsidP="00C238C8">
            <w:pPr>
              <w:ind w:left="-108" w:firstLine="0"/>
              <w:jc w:val="center"/>
              <w:rPr>
                <w:rFonts w:cstheme="minorHAnsi"/>
                <w:szCs w:val="22"/>
              </w:rPr>
            </w:pPr>
            <w:proofErr w:type="spellStart"/>
            <w:r w:rsidRPr="00FC6520">
              <w:rPr>
                <w:rFonts w:cstheme="minorHAnsi"/>
                <w:szCs w:val="22"/>
              </w:rPr>
              <w:t>СлЖ</w:t>
            </w:r>
            <w:proofErr w:type="spellEnd"/>
          </w:p>
        </w:tc>
        <w:tc>
          <w:tcPr>
            <w:tcW w:w="567" w:type="dxa"/>
          </w:tcPr>
          <w:p w:rsidR="001C100D" w:rsidRPr="00FC6520" w:rsidRDefault="001C100D" w:rsidP="00C238C8">
            <w:pPr>
              <w:ind w:left="-108" w:firstLine="0"/>
              <w:jc w:val="center"/>
              <w:rPr>
                <w:rFonts w:cstheme="minorHAnsi"/>
                <w:szCs w:val="22"/>
              </w:rPr>
            </w:pPr>
            <w:proofErr w:type="spellStart"/>
            <w:r w:rsidRPr="00FC6520">
              <w:rPr>
                <w:rFonts w:cstheme="minorHAnsi"/>
                <w:szCs w:val="22"/>
              </w:rPr>
              <w:t>СлЖ</w:t>
            </w:r>
            <w:proofErr w:type="spellEnd"/>
          </w:p>
        </w:tc>
        <w:tc>
          <w:tcPr>
            <w:tcW w:w="567" w:type="dxa"/>
          </w:tcPr>
          <w:p w:rsidR="001C100D" w:rsidRPr="00FC6520" w:rsidRDefault="001C100D" w:rsidP="00C238C8">
            <w:pPr>
              <w:ind w:left="-108" w:firstLine="0"/>
              <w:jc w:val="center"/>
              <w:rPr>
                <w:rFonts w:cstheme="minorHAnsi"/>
                <w:szCs w:val="22"/>
              </w:rPr>
            </w:pPr>
            <w:proofErr w:type="spellStart"/>
            <w:r w:rsidRPr="00FC6520">
              <w:rPr>
                <w:rFonts w:cstheme="minorHAnsi"/>
                <w:szCs w:val="22"/>
              </w:rPr>
              <w:t>СлЖ</w:t>
            </w:r>
            <w:proofErr w:type="spellEnd"/>
          </w:p>
        </w:tc>
        <w:tc>
          <w:tcPr>
            <w:tcW w:w="708" w:type="dxa"/>
          </w:tcPr>
          <w:p w:rsidR="001C100D" w:rsidRPr="00FC6520" w:rsidRDefault="001C100D" w:rsidP="00C238C8">
            <w:pPr>
              <w:ind w:left="-108" w:firstLine="0"/>
              <w:jc w:val="center"/>
              <w:rPr>
                <w:rFonts w:cstheme="minorHAnsi"/>
                <w:szCs w:val="22"/>
              </w:rPr>
            </w:pPr>
            <w:proofErr w:type="spellStart"/>
            <w:r w:rsidRPr="00FC6520">
              <w:rPr>
                <w:rFonts w:cstheme="minorHAnsi"/>
                <w:szCs w:val="22"/>
              </w:rPr>
              <w:t>СлЖ</w:t>
            </w:r>
            <w:proofErr w:type="spellEnd"/>
          </w:p>
        </w:tc>
        <w:tc>
          <w:tcPr>
            <w:tcW w:w="709" w:type="dxa"/>
          </w:tcPr>
          <w:p w:rsidR="001C100D" w:rsidRPr="00FC6520" w:rsidRDefault="001C100D" w:rsidP="00C238C8">
            <w:pPr>
              <w:ind w:left="-108" w:firstLine="0"/>
              <w:jc w:val="center"/>
              <w:rPr>
                <w:rFonts w:cstheme="minorHAnsi"/>
                <w:szCs w:val="22"/>
              </w:rPr>
            </w:pPr>
            <w:proofErr w:type="spellStart"/>
            <w:r w:rsidRPr="00FC6520">
              <w:rPr>
                <w:rFonts w:cstheme="minorHAnsi"/>
                <w:szCs w:val="22"/>
              </w:rPr>
              <w:t>СлЖ</w:t>
            </w:r>
            <w:proofErr w:type="spellEnd"/>
          </w:p>
        </w:tc>
        <w:tc>
          <w:tcPr>
            <w:tcW w:w="567" w:type="dxa"/>
          </w:tcPr>
          <w:p w:rsidR="001C100D" w:rsidRPr="00FC6520" w:rsidRDefault="001C100D" w:rsidP="00C238C8">
            <w:pPr>
              <w:ind w:left="-108" w:firstLine="0"/>
              <w:jc w:val="center"/>
              <w:rPr>
                <w:rFonts w:cstheme="minorHAnsi"/>
                <w:szCs w:val="22"/>
              </w:rPr>
            </w:pPr>
            <w:proofErr w:type="spellStart"/>
            <w:r w:rsidRPr="00FC6520">
              <w:rPr>
                <w:rFonts w:cstheme="minorHAnsi"/>
                <w:szCs w:val="22"/>
              </w:rPr>
              <w:t>СлЖ</w:t>
            </w:r>
            <w:proofErr w:type="spellEnd"/>
          </w:p>
        </w:tc>
        <w:tc>
          <w:tcPr>
            <w:tcW w:w="709" w:type="dxa"/>
          </w:tcPr>
          <w:p w:rsidR="001C100D" w:rsidRPr="00FC6520" w:rsidRDefault="001C100D" w:rsidP="00C238C8">
            <w:pPr>
              <w:ind w:left="-108" w:firstLine="0"/>
              <w:jc w:val="center"/>
              <w:rPr>
                <w:rFonts w:cstheme="minorHAnsi"/>
                <w:szCs w:val="22"/>
              </w:rPr>
            </w:pPr>
            <w:proofErr w:type="spellStart"/>
            <w:r w:rsidRPr="00FC6520">
              <w:rPr>
                <w:rFonts w:cstheme="minorHAnsi"/>
                <w:szCs w:val="22"/>
              </w:rPr>
              <w:t>СлЖ</w:t>
            </w:r>
            <w:proofErr w:type="spellEnd"/>
          </w:p>
        </w:tc>
        <w:tc>
          <w:tcPr>
            <w:tcW w:w="709" w:type="dxa"/>
          </w:tcPr>
          <w:p w:rsidR="001C100D" w:rsidRPr="00FC6520" w:rsidRDefault="001C100D" w:rsidP="00C238C8">
            <w:pPr>
              <w:ind w:left="-108" w:firstLine="0"/>
              <w:jc w:val="center"/>
              <w:rPr>
                <w:rFonts w:cstheme="minorHAnsi"/>
                <w:szCs w:val="22"/>
              </w:rPr>
            </w:pPr>
            <w:proofErr w:type="spellStart"/>
            <w:r w:rsidRPr="00FC6520">
              <w:rPr>
                <w:rFonts w:cstheme="minorHAnsi"/>
                <w:szCs w:val="22"/>
              </w:rPr>
              <w:t>СлЖ</w:t>
            </w:r>
            <w:proofErr w:type="spellEnd"/>
          </w:p>
        </w:tc>
        <w:tc>
          <w:tcPr>
            <w:tcW w:w="708" w:type="dxa"/>
          </w:tcPr>
          <w:p w:rsidR="001C100D" w:rsidRPr="00FC6520" w:rsidRDefault="001802FB" w:rsidP="00C238C8">
            <w:pPr>
              <w:ind w:firstLine="0"/>
              <w:jc w:val="center"/>
              <w:rPr>
                <w:rFonts w:cstheme="minorHAnsi"/>
                <w:szCs w:val="22"/>
              </w:rPr>
            </w:pPr>
            <w:r w:rsidRPr="00FC6520">
              <w:rPr>
                <w:rFonts w:cstheme="minorHAnsi"/>
                <w:szCs w:val="22"/>
              </w:rPr>
              <w:t>БЦ</w:t>
            </w:r>
          </w:p>
        </w:tc>
        <w:tc>
          <w:tcPr>
            <w:tcW w:w="709" w:type="dxa"/>
          </w:tcPr>
          <w:p w:rsidR="001C100D" w:rsidRPr="00FC6520" w:rsidRDefault="007F1C51" w:rsidP="00C238C8">
            <w:pPr>
              <w:ind w:firstLine="0"/>
              <w:jc w:val="center"/>
              <w:rPr>
                <w:rFonts w:cstheme="minorHAnsi"/>
                <w:szCs w:val="22"/>
              </w:rPr>
            </w:pPr>
            <w:r w:rsidRPr="00FC6520">
              <w:rPr>
                <w:rFonts w:cstheme="minorHAnsi"/>
                <w:szCs w:val="22"/>
              </w:rPr>
              <w:t>Б</w:t>
            </w:r>
            <w:r w:rsidR="001802FB" w:rsidRPr="00FC6520">
              <w:rPr>
                <w:rFonts w:cstheme="minorHAnsi"/>
                <w:szCs w:val="22"/>
              </w:rPr>
              <w:t>Ц</w:t>
            </w:r>
          </w:p>
        </w:tc>
      </w:tr>
      <w:tr w:rsidR="001C100D" w:rsidRPr="00FB6454" w:rsidTr="00FC6520">
        <w:tc>
          <w:tcPr>
            <w:tcW w:w="1668" w:type="dxa"/>
          </w:tcPr>
          <w:p w:rsidR="001C100D" w:rsidRPr="00FC6520" w:rsidRDefault="001C100D" w:rsidP="00C238C8">
            <w:pPr>
              <w:ind w:left="-142" w:firstLine="0"/>
              <w:jc w:val="center"/>
              <w:rPr>
                <w:rFonts w:cstheme="minorHAnsi"/>
                <w:szCs w:val="22"/>
              </w:rPr>
            </w:pPr>
            <w:r w:rsidRPr="00FC6520">
              <w:rPr>
                <w:rFonts w:cstheme="minorHAnsi"/>
                <w:szCs w:val="22"/>
              </w:rPr>
              <w:t xml:space="preserve">Прозрачность </w:t>
            </w:r>
            <w:proofErr w:type="gramStart"/>
            <w:r w:rsidRPr="00FC6520">
              <w:rPr>
                <w:rFonts w:cstheme="minorHAnsi"/>
                <w:szCs w:val="22"/>
              </w:rPr>
              <w:t>см</w:t>
            </w:r>
            <w:proofErr w:type="gramEnd"/>
          </w:p>
        </w:tc>
        <w:tc>
          <w:tcPr>
            <w:tcW w:w="567" w:type="dxa"/>
          </w:tcPr>
          <w:p w:rsidR="001C100D" w:rsidRPr="00FC6520" w:rsidRDefault="001C100D" w:rsidP="00C238C8">
            <w:pPr>
              <w:ind w:firstLine="0"/>
              <w:jc w:val="center"/>
              <w:rPr>
                <w:rFonts w:cstheme="minorHAnsi"/>
                <w:szCs w:val="22"/>
              </w:rPr>
            </w:pPr>
            <w:r w:rsidRPr="00FC6520">
              <w:rPr>
                <w:rFonts w:cstheme="minorHAnsi"/>
                <w:szCs w:val="22"/>
              </w:rPr>
              <w:t>29</w:t>
            </w:r>
          </w:p>
        </w:tc>
        <w:tc>
          <w:tcPr>
            <w:tcW w:w="567" w:type="dxa"/>
          </w:tcPr>
          <w:p w:rsidR="001C100D" w:rsidRPr="00FC6520" w:rsidRDefault="000D3A97" w:rsidP="00C238C8">
            <w:pPr>
              <w:ind w:firstLine="0"/>
              <w:jc w:val="center"/>
              <w:rPr>
                <w:rFonts w:cstheme="minorHAnsi"/>
                <w:szCs w:val="22"/>
              </w:rPr>
            </w:pPr>
            <w:r w:rsidRPr="00FC6520">
              <w:rPr>
                <w:rFonts w:cstheme="minorHAnsi"/>
                <w:szCs w:val="22"/>
              </w:rPr>
              <w:t>30</w:t>
            </w:r>
          </w:p>
        </w:tc>
        <w:tc>
          <w:tcPr>
            <w:tcW w:w="567" w:type="dxa"/>
          </w:tcPr>
          <w:p w:rsidR="001C100D" w:rsidRPr="00FC6520" w:rsidRDefault="001C100D" w:rsidP="00C238C8">
            <w:pPr>
              <w:ind w:firstLine="0"/>
              <w:jc w:val="center"/>
              <w:rPr>
                <w:rFonts w:cstheme="minorHAnsi"/>
                <w:szCs w:val="22"/>
              </w:rPr>
            </w:pPr>
            <w:r w:rsidRPr="00FC6520">
              <w:rPr>
                <w:rFonts w:cstheme="minorHAnsi"/>
                <w:szCs w:val="22"/>
              </w:rPr>
              <w:t>34</w:t>
            </w:r>
          </w:p>
        </w:tc>
        <w:tc>
          <w:tcPr>
            <w:tcW w:w="567" w:type="dxa"/>
          </w:tcPr>
          <w:p w:rsidR="001C100D" w:rsidRPr="00FC6520" w:rsidRDefault="000D3A97" w:rsidP="00C238C8">
            <w:pPr>
              <w:ind w:firstLine="0"/>
              <w:jc w:val="center"/>
              <w:rPr>
                <w:rFonts w:cstheme="minorHAnsi"/>
                <w:szCs w:val="22"/>
              </w:rPr>
            </w:pPr>
            <w:r w:rsidRPr="00FC6520">
              <w:rPr>
                <w:rFonts w:cstheme="minorHAnsi"/>
                <w:szCs w:val="22"/>
              </w:rPr>
              <w:t>29</w:t>
            </w:r>
          </w:p>
        </w:tc>
        <w:tc>
          <w:tcPr>
            <w:tcW w:w="567" w:type="dxa"/>
          </w:tcPr>
          <w:p w:rsidR="001C100D" w:rsidRPr="00FC6520" w:rsidRDefault="007F1C51" w:rsidP="00C238C8">
            <w:pPr>
              <w:ind w:right="-142" w:firstLine="42"/>
              <w:jc w:val="center"/>
              <w:rPr>
                <w:rFonts w:cstheme="minorHAnsi"/>
                <w:szCs w:val="22"/>
              </w:rPr>
            </w:pPr>
            <w:r w:rsidRPr="00FC6520">
              <w:rPr>
                <w:rFonts w:cstheme="minorHAnsi"/>
                <w:szCs w:val="22"/>
              </w:rPr>
              <w:t>37</w:t>
            </w:r>
          </w:p>
        </w:tc>
        <w:tc>
          <w:tcPr>
            <w:tcW w:w="708" w:type="dxa"/>
          </w:tcPr>
          <w:p w:rsidR="001C100D" w:rsidRPr="00FC6520" w:rsidRDefault="001C100D" w:rsidP="00C238C8">
            <w:pPr>
              <w:ind w:firstLine="42"/>
              <w:jc w:val="center"/>
              <w:rPr>
                <w:rFonts w:cstheme="minorHAnsi"/>
                <w:szCs w:val="22"/>
              </w:rPr>
            </w:pPr>
            <w:r w:rsidRPr="00FC6520">
              <w:rPr>
                <w:rFonts w:cstheme="minorHAnsi"/>
                <w:szCs w:val="22"/>
              </w:rPr>
              <w:t>39</w:t>
            </w:r>
          </w:p>
        </w:tc>
        <w:tc>
          <w:tcPr>
            <w:tcW w:w="709" w:type="dxa"/>
          </w:tcPr>
          <w:p w:rsidR="001C100D" w:rsidRPr="00FC6520" w:rsidRDefault="001C100D" w:rsidP="00C238C8">
            <w:pPr>
              <w:ind w:firstLine="42"/>
              <w:jc w:val="center"/>
              <w:rPr>
                <w:rFonts w:cstheme="minorHAnsi"/>
                <w:szCs w:val="22"/>
              </w:rPr>
            </w:pPr>
            <w:r w:rsidRPr="00FC6520">
              <w:rPr>
                <w:rFonts w:cstheme="minorHAnsi"/>
                <w:szCs w:val="22"/>
              </w:rPr>
              <w:t>38</w:t>
            </w:r>
          </w:p>
        </w:tc>
        <w:tc>
          <w:tcPr>
            <w:tcW w:w="567" w:type="dxa"/>
          </w:tcPr>
          <w:p w:rsidR="001C100D" w:rsidRPr="00FC6520" w:rsidRDefault="007F1C51" w:rsidP="00C238C8">
            <w:pPr>
              <w:ind w:firstLine="42"/>
              <w:jc w:val="center"/>
              <w:rPr>
                <w:rFonts w:cstheme="minorHAnsi"/>
                <w:szCs w:val="22"/>
              </w:rPr>
            </w:pPr>
            <w:r w:rsidRPr="00FC6520">
              <w:rPr>
                <w:rFonts w:cstheme="minorHAnsi"/>
                <w:szCs w:val="22"/>
              </w:rPr>
              <w:t>38</w:t>
            </w:r>
          </w:p>
        </w:tc>
        <w:tc>
          <w:tcPr>
            <w:tcW w:w="709" w:type="dxa"/>
          </w:tcPr>
          <w:p w:rsidR="001C100D" w:rsidRPr="00FC6520" w:rsidRDefault="007F1C51" w:rsidP="00C238C8">
            <w:pPr>
              <w:ind w:hanging="91"/>
              <w:jc w:val="center"/>
              <w:rPr>
                <w:rFonts w:cstheme="minorHAnsi"/>
                <w:szCs w:val="22"/>
              </w:rPr>
            </w:pPr>
            <w:r w:rsidRPr="00FC6520">
              <w:rPr>
                <w:rFonts w:cstheme="minorHAnsi"/>
                <w:szCs w:val="22"/>
              </w:rPr>
              <w:t>38</w:t>
            </w:r>
          </w:p>
        </w:tc>
        <w:tc>
          <w:tcPr>
            <w:tcW w:w="709" w:type="dxa"/>
          </w:tcPr>
          <w:p w:rsidR="001C100D" w:rsidRPr="00FC6520" w:rsidRDefault="001C100D" w:rsidP="00C238C8">
            <w:pPr>
              <w:ind w:hanging="91"/>
              <w:jc w:val="center"/>
              <w:rPr>
                <w:rFonts w:cstheme="minorHAnsi"/>
                <w:szCs w:val="22"/>
              </w:rPr>
            </w:pPr>
            <w:r w:rsidRPr="00FC6520">
              <w:rPr>
                <w:rFonts w:cstheme="minorHAnsi"/>
                <w:szCs w:val="22"/>
              </w:rPr>
              <w:t>36</w:t>
            </w:r>
          </w:p>
        </w:tc>
        <w:tc>
          <w:tcPr>
            <w:tcW w:w="708" w:type="dxa"/>
          </w:tcPr>
          <w:p w:rsidR="001C100D" w:rsidRPr="00FC6520" w:rsidRDefault="001802FB" w:rsidP="00C238C8">
            <w:pPr>
              <w:ind w:hanging="91"/>
              <w:jc w:val="center"/>
              <w:rPr>
                <w:rFonts w:cstheme="minorHAnsi"/>
                <w:szCs w:val="22"/>
              </w:rPr>
            </w:pPr>
            <w:r w:rsidRPr="00FC6520">
              <w:rPr>
                <w:rFonts w:cstheme="minorHAnsi"/>
                <w:szCs w:val="22"/>
              </w:rPr>
              <w:t>48</w:t>
            </w:r>
          </w:p>
        </w:tc>
        <w:tc>
          <w:tcPr>
            <w:tcW w:w="709" w:type="dxa"/>
          </w:tcPr>
          <w:p w:rsidR="001C100D" w:rsidRPr="00FC6520" w:rsidRDefault="001802FB" w:rsidP="00C238C8">
            <w:pPr>
              <w:ind w:hanging="91"/>
              <w:jc w:val="center"/>
              <w:rPr>
                <w:rFonts w:cstheme="minorHAnsi"/>
                <w:szCs w:val="22"/>
              </w:rPr>
            </w:pPr>
            <w:r w:rsidRPr="00FC6520">
              <w:rPr>
                <w:rFonts w:cstheme="minorHAnsi"/>
                <w:szCs w:val="22"/>
              </w:rPr>
              <w:t>48</w:t>
            </w:r>
          </w:p>
        </w:tc>
      </w:tr>
      <w:tr w:rsidR="001C100D" w:rsidRPr="00FB6454" w:rsidTr="00FC6520">
        <w:tc>
          <w:tcPr>
            <w:tcW w:w="1668" w:type="dxa"/>
          </w:tcPr>
          <w:p w:rsidR="001C100D" w:rsidRPr="00FC6520" w:rsidRDefault="001C100D" w:rsidP="00C238C8">
            <w:pPr>
              <w:ind w:firstLine="0"/>
              <w:jc w:val="center"/>
              <w:rPr>
                <w:rFonts w:cstheme="minorHAnsi"/>
                <w:szCs w:val="22"/>
              </w:rPr>
            </w:pPr>
            <w:r w:rsidRPr="00FC6520">
              <w:rPr>
                <w:rFonts w:cstheme="minorHAnsi"/>
                <w:szCs w:val="22"/>
              </w:rPr>
              <w:t>Запах (балл)</w:t>
            </w:r>
          </w:p>
        </w:tc>
        <w:tc>
          <w:tcPr>
            <w:tcW w:w="567" w:type="dxa"/>
          </w:tcPr>
          <w:p w:rsidR="001C100D" w:rsidRPr="00FC6520" w:rsidRDefault="001C100D" w:rsidP="00C238C8">
            <w:pPr>
              <w:ind w:firstLine="34"/>
              <w:jc w:val="center"/>
              <w:rPr>
                <w:rFonts w:cstheme="minorHAnsi"/>
                <w:szCs w:val="22"/>
              </w:rPr>
            </w:pPr>
            <w:r w:rsidRPr="00FC6520">
              <w:rPr>
                <w:rFonts w:eastAsia="Times New Roman" w:cstheme="minorHAnsi"/>
                <w:szCs w:val="22"/>
                <w:lang w:eastAsia="ru-RU"/>
              </w:rPr>
              <w:t>I</w:t>
            </w:r>
          </w:p>
        </w:tc>
        <w:tc>
          <w:tcPr>
            <w:tcW w:w="567" w:type="dxa"/>
          </w:tcPr>
          <w:p w:rsidR="001C100D" w:rsidRPr="00FC6520" w:rsidRDefault="001C100D" w:rsidP="00C238C8">
            <w:pPr>
              <w:ind w:firstLine="34"/>
              <w:jc w:val="center"/>
              <w:rPr>
                <w:rFonts w:cstheme="minorHAnsi"/>
                <w:szCs w:val="22"/>
              </w:rPr>
            </w:pPr>
            <w:r w:rsidRPr="00FC6520">
              <w:rPr>
                <w:rFonts w:eastAsia="Times New Roman" w:cstheme="minorHAnsi"/>
                <w:szCs w:val="22"/>
                <w:lang w:eastAsia="ru-RU"/>
              </w:rPr>
              <w:t>I</w:t>
            </w:r>
          </w:p>
        </w:tc>
        <w:tc>
          <w:tcPr>
            <w:tcW w:w="567" w:type="dxa"/>
          </w:tcPr>
          <w:p w:rsidR="001C100D" w:rsidRPr="00FC6520" w:rsidRDefault="001C100D" w:rsidP="00C238C8">
            <w:pPr>
              <w:ind w:firstLine="34"/>
              <w:jc w:val="center"/>
              <w:rPr>
                <w:rFonts w:cstheme="minorHAnsi"/>
                <w:szCs w:val="22"/>
              </w:rPr>
            </w:pPr>
            <w:r w:rsidRPr="00FC6520">
              <w:rPr>
                <w:rFonts w:eastAsia="Times New Roman" w:cstheme="minorHAnsi"/>
                <w:szCs w:val="22"/>
                <w:lang w:eastAsia="ru-RU"/>
              </w:rPr>
              <w:t>I</w:t>
            </w:r>
          </w:p>
        </w:tc>
        <w:tc>
          <w:tcPr>
            <w:tcW w:w="567" w:type="dxa"/>
          </w:tcPr>
          <w:p w:rsidR="001C100D" w:rsidRPr="00FC6520" w:rsidRDefault="001C100D" w:rsidP="00C238C8">
            <w:pPr>
              <w:ind w:firstLine="34"/>
              <w:jc w:val="center"/>
              <w:rPr>
                <w:rFonts w:cstheme="minorHAnsi"/>
                <w:szCs w:val="22"/>
              </w:rPr>
            </w:pPr>
            <w:r w:rsidRPr="00FC6520">
              <w:rPr>
                <w:rFonts w:eastAsia="Times New Roman" w:cstheme="minorHAnsi"/>
                <w:szCs w:val="22"/>
                <w:lang w:eastAsia="ru-RU"/>
              </w:rPr>
              <w:t>I</w:t>
            </w:r>
          </w:p>
        </w:tc>
        <w:tc>
          <w:tcPr>
            <w:tcW w:w="567" w:type="dxa"/>
          </w:tcPr>
          <w:p w:rsidR="001C100D" w:rsidRPr="00FC6520" w:rsidRDefault="001C100D" w:rsidP="00C238C8">
            <w:pPr>
              <w:ind w:firstLine="34"/>
              <w:jc w:val="center"/>
              <w:rPr>
                <w:rFonts w:cstheme="minorHAnsi"/>
                <w:szCs w:val="22"/>
              </w:rPr>
            </w:pPr>
            <w:r w:rsidRPr="00FC6520">
              <w:rPr>
                <w:rFonts w:eastAsia="Times New Roman" w:cstheme="minorHAnsi"/>
                <w:szCs w:val="22"/>
                <w:lang w:eastAsia="ru-RU"/>
              </w:rPr>
              <w:t>I</w:t>
            </w:r>
          </w:p>
        </w:tc>
        <w:tc>
          <w:tcPr>
            <w:tcW w:w="708" w:type="dxa"/>
          </w:tcPr>
          <w:p w:rsidR="001C100D" w:rsidRPr="00FC6520" w:rsidRDefault="001C100D" w:rsidP="00C238C8">
            <w:pPr>
              <w:ind w:firstLine="34"/>
              <w:jc w:val="center"/>
              <w:rPr>
                <w:rFonts w:cstheme="minorHAnsi"/>
                <w:szCs w:val="22"/>
              </w:rPr>
            </w:pPr>
            <w:r w:rsidRPr="00FC6520">
              <w:rPr>
                <w:rFonts w:eastAsia="Times New Roman" w:cstheme="minorHAnsi"/>
                <w:szCs w:val="22"/>
                <w:lang w:eastAsia="ru-RU"/>
              </w:rPr>
              <w:t>I</w:t>
            </w:r>
          </w:p>
        </w:tc>
        <w:tc>
          <w:tcPr>
            <w:tcW w:w="709" w:type="dxa"/>
          </w:tcPr>
          <w:p w:rsidR="001C100D" w:rsidRPr="00FC6520" w:rsidRDefault="001C100D" w:rsidP="00C238C8">
            <w:pPr>
              <w:ind w:firstLine="34"/>
              <w:jc w:val="center"/>
              <w:rPr>
                <w:rFonts w:cstheme="minorHAnsi"/>
                <w:szCs w:val="22"/>
              </w:rPr>
            </w:pPr>
            <w:r w:rsidRPr="00FC6520">
              <w:rPr>
                <w:rFonts w:eastAsia="Times New Roman" w:cstheme="minorHAnsi"/>
                <w:szCs w:val="22"/>
                <w:lang w:eastAsia="ru-RU"/>
              </w:rPr>
              <w:t>I</w:t>
            </w:r>
          </w:p>
        </w:tc>
        <w:tc>
          <w:tcPr>
            <w:tcW w:w="567" w:type="dxa"/>
          </w:tcPr>
          <w:p w:rsidR="001C100D" w:rsidRPr="00FC6520" w:rsidRDefault="001C100D" w:rsidP="00C238C8">
            <w:pPr>
              <w:ind w:firstLine="34"/>
              <w:jc w:val="center"/>
              <w:rPr>
                <w:rFonts w:cstheme="minorHAnsi"/>
                <w:szCs w:val="22"/>
              </w:rPr>
            </w:pPr>
            <w:r w:rsidRPr="00FC6520">
              <w:rPr>
                <w:rFonts w:eastAsia="Times New Roman" w:cstheme="minorHAnsi"/>
                <w:szCs w:val="22"/>
                <w:lang w:eastAsia="ru-RU"/>
              </w:rPr>
              <w:t>I</w:t>
            </w:r>
          </w:p>
        </w:tc>
        <w:tc>
          <w:tcPr>
            <w:tcW w:w="709" w:type="dxa"/>
          </w:tcPr>
          <w:p w:rsidR="001C100D" w:rsidRPr="00FC6520" w:rsidRDefault="001C100D" w:rsidP="00C238C8">
            <w:pPr>
              <w:ind w:firstLine="34"/>
              <w:jc w:val="center"/>
              <w:rPr>
                <w:rFonts w:cstheme="minorHAnsi"/>
                <w:szCs w:val="22"/>
              </w:rPr>
            </w:pPr>
            <w:r w:rsidRPr="00FC6520">
              <w:rPr>
                <w:rFonts w:eastAsia="Times New Roman" w:cstheme="minorHAnsi"/>
                <w:szCs w:val="22"/>
                <w:lang w:eastAsia="ru-RU"/>
              </w:rPr>
              <w:t>I</w:t>
            </w:r>
          </w:p>
        </w:tc>
        <w:tc>
          <w:tcPr>
            <w:tcW w:w="709" w:type="dxa"/>
          </w:tcPr>
          <w:p w:rsidR="001C100D" w:rsidRPr="00FC6520" w:rsidRDefault="001C100D" w:rsidP="00C238C8">
            <w:pPr>
              <w:ind w:firstLine="34"/>
              <w:jc w:val="center"/>
              <w:rPr>
                <w:rFonts w:cstheme="minorHAnsi"/>
                <w:szCs w:val="22"/>
              </w:rPr>
            </w:pPr>
            <w:r w:rsidRPr="00FC6520">
              <w:rPr>
                <w:rFonts w:eastAsia="Times New Roman" w:cstheme="minorHAnsi"/>
                <w:szCs w:val="22"/>
                <w:lang w:eastAsia="ru-RU"/>
              </w:rPr>
              <w:t>I</w:t>
            </w:r>
          </w:p>
        </w:tc>
        <w:tc>
          <w:tcPr>
            <w:tcW w:w="708" w:type="dxa"/>
          </w:tcPr>
          <w:p w:rsidR="001C100D" w:rsidRPr="00FC6520" w:rsidRDefault="001802FB" w:rsidP="00C238C8">
            <w:pPr>
              <w:ind w:firstLine="34"/>
              <w:jc w:val="center"/>
              <w:rPr>
                <w:rFonts w:eastAsia="Times New Roman" w:cstheme="minorHAnsi"/>
                <w:szCs w:val="22"/>
                <w:lang w:eastAsia="ru-RU"/>
              </w:rPr>
            </w:pPr>
            <w:r w:rsidRPr="00FC6520">
              <w:rPr>
                <w:rFonts w:eastAsia="Times New Roman" w:cstheme="minorHAnsi"/>
                <w:szCs w:val="22"/>
                <w:lang w:eastAsia="ru-RU"/>
              </w:rPr>
              <w:t>I</w:t>
            </w:r>
          </w:p>
        </w:tc>
        <w:tc>
          <w:tcPr>
            <w:tcW w:w="709" w:type="dxa"/>
          </w:tcPr>
          <w:p w:rsidR="001C100D" w:rsidRPr="00FC6520" w:rsidRDefault="001802FB" w:rsidP="00C238C8">
            <w:pPr>
              <w:ind w:firstLine="34"/>
              <w:jc w:val="center"/>
              <w:rPr>
                <w:rFonts w:eastAsia="Times New Roman" w:cstheme="minorHAnsi"/>
                <w:szCs w:val="22"/>
                <w:lang w:eastAsia="ru-RU"/>
              </w:rPr>
            </w:pPr>
            <w:r w:rsidRPr="00FC6520">
              <w:rPr>
                <w:rFonts w:eastAsia="Times New Roman" w:cstheme="minorHAnsi"/>
                <w:szCs w:val="22"/>
                <w:lang w:eastAsia="ru-RU"/>
              </w:rPr>
              <w:t>I</w:t>
            </w:r>
          </w:p>
        </w:tc>
      </w:tr>
    </w:tbl>
    <w:p w:rsidR="00DB5FF0" w:rsidRPr="00FB6454" w:rsidRDefault="00DB5FF0" w:rsidP="0059721C">
      <w:pPr>
        <w:suppressAutoHyphens/>
        <w:autoSpaceDE/>
        <w:autoSpaceDN/>
        <w:adjustRightInd/>
        <w:spacing w:before="0" w:line="360" w:lineRule="auto"/>
        <w:ind w:firstLine="709"/>
        <w:rPr>
          <w:rFonts w:eastAsia="Andale Sans UI" w:cstheme="minorHAnsi"/>
          <w:color w:val="000000"/>
          <w:kern w:val="1"/>
          <w:sz w:val="24"/>
          <w:szCs w:val="24"/>
        </w:rPr>
      </w:pPr>
      <w:r w:rsidRPr="00FB6454">
        <w:rPr>
          <w:rFonts w:eastAsia="Andale Sans UI" w:cstheme="minorHAnsi"/>
          <w:color w:val="000000"/>
          <w:kern w:val="1"/>
          <w:sz w:val="24"/>
          <w:szCs w:val="24"/>
        </w:rPr>
        <w:t>Условные обозначения:</w:t>
      </w:r>
      <w:r w:rsidR="001802FB">
        <w:rPr>
          <w:rFonts w:eastAsia="Andale Sans UI" w:cstheme="minorHAnsi"/>
          <w:color w:val="000000"/>
          <w:kern w:val="1"/>
          <w:sz w:val="24"/>
          <w:szCs w:val="24"/>
        </w:rPr>
        <w:t xml:space="preserve"> БЦ -  </w:t>
      </w:r>
      <w:proofErr w:type="gramStart"/>
      <w:r w:rsidR="001802FB">
        <w:rPr>
          <w:rFonts w:eastAsia="Andale Sans UI" w:cstheme="minorHAnsi"/>
          <w:color w:val="000000"/>
          <w:kern w:val="1"/>
          <w:sz w:val="24"/>
          <w:szCs w:val="24"/>
        </w:rPr>
        <w:t>бесцветная</w:t>
      </w:r>
      <w:proofErr w:type="gramEnd"/>
      <w:r w:rsidR="007F1C51">
        <w:rPr>
          <w:rFonts w:eastAsia="Andale Sans UI" w:cstheme="minorHAnsi"/>
          <w:color w:val="000000"/>
          <w:kern w:val="1"/>
          <w:sz w:val="24"/>
          <w:szCs w:val="24"/>
        </w:rPr>
        <w:t>,</w:t>
      </w:r>
      <w:r w:rsidRPr="00FB6454">
        <w:rPr>
          <w:rFonts w:eastAsia="Andale Sans UI" w:cstheme="minorHAnsi"/>
          <w:color w:val="000000"/>
          <w:kern w:val="1"/>
          <w:sz w:val="24"/>
          <w:szCs w:val="24"/>
        </w:rPr>
        <w:t xml:space="preserve"> </w:t>
      </w:r>
      <w:proofErr w:type="spellStart"/>
      <w:r w:rsidRPr="00FB6454">
        <w:rPr>
          <w:rFonts w:eastAsia="Andale Sans UI" w:cstheme="minorHAnsi"/>
          <w:color w:val="000000"/>
          <w:kern w:val="1"/>
          <w:sz w:val="24"/>
          <w:szCs w:val="24"/>
        </w:rPr>
        <w:t>С</w:t>
      </w:r>
      <w:r w:rsidR="001802FB">
        <w:rPr>
          <w:rFonts w:eastAsia="Andale Sans UI" w:cstheme="minorHAnsi"/>
          <w:color w:val="000000"/>
          <w:kern w:val="1"/>
          <w:sz w:val="24"/>
          <w:szCs w:val="24"/>
        </w:rPr>
        <w:t>лЖ</w:t>
      </w:r>
      <w:proofErr w:type="spellEnd"/>
      <w:r w:rsidR="001802FB">
        <w:rPr>
          <w:rFonts w:eastAsia="Andale Sans UI" w:cstheme="minorHAnsi"/>
          <w:color w:val="000000"/>
          <w:kern w:val="1"/>
          <w:sz w:val="24"/>
          <w:szCs w:val="24"/>
        </w:rPr>
        <w:t xml:space="preserve"> – слабо-желтого цвета</w:t>
      </w:r>
    </w:p>
    <w:p w:rsidR="00FB6454" w:rsidRDefault="00DB5FF0" w:rsidP="0059721C">
      <w:pPr>
        <w:suppressAutoHyphens/>
        <w:autoSpaceDE/>
        <w:autoSpaceDN/>
        <w:adjustRightInd/>
        <w:spacing w:before="0" w:line="360" w:lineRule="auto"/>
        <w:ind w:firstLine="709"/>
        <w:rPr>
          <w:rFonts w:eastAsia="Andale Sans UI" w:cstheme="minorHAnsi"/>
          <w:color w:val="000000"/>
          <w:kern w:val="1"/>
          <w:sz w:val="24"/>
          <w:szCs w:val="24"/>
        </w:rPr>
      </w:pPr>
      <w:r w:rsidRPr="00FB6454">
        <w:rPr>
          <w:rFonts w:eastAsia="Andale Sans UI" w:cstheme="minorHAnsi"/>
          <w:color w:val="000000"/>
          <w:kern w:val="1"/>
          <w:sz w:val="24"/>
          <w:szCs w:val="24"/>
        </w:rPr>
        <w:t xml:space="preserve"> </w:t>
      </w:r>
    </w:p>
    <w:p w:rsidR="00DB5FF0" w:rsidRPr="005A21E2" w:rsidRDefault="00DB5FF0" w:rsidP="005A21E2">
      <w:pPr>
        <w:suppressAutoHyphens/>
        <w:autoSpaceDE/>
        <w:autoSpaceDN/>
        <w:adjustRightInd/>
        <w:spacing w:before="0" w:line="240" w:lineRule="auto"/>
        <w:ind w:firstLine="709"/>
        <w:rPr>
          <w:rFonts w:eastAsia="Andale Sans UI" w:cstheme="minorHAnsi"/>
          <w:b/>
          <w:color w:val="000000"/>
          <w:kern w:val="1"/>
          <w:sz w:val="28"/>
          <w:szCs w:val="24"/>
        </w:rPr>
      </w:pPr>
      <w:r w:rsidRPr="005A21E2">
        <w:rPr>
          <w:rFonts w:eastAsia="Andale Sans UI" w:cstheme="minorHAnsi"/>
          <w:b/>
          <w:color w:val="000000"/>
          <w:kern w:val="1"/>
          <w:sz w:val="28"/>
          <w:szCs w:val="24"/>
        </w:rPr>
        <w:t>3.2. Результаты химического анализа воды.</w:t>
      </w:r>
    </w:p>
    <w:p w:rsidR="006D76D8" w:rsidRPr="005A21E2" w:rsidRDefault="00DB5FF0" w:rsidP="005A21E2">
      <w:pPr>
        <w:suppressAutoHyphens/>
        <w:autoSpaceDE/>
        <w:autoSpaceDN/>
        <w:adjustRightInd/>
        <w:spacing w:before="0" w:line="240" w:lineRule="auto"/>
        <w:ind w:firstLine="709"/>
        <w:rPr>
          <w:rFonts w:eastAsia="Andale Sans UI" w:cstheme="minorHAnsi"/>
          <w:color w:val="000000"/>
          <w:kern w:val="1"/>
          <w:sz w:val="28"/>
          <w:szCs w:val="24"/>
        </w:rPr>
      </w:pPr>
      <w:r w:rsidRPr="005A21E2">
        <w:rPr>
          <w:rFonts w:eastAsia="Andale Sans UI" w:cstheme="minorHAnsi"/>
          <w:color w:val="000000"/>
          <w:kern w:val="1"/>
          <w:sz w:val="28"/>
          <w:szCs w:val="24"/>
        </w:rPr>
        <w:t xml:space="preserve">Химический состав воды </w:t>
      </w:r>
      <w:r w:rsidR="001E4205" w:rsidRPr="005A21E2">
        <w:rPr>
          <w:rFonts w:eastAsia="Andale Sans UI" w:cstheme="minorHAnsi"/>
          <w:color w:val="000000"/>
          <w:kern w:val="1"/>
          <w:sz w:val="28"/>
          <w:szCs w:val="24"/>
        </w:rPr>
        <w:t xml:space="preserve">двух водохранилищ </w:t>
      </w:r>
      <w:r w:rsidRPr="005A21E2">
        <w:rPr>
          <w:rFonts w:eastAsia="Andale Sans UI" w:cstheme="minorHAnsi"/>
          <w:color w:val="000000"/>
          <w:kern w:val="1"/>
          <w:sz w:val="28"/>
          <w:szCs w:val="24"/>
        </w:rPr>
        <w:t xml:space="preserve">представлен в таблице 2. </w:t>
      </w:r>
      <w:r w:rsidR="0069638E" w:rsidRPr="005A21E2">
        <w:rPr>
          <w:rFonts w:eastAsia="Andale Sans UI" w:cstheme="minorHAnsi"/>
          <w:color w:val="000000"/>
          <w:kern w:val="1"/>
          <w:sz w:val="28"/>
          <w:szCs w:val="24"/>
        </w:rPr>
        <w:t>И</w:t>
      </w:r>
      <w:r w:rsidRPr="005A21E2">
        <w:rPr>
          <w:rFonts w:eastAsia="Andale Sans UI" w:cstheme="minorHAnsi"/>
          <w:color w:val="000000"/>
          <w:kern w:val="1"/>
          <w:sz w:val="28"/>
          <w:szCs w:val="24"/>
        </w:rPr>
        <w:t xml:space="preserve">з </w:t>
      </w:r>
      <w:r w:rsidR="002C00D9" w:rsidRPr="005A21E2">
        <w:rPr>
          <w:rFonts w:eastAsia="Andale Sans UI" w:cstheme="minorHAnsi"/>
          <w:color w:val="000000"/>
          <w:kern w:val="1"/>
          <w:sz w:val="28"/>
          <w:szCs w:val="24"/>
        </w:rPr>
        <w:t xml:space="preserve">данных </w:t>
      </w:r>
      <w:r w:rsidRPr="005A21E2">
        <w:rPr>
          <w:rFonts w:eastAsia="Andale Sans UI" w:cstheme="minorHAnsi"/>
          <w:color w:val="000000"/>
          <w:kern w:val="1"/>
          <w:sz w:val="28"/>
          <w:szCs w:val="24"/>
        </w:rPr>
        <w:t>таблицы</w:t>
      </w:r>
      <w:r w:rsidR="0069638E" w:rsidRPr="005A21E2">
        <w:rPr>
          <w:rFonts w:eastAsia="Andale Sans UI" w:cstheme="minorHAnsi"/>
          <w:color w:val="000000"/>
          <w:kern w:val="1"/>
          <w:sz w:val="28"/>
          <w:szCs w:val="24"/>
        </w:rPr>
        <w:t xml:space="preserve"> видно, что</w:t>
      </w:r>
      <w:r w:rsidRPr="005A21E2">
        <w:rPr>
          <w:rFonts w:eastAsia="Andale Sans UI" w:cstheme="minorHAnsi"/>
          <w:color w:val="000000"/>
          <w:kern w:val="1"/>
          <w:sz w:val="28"/>
          <w:szCs w:val="24"/>
        </w:rPr>
        <w:t xml:space="preserve"> показатели общей жесткости воды </w:t>
      </w:r>
      <w:r w:rsidR="001E4205" w:rsidRPr="005A21E2">
        <w:rPr>
          <w:rFonts w:eastAsia="Andale Sans UI" w:cstheme="minorHAnsi"/>
          <w:color w:val="000000"/>
          <w:kern w:val="1"/>
          <w:sz w:val="28"/>
          <w:szCs w:val="24"/>
        </w:rPr>
        <w:t xml:space="preserve">во всех пробах Невьянского водохранилища </w:t>
      </w:r>
      <w:r w:rsidRPr="005A21E2">
        <w:rPr>
          <w:rFonts w:eastAsia="Andale Sans UI" w:cstheme="minorHAnsi"/>
          <w:color w:val="000000"/>
          <w:kern w:val="1"/>
          <w:sz w:val="28"/>
          <w:szCs w:val="24"/>
        </w:rPr>
        <w:t xml:space="preserve">находятся в пределе  от </w:t>
      </w:r>
      <w:r w:rsidR="0069638E" w:rsidRPr="005A21E2">
        <w:rPr>
          <w:rFonts w:eastAsia="Andale Sans UI" w:cstheme="minorHAnsi"/>
          <w:color w:val="000000"/>
          <w:kern w:val="1"/>
          <w:sz w:val="28"/>
          <w:szCs w:val="24"/>
        </w:rPr>
        <w:t>0</w:t>
      </w:r>
      <w:r w:rsidRPr="005A21E2">
        <w:rPr>
          <w:rFonts w:eastAsia="Andale Sans UI" w:cstheme="minorHAnsi"/>
          <w:color w:val="000000"/>
          <w:kern w:val="1"/>
          <w:sz w:val="28"/>
          <w:szCs w:val="24"/>
        </w:rPr>
        <w:t xml:space="preserve"> до 2</w:t>
      </w:r>
      <w:r w:rsidR="0069638E" w:rsidRPr="005A21E2">
        <w:rPr>
          <w:rFonts w:eastAsia="Andale Sans UI" w:cstheme="minorHAnsi"/>
          <w:color w:val="000000"/>
          <w:kern w:val="1"/>
          <w:sz w:val="28"/>
          <w:szCs w:val="24"/>
        </w:rPr>
        <w:t>,0</w:t>
      </w:r>
      <w:r w:rsidR="001E4205" w:rsidRPr="005A21E2">
        <w:rPr>
          <w:sz w:val="24"/>
        </w:rPr>
        <w:t xml:space="preserve"> </w:t>
      </w:r>
      <w:r w:rsidR="001E4205" w:rsidRPr="005A21E2">
        <w:rPr>
          <w:rFonts w:eastAsia="Andale Sans UI" w:cstheme="minorHAnsi"/>
          <w:color w:val="000000"/>
          <w:kern w:val="1"/>
          <w:sz w:val="28"/>
          <w:szCs w:val="24"/>
        </w:rPr>
        <w:t>мг-</w:t>
      </w:r>
      <w:proofErr w:type="spellStart"/>
      <w:r w:rsidR="001E4205" w:rsidRPr="005A21E2">
        <w:rPr>
          <w:rFonts w:eastAsia="Andale Sans UI" w:cstheme="minorHAnsi"/>
          <w:color w:val="000000"/>
          <w:kern w:val="1"/>
          <w:sz w:val="28"/>
          <w:szCs w:val="24"/>
        </w:rPr>
        <w:t>экв</w:t>
      </w:r>
      <w:proofErr w:type="spellEnd"/>
      <w:r w:rsidR="001E4205" w:rsidRPr="005A21E2">
        <w:rPr>
          <w:rFonts w:eastAsia="Andale Sans UI" w:cstheme="minorHAnsi"/>
          <w:color w:val="000000"/>
          <w:kern w:val="1"/>
          <w:sz w:val="28"/>
          <w:szCs w:val="24"/>
        </w:rPr>
        <w:t>/л,</w:t>
      </w:r>
      <w:r w:rsidRPr="005A21E2">
        <w:rPr>
          <w:rFonts w:eastAsia="Andale Sans UI" w:cstheme="minorHAnsi"/>
          <w:color w:val="000000"/>
          <w:kern w:val="1"/>
          <w:sz w:val="28"/>
          <w:szCs w:val="24"/>
        </w:rPr>
        <w:t xml:space="preserve"> </w:t>
      </w:r>
      <w:r w:rsidR="001E4205" w:rsidRPr="005A21E2">
        <w:rPr>
          <w:rFonts w:eastAsia="Andale Sans UI" w:cstheme="minorHAnsi"/>
          <w:color w:val="000000"/>
          <w:kern w:val="1"/>
          <w:sz w:val="28"/>
          <w:szCs w:val="24"/>
        </w:rPr>
        <w:t>в пробах Сулёмского водохранилища – 2 мг-</w:t>
      </w:r>
      <w:proofErr w:type="spellStart"/>
      <w:r w:rsidR="001E4205" w:rsidRPr="005A21E2">
        <w:rPr>
          <w:rFonts w:eastAsia="Andale Sans UI" w:cstheme="minorHAnsi"/>
          <w:color w:val="000000"/>
          <w:kern w:val="1"/>
          <w:sz w:val="28"/>
          <w:szCs w:val="24"/>
        </w:rPr>
        <w:t>экв</w:t>
      </w:r>
      <w:proofErr w:type="spellEnd"/>
      <w:r w:rsidR="001E4205" w:rsidRPr="005A21E2">
        <w:rPr>
          <w:rFonts w:eastAsia="Andale Sans UI" w:cstheme="minorHAnsi"/>
          <w:color w:val="000000"/>
          <w:kern w:val="1"/>
          <w:sz w:val="28"/>
          <w:szCs w:val="24"/>
        </w:rPr>
        <w:t xml:space="preserve">/л, </w:t>
      </w:r>
      <w:r w:rsidRPr="005A21E2">
        <w:rPr>
          <w:rFonts w:eastAsia="Andale Sans UI" w:cstheme="minorHAnsi"/>
          <w:color w:val="000000"/>
          <w:kern w:val="1"/>
          <w:sz w:val="28"/>
          <w:szCs w:val="24"/>
        </w:rPr>
        <w:t xml:space="preserve">что не превышает ПДК. </w:t>
      </w:r>
    </w:p>
    <w:p w:rsidR="001E4205" w:rsidRPr="005A21E2" w:rsidRDefault="001E4205" w:rsidP="005A21E2">
      <w:pPr>
        <w:suppressAutoHyphens/>
        <w:autoSpaceDE/>
        <w:autoSpaceDN/>
        <w:adjustRightInd/>
        <w:spacing w:before="0" w:line="240" w:lineRule="auto"/>
        <w:ind w:firstLine="709"/>
        <w:rPr>
          <w:rFonts w:eastAsia="Andale Sans UI" w:cstheme="minorHAnsi"/>
          <w:color w:val="000000"/>
          <w:kern w:val="1"/>
          <w:sz w:val="28"/>
          <w:szCs w:val="24"/>
        </w:rPr>
      </w:pPr>
      <w:r w:rsidRPr="005A21E2">
        <w:rPr>
          <w:rFonts w:eastAsia="Andale Sans UI" w:cstheme="minorHAnsi"/>
          <w:color w:val="000000"/>
          <w:kern w:val="1"/>
          <w:sz w:val="28"/>
          <w:szCs w:val="24"/>
        </w:rPr>
        <w:t>По в</w:t>
      </w:r>
      <w:r w:rsidR="00DB5FF0" w:rsidRPr="005A21E2">
        <w:rPr>
          <w:rFonts w:eastAsia="Andale Sans UI" w:cstheme="minorHAnsi"/>
          <w:color w:val="000000"/>
          <w:kern w:val="1"/>
          <w:sz w:val="28"/>
          <w:szCs w:val="24"/>
        </w:rPr>
        <w:t>одородн</w:t>
      </w:r>
      <w:r w:rsidRPr="005A21E2">
        <w:rPr>
          <w:rFonts w:eastAsia="Andale Sans UI" w:cstheme="minorHAnsi"/>
          <w:color w:val="000000"/>
          <w:kern w:val="1"/>
          <w:sz w:val="28"/>
          <w:szCs w:val="24"/>
        </w:rPr>
        <w:t>ому</w:t>
      </w:r>
      <w:r w:rsidR="00DB5FF0" w:rsidRPr="005A21E2">
        <w:rPr>
          <w:rFonts w:eastAsia="Andale Sans UI" w:cstheme="minorHAnsi"/>
          <w:color w:val="000000"/>
          <w:kern w:val="1"/>
          <w:sz w:val="28"/>
          <w:szCs w:val="24"/>
        </w:rPr>
        <w:t xml:space="preserve"> показател</w:t>
      </w:r>
      <w:r w:rsidRPr="005A21E2">
        <w:rPr>
          <w:rFonts w:eastAsia="Andale Sans UI" w:cstheme="minorHAnsi"/>
          <w:color w:val="000000"/>
          <w:kern w:val="1"/>
          <w:sz w:val="28"/>
          <w:szCs w:val="24"/>
        </w:rPr>
        <w:t>ю вода Невьянского водохранилища имеет слабощелочную реакцию</w:t>
      </w:r>
      <w:r w:rsidR="006D76D8" w:rsidRPr="005A21E2">
        <w:rPr>
          <w:rFonts w:eastAsia="Andale Sans UI" w:cstheme="minorHAnsi"/>
          <w:color w:val="000000"/>
          <w:kern w:val="1"/>
          <w:sz w:val="28"/>
          <w:szCs w:val="24"/>
        </w:rPr>
        <w:t xml:space="preserve"> – рН = 8,0-8,4</w:t>
      </w:r>
      <w:r w:rsidRPr="005A21E2">
        <w:rPr>
          <w:rFonts w:eastAsia="Andale Sans UI" w:cstheme="minorHAnsi"/>
          <w:color w:val="000000"/>
          <w:kern w:val="1"/>
          <w:sz w:val="28"/>
          <w:szCs w:val="24"/>
        </w:rPr>
        <w:t>, вода Сулёмского водохранилища  - нейтральную</w:t>
      </w:r>
      <w:r w:rsidR="00DA0412" w:rsidRPr="005A21E2">
        <w:rPr>
          <w:rFonts w:eastAsia="Andale Sans UI" w:cstheme="minorHAnsi"/>
          <w:color w:val="000000"/>
          <w:kern w:val="1"/>
          <w:sz w:val="28"/>
          <w:szCs w:val="24"/>
        </w:rPr>
        <w:t xml:space="preserve"> (рН = 7,0-7,5)</w:t>
      </w:r>
      <w:r w:rsidRPr="005A21E2">
        <w:rPr>
          <w:rFonts w:eastAsia="Andale Sans UI" w:cstheme="minorHAnsi"/>
          <w:color w:val="000000"/>
          <w:kern w:val="1"/>
          <w:sz w:val="28"/>
          <w:szCs w:val="24"/>
        </w:rPr>
        <w:t>. По этому показателю вода в исследуемых водохранилищах не превышения ПДК.</w:t>
      </w:r>
    </w:p>
    <w:p w:rsidR="00DB5FF0" w:rsidRPr="005A21E2" w:rsidRDefault="00DB5FF0" w:rsidP="005A21E2">
      <w:pPr>
        <w:suppressAutoHyphens/>
        <w:autoSpaceDE/>
        <w:autoSpaceDN/>
        <w:adjustRightInd/>
        <w:spacing w:before="0" w:line="240" w:lineRule="auto"/>
        <w:ind w:firstLine="709"/>
        <w:rPr>
          <w:rFonts w:eastAsia="Andale Sans UI" w:cstheme="minorHAnsi"/>
          <w:color w:val="000000"/>
          <w:kern w:val="1"/>
          <w:sz w:val="28"/>
          <w:szCs w:val="24"/>
        </w:rPr>
      </w:pPr>
      <w:r w:rsidRPr="005A21E2">
        <w:rPr>
          <w:rFonts w:eastAsia="Andale Sans UI" w:cstheme="minorHAnsi"/>
          <w:color w:val="000000"/>
          <w:kern w:val="1"/>
          <w:sz w:val="28"/>
          <w:szCs w:val="24"/>
        </w:rPr>
        <w:t xml:space="preserve">Хроматы  отсутствуют во всех </w:t>
      </w:r>
      <w:r w:rsidR="004B037F" w:rsidRPr="005A21E2">
        <w:rPr>
          <w:rFonts w:eastAsia="Andale Sans UI" w:cstheme="minorHAnsi"/>
          <w:color w:val="000000"/>
          <w:kern w:val="1"/>
          <w:sz w:val="28"/>
          <w:szCs w:val="24"/>
        </w:rPr>
        <w:t>пробах</w:t>
      </w:r>
      <w:r w:rsidRPr="005A21E2">
        <w:rPr>
          <w:rFonts w:eastAsia="Andale Sans UI" w:cstheme="minorHAnsi"/>
          <w:color w:val="000000"/>
          <w:kern w:val="1"/>
          <w:sz w:val="28"/>
          <w:szCs w:val="24"/>
        </w:rPr>
        <w:t xml:space="preserve">. </w:t>
      </w:r>
    </w:p>
    <w:p w:rsidR="00AF12C9" w:rsidRPr="005A21E2" w:rsidRDefault="004B037F" w:rsidP="005A21E2">
      <w:pPr>
        <w:suppressAutoHyphens/>
        <w:autoSpaceDE/>
        <w:autoSpaceDN/>
        <w:adjustRightInd/>
        <w:spacing w:before="0" w:line="240" w:lineRule="auto"/>
        <w:ind w:firstLine="709"/>
        <w:rPr>
          <w:rFonts w:eastAsia="Andale Sans UI" w:cstheme="minorHAnsi"/>
          <w:color w:val="000000"/>
          <w:kern w:val="1"/>
          <w:sz w:val="28"/>
          <w:szCs w:val="24"/>
        </w:rPr>
      </w:pPr>
      <w:r w:rsidRPr="005A21E2">
        <w:rPr>
          <w:rFonts w:eastAsia="Andale Sans UI" w:cstheme="minorHAnsi"/>
          <w:color w:val="000000"/>
          <w:kern w:val="1"/>
          <w:sz w:val="28"/>
          <w:szCs w:val="24"/>
        </w:rPr>
        <w:t>С</w:t>
      </w:r>
      <w:r w:rsidR="0069638E" w:rsidRPr="005A21E2">
        <w:rPr>
          <w:rFonts w:eastAsia="Andale Sans UI" w:cstheme="minorHAnsi"/>
          <w:color w:val="000000"/>
          <w:kern w:val="1"/>
          <w:sz w:val="28"/>
          <w:szCs w:val="24"/>
        </w:rPr>
        <w:t xml:space="preserve">одержание железа </w:t>
      </w:r>
      <w:proofErr w:type="gramStart"/>
      <w:r w:rsidR="00AF12C9" w:rsidRPr="005A21E2">
        <w:rPr>
          <w:rFonts w:eastAsia="Andale Sans UI" w:cstheme="minorHAnsi"/>
          <w:color w:val="000000"/>
          <w:kern w:val="1"/>
          <w:sz w:val="28"/>
          <w:szCs w:val="24"/>
        </w:rPr>
        <w:t>в</w:t>
      </w:r>
      <w:proofErr w:type="gramEnd"/>
      <w:r w:rsidR="00AF12C9" w:rsidRPr="005A21E2">
        <w:rPr>
          <w:rFonts w:eastAsia="Andale Sans UI" w:cstheme="minorHAnsi"/>
          <w:color w:val="000000"/>
          <w:kern w:val="1"/>
          <w:sz w:val="28"/>
          <w:szCs w:val="24"/>
        </w:rPr>
        <w:t xml:space="preserve"> </w:t>
      </w:r>
      <w:proofErr w:type="gramStart"/>
      <w:r w:rsidR="00AF12C9" w:rsidRPr="005A21E2">
        <w:rPr>
          <w:rFonts w:eastAsia="Andale Sans UI" w:cstheme="minorHAnsi"/>
          <w:color w:val="000000"/>
          <w:kern w:val="1"/>
          <w:sz w:val="28"/>
          <w:szCs w:val="24"/>
        </w:rPr>
        <w:t>Невьянском</w:t>
      </w:r>
      <w:proofErr w:type="gramEnd"/>
      <w:r w:rsidR="00AF12C9" w:rsidRPr="005A21E2">
        <w:rPr>
          <w:rFonts w:eastAsia="Andale Sans UI" w:cstheme="minorHAnsi"/>
          <w:color w:val="000000"/>
          <w:kern w:val="1"/>
          <w:sz w:val="28"/>
          <w:szCs w:val="24"/>
        </w:rPr>
        <w:t xml:space="preserve"> водохранилище </w:t>
      </w:r>
      <w:r w:rsidR="0069638E" w:rsidRPr="005A21E2">
        <w:rPr>
          <w:rFonts w:eastAsia="Andale Sans UI" w:cstheme="minorHAnsi"/>
          <w:color w:val="000000"/>
          <w:kern w:val="1"/>
          <w:sz w:val="28"/>
          <w:szCs w:val="24"/>
        </w:rPr>
        <w:t>превышает ПДК</w:t>
      </w:r>
      <w:r w:rsidR="00AF12C9" w:rsidRPr="005A21E2">
        <w:rPr>
          <w:rFonts w:eastAsia="Andale Sans UI" w:cstheme="minorHAnsi"/>
          <w:color w:val="000000"/>
          <w:kern w:val="1"/>
          <w:sz w:val="28"/>
          <w:szCs w:val="24"/>
        </w:rPr>
        <w:t xml:space="preserve"> в 3,3 раза во всех пробах</w:t>
      </w:r>
      <w:r w:rsidR="00DE40E3" w:rsidRPr="005A21E2">
        <w:rPr>
          <w:rFonts w:eastAsia="Andale Sans UI" w:cstheme="minorHAnsi"/>
          <w:color w:val="000000"/>
          <w:kern w:val="1"/>
          <w:sz w:val="28"/>
          <w:szCs w:val="24"/>
        </w:rPr>
        <w:t>, в Сулёмском превышение ПДК по этому показателю не зафиксировано. Скорее всего</w:t>
      </w:r>
      <w:r w:rsidR="00AF12C9" w:rsidRPr="005A21E2">
        <w:rPr>
          <w:rFonts w:eastAsia="Andale Sans UI" w:cstheme="minorHAnsi"/>
          <w:color w:val="000000"/>
          <w:kern w:val="1"/>
          <w:sz w:val="28"/>
          <w:szCs w:val="24"/>
        </w:rPr>
        <w:t>, вода</w:t>
      </w:r>
      <w:r w:rsidR="00DE40E3" w:rsidRPr="005A21E2">
        <w:rPr>
          <w:rFonts w:eastAsia="Andale Sans UI" w:cstheme="minorHAnsi"/>
          <w:color w:val="000000"/>
          <w:kern w:val="1"/>
          <w:sz w:val="28"/>
          <w:szCs w:val="24"/>
        </w:rPr>
        <w:t xml:space="preserve"> </w:t>
      </w:r>
      <w:r w:rsidRPr="005A21E2">
        <w:rPr>
          <w:rFonts w:eastAsia="Andale Sans UI" w:cstheme="minorHAnsi"/>
          <w:color w:val="000000"/>
          <w:kern w:val="1"/>
          <w:sz w:val="28"/>
          <w:szCs w:val="24"/>
        </w:rPr>
        <w:t xml:space="preserve"> </w:t>
      </w:r>
      <w:proofErr w:type="gramStart"/>
      <w:r w:rsidR="00AF12C9" w:rsidRPr="005A21E2">
        <w:rPr>
          <w:rFonts w:eastAsia="Andale Sans UI" w:cstheme="minorHAnsi"/>
          <w:color w:val="000000"/>
          <w:kern w:val="1"/>
          <w:sz w:val="28"/>
          <w:szCs w:val="24"/>
        </w:rPr>
        <w:t>в</w:t>
      </w:r>
      <w:proofErr w:type="gramEnd"/>
      <w:r w:rsidR="00AF12C9" w:rsidRPr="005A21E2">
        <w:rPr>
          <w:rFonts w:eastAsia="Andale Sans UI" w:cstheme="minorHAnsi"/>
          <w:color w:val="000000"/>
          <w:kern w:val="1"/>
          <w:sz w:val="28"/>
          <w:szCs w:val="24"/>
        </w:rPr>
        <w:t xml:space="preserve"> </w:t>
      </w:r>
      <w:proofErr w:type="gramStart"/>
      <w:r w:rsidR="00AF12C9" w:rsidRPr="005A21E2">
        <w:rPr>
          <w:rFonts w:eastAsia="Andale Sans UI" w:cstheme="minorHAnsi"/>
          <w:color w:val="000000"/>
          <w:kern w:val="1"/>
          <w:sz w:val="28"/>
          <w:szCs w:val="24"/>
        </w:rPr>
        <w:t>Невьянском</w:t>
      </w:r>
      <w:proofErr w:type="gramEnd"/>
      <w:r w:rsidR="00AF12C9" w:rsidRPr="005A21E2">
        <w:rPr>
          <w:rFonts w:eastAsia="Andale Sans UI" w:cstheme="minorHAnsi"/>
          <w:color w:val="000000"/>
          <w:kern w:val="1"/>
          <w:sz w:val="28"/>
          <w:szCs w:val="24"/>
        </w:rPr>
        <w:t xml:space="preserve"> водохранилище застаивается из-за </w:t>
      </w:r>
      <w:r w:rsidR="00A211B5" w:rsidRPr="005A21E2">
        <w:rPr>
          <w:rFonts w:eastAsia="Andale Sans UI" w:cstheme="minorHAnsi"/>
          <w:color w:val="000000"/>
          <w:kern w:val="1"/>
          <w:sz w:val="28"/>
          <w:szCs w:val="24"/>
        </w:rPr>
        <w:t xml:space="preserve">его </w:t>
      </w:r>
      <w:r w:rsidR="00AF12C9" w:rsidRPr="005A21E2">
        <w:rPr>
          <w:rFonts w:eastAsia="Andale Sans UI" w:cstheme="minorHAnsi"/>
          <w:color w:val="000000"/>
          <w:kern w:val="1"/>
          <w:sz w:val="28"/>
          <w:szCs w:val="24"/>
        </w:rPr>
        <w:t>большей площади и низкой скорости сброса воды в Нейву</w:t>
      </w:r>
      <w:r w:rsidR="00A211B5" w:rsidRPr="005A21E2">
        <w:rPr>
          <w:rFonts w:eastAsia="Andale Sans UI" w:cstheme="minorHAnsi"/>
          <w:kern w:val="1"/>
          <w:sz w:val="28"/>
          <w:szCs w:val="24"/>
        </w:rPr>
        <w:t>.</w:t>
      </w:r>
      <w:r w:rsidR="00AF12C9" w:rsidRPr="005A21E2">
        <w:rPr>
          <w:rFonts w:eastAsia="Andale Sans UI" w:cstheme="minorHAnsi"/>
          <w:kern w:val="1"/>
          <w:sz w:val="28"/>
          <w:szCs w:val="24"/>
        </w:rPr>
        <w:t xml:space="preserve"> </w:t>
      </w:r>
    </w:p>
    <w:p w:rsidR="00C238C8" w:rsidRPr="005A21E2" w:rsidRDefault="00AF12C9" w:rsidP="00C238C8">
      <w:pPr>
        <w:suppressAutoHyphens/>
        <w:autoSpaceDE/>
        <w:autoSpaceDN/>
        <w:adjustRightInd/>
        <w:spacing w:before="0" w:line="240" w:lineRule="auto"/>
        <w:ind w:firstLine="0"/>
        <w:rPr>
          <w:rFonts w:eastAsia="Andale Sans UI" w:cstheme="minorHAnsi"/>
          <w:color w:val="000000"/>
          <w:kern w:val="1"/>
          <w:sz w:val="28"/>
          <w:szCs w:val="24"/>
        </w:rPr>
      </w:pPr>
      <w:proofErr w:type="gramStart"/>
      <w:r w:rsidRPr="005A21E2">
        <w:rPr>
          <w:rFonts w:eastAsia="Andale Sans UI" w:cstheme="minorHAnsi"/>
          <w:color w:val="000000"/>
          <w:kern w:val="1"/>
          <w:sz w:val="28"/>
          <w:szCs w:val="24"/>
        </w:rPr>
        <w:t xml:space="preserve">Также в семи из десяти проб Невьянского водохранилища отмечено </w:t>
      </w:r>
      <w:r w:rsidR="00A211B5" w:rsidRPr="005A21E2">
        <w:rPr>
          <w:rFonts w:eastAsia="Andale Sans UI" w:cstheme="minorHAnsi"/>
          <w:color w:val="000000"/>
          <w:kern w:val="1"/>
          <w:sz w:val="28"/>
          <w:szCs w:val="24"/>
        </w:rPr>
        <w:t xml:space="preserve">незначительное </w:t>
      </w:r>
      <w:r w:rsidRPr="005A21E2">
        <w:rPr>
          <w:rFonts w:eastAsia="Andale Sans UI" w:cstheme="minorHAnsi"/>
          <w:color w:val="000000"/>
          <w:kern w:val="1"/>
          <w:sz w:val="28"/>
          <w:szCs w:val="24"/>
        </w:rPr>
        <w:t xml:space="preserve">превышение ПДК по  </w:t>
      </w:r>
      <w:r w:rsidR="00A211B5" w:rsidRPr="005A21E2">
        <w:rPr>
          <w:rFonts w:eastAsia="Andale Sans UI" w:cstheme="minorHAnsi"/>
          <w:color w:val="000000"/>
          <w:kern w:val="1"/>
          <w:sz w:val="28"/>
          <w:szCs w:val="24"/>
        </w:rPr>
        <w:t xml:space="preserve">меди (в 1,1 -1,4 раза), </w:t>
      </w:r>
      <w:r w:rsidR="00AD6F0B" w:rsidRPr="005A21E2">
        <w:rPr>
          <w:rFonts w:eastAsia="Andale Sans UI" w:cstheme="minorHAnsi"/>
          <w:color w:val="000000"/>
          <w:kern w:val="1"/>
          <w:sz w:val="28"/>
          <w:szCs w:val="24"/>
        </w:rPr>
        <w:t xml:space="preserve">что может быть </w:t>
      </w:r>
      <w:r w:rsidR="00C238C8" w:rsidRPr="005A21E2">
        <w:rPr>
          <w:rFonts w:eastAsia="Andale Sans UI" w:cstheme="minorHAnsi"/>
          <w:color w:val="000000"/>
          <w:kern w:val="1"/>
          <w:sz w:val="28"/>
          <w:szCs w:val="24"/>
        </w:rPr>
        <w:t>связано с повышенным фоновым содержания меди в нашем регионе.</w:t>
      </w:r>
      <w:proofErr w:type="gramEnd"/>
      <w:r w:rsidR="00C238C8" w:rsidRPr="005A21E2">
        <w:rPr>
          <w:rFonts w:eastAsia="Andale Sans UI" w:cstheme="minorHAnsi"/>
          <w:color w:val="000000"/>
          <w:kern w:val="1"/>
          <w:sz w:val="28"/>
          <w:szCs w:val="24"/>
        </w:rPr>
        <w:t xml:space="preserve"> Наибольшее загрязнение по меди в точках №1 и №2, расположенных справа и слева от платины. В Сулёмском водохранилище ионы меди не обнаружены. </w:t>
      </w:r>
    </w:p>
    <w:p w:rsidR="006E08A8" w:rsidRPr="005A21E2" w:rsidRDefault="006E08A8" w:rsidP="005A21E2">
      <w:pPr>
        <w:suppressAutoHyphens/>
        <w:autoSpaceDE/>
        <w:autoSpaceDN/>
        <w:adjustRightInd/>
        <w:spacing w:before="0" w:line="240" w:lineRule="auto"/>
        <w:ind w:firstLine="709"/>
        <w:rPr>
          <w:rFonts w:eastAsia="Times New Roman" w:cstheme="minorHAnsi"/>
          <w:sz w:val="28"/>
          <w:szCs w:val="24"/>
        </w:rPr>
      </w:pPr>
    </w:p>
    <w:p w:rsidR="00FC6520" w:rsidRDefault="00FC6520" w:rsidP="0059721C">
      <w:pPr>
        <w:suppressAutoHyphens/>
        <w:autoSpaceDE/>
        <w:autoSpaceDN/>
        <w:adjustRightInd/>
        <w:spacing w:before="0" w:line="360" w:lineRule="auto"/>
        <w:ind w:firstLine="709"/>
        <w:jc w:val="right"/>
        <w:rPr>
          <w:rFonts w:eastAsia="Andale Sans UI" w:cstheme="minorHAnsi"/>
          <w:color w:val="000000"/>
          <w:kern w:val="1"/>
          <w:sz w:val="24"/>
          <w:szCs w:val="24"/>
        </w:rPr>
        <w:sectPr w:rsidR="00FC6520" w:rsidSect="004C3B74">
          <w:footerReference w:type="default" r:id="rId15"/>
          <w:pgSz w:w="11906" w:h="16838"/>
          <w:pgMar w:top="1134" w:right="851" w:bottom="1134" w:left="1701" w:header="709" w:footer="709" w:gutter="0"/>
          <w:cols w:space="708"/>
          <w:docGrid w:linePitch="360"/>
        </w:sectPr>
      </w:pPr>
    </w:p>
    <w:p w:rsidR="00DB5FF0" w:rsidRPr="0069638E" w:rsidRDefault="005A21E2" w:rsidP="005A21E2">
      <w:pPr>
        <w:suppressAutoHyphens/>
        <w:autoSpaceDE/>
        <w:autoSpaceDN/>
        <w:adjustRightInd/>
        <w:spacing w:before="0" w:line="360" w:lineRule="auto"/>
        <w:ind w:firstLine="709"/>
        <w:jc w:val="left"/>
        <w:rPr>
          <w:rFonts w:eastAsia="Andale Sans UI" w:cstheme="minorHAnsi"/>
          <w:color w:val="000000"/>
          <w:kern w:val="1"/>
          <w:sz w:val="24"/>
          <w:szCs w:val="24"/>
        </w:rPr>
      </w:pPr>
      <w:r>
        <w:rPr>
          <w:rFonts w:eastAsia="Andale Sans UI" w:cstheme="minorHAnsi"/>
          <w:color w:val="000000"/>
          <w:kern w:val="1"/>
          <w:sz w:val="24"/>
          <w:szCs w:val="24"/>
        </w:rPr>
        <w:lastRenderedPageBreak/>
        <w:t xml:space="preserve">Таблица 2 - </w:t>
      </w:r>
      <w:r w:rsidR="006E2B85" w:rsidRPr="0069638E">
        <w:rPr>
          <w:rFonts w:eastAsia="Andale Sans UI" w:cstheme="minorHAnsi"/>
          <w:color w:val="000000"/>
          <w:kern w:val="1"/>
          <w:sz w:val="24"/>
          <w:szCs w:val="24"/>
        </w:rPr>
        <w:t xml:space="preserve">Химический состав воды Невьянского </w:t>
      </w:r>
      <w:r w:rsidR="0069638E">
        <w:rPr>
          <w:rFonts w:eastAsia="Andale Sans UI" w:cstheme="minorHAnsi"/>
          <w:color w:val="000000"/>
          <w:kern w:val="1"/>
          <w:sz w:val="24"/>
          <w:szCs w:val="24"/>
        </w:rPr>
        <w:t>и Сулёмского водохранилищ</w:t>
      </w:r>
      <w:r w:rsidR="006E2B85" w:rsidRPr="0069638E">
        <w:rPr>
          <w:rFonts w:eastAsia="Andale Sans UI" w:cstheme="minorHAnsi"/>
          <w:color w:val="000000"/>
          <w:kern w:val="1"/>
          <w:sz w:val="24"/>
          <w:szCs w:val="24"/>
        </w:rPr>
        <w:t>.</w:t>
      </w:r>
    </w:p>
    <w:tbl>
      <w:tblPr>
        <w:tblW w:w="14459" w:type="dxa"/>
        <w:tblInd w:w="108" w:type="dxa"/>
        <w:tblLayout w:type="fixed"/>
        <w:tblLook w:val="0000" w:firstRow="0" w:lastRow="0" w:firstColumn="0" w:lastColumn="0" w:noHBand="0" w:noVBand="0"/>
      </w:tblPr>
      <w:tblGrid>
        <w:gridCol w:w="1985"/>
        <w:gridCol w:w="850"/>
        <w:gridCol w:w="851"/>
        <w:gridCol w:w="850"/>
        <w:gridCol w:w="851"/>
        <w:gridCol w:w="850"/>
        <w:gridCol w:w="851"/>
        <w:gridCol w:w="850"/>
        <w:gridCol w:w="851"/>
        <w:gridCol w:w="850"/>
        <w:gridCol w:w="851"/>
        <w:gridCol w:w="992"/>
        <w:gridCol w:w="851"/>
        <w:gridCol w:w="850"/>
        <w:gridCol w:w="1276"/>
      </w:tblGrid>
      <w:tr w:rsidR="006E2B85" w:rsidRPr="00FB6454" w:rsidTr="005A21E2">
        <w:trPr>
          <w:trHeight w:val="288"/>
        </w:trPr>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rPr>
                <w:rFonts w:eastAsia="Times New Roman" w:cstheme="minorHAnsi"/>
                <w:sz w:val="24"/>
                <w:szCs w:val="24"/>
                <w:lang w:eastAsia="ru-RU"/>
              </w:rPr>
            </w:pPr>
            <w:r w:rsidRPr="005A21E2">
              <w:rPr>
                <w:rFonts w:eastAsia="Times New Roman" w:cstheme="minorHAnsi"/>
                <w:sz w:val="24"/>
                <w:szCs w:val="24"/>
                <w:lang w:eastAsia="ru-RU"/>
              </w:rPr>
              <w:t>Химические вещества</w:t>
            </w:r>
          </w:p>
        </w:tc>
        <w:tc>
          <w:tcPr>
            <w:tcW w:w="8505" w:type="dxa"/>
            <w:gridSpan w:val="10"/>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rPr>
                <w:rFonts w:eastAsia="Times New Roman" w:cstheme="minorHAnsi"/>
                <w:sz w:val="24"/>
                <w:szCs w:val="24"/>
                <w:lang w:val="en-US" w:eastAsia="ru-RU"/>
              </w:rPr>
            </w:pPr>
            <w:r w:rsidRPr="005A21E2">
              <w:rPr>
                <w:rFonts w:eastAsia="Times New Roman" w:cstheme="minorHAnsi"/>
                <w:sz w:val="24"/>
                <w:szCs w:val="24"/>
                <w:lang w:eastAsia="ru-RU"/>
              </w:rPr>
              <w:t>Пробы воды</w:t>
            </w:r>
          </w:p>
        </w:tc>
        <w:tc>
          <w:tcPr>
            <w:tcW w:w="184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rPr>
                <w:rFonts w:eastAsia="Times New Roman" w:cstheme="minorHAnsi"/>
                <w:sz w:val="24"/>
                <w:szCs w:val="24"/>
                <w:lang w:val="en-US" w:eastAsia="ru-RU"/>
              </w:rPr>
            </w:pPr>
            <w:r w:rsidRPr="005A21E2">
              <w:rPr>
                <w:rFonts w:eastAsia="Times New Roman" w:cstheme="minorHAnsi"/>
                <w:sz w:val="24"/>
                <w:szCs w:val="24"/>
                <w:lang w:eastAsia="ru-RU"/>
              </w:rPr>
              <w:t>Сулем</w:t>
            </w:r>
          </w:p>
        </w:tc>
        <w:tc>
          <w:tcPr>
            <w:tcW w:w="8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left="-108" w:right="-108" w:firstLine="0"/>
              <w:jc w:val="center"/>
              <w:rPr>
                <w:rFonts w:eastAsia="Times New Roman" w:cstheme="minorHAnsi"/>
                <w:sz w:val="24"/>
                <w:szCs w:val="24"/>
                <w:lang w:val="en-US" w:eastAsia="ru-RU"/>
              </w:rPr>
            </w:pPr>
            <w:r w:rsidRPr="005A21E2">
              <w:rPr>
                <w:rFonts w:eastAsia="Times New Roman" w:cstheme="minorHAnsi"/>
                <w:sz w:val="24"/>
                <w:szCs w:val="24"/>
                <w:lang w:eastAsia="ru-RU"/>
              </w:rPr>
              <w:t>ПДК</w:t>
            </w:r>
          </w:p>
        </w:tc>
        <w:tc>
          <w:tcPr>
            <w:tcW w:w="127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9721C">
            <w:pPr>
              <w:spacing w:before="0" w:line="360" w:lineRule="auto"/>
              <w:ind w:firstLine="0"/>
              <w:rPr>
                <w:rFonts w:eastAsia="Times New Roman" w:cstheme="minorHAnsi"/>
                <w:sz w:val="24"/>
                <w:szCs w:val="24"/>
                <w:lang w:val="en-US" w:eastAsia="ru-RU"/>
              </w:rPr>
            </w:pPr>
            <w:r w:rsidRPr="005A21E2">
              <w:rPr>
                <w:rFonts w:eastAsia="Times New Roman" w:cstheme="minorHAnsi"/>
                <w:sz w:val="24"/>
                <w:szCs w:val="24"/>
                <w:lang w:eastAsia="ru-RU"/>
              </w:rPr>
              <w:t>Вывод</w:t>
            </w:r>
          </w:p>
        </w:tc>
      </w:tr>
      <w:tr w:rsidR="00182822" w:rsidRPr="00FB6454" w:rsidTr="00182822">
        <w:trPr>
          <w:trHeight w:val="321"/>
        </w:trPr>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after="200" w:line="240" w:lineRule="auto"/>
              <w:ind w:firstLine="0"/>
              <w:jc w:val="left"/>
              <w:rPr>
                <w:rFonts w:eastAsia="Times New Roman" w:cstheme="minorHAnsi"/>
                <w:sz w:val="24"/>
                <w:szCs w:val="24"/>
                <w:lang w:val="en-US" w:eastAsia="ru-RU"/>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rPr>
                <w:rFonts w:eastAsia="Times New Roman" w:cstheme="minorHAnsi"/>
                <w:sz w:val="24"/>
                <w:szCs w:val="24"/>
                <w:lang w:val="en-US" w:eastAsia="ru-RU"/>
              </w:rPr>
            </w:pPr>
            <w:r w:rsidRPr="005A21E2">
              <w:rPr>
                <w:rFonts w:eastAsia="Times New Roman" w:cstheme="minorHAnsi"/>
                <w:sz w:val="24"/>
                <w:szCs w:val="24"/>
                <w:lang w:val="en-US" w:eastAsia="ru-RU"/>
              </w:rPr>
              <w:t>№1</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rPr>
                <w:rFonts w:eastAsia="Times New Roman" w:cstheme="minorHAnsi"/>
                <w:sz w:val="24"/>
                <w:szCs w:val="24"/>
                <w:lang w:val="en-US" w:eastAsia="ru-RU"/>
              </w:rPr>
            </w:pPr>
            <w:r w:rsidRPr="005A21E2">
              <w:rPr>
                <w:rFonts w:eastAsia="Times New Roman" w:cstheme="minorHAnsi"/>
                <w:sz w:val="24"/>
                <w:szCs w:val="24"/>
                <w:lang w:val="en-US" w:eastAsia="ru-RU"/>
              </w:rPr>
              <w:t>№2</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rPr>
                <w:rFonts w:eastAsia="Times New Roman" w:cstheme="minorHAnsi"/>
                <w:sz w:val="24"/>
                <w:szCs w:val="24"/>
                <w:lang w:val="en-US" w:eastAsia="ru-RU"/>
              </w:rPr>
            </w:pPr>
            <w:r w:rsidRPr="005A21E2">
              <w:rPr>
                <w:rFonts w:eastAsia="Times New Roman" w:cstheme="minorHAnsi"/>
                <w:sz w:val="24"/>
                <w:szCs w:val="24"/>
                <w:lang w:val="en-US" w:eastAsia="ru-RU"/>
              </w:rPr>
              <w:t>№3</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rPr>
                <w:rFonts w:eastAsia="Times New Roman" w:cstheme="minorHAnsi"/>
                <w:sz w:val="24"/>
                <w:szCs w:val="24"/>
                <w:lang w:val="en-US" w:eastAsia="ru-RU"/>
              </w:rPr>
            </w:pPr>
            <w:r w:rsidRPr="005A21E2">
              <w:rPr>
                <w:rFonts w:eastAsia="Times New Roman" w:cstheme="minorHAnsi"/>
                <w:sz w:val="24"/>
                <w:szCs w:val="24"/>
                <w:lang w:val="en-US" w:eastAsia="ru-RU"/>
              </w:rPr>
              <w:t>№4</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right="-141" w:firstLine="0"/>
              <w:rPr>
                <w:rFonts w:eastAsia="Times New Roman" w:cstheme="minorHAnsi"/>
                <w:sz w:val="24"/>
                <w:szCs w:val="24"/>
                <w:lang w:val="en-US" w:eastAsia="ru-RU"/>
              </w:rPr>
            </w:pPr>
            <w:r w:rsidRPr="005A21E2">
              <w:rPr>
                <w:rFonts w:eastAsia="Times New Roman" w:cstheme="minorHAnsi"/>
                <w:sz w:val="24"/>
                <w:szCs w:val="24"/>
                <w:lang w:val="en-US" w:eastAsia="ru-RU"/>
              </w:rPr>
              <w:t>№5</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rPr>
                <w:rFonts w:eastAsia="Times New Roman" w:cstheme="minorHAnsi"/>
                <w:sz w:val="24"/>
                <w:szCs w:val="24"/>
                <w:lang w:val="en-US" w:eastAsia="ru-RU"/>
              </w:rPr>
            </w:pPr>
            <w:r w:rsidRPr="005A21E2">
              <w:rPr>
                <w:rFonts w:eastAsia="Times New Roman" w:cstheme="minorHAnsi"/>
                <w:sz w:val="24"/>
                <w:szCs w:val="24"/>
                <w:lang w:val="en-US" w:eastAsia="ru-RU"/>
              </w:rPr>
              <w:t>№6</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rPr>
                <w:rFonts w:eastAsia="Times New Roman" w:cstheme="minorHAnsi"/>
                <w:sz w:val="24"/>
                <w:szCs w:val="24"/>
                <w:lang w:val="en-US" w:eastAsia="ru-RU"/>
              </w:rPr>
            </w:pPr>
            <w:r w:rsidRPr="005A21E2">
              <w:rPr>
                <w:rFonts w:eastAsia="Times New Roman" w:cstheme="minorHAnsi"/>
                <w:sz w:val="24"/>
                <w:szCs w:val="24"/>
                <w:lang w:val="en-US" w:eastAsia="ru-RU"/>
              </w:rPr>
              <w:t>№7</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rPr>
                <w:rFonts w:eastAsia="Times New Roman" w:cstheme="minorHAnsi"/>
                <w:sz w:val="24"/>
                <w:szCs w:val="24"/>
                <w:lang w:val="en-US" w:eastAsia="ru-RU"/>
              </w:rPr>
            </w:pPr>
            <w:r w:rsidRPr="005A21E2">
              <w:rPr>
                <w:rFonts w:eastAsia="Times New Roman" w:cstheme="minorHAnsi"/>
                <w:sz w:val="24"/>
                <w:szCs w:val="24"/>
                <w:lang w:val="en-US" w:eastAsia="ru-RU"/>
              </w:rPr>
              <w:t>№8</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rPr>
                <w:rFonts w:eastAsia="Times New Roman" w:cstheme="minorHAnsi"/>
                <w:sz w:val="24"/>
                <w:szCs w:val="24"/>
                <w:lang w:val="en-US" w:eastAsia="ru-RU"/>
              </w:rPr>
            </w:pPr>
            <w:r w:rsidRPr="005A21E2">
              <w:rPr>
                <w:rFonts w:eastAsia="Times New Roman" w:cstheme="minorHAnsi"/>
                <w:sz w:val="24"/>
                <w:szCs w:val="24"/>
                <w:lang w:val="en-US" w:eastAsia="ru-RU"/>
              </w:rPr>
              <w:t>№9</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rPr>
                <w:rFonts w:eastAsia="Times New Roman" w:cstheme="minorHAnsi"/>
                <w:sz w:val="24"/>
                <w:szCs w:val="24"/>
                <w:lang w:val="en-US" w:eastAsia="ru-RU"/>
              </w:rPr>
            </w:pPr>
            <w:r w:rsidRPr="005A21E2">
              <w:rPr>
                <w:rFonts w:eastAsia="Times New Roman" w:cstheme="minorHAnsi"/>
                <w:sz w:val="24"/>
                <w:szCs w:val="24"/>
                <w:lang w:val="en-US" w:eastAsia="ru-RU"/>
              </w:rPr>
              <w:t>№10</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right="-71" w:firstLine="0"/>
              <w:rPr>
                <w:rFonts w:eastAsia="Times New Roman" w:cstheme="minorHAnsi"/>
                <w:sz w:val="24"/>
                <w:szCs w:val="24"/>
                <w:lang w:eastAsia="ru-RU"/>
              </w:rPr>
            </w:pPr>
            <w:r w:rsidRPr="005A21E2">
              <w:rPr>
                <w:rFonts w:eastAsia="Times New Roman" w:cstheme="minorHAnsi"/>
                <w:sz w:val="24"/>
                <w:szCs w:val="24"/>
                <w:lang w:val="en-US" w:eastAsia="ru-RU"/>
              </w:rPr>
              <w:t>№1</w:t>
            </w:r>
            <w:r w:rsidR="001802FB" w:rsidRPr="005A21E2">
              <w:rPr>
                <w:rFonts w:eastAsia="Times New Roman" w:cstheme="minorHAnsi"/>
                <w:sz w:val="24"/>
                <w:szCs w:val="24"/>
                <w:lang w:eastAsia="ru-RU"/>
              </w:rPr>
              <w:t>1</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right="-142" w:firstLine="0"/>
              <w:rPr>
                <w:rFonts w:eastAsia="Times New Roman" w:cstheme="minorHAnsi"/>
                <w:sz w:val="24"/>
                <w:szCs w:val="24"/>
                <w:lang w:val="en-US" w:eastAsia="ru-RU"/>
              </w:rPr>
            </w:pPr>
            <w:r w:rsidRPr="005A21E2">
              <w:rPr>
                <w:rFonts w:eastAsia="Times New Roman" w:cstheme="minorHAnsi"/>
                <w:sz w:val="24"/>
                <w:szCs w:val="24"/>
                <w:lang w:val="en-US" w:eastAsia="ru-RU"/>
              </w:rPr>
              <w:t>№</w:t>
            </w:r>
            <w:r w:rsidR="001802FB" w:rsidRPr="005A21E2">
              <w:rPr>
                <w:rFonts w:eastAsia="Times New Roman" w:cstheme="minorHAnsi"/>
                <w:sz w:val="24"/>
                <w:szCs w:val="24"/>
                <w:lang w:eastAsia="ru-RU"/>
              </w:rPr>
              <w:t>1</w:t>
            </w:r>
            <w:r w:rsidRPr="005A21E2">
              <w:rPr>
                <w:rFonts w:eastAsia="Times New Roman" w:cstheme="minorHAnsi"/>
                <w:sz w:val="24"/>
                <w:szCs w:val="24"/>
                <w:lang w:val="en-US" w:eastAsia="ru-RU"/>
              </w:rPr>
              <w:t>2</w:t>
            </w:r>
          </w:p>
        </w:tc>
        <w:tc>
          <w:tcPr>
            <w:tcW w:w="850" w:type="dxa"/>
            <w:vMerge/>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after="200" w:line="240" w:lineRule="auto"/>
              <w:ind w:firstLine="0"/>
              <w:jc w:val="left"/>
              <w:rPr>
                <w:rFonts w:eastAsia="Times New Roman" w:cstheme="minorHAnsi"/>
                <w:sz w:val="24"/>
                <w:szCs w:val="24"/>
                <w:lang w:val="en-US" w:eastAsia="ru-RU"/>
              </w:rPr>
            </w:pPr>
          </w:p>
        </w:tc>
        <w:tc>
          <w:tcPr>
            <w:tcW w:w="1276" w:type="dxa"/>
            <w:vMerge/>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9721C">
            <w:pPr>
              <w:spacing w:before="0" w:after="200" w:line="360" w:lineRule="auto"/>
              <w:ind w:firstLine="0"/>
              <w:jc w:val="left"/>
              <w:rPr>
                <w:rFonts w:eastAsia="Times New Roman" w:cstheme="minorHAnsi"/>
                <w:sz w:val="24"/>
                <w:szCs w:val="24"/>
                <w:lang w:val="en-US" w:eastAsia="ru-RU"/>
              </w:rPr>
            </w:pPr>
          </w:p>
        </w:tc>
      </w:tr>
      <w:tr w:rsidR="00182822" w:rsidRPr="00FB6454" w:rsidTr="00182822">
        <w:trPr>
          <w:trHeight w:val="289"/>
        </w:trPr>
        <w:tc>
          <w:tcPr>
            <w:tcW w:w="1985" w:type="dxa"/>
            <w:tcBorders>
              <w:top w:val="single" w:sz="2" w:space="0" w:color="000000"/>
              <w:left w:val="single" w:sz="2" w:space="0" w:color="000000"/>
              <w:bottom w:val="single" w:sz="2" w:space="0" w:color="000000"/>
              <w:right w:val="single" w:sz="2" w:space="0" w:color="000000"/>
            </w:tcBorders>
          </w:tcPr>
          <w:p w:rsidR="006E2B85" w:rsidRPr="005A21E2" w:rsidRDefault="006E2B85" w:rsidP="005A21E2">
            <w:pPr>
              <w:spacing w:before="0" w:line="240" w:lineRule="auto"/>
              <w:ind w:firstLine="0"/>
              <w:rPr>
                <w:rFonts w:eastAsia="Times New Roman" w:cstheme="minorHAnsi"/>
                <w:sz w:val="24"/>
                <w:szCs w:val="24"/>
                <w:lang w:val="en-US" w:eastAsia="ru-RU"/>
              </w:rPr>
            </w:pPr>
            <w:r w:rsidRPr="005A21E2">
              <w:rPr>
                <w:rFonts w:eastAsia="Times New Roman" w:cstheme="minorHAnsi"/>
                <w:sz w:val="24"/>
                <w:szCs w:val="24"/>
                <w:lang w:val="en-US" w:eastAsia="ru-RU"/>
              </w:rPr>
              <w:t>SO</w:t>
            </w:r>
            <w:r w:rsidRPr="005A21E2">
              <w:rPr>
                <w:rFonts w:eastAsia="Times New Roman" w:cstheme="minorHAnsi"/>
                <w:sz w:val="24"/>
                <w:szCs w:val="24"/>
                <w:vertAlign w:val="subscript"/>
                <w:lang w:val="en-US" w:eastAsia="ru-RU"/>
              </w:rPr>
              <w:t>4</w:t>
            </w:r>
            <w:r w:rsidRPr="005A21E2">
              <w:rPr>
                <w:rFonts w:eastAsia="Times New Roman" w:cstheme="minorHAnsi"/>
                <w:sz w:val="24"/>
                <w:szCs w:val="24"/>
                <w:vertAlign w:val="superscript"/>
                <w:lang w:val="en-US" w:eastAsia="ru-RU"/>
              </w:rPr>
              <w:t>2-</w:t>
            </w:r>
            <w:r w:rsidRPr="005A21E2">
              <w:rPr>
                <w:rFonts w:eastAsia="Times New Roman" w:cstheme="minorHAnsi"/>
                <w:sz w:val="24"/>
                <w:szCs w:val="24"/>
                <w:lang w:val="en-US" w:eastAsia="ru-RU"/>
              </w:rPr>
              <w:t>(</w:t>
            </w:r>
            <w:r w:rsidRPr="005A21E2">
              <w:rPr>
                <w:rFonts w:eastAsia="Times New Roman" w:cstheme="minorHAnsi"/>
                <w:sz w:val="24"/>
                <w:szCs w:val="24"/>
                <w:lang w:eastAsia="ru-RU"/>
              </w:rPr>
              <w:t>мг/л)</w:t>
            </w:r>
          </w:p>
        </w:tc>
        <w:tc>
          <w:tcPr>
            <w:tcW w:w="850" w:type="dxa"/>
            <w:tcBorders>
              <w:top w:val="single" w:sz="2" w:space="0" w:color="000000"/>
              <w:left w:val="single" w:sz="2" w:space="0" w:color="000000"/>
              <w:bottom w:val="single" w:sz="2" w:space="0" w:color="000000"/>
              <w:right w:val="single" w:sz="2" w:space="0" w:color="000000"/>
            </w:tcBorders>
          </w:tcPr>
          <w:p w:rsidR="006E2B85" w:rsidRPr="005A21E2" w:rsidRDefault="006E2B85" w:rsidP="005A21E2">
            <w:pPr>
              <w:spacing w:before="0" w:line="240" w:lineRule="auto"/>
              <w:ind w:left="-74" w:right="-142" w:firstLine="0"/>
              <w:jc w:val="center"/>
              <w:rPr>
                <w:rFonts w:eastAsia="Times New Roman" w:cstheme="minorHAnsi"/>
                <w:sz w:val="24"/>
                <w:szCs w:val="24"/>
                <w:lang w:val="en-US" w:eastAsia="ru-RU"/>
              </w:rPr>
            </w:pPr>
            <w:r w:rsidRPr="005A21E2">
              <w:rPr>
                <w:rFonts w:eastAsia="Times New Roman" w:cstheme="minorHAnsi"/>
                <w:sz w:val="24"/>
                <w:szCs w:val="24"/>
                <w:lang w:eastAsia="ru-RU"/>
              </w:rPr>
              <w:t>153,6</w:t>
            </w:r>
          </w:p>
        </w:tc>
        <w:tc>
          <w:tcPr>
            <w:tcW w:w="851" w:type="dxa"/>
            <w:tcBorders>
              <w:top w:val="single" w:sz="2" w:space="0" w:color="000000"/>
              <w:left w:val="single" w:sz="2" w:space="0" w:color="000000"/>
              <w:bottom w:val="single" w:sz="2" w:space="0" w:color="000000"/>
              <w:right w:val="single" w:sz="2" w:space="0" w:color="000000"/>
            </w:tcBorders>
          </w:tcPr>
          <w:p w:rsidR="006E2B85" w:rsidRPr="005A21E2" w:rsidRDefault="006E2B85" w:rsidP="005A21E2">
            <w:pPr>
              <w:spacing w:before="0" w:line="240" w:lineRule="auto"/>
              <w:ind w:left="-74" w:right="-142" w:firstLine="0"/>
              <w:jc w:val="center"/>
              <w:rPr>
                <w:rFonts w:eastAsia="Times New Roman" w:cstheme="minorHAnsi"/>
                <w:sz w:val="24"/>
                <w:szCs w:val="24"/>
                <w:lang w:val="en-US" w:eastAsia="ru-RU"/>
              </w:rPr>
            </w:pPr>
            <w:r w:rsidRPr="005A21E2">
              <w:rPr>
                <w:rFonts w:eastAsia="Times New Roman" w:cstheme="minorHAnsi"/>
                <w:sz w:val="24"/>
                <w:szCs w:val="24"/>
                <w:lang w:eastAsia="ru-RU"/>
              </w:rPr>
              <w:t>230,4</w:t>
            </w:r>
          </w:p>
        </w:tc>
        <w:tc>
          <w:tcPr>
            <w:tcW w:w="850" w:type="dxa"/>
            <w:tcBorders>
              <w:top w:val="single" w:sz="2" w:space="0" w:color="000000"/>
              <w:left w:val="single" w:sz="2" w:space="0" w:color="000000"/>
              <w:bottom w:val="single" w:sz="2" w:space="0" w:color="000000"/>
              <w:right w:val="single" w:sz="2" w:space="0" w:color="000000"/>
            </w:tcBorders>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192</w:t>
            </w:r>
          </w:p>
        </w:tc>
        <w:tc>
          <w:tcPr>
            <w:tcW w:w="851" w:type="dxa"/>
            <w:tcBorders>
              <w:top w:val="single" w:sz="2" w:space="0" w:color="000000"/>
              <w:left w:val="single" w:sz="2" w:space="0" w:color="000000"/>
              <w:bottom w:val="single" w:sz="2" w:space="0" w:color="000000"/>
              <w:right w:val="single" w:sz="2" w:space="0" w:color="000000"/>
            </w:tcBorders>
          </w:tcPr>
          <w:p w:rsidR="006E2B85" w:rsidRPr="005A21E2" w:rsidRDefault="00F56DB3" w:rsidP="005A21E2">
            <w:pPr>
              <w:spacing w:before="0" w:line="240" w:lineRule="auto"/>
              <w:ind w:left="-74" w:right="-142" w:firstLine="0"/>
              <w:jc w:val="center"/>
              <w:rPr>
                <w:rFonts w:eastAsia="Times New Roman" w:cstheme="minorHAnsi"/>
                <w:sz w:val="24"/>
                <w:szCs w:val="24"/>
                <w:lang w:val="en-US" w:eastAsia="ru-RU"/>
              </w:rPr>
            </w:pPr>
            <w:r w:rsidRPr="005A21E2">
              <w:rPr>
                <w:rFonts w:eastAsia="Times New Roman" w:cstheme="minorHAnsi"/>
                <w:sz w:val="24"/>
                <w:szCs w:val="24"/>
                <w:lang w:eastAsia="ru-RU"/>
              </w:rPr>
              <w:t>153,6</w:t>
            </w:r>
          </w:p>
        </w:tc>
        <w:tc>
          <w:tcPr>
            <w:tcW w:w="850" w:type="dxa"/>
            <w:tcBorders>
              <w:top w:val="single" w:sz="2" w:space="0" w:color="000000"/>
              <w:left w:val="single" w:sz="2" w:space="0" w:color="000000"/>
              <w:bottom w:val="single" w:sz="2" w:space="0" w:color="000000"/>
              <w:right w:val="single" w:sz="2" w:space="0" w:color="000000"/>
            </w:tcBorders>
          </w:tcPr>
          <w:p w:rsidR="006E2B85" w:rsidRPr="005A21E2" w:rsidRDefault="00F56DB3" w:rsidP="005A21E2">
            <w:pPr>
              <w:spacing w:before="0" w:line="240" w:lineRule="auto"/>
              <w:ind w:left="-108" w:right="-141" w:firstLine="0"/>
              <w:jc w:val="center"/>
              <w:rPr>
                <w:rFonts w:eastAsia="Times New Roman" w:cstheme="minorHAnsi"/>
                <w:sz w:val="24"/>
                <w:szCs w:val="24"/>
                <w:lang w:val="en-US" w:eastAsia="ru-RU"/>
              </w:rPr>
            </w:pPr>
            <w:r w:rsidRPr="005A21E2">
              <w:rPr>
                <w:rFonts w:eastAsia="Times New Roman" w:cstheme="minorHAnsi"/>
                <w:sz w:val="24"/>
                <w:szCs w:val="24"/>
                <w:lang w:eastAsia="ru-RU"/>
              </w:rPr>
              <w:t>230,4</w:t>
            </w:r>
          </w:p>
        </w:tc>
        <w:tc>
          <w:tcPr>
            <w:tcW w:w="851" w:type="dxa"/>
            <w:tcBorders>
              <w:top w:val="single" w:sz="2" w:space="0" w:color="000000"/>
              <w:left w:val="single" w:sz="2" w:space="0" w:color="000000"/>
              <w:bottom w:val="single" w:sz="2" w:space="0" w:color="000000"/>
              <w:right w:val="single" w:sz="2" w:space="0" w:color="000000"/>
            </w:tcBorders>
          </w:tcPr>
          <w:p w:rsidR="006E2B85" w:rsidRPr="005A21E2" w:rsidRDefault="00F56DB3" w:rsidP="005A21E2">
            <w:pPr>
              <w:spacing w:before="0" w:line="240" w:lineRule="auto"/>
              <w:ind w:right="-142" w:firstLine="0"/>
              <w:jc w:val="center"/>
              <w:rPr>
                <w:rFonts w:eastAsia="Times New Roman" w:cstheme="minorHAnsi"/>
                <w:sz w:val="24"/>
                <w:szCs w:val="24"/>
                <w:lang w:val="en-US" w:eastAsia="ru-RU"/>
              </w:rPr>
            </w:pPr>
            <w:r w:rsidRPr="005A21E2">
              <w:rPr>
                <w:rFonts w:eastAsia="Times New Roman" w:cstheme="minorHAnsi"/>
                <w:sz w:val="24"/>
                <w:szCs w:val="24"/>
                <w:lang w:eastAsia="ru-RU"/>
              </w:rPr>
              <w:t>192</w:t>
            </w:r>
          </w:p>
        </w:tc>
        <w:tc>
          <w:tcPr>
            <w:tcW w:w="850" w:type="dxa"/>
            <w:tcBorders>
              <w:top w:val="single" w:sz="2" w:space="0" w:color="000000"/>
              <w:left w:val="single" w:sz="2" w:space="0" w:color="000000"/>
              <w:bottom w:val="single" w:sz="2" w:space="0" w:color="000000"/>
              <w:right w:val="single" w:sz="2" w:space="0" w:color="000000"/>
            </w:tcBorders>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192</w:t>
            </w:r>
          </w:p>
        </w:tc>
        <w:tc>
          <w:tcPr>
            <w:tcW w:w="851" w:type="dxa"/>
            <w:tcBorders>
              <w:top w:val="single" w:sz="2" w:space="0" w:color="000000"/>
              <w:left w:val="single" w:sz="2" w:space="0" w:color="000000"/>
              <w:bottom w:val="single" w:sz="2" w:space="0" w:color="000000"/>
              <w:right w:val="single" w:sz="2" w:space="0" w:color="000000"/>
            </w:tcBorders>
          </w:tcPr>
          <w:p w:rsidR="006E2B85" w:rsidRPr="005A21E2" w:rsidRDefault="00F56DB3" w:rsidP="005A21E2">
            <w:pPr>
              <w:spacing w:before="0" w:line="240" w:lineRule="auto"/>
              <w:ind w:right="-142" w:firstLine="0"/>
              <w:jc w:val="center"/>
              <w:rPr>
                <w:rFonts w:eastAsia="Times New Roman" w:cstheme="minorHAnsi"/>
                <w:sz w:val="24"/>
                <w:szCs w:val="24"/>
                <w:lang w:val="en-US" w:eastAsia="ru-RU"/>
              </w:rPr>
            </w:pPr>
            <w:r w:rsidRPr="005A21E2">
              <w:rPr>
                <w:rFonts w:eastAsia="Times New Roman" w:cstheme="minorHAnsi"/>
                <w:sz w:val="24"/>
                <w:szCs w:val="24"/>
                <w:lang w:eastAsia="ru-RU"/>
              </w:rPr>
              <w:t>153,6</w:t>
            </w:r>
          </w:p>
        </w:tc>
        <w:tc>
          <w:tcPr>
            <w:tcW w:w="850" w:type="dxa"/>
            <w:tcBorders>
              <w:top w:val="single" w:sz="2" w:space="0" w:color="000000"/>
              <w:left w:val="single" w:sz="2" w:space="0" w:color="000000"/>
              <w:bottom w:val="single" w:sz="2" w:space="0" w:color="000000"/>
              <w:right w:val="single" w:sz="2" w:space="0" w:color="000000"/>
            </w:tcBorders>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192</w:t>
            </w:r>
          </w:p>
        </w:tc>
        <w:tc>
          <w:tcPr>
            <w:tcW w:w="851" w:type="dxa"/>
            <w:tcBorders>
              <w:top w:val="single" w:sz="2" w:space="0" w:color="000000"/>
              <w:left w:val="single" w:sz="2" w:space="0" w:color="000000"/>
              <w:bottom w:val="single" w:sz="2" w:space="0" w:color="000000"/>
              <w:right w:val="single" w:sz="2" w:space="0" w:color="000000"/>
            </w:tcBorders>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230,4</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96,0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76,8</w:t>
            </w:r>
          </w:p>
        </w:tc>
        <w:tc>
          <w:tcPr>
            <w:tcW w:w="850" w:type="dxa"/>
            <w:tcBorders>
              <w:top w:val="single" w:sz="2" w:space="0" w:color="000000"/>
              <w:left w:val="single" w:sz="2" w:space="0" w:color="000000"/>
              <w:bottom w:val="single" w:sz="2" w:space="0" w:color="000000"/>
              <w:right w:val="single" w:sz="2" w:space="0" w:color="000000"/>
            </w:tcBorders>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500</w:t>
            </w:r>
          </w:p>
        </w:tc>
        <w:tc>
          <w:tcPr>
            <w:tcW w:w="1276" w:type="dxa"/>
            <w:tcBorders>
              <w:top w:val="single" w:sz="2" w:space="0" w:color="000000"/>
              <w:left w:val="single" w:sz="2" w:space="0" w:color="000000"/>
              <w:bottom w:val="single" w:sz="2" w:space="0" w:color="000000"/>
              <w:right w:val="single" w:sz="2" w:space="0" w:color="000000"/>
            </w:tcBorders>
          </w:tcPr>
          <w:p w:rsidR="006E2B85" w:rsidRPr="005A21E2" w:rsidRDefault="006E2B85" w:rsidP="0059721C">
            <w:pPr>
              <w:spacing w:before="0" w:line="360" w:lineRule="auto"/>
              <w:ind w:firstLine="0"/>
              <w:rPr>
                <w:rFonts w:eastAsia="Times New Roman" w:cstheme="minorHAnsi"/>
                <w:sz w:val="24"/>
                <w:szCs w:val="24"/>
                <w:lang w:eastAsia="ru-RU"/>
              </w:rPr>
            </w:pPr>
            <w:r w:rsidRPr="005A21E2">
              <w:rPr>
                <w:rFonts w:eastAsia="Times New Roman" w:cstheme="minorHAnsi"/>
                <w:sz w:val="24"/>
                <w:szCs w:val="24"/>
                <w:lang w:eastAsia="ru-RU"/>
              </w:rPr>
              <w:t xml:space="preserve">Не </w:t>
            </w:r>
            <w:proofErr w:type="gramStart"/>
            <w:r w:rsidRPr="005A21E2">
              <w:rPr>
                <w:rFonts w:eastAsia="Times New Roman" w:cstheme="minorHAnsi"/>
                <w:sz w:val="24"/>
                <w:szCs w:val="24"/>
                <w:lang w:eastAsia="ru-RU"/>
              </w:rPr>
              <w:t>прев</w:t>
            </w:r>
            <w:proofErr w:type="gramEnd"/>
            <w:r w:rsidR="001E4205" w:rsidRPr="005A21E2">
              <w:rPr>
                <w:rFonts w:eastAsia="Times New Roman" w:cstheme="minorHAnsi"/>
                <w:sz w:val="24"/>
                <w:szCs w:val="24"/>
                <w:lang w:eastAsia="ru-RU"/>
              </w:rPr>
              <w:t>.</w:t>
            </w:r>
          </w:p>
        </w:tc>
      </w:tr>
      <w:tr w:rsidR="00182822" w:rsidRPr="00FB6454" w:rsidTr="00182822">
        <w:trPr>
          <w:trHeight w:val="1"/>
        </w:trPr>
        <w:tc>
          <w:tcPr>
            <w:tcW w:w="1985" w:type="dxa"/>
            <w:tcBorders>
              <w:top w:val="single" w:sz="2" w:space="0" w:color="000000"/>
              <w:left w:val="single" w:sz="2" w:space="0" w:color="000000"/>
              <w:bottom w:val="single" w:sz="2" w:space="0" w:color="000000"/>
              <w:right w:val="single" w:sz="2" w:space="0" w:color="000000"/>
            </w:tcBorders>
          </w:tcPr>
          <w:p w:rsidR="006E2B85" w:rsidRPr="005A21E2" w:rsidRDefault="006E2B85" w:rsidP="005A21E2">
            <w:pPr>
              <w:suppressAutoHyphens/>
              <w:spacing w:before="0" w:line="240" w:lineRule="auto"/>
              <w:ind w:firstLine="0"/>
              <w:rPr>
                <w:rFonts w:eastAsia="Times New Roman" w:cstheme="minorHAnsi"/>
                <w:sz w:val="24"/>
                <w:szCs w:val="24"/>
                <w:lang w:val="en-US" w:eastAsia="ru-RU"/>
              </w:rPr>
            </w:pPr>
            <w:r w:rsidRPr="005A21E2">
              <w:rPr>
                <w:rFonts w:eastAsia="Times New Roman" w:cstheme="minorHAnsi"/>
                <w:color w:val="000000"/>
                <w:sz w:val="24"/>
                <w:szCs w:val="24"/>
                <w:lang w:val="en-US" w:eastAsia="ru-RU"/>
              </w:rPr>
              <w:t>Cu</w:t>
            </w:r>
            <w:r w:rsidRPr="005A21E2">
              <w:rPr>
                <w:rFonts w:eastAsia="Times New Roman" w:cstheme="minorHAnsi"/>
                <w:color w:val="000000"/>
                <w:sz w:val="24"/>
                <w:szCs w:val="24"/>
                <w:vertAlign w:val="superscript"/>
                <w:lang w:val="en-US" w:eastAsia="ru-RU"/>
              </w:rPr>
              <w:t>2+</w:t>
            </w:r>
            <w:r w:rsidRPr="005A21E2">
              <w:rPr>
                <w:rFonts w:eastAsia="Times New Roman" w:cstheme="minorHAnsi"/>
                <w:color w:val="000000"/>
                <w:sz w:val="24"/>
                <w:szCs w:val="24"/>
                <w:lang w:val="en-US" w:eastAsia="ru-RU"/>
              </w:rPr>
              <w:t xml:space="preserve"> (</w:t>
            </w:r>
            <w:r w:rsidRPr="005A21E2">
              <w:rPr>
                <w:rFonts w:eastAsia="Times New Roman" w:cstheme="minorHAnsi"/>
                <w:color w:val="000000"/>
                <w:sz w:val="24"/>
                <w:szCs w:val="24"/>
                <w:lang w:eastAsia="ru-RU"/>
              </w:rPr>
              <w:t>мг/л)</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CB57E7"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1,4</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1,4</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1,0</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0,9</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1,3</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1,</w:t>
            </w:r>
            <w:r w:rsidR="00F56DB3" w:rsidRPr="005A21E2">
              <w:rPr>
                <w:rFonts w:eastAsia="Times New Roman" w:cstheme="minorHAnsi"/>
                <w:sz w:val="24"/>
                <w:szCs w:val="24"/>
                <w:lang w:eastAsia="ru-RU"/>
              </w:rPr>
              <w:t>1</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1,0</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1,</w:t>
            </w:r>
            <w:r w:rsidR="00E352CB" w:rsidRPr="005A21E2">
              <w:rPr>
                <w:rFonts w:eastAsia="Times New Roman" w:cstheme="minorHAnsi"/>
                <w:sz w:val="24"/>
                <w:szCs w:val="24"/>
                <w:lang w:eastAsia="ru-RU"/>
              </w:rPr>
              <w:t>3</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1,</w:t>
            </w:r>
            <w:r w:rsidR="00E352CB" w:rsidRPr="005A21E2">
              <w:rPr>
                <w:rFonts w:eastAsia="Times New Roman" w:cstheme="minorHAnsi"/>
                <w:sz w:val="24"/>
                <w:szCs w:val="24"/>
                <w:lang w:eastAsia="ru-RU"/>
              </w:rPr>
              <w:t>3</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E352CB"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1,4</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E352CB"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1</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E352CB"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1</w:t>
            </w:r>
          </w:p>
        </w:tc>
        <w:tc>
          <w:tcPr>
            <w:tcW w:w="850" w:type="dxa"/>
            <w:tcBorders>
              <w:top w:val="single" w:sz="2" w:space="0" w:color="000000"/>
              <w:left w:val="single" w:sz="2" w:space="0" w:color="000000"/>
              <w:bottom w:val="single" w:sz="2" w:space="0" w:color="000000"/>
              <w:right w:val="single" w:sz="2" w:space="0" w:color="000000"/>
            </w:tcBorders>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1,0</w:t>
            </w:r>
          </w:p>
        </w:tc>
        <w:tc>
          <w:tcPr>
            <w:tcW w:w="1276" w:type="dxa"/>
            <w:tcBorders>
              <w:top w:val="single" w:sz="2" w:space="0" w:color="000000"/>
              <w:left w:val="single" w:sz="2" w:space="0" w:color="000000"/>
              <w:bottom w:val="single" w:sz="2" w:space="0" w:color="000000"/>
              <w:right w:val="single" w:sz="2" w:space="0" w:color="000000"/>
            </w:tcBorders>
          </w:tcPr>
          <w:p w:rsidR="006E2B85" w:rsidRPr="005A21E2" w:rsidRDefault="001E4205" w:rsidP="0059721C">
            <w:pPr>
              <w:spacing w:before="0" w:line="360" w:lineRule="auto"/>
              <w:ind w:firstLine="0"/>
              <w:rPr>
                <w:rFonts w:eastAsia="Times New Roman" w:cstheme="minorHAnsi"/>
                <w:sz w:val="24"/>
                <w:szCs w:val="24"/>
                <w:lang w:eastAsia="ru-RU"/>
              </w:rPr>
            </w:pPr>
            <w:proofErr w:type="gramStart"/>
            <w:r w:rsidRPr="005A21E2">
              <w:rPr>
                <w:rFonts w:eastAsia="Times New Roman" w:cstheme="minorHAnsi"/>
                <w:sz w:val="24"/>
                <w:szCs w:val="24"/>
                <w:lang w:eastAsia="ru-RU"/>
              </w:rPr>
              <w:t>П</w:t>
            </w:r>
            <w:r w:rsidR="006E2B85" w:rsidRPr="005A21E2">
              <w:rPr>
                <w:rFonts w:eastAsia="Times New Roman" w:cstheme="minorHAnsi"/>
                <w:sz w:val="24"/>
                <w:szCs w:val="24"/>
                <w:lang w:eastAsia="ru-RU"/>
              </w:rPr>
              <w:t>рев</w:t>
            </w:r>
            <w:proofErr w:type="gramEnd"/>
            <w:r w:rsidRPr="005A21E2">
              <w:rPr>
                <w:rFonts w:eastAsia="Times New Roman" w:cstheme="minorHAnsi"/>
                <w:sz w:val="24"/>
                <w:szCs w:val="24"/>
                <w:lang w:eastAsia="ru-RU"/>
              </w:rPr>
              <w:t>.</w:t>
            </w:r>
          </w:p>
        </w:tc>
      </w:tr>
      <w:tr w:rsidR="00182822" w:rsidRPr="00FB6454" w:rsidTr="00182822">
        <w:trPr>
          <w:trHeight w:val="1"/>
        </w:trPr>
        <w:tc>
          <w:tcPr>
            <w:tcW w:w="1985" w:type="dxa"/>
            <w:tcBorders>
              <w:top w:val="single" w:sz="2" w:space="0" w:color="000000"/>
              <w:left w:val="single" w:sz="2" w:space="0" w:color="000000"/>
              <w:bottom w:val="single" w:sz="2" w:space="0" w:color="000000"/>
              <w:right w:val="single" w:sz="2" w:space="0" w:color="000000"/>
            </w:tcBorders>
          </w:tcPr>
          <w:p w:rsidR="007C5FB2" w:rsidRPr="005A21E2" w:rsidRDefault="007C5FB2" w:rsidP="005A21E2">
            <w:pPr>
              <w:spacing w:before="0" w:line="240" w:lineRule="auto"/>
              <w:ind w:firstLine="0"/>
              <w:rPr>
                <w:rFonts w:eastAsia="Times New Roman" w:cstheme="minorHAnsi"/>
                <w:sz w:val="24"/>
                <w:szCs w:val="24"/>
                <w:lang w:val="en-US" w:eastAsia="ru-RU"/>
              </w:rPr>
            </w:pPr>
            <w:r w:rsidRPr="005A21E2">
              <w:rPr>
                <w:rFonts w:eastAsia="Times New Roman" w:cstheme="minorHAnsi"/>
                <w:sz w:val="24"/>
                <w:szCs w:val="24"/>
                <w:lang w:val="en-US" w:eastAsia="ru-RU"/>
              </w:rPr>
              <w:t>Fe</w:t>
            </w:r>
            <w:r w:rsidRPr="005A21E2">
              <w:rPr>
                <w:rFonts w:eastAsia="Times New Roman" w:cstheme="minorHAnsi"/>
                <w:sz w:val="24"/>
                <w:szCs w:val="24"/>
                <w:vertAlign w:val="superscript"/>
                <w:lang w:val="en-US" w:eastAsia="ru-RU"/>
              </w:rPr>
              <w:t>2+</w:t>
            </w:r>
            <w:r w:rsidRPr="005A21E2">
              <w:rPr>
                <w:rFonts w:eastAsia="Times New Roman" w:cstheme="minorHAnsi"/>
                <w:sz w:val="24"/>
                <w:szCs w:val="24"/>
                <w:lang w:val="en-US" w:eastAsia="ru-RU"/>
              </w:rPr>
              <w:t>,Fe</w:t>
            </w:r>
            <w:r w:rsidRPr="005A21E2">
              <w:rPr>
                <w:rFonts w:eastAsia="Times New Roman" w:cstheme="minorHAnsi"/>
                <w:sz w:val="24"/>
                <w:szCs w:val="24"/>
                <w:vertAlign w:val="superscript"/>
                <w:lang w:val="en-US" w:eastAsia="ru-RU"/>
              </w:rPr>
              <w:t>3+</w:t>
            </w:r>
            <w:r w:rsidRPr="005A21E2">
              <w:rPr>
                <w:rFonts w:eastAsia="Times New Roman" w:cstheme="minorHAnsi"/>
                <w:sz w:val="24"/>
                <w:szCs w:val="24"/>
                <w:lang w:val="en-US" w:eastAsia="ru-RU"/>
              </w:rPr>
              <w:t xml:space="preserve"> (</w:t>
            </w:r>
            <w:r w:rsidRPr="005A21E2">
              <w:rPr>
                <w:rFonts w:eastAsia="Times New Roman" w:cstheme="minorHAnsi"/>
                <w:sz w:val="24"/>
                <w:szCs w:val="24"/>
                <w:lang w:eastAsia="ru-RU"/>
              </w:rPr>
              <w:t>мг/л)</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7C5FB2" w:rsidRPr="005A21E2" w:rsidRDefault="007C5FB2" w:rsidP="005A21E2">
            <w:pPr>
              <w:spacing w:line="240" w:lineRule="auto"/>
              <w:ind w:left="-408"/>
              <w:jc w:val="center"/>
              <w:rPr>
                <w:sz w:val="24"/>
                <w:szCs w:val="24"/>
              </w:rPr>
            </w:pPr>
            <w:r w:rsidRPr="005A21E2">
              <w:rPr>
                <w:rFonts w:eastAsia="Times New Roman" w:cstheme="minorHAnsi"/>
                <w:sz w:val="24"/>
                <w:szCs w:val="24"/>
                <w:lang w:eastAsia="ru-RU"/>
              </w:rPr>
              <w:t>3</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7C5FB2" w:rsidRPr="005A21E2" w:rsidRDefault="007C5FB2" w:rsidP="005A21E2">
            <w:pPr>
              <w:spacing w:line="240" w:lineRule="auto"/>
              <w:ind w:left="-408"/>
              <w:jc w:val="center"/>
              <w:rPr>
                <w:sz w:val="24"/>
                <w:szCs w:val="24"/>
              </w:rPr>
            </w:pPr>
            <w:r w:rsidRPr="005A21E2">
              <w:rPr>
                <w:rFonts w:eastAsia="Times New Roman" w:cstheme="minorHAnsi"/>
                <w:sz w:val="24"/>
                <w:szCs w:val="24"/>
                <w:lang w:eastAsia="ru-RU"/>
              </w:rPr>
              <w:t>3</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7C5FB2" w:rsidRPr="005A21E2" w:rsidRDefault="007C5FB2" w:rsidP="005A21E2">
            <w:pPr>
              <w:spacing w:line="240" w:lineRule="auto"/>
              <w:ind w:left="-408"/>
              <w:jc w:val="center"/>
              <w:rPr>
                <w:sz w:val="24"/>
                <w:szCs w:val="24"/>
              </w:rPr>
            </w:pPr>
            <w:r w:rsidRPr="005A21E2">
              <w:rPr>
                <w:rFonts w:eastAsia="Times New Roman" w:cstheme="minorHAnsi"/>
                <w:sz w:val="24"/>
                <w:szCs w:val="24"/>
                <w:lang w:eastAsia="ru-RU"/>
              </w:rPr>
              <w:t>3</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7C5FB2" w:rsidRPr="005A21E2" w:rsidRDefault="007C5FB2" w:rsidP="005A21E2">
            <w:pPr>
              <w:spacing w:line="240" w:lineRule="auto"/>
              <w:ind w:left="-408"/>
              <w:jc w:val="center"/>
              <w:rPr>
                <w:sz w:val="24"/>
                <w:szCs w:val="24"/>
              </w:rPr>
            </w:pPr>
            <w:r w:rsidRPr="005A21E2">
              <w:rPr>
                <w:rFonts w:eastAsia="Times New Roman" w:cstheme="minorHAnsi"/>
                <w:sz w:val="24"/>
                <w:szCs w:val="24"/>
                <w:lang w:eastAsia="ru-RU"/>
              </w:rPr>
              <w:t>3</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7C5FB2" w:rsidRPr="005A21E2" w:rsidRDefault="007C5FB2" w:rsidP="005A21E2">
            <w:pPr>
              <w:spacing w:line="240" w:lineRule="auto"/>
              <w:ind w:left="-408"/>
              <w:jc w:val="center"/>
              <w:rPr>
                <w:sz w:val="24"/>
                <w:szCs w:val="24"/>
              </w:rPr>
            </w:pPr>
            <w:r w:rsidRPr="005A21E2">
              <w:rPr>
                <w:rFonts w:eastAsia="Times New Roman" w:cstheme="minorHAnsi"/>
                <w:sz w:val="24"/>
                <w:szCs w:val="24"/>
                <w:lang w:eastAsia="ru-RU"/>
              </w:rPr>
              <w:t>3</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7C5FB2" w:rsidRPr="005A21E2" w:rsidRDefault="007C5FB2" w:rsidP="005A21E2">
            <w:pPr>
              <w:spacing w:line="240" w:lineRule="auto"/>
              <w:ind w:left="-408"/>
              <w:jc w:val="center"/>
              <w:rPr>
                <w:sz w:val="24"/>
                <w:szCs w:val="24"/>
              </w:rPr>
            </w:pPr>
            <w:r w:rsidRPr="005A21E2">
              <w:rPr>
                <w:rFonts w:eastAsia="Times New Roman" w:cstheme="minorHAnsi"/>
                <w:sz w:val="24"/>
                <w:szCs w:val="24"/>
                <w:lang w:eastAsia="ru-RU"/>
              </w:rPr>
              <w:t>3</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7C5FB2" w:rsidRPr="005A21E2" w:rsidRDefault="007C5FB2" w:rsidP="005A21E2">
            <w:pPr>
              <w:spacing w:line="240" w:lineRule="auto"/>
              <w:ind w:left="-408"/>
              <w:jc w:val="center"/>
              <w:rPr>
                <w:sz w:val="24"/>
                <w:szCs w:val="24"/>
              </w:rPr>
            </w:pPr>
            <w:r w:rsidRPr="005A21E2">
              <w:rPr>
                <w:rFonts w:eastAsia="Times New Roman" w:cstheme="minorHAnsi"/>
                <w:sz w:val="24"/>
                <w:szCs w:val="24"/>
                <w:lang w:eastAsia="ru-RU"/>
              </w:rPr>
              <w:t>3</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7C5FB2" w:rsidRPr="005A21E2" w:rsidRDefault="00E352CB" w:rsidP="005A21E2">
            <w:pPr>
              <w:spacing w:line="240" w:lineRule="auto"/>
              <w:ind w:left="-408"/>
              <w:jc w:val="center"/>
              <w:rPr>
                <w:sz w:val="24"/>
                <w:szCs w:val="24"/>
              </w:rPr>
            </w:pPr>
            <w:r w:rsidRPr="005A21E2">
              <w:rPr>
                <w:rFonts w:eastAsia="Times New Roman" w:cstheme="minorHAnsi"/>
                <w:sz w:val="24"/>
                <w:szCs w:val="24"/>
                <w:lang w:eastAsia="ru-RU"/>
              </w:rPr>
              <w:t>3</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7C5FB2" w:rsidRPr="005A21E2" w:rsidRDefault="007C5FB2" w:rsidP="005A21E2">
            <w:pPr>
              <w:spacing w:line="240" w:lineRule="auto"/>
              <w:ind w:left="-408"/>
              <w:jc w:val="center"/>
              <w:rPr>
                <w:sz w:val="24"/>
                <w:szCs w:val="24"/>
              </w:rPr>
            </w:pPr>
            <w:r w:rsidRPr="005A21E2">
              <w:rPr>
                <w:rFonts w:eastAsia="Times New Roman" w:cstheme="minorHAnsi"/>
                <w:sz w:val="24"/>
                <w:szCs w:val="24"/>
                <w:lang w:eastAsia="ru-RU"/>
              </w:rPr>
              <w:t>3</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7C5FB2" w:rsidRPr="005A21E2" w:rsidRDefault="007C5FB2" w:rsidP="005A21E2">
            <w:pPr>
              <w:spacing w:line="240" w:lineRule="auto"/>
              <w:ind w:left="-408"/>
              <w:jc w:val="center"/>
              <w:rPr>
                <w:sz w:val="24"/>
                <w:szCs w:val="24"/>
              </w:rPr>
            </w:pPr>
            <w:r w:rsidRPr="005A21E2">
              <w:rPr>
                <w:rFonts w:eastAsia="Times New Roman" w:cstheme="minorHAnsi"/>
                <w:sz w:val="24"/>
                <w:szCs w:val="24"/>
                <w:lang w:eastAsia="ru-RU"/>
              </w:rPr>
              <w:t>3</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7C5FB2" w:rsidRPr="005A21E2" w:rsidRDefault="007C5FB2"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0,</w:t>
            </w:r>
            <w:r w:rsidR="00E352CB" w:rsidRPr="005A21E2">
              <w:rPr>
                <w:rFonts w:eastAsia="Times New Roman" w:cstheme="minorHAnsi"/>
                <w:sz w:val="24"/>
                <w:szCs w:val="24"/>
                <w:lang w:eastAsia="ru-RU"/>
              </w:rPr>
              <w:t>3</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7C5FB2" w:rsidRPr="005A21E2" w:rsidRDefault="007C5FB2"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0,</w:t>
            </w:r>
            <w:r w:rsidR="00E352CB" w:rsidRPr="005A21E2">
              <w:rPr>
                <w:rFonts w:eastAsia="Times New Roman" w:cstheme="minorHAnsi"/>
                <w:sz w:val="24"/>
                <w:szCs w:val="24"/>
                <w:lang w:eastAsia="ru-RU"/>
              </w:rPr>
              <w:t>3</w:t>
            </w:r>
          </w:p>
        </w:tc>
        <w:tc>
          <w:tcPr>
            <w:tcW w:w="850" w:type="dxa"/>
            <w:tcBorders>
              <w:top w:val="single" w:sz="2" w:space="0" w:color="000000"/>
              <w:left w:val="single" w:sz="2" w:space="0" w:color="000000"/>
              <w:bottom w:val="single" w:sz="2" w:space="0" w:color="000000"/>
              <w:right w:val="single" w:sz="2" w:space="0" w:color="000000"/>
            </w:tcBorders>
          </w:tcPr>
          <w:p w:rsidR="007C5FB2" w:rsidRPr="005A21E2" w:rsidRDefault="007C5FB2"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0,3</w:t>
            </w:r>
          </w:p>
        </w:tc>
        <w:tc>
          <w:tcPr>
            <w:tcW w:w="1276" w:type="dxa"/>
            <w:tcBorders>
              <w:top w:val="single" w:sz="2" w:space="0" w:color="000000"/>
              <w:left w:val="single" w:sz="2" w:space="0" w:color="000000"/>
              <w:bottom w:val="single" w:sz="2" w:space="0" w:color="000000"/>
              <w:right w:val="single" w:sz="2" w:space="0" w:color="000000"/>
            </w:tcBorders>
          </w:tcPr>
          <w:p w:rsidR="007C5FB2" w:rsidRPr="005A21E2" w:rsidRDefault="007C5FB2" w:rsidP="0059721C">
            <w:pPr>
              <w:spacing w:before="0" w:line="360" w:lineRule="auto"/>
              <w:ind w:firstLine="0"/>
              <w:rPr>
                <w:rFonts w:eastAsia="Times New Roman" w:cstheme="minorHAnsi"/>
                <w:sz w:val="24"/>
                <w:szCs w:val="24"/>
                <w:lang w:eastAsia="ru-RU"/>
              </w:rPr>
            </w:pPr>
            <w:proofErr w:type="gramStart"/>
            <w:r w:rsidRPr="005A21E2">
              <w:rPr>
                <w:rFonts w:eastAsia="Times New Roman" w:cstheme="minorHAnsi"/>
                <w:sz w:val="24"/>
                <w:szCs w:val="24"/>
                <w:lang w:eastAsia="ru-RU"/>
              </w:rPr>
              <w:t>Прев</w:t>
            </w:r>
            <w:proofErr w:type="gramEnd"/>
            <w:r w:rsidRPr="005A21E2">
              <w:rPr>
                <w:rFonts w:eastAsia="Times New Roman" w:cstheme="minorHAnsi"/>
                <w:sz w:val="24"/>
                <w:szCs w:val="24"/>
                <w:lang w:eastAsia="ru-RU"/>
              </w:rPr>
              <w:t>.</w:t>
            </w:r>
          </w:p>
        </w:tc>
      </w:tr>
      <w:tr w:rsidR="00182822" w:rsidRPr="00FB6454" w:rsidTr="00182822">
        <w:trPr>
          <w:trHeight w:val="1"/>
        </w:trPr>
        <w:tc>
          <w:tcPr>
            <w:tcW w:w="1985" w:type="dxa"/>
            <w:tcBorders>
              <w:top w:val="single" w:sz="2" w:space="0" w:color="000000"/>
              <w:left w:val="single" w:sz="2" w:space="0" w:color="000000"/>
              <w:bottom w:val="single" w:sz="2" w:space="0" w:color="000000"/>
              <w:right w:val="single" w:sz="2" w:space="0" w:color="000000"/>
            </w:tcBorders>
          </w:tcPr>
          <w:p w:rsidR="006E2B85" w:rsidRPr="005A21E2" w:rsidRDefault="006E2B85" w:rsidP="005A21E2">
            <w:pPr>
              <w:spacing w:before="0" w:line="240" w:lineRule="auto"/>
              <w:ind w:firstLine="0"/>
              <w:rPr>
                <w:rFonts w:eastAsia="Times New Roman" w:cstheme="minorHAnsi"/>
                <w:sz w:val="24"/>
                <w:szCs w:val="24"/>
                <w:lang w:val="en-US" w:eastAsia="ru-RU"/>
              </w:rPr>
            </w:pPr>
            <w:r w:rsidRPr="005A21E2">
              <w:rPr>
                <w:rFonts w:eastAsia="Times New Roman" w:cstheme="minorHAnsi"/>
                <w:sz w:val="24"/>
                <w:szCs w:val="24"/>
                <w:lang w:eastAsia="ru-RU"/>
              </w:rPr>
              <w:t>РО</w:t>
            </w:r>
            <w:r w:rsidRPr="005A21E2">
              <w:rPr>
                <w:rFonts w:eastAsia="Times New Roman" w:cstheme="minorHAnsi"/>
                <w:sz w:val="24"/>
                <w:szCs w:val="24"/>
                <w:vertAlign w:val="subscript"/>
                <w:lang w:eastAsia="ru-RU"/>
              </w:rPr>
              <w:t>4</w:t>
            </w:r>
            <w:r w:rsidRPr="005A21E2">
              <w:rPr>
                <w:rFonts w:eastAsia="Times New Roman" w:cstheme="minorHAnsi"/>
                <w:sz w:val="24"/>
                <w:szCs w:val="24"/>
                <w:vertAlign w:val="superscript"/>
                <w:lang w:eastAsia="ru-RU"/>
              </w:rPr>
              <w:t>3-</w:t>
            </w:r>
            <w:r w:rsidRPr="005A21E2">
              <w:rPr>
                <w:rFonts w:eastAsia="Times New Roman" w:cstheme="minorHAnsi"/>
                <w:sz w:val="24"/>
                <w:szCs w:val="24"/>
                <w:lang w:eastAsia="ru-RU"/>
              </w:rPr>
              <w:t xml:space="preserve"> (мг/л)</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0,</w:t>
            </w:r>
            <w:r w:rsidR="007C5FB2" w:rsidRPr="005A21E2">
              <w:rPr>
                <w:rFonts w:eastAsia="Times New Roman" w:cstheme="minorHAnsi"/>
                <w:sz w:val="24"/>
                <w:szCs w:val="24"/>
                <w:lang w:eastAsia="ru-RU"/>
              </w:rPr>
              <w:t>4</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0,4</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0,3</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0,</w:t>
            </w:r>
            <w:r w:rsidR="007C5FB2" w:rsidRPr="005A21E2">
              <w:rPr>
                <w:rFonts w:eastAsia="Times New Roman" w:cstheme="minorHAnsi"/>
                <w:sz w:val="24"/>
                <w:szCs w:val="24"/>
                <w:lang w:eastAsia="ru-RU"/>
              </w:rPr>
              <w:t>6</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0,4</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0,</w:t>
            </w:r>
            <w:r w:rsidR="00F56DB3" w:rsidRPr="005A21E2">
              <w:rPr>
                <w:rFonts w:eastAsia="Times New Roman" w:cstheme="minorHAnsi"/>
                <w:sz w:val="24"/>
                <w:szCs w:val="24"/>
                <w:lang w:eastAsia="ru-RU"/>
              </w:rPr>
              <w:t>3</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0,</w:t>
            </w:r>
            <w:r w:rsidR="00F56DB3" w:rsidRPr="005A21E2">
              <w:rPr>
                <w:rFonts w:eastAsia="Times New Roman" w:cstheme="minorHAnsi"/>
                <w:sz w:val="24"/>
                <w:szCs w:val="24"/>
                <w:lang w:eastAsia="ru-RU"/>
              </w:rPr>
              <w:t>3</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0,</w:t>
            </w:r>
            <w:r w:rsidR="00E352CB" w:rsidRPr="005A21E2">
              <w:rPr>
                <w:rFonts w:eastAsia="Times New Roman" w:cstheme="minorHAnsi"/>
                <w:sz w:val="24"/>
                <w:szCs w:val="24"/>
                <w:lang w:eastAsia="ru-RU"/>
              </w:rPr>
              <w:t>4</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0,</w:t>
            </w:r>
            <w:r w:rsidR="00F56DB3" w:rsidRPr="005A21E2">
              <w:rPr>
                <w:rFonts w:eastAsia="Times New Roman" w:cstheme="minorHAnsi"/>
                <w:sz w:val="24"/>
                <w:szCs w:val="24"/>
                <w:lang w:eastAsia="ru-RU"/>
              </w:rPr>
              <w:t>4</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F56DB3"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0,4</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0,1</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0</w:t>
            </w:r>
            <w:r w:rsidR="00E352CB" w:rsidRPr="005A21E2">
              <w:rPr>
                <w:rFonts w:eastAsia="Times New Roman" w:cstheme="minorHAnsi"/>
                <w:sz w:val="24"/>
                <w:szCs w:val="24"/>
                <w:lang w:eastAsia="ru-RU"/>
              </w:rPr>
              <w:t>,1</w:t>
            </w:r>
          </w:p>
        </w:tc>
        <w:tc>
          <w:tcPr>
            <w:tcW w:w="850" w:type="dxa"/>
            <w:tcBorders>
              <w:top w:val="single" w:sz="2" w:space="0" w:color="000000"/>
              <w:left w:val="single" w:sz="2" w:space="0" w:color="000000"/>
              <w:bottom w:val="single" w:sz="2" w:space="0" w:color="000000"/>
              <w:right w:val="single" w:sz="2" w:space="0" w:color="000000"/>
            </w:tcBorders>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0,2</w:t>
            </w:r>
          </w:p>
        </w:tc>
        <w:tc>
          <w:tcPr>
            <w:tcW w:w="1276" w:type="dxa"/>
            <w:tcBorders>
              <w:top w:val="single" w:sz="2" w:space="0" w:color="000000"/>
              <w:left w:val="single" w:sz="2" w:space="0" w:color="000000"/>
              <w:bottom w:val="single" w:sz="2" w:space="0" w:color="000000"/>
              <w:right w:val="single" w:sz="2" w:space="0" w:color="000000"/>
            </w:tcBorders>
          </w:tcPr>
          <w:p w:rsidR="006E2B85" w:rsidRPr="005A21E2" w:rsidRDefault="001E4205" w:rsidP="0059721C">
            <w:pPr>
              <w:spacing w:before="0" w:line="360" w:lineRule="auto"/>
              <w:ind w:firstLine="0"/>
              <w:rPr>
                <w:rFonts w:eastAsia="Times New Roman" w:cstheme="minorHAnsi"/>
                <w:sz w:val="24"/>
                <w:szCs w:val="24"/>
                <w:lang w:eastAsia="ru-RU"/>
              </w:rPr>
            </w:pPr>
            <w:proofErr w:type="gramStart"/>
            <w:r w:rsidRPr="005A21E2">
              <w:rPr>
                <w:rFonts w:eastAsia="Times New Roman" w:cstheme="minorHAnsi"/>
                <w:sz w:val="24"/>
                <w:szCs w:val="24"/>
                <w:lang w:eastAsia="ru-RU"/>
              </w:rPr>
              <w:t>П</w:t>
            </w:r>
            <w:r w:rsidR="006E2B85" w:rsidRPr="005A21E2">
              <w:rPr>
                <w:rFonts w:eastAsia="Times New Roman" w:cstheme="minorHAnsi"/>
                <w:sz w:val="24"/>
                <w:szCs w:val="24"/>
                <w:lang w:eastAsia="ru-RU"/>
              </w:rPr>
              <w:t>рев</w:t>
            </w:r>
            <w:proofErr w:type="gramEnd"/>
            <w:r w:rsidRPr="005A21E2">
              <w:rPr>
                <w:rFonts w:eastAsia="Times New Roman" w:cstheme="minorHAnsi"/>
                <w:sz w:val="24"/>
                <w:szCs w:val="24"/>
                <w:lang w:eastAsia="ru-RU"/>
              </w:rPr>
              <w:t>.</w:t>
            </w:r>
          </w:p>
        </w:tc>
      </w:tr>
      <w:tr w:rsidR="00182822" w:rsidRPr="00FB6454" w:rsidTr="00182822">
        <w:trPr>
          <w:trHeight w:val="1"/>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rPr>
                <w:rFonts w:eastAsia="Times New Roman" w:cstheme="minorHAnsi"/>
                <w:sz w:val="24"/>
                <w:szCs w:val="24"/>
                <w:lang w:val="en-US" w:eastAsia="ru-RU"/>
              </w:rPr>
            </w:pPr>
            <w:r w:rsidRPr="005A21E2">
              <w:rPr>
                <w:rFonts w:eastAsia="Times New Roman" w:cstheme="minorHAnsi"/>
                <w:sz w:val="24"/>
                <w:szCs w:val="24"/>
                <w:lang w:val="en-US" w:eastAsia="ru-RU"/>
              </w:rPr>
              <w:t>NO</w:t>
            </w:r>
            <w:r w:rsidRPr="005A21E2">
              <w:rPr>
                <w:rFonts w:eastAsia="Times New Roman" w:cstheme="minorHAnsi"/>
                <w:sz w:val="24"/>
                <w:szCs w:val="24"/>
                <w:vertAlign w:val="subscript"/>
                <w:lang w:val="en-US" w:eastAsia="ru-RU"/>
              </w:rPr>
              <w:t>3</w:t>
            </w:r>
            <w:r w:rsidRPr="005A21E2">
              <w:rPr>
                <w:rFonts w:eastAsia="Times New Roman" w:cstheme="minorHAnsi"/>
                <w:sz w:val="24"/>
                <w:szCs w:val="24"/>
                <w:vertAlign w:val="superscript"/>
                <w:lang w:val="en-US" w:eastAsia="ru-RU"/>
              </w:rPr>
              <w:t xml:space="preserve">- </w:t>
            </w:r>
            <w:r w:rsidRPr="005A21E2">
              <w:rPr>
                <w:rFonts w:eastAsia="Times New Roman" w:cstheme="minorHAnsi"/>
                <w:sz w:val="24"/>
                <w:szCs w:val="24"/>
                <w:lang w:val="en-US" w:eastAsia="ru-RU"/>
              </w:rPr>
              <w:t>(</w:t>
            </w:r>
            <w:r w:rsidRPr="005A21E2">
              <w:rPr>
                <w:rFonts w:eastAsia="Times New Roman" w:cstheme="minorHAnsi"/>
                <w:sz w:val="24"/>
                <w:szCs w:val="24"/>
                <w:lang w:eastAsia="ru-RU"/>
              </w:rPr>
              <w:t xml:space="preserve">мг/л) </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0</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3</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4</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F56DB3"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2</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0</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3</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45</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1E4205" w:rsidP="0059721C">
            <w:pPr>
              <w:spacing w:before="0" w:line="360" w:lineRule="auto"/>
              <w:ind w:right="-108" w:firstLine="0"/>
              <w:rPr>
                <w:rFonts w:eastAsia="Times New Roman" w:cstheme="minorHAnsi"/>
                <w:sz w:val="24"/>
                <w:szCs w:val="24"/>
                <w:lang w:eastAsia="ru-RU"/>
              </w:rPr>
            </w:pPr>
            <w:proofErr w:type="spellStart"/>
            <w:r w:rsidRPr="005A21E2">
              <w:rPr>
                <w:rFonts w:eastAsia="Times New Roman" w:cstheme="minorHAnsi"/>
                <w:sz w:val="24"/>
                <w:szCs w:val="24"/>
                <w:lang w:val="en-US" w:eastAsia="ru-RU"/>
              </w:rPr>
              <w:t>Не</w:t>
            </w:r>
            <w:proofErr w:type="spellEnd"/>
            <w:r w:rsidRPr="005A21E2">
              <w:rPr>
                <w:rFonts w:eastAsia="Times New Roman" w:cstheme="minorHAnsi"/>
                <w:sz w:val="24"/>
                <w:szCs w:val="24"/>
                <w:lang w:val="en-US" w:eastAsia="ru-RU"/>
              </w:rPr>
              <w:t xml:space="preserve"> </w:t>
            </w:r>
            <w:proofErr w:type="spellStart"/>
            <w:r w:rsidRPr="005A21E2">
              <w:rPr>
                <w:rFonts w:eastAsia="Times New Roman" w:cstheme="minorHAnsi"/>
                <w:sz w:val="24"/>
                <w:szCs w:val="24"/>
                <w:lang w:val="en-US" w:eastAsia="ru-RU"/>
              </w:rPr>
              <w:t>прев</w:t>
            </w:r>
            <w:proofErr w:type="spellEnd"/>
            <w:r w:rsidRPr="005A21E2">
              <w:rPr>
                <w:rFonts w:eastAsia="Times New Roman" w:cstheme="minorHAnsi"/>
                <w:sz w:val="24"/>
                <w:szCs w:val="24"/>
                <w:lang w:eastAsia="ru-RU"/>
              </w:rPr>
              <w:t>.</w:t>
            </w:r>
          </w:p>
        </w:tc>
      </w:tr>
      <w:tr w:rsidR="00182822" w:rsidRPr="00FB6454" w:rsidTr="00182822">
        <w:trPr>
          <w:trHeight w:val="1"/>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rPr>
                <w:rFonts w:eastAsia="Times New Roman" w:cstheme="minorHAnsi"/>
                <w:sz w:val="24"/>
                <w:szCs w:val="24"/>
                <w:lang w:val="en-US" w:eastAsia="ru-RU"/>
              </w:rPr>
            </w:pPr>
            <w:r w:rsidRPr="005A21E2">
              <w:rPr>
                <w:rFonts w:eastAsia="Times New Roman" w:cstheme="minorHAnsi"/>
                <w:sz w:val="24"/>
                <w:szCs w:val="24"/>
                <w:lang w:val="en-US" w:eastAsia="ru-RU"/>
              </w:rPr>
              <w:t>Cl (</w:t>
            </w:r>
            <w:r w:rsidRPr="005A21E2">
              <w:rPr>
                <w:rFonts w:eastAsia="Times New Roman" w:cstheme="minorHAnsi"/>
                <w:sz w:val="24"/>
                <w:szCs w:val="24"/>
                <w:lang w:eastAsia="ru-RU"/>
              </w:rPr>
              <w:t>мг/л)</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0,</w:t>
            </w:r>
            <w:r w:rsidR="00F56DB3" w:rsidRPr="005A21E2">
              <w:rPr>
                <w:rFonts w:eastAsia="Times New Roman" w:cstheme="minorHAnsi"/>
                <w:sz w:val="24"/>
                <w:szCs w:val="24"/>
                <w:lang w:eastAsia="ru-RU"/>
              </w:rPr>
              <w:t>6</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0,6</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0,5</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0,</w:t>
            </w:r>
            <w:r w:rsidR="00F56DB3" w:rsidRPr="005A21E2">
              <w:rPr>
                <w:rFonts w:eastAsia="Times New Roman" w:cstheme="minorHAnsi"/>
                <w:sz w:val="24"/>
                <w:szCs w:val="24"/>
                <w:lang w:eastAsia="ru-RU"/>
              </w:rPr>
              <w:t>3</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0,5</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0,6</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0,5</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0,6</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0,</w:t>
            </w:r>
            <w:r w:rsidR="00F56DB3" w:rsidRPr="005A21E2">
              <w:rPr>
                <w:rFonts w:eastAsia="Times New Roman" w:cstheme="minorHAnsi"/>
                <w:sz w:val="24"/>
                <w:szCs w:val="24"/>
                <w:lang w:eastAsia="ru-RU"/>
              </w:rPr>
              <w:t>6</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0,</w:t>
            </w:r>
            <w:r w:rsidR="00F56DB3" w:rsidRPr="005A21E2">
              <w:rPr>
                <w:rFonts w:eastAsia="Times New Roman" w:cstheme="minorHAnsi"/>
                <w:sz w:val="24"/>
                <w:szCs w:val="24"/>
                <w:lang w:eastAsia="ru-RU"/>
              </w:rPr>
              <w:t>6</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350</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1E4205" w:rsidP="0059721C">
            <w:pPr>
              <w:spacing w:before="0" w:line="360" w:lineRule="auto"/>
              <w:ind w:firstLine="0"/>
              <w:rPr>
                <w:rFonts w:eastAsia="Times New Roman" w:cstheme="minorHAnsi"/>
                <w:sz w:val="24"/>
                <w:szCs w:val="24"/>
                <w:lang w:val="en-US" w:eastAsia="ru-RU"/>
              </w:rPr>
            </w:pPr>
            <w:proofErr w:type="spellStart"/>
            <w:r w:rsidRPr="005A21E2">
              <w:rPr>
                <w:rFonts w:eastAsia="Times New Roman" w:cstheme="minorHAnsi"/>
                <w:sz w:val="24"/>
                <w:szCs w:val="24"/>
                <w:lang w:val="en-US" w:eastAsia="ru-RU"/>
              </w:rPr>
              <w:t>Не</w:t>
            </w:r>
            <w:proofErr w:type="spellEnd"/>
            <w:r w:rsidRPr="005A21E2">
              <w:rPr>
                <w:rFonts w:eastAsia="Times New Roman" w:cstheme="minorHAnsi"/>
                <w:sz w:val="24"/>
                <w:szCs w:val="24"/>
                <w:lang w:val="en-US" w:eastAsia="ru-RU"/>
              </w:rPr>
              <w:t xml:space="preserve"> </w:t>
            </w:r>
            <w:proofErr w:type="spellStart"/>
            <w:r w:rsidRPr="005A21E2">
              <w:rPr>
                <w:rFonts w:eastAsia="Times New Roman" w:cstheme="minorHAnsi"/>
                <w:sz w:val="24"/>
                <w:szCs w:val="24"/>
                <w:lang w:val="en-US" w:eastAsia="ru-RU"/>
              </w:rPr>
              <w:t>прев</w:t>
            </w:r>
            <w:proofErr w:type="spellEnd"/>
            <w:r w:rsidRPr="005A21E2">
              <w:rPr>
                <w:rFonts w:eastAsia="Times New Roman" w:cstheme="minorHAnsi"/>
                <w:sz w:val="24"/>
                <w:szCs w:val="24"/>
                <w:lang w:eastAsia="ru-RU"/>
              </w:rPr>
              <w:t>.</w:t>
            </w:r>
          </w:p>
        </w:tc>
      </w:tr>
      <w:tr w:rsidR="00182822" w:rsidRPr="00FB6454" w:rsidTr="00182822">
        <w:trPr>
          <w:trHeight w:val="344"/>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rPr>
                <w:rFonts w:eastAsia="Times New Roman" w:cstheme="minorHAnsi"/>
                <w:sz w:val="24"/>
                <w:szCs w:val="24"/>
                <w:lang w:val="en-US" w:eastAsia="ru-RU"/>
              </w:rPr>
            </w:pPr>
            <w:r w:rsidRPr="005A21E2">
              <w:rPr>
                <w:rFonts w:eastAsia="Times New Roman" w:cstheme="minorHAnsi"/>
                <w:sz w:val="24"/>
                <w:szCs w:val="24"/>
                <w:lang w:val="en-US" w:eastAsia="ru-RU"/>
              </w:rPr>
              <w:t>Cr</w:t>
            </w:r>
            <w:r w:rsidRPr="005A21E2">
              <w:rPr>
                <w:rFonts w:eastAsia="Times New Roman" w:cstheme="minorHAnsi"/>
                <w:sz w:val="24"/>
                <w:szCs w:val="24"/>
                <w:vertAlign w:val="superscript"/>
                <w:lang w:val="en-US" w:eastAsia="ru-RU"/>
              </w:rPr>
              <w:t xml:space="preserve">3+- </w:t>
            </w:r>
            <w:r w:rsidRPr="005A21E2">
              <w:rPr>
                <w:rFonts w:eastAsia="Times New Roman" w:cstheme="minorHAnsi"/>
                <w:sz w:val="24"/>
                <w:szCs w:val="24"/>
                <w:lang w:val="en-US" w:eastAsia="ru-RU"/>
              </w:rPr>
              <w:t xml:space="preserve">( </w:t>
            </w:r>
            <w:r w:rsidRPr="005A21E2">
              <w:rPr>
                <w:rFonts w:eastAsia="Times New Roman" w:cstheme="minorHAnsi"/>
                <w:sz w:val="24"/>
                <w:szCs w:val="24"/>
                <w:lang w:eastAsia="ru-RU"/>
              </w:rPr>
              <w:t>мг/л)</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0</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right="-108" w:firstLine="0"/>
              <w:jc w:val="center"/>
              <w:rPr>
                <w:rFonts w:eastAsia="Times New Roman" w:cstheme="minorHAnsi"/>
                <w:sz w:val="24"/>
                <w:szCs w:val="24"/>
                <w:lang w:eastAsia="ru-RU"/>
              </w:rPr>
            </w:pPr>
            <w:r w:rsidRPr="005A21E2">
              <w:rPr>
                <w:rFonts w:eastAsia="Times New Roman" w:cstheme="minorHAnsi"/>
                <w:sz w:val="24"/>
                <w:szCs w:val="24"/>
                <w:lang w:eastAsia="ru-RU"/>
              </w:rPr>
              <w:t>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right="-108" w:firstLine="0"/>
              <w:jc w:val="center"/>
              <w:rPr>
                <w:rFonts w:eastAsia="Times New Roman" w:cstheme="minorHAnsi"/>
                <w:sz w:val="24"/>
                <w:szCs w:val="24"/>
                <w:lang w:eastAsia="ru-RU"/>
              </w:rPr>
            </w:pPr>
            <w:r w:rsidRPr="005A21E2">
              <w:rPr>
                <w:rFonts w:eastAsia="Times New Roman" w:cstheme="minorHAnsi"/>
                <w:sz w:val="24"/>
                <w:szCs w:val="24"/>
                <w:lang w:eastAsia="ru-RU"/>
              </w:rPr>
              <w:t>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right="-108" w:firstLine="0"/>
              <w:jc w:val="center"/>
              <w:rPr>
                <w:rFonts w:eastAsia="Times New Roman" w:cstheme="minorHAnsi"/>
                <w:sz w:val="24"/>
                <w:szCs w:val="24"/>
                <w:lang w:eastAsia="ru-RU"/>
              </w:rPr>
            </w:pPr>
            <w:r w:rsidRPr="005A21E2">
              <w:rPr>
                <w:rFonts w:eastAsia="Times New Roman" w:cstheme="minorHAnsi"/>
                <w:sz w:val="24"/>
                <w:szCs w:val="24"/>
                <w:lang w:eastAsia="ru-RU"/>
              </w:rPr>
              <w:t>0,5</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1E4205" w:rsidP="0059721C">
            <w:pPr>
              <w:spacing w:before="0" w:line="360" w:lineRule="auto"/>
              <w:ind w:firstLine="0"/>
              <w:rPr>
                <w:rFonts w:eastAsia="Times New Roman" w:cstheme="minorHAnsi"/>
                <w:sz w:val="24"/>
                <w:szCs w:val="24"/>
                <w:lang w:eastAsia="ru-RU"/>
              </w:rPr>
            </w:pPr>
            <w:proofErr w:type="spellStart"/>
            <w:r w:rsidRPr="005A21E2">
              <w:rPr>
                <w:rFonts w:eastAsia="Times New Roman" w:cstheme="minorHAnsi"/>
                <w:sz w:val="24"/>
                <w:szCs w:val="24"/>
                <w:lang w:eastAsia="ru-RU"/>
              </w:rPr>
              <w:t>Отсут</w:t>
            </w:r>
            <w:proofErr w:type="spellEnd"/>
            <w:r w:rsidRPr="005A21E2">
              <w:rPr>
                <w:rFonts w:eastAsia="Times New Roman" w:cstheme="minorHAnsi"/>
                <w:sz w:val="24"/>
                <w:szCs w:val="24"/>
                <w:lang w:eastAsia="ru-RU"/>
              </w:rPr>
              <w:t>.</w:t>
            </w:r>
          </w:p>
        </w:tc>
      </w:tr>
      <w:tr w:rsidR="00182822" w:rsidRPr="00FB6454" w:rsidTr="00182822">
        <w:trPr>
          <w:trHeight w:val="1"/>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rPr>
                <w:rFonts w:eastAsia="Times New Roman" w:cstheme="minorHAnsi"/>
                <w:sz w:val="24"/>
                <w:szCs w:val="24"/>
                <w:lang w:eastAsia="ru-RU"/>
              </w:rPr>
            </w:pPr>
            <w:r w:rsidRPr="005A21E2">
              <w:rPr>
                <w:rFonts w:eastAsia="Times New Roman" w:cstheme="minorHAnsi"/>
                <w:sz w:val="24"/>
                <w:szCs w:val="24"/>
                <w:lang w:eastAsia="ru-RU"/>
              </w:rPr>
              <w:t xml:space="preserve">ОЖ </w:t>
            </w:r>
          </w:p>
          <w:p w:rsidR="006E2B85" w:rsidRPr="005A21E2" w:rsidRDefault="006E2B85" w:rsidP="005A21E2">
            <w:pPr>
              <w:spacing w:before="0" w:line="240" w:lineRule="auto"/>
              <w:ind w:firstLine="0"/>
              <w:rPr>
                <w:rFonts w:eastAsia="Times New Roman" w:cstheme="minorHAnsi"/>
                <w:sz w:val="24"/>
                <w:szCs w:val="24"/>
                <w:lang w:val="en-US" w:eastAsia="ru-RU"/>
              </w:rPr>
            </w:pPr>
            <w:r w:rsidRPr="005A21E2">
              <w:rPr>
                <w:rFonts w:eastAsia="Times New Roman" w:cstheme="minorHAnsi"/>
                <w:sz w:val="24"/>
                <w:szCs w:val="24"/>
                <w:lang w:val="en-US" w:eastAsia="ru-RU"/>
              </w:rPr>
              <w:t>(</w:t>
            </w:r>
            <w:r w:rsidRPr="005A21E2">
              <w:rPr>
                <w:rFonts w:eastAsia="Times New Roman" w:cstheme="minorHAnsi"/>
                <w:sz w:val="24"/>
                <w:szCs w:val="24"/>
                <w:lang w:eastAsia="ru-RU"/>
              </w:rPr>
              <w:t>мг-</w:t>
            </w:r>
            <w:proofErr w:type="spellStart"/>
            <w:r w:rsidRPr="005A21E2">
              <w:rPr>
                <w:rFonts w:eastAsia="Times New Roman" w:cstheme="minorHAnsi"/>
                <w:sz w:val="24"/>
                <w:szCs w:val="24"/>
                <w:lang w:eastAsia="ru-RU"/>
              </w:rPr>
              <w:t>экв</w:t>
            </w:r>
            <w:proofErr w:type="spellEnd"/>
            <w:r w:rsidRPr="005A21E2">
              <w:rPr>
                <w:rFonts w:eastAsia="Times New Roman" w:cstheme="minorHAnsi"/>
                <w:sz w:val="24"/>
                <w:szCs w:val="24"/>
                <w:lang w:eastAsia="ru-RU"/>
              </w:rPr>
              <w:t>/л)</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F56DB3"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1</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1</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2</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F56DB3"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4</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1</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2</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4</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F56DB3"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2</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2</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2</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4</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1E4205" w:rsidP="0059721C">
            <w:pPr>
              <w:spacing w:before="0" w:line="360" w:lineRule="auto"/>
              <w:ind w:firstLine="0"/>
              <w:rPr>
                <w:rFonts w:eastAsia="Times New Roman" w:cstheme="minorHAnsi"/>
                <w:sz w:val="24"/>
                <w:szCs w:val="24"/>
                <w:lang w:val="en-US" w:eastAsia="ru-RU"/>
              </w:rPr>
            </w:pPr>
            <w:proofErr w:type="spellStart"/>
            <w:r w:rsidRPr="005A21E2">
              <w:rPr>
                <w:rFonts w:eastAsia="Times New Roman" w:cstheme="minorHAnsi"/>
                <w:sz w:val="24"/>
                <w:szCs w:val="24"/>
                <w:lang w:val="en-US" w:eastAsia="ru-RU"/>
              </w:rPr>
              <w:t>Не</w:t>
            </w:r>
            <w:proofErr w:type="spellEnd"/>
            <w:r w:rsidRPr="005A21E2">
              <w:rPr>
                <w:rFonts w:eastAsia="Times New Roman" w:cstheme="minorHAnsi"/>
                <w:sz w:val="24"/>
                <w:szCs w:val="24"/>
                <w:lang w:val="en-US" w:eastAsia="ru-RU"/>
              </w:rPr>
              <w:t xml:space="preserve"> </w:t>
            </w:r>
            <w:proofErr w:type="spellStart"/>
            <w:r w:rsidRPr="005A21E2">
              <w:rPr>
                <w:rFonts w:eastAsia="Times New Roman" w:cstheme="minorHAnsi"/>
                <w:sz w:val="24"/>
                <w:szCs w:val="24"/>
                <w:lang w:val="en-US" w:eastAsia="ru-RU"/>
              </w:rPr>
              <w:t>прев</w:t>
            </w:r>
            <w:proofErr w:type="spellEnd"/>
            <w:r w:rsidRPr="005A21E2">
              <w:rPr>
                <w:rFonts w:eastAsia="Times New Roman" w:cstheme="minorHAnsi"/>
                <w:sz w:val="24"/>
                <w:szCs w:val="24"/>
                <w:lang w:eastAsia="ru-RU"/>
              </w:rPr>
              <w:t>.</w:t>
            </w:r>
          </w:p>
        </w:tc>
      </w:tr>
      <w:tr w:rsidR="00182822" w:rsidRPr="00FB6454" w:rsidTr="00182822">
        <w:trPr>
          <w:trHeight w:val="1"/>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rPr>
                <w:rFonts w:eastAsia="Times New Roman" w:cstheme="minorHAnsi"/>
                <w:sz w:val="24"/>
                <w:szCs w:val="24"/>
                <w:lang w:val="en-US" w:eastAsia="ru-RU"/>
              </w:rPr>
            </w:pPr>
            <w:r w:rsidRPr="005A21E2">
              <w:rPr>
                <w:rFonts w:eastAsia="Times New Roman" w:cstheme="minorHAnsi"/>
                <w:sz w:val="24"/>
                <w:szCs w:val="24"/>
                <w:lang w:eastAsia="ru-RU"/>
              </w:rPr>
              <w:t>Са</w:t>
            </w:r>
            <w:r w:rsidRPr="005A21E2">
              <w:rPr>
                <w:rFonts w:eastAsia="Times New Roman" w:cstheme="minorHAnsi"/>
                <w:sz w:val="24"/>
                <w:szCs w:val="24"/>
                <w:vertAlign w:val="superscript"/>
                <w:lang w:eastAsia="ru-RU"/>
              </w:rPr>
              <w:t>2+</w:t>
            </w:r>
            <w:r w:rsidRPr="005A21E2">
              <w:rPr>
                <w:rFonts w:eastAsia="Times New Roman" w:cstheme="minorHAnsi"/>
                <w:sz w:val="24"/>
                <w:szCs w:val="24"/>
                <w:lang w:eastAsia="ru-RU"/>
              </w:rPr>
              <w:t xml:space="preserve"> </w:t>
            </w:r>
            <w:proofErr w:type="gramStart"/>
            <w:r w:rsidRPr="005A21E2">
              <w:rPr>
                <w:rFonts w:eastAsia="Times New Roman" w:cstheme="minorHAnsi"/>
                <w:sz w:val="24"/>
                <w:szCs w:val="24"/>
                <w:lang w:eastAsia="ru-RU"/>
              </w:rPr>
              <w:t xml:space="preserve">( </w:t>
            </w:r>
            <w:proofErr w:type="gramEnd"/>
            <w:r w:rsidRPr="005A21E2">
              <w:rPr>
                <w:rFonts w:eastAsia="Times New Roman" w:cstheme="minorHAnsi"/>
                <w:sz w:val="24"/>
                <w:szCs w:val="24"/>
                <w:lang w:eastAsia="ru-RU"/>
              </w:rPr>
              <w:t>мг/л)</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right="-142" w:firstLine="0"/>
              <w:jc w:val="center"/>
              <w:rPr>
                <w:rFonts w:eastAsia="Times New Roman" w:cstheme="minorHAnsi"/>
                <w:sz w:val="24"/>
                <w:szCs w:val="24"/>
                <w:lang w:val="en-US" w:eastAsia="ru-RU"/>
              </w:rPr>
            </w:pPr>
            <w:r w:rsidRPr="005A21E2">
              <w:rPr>
                <w:rFonts w:eastAsia="Times New Roman" w:cstheme="minorHAnsi"/>
                <w:sz w:val="24"/>
                <w:szCs w:val="24"/>
                <w:lang w:eastAsia="ru-RU"/>
              </w:rPr>
              <w:t>50,1</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1E4205" w:rsidP="005A21E2">
            <w:pPr>
              <w:spacing w:before="0" w:line="240" w:lineRule="auto"/>
              <w:ind w:right="-142" w:firstLine="0"/>
              <w:jc w:val="center"/>
              <w:rPr>
                <w:rFonts w:eastAsia="Times New Roman" w:cstheme="minorHAnsi"/>
                <w:sz w:val="24"/>
                <w:szCs w:val="24"/>
                <w:lang w:val="en-US" w:eastAsia="ru-RU"/>
              </w:rPr>
            </w:pPr>
            <w:r w:rsidRPr="005A21E2">
              <w:rPr>
                <w:rFonts w:eastAsia="Times New Roman" w:cstheme="minorHAnsi"/>
                <w:sz w:val="24"/>
                <w:szCs w:val="24"/>
                <w:lang w:eastAsia="ru-RU"/>
              </w:rPr>
              <w:t>40,1</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right="-142" w:firstLine="0"/>
              <w:jc w:val="center"/>
              <w:rPr>
                <w:rFonts w:eastAsia="Times New Roman" w:cstheme="minorHAnsi"/>
                <w:sz w:val="24"/>
                <w:szCs w:val="24"/>
                <w:lang w:val="en-US" w:eastAsia="ru-RU"/>
              </w:rPr>
            </w:pPr>
            <w:r w:rsidRPr="005A21E2">
              <w:rPr>
                <w:rFonts w:eastAsia="Times New Roman" w:cstheme="minorHAnsi"/>
                <w:sz w:val="24"/>
                <w:szCs w:val="24"/>
                <w:lang w:eastAsia="ru-RU"/>
              </w:rPr>
              <w:t>50,1</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50,1</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4B037F" w:rsidP="005A21E2">
            <w:pPr>
              <w:spacing w:before="0" w:line="240" w:lineRule="auto"/>
              <w:ind w:right="-141" w:firstLine="0"/>
              <w:jc w:val="center"/>
              <w:rPr>
                <w:rFonts w:eastAsia="Times New Roman" w:cstheme="minorHAnsi"/>
                <w:sz w:val="24"/>
                <w:szCs w:val="24"/>
                <w:lang w:val="en-US" w:eastAsia="ru-RU"/>
              </w:rPr>
            </w:pPr>
            <w:r w:rsidRPr="005A21E2">
              <w:rPr>
                <w:rFonts w:eastAsia="Times New Roman" w:cstheme="minorHAnsi"/>
                <w:sz w:val="24"/>
                <w:szCs w:val="24"/>
                <w:lang w:eastAsia="ru-RU"/>
              </w:rPr>
              <w:t>30,1</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right="-108" w:firstLine="0"/>
              <w:jc w:val="center"/>
              <w:rPr>
                <w:rFonts w:eastAsia="Times New Roman" w:cstheme="minorHAnsi"/>
                <w:sz w:val="24"/>
                <w:szCs w:val="24"/>
                <w:lang w:val="en-US" w:eastAsia="ru-RU"/>
              </w:rPr>
            </w:pPr>
            <w:r w:rsidRPr="005A21E2">
              <w:rPr>
                <w:rFonts w:eastAsia="Times New Roman" w:cstheme="minorHAnsi"/>
                <w:sz w:val="24"/>
                <w:szCs w:val="24"/>
                <w:lang w:eastAsia="ru-RU"/>
              </w:rPr>
              <w:t>40,</w:t>
            </w:r>
            <w:r w:rsidR="004B037F" w:rsidRPr="005A21E2">
              <w:rPr>
                <w:rFonts w:eastAsia="Times New Roman" w:cstheme="minorHAnsi"/>
                <w:sz w:val="24"/>
                <w:szCs w:val="24"/>
                <w:lang w:eastAsia="ru-RU"/>
              </w:rPr>
              <w:t>1</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right="-142" w:firstLine="0"/>
              <w:jc w:val="center"/>
              <w:rPr>
                <w:rFonts w:eastAsia="Times New Roman" w:cstheme="minorHAnsi"/>
                <w:sz w:val="24"/>
                <w:szCs w:val="24"/>
                <w:lang w:val="en-US" w:eastAsia="ru-RU"/>
              </w:rPr>
            </w:pPr>
            <w:r w:rsidRPr="005A21E2">
              <w:rPr>
                <w:rFonts w:eastAsia="Times New Roman" w:cstheme="minorHAnsi"/>
                <w:sz w:val="24"/>
                <w:szCs w:val="24"/>
                <w:lang w:eastAsia="ru-RU"/>
              </w:rPr>
              <w:t>50,1</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50,1</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4B037F" w:rsidP="005A21E2">
            <w:pPr>
              <w:spacing w:before="0" w:line="240" w:lineRule="auto"/>
              <w:ind w:right="-108" w:firstLine="0"/>
              <w:jc w:val="center"/>
              <w:rPr>
                <w:rFonts w:eastAsia="Times New Roman" w:cstheme="minorHAnsi"/>
                <w:sz w:val="24"/>
                <w:szCs w:val="24"/>
                <w:lang w:val="en-US" w:eastAsia="ru-RU"/>
              </w:rPr>
            </w:pPr>
            <w:r w:rsidRPr="005A21E2">
              <w:rPr>
                <w:rFonts w:eastAsia="Times New Roman" w:cstheme="minorHAnsi"/>
                <w:sz w:val="24"/>
                <w:szCs w:val="24"/>
                <w:lang w:eastAsia="ru-RU"/>
              </w:rPr>
              <w:t>60,1</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70,1</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4B037F"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12,6</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4B037F"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10,0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180</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4B037F" w:rsidP="00FB6454">
            <w:pPr>
              <w:spacing w:before="0"/>
              <w:ind w:firstLine="0"/>
              <w:rPr>
                <w:rFonts w:eastAsia="Times New Roman" w:cstheme="minorHAnsi"/>
                <w:sz w:val="24"/>
                <w:szCs w:val="24"/>
                <w:lang w:val="en-US" w:eastAsia="ru-RU"/>
              </w:rPr>
            </w:pPr>
            <w:proofErr w:type="spellStart"/>
            <w:r w:rsidRPr="005A21E2">
              <w:rPr>
                <w:rFonts w:eastAsia="Times New Roman" w:cstheme="minorHAnsi"/>
                <w:sz w:val="24"/>
                <w:szCs w:val="24"/>
                <w:lang w:val="en-US" w:eastAsia="ru-RU"/>
              </w:rPr>
              <w:t>Не</w:t>
            </w:r>
            <w:proofErr w:type="spellEnd"/>
            <w:r w:rsidRPr="005A21E2">
              <w:rPr>
                <w:rFonts w:eastAsia="Times New Roman" w:cstheme="minorHAnsi"/>
                <w:sz w:val="24"/>
                <w:szCs w:val="24"/>
                <w:lang w:val="en-US" w:eastAsia="ru-RU"/>
              </w:rPr>
              <w:t xml:space="preserve"> </w:t>
            </w:r>
            <w:proofErr w:type="spellStart"/>
            <w:r w:rsidRPr="005A21E2">
              <w:rPr>
                <w:rFonts w:eastAsia="Times New Roman" w:cstheme="minorHAnsi"/>
                <w:sz w:val="24"/>
                <w:szCs w:val="24"/>
                <w:lang w:val="en-US" w:eastAsia="ru-RU"/>
              </w:rPr>
              <w:t>прев</w:t>
            </w:r>
            <w:proofErr w:type="spellEnd"/>
            <w:r w:rsidRPr="005A21E2">
              <w:rPr>
                <w:rFonts w:eastAsia="Times New Roman" w:cstheme="minorHAnsi"/>
                <w:sz w:val="24"/>
                <w:szCs w:val="24"/>
                <w:lang w:eastAsia="ru-RU"/>
              </w:rPr>
              <w:t>.</w:t>
            </w:r>
          </w:p>
        </w:tc>
      </w:tr>
      <w:tr w:rsidR="00182822" w:rsidRPr="004B037F" w:rsidTr="00182822">
        <w:trPr>
          <w:trHeight w:val="515"/>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rPr>
                <w:rFonts w:eastAsia="Times New Roman" w:cstheme="minorHAnsi"/>
                <w:sz w:val="24"/>
                <w:szCs w:val="24"/>
                <w:lang w:val="en-US" w:eastAsia="ru-RU"/>
              </w:rPr>
            </w:pPr>
            <w:r w:rsidRPr="005A21E2">
              <w:rPr>
                <w:rFonts w:eastAsia="Times New Roman" w:cstheme="minorHAnsi"/>
                <w:sz w:val="24"/>
                <w:szCs w:val="24"/>
                <w:lang w:val="en-US" w:eastAsia="ru-RU"/>
              </w:rPr>
              <w:t>HCO</w:t>
            </w:r>
            <w:r w:rsidRPr="005A21E2">
              <w:rPr>
                <w:rFonts w:eastAsia="Times New Roman" w:cstheme="minorHAnsi"/>
                <w:sz w:val="24"/>
                <w:szCs w:val="24"/>
                <w:vertAlign w:val="subscript"/>
                <w:lang w:val="en-US" w:eastAsia="ru-RU"/>
              </w:rPr>
              <w:t>3</w:t>
            </w:r>
            <w:r w:rsidRPr="005A21E2">
              <w:rPr>
                <w:rFonts w:eastAsia="Times New Roman" w:cstheme="minorHAnsi"/>
                <w:sz w:val="24"/>
                <w:szCs w:val="24"/>
                <w:lang w:val="en-US" w:eastAsia="ru-RU"/>
              </w:rPr>
              <w:t>-(</w:t>
            </w:r>
            <w:r w:rsidRPr="005A21E2">
              <w:rPr>
                <w:rFonts w:eastAsia="Times New Roman" w:cstheme="minorHAnsi"/>
                <w:sz w:val="24"/>
                <w:szCs w:val="24"/>
                <w:lang w:eastAsia="ru-RU"/>
              </w:rPr>
              <w:t>общ</w:t>
            </w:r>
            <w:r w:rsidRPr="005A21E2">
              <w:rPr>
                <w:rFonts w:eastAsia="Times New Roman" w:cstheme="minorHAnsi"/>
                <w:sz w:val="24"/>
                <w:szCs w:val="24"/>
                <w:lang w:val="en-US" w:eastAsia="ru-RU"/>
              </w:rPr>
              <w:t>) CO</w:t>
            </w:r>
            <w:r w:rsidRPr="005A21E2">
              <w:rPr>
                <w:rFonts w:eastAsia="Times New Roman" w:cstheme="minorHAnsi"/>
                <w:sz w:val="24"/>
                <w:szCs w:val="24"/>
                <w:vertAlign w:val="subscript"/>
                <w:lang w:val="en-US" w:eastAsia="ru-RU"/>
              </w:rPr>
              <w:t>3</w:t>
            </w:r>
            <w:r w:rsidRPr="005A21E2">
              <w:rPr>
                <w:rFonts w:eastAsia="Times New Roman" w:cstheme="minorHAnsi"/>
                <w:sz w:val="24"/>
                <w:szCs w:val="24"/>
                <w:vertAlign w:val="superscript"/>
                <w:lang w:val="en-US" w:eastAsia="ru-RU"/>
              </w:rPr>
              <w:t>2-</w:t>
            </w:r>
            <w:r w:rsidRPr="005A21E2">
              <w:rPr>
                <w:rFonts w:eastAsia="Times New Roman" w:cstheme="minorHAnsi"/>
                <w:sz w:val="24"/>
                <w:szCs w:val="24"/>
                <w:lang w:val="en-US" w:eastAsia="ru-RU"/>
              </w:rPr>
              <w:t xml:space="preserve"> (</w:t>
            </w:r>
            <w:r w:rsidRPr="005A21E2">
              <w:rPr>
                <w:rFonts w:eastAsia="Times New Roman" w:cstheme="minorHAnsi"/>
                <w:sz w:val="24"/>
                <w:szCs w:val="24"/>
                <w:lang w:eastAsia="ru-RU"/>
              </w:rPr>
              <w:t>мг</w:t>
            </w:r>
            <w:r w:rsidRPr="005A21E2">
              <w:rPr>
                <w:rFonts w:eastAsia="Times New Roman" w:cstheme="minorHAnsi"/>
                <w:sz w:val="24"/>
                <w:szCs w:val="24"/>
                <w:lang w:val="en-US" w:eastAsia="ru-RU"/>
              </w:rPr>
              <w:t>/</w:t>
            </w:r>
            <w:r w:rsidRPr="005A21E2">
              <w:rPr>
                <w:rFonts w:eastAsia="Times New Roman" w:cstheme="minorHAnsi"/>
                <w:sz w:val="24"/>
                <w:szCs w:val="24"/>
                <w:lang w:eastAsia="ru-RU"/>
              </w:rPr>
              <w:t>л</w:t>
            </w:r>
            <w:r w:rsidRPr="005A21E2">
              <w:rPr>
                <w:rFonts w:eastAsia="Times New Roman" w:cstheme="minorHAnsi"/>
                <w:sz w:val="24"/>
                <w:szCs w:val="24"/>
                <w:lang w:val="en-US" w:eastAsia="ru-RU"/>
              </w:rPr>
              <w:t>)</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F56DB3" w:rsidP="005A21E2">
            <w:pPr>
              <w:suppressAutoHyphens/>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4</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uppressAutoHyphens/>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4</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uppressAutoHyphens/>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4,5</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F56DB3" w:rsidP="005A21E2">
            <w:pPr>
              <w:suppressAutoHyphens/>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5,5</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uppressAutoHyphens/>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2</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uppressAutoHyphens/>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4,5</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uppressAutoHyphens/>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2</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uppressAutoHyphens/>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3,5</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uppressAutoHyphens/>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2</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uppressAutoHyphens/>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3,5</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uppressAutoHyphens/>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2</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uppressAutoHyphens/>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2</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uppressAutoHyphens/>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10</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4B037F" w:rsidP="00FB6454">
            <w:pPr>
              <w:suppressAutoHyphens/>
              <w:spacing w:before="0"/>
              <w:ind w:firstLine="0"/>
              <w:rPr>
                <w:rFonts w:eastAsia="Times New Roman" w:cstheme="minorHAnsi"/>
                <w:sz w:val="24"/>
                <w:szCs w:val="24"/>
                <w:lang w:val="en-US" w:eastAsia="ru-RU"/>
              </w:rPr>
            </w:pPr>
            <w:proofErr w:type="spellStart"/>
            <w:r w:rsidRPr="005A21E2">
              <w:rPr>
                <w:rFonts w:eastAsia="Times New Roman" w:cstheme="minorHAnsi"/>
                <w:sz w:val="24"/>
                <w:szCs w:val="24"/>
                <w:lang w:val="en-US" w:eastAsia="ru-RU"/>
              </w:rPr>
              <w:t>Не</w:t>
            </w:r>
            <w:proofErr w:type="spellEnd"/>
            <w:r w:rsidRPr="005A21E2">
              <w:rPr>
                <w:rFonts w:eastAsia="Times New Roman" w:cstheme="minorHAnsi"/>
                <w:sz w:val="24"/>
                <w:szCs w:val="24"/>
                <w:lang w:val="en-US" w:eastAsia="ru-RU"/>
              </w:rPr>
              <w:t xml:space="preserve"> </w:t>
            </w:r>
            <w:proofErr w:type="spellStart"/>
            <w:r w:rsidRPr="005A21E2">
              <w:rPr>
                <w:rFonts w:eastAsia="Times New Roman" w:cstheme="minorHAnsi"/>
                <w:sz w:val="24"/>
                <w:szCs w:val="24"/>
                <w:lang w:val="en-US" w:eastAsia="ru-RU"/>
              </w:rPr>
              <w:t>прев</w:t>
            </w:r>
            <w:proofErr w:type="spellEnd"/>
            <w:r w:rsidRPr="005A21E2">
              <w:rPr>
                <w:rFonts w:eastAsia="Times New Roman" w:cstheme="minorHAnsi"/>
                <w:sz w:val="24"/>
                <w:szCs w:val="24"/>
                <w:lang w:eastAsia="ru-RU"/>
              </w:rPr>
              <w:t>.</w:t>
            </w:r>
          </w:p>
        </w:tc>
      </w:tr>
      <w:tr w:rsidR="00182822" w:rsidRPr="00FB6454" w:rsidTr="00182822">
        <w:trPr>
          <w:trHeight w:val="515"/>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rPr>
                <w:rFonts w:eastAsia="Times New Roman" w:cstheme="minorHAnsi"/>
                <w:sz w:val="24"/>
                <w:szCs w:val="24"/>
                <w:vertAlign w:val="superscript"/>
                <w:lang w:eastAsia="ru-RU"/>
              </w:rPr>
            </w:pPr>
            <w:r w:rsidRPr="005A21E2">
              <w:rPr>
                <w:rFonts w:eastAsia="Times New Roman" w:cstheme="minorHAnsi"/>
                <w:sz w:val="24"/>
                <w:szCs w:val="24"/>
                <w:lang w:eastAsia="ru-RU"/>
              </w:rPr>
              <w:t>М</w:t>
            </w:r>
            <w:r w:rsidRPr="005A21E2">
              <w:rPr>
                <w:rFonts w:eastAsia="Times New Roman" w:cstheme="minorHAnsi"/>
                <w:sz w:val="24"/>
                <w:szCs w:val="24"/>
                <w:lang w:val="en-US" w:eastAsia="ru-RU"/>
              </w:rPr>
              <w:t>n</w:t>
            </w:r>
            <w:r w:rsidRPr="005A21E2">
              <w:rPr>
                <w:rFonts w:eastAsia="Times New Roman" w:cstheme="minorHAnsi"/>
                <w:sz w:val="24"/>
                <w:szCs w:val="24"/>
                <w:vertAlign w:val="superscript"/>
                <w:lang w:val="en-US" w:eastAsia="ru-RU"/>
              </w:rPr>
              <w:t>2+</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uppressAutoHyphens/>
              <w:spacing w:before="0" w:line="240" w:lineRule="auto"/>
              <w:ind w:right="-142" w:firstLine="0"/>
              <w:jc w:val="center"/>
              <w:rPr>
                <w:rFonts w:eastAsia="Times New Roman" w:cstheme="minorHAnsi"/>
                <w:sz w:val="24"/>
                <w:szCs w:val="24"/>
                <w:lang w:val="en-US" w:eastAsia="ru-RU"/>
              </w:rPr>
            </w:pPr>
            <w:r w:rsidRPr="005A21E2">
              <w:rPr>
                <w:rFonts w:eastAsia="Times New Roman" w:cstheme="minorHAnsi"/>
                <w:sz w:val="24"/>
                <w:szCs w:val="24"/>
                <w:lang w:eastAsia="ru-RU"/>
              </w:rPr>
              <w:t>0,5</w:t>
            </w:r>
            <w:r w:rsidRPr="005A21E2">
              <w:rPr>
                <w:rFonts w:eastAsia="Times New Roman" w:cstheme="minorHAnsi"/>
                <w:sz w:val="24"/>
                <w:szCs w:val="24"/>
                <w:lang w:val="en-US" w:eastAsia="ru-RU"/>
              </w:rPr>
              <w:t>5</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uppressAutoHyphens/>
              <w:spacing w:before="0" w:line="240" w:lineRule="auto"/>
              <w:ind w:right="-142" w:firstLine="0"/>
              <w:jc w:val="center"/>
              <w:rPr>
                <w:rFonts w:eastAsia="Times New Roman" w:cstheme="minorHAnsi"/>
                <w:sz w:val="24"/>
                <w:szCs w:val="24"/>
                <w:lang w:val="en-US" w:eastAsia="ru-RU"/>
              </w:rPr>
            </w:pPr>
            <w:r w:rsidRPr="005A21E2">
              <w:rPr>
                <w:rFonts w:eastAsia="Times New Roman" w:cstheme="minorHAnsi"/>
                <w:sz w:val="24"/>
                <w:szCs w:val="24"/>
                <w:lang w:eastAsia="ru-RU"/>
              </w:rPr>
              <w:t>0,5</w:t>
            </w:r>
            <w:r w:rsidRPr="005A21E2">
              <w:rPr>
                <w:rFonts w:eastAsia="Times New Roman" w:cstheme="minorHAnsi"/>
                <w:sz w:val="24"/>
                <w:szCs w:val="24"/>
                <w:lang w:val="en-US" w:eastAsia="ru-RU"/>
              </w:rPr>
              <w:t>5</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uppressAutoHyphens/>
              <w:spacing w:before="0" w:line="240" w:lineRule="auto"/>
              <w:ind w:right="-142" w:firstLine="0"/>
              <w:jc w:val="center"/>
              <w:rPr>
                <w:rFonts w:eastAsia="Times New Roman" w:cstheme="minorHAnsi"/>
                <w:sz w:val="24"/>
                <w:szCs w:val="24"/>
                <w:lang w:val="en-US" w:eastAsia="ru-RU"/>
              </w:rPr>
            </w:pPr>
            <w:r w:rsidRPr="005A21E2">
              <w:rPr>
                <w:rFonts w:eastAsia="Times New Roman" w:cstheme="minorHAnsi"/>
                <w:sz w:val="24"/>
                <w:szCs w:val="24"/>
                <w:lang w:eastAsia="ru-RU"/>
              </w:rPr>
              <w:t>0,5</w:t>
            </w:r>
            <w:r w:rsidRPr="005A21E2">
              <w:rPr>
                <w:rFonts w:eastAsia="Times New Roman" w:cstheme="minorHAnsi"/>
                <w:sz w:val="24"/>
                <w:szCs w:val="24"/>
                <w:lang w:val="en-US" w:eastAsia="ru-RU"/>
              </w:rPr>
              <w:t>5</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uppressAutoHyphens/>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0,5</w:t>
            </w:r>
            <w:r w:rsidRPr="005A21E2">
              <w:rPr>
                <w:rFonts w:eastAsia="Times New Roman" w:cstheme="minorHAnsi"/>
                <w:sz w:val="24"/>
                <w:szCs w:val="24"/>
                <w:lang w:val="en-US" w:eastAsia="ru-RU"/>
              </w:rPr>
              <w:t>5</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uppressAutoHyphens/>
              <w:spacing w:before="0" w:line="240" w:lineRule="auto"/>
              <w:ind w:right="-141" w:firstLine="0"/>
              <w:jc w:val="center"/>
              <w:rPr>
                <w:rFonts w:eastAsia="Times New Roman" w:cstheme="minorHAnsi"/>
                <w:sz w:val="24"/>
                <w:szCs w:val="24"/>
                <w:lang w:val="en-US" w:eastAsia="ru-RU"/>
              </w:rPr>
            </w:pPr>
            <w:r w:rsidRPr="005A21E2">
              <w:rPr>
                <w:rFonts w:eastAsia="Times New Roman" w:cstheme="minorHAnsi"/>
                <w:sz w:val="24"/>
                <w:szCs w:val="24"/>
                <w:lang w:eastAsia="ru-RU"/>
              </w:rPr>
              <w:t>0,5</w:t>
            </w:r>
            <w:r w:rsidRPr="005A21E2">
              <w:rPr>
                <w:rFonts w:eastAsia="Times New Roman" w:cstheme="minorHAnsi"/>
                <w:sz w:val="24"/>
                <w:szCs w:val="24"/>
                <w:lang w:val="en-US" w:eastAsia="ru-RU"/>
              </w:rPr>
              <w:t>5</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uppressAutoHyphens/>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0,5</w:t>
            </w:r>
            <w:r w:rsidRPr="005A21E2">
              <w:rPr>
                <w:rFonts w:eastAsia="Times New Roman" w:cstheme="minorHAnsi"/>
                <w:sz w:val="24"/>
                <w:szCs w:val="24"/>
                <w:lang w:val="en-US" w:eastAsia="ru-RU"/>
              </w:rPr>
              <w:t>5</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uppressAutoHyphens/>
              <w:spacing w:before="0" w:line="240" w:lineRule="auto"/>
              <w:ind w:right="-142" w:firstLine="0"/>
              <w:jc w:val="center"/>
              <w:rPr>
                <w:rFonts w:eastAsia="Times New Roman" w:cstheme="minorHAnsi"/>
                <w:sz w:val="24"/>
                <w:szCs w:val="24"/>
                <w:lang w:val="en-US" w:eastAsia="ru-RU"/>
              </w:rPr>
            </w:pPr>
            <w:r w:rsidRPr="005A21E2">
              <w:rPr>
                <w:rFonts w:eastAsia="Times New Roman" w:cstheme="minorHAnsi"/>
                <w:sz w:val="24"/>
                <w:szCs w:val="24"/>
                <w:lang w:eastAsia="ru-RU"/>
              </w:rPr>
              <w:t>0,5</w:t>
            </w:r>
            <w:r w:rsidRPr="005A21E2">
              <w:rPr>
                <w:rFonts w:eastAsia="Times New Roman" w:cstheme="minorHAnsi"/>
                <w:sz w:val="24"/>
                <w:szCs w:val="24"/>
                <w:lang w:val="en-US" w:eastAsia="ru-RU"/>
              </w:rPr>
              <w:t>5</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uppressAutoHyphens/>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0,5</w:t>
            </w:r>
            <w:r w:rsidRPr="005A21E2">
              <w:rPr>
                <w:rFonts w:eastAsia="Times New Roman" w:cstheme="minorHAnsi"/>
                <w:sz w:val="24"/>
                <w:szCs w:val="24"/>
                <w:lang w:val="en-US" w:eastAsia="ru-RU"/>
              </w:rPr>
              <w:t>5</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uppressAutoHyphens/>
              <w:spacing w:before="0" w:line="240" w:lineRule="auto"/>
              <w:ind w:right="-142" w:firstLine="0"/>
              <w:jc w:val="center"/>
              <w:rPr>
                <w:rFonts w:eastAsia="Times New Roman" w:cstheme="minorHAnsi"/>
                <w:sz w:val="24"/>
                <w:szCs w:val="24"/>
                <w:lang w:val="en-US" w:eastAsia="ru-RU"/>
              </w:rPr>
            </w:pPr>
            <w:r w:rsidRPr="005A21E2">
              <w:rPr>
                <w:rFonts w:eastAsia="Times New Roman" w:cstheme="minorHAnsi"/>
                <w:sz w:val="24"/>
                <w:szCs w:val="24"/>
                <w:lang w:eastAsia="ru-RU"/>
              </w:rPr>
              <w:t>0,5</w:t>
            </w:r>
            <w:r w:rsidRPr="005A21E2">
              <w:rPr>
                <w:rFonts w:eastAsia="Times New Roman" w:cstheme="minorHAnsi"/>
                <w:sz w:val="24"/>
                <w:szCs w:val="24"/>
                <w:lang w:val="en-US" w:eastAsia="ru-RU"/>
              </w:rPr>
              <w:t>5</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6E2B85" w:rsidP="005A21E2">
            <w:pPr>
              <w:suppressAutoHyphens/>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0,5</w:t>
            </w:r>
            <w:r w:rsidRPr="005A21E2">
              <w:rPr>
                <w:rFonts w:eastAsia="Times New Roman" w:cstheme="minorHAnsi"/>
                <w:sz w:val="24"/>
                <w:szCs w:val="24"/>
                <w:lang w:val="en-US" w:eastAsia="ru-RU"/>
              </w:rPr>
              <w:t>5</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08A8" w:rsidP="005A21E2">
            <w:pPr>
              <w:suppressAutoHyphens/>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08A8" w:rsidP="005A21E2">
            <w:pPr>
              <w:suppressAutoHyphens/>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uppressAutoHyphens/>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0.1</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FB6454">
            <w:pPr>
              <w:suppressAutoHyphens/>
              <w:spacing w:before="0"/>
              <w:ind w:firstLine="0"/>
              <w:rPr>
                <w:rFonts w:eastAsia="Times New Roman" w:cstheme="minorHAnsi"/>
                <w:sz w:val="24"/>
                <w:szCs w:val="24"/>
                <w:lang w:eastAsia="ru-RU"/>
              </w:rPr>
            </w:pPr>
            <w:proofErr w:type="gramStart"/>
            <w:r w:rsidRPr="005A21E2">
              <w:rPr>
                <w:rFonts w:eastAsia="Times New Roman" w:cstheme="minorHAnsi"/>
                <w:sz w:val="24"/>
                <w:szCs w:val="24"/>
                <w:lang w:eastAsia="ru-RU"/>
              </w:rPr>
              <w:t>прев</w:t>
            </w:r>
            <w:proofErr w:type="gramEnd"/>
          </w:p>
        </w:tc>
      </w:tr>
      <w:tr w:rsidR="00182822" w:rsidRPr="00FB6454" w:rsidTr="00182822">
        <w:trPr>
          <w:trHeight w:val="1"/>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uppressAutoHyphens/>
              <w:spacing w:before="0" w:line="240" w:lineRule="auto"/>
              <w:ind w:firstLine="0"/>
              <w:rPr>
                <w:rFonts w:eastAsia="Times New Roman" w:cstheme="minorHAnsi"/>
                <w:sz w:val="24"/>
                <w:szCs w:val="24"/>
                <w:lang w:eastAsia="ru-RU"/>
              </w:rPr>
            </w:pPr>
            <w:r w:rsidRPr="005A21E2">
              <w:rPr>
                <w:rFonts w:eastAsia="Times New Roman" w:cstheme="minorHAnsi"/>
                <w:color w:val="000000"/>
                <w:sz w:val="24"/>
                <w:szCs w:val="24"/>
                <w:lang w:val="en-US" w:eastAsia="ru-RU"/>
              </w:rPr>
              <w:t>pH</w:t>
            </w:r>
            <w:r w:rsidRPr="005A21E2">
              <w:rPr>
                <w:rFonts w:eastAsia="Times New Roman" w:cstheme="minorHAnsi"/>
                <w:color w:val="000000"/>
                <w:sz w:val="24"/>
                <w:szCs w:val="24"/>
                <w:vertAlign w:val="superscript"/>
                <w:lang w:eastAsia="ru-RU"/>
              </w:rPr>
              <w:t>+</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uppressAutoHyphens/>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8,4</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uppressAutoHyphens/>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8,</w:t>
            </w:r>
            <w:r w:rsidR="0069638E" w:rsidRPr="005A21E2">
              <w:rPr>
                <w:rFonts w:eastAsia="Times New Roman" w:cstheme="minorHAnsi"/>
                <w:sz w:val="24"/>
                <w:szCs w:val="24"/>
                <w:lang w:eastAsia="ru-RU"/>
              </w:rPr>
              <w:t>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uppressAutoHyphens/>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8,</w:t>
            </w:r>
            <w:r w:rsidR="0069638E" w:rsidRPr="005A21E2">
              <w:rPr>
                <w:rFonts w:eastAsia="Times New Roman" w:cstheme="minorHAnsi"/>
                <w:sz w:val="24"/>
                <w:szCs w:val="24"/>
                <w:lang w:eastAsia="ru-RU"/>
              </w:rPr>
              <w:t>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uppressAutoHyphens/>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8,</w:t>
            </w:r>
            <w:r w:rsidR="00CB57E7" w:rsidRPr="005A21E2">
              <w:rPr>
                <w:rFonts w:eastAsia="Times New Roman" w:cstheme="minorHAnsi"/>
                <w:sz w:val="24"/>
                <w:szCs w:val="24"/>
                <w:lang w:eastAsia="ru-RU"/>
              </w:rPr>
              <w:t>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uppressAutoHyphens/>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8,3</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uppressAutoHyphens/>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8,3</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uppressAutoHyphens/>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8,4</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uppressAutoHyphens/>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8,</w:t>
            </w:r>
            <w:r w:rsidR="0069638E" w:rsidRPr="005A21E2">
              <w:rPr>
                <w:rFonts w:eastAsia="Times New Roman" w:cstheme="minorHAnsi"/>
                <w:sz w:val="24"/>
                <w:szCs w:val="24"/>
                <w:lang w:eastAsia="ru-RU"/>
              </w:rPr>
              <w:t>4</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uppressAutoHyphens/>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8,4</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8,2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7,5</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D76D8"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7</w:t>
            </w:r>
            <w:r w:rsidR="006E2B85" w:rsidRPr="005A21E2">
              <w:rPr>
                <w:rFonts w:eastAsia="Times New Roman" w:cstheme="minorHAnsi"/>
                <w:sz w:val="24"/>
                <w:szCs w:val="24"/>
                <w:lang w:eastAsia="ru-RU"/>
              </w:rPr>
              <w:t>,0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6,5-8,5</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783E7A" w:rsidP="00FB6454">
            <w:pPr>
              <w:spacing w:before="0"/>
              <w:ind w:firstLine="0"/>
              <w:rPr>
                <w:rFonts w:eastAsia="Times New Roman" w:cstheme="minorHAnsi"/>
                <w:sz w:val="24"/>
                <w:szCs w:val="24"/>
                <w:lang w:eastAsia="ru-RU"/>
              </w:rPr>
            </w:pPr>
            <w:r w:rsidRPr="005A21E2">
              <w:rPr>
                <w:rFonts w:eastAsia="Times New Roman" w:cstheme="minorHAnsi"/>
                <w:sz w:val="24"/>
                <w:szCs w:val="24"/>
                <w:lang w:eastAsia="ru-RU"/>
              </w:rPr>
              <w:t xml:space="preserve">Не </w:t>
            </w:r>
            <w:proofErr w:type="gramStart"/>
            <w:r w:rsidRPr="005A21E2">
              <w:rPr>
                <w:rFonts w:eastAsia="Times New Roman" w:cstheme="minorHAnsi"/>
                <w:sz w:val="24"/>
                <w:szCs w:val="24"/>
                <w:lang w:eastAsia="ru-RU"/>
              </w:rPr>
              <w:t>прев</w:t>
            </w:r>
            <w:proofErr w:type="gramEnd"/>
            <w:r w:rsidRPr="005A21E2">
              <w:rPr>
                <w:rFonts w:eastAsia="Times New Roman" w:cstheme="minorHAnsi"/>
                <w:sz w:val="24"/>
                <w:szCs w:val="24"/>
                <w:lang w:eastAsia="ru-RU"/>
              </w:rPr>
              <w:t>.</w:t>
            </w:r>
          </w:p>
        </w:tc>
      </w:tr>
      <w:tr w:rsidR="00182822" w:rsidRPr="00FB6454" w:rsidTr="00182822">
        <w:trPr>
          <w:trHeight w:val="1"/>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rPr>
                <w:rFonts w:eastAsia="Times New Roman" w:cstheme="minorHAnsi"/>
                <w:sz w:val="24"/>
                <w:szCs w:val="24"/>
                <w:lang w:eastAsia="ru-RU"/>
              </w:rPr>
            </w:pPr>
            <w:proofErr w:type="spellStart"/>
            <w:r w:rsidRPr="005A21E2">
              <w:rPr>
                <w:rFonts w:eastAsia="Times New Roman" w:cstheme="minorHAnsi"/>
                <w:sz w:val="24"/>
                <w:szCs w:val="24"/>
                <w:lang w:eastAsia="ru-RU"/>
              </w:rPr>
              <w:t>Конц</w:t>
            </w:r>
            <w:proofErr w:type="spellEnd"/>
            <w:r w:rsidRPr="005A21E2">
              <w:rPr>
                <w:rFonts w:eastAsia="Times New Roman" w:cstheme="minorHAnsi"/>
                <w:sz w:val="24"/>
                <w:szCs w:val="24"/>
                <w:lang w:eastAsia="ru-RU"/>
              </w:rPr>
              <w:t>. РК</w:t>
            </w:r>
            <w:proofErr w:type="gramStart"/>
            <w:r w:rsidR="00A930B2" w:rsidRPr="005A21E2">
              <w:rPr>
                <w:rFonts w:eastAsia="Times New Roman" w:cstheme="minorHAnsi"/>
                <w:sz w:val="24"/>
                <w:szCs w:val="24"/>
                <w:vertAlign w:val="subscript"/>
                <w:lang w:eastAsia="ru-RU"/>
              </w:rPr>
              <w:t>1</w:t>
            </w:r>
            <w:proofErr w:type="gramEnd"/>
            <w:r w:rsidRPr="005A21E2">
              <w:rPr>
                <w:rFonts w:eastAsia="Times New Roman" w:cstheme="minorHAnsi"/>
                <w:sz w:val="24"/>
                <w:szCs w:val="24"/>
                <w:lang w:eastAsia="ru-RU"/>
              </w:rPr>
              <w:t>(мг/л)</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16</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1</w:t>
            </w:r>
            <w:r w:rsidR="007C55C6" w:rsidRPr="005A21E2">
              <w:rPr>
                <w:rFonts w:eastAsia="Times New Roman" w:cstheme="minorHAnsi"/>
                <w:sz w:val="24"/>
                <w:szCs w:val="24"/>
                <w:lang w:eastAsia="ru-RU"/>
              </w:rPr>
              <w:t>7</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16</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1</w:t>
            </w:r>
            <w:r w:rsidR="00E352CB" w:rsidRPr="005A21E2">
              <w:rPr>
                <w:rFonts w:eastAsia="Times New Roman" w:cstheme="minorHAnsi"/>
                <w:sz w:val="24"/>
                <w:szCs w:val="24"/>
                <w:lang w:eastAsia="ru-RU"/>
              </w:rPr>
              <w:t>6</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1</w:t>
            </w:r>
            <w:r w:rsidR="00E352CB" w:rsidRPr="005A21E2">
              <w:rPr>
                <w:rFonts w:eastAsia="Times New Roman" w:cstheme="minorHAnsi"/>
                <w:sz w:val="24"/>
                <w:szCs w:val="24"/>
                <w:lang w:eastAsia="ru-RU"/>
              </w:rPr>
              <w:t>6</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1</w:t>
            </w:r>
            <w:r w:rsidR="00CB57E7" w:rsidRPr="005A21E2">
              <w:rPr>
                <w:rFonts w:eastAsia="Times New Roman" w:cstheme="minorHAnsi"/>
                <w:sz w:val="24"/>
                <w:szCs w:val="24"/>
                <w:lang w:eastAsia="ru-RU"/>
              </w:rPr>
              <w:t>6</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1</w:t>
            </w:r>
            <w:r w:rsidR="00E352CB" w:rsidRPr="005A21E2">
              <w:rPr>
                <w:rFonts w:eastAsia="Times New Roman" w:cstheme="minorHAnsi"/>
                <w:sz w:val="24"/>
                <w:szCs w:val="24"/>
                <w:lang w:eastAsia="ru-RU"/>
              </w:rPr>
              <w:t>7</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1</w:t>
            </w:r>
            <w:r w:rsidR="00E352CB" w:rsidRPr="005A21E2">
              <w:rPr>
                <w:rFonts w:eastAsia="Times New Roman" w:cstheme="minorHAnsi"/>
                <w:sz w:val="24"/>
                <w:szCs w:val="24"/>
                <w:lang w:eastAsia="ru-RU"/>
              </w:rPr>
              <w:t>8</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right="-108" w:firstLine="0"/>
              <w:jc w:val="center"/>
              <w:rPr>
                <w:rFonts w:eastAsia="Times New Roman" w:cstheme="minorHAnsi"/>
                <w:sz w:val="24"/>
                <w:szCs w:val="24"/>
                <w:lang w:eastAsia="ru-RU"/>
              </w:rPr>
            </w:pPr>
            <w:r w:rsidRPr="005A21E2">
              <w:rPr>
                <w:rFonts w:eastAsia="Times New Roman" w:cstheme="minorHAnsi"/>
                <w:sz w:val="24"/>
                <w:szCs w:val="24"/>
                <w:lang w:eastAsia="ru-RU"/>
              </w:rPr>
              <w:t>1</w:t>
            </w:r>
            <w:r w:rsidR="00E352CB" w:rsidRPr="005A21E2">
              <w:rPr>
                <w:rFonts w:eastAsia="Times New Roman" w:cstheme="minorHAnsi"/>
                <w:sz w:val="24"/>
                <w:szCs w:val="24"/>
                <w:lang w:eastAsia="ru-RU"/>
              </w:rPr>
              <w:t>6</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16</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CB57E7"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17</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CB57E7"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1</w:t>
            </w:r>
            <w:r w:rsidR="00321EDF" w:rsidRPr="005A21E2">
              <w:rPr>
                <w:rFonts w:eastAsia="Times New Roman" w:cstheme="minorHAnsi"/>
                <w:sz w:val="24"/>
                <w:szCs w:val="24"/>
                <w:lang w:eastAsia="ru-RU"/>
              </w:rPr>
              <w:t>7</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6≤</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783E7A" w:rsidP="00FB6454">
            <w:pPr>
              <w:spacing w:before="0"/>
              <w:ind w:firstLine="0"/>
              <w:rPr>
                <w:rFonts w:eastAsia="Times New Roman" w:cstheme="minorHAnsi"/>
                <w:sz w:val="24"/>
                <w:szCs w:val="24"/>
                <w:lang w:val="en-US" w:eastAsia="ru-RU"/>
              </w:rPr>
            </w:pPr>
            <w:proofErr w:type="spellStart"/>
            <w:r w:rsidRPr="005A21E2">
              <w:rPr>
                <w:rFonts w:eastAsia="Times New Roman" w:cstheme="minorHAnsi"/>
                <w:sz w:val="24"/>
                <w:szCs w:val="24"/>
                <w:lang w:val="en-US" w:eastAsia="ru-RU"/>
              </w:rPr>
              <w:t>Не</w:t>
            </w:r>
            <w:proofErr w:type="spellEnd"/>
            <w:r w:rsidRPr="005A21E2">
              <w:rPr>
                <w:rFonts w:eastAsia="Times New Roman" w:cstheme="minorHAnsi"/>
                <w:sz w:val="24"/>
                <w:szCs w:val="24"/>
                <w:lang w:val="en-US" w:eastAsia="ru-RU"/>
              </w:rPr>
              <w:t xml:space="preserve"> </w:t>
            </w:r>
            <w:proofErr w:type="spellStart"/>
            <w:r w:rsidRPr="005A21E2">
              <w:rPr>
                <w:rFonts w:eastAsia="Times New Roman" w:cstheme="minorHAnsi"/>
                <w:sz w:val="24"/>
                <w:szCs w:val="24"/>
                <w:lang w:val="en-US" w:eastAsia="ru-RU"/>
              </w:rPr>
              <w:t>прев</w:t>
            </w:r>
            <w:proofErr w:type="spellEnd"/>
            <w:r w:rsidRPr="005A21E2">
              <w:rPr>
                <w:rFonts w:eastAsia="Times New Roman" w:cstheme="minorHAnsi"/>
                <w:sz w:val="24"/>
                <w:szCs w:val="24"/>
                <w:lang w:val="en-US" w:eastAsia="ru-RU"/>
              </w:rPr>
              <w:t>.</w:t>
            </w:r>
          </w:p>
        </w:tc>
      </w:tr>
      <w:tr w:rsidR="00182822" w:rsidRPr="00FB6454" w:rsidTr="00182822">
        <w:trPr>
          <w:trHeight w:val="1"/>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A930B2" w:rsidRPr="005A21E2" w:rsidRDefault="00A930B2" w:rsidP="005A21E2">
            <w:pPr>
              <w:spacing w:before="0" w:line="240" w:lineRule="auto"/>
              <w:ind w:firstLine="0"/>
              <w:rPr>
                <w:rFonts w:eastAsia="Times New Roman" w:cstheme="minorHAnsi"/>
                <w:sz w:val="24"/>
                <w:szCs w:val="24"/>
                <w:lang w:eastAsia="ru-RU"/>
              </w:rPr>
            </w:pPr>
            <w:proofErr w:type="spellStart"/>
            <w:r w:rsidRPr="005A21E2">
              <w:rPr>
                <w:rFonts w:eastAsia="Times New Roman" w:cstheme="minorHAnsi"/>
                <w:sz w:val="24"/>
                <w:szCs w:val="24"/>
                <w:lang w:eastAsia="ru-RU"/>
              </w:rPr>
              <w:t>Конц</w:t>
            </w:r>
            <w:proofErr w:type="spellEnd"/>
            <w:r w:rsidRPr="005A21E2">
              <w:rPr>
                <w:rFonts w:eastAsia="Times New Roman" w:cstheme="minorHAnsi"/>
                <w:sz w:val="24"/>
                <w:szCs w:val="24"/>
                <w:lang w:eastAsia="ru-RU"/>
              </w:rPr>
              <w:t>. РК</w:t>
            </w:r>
            <w:r w:rsidRPr="005A21E2">
              <w:rPr>
                <w:rFonts w:eastAsia="Times New Roman" w:cstheme="minorHAnsi"/>
                <w:sz w:val="24"/>
                <w:szCs w:val="24"/>
                <w:vertAlign w:val="subscript"/>
                <w:lang w:eastAsia="ru-RU"/>
              </w:rPr>
              <w:t>5</w:t>
            </w:r>
            <w:r w:rsidRPr="005A21E2">
              <w:rPr>
                <w:rFonts w:eastAsia="Times New Roman" w:cstheme="minorHAnsi"/>
                <w:sz w:val="24"/>
                <w:szCs w:val="24"/>
                <w:lang w:eastAsia="ru-RU"/>
              </w:rPr>
              <w:t>(мг/л)</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A930B2" w:rsidRPr="005A21E2" w:rsidRDefault="00A930B2" w:rsidP="005A21E2">
            <w:pPr>
              <w:spacing w:before="0" w:line="240" w:lineRule="auto"/>
              <w:ind w:right="-142" w:firstLine="0"/>
              <w:jc w:val="center"/>
              <w:rPr>
                <w:rFonts w:eastAsia="Times New Roman" w:cstheme="minorHAnsi"/>
                <w:sz w:val="24"/>
                <w:szCs w:val="24"/>
                <w:lang w:eastAsia="ru-RU"/>
              </w:rPr>
            </w:pPr>
            <w:r w:rsidRPr="005A21E2">
              <w:rPr>
                <w:rFonts w:eastAsia="Times New Roman" w:cstheme="minorHAnsi"/>
                <w:sz w:val="24"/>
                <w:szCs w:val="24"/>
                <w:lang w:eastAsia="ru-RU"/>
              </w:rPr>
              <w:t>12,3</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A930B2" w:rsidRPr="005A21E2" w:rsidRDefault="00A930B2" w:rsidP="005A21E2">
            <w:pPr>
              <w:spacing w:before="0" w:line="240" w:lineRule="auto"/>
              <w:ind w:right="-142" w:firstLine="0"/>
              <w:jc w:val="center"/>
              <w:rPr>
                <w:rFonts w:eastAsia="Times New Roman" w:cstheme="minorHAnsi"/>
                <w:sz w:val="24"/>
                <w:szCs w:val="24"/>
                <w:lang w:eastAsia="ru-RU"/>
              </w:rPr>
            </w:pPr>
            <w:r w:rsidRPr="005A21E2">
              <w:rPr>
                <w:rFonts w:eastAsia="Times New Roman" w:cstheme="minorHAnsi"/>
                <w:sz w:val="24"/>
                <w:szCs w:val="24"/>
                <w:lang w:eastAsia="ru-RU"/>
              </w:rPr>
              <w:t>1</w:t>
            </w:r>
            <w:r w:rsidR="00CB57E7" w:rsidRPr="005A21E2">
              <w:rPr>
                <w:rFonts w:eastAsia="Times New Roman" w:cstheme="minorHAnsi"/>
                <w:sz w:val="24"/>
                <w:szCs w:val="24"/>
                <w:lang w:eastAsia="ru-RU"/>
              </w:rPr>
              <w:t>0</w:t>
            </w:r>
            <w:r w:rsidRPr="005A21E2">
              <w:rPr>
                <w:rFonts w:eastAsia="Times New Roman" w:cstheme="minorHAnsi"/>
                <w:sz w:val="24"/>
                <w:szCs w:val="24"/>
                <w:lang w:eastAsia="ru-RU"/>
              </w:rPr>
              <w:t>,6</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A930B2" w:rsidRPr="005A21E2" w:rsidRDefault="00A930B2" w:rsidP="005A21E2">
            <w:pPr>
              <w:spacing w:before="0" w:line="240" w:lineRule="auto"/>
              <w:ind w:right="-142" w:firstLine="0"/>
              <w:jc w:val="center"/>
              <w:rPr>
                <w:rFonts w:eastAsia="Times New Roman" w:cstheme="minorHAnsi"/>
                <w:sz w:val="24"/>
                <w:szCs w:val="24"/>
                <w:lang w:eastAsia="ru-RU"/>
              </w:rPr>
            </w:pPr>
            <w:r w:rsidRPr="005A21E2">
              <w:rPr>
                <w:rFonts w:eastAsia="Times New Roman" w:cstheme="minorHAnsi"/>
                <w:sz w:val="24"/>
                <w:szCs w:val="24"/>
                <w:lang w:eastAsia="ru-RU"/>
              </w:rPr>
              <w:t>12,6</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A930B2" w:rsidRPr="005A21E2" w:rsidRDefault="00CB57E7"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10,7</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A930B2" w:rsidRPr="005A21E2" w:rsidRDefault="00CB57E7" w:rsidP="005A21E2">
            <w:pPr>
              <w:spacing w:before="0" w:line="240" w:lineRule="auto"/>
              <w:ind w:right="-141" w:firstLine="0"/>
              <w:jc w:val="center"/>
              <w:rPr>
                <w:rFonts w:eastAsia="Times New Roman" w:cstheme="minorHAnsi"/>
                <w:sz w:val="24"/>
                <w:szCs w:val="24"/>
                <w:lang w:eastAsia="ru-RU"/>
              </w:rPr>
            </w:pPr>
            <w:r w:rsidRPr="005A21E2">
              <w:rPr>
                <w:rFonts w:eastAsia="Times New Roman" w:cstheme="minorHAnsi"/>
                <w:sz w:val="24"/>
                <w:szCs w:val="24"/>
                <w:lang w:eastAsia="ru-RU"/>
              </w:rPr>
              <w:t>15,3</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A930B2" w:rsidRPr="005A21E2" w:rsidRDefault="00CB57E7"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12,7</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A930B2" w:rsidRPr="005A21E2" w:rsidRDefault="00CB57E7" w:rsidP="005A21E2">
            <w:pPr>
              <w:spacing w:before="0" w:line="240" w:lineRule="auto"/>
              <w:ind w:right="-142" w:firstLine="0"/>
              <w:jc w:val="center"/>
              <w:rPr>
                <w:rFonts w:eastAsia="Times New Roman" w:cstheme="minorHAnsi"/>
                <w:sz w:val="24"/>
                <w:szCs w:val="24"/>
                <w:lang w:eastAsia="ru-RU"/>
              </w:rPr>
            </w:pPr>
            <w:r w:rsidRPr="005A21E2">
              <w:rPr>
                <w:rFonts w:eastAsia="Times New Roman" w:cstheme="minorHAnsi"/>
                <w:sz w:val="24"/>
                <w:szCs w:val="24"/>
                <w:lang w:eastAsia="ru-RU"/>
              </w:rPr>
              <w:t>14</w:t>
            </w:r>
            <w:r w:rsidR="00321EDF" w:rsidRPr="005A21E2">
              <w:rPr>
                <w:rFonts w:eastAsia="Times New Roman" w:cstheme="minorHAnsi"/>
                <w:sz w:val="24"/>
                <w:szCs w:val="24"/>
                <w:lang w:eastAsia="ru-RU"/>
              </w:rPr>
              <w:t>,3</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A930B2" w:rsidRPr="005A21E2" w:rsidRDefault="00CB57E7"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1</w:t>
            </w:r>
            <w:r w:rsidR="00321EDF" w:rsidRPr="005A21E2">
              <w:rPr>
                <w:rFonts w:eastAsia="Times New Roman" w:cstheme="minorHAnsi"/>
                <w:sz w:val="24"/>
                <w:szCs w:val="24"/>
                <w:lang w:eastAsia="ru-RU"/>
              </w:rPr>
              <w:t>5</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A930B2" w:rsidRPr="005A21E2" w:rsidRDefault="00CB57E7" w:rsidP="005A21E2">
            <w:pPr>
              <w:spacing w:before="0" w:line="240" w:lineRule="auto"/>
              <w:ind w:right="-108" w:firstLine="0"/>
              <w:jc w:val="center"/>
              <w:rPr>
                <w:rFonts w:eastAsia="Times New Roman" w:cstheme="minorHAnsi"/>
                <w:sz w:val="24"/>
                <w:szCs w:val="24"/>
                <w:lang w:eastAsia="ru-RU"/>
              </w:rPr>
            </w:pPr>
            <w:r w:rsidRPr="005A21E2">
              <w:rPr>
                <w:rFonts w:eastAsia="Times New Roman" w:cstheme="minorHAnsi"/>
                <w:sz w:val="24"/>
                <w:szCs w:val="24"/>
                <w:lang w:eastAsia="ru-RU"/>
              </w:rPr>
              <w:t>1</w:t>
            </w:r>
            <w:r w:rsidR="00321EDF" w:rsidRPr="005A21E2">
              <w:rPr>
                <w:rFonts w:eastAsia="Times New Roman" w:cstheme="minorHAnsi"/>
                <w:sz w:val="24"/>
                <w:szCs w:val="24"/>
                <w:lang w:eastAsia="ru-RU"/>
              </w:rPr>
              <w:t>2</w:t>
            </w:r>
            <w:r w:rsidRPr="005A21E2">
              <w:rPr>
                <w:rFonts w:eastAsia="Times New Roman" w:cstheme="minorHAnsi"/>
                <w:sz w:val="24"/>
                <w:szCs w:val="24"/>
                <w:lang w:eastAsia="ru-RU"/>
              </w:rPr>
              <w:t>,3</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A930B2" w:rsidRPr="005A21E2" w:rsidRDefault="00CB57E7"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12,3</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A930B2" w:rsidRPr="005A21E2" w:rsidRDefault="00CB57E7"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15</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A930B2" w:rsidRPr="005A21E2" w:rsidRDefault="00CB57E7"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1</w:t>
            </w:r>
            <w:r w:rsidR="00321EDF" w:rsidRPr="005A21E2">
              <w:rPr>
                <w:rFonts w:eastAsia="Times New Roman" w:cstheme="minorHAnsi"/>
                <w:sz w:val="24"/>
                <w:szCs w:val="24"/>
                <w:lang w:eastAsia="ru-RU"/>
              </w:rPr>
              <w:t>5</w:t>
            </w:r>
            <w:r w:rsidRPr="005A21E2">
              <w:rPr>
                <w:rFonts w:eastAsia="Times New Roman" w:cstheme="minorHAnsi"/>
                <w:sz w:val="24"/>
                <w:szCs w:val="24"/>
                <w:lang w:eastAsia="ru-RU"/>
              </w:rPr>
              <w:t>,3</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A930B2" w:rsidRPr="005A21E2" w:rsidRDefault="00A930B2" w:rsidP="005A21E2">
            <w:pPr>
              <w:spacing w:before="0" w:line="240" w:lineRule="auto"/>
              <w:ind w:firstLine="0"/>
              <w:jc w:val="center"/>
              <w:rPr>
                <w:rFonts w:eastAsia="Times New Roman" w:cstheme="minorHAnsi"/>
                <w:sz w:val="24"/>
                <w:szCs w:val="24"/>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A930B2" w:rsidRPr="005A21E2" w:rsidRDefault="00A930B2" w:rsidP="00FB6454">
            <w:pPr>
              <w:spacing w:before="0"/>
              <w:ind w:firstLine="0"/>
              <w:rPr>
                <w:rFonts w:eastAsia="Times New Roman" w:cstheme="minorHAnsi"/>
                <w:sz w:val="24"/>
                <w:szCs w:val="24"/>
                <w:lang w:val="en-US" w:eastAsia="ru-RU"/>
              </w:rPr>
            </w:pPr>
          </w:p>
        </w:tc>
      </w:tr>
      <w:tr w:rsidR="00182822" w:rsidRPr="00FB6454" w:rsidTr="00182822">
        <w:trPr>
          <w:trHeight w:val="1"/>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rPr>
                <w:rFonts w:eastAsia="Times New Roman" w:cstheme="minorHAnsi"/>
                <w:sz w:val="24"/>
                <w:szCs w:val="24"/>
                <w:vertAlign w:val="subscript"/>
                <w:lang w:eastAsia="ru-RU"/>
              </w:rPr>
            </w:pPr>
            <w:r w:rsidRPr="005A21E2">
              <w:rPr>
                <w:rFonts w:eastAsia="Times New Roman" w:cstheme="minorHAnsi"/>
                <w:sz w:val="24"/>
                <w:szCs w:val="24"/>
                <w:lang w:eastAsia="ru-RU"/>
              </w:rPr>
              <w:t>БПК</w:t>
            </w:r>
            <w:r w:rsidRPr="005A21E2">
              <w:rPr>
                <w:rFonts w:eastAsia="Times New Roman" w:cstheme="minorHAnsi"/>
                <w:sz w:val="24"/>
                <w:szCs w:val="24"/>
                <w:vertAlign w:val="subscript"/>
                <w:lang w:eastAsia="ru-RU"/>
              </w:rPr>
              <w:t>5</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A930B2"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3,7</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CB57E7"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4</w:t>
            </w:r>
            <w:r w:rsidR="00A930B2" w:rsidRPr="005A21E2">
              <w:rPr>
                <w:rFonts w:eastAsia="Times New Roman" w:cstheme="minorHAnsi"/>
                <w:sz w:val="24"/>
                <w:szCs w:val="24"/>
                <w:lang w:eastAsia="ru-RU"/>
              </w:rPr>
              <w:t>,3</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A930B2"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3,3</w:t>
            </w:r>
          </w:p>
        </w:tc>
        <w:tc>
          <w:tcPr>
            <w:tcW w:w="851"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CB57E7"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4</w:t>
            </w:r>
            <w:r w:rsidR="00A930B2" w:rsidRPr="005A21E2">
              <w:rPr>
                <w:rFonts w:eastAsia="Times New Roman" w:cstheme="minorHAnsi"/>
                <w:sz w:val="24"/>
                <w:szCs w:val="24"/>
                <w:lang w:eastAsia="ru-RU"/>
              </w:rPr>
              <w:t>,7</w:t>
            </w:r>
          </w:p>
        </w:tc>
        <w:tc>
          <w:tcPr>
            <w:tcW w:w="850"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6E2B85" w:rsidRPr="005A21E2" w:rsidRDefault="00CB57E7"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3,7</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CB57E7"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3,3</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CB57E7"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2,7</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CB57E7"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3</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CB57E7" w:rsidP="005A21E2">
            <w:pPr>
              <w:spacing w:before="0" w:line="240" w:lineRule="auto"/>
              <w:ind w:right="-108" w:firstLine="0"/>
              <w:jc w:val="center"/>
              <w:rPr>
                <w:rFonts w:eastAsia="Times New Roman" w:cstheme="minorHAnsi"/>
                <w:sz w:val="24"/>
                <w:szCs w:val="24"/>
                <w:lang w:val="en-US" w:eastAsia="ru-RU"/>
              </w:rPr>
            </w:pPr>
            <w:r w:rsidRPr="005A21E2">
              <w:rPr>
                <w:rFonts w:eastAsia="Times New Roman" w:cstheme="minorHAnsi"/>
                <w:sz w:val="24"/>
                <w:szCs w:val="24"/>
                <w:lang w:eastAsia="ru-RU"/>
              </w:rPr>
              <w:t>3,7</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CB57E7" w:rsidP="005A21E2">
            <w:pPr>
              <w:spacing w:before="0" w:line="240" w:lineRule="auto"/>
              <w:ind w:firstLine="0"/>
              <w:jc w:val="center"/>
              <w:rPr>
                <w:rFonts w:eastAsia="Times New Roman" w:cstheme="minorHAnsi"/>
                <w:sz w:val="24"/>
                <w:szCs w:val="24"/>
                <w:lang w:val="en-US" w:eastAsia="ru-RU"/>
              </w:rPr>
            </w:pPr>
            <w:r w:rsidRPr="005A21E2">
              <w:rPr>
                <w:rFonts w:eastAsia="Times New Roman" w:cstheme="minorHAnsi"/>
                <w:sz w:val="24"/>
                <w:szCs w:val="24"/>
                <w:lang w:eastAsia="ru-RU"/>
              </w:rPr>
              <w:t>3,7</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CB57E7"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2</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CB57E7"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1,7</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6E2B85" w:rsidP="005A21E2">
            <w:pPr>
              <w:spacing w:before="0" w:line="240" w:lineRule="auto"/>
              <w:ind w:firstLine="0"/>
              <w:jc w:val="center"/>
              <w:rPr>
                <w:rFonts w:eastAsia="Times New Roman" w:cstheme="minorHAnsi"/>
                <w:sz w:val="24"/>
                <w:szCs w:val="24"/>
                <w:lang w:eastAsia="ru-RU"/>
              </w:rPr>
            </w:pPr>
            <w:r w:rsidRPr="005A21E2">
              <w:rPr>
                <w:rFonts w:eastAsia="Times New Roman" w:cstheme="minorHAnsi"/>
                <w:sz w:val="24"/>
                <w:szCs w:val="24"/>
                <w:lang w:eastAsia="ru-RU"/>
              </w:rPr>
              <w:t>3,5-4,0</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6E2B85" w:rsidRPr="005A21E2" w:rsidRDefault="00783E7A" w:rsidP="00FB6454">
            <w:pPr>
              <w:spacing w:before="0"/>
              <w:ind w:firstLine="0"/>
              <w:rPr>
                <w:rFonts w:eastAsia="Times New Roman" w:cstheme="minorHAnsi"/>
                <w:sz w:val="24"/>
                <w:szCs w:val="24"/>
                <w:lang w:val="en-US" w:eastAsia="ru-RU"/>
              </w:rPr>
            </w:pPr>
            <w:proofErr w:type="spellStart"/>
            <w:r w:rsidRPr="005A21E2">
              <w:rPr>
                <w:rFonts w:eastAsia="Times New Roman" w:cstheme="minorHAnsi"/>
                <w:sz w:val="24"/>
                <w:szCs w:val="24"/>
                <w:lang w:val="en-US" w:eastAsia="ru-RU"/>
              </w:rPr>
              <w:t>Не</w:t>
            </w:r>
            <w:proofErr w:type="spellEnd"/>
            <w:r w:rsidRPr="005A21E2">
              <w:rPr>
                <w:rFonts w:eastAsia="Times New Roman" w:cstheme="minorHAnsi"/>
                <w:sz w:val="24"/>
                <w:szCs w:val="24"/>
                <w:lang w:val="en-US" w:eastAsia="ru-RU"/>
              </w:rPr>
              <w:t xml:space="preserve"> </w:t>
            </w:r>
            <w:proofErr w:type="spellStart"/>
            <w:r w:rsidRPr="005A21E2">
              <w:rPr>
                <w:rFonts w:eastAsia="Times New Roman" w:cstheme="minorHAnsi"/>
                <w:sz w:val="24"/>
                <w:szCs w:val="24"/>
                <w:lang w:val="en-US" w:eastAsia="ru-RU"/>
              </w:rPr>
              <w:t>прев</w:t>
            </w:r>
            <w:proofErr w:type="spellEnd"/>
            <w:r w:rsidRPr="005A21E2">
              <w:rPr>
                <w:rFonts w:eastAsia="Times New Roman" w:cstheme="minorHAnsi"/>
                <w:sz w:val="24"/>
                <w:szCs w:val="24"/>
                <w:lang w:val="en-US" w:eastAsia="ru-RU"/>
              </w:rPr>
              <w:t>.</w:t>
            </w:r>
          </w:p>
        </w:tc>
      </w:tr>
    </w:tbl>
    <w:p w:rsidR="00FC6520" w:rsidRDefault="00FC6520" w:rsidP="00FB6454">
      <w:pPr>
        <w:suppressAutoHyphens/>
        <w:autoSpaceDE/>
        <w:autoSpaceDN/>
        <w:adjustRightInd/>
        <w:spacing w:before="0"/>
        <w:ind w:firstLine="709"/>
        <w:rPr>
          <w:rFonts w:eastAsia="Andale Sans UI" w:cstheme="minorHAnsi"/>
          <w:color w:val="000000"/>
          <w:kern w:val="1"/>
          <w:sz w:val="24"/>
          <w:szCs w:val="24"/>
        </w:rPr>
      </w:pPr>
    </w:p>
    <w:p w:rsidR="005A21E2" w:rsidRDefault="005A21E2" w:rsidP="00FB6454">
      <w:pPr>
        <w:suppressAutoHyphens/>
        <w:autoSpaceDE/>
        <w:autoSpaceDN/>
        <w:adjustRightInd/>
        <w:spacing w:before="0"/>
        <w:ind w:firstLine="709"/>
        <w:rPr>
          <w:rFonts w:eastAsia="Andale Sans UI" w:cstheme="minorHAnsi"/>
          <w:color w:val="000000"/>
          <w:kern w:val="1"/>
          <w:sz w:val="24"/>
          <w:szCs w:val="24"/>
        </w:rPr>
      </w:pPr>
    </w:p>
    <w:p w:rsidR="005A21E2" w:rsidRDefault="005A21E2" w:rsidP="00FB6454">
      <w:pPr>
        <w:suppressAutoHyphens/>
        <w:autoSpaceDE/>
        <w:autoSpaceDN/>
        <w:adjustRightInd/>
        <w:spacing w:before="0"/>
        <w:ind w:firstLine="709"/>
        <w:rPr>
          <w:rFonts w:eastAsia="Andale Sans UI" w:cstheme="minorHAnsi"/>
          <w:color w:val="000000"/>
          <w:kern w:val="1"/>
          <w:sz w:val="24"/>
          <w:szCs w:val="24"/>
        </w:rPr>
      </w:pPr>
    </w:p>
    <w:p w:rsidR="005A21E2" w:rsidRDefault="005A21E2" w:rsidP="00FB6454">
      <w:pPr>
        <w:suppressAutoHyphens/>
        <w:autoSpaceDE/>
        <w:autoSpaceDN/>
        <w:adjustRightInd/>
        <w:spacing w:before="0"/>
        <w:ind w:firstLine="709"/>
        <w:rPr>
          <w:rFonts w:eastAsia="Andale Sans UI" w:cstheme="minorHAnsi"/>
          <w:color w:val="000000"/>
          <w:kern w:val="1"/>
          <w:sz w:val="24"/>
          <w:szCs w:val="24"/>
        </w:rPr>
        <w:sectPr w:rsidR="005A21E2" w:rsidSect="00182822">
          <w:pgSz w:w="16838" w:h="11906" w:orient="landscape"/>
          <w:pgMar w:top="1702" w:right="1134" w:bottom="1134" w:left="1134" w:header="709" w:footer="709" w:gutter="0"/>
          <w:cols w:space="708"/>
          <w:docGrid w:linePitch="360"/>
        </w:sectPr>
      </w:pPr>
    </w:p>
    <w:p w:rsidR="005A21E2" w:rsidRPr="005A21E2" w:rsidRDefault="005A21E2" w:rsidP="005A21E2">
      <w:pPr>
        <w:suppressAutoHyphens/>
        <w:autoSpaceDE/>
        <w:autoSpaceDN/>
        <w:adjustRightInd/>
        <w:spacing w:before="0" w:line="240" w:lineRule="auto"/>
        <w:ind w:firstLine="709"/>
        <w:rPr>
          <w:rFonts w:eastAsia="Andale Sans UI" w:cstheme="minorHAnsi"/>
          <w:color w:val="000000"/>
          <w:kern w:val="1"/>
          <w:sz w:val="28"/>
          <w:szCs w:val="24"/>
        </w:rPr>
      </w:pPr>
      <w:r w:rsidRPr="005A21E2">
        <w:rPr>
          <w:rFonts w:eastAsia="Andale Sans UI" w:cstheme="minorHAnsi"/>
          <w:color w:val="000000"/>
          <w:kern w:val="1"/>
          <w:sz w:val="28"/>
          <w:szCs w:val="24"/>
        </w:rPr>
        <w:lastRenderedPageBreak/>
        <w:t xml:space="preserve">Во всех пробах воды Невьянского водохранилища отмечено превышение ПДК по фосфатам в 1,5-3 раза. Возможно, источником фосфатов являются участки садоводов, использующих фосфорные удобрения для повышения урожая, а во время дождя фосфаты попадают в водоем. Максимальное загрязнение по фосфатам отмечено в точке №4, что также служит доказательством высказанного предположения, т.к. река Поскока протекает через поля бывшего сельхоз предприятия. В Сулёмском водохранилище фосфаты не обнаружены. </w:t>
      </w:r>
    </w:p>
    <w:p w:rsidR="005A21E2" w:rsidRPr="005A21E2" w:rsidRDefault="005A21E2" w:rsidP="005A21E2">
      <w:pPr>
        <w:suppressAutoHyphens/>
        <w:autoSpaceDE/>
        <w:autoSpaceDN/>
        <w:adjustRightInd/>
        <w:spacing w:before="0" w:line="240" w:lineRule="auto"/>
        <w:ind w:firstLine="709"/>
        <w:rPr>
          <w:rFonts w:eastAsia="Andale Sans UI" w:cstheme="minorHAnsi"/>
          <w:color w:val="000000"/>
          <w:kern w:val="1"/>
          <w:sz w:val="28"/>
          <w:szCs w:val="24"/>
        </w:rPr>
      </w:pPr>
      <w:r w:rsidRPr="005A21E2">
        <w:rPr>
          <w:rFonts w:eastAsia="Andale Sans UI" w:cstheme="minorHAnsi"/>
          <w:color w:val="000000"/>
          <w:kern w:val="1"/>
          <w:sz w:val="28"/>
          <w:szCs w:val="24"/>
        </w:rPr>
        <w:t xml:space="preserve">По марганцу во всех пробах показано  превышение ПДК  в 5,5. Определение марганца в условиях учебной лаборатории не проводились. Данные о концентрации этого элемента взято из Государственного доклада «О состоянии и об охране окружающей среды Свердловской в 2018 году» </w:t>
      </w:r>
      <w:r w:rsidRPr="005A21E2">
        <w:rPr>
          <w:rFonts w:eastAsia="Andale Sans UI" w:cstheme="minorHAnsi"/>
          <w:kern w:val="1"/>
          <w:sz w:val="28"/>
          <w:szCs w:val="24"/>
          <w:shd w:val="clear" w:color="auto" w:fill="FFFFFF" w:themeFill="background1"/>
        </w:rPr>
        <w:t>[2].</w:t>
      </w:r>
      <w:r w:rsidRPr="005A21E2">
        <w:rPr>
          <w:rFonts w:eastAsia="Andale Sans UI" w:cstheme="minorHAnsi"/>
          <w:kern w:val="1"/>
          <w:sz w:val="28"/>
          <w:szCs w:val="24"/>
        </w:rPr>
        <w:t xml:space="preserve"> </w:t>
      </w:r>
      <w:r w:rsidRPr="005A21E2">
        <w:rPr>
          <w:rFonts w:eastAsia="Andale Sans UI" w:cstheme="minorHAnsi"/>
          <w:color w:val="000000"/>
          <w:kern w:val="1"/>
          <w:sz w:val="28"/>
          <w:szCs w:val="24"/>
        </w:rPr>
        <w:t>Концентрация марганца, согласно доклада, измеряется в нескольких створах реки Нейва</w:t>
      </w:r>
      <w:r w:rsidR="00C238C8">
        <w:rPr>
          <w:rFonts w:eastAsia="Andale Sans UI" w:cstheme="minorHAnsi"/>
          <w:color w:val="000000"/>
          <w:kern w:val="1"/>
          <w:sz w:val="28"/>
          <w:szCs w:val="24"/>
        </w:rPr>
        <w:t xml:space="preserve"> </w:t>
      </w:r>
      <w:proofErr w:type="gramStart"/>
      <w:r w:rsidR="00C238C8">
        <w:rPr>
          <w:rFonts w:eastAsia="Andale Sans UI" w:cstheme="minorHAnsi"/>
          <w:color w:val="000000"/>
          <w:kern w:val="1"/>
          <w:sz w:val="28"/>
          <w:szCs w:val="24"/>
        </w:rPr>
        <w:t xml:space="preserve">( </w:t>
      </w:r>
      <w:proofErr w:type="gramEnd"/>
      <w:r w:rsidR="00C238C8">
        <w:rPr>
          <w:rFonts w:eastAsia="Andale Sans UI" w:cstheme="minorHAnsi"/>
          <w:color w:val="000000"/>
          <w:kern w:val="1"/>
          <w:sz w:val="28"/>
          <w:szCs w:val="24"/>
        </w:rPr>
        <w:t>в 10 км перед прудом и в 5 км за ним)</w:t>
      </w:r>
      <w:r w:rsidRPr="005A21E2">
        <w:rPr>
          <w:rFonts w:eastAsia="Andale Sans UI" w:cstheme="minorHAnsi"/>
          <w:color w:val="000000"/>
          <w:kern w:val="1"/>
          <w:sz w:val="28"/>
          <w:szCs w:val="24"/>
        </w:rPr>
        <w:t xml:space="preserve">. Мы брали данные точек выше города Невьянск и ниже его  по течению реки, находили среднее значение. Сведений по реке Сулём в докладе нет, а определить его концентрацию в лаборатории было невозможно из-за отсутствия реактивов. </w:t>
      </w:r>
    </w:p>
    <w:p w:rsidR="005A21E2" w:rsidRPr="005A21E2" w:rsidRDefault="005A21E2" w:rsidP="005A21E2">
      <w:pPr>
        <w:suppressAutoHyphens/>
        <w:autoSpaceDE/>
        <w:autoSpaceDN/>
        <w:adjustRightInd/>
        <w:spacing w:before="0" w:line="240" w:lineRule="auto"/>
        <w:ind w:firstLine="709"/>
        <w:rPr>
          <w:rFonts w:eastAsia="Andale Sans UI" w:cstheme="minorHAnsi"/>
          <w:color w:val="000000"/>
          <w:kern w:val="1"/>
          <w:sz w:val="28"/>
          <w:szCs w:val="24"/>
        </w:rPr>
      </w:pPr>
      <w:r w:rsidRPr="005A21E2">
        <w:rPr>
          <w:rFonts w:eastAsia="Andale Sans UI" w:cstheme="minorHAnsi"/>
          <w:color w:val="000000"/>
          <w:kern w:val="1"/>
          <w:sz w:val="28"/>
          <w:szCs w:val="24"/>
        </w:rPr>
        <w:t>Содержание сульфатов, хлоридов, нитратов, карбонатов и кальция в водах исследуемых водоемов не превышает допустимый предел.</w:t>
      </w:r>
    </w:p>
    <w:p w:rsidR="005A21E2" w:rsidRPr="005A21E2" w:rsidRDefault="005A21E2" w:rsidP="005A21E2">
      <w:pPr>
        <w:suppressAutoHyphens/>
        <w:autoSpaceDE/>
        <w:autoSpaceDN/>
        <w:adjustRightInd/>
        <w:spacing w:before="0" w:line="240" w:lineRule="auto"/>
        <w:ind w:firstLine="709"/>
        <w:rPr>
          <w:rFonts w:eastAsia="Times New Roman" w:cstheme="minorHAnsi"/>
          <w:sz w:val="28"/>
          <w:szCs w:val="24"/>
        </w:rPr>
      </w:pPr>
      <w:r w:rsidRPr="005A21E2">
        <w:rPr>
          <w:rFonts w:eastAsia="Andale Sans UI" w:cstheme="minorHAnsi"/>
          <w:color w:val="000000"/>
          <w:kern w:val="1"/>
          <w:sz w:val="28"/>
          <w:szCs w:val="24"/>
        </w:rPr>
        <w:t>Определение количества растворенного кислорода и БПК</w:t>
      </w:r>
      <w:r w:rsidRPr="005A21E2">
        <w:rPr>
          <w:rFonts w:eastAsia="Andale Sans UI" w:cstheme="minorHAnsi"/>
          <w:color w:val="000000"/>
          <w:kern w:val="1"/>
          <w:sz w:val="28"/>
          <w:szCs w:val="24"/>
          <w:vertAlign w:val="subscript"/>
        </w:rPr>
        <w:t>5</w:t>
      </w:r>
      <w:r w:rsidRPr="005A21E2">
        <w:rPr>
          <w:rFonts w:eastAsia="Andale Sans UI" w:cstheme="minorHAnsi"/>
          <w:color w:val="000000"/>
          <w:kern w:val="1"/>
          <w:sz w:val="28"/>
          <w:szCs w:val="24"/>
        </w:rPr>
        <w:t xml:space="preserve"> проводилось с помощью датчиков растворенного кислорода полевой цифровой лаборатории по экологии. Расчет БПК</w:t>
      </w:r>
      <w:r w:rsidRPr="005A21E2">
        <w:rPr>
          <w:rFonts w:eastAsia="Andale Sans UI" w:cstheme="minorHAnsi"/>
          <w:color w:val="000000"/>
          <w:kern w:val="1"/>
          <w:sz w:val="28"/>
          <w:szCs w:val="24"/>
          <w:vertAlign w:val="subscript"/>
        </w:rPr>
        <w:t>5</w:t>
      </w:r>
      <w:r w:rsidRPr="005A21E2">
        <w:rPr>
          <w:rFonts w:eastAsia="Andale Sans UI" w:cstheme="minorHAnsi"/>
          <w:color w:val="000000"/>
          <w:kern w:val="1"/>
          <w:sz w:val="28"/>
          <w:szCs w:val="24"/>
        </w:rPr>
        <w:t xml:space="preserve"> показал, что превышение ПДК по этому показателю в водоемах не зафиксировано. </w:t>
      </w:r>
      <w:r w:rsidRPr="005A21E2">
        <w:rPr>
          <w:rFonts w:eastAsia="Times New Roman" w:cstheme="minorHAnsi"/>
          <w:sz w:val="28"/>
          <w:szCs w:val="24"/>
        </w:rPr>
        <w:t>Нормативные величины растворенного кислорода для расчета БПК</w:t>
      </w:r>
      <w:r w:rsidRPr="005A21E2">
        <w:rPr>
          <w:rFonts w:eastAsia="Times New Roman" w:cstheme="minorHAnsi"/>
          <w:sz w:val="28"/>
          <w:szCs w:val="24"/>
          <w:vertAlign w:val="subscript"/>
        </w:rPr>
        <w:t>5</w:t>
      </w:r>
      <w:r w:rsidRPr="005A21E2">
        <w:rPr>
          <w:rFonts w:eastAsia="Times New Roman" w:cstheme="minorHAnsi"/>
          <w:sz w:val="28"/>
          <w:szCs w:val="24"/>
        </w:rPr>
        <w:t xml:space="preserve">, по которым можно оценить его состояния находятся  в таблице 3 (Приложение </w:t>
      </w:r>
      <w:r w:rsidRPr="005A21E2">
        <w:rPr>
          <w:rFonts w:eastAsia="Times New Roman" w:cstheme="minorHAnsi"/>
          <w:sz w:val="28"/>
          <w:szCs w:val="24"/>
          <w:shd w:val="clear" w:color="auto" w:fill="FFFFFF" w:themeFill="background1"/>
        </w:rPr>
        <w:t>1).</w:t>
      </w:r>
      <w:r w:rsidRPr="005A21E2">
        <w:rPr>
          <w:rFonts w:eastAsia="Times New Roman" w:cstheme="minorHAnsi"/>
          <w:sz w:val="28"/>
          <w:szCs w:val="24"/>
        </w:rPr>
        <w:t xml:space="preserve"> В соответствии с данными </w:t>
      </w:r>
      <w:r w:rsidRPr="005A21E2">
        <w:rPr>
          <w:rFonts w:eastAsia="Times New Roman" w:cstheme="minorHAnsi"/>
          <w:sz w:val="28"/>
          <w:szCs w:val="24"/>
          <w:shd w:val="clear" w:color="auto" w:fill="FFFFFF" w:themeFill="background1"/>
        </w:rPr>
        <w:t>таблицы 3</w:t>
      </w:r>
      <w:r w:rsidRPr="005A21E2">
        <w:rPr>
          <w:rFonts w:eastAsia="Times New Roman" w:cstheme="minorHAnsi"/>
          <w:sz w:val="28"/>
          <w:szCs w:val="24"/>
        </w:rPr>
        <w:t xml:space="preserve"> по величине БПК</w:t>
      </w:r>
      <w:r w:rsidRPr="005A21E2">
        <w:rPr>
          <w:rFonts w:eastAsia="Times New Roman" w:cstheme="minorHAnsi"/>
          <w:sz w:val="28"/>
          <w:szCs w:val="24"/>
          <w:vertAlign w:val="subscript"/>
        </w:rPr>
        <w:t>5</w:t>
      </w:r>
      <w:r w:rsidRPr="005A21E2">
        <w:rPr>
          <w:rFonts w:eastAsia="Times New Roman" w:cstheme="minorHAnsi"/>
          <w:sz w:val="28"/>
          <w:szCs w:val="24"/>
        </w:rPr>
        <w:t xml:space="preserve"> (1,7 – 2,0) Сулёмское водохранилище  по степени загрязнения – чистое, а Невьянское водохранилище по величине этого показателя - загрязненное, а в точках №2 – у водной станции (в черте города) и №4 –  около устья реки Поскока (за городом).</w:t>
      </w:r>
    </w:p>
    <w:p w:rsidR="005A21E2" w:rsidRPr="005A21E2" w:rsidRDefault="005A21E2" w:rsidP="005A21E2">
      <w:pPr>
        <w:widowControl/>
        <w:autoSpaceDE/>
        <w:autoSpaceDN/>
        <w:adjustRightInd/>
        <w:spacing w:before="0" w:line="240" w:lineRule="auto"/>
        <w:ind w:left="709" w:firstLine="0"/>
        <w:outlineLvl w:val="1"/>
        <w:rPr>
          <w:rFonts w:ascii="Times New Roman" w:eastAsia="Times New Roman" w:hAnsi="Times New Roman" w:cs="Times New Roman"/>
          <w:bCs/>
          <w:kern w:val="28"/>
          <w:sz w:val="28"/>
          <w:szCs w:val="24"/>
        </w:rPr>
      </w:pPr>
    </w:p>
    <w:p w:rsidR="004F49E0" w:rsidRPr="005A21E2" w:rsidRDefault="004F49E0" w:rsidP="005A21E2">
      <w:pPr>
        <w:widowControl/>
        <w:numPr>
          <w:ilvl w:val="1"/>
          <w:numId w:val="1"/>
        </w:numPr>
        <w:autoSpaceDE/>
        <w:autoSpaceDN/>
        <w:adjustRightInd/>
        <w:spacing w:before="0" w:line="240" w:lineRule="auto"/>
        <w:ind w:left="0" w:firstLine="709"/>
        <w:outlineLvl w:val="1"/>
        <w:rPr>
          <w:rFonts w:ascii="Times New Roman" w:eastAsia="Times New Roman" w:hAnsi="Times New Roman" w:cs="Times New Roman"/>
          <w:bCs/>
          <w:kern w:val="28"/>
          <w:sz w:val="28"/>
          <w:szCs w:val="24"/>
        </w:rPr>
      </w:pPr>
      <w:r w:rsidRPr="005A21E2">
        <w:rPr>
          <w:rFonts w:ascii="Times New Roman" w:eastAsia="Times New Roman" w:hAnsi="Times New Roman" w:cs="Times New Roman"/>
          <w:b/>
          <w:bCs/>
          <w:kern w:val="28"/>
          <w:sz w:val="28"/>
          <w:szCs w:val="24"/>
        </w:rPr>
        <w:t>Расчет гидрохимического</w:t>
      </w:r>
      <w:r w:rsidRPr="005A21E2">
        <w:rPr>
          <w:rFonts w:asciiTheme="majorHAnsi" w:eastAsia="Andale Sans UI" w:hAnsiTheme="majorHAnsi" w:cs="Times New Roman"/>
          <w:b/>
          <w:bCs/>
          <w:color w:val="000000"/>
          <w:kern w:val="1"/>
          <w:sz w:val="28"/>
          <w:szCs w:val="24"/>
        </w:rPr>
        <w:t xml:space="preserve"> </w:t>
      </w:r>
      <w:r w:rsidRPr="005A21E2">
        <w:rPr>
          <w:rFonts w:ascii="Times New Roman" w:eastAsia="Times New Roman" w:hAnsi="Times New Roman" w:cs="Times New Roman"/>
          <w:b/>
          <w:bCs/>
          <w:kern w:val="28"/>
          <w:sz w:val="28"/>
          <w:szCs w:val="24"/>
        </w:rPr>
        <w:t>индекса загрязнения воды (ИЗВ)</w:t>
      </w:r>
      <w:r w:rsidRPr="005A21E2">
        <w:rPr>
          <w:rFonts w:ascii="Times New Roman" w:eastAsia="Times New Roman" w:hAnsi="Times New Roman" w:cs="Times New Roman"/>
          <w:bCs/>
          <w:kern w:val="28"/>
          <w:sz w:val="28"/>
          <w:szCs w:val="24"/>
        </w:rPr>
        <w:t xml:space="preserve"> проводился по </w:t>
      </w:r>
      <w:r w:rsidR="004659D0" w:rsidRPr="005A21E2">
        <w:rPr>
          <w:rFonts w:ascii="Times New Roman" w:eastAsia="Times New Roman" w:hAnsi="Times New Roman" w:cs="Times New Roman"/>
          <w:bCs/>
          <w:kern w:val="28"/>
          <w:sz w:val="28"/>
          <w:szCs w:val="24"/>
        </w:rPr>
        <w:t xml:space="preserve">12 </w:t>
      </w:r>
      <w:r w:rsidRPr="005A21E2">
        <w:rPr>
          <w:rFonts w:ascii="Times New Roman" w:eastAsia="Times New Roman" w:hAnsi="Times New Roman" w:cs="Times New Roman"/>
          <w:bCs/>
          <w:kern w:val="28"/>
          <w:sz w:val="28"/>
          <w:szCs w:val="24"/>
        </w:rPr>
        <w:t xml:space="preserve"> точкам.</w:t>
      </w:r>
      <w:r w:rsidR="00570D35" w:rsidRPr="005A21E2">
        <w:rPr>
          <w:rFonts w:ascii="Times New Roman" w:eastAsia="Times New Roman" w:hAnsi="Times New Roman" w:cs="Times New Roman"/>
          <w:bCs/>
          <w:kern w:val="28"/>
          <w:sz w:val="28"/>
          <w:szCs w:val="24"/>
        </w:rPr>
        <w:t xml:space="preserve"> Для расчета использовались вещества, концентрация которых превыша</w:t>
      </w:r>
      <w:r w:rsidR="00D52A1E" w:rsidRPr="005A21E2">
        <w:rPr>
          <w:rFonts w:ascii="Times New Roman" w:eastAsia="Times New Roman" w:hAnsi="Times New Roman" w:cs="Times New Roman"/>
          <w:bCs/>
          <w:kern w:val="28"/>
          <w:sz w:val="28"/>
          <w:szCs w:val="24"/>
        </w:rPr>
        <w:t>е</w:t>
      </w:r>
      <w:r w:rsidR="00570D35" w:rsidRPr="005A21E2">
        <w:rPr>
          <w:rFonts w:ascii="Times New Roman" w:eastAsia="Times New Roman" w:hAnsi="Times New Roman" w:cs="Times New Roman"/>
          <w:bCs/>
          <w:kern w:val="28"/>
          <w:sz w:val="28"/>
          <w:szCs w:val="24"/>
        </w:rPr>
        <w:t xml:space="preserve">т </w:t>
      </w:r>
      <w:r w:rsidR="00D52A1E" w:rsidRPr="005A21E2">
        <w:rPr>
          <w:rFonts w:ascii="Times New Roman" w:eastAsia="Times New Roman" w:hAnsi="Times New Roman" w:cs="Times New Roman"/>
          <w:bCs/>
          <w:kern w:val="28"/>
          <w:sz w:val="28"/>
          <w:szCs w:val="24"/>
        </w:rPr>
        <w:t>ПДК</w:t>
      </w:r>
      <w:proofErr w:type="gramStart"/>
      <w:r w:rsidR="00D52A1E" w:rsidRPr="005A21E2">
        <w:rPr>
          <w:rFonts w:ascii="Times New Roman" w:eastAsia="Times New Roman" w:hAnsi="Times New Roman" w:cs="Times New Roman"/>
          <w:bCs/>
          <w:kern w:val="28"/>
          <w:sz w:val="28"/>
          <w:szCs w:val="24"/>
        </w:rPr>
        <w:t xml:space="preserve"> ,</w:t>
      </w:r>
      <w:proofErr w:type="gramEnd"/>
      <w:r w:rsidR="00D52A1E" w:rsidRPr="005A21E2">
        <w:rPr>
          <w:rFonts w:ascii="Times New Roman" w:eastAsia="Times New Roman" w:hAnsi="Times New Roman" w:cs="Times New Roman"/>
          <w:bCs/>
          <w:kern w:val="28"/>
          <w:sz w:val="28"/>
          <w:szCs w:val="24"/>
        </w:rPr>
        <w:t xml:space="preserve"> а также количество растворенного кислорода и БПК</w:t>
      </w:r>
      <w:r w:rsidR="00D52A1E" w:rsidRPr="005A21E2">
        <w:rPr>
          <w:rFonts w:ascii="Times New Roman" w:eastAsia="Times New Roman" w:hAnsi="Times New Roman" w:cs="Times New Roman"/>
          <w:bCs/>
          <w:kern w:val="28"/>
          <w:sz w:val="28"/>
          <w:szCs w:val="24"/>
          <w:vertAlign w:val="subscript"/>
        </w:rPr>
        <w:t>5</w:t>
      </w:r>
      <w:r w:rsidR="00D52A1E" w:rsidRPr="005A21E2">
        <w:rPr>
          <w:rFonts w:ascii="Times New Roman" w:eastAsia="Times New Roman" w:hAnsi="Times New Roman" w:cs="Times New Roman"/>
          <w:bCs/>
          <w:kern w:val="28"/>
          <w:sz w:val="28"/>
          <w:szCs w:val="24"/>
        </w:rPr>
        <w:t>.</w:t>
      </w:r>
    </w:p>
    <w:p w:rsidR="00C238C8" w:rsidRDefault="00C238C8" w:rsidP="008E6EF1">
      <w:pPr>
        <w:spacing w:before="0" w:line="240" w:lineRule="auto"/>
        <w:ind w:firstLine="709"/>
        <w:rPr>
          <w:rFonts w:ascii="Times New Roman" w:hAnsi="Times New Roman"/>
          <w:sz w:val="24"/>
          <w:szCs w:val="24"/>
        </w:rPr>
      </w:pPr>
    </w:p>
    <w:p w:rsidR="004F49E0" w:rsidRPr="004F49E0" w:rsidRDefault="004659D0" w:rsidP="008E6EF1">
      <w:pPr>
        <w:spacing w:before="0" w:line="240" w:lineRule="auto"/>
        <w:ind w:firstLine="709"/>
        <w:rPr>
          <w:rFonts w:ascii="Times New Roman" w:hAnsi="Times New Roman"/>
          <w:sz w:val="24"/>
          <w:szCs w:val="24"/>
          <w:u w:val="single"/>
        </w:rPr>
      </w:pPr>
      <w:r>
        <w:rPr>
          <w:rFonts w:ascii="Times New Roman" w:hAnsi="Times New Roman"/>
          <w:sz w:val="24"/>
          <w:szCs w:val="24"/>
        </w:rPr>
        <w:t>ИЗВ=1/6 ∙(</w:t>
      </w:r>
      <w:proofErr w:type="spellStart"/>
      <w:proofErr w:type="gramStart"/>
      <w:r w:rsidR="004F49E0" w:rsidRPr="004F49E0">
        <w:rPr>
          <w:rFonts w:ascii="Times New Roman" w:hAnsi="Times New Roman"/>
          <w:sz w:val="24"/>
          <w:szCs w:val="24"/>
          <w:u w:val="single"/>
        </w:rPr>
        <w:t>С</w:t>
      </w:r>
      <w:proofErr w:type="gramEnd"/>
      <w:r w:rsidR="004F49E0" w:rsidRPr="004F49E0">
        <w:rPr>
          <w:rFonts w:ascii="Times New Roman" w:hAnsi="Times New Roman"/>
          <w:sz w:val="24"/>
          <w:szCs w:val="24"/>
          <w:vertAlign w:val="subscript"/>
        </w:rPr>
        <w:t>Cu</w:t>
      </w:r>
      <w:proofErr w:type="spellEnd"/>
      <w:r>
        <w:rPr>
          <w:rFonts w:ascii="Times New Roman" w:hAnsi="Times New Roman"/>
          <w:sz w:val="24"/>
          <w:szCs w:val="24"/>
        </w:rPr>
        <w:t xml:space="preserve">   +  </w:t>
      </w:r>
      <w:proofErr w:type="spellStart"/>
      <w:r w:rsidR="004F49E0" w:rsidRPr="004F49E0">
        <w:rPr>
          <w:rFonts w:ascii="Times New Roman" w:hAnsi="Times New Roman"/>
          <w:sz w:val="24"/>
          <w:szCs w:val="24"/>
          <w:u w:val="single"/>
        </w:rPr>
        <w:t>C</w:t>
      </w:r>
      <w:r w:rsidR="004F49E0" w:rsidRPr="004F49E0">
        <w:rPr>
          <w:rFonts w:ascii="Times New Roman" w:hAnsi="Times New Roman"/>
          <w:sz w:val="24"/>
          <w:szCs w:val="24"/>
          <w:vertAlign w:val="subscript"/>
        </w:rPr>
        <w:t>Fe</w:t>
      </w:r>
      <w:proofErr w:type="spellEnd"/>
      <w:r w:rsidR="004F49E0" w:rsidRPr="004F49E0">
        <w:rPr>
          <w:rFonts w:ascii="Times New Roman" w:hAnsi="Times New Roman"/>
          <w:sz w:val="24"/>
          <w:szCs w:val="24"/>
        </w:rPr>
        <w:t xml:space="preserve">    + </w:t>
      </w:r>
      <w:r w:rsidR="004F49E0" w:rsidRPr="004F49E0">
        <w:rPr>
          <w:rFonts w:ascii="Times New Roman" w:hAnsi="Times New Roman"/>
          <w:sz w:val="24"/>
          <w:szCs w:val="24"/>
          <w:u w:val="single"/>
        </w:rPr>
        <w:t xml:space="preserve"> C</w:t>
      </w:r>
      <w:r w:rsidR="004F49E0" w:rsidRPr="004F49E0">
        <w:rPr>
          <w:rFonts w:ascii="Times New Roman" w:hAnsi="Times New Roman"/>
          <w:sz w:val="24"/>
          <w:szCs w:val="24"/>
          <w:vertAlign w:val="subscript"/>
        </w:rPr>
        <w:t>PO4</w:t>
      </w:r>
      <w:r w:rsidR="004F49E0" w:rsidRPr="004F49E0">
        <w:rPr>
          <w:rFonts w:ascii="Times New Roman" w:hAnsi="Times New Roman"/>
          <w:sz w:val="24"/>
          <w:szCs w:val="24"/>
        </w:rPr>
        <w:t xml:space="preserve">  </w:t>
      </w:r>
      <w:r>
        <w:rPr>
          <w:rFonts w:ascii="Times New Roman" w:hAnsi="Times New Roman"/>
          <w:sz w:val="24"/>
          <w:szCs w:val="24"/>
        </w:rPr>
        <w:t>+</w:t>
      </w:r>
      <w:r w:rsidRPr="004659D0">
        <w:rPr>
          <w:rFonts w:ascii="Times New Roman" w:hAnsi="Times New Roman"/>
          <w:sz w:val="24"/>
          <w:szCs w:val="24"/>
        </w:rPr>
        <w:t xml:space="preserve"> </w:t>
      </w:r>
      <w:r>
        <w:rPr>
          <w:rFonts w:ascii="Times New Roman" w:hAnsi="Times New Roman"/>
          <w:sz w:val="24"/>
          <w:szCs w:val="24"/>
        </w:rPr>
        <w:t xml:space="preserve"> </w:t>
      </w:r>
      <w:proofErr w:type="spellStart"/>
      <w:r w:rsidRPr="004659D0">
        <w:rPr>
          <w:rFonts w:ascii="Times New Roman" w:hAnsi="Times New Roman"/>
          <w:sz w:val="24"/>
          <w:szCs w:val="24"/>
          <w:u w:val="single"/>
          <w:lang w:val="en-US"/>
        </w:rPr>
        <w:t>C</w:t>
      </w:r>
      <w:r w:rsidRPr="004659D0">
        <w:rPr>
          <w:rFonts w:ascii="Times New Roman" w:hAnsi="Times New Roman"/>
          <w:sz w:val="24"/>
          <w:szCs w:val="24"/>
          <w:u w:val="single"/>
          <w:vertAlign w:val="subscript"/>
          <w:lang w:val="en-US"/>
        </w:rPr>
        <w:t>Mn</w:t>
      </w:r>
      <w:proofErr w:type="spellEnd"/>
      <w:r w:rsidR="004F49E0" w:rsidRPr="004F49E0">
        <w:rPr>
          <w:rFonts w:ascii="Times New Roman" w:hAnsi="Times New Roman"/>
          <w:sz w:val="24"/>
          <w:szCs w:val="24"/>
        </w:rPr>
        <w:t xml:space="preserve">   + </w:t>
      </w:r>
      <w:r w:rsidRPr="004659D0">
        <w:rPr>
          <w:rFonts w:ascii="Times New Roman" w:hAnsi="Times New Roman"/>
          <w:sz w:val="24"/>
          <w:szCs w:val="24"/>
        </w:rPr>
        <w:t xml:space="preserve">   </w:t>
      </w:r>
      <w:r w:rsidR="004F49E0" w:rsidRPr="004F49E0">
        <w:rPr>
          <w:rFonts w:ascii="Times New Roman" w:hAnsi="Times New Roman"/>
          <w:sz w:val="24"/>
          <w:szCs w:val="24"/>
          <w:u w:val="single"/>
        </w:rPr>
        <w:t>С</w:t>
      </w:r>
      <w:r w:rsidR="004F49E0" w:rsidRPr="004F49E0">
        <w:rPr>
          <w:rFonts w:ascii="Times New Roman" w:hAnsi="Times New Roman"/>
          <w:sz w:val="24"/>
          <w:szCs w:val="24"/>
          <w:vertAlign w:val="subscript"/>
        </w:rPr>
        <w:t xml:space="preserve">РК  </w:t>
      </w:r>
      <w:r w:rsidR="004F49E0" w:rsidRPr="004F49E0">
        <w:rPr>
          <w:rFonts w:ascii="Times New Roman" w:hAnsi="Times New Roman"/>
          <w:sz w:val="24"/>
          <w:szCs w:val="24"/>
        </w:rPr>
        <w:t xml:space="preserve">+   </w:t>
      </w:r>
      <w:r w:rsidR="004F49E0" w:rsidRPr="004F49E0">
        <w:rPr>
          <w:rFonts w:ascii="Times New Roman" w:hAnsi="Times New Roman"/>
          <w:sz w:val="24"/>
          <w:szCs w:val="24"/>
          <w:u w:val="single"/>
        </w:rPr>
        <w:t xml:space="preserve"> С</w:t>
      </w:r>
      <w:r w:rsidR="004F49E0" w:rsidRPr="004F49E0">
        <w:rPr>
          <w:rFonts w:ascii="Times New Roman" w:hAnsi="Times New Roman"/>
          <w:sz w:val="24"/>
          <w:szCs w:val="24"/>
          <w:vertAlign w:val="subscript"/>
        </w:rPr>
        <w:t>БПК5</w:t>
      </w:r>
      <w:r w:rsidR="004F49E0" w:rsidRPr="004F49E0">
        <w:rPr>
          <w:rFonts w:ascii="Times New Roman" w:hAnsi="Times New Roman"/>
          <w:sz w:val="24"/>
          <w:szCs w:val="24"/>
        </w:rPr>
        <w:t>)</w:t>
      </w:r>
    </w:p>
    <w:p w:rsidR="004F49E0" w:rsidRPr="004F49E0" w:rsidRDefault="004659D0" w:rsidP="004F49E0">
      <w:pPr>
        <w:spacing w:before="0" w:line="240" w:lineRule="auto"/>
        <w:rPr>
          <w:rFonts w:ascii="Times New Roman" w:hAnsi="Times New Roman"/>
          <w:sz w:val="24"/>
          <w:szCs w:val="24"/>
        </w:rPr>
      </w:pPr>
      <w:r>
        <w:rPr>
          <w:rFonts w:ascii="Times New Roman" w:hAnsi="Times New Roman"/>
          <w:sz w:val="24"/>
          <w:szCs w:val="24"/>
        </w:rPr>
        <w:t xml:space="preserve">              </w:t>
      </w:r>
      <w:r w:rsidR="008E6EF1">
        <w:rPr>
          <w:rFonts w:ascii="Times New Roman" w:hAnsi="Times New Roman"/>
          <w:sz w:val="24"/>
          <w:szCs w:val="24"/>
        </w:rPr>
        <w:t xml:space="preserve">     </w:t>
      </w:r>
      <w:r w:rsidR="004F49E0" w:rsidRPr="004F49E0">
        <w:rPr>
          <w:rFonts w:ascii="Times New Roman" w:hAnsi="Times New Roman"/>
          <w:sz w:val="24"/>
          <w:szCs w:val="24"/>
        </w:rPr>
        <w:t xml:space="preserve"> </w:t>
      </w:r>
      <w:proofErr w:type="spellStart"/>
      <w:r w:rsidR="004F49E0" w:rsidRPr="004F49E0">
        <w:rPr>
          <w:rFonts w:ascii="Times New Roman" w:hAnsi="Times New Roman"/>
          <w:sz w:val="24"/>
          <w:szCs w:val="24"/>
        </w:rPr>
        <w:t>ПДК</w:t>
      </w:r>
      <w:proofErr w:type="gramStart"/>
      <w:r w:rsidR="004F49E0" w:rsidRPr="004F49E0">
        <w:rPr>
          <w:rFonts w:ascii="Times New Roman" w:hAnsi="Times New Roman"/>
          <w:sz w:val="24"/>
          <w:szCs w:val="24"/>
          <w:vertAlign w:val="subscript"/>
        </w:rPr>
        <w:t>Cu</w:t>
      </w:r>
      <w:proofErr w:type="spellEnd"/>
      <w:proofErr w:type="gramEnd"/>
      <w:r w:rsidR="004F49E0" w:rsidRPr="004F49E0">
        <w:rPr>
          <w:rFonts w:ascii="Times New Roman" w:hAnsi="Times New Roman"/>
          <w:sz w:val="24"/>
          <w:szCs w:val="24"/>
        </w:rPr>
        <w:t xml:space="preserve">   </w:t>
      </w:r>
      <w:proofErr w:type="spellStart"/>
      <w:r w:rsidR="004F49E0" w:rsidRPr="004F49E0">
        <w:rPr>
          <w:rFonts w:ascii="Times New Roman" w:hAnsi="Times New Roman"/>
          <w:sz w:val="24"/>
          <w:szCs w:val="24"/>
        </w:rPr>
        <w:t>ПДК</w:t>
      </w:r>
      <w:r w:rsidR="004F49E0" w:rsidRPr="004F49E0">
        <w:rPr>
          <w:rFonts w:ascii="Times New Roman" w:hAnsi="Times New Roman"/>
          <w:sz w:val="24"/>
          <w:szCs w:val="24"/>
          <w:vertAlign w:val="subscript"/>
        </w:rPr>
        <w:t>Fe</w:t>
      </w:r>
      <w:proofErr w:type="spellEnd"/>
      <w:r w:rsidR="004F49E0" w:rsidRPr="004F49E0">
        <w:rPr>
          <w:rFonts w:ascii="Times New Roman" w:hAnsi="Times New Roman"/>
          <w:sz w:val="24"/>
          <w:szCs w:val="24"/>
        </w:rPr>
        <w:t xml:space="preserve">   ПДК</w:t>
      </w:r>
      <w:r w:rsidR="004F49E0" w:rsidRPr="004F49E0">
        <w:rPr>
          <w:rFonts w:ascii="Times New Roman" w:hAnsi="Times New Roman"/>
          <w:sz w:val="24"/>
          <w:szCs w:val="24"/>
          <w:vertAlign w:val="subscript"/>
        </w:rPr>
        <w:t>PO4</w:t>
      </w:r>
      <w:r>
        <w:rPr>
          <w:rFonts w:ascii="Times New Roman" w:hAnsi="Times New Roman"/>
          <w:sz w:val="24"/>
          <w:szCs w:val="24"/>
        </w:rPr>
        <w:t xml:space="preserve"> ПДК</w:t>
      </w:r>
      <w:proofErr w:type="spellStart"/>
      <w:r w:rsidRPr="004659D0">
        <w:rPr>
          <w:rFonts w:ascii="Times New Roman" w:hAnsi="Times New Roman"/>
          <w:sz w:val="24"/>
          <w:szCs w:val="24"/>
          <w:vertAlign w:val="subscript"/>
          <w:lang w:val="en-US"/>
        </w:rPr>
        <w:t>Mn</w:t>
      </w:r>
      <w:proofErr w:type="spellEnd"/>
      <w:r w:rsidRPr="004659D0">
        <w:rPr>
          <w:rFonts w:ascii="Times New Roman" w:hAnsi="Times New Roman"/>
          <w:sz w:val="24"/>
          <w:szCs w:val="24"/>
          <w:vertAlign w:val="subscript"/>
        </w:rPr>
        <w:t xml:space="preserve">    </w:t>
      </w:r>
      <w:r w:rsidR="004F49E0" w:rsidRPr="004F49E0">
        <w:rPr>
          <w:rFonts w:ascii="Times New Roman" w:hAnsi="Times New Roman"/>
          <w:sz w:val="24"/>
          <w:szCs w:val="24"/>
        </w:rPr>
        <w:t>ПДК</w:t>
      </w:r>
      <w:r w:rsidR="004F49E0" w:rsidRPr="004F49E0">
        <w:rPr>
          <w:rFonts w:ascii="Times New Roman" w:hAnsi="Times New Roman"/>
          <w:sz w:val="24"/>
          <w:szCs w:val="24"/>
          <w:vertAlign w:val="subscript"/>
        </w:rPr>
        <w:t>РК</w:t>
      </w:r>
      <w:r w:rsidR="004F49E0" w:rsidRPr="004F49E0">
        <w:rPr>
          <w:rFonts w:ascii="Times New Roman" w:hAnsi="Times New Roman"/>
          <w:sz w:val="24"/>
          <w:szCs w:val="24"/>
        </w:rPr>
        <w:t xml:space="preserve">   ПДК</w:t>
      </w:r>
      <w:r w:rsidR="004F49E0" w:rsidRPr="004F49E0">
        <w:rPr>
          <w:rFonts w:ascii="Times New Roman" w:hAnsi="Times New Roman"/>
          <w:sz w:val="24"/>
          <w:szCs w:val="24"/>
          <w:vertAlign w:val="subscript"/>
        </w:rPr>
        <w:t>БПК5</w:t>
      </w:r>
    </w:p>
    <w:p w:rsidR="004F49E0" w:rsidRPr="004F49E0" w:rsidRDefault="004F49E0" w:rsidP="008E6EF1">
      <w:pPr>
        <w:ind w:left="709" w:firstLine="0"/>
        <w:rPr>
          <w:rFonts w:ascii="Times New Roman" w:eastAsia="Times New Roman" w:hAnsi="Times New Roman" w:cs="Times New Roman"/>
          <w:position w:val="-34"/>
          <w:sz w:val="24"/>
          <w:szCs w:val="24"/>
        </w:rPr>
      </w:pPr>
      <w:r w:rsidRPr="004F49E0">
        <w:rPr>
          <w:rFonts w:ascii="Times New Roman" w:eastAsia="Times New Roman" w:hAnsi="Times New Roman" w:cs="Times New Roman"/>
          <w:position w:val="-34"/>
          <w:sz w:val="24"/>
          <w:szCs w:val="24"/>
        </w:rPr>
        <w:t>ИЗВ</w:t>
      </w:r>
      <w:proofErr w:type="gramStart"/>
      <w:r w:rsidRPr="004F49E0">
        <w:rPr>
          <w:rFonts w:ascii="Times New Roman" w:eastAsia="Times New Roman" w:hAnsi="Times New Roman" w:cs="Times New Roman"/>
          <w:position w:val="-34"/>
          <w:sz w:val="24"/>
          <w:szCs w:val="24"/>
          <w:vertAlign w:val="subscript"/>
        </w:rPr>
        <w:t>1</w:t>
      </w:r>
      <w:proofErr w:type="gramEnd"/>
      <w:r w:rsidRPr="004F49E0">
        <w:rPr>
          <w:rFonts w:ascii="Times New Roman" w:eastAsia="Times New Roman" w:hAnsi="Times New Roman" w:cs="Times New Roman"/>
          <w:position w:val="-34"/>
          <w:sz w:val="24"/>
          <w:szCs w:val="24"/>
        </w:rPr>
        <w:t>=</w:t>
      </w:r>
      <w:r w:rsidRPr="004F49E0">
        <w:rPr>
          <w:rFonts w:ascii="Times New Roman" w:eastAsia="Times New Roman" w:hAnsi="Times New Roman" w:cs="Times New Roman"/>
          <w:i/>
          <w:position w:val="-34"/>
          <w:sz w:val="24"/>
          <w:szCs w:val="24"/>
        </w:rPr>
        <w:t xml:space="preserve"> </w:t>
      </w:r>
      <w:r w:rsidRPr="004F49E0">
        <w:rPr>
          <w:rFonts w:ascii="Times New Roman" w:eastAsia="Times New Roman" w:hAnsi="Times New Roman" w:cs="Times New Roman"/>
          <w:position w:val="-34"/>
          <w:sz w:val="24"/>
          <w:szCs w:val="24"/>
        </w:rPr>
        <w:t>1/6 ∙(</w:t>
      </w:r>
      <w:r w:rsidR="004659D0" w:rsidRPr="007C55C6">
        <w:rPr>
          <w:rFonts w:ascii="Times New Roman" w:eastAsia="Times New Roman" w:hAnsi="Times New Roman" w:cs="Times New Roman"/>
          <w:position w:val="-34"/>
          <w:sz w:val="24"/>
          <w:szCs w:val="24"/>
          <w:u w:val="single"/>
        </w:rPr>
        <w:t>1</w:t>
      </w:r>
      <w:r w:rsidR="004659D0">
        <w:rPr>
          <w:rFonts w:ascii="Times New Roman" w:eastAsia="Times New Roman" w:hAnsi="Times New Roman" w:cs="Times New Roman"/>
          <w:position w:val="-34"/>
          <w:sz w:val="24"/>
          <w:szCs w:val="24"/>
          <w:u w:val="single"/>
        </w:rPr>
        <w:t>,4</w:t>
      </w:r>
      <w:r w:rsidR="004659D0" w:rsidRPr="004659D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rPr>
        <w:t>+</w:t>
      </w:r>
      <w:r w:rsidR="004659D0">
        <w:rPr>
          <w:rFonts w:ascii="Times New Roman" w:eastAsia="Times New Roman" w:hAnsi="Times New Roman" w:cs="Times New Roman"/>
          <w:position w:val="-34"/>
          <w:sz w:val="24"/>
          <w:szCs w:val="24"/>
        </w:rPr>
        <w:t xml:space="preserve"> </w:t>
      </w:r>
      <w:r w:rsidR="007C5FB2">
        <w:rPr>
          <w:rFonts w:ascii="Times New Roman" w:eastAsia="Times New Roman" w:hAnsi="Times New Roman" w:cs="Times New Roman"/>
          <w:position w:val="-34"/>
          <w:sz w:val="24"/>
          <w:szCs w:val="24"/>
          <w:u w:val="single"/>
        </w:rPr>
        <w:t>3</w:t>
      </w:r>
      <w:r w:rsidR="004659D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 xml:space="preserve">+ </w:t>
      </w:r>
      <w:r w:rsidR="004659D0">
        <w:rPr>
          <w:rFonts w:ascii="Times New Roman" w:eastAsia="Times New Roman" w:hAnsi="Times New Roman" w:cs="Times New Roman"/>
          <w:position w:val="-34"/>
          <w:sz w:val="24"/>
          <w:szCs w:val="24"/>
          <w:u w:val="single"/>
        </w:rPr>
        <w:t>0,4</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u w:val="single"/>
        </w:rPr>
        <w:t>0</w:t>
      </w:r>
      <w:r w:rsidR="004659D0">
        <w:rPr>
          <w:rFonts w:ascii="Times New Roman" w:eastAsia="Times New Roman" w:hAnsi="Times New Roman" w:cs="Times New Roman"/>
          <w:position w:val="-34"/>
          <w:sz w:val="24"/>
          <w:szCs w:val="24"/>
          <w:u w:val="single"/>
        </w:rPr>
        <w:t>,55</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 xml:space="preserve">+ </w:t>
      </w:r>
      <w:r w:rsidR="004659D0">
        <w:rPr>
          <w:rFonts w:ascii="Times New Roman" w:eastAsia="Times New Roman" w:hAnsi="Times New Roman" w:cs="Times New Roman"/>
          <w:position w:val="-34"/>
          <w:sz w:val="24"/>
          <w:szCs w:val="24"/>
          <w:u w:val="single"/>
        </w:rPr>
        <w:t>16</w:t>
      </w:r>
      <w:r w:rsidRPr="004F49E0">
        <w:rPr>
          <w:rFonts w:ascii="Times New Roman" w:eastAsia="Times New Roman" w:hAnsi="Times New Roman" w:cs="Times New Roman"/>
          <w:position w:val="-34"/>
          <w:sz w:val="24"/>
          <w:szCs w:val="24"/>
        </w:rPr>
        <w:t>+</w:t>
      </w:r>
      <w:r w:rsidR="007C5FB2">
        <w:rPr>
          <w:rFonts w:ascii="Times New Roman" w:eastAsia="Times New Roman" w:hAnsi="Times New Roman" w:cs="Times New Roman"/>
          <w:position w:val="-34"/>
          <w:sz w:val="24"/>
          <w:szCs w:val="24"/>
        </w:rPr>
        <w:t xml:space="preserve"> </w:t>
      </w:r>
      <w:r w:rsidR="007C5FB2">
        <w:rPr>
          <w:rFonts w:ascii="Times New Roman" w:eastAsia="Times New Roman" w:hAnsi="Times New Roman" w:cs="Times New Roman"/>
          <w:position w:val="-34"/>
          <w:sz w:val="24"/>
          <w:szCs w:val="24"/>
          <w:u w:val="single"/>
        </w:rPr>
        <w:t>3,7</w:t>
      </w:r>
      <w:r w:rsidRPr="004F49E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u w:val="single"/>
        </w:rPr>
        <w:t>1,</w:t>
      </w:r>
      <w:r w:rsidR="007C5FB2">
        <w:rPr>
          <w:rFonts w:ascii="Times New Roman" w:eastAsia="Times New Roman" w:hAnsi="Times New Roman" w:cs="Times New Roman"/>
          <w:position w:val="-34"/>
          <w:sz w:val="24"/>
          <w:szCs w:val="24"/>
          <w:u w:val="single"/>
        </w:rPr>
        <w:t>4</w:t>
      </w:r>
      <w:r w:rsidRPr="004F49E0">
        <w:rPr>
          <w:rFonts w:ascii="Times New Roman" w:eastAsia="Times New Roman" w:hAnsi="Times New Roman" w:cs="Times New Roman"/>
          <w:position w:val="-34"/>
          <w:sz w:val="24"/>
          <w:szCs w:val="24"/>
          <w:u w:val="single"/>
        </w:rPr>
        <w:t xml:space="preserve">+10 + </w:t>
      </w:r>
      <w:r w:rsidR="007C5FB2">
        <w:rPr>
          <w:rFonts w:ascii="Times New Roman" w:eastAsia="Times New Roman" w:hAnsi="Times New Roman" w:cs="Times New Roman"/>
          <w:position w:val="-34"/>
          <w:sz w:val="24"/>
          <w:szCs w:val="24"/>
          <w:u w:val="single"/>
        </w:rPr>
        <w:t xml:space="preserve">2 </w:t>
      </w:r>
      <w:r w:rsidRPr="004F49E0">
        <w:rPr>
          <w:rFonts w:ascii="Times New Roman" w:eastAsia="Times New Roman" w:hAnsi="Times New Roman" w:cs="Times New Roman"/>
          <w:position w:val="-34"/>
          <w:sz w:val="24"/>
          <w:szCs w:val="24"/>
          <w:u w:val="single"/>
        </w:rPr>
        <w:t>+</w:t>
      </w:r>
      <w:r w:rsidR="007C5FB2">
        <w:rPr>
          <w:rFonts w:ascii="Times New Roman" w:eastAsia="Times New Roman" w:hAnsi="Times New Roman" w:cs="Times New Roman"/>
          <w:position w:val="-34"/>
          <w:sz w:val="24"/>
          <w:szCs w:val="24"/>
          <w:u w:val="single"/>
        </w:rPr>
        <w:t>5,5</w:t>
      </w:r>
      <w:r w:rsidRPr="004F49E0">
        <w:rPr>
          <w:rFonts w:ascii="Times New Roman" w:eastAsia="Times New Roman" w:hAnsi="Times New Roman" w:cs="Times New Roman"/>
          <w:position w:val="-34"/>
          <w:sz w:val="24"/>
          <w:szCs w:val="24"/>
          <w:u w:val="single"/>
        </w:rPr>
        <w:t xml:space="preserve">+ </w:t>
      </w:r>
      <w:r w:rsidR="007C5FB2">
        <w:rPr>
          <w:rFonts w:ascii="Times New Roman" w:eastAsia="Times New Roman" w:hAnsi="Times New Roman" w:cs="Times New Roman"/>
          <w:position w:val="-34"/>
          <w:sz w:val="24"/>
          <w:szCs w:val="24"/>
          <w:u w:val="single"/>
        </w:rPr>
        <w:t>2,</w:t>
      </w:r>
      <w:r w:rsidR="007C55C6">
        <w:rPr>
          <w:rFonts w:ascii="Times New Roman" w:eastAsia="Times New Roman" w:hAnsi="Times New Roman" w:cs="Times New Roman"/>
          <w:position w:val="-34"/>
          <w:sz w:val="24"/>
          <w:szCs w:val="24"/>
          <w:u w:val="single"/>
        </w:rPr>
        <w:t>6</w:t>
      </w:r>
      <w:r w:rsidR="007C5FB2">
        <w:rPr>
          <w:rFonts w:ascii="Times New Roman" w:eastAsia="Times New Roman" w:hAnsi="Times New Roman" w:cs="Times New Roman"/>
          <w:position w:val="-34"/>
          <w:sz w:val="24"/>
          <w:szCs w:val="24"/>
          <w:u w:val="single"/>
        </w:rPr>
        <w:t>7</w:t>
      </w:r>
      <w:r w:rsidRPr="004F49E0">
        <w:rPr>
          <w:rFonts w:ascii="Times New Roman" w:eastAsia="Times New Roman" w:hAnsi="Times New Roman" w:cs="Times New Roman"/>
          <w:position w:val="-34"/>
          <w:sz w:val="24"/>
          <w:szCs w:val="24"/>
          <w:u w:val="single"/>
        </w:rPr>
        <w:t>+</w:t>
      </w:r>
      <w:r w:rsidR="007C5FB2">
        <w:rPr>
          <w:rFonts w:ascii="Times New Roman" w:eastAsia="Times New Roman" w:hAnsi="Times New Roman" w:cs="Times New Roman"/>
          <w:position w:val="-34"/>
          <w:sz w:val="24"/>
          <w:szCs w:val="24"/>
          <w:u w:val="single"/>
        </w:rPr>
        <w:t>1,06</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w:t>
      </w:r>
      <w:r w:rsidR="007C55C6">
        <w:rPr>
          <w:rFonts w:ascii="Times New Roman" w:eastAsia="Times New Roman" w:hAnsi="Times New Roman" w:cs="Times New Roman"/>
          <w:b/>
          <w:position w:val="-34"/>
          <w:sz w:val="24"/>
          <w:szCs w:val="24"/>
        </w:rPr>
        <w:t>3,77</w:t>
      </w:r>
    </w:p>
    <w:p w:rsidR="004F49E0" w:rsidRPr="004F49E0" w:rsidRDefault="004F49E0" w:rsidP="008E6EF1">
      <w:pPr>
        <w:spacing w:before="0"/>
        <w:ind w:left="709"/>
        <w:rPr>
          <w:rFonts w:ascii="Times New Roman" w:hAnsi="Times New Roman"/>
          <w:sz w:val="24"/>
          <w:szCs w:val="24"/>
        </w:rPr>
      </w:pPr>
      <w:r w:rsidRPr="004F49E0">
        <w:rPr>
          <w:rFonts w:ascii="Times New Roman" w:hAnsi="Times New Roman"/>
          <w:sz w:val="24"/>
          <w:szCs w:val="24"/>
        </w:rPr>
        <w:t xml:space="preserve">            </w:t>
      </w:r>
      <w:r w:rsidR="004659D0">
        <w:rPr>
          <w:rFonts w:ascii="Times New Roman" w:hAnsi="Times New Roman"/>
          <w:sz w:val="24"/>
          <w:szCs w:val="24"/>
        </w:rPr>
        <w:t xml:space="preserve">  </w:t>
      </w:r>
      <w:r w:rsidRPr="004F49E0">
        <w:rPr>
          <w:rFonts w:ascii="Times New Roman" w:hAnsi="Times New Roman"/>
          <w:sz w:val="24"/>
          <w:szCs w:val="24"/>
        </w:rPr>
        <w:t xml:space="preserve"> 1   </w:t>
      </w:r>
      <w:r w:rsidR="004659D0">
        <w:rPr>
          <w:rFonts w:ascii="Times New Roman" w:hAnsi="Times New Roman"/>
          <w:sz w:val="24"/>
          <w:szCs w:val="24"/>
        </w:rPr>
        <w:t xml:space="preserve">  </w:t>
      </w:r>
      <w:r w:rsidRPr="004F49E0">
        <w:rPr>
          <w:rFonts w:ascii="Times New Roman" w:hAnsi="Times New Roman"/>
          <w:sz w:val="24"/>
          <w:szCs w:val="24"/>
        </w:rPr>
        <w:t xml:space="preserve">0,3   0,2  </w:t>
      </w:r>
      <w:r w:rsidR="004659D0">
        <w:rPr>
          <w:rFonts w:ascii="Times New Roman" w:hAnsi="Times New Roman"/>
          <w:sz w:val="24"/>
          <w:szCs w:val="24"/>
        </w:rPr>
        <w:t xml:space="preserve">  </w:t>
      </w:r>
      <w:r w:rsidRPr="004F49E0">
        <w:rPr>
          <w:rFonts w:ascii="Times New Roman" w:hAnsi="Times New Roman"/>
          <w:sz w:val="24"/>
          <w:szCs w:val="24"/>
        </w:rPr>
        <w:t xml:space="preserve"> </w:t>
      </w:r>
      <w:r w:rsidR="004659D0">
        <w:rPr>
          <w:rFonts w:ascii="Times New Roman" w:hAnsi="Times New Roman"/>
          <w:sz w:val="24"/>
          <w:szCs w:val="24"/>
        </w:rPr>
        <w:t xml:space="preserve"> </w:t>
      </w:r>
      <w:r w:rsidRPr="004F49E0">
        <w:rPr>
          <w:rFonts w:ascii="Times New Roman" w:hAnsi="Times New Roman"/>
          <w:sz w:val="24"/>
          <w:szCs w:val="24"/>
        </w:rPr>
        <w:t>0</w:t>
      </w:r>
      <w:r w:rsidR="004659D0">
        <w:rPr>
          <w:rFonts w:ascii="Times New Roman" w:hAnsi="Times New Roman"/>
          <w:sz w:val="24"/>
          <w:szCs w:val="24"/>
        </w:rPr>
        <w:t>,1</w:t>
      </w:r>
      <w:r w:rsidRPr="004F49E0">
        <w:rPr>
          <w:rFonts w:ascii="Times New Roman" w:hAnsi="Times New Roman"/>
          <w:sz w:val="24"/>
          <w:szCs w:val="24"/>
        </w:rPr>
        <w:t xml:space="preserve">      </w:t>
      </w:r>
      <w:r w:rsidR="004659D0">
        <w:rPr>
          <w:rFonts w:ascii="Times New Roman" w:hAnsi="Times New Roman"/>
          <w:sz w:val="24"/>
          <w:szCs w:val="24"/>
        </w:rPr>
        <w:t>6</w:t>
      </w:r>
      <w:r w:rsidRPr="004F49E0">
        <w:rPr>
          <w:rFonts w:ascii="Times New Roman" w:hAnsi="Times New Roman"/>
          <w:sz w:val="24"/>
          <w:szCs w:val="24"/>
        </w:rPr>
        <w:t xml:space="preserve">  </w:t>
      </w:r>
      <w:r w:rsidR="007C5FB2">
        <w:rPr>
          <w:rFonts w:ascii="Times New Roman" w:hAnsi="Times New Roman"/>
          <w:sz w:val="24"/>
          <w:szCs w:val="24"/>
        </w:rPr>
        <w:t xml:space="preserve">   3,5</w:t>
      </w:r>
      <w:r w:rsidRPr="004F49E0">
        <w:rPr>
          <w:rFonts w:ascii="Times New Roman" w:hAnsi="Times New Roman"/>
          <w:sz w:val="24"/>
          <w:szCs w:val="24"/>
        </w:rPr>
        <w:t xml:space="preserve">                        6</w:t>
      </w:r>
    </w:p>
    <w:p w:rsidR="007C5FB2" w:rsidRPr="004F49E0" w:rsidRDefault="007C5FB2" w:rsidP="008E6EF1">
      <w:pPr>
        <w:ind w:left="709" w:firstLine="0"/>
        <w:rPr>
          <w:rFonts w:ascii="Times New Roman" w:eastAsia="Times New Roman" w:hAnsi="Times New Roman" w:cs="Times New Roman"/>
          <w:position w:val="-34"/>
          <w:sz w:val="24"/>
          <w:szCs w:val="24"/>
        </w:rPr>
      </w:pPr>
      <w:r w:rsidRPr="004F49E0">
        <w:rPr>
          <w:rFonts w:ascii="Times New Roman" w:eastAsia="Times New Roman" w:hAnsi="Times New Roman" w:cs="Times New Roman"/>
          <w:position w:val="-34"/>
          <w:sz w:val="24"/>
          <w:szCs w:val="24"/>
        </w:rPr>
        <w:t>ИЗВ</w:t>
      </w:r>
      <w:proofErr w:type="gramStart"/>
      <w:r w:rsidR="007C55C6">
        <w:rPr>
          <w:rFonts w:ascii="Times New Roman" w:eastAsia="Times New Roman" w:hAnsi="Times New Roman" w:cs="Times New Roman"/>
          <w:position w:val="-34"/>
          <w:sz w:val="24"/>
          <w:szCs w:val="24"/>
          <w:vertAlign w:val="subscript"/>
        </w:rPr>
        <w:t>2</w:t>
      </w:r>
      <w:proofErr w:type="gramEnd"/>
      <w:r w:rsidRPr="004F49E0">
        <w:rPr>
          <w:rFonts w:ascii="Times New Roman" w:eastAsia="Times New Roman" w:hAnsi="Times New Roman" w:cs="Times New Roman"/>
          <w:position w:val="-34"/>
          <w:sz w:val="24"/>
          <w:szCs w:val="24"/>
        </w:rPr>
        <w:t>=</w:t>
      </w:r>
      <w:r w:rsidRPr="004F49E0">
        <w:rPr>
          <w:rFonts w:ascii="Times New Roman" w:eastAsia="Times New Roman" w:hAnsi="Times New Roman" w:cs="Times New Roman"/>
          <w:i/>
          <w:position w:val="-34"/>
          <w:sz w:val="24"/>
          <w:szCs w:val="24"/>
        </w:rPr>
        <w:t xml:space="preserve"> </w:t>
      </w:r>
      <w:r w:rsidRPr="004F49E0">
        <w:rPr>
          <w:rFonts w:ascii="Times New Roman" w:eastAsia="Times New Roman" w:hAnsi="Times New Roman" w:cs="Times New Roman"/>
          <w:position w:val="-34"/>
          <w:sz w:val="24"/>
          <w:szCs w:val="24"/>
        </w:rPr>
        <w:t>1/6 ∙(</w:t>
      </w:r>
      <w:r w:rsidRPr="007C55C6">
        <w:rPr>
          <w:rFonts w:ascii="Times New Roman" w:eastAsia="Times New Roman" w:hAnsi="Times New Roman" w:cs="Times New Roman"/>
          <w:position w:val="-34"/>
          <w:sz w:val="24"/>
          <w:szCs w:val="24"/>
          <w:u w:val="single"/>
        </w:rPr>
        <w:t>1</w:t>
      </w:r>
      <w:r>
        <w:rPr>
          <w:rFonts w:ascii="Times New Roman" w:eastAsia="Times New Roman" w:hAnsi="Times New Roman" w:cs="Times New Roman"/>
          <w:position w:val="-34"/>
          <w:sz w:val="24"/>
          <w:szCs w:val="24"/>
          <w:u w:val="single"/>
        </w:rPr>
        <w:t>,4</w:t>
      </w:r>
      <w:r w:rsidRPr="004659D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 xml:space="preserve">3 </w:t>
      </w:r>
      <w:r w:rsidRPr="004F49E0">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0,4</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u w:val="single"/>
        </w:rPr>
        <w:t>0</w:t>
      </w:r>
      <w:r>
        <w:rPr>
          <w:rFonts w:ascii="Times New Roman" w:eastAsia="Times New Roman" w:hAnsi="Times New Roman" w:cs="Times New Roman"/>
          <w:position w:val="-34"/>
          <w:sz w:val="24"/>
          <w:szCs w:val="24"/>
          <w:u w:val="single"/>
        </w:rPr>
        <w:t>,55</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17</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4,3</w:t>
      </w:r>
      <w:r w:rsidRPr="004F49E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u w:val="single"/>
        </w:rPr>
        <w:t>1,</w:t>
      </w:r>
      <w:r>
        <w:rPr>
          <w:rFonts w:ascii="Times New Roman" w:eastAsia="Times New Roman" w:hAnsi="Times New Roman" w:cs="Times New Roman"/>
          <w:position w:val="-34"/>
          <w:sz w:val="24"/>
          <w:szCs w:val="24"/>
          <w:u w:val="single"/>
        </w:rPr>
        <w:t>4</w:t>
      </w:r>
      <w:r w:rsidRPr="004F49E0">
        <w:rPr>
          <w:rFonts w:ascii="Times New Roman" w:eastAsia="Times New Roman" w:hAnsi="Times New Roman" w:cs="Times New Roman"/>
          <w:position w:val="-34"/>
          <w:sz w:val="24"/>
          <w:szCs w:val="24"/>
          <w:u w:val="single"/>
        </w:rPr>
        <w:t xml:space="preserve">+10 + </w:t>
      </w:r>
      <w:r>
        <w:rPr>
          <w:rFonts w:ascii="Times New Roman" w:eastAsia="Times New Roman" w:hAnsi="Times New Roman" w:cs="Times New Roman"/>
          <w:position w:val="-34"/>
          <w:sz w:val="24"/>
          <w:szCs w:val="24"/>
          <w:u w:val="single"/>
        </w:rPr>
        <w:t xml:space="preserve">2 </w:t>
      </w:r>
      <w:r w:rsidRPr="004F49E0">
        <w:rPr>
          <w:rFonts w:ascii="Times New Roman" w:eastAsia="Times New Roman" w:hAnsi="Times New Roman" w:cs="Times New Roman"/>
          <w:position w:val="-34"/>
          <w:sz w:val="24"/>
          <w:szCs w:val="24"/>
          <w:u w:val="single"/>
        </w:rPr>
        <w:t>+</w:t>
      </w:r>
      <w:r>
        <w:rPr>
          <w:rFonts w:ascii="Times New Roman" w:eastAsia="Times New Roman" w:hAnsi="Times New Roman" w:cs="Times New Roman"/>
          <w:position w:val="-34"/>
          <w:sz w:val="24"/>
          <w:szCs w:val="24"/>
          <w:u w:val="single"/>
        </w:rPr>
        <w:t>5,5</w:t>
      </w:r>
      <w:r w:rsidRPr="004F49E0">
        <w:rPr>
          <w:rFonts w:ascii="Times New Roman" w:eastAsia="Times New Roman" w:hAnsi="Times New Roman" w:cs="Times New Roman"/>
          <w:position w:val="-34"/>
          <w:sz w:val="24"/>
          <w:szCs w:val="24"/>
          <w:u w:val="single"/>
        </w:rPr>
        <w:t xml:space="preserve">+ </w:t>
      </w:r>
      <w:r>
        <w:rPr>
          <w:rFonts w:ascii="Times New Roman" w:eastAsia="Times New Roman" w:hAnsi="Times New Roman" w:cs="Times New Roman"/>
          <w:position w:val="-34"/>
          <w:sz w:val="24"/>
          <w:szCs w:val="24"/>
          <w:u w:val="single"/>
        </w:rPr>
        <w:t>2,</w:t>
      </w:r>
      <w:r w:rsidR="007C55C6">
        <w:rPr>
          <w:rFonts w:ascii="Times New Roman" w:eastAsia="Times New Roman" w:hAnsi="Times New Roman" w:cs="Times New Roman"/>
          <w:position w:val="-34"/>
          <w:sz w:val="24"/>
          <w:szCs w:val="24"/>
          <w:u w:val="single"/>
        </w:rPr>
        <w:t>83</w:t>
      </w:r>
      <w:r w:rsidRPr="004F49E0">
        <w:rPr>
          <w:rFonts w:ascii="Times New Roman" w:eastAsia="Times New Roman" w:hAnsi="Times New Roman" w:cs="Times New Roman"/>
          <w:position w:val="-34"/>
          <w:sz w:val="24"/>
          <w:szCs w:val="24"/>
          <w:u w:val="single"/>
        </w:rPr>
        <w:t>+</w:t>
      </w:r>
      <w:r>
        <w:rPr>
          <w:rFonts w:ascii="Times New Roman" w:eastAsia="Times New Roman" w:hAnsi="Times New Roman" w:cs="Times New Roman"/>
          <w:position w:val="-34"/>
          <w:sz w:val="24"/>
          <w:szCs w:val="24"/>
          <w:u w:val="single"/>
        </w:rPr>
        <w:t>1,23</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b/>
          <w:position w:val="-34"/>
          <w:sz w:val="24"/>
          <w:szCs w:val="24"/>
        </w:rPr>
        <w:t>3,</w:t>
      </w:r>
      <w:r w:rsidR="007C55C6">
        <w:rPr>
          <w:rFonts w:ascii="Times New Roman" w:eastAsia="Times New Roman" w:hAnsi="Times New Roman" w:cs="Times New Roman"/>
          <w:b/>
          <w:position w:val="-34"/>
          <w:sz w:val="24"/>
          <w:szCs w:val="24"/>
        </w:rPr>
        <w:t>83</w:t>
      </w:r>
    </w:p>
    <w:p w:rsidR="007C5FB2" w:rsidRPr="004F49E0" w:rsidRDefault="007C5FB2" w:rsidP="008E6EF1">
      <w:pPr>
        <w:spacing w:before="0"/>
        <w:ind w:left="709"/>
        <w:rPr>
          <w:rFonts w:ascii="Times New Roman" w:hAnsi="Times New Roman"/>
          <w:sz w:val="24"/>
          <w:szCs w:val="24"/>
        </w:rPr>
      </w:pPr>
      <w:r w:rsidRPr="004F49E0">
        <w:rPr>
          <w:rFonts w:ascii="Times New Roman" w:hAnsi="Times New Roman"/>
          <w:sz w:val="24"/>
          <w:szCs w:val="24"/>
        </w:rPr>
        <w:t xml:space="preserve">            </w:t>
      </w:r>
      <w:r>
        <w:rPr>
          <w:rFonts w:ascii="Times New Roman" w:hAnsi="Times New Roman"/>
          <w:sz w:val="24"/>
          <w:szCs w:val="24"/>
        </w:rPr>
        <w:t xml:space="preserve">  </w:t>
      </w:r>
      <w:r w:rsidRPr="004F49E0">
        <w:rPr>
          <w:rFonts w:ascii="Times New Roman" w:hAnsi="Times New Roman"/>
          <w:sz w:val="24"/>
          <w:szCs w:val="24"/>
        </w:rPr>
        <w:t xml:space="preserve"> 1   </w:t>
      </w:r>
      <w:r>
        <w:rPr>
          <w:rFonts w:ascii="Times New Roman" w:hAnsi="Times New Roman"/>
          <w:sz w:val="24"/>
          <w:szCs w:val="24"/>
        </w:rPr>
        <w:t xml:space="preserve">  </w:t>
      </w:r>
      <w:r w:rsidRPr="004F49E0">
        <w:rPr>
          <w:rFonts w:ascii="Times New Roman" w:hAnsi="Times New Roman"/>
          <w:sz w:val="24"/>
          <w:szCs w:val="24"/>
        </w:rPr>
        <w:t xml:space="preserve">0,3   0,2  </w:t>
      </w:r>
      <w:r>
        <w:rPr>
          <w:rFonts w:ascii="Times New Roman" w:hAnsi="Times New Roman"/>
          <w:sz w:val="24"/>
          <w:szCs w:val="24"/>
        </w:rPr>
        <w:t xml:space="preserve">  </w:t>
      </w:r>
      <w:r w:rsidRPr="004F49E0">
        <w:rPr>
          <w:rFonts w:ascii="Times New Roman" w:hAnsi="Times New Roman"/>
          <w:sz w:val="24"/>
          <w:szCs w:val="24"/>
        </w:rPr>
        <w:t xml:space="preserve"> </w:t>
      </w:r>
      <w:r>
        <w:rPr>
          <w:rFonts w:ascii="Times New Roman" w:hAnsi="Times New Roman"/>
          <w:sz w:val="24"/>
          <w:szCs w:val="24"/>
        </w:rPr>
        <w:t xml:space="preserve"> </w:t>
      </w:r>
      <w:r w:rsidRPr="004F49E0">
        <w:rPr>
          <w:rFonts w:ascii="Times New Roman" w:hAnsi="Times New Roman"/>
          <w:sz w:val="24"/>
          <w:szCs w:val="24"/>
        </w:rPr>
        <w:t>0</w:t>
      </w:r>
      <w:r>
        <w:rPr>
          <w:rFonts w:ascii="Times New Roman" w:hAnsi="Times New Roman"/>
          <w:sz w:val="24"/>
          <w:szCs w:val="24"/>
        </w:rPr>
        <w:t>,1</w:t>
      </w:r>
      <w:r w:rsidRPr="004F49E0">
        <w:rPr>
          <w:rFonts w:ascii="Times New Roman" w:hAnsi="Times New Roman"/>
          <w:sz w:val="24"/>
          <w:szCs w:val="24"/>
        </w:rPr>
        <w:t xml:space="preserve">      </w:t>
      </w:r>
      <w:r>
        <w:rPr>
          <w:rFonts w:ascii="Times New Roman" w:hAnsi="Times New Roman"/>
          <w:sz w:val="24"/>
          <w:szCs w:val="24"/>
        </w:rPr>
        <w:t>6</w:t>
      </w:r>
      <w:r w:rsidRPr="004F49E0">
        <w:rPr>
          <w:rFonts w:ascii="Times New Roman" w:hAnsi="Times New Roman"/>
          <w:sz w:val="24"/>
          <w:szCs w:val="24"/>
        </w:rPr>
        <w:t xml:space="preserve">  </w:t>
      </w:r>
      <w:r>
        <w:rPr>
          <w:rFonts w:ascii="Times New Roman" w:hAnsi="Times New Roman"/>
          <w:sz w:val="24"/>
          <w:szCs w:val="24"/>
        </w:rPr>
        <w:t xml:space="preserve">  3,5</w:t>
      </w:r>
      <w:r w:rsidRPr="004F49E0">
        <w:rPr>
          <w:rFonts w:ascii="Times New Roman" w:hAnsi="Times New Roman"/>
          <w:sz w:val="24"/>
          <w:szCs w:val="24"/>
        </w:rPr>
        <w:t xml:space="preserve">                        6</w:t>
      </w:r>
    </w:p>
    <w:p w:rsidR="007C55C6" w:rsidRPr="004F49E0" w:rsidRDefault="007C55C6" w:rsidP="008E6EF1">
      <w:pPr>
        <w:ind w:left="709" w:firstLine="0"/>
        <w:rPr>
          <w:rFonts w:ascii="Times New Roman" w:eastAsia="Times New Roman" w:hAnsi="Times New Roman" w:cs="Times New Roman"/>
          <w:position w:val="-34"/>
          <w:sz w:val="24"/>
          <w:szCs w:val="24"/>
        </w:rPr>
      </w:pPr>
      <w:r w:rsidRPr="004F49E0">
        <w:rPr>
          <w:rFonts w:ascii="Times New Roman" w:eastAsia="Times New Roman" w:hAnsi="Times New Roman" w:cs="Times New Roman"/>
          <w:position w:val="-34"/>
          <w:sz w:val="24"/>
          <w:szCs w:val="24"/>
        </w:rPr>
        <w:lastRenderedPageBreak/>
        <w:t>ИЗВ</w:t>
      </w:r>
      <w:r>
        <w:rPr>
          <w:rFonts w:ascii="Times New Roman" w:eastAsia="Times New Roman" w:hAnsi="Times New Roman" w:cs="Times New Roman"/>
          <w:position w:val="-34"/>
          <w:sz w:val="24"/>
          <w:szCs w:val="24"/>
          <w:vertAlign w:val="subscript"/>
        </w:rPr>
        <w:t>3</w:t>
      </w:r>
      <w:r w:rsidRPr="004F49E0">
        <w:rPr>
          <w:rFonts w:ascii="Times New Roman" w:eastAsia="Times New Roman" w:hAnsi="Times New Roman" w:cs="Times New Roman"/>
          <w:position w:val="-34"/>
          <w:sz w:val="24"/>
          <w:szCs w:val="24"/>
        </w:rPr>
        <w:t>=</w:t>
      </w:r>
      <w:r w:rsidRPr="004F49E0">
        <w:rPr>
          <w:rFonts w:ascii="Times New Roman" w:eastAsia="Times New Roman" w:hAnsi="Times New Roman" w:cs="Times New Roman"/>
          <w:i/>
          <w:position w:val="-34"/>
          <w:sz w:val="24"/>
          <w:szCs w:val="24"/>
        </w:rPr>
        <w:t xml:space="preserve"> </w:t>
      </w:r>
      <w:r w:rsidRPr="004F49E0">
        <w:rPr>
          <w:rFonts w:ascii="Times New Roman" w:eastAsia="Times New Roman" w:hAnsi="Times New Roman" w:cs="Times New Roman"/>
          <w:position w:val="-34"/>
          <w:sz w:val="24"/>
          <w:szCs w:val="24"/>
        </w:rPr>
        <w:t>1/6 ∙(</w:t>
      </w:r>
      <w:r w:rsidRPr="007C55C6">
        <w:rPr>
          <w:rFonts w:ascii="Times New Roman" w:eastAsia="Times New Roman" w:hAnsi="Times New Roman" w:cs="Times New Roman"/>
          <w:position w:val="-34"/>
          <w:sz w:val="24"/>
          <w:szCs w:val="24"/>
          <w:u w:val="single"/>
        </w:rPr>
        <w:t>1</w:t>
      </w:r>
      <w:r w:rsidRPr="004659D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 xml:space="preserve">3 </w:t>
      </w:r>
      <w:r w:rsidRPr="004F49E0">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0,3</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u w:val="single"/>
        </w:rPr>
        <w:t>0</w:t>
      </w:r>
      <w:r>
        <w:rPr>
          <w:rFonts w:ascii="Times New Roman" w:eastAsia="Times New Roman" w:hAnsi="Times New Roman" w:cs="Times New Roman"/>
          <w:position w:val="-34"/>
          <w:sz w:val="24"/>
          <w:szCs w:val="24"/>
          <w:u w:val="single"/>
        </w:rPr>
        <w:t>,55</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16</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3,3</w:t>
      </w:r>
      <w:r w:rsidRPr="004F49E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u w:val="single"/>
        </w:rPr>
        <w:t xml:space="preserve">1+10 + </w:t>
      </w:r>
      <w:r>
        <w:rPr>
          <w:rFonts w:ascii="Times New Roman" w:eastAsia="Times New Roman" w:hAnsi="Times New Roman" w:cs="Times New Roman"/>
          <w:position w:val="-34"/>
          <w:sz w:val="24"/>
          <w:szCs w:val="24"/>
          <w:u w:val="single"/>
        </w:rPr>
        <w:t xml:space="preserve">2 </w:t>
      </w:r>
      <w:r w:rsidRPr="004F49E0">
        <w:rPr>
          <w:rFonts w:ascii="Times New Roman" w:eastAsia="Times New Roman" w:hAnsi="Times New Roman" w:cs="Times New Roman"/>
          <w:position w:val="-34"/>
          <w:sz w:val="24"/>
          <w:szCs w:val="24"/>
          <w:u w:val="single"/>
        </w:rPr>
        <w:t>+</w:t>
      </w:r>
      <w:r>
        <w:rPr>
          <w:rFonts w:ascii="Times New Roman" w:eastAsia="Times New Roman" w:hAnsi="Times New Roman" w:cs="Times New Roman"/>
          <w:position w:val="-34"/>
          <w:sz w:val="24"/>
          <w:szCs w:val="24"/>
          <w:u w:val="single"/>
        </w:rPr>
        <w:t>5,5</w:t>
      </w:r>
      <w:r w:rsidRPr="004F49E0">
        <w:rPr>
          <w:rFonts w:ascii="Times New Roman" w:eastAsia="Times New Roman" w:hAnsi="Times New Roman" w:cs="Times New Roman"/>
          <w:position w:val="-34"/>
          <w:sz w:val="24"/>
          <w:szCs w:val="24"/>
          <w:u w:val="single"/>
        </w:rPr>
        <w:t xml:space="preserve">+ </w:t>
      </w:r>
      <w:r>
        <w:rPr>
          <w:rFonts w:ascii="Times New Roman" w:eastAsia="Times New Roman" w:hAnsi="Times New Roman" w:cs="Times New Roman"/>
          <w:position w:val="-34"/>
          <w:sz w:val="24"/>
          <w:szCs w:val="24"/>
          <w:u w:val="single"/>
        </w:rPr>
        <w:t>2,67</w:t>
      </w:r>
      <w:r w:rsidRPr="004F49E0">
        <w:rPr>
          <w:rFonts w:ascii="Times New Roman" w:eastAsia="Times New Roman" w:hAnsi="Times New Roman" w:cs="Times New Roman"/>
          <w:position w:val="-34"/>
          <w:sz w:val="24"/>
          <w:szCs w:val="24"/>
          <w:u w:val="single"/>
        </w:rPr>
        <w:t>+</w:t>
      </w:r>
      <w:r>
        <w:rPr>
          <w:rFonts w:ascii="Times New Roman" w:eastAsia="Times New Roman" w:hAnsi="Times New Roman" w:cs="Times New Roman"/>
          <w:position w:val="-34"/>
          <w:sz w:val="24"/>
          <w:szCs w:val="24"/>
          <w:u w:val="single"/>
        </w:rPr>
        <w:t>0,94</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b/>
          <w:position w:val="-34"/>
          <w:sz w:val="24"/>
          <w:szCs w:val="24"/>
        </w:rPr>
        <w:t>3,69</w:t>
      </w:r>
    </w:p>
    <w:p w:rsidR="007C55C6" w:rsidRPr="004F49E0" w:rsidRDefault="007C55C6" w:rsidP="008E6EF1">
      <w:pPr>
        <w:spacing w:before="0"/>
        <w:ind w:left="709"/>
        <w:rPr>
          <w:rFonts w:ascii="Times New Roman" w:hAnsi="Times New Roman"/>
          <w:sz w:val="24"/>
          <w:szCs w:val="24"/>
        </w:rPr>
      </w:pPr>
      <w:r w:rsidRPr="004F49E0">
        <w:rPr>
          <w:rFonts w:ascii="Times New Roman" w:hAnsi="Times New Roman"/>
          <w:sz w:val="24"/>
          <w:szCs w:val="24"/>
        </w:rPr>
        <w:t xml:space="preserve">            </w:t>
      </w:r>
      <w:r>
        <w:rPr>
          <w:rFonts w:ascii="Times New Roman" w:hAnsi="Times New Roman"/>
          <w:sz w:val="24"/>
          <w:szCs w:val="24"/>
        </w:rPr>
        <w:t xml:space="preserve">  </w:t>
      </w:r>
      <w:r w:rsidRPr="004F49E0">
        <w:rPr>
          <w:rFonts w:ascii="Times New Roman" w:hAnsi="Times New Roman"/>
          <w:sz w:val="24"/>
          <w:szCs w:val="24"/>
        </w:rPr>
        <w:t>1</w:t>
      </w:r>
      <w:r>
        <w:rPr>
          <w:rFonts w:ascii="Times New Roman" w:hAnsi="Times New Roman"/>
          <w:sz w:val="24"/>
          <w:szCs w:val="24"/>
        </w:rPr>
        <w:t xml:space="preserve">   </w:t>
      </w:r>
      <w:r w:rsidRPr="004F49E0">
        <w:rPr>
          <w:rFonts w:ascii="Times New Roman" w:hAnsi="Times New Roman"/>
          <w:sz w:val="24"/>
          <w:szCs w:val="24"/>
        </w:rPr>
        <w:t xml:space="preserve">0,3   0,2  </w:t>
      </w:r>
      <w:r>
        <w:rPr>
          <w:rFonts w:ascii="Times New Roman" w:hAnsi="Times New Roman"/>
          <w:sz w:val="24"/>
          <w:szCs w:val="24"/>
        </w:rPr>
        <w:t xml:space="preserve">  </w:t>
      </w:r>
      <w:r w:rsidRPr="004F49E0">
        <w:rPr>
          <w:rFonts w:ascii="Times New Roman" w:hAnsi="Times New Roman"/>
          <w:sz w:val="24"/>
          <w:szCs w:val="24"/>
        </w:rPr>
        <w:t xml:space="preserve"> </w:t>
      </w:r>
      <w:r>
        <w:rPr>
          <w:rFonts w:ascii="Times New Roman" w:hAnsi="Times New Roman"/>
          <w:sz w:val="24"/>
          <w:szCs w:val="24"/>
        </w:rPr>
        <w:t xml:space="preserve"> </w:t>
      </w:r>
      <w:r w:rsidRPr="004F49E0">
        <w:rPr>
          <w:rFonts w:ascii="Times New Roman" w:hAnsi="Times New Roman"/>
          <w:sz w:val="24"/>
          <w:szCs w:val="24"/>
        </w:rPr>
        <w:t>0</w:t>
      </w:r>
      <w:r>
        <w:rPr>
          <w:rFonts w:ascii="Times New Roman" w:hAnsi="Times New Roman"/>
          <w:sz w:val="24"/>
          <w:szCs w:val="24"/>
        </w:rPr>
        <w:t>,1</w:t>
      </w:r>
      <w:r w:rsidRPr="004F49E0">
        <w:rPr>
          <w:rFonts w:ascii="Times New Roman" w:hAnsi="Times New Roman"/>
          <w:sz w:val="24"/>
          <w:szCs w:val="24"/>
        </w:rPr>
        <w:t xml:space="preserve">      </w:t>
      </w:r>
      <w:r>
        <w:rPr>
          <w:rFonts w:ascii="Times New Roman" w:hAnsi="Times New Roman"/>
          <w:sz w:val="24"/>
          <w:szCs w:val="24"/>
        </w:rPr>
        <w:t>6</w:t>
      </w:r>
      <w:r w:rsidRPr="004F49E0">
        <w:rPr>
          <w:rFonts w:ascii="Times New Roman" w:hAnsi="Times New Roman"/>
          <w:sz w:val="24"/>
          <w:szCs w:val="24"/>
        </w:rPr>
        <w:t xml:space="preserve">  </w:t>
      </w:r>
      <w:r>
        <w:rPr>
          <w:rFonts w:ascii="Times New Roman" w:hAnsi="Times New Roman"/>
          <w:sz w:val="24"/>
          <w:szCs w:val="24"/>
        </w:rPr>
        <w:t xml:space="preserve">   3,5</w:t>
      </w:r>
      <w:r w:rsidRPr="004F49E0">
        <w:rPr>
          <w:rFonts w:ascii="Times New Roman" w:hAnsi="Times New Roman"/>
          <w:sz w:val="24"/>
          <w:szCs w:val="24"/>
        </w:rPr>
        <w:t xml:space="preserve">                        6</w:t>
      </w:r>
    </w:p>
    <w:p w:rsidR="007C55C6" w:rsidRPr="004F49E0" w:rsidRDefault="007C55C6" w:rsidP="008E6EF1">
      <w:pPr>
        <w:ind w:left="709" w:firstLine="0"/>
        <w:rPr>
          <w:rFonts w:ascii="Times New Roman" w:eastAsia="Times New Roman" w:hAnsi="Times New Roman" w:cs="Times New Roman"/>
          <w:position w:val="-34"/>
          <w:sz w:val="24"/>
          <w:szCs w:val="24"/>
        </w:rPr>
      </w:pPr>
      <w:r w:rsidRPr="004F49E0">
        <w:rPr>
          <w:rFonts w:ascii="Times New Roman" w:eastAsia="Times New Roman" w:hAnsi="Times New Roman" w:cs="Times New Roman"/>
          <w:position w:val="-34"/>
          <w:sz w:val="24"/>
          <w:szCs w:val="24"/>
        </w:rPr>
        <w:t>ИЗВ</w:t>
      </w:r>
      <w:proofErr w:type="gramStart"/>
      <w:r>
        <w:rPr>
          <w:rFonts w:ascii="Times New Roman" w:eastAsia="Times New Roman" w:hAnsi="Times New Roman" w:cs="Times New Roman"/>
          <w:position w:val="-34"/>
          <w:sz w:val="24"/>
          <w:szCs w:val="24"/>
          <w:vertAlign w:val="subscript"/>
        </w:rPr>
        <w:t>4</w:t>
      </w:r>
      <w:proofErr w:type="gramEnd"/>
      <w:r w:rsidRPr="004F49E0">
        <w:rPr>
          <w:rFonts w:ascii="Times New Roman" w:eastAsia="Times New Roman" w:hAnsi="Times New Roman" w:cs="Times New Roman"/>
          <w:position w:val="-34"/>
          <w:sz w:val="24"/>
          <w:szCs w:val="24"/>
        </w:rPr>
        <w:t>=</w:t>
      </w:r>
      <w:r w:rsidRPr="004F49E0">
        <w:rPr>
          <w:rFonts w:ascii="Times New Roman" w:eastAsia="Times New Roman" w:hAnsi="Times New Roman" w:cs="Times New Roman"/>
          <w:i/>
          <w:position w:val="-34"/>
          <w:sz w:val="24"/>
          <w:szCs w:val="24"/>
        </w:rPr>
        <w:t xml:space="preserve"> </w:t>
      </w:r>
      <w:r w:rsidRPr="004F49E0">
        <w:rPr>
          <w:rFonts w:ascii="Times New Roman" w:eastAsia="Times New Roman" w:hAnsi="Times New Roman" w:cs="Times New Roman"/>
          <w:position w:val="-34"/>
          <w:sz w:val="24"/>
          <w:szCs w:val="24"/>
        </w:rPr>
        <w:t>1/6 ∙(</w:t>
      </w:r>
      <w:r>
        <w:rPr>
          <w:rFonts w:ascii="Times New Roman" w:eastAsia="Times New Roman" w:hAnsi="Times New Roman" w:cs="Times New Roman"/>
          <w:position w:val="-34"/>
          <w:sz w:val="24"/>
          <w:szCs w:val="24"/>
          <w:u w:val="single"/>
        </w:rPr>
        <w:t>0,9</w:t>
      </w:r>
      <w:r w:rsidRPr="004659D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 xml:space="preserve">3 </w:t>
      </w:r>
      <w:r w:rsidRPr="004F49E0">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0,6</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u w:val="single"/>
        </w:rPr>
        <w:t>0</w:t>
      </w:r>
      <w:r>
        <w:rPr>
          <w:rFonts w:ascii="Times New Roman" w:eastAsia="Times New Roman" w:hAnsi="Times New Roman" w:cs="Times New Roman"/>
          <w:position w:val="-34"/>
          <w:sz w:val="24"/>
          <w:szCs w:val="24"/>
          <w:u w:val="single"/>
        </w:rPr>
        <w:t>,55</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16</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4,7</w:t>
      </w:r>
      <w:r w:rsidRPr="004F49E0">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0,9</w:t>
      </w:r>
      <w:r w:rsidRPr="004F49E0">
        <w:rPr>
          <w:rFonts w:ascii="Times New Roman" w:eastAsia="Times New Roman" w:hAnsi="Times New Roman" w:cs="Times New Roman"/>
          <w:position w:val="-34"/>
          <w:sz w:val="24"/>
          <w:szCs w:val="24"/>
          <w:u w:val="single"/>
        </w:rPr>
        <w:t xml:space="preserve">+10 + </w:t>
      </w:r>
      <w:r>
        <w:rPr>
          <w:rFonts w:ascii="Times New Roman" w:eastAsia="Times New Roman" w:hAnsi="Times New Roman" w:cs="Times New Roman"/>
          <w:position w:val="-34"/>
          <w:sz w:val="24"/>
          <w:szCs w:val="24"/>
          <w:u w:val="single"/>
        </w:rPr>
        <w:t xml:space="preserve">3 </w:t>
      </w:r>
      <w:r w:rsidRPr="004F49E0">
        <w:rPr>
          <w:rFonts w:ascii="Times New Roman" w:eastAsia="Times New Roman" w:hAnsi="Times New Roman" w:cs="Times New Roman"/>
          <w:position w:val="-34"/>
          <w:sz w:val="24"/>
          <w:szCs w:val="24"/>
          <w:u w:val="single"/>
        </w:rPr>
        <w:t>+</w:t>
      </w:r>
      <w:r>
        <w:rPr>
          <w:rFonts w:ascii="Times New Roman" w:eastAsia="Times New Roman" w:hAnsi="Times New Roman" w:cs="Times New Roman"/>
          <w:position w:val="-34"/>
          <w:sz w:val="24"/>
          <w:szCs w:val="24"/>
          <w:u w:val="single"/>
        </w:rPr>
        <w:t>5,5</w:t>
      </w:r>
      <w:r w:rsidRPr="004F49E0">
        <w:rPr>
          <w:rFonts w:ascii="Times New Roman" w:eastAsia="Times New Roman" w:hAnsi="Times New Roman" w:cs="Times New Roman"/>
          <w:position w:val="-34"/>
          <w:sz w:val="24"/>
          <w:szCs w:val="24"/>
          <w:u w:val="single"/>
        </w:rPr>
        <w:t xml:space="preserve">+ </w:t>
      </w:r>
      <w:r>
        <w:rPr>
          <w:rFonts w:ascii="Times New Roman" w:eastAsia="Times New Roman" w:hAnsi="Times New Roman" w:cs="Times New Roman"/>
          <w:position w:val="-34"/>
          <w:sz w:val="24"/>
          <w:szCs w:val="24"/>
          <w:u w:val="single"/>
        </w:rPr>
        <w:t>2,67</w:t>
      </w:r>
      <w:r w:rsidRPr="004F49E0">
        <w:rPr>
          <w:rFonts w:ascii="Times New Roman" w:eastAsia="Times New Roman" w:hAnsi="Times New Roman" w:cs="Times New Roman"/>
          <w:position w:val="-34"/>
          <w:sz w:val="24"/>
          <w:szCs w:val="24"/>
          <w:u w:val="single"/>
        </w:rPr>
        <w:t>+</w:t>
      </w:r>
      <w:r>
        <w:rPr>
          <w:rFonts w:ascii="Times New Roman" w:eastAsia="Times New Roman" w:hAnsi="Times New Roman" w:cs="Times New Roman"/>
          <w:position w:val="-34"/>
          <w:sz w:val="24"/>
          <w:szCs w:val="24"/>
          <w:u w:val="single"/>
        </w:rPr>
        <w:t>1,34</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b/>
          <w:position w:val="-34"/>
          <w:sz w:val="24"/>
          <w:szCs w:val="24"/>
        </w:rPr>
        <w:t>3,9</w:t>
      </w:r>
    </w:p>
    <w:p w:rsidR="007C55C6" w:rsidRPr="004F49E0" w:rsidRDefault="007C55C6" w:rsidP="008E6EF1">
      <w:pPr>
        <w:spacing w:before="0"/>
        <w:ind w:left="709"/>
        <w:rPr>
          <w:rFonts w:ascii="Times New Roman" w:hAnsi="Times New Roman"/>
          <w:sz w:val="24"/>
          <w:szCs w:val="24"/>
        </w:rPr>
      </w:pPr>
      <w:r w:rsidRPr="004F49E0">
        <w:rPr>
          <w:rFonts w:ascii="Times New Roman" w:hAnsi="Times New Roman"/>
          <w:sz w:val="24"/>
          <w:szCs w:val="24"/>
        </w:rPr>
        <w:t xml:space="preserve">            </w:t>
      </w:r>
      <w:r>
        <w:rPr>
          <w:rFonts w:ascii="Times New Roman" w:hAnsi="Times New Roman"/>
          <w:sz w:val="24"/>
          <w:szCs w:val="24"/>
        </w:rPr>
        <w:t xml:space="preserve">  </w:t>
      </w:r>
      <w:r w:rsidRPr="004F49E0">
        <w:rPr>
          <w:rFonts w:ascii="Times New Roman" w:hAnsi="Times New Roman"/>
          <w:sz w:val="24"/>
          <w:szCs w:val="24"/>
        </w:rPr>
        <w:t xml:space="preserve"> 1   </w:t>
      </w:r>
      <w:r>
        <w:rPr>
          <w:rFonts w:ascii="Times New Roman" w:hAnsi="Times New Roman"/>
          <w:sz w:val="24"/>
          <w:szCs w:val="24"/>
        </w:rPr>
        <w:t xml:space="preserve">  </w:t>
      </w:r>
      <w:r w:rsidRPr="004F49E0">
        <w:rPr>
          <w:rFonts w:ascii="Times New Roman" w:hAnsi="Times New Roman"/>
          <w:sz w:val="24"/>
          <w:szCs w:val="24"/>
        </w:rPr>
        <w:t xml:space="preserve">0,3   0,2  </w:t>
      </w:r>
      <w:r>
        <w:rPr>
          <w:rFonts w:ascii="Times New Roman" w:hAnsi="Times New Roman"/>
          <w:sz w:val="24"/>
          <w:szCs w:val="24"/>
        </w:rPr>
        <w:t xml:space="preserve">  </w:t>
      </w:r>
      <w:r w:rsidRPr="004F49E0">
        <w:rPr>
          <w:rFonts w:ascii="Times New Roman" w:hAnsi="Times New Roman"/>
          <w:sz w:val="24"/>
          <w:szCs w:val="24"/>
        </w:rPr>
        <w:t xml:space="preserve"> </w:t>
      </w:r>
      <w:r>
        <w:rPr>
          <w:rFonts w:ascii="Times New Roman" w:hAnsi="Times New Roman"/>
          <w:sz w:val="24"/>
          <w:szCs w:val="24"/>
        </w:rPr>
        <w:t xml:space="preserve"> </w:t>
      </w:r>
      <w:r w:rsidRPr="004F49E0">
        <w:rPr>
          <w:rFonts w:ascii="Times New Roman" w:hAnsi="Times New Roman"/>
          <w:sz w:val="24"/>
          <w:szCs w:val="24"/>
        </w:rPr>
        <w:t>0</w:t>
      </w:r>
      <w:r>
        <w:rPr>
          <w:rFonts w:ascii="Times New Roman" w:hAnsi="Times New Roman"/>
          <w:sz w:val="24"/>
          <w:szCs w:val="24"/>
        </w:rPr>
        <w:t>,1</w:t>
      </w:r>
      <w:r w:rsidRPr="004F49E0">
        <w:rPr>
          <w:rFonts w:ascii="Times New Roman" w:hAnsi="Times New Roman"/>
          <w:sz w:val="24"/>
          <w:szCs w:val="24"/>
        </w:rPr>
        <w:t xml:space="preserve">      </w:t>
      </w:r>
      <w:r>
        <w:rPr>
          <w:rFonts w:ascii="Times New Roman" w:hAnsi="Times New Roman"/>
          <w:sz w:val="24"/>
          <w:szCs w:val="24"/>
        </w:rPr>
        <w:t>6</w:t>
      </w:r>
      <w:r w:rsidRPr="004F49E0">
        <w:rPr>
          <w:rFonts w:ascii="Times New Roman" w:hAnsi="Times New Roman"/>
          <w:sz w:val="24"/>
          <w:szCs w:val="24"/>
        </w:rPr>
        <w:t xml:space="preserve">  </w:t>
      </w:r>
      <w:r>
        <w:rPr>
          <w:rFonts w:ascii="Times New Roman" w:hAnsi="Times New Roman"/>
          <w:sz w:val="24"/>
          <w:szCs w:val="24"/>
        </w:rPr>
        <w:t xml:space="preserve">   3,5</w:t>
      </w:r>
      <w:r w:rsidRPr="004F49E0">
        <w:rPr>
          <w:rFonts w:ascii="Times New Roman" w:hAnsi="Times New Roman"/>
          <w:sz w:val="24"/>
          <w:szCs w:val="24"/>
        </w:rPr>
        <w:t xml:space="preserve">                        6</w:t>
      </w:r>
    </w:p>
    <w:p w:rsidR="007C55C6" w:rsidRPr="004F49E0" w:rsidRDefault="007C55C6" w:rsidP="008E6EF1">
      <w:pPr>
        <w:ind w:left="709" w:firstLine="0"/>
        <w:rPr>
          <w:rFonts w:ascii="Times New Roman" w:eastAsia="Times New Roman" w:hAnsi="Times New Roman" w:cs="Times New Roman"/>
          <w:position w:val="-34"/>
          <w:sz w:val="24"/>
          <w:szCs w:val="24"/>
        </w:rPr>
      </w:pPr>
      <w:r w:rsidRPr="004F49E0">
        <w:rPr>
          <w:rFonts w:ascii="Times New Roman" w:eastAsia="Times New Roman" w:hAnsi="Times New Roman" w:cs="Times New Roman"/>
          <w:position w:val="-34"/>
          <w:sz w:val="24"/>
          <w:szCs w:val="24"/>
        </w:rPr>
        <w:t>ИЗВ</w:t>
      </w:r>
      <w:r>
        <w:rPr>
          <w:rFonts w:ascii="Times New Roman" w:eastAsia="Times New Roman" w:hAnsi="Times New Roman" w:cs="Times New Roman"/>
          <w:position w:val="-34"/>
          <w:sz w:val="24"/>
          <w:szCs w:val="24"/>
          <w:vertAlign w:val="subscript"/>
        </w:rPr>
        <w:t>5</w:t>
      </w:r>
      <w:r w:rsidRPr="004F49E0">
        <w:rPr>
          <w:rFonts w:ascii="Times New Roman" w:eastAsia="Times New Roman" w:hAnsi="Times New Roman" w:cs="Times New Roman"/>
          <w:position w:val="-34"/>
          <w:sz w:val="24"/>
          <w:szCs w:val="24"/>
        </w:rPr>
        <w:t>=</w:t>
      </w:r>
      <w:r w:rsidRPr="004F49E0">
        <w:rPr>
          <w:rFonts w:ascii="Times New Roman" w:eastAsia="Times New Roman" w:hAnsi="Times New Roman" w:cs="Times New Roman"/>
          <w:i/>
          <w:position w:val="-34"/>
          <w:sz w:val="24"/>
          <w:szCs w:val="24"/>
        </w:rPr>
        <w:t xml:space="preserve"> </w:t>
      </w:r>
      <w:r w:rsidRPr="004F49E0">
        <w:rPr>
          <w:rFonts w:ascii="Times New Roman" w:eastAsia="Times New Roman" w:hAnsi="Times New Roman" w:cs="Times New Roman"/>
          <w:position w:val="-34"/>
          <w:sz w:val="24"/>
          <w:szCs w:val="24"/>
        </w:rPr>
        <w:t>1/6 ∙(</w:t>
      </w:r>
      <w:r w:rsidRPr="001009EB">
        <w:rPr>
          <w:rFonts w:ascii="Times New Roman" w:eastAsia="Times New Roman" w:hAnsi="Times New Roman" w:cs="Times New Roman"/>
          <w:position w:val="-34"/>
          <w:sz w:val="24"/>
          <w:szCs w:val="24"/>
          <w:u w:val="single"/>
        </w:rPr>
        <w:t>1</w:t>
      </w:r>
      <w:r>
        <w:rPr>
          <w:rFonts w:ascii="Times New Roman" w:eastAsia="Times New Roman" w:hAnsi="Times New Roman" w:cs="Times New Roman"/>
          <w:position w:val="-34"/>
          <w:sz w:val="24"/>
          <w:szCs w:val="24"/>
          <w:u w:val="single"/>
        </w:rPr>
        <w:t>,3</w:t>
      </w:r>
      <w:r w:rsidRPr="004659D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 xml:space="preserve">3 </w:t>
      </w:r>
      <w:r w:rsidRPr="004F49E0">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0,4</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u w:val="single"/>
        </w:rPr>
        <w:t>0</w:t>
      </w:r>
      <w:r>
        <w:rPr>
          <w:rFonts w:ascii="Times New Roman" w:eastAsia="Times New Roman" w:hAnsi="Times New Roman" w:cs="Times New Roman"/>
          <w:position w:val="-34"/>
          <w:sz w:val="24"/>
          <w:szCs w:val="24"/>
          <w:u w:val="single"/>
        </w:rPr>
        <w:t>,55</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16</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3,7</w:t>
      </w:r>
      <w:r w:rsidRPr="004F49E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u w:val="single"/>
        </w:rPr>
        <w:t>1,</w:t>
      </w:r>
      <w:r>
        <w:rPr>
          <w:rFonts w:ascii="Times New Roman" w:eastAsia="Times New Roman" w:hAnsi="Times New Roman" w:cs="Times New Roman"/>
          <w:position w:val="-34"/>
          <w:sz w:val="24"/>
          <w:szCs w:val="24"/>
          <w:u w:val="single"/>
        </w:rPr>
        <w:t>3</w:t>
      </w:r>
      <w:r w:rsidRPr="004F49E0">
        <w:rPr>
          <w:rFonts w:ascii="Times New Roman" w:eastAsia="Times New Roman" w:hAnsi="Times New Roman" w:cs="Times New Roman"/>
          <w:position w:val="-34"/>
          <w:sz w:val="24"/>
          <w:szCs w:val="24"/>
          <w:u w:val="single"/>
        </w:rPr>
        <w:t xml:space="preserve">+10 + </w:t>
      </w:r>
      <w:r>
        <w:rPr>
          <w:rFonts w:ascii="Times New Roman" w:eastAsia="Times New Roman" w:hAnsi="Times New Roman" w:cs="Times New Roman"/>
          <w:position w:val="-34"/>
          <w:sz w:val="24"/>
          <w:szCs w:val="24"/>
          <w:u w:val="single"/>
        </w:rPr>
        <w:t xml:space="preserve">2 </w:t>
      </w:r>
      <w:r w:rsidRPr="004F49E0">
        <w:rPr>
          <w:rFonts w:ascii="Times New Roman" w:eastAsia="Times New Roman" w:hAnsi="Times New Roman" w:cs="Times New Roman"/>
          <w:position w:val="-34"/>
          <w:sz w:val="24"/>
          <w:szCs w:val="24"/>
          <w:u w:val="single"/>
        </w:rPr>
        <w:t>+</w:t>
      </w:r>
      <w:r>
        <w:rPr>
          <w:rFonts w:ascii="Times New Roman" w:eastAsia="Times New Roman" w:hAnsi="Times New Roman" w:cs="Times New Roman"/>
          <w:position w:val="-34"/>
          <w:sz w:val="24"/>
          <w:szCs w:val="24"/>
          <w:u w:val="single"/>
        </w:rPr>
        <w:t>5,5</w:t>
      </w:r>
      <w:r w:rsidRPr="004F49E0">
        <w:rPr>
          <w:rFonts w:ascii="Times New Roman" w:eastAsia="Times New Roman" w:hAnsi="Times New Roman" w:cs="Times New Roman"/>
          <w:position w:val="-34"/>
          <w:sz w:val="24"/>
          <w:szCs w:val="24"/>
          <w:u w:val="single"/>
        </w:rPr>
        <w:t xml:space="preserve">+ </w:t>
      </w:r>
      <w:r>
        <w:rPr>
          <w:rFonts w:ascii="Times New Roman" w:eastAsia="Times New Roman" w:hAnsi="Times New Roman" w:cs="Times New Roman"/>
          <w:position w:val="-34"/>
          <w:sz w:val="24"/>
          <w:szCs w:val="24"/>
          <w:u w:val="single"/>
        </w:rPr>
        <w:t>2,67</w:t>
      </w:r>
      <w:r w:rsidRPr="004F49E0">
        <w:rPr>
          <w:rFonts w:ascii="Times New Roman" w:eastAsia="Times New Roman" w:hAnsi="Times New Roman" w:cs="Times New Roman"/>
          <w:position w:val="-34"/>
          <w:sz w:val="24"/>
          <w:szCs w:val="24"/>
          <w:u w:val="single"/>
        </w:rPr>
        <w:t>+</w:t>
      </w:r>
      <w:r>
        <w:rPr>
          <w:rFonts w:ascii="Times New Roman" w:eastAsia="Times New Roman" w:hAnsi="Times New Roman" w:cs="Times New Roman"/>
          <w:position w:val="-34"/>
          <w:sz w:val="24"/>
          <w:szCs w:val="24"/>
          <w:u w:val="single"/>
        </w:rPr>
        <w:t>1,06</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b/>
          <w:position w:val="-34"/>
          <w:sz w:val="24"/>
          <w:szCs w:val="24"/>
        </w:rPr>
        <w:t>3,76</w:t>
      </w:r>
    </w:p>
    <w:p w:rsidR="007C55C6" w:rsidRPr="004F49E0" w:rsidRDefault="007C55C6" w:rsidP="008E6EF1">
      <w:pPr>
        <w:spacing w:before="0"/>
        <w:ind w:left="709"/>
        <w:rPr>
          <w:rFonts w:ascii="Times New Roman" w:hAnsi="Times New Roman"/>
          <w:sz w:val="24"/>
          <w:szCs w:val="24"/>
        </w:rPr>
      </w:pPr>
      <w:r w:rsidRPr="004F49E0">
        <w:rPr>
          <w:rFonts w:ascii="Times New Roman" w:hAnsi="Times New Roman"/>
          <w:sz w:val="24"/>
          <w:szCs w:val="24"/>
        </w:rPr>
        <w:t xml:space="preserve">            </w:t>
      </w:r>
      <w:r>
        <w:rPr>
          <w:rFonts w:ascii="Times New Roman" w:hAnsi="Times New Roman"/>
          <w:sz w:val="24"/>
          <w:szCs w:val="24"/>
        </w:rPr>
        <w:t xml:space="preserve">  </w:t>
      </w:r>
      <w:r w:rsidRPr="004F49E0">
        <w:rPr>
          <w:rFonts w:ascii="Times New Roman" w:hAnsi="Times New Roman"/>
          <w:sz w:val="24"/>
          <w:szCs w:val="24"/>
        </w:rPr>
        <w:t xml:space="preserve"> 1   </w:t>
      </w:r>
      <w:r>
        <w:rPr>
          <w:rFonts w:ascii="Times New Roman" w:hAnsi="Times New Roman"/>
          <w:sz w:val="24"/>
          <w:szCs w:val="24"/>
        </w:rPr>
        <w:t xml:space="preserve">  </w:t>
      </w:r>
      <w:r w:rsidRPr="004F49E0">
        <w:rPr>
          <w:rFonts w:ascii="Times New Roman" w:hAnsi="Times New Roman"/>
          <w:sz w:val="24"/>
          <w:szCs w:val="24"/>
        </w:rPr>
        <w:t xml:space="preserve">0,3   0,2  </w:t>
      </w:r>
      <w:r>
        <w:rPr>
          <w:rFonts w:ascii="Times New Roman" w:hAnsi="Times New Roman"/>
          <w:sz w:val="24"/>
          <w:szCs w:val="24"/>
        </w:rPr>
        <w:t xml:space="preserve">  </w:t>
      </w:r>
      <w:r w:rsidRPr="004F49E0">
        <w:rPr>
          <w:rFonts w:ascii="Times New Roman" w:hAnsi="Times New Roman"/>
          <w:sz w:val="24"/>
          <w:szCs w:val="24"/>
        </w:rPr>
        <w:t xml:space="preserve"> </w:t>
      </w:r>
      <w:r>
        <w:rPr>
          <w:rFonts w:ascii="Times New Roman" w:hAnsi="Times New Roman"/>
          <w:sz w:val="24"/>
          <w:szCs w:val="24"/>
        </w:rPr>
        <w:t xml:space="preserve"> </w:t>
      </w:r>
      <w:r w:rsidRPr="004F49E0">
        <w:rPr>
          <w:rFonts w:ascii="Times New Roman" w:hAnsi="Times New Roman"/>
          <w:sz w:val="24"/>
          <w:szCs w:val="24"/>
        </w:rPr>
        <w:t>0</w:t>
      </w:r>
      <w:r>
        <w:rPr>
          <w:rFonts w:ascii="Times New Roman" w:hAnsi="Times New Roman"/>
          <w:sz w:val="24"/>
          <w:szCs w:val="24"/>
        </w:rPr>
        <w:t>,1</w:t>
      </w:r>
      <w:r w:rsidRPr="004F49E0">
        <w:rPr>
          <w:rFonts w:ascii="Times New Roman" w:hAnsi="Times New Roman"/>
          <w:sz w:val="24"/>
          <w:szCs w:val="24"/>
        </w:rPr>
        <w:t xml:space="preserve">      </w:t>
      </w:r>
      <w:r>
        <w:rPr>
          <w:rFonts w:ascii="Times New Roman" w:hAnsi="Times New Roman"/>
          <w:sz w:val="24"/>
          <w:szCs w:val="24"/>
        </w:rPr>
        <w:t>6</w:t>
      </w:r>
      <w:r w:rsidRPr="004F49E0">
        <w:rPr>
          <w:rFonts w:ascii="Times New Roman" w:hAnsi="Times New Roman"/>
          <w:sz w:val="24"/>
          <w:szCs w:val="24"/>
        </w:rPr>
        <w:t xml:space="preserve">  </w:t>
      </w:r>
      <w:r>
        <w:rPr>
          <w:rFonts w:ascii="Times New Roman" w:hAnsi="Times New Roman"/>
          <w:sz w:val="24"/>
          <w:szCs w:val="24"/>
        </w:rPr>
        <w:t xml:space="preserve">   3,5</w:t>
      </w:r>
      <w:r w:rsidRPr="004F49E0">
        <w:rPr>
          <w:rFonts w:ascii="Times New Roman" w:hAnsi="Times New Roman"/>
          <w:sz w:val="24"/>
          <w:szCs w:val="24"/>
        </w:rPr>
        <w:t xml:space="preserve">                        6</w:t>
      </w:r>
    </w:p>
    <w:p w:rsidR="007C55C6" w:rsidRPr="004F49E0" w:rsidRDefault="007C55C6" w:rsidP="008E6EF1">
      <w:pPr>
        <w:ind w:left="709" w:firstLine="0"/>
        <w:rPr>
          <w:rFonts w:ascii="Times New Roman" w:eastAsia="Times New Roman" w:hAnsi="Times New Roman" w:cs="Times New Roman"/>
          <w:position w:val="-34"/>
          <w:sz w:val="24"/>
          <w:szCs w:val="24"/>
        </w:rPr>
      </w:pPr>
      <w:r w:rsidRPr="004F49E0">
        <w:rPr>
          <w:rFonts w:ascii="Times New Roman" w:eastAsia="Times New Roman" w:hAnsi="Times New Roman" w:cs="Times New Roman"/>
          <w:position w:val="-34"/>
          <w:sz w:val="24"/>
          <w:szCs w:val="24"/>
        </w:rPr>
        <w:t>ИЗВ</w:t>
      </w:r>
      <w:proofErr w:type="gramStart"/>
      <w:r>
        <w:rPr>
          <w:rFonts w:ascii="Times New Roman" w:eastAsia="Times New Roman" w:hAnsi="Times New Roman" w:cs="Times New Roman"/>
          <w:position w:val="-34"/>
          <w:sz w:val="24"/>
          <w:szCs w:val="24"/>
          <w:vertAlign w:val="subscript"/>
        </w:rPr>
        <w:t>6</w:t>
      </w:r>
      <w:proofErr w:type="gramEnd"/>
      <w:r w:rsidRPr="004F49E0">
        <w:rPr>
          <w:rFonts w:ascii="Times New Roman" w:eastAsia="Times New Roman" w:hAnsi="Times New Roman" w:cs="Times New Roman"/>
          <w:position w:val="-34"/>
          <w:sz w:val="24"/>
          <w:szCs w:val="24"/>
        </w:rPr>
        <w:t>=</w:t>
      </w:r>
      <w:r w:rsidRPr="004F49E0">
        <w:rPr>
          <w:rFonts w:ascii="Times New Roman" w:eastAsia="Times New Roman" w:hAnsi="Times New Roman" w:cs="Times New Roman"/>
          <w:i/>
          <w:position w:val="-34"/>
          <w:sz w:val="24"/>
          <w:szCs w:val="24"/>
        </w:rPr>
        <w:t xml:space="preserve"> </w:t>
      </w:r>
      <w:r w:rsidRPr="004F49E0">
        <w:rPr>
          <w:rFonts w:ascii="Times New Roman" w:eastAsia="Times New Roman" w:hAnsi="Times New Roman" w:cs="Times New Roman"/>
          <w:position w:val="-34"/>
          <w:sz w:val="24"/>
          <w:szCs w:val="24"/>
        </w:rPr>
        <w:t>1/6 ∙(</w:t>
      </w:r>
      <w:r w:rsidRPr="001009EB">
        <w:rPr>
          <w:rFonts w:ascii="Times New Roman" w:eastAsia="Times New Roman" w:hAnsi="Times New Roman" w:cs="Times New Roman"/>
          <w:position w:val="-34"/>
          <w:sz w:val="24"/>
          <w:szCs w:val="24"/>
          <w:u w:val="single"/>
        </w:rPr>
        <w:t>1</w:t>
      </w:r>
      <w:r>
        <w:rPr>
          <w:rFonts w:ascii="Times New Roman" w:eastAsia="Times New Roman" w:hAnsi="Times New Roman" w:cs="Times New Roman"/>
          <w:position w:val="-34"/>
          <w:sz w:val="24"/>
          <w:szCs w:val="24"/>
          <w:u w:val="single"/>
        </w:rPr>
        <w:t>,1</w:t>
      </w:r>
      <w:r w:rsidRPr="004659D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 xml:space="preserve">3 </w:t>
      </w:r>
      <w:r w:rsidRPr="004F49E0">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0,3</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u w:val="single"/>
        </w:rPr>
        <w:t>0</w:t>
      </w:r>
      <w:r>
        <w:rPr>
          <w:rFonts w:ascii="Times New Roman" w:eastAsia="Times New Roman" w:hAnsi="Times New Roman" w:cs="Times New Roman"/>
          <w:position w:val="-34"/>
          <w:sz w:val="24"/>
          <w:szCs w:val="24"/>
          <w:u w:val="single"/>
        </w:rPr>
        <w:t>,55</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16</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3,</w:t>
      </w:r>
      <w:r w:rsidR="001009EB">
        <w:rPr>
          <w:rFonts w:ascii="Times New Roman" w:eastAsia="Times New Roman" w:hAnsi="Times New Roman" w:cs="Times New Roman"/>
          <w:position w:val="-34"/>
          <w:sz w:val="24"/>
          <w:szCs w:val="24"/>
          <w:u w:val="single"/>
        </w:rPr>
        <w:t>3</w:t>
      </w:r>
      <w:r w:rsidRPr="004F49E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u w:val="single"/>
        </w:rPr>
        <w:t>1,</w:t>
      </w:r>
      <w:r w:rsidR="001009EB">
        <w:rPr>
          <w:rFonts w:ascii="Times New Roman" w:eastAsia="Times New Roman" w:hAnsi="Times New Roman" w:cs="Times New Roman"/>
          <w:position w:val="-34"/>
          <w:sz w:val="24"/>
          <w:szCs w:val="24"/>
          <w:u w:val="single"/>
        </w:rPr>
        <w:t>1</w:t>
      </w:r>
      <w:r w:rsidRPr="004F49E0">
        <w:rPr>
          <w:rFonts w:ascii="Times New Roman" w:eastAsia="Times New Roman" w:hAnsi="Times New Roman" w:cs="Times New Roman"/>
          <w:position w:val="-34"/>
          <w:sz w:val="24"/>
          <w:szCs w:val="24"/>
          <w:u w:val="single"/>
        </w:rPr>
        <w:t xml:space="preserve">+10 + </w:t>
      </w:r>
      <w:r w:rsidR="001009EB">
        <w:rPr>
          <w:rFonts w:ascii="Times New Roman" w:eastAsia="Times New Roman" w:hAnsi="Times New Roman" w:cs="Times New Roman"/>
          <w:position w:val="-34"/>
          <w:sz w:val="24"/>
          <w:szCs w:val="24"/>
          <w:u w:val="single"/>
        </w:rPr>
        <w:t>1,5</w:t>
      </w:r>
      <w:r>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u w:val="single"/>
        </w:rPr>
        <w:t>+</w:t>
      </w:r>
      <w:r>
        <w:rPr>
          <w:rFonts w:ascii="Times New Roman" w:eastAsia="Times New Roman" w:hAnsi="Times New Roman" w:cs="Times New Roman"/>
          <w:position w:val="-34"/>
          <w:sz w:val="24"/>
          <w:szCs w:val="24"/>
          <w:u w:val="single"/>
        </w:rPr>
        <w:t>5,5</w:t>
      </w:r>
      <w:r w:rsidRPr="004F49E0">
        <w:rPr>
          <w:rFonts w:ascii="Times New Roman" w:eastAsia="Times New Roman" w:hAnsi="Times New Roman" w:cs="Times New Roman"/>
          <w:position w:val="-34"/>
          <w:sz w:val="24"/>
          <w:szCs w:val="24"/>
          <w:u w:val="single"/>
        </w:rPr>
        <w:t xml:space="preserve">+ </w:t>
      </w:r>
      <w:r>
        <w:rPr>
          <w:rFonts w:ascii="Times New Roman" w:eastAsia="Times New Roman" w:hAnsi="Times New Roman" w:cs="Times New Roman"/>
          <w:position w:val="-34"/>
          <w:sz w:val="24"/>
          <w:szCs w:val="24"/>
          <w:u w:val="single"/>
        </w:rPr>
        <w:t>2,67</w:t>
      </w:r>
      <w:r w:rsidRPr="004F49E0">
        <w:rPr>
          <w:rFonts w:ascii="Times New Roman" w:eastAsia="Times New Roman" w:hAnsi="Times New Roman" w:cs="Times New Roman"/>
          <w:position w:val="-34"/>
          <w:sz w:val="24"/>
          <w:szCs w:val="24"/>
          <w:u w:val="single"/>
        </w:rPr>
        <w:t>+</w:t>
      </w:r>
      <w:r w:rsidR="001009EB">
        <w:rPr>
          <w:rFonts w:ascii="Times New Roman" w:eastAsia="Times New Roman" w:hAnsi="Times New Roman" w:cs="Times New Roman"/>
          <w:position w:val="-34"/>
          <w:sz w:val="24"/>
          <w:szCs w:val="24"/>
          <w:u w:val="single"/>
        </w:rPr>
        <w:t>0,94</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b/>
          <w:position w:val="-34"/>
          <w:sz w:val="24"/>
          <w:szCs w:val="24"/>
        </w:rPr>
        <w:t>3,</w:t>
      </w:r>
      <w:r w:rsidR="001009EB">
        <w:rPr>
          <w:rFonts w:ascii="Times New Roman" w:eastAsia="Times New Roman" w:hAnsi="Times New Roman" w:cs="Times New Roman"/>
          <w:b/>
          <w:position w:val="-34"/>
          <w:sz w:val="24"/>
          <w:szCs w:val="24"/>
        </w:rPr>
        <w:t>62</w:t>
      </w:r>
    </w:p>
    <w:p w:rsidR="007C55C6" w:rsidRPr="004F49E0" w:rsidRDefault="007C55C6" w:rsidP="008E6EF1">
      <w:pPr>
        <w:spacing w:before="0"/>
        <w:ind w:left="709"/>
        <w:rPr>
          <w:rFonts w:ascii="Times New Roman" w:hAnsi="Times New Roman"/>
          <w:sz w:val="24"/>
          <w:szCs w:val="24"/>
        </w:rPr>
      </w:pPr>
      <w:r w:rsidRPr="004F49E0">
        <w:rPr>
          <w:rFonts w:ascii="Times New Roman" w:hAnsi="Times New Roman"/>
          <w:sz w:val="24"/>
          <w:szCs w:val="24"/>
        </w:rPr>
        <w:t xml:space="preserve">            </w:t>
      </w:r>
      <w:r>
        <w:rPr>
          <w:rFonts w:ascii="Times New Roman" w:hAnsi="Times New Roman"/>
          <w:sz w:val="24"/>
          <w:szCs w:val="24"/>
        </w:rPr>
        <w:t xml:space="preserve">  </w:t>
      </w:r>
      <w:r w:rsidRPr="004F49E0">
        <w:rPr>
          <w:rFonts w:ascii="Times New Roman" w:hAnsi="Times New Roman"/>
          <w:sz w:val="24"/>
          <w:szCs w:val="24"/>
        </w:rPr>
        <w:t xml:space="preserve"> 1   </w:t>
      </w:r>
      <w:r>
        <w:rPr>
          <w:rFonts w:ascii="Times New Roman" w:hAnsi="Times New Roman"/>
          <w:sz w:val="24"/>
          <w:szCs w:val="24"/>
        </w:rPr>
        <w:t xml:space="preserve">  </w:t>
      </w:r>
      <w:r w:rsidRPr="004F49E0">
        <w:rPr>
          <w:rFonts w:ascii="Times New Roman" w:hAnsi="Times New Roman"/>
          <w:sz w:val="24"/>
          <w:szCs w:val="24"/>
        </w:rPr>
        <w:t xml:space="preserve">0,3   0,2  </w:t>
      </w:r>
      <w:r>
        <w:rPr>
          <w:rFonts w:ascii="Times New Roman" w:hAnsi="Times New Roman"/>
          <w:sz w:val="24"/>
          <w:szCs w:val="24"/>
        </w:rPr>
        <w:t xml:space="preserve">  </w:t>
      </w:r>
      <w:r w:rsidRPr="004F49E0">
        <w:rPr>
          <w:rFonts w:ascii="Times New Roman" w:hAnsi="Times New Roman"/>
          <w:sz w:val="24"/>
          <w:szCs w:val="24"/>
        </w:rPr>
        <w:t xml:space="preserve"> </w:t>
      </w:r>
      <w:r>
        <w:rPr>
          <w:rFonts w:ascii="Times New Roman" w:hAnsi="Times New Roman"/>
          <w:sz w:val="24"/>
          <w:szCs w:val="24"/>
        </w:rPr>
        <w:t xml:space="preserve"> </w:t>
      </w:r>
      <w:r w:rsidRPr="004F49E0">
        <w:rPr>
          <w:rFonts w:ascii="Times New Roman" w:hAnsi="Times New Roman"/>
          <w:sz w:val="24"/>
          <w:szCs w:val="24"/>
        </w:rPr>
        <w:t>0</w:t>
      </w:r>
      <w:r>
        <w:rPr>
          <w:rFonts w:ascii="Times New Roman" w:hAnsi="Times New Roman"/>
          <w:sz w:val="24"/>
          <w:szCs w:val="24"/>
        </w:rPr>
        <w:t>,1</w:t>
      </w:r>
      <w:r w:rsidRPr="004F49E0">
        <w:rPr>
          <w:rFonts w:ascii="Times New Roman" w:hAnsi="Times New Roman"/>
          <w:sz w:val="24"/>
          <w:szCs w:val="24"/>
        </w:rPr>
        <w:t xml:space="preserve">      </w:t>
      </w:r>
      <w:r>
        <w:rPr>
          <w:rFonts w:ascii="Times New Roman" w:hAnsi="Times New Roman"/>
          <w:sz w:val="24"/>
          <w:szCs w:val="24"/>
        </w:rPr>
        <w:t>6</w:t>
      </w:r>
      <w:r w:rsidRPr="004F49E0">
        <w:rPr>
          <w:rFonts w:ascii="Times New Roman" w:hAnsi="Times New Roman"/>
          <w:sz w:val="24"/>
          <w:szCs w:val="24"/>
        </w:rPr>
        <w:t xml:space="preserve">  </w:t>
      </w:r>
      <w:r>
        <w:rPr>
          <w:rFonts w:ascii="Times New Roman" w:hAnsi="Times New Roman"/>
          <w:sz w:val="24"/>
          <w:szCs w:val="24"/>
        </w:rPr>
        <w:t xml:space="preserve">   3,5</w:t>
      </w:r>
      <w:r w:rsidRPr="004F49E0">
        <w:rPr>
          <w:rFonts w:ascii="Times New Roman" w:hAnsi="Times New Roman"/>
          <w:sz w:val="24"/>
          <w:szCs w:val="24"/>
        </w:rPr>
        <w:t xml:space="preserve">                        6</w:t>
      </w:r>
    </w:p>
    <w:p w:rsidR="001009EB" w:rsidRPr="004F49E0" w:rsidRDefault="001009EB" w:rsidP="008E6EF1">
      <w:pPr>
        <w:ind w:left="709" w:firstLine="0"/>
        <w:rPr>
          <w:rFonts w:ascii="Times New Roman" w:eastAsia="Times New Roman" w:hAnsi="Times New Roman" w:cs="Times New Roman"/>
          <w:position w:val="-34"/>
          <w:sz w:val="24"/>
          <w:szCs w:val="24"/>
        </w:rPr>
      </w:pPr>
      <w:r w:rsidRPr="004F49E0">
        <w:rPr>
          <w:rFonts w:ascii="Times New Roman" w:eastAsia="Times New Roman" w:hAnsi="Times New Roman" w:cs="Times New Roman"/>
          <w:position w:val="-34"/>
          <w:sz w:val="24"/>
          <w:szCs w:val="24"/>
        </w:rPr>
        <w:t>ИЗВ</w:t>
      </w:r>
      <w:proofErr w:type="gramStart"/>
      <w:r>
        <w:rPr>
          <w:rFonts w:ascii="Times New Roman" w:eastAsia="Times New Roman" w:hAnsi="Times New Roman" w:cs="Times New Roman"/>
          <w:position w:val="-34"/>
          <w:sz w:val="24"/>
          <w:szCs w:val="24"/>
          <w:vertAlign w:val="subscript"/>
        </w:rPr>
        <w:t>7</w:t>
      </w:r>
      <w:proofErr w:type="gramEnd"/>
      <w:r w:rsidRPr="004F49E0">
        <w:rPr>
          <w:rFonts w:ascii="Times New Roman" w:eastAsia="Times New Roman" w:hAnsi="Times New Roman" w:cs="Times New Roman"/>
          <w:position w:val="-34"/>
          <w:sz w:val="24"/>
          <w:szCs w:val="24"/>
        </w:rPr>
        <w:t>=</w:t>
      </w:r>
      <w:r w:rsidRPr="004F49E0">
        <w:rPr>
          <w:rFonts w:ascii="Times New Roman" w:eastAsia="Times New Roman" w:hAnsi="Times New Roman" w:cs="Times New Roman"/>
          <w:i/>
          <w:position w:val="-34"/>
          <w:sz w:val="24"/>
          <w:szCs w:val="24"/>
        </w:rPr>
        <w:t xml:space="preserve"> </w:t>
      </w:r>
      <w:r w:rsidRPr="004F49E0">
        <w:rPr>
          <w:rFonts w:ascii="Times New Roman" w:eastAsia="Times New Roman" w:hAnsi="Times New Roman" w:cs="Times New Roman"/>
          <w:position w:val="-34"/>
          <w:sz w:val="24"/>
          <w:szCs w:val="24"/>
        </w:rPr>
        <w:t>1/6 ∙(</w:t>
      </w:r>
      <w:r w:rsidRPr="001009EB">
        <w:rPr>
          <w:rFonts w:ascii="Times New Roman" w:eastAsia="Times New Roman" w:hAnsi="Times New Roman" w:cs="Times New Roman"/>
          <w:position w:val="-34"/>
          <w:sz w:val="24"/>
          <w:szCs w:val="24"/>
          <w:u w:val="single"/>
        </w:rPr>
        <w:t>1</w:t>
      </w:r>
      <w:r w:rsidRPr="004659D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 xml:space="preserve">3 </w:t>
      </w:r>
      <w:r w:rsidRPr="004F49E0">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0,3</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u w:val="single"/>
        </w:rPr>
        <w:t>0</w:t>
      </w:r>
      <w:r>
        <w:rPr>
          <w:rFonts w:ascii="Times New Roman" w:eastAsia="Times New Roman" w:hAnsi="Times New Roman" w:cs="Times New Roman"/>
          <w:position w:val="-34"/>
          <w:sz w:val="24"/>
          <w:szCs w:val="24"/>
          <w:u w:val="single"/>
        </w:rPr>
        <w:t>,55</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17</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3</w:t>
      </w:r>
      <w:r w:rsidRPr="004F49E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u w:val="single"/>
        </w:rPr>
        <w:t xml:space="preserve">1+10 + </w:t>
      </w:r>
      <w:r>
        <w:rPr>
          <w:rFonts w:ascii="Times New Roman" w:eastAsia="Times New Roman" w:hAnsi="Times New Roman" w:cs="Times New Roman"/>
          <w:position w:val="-34"/>
          <w:sz w:val="24"/>
          <w:szCs w:val="24"/>
          <w:u w:val="single"/>
        </w:rPr>
        <w:t xml:space="preserve">1,5 </w:t>
      </w:r>
      <w:r w:rsidRPr="004F49E0">
        <w:rPr>
          <w:rFonts w:ascii="Times New Roman" w:eastAsia="Times New Roman" w:hAnsi="Times New Roman" w:cs="Times New Roman"/>
          <w:position w:val="-34"/>
          <w:sz w:val="24"/>
          <w:szCs w:val="24"/>
          <w:u w:val="single"/>
        </w:rPr>
        <w:t>+</w:t>
      </w:r>
      <w:r>
        <w:rPr>
          <w:rFonts w:ascii="Times New Roman" w:eastAsia="Times New Roman" w:hAnsi="Times New Roman" w:cs="Times New Roman"/>
          <w:position w:val="-34"/>
          <w:sz w:val="24"/>
          <w:szCs w:val="24"/>
          <w:u w:val="single"/>
        </w:rPr>
        <w:t>5,5</w:t>
      </w:r>
      <w:r w:rsidRPr="004F49E0">
        <w:rPr>
          <w:rFonts w:ascii="Times New Roman" w:eastAsia="Times New Roman" w:hAnsi="Times New Roman" w:cs="Times New Roman"/>
          <w:position w:val="-34"/>
          <w:sz w:val="24"/>
          <w:szCs w:val="24"/>
          <w:u w:val="single"/>
        </w:rPr>
        <w:t xml:space="preserve">+ </w:t>
      </w:r>
      <w:r>
        <w:rPr>
          <w:rFonts w:ascii="Times New Roman" w:eastAsia="Times New Roman" w:hAnsi="Times New Roman" w:cs="Times New Roman"/>
          <w:position w:val="-34"/>
          <w:sz w:val="24"/>
          <w:szCs w:val="24"/>
          <w:u w:val="single"/>
        </w:rPr>
        <w:t>2,83</w:t>
      </w:r>
      <w:r w:rsidRPr="004F49E0">
        <w:rPr>
          <w:rFonts w:ascii="Times New Roman" w:eastAsia="Times New Roman" w:hAnsi="Times New Roman" w:cs="Times New Roman"/>
          <w:position w:val="-34"/>
          <w:sz w:val="24"/>
          <w:szCs w:val="24"/>
          <w:u w:val="single"/>
        </w:rPr>
        <w:t>+</w:t>
      </w:r>
      <w:r>
        <w:rPr>
          <w:rFonts w:ascii="Times New Roman" w:eastAsia="Times New Roman" w:hAnsi="Times New Roman" w:cs="Times New Roman"/>
          <w:position w:val="-34"/>
          <w:sz w:val="24"/>
          <w:szCs w:val="24"/>
          <w:u w:val="single"/>
        </w:rPr>
        <w:t>0,86</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b/>
          <w:position w:val="-34"/>
          <w:sz w:val="24"/>
          <w:szCs w:val="24"/>
        </w:rPr>
        <w:t>3,62</w:t>
      </w:r>
    </w:p>
    <w:p w:rsidR="001009EB" w:rsidRPr="004F49E0" w:rsidRDefault="001009EB" w:rsidP="008E6EF1">
      <w:pPr>
        <w:spacing w:before="0"/>
        <w:ind w:left="709"/>
        <w:rPr>
          <w:rFonts w:ascii="Times New Roman" w:hAnsi="Times New Roman"/>
          <w:sz w:val="24"/>
          <w:szCs w:val="24"/>
        </w:rPr>
      </w:pPr>
      <w:r w:rsidRPr="004F49E0">
        <w:rPr>
          <w:rFonts w:ascii="Times New Roman" w:hAnsi="Times New Roman"/>
          <w:sz w:val="24"/>
          <w:szCs w:val="24"/>
        </w:rPr>
        <w:t xml:space="preserve">            </w:t>
      </w:r>
      <w:r>
        <w:rPr>
          <w:rFonts w:ascii="Times New Roman" w:hAnsi="Times New Roman"/>
          <w:sz w:val="24"/>
          <w:szCs w:val="24"/>
        </w:rPr>
        <w:t xml:space="preserve"> </w:t>
      </w:r>
      <w:r w:rsidRPr="004F49E0">
        <w:rPr>
          <w:rFonts w:ascii="Times New Roman" w:hAnsi="Times New Roman"/>
          <w:sz w:val="24"/>
          <w:szCs w:val="24"/>
        </w:rPr>
        <w:t xml:space="preserve"> 1</w:t>
      </w:r>
      <w:r>
        <w:rPr>
          <w:rFonts w:ascii="Times New Roman" w:hAnsi="Times New Roman"/>
          <w:sz w:val="24"/>
          <w:szCs w:val="24"/>
        </w:rPr>
        <w:t xml:space="preserve">   </w:t>
      </w:r>
      <w:r w:rsidRPr="004F49E0">
        <w:rPr>
          <w:rFonts w:ascii="Times New Roman" w:hAnsi="Times New Roman"/>
          <w:sz w:val="24"/>
          <w:szCs w:val="24"/>
        </w:rPr>
        <w:t xml:space="preserve">0,3   0,2  </w:t>
      </w:r>
      <w:r>
        <w:rPr>
          <w:rFonts w:ascii="Times New Roman" w:hAnsi="Times New Roman"/>
          <w:sz w:val="24"/>
          <w:szCs w:val="24"/>
        </w:rPr>
        <w:t xml:space="preserve">  </w:t>
      </w:r>
      <w:r w:rsidRPr="004F49E0">
        <w:rPr>
          <w:rFonts w:ascii="Times New Roman" w:hAnsi="Times New Roman"/>
          <w:sz w:val="24"/>
          <w:szCs w:val="24"/>
        </w:rPr>
        <w:t xml:space="preserve"> </w:t>
      </w:r>
      <w:r>
        <w:rPr>
          <w:rFonts w:ascii="Times New Roman" w:hAnsi="Times New Roman"/>
          <w:sz w:val="24"/>
          <w:szCs w:val="24"/>
        </w:rPr>
        <w:t xml:space="preserve"> </w:t>
      </w:r>
      <w:r w:rsidRPr="004F49E0">
        <w:rPr>
          <w:rFonts w:ascii="Times New Roman" w:hAnsi="Times New Roman"/>
          <w:sz w:val="24"/>
          <w:szCs w:val="24"/>
        </w:rPr>
        <w:t>0</w:t>
      </w:r>
      <w:r>
        <w:rPr>
          <w:rFonts w:ascii="Times New Roman" w:hAnsi="Times New Roman"/>
          <w:sz w:val="24"/>
          <w:szCs w:val="24"/>
        </w:rPr>
        <w:t>,1</w:t>
      </w:r>
      <w:r w:rsidRPr="004F49E0">
        <w:rPr>
          <w:rFonts w:ascii="Times New Roman" w:hAnsi="Times New Roman"/>
          <w:sz w:val="24"/>
          <w:szCs w:val="24"/>
        </w:rPr>
        <w:t xml:space="preserve">      </w:t>
      </w:r>
      <w:r>
        <w:rPr>
          <w:rFonts w:ascii="Times New Roman" w:hAnsi="Times New Roman"/>
          <w:sz w:val="24"/>
          <w:szCs w:val="24"/>
        </w:rPr>
        <w:t>6</w:t>
      </w:r>
      <w:r w:rsidRPr="004F49E0">
        <w:rPr>
          <w:rFonts w:ascii="Times New Roman" w:hAnsi="Times New Roman"/>
          <w:sz w:val="24"/>
          <w:szCs w:val="24"/>
        </w:rPr>
        <w:t xml:space="preserve">  </w:t>
      </w:r>
      <w:r>
        <w:rPr>
          <w:rFonts w:ascii="Times New Roman" w:hAnsi="Times New Roman"/>
          <w:sz w:val="24"/>
          <w:szCs w:val="24"/>
        </w:rPr>
        <w:t xml:space="preserve"> 3,5</w:t>
      </w:r>
      <w:r w:rsidRPr="004F49E0">
        <w:rPr>
          <w:rFonts w:ascii="Times New Roman" w:hAnsi="Times New Roman"/>
          <w:sz w:val="24"/>
          <w:szCs w:val="24"/>
        </w:rPr>
        <w:t xml:space="preserve">                        6</w:t>
      </w:r>
    </w:p>
    <w:p w:rsidR="001009EB" w:rsidRPr="004F49E0" w:rsidRDefault="001009EB" w:rsidP="008E6EF1">
      <w:pPr>
        <w:ind w:left="709" w:firstLine="0"/>
        <w:rPr>
          <w:rFonts w:ascii="Times New Roman" w:eastAsia="Times New Roman" w:hAnsi="Times New Roman" w:cs="Times New Roman"/>
          <w:position w:val="-34"/>
          <w:sz w:val="24"/>
          <w:szCs w:val="24"/>
        </w:rPr>
      </w:pPr>
      <w:r w:rsidRPr="004F49E0">
        <w:rPr>
          <w:rFonts w:ascii="Times New Roman" w:eastAsia="Times New Roman" w:hAnsi="Times New Roman" w:cs="Times New Roman"/>
          <w:position w:val="-34"/>
          <w:sz w:val="24"/>
          <w:szCs w:val="24"/>
        </w:rPr>
        <w:t>ИЗВ</w:t>
      </w:r>
      <w:r>
        <w:rPr>
          <w:rFonts w:ascii="Times New Roman" w:eastAsia="Times New Roman" w:hAnsi="Times New Roman" w:cs="Times New Roman"/>
          <w:position w:val="-34"/>
          <w:sz w:val="24"/>
          <w:szCs w:val="24"/>
          <w:vertAlign w:val="subscript"/>
        </w:rPr>
        <w:t>8</w:t>
      </w:r>
      <w:r w:rsidRPr="004F49E0">
        <w:rPr>
          <w:rFonts w:ascii="Times New Roman" w:eastAsia="Times New Roman" w:hAnsi="Times New Roman" w:cs="Times New Roman"/>
          <w:position w:val="-34"/>
          <w:sz w:val="24"/>
          <w:szCs w:val="24"/>
        </w:rPr>
        <w:t>=</w:t>
      </w:r>
      <w:r w:rsidRPr="004F49E0">
        <w:rPr>
          <w:rFonts w:ascii="Times New Roman" w:eastAsia="Times New Roman" w:hAnsi="Times New Roman" w:cs="Times New Roman"/>
          <w:i/>
          <w:position w:val="-34"/>
          <w:sz w:val="24"/>
          <w:szCs w:val="24"/>
        </w:rPr>
        <w:t xml:space="preserve"> </w:t>
      </w:r>
      <w:r w:rsidRPr="004F49E0">
        <w:rPr>
          <w:rFonts w:ascii="Times New Roman" w:eastAsia="Times New Roman" w:hAnsi="Times New Roman" w:cs="Times New Roman"/>
          <w:position w:val="-34"/>
          <w:sz w:val="24"/>
          <w:szCs w:val="24"/>
        </w:rPr>
        <w:t>1/6 ∙(</w:t>
      </w:r>
      <w:r w:rsidRPr="0074607D">
        <w:rPr>
          <w:rFonts w:ascii="Times New Roman" w:eastAsia="Times New Roman" w:hAnsi="Times New Roman" w:cs="Times New Roman"/>
          <w:position w:val="-34"/>
          <w:sz w:val="24"/>
          <w:szCs w:val="24"/>
          <w:u w:val="single"/>
        </w:rPr>
        <w:t>1</w:t>
      </w:r>
      <w:r>
        <w:rPr>
          <w:rFonts w:ascii="Times New Roman" w:eastAsia="Times New Roman" w:hAnsi="Times New Roman" w:cs="Times New Roman"/>
          <w:position w:val="-34"/>
          <w:sz w:val="24"/>
          <w:szCs w:val="24"/>
          <w:u w:val="single"/>
        </w:rPr>
        <w:t>,</w:t>
      </w:r>
      <w:r w:rsidR="0074607D">
        <w:rPr>
          <w:rFonts w:ascii="Times New Roman" w:eastAsia="Times New Roman" w:hAnsi="Times New Roman" w:cs="Times New Roman"/>
          <w:position w:val="-34"/>
          <w:sz w:val="24"/>
          <w:szCs w:val="24"/>
          <w:u w:val="single"/>
        </w:rPr>
        <w:t>3</w:t>
      </w:r>
      <w:r w:rsidRPr="004659D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position w:val="-34"/>
          <w:sz w:val="24"/>
          <w:szCs w:val="24"/>
        </w:rPr>
        <w:t xml:space="preserve"> </w:t>
      </w:r>
      <w:r w:rsidR="0074607D">
        <w:rPr>
          <w:rFonts w:ascii="Times New Roman" w:eastAsia="Times New Roman" w:hAnsi="Times New Roman" w:cs="Times New Roman"/>
          <w:position w:val="-34"/>
          <w:sz w:val="24"/>
          <w:szCs w:val="24"/>
          <w:u w:val="single"/>
        </w:rPr>
        <w:t>3</w:t>
      </w:r>
      <w:r>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0,</w:t>
      </w:r>
      <w:r w:rsidR="0074607D">
        <w:rPr>
          <w:rFonts w:ascii="Times New Roman" w:eastAsia="Times New Roman" w:hAnsi="Times New Roman" w:cs="Times New Roman"/>
          <w:position w:val="-34"/>
          <w:sz w:val="24"/>
          <w:szCs w:val="24"/>
          <w:u w:val="single"/>
        </w:rPr>
        <w:t>4</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u w:val="single"/>
        </w:rPr>
        <w:t>0</w:t>
      </w:r>
      <w:r>
        <w:rPr>
          <w:rFonts w:ascii="Times New Roman" w:eastAsia="Times New Roman" w:hAnsi="Times New Roman" w:cs="Times New Roman"/>
          <w:position w:val="-34"/>
          <w:sz w:val="24"/>
          <w:szCs w:val="24"/>
          <w:u w:val="single"/>
        </w:rPr>
        <w:t>,55</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18</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position w:val="-34"/>
          <w:sz w:val="24"/>
          <w:szCs w:val="24"/>
        </w:rPr>
        <w:t xml:space="preserve"> </w:t>
      </w:r>
      <w:r w:rsidR="0074607D">
        <w:rPr>
          <w:rFonts w:ascii="Times New Roman" w:eastAsia="Times New Roman" w:hAnsi="Times New Roman" w:cs="Times New Roman"/>
          <w:position w:val="-34"/>
          <w:sz w:val="24"/>
          <w:szCs w:val="24"/>
          <w:u w:val="single"/>
        </w:rPr>
        <w:t>4</w:t>
      </w:r>
      <w:r w:rsidR="00852136">
        <w:rPr>
          <w:rFonts w:ascii="Times New Roman" w:eastAsia="Times New Roman" w:hAnsi="Times New Roman" w:cs="Times New Roman"/>
          <w:position w:val="-34"/>
          <w:sz w:val="24"/>
          <w:szCs w:val="24"/>
          <w:u w:val="single"/>
        </w:rPr>
        <w:t>,2</w:t>
      </w:r>
      <w:r w:rsidRPr="004F49E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u w:val="single"/>
        </w:rPr>
        <w:t>1,</w:t>
      </w:r>
      <w:r w:rsidR="0074607D">
        <w:rPr>
          <w:rFonts w:ascii="Times New Roman" w:eastAsia="Times New Roman" w:hAnsi="Times New Roman" w:cs="Times New Roman"/>
          <w:position w:val="-34"/>
          <w:sz w:val="24"/>
          <w:szCs w:val="24"/>
          <w:u w:val="single"/>
        </w:rPr>
        <w:t>3</w:t>
      </w:r>
      <w:r w:rsidRPr="004F49E0">
        <w:rPr>
          <w:rFonts w:ascii="Times New Roman" w:eastAsia="Times New Roman" w:hAnsi="Times New Roman" w:cs="Times New Roman"/>
          <w:position w:val="-34"/>
          <w:sz w:val="24"/>
          <w:szCs w:val="24"/>
          <w:u w:val="single"/>
        </w:rPr>
        <w:t>+</w:t>
      </w:r>
      <w:r>
        <w:rPr>
          <w:rFonts w:ascii="Times New Roman" w:eastAsia="Times New Roman" w:hAnsi="Times New Roman" w:cs="Times New Roman"/>
          <w:position w:val="-34"/>
          <w:sz w:val="24"/>
          <w:szCs w:val="24"/>
          <w:u w:val="single"/>
        </w:rPr>
        <w:t>10</w:t>
      </w:r>
      <w:r w:rsidRPr="004F49E0">
        <w:rPr>
          <w:rFonts w:ascii="Times New Roman" w:eastAsia="Times New Roman" w:hAnsi="Times New Roman" w:cs="Times New Roman"/>
          <w:position w:val="-34"/>
          <w:sz w:val="24"/>
          <w:szCs w:val="24"/>
          <w:u w:val="single"/>
        </w:rPr>
        <w:t xml:space="preserve"> + </w:t>
      </w:r>
      <w:r w:rsidR="0074607D">
        <w:rPr>
          <w:rFonts w:ascii="Times New Roman" w:eastAsia="Times New Roman" w:hAnsi="Times New Roman" w:cs="Times New Roman"/>
          <w:position w:val="-34"/>
          <w:sz w:val="24"/>
          <w:szCs w:val="24"/>
          <w:u w:val="single"/>
        </w:rPr>
        <w:t>2</w:t>
      </w:r>
      <w:r>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u w:val="single"/>
        </w:rPr>
        <w:t>+</w:t>
      </w:r>
      <w:r>
        <w:rPr>
          <w:rFonts w:ascii="Times New Roman" w:eastAsia="Times New Roman" w:hAnsi="Times New Roman" w:cs="Times New Roman"/>
          <w:position w:val="-34"/>
          <w:sz w:val="24"/>
          <w:szCs w:val="24"/>
          <w:u w:val="single"/>
        </w:rPr>
        <w:t>5,5</w:t>
      </w:r>
      <w:r w:rsidRPr="004F49E0">
        <w:rPr>
          <w:rFonts w:ascii="Times New Roman" w:eastAsia="Times New Roman" w:hAnsi="Times New Roman" w:cs="Times New Roman"/>
          <w:position w:val="-34"/>
          <w:sz w:val="24"/>
          <w:szCs w:val="24"/>
          <w:u w:val="single"/>
        </w:rPr>
        <w:t xml:space="preserve">+ </w:t>
      </w:r>
      <w:r>
        <w:rPr>
          <w:rFonts w:ascii="Times New Roman" w:eastAsia="Times New Roman" w:hAnsi="Times New Roman" w:cs="Times New Roman"/>
          <w:position w:val="-34"/>
          <w:sz w:val="24"/>
          <w:szCs w:val="24"/>
          <w:u w:val="single"/>
        </w:rPr>
        <w:t>3</w:t>
      </w:r>
      <w:r w:rsidRPr="004F49E0">
        <w:rPr>
          <w:rFonts w:ascii="Times New Roman" w:eastAsia="Times New Roman" w:hAnsi="Times New Roman" w:cs="Times New Roman"/>
          <w:position w:val="-34"/>
          <w:sz w:val="24"/>
          <w:szCs w:val="24"/>
          <w:u w:val="single"/>
        </w:rPr>
        <w:t>+</w:t>
      </w:r>
      <w:r w:rsidR="0074607D">
        <w:rPr>
          <w:rFonts w:ascii="Times New Roman" w:eastAsia="Times New Roman" w:hAnsi="Times New Roman" w:cs="Times New Roman"/>
          <w:position w:val="-34"/>
          <w:sz w:val="24"/>
          <w:szCs w:val="24"/>
          <w:u w:val="single"/>
        </w:rPr>
        <w:t xml:space="preserve"> 1,</w:t>
      </w:r>
      <w:r w:rsidR="00852136">
        <w:rPr>
          <w:rFonts w:ascii="Times New Roman" w:eastAsia="Times New Roman" w:hAnsi="Times New Roman" w:cs="Times New Roman"/>
          <w:position w:val="-34"/>
          <w:sz w:val="24"/>
          <w:szCs w:val="24"/>
          <w:u w:val="single"/>
        </w:rPr>
        <w:t>2</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b/>
          <w:position w:val="-34"/>
          <w:sz w:val="24"/>
          <w:szCs w:val="24"/>
        </w:rPr>
        <w:t>3,</w:t>
      </w:r>
      <w:r w:rsidR="0074607D">
        <w:rPr>
          <w:rFonts w:ascii="Times New Roman" w:eastAsia="Times New Roman" w:hAnsi="Times New Roman" w:cs="Times New Roman"/>
          <w:b/>
          <w:position w:val="-34"/>
          <w:sz w:val="24"/>
          <w:szCs w:val="24"/>
        </w:rPr>
        <w:t>8</w:t>
      </w:r>
      <w:r w:rsidR="00852136">
        <w:rPr>
          <w:rFonts w:ascii="Times New Roman" w:eastAsia="Times New Roman" w:hAnsi="Times New Roman" w:cs="Times New Roman"/>
          <w:b/>
          <w:position w:val="-34"/>
          <w:sz w:val="24"/>
          <w:szCs w:val="24"/>
        </w:rPr>
        <w:t>3</w:t>
      </w:r>
    </w:p>
    <w:p w:rsidR="001009EB" w:rsidRPr="004F49E0" w:rsidRDefault="001009EB" w:rsidP="008E6EF1">
      <w:pPr>
        <w:spacing w:before="0"/>
        <w:ind w:left="709"/>
        <w:rPr>
          <w:rFonts w:ascii="Times New Roman" w:hAnsi="Times New Roman"/>
          <w:sz w:val="24"/>
          <w:szCs w:val="24"/>
        </w:rPr>
      </w:pPr>
      <w:r w:rsidRPr="004F49E0">
        <w:rPr>
          <w:rFonts w:ascii="Times New Roman" w:hAnsi="Times New Roman"/>
          <w:sz w:val="24"/>
          <w:szCs w:val="24"/>
        </w:rPr>
        <w:t xml:space="preserve">            </w:t>
      </w:r>
      <w:r>
        <w:rPr>
          <w:rFonts w:ascii="Times New Roman" w:hAnsi="Times New Roman"/>
          <w:sz w:val="24"/>
          <w:szCs w:val="24"/>
        </w:rPr>
        <w:t xml:space="preserve">  </w:t>
      </w:r>
      <w:r w:rsidRPr="004F49E0">
        <w:rPr>
          <w:rFonts w:ascii="Times New Roman" w:hAnsi="Times New Roman"/>
          <w:sz w:val="24"/>
          <w:szCs w:val="24"/>
        </w:rPr>
        <w:t xml:space="preserve"> 1   </w:t>
      </w:r>
      <w:r>
        <w:rPr>
          <w:rFonts w:ascii="Times New Roman" w:hAnsi="Times New Roman"/>
          <w:sz w:val="24"/>
          <w:szCs w:val="24"/>
        </w:rPr>
        <w:t xml:space="preserve">  </w:t>
      </w:r>
      <w:r w:rsidRPr="004F49E0">
        <w:rPr>
          <w:rFonts w:ascii="Times New Roman" w:hAnsi="Times New Roman"/>
          <w:sz w:val="24"/>
          <w:szCs w:val="24"/>
        </w:rPr>
        <w:t xml:space="preserve">0,3   0,2  </w:t>
      </w:r>
      <w:r>
        <w:rPr>
          <w:rFonts w:ascii="Times New Roman" w:hAnsi="Times New Roman"/>
          <w:sz w:val="24"/>
          <w:szCs w:val="24"/>
        </w:rPr>
        <w:t xml:space="preserve">  </w:t>
      </w:r>
      <w:r w:rsidRPr="004F49E0">
        <w:rPr>
          <w:rFonts w:ascii="Times New Roman" w:hAnsi="Times New Roman"/>
          <w:sz w:val="24"/>
          <w:szCs w:val="24"/>
        </w:rPr>
        <w:t xml:space="preserve"> </w:t>
      </w:r>
      <w:r>
        <w:rPr>
          <w:rFonts w:ascii="Times New Roman" w:hAnsi="Times New Roman"/>
          <w:sz w:val="24"/>
          <w:szCs w:val="24"/>
        </w:rPr>
        <w:t xml:space="preserve"> </w:t>
      </w:r>
      <w:r w:rsidRPr="004F49E0">
        <w:rPr>
          <w:rFonts w:ascii="Times New Roman" w:hAnsi="Times New Roman"/>
          <w:sz w:val="24"/>
          <w:szCs w:val="24"/>
        </w:rPr>
        <w:t>0</w:t>
      </w:r>
      <w:r>
        <w:rPr>
          <w:rFonts w:ascii="Times New Roman" w:hAnsi="Times New Roman"/>
          <w:sz w:val="24"/>
          <w:szCs w:val="24"/>
        </w:rPr>
        <w:t>,1</w:t>
      </w:r>
      <w:r w:rsidRPr="004F49E0">
        <w:rPr>
          <w:rFonts w:ascii="Times New Roman" w:hAnsi="Times New Roman"/>
          <w:sz w:val="24"/>
          <w:szCs w:val="24"/>
        </w:rPr>
        <w:t xml:space="preserve">      </w:t>
      </w:r>
      <w:r>
        <w:rPr>
          <w:rFonts w:ascii="Times New Roman" w:hAnsi="Times New Roman"/>
          <w:sz w:val="24"/>
          <w:szCs w:val="24"/>
        </w:rPr>
        <w:t>6</w:t>
      </w:r>
      <w:r w:rsidRPr="004F49E0">
        <w:rPr>
          <w:rFonts w:ascii="Times New Roman" w:hAnsi="Times New Roman"/>
          <w:sz w:val="24"/>
          <w:szCs w:val="24"/>
        </w:rPr>
        <w:t xml:space="preserve">  </w:t>
      </w:r>
      <w:r>
        <w:rPr>
          <w:rFonts w:ascii="Times New Roman" w:hAnsi="Times New Roman"/>
          <w:sz w:val="24"/>
          <w:szCs w:val="24"/>
        </w:rPr>
        <w:t xml:space="preserve"> 3,5</w:t>
      </w:r>
      <w:r w:rsidRPr="004F49E0">
        <w:rPr>
          <w:rFonts w:ascii="Times New Roman" w:hAnsi="Times New Roman"/>
          <w:sz w:val="24"/>
          <w:szCs w:val="24"/>
        </w:rPr>
        <w:t xml:space="preserve">                        6</w:t>
      </w:r>
    </w:p>
    <w:p w:rsidR="0074607D" w:rsidRPr="004F49E0" w:rsidRDefault="0074607D" w:rsidP="008E6EF1">
      <w:pPr>
        <w:ind w:left="709" w:firstLine="0"/>
        <w:rPr>
          <w:rFonts w:ascii="Times New Roman" w:eastAsia="Times New Roman" w:hAnsi="Times New Roman" w:cs="Times New Roman"/>
          <w:position w:val="-34"/>
          <w:sz w:val="24"/>
          <w:szCs w:val="24"/>
        </w:rPr>
      </w:pPr>
      <w:r w:rsidRPr="004F49E0">
        <w:rPr>
          <w:rFonts w:ascii="Times New Roman" w:eastAsia="Times New Roman" w:hAnsi="Times New Roman" w:cs="Times New Roman"/>
          <w:position w:val="-34"/>
          <w:sz w:val="24"/>
          <w:szCs w:val="24"/>
        </w:rPr>
        <w:t>ИЗВ</w:t>
      </w:r>
      <w:proofErr w:type="gramStart"/>
      <w:r>
        <w:rPr>
          <w:rFonts w:ascii="Times New Roman" w:eastAsia="Times New Roman" w:hAnsi="Times New Roman" w:cs="Times New Roman"/>
          <w:position w:val="-34"/>
          <w:sz w:val="24"/>
          <w:szCs w:val="24"/>
          <w:vertAlign w:val="subscript"/>
        </w:rPr>
        <w:t>9</w:t>
      </w:r>
      <w:proofErr w:type="gramEnd"/>
      <w:r w:rsidRPr="004F49E0">
        <w:rPr>
          <w:rFonts w:ascii="Times New Roman" w:eastAsia="Times New Roman" w:hAnsi="Times New Roman" w:cs="Times New Roman"/>
          <w:position w:val="-34"/>
          <w:sz w:val="24"/>
          <w:szCs w:val="24"/>
        </w:rPr>
        <w:t>=</w:t>
      </w:r>
      <w:r w:rsidRPr="004F49E0">
        <w:rPr>
          <w:rFonts w:ascii="Times New Roman" w:eastAsia="Times New Roman" w:hAnsi="Times New Roman" w:cs="Times New Roman"/>
          <w:i/>
          <w:position w:val="-34"/>
          <w:sz w:val="24"/>
          <w:szCs w:val="24"/>
        </w:rPr>
        <w:t xml:space="preserve"> </w:t>
      </w:r>
      <w:r w:rsidRPr="004F49E0">
        <w:rPr>
          <w:rFonts w:ascii="Times New Roman" w:eastAsia="Times New Roman" w:hAnsi="Times New Roman" w:cs="Times New Roman"/>
          <w:position w:val="-34"/>
          <w:sz w:val="24"/>
          <w:szCs w:val="24"/>
        </w:rPr>
        <w:t>1/6 ∙(</w:t>
      </w:r>
      <w:r w:rsidRPr="0074607D">
        <w:rPr>
          <w:rFonts w:ascii="Times New Roman" w:eastAsia="Times New Roman" w:hAnsi="Times New Roman" w:cs="Times New Roman"/>
          <w:position w:val="-34"/>
          <w:sz w:val="24"/>
          <w:szCs w:val="24"/>
          <w:u w:val="single"/>
        </w:rPr>
        <w:t>1</w:t>
      </w:r>
      <w:r>
        <w:rPr>
          <w:rFonts w:ascii="Times New Roman" w:eastAsia="Times New Roman" w:hAnsi="Times New Roman" w:cs="Times New Roman"/>
          <w:position w:val="-34"/>
          <w:sz w:val="24"/>
          <w:szCs w:val="24"/>
          <w:u w:val="single"/>
        </w:rPr>
        <w:t>,3</w:t>
      </w:r>
      <w:r w:rsidRPr="004659D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 xml:space="preserve">3 </w:t>
      </w:r>
      <w:r w:rsidRPr="004F49E0">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0,4</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u w:val="single"/>
        </w:rPr>
        <w:t>0</w:t>
      </w:r>
      <w:r>
        <w:rPr>
          <w:rFonts w:ascii="Times New Roman" w:eastAsia="Times New Roman" w:hAnsi="Times New Roman" w:cs="Times New Roman"/>
          <w:position w:val="-34"/>
          <w:sz w:val="24"/>
          <w:szCs w:val="24"/>
          <w:u w:val="single"/>
        </w:rPr>
        <w:t>,55</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16</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3,7</w:t>
      </w:r>
      <w:r w:rsidRPr="004F49E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u w:val="single"/>
        </w:rPr>
        <w:t>1,</w:t>
      </w:r>
      <w:r>
        <w:rPr>
          <w:rFonts w:ascii="Times New Roman" w:eastAsia="Times New Roman" w:hAnsi="Times New Roman" w:cs="Times New Roman"/>
          <w:position w:val="-34"/>
          <w:sz w:val="24"/>
          <w:szCs w:val="24"/>
          <w:u w:val="single"/>
        </w:rPr>
        <w:t>3</w:t>
      </w:r>
      <w:r w:rsidRPr="004F49E0">
        <w:rPr>
          <w:rFonts w:ascii="Times New Roman" w:eastAsia="Times New Roman" w:hAnsi="Times New Roman" w:cs="Times New Roman"/>
          <w:position w:val="-34"/>
          <w:sz w:val="24"/>
          <w:szCs w:val="24"/>
          <w:u w:val="single"/>
        </w:rPr>
        <w:t xml:space="preserve">+10 + </w:t>
      </w:r>
      <w:r>
        <w:rPr>
          <w:rFonts w:ascii="Times New Roman" w:eastAsia="Times New Roman" w:hAnsi="Times New Roman" w:cs="Times New Roman"/>
          <w:position w:val="-34"/>
          <w:sz w:val="24"/>
          <w:szCs w:val="24"/>
          <w:u w:val="single"/>
        </w:rPr>
        <w:t xml:space="preserve">2 </w:t>
      </w:r>
      <w:r w:rsidRPr="004F49E0">
        <w:rPr>
          <w:rFonts w:ascii="Times New Roman" w:eastAsia="Times New Roman" w:hAnsi="Times New Roman" w:cs="Times New Roman"/>
          <w:position w:val="-34"/>
          <w:sz w:val="24"/>
          <w:szCs w:val="24"/>
          <w:u w:val="single"/>
        </w:rPr>
        <w:t>+</w:t>
      </w:r>
      <w:r>
        <w:rPr>
          <w:rFonts w:ascii="Times New Roman" w:eastAsia="Times New Roman" w:hAnsi="Times New Roman" w:cs="Times New Roman"/>
          <w:position w:val="-34"/>
          <w:sz w:val="24"/>
          <w:szCs w:val="24"/>
          <w:u w:val="single"/>
        </w:rPr>
        <w:t>5,5</w:t>
      </w:r>
      <w:r w:rsidRPr="004F49E0">
        <w:rPr>
          <w:rFonts w:ascii="Times New Roman" w:eastAsia="Times New Roman" w:hAnsi="Times New Roman" w:cs="Times New Roman"/>
          <w:position w:val="-34"/>
          <w:sz w:val="24"/>
          <w:szCs w:val="24"/>
          <w:u w:val="single"/>
        </w:rPr>
        <w:t xml:space="preserve">+ </w:t>
      </w:r>
      <w:r>
        <w:rPr>
          <w:rFonts w:ascii="Times New Roman" w:eastAsia="Times New Roman" w:hAnsi="Times New Roman" w:cs="Times New Roman"/>
          <w:position w:val="-34"/>
          <w:sz w:val="24"/>
          <w:szCs w:val="24"/>
          <w:u w:val="single"/>
        </w:rPr>
        <w:t>2,67</w:t>
      </w:r>
      <w:r w:rsidRPr="004F49E0">
        <w:rPr>
          <w:rFonts w:ascii="Times New Roman" w:eastAsia="Times New Roman" w:hAnsi="Times New Roman" w:cs="Times New Roman"/>
          <w:position w:val="-34"/>
          <w:sz w:val="24"/>
          <w:szCs w:val="24"/>
          <w:u w:val="single"/>
        </w:rPr>
        <w:t>+</w:t>
      </w:r>
      <w:r>
        <w:rPr>
          <w:rFonts w:ascii="Times New Roman" w:eastAsia="Times New Roman" w:hAnsi="Times New Roman" w:cs="Times New Roman"/>
          <w:position w:val="-34"/>
          <w:sz w:val="24"/>
          <w:szCs w:val="24"/>
          <w:u w:val="single"/>
        </w:rPr>
        <w:t>1,06</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w:t>
      </w:r>
      <w:r w:rsidRPr="00852136">
        <w:rPr>
          <w:rFonts w:ascii="Times New Roman" w:eastAsia="Times New Roman" w:hAnsi="Times New Roman" w:cs="Times New Roman"/>
          <w:b/>
          <w:position w:val="-34"/>
          <w:sz w:val="24"/>
          <w:szCs w:val="24"/>
        </w:rPr>
        <w:t>3,76</w:t>
      </w:r>
    </w:p>
    <w:p w:rsidR="0074607D" w:rsidRPr="004F49E0" w:rsidRDefault="0074607D" w:rsidP="008E6EF1">
      <w:pPr>
        <w:spacing w:before="0"/>
        <w:ind w:left="709"/>
        <w:rPr>
          <w:rFonts w:ascii="Times New Roman" w:hAnsi="Times New Roman"/>
          <w:sz w:val="24"/>
          <w:szCs w:val="24"/>
        </w:rPr>
      </w:pPr>
      <w:r w:rsidRPr="004F49E0">
        <w:rPr>
          <w:rFonts w:ascii="Times New Roman" w:hAnsi="Times New Roman"/>
          <w:sz w:val="24"/>
          <w:szCs w:val="24"/>
        </w:rPr>
        <w:t xml:space="preserve">            </w:t>
      </w:r>
      <w:r>
        <w:rPr>
          <w:rFonts w:ascii="Times New Roman" w:hAnsi="Times New Roman"/>
          <w:sz w:val="24"/>
          <w:szCs w:val="24"/>
        </w:rPr>
        <w:t xml:space="preserve">  </w:t>
      </w:r>
      <w:r w:rsidRPr="004F49E0">
        <w:rPr>
          <w:rFonts w:ascii="Times New Roman" w:hAnsi="Times New Roman"/>
          <w:sz w:val="24"/>
          <w:szCs w:val="24"/>
        </w:rPr>
        <w:t xml:space="preserve"> 1   </w:t>
      </w:r>
      <w:r>
        <w:rPr>
          <w:rFonts w:ascii="Times New Roman" w:hAnsi="Times New Roman"/>
          <w:sz w:val="24"/>
          <w:szCs w:val="24"/>
        </w:rPr>
        <w:t xml:space="preserve">  </w:t>
      </w:r>
      <w:r w:rsidRPr="004F49E0">
        <w:rPr>
          <w:rFonts w:ascii="Times New Roman" w:hAnsi="Times New Roman"/>
          <w:sz w:val="24"/>
          <w:szCs w:val="24"/>
        </w:rPr>
        <w:t xml:space="preserve">0,3   0,2  </w:t>
      </w:r>
      <w:r>
        <w:rPr>
          <w:rFonts w:ascii="Times New Roman" w:hAnsi="Times New Roman"/>
          <w:sz w:val="24"/>
          <w:szCs w:val="24"/>
        </w:rPr>
        <w:t xml:space="preserve">  </w:t>
      </w:r>
      <w:r w:rsidRPr="004F49E0">
        <w:rPr>
          <w:rFonts w:ascii="Times New Roman" w:hAnsi="Times New Roman"/>
          <w:sz w:val="24"/>
          <w:szCs w:val="24"/>
        </w:rPr>
        <w:t xml:space="preserve"> </w:t>
      </w:r>
      <w:r>
        <w:rPr>
          <w:rFonts w:ascii="Times New Roman" w:hAnsi="Times New Roman"/>
          <w:sz w:val="24"/>
          <w:szCs w:val="24"/>
        </w:rPr>
        <w:t xml:space="preserve"> </w:t>
      </w:r>
      <w:r w:rsidRPr="004F49E0">
        <w:rPr>
          <w:rFonts w:ascii="Times New Roman" w:hAnsi="Times New Roman"/>
          <w:sz w:val="24"/>
          <w:szCs w:val="24"/>
        </w:rPr>
        <w:t>0</w:t>
      </w:r>
      <w:r>
        <w:rPr>
          <w:rFonts w:ascii="Times New Roman" w:hAnsi="Times New Roman"/>
          <w:sz w:val="24"/>
          <w:szCs w:val="24"/>
        </w:rPr>
        <w:t>,1</w:t>
      </w:r>
      <w:r w:rsidRPr="004F49E0">
        <w:rPr>
          <w:rFonts w:ascii="Times New Roman" w:hAnsi="Times New Roman"/>
          <w:sz w:val="24"/>
          <w:szCs w:val="24"/>
        </w:rPr>
        <w:t xml:space="preserve">      </w:t>
      </w:r>
      <w:r>
        <w:rPr>
          <w:rFonts w:ascii="Times New Roman" w:hAnsi="Times New Roman"/>
          <w:sz w:val="24"/>
          <w:szCs w:val="24"/>
        </w:rPr>
        <w:t>6</w:t>
      </w:r>
      <w:r w:rsidRPr="004F49E0">
        <w:rPr>
          <w:rFonts w:ascii="Times New Roman" w:hAnsi="Times New Roman"/>
          <w:sz w:val="24"/>
          <w:szCs w:val="24"/>
        </w:rPr>
        <w:t xml:space="preserve">  </w:t>
      </w:r>
      <w:r>
        <w:rPr>
          <w:rFonts w:ascii="Times New Roman" w:hAnsi="Times New Roman"/>
          <w:sz w:val="24"/>
          <w:szCs w:val="24"/>
        </w:rPr>
        <w:t xml:space="preserve">   3,5</w:t>
      </w:r>
      <w:r w:rsidRPr="004F49E0">
        <w:rPr>
          <w:rFonts w:ascii="Times New Roman" w:hAnsi="Times New Roman"/>
          <w:sz w:val="24"/>
          <w:szCs w:val="24"/>
        </w:rPr>
        <w:t xml:space="preserve">                        6</w:t>
      </w:r>
    </w:p>
    <w:p w:rsidR="0074607D" w:rsidRPr="004F49E0" w:rsidRDefault="0074607D" w:rsidP="008E6EF1">
      <w:pPr>
        <w:ind w:left="709" w:firstLine="0"/>
        <w:rPr>
          <w:rFonts w:ascii="Times New Roman" w:eastAsia="Times New Roman" w:hAnsi="Times New Roman" w:cs="Times New Roman"/>
          <w:position w:val="-34"/>
          <w:sz w:val="24"/>
          <w:szCs w:val="24"/>
        </w:rPr>
      </w:pPr>
      <w:r w:rsidRPr="004F49E0">
        <w:rPr>
          <w:rFonts w:ascii="Times New Roman" w:eastAsia="Times New Roman" w:hAnsi="Times New Roman" w:cs="Times New Roman"/>
          <w:position w:val="-34"/>
          <w:sz w:val="24"/>
          <w:szCs w:val="24"/>
        </w:rPr>
        <w:t>ИЗВ</w:t>
      </w:r>
      <w:r w:rsidRPr="004F49E0">
        <w:rPr>
          <w:rFonts w:ascii="Times New Roman" w:eastAsia="Times New Roman" w:hAnsi="Times New Roman" w:cs="Times New Roman"/>
          <w:position w:val="-34"/>
          <w:sz w:val="24"/>
          <w:szCs w:val="24"/>
          <w:vertAlign w:val="subscript"/>
        </w:rPr>
        <w:t>1</w:t>
      </w:r>
      <w:r>
        <w:rPr>
          <w:rFonts w:ascii="Times New Roman" w:eastAsia="Times New Roman" w:hAnsi="Times New Roman" w:cs="Times New Roman"/>
          <w:position w:val="-34"/>
          <w:sz w:val="24"/>
          <w:szCs w:val="24"/>
          <w:vertAlign w:val="subscript"/>
        </w:rPr>
        <w:t>0</w:t>
      </w:r>
      <w:r w:rsidRPr="004F49E0">
        <w:rPr>
          <w:rFonts w:ascii="Times New Roman" w:eastAsia="Times New Roman" w:hAnsi="Times New Roman" w:cs="Times New Roman"/>
          <w:position w:val="-34"/>
          <w:sz w:val="24"/>
          <w:szCs w:val="24"/>
        </w:rPr>
        <w:t>=</w:t>
      </w:r>
      <w:r w:rsidRPr="004F49E0">
        <w:rPr>
          <w:rFonts w:ascii="Times New Roman" w:eastAsia="Times New Roman" w:hAnsi="Times New Roman" w:cs="Times New Roman"/>
          <w:i/>
          <w:position w:val="-34"/>
          <w:sz w:val="24"/>
          <w:szCs w:val="24"/>
        </w:rPr>
        <w:t xml:space="preserve"> </w:t>
      </w:r>
      <w:r w:rsidRPr="004F49E0">
        <w:rPr>
          <w:rFonts w:ascii="Times New Roman" w:eastAsia="Times New Roman" w:hAnsi="Times New Roman" w:cs="Times New Roman"/>
          <w:position w:val="-34"/>
          <w:sz w:val="24"/>
          <w:szCs w:val="24"/>
        </w:rPr>
        <w:t>1/6 ∙(</w:t>
      </w:r>
      <w:r w:rsidRPr="0074607D">
        <w:rPr>
          <w:rFonts w:ascii="Times New Roman" w:eastAsia="Times New Roman" w:hAnsi="Times New Roman" w:cs="Times New Roman"/>
          <w:position w:val="-34"/>
          <w:sz w:val="24"/>
          <w:szCs w:val="24"/>
          <w:u w:val="single"/>
        </w:rPr>
        <w:t>1</w:t>
      </w:r>
      <w:r>
        <w:rPr>
          <w:rFonts w:ascii="Times New Roman" w:eastAsia="Times New Roman" w:hAnsi="Times New Roman" w:cs="Times New Roman"/>
          <w:position w:val="-34"/>
          <w:sz w:val="24"/>
          <w:szCs w:val="24"/>
          <w:u w:val="single"/>
        </w:rPr>
        <w:t>,4</w:t>
      </w:r>
      <w:r w:rsidRPr="004659D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 xml:space="preserve">3 </w:t>
      </w:r>
      <w:r w:rsidRPr="004F49E0">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0,4</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u w:val="single"/>
        </w:rPr>
        <w:t>0</w:t>
      </w:r>
      <w:r>
        <w:rPr>
          <w:rFonts w:ascii="Times New Roman" w:eastAsia="Times New Roman" w:hAnsi="Times New Roman" w:cs="Times New Roman"/>
          <w:position w:val="-34"/>
          <w:sz w:val="24"/>
          <w:szCs w:val="24"/>
          <w:u w:val="single"/>
        </w:rPr>
        <w:t>,55</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16</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3,7</w:t>
      </w:r>
      <w:r w:rsidRPr="004F49E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u w:val="single"/>
        </w:rPr>
        <w:t>1,</w:t>
      </w:r>
      <w:r>
        <w:rPr>
          <w:rFonts w:ascii="Times New Roman" w:eastAsia="Times New Roman" w:hAnsi="Times New Roman" w:cs="Times New Roman"/>
          <w:position w:val="-34"/>
          <w:sz w:val="24"/>
          <w:szCs w:val="24"/>
          <w:u w:val="single"/>
        </w:rPr>
        <w:t>4</w:t>
      </w:r>
      <w:r w:rsidRPr="004F49E0">
        <w:rPr>
          <w:rFonts w:ascii="Times New Roman" w:eastAsia="Times New Roman" w:hAnsi="Times New Roman" w:cs="Times New Roman"/>
          <w:position w:val="-34"/>
          <w:sz w:val="24"/>
          <w:szCs w:val="24"/>
          <w:u w:val="single"/>
        </w:rPr>
        <w:t xml:space="preserve">+10 + </w:t>
      </w:r>
      <w:r>
        <w:rPr>
          <w:rFonts w:ascii="Times New Roman" w:eastAsia="Times New Roman" w:hAnsi="Times New Roman" w:cs="Times New Roman"/>
          <w:position w:val="-34"/>
          <w:sz w:val="24"/>
          <w:szCs w:val="24"/>
          <w:u w:val="single"/>
        </w:rPr>
        <w:t xml:space="preserve">2 </w:t>
      </w:r>
      <w:r w:rsidRPr="004F49E0">
        <w:rPr>
          <w:rFonts w:ascii="Times New Roman" w:eastAsia="Times New Roman" w:hAnsi="Times New Roman" w:cs="Times New Roman"/>
          <w:position w:val="-34"/>
          <w:sz w:val="24"/>
          <w:szCs w:val="24"/>
          <w:u w:val="single"/>
        </w:rPr>
        <w:t>+</w:t>
      </w:r>
      <w:r>
        <w:rPr>
          <w:rFonts w:ascii="Times New Roman" w:eastAsia="Times New Roman" w:hAnsi="Times New Roman" w:cs="Times New Roman"/>
          <w:position w:val="-34"/>
          <w:sz w:val="24"/>
          <w:szCs w:val="24"/>
          <w:u w:val="single"/>
        </w:rPr>
        <w:t>5,5</w:t>
      </w:r>
      <w:r w:rsidRPr="004F49E0">
        <w:rPr>
          <w:rFonts w:ascii="Times New Roman" w:eastAsia="Times New Roman" w:hAnsi="Times New Roman" w:cs="Times New Roman"/>
          <w:position w:val="-34"/>
          <w:sz w:val="24"/>
          <w:szCs w:val="24"/>
          <w:u w:val="single"/>
        </w:rPr>
        <w:t xml:space="preserve">+ </w:t>
      </w:r>
      <w:r>
        <w:rPr>
          <w:rFonts w:ascii="Times New Roman" w:eastAsia="Times New Roman" w:hAnsi="Times New Roman" w:cs="Times New Roman"/>
          <w:position w:val="-34"/>
          <w:sz w:val="24"/>
          <w:szCs w:val="24"/>
          <w:u w:val="single"/>
        </w:rPr>
        <w:t>2,67</w:t>
      </w:r>
      <w:r w:rsidRPr="004F49E0">
        <w:rPr>
          <w:rFonts w:ascii="Times New Roman" w:eastAsia="Times New Roman" w:hAnsi="Times New Roman" w:cs="Times New Roman"/>
          <w:position w:val="-34"/>
          <w:sz w:val="24"/>
          <w:szCs w:val="24"/>
          <w:u w:val="single"/>
        </w:rPr>
        <w:t>+</w:t>
      </w:r>
      <w:r>
        <w:rPr>
          <w:rFonts w:ascii="Times New Roman" w:eastAsia="Times New Roman" w:hAnsi="Times New Roman" w:cs="Times New Roman"/>
          <w:position w:val="-34"/>
          <w:sz w:val="24"/>
          <w:szCs w:val="24"/>
          <w:u w:val="single"/>
        </w:rPr>
        <w:t>1,06</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w:t>
      </w:r>
      <w:r w:rsidRPr="00852136">
        <w:rPr>
          <w:rFonts w:ascii="Times New Roman" w:eastAsia="Times New Roman" w:hAnsi="Times New Roman" w:cs="Times New Roman"/>
          <w:b/>
          <w:position w:val="-34"/>
          <w:sz w:val="24"/>
          <w:szCs w:val="24"/>
        </w:rPr>
        <w:t>3,77</w:t>
      </w:r>
    </w:p>
    <w:p w:rsidR="0074607D" w:rsidRPr="004F49E0" w:rsidRDefault="0074607D" w:rsidP="008E6EF1">
      <w:pPr>
        <w:spacing w:before="0"/>
        <w:ind w:left="709"/>
        <w:rPr>
          <w:rFonts w:ascii="Times New Roman" w:hAnsi="Times New Roman"/>
          <w:sz w:val="24"/>
          <w:szCs w:val="24"/>
        </w:rPr>
      </w:pPr>
      <w:r w:rsidRPr="004F49E0">
        <w:rPr>
          <w:rFonts w:ascii="Times New Roman" w:hAnsi="Times New Roman"/>
          <w:sz w:val="24"/>
          <w:szCs w:val="24"/>
        </w:rPr>
        <w:t xml:space="preserve">            </w:t>
      </w:r>
      <w:r>
        <w:rPr>
          <w:rFonts w:ascii="Times New Roman" w:hAnsi="Times New Roman"/>
          <w:sz w:val="24"/>
          <w:szCs w:val="24"/>
        </w:rPr>
        <w:t xml:space="preserve">  </w:t>
      </w:r>
      <w:r w:rsidRPr="004F49E0">
        <w:rPr>
          <w:rFonts w:ascii="Times New Roman" w:hAnsi="Times New Roman"/>
          <w:sz w:val="24"/>
          <w:szCs w:val="24"/>
        </w:rPr>
        <w:t xml:space="preserve"> 1   </w:t>
      </w:r>
      <w:r>
        <w:rPr>
          <w:rFonts w:ascii="Times New Roman" w:hAnsi="Times New Roman"/>
          <w:sz w:val="24"/>
          <w:szCs w:val="24"/>
        </w:rPr>
        <w:t xml:space="preserve">  </w:t>
      </w:r>
      <w:r w:rsidRPr="004F49E0">
        <w:rPr>
          <w:rFonts w:ascii="Times New Roman" w:hAnsi="Times New Roman"/>
          <w:sz w:val="24"/>
          <w:szCs w:val="24"/>
        </w:rPr>
        <w:t xml:space="preserve">0,3   0,2  </w:t>
      </w:r>
      <w:r>
        <w:rPr>
          <w:rFonts w:ascii="Times New Roman" w:hAnsi="Times New Roman"/>
          <w:sz w:val="24"/>
          <w:szCs w:val="24"/>
        </w:rPr>
        <w:t xml:space="preserve">  </w:t>
      </w:r>
      <w:r w:rsidRPr="004F49E0">
        <w:rPr>
          <w:rFonts w:ascii="Times New Roman" w:hAnsi="Times New Roman"/>
          <w:sz w:val="24"/>
          <w:szCs w:val="24"/>
        </w:rPr>
        <w:t xml:space="preserve"> </w:t>
      </w:r>
      <w:r>
        <w:rPr>
          <w:rFonts w:ascii="Times New Roman" w:hAnsi="Times New Roman"/>
          <w:sz w:val="24"/>
          <w:szCs w:val="24"/>
        </w:rPr>
        <w:t xml:space="preserve"> </w:t>
      </w:r>
      <w:r w:rsidRPr="004F49E0">
        <w:rPr>
          <w:rFonts w:ascii="Times New Roman" w:hAnsi="Times New Roman"/>
          <w:sz w:val="24"/>
          <w:szCs w:val="24"/>
        </w:rPr>
        <w:t>0</w:t>
      </w:r>
      <w:r>
        <w:rPr>
          <w:rFonts w:ascii="Times New Roman" w:hAnsi="Times New Roman"/>
          <w:sz w:val="24"/>
          <w:szCs w:val="24"/>
        </w:rPr>
        <w:t>,1</w:t>
      </w:r>
      <w:r w:rsidRPr="004F49E0">
        <w:rPr>
          <w:rFonts w:ascii="Times New Roman" w:hAnsi="Times New Roman"/>
          <w:sz w:val="24"/>
          <w:szCs w:val="24"/>
        </w:rPr>
        <w:t xml:space="preserve">     </w:t>
      </w:r>
      <w:r>
        <w:rPr>
          <w:rFonts w:ascii="Times New Roman" w:hAnsi="Times New Roman"/>
          <w:sz w:val="24"/>
          <w:szCs w:val="24"/>
        </w:rPr>
        <w:t xml:space="preserve"> </w:t>
      </w:r>
      <w:r w:rsidRPr="004F49E0">
        <w:rPr>
          <w:rFonts w:ascii="Times New Roman" w:hAnsi="Times New Roman"/>
          <w:sz w:val="24"/>
          <w:szCs w:val="24"/>
        </w:rPr>
        <w:t xml:space="preserve"> </w:t>
      </w:r>
      <w:r>
        <w:rPr>
          <w:rFonts w:ascii="Times New Roman" w:hAnsi="Times New Roman"/>
          <w:sz w:val="24"/>
          <w:szCs w:val="24"/>
        </w:rPr>
        <w:t>6</w:t>
      </w:r>
      <w:r w:rsidRPr="004F49E0">
        <w:rPr>
          <w:rFonts w:ascii="Times New Roman" w:hAnsi="Times New Roman"/>
          <w:sz w:val="24"/>
          <w:szCs w:val="24"/>
        </w:rPr>
        <w:t xml:space="preserve">  </w:t>
      </w:r>
      <w:r>
        <w:rPr>
          <w:rFonts w:ascii="Times New Roman" w:hAnsi="Times New Roman"/>
          <w:sz w:val="24"/>
          <w:szCs w:val="24"/>
        </w:rPr>
        <w:t xml:space="preserve">   3,5</w:t>
      </w:r>
      <w:r w:rsidRPr="004F49E0">
        <w:rPr>
          <w:rFonts w:ascii="Times New Roman" w:hAnsi="Times New Roman"/>
          <w:sz w:val="24"/>
          <w:szCs w:val="24"/>
        </w:rPr>
        <w:t xml:space="preserve">                        6</w:t>
      </w:r>
    </w:p>
    <w:p w:rsidR="0074607D" w:rsidRPr="004F49E0" w:rsidRDefault="0074607D" w:rsidP="008E6EF1">
      <w:pPr>
        <w:ind w:left="709" w:firstLine="0"/>
        <w:rPr>
          <w:rFonts w:ascii="Times New Roman" w:eastAsia="Times New Roman" w:hAnsi="Times New Roman" w:cs="Times New Roman"/>
          <w:position w:val="-34"/>
          <w:sz w:val="24"/>
          <w:szCs w:val="24"/>
        </w:rPr>
      </w:pPr>
      <w:r w:rsidRPr="004F49E0">
        <w:rPr>
          <w:rFonts w:ascii="Times New Roman" w:eastAsia="Times New Roman" w:hAnsi="Times New Roman" w:cs="Times New Roman"/>
          <w:position w:val="-34"/>
          <w:sz w:val="24"/>
          <w:szCs w:val="24"/>
        </w:rPr>
        <w:t>ИЗВ</w:t>
      </w:r>
      <w:r>
        <w:rPr>
          <w:rFonts w:ascii="Times New Roman" w:eastAsia="Times New Roman" w:hAnsi="Times New Roman" w:cs="Times New Roman"/>
          <w:position w:val="-34"/>
          <w:sz w:val="24"/>
          <w:szCs w:val="24"/>
          <w:vertAlign w:val="subscript"/>
        </w:rPr>
        <w:t>11</w:t>
      </w:r>
      <w:r w:rsidRPr="004F49E0">
        <w:rPr>
          <w:rFonts w:ascii="Times New Roman" w:eastAsia="Times New Roman" w:hAnsi="Times New Roman" w:cs="Times New Roman"/>
          <w:position w:val="-34"/>
          <w:sz w:val="24"/>
          <w:szCs w:val="24"/>
        </w:rPr>
        <w:t>=</w:t>
      </w:r>
      <w:r w:rsidRPr="004F49E0">
        <w:rPr>
          <w:rFonts w:ascii="Times New Roman" w:eastAsia="Times New Roman" w:hAnsi="Times New Roman" w:cs="Times New Roman"/>
          <w:i/>
          <w:position w:val="-34"/>
          <w:sz w:val="24"/>
          <w:szCs w:val="24"/>
        </w:rPr>
        <w:t xml:space="preserve"> </w:t>
      </w:r>
      <w:r w:rsidRPr="004F49E0">
        <w:rPr>
          <w:rFonts w:ascii="Times New Roman" w:eastAsia="Times New Roman" w:hAnsi="Times New Roman" w:cs="Times New Roman"/>
          <w:position w:val="-34"/>
          <w:sz w:val="24"/>
          <w:szCs w:val="24"/>
        </w:rPr>
        <w:t>1/</w:t>
      </w:r>
      <w:r w:rsidR="00B2158B">
        <w:rPr>
          <w:rFonts w:ascii="Times New Roman" w:eastAsia="Times New Roman" w:hAnsi="Times New Roman" w:cs="Times New Roman"/>
          <w:position w:val="-34"/>
          <w:sz w:val="24"/>
          <w:szCs w:val="24"/>
        </w:rPr>
        <w:t>5</w:t>
      </w:r>
      <w:r w:rsidRPr="004F49E0">
        <w:rPr>
          <w:rFonts w:ascii="Times New Roman" w:eastAsia="Times New Roman" w:hAnsi="Times New Roman" w:cs="Times New Roman"/>
          <w:position w:val="-34"/>
          <w:sz w:val="24"/>
          <w:szCs w:val="24"/>
        </w:rPr>
        <w:t xml:space="preserve"> ∙(</w:t>
      </w:r>
      <w:r w:rsidR="00B2158B">
        <w:rPr>
          <w:rFonts w:ascii="Times New Roman" w:eastAsia="Times New Roman" w:hAnsi="Times New Roman" w:cs="Times New Roman"/>
          <w:position w:val="-34"/>
          <w:sz w:val="24"/>
          <w:szCs w:val="24"/>
          <w:u w:val="single"/>
        </w:rPr>
        <w:t>1</w:t>
      </w:r>
      <w:r w:rsidRPr="004659D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position w:val="-34"/>
          <w:sz w:val="24"/>
          <w:szCs w:val="24"/>
        </w:rPr>
        <w:t xml:space="preserve"> </w:t>
      </w:r>
      <w:r w:rsidR="00B2158B" w:rsidRPr="00B2158B">
        <w:rPr>
          <w:rFonts w:ascii="Times New Roman" w:eastAsia="Times New Roman" w:hAnsi="Times New Roman" w:cs="Times New Roman"/>
          <w:position w:val="-34"/>
          <w:sz w:val="24"/>
          <w:szCs w:val="24"/>
          <w:u w:val="single"/>
        </w:rPr>
        <w:t>0,</w:t>
      </w:r>
      <w:r w:rsidRPr="00B2158B">
        <w:rPr>
          <w:rFonts w:ascii="Times New Roman" w:eastAsia="Times New Roman" w:hAnsi="Times New Roman" w:cs="Times New Roman"/>
          <w:position w:val="-34"/>
          <w:sz w:val="24"/>
          <w:szCs w:val="24"/>
          <w:u w:val="single"/>
        </w:rPr>
        <w:t>3</w:t>
      </w:r>
      <w:r>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0,</w:t>
      </w:r>
      <w:r w:rsidR="00B2158B">
        <w:rPr>
          <w:rFonts w:ascii="Times New Roman" w:eastAsia="Times New Roman" w:hAnsi="Times New Roman" w:cs="Times New Roman"/>
          <w:position w:val="-34"/>
          <w:sz w:val="24"/>
          <w:szCs w:val="24"/>
          <w:u w:val="single"/>
        </w:rPr>
        <w:t>1</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 xml:space="preserve">+  </w:t>
      </w:r>
      <w:r w:rsidR="00B2158B">
        <w:rPr>
          <w:rFonts w:ascii="Times New Roman" w:eastAsia="Times New Roman" w:hAnsi="Times New Roman" w:cs="Times New Roman"/>
          <w:position w:val="-34"/>
          <w:sz w:val="24"/>
          <w:szCs w:val="24"/>
          <w:u w:val="single"/>
        </w:rPr>
        <w:t>17</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position w:val="-34"/>
          <w:sz w:val="24"/>
          <w:szCs w:val="24"/>
        </w:rPr>
        <w:t xml:space="preserve"> </w:t>
      </w:r>
      <w:r w:rsidR="00B2158B">
        <w:rPr>
          <w:rFonts w:ascii="Times New Roman" w:eastAsia="Times New Roman" w:hAnsi="Times New Roman" w:cs="Times New Roman"/>
          <w:position w:val="-34"/>
          <w:sz w:val="24"/>
          <w:szCs w:val="24"/>
          <w:u w:val="single"/>
        </w:rPr>
        <w:t>2</w:t>
      </w:r>
      <w:r w:rsidRPr="004F49E0">
        <w:rPr>
          <w:rFonts w:ascii="Times New Roman" w:eastAsia="Times New Roman" w:hAnsi="Times New Roman" w:cs="Times New Roman"/>
          <w:position w:val="-34"/>
          <w:sz w:val="24"/>
          <w:szCs w:val="24"/>
        </w:rPr>
        <w:t xml:space="preserve">)= </w:t>
      </w:r>
      <w:r w:rsidR="00B2158B">
        <w:rPr>
          <w:rFonts w:ascii="Times New Roman" w:eastAsia="Times New Roman" w:hAnsi="Times New Roman" w:cs="Times New Roman"/>
          <w:position w:val="-34"/>
          <w:sz w:val="24"/>
          <w:szCs w:val="24"/>
          <w:u w:val="single"/>
        </w:rPr>
        <w:t>1+1</w:t>
      </w:r>
      <w:r w:rsidRPr="004F49E0">
        <w:rPr>
          <w:rFonts w:ascii="Times New Roman" w:eastAsia="Times New Roman" w:hAnsi="Times New Roman" w:cs="Times New Roman"/>
          <w:position w:val="-34"/>
          <w:sz w:val="24"/>
          <w:szCs w:val="24"/>
          <w:u w:val="single"/>
        </w:rPr>
        <w:t xml:space="preserve"> + </w:t>
      </w:r>
      <w:r w:rsidR="00B2158B">
        <w:rPr>
          <w:rFonts w:ascii="Times New Roman" w:eastAsia="Times New Roman" w:hAnsi="Times New Roman" w:cs="Times New Roman"/>
          <w:position w:val="-34"/>
          <w:sz w:val="24"/>
          <w:szCs w:val="24"/>
          <w:u w:val="single"/>
        </w:rPr>
        <w:t>0,5</w:t>
      </w:r>
      <w:r>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u w:val="single"/>
        </w:rPr>
        <w:t>+</w:t>
      </w:r>
      <w:r>
        <w:rPr>
          <w:rFonts w:ascii="Times New Roman" w:eastAsia="Times New Roman" w:hAnsi="Times New Roman" w:cs="Times New Roman"/>
          <w:position w:val="-34"/>
          <w:sz w:val="24"/>
          <w:szCs w:val="24"/>
          <w:u w:val="single"/>
        </w:rPr>
        <w:t>2,</w:t>
      </w:r>
      <w:r w:rsidR="00B2158B">
        <w:rPr>
          <w:rFonts w:ascii="Times New Roman" w:eastAsia="Times New Roman" w:hAnsi="Times New Roman" w:cs="Times New Roman"/>
          <w:position w:val="-34"/>
          <w:sz w:val="24"/>
          <w:szCs w:val="24"/>
          <w:u w:val="single"/>
        </w:rPr>
        <w:t>83</w:t>
      </w:r>
      <w:r w:rsidRPr="004F49E0">
        <w:rPr>
          <w:rFonts w:ascii="Times New Roman" w:eastAsia="Times New Roman" w:hAnsi="Times New Roman" w:cs="Times New Roman"/>
          <w:position w:val="-34"/>
          <w:sz w:val="24"/>
          <w:szCs w:val="24"/>
          <w:u w:val="single"/>
        </w:rPr>
        <w:t>+</w:t>
      </w:r>
      <w:r w:rsidR="00B2158B">
        <w:rPr>
          <w:rFonts w:ascii="Times New Roman" w:eastAsia="Times New Roman" w:hAnsi="Times New Roman" w:cs="Times New Roman"/>
          <w:position w:val="-34"/>
          <w:sz w:val="24"/>
          <w:szCs w:val="24"/>
          <w:u w:val="single"/>
        </w:rPr>
        <w:t>0,57</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w:t>
      </w:r>
      <w:r w:rsidR="00B2158B">
        <w:rPr>
          <w:rFonts w:ascii="Times New Roman" w:eastAsia="Times New Roman" w:hAnsi="Times New Roman" w:cs="Times New Roman"/>
          <w:b/>
          <w:position w:val="-34"/>
          <w:sz w:val="24"/>
          <w:szCs w:val="24"/>
        </w:rPr>
        <w:t>1,18</w:t>
      </w:r>
    </w:p>
    <w:p w:rsidR="0074607D" w:rsidRPr="004F49E0" w:rsidRDefault="0074607D" w:rsidP="008E6EF1">
      <w:pPr>
        <w:spacing w:before="0"/>
        <w:ind w:left="709"/>
        <w:rPr>
          <w:rFonts w:ascii="Times New Roman" w:hAnsi="Times New Roman"/>
          <w:sz w:val="24"/>
          <w:szCs w:val="24"/>
        </w:rPr>
      </w:pPr>
      <w:r w:rsidRPr="004F49E0">
        <w:rPr>
          <w:rFonts w:ascii="Times New Roman" w:hAnsi="Times New Roman"/>
          <w:sz w:val="24"/>
          <w:szCs w:val="24"/>
        </w:rPr>
        <w:t xml:space="preserve">            </w:t>
      </w:r>
      <w:r w:rsidR="00B2158B">
        <w:rPr>
          <w:rFonts w:ascii="Times New Roman" w:hAnsi="Times New Roman"/>
          <w:sz w:val="24"/>
          <w:szCs w:val="24"/>
        </w:rPr>
        <w:t xml:space="preserve"> </w:t>
      </w:r>
      <w:r>
        <w:rPr>
          <w:rFonts w:ascii="Times New Roman" w:hAnsi="Times New Roman"/>
          <w:sz w:val="24"/>
          <w:szCs w:val="24"/>
        </w:rPr>
        <w:t xml:space="preserve">  </w:t>
      </w:r>
      <w:r w:rsidRPr="004F49E0">
        <w:rPr>
          <w:rFonts w:ascii="Times New Roman" w:hAnsi="Times New Roman"/>
          <w:sz w:val="24"/>
          <w:szCs w:val="24"/>
        </w:rPr>
        <w:t xml:space="preserve">1   </w:t>
      </w:r>
      <w:r w:rsidR="00B2158B">
        <w:rPr>
          <w:rFonts w:ascii="Times New Roman" w:hAnsi="Times New Roman"/>
          <w:sz w:val="24"/>
          <w:szCs w:val="24"/>
        </w:rPr>
        <w:t xml:space="preserve">  </w:t>
      </w:r>
      <w:r w:rsidRPr="004F49E0">
        <w:rPr>
          <w:rFonts w:ascii="Times New Roman" w:hAnsi="Times New Roman"/>
          <w:sz w:val="24"/>
          <w:szCs w:val="24"/>
        </w:rPr>
        <w:t xml:space="preserve">0,3   0,2  </w:t>
      </w:r>
      <w:r>
        <w:rPr>
          <w:rFonts w:ascii="Times New Roman" w:hAnsi="Times New Roman"/>
          <w:sz w:val="24"/>
          <w:szCs w:val="24"/>
        </w:rPr>
        <w:t xml:space="preserve">  </w:t>
      </w:r>
      <w:r w:rsidRPr="004F49E0">
        <w:rPr>
          <w:rFonts w:ascii="Times New Roman" w:hAnsi="Times New Roman"/>
          <w:sz w:val="24"/>
          <w:szCs w:val="24"/>
        </w:rPr>
        <w:t xml:space="preserve"> </w:t>
      </w:r>
      <w:r>
        <w:rPr>
          <w:rFonts w:ascii="Times New Roman" w:hAnsi="Times New Roman"/>
          <w:sz w:val="24"/>
          <w:szCs w:val="24"/>
        </w:rPr>
        <w:t xml:space="preserve"> 6</w:t>
      </w:r>
      <w:r w:rsidRPr="004F49E0">
        <w:rPr>
          <w:rFonts w:ascii="Times New Roman" w:hAnsi="Times New Roman"/>
          <w:sz w:val="24"/>
          <w:szCs w:val="24"/>
        </w:rPr>
        <w:t xml:space="preserve">  </w:t>
      </w:r>
      <w:r w:rsidR="00B2158B">
        <w:rPr>
          <w:rFonts w:ascii="Times New Roman" w:hAnsi="Times New Roman"/>
          <w:sz w:val="24"/>
          <w:szCs w:val="24"/>
        </w:rPr>
        <w:t xml:space="preserve"> </w:t>
      </w:r>
      <w:r>
        <w:rPr>
          <w:rFonts w:ascii="Times New Roman" w:hAnsi="Times New Roman"/>
          <w:sz w:val="24"/>
          <w:szCs w:val="24"/>
        </w:rPr>
        <w:t>3,5</w:t>
      </w:r>
      <w:r w:rsidRPr="004F49E0">
        <w:rPr>
          <w:rFonts w:ascii="Times New Roman" w:hAnsi="Times New Roman"/>
          <w:sz w:val="24"/>
          <w:szCs w:val="24"/>
        </w:rPr>
        <w:t xml:space="preserve">                        </w:t>
      </w:r>
      <w:r w:rsidR="00B2158B">
        <w:rPr>
          <w:rFonts w:ascii="Times New Roman" w:hAnsi="Times New Roman"/>
          <w:sz w:val="24"/>
          <w:szCs w:val="24"/>
        </w:rPr>
        <w:t>5</w:t>
      </w:r>
    </w:p>
    <w:p w:rsidR="00B2158B" w:rsidRPr="004F49E0" w:rsidRDefault="00B2158B" w:rsidP="008E6EF1">
      <w:pPr>
        <w:ind w:left="709" w:firstLine="0"/>
        <w:rPr>
          <w:rFonts w:ascii="Times New Roman" w:eastAsia="Times New Roman" w:hAnsi="Times New Roman" w:cs="Times New Roman"/>
          <w:position w:val="-34"/>
          <w:sz w:val="24"/>
          <w:szCs w:val="24"/>
        </w:rPr>
      </w:pPr>
      <w:r w:rsidRPr="004F49E0">
        <w:rPr>
          <w:rFonts w:ascii="Times New Roman" w:eastAsia="Times New Roman" w:hAnsi="Times New Roman" w:cs="Times New Roman"/>
          <w:position w:val="-34"/>
          <w:sz w:val="24"/>
          <w:szCs w:val="24"/>
        </w:rPr>
        <w:t>ИЗВ</w:t>
      </w:r>
      <w:r>
        <w:rPr>
          <w:rFonts w:ascii="Times New Roman" w:eastAsia="Times New Roman" w:hAnsi="Times New Roman" w:cs="Times New Roman"/>
          <w:position w:val="-34"/>
          <w:sz w:val="24"/>
          <w:szCs w:val="24"/>
          <w:vertAlign w:val="subscript"/>
        </w:rPr>
        <w:t>1</w:t>
      </w:r>
      <w:r w:rsidR="00C15BB8">
        <w:rPr>
          <w:rFonts w:ascii="Times New Roman" w:eastAsia="Times New Roman" w:hAnsi="Times New Roman" w:cs="Times New Roman"/>
          <w:position w:val="-34"/>
          <w:sz w:val="24"/>
          <w:szCs w:val="24"/>
          <w:vertAlign w:val="subscript"/>
        </w:rPr>
        <w:t>2</w:t>
      </w:r>
      <w:r w:rsidRPr="004F49E0">
        <w:rPr>
          <w:rFonts w:ascii="Times New Roman" w:eastAsia="Times New Roman" w:hAnsi="Times New Roman" w:cs="Times New Roman"/>
          <w:position w:val="-34"/>
          <w:sz w:val="24"/>
          <w:szCs w:val="24"/>
        </w:rPr>
        <w:t>=</w:t>
      </w:r>
      <w:r w:rsidRPr="004F49E0">
        <w:rPr>
          <w:rFonts w:ascii="Times New Roman" w:eastAsia="Times New Roman" w:hAnsi="Times New Roman" w:cs="Times New Roman"/>
          <w:i/>
          <w:position w:val="-34"/>
          <w:sz w:val="24"/>
          <w:szCs w:val="24"/>
        </w:rPr>
        <w:t xml:space="preserve"> </w:t>
      </w:r>
      <w:r w:rsidRPr="004F49E0">
        <w:rPr>
          <w:rFonts w:ascii="Times New Roman" w:eastAsia="Times New Roman" w:hAnsi="Times New Roman" w:cs="Times New Roman"/>
          <w:position w:val="-34"/>
          <w:sz w:val="24"/>
          <w:szCs w:val="24"/>
        </w:rPr>
        <w:t>1/</w:t>
      </w:r>
      <w:r>
        <w:rPr>
          <w:rFonts w:ascii="Times New Roman" w:eastAsia="Times New Roman" w:hAnsi="Times New Roman" w:cs="Times New Roman"/>
          <w:position w:val="-34"/>
          <w:sz w:val="24"/>
          <w:szCs w:val="24"/>
        </w:rPr>
        <w:t>5</w:t>
      </w:r>
      <w:r w:rsidRPr="004F49E0">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1</w:t>
      </w:r>
      <w:r w:rsidRPr="004659D0">
        <w:rPr>
          <w:rFonts w:ascii="Times New Roman" w:eastAsia="Times New Roman" w:hAnsi="Times New Roman" w:cs="Times New Roman"/>
          <w:position w:val="-34"/>
          <w:sz w:val="24"/>
          <w:szCs w:val="24"/>
        </w:rPr>
        <w:t xml:space="preserve"> </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position w:val="-34"/>
          <w:sz w:val="24"/>
          <w:szCs w:val="24"/>
        </w:rPr>
        <w:t xml:space="preserve"> </w:t>
      </w:r>
      <w:r w:rsidRPr="00B2158B">
        <w:rPr>
          <w:rFonts w:ascii="Times New Roman" w:eastAsia="Times New Roman" w:hAnsi="Times New Roman" w:cs="Times New Roman"/>
          <w:position w:val="-34"/>
          <w:sz w:val="24"/>
          <w:szCs w:val="24"/>
          <w:u w:val="single"/>
        </w:rPr>
        <w:t>0,3</w:t>
      </w:r>
      <w:r>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0,1</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1</w:t>
      </w:r>
      <w:r w:rsidR="00852136">
        <w:rPr>
          <w:rFonts w:ascii="Times New Roman" w:eastAsia="Times New Roman" w:hAnsi="Times New Roman" w:cs="Times New Roman"/>
          <w:position w:val="-34"/>
          <w:sz w:val="24"/>
          <w:szCs w:val="24"/>
          <w:u w:val="single"/>
        </w:rPr>
        <w:t>7</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1,7</w:t>
      </w:r>
      <w:r w:rsidRPr="004F49E0">
        <w:rPr>
          <w:rFonts w:ascii="Times New Roman" w:eastAsia="Times New Roman" w:hAnsi="Times New Roman" w:cs="Times New Roman"/>
          <w:position w:val="-34"/>
          <w:sz w:val="24"/>
          <w:szCs w:val="24"/>
        </w:rPr>
        <w:t xml:space="preserve">)= </w:t>
      </w:r>
      <w:r>
        <w:rPr>
          <w:rFonts w:ascii="Times New Roman" w:eastAsia="Times New Roman" w:hAnsi="Times New Roman" w:cs="Times New Roman"/>
          <w:position w:val="-34"/>
          <w:sz w:val="24"/>
          <w:szCs w:val="24"/>
          <w:u w:val="single"/>
        </w:rPr>
        <w:t>1+1</w:t>
      </w:r>
      <w:r w:rsidRPr="004F49E0">
        <w:rPr>
          <w:rFonts w:ascii="Times New Roman" w:eastAsia="Times New Roman" w:hAnsi="Times New Roman" w:cs="Times New Roman"/>
          <w:position w:val="-34"/>
          <w:sz w:val="24"/>
          <w:szCs w:val="24"/>
          <w:u w:val="single"/>
        </w:rPr>
        <w:t xml:space="preserve"> + </w:t>
      </w:r>
      <w:r>
        <w:rPr>
          <w:rFonts w:ascii="Times New Roman" w:eastAsia="Times New Roman" w:hAnsi="Times New Roman" w:cs="Times New Roman"/>
          <w:position w:val="-34"/>
          <w:sz w:val="24"/>
          <w:szCs w:val="24"/>
          <w:u w:val="single"/>
        </w:rPr>
        <w:t xml:space="preserve">0,5 </w:t>
      </w:r>
      <w:r w:rsidRPr="004F49E0">
        <w:rPr>
          <w:rFonts w:ascii="Times New Roman" w:eastAsia="Times New Roman" w:hAnsi="Times New Roman" w:cs="Times New Roman"/>
          <w:position w:val="-34"/>
          <w:sz w:val="24"/>
          <w:szCs w:val="24"/>
          <w:u w:val="single"/>
        </w:rPr>
        <w:t>+</w:t>
      </w:r>
      <w:r>
        <w:rPr>
          <w:rFonts w:ascii="Times New Roman" w:eastAsia="Times New Roman" w:hAnsi="Times New Roman" w:cs="Times New Roman"/>
          <w:position w:val="-34"/>
          <w:sz w:val="24"/>
          <w:szCs w:val="24"/>
          <w:u w:val="single"/>
        </w:rPr>
        <w:t xml:space="preserve"> 2,83 </w:t>
      </w:r>
      <w:r w:rsidRPr="004F49E0">
        <w:rPr>
          <w:rFonts w:ascii="Times New Roman" w:eastAsia="Times New Roman" w:hAnsi="Times New Roman" w:cs="Times New Roman"/>
          <w:position w:val="-34"/>
          <w:sz w:val="24"/>
          <w:szCs w:val="24"/>
          <w:u w:val="single"/>
        </w:rPr>
        <w:t>+</w:t>
      </w:r>
      <w:r>
        <w:rPr>
          <w:rFonts w:ascii="Times New Roman" w:eastAsia="Times New Roman" w:hAnsi="Times New Roman" w:cs="Times New Roman"/>
          <w:position w:val="-34"/>
          <w:sz w:val="24"/>
          <w:szCs w:val="24"/>
          <w:u w:val="single"/>
        </w:rPr>
        <w:t>0,49</w:t>
      </w:r>
      <w:r w:rsidRPr="004F49E0">
        <w:rPr>
          <w:rFonts w:ascii="Times New Roman" w:eastAsia="Times New Roman" w:hAnsi="Times New Roman" w:cs="Times New Roman"/>
          <w:position w:val="-34"/>
          <w:sz w:val="24"/>
          <w:szCs w:val="24"/>
          <w:u w:val="single"/>
        </w:rPr>
        <w:t xml:space="preserve"> </w:t>
      </w:r>
      <w:r w:rsidRPr="004F49E0">
        <w:rPr>
          <w:rFonts w:ascii="Times New Roman" w:eastAsia="Times New Roman" w:hAnsi="Times New Roman" w:cs="Times New Roman"/>
          <w:position w:val="-34"/>
          <w:sz w:val="24"/>
          <w:szCs w:val="24"/>
        </w:rPr>
        <w:t>=</w:t>
      </w:r>
      <w:r>
        <w:rPr>
          <w:rFonts w:ascii="Times New Roman" w:eastAsia="Times New Roman" w:hAnsi="Times New Roman" w:cs="Times New Roman"/>
          <w:b/>
          <w:position w:val="-34"/>
          <w:sz w:val="24"/>
          <w:szCs w:val="24"/>
        </w:rPr>
        <w:t>1,16</w:t>
      </w:r>
    </w:p>
    <w:p w:rsidR="00B2158B" w:rsidRPr="004F49E0" w:rsidRDefault="00B2158B" w:rsidP="008E6EF1">
      <w:pPr>
        <w:spacing w:before="0"/>
        <w:ind w:left="709"/>
        <w:rPr>
          <w:rFonts w:ascii="Times New Roman" w:hAnsi="Times New Roman"/>
          <w:sz w:val="24"/>
          <w:szCs w:val="24"/>
        </w:rPr>
      </w:pPr>
      <w:r w:rsidRPr="004F49E0">
        <w:rPr>
          <w:rFonts w:ascii="Times New Roman" w:hAnsi="Times New Roman"/>
          <w:sz w:val="24"/>
          <w:szCs w:val="24"/>
        </w:rPr>
        <w:t xml:space="preserve">            </w:t>
      </w:r>
      <w:r>
        <w:rPr>
          <w:rFonts w:ascii="Times New Roman" w:hAnsi="Times New Roman"/>
          <w:sz w:val="24"/>
          <w:szCs w:val="24"/>
        </w:rPr>
        <w:t xml:space="preserve">   </w:t>
      </w:r>
      <w:r w:rsidRPr="004F49E0">
        <w:rPr>
          <w:rFonts w:ascii="Times New Roman" w:hAnsi="Times New Roman"/>
          <w:sz w:val="24"/>
          <w:szCs w:val="24"/>
        </w:rPr>
        <w:t xml:space="preserve">1   </w:t>
      </w:r>
      <w:r>
        <w:rPr>
          <w:rFonts w:ascii="Times New Roman" w:hAnsi="Times New Roman"/>
          <w:sz w:val="24"/>
          <w:szCs w:val="24"/>
        </w:rPr>
        <w:t xml:space="preserve">  </w:t>
      </w:r>
      <w:r w:rsidRPr="004F49E0">
        <w:rPr>
          <w:rFonts w:ascii="Times New Roman" w:hAnsi="Times New Roman"/>
          <w:sz w:val="24"/>
          <w:szCs w:val="24"/>
        </w:rPr>
        <w:t xml:space="preserve">0,3   0,2  </w:t>
      </w:r>
      <w:r>
        <w:rPr>
          <w:rFonts w:ascii="Times New Roman" w:hAnsi="Times New Roman"/>
          <w:sz w:val="24"/>
          <w:szCs w:val="24"/>
        </w:rPr>
        <w:t xml:space="preserve">  </w:t>
      </w:r>
      <w:r w:rsidRPr="004F49E0">
        <w:rPr>
          <w:rFonts w:ascii="Times New Roman" w:hAnsi="Times New Roman"/>
          <w:sz w:val="24"/>
          <w:szCs w:val="24"/>
        </w:rPr>
        <w:t xml:space="preserve"> </w:t>
      </w:r>
      <w:r>
        <w:rPr>
          <w:rFonts w:ascii="Times New Roman" w:hAnsi="Times New Roman"/>
          <w:sz w:val="24"/>
          <w:szCs w:val="24"/>
        </w:rPr>
        <w:t xml:space="preserve">  6</w:t>
      </w:r>
      <w:r w:rsidRPr="004F49E0">
        <w:rPr>
          <w:rFonts w:ascii="Times New Roman" w:hAnsi="Times New Roman"/>
          <w:sz w:val="24"/>
          <w:szCs w:val="24"/>
        </w:rPr>
        <w:t xml:space="preserve">  </w:t>
      </w:r>
      <w:r>
        <w:rPr>
          <w:rFonts w:ascii="Times New Roman" w:hAnsi="Times New Roman"/>
          <w:sz w:val="24"/>
          <w:szCs w:val="24"/>
        </w:rPr>
        <w:t xml:space="preserve">   3,5</w:t>
      </w:r>
      <w:r w:rsidRPr="004F49E0">
        <w:rPr>
          <w:rFonts w:ascii="Times New Roman" w:hAnsi="Times New Roman"/>
          <w:sz w:val="24"/>
          <w:szCs w:val="24"/>
        </w:rPr>
        <w:t xml:space="preserve">                        </w:t>
      </w:r>
      <w:r>
        <w:rPr>
          <w:rFonts w:ascii="Times New Roman" w:hAnsi="Times New Roman"/>
          <w:sz w:val="24"/>
          <w:szCs w:val="24"/>
        </w:rPr>
        <w:t>5</w:t>
      </w:r>
    </w:p>
    <w:p w:rsidR="00852136" w:rsidRDefault="00852136" w:rsidP="008E6EF1">
      <w:pPr>
        <w:widowControl/>
        <w:autoSpaceDE/>
        <w:autoSpaceDN/>
        <w:adjustRightInd/>
        <w:spacing w:before="0"/>
        <w:ind w:firstLine="709"/>
        <w:rPr>
          <w:rFonts w:ascii="Times New Roman" w:eastAsia="Times New Roman" w:hAnsi="Times New Roman" w:cs="Times New Roman"/>
          <w:sz w:val="24"/>
          <w:szCs w:val="24"/>
        </w:rPr>
      </w:pPr>
    </w:p>
    <w:p w:rsidR="00570D35" w:rsidRPr="005A21E2" w:rsidRDefault="004F49E0" w:rsidP="005A21E2">
      <w:pPr>
        <w:widowControl/>
        <w:autoSpaceDE/>
        <w:autoSpaceDN/>
        <w:adjustRightInd/>
        <w:spacing w:before="0" w:line="240" w:lineRule="auto"/>
        <w:ind w:firstLine="709"/>
        <w:rPr>
          <w:rFonts w:ascii="Times New Roman" w:eastAsia="Times New Roman" w:hAnsi="Times New Roman" w:cs="Times New Roman"/>
          <w:sz w:val="28"/>
          <w:szCs w:val="24"/>
        </w:rPr>
      </w:pPr>
      <w:r w:rsidRPr="005A21E2">
        <w:rPr>
          <w:rFonts w:ascii="Times New Roman" w:eastAsia="Times New Roman" w:hAnsi="Times New Roman" w:cs="Times New Roman"/>
          <w:sz w:val="28"/>
          <w:szCs w:val="24"/>
        </w:rPr>
        <w:t xml:space="preserve">Индекс загрязнения воды </w:t>
      </w:r>
      <w:r w:rsidR="00852136" w:rsidRPr="005A21E2">
        <w:rPr>
          <w:rFonts w:ascii="Times New Roman" w:eastAsia="Times New Roman" w:hAnsi="Times New Roman" w:cs="Times New Roman"/>
          <w:sz w:val="28"/>
          <w:szCs w:val="24"/>
        </w:rPr>
        <w:t>Невьянского водохранилища изменяется в пределах от 3,62 до 3,9. Самое большое его значение зафиксировано в точке №4 и №8. Наименьшее значение  в точках №6 и №7, которые расположены за пределами населенных пунктов. Показатели индекса ИЗВ свидетельствуют, что вод</w:t>
      </w:r>
      <w:r w:rsidR="00570D35" w:rsidRPr="005A21E2">
        <w:rPr>
          <w:rFonts w:ascii="Times New Roman" w:eastAsia="Times New Roman" w:hAnsi="Times New Roman" w:cs="Times New Roman"/>
          <w:sz w:val="28"/>
          <w:szCs w:val="24"/>
        </w:rPr>
        <w:t>а</w:t>
      </w:r>
      <w:r w:rsidR="00852136" w:rsidRPr="005A21E2">
        <w:rPr>
          <w:rFonts w:ascii="Times New Roman" w:eastAsia="Times New Roman" w:hAnsi="Times New Roman" w:cs="Times New Roman"/>
          <w:sz w:val="28"/>
          <w:szCs w:val="24"/>
        </w:rPr>
        <w:t xml:space="preserve"> водохранилища соответствуют </w:t>
      </w:r>
      <w:r w:rsidR="00570D35" w:rsidRPr="005A21E2">
        <w:rPr>
          <w:rFonts w:ascii="Times New Roman" w:eastAsia="Times New Roman" w:hAnsi="Times New Roman" w:cs="Times New Roman"/>
          <w:sz w:val="28"/>
          <w:szCs w:val="24"/>
        </w:rPr>
        <w:t xml:space="preserve">4 классу </w:t>
      </w:r>
      <w:r w:rsidRPr="005A21E2">
        <w:rPr>
          <w:rFonts w:ascii="Times New Roman" w:eastAsia="Times New Roman" w:hAnsi="Times New Roman" w:cs="Times New Roman"/>
          <w:sz w:val="28"/>
          <w:szCs w:val="24"/>
        </w:rPr>
        <w:t>качества и характеризуется как загрязненная, т.к. значение ИЗВ находится в пределах  2,0 - 4,0</w:t>
      </w:r>
      <w:r w:rsidR="00570D35" w:rsidRPr="005A21E2">
        <w:rPr>
          <w:rFonts w:ascii="Times New Roman" w:eastAsia="Times New Roman" w:hAnsi="Times New Roman" w:cs="Times New Roman"/>
          <w:sz w:val="28"/>
          <w:szCs w:val="24"/>
        </w:rPr>
        <w:t>.</w:t>
      </w:r>
      <w:r w:rsidRPr="005A21E2">
        <w:rPr>
          <w:rFonts w:ascii="Times New Roman" w:eastAsia="Times New Roman" w:hAnsi="Times New Roman" w:cs="Times New Roman"/>
          <w:sz w:val="28"/>
          <w:szCs w:val="24"/>
        </w:rPr>
        <w:t xml:space="preserve">  Вода такого качества </w:t>
      </w:r>
      <w:r w:rsidRPr="005A21E2">
        <w:rPr>
          <w:rFonts w:ascii="Times New Roman" w:eastAsia="Times New Roman" w:hAnsi="Times New Roman" w:cs="Times New Roman"/>
          <w:sz w:val="28"/>
          <w:szCs w:val="24"/>
          <w:lang w:eastAsia="ru-RU"/>
        </w:rPr>
        <w:t xml:space="preserve">пригодна </w:t>
      </w:r>
      <w:r w:rsidRPr="005A21E2">
        <w:rPr>
          <w:rFonts w:ascii="Times New Roman" w:eastAsia="Times New Roman" w:hAnsi="Times New Roman" w:cs="Times New Roman"/>
          <w:sz w:val="28"/>
          <w:szCs w:val="24"/>
        </w:rPr>
        <w:t xml:space="preserve">для хозяйственно-питьевого использования </w:t>
      </w:r>
      <w:r w:rsidRPr="005A21E2">
        <w:rPr>
          <w:rFonts w:ascii="Times New Roman" w:eastAsia="Times New Roman" w:hAnsi="Times New Roman" w:cs="Times New Roman"/>
          <w:sz w:val="28"/>
          <w:szCs w:val="24"/>
          <w:lang w:eastAsia="ru-RU"/>
        </w:rPr>
        <w:t>только со специальной очисткой в случае технико-экономической целесообразности;</w:t>
      </w:r>
      <w:r w:rsidRPr="005A21E2">
        <w:rPr>
          <w:rFonts w:ascii="Times New Roman" w:eastAsia="Times New Roman" w:hAnsi="Times New Roman" w:cs="Times New Roman"/>
          <w:sz w:val="28"/>
          <w:szCs w:val="24"/>
        </w:rPr>
        <w:t xml:space="preserve"> для культурно-бытовых целей ее использование сомнительно. </w:t>
      </w:r>
    </w:p>
    <w:p w:rsidR="00D52A1E" w:rsidRPr="005A21E2" w:rsidRDefault="00570D35" w:rsidP="005A21E2">
      <w:pPr>
        <w:widowControl/>
        <w:autoSpaceDE/>
        <w:autoSpaceDN/>
        <w:adjustRightInd/>
        <w:spacing w:before="0" w:line="240" w:lineRule="auto"/>
        <w:ind w:firstLine="709"/>
        <w:rPr>
          <w:rFonts w:ascii="Times New Roman" w:eastAsia="Times New Roman" w:hAnsi="Times New Roman" w:cs="Times New Roman"/>
          <w:sz w:val="28"/>
          <w:szCs w:val="24"/>
        </w:rPr>
      </w:pPr>
      <w:r w:rsidRPr="005A21E2">
        <w:rPr>
          <w:rFonts w:ascii="Times New Roman" w:eastAsia="Times New Roman" w:hAnsi="Times New Roman" w:cs="Times New Roman"/>
          <w:sz w:val="28"/>
          <w:szCs w:val="24"/>
        </w:rPr>
        <w:t>Индекс загрязнения воды Сулёмского водохранилища находится в пределах 1,7-2,0, что соответствует 3 классу качества</w:t>
      </w:r>
      <w:r w:rsidR="00D52A1E" w:rsidRPr="005A21E2">
        <w:rPr>
          <w:rFonts w:ascii="Times New Roman" w:eastAsia="Times New Roman" w:hAnsi="Times New Roman" w:cs="Times New Roman"/>
          <w:sz w:val="28"/>
          <w:szCs w:val="24"/>
        </w:rPr>
        <w:t xml:space="preserve"> и</w:t>
      </w:r>
      <w:r w:rsidRPr="005A21E2">
        <w:rPr>
          <w:rFonts w:ascii="Times New Roman" w:eastAsia="Times New Roman" w:hAnsi="Times New Roman" w:cs="Times New Roman"/>
          <w:sz w:val="28"/>
          <w:szCs w:val="24"/>
        </w:rPr>
        <w:t xml:space="preserve"> </w:t>
      </w:r>
      <w:r w:rsidR="00D52A1E" w:rsidRPr="005A21E2">
        <w:rPr>
          <w:rFonts w:ascii="Times New Roman" w:eastAsia="Times New Roman" w:hAnsi="Times New Roman" w:cs="Times New Roman"/>
          <w:sz w:val="28"/>
          <w:szCs w:val="24"/>
        </w:rPr>
        <w:t xml:space="preserve">вода </w:t>
      </w:r>
      <w:r w:rsidRPr="005A21E2">
        <w:rPr>
          <w:rFonts w:ascii="Times New Roman" w:eastAsia="Times New Roman" w:hAnsi="Times New Roman" w:cs="Times New Roman"/>
          <w:sz w:val="28"/>
          <w:szCs w:val="24"/>
        </w:rPr>
        <w:t>характеризуется как умеренно загрязненная, т.к. значение ИЗВ находится в пределах 1,0-2,0.</w:t>
      </w:r>
      <w:r w:rsidR="00D52A1E" w:rsidRPr="005A21E2">
        <w:rPr>
          <w:rFonts w:ascii="Times New Roman" w:eastAsia="Times New Roman" w:hAnsi="Times New Roman" w:cs="Times New Roman"/>
          <w:sz w:val="28"/>
          <w:szCs w:val="24"/>
        </w:rPr>
        <w:t xml:space="preserve"> Вода такого качества </w:t>
      </w:r>
      <w:r w:rsidR="00D52A1E" w:rsidRPr="005A21E2">
        <w:rPr>
          <w:rFonts w:ascii="Times New Roman" w:eastAsia="Times New Roman" w:hAnsi="Times New Roman" w:cs="Times New Roman"/>
          <w:sz w:val="28"/>
          <w:szCs w:val="24"/>
          <w:lang w:eastAsia="ru-RU"/>
        </w:rPr>
        <w:t xml:space="preserve">пригодна </w:t>
      </w:r>
      <w:r w:rsidR="00D52A1E" w:rsidRPr="005A21E2">
        <w:rPr>
          <w:rFonts w:ascii="Times New Roman" w:eastAsia="Times New Roman" w:hAnsi="Times New Roman" w:cs="Times New Roman"/>
          <w:sz w:val="28"/>
          <w:szCs w:val="24"/>
        </w:rPr>
        <w:t>для хозяйственно-питьевого использования со стандартной очисткой; для культурно-бытовых целей она пригодна.</w:t>
      </w:r>
    </w:p>
    <w:p w:rsidR="000E283B" w:rsidRPr="005A21E2" w:rsidRDefault="004F49E0" w:rsidP="005A21E2">
      <w:pPr>
        <w:widowControl/>
        <w:autoSpaceDE/>
        <w:autoSpaceDN/>
        <w:adjustRightInd/>
        <w:spacing w:before="0" w:line="240" w:lineRule="auto"/>
        <w:ind w:firstLine="709"/>
        <w:rPr>
          <w:rFonts w:ascii="Times New Roman" w:hAnsi="Times New Roman" w:cs="Times New Roman"/>
          <w:sz w:val="28"/>
          <w:szCs w:val="24"/>
        </w:rPr>
      </w:pPr>
      <w:r w:rsidRPr="005A21E2">
        <w:rPr>
          <w:rFonts w:ascii="Times New Roman" w:eastAsia="Times New Roman" w:hAnsi="Times New Roman" w:cs="Times New Roman"/>
          <w:sz w:val="28"/>
          <w:szCs w:val="24"/>
        </w:rPr>
        <w:lastRenderedPageBreak/>
        <w:t xml:space="preserve">Наибольшее влияние на </w:t>
      </w:r>
      <w:r w:rsidR="00D52A1E" w:rsidRPr="005A21E2">
        <w:rPr>
          <w:rFonts w:ascii="Times New Roman" w:eastAsia="Times New Roman" w:hAnsi="Times New Roman" w:cs="Times New Roman"/>
          <w:sz w:val="28"/>
          <w:szCs w:val="24"/>
        </w:rPr>
        <w:t xml:space="preserve">ИЗВ оказывает содержание меди, общего железа и </w:t>
      </w:r>
      <w:r w:rsidRPr="005A21E2">
        <w:rPr>
          <w:rFonts w:ascii="Times New Roman" w:eastAsia="Times New Roman" w:hAnsi="Times New Roman" w:cs="Times New Roman"/>
          <w:sz w:val="28"/>
          <w:szCs w:val="24"/>
        </w:rPr>
        <w:t>фосфатов в воде.</w:t>
      </w:r>
      <w:r w:rsidRPr="005A21E2">
        <w:rPr>
          <w:rFonts w:ascii="Times New Roman" w:hAnsi="Times New Roman" w:cs="Times New Roman"/>
          <w:sz w:val="28"/>
          <w:szCs w:val="24"/>
        </w:rPr>
        <w:t xml:space="preserve"> </w:t>
      </w:r>
    </w:p>
    <w:p w:rsidR="00570D35" w:rsidRPr="005A21E2" w:rsidRDefault="000E283B" w:rsidP="005A21E2">
      <w:pPr>
        <w:widowControl/>
        <w:autoSpaceDE/>
        <w:autoSpaceDN/>
        <w:adjustRightInd/>
        <w:spacing w:before="0" w:line="240" w:lineRule="auto"/>
        <w:ind w:firstLine="709"/>
        <w:rPr>
          <w:rFonts w:ascii="Times New Roman" w:hAnsi="Times New Roman" w:cs="Times New Roman"/>
          <w:sz w:val="28"/>
          <w:szCs w:val="24"/>
        </w:rPr>
      </w:pPr>
      <w:r w:rsidRPr="005A21E2">
        <w:rPr>
          <w:rFonts w:ascii="Times New Roman" w:eastAsia="Times New Roman" w:hAnsi="Times New Roman" w:cs="Times New Roman"/>
          <w:sz w:val="28"/>
          <w:szCs w:val="24"/>
        </w:rPr>
        <w:t xml:space="preserve">Классификация качества и возможности использования воды в водоемах различного вида водопользования представлена в таблице </w:t>
      </w:r>
      <w:r w:rsidR="00017E32" w:rsidRPr="005A21E2">
        <w:rPr>
          <w:rFonts w:ascii="Times New Roman" w:eastAsia="Times New Roman" w:hAnsi="Times New Roman" w:cs="Times New Roman"/>
          <w:sz w:val="28"/>
          <w:szCs w:val="24"/>
          <w:shd w:val="clear" w:color="auto" w:fill="FFFFFF" w:themeFill="background1"/>
        </w:rPr>
        <w:t>3</w:t>
      </w:r>
      <w:r w:rsidR="005A21E2">
        <w:rPr>
          <w:rFonts w:ascii="Times New Roman" w:eastAsia="Times New Roman" w:hAnsi="Times New Roman" w:cs="Times New Roman"/>
          <w:sz w:val="28"/>
          <w:szCs w:val="24"/>
          <w:shd w:val="clear" w:color="auto" w:fill="FFFFFF" w:themeFill="background1"/>
        </w:rPr>
        <w:t xml:space="preserve"> (прил</w:t>
      </w:r>
      <w:r w:rsidRPr="005A21E2">
        <w:rPr>
          <w:rFonts w:ascii="Times New Roman" w:eastAsia="Times New Roman" w:hAnsi="Times New Roman" w:cs="Times New Roman"/>
          <w:sz w:val="28"/>
          <w:szCs w:val="24"/>
          <w:shd w:val="clear" w:color="auto" w:fill="FFFFFF" w:themeFill="background1"/>
        </w:rPr>
        <w:t xml:space="preserve">. </w:t>
      </w:r>
      <w:r w:rsidR="00C15BB8">
        <w:rPr>
          <w:rFonts w:ascii="Times New Roman" w:eastAsia="Times New Roman" w:hAnsi="Times New Roman" w:cs="Times New Roman"/>
          <w:sz w:val="28"/>
          <w:szCs w:val="24"/>
          <w:shd w:val="clear" w:color="auto" w:fill="FFFFFF" w:themeFill="background1"/>
        </w:rPr>
        <w:t>А</w:t>
      </w:r>
      <w:r w:rsidR="005A21E2">
        <w:rPr>
          <w:rFonts w:ascii="Times New Roman" w:eastAsia="Times New Roman" w:hAnsi="Times New Roman" w:cs="Times New Roman"/>
          <w:sz w:val="28"/>
          <w:szCs w:val="24"/>
          <w:shd w:val="clear" w:color="auto" w:fill="FFFFFF" w:themeFill="background1"/>
        </w:rPr>
        <w:t>)</w:t>
      </w:r>
    </w:p>
    <w:p w:rsidR="00C93DEF" w:rsidRDefault="00C93DEF" w:rsidP="00182822">
      <w:pPr>
        <w:widowControl/>
        <w:autoSpaceDE/>
        <w:autoSpaceDN/>
        <w:adjustRightInd/>
        <w:spacing w:before="0" w:line="360" w:lineRule="auto"/>
        <w:ind w:firstLine="709"/>
        <w:rPr>
          <w:b/>
          <w:sz w:val="28"/>
        </w:rPr>
      </w:pPr>
    </w:p>
    <w:p w:rsidR="00570D35" w:rsidRDefault="00570D35" w:rsidP="00182822">
      <w:pPr>
        <w:spacing w:before="0" w:line="360" w:lineRule="auto"/>
        <w:ind w:firstLine="709"/>
        <w:jc w:val="left"/>
        <w:rPr>
          <w:b/>
          <w:sz w:val="28"/>
        </w:rPr>
      </w:pPr>
    </w:p>
    <w:p w:rsidR="00570D35" w:rsidRDefault="00570D35" w:rsidP="00182822">
      <w:pPr>
        <w:spacing w:before="0" w:line="360" w:lineRule="auto"/>
        <w:ind w:firstLine="709"/>
        <w:jc w:val="left"/>
        <w:rPr>
          <w:b/>
          <w:sz w:val="28"/>
        </w:rPr>
      </w:pPr>
    </w:p>
    <w:p w:rsidR="00570D35" w:rsidRDefault="00570D35" w:rsidP="00182822">
      <w:pPr>
        <w:spacing w:before="0" w:line="360" w:lineRule="auto"/>
        <w:ind w:firstLine="709"/>
        <w:jc w:val="left"/>
        <w:rPr>
          <w:b/>
          <w:sz w:val="28"/>
        </w:rPr>
      </w:pPr>
    </w:p>
    <w:p w:rsidR="00570D35" w:rsidRDefault="00570D35" w:rsidP="00ED386F">
      <w:pPr>
        <w:spacing w:before="0" w:line="360" w:lineRule="auto"/>
        <w:ind w:firstLine="709"/>
        <w:jc w:val="left"/>
        <w:rPr>
          <w:b/>
          <w:sz w:val="28"/>
        </w:rPr>
      </w:pPr>
    </w:p>
    <w:p w:rsidR="00570D35" w:rsidRDefault="00570D35" w:rsidP="00ED386F">
      <w:pPr>
        <w:spacing w:before="0" w:line="360" w:lineRule="auto"/>
        <w:ind w:firstLine="709"/>
        <w:jc w:val="left"/>
        <w:rPr>
          <w:b/>
          <w:sz w:val="28"/>
        </w:rPr>
      </w:pPr>
    </w:p>
    <w:p w:rsidR="00570D35" w:rsidRDefault="00570D35" w:rsidP="00ED386F">
      <w:pPr>
        <w:spacing w:before="0" w:line="360" w:lineRule="auto"/>
        <w:ind w:firstLine="709"/>
        <w:jc w:val="left"/>
        <w:rPr>
          <w:b/>
          <w:sz w:val="28"/>
        </w:rPr>
      </w:pPr>
    </w:p>
    <w:p w:rsidR="00570D35" w:rsidRDefault="00570D35" w:rsidP="00ED386F">
      <w:pPr>
        <w:spacing w:before="0" w:line="360" w:lineRule="auto"/>
        <w:ind w:firstLine="709"/>
        <w:jc w:val="left"/>
        <w:rPr>
          <w:b/>
          <w:sz w:val="28"/>
        </w:rPr>
      </w:pPr>
    </w:p>
    <w:p w:rsidR="00570D35" w:rsidRDefault="00570D35" w:rsidP="00ED386F">
      <w:pPr>
        <w:spacing w:before="0" w:line="360" w:lineRule="auto"/>
        <w:ind w:firstLine="709"/>
        <w:jc w:val="left"/>
        <w:rPr>
          <w:b/>
          <w:sz w:val="28"/>
        </w:rPr>
      </w:pPr>
    </w:p>
    <w:p w:rsidR="00570D35" w:rsidRDefault="00570D35" w:rsidP="00ED386F">
      <w:pPr>
        <w:spacing w:before="0" w:line="360" w:lineRule="auto"/>
        <w:ind w:firstLine="709"/>
        <w:jc w:val="left"/>
        <w:rPr>
          <w:b/>
          <w:sz w:val="28"/>
        </w:rPr>
      </w:pPr>
    </w:p>
    <w:p w:rsidR="00570D35" w:rsidRDefault="00570D35" w:rsidP="00ED386F">
      <w:pPr>
        <w:spacing w:before="0" w:line="360" w:lineRule="auto"/>
        <w:ind w:firstLine="709"/>
        <w:jc w:val="left"/>
        <w:rPr>
          <w:b/>
          <w:sz w:val="28"/>
        </w:rPr>
      </w:pPr>
    </w:p>
    <w:p w:rsidR="00570D35" w:rsidRDefault="00570D35" w:rsidP="00ED386F">
      <w:pPr>
        <w:spacing w:before="0" w:line="360" w:lineRule="auto"/>
        <w:ind w:firstLine="709"/>
        <w:jc w:val="left"/>
        <w:rPr>
          <w:b/>
          <w:sz w:val="28"/>
        </w:rPr>
      </w:pPr>
    </w:p>
    <w:p w:rsidR="00570D35" w:rsidRDefault="00570D35" w:rsidP="00ED386F">
      <w:pPr>
        <w:spacing w:before="0" w:line="360" w:lineRule="auto"/>
        <w:ind w:firstLine="709"/>
        <w:jc w:val="left"/>
        <w:rPr>
          <w:b/>
          <w:sz w:val="28"/>
        </w:rPr>
      </w:pPr>
    </w:p>
    <w:p w:rsidR="00570D35" w:rsidRDefault="00570D35" w:rsidP="00ED386F">
      <w:pPr>
        <w:spacing w:before="0" w:line="360" w:lineRule="auto"/>
        <w:ind w:firstLine="709"/>
        <w:jc w:val="left"/>
        <w:rPr>
          <w:b/>
          <w:sz w:val="28"/>
        </w:rPr>
      </w:pPr>
    </w:p>
    <w:p w:rsidR="00570D35" w:rsidRDefault="00570D35" w:rsidP="00ED386F">
      <w:pPr>
        <w:spacing w:before="0" w:line="360" w:lineRule="auto"/>
        <w:ind w:firstLine="709"/>
        <w:jc w:val="left"/>
        <w:rPr>
          <w:b/>
          <w:sz w:val="28"/>
        </w:rPr>
      </w:pPr>
    </w:p>
    <w:p w:rsidR="00570D35" w:rsidRDefault="00570D35" w:rsidP="00ED386F">
      <w:pPr>
        <w:spacing w:before="0" w:line="360" w:lineRule="auto"/>
        <w:ind w:firstLine="709"/>
        <w:jc w:val="left"/>
        <w:rPr>
          <w:b/>
          <w:sz w:val="28"/>
        </w:rPr>
      </w:pPr>
    </w:p>
    <w:p w:rsidR="00570D35" w:rsidRDefault="00570D35" w:rsidP="00ED386F">
      <w:pPr>
        <w:spacing w:before="0" w:line="360" w:lineRule="auto"/>
        <w:ind w:firstLine="709"/>
        <w:jc w:val="left"/>
        <w:rPr>
          <w:b/>
          <w:sz w:val="28"/>
        </w:rPr>
      </w:pPr>
    </w:p>
    <w:p w:rsidR="00DA0412" w:rsidRDefault="00DA0412" w:rsidP="00ED386F">
      <w:pPr>
        <w:spacing w:before="0" w:line="360" w:lineRule="auto"/>
        <w:ind w:firstLine="709"/>
        <w:jc w:val="left"/>
        <w:rPr>
          <w:b/>
          <w:sz w:val="28"/>
        </w:rPr>
      </w:pPr>
    </w:p>
    <w:p w:rsidR="00DA0412" w:rsidRDefault="00DA0412" w:rsidP="00ED386F">
      <w:pPr>
        <w:spacing w:before="0" w:line="360" w:lineRule="auto"/>
        <w:ind w:firstLine="709"/>
        <w:jc w:val="left"/>
        <w:rPr>
          <w:b/>
          <w:sz w:val="28"/>
        </w:rPr>
      </w:pPr>
    </w:p>
    <w:p w:rsidR="005A21E2" w:rsidRDefault="005A21E2" w:rsidP="00ED386F">
      <w:pPr>
        <w:spacing w:before="0" w:line="360" w:lineRule="auto"/>
        <w:ind w:firstLine="709"/>
        <w:jc w:val="left"/>
        <w:rPr>
          <w:b/>
          <w:sz w:val="28"/>
        </w:rPr>
      </w:pPr>
    </w:p>
    <w:p w:rsidR="005A21E2" w:rsidRDefault="005A21E2" w:rsidP="00ED386F">
      <w:pPr>
        <w:spacing w:before="0" w:line="360" w:lineRule="auto"/>
        <w:ind w:firstLine="709"/>
        <w:jc w:val="left"/>
        <w:rPr>
          <w:b/>
          <w:sz w:val="28"/>
        </w:rPr>
      </w:pPr>
    </w:p>
    <w:p w:rsidR="005A21E2" w:rsidRDefault="005A21E2" w:rsidP="00ED386F">
      <w:pPr>
        <w:spacing w:before="0" w:line="360" w:lineRule="auto"/>
        <w:ind w:firstLine="709"/>
        <w:jc w:val="left"/>
        <w:rPr>
          <w:b/>
          <w:sz w:val="28"/>
        </w:rPr>
      </w:pPr>
    </w:p>
    <w:p w:rsidR="005A21E2" w:rsidRDefault="005A21E2" w:rsidP="00ED386F">
      <w:pPr>
        <w:spacing w:before="0" w:line="360" w:lineRule="auto"/>
        <w:ind w:firstLine="709"/>
        <w:jc w:val="left"/>
        <w:rPr>
          <w:b/>
          <w:sz w:val="28"/>
        </w:rPr>
      </w:pPr>
    </w:p>
    <w:p w:rsidR="005A21E2" w:rsidRDefault="005A21E2" w:rsidP="00ED386F">
      <w:pPr>
        <w:spacing w:before="0" w:line="360" w:lineRule="auto"/>
        <w:ind w:firstLine="709"/>
        <w:jc w:val="left"/>
        <w:rPr>
          <w:b/>
          <w:sz w:val="28"/>
        </w:rPr>
      </w:pPr>
    </w:p>
    <w:p w:rsidR="005A21E2" w:rsidRDefault="005A21E2" w:rsidP="00ED386F">
      <w:pPr>
        <w:spacing w:before="0" w:line="360" w:lineRule="auto"/>
        <w:ind w:firstLine="709"/>
        <w:jc w:val="left"/>
        <w:rPr>
          <w:b/>
          <w:sz w:val="28"/>
        </w:rPr>
      </w:pPr>
    </w:p>
    <w:p w:rsidR="00C238C8" w:rsidRDefault="00C238C8" w:rsidP="00ED386F">
      <w:pPr>
        <w:spacing w:before="0" w:line="360" w:lineRule="auto"/>
        <w:ind w:firstLine="709"/>
        <w:jc w:val="left"/>
        <w:rPr>
          <w:b/>
          <w:sz w:val="28"/>
        </w:rPr>
      </w:pPr>
    </w:p>
    <w:p w:rsidR="00C238C8" w:rsidRDefault="00C238C8" w:rsidP="00ED386F">
      <w:pPr>
        <w:spacing w:before="0" w:line="360" w:lineRule="auto"/>
        <w:ind w:firstLine="709"/>
        <w:jc w:val="left"/>
        <w:rPr>
          <w:b/>
          <w:sz w:val="28"/>
        </w:rPr>
      </w:pPr>
    </w:p>
    <w:p w:rsidR="00532501" w:rsidRPr="005A21E2" w:rsidRDefault="00DB5FF0" w:rsidP="005A21E2">
      <w:pPr>
        <w:spacing w:before="0" w:line="240" w:lineRule="auto"/>
        <w:ind w:firstLine="709"/>
        <w:jc w:val="left"/>
        <w:rPr>
          <w:b/>
          <w:sz w:val="28"/>
        </w:rPr>
      </w:pPr>
      <w:r w:rsidRPr="005A21E2">
        <w:rPr>
          <w:b/>
          <w:sz w:val="28"/>
        </w:rPr>
        <w:lastRenderedPageBreak/>
        <w:t>З</w:t>
      </w:r>
      <w:r w:rsidR="005A21E2" w:rsidRPr="005A21E2">
        <w:rPr>
          <w:b/>
          <w:sz w:val="28"/>
        </w:rPr>
        <w:t>АКЛЮЧЕНИЕ</w:t>
      </w:r>
    </w:p>
    <w:p w:rsidR="00182822" w:rsidRPr="005A21E2" w:rsidRDefault="00182822" w:rsidP="005A21E2">
      <w:pPr>
        <w:spacing w:before="0" w:line="240" w:lineRule="auto"/>
        <w:ind w:firstLine="709"/>
        <w:jc w:val="left"/>
        <w:rPr>
          <w:b/>
          <w:sz w:val="28"/>
        </w:rPr>
      </w:pPr>
    </w:p>
    <w:p w:rsidR="004E02C5" w:rsidRPr="005A21E2" w:rsidRDefault="004E02C5" w:rsidP="005A21E2">
      <w:pPr>
        <w:widowControl/>
        <w:tabs>
          <w:tab w:val="left" w:pos="709"/>
          <w:tab w:val="left" w:pos="742"/>
        </w:tabs>
        <w:autoSpaceDE/>
        <w:autoSpaceDN/>
        <w:adjustRightInd/>
        <w:spacing w:before="0" w:line="240" w:lineRule="auto"/>
        <w:ind w:firstLine="709"/>
        <w:rPr>
          <w:rFonts w:ascii="Times New Roman" w:eastAsia="Calibri" w:hAnsi="Times New Roman" w:cs="Times New Roman"/>
          <w:sz w:val="28"/>
          <w:szCs w:val="22"/>
        </w:rPr>
      </w:pPr>
      <w:r w:rsidRPr="005A21E2">
        <w:rPr>
          <w:rFonts w:ascii="Times New Roman" w:eastAsia="Calibri" w:hAnsi="Times New Roman" w:cs="Times New Roman"/>
          <w:sz w:val="28"/>
          <w:szCs w:val="22"/>
        </w:rPr>
        <w:t xml:space="preserve">Намеченный план исследования выполнен полностью. </w:t>
      </w:r>
    </w:p>
    <w:p w:rsidR="004E02C5" w:rsidRPr="005A21E2" w:rsidRDefault="004E02C5" w:rsidP="005A21E2">
      <w:pPr>
        <w:widowControl/>
        <w:tabs>
          <w:tab w:val="left" w:pos="709"/>
          <w:tab w:val="left" w:pos="742"/>
        </w:tabs>
        <w:autoSpaceDE/>
        <w:autoSpaceDN/>
        <w:adjustRightInd/>
        <w:spacing w:before="0" w:line="240" w:lineRule="auto"/>
        <w:ind w:firstLine="709"/>
        <w:rPr>
          <w:rFonts w:ascii="Times New Roman" w:eastAsia="Calibri" w:hAnsi="Times New Roman" w:cs="Times New Roman"/>
          <w:sz w:val="28"/>
          <w:szCs w:val="22"/>
        </w:rPr>
      </w:pPr>
      <w:r w:rsidRPr="005A21E2">
        <w:rPr>
          <w:rFonts w:ascii="Times New Roman" w:eastAsia="Calibri" w:hAnsi="Times New Roman" w:cs="Times New Roman"/>
          <w:sz w:val="28"/>
          <w:szCs w:val="22"/>
        </w:rPr>
        <w:t>Проведен обзор литературы</w:t>
      </w:r>
      <w:r w:rsidRPr="005A21E2">
        <w:rPr>
          <w:rFonts w:ascii="Times New Roman" w:eastAsia="Times New Roman" w:hAnsi="Times New Roman" w:cs="Times New Roman"/>
        </w:rPr>
        <w:t xml:space="preserve"> </w:t>
      </w:r>
      <w:r w:rsidRPr="005A21E2">
        <w:rPr>
          <w:rFonts w:ascii="Times New Roman" w:eastAsia="Calibri" w:hAnsi="Times New Roman" w:cs="Times New Roman"/>
          <w:sz w:val="28"/>
          <w:szCs w:val="22"/>
        </w:rPr>
        <w:t>по истории Невьянского пруда; проблемам</w:t>
      </w:r>
      <w:r w:rsidR="00E352CB" w:rsidRPr="005A21E2">
        <w:rPr>
          <w:rFonts w:ascii="Times New Roman" w:eastAsia="Calibri" w:hAnsi="Times New Roman" w:cs="Times New Roman"/>
          <w:sz w:val="28"/>
          <w:szCs w:val="22"/>
        </w:rPr>
        <w:t>,</w:t>
      </w:r>
      <w:r w:rsidRPr="005A21E2">
        <w:rPr>
          <w:rFonts w:ascii="Times New Roman" w:eastAsia="Calibri" w:hAnsi="Times New Roman" w:cs="Times New Roman"/>
          <w:sz w:val="28"/>
          <w:szCs w:val="22"/>
        </w:rPr>
        <w:t xml:space="preserve"> связанным с эксплуатацией искусственных  водохранилищ; выявлена технология оценки качества водных объектов службами мониторинга окружающей среды.</w:t>
      </w:r>
    </w:p>
    <w:p w:rsidR="004E02C5" w:rsidRPr="005A21E2" w:rsidRDefault="004E02C5" w:rsidP="005A21E2">
      <w:pPr>
        <w:widowControl/>
        <w:tabs>
          <w:tab w:val="left" w:pos="709"/>
          <w:tab w:val="left" w:pos="742"/>
        </w:tabs>
        <w:autoSpaceDE/>
        <w:autoSpaceDN/>
        <w:adjustRightInd/>
        <w:spacing w:before="0" w:line="240" w:lineRule="auto"/>
        <w:ind w:firstLine="709"/>
        <w:rPr>
          <w:rFonts w:ascii="Times New Roman" w:eastAsia="Calibri" w:hAnsi="Times New Roman" w:cs="Times New Roman"/>
          <w:sz w:val="28"/>
          <w:szCs w:val="22"/>
        </w:rPr>
      </w:pPr>
      <w:r w:rsidRPr="005A21E2">
        <w:rPr>
          <w:rFonts w:ascii="Times New Roman" w:eastAsia="Calibri" w:hAnsi="Times New Roman" w:cs="Times New Roman"/>
          <w:sz w:val="28"/>
          <w:szCs w:val="22"/>
        </w:rPr>
        <w:t xml:space="preserve"> </w:t>
      </w:r>
      <w:r w:rsidR="00646088" w:rsidRPr="005A21E2">
        <w:rPr>
          <w:rFonts w:ascii="Times New Roman" w:eastAsia="Calibri" w:hAnsi="Times New Roman" w:cs="Times New Roman"/>
          <w:sz w:val="28"/>
          <w:szCs w:val="22"/>
        </w:rPr>
        <w:t>Отобраны</w:t>
      </w:r>
      <w:r w:rsidR="00E352CB" w:rsidRPr="005A21E2">
        <w:rPr>
          <w:rFonts w:ascii="Times New Roman" w:eastAsia="Calibri" w:hAnsi="Times New Roman" w:cs="Times New Roman"/>
          <w:sz w:val="28"/>
          <w:szCs w:val="22"/>
        </w:rPr>
        <w:t xml:space="preserve"> </w:t>
      </w:r>
      <w:r w:rsidRPr="005A21E2">
        <w:rPr>
          <w:rFonts w:ascii="Times New Roman" w:eastAsia="Calibri" w:hAnsi="Times New Roman" w:cs="Times New Roman"/>
          <w:sz w:val="28"/>
          <w:szCs w:val="22"/>
        </w:rPr>
        <w:t>проб</w:t>
      </w:r>
      <w:r w:rsidR="00646088" w:rsidRPr="005A21E2">
        <w:rPr>
          <w:rFonts w:ascii="Times New Roman" w:eastAsia="Calibri" w:hAnsi="Times New Roman" w:cs="Times New Roman"/>
          <w:sz w:val="28"/>
          <w:szCs w:val="22"/>
        </w:rPr>
        <w:t>ы</w:t>
      </w:r>
      <w:r w:rsidRPr="005A21E2">
        <w:rPr>
          <w:rFonts w:ascii="Times New Roman" w:eastAsia="Calibri" w:hAnsi="Times New Roman" w:cs="Times New Roman"/>
          <w:sz w:val="28"/>
          <w:szCs w:val="22"/>
        </w:rPr>
        <w:t xml:space="preserve"> воды </w:t>
      </w:r>
      <w:r w:rsidR="00646088" w:rsidRPr="005A21E2">
        <w:rPr>
          <w:rFonts w:ascii="Times New Roman" w:eastAsia="Calibri" w:hAnsi="Times New Roman" w:cs="Times New Roman"/>
          <w:sz w:val="28"/>
          <w:szCs w:val="22"/>
        </w:rPr>
        <w:t>в</w:t>
      </w:r>
      <w:r w:rsidRPr="005A21E2">
        <w:rPr>
          <w:rFonts w:ascii="Times New Roman" w:eastAsia="Calibri" w:hAnsi="Times New Roman" w:cs="Times New Roman"/>
          <w:sz w:val="28"/>
          <w:szCs w:val="22"/>
        </w:rPr>
        <w:t xml:space="preserve"> 10 точках Невьянского </w:t>
      </w:r>
      <w:r w:rsidR="00646088" w:rsidRPr="005A21E2">
        <w:rPr>
          <w:rFonts w:ascii="Times New Roman" w:eastAsia="Calibri" w:hAnsi="Times New Roman" w:cs="Times New Roman"/>
          <w:sz w:val="28"/>
          <w:szCs w:val="22"/>
        </w:rPr>
        <w:t>водохранилища</w:t>
      </w:r>
      <w:r w:rsidR="00E352CB" w:rsidRPr="005A21E2">
        <w:rPr>
          <w:rFonts w:ascii="Times New Roman" w:eastAsia="Calibri" w:hAnsi="Times New Roman" w:cs="Times New Roman"/>
          <w:sz w:val="28"/>
          <w:szCs w:val="22"/>
        </w:rPr>
        <w:t xml:space="preserve"> и </w:t>
      </w:r>
      <w:r w:rsidR="00646088" w:rsidRPr="005A21E2">
        <w:rPr>
          <w:rFonts w:ascii="Times New Roman" w:eastAsia="Calibri" w:hAnsi="Times New Roman" w:cs="Times New Roman"/>
          <w:sz w:val="28"/>
          <w:szCs w:val="22"/>
        </w:rPr>
        <w:t xml:space="preserve">в </w:t>
      </w:r>
      <w:r w:rsidR="00E352CB" w:rsidRPr="005A21E2">
        <w:rPr>
          <w:rFonts w:ascii="Times New Roman" w:eastAsia="Calibri" w:hAnsi="Times New Roman" w:cs="Times New Roman"/>
          <w:sz w:val="28"/>
          <w:szCs w:val="22"/>
        </w:rPr>
        <w:t>2 точках Сулёмского водохранилища.</w:t>
      </w:r>
    </w:p>
    <w:p w:rsidR="00E352CB" w:rsidRPr="005A21E2" w:rsidRDefault="00E352CB" w:rsidP="005A21E2">
      <w:pPr>
        <w:widowControl/>
        <w:tabs>
          <w:tab w:val="left" w:pos="709"/>
          <w:tab w:val="left" w:pos="742"/>
        </w:tabs>
        <w:autoSpaceDE/>
        <w:autoSpaceDN/>
        <w:adjustRightInd/>
        <w:spacing w:before="0" w:line="240" w:lineRule="auto"/>
        <w:ind w:firstLine="709"/>
        <w:rPr>
          <w:rFonts w:ascii="Times New Roman" w:eastAsia="Calibri" w:hAnsi="Times New Roman" w:cs="Times New Roman"/>
          <w:sz w:val="28"/>
          <w:szCs w:val="22"/>
        </w:rPr>
      </w:pPr>
      <w:r w:rsidRPr="005A21E2">
        <w:rPr>
          <w:rFonts w:ascii="Times New Roman" w:eastAsia="Calibri" w:hAnsi="Times New Roman" w:cs="Times New Roman"/>
          <w:sz w:val="28"/>
          <w:szCs w:val="22"/>
        </w:rPr>
        <w:t xml:space="preserve">Органолептический анализ показал, что вода Сулемского водохранилища прозрачнее, чем невьянского; по другим органолептическим свойствам воды этих водохранилищ не отличаются.  </w:t>
      </w:r>
    </w:p>
    <w:p w:rsidR="00DA0412" w:rsidRPr="005A21E2" w:rsidRDefault="008426FC" w:rsidP="005A21E2">
      <w:pPr>
        <w:widowControl/>
        <w:tabs>
          <w:tab w:val="left" w:pos="709"/>
          <w:tab w:val="left" w:pos="742"/>
        </w:tabs>
        <w:autoSpaceDE/>
        <w:autoSpaceDN/>
        <w:adjustRightInd/>
        <w:spacing w:before="0" w:line="240" w:lineRule="auto"/>
        <w:ind w:firstLine="709"/>
        <w:rPr>
          <w:rFonts w:ascii="Times New Roman" w:eastAsia="Calibri" w:hAnsi="Times New Roman" w:cs="Times New Roman"/>
          <w:sz w:val="28"/>
          <w:szCs w:val="22"/>
        </w:rPr>
      </w:pPr>
      <w:r w:rsidRPr="005A21E2">
        <w:rPr>
          <w:rFonts w:ascii="Times New Roman" w:eastAsia="Calibri" w:hAnsi="Times New Roman" w:cs="Times New Roman"/>
          <w:sz w:val="28"/>
          <w:szCs w:val="22"/>
        </w:rPr>
        <w:t xml:space="preserve">По уровню водородного </w:t>
      </w:r>
      <w:r w:rsidR="00DA0412" w:rsidRPr="005A21E2">
        <w:rPr>
          <w:rFonts w:ascii="Times New Roman" w:eastAsia="Calibri" w:hAnsi="Times New Roman" w:cs="Times New Roman"/>
          <w:sz w:val="28"/>
          <w:szCs w:val="22"/>
        </w:rPr>
        <w:t>показателя вода Сулёмского водохранилища имеет нейтральную реакцию, Невьянского водохранилища – слабощелочную.</w:t>
      </w:r>
    </w:p>
    <w:p w:rsidR="00321EDF" w:rsidRPr="005A21E2" w:rsidRDefault="004E02C5" w:rsidP="005A21E2">
      <w:pPr>
        <w:widowControl/>
        <w:tabs>
          <w:tab w:val="left" w:pos="709"/>
          <w:tab w:val="left" w:pos="742"/>
        </w:tabs>
        <w:autoSpaceDE/>
        <w:autoSpaceDN/>
        <w:adjustRightInd/>
        <w:spacing w:before="0" w:line="240" w:lineRule="auto"/>
        <w:ind w:firstLine="709"/>
        <w:rPr>
          <w:rFonts w:ascii="Times New Roman" w:eastAsia="Calibri" w:hAnsi="Times New Roman" w:cs="Times New Roman"/>
          <w:sz w:val="28"/>
          <w:szCs w:val="22"/>
        </w:rPr>
      </w:pPr>
      <w:r w:rsidRPr="005A21E2">
        <w:rPr>
          <w:rFonts w:ascii="Times New Roman" w:eastAsia="Calibri" w:hAnsi="Times New Roman" w:cs="Times New Roman"/>
          <w:sz w:val="28"/>
          <w:szCs w:val="22"/>
        </w:rPr>
        <w:t xml:space="preserve">Химический анализ </w:t>
      </w:r>
      <w:r w:rsidR="00E352CB" w:rsidRPr="005A21E2">
        <w:rPr>
          <w:rFonts w:ascii="Times New Roman" w:eastAsia="Calibri" w:hAnsi="Times New Roman" w:cs="Times New Roman"/>
          <w:sz w:val="28"/>
          <w:szCs w:val="22"/>
        </w:rPr>
        <w:t>воды проведен по 13 показателям</w:t>
      </w:r>
      <w:r w:rsidR="00321EDF" w:rsidRPr="005A21E2">
        <w:rPr>
          <w:rFonts w:ascii="Times New Roman" w:eastAsia="Calibri" w:hAnsi="Times New Roman" w:cs="Times New Roman"/>
          <w:sz w:val="28"/>
          <w:szCs w:val="22"/>
        </w:rPr>
        <w:t>:</w:t>
      </w:r>
      <w:r w:rsidR="00E352CB" w:rsidRPr="005A21E2">
        <w:rPr>
          <w:rFonts w:ascii="Times New Roman" w:eastAsia="Calibri" w:hAnsi="Times New Roman" w:cs="Times New Roman"/>
          <w:sz w:val="28"/>
          <w:szCs w:val="22"/>
        </w:rPr>
        <w:t xml:space="preserve"> </w:t>
      </w:r>
      <w:r w:rsidR="00321EDF" w:rsidRPr="005A21E2">
        <w:rPr>
          <w:rFonts w:ascii="Times New Roman" w:eastAsia="Calibri" w:hAnsi="Times New Roman" w:cs="Times New Roman"/>
          <w:sz w:val="28"/>
          <w:szCs w:val="22"/>
        </w:rPr>
        <w:t>в</w:t>
      </w:r>
      <w:r w:rsidR="00E352CB" w:rsidRPr="005A21E2">
        <w:rPr>
          <w:rFonts w:ascii="Times New Roman" w:eastAsia="Calibri" w:hAnsi="Times New Roman" w:cs="Times New Roman"/>
          <w:sz w:val="28"/>
          <w:szCs w:val="22"/>
        </w:rPr>
        <w:t xml:space="preserve"> вод</w:t>
      </w:r>
      <w:r w:rsidR="00321EDF" w:rsidRPr="005A21E2">
        <w:rPr>
          <w:rFonts w:ascii="Times New Roman" w:eastAsia="Calibri" w:hAnsi="Times New Roman" w:cs="Times New Roman"/>
          <w:sz w:val="28"/>
          <w:szCs w:val="22"/>
        </w:rPr>
        <w:t>е</w:t>
      </w:r>
      <w:r w:rsidR="00E352CB" w:rsidRPr="005A21E2">
        <w:rPr>
          <w:rFonts w:ascii="Times New Roman" w:eastAsia="Calibri" w:hAnsi="Times New Roman" w:cs="Times New Roman"/>
          <w:sz w:val="28"/>
          <w:szCs w:val="22"/>
        </w:rPr>
        <w:t xml:space="preserve"> Сулёмского водохранилища </w:t>
      </w:r>
      <w:r w:rsidR="00321EDF" w:rsidRPr="005A21E2">
        <w:rPr>
          <w:rFonts w:ascii="Times New Roman" w:eastAsia="Calibri" w:hAnsi="Times New Roman" w:cs="Times New Roman"/>
          <w:sz w:val="28"/>
          <w:szCs w:val="22"/>
        </w:rPr>
        <w:t>присутствую</w:t>
      </w:r>
      <w:r w:rsidR="00017E32" w:rsidRPr="005A21E2">
        <w:rPr>
          <w:rFonts w:ascii="Times New Roman" w:eastAsia="Calibri" w:hAnsi="Times New Roman" w:cs="Times New Roman"/>
          <w:sz w:val="28"/>
          <w:szCs w:val="22"/>
        </w:rPr>
        <w:t>т</w:t>
      </w:r>
      <w:r w:rsidR="00E352CB" w:rsidRPr="005A21E2">
        <w:rPr>
          <w:rFonts w:ascii="Times New Roman" w:eastAsia="Calibri" w:hAnsi="Times New Roman" w:cs="Times New Roman"/>
          <w:sz w:val="28"/>
          <w:szCs w:val="22"/>
        </w:rPr>
        <w:t xml:space="preserve"> </w:t>
      </w:r>
      <w:r w:rsidRPr="005A21E2">
        <w:rPr>
          <w:rFonts w:ascii="Times New Roman" w:eastAsia="Calibri" w:hAnsi="Times New Roman" w:cs="Times New Roman"/>
          <w:sz w:val="28"/>
          <w:szCs w:val="22"/>
        </w:rPr>
        <w:t xml:space="preserve"> </w:t>
      </w:r>
      <w:r w:rsidR="00321EDF" w:rsidRPr="005A21E2">
        <w:rPr>
          <w:rFonts w:ascii="Times New Roman" w:eastAsia="Calibri" w:hAnsi="Times New Roman" w:cs="Times New Roman"/>
          <w:sz w:val="28"/>
          <w:szCs w:val="22"/>
        </w:rPr>
        <w:t>только 8 ингредиентов из 11 (отсутствуют нитраты, хлориды и хром), концентрация которых не превышает ПДК; в воде Невьянского водохранилища присутствуют 10 ингредиентов, концентрация четырех из них превышает ПДК.</w:t>
      </w:r>
    </w:p>
    <w:p w:rsidR="00351F43" w:rsidRPr="005A21E2" w:rsidRDefault="00351F43" w:rsidP="005A21E2">
      <w:pPr>
        <w:widowControl/>
        <w:tabs>
          <w:tab w:val="left" w:pos="709"/>
          <w:tab w:val="left" w:pos="742"/>
        </w:tabs>
        <w:autoSpaceDE/>
        <w:autoSpaceDN/>
        <w:adjustRightInd/>
        <w:spacing w:before="0" w:line="240" w:lineRule="auto"/>
        <w:ind w:firstLine="709"/>
        <w:rPr>
          <w:rFonts w:ascii="Times New Roman" w:eastAsia="Calibri" w:hAnsi="Times New Roman" w:cs="Times New Roman"/>
          <w:sz w:val="28"/>
          <w:szCs w:val="22"/>
        </w:rPr>
      </w:pPr>
      <w:r w:rsidRPr="005A21E2">
        <w:rPr>
          <w:rFonts w:ascii="Times New Roman" w:eastAsia="Calibri" w:hAnsi="Times New Roman" w:cs="Times New Roman"/>
          <w:sz w:val="28"/>
          <w:szCs w:val="22"/>
        </w:rPr>
        <w:t xml:space="preserve">Превышение ПДК </w:t>
      </w:r>
      <w:proofErr w:type="gramStart"/>
      <w:r w:rsidRPr="005A21E2">
        <w:rPr>
          <w:rFonts w:ascii="Times New Roman" w:eastAsia="Calibri" w:hAnsi="Times New Roman" w:cs="Times New Roman"/>
          <w:sz w:val="28"/>
          <w:szCs w:val="22"/>
        </w:rPr>
        <w:t>в</w:t>
      </w:r>
      <w:proofErr w:type="gramEnd"/>
      <w:r w:rsidRPr="005A21E2">
        <w:rPr>
          <w:rFonts w:ascii="Times New Roman" w:eastAsia="Calibri" w:hAnsi="Times New Roman" w:cs="Times New Roman"/>
          <w:sz w:val="28"/>
          <w:szCs w:val="22"/>
        </w:rPr>
        <w:t xml:space="preserve"> </w:t>
      </w:r>
      <w:proofErr w:type="gramStart"/>
      <w:r w:rsidRPr="005A21E2">
        <w:rPr>
          <w:rFonts w:ascii="Times New Roman" w:eastAsia="Calibri" w:hAnsi="Times New Roman" w:cs="Times New Roman"/>
          <w:sz w:val="28"/>
          <w:szCs w:val="22"/>
        </w:rPr>
        <w:t>Невьянском</w:t>
      </w:r>
      <w:proofErr w:type="gramEnd"/>
      <w:r w:rsidRPr="005A21E2">
        <w:rPr>
          <w:rFonts w:ascii="Times New Roman" w:eastAsia="Calibri" w:hAnsi="Times New Roman" w:cs="Times New Roman"/>
          <w:sz w:val="28"/>
          <w:szCs w:val="22"/>
        </w:rPr>
        <w:t xml:space="preserve"> водохранилище зафиксировано по меди, железу, фосфатам и марганцу.</w:t>
      </w:r>
    </w:p>
    <w:p w:rsidR="008550DB" w:rsidRPr="005A21E2" w:rsidRDefault="008550DB" w:rsidP="005A21E2">
      <w:pPr>
        <w:widowControl/>
        <w:tabs>
          <w:tab w:val="left" w:pos="709"/>
          <w:tab w:val="left" w:pos="742"/>
        </w:tabs>
        <w:autoSpaceDE/>
        <w:autoSpaceDN/>
        <w:adjustRightInd/>
        <w:spacing w:before="0" w:line="240" w:lineRule="auto"/>
        <w:ind w:firstLine="709"/>
        <w:rPr>
          <w:rFonts w:ascii="Times New Roman" w:eastAsia="Calibri" w:hAnsi="Times New Roman" w:cs="Times New Roman"/>
          <w:sz w:val="28"/>
          <w:szCs w:val="22"/>
        </w:rPr>
      </w:pPr>
      <w:r w:rsidRPr="005A21E2">
        <w:rPr>
          <w:rFonts w:ascii="Times New Roman" w:eastAsia="Calibri" w:hAnsi="Times New Roman" w:cs="Times New Roman"/>
          <w:sz w:val="28"/>
          <w:szCs w:val="22"/>
        </w:rPr>
        <w:t>По величине биохимическое потребление кислорода вода в Сулёмском водохранилище чистая</w:t>
      </w:r>
      <w:r w:rsidR="006333FA" w:rsidRPr="005A21E2">
        <w:rPr>
          <w:rFonts w:ascii="Times New Roman" w:eastAsia="Calibri" w:hAnsi="Times New Roman" w:cs="Times New Roman"/>
          <w:sz w:val="28"/>
          <w:szCs w:val="22"/>
        </w:rPr>
        <w:t>;</w:t>
      </w:r>
      <w:r w:rsidRPr="005A21E2">
        <w:rPr>
          <w:rFonts w:ascii="Times New Roman" w:eastAsia="Calibri" w:hAnsi="Times New Roman" w:cs="Times New Roman"/>
          <w:sz w:val="28"/>
          <w:szCs w:val="22"/>
        </w:rPr>
        <w:t xml:space="preserve"> </w:t>
      </w:r>
      <w:proofErr w:type="gramStart"/>
      <w:r w:rsidRPr="005A21E2">
        <w:rPr>
          <w:rFonts w:ascii="Times New Roman" w:eastAsia="Calibri" w:hAnsi="Times New Roman" w:cs="Times New Roman"/>
          <w:sz w:val="28"/>
          <w:szCs w:val="22"/>
        </w:rPr>
        <w:t>в</w:t>
      </w:r>
      <w:proofErr w:type="gramEnd"/>
      <w:r w:rsidRPr="005A21E2">
        <w:rPr>
          <w:rFonts w:ascii="Times New Roman" w:eastAsia="Calibri" w:hAnsi="Times New Roman" w:cs="Times New Roman"/>
          <w:sz w:val="28"/>
          <w:szCs w:val="22"/>
        </w:rPr>
        <w:t xml:space="preserve"> </w:t>
      </w:r>
      <w:proofErr w:type="gramStart"/>
      <w:r w:rsidRPr="005A21E2">
        <w:rPr>
          <w:rFonts w:ascii="Times New Roman" w:eastAsia="Calibri" w:hAnsi="Times New Roman" w:cs="Times New Roman"/>
          <w:sz w:val="28"/>
          <w:szCs w:val="22"/>
        </w:rPr>
        <w:t>Невьянском</w:t>
      </w:r>
      <w:proofErr w:type="gramEnd"/>
      <w:r w:rsidRPr="005A21E2">
        <w:rPr>
          <w:rFonts w:ascii="Times New Roman" w:eastAsia="Calibri" w:hAnsi="Times New Roman" w:cs="Times New Roman"/>
          <w:sz w:val="28"/>
          <w:szCs w:val="22"/>
        </w:rPr>
        <w:t xml:space="preserve"> водохранилище</w:t>
      </w:r>
      <w:r w:rsidR="006333FA" w:rsidRPr="005A21E2">
        <w:rPr>
          <w:rFonts w:ascii="Times New Roman" w:eastAsia="Calibri" w:hAnsi="Times New Roman" w:cs="Times New Roman"/>
          <w:sz w:val="28"/>
          <w:szCs w:val="22"/>
        </w:rPr>
        <w:t xml:space="preserve"> вода</w:t>
      </w:r>
      <w:r w:rsidRPr="005A21E2">
        <w:rPr>
          <w:rFonts w:ascii="Times New Roman" w:eastAsia="Calibri" w:hAnsi="Times New Roman" w:cs="Times New Roman"/>
          <w:sz w:val="28"/>
          <w:szCs w:val="22"/>
        </w:rPr>
        <w:t xml:space="preserve"> загрязненная, а местами грязная. </w:t>
      </w:r>
    </w:p>
    <w:p w:rsidR="00321EDF" w:rsidRPr="005A21E2" w:rsidRDefault="00321EDF" w:rsidP="005A21E2">
      <w:pPr>
        <w:widowControl/>
        <w:tabs>
          <w:tab w:val="left" w:pos="709"/>
          <w:tab w:val="left" w:pos="742"/>
        </w:tabs>
        <w:autoSpaceDE/>
        <w:autoSpaceDN/>
        <w:adjustRightInd/>
        <w:spacing w:before="0" w:line="240" w:lineRule="auto"/>
        <w:ind w:firstLine="709"/>
        <w:rPr>
          <w:rFonts w:ascii="Times New Roman" w:eastAsia="Calibri" w:hAnsi="Times New Roman" w:cs="Times New Roman"/>
          <w:sz w:val="28"/>
          <w:szCs w:val="22"/>
        </w:rPr>
      </w:pPr>
      <w:r w:rsidRPr="005A21E2">
        <w:rPr>
          <w:rFonts w:ascii="Times New Roman" w:eastAsia="Calibri" w:hAnsi="Times New Roman" w:cs="Times New Roman"/>
          <w:sz w:val="28"/>
          <w:szCs w:val="22"/>
        </w:rPr>
        <w:t xml:space="preserve">Расчет индекса загрязнения воды проведен для всех </w:t>
      </w:r>
      <w:r w:rsidR="008426FC" w:rsidRPr="005A21E2">
        <w:rPr>
          <w:rFonts w:ascii="Times New Roman" w:eastAsia="Calibri" w:hAnsi="Times New Roman" w:cs="Times New Roman"/>
          <w:sz w:val="28"/>
          <w:szCs w:val="22"/>
        </w:rPr>
        <w:t xml:space="preserve">12 точек. По ИЗВ вода Сулёмского водохранилища умеренно грязная, соответствует 3 классу качества и может быть использована для питьевых целей после стандартной очистки; вода Невьянского водохранилища грязная, соответствует 4 классу качества и </w:t>
      </w:r>
      <w:r w:rsidR="008426FC" w:rsidRPr="005A21E2">
        <w:rPr>
          <w:rFonts w:ascii="Times New Roman" w:eastAsia="Times New Roman" w:hAnsi="Times New Roman" w:cs="Times New Roman"/>
          <w:sz w:val="28"/>
          <w:szCs w:val="24"/>
          <w:lang w:eastAsia="ru-RU"/>
        </w:rPr>
        <w:t xml:space="preserve">пригодна </w:t>
      </w:r>
      <w:r w:rsidR="008426FC" w:rsidRPr="005A21E2">
        <w:rPr>
          <w:rFonts w:ascii="Times New Roman" w:eastAsia="Times New Roman" w:hAnsi="Times New Roman" w:cs="Times New Roman"/>
          <w:sz w:val="28"/>
          <w:szCs w:val="24"/>
        </w:rPr>
        <w:t xml:space="preserve">для хозяйственно-питьевого использования </w:t>
      </w:r>
      <w:r w:rsidR="008426FC" w:rsidRPr="005A21E2">
        <w:rPr>
          <w:rFonts w:ascii="Times New Roman" w:eastAsia="Times New Roman" w:hAnsi="Times New Roman" w:cs="Times New Roman"/>
          <w:sz w:val="28"/>
          <w:szCs w:val="24"/>
          <w:lang w:eastAsia="ru-RU"/>
        </w:rPr>
        <w:t>только со специальной очисткой.</w:t>
      </w:r>
      <w:r w:rsidR="008426FC" w:rsidRPr="005A21E2">
        <w:rPr>
          <w:rFonts w:ascii="Times New Roman" w:eastAsia="Calibri" w:hAnsi="Times New Roman" w:cs="Times New Roman"/>
          <w:sz w:val="28"/>
          <w:szCs w:val="22"/>
        </w:rPr>
        <w:t xml:space="preserve"> </w:t>
      </w:r>
    </w:p>
    <w:p w:rsidR="005B1858" w:rsidRPr="005A21E2" w:rsidRDefault="005B1858" w:rsidP="005A21E2">
      <w:pPr>
        <w:widowControl/>
        <w:tabs>
          <w:tab w:val="left" w:pos="709"/>
          <w:tab w:val="left" w:pos="742"/>
        </w:tabs>
        <w:autoSpaceDE/>
        <w:autoSpaceDN/>
        <w:adjustRightInd/>
        <w:spacing w:before="0" w:line="240" w:lineRule="auto"/>
        <w:ind w:firstLine="709"/>
        <w:rPr>
          <w:rFonts w:ascii="Times New Roman" w:eastAsia="Calibri" w:hAnsi="Times New Roman" w:cs="Times New Roman"/>
          <w:sz w:val="28"/>
          <w:szCs w:val="22"/>
        </w:rPr>
      </w:pPr>
      <w:bookmarkStart w:id="0" w:name="_GoBack"/>
      <w:r w:rsidRPr="005A21E2">
        <w:rPr>
          <w:rFonts w:ascii="Times New Roman" w:eastAsia="Calibri" w:hAnsi="Times New Roman" w:cs="Times New Roman"/>
          <w:sz w:val="28"/>
          <w:szCs w:val="22"/>
        </w:rPr>
        <w:t xml:space="preserve">Выдвинутая ранее гипотеза подтвердилась, </w:t>
      </w:r>
      <w:r w:rsidR="008D5E32" w:rsidRPr="008D5E32">
        <w:rPr>
          <w:rFonts w:ascii="Times New Roman" w:eastAsia="Calibri" w:hAnsi="Times New Roman" w:cs="Times New Roman"/>
          <w:sz w:val="28"/>
          <w:szCs w:val="22"/>
        </w:rPr>
        <w:t>с ростом антропогенного влияния изменился химический состав воды в водоеме</w:t>
      </w:r>
      <w:r w:rsidR="008D5E32">
        <w:rPr>
          <w:rFonts w:ascii="Times New Roman" w:eastAsia="Calibri" w:hAnsi="Times New Roman" w:cs="Times New Roman"/>
          <w:sz w:val="28"/>
          <w:szCs w:val="22"/>
        </w:rPr>
        <w:t>,</w:t>
      </w:r>
      <w:r w:rsidR="008D5E32" w:rsidRPr="008D5E32">
        <w:rPr>
          <w:rFonts w:ascii="Times New Roman" w:eastAsia="Calibri" w:hAnsi="Times New Roman" w:cs="Times New Roman"/>
          <w:sz w:val="28"/>
          <w:szCs w:val="22"/>
        </w:rPr>
        <w:t xml:space="preserve"> и экологическое состояние пруда ухудшилось</w:t>
      </w:r>
      <w:r w:rsidR="008D5E32">
        <w:rPr>
          <w:rFonts w:ascii="Times New Roman" w:eastAsia="Calibri" w:hAnsi="Times New Roman" w:cs="Times New Roman"/>
          <w:sz w:val="28"/>
          <w:szCs w:val="22"/>
        </w:rPr>
        <w:t>, что подтвердил</w:t>
      </w:r>
      <w:r w:rsidR="008D5E32" w:rsidRPr="008D5E32">
        <w:rPr>
          <w:rFonts w:ascii="Times New Roman" w:eastAsia="Calibri" w:hAnsi="Times New Roman" w:cs="Times New Roman"/>
          <w:sz w:val="28"/>
          <w:szCs w:val="22"/>
        </w:rPr>
        <w:t xml:space="preserve"> </w:t>
      </w:r>
      <w:r w:rsidRPr="005A21E2">
        <w:rPr>
          <w:rFonts w:ascii="Times New Roman" w:eastAsia="Calibri" w:hAnsi="Times New Roman" w:cs="Times New Roman"/>
          <w:sz w:val="28"/>
          <w:szCs w:val="22"/>
        </w:rPr>
        <w:t xml:space="preserve">проведенный анализ воды </w:t>
      </w:r>
      <w:r w:rsidR="008D5E32">
        <w:rPr>
          <w:rFonts w:ascii="Times New Roman" w:eastAsia="Calibri" w:hAnsi="Times New Roman" w:cs="Times New Roman"/>
          <w:sz w:val="28"/>
          <w:szCs w:val="22"/>
        </w:rPr>
        <w:t>и рассчитанный ИЗВ.</w:t>
      </w:r>
    </w:p>
    <w:bookmarkEnd w:id="0"/>
    <w:p w:rsidR="005B1858" w:rsidRPr="005A21E2" w:rsidRDefault="005B1858" w:rsidP="005A21E2">
      <w:pPr>
        <w:widowControl/>
        <w:tabs>
          <w:tab w:val="left" w:pos="709"/>
          <w:tab w:val="left" w:pos="742"/>
        </w:tabs>
        <w:autoSpaceDE/>
        <w:autoSpaceDN/>
        <w:adjustRightInd/>
        <w:spacing w:before="0" w:line="240" w:lineRule="auto"/>
        <w:ind w:firstLine="709"/>
        <w:rPr>
          <w:rFonts w:ascii="Times New Roman" w:eastAsia="Calibri" w:hAnsi="Times New Roman" w:cs="Times New Roman"/>
          <w:sz w:val="28"/>
          <w:szCs w:val="22"/>
        </w:rPr>
      </w:pPr>
      <w:r w:rsidRPr="005A21E2">
        <w:rPr>
          <w:rFonts w:ascii="Times New Roman" w:eastAsia="Calibri" w:hAnsi="Times New Roman" w:cs="Times New Roman"/>
          <w:sz w:val="28"/>
          <w:szCs w:val="22"/>
        </w:rPr>
        <w:t>В дальнейшем планирую провести анализ состояния водохранилищ биологическими методами</w:t>
      </w:r>
      <w:r w:rsidR="008550DB" w:rsidRPr="005A21E2">
        <w:rPr>
          <w:rFonts w:ascii="Times New Roman" w:eastAsia="Calibri" w:hAnsi="Times New Roman" w:cs="Times New Roman"/>
          <w:sz w:val="28"/>
          <w:szCs w:val="22"/>
        </w:rPr>
        <w:t>.</w:t>
      </w:r>
    </w:p>
    <w:p w:rsidR="008550DB" w:rsidRPr="005A21E2" w:rsidRDefault="008550DB" w:rsidP="005A21E2">
      <w:pPr>
        <w:widowControl/>
        <w:tabs>
          <w:tab w:val="left" w:pos="709"/>
          <w:tab w:val="left" w:pos="742"/>
        </w:tabs>
        <w:autoSpaceDE/>
        <w:autoSpaceDN/>
        <w:adjustRightInd/>
        <w:spacing w:before="0" w:line="240" w:lineRule="auto"/>
        <w:ind w:firstLine="709"/>
        <w:rPr>
          <w:rFonts w:ascii="Times New Roman" w:eastAsia="Calibri" w:hAnsi="Times New Roman" w:cs="Times New Roman"/>
          <w:sz w:val="28"/>
          <w:szCs w:val="22"/>
        </w:rPr>
      </w:pPr>
      <w:r w:rsidRPr="005A21E2">
        <w:rPr>
          <w:rFonts w:ascii="Times New Roman" w:eastAsia="Calibri" w:hAnsi="Times New Roman" w:cs="Times New Roman"/>
          <w:sz w:val="28"/>
          <w:szCs w:val="22"/>
        </w:rPr>
        <w:t>Считаю, сто с поставленными задачами справилась и цели достигла.</w:t>
      </w:r>
    </w:p>
    <w:p w:rsidR="008550DB" w:rsidRPr="005A21E2" w:rsidRDefault="008550DB" w:rsidP="005A21E2">
      <w:pPr>
        <w:widowControl/>
        <w:tabs>
          <w:tab w:val="left" w:pos="709"/>
          <w:tab w:val="left" w:pos="742"/>
        </w:tabs>
        <w:autoSpaceDE/>
        <w:autoSpaceDN/>
        <w:adjustRightInd/>
        <w:spacing w:before="0" w:line="240" w:lineRule="auto"/>
        <w:ind w:firstLine="709"/>
        <w:rPr>
          <w:rFonts w:ascii="Times New Roman" w:eastAsia="Calibri" w:hAnsi="Times New Roman" w:cs="Times New Roman"/>
          <w:sz w:val="28"/>
          <w:szCs w:val="22"/>
        </w:rPr>
      </w:pPr>
      <w:r w:rsidRPr="005A21E2">
        <w:rPr>
          <w:rFonts w:ascii="Times New Roman" w:eastAsia="Calibri" w:hAnsi="Times New Roman" w:cs="Times New Roman"/>
          <w:sz w:val="28"/>
          <w:szCs w:val="22"/>
        </w:rPr>
        <w:t>Благодарю моего руководителя за консультационную помощь и поддержку в проведенном исследовании.</w:t>
      </w:r>
    </w:p>
    <w:p w:rsidR="005A21E2" w:rsidRDefault="005A21E2" w:rsidP="00182822">
      <w:pPr>
        <w:spacing w:before="0" w:line="360" w:lineRule="auto"/>
        <w:ind w:firstLine="709"/>
        <w:rPr>
          <w:b/>
          <w:sz w:val="24"/>
          <w:szCs w:val="24"/>
        </w:rPr>
      </w:pPr>
    </w:p>
    <w:p w:rsidR="005A21E2" w:rsidRDefault="005A21E2" w:rsidP="00182822">
      <w:pPr>
        <w:spacing w:before="0" w:line="360" w:lineRule="auto"/>
        <w:ind w:firstLine="709"/>
        <w:rPr>
          <w:b/>
          <w:sz w:val="24"/>
          <w:szCs w:val="24"/>
        </w:rPr>
      </w:pPr>
    </w:p>
    <w:p w:rsidR="005A21E2" w:rsidRDefault="005A21E2" w:rsidP="00182822">
      <w:pPr>
        <w:spacing w:before="0" w:line="360" w:lineRule="auto"/>
        <w:ind w:firstLine="709"/>
        <w:rPr>
          <w:b/>
          <w:sz w:val="24"/>
          <w:szCs w:val="24"/>
        </w:rPr>
      </w:pPr>
    </w:p>
    <w:p w:rsidR="005A21E2" w:rsidRDefault="005A21E2" w:rsidP="00182822">
      <w:pPr>
        <w:spacing w:before="0" w:line="360" w:lineRule="auto"/>
        <w:ind w:firstLine="709"/>
        <w:rPr>
          <w:b/>
          <w:sz w:val="24"/>
          <w:szCs w:val="24"/>
        </w:rPr>
      </w:pPr>
    </w:p>
    <w:p w:rsidR="005A21E2" w:rsidRDefault="005A21E2" w:rsidP="00182822">
      <w:pPr>
        <w:spacing w:before="0" w:line="360" w:lineRule="auto"/>
        <w:ind w:firstLine="709"/>
        <w:rPr>
          <w:b/>
          <w:sz w:val="24"/>
          <w:szCs w:val="24"/>
        </w:rPr>
      </w:pPr>
    </w:p>
    <w:p w:rsidR="004807E0" w:rsidRDefault="004807E0" w:rsidP="005A21E2">
      <w:pPr>
        <w:spacing w:before="0" w:line="240" w:lineRule="auto"/>
        <w:ind w:firstLine="709"/>
        <w:rPr>
          <w:b/>
          <w:sz w:val="28"/>
          <w:szCs w:val="24"/>
        </w:rPr>
      </w:pPr>
      <w:r w:rsidRPr="005A21E2">
        <w:rPr>
          <w:b/>
          <w:sz w:val="28"/>
          <w:szCs w:val="24"/>
        </w:rPr>
        <w:t>Л</w:t>
      </w:r>
      <w:r w:rsidR="005A21E2">
        <w:rPr>
          <w:b/>
          <w:sz w:val="28"/>
          <w:szCs w:val="24"/>
        </w:rPr>
        <w:t>ИТЕРАТУРА</w:t>
      </w:r>
    </w:p>
    <w:p w:rsidR="00B3587A" w:rsidRPr="005A21E2" w:rsidRDefault="00B35B7B" w:rsidP="005A21E2">
      <w:pPr>
        <w:pStyle w:val="a5"/>
        <w:numPr>
          <w:ilvl w:val="0"/>
          <w:numId w:val="4"/>
        </w:numPr>
        <w:tabs>
          <w:tab w:val="left" w:pos="1134"/>
        </w:tabs>
        <w:spacing w:before="0" w:line="240" w:lineRule="auto"/>
        <w:ind w:left="0" w:firstLine="709"/>
        <w:rPr>
          <w:rFonts w:ascii="Times New Roman" w:eastAsia="Calibri" w:hAnsi="Times New Roman" w:cs="Times New Roman"/>
          <w:b/>
          <w:bCs/>
          <w:sz w:val="32"/>
          <w:szCs w:val="24"/>
        </w:rPr>
      </w:pPr>
      <w:r w:rsidRPr="005A21E2">
        <w:rPr>
          <w:rFonts w:ascii="Times New Roman" w:eastAsia="Calibri" w:hAnsi="Times New Roman" w:cs="Times New Roman"/>
          <w:bCs/>
          <w:sz w:val="28"/>
          <w:szCs w:val="24"/>
        </w:rPr>
        <w:t>ГОСТ 3351-74.</w:t>
      </w:r>
      <w:r w:rsidRPr="005A21E2">
        <w:rPr>
          <w:rFonts w:ascii="Times New Roman" w:eastAsia="Calibri" w:hAnsi="Times New Roman" w:cs="Times New Roman"/>
          <w:b/>
          <w:bCs/>
          <w:sz w:val="28"/>
          <w:szCs w:val="24"/>
        </w:rPr>
        <w:t xml:space="preserve"> </w:t>
      </w:r>
      <w:r w:rsidRPr="005A21E2">
        <w:rPr>
          <w:rFonts w:ascii="Times New Roman" w:eastAsia="Calibri" w:hAnsi="Times New Roman" w:cs="Times New Roman"/>
          <w:bCs/>
          <w:sz w:val="28"/>
          <w:szCs w:val="24"/>
        </w:rPr>
        <w:t>Вода питьевая. Методы определения вкуса, запаха, цветности и мутности</w:t>
      </w:r>
      <w:r w:rsidR="00D15793" w:rsidRPr="005A21E2">
        <w:rPr>
          <w:rFonts w:ascii="Times New Roman" w:eastAsia="Calibri" w:hAnsi="Times New Roman" w:cs="Times New Roman"/>
          <w:bCs/>
          <w:sz w:val="28"/>
          <w:szCs w:val="24"/>
        </w:rPr>
        <w:t xml:space="preserve"> [Электронный ресурс]  Сайт: ЭЛЕКТРОННЫЙ ФОНД правовой и нормативно-технической документации</w:t>
      </w:r>
      <w:r w:rsidR="00D15793" w:rsidRPr="005A21E2">
        <w:rPr>
          <w:rFonts w:ascii="Times New Roman" w:eastAsia="Calibri" w:hAnsi="Times New Roman" w:cs="Times New Roman"/>
          <w:sz w:val="28"/>
          <w:szCs w:val="24"/>
        </w:rPr>
        <w:t xml:space="preserve">.  </w:t>
      </w:r>
      <w:r w:rsidR="005A21E2">
        <w:rPr>
          <w:rFonts w:ascii="Times New Roman" w:eastAsia="Calibri" w:hAnsi="Times New Roman" w:cs="Times New Roman"/>
          <w:sz w:val="28"/>
          <w:szCs w:val="24"/>
          <w:lang w:val="en-US"/>
        </w:rPr>
        <w:t>URL</w:t>
      </w:r>
      <w:r w:rsidR="00D15793" w:rsidRPr="005A21E2">
        <w:rPr>
          <w:rFonts w:ascii="Times New Roman" w:eastAsia="Calibri" w:hAnsi="Times New Roman" w:cs="Times New Roman"/>
          <w:sz w:val="28"/>
          <w:szCs w:val="24"/>
        </w:rPr>
        <w:t xml:space="preserve">:  </w:t>
      </w:r>
      <w:hyperlink r:id="rId16" w:history="1">
        <w:r w:rsidR="00D15793" w:rsidRPr="005A21E2">
          <w:rPr>
            <w:rStyle w:val="ac"/>
            <w:rFonts w:ascii="Times New Roman" w:eastAsia="Calibri" w:hAnsi="Times New Roman" w:cs="Times New Roman"/>
            <w:sz w:val="28"/>
            <w:szCs w:val="24"/>
          </w:rPr>
          <w:t>http://docs.cntd.ru/document/gost-3351-74</w:t>
        </w:r>
      </w:hyperlink>
      <w:r w:rsidR="00D15793" w:rsidRPr="005A21E2">
        <w:rPr>
          <w:rFonts w:ascii="Times New Roman" w:eastAsia="Calibri" w:hAnsi="Times New Roman" w:cs="Times New Roman"/>
          <w:sz w:val="28"/>
          <w:szCs w:val="24"/>
        </w:rPr>
        <w:t xml:space="preserve"> </w:t>
      </w:r>
      <w:r w:rsidR="005A21E2">
        <w:rPr>
          <w:sz w:val="28"/>
        </w:rPr>
        <w:t>(</w:t>
      </w:r>
      <w:r w:rsidR="00A25A8F" w:rsidRPr="005A21E2">
        <w:rPr>
          <w:sz w:val="28"/>
        </w:rPr>
        <w:t>07.05.2019).</w:t>
      </w:r>
    </w:p>
    <w:p w:rsidR="00D15793" w:rsidRPr="005A21E2" w:rsidRDefault="00D15793" w:rsidP="005A21E2">
      <w:pPr>
        <w:pStyle w:val="a5"/>
        <w:numPr>
          <w:ilvl w:val="0"/>
          <w:numId w:val="4"/>
        </w:numPr>
        <w:tabs>
          <w:tab w:val="left" w:pos="1134"/>
        </w:tabs>
        <w:spacing w:line="240" w:lineRule="auto"/>
        <w:ind w:left="0" w:firstLine="709"/>
        <w:rPr>
          <w:rFonts w:ascii="Times New Roman" w:eastAsia="Calibri" w:hAnsi="Times New Roman" w:cs="Times New Roman"/>
          <w:sz w:val="28"/>
          <w:szCs w:val="24"/>
        </w:rPr>
      </w:pPr>
      <w:r w:rsidRPr="005A21E2">
        <w:rPr>
          <w:rFonts w:ascii="Times New Roman" w:eastAsia="Calibri" w:hAnsi="Times New Roman" w:cs="Times New Roman"/>
          <w:sz w:val="28"/>
          <w:szCs w:val="24"/>
        </w:rPr>
        <w:t>Государственный доклад «О состоянии и об охране окружающей среды Свердловской области в 201</w:t>
      </w:r>
      <w:r w:rsidR="004E02C5" w:rsidRPr="005A21E2">
        <w:rPr>
          <w:rFonts w:ascii="Times New Roman" w:eastAsia="Calibri" w:hAnsi="Times New Roman" w:cs="Times New Roman"/>
          <w:sz w:val="28"/>
          <w:szCs w:val="24"/>
        </w:rPr>
        <w:t>8</w:t>
      </w:r>
      <w:r w:rsidRPr="005A21E2">
        <w:rPr>
          <w:rFonts w:ascii="Times New Roman" w:eastAsia="Calibri" w:hAnsi="Times New Roman" w:cs="Times New Roman"/>
          <w:sz w:val="28"/>
          <w:szCs w:val="24"/>
        </w:rPr>
        <w:t xml:space="preserve"> году» [Электронный ресурс]  Министерство природных ресурсов и экологии Свердловской области.  </w:t>
      </w:r>
      <w:r w:rsidR="005A21E2">
        <w:rPr>
          <w:rFonts w:ascii="Times New Roman" w:eastAsia="Calibri" w:hAnsi="Times New Roman" w:cs="Times New Roman"/>
          <w:sz w:val="28"/>
          <w:szCs w:val="24"/>
          <w:lang w:val="en-US"/>
        </w:rPr>
        <w:t>URL</w:t>
      </w:r>
      <w:proofErr w:type="gramStart"/>
      <w:r w:rsidR="005A21E2" w:rsidRPr="005A21E2">
        <w:rPr>
          <w:rFonts w:ascii="Times New Roman" w:eastAsia="Calibri" w:hAnsi="Times New Roman" w:cs="Times New Roman"/>
          <w:sz w:val="28"/>
          <w:szCs w:val="24"/>
        </w:rPr>
        <w:t>:</w:t>
      </w:r>
      <w:proofErr w:type="gramEnd"/>
      <w:r w:rsidR="005A21E2">
        <w:rPr>
          <w:rFonts w:ascii="Times New Roman" w:eastAsia="Calibri" w:hAnsi="Times New Roman" w:cs="Times New Roman"/>
          <w:sz w:val="28"/>
          <w:szCs w:val="24"/>
        </w:rPr>
        <w:fldChar w:fldCharType="begin"/>
      </w:r>
      <w:r w:rsidR="005A21E2">
        <w:rPr>
          <w:rFonts w:ascii="Times New Roman" w:eastAsia="Calibri" w:hAnsi="Times New Roman" w:cs="Times New Roman"/>
          <w:sz w:val="28"/>
          <w:szCs w:val="24"/>
        </w:rPr>
        <w:instrText xml:space="preserve"> HYPERLINK "</w:instrText>
      </w:r>
      <w:r w:rsidR="005A21E2" w:rsidRPr="005A21E2">
        <w:rPr>
          <w:rFonts w:ascii="Times New Roman" w:eastAsia="Calibri" w:hAnsi="Times New Roman" w:cs="Times New Roman"/>
          <w:sz w:val="28"/>
          <w:szCs w:val="24"/>
        </w:rPr>
        <w:instrText>http://mprso.midural.ru/uploads/государственный%20доклад_экология_pdf%202017.pdf</w:instrText>
      </w:r>
      <w:r w:rsidR="005A21E2">
        <w:rPr>
          <w:rFonts w:ascii="Times New Roman" w:eastAsia="Calibri" w:hAnsi="Times New Roman" w:cs="Times New Roman"/>
          <w:sz w:val="28"/>
          <w:szCs w:val="24"/>
        </w:rPr>
        <w:instrText xml:space="preserve">" </w:instrText>
      </w:r>
      <w:r w:rsidR="005A21E2">
        <w:rPr>
          <w:rFonts w:ascii="Times New Roman" w:eastAsia="Calibri" w:hAnsi="Times New Roman" w:cs="Times New Roman"/>
          <w:sz w:val="28"/>
          <w:szCs w:val="24"/>
        </w:rPr>
        <w:fldChar w:fldCharType="separate"/>
      </w:r>
      <w:r w:rsidR="005A21E2" w:rsidRPr="00FF3C1C">
        <w:rPr>
          <w:rStyle w:val="ac"/>
          <w:rFonts w:ascii="Times New Roman" w:eastAsia="Calibri" w:hAnsi="Times New Roman" w:cs="Times New Roman"/>
          <w:sz w:val="28"/>
          <w:szCs w:val="24"/>
        </w:rPr>
        <w:t>http://mprso.midural.ru/uploads/государственный%20доклад_экология_pdf%202017.pdf</w:t>
      </w:r>
      <w:r w:rsidR="005A21E2">
        <w:rPr>
          <w:rFonts w:ascii="Times New Roman" w:eastAsia="Calibri" w:hAnsi="Times New Roman" w:cs="Times New Roman"/>
          <w:sz w:val="28"/>
          <w:szCs w:val="24"/>
        </w:rPr>
        <w:fldChar w:fldCharType="end"/>
      </w:r>
      <w:r w:rsidR="00A25A8F" w:rsidRPr="005A21E2">
        <w:rPr>
          <w:rStyle w:val="ac"/>
          <w:rFonts w:ascii="Times New Roman" w:eastAsia="Calibri" w:hAnsi="Times New Roman" w:cs="Times New Roman"/>
          <w:sz w:val="28"/>
          <w:szCs w:val="24"/>
        </w:rPr>
        <w:t xml:space="preserve">  </w:t>
      </w:r>
      <w:r w:rsidR="00A25A8F" w:rsidRPr="005A21E2">
        <w:rPr>
          <w:rFonts w:ascii="Times New Roman" w:eastAsia="Calibri" w:hAnsi="Times New Roman" w:cs="Times New Roman"/>
          <w:sz w:val="28"/>
          <w:szCs w:val="24"/>
        </w:rPr>
        <w:t>(07.05.2019).</w:t>
      </w:r>
    </w:p>
    <w:p w:rsidR="00E71E66" w:rsidRPr="005A21E2" w:rsidRDefault="006C0CF2" w:rsidP="00C15BB8">
      <w:pPr>
        <w:pStyle w:val="a5"/>
        <w:numPr>
          <w:ilvl w:val="0"/>
          <w:numId w:val="4"/>
        </w:numPr>
        <w:tabs>
          <w:tab w:val="left" w:pos="1134"/>
        </w:tabs>
        <w:spacing w:line="240" w:lineRule="auto"/>
        <w:ind w:left="0" w:firstLine="709"/>
        <w:rPr>
          <w:rFonts w:ascii="Times New Roman" w:eastAsia="Calibri" w:hAnsi="Times New Roman" w:cs="Times New Roman"/>
          <w:sz w:val="28"/>
          <w:szCs w:val="24"/>
        </w:rPr>
      </w:pPr>
      <w:r w:rsidRPr="005A21E2">
        <w:rPr>
          <w:rFonts w:ascii="Times New Roman" w:eastAsia="Calibri" w:hAnsi="Times New Roman" w:cs="Times New Roman"/>
          <w:sz w:val="28"/>
          <w:szCs w:val="24"/>
        </w:rPr>
        <w:t xml:space="preserve">РД 52.18.595-96 </w:t>
      </w:r>
      <w:r w:rsidR="00E71E66" w:rsidRPr="005A21E2">
        <w:rPr>
          <w:rFonts w:ascii="Times New Roman" w:eastAsia="Calibri" w:hAnsi="Times New Roman" w:cs="Times New Roman"/>
          <w:sz w:val="28"/>
          <w:szCs w:val="24"/>
        </w:rPr>
        <w:t>Федеральный перечень методик выполнения измерений, допущенных к применению при выполне</w:t>
      </w:r>
      <w:r w:rsidR="00E71E66" w:rsidRPr="005A21E2">
        <w:rPr>
          <w:rFonts w:ascii="Times New Roman" w:eastAsia="Calibri" w:hAnsi="Times New Roman" w:cs="Times New Roman"/>
          <w:sz w:val="28"/>
          <w:szCs w:val="24"/>
        </w:rPr>
        <w:softHyphen/>
        <w:t>нии работ в области мониторинга загрязнения окружающей природной среды.</w:t>
      </w:r>
      <w:r w:rsidR="00D15793" w:rsidRPr="005A21E2">
        <w:rPr>
          <w:rFonts w:ascii="Times New Roman" w:eastAsia="Calibri" w:hAnsi="Times New Roman" w:cs="Times New Roman"/>
          <w:bCs/>
          <w:sz w:val="28"/>
          <w:szCs w:val="24"/>
        </w:rPr>
        <w:t xml:space="preserve"> [Электронный ресурс]  Сайт: </w:t>
      </w:r>
      <w:r w:rsidR="00C15BB8">
        <w:rPr>
          <w:rFonts w:ascii="Times New Roman" w:eastAsia="Calibri" w:hAnsi="Times New Roman" w:cs="Times New Roman"/>
          <w:bCs/>
          <w:sz w:val="28"/>
          <w:szCs w:val="24"/>
        </w:rPr>
        <w:t>Электронный фонд</w:t>
      </w:r>
      <w:r w:rsidR="00D15793" w:rsidRPr="005A21E2">
        <w:rPr>
          <w:rFonts w:ascii="Times New Roman" w:eastAsia="Calibri" w:hAnsi="Times New Roman" w:cs="Times New Roman"/>
          <w:bCs/>
          <w:sz w:val="28"/>
          <w:szCs w:val="24"/>
        </w:rPr>
        <w:t xml:space="preserve"> правовой и нормативно-технической документации</w:t>
      </w:r>
      <w:r w:rsidR="00D15793" w:rsidRPr="005A21E2">
        <w:rPr>
          <w:rFonts w:ascii="Times New Roman" w:eastAsia="Calibri" w:hAnsi="Times New Roman" w:cs="Times New Roman"/>
          <w:sz w:val="28"/>
          <w:szCs w:val="24"/>
        </w:rPr>
        <w:t xml:space="preserve">.  </w:t>
      </w:r>
      <w:r w:rsidR="005A21E2">
        <w:rPr>
          <w:rFonts w:ascii="Times New Roman" w:eastAsia="Calibri" w:hAnsi="Times New Roman" w:cs="Times New Roman"/>
          <w:sz w:val="28"/>
          <w:szCs w:val="24"/>
          <w:lang w:val="en-US"/>
        </w:rPr>
        <w:t>URL</w:t>
      </w:r>
      <w:proofErr w:type="gramStart"/>
      <w:r w:rsidR="005A21E2" w:rsidRPr="005A21E2">
        <w:rPr>
          <w:rFonts w:ascii="Times New Roman" w:eastAsia="Calibri" w:hAnsi="Times New Roman" w:cs="Times New Roman"/>
          <w:sz w:val="28"/>
          <w:szCs w:val="24"/>
        </w:rPr>
        <w:t>:</w:t>
      </w:r>
      <w:proofErr w:type="spellStart"/>
      <w:proofErr w:type="gramEnd"/>
      <w:r w:rsidR="00E375C3" w:rsidRPr="005A21E2">
        <w:rPr>
          <w:sz w:val="24"/>
        </w:rPr>
        <w:fldChar w:fldCharType="begin"/>
      </w:r>
      <w:r w:rsidR="00E375C3" w:rsidRPr="005A21E2">
        <w:rPr>
          <w:sz w:val="24"/>
        </w:rPr>
        <w:instrText xml:space="preserve"> HYPERLINK "http://docs.cntd.ru/document/1200036098" </w:instrText>
      </w:r>
      <w:r w:rsidR="00E375C3" w:rsidRPr="005A21E2">
        <w:rPr>
          <w:sz w:val="24"/>
        </w:rPr>
        <w:fldChar w:fldCharType="separate"/>
      </w:r>
      <w:r w:rsidR="00D15793" w:rsidRPr="005A21E2">
        <w:rPr>
          <w:rStyle w:val="ac"/>
          <w:rFonts w:ascii="Times New Roman" w:eastAsia="Calibri" w:hAnsi="Times New Roman" w:cs="Times New Roman"/>
          <w:sz w:val="28"/>
          <w:szCs w:val="24"/>
        </w:rPr>
        <w:t>http</w:t>
      </w:r>
      <w:proofErr w:type="spellEnd"/>
      <w:r w:rsidR="00D15793" w:rsidRPr="005A21E2">
        <w:rPr>
          <w:rStyle w:val="ac"/>
          <w:rFonts w:ascii="Times New Roman" w:eastAsia="Calibri" w:hAnsi="Times New Roman" w:cs="Times New Roman"/>
          <w:sz w:val="28"/>
          <w:szCs w:val="24"/>
        </w:rPr>
        <w:t>://docs.cntd.ru/</w:t>
      </w:r>
      <w:proofErr w:type="spellStart"/>
      <w:r w:rsidR="00D15793" w:rsidRPr="005A21E2">
        <w:rPr>
          <w:rStyle w:val="ac"/>
          <w:rFonts w:ascii="Times New Roman" w:eastAsia="Calibri" w:hAnsi="Times New Roman" w:cs="Times New Roman"/>
          <w:sz w:val="28"/>
          <w:szCs w:val="24"/>
        </w:rPr>
        <w:t>document</w:t>
      </w:r>
      <w:proofErr w:type="spellEnd"/>
      <w:r w:rsidR="00D15793" w:rsidRPr="005A21E2">
        <w:rPr>
          <w:rStyle w:val="ac"/>
          <w:rFonts w:ascii="Times New Roman" w:eastAsia="Calibri" w:hAnsi="Times New Roman" w:cs="Times New Roman"/>
          <w:sz w:val="28"/>
          <w:szCs w:val="24"/>
        </w:rPr>
        <w:t>/1200036098</w:t>
      </w:r>
      <w:r w:rsidR="00E375C3" w:rsidRPr="005A21E2">
        <w:rPr>
          <w:rStyle w:val="ac"/>
          <w:rFonts w:ascii="Times New Roman" w:eastAsia="Calibri" w:hAnsi="Times New Roman" w:cs="Times New Roman"/>
          <w:sz w:val="28"/>
          <w:szCs w:val="24"/>
        </w:rPr>
        <w:fldChar w:fldCharType="end"/>
      </w:r>
      <w:r w:rsidR="00D15793" w:rsidRPr="005A21E2">
        <w:rPr>
          <w:rFonts w:ascii="Times New Roman" w:eastAsia="Calibri" w:hAnsi="Times New Roman" w:cs="Times New Roman"/>
          <w:sz w:val="28"/>
          <w:szCs w:val="24"/>
        </w:rPr>
        <w:t xml:space="preserve"> </w:t>
      </w:r>
      <w:r w:rsidR="00A25A8F" w:rsidRPr="005A21E2">
        <w:rPr>
          <w:rFonts w:ascii="Times New Roman" w:eastAsia="Calibri" w:hAnsi="Times New Roman" w:cs="Times New Roman"/>
          <w:sz w:val="28"/>
          <w:szCs w:val="24"/>
        </w:rPr>
        <w:t>(04.05.2019).</w:t>
      </w:r>
    </w:p>
    <w:p w:rsidR="00A25A8F" w:rsidRPr="005A21E2" w:rsidRDefault="00C00F5E" w:rsidP="00C15BB8">
      <w:pPr>
        <w:pStyle w:val="a5"/>
        <w:numPr>
          <w:ilvl w:val="0"/>
          <w:numId w:val="4"/>
        </w:numPr>
        <w:tabs>
          <w:tab w:val="left" w:pos="1134"/>
        </w:tabs>
        <w:spacing w:line="240" w:lineRule="auto"/>
        <w:ind w:left="0" w:firstLine="709"/>
        <w:rPr>
          <w:rFonts w:ascii="Times New Roman" w:eastAsia="Calibri" w:hAnsi="Times New Roman" w:cs="Times New Roman"/>
          <w:sz w:val="28"/>
          <w:szCs w:val="24"/>
        </w:rPr>
      </w:pPr>
      <w:r w:rsidRPr="005A21E2">
        <w:rPr>
          <w:rFonts w:ascii="Times New Roman" w:eastAsia="Calibri" w:hAnsi="Times New Roman" w:cs="Times New Roman"/>
          <w:sz w:val="28"/>
          <w:szCs w:val="24"/>
        </w:rPr>
        <w:t>РД 52.24.643-</w:t>
      </w:r>
      <w:r w:rsidR="00E17D81" w:rsidRPr="005A21E2">
        <w:rPr>
          <w:rFonts w:ascii="Times New Roman" w:eastAsia="Calibri" w:hAnsi="Times New Roman" w:cs="Times New Roman"/>
          <w:sz w:val="28"/>
          <w:szCs w:val="24"/>
        </w:rPr>
        <w:t>2002</w:t>
      </w:r>
      <w:r w:rsidR="006C0CF2" w:rsidRPr="005A21E2">
        <w:rPr>
          <w:rFonts w:ascii="Times New Roman" w:hAnsi="Times New Roman" w:cs="Times New Roman"/>
          <w:bCs/>
          <w:color w:val="000000"/>
          <w:sz w:val="28"/>
          <w:szCs w:val="24"/>
        </w:rPr>
        <w:t xml:space="preserve"> Метод комплексной оценки степени загрязненности поверхностных вод по гидрохимическим показателям</w:t>
      </w:r>
      <w:r w:rsidR="00D605DA" w:rsidRPr="005A21E2">
        <w:rPr>
          <w:rFonts w:ascii="Times New Roman" w:hAnsi="Times New Roman" w:cs="Times New Roman"/>
          <w:bCs/>
          <w:color w:val="000000"/>
          <w:sz w:val="28"/>
          <w:szCs w:val="24"/>
        </w:rPr>
        <w:t>.</w:t>
      </w:r>
      <w:r w:rsidR="006C0CF2" w:rsidRPr="005A21E2">
        <w:rPr>
          <w:rFonts w:ascii="Times New Roman" w:hAnsi="Times New Roman" w:cs="Times New Roman"/>
          <w:bCs/>
          <w:color w:val="000000"/>
          <w:sz w:val="28"/>
          <w:szCs w:val="24"/>
        </w:rPr>
        <w:t xml:space="preserve"> Методические указания (утв. и </w:t>
      </w:r>
      <w:proofErr w:type="gramStart"/>
      <w:r w:rsidR="006C0CF2" w:rsidRPr="005A21E2">
        <w:rPr>
          <w:rFonts w:ascii="Times New Roman" w:hAnsi="Times New Roman" w:cs="Times New Roman"/>
          <w:bCs/>
          <w:color w:val="000000"/>
          <w:sz w:val="28"/>
          <w:szCs w:val="24"/>
        </w:rPr>
        <w:t>введен</w:t>
      </w:r>
      <w:proofErr w:type="gramEnd"/>
      <w:r w:rsidR="006C0CF2" w:rsidRPr="005A21E2">
        <w:rPr>
          <w:rFonts w:ascii="Times New Roman" w:hAnsi="Times New Roman" w:cs="Times New Roman"/>
          <w:bCs/>
          <w:color w:val="000000"/>
          <w:sz w:val="28"/>
          <w:szCs w:val="24"/>
        </w:rPr>
        <w:t xml:space="preserve"> в действие Росгидрометом 03.12.2002).</w:t>
      </w:r>
      <w:r w:rsidR="006C0CF2" w:rsidRPr="005A21E2">
        <w:rPr>
          <w:rFonts w:ascii="Times New Roman" w:eastAsia="Calibri" w:hAnsi="Times New Roman" w:cs="Times New Roman"/>
          <w:bCs/>
          <w:sz w:val="28"/>
          <w:szCs w:val="24"/>
        </w:rPr>
        <w:t xml:space="preserve"> [Электронный ресурс] Сайт </w:t>
      </w:r>
      <w:proofErr w:type="spellStart"/>
      <w:r w:rsidR="006C0CF2" w:rsidRPr="005A21E2">
        <w:rPr>
          <w:rFonts w:ascii="Times New Roman" w:eastAsia="Calibri" w:hAnsi="Times New Roman" w:cs="Times New Roman"/>
          <w:bCs/>
          <w:sz w:val="28"/>
          <w:szCs w:val="24"/>
        </w:rPr>
        <w:t>КонсультантПлюс</w:t>
      </w:r>
      <w:proofErr w:type="spellEnd"/>
      <w:r w:rsidR="006C0CF2" w:rsidRPr="005A21E2">
        <w:rPr>
          <w:rFonts w:ascii="Times New Roman" w:eastAsia="Calibri" w:hAnsi="Times New Roman" w:cs="Times New Roman"/>
          <w:bCs/>
          <w:sz w:val="28"/>
          <w:szCs w:val="24"/>
        </w:rPr>
        <w:t xml:space="preserve">: </w:t>
      </w:r>
      <w:r w:rsidR="006C0CF2" w:rsidRPr="005A21E2">
        <w:rPr>
          <w:rFonts w:ascii="Times New Roman" w:hAnsi="Times New Roman" w:cs="Times New Roman"/>
          <w:bCs/>
          <w:color w:val="000000"/>
          <w:sz w:val="28"/>
          <w:szCs w:val="24"/>
        </w:rPr>
        <w:t>информационный банк «Отраслевые технические нормы».</w:t>
      </w:r>
      <w:r w:rsidRPr="005A21E2">
        <w:rPr>
          <w:rFonts w:ascii="Times New Roman" w:eastAsia="Calibri" w:hAnsi="Times New Roman" w:cs="Times New Roman"/>
          <w:sz w:val="28"/>
          <w:szCs w:val="24"/>
        </w:rPr>
        <w:t xml:space="preserve"> </w:t>
      </w:r>
      <w:r w:rsidR="005A21E2">
        <w:rPr>
          <w:rFonts w:ascii="Times New Roman" w:eastAsia="Calibri" w:hAnsi="Times New Roman" w:cs="Times New Roman"/>
          <w:sz w:val="28"/>
          <w:szCs w:val="24"/>
          <w:lang w:val="en-US"/>
        </w:rPr>
        <w:t>URL</w:t>
      </w:r>
      <w:proofErr w:type="gramStart"/>
      <w:r w:rsidR="005A21E2" w:rsidRPr="005A21E2">
        <w:rPr>
          <w:rFonts w:ascii="Times New Roman" w:eastAsia="Calibri" w:hAnsi="Times New Roman" w:cs="Times New Roman"/>
          <w:sz w:val="28"/>
          <w:szCs w:val="24"/>
        </w:rPr>
        <w:t>:</w:t>
      </w:r>
      <w:proofErr w:type="gramEnd"/>
      <w:r w:rsidR="00E375C3" w:rsidRPr="005A21E2">
        <w:rPr>
          <w:sz w:val="24"/>
        </w:rPr>
        <w:fldChar w:fldCharType="begin"/>
      </w:r>
      <w:r w:rsidR="00E375C3" w:rsidRPr="005A21E2">
        <w:rPr>
          <w:sz w:val="24"/>
        </w:rPr>
        <w:instrText xml:space="preserve"> HYPERLINK "http://www.consultant.ru/cons/cgi/online.cgi?req=doc&amp;base=OTN&amp;n=777" \l "00695 904842073487" </w:instrText>
      </w:r>
      <w:r w:rsidR="00E375C3" w:rsidRPr="005A21E2">
        <w:rPr>
          <w:sz w:val="24"/>
        </w:rPr>
        <w:fldChar w:fldCharType="separate"/>
      </w:r>
      <w:r w:rsidR="00A25A8F" w:rsidRPr="005A21E2">
        <w:rPr>
          <w:rStyle w:val="ac"/>
          <w:rFonts w:ascii="Times New Roman" w:eastAsia="Calibri" w:hAnsi="Times New Roman" w:cs="Times New Roman"/>
          <w:sz w:val="28"/>
          <w:szCs w:val="24"/>
        </w:rPr>
        <w:t>http://www.consultant.ru/cons/cgi/online.cgi?req=doc&amp;base=OTN&amp;n=777#00695 904842073487</w:t>
      </w:r>
      <w:r w:rsidR="00E375C3" w:rsidRPr="005A21E2">
        <w:rPr>
          <w:rStyle w:val="ac"/>
          <w:rFonts w:ascii="Times New Roman" w:eastAsia="Calibri" w:hAnsi="Times New Roman" w:cs="Times New Roman"/>
          <w:sz w:val="28"/>
          <w:szCs w:val="24"/>
        </w:rPr>
        <w:fldChar w:fldCharType="end"/>
      </w:r>
      <w:r w:rsidR="006C0CF2" w:rsidRPr="005A21E2">
        <w:rPr>
          <w:rFonts w:ascii="Times New Roman" w:eastAsia="Calibri" w:hAnsi="Times New Roman" w:cs="Times New Roman"/>
          <w:sz w:val="28"/>
          <w:szCs w:val="24"/>
        </w:rPr>
        <w:t xml:space="preserve"> </w:t>
      </w:r>
      <w:r w:rsidR="00A25A8F" w:rsidRPr="005A21E2">
        <w:rPr>
          <w:rFonts w:ascii="Times New Roman" w:eastAsia="Calibri" w:hAnsi="Times New Roman" w:cs="Times New Roman"/>
          <w:sz w:val="28"/>
          <w:szCs w:val="24"/>
        </w:rPr>
        <w:t>(03.05.2019).</w:t>
      </w:r>
    </w:p>
    <w:p w:rsidR="003847C0" w:rsidRPr="005A21E2" w:rsidRDefault="003847C0" w:rsidP="005A21E2">
      <w:pPr>
        <w:pStyle w:val="a5"/>
        <w:numPr>
          <w:ilvl w:val="0"/>
          <w:numId w:val="4"/>
        </w:numPr>
        <w:tabs>
          <w:tab w:val="left" w:pos="0"/>
          <w:tab w:val="left" w:pos="1134"/>
        </w:tabs>
        <w:spacing w:before="0" w:line="240" w:lineRule="auto"/>
        <w:ind w:left="0" w:firstLine="709"/>
        <w:rPr>
          <w:rFonts w:ascii="Times New Roman" w:hAnsi="Times New Roman"/>
          <w:sz w:val="28"/>
          <w:szCs w:val="24"/>
        </w:rPr>
      </w:pPr>
      <w:r w:rsidRPr="005A21E2">
        <w:rPr>
          <w:sz w:val="28"/>
          <w:szCs w:val="24"/>
        </w:rPr>
        <w:t>Марин</w:t>
      </w:r>
      <w:r w:rsidR="00F37408" w:rsidRPr="005A21E2">
        <w:rPr>
          <w:sz w:val="28"/>
          <w:szCs w:val="24"/>
        </w:rPr>
        <w:t>,</w:t>
      </w:r>
      <w:r w:rsidRPr="005A21E2">
        <w:rPr>
          <w:sz w:val="28"/>
          <w:szCs w:val="24"/>
        </w:rPr>
        <w:t xml:space="preserve"> Ю.Ф. Висимский заповедник. // Заповедники СССР. Заповедники европейской части РСФСР. I. - М., Мысль, 1988. с. 264-279.</w:t>
      </w:r>
    </w:p>
    <w:p w:rsidR="00B35B7B" w:rsidRPr="005A21E2" w:rsidRDefault="00B35B7B" w:rsidP="005A21E2">
      <w:pPr>
        <w:pStyle w:val="a5"/>
        <w:numPr>
          <w:ilvl w:val="0"/>
          <w:numId w:val="4"/>
        </w:numPr>
        <w:tabs>
          <w:tab w:val="left" w:pos="0"/>
          <w:tab w:val="left" w:pos="1134"/>
        </w:tabs>
        <w:spacing w:before="0" w:line="240" w:lineRule="auto"/>
        <w:ind w:left="0" w:firstLine="709"/>
        <w:rPr>
          <w:rFonts w:ascii="Times New Roman" w:hAnsi="Times New Roman"/>
          <w:sz w:val="28"/>
          <w:szCs w:val="24"/>
        </w:rPr>
      </w:pPr>
      <w:r w:rsidRPr="005A21E2">
        <w:rPr>
          <w:rFonts w:ascii="Times New Roman" w:hAnsi="Times New Roman"/>
          <w:sz w:val="28"/>
          <w:szCs w:val="24"/>
        </w:rPr>
        <w:t>Муравьев</w:t>
      </w:r>
      <w:r w:rsidR="00C15BB8">
        <w:rPr>
          <w:rFonts w:ascii="Times New Roman" w:hAnsi="Times New Roman"/>
          <w:sz w:val="28"/>
          <w:szCs w:val="24"/>
        </w:rPr>
        <w:t>,</w:t>
      </w:r>
      <w:r w:rsidRPr="005A21E2">
        <w:rPr>
          <w:rFonts w:ascii="Times New Roman" w:hAnsi="Times New Roman"/>
          <w:sz w:val="28"/>
          <w:szCs w:val="24"/>
        </w:rPr>
        <w:t xml:space="preserve"> А.Г. Руководство по анализу воды: Питьевая и природная вода, почвенные вытяжки.</w:t>
      </w:r>
      <w:r w:rsidRPr="005A21E2">
        <w:rPr>
          <w:rFonts w:ascii="Times New Roman" w:eastAsia="Calibri" w:hAnsi="Times New Roman" w:cs="Times New Roman"/>
          <w:bCs/>
          <w:sz w:val="28"/>
          <w:szCs w:val="24"/>
        </w:rPr>
        <w:t xml:space="preserve"> </w:t>
      </w:r>
      <w:r w:rsidRPr="005A21E2">
        <w:rPr>
          <w:rFonts w:ascii="Times New Roman" w:hAnsi="Times New Roman"/>
          <w:sz w:val="28"/>
          <w:szCs w:val="24"/>
        </w:rPr>
        <w:t>/</w:t>
      </w:r>
      <w:r w:rsidR="006C0CF2" w:rsidRPr="005A21E2">
        <w:rPr>
          <w:rFonts w:ascii="Times New Roman" w:hAnsi="Times New Roman"/>
          <w:sz w:val="28"/>
          <w:szCs w:val="24"/>
        </w:rPr>
        <w:t xml:space="preserve"> Под ред. к.х.н. А.Г. Муравьева</w:t>
      </w:r>
      <w:r w:rsidRPr="005A21E2">
        <w:rPr>
          <w:rFonts w:ascii="Times New Roman" w:hAnsi="Times New Roman"/>
          <w:sz w:val="28"/>
          <w:szCs w:val="24"/>
        </w:rPr>
        <w:t>/ - СПб</w:t>
      </w:r>
      <w:proofErr w:type="gramStart"/>
      <w:r w:rsidRPr="005A21E2">
        <w:rPr>
          <w:rFonts w:ascii="Times New Roman" w:hAnsi="Times New Roman"/>
          <w:sz w:val="28"/>
          <w:szCs w:val="24"/>
        </w:rPr>
        <w:t>.:  «</w:t>
      </w:r>
      <w:proofErr w:type="gramEnd"/>
      <w:r w:rsidRPr="005A21E2">
        <w:rPr>
          <w:rFonts w:ascii="Times New Roman" w:hAnsi="Times New Roman"/>
          <w:sz w:val="28"/>
          <w:szCs w:val="24"/>
        </w:rPr>
        <w:t>Крисмас+», 2011</w:t>
      </w:r>
      <w:r w:rsidR="006C0CF2" w:rsidRPr="005A21E2">
        <w:rPr>
          <w:rFonts w:ascii="Times New Roman" w:hAnsi="Times New Roman"/>
          <w:sz w:val="28"/>
          <w:szCs w:val="24"/>
        </w:rPr>
        <w:t>.</w:t>
      </w:r>
      <w:r w:rsidR="00182822" w:rsidRPr="005A21E2">
        <w:rPr>
          <w:rFonts w:ascii="Times New Roman" w:hAnsi="Times New Roman"/>
          <w:sz w:val="28"/>
          <w:szCs w:val="24"/>
        </w:rPr>
        <w:t xml:space="preserve"> – 264</w:t>
      </w:r>
      <w:r w:rsidRPr="005A21E2">
        <w:rPr>
          <w:rFonts w:ascii="Times New Roman" w:hAnsi="Times New Roman"/>
          <w:sz w:val="28"/>
          <w:szCs w:val="24"/>
        </w:rPr>
        <w:t>с.</w:t>
      </w:r>
    </w:p>
    <w:p w:rsidR="00E71E66" w:rsidRPr="005A21E2" w:rsidRDefault="003847C0" w:rsidP="005A21E2">
      <w:pPr>
        <w:tabs>
          <w:tab w:val="left" w:pos="1134"/>
        </w:tabs>
        <w:spacing w:before="0" w:line="240" w:lineRule="auto"/>
        <w:ind w:firstLine="709"/>
        <w:rPr>
          <w:rFonts w:ascii="Times New Roman" w:eastAsia="Calibri" w:hAnsi="Times New Roman" w:cs="Times New Roman"/>
          <w:bCs/>
          <w:sz w:val="28"/>
          <w:szCs w:val="24"/>
        </w:rPr>
      </w:pPr>
      <w:r w:rsidRPr="005A21E2">
        <w:rPr>
          <w:rFonts w:ascii="Times New Roman" w:eastAsia="Calibri" w:hAnsi="Times New Roman" w:cs="Times New Roman"/>
          <w:bCs/>
          <w:sz w:val="28"/>
          <w:szCs w:val="24"/>
        </w:rPr>
        <w:t>7</w:t>
      </w:r>
      <w:r w:rsidR="00E17D81" w:rsidRPr="005A21E2">
        <w:rPr>
          <w:rFonts w:ascii="Times New Roman" w:eastAsia="Calibri" w:hAnsi="Times New Roman" w:cs="Times New Roman"/>
          <w:bCs/>
          <w:sz w:val="28"/>
          <w:szCs w:val="24"/>
        </w:rPr>
        <w:t xml:space="preserve">. </w:t>
      </w:r>
      <w:r w:rsidR="00313E39" w:rsidRPr="005A21E2">
        <w:rPr>
          <w:rFonts w:ascii="Times New Roman" w:eastAsia="Calibri" w:hAnsi="Times New Roman" w:cs="Times New Roman"/>
          <w:bCs/>
          <w:sz w:val="28"/>
          <w:szCs w:val="24"/>
        </w:rPr>
        <w:t>Бестужева</w:t>
      </w:r>
      <w:r w:rsidR="00C15BB8">
        <w:rPr>
          <w:rFonts w:ascii="Times New Roman" w:eastAsia="Calibri" w:hAnsi="Times New Roman" w:cs="Times New Roman"/>
          <w:bCs/>
          <w:sz w:val="28"/>
          <w:szCs w:val="24"/>
        </w:rPr>
        <w:t>,</w:t>
      </w:r>
      <w:r w:rsidR="00313E39" w:rsidRPr="005A21E2">
        <w:rPr>
          <w:rFonts w:ascii="Times New Roman" w:eastAsia="Calibri" w:hAnsi="Times New Roman" w:cs="Times New Roman"/>
          <w:bCs/>
          <w:sz w:val="28"/>
          <w:szCs w:val="24"/>
        </w:rPr>
        <w:t xml:space="preserve"> А.С. </w:t>
      </w:r>
      <w:r w:rsidR="00E71E66" w:rsidRPr="005A21E2">
        <w:rPr>
          <w:rFonts w:ascii="Times New Roman" w:eastAsia="Calibri" w:hAnsi="Times New Roman" w:cs="Times New Roman"/>
          <w:bCs/>
          <w:sz w:val="28"/>
          <w:szCs w:val="24"/>
        </w:rPr>
        <w:t>Проблемы экологического здоровья водохранилищ</w:t>
      </w:r>
      <w:r w:rsidR="00E71E66" w:rsidRPr="005A21E2">
        <w:rPr>
          <w:sz w:val="28"/>
          <w:szCs w:val="24"/>
        </w:rPr>
        <w:t xml:space="preserve"> </w:t>
      </w:r>
      <w:r w:rsidR="00E17D81" w:rsidRPr="005A21E2">
        <w:rPr>
          <w:rFonts w:ascii="Times New Roman" w:eastAsia="Times New Roman" w:hAnsi="Times New Roman" w:cs="Times New Roman"/>
          <w:sz w:val="28"/>
          <w:szCs w:val="24"/>
        </w:rPr>
        <w:t>[Электронный ресурс] //</w:t>
      </w:r>
      <w:r w:rsidR="00E17D81" w:rsidRPr="005A21E2">
        <w:rPr>
          <w:rFonts w:ascii="Times New Roman" w:eastAsia="Calibri" w:hAnsi="Times New Roman" w:cs="Times New Roman"/>
          <w:bCs/>
          <w:sz w:val="28"/>
          <w:szCs w:val="24"/>
        </w:rPr>
        <w:t xml:space="preserve"> </w:t>
      </w:r>
      <w:r w:rsidR="00E17D81" w:rsidRPr="005A21E2">
        <w:rPr>
          <w:rFonts w:ascii="Times New Roman" w:eastAsia="Times New Roman" w:hAnsi="Times New Roman" w:cs="Times New Roman"/>
          <w:bCs/>
          <w:sz w:val="28"/>
          <w:szCs w:val="24"/>
        </w:rPr>
        <w:t xml:space="preserve">А.С. </w:t>
      </w:r>
      <w:r w:rsidR="00E17D81" w:rsidRPr="005A21E2">
        <w:rPr>
          <w:rFonts w:ascii="Times New Roman" w:eastAsia="Times New Roman" w:hAnsi="Times New Roman" w:cs="Times New Roman"/>
          <w:sz w:val="28"/>
          <w:szCs w:val="24"/>
        </w:rPr>
        <w:t xml:space="preserve"> </w:t>
      </w:r>
      <w:r w:rsidR="00C15BB8">
        <w:rPr>
          <w:rFonts w:ascii="Times New Roman" w:eastAsia="Times New Roman" w:hAnsi="Times New Roman" w:cs="Times New Roman"/>
          <w:bCs/>
          <w:sz w:val="28"/>
          <w:szCs w:val="24"/>
        </w:rPr>
        <w:t>Бестужева/ Вестник МГСУ – 2006</w:t>
      </w:r>
      <w:r w:rsidR="00E17D81" w:rsidRPr="005A21E2">
        <w:rPr>
          <w:rFonts w:ascii="Times New Roman" w:eastAsia="Times New Roman" w:hAnsi="Times New Roman" w:cs="Times New Roman"/>
          <w:bCs/>
          <w:sz w:val="28"/>
          <w:szCs w:val="24"/>
        </w:rPr>
        <w:t xml:space="preserve"> - №2 – с</w:t>
      </w:r>
      <w:r w:rsidR="00C15BB8">
        <w:rPr>
          <w:rFonts w:ascii="Times New Roman" w:eastAsia="Times New Roman" w:hAnsi="Times New Roman" w:cs="Times New Roman"/>
          <w:bCs/>
          <w:sz w:val="28"/>
          <w:szCs w:val="24"/>
        </w:rPr>
        <w:t xml:space="preserve">. 70-74. Сайт: </w:t>
      </w:r>
      <w:r w:rsidR="00E17D81" w:rsidRPr="005A21E2">
        <w:rPr>
          <w:rFonts w:ascii="Times New Roman" w:eastAsia="Calibri" w:hAnsi="Times New Roman" w:cs="Times New Roman"/>
          <w:sz w:val="28"/>
          <w:szCs w:val="24"/>
        </w:rPr>
        <w:t>КиберЛенинка</w:t>
      </w:r>
      <w:r w:rsidR="00C15BB8">
        <w:rPr>
          <w:rFonts w:ascii="Times New Roman" w:eastAsia="Calibri" w:hAnsi="Times New Roman" w:cs="Times New Roman"/>
          <w:sz w:val="28"/>
          <w:szCs w:val="24"/>
        </w:rPr>
        <w:t>-</w:t>
      </w:r>
      <w:r w:rsidR="00E17D81" w:rsidRPr="005A21E2">
        <w:rPr>
          <w:rFonts w:ascii="Times New Roman" w:eastAsia="Times New Roman" w:hAnsi="Times New Roman" w:cs="Times New Roman"/>
          <w:bCs/>
          <w:sz w:val="28"/>
          <w:szCs w:val="24"/>
        </w:rPr>
        <w:t xml:space="preserve"> </w:t>
      </w:r>
      <w:r w:rsidR="00C15BB8">
        <w:rPr>
          <w:rFonts w:ascii="Times New Roman" w:eastAsia="Calibri" w:hAnsi="Times New Roman" w:cs="Times New Roman"/>
          <w:sz w:val="28"/>
          <w:szCs w:val="24"/>
          <w:lang w:val="en-US"/>
        </w:rPr>
        <w:t>URL</w:t>
      </w:r>
      <w:r w:rsidR="00C15BB8">
        <w:rPr>
          <w:rFonts w:ascii="Times New Roman" w:eastAsia="Times New Roman" w:hAnsi="Times New Roman" w:cs="Times New Roman"/>
          <w:bCs/>
          <w:sz w:val="28"/>
          <w:szCs w:val="24"/>
        </w:rPr>
        <w:t xml:space="preserve">: </w:t>
      </w:r>
      <w:hyperlink w:history="1">
        <w:r w:rsidR="00C15BB8" w:rsidRPr="00FF3C1C">
          <w:rPr>
            <w:rStyle w:val="ac"/>
            <w:sz w:val="28"/>
            <w:szCs w:val="24"/>
          </w:rPr>
          <w:t>https://cyberleninka .ru/article/n/problemyekologicheskogozdorovyavodohranilisch-1</w:t>
        </w:r>
      </w:hyperlink>
      <w:r w:rsidR="00E17D81" w:rsidRPr="005A21E2">
        <w:rPr>
          <w:sz w:val="28"/>
          <w:szCs w:val="24"/>
        </w:rPr>
        <w:t xml:space="preserve"> </w:t>
      </w:r>
      <w:r w:rsidR="00C15BB8" w:rsidRPr="005A21E2">
        <w:rPr>
          <w:sz w:val="28"/>
          <w:szCs w:val="24"/>
        </w:rPr>
        <w:t>(14.04</w:t>
      </w:r>
      <w:r w:rsidR="00C15BB8">
        <w:rPr>
          <w:sz w:val="28"/>
          <w:szCs w:val="24"/>
        </w:rPr>
        <w:t>.2019)</w:t>
      </w:r>
    </w:p>
    <w:p w:rsidR="00E16D42" w:rsidRPr="005A21E2" w:rsidRDefault="003847C0" w:rsidP="005A21E2">
      <w:pPr>
        <w:tabs>
          <w:tab w:val="left" w:pos="1134"/>
        </w:tabs>
        <w:spacing w:before="0" w:line="240" w:lineRule="auto"/>
        <w:ind w:firstLine="709"/>
        <w:rPr>
          <w:rFonts w:ascii="Times New Roman" w:eastAsia="Calibri" w:hAnsi="Times New Roman" w:cs="Times New Roman"/>
          <w:bCs/>
          <w:sz w:val="28"/>
          <w:szCs w:val="24"/>
        </w:rPr>
      </w:pPr>
      <w:r w:rsidRPr="005A21E2">
        <w:rPr>
          <w:rFonts w:ascii="Times New Roman" w:eastAsia="Calibri" w:hAnsi="Times New Roman" w:cs="Times New Roman"/>
          <w:sz w:val="28"/>
          <w:szCs w:val="24"/>
        </w:rPr>
        <w:t>8</w:t>
      </w:r>
      <w:r w:rsidR="00E16D42" w:rsidRPr="005A21E2">
        <w:rPr>
          <w:rFonts w:ascii="Times New Roman" w:eastAsia="Calibri" w:hAnsi="Times New Roman" w:cs="Times New Roman"/>
          <w:sz w:val="28"/>
          <w:szCs w:val="24"/>
        </w:rPr>
        <w:t xml:space="preserve">. </w:t>
      </w:r>
      <w:proofErr w:type="spellStart"/>
      <w:r w:rsidR="00D605DA" w:rsidRPr="005A21E2">
        <w:rPr>
          <w:rFonts w:ascii="Times New Roman" w:eastAsia="Calibri" w:hAnsi="Times New Roman" w:cs="Times New Roman"/>
          <w:sz w:val="28"/>
          <w:szCs w:val="24"/>
        </w:rPr>
        <w:t>Карфидов</w:t>
      </w:r>
      <w:proofErr w:type="spellEnd"/>
      <w:r w:rsidR="00C15BB8">
        <w:rPr>
          <w:rFonts w:ascii="Times New Roman" w:eastAsia="Calibri" w:hAnsi="Times New Roman" w:cs="Times New Roman"/>
          <w:sz w:val="28"/>
          <w:szCs w:val="24"/>
        </w:rPr>
        <w:t>,</w:t>
      </w:r>
      <w:r w:rsidR="00D605DA" w:rsidRPr="005A21E2">
        <w:rPr>
          <w:rFonts w:ascii="Times New Roman" w:eastAsia="Calibri" w:hAnsi="Times New Roman" w:cs="Times New Roman"/>
          <w:sz w:val="28"/>
          <w:szCs w:val="24"/>
        </w:rPr>
        <w:t xml:space="preserve"> А.Н. Вокруг Невьянского </w:t>
      </w:r>
      <w:r w:rsidR="00B3587A" w:rsidRPr="005A21E2">
        <w:rPr>
          <w:rFonts w:ascii="Times New Roman" w:eastAsia="Calibri" w:hAnsi="Times New Roman" w:cs="Times New Roman"/>
          <w:sz w:val="28"/>
          <w:szCs w:val="24"/>
        </w:rPr>
        <w:t>пруд</w:t>
      </w:r>
      <w:r w:rsidR="00D605DA" w:rsidRPr="005A21E2">
        <w:rPr>
          <w:rFonts w:ascii="Times New Roman" w:eastAsia="Calibri" w:hAnsi="Times New Roman" w:cs="Times New Roman"/>
          <w:sz w:val="28"/>
          <w:szCs w:val="24"/>
        </w:rPr>
        <w:t xml:space="preserve">а. </w:t>
      </w:r>
      <w:r w:rsidR="00B3587A" w:rsidRPr="005A21E2">
        <w:rPr>
          <w:rFonts w:ascii="Times New Roman" w:eastAsia="Calibri" w:hAnsi="Times New Roman" w:cs="Times New Roman"/>
          <w:sz w:val="28"/>
          <w:szCs w:val="24"/>
        </w:rPr>
        <w:t xml:space="preserve"> </w:t>
      </w:r>
      <w:r w:rsidR="00D605DA" w:rsidRPr="005A21E2">
        <w:rPr>
          <w:rFonts w:ascii="Times New Roman" w:eastAsia="Calibri" w:hAnsi="Times New Roman" w:cs="Times New Roman"/>
          <w:sz w:val="28"/>
          <w:szCs w:val="24"/>
        </w:rPr>
        <w:t xml:space="preserve">[Электронный ресурс] // А.Н. </w:t>
      </w:r>
      <w:proofErr w:type="spellStart"/>
      <w:r w:rsidR="00D605DA" w:rsidRPr="005A21E2">
        <w:rPr>
          <w:rFonts w:ascii="Times New Roman" w:eastAsia="Calibri" w:hAnsi="Times New Roman" w:cs="Times New Roman"/>
          <w:sz w:val="28"/>
          <w:szCs w:val="24"/>
        </w:rPr>
        <w:t>Карфидов</w:t>
      </w:r>
      <w:proofErr w:type="spellEnd"/>
      <w:r w:rsidR="00D605DA" w:rsidRPr="005A21E2">
        <w:rPr>
          <w:rFonts w:ascii="Times New Roman" w:eastAsia="Calibri" w:hAnsi="Times New Roman" w:cs="Times New Roman"/>
          <w:sz w:val="28"/>
          <w:szCs w:val="24"/>
        </w:rPr>
        <w:t xml:space="preserve"> / Урал</w:t>
      </w:r>
      <w:r w:rsidR="005A4D44" w:rsidRPr="005A21E2">
        <w:rPr>
          <w:rFonts w:ascii="Times New Roman" w:eastAsia="Calibri" w:hAnsi="Times New Roman" w:cs="Times New Roman"/>
          <w:sz w:val="28"/>
          <w:szCs w:val="24"/>
        </w:rPr>
        <w:t xml:space="preserve">. – 2015. - № 9 </w:t>
      </w:r>
      <w:r w:rsidR="006423A4" w:rsidRPr="005A21E2">
        <w:rPr>
          <w:rFonts w:ascii="Times New Roman" w:eastAsia="Times New Roman" w:hAnsi="Times New Roman" w:cs="Times New Roman"/>
          <w:bCs/>
          <w:sz w:val="28"/>
          <w:szCs w:val="24"/>
        </w:rPr>
        <w:t xml:space="preserve">Сайт: </w:t>
      </w:r>
      <w:r w:rsidR="006423A4" w:rsidRPr="005A21E2">
        <w:rPr>
          <w:rFonts w:ascii="Times New Roman" w:eastAsia="Calibri" w:hAnsi="Times New Roman" w:cs="Times New Roman"/>
          <w:sz w:val="28"/>
          <w:szCs w:val="24"/>
        </w:rPr>
        <w:t>Журнальный зал. </w:t>
      </w:r>
      <w:r w:rsidR="006423A4" w:rsidRPr="005A21E2">
        <w:rPr>
          <w:rFonts w:ascii="Times New Roman" w:eastAsia="Times New Roman" w:hAnsi="Times New Roman" w:cs="Times New Roman"/>
          <w:bCs/>
          <w:sz w:val="28"/>
          <w:szCs w:val="24"/>
        </w:rPr>
        <w:t xml:space="preserve"> </w:t>
      </w:r>
      <w:r w:rsidR="00C15BB8">
        <w:rPr>
          <w:rFonts w:ascii="Times New Roman" w:eastAsia="Calibri" w:hAnsi="Times New Roman" w:cs="Times New Roman"/>
          <w:sz w:val="28"/>
          <w:szCs w:val="24"/>
          <w:lang w:val="en-US"/>
        </w:rPr>
        <w:t>URL</w:t>
      </w:r>
      <w:proofErr w:type="gramStart"/>
      <w:r w:rsidR="00C15BB8" w:rsidRPr="005A21E2">
        <w:rPr>
          <w:rFonts w:ascii="Times New Roman" w:eastAsia="Calibri" w:hAnsi="Times New Roman" w:cs="Times New Roman"/>
          <w:sz w:val="28"/>
          <w:szCs w:val="24"/>
        </w:rPr>
        <w:t>:</w:t>
      </w:r>
      <w:proofErr w:type="spellStart"/>
      <w:proofErr w:type="gramEnd"/>
      <w:r w:rsidR="00E375C3" w:rsidRPr="005A21E2">
        <w:rPr>
          <w:sz w:val="24"/>
        </w:rPr>
        <w:fldChar w:fldCharType="begin"/>
      </w:r>
      <w:r w:rsidR="00E375C3" w:rsidRPr="005A21E2">
        <w:rPr>
          <w:sz w:val="24"/>
        </w:rPr>
        <w:instrText xml:space="preserve"> HYPERLINK "http://www.zh-zal.ru/ural/2015/9/12kar.html" </w:instrText>
      </w:r>
      <w:r w:rsidR="00E375C3" w:rsidRPr="005A21E2">
        <w:rPr>
          <w:sz w:val="24"/>
        </w:rPr>
        <w:fldChar w:fldCharType="separate"/>
      </w:r>
      <w:r w:rsidR="00F37408" w:rsidRPr="005A21E2">
        <w:rPr>
          <w:rStyle w:val="ac"/>
          <w:rFonts w:ascii="Times New Roman" w:eastAsia="Calibri" w:hAnsi="Times New Roman" w:cs="Times New Roman"/>
          <w:sz w:val="28"/>
          <w:szCs w:val="24"/>
        </w:rPr>
        <w:t>http</w:t>
      </w:r>
      <w:proofErr w:type="spellEnd"/>
      <w:r w:rsidR="00F37408" w:rsidRPr="005A21E2">
        <w:rPr>
          <w:rStyle w:val="ac"/>
          <w:rFonts w:ascii="Times New Roman" w:eastAsia="Calibri" w:hAnsi="Times New Roman" w:cs="Times New Roman"/>
          <w:sz w:val="28"/>
          <w:szCs w:val="24"/>
        </w:rPr>
        <w:t>://www.zh-zal.ru/ural/2015/9/12kar.html</w:t>
      </w:r>
      <w:r w:rsidR="00E375C3" w:rsidRPr="005A21E2">
        <w:rPr>
          <w:rStyle w:val="ac"/>
          <w:rFonts w:ascii="Times New Roman" w:eastAsia="Calibri" w:hAnsi="Times New Roman" w:cs="Times New Roman"/>
          <w:sz w:val="28"/>
          <w:szCs w:val="24"/>
        </w:rPr>
        <w:fldChar w:fldCharType="end"/>
      </w:r>
      <w:r w:rsidR="00F37408" w:rsidRPr="005A21E2">
        <w:rPr>
          <w:rFonts w:ascii="Times New Roman" w:eastAsia="Calibri" w:hAnsi="Times New Roman" w:cs="Times New Roman"/>
          <w:sz w:val="28"/>
          <w:szCs w:val="24"/>
        </w:rPr>
        <w:t xml:space="preserve"> </w:t>
      </w:r>
      <w:r w:rsidRPr="005A21E2">
        <w:rPr>
          <w:rFonts w:ascii="Times New Roman" w:eastAsia="Calibri" w:hAnsi="Times New Roman" w:cs="Times New Roman"/>
          <w:sz w:val="28"/>
          <w:szCs w:val="24"/>
        </w:rPr>
        <w:t xml:space="preserve"> </w:t>
      </w:r>
      <w:r w:rsidR="00FB55D2" w:rsidRPr="005A21E2">
        <w:rPr>
          <w:rFonts w:ascii="Times New Roman" w:eastAsia="Calibri" w:hAnsi="Times New Roman" w:cs="Times New Roman"/>
          <w:sz w:val="28"/>
          <w:szCs w:val="24"/>
        </w:rPr>
        <w:t>(14.04.2019).</w:t>
      </w:r>
    </w:p>
    <w:p w:rsidR="006423A4" w:rsidRPr="005A21E2" w:rsidRDefault="00324392" w:rsidP="005A21E2">
      <w:pPr>
        <w:spacing w:before="0" w:line="240" w:lineRule="auto"/>
        <w:ind w:firstLine="709"/>
        <w:rPr>
          <w:rFonts w:ascii="Times New Roman" w:eastAsia="Calibri" w:hAnsi="Times New Roman" w:cs="Times New Roman"/>
          <w:bCs/>
          <w:sz w:val="28"/>
          <w:szCs w:val="24"/>
        </w:rPr>
      </w:pPr>
      <w:r w:rsidRPr="005A21E2">
        <w:rPr>
          <w:rFonts w:ascii="Times New Roman" w:eastAsia="Times New Roman" w:hAnsi="Times New Roman" w:cs="Times New Roman"/>
          <w:sz w:val="28"/>
          <w:szCs w:val="24"/>
          <w:lang w:eastAsia="ru-RU"/>
        </w:rPr>
        <w:t>9</w:t>
      </w:r>
      <w:r w:rsidR="00E16D42" w:rsidRPr="005A21E2">
        <w:rPr>
          <w:rFonts w:ascii="Times New Roman" w:eastAsia="Times New Roman" w:hAnsi="Times New Roman" w:cs="Times New Roman"/>
          <w:sz w:val="28"/>
          <w:szCs w:val="24"/>
          <w:lang w:eastAsia="ru-RU"/>
        </w:rPr>
        <w:t xml:space="preserve">. </w:t>
      </w:r>
      <w:r w:rsidR="006423A4" w:rsidRPr="005A21E2">
        <w:rPr>
          <w:rFonts w:ascii="Times New Roman" w:eastAsia="Times New Roman" w:hAnsi="Times New Roman" w:cs="Times New Roman"/>
          <w:sz w:val="28"/>
          <w:szCs w:val="24"/>
          <w:lang w:eastAsia="ru-RU"/>
        </w:rPr>
        <w:t xml:space="preserve">Государственный водный реестр: водохранилище Невьянское </w:t>
      </w:r>
      <w:r w:rsidR="001E14AF" w:rsidRPr="005A21E2">
        <w:rPr>
          <w:rFonts w:ascii="Times New Roman" w:eastAsia="Calibri" w:hAnsi="Times New Roman" w:cs="Times New Roman"/>
          <w:bCs/>
          <w:sz w:val="28"/>
          <w:szCs w:val="24"/>
        </w:rPr>
        <w:t xml:space="preserve">[Электронный ресурс] </w:t>
      </w:r>
      <w:r w:rsidR="002E18AE" w:rsidRPr="005A21E2">
        <w:rPr>
          <w:rFonts w:ascii="Times New Roman" w:eastAsia="Calibri" w:hAnsi="Times New Roman" w:cs="Times New Roman"/>
          <w:bCs/>
          <w:sz w:val="28"/>
          <w:szCs w:val="24"/>
        </w:rPr>
        <w:t>Государственный водный реестр</w:t>
      </w:r>
      <w:r w:rsidR="00F61E3F" w:rsidRPr="005A21E2">
        <w:rPr>
          <w:rFonts w:ascii="Times New Roman" w:eastAsia="Calibri" w:hAnsi="Times New Roman" w:cs="Times New Roman"/>
          <w:bCs/>
          <w:sz w:val="28"/>
          <w:szCs w:val="24"/>
        </w:rPr>
        <w:t xml:space="preserve"> РФ</w:t>
      </w:r>
      <w:r w:rsidR="002E18AE" w:rsidRPr="005A21E2">
        <w:rPr>
          <w:rFonts w:ascii="Times New Roman" w:eastAsia="Calibri" w:hAnsi="Times New Roman" w:cs="Times New Roman"/>
          <w:bCs/>
          <w:sz w:val="28"/>
          <w:szCs w:val="24"/>
        </w:rPr>
        <w:t xml:space="preserve">.  </w:t>
      </w:r>
      <w:r w:rsidR="00C15BB8" w:rsidRPr="00C15BB8">
        <w:rPr>
          <w:rFonts w:ascii="Times New Roman" w:eastAsia="Calibri" w:hAnsi="Times New Roman" w:cs="Times New Roman"/>
          <w:bCs/>
          <w:sz w:val="28"/>
          <w:szCs w:val="24"/>
        </w:rPr>
        <w:t>URL:</w:t>
      </w:r>
      <w:r w:rsidR="002E18AE" w:rsidRPr="005A21E2">
        <w:rPr>
          <w:rFonts w:ascii="Times New Roman" w:eastAsia="Calibri" w:hAnsi="Times New Roman" w:cs="Times New Roman"/>
          <w:bCs/>
          <w:sz w:val="28"/>
          <w:szCs w:val="24"/>
        </w:rPr>
        <w:t xml:space="preserve"> </w:t>
      </w:r>
      <w:hyperlink r:id="rId17" w:history="1">
        <w:r w:rsidR="006423A4" w:rsidRPr="005A21E2">
          <w:rPr>
            <w:rFonts w:ascii="Times New Roman" w:eastAsia="Times New Roman" w:hAnsi="Times New Roman" w:cs="Times New Roman"/>
            <w:color w:val="0000FF"/>
            <w:sz w:val="28"/>
            <w:szCs w:val="24"/>
            <w:u w:val="single"/>
            <w:lang w:eastAsia="ru-RU"/>
          </w:rPr>
          <w:t>http://www.textual.ru/gvr/index.php?card=196495</w:t>
        </w:r>
      </w:hyperlink>
      <w:r w:rsidR="00C15BB8">
        <w:rPr>
          <w:rFonts w:ascii="Times New Roman" w:eastAsia="Times New Roman" w:hAnsi="Times New Roman" w:cs="Times New Roman"/>
          <w:sz w:val="28"/>
          <w:szCs w:val="24"/>
          <w:lang w:eastAsia="ru-RU"/>
        </w:rPr>
        <w:t xml:space="preserve"> </w:t>
      </w:r>
      <w:r w:rsidR="00FB55D2" w:rsidRPr="005A21E2">
        <w:rPr>
          <w:rFonts w:ascii="Times New Roman" w:eastAsia="Times New Roman" w:hAnsi="Times New Roman" w:cs="Times New Roman"/>
          <w:sz w:val="28"/>
          <w:szCs w:val="24"/>
          <w:lang w:eastAsia="ru-RU"/>
        </w:rPr>
        <w:t>(24.04.2019).</w:t>
      </w:r>
    </w:p>
    <w:p w:rsidR="00E71E66" w:rsidRPr="005A21E2" w:rsidRDefault="00E16D42" w:rsidP="005A21E2">
      <w:pPr>
        <w:spacing w:before="0" w:line="240" w:lineRule="auto"/>
        <w:ind w:firstLine="709"/>
        <w:rPr>
          <w:rFonts w:ascii="Times New Roman" w:eastAsia="Calibri" w:hAnsi="Times New Roman" w:cs="Times New Roman"/>
          <w:sz w:val="28"/>
          <w:szCs w:val="24"/>
        </w:rPr>
      </w:pPr>
      <w:r w:rsidRPr="005A21E2">
        <w:rPr>
          <w:rFonts w:ascii="Times New Roman" w:eastAsia="Calibri" w:hAnsi="Times New Roman" w:cs="Times New Roman"/>
          <w:sz w:val="28"/>
          <w:szCs w:val="24"/>
        </w:rPr>
        <w:t>1</w:t>
      </w:r>
      <w:r w:rsidR="00235E13" w:rsidRPr="005A21E2">
        <w:rPr>
          <w:rFonts w:ascii="Times New Roman" w:eastAsia="Calibri" w:hAnsi="Times New Roman" w:cs="Times New Roman"/>
          <w:sz w:val="28"/>
          <w:szCs w:val="24"/>
        </w:rPr>
        <w:t>0</w:t>
      </w:r>
      <w:r w:rsidRPr="005A21E2">
        <w:rPr>
          <w:rFonts w:ascii="Times New Roman" w:eastAsia="Calibri" w:hAnsi="Times New Roman" w:cs="Times New Roman"/>
          <w:sz w:val="28"/>
          <w:szCs w:val="24"/>
        </w:rPr>
        <w:t xml:space="preserve">. </w:t>
      </w:r>
      <w:r w:rsidR="00E75EB4" w:rsidRPr="005A21E2">
        <w:rPr>
          <w:rFonts w:ascii="Times New Roman" w:eastAsia="Calibri" w:hAnsi="Times New Roman" w:cs="Times New Roman"/>
          <w:sz w:val="28"/>
          <w:szCs w:val="24"/>
        </w:rPr>
        <w:t>Паспорта памятников природы областного значения. Паспорта Невьянского городского округа.</w:t>
      </w:r>
      <w:r w:rsidR="00E75EB4" w:rsidRPr="005A21E2">
        <w:rPr>
          <w:rFonts w:ascii="Times New Roman" w:eastAsia="Calibri" w:hAnsi="Times New Roman" w:cs="Times New Roman"/>
          <w:bCs/>
          <w:sz w:val="28"/>
          <w:szCs w:val="24"/>
        </w:rPr>
        <w:t xml:space="preserve"> [Электронный ресурс] </w:t>
      </w:r>
      <w:r w:rsidR="00D15793" w:rsidRPr="005A21E2">
        <w:rPr>
          <w:rFonts w:ascii="Times New Roman" w:eastAsia="Calibri" w:hAnsi="Times New Roman" w:cs="Times New Roman"/>
          <w:bCs/>
          <w:sz w:val="28"/>
          <w:szCs w:val="24"/>
        </w:rPr>
        <w:t xml:space="preserve">Министерство природных ресурсов и экологии Свердловской области.  </w:t>
      </w:r>
      <w:r w:rsidR="00C15BB8">
        <w:rPr>
          <w:rFonts w:ascii="Times New Roman" w:eastAsia="Calibri" w:hAnsi="Times New Roman" w:cs="Times New Roman"/>
          <w:sz w:val="28"/>
          <w:szCs w:val="24"/>
          <w:lang w:val="en-US"/>
        </w:rPr>
        <w:t>URL</w:t>
      </w:r>
      <w:proofErr w:type="gramStart"/>
      <w:r w:rsidR="00C15BB8" w:rsidRPr="005A21E2">
        <w:rPr>
          <w:rFonts w:ascii="Times New Roman" w:eastAsia="Calibri" w:hAnsi="Times New Roman" w:cs="Times New Roman"/>
          <w:sz w:val="28"/>
          <w:szCs w:val="24"/>
        </w:rPr>
        <w:t>:</w:t>
      </w:r>
      <w:proofErr w:type="spellStart"/>
      <w:proofErr w:type="gramEnd"/>
      <w:r w:rsidR="00E375C3" w:rsidRPr="005A21E2">
        <w:rPr>
          <w:sz w:val="24"/>
        </w:rPr>
        <w:fldChar w:fldCharType="begin"/>
      </w:r>
      <w:r w:rsidR="00E375C3" w:rsidRPr="005A21E2">
        <w:rPr>
          <w:sz w:val="24"/>
        </w:rPr>
        <w:instrText xml:space="preserve"> HYPERLINK "http://mprso.midural.ru/article/show/id/1098" </w:instrText>
      </w:r>
      <w:r w:rsidR="00E375C3" w:rsidRPr="005A21E2">
        <w:rPr>
          <w:sz w:val="24"/>
        </w:rPr>
        <w:fldChar w:fldCharType="separate"/>
      </w:r>
      <w:r w:rsidR="00E75EB4" w:rsidRPr="005A21E2">
        <w:rPr>
          <w:rStyle w:val="ac"/>
          <w:rFonts w:ascii="Times New Roman" w:eastAsia="Calibri" w:hAnsi="Times New Roman" w:cs="Times New Roman"/>
          <w:sz w:val="28"/>
          <w:szCs w:val="24"/>
        </w:rPr>
        <w:t>http</w:t>
      </w:r>
      <w:proofErr w:type="spellEnd"/>
      <w:r w:rsidR="00E75EB4" w:rsidRPr="005A21E2">
        <w:rPr>
          <w:rStyle w:val="ac"/>
          <w:rFonts w:ascii="Times New Roman" w:eastAsia="Calibri" w:hAnsi="Times New Roman" w:cs="Times New Roman"/>
          <w:sz w:val="28"/>
          <w:szCs w:val="24"/>
        </w:rPr>
        <w:t>://mprso.midural.ru/</w:t>
      </w:r>
      <w:proofErr w:type="spellStart"/>
      <w:r w:rsidR="00E75EB4" w:rsidRPr="005A21E2">
        <w:rPr>
          <w:rStyle w:val="ac"/>
          <w:rFonts w:ascii="Times New Roman" w:eastAsia="Calibri" w:hAnsi="Times New Roman" w:cs="Times New Roman"/>
          <w:sz w:val="28"/>
          <w:szCs w:val="24"/>
        </w:rPr>
        <w:t>article</w:t>
      </w:r>
      <w:proofErr w:type="spellEnd"/>
      <w:r w:rsidR="00E75EB4" w:rsidRPr="005A21E2">
        <w:rPr>
          <w:rStyle w:val="ac"/>
          <w:rFonts w:ascii="Times New Roman" w:eastAsia="Calibri" w:hAnsi="Times New Roman" w:cs="Times New Roman"/>
          <w:sz w:val="28"/>
          <w:szCs w:val="24"/>
        </w:rPr>
        <w:t>/</w:t>
      </w:r>
      <w:proofErr w:type="spellStart"/>
      <w:r w:rsidR="00E75EB4" w:rsidRPr="005A21E2">
        <w:rPr>
          <w:rStyle w:val="ac"/>
          <w:rFonts w:ascii="Times New Roman" w:eastAsia="Calibri" w:hAnsi="Times New Roman" w:cs="Times New Roman"/>
          <w:sz w:val="28"/>
          <w:szCs w:val="24"/>
        </w:rPr>
        <w:t>show</w:t>
      </w:r>
      <w:proofErr w:type="spellEnd"/>
      <w:r w:rsidR="00E75EB4" w:rsidRPr="005A21E2">
        <w:rPr>
          <w:rStyle w:val="ac"/>
          <w:rFonts w:ascii="Times New Roman" w:eastAsia="Calibri" w:hAnsi="Times New Roman" w:cs="Times New Roman"/>
          <w:sz w:val="28"/>
          <w:szCs w:val="24"/>
        </w:rPr>
        <w:t>/</w:t>
      </w:r>
      <w:proofErr w:type="spellStart"/>
      <w:r w:rsidR="00E75EB4" w:rsidRPr="005A21E2">
        <w:rPr>
          <w:rStyle w:val="ac"/>
          <w:rFonts w:ascii="Times New Roman" w:eastAsia="Calibri" w:hAnsi="Times New Roman" w:cs="Times New Roman"/>
          <w:sz w:val="28"/>
          <w:szCs w:val="24"/>
        </w:rPr>
        <w:t>id</w:t>
      </w:r>
      <w:proofErr w:type="spellEnd"/>
      <w:r w:rsidR="00E75EB4" w:rsidRPr="005A21E2">
        <w:rPr>
          <w:rStyle w:val="ac"/>
          <w:rFonts w:ascii="Times New Roman" w:eastAsia="Calibri" w:hAnsi="Times New Roman" w:cs="Times New Roman"/>
          <w:sz w:val="28"/>
          <w:szCs w:val="24"/>
        </w:rPr>
        <w:t>/1098</w:t>
      </w:r>
      <w:r w:rsidR="00E375C3" w:rsidRPr="005A21E2">
        <w:rPr>
          <w:rStyle w:val="ac"/>
          <w:rFonts w:ascii="Times New Roman" w:eastAsia="Calibri" w:hAnsi="Times New Roman" w:cs="Times New Roman"/>
          <w:sz w:val="28"/>
          <w:szCs w:val="24"/>
        </w:rPr>
        <w:fldChar w:fldCharType="end"/>
      </w:r>
      <w:r w:rsidR="00E75EB4" w:rsidRPr="005A21E2">
        <w:rPr>
          <w:rFonts w:ascii="Times New Roman" w:eastAsia="Calibri" w:hAnsi="Times New Roman" w:cs="Times New Roman"/>
          <w:sz w:val="28"/>
          <w:szCs w:val="24"/>
        </w:rPr>
        <w:t xml:space="preserve"> </w:t>
      </w:r>
      <w:r w:rsidR="00FB55D2" w:rsidRPr="005A21E2">
        <w:rPr>
          <w:rFonts w:ascii="Times New Roman" w:eastAsia="Calibri" w:hAnsi="Times New Roman" w:cs="Times New Roman"/>
          <w:sz w:val="28"/>
          <w:szCs w:val="24"/>
        </w:rPr>
        <w:t>(22.04.2019).</w:t>
      </w:r>
    </w:p>
    <w:p w:rsidR="00FB55D2" w:rsidRPr="00C15BB8" w:rsidRDefault="00E16D42" w:rsidP="005A21E2">
      <w:pPr>
        <w:spacing w:before="0" w:line="240" w:lineRule="auto"/>
        <w:ind w:firstLine="709"/>
        <w:rPr>
          <w:rFonts w:ascii="Times New Roman" w:eastAsia="Calibri" w:hAnsi="Times New Roman" w:cs="Times New Roman"/>
          <w:sz w:val="28"/>
          <w:szCs w:val="24"/>
          <w:lang w:val="en-US"/>
        </w:rPr>
      </w:pPr>
      <w:r w:rsidRPr="005A21E2">
        <w:rPr>
          <w:sz w:val="28"/>
          <w:szCs w:val="24"/>
        </w:rPr>
        <w:t>1</w:t>
      </w:r>
      <w:r w:rsidR="00235E13" w:rsidRPr="005A21E2">
        <w:rPr>
          <w:sz w:val="28"/>
          <w:szCs w:val="24"/>
        </w:rPr>
        <w:t>1</w:t>
      </w:r>
      <w:r w:rsidRPr="005A21E2">
        <w:rPr>
          <w:sz w:val="28"/>
          <w:szCs w:val="24"/>
        </w:rPr>
        <w:t xml:space="preserve">. </w:t>
      </w:r>
      <w:r w:rsidR="00E75EB4" w:rsidRPr="005A21E2">
        <w:rPr>
          <w:sz w:val="28"/>
          <w:szCs w:val="24"/>
        </w:rPr>
        <w:t>Природные ресурсы.</w:t>
      </w:r>
      <w:r w:rsidR="00E75EB4" w:rsidRPr="005A21E2">
        <w:rPr>
          <w:rFonts w:ascii="Times New Roman" w:eastAsia="Calibri" w:hAnsi="Times New Roman" w:cs="Times New Roman"/>
          <w:bCs/>
          <w:sz w:val="28"/>
          <w:szCs w:val="24"/>
        </w:rPr>
        <w:t xml:space="preserve"> </w:t>
      </w:r>
      <w:r w:rsidR="006C0CF2" w:rsidRPr="005A21E2">
        <w:rPr>
          <w:bCs/>
          <w:sz w:val="28"/>
          <w:szCs w:val="24"/>
        </w:rPr>
        <w:t>[Электронный ресурс]</w:t>
      </w:r>
      <w:r w:rsidR="00E75EB4" w:rsidRPr="005A21E2">
        <w:rPr>
          <w:sz w:val="28"/>
          <w:szCs w:val="24"/>
        </w:rPr>
        <w:t xml:space="preserve"> Официальный сайт правительства Свердловской области. </w:t>
      </w:r>
      <w:r w:rsidR="00C15BB8">
        <w:rPr>
          <w:rFonts w:ascii="Times New Roman" w:eastAsia="Calibri" w:hAnsi="Times New Roman" w:cs="Times New Roman"/>
          <w:sz w:val="28"/>
          <w:szCs w:val="24"/>
          <w:lang w:val="en-US"/>
        </w:rPr>
        <w:t>URL</w:t>
      </w:r>
      <w:proofErr w:type="gramStart"/>
      <w:r w:rsidR="00C15BB8" w:rsidRPr="00C15BB8">
        <w:rPr>
          <w:rFonts w:ascii="Times New Roman" w:eastAsia="Calibri" w:hAnsi="Times New Roman" w:cs="Times New Roman"/>
          <w:sz w:val="28"/>
          <w:szCs w:val="24"/>
          <w:lang w:val="en-US"/>
        </w:rPr>
        <w:t>:</w:t>
      </w:r>
      <w:proofErr w:type="gramEnd"/>
      <w:r w:rsidR="00E375C3" w:rsidRPr="005A21E2">
        <w:rPr>
          <w:sz w:val="24"/>
        </w:rPr>
        <w:fldChar w:fldCharType="begin"/>
      </w:r>
      <w:r w:rsidR="00E375C3" w:rsidRPr="00C15BB8">
        <w:rPr>
          <w:sz w:val="24"/>
          <w:lang w:val="en-US"/>
        </w:rPr>
        <w:instrText xml:space="preserve"> HYPERLINK "http://mprso.midural.ru/%20article/show/id/1098" </w:instrText>
      </w:r>
      <w:r w:rsidR="00E375C3" w:rsidRPr="005A21E2">
        <w:rPr>
          <w:sz w:val="24"/>
        </w:rPr>
        <w:fldChar w:fldCharType="separate"/>
      </w:r>
      <w:r w:rsidR="00E75EB4" w:rsidRPr="00C15BB8">
        <w:rPr>
          <w:rStyle w:val="ac"/>
          <w:sz w:val="28"/>
          <w:szCs w:val="24"/>
          <w:lang w:val="en-US"/>
        </w:rPr>
        <w:t xml:space="preserve">http://mprso.midural.ru/ </w:t>
      </w:r>
      <w:r w:rsidR="00E75EB4" w:rsidRPr="00C15BB8">
        <w:rPr>
          <w:rStyle w:val="ac"/>
          <w:sz w:val="28"/>
          <w:szCs w:val="24"/>
          <w:lang w:val="en-US"/>
        </w:rPr>
        <w:lastRenderedPageBreak/>
        <w:t>article/show/id/1098</w:t>
      </w:r>
      <w:r w:rsidR="00E375C3" w:rsidRPr="005A21E2">
        <w:rPr>
          <w:rStyle w:val="ac"/>
          <w:sz w:val="28"/>
          <w:szCs w:val="24"/>
        </w:rPr>
        <w:fldChar w:fldCharType="end"/>
      </w:r>
      <w:r w:rsidR="00FB55D2" w:rsidRPr="00C15BB8">
        <w:rPr>
          <w:rStyle w:val="ac"/>
          <w:sz w:val="28"/>
          <w:szCs w:val="24"/>
          <w:lang w:val="en-US"/>
        </w:rPr>
        <w:t xml:space="preserve"> </w:t>
      </w:r>
      <w:r w:rsidR="00FB55D2" w:rsidRPr="00C15BB8">
        <w:rPr>
          <w:rStyle w:val="ac"/>
          <w:sz w:val="28"/>
          <w:szCs w:val="24"/>
          <w:u w:val="none"/>
          <w:lang w:val="en-US"/>
        </w:rPr>
        <w:t xml:space="preserve"> </w:t>
      </w:r>
      <w:r w:rsidR="00FB55D2" w:rsidRPr="00C15BB8">
        <w:rPr>
          <w:rFonts w:ascii="Times New Roman" w:eastAsia="Calibri" w:hAnsi="Times New Roman" w:cs="Times New Roman"/>
          <w:sz w:val="28"/>
          <w:szCs w:val="24"/>
          <w:lang w:val="en-US"/>
        </w:rPr>
        <w:t>(11.04.2019).</w:t>
      </w:r>
    </w:p>
    <w:p w:rsidR="00E75EB4" w:rsidRPr="00C15BB8" w:rsidRDefault="00E75EB4" w:rsidP="00182822">
      <w:pPr>
        <w:spacing w:before="0" w:line="360" w:lineRule="auto"/>
        <w:ind w:firstLine="709"/>
        <w:rPr>
          <w:sz w:val="24"/>
          <w:szCs w:val="24"/>
          <w:lang w:val="en-US"/>
        </w:rPr>
      </w:pPr>
    </w:p>
    <w:p w:rsidR="00A421EA" w:rsidRPr="00C15BB8" w:rsidRDefault="00A421EA" w:rsidP="00182822">
      <w:pPr>
        <w:spacing w:line="360" w:lineRule="auto"/>
        <w:ind w:firstLine="0"/>
        <w:jc w:val="left"/>
        <w:rPr>
          <w:rFonts w:ascii="Times New Roman" w:eastAsia="Times New Roman" w:hAnsi="Times New Roman" w:cs="Times New Roman"/>
          <w:sz w:val="24"/>
          <w:szCs w:val="24"/>
          <w:lang w:val="en-US"/>
        </w:rPr>
      </w:pPr>
      <w:r w:rsidRPr="00A421EA">
        <w:rPr>
          <w:rFonts w:ascii="Times New Roman" w:eastAsia="Times New Roman" w:hAnsi="Times New Roman" w:cs="Times New Roman"/>
          <w:sz w:val="24"/>
          <w:szCs w:val="24"/>
        </w:rPr>
        <w:t>Приложение</w:t>
      </w:r>
      <w:r w:rsidRPr="00C15BB8">
        <w:rPr>
          <w:rFonts w:ascii="Times New Roman" w:eastAsia="Times New Roman" w:hAnsi="Times New Roman" w:cs="Times New Roman"/>
          <w:sz w:val="24"/>
          <w:szCs w:val="24"/>
          <w:lang w:val="en-US"/>
        </w:rPr>
        <w:t xml:space="preserve"> </w:t>
      </w:r>
      <w:r w:rsidR="00C15BB8">
        <w:rPr>
          <w:rFonts w:ascii="Times New Roman" w:eastAsia="Times New Roman" w:hAnsi="Times New Roman" w:cs="Times New Roman"/>
          <w:sz w:val="24"/>
          <w:szCs w:val="24"/>
        </w:rPr>
        <w:t>А</w:t>
      </w:r>
      <w:r w:rsidR="00C15BB8" w:rsidRPr="00C15BB8">
        <w:rPr>
          <w:rFonts w:ascii="Times New Roman" w:eastAsia="Times New Roman" w:hAnsi="Times New Roman" w:cs="Times New Roman"/>
          <w:sz w:val="24"/>
          <w:szCs w:val="24"/>
          <w:lang w:val="en-US"/>
        </w:rPr>
        <w:t>.</w:t>
      </w:r>
      <w:r w:rsidRPr="00C15BB8">
        <w:rPr>
          <w:rFonts w:ascii="Times New Roman" w:eastAsia="Times New Roman" w:hAnsi="Times New Roman" w:cs="Times New Roman"/>
          <w:sz w:val="24"/>
          <w:szCs w:val="24"/>
          <w:lang w:val="en-US"/>
        </w:rPr>
        <w:t xml:space="preserve"> </w:t>
      </w:r>
    </w:p>
    <w:p w:rsidR="00A421EA" w:rsidRPr="00C15BB8" w:rsidRDefault="00A421EA" w:rsidP="00C15BB8">
      <w:pPr>
        <w:spacing w:line="240" w:lineRule="auto"/>
        <w:ind w:firstLine="0"/>
        <w:jc w:val="left"/>
        <w:rPr>
          <w:rFonts w:ascii="Times New Roman" w:hAnsi="Times New Roman" w:cs="Times New Roman"/>
          <w:sz w:val="24"/>
          <w:szCs w:val="24"/>
        </w:rPr>
      </w:pPr>
      <w:r w:rsidRPr="00C15BB8">
        <w:rPr>
          <w:rFonts w:ascii="Times New Roman" w:hAnsi="Times New Roman" w:cs="Times New Roman"/>
          <w:sz w:val="24"/>
          <w:szCs w:val="24"/>
        </w:rPr>
        <w:t>Таблица 3</w:t>
      </w:r>
      <w:r w:rsidR="00C15BB8" w:rsidRPr="00C15BB8">
        <w:rPr>
          <w:rFonts w:ascii="Times New Roman" w:hAnsi="Times New Roman" w:cs="Times New Roman"/>
          <w:sz w:val="24"/>
          <w:szCs w:val="24"/>
        </w:rPr>
        <w:t xml:space="preserve"> - </w:t>
      </w:r>
      <w:r w:rsidRPr="00C15BB8">
        <w:rPr>
          <w:rFonts w:ascii="Times New Roman" w:eastAsia="Times New Roman" w:hAnsi="Times New Roman" w:cs="Times New Roman"/>
          <w:sz w:val="24"/>
          <w:szCs w:val="24"/>
        </w:rPr>
        <w:t>Классификация качества и возможности использования воды в водоемах различного вида водопользования</w:t>
      </w:r>
    </w:p>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000" w:firstRow="0" w:lastRow="0" w:firstColumn="0" w:lastColumn="0" w:noHBand="0" w:noVBand="0"/>
      </w:tblPr>
      <w:tblGrid>
        <w:gridCol w:w="990"/>
        <w:gridCol w:w="1210"/>
        <w:gridCol w:w="1518"/>
        <w:gridCol w:w="3386"/>
        <w:gridCol w:w="2075"/>
      </w:tblGrid>
      <w:tr w:rsidR="00A421EA" w:rsidRPr="00C15BB8" w:rsidTr="00A421EA">
        <w:trPr>
          <w:cantSplit/>
          <w:trHeight w:val="225"/>
          <w:jc w:val="center"/>
        </w:trPr>
        <w:tc>
          <w:tcPr>
            <w:tcW w:w="523" w:type="pct"/>
            <w:vMerge w:val="restar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 xml:space="preserve">Классы </w:t>
            </w:r>
          </w:p>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качества вод</w:t>
            </w:r>
          </w:p>
        </w:tc>
        <w:tc>
          <w:tcPr>
            <w:tcW w:w="673" w:type="pct"/>
            <w:vMerge w:val="restart"/>
          </w:tcPr>
          <w:p w:rsidR="00A421EA" w:rsidRPr="00C15BB8" w:rsidRDefault="00A421EA" w:rsidP="00C15BB8">
            <w:pPr>
              <w:spacing w:before="0" w:line="240" w:lineRule="auto"/>
              <w:ind w:firstLine="3"/>
              <w:jc w:val="center"/>
              <w:rPr>
                <w:rFonts w:ascii="Times New Roman" w:eastAsia="Times New Roman" w:hAnsi="Times New Roman" w:cs="Times New Roman"/>
                <w:sz w:val="24"/>
                <w:szCs w:val="24"/>
              </w:rPr>
            </w:pPr>
            <w:r w:rsidRPr="00C15BB8">
              <w:rPr>
                <w:rFonts w:ascii="Times New Roman" w:hAnsi="Times New Roman" w:cs="Times New Roman"/>
                <w:sz w:val="24"/>
                <w:szCs w:val="24"/>
              </w:rPr>
              <w:t>Величина ИЗВ</w:t>
            </w:r>
          </w:p>
        </w:tc>
        <w:tc>
          <w:tcPr>
            <w:tcW w:w="802" w:type="pct"/>
            <w:vMerge w:val="restar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 xml:space="preserve">Качественное </w:t>
            </w:r>
          </w:p>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состояние воды</w:t>
            </w:r>
          </w:p>
        </w:tc>
        <w:tc>
          <w:tcPr>
            <w:tcW w:w="3002" w:type="pct"/>
            <w:gridSpan w:val="2"/>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Водопользование</w:t>
            </w:r>
          </w:p>
        </w:tc>
      </w:tr>
      <w:tr w:rsidR="00A421EA" w:rsidRPr="00C15BB8" w:rsidTr="00A421EA">
        <w:trPr>
          <w:cantSplit/>
          <w:trHeight w:val="144"/>
          <w:jc w:val="center"/>
        </w:trPr>
        <w:tc>
          <w:tcPr>
            <w:tcW w:w="523" w:type="pct"/>
            <w:vMerge/>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p>
        </w:tc>
        <w:tc>
          <w:tcPr>
            <w:tcW w:w="673" w:type="pct"/>
            <w:vMerge/>
          </w:tcPr>
          <w:p w:rsidR="00A421EA" w:rsidRPr="00C15BB8" w:rsidRDefault="00A421EA" w:rsidP="00C15BB8">
            <w:pPr>
              <w:spacing w:before="0" w:line="240" w:lineRule="auto"/>
              <w:jc w:val="center"/>
              <w:rPr>
                <w:rFonts w:ascii="Times New Roman" w:hAnsi="Times New Roman" w:cs="Times New Roman"/>
                <w:sz w:val="24"/>
                <w:szCs w:val="24"/>
              </w:rPr>
            </w:pPr>
          </w:p>
        </w:tc>
        <w:tc>
          <w:tcPr>
            <w:tcW w:w="802" w:type="pct"/>
            <w:vMerge/>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p>
        </w:tc>
        <w:tc>
          <w:tcPr>
            <w:tcW w:w="1858"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хозяйственно-питьевое</w:t>
            </w:r>
          </w:p>
        </w:tc>
        <w:tc>
          <w:tcPr>
            <w:tcW w:w="1144"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культурно-бытовое</w:t>
            </w:r>
          </w:p>
        </w:tc>
      </w:tr>
      <w:tr w:rsidR="00A421EA" w:rsidRPr="00C15BB8" w:rsidTr="00A421EA">
        <w:trPr>
          <w:trHeight w:val="225"/>
          <w:jc w:val="center"/>
        </w:trPr>
        <w:tc>
          <w:tcPr>
            <w:tcW w:w="523"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1</w:t>
            </w:r>
          </w:p>
        </w:tc>
        <w:tc>
          <w:tcPr>
            <w:tcW w:w="673" w:type="pct"/>
            <w:vAlign w:val="center"/>
          </w:tcPr>
          <w:p w:rsidR="00A421EA" w:rsidRPr="00C15BB8" w:rsidRDefault="00A421EA" w:rsidP="00C15BB8">
            <w:pPr>
              <w:spacing w:before="0" w:line="240" w:lineRule="auto"/>
              <w:ind w:firstLine="3"/>
              <w:jc w:val="center"/>
              <w:rPr>
                <w:rFonts w:ascii="Times New Roman" w:hAnsi="Times New Roman" w:cs="Times New Roman"/>
                <w:sz w:val="24"/>
                <w:szCs w:val="24"/>
              </w:rPr>
            </w:pPr>
            <w:r w:rsidRPr="00C15BB8">
              <w:rPr>
                <w:rFonts w:ascii="Times New Roman" w:hAnsi="Times New Roman" w:cs="Times New Roman"/>
                <w:sz w:val="24"/>
                <w:szCs w:val="24"/>
              </w:rPr>
              <w:t>&lt; 0,2</w:t>
            </w:r>
          </w:p>
        </w:tc>
        <w:tc>
          <w:tcPr>
            <w:tcW w:w="802"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Очень чистые</w:t>
            </w:r>
          </w:p>
        </w:tc>
        <w:tc>
          <w:tcPr>
            <w:tcW w:w="1858"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proofErr w:type="gramStart"/>
            <w:r w:rsidRPr="00C15BB8">
              <w:rPr>
                <w:rFonts w:ascii="Times New Roman" w:eastAsia="Times New Roman" w:hAnsi="Times New Roman" w:cs="Times New Roman"/>
                <w:sz w:val="24"/>
                <w:szCs w:val="24"/>
              </w:rPr>
              <w:t>Пригодна</w:t>
            </w:r>
            <w:proofErr w:type="gramEnd"/>
            <w:r w:rsidRPr="00C15BB8">
              <w:rPr>
                <w:rFonts w:ascii="Times New Roman" w:eastAsia="Times New Roman" w:hAnsi="Times New Roman" w:cs="Times New Roman"/>
                <w:sz w:val="24"/>
                <w:szCs w:val="24"/>
              </w:rPr>
              <w:t xml:space="preserve"> с обеззараживанием</w:t>
            </w:r>
          </w:p>
        </w:tc>
        <w:tc>
          <w:tcPr>
            <w:tcW w:w="1144"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Вполне пригодна</w:t>
            </w:r>
          </w:p>
        </w:tc>
      </w:tr>
      <w:tr w:rsidR="00A421EA" w:rsidRPr="00C15BB8" w:rsidTr="00A421EA">
        <w:trPr>
          <w:trHeight w:val="225"/>
          <w:jc w:val="center"/>
        </w:trPr>
        <w:tc>
          <w:tcPr>
            <w:tcW w:w="523"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2</w:t>
            </w:r>
          </w:p>
        </w:tc>
        <w:tc>
          <w:tcPr>
            <w:tcW w:w="673" w:type="pct"/>
            <w:vAlign w:val="center"/>
          </w:tcPr>
          <w:p w:rsidR="00A421EA" w:rsidRPr="00C15BB8" w:rsidRDefault="00A421EA" w:rsidP="00C15BB8">
            <w:pPr>
              <w:spacing w:before="0" w:line="240" w:lineRule="auto"/>
              <w:ind w:firstLine="3"/>
              <w:jc w:val="center"/>
              <w:rPr>
                <w:rFonts w:ascii="Times New Roman" w:hAnsi="Times New Roman" w:cs="Times New Roman"/>
                <w:sz w:val="24"/>
                <w:szCs w:val="24"/>
              </w:rPr>
            </w:pPr>
            <w:r w:rsidRPr="00C15BB8">
              <w:rPr>
                <w:rFonts w:ascii="Times New Roman" w:hAnsi="Times New Roman" w:cs="Times New Roman"/>
                <w:sz w:val="24"/>
                <w:szCs w:val="24"/>
              </w:rPr>
              <w:t>0,2-1,0</w:t>
            </w:r>
          </w:p>
        </w:tc>
        <w:tc>
          <w:tcPr>
            <w:tcW w:w="802"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Чистые</w:t>
            </w:r>
          </w:p>
        </w:tc>
        <w:tc>
          <w:tcPr>
            <w:tcW w:w="1858"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proofErr w:type="gramStart"/>
            <w:r w:rsidRPr="00C15BB8">
              <w:rPr>
                <w:rFonts w:ascii="Times New Roman" w:eastAsia="Times New Roman" w:hAnsi="Times New Roman" w:cs="Times New Roman"/>
                <w:sz w:val="24"/>
                <w:szCs w:val="24"/>
              </w:rPr>
              <w:t>Пригодна</w:t>
            </w:r>
            <w:proofErr w:type="gramEnd"/>
            <w:r w:rsidRPr="00C15BB8">
              <w:rPr>
                <w:rFonts w:ascii="Times New Roman" w:eastAsia="Times New Roman" w:hAnsi="Times New Roman" w:cs="Times New Roman"/>
                <w:sz w:val="24"/>
                <w:szCs w:val="24"/>
              </w:rPr>
              <w:t xml:space="preserve"> с хлорированием</w:t>
            </w:r>
          </w:p>
        </w:tc>
        <w:tc>
          <w:tcPr>
            <w:tcW w:w="1144"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Вполне пригодна</w:t>
            </w:r>
          </w:p>
        </w:tc>
      </w:tr>
      <w:tr w:rsidR="00A421EA" w:rsidRPr="00C15BB8" w:rsidTr="00A421EA">
        <w:trPr>
          <w:trHeight w:val="451"/>
          <w:jc w:val="center"/>
        </w:trPr>
        <w:tc>
          <w:tcPr>
            <w:tcW w:w="523"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3</w:t>
            </w:r>
          </w:p>
        </w:tc>
        <w:tc>
          <w:tcPr>
            <w:tcW w:w="673" w:type="pct"/>
            <w:vAlign w:val="center"/>
          </w:tcPr>
          <w:p w:rsidR="00A421EA" w:rsidRPr="00C15BB8" w:rsidRDefault="00A421EA" w:rsidP="00C15BB8">
            <w:pPr>
              <w:spacing w:before="0" w:line="240" w:lineRule="auto"/>
              <w:ind w:firstLine="3"/>
              <w:jc w:val="center"/>
              <w:rPr>
                <w:rFonts w:ascii="Times New Roman" w:hAnsi="Times New Roman" w:cs="Times New Roman"/>
                <w:sz w:val="24"/>
                <w:szCs w:val="24"/>
              </w:rPr>
            </w:pPr>
            <w:r w:rsidRPr="00C15BB8">
              <w:rPr>
                <w:rFonts w:ascii="Times New Roman" w:hAnsi="Times New Roman" w:cs="Times New Roman"/>
                <w:sz w:val="24"/>
                <w:szCs w:val="24"/>
              </w:rPr>
              <w:t>1,0-2,0</w:t>
            </w:r>
          </w:p>
        </w:tc>
        <w:tc>
          <w:tcPr>
            <w:tcW w:w="802"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 xml:space="preserve">Умеренно </w:t>
            </w:r>
          </w:p>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загрязненные</w:t>
            </w:r>
          </w:p>
        </w:tc>
        <w:tc>
          <w:tcPr>
            <w:tcW w:w="1858"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proofErr w:type="gramStart"/>
            <w:r w:rsidRPr="00C15BB8">
              <w:rPr>
                <w:rFonts w:ascii="Times New Roman" w:eastAsia="Times New Roman" w:hAnsi="Times New Roman" w:cs="Times New Roman"/>
                <w:sz w:val="24"/>
                <w:szCs w:val="24"/>
              </w:rPr>
              <w:t>Пригодна</w:t>
            </w:r>
            <w:proofErr w:type="gramEnd"/>
            <w:r w:rsidRPr="00C15BB8">
              <w:rPr>
                <w:rFonts w:ascii="Times New Roman" w:eastAsia="Times New Roman" w:hAnsi="Times New Roman" w:cs="Times New Roman"/>
                <w:sz w:val="24"/>
                <w:szCs w:val="24"/>
              </w:rPr>
              <w:t xml:space="preserve"> со стандартной очисткой</w:t>
            </w:r>
          </w:p>
        </w:tc>
        <w:tc>
          <w:tcPr>
            <w:tcW w:w="1144"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Пригодна</w:t>
            </w:r>
          </w:p>
        </w:tc>
      </w:tr>
      <w:tr w:rsidR="00A421EA" w:rsidRPr="00C15BB8" w:rsidTr="00A421EA">
        <w:trPr>
          <w:trHeight w:val="463"/>
          <w:jc w:val="center"/>
        </w:trPr>
        <w:tc>
          <w:tcPr>
            <w:tcW w:w="523"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4</w:t>
            </w:r>
          </w:p>
        </w:tc>
        <w:tc>
          <w:tcPr>
            <w:tcW w:w="673" w:type="pct"/>
            <w:vAlign w:val="center"/>
          </w:tcPr>
          <w:p w:rsidR="00A421EA" w:rsidRPr="00C15BB8" w:rsidRDefault="00A421EA" w:rsidP="00C15BB8">
            <w:pPr>
              <w:spacing w:before="0" w:line="240" w:lineRule="auto"/>
              <w:ind w:firstLine="3"/>
              <w:jc w:val="center"/>
              <w:rPr>
                <w:rFonts w:ascii="Times New Roman" w:hAnsi="Times New Roman" w:cs="Times New Roman"/>
                <w:sz w:val="24"/>
                <w:szCs w:val="24"/>
              </w:rPr>
            </w:pPr>
            <w:r w:rsidRPr="00C15BB8">
              <w:rPr>
                <w:rFonts w:ascii="Times New Roman" w:hAnsi="Times New Roman" w:cs="Times New Roman"/>
                <w:sz w:val="24"/>
                <w:szCs w:val="24"/>
              </w:rPr>
              <w:t>2,0-4,0</w:t>
            </w:r>
          </w:p>
        </w:tc>
        <w:tc>
          <w:tcPr>
            <w:tcW w:w="802"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Загрязненные</w:t>
            </w:r>
          </w:p>
        </w:tc>
        <w:tc>
          <w:tcPr>
            <w:tcW w:w="1858"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proofErr w:type="gramStart"/>
            <w:r w:rsidRPr="00C15BB8">
              <w:rPr>
                <w:rFonts w:ascii="Times New Roman" w:eastAsia="Times New Roman" w:hAnsi="Times New Roman" w:cs="Times New Roman"/>
                <w:sz w:val="24"/>
                <w:szCs w:val="24"/>
              </w:rPr>
              <w:t>Пригодна</w:t>
            </w:r>
            <w:proofErr w:type="gramEnd"/>
            <w:r w:rsidRPr="00C15BB8">
              <w:rPr>
                <w:rFonts w:ascii="Times New Roman" w:eastAsia="Times New Roman" w:hAnsi="Times New Roman" w:cs="Times New Roman"/>
                <w:sz w:val="24"/>
                <w:szCs w:val="24"/>
              </w:rPr>
              <w:t xml:space="preserve"> только со специальной очисткой в случае технико-экономической целесообразности</w:t>
            </w:r>
          </w:p>
        </w:tc>
        <w:tc>
          <w:tcPr>
            <w:tcW w:w="1144"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Использование сомнительно</w:t>
            </w:r>
          </w:p>
        </w:tc>
      </w:tr>
      <w:tr w:rsidR="00A421EA" w:rsidRPr="00C15BB8" w:rsidTr="00A421EA">
        <w:trPr>
          <w:trHeight w:val="225"/>
          <w:jc w:val="center"/>
        </w:trPr>
        <w:tc>
          <w:tcPr>
            <w:tcW w:w="523"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5</w:t>
            </w:r>
          </w:p>
        </w:tc>
        <w:tc>
          <w:tcPr>
            <w:tcW w:w="673" w:type="pct"/>
            <w:vAlign w:val="center"/>
          </w:tcPr>
          <w:p w:rsidR="00A421EA" w:rsidRPr="00C15BB8" w:rsidRDefault="00A421EA" w:rsidP="00C15BB8">
            <w:pPr>
              <w:spacing w:before="0" w:line="240" w:lineRule="auto"/>
              <w:ind w:firstLine="3"/>
              <w:jc w:val="center"/>
              <w:rPr>
                <w:rFonts w:ascii="Times New Roman" w:hAnsi="Times New Roman" w:cs="Times New Roman"/>
                <w:sz w:val="24"/>
                <w:szCs w:val="24"/>
              </w:rPr>
            </w:pPr>
            <w:r w:rsidRPr="00C15BB8">
              <w:rPr>
                <w:rFonts w:ascii="Times New Roman" w:hAnsi="Times New Roman" w:cs="Times New Roman"/>
                <w:sz w:val="24"/>
                <w:szCs w:val="24"/>
              </w:rPr>
              <w:t>4,0-6,0</w:t>
            </w:r>
          </w:p>
        </w:tc>
        <w:tc>
          <w:tcPr>
            <w:tcW w:w="802"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Грязные</w:t>
            </w:r>
          </w:p>
        </w:tc>
        <w:tc>
          <w:tcPr>
            <w:tcW w:w="1858"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Непригодна</w:t>
            </w:r>
          </w:p>
        </w:tc>
        <w:tc>
          <w:tcPr>
            <w:tcW w:w="1144"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Непригодна</w:t>
            </w:r>
          </w:p>
        </w:tc>
      </w:tr>
      <w:tr w:rsidR="00A421EA" w:rsidRPr="00C15BB8" w:rsidTr="00A421EA">
        <w:trPr>
          <w:trHeight w:val="225"/>
          <w:jc w:val="center"/>
        </w:trPr>
        <w:tc>
          <w:tcPr>
            <w:tcW w:w="523"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6</w:t>
            </w:r>
          </w:p>
        </w:tc>
        <w:tc>
          <w:tcPr>
            <w:tcW w:w="673" w:type="pct"/>
            <w:vAlign w:val="center"/>
          </w:tcPr>
          <w:p w:rsidR="00A421EA" w:rsidRPr="00C15BB8" w:rsidRDefault="00A421EA" w:rsidP="00C15BB8">
            <w:pPr>
              <w:spacing w:before="0" w:line="240" w:lineRule="auto"/>
              <w:ind w:firstLine="3"/>
              <w:jc w:val="center"/>
              <w:rPr>
                <w:rFonts w:ascii="Times New Roman" w:hAnsi="Times New Roman" w:cs="Times New Roman"/>
                <w:sz w:val="24"/>
                <w:szCs w:val="24"/>
              </w:rPr>
            </w:pPr>
            <w:r w:rsidRPr="00C15BB8">
              <w:rPr>
                <w:rFonts w:ascii="Times New Roman" w:hAnsi="Times New Roman" w:cs="Times New Roman"/>
                <w:sz w:val="24"/>
                <w:szCs w:val="24"/>
              </w:rPr>
              <w:t>6,0-10,0</w:t>
            </w:r>
          </w:p>
        </w:tc>
        <w:tc>
          <w:tcPr>
            <w:tcW w:w="802"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Очень грязные</w:t>
            </w:r>
          </w:p>
        </w:tc>
        <w:tc>
          <w:tcPr>
            <w:tcW w:w="1858"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Непригодна</w:t>
            </w:r>
          </w:p>
        </w:tc>
        <w:tc>
          <w:tcPr>
            <w:tcW w:w="1144"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Непригодна</w:t>
            </w:r>
          </w:p>
        </w:tc>
      </w:tr>
      <w:tr w:rsidR="00A421EA" w:rsidRPr="00C15BB8" w:rsidTr="00A421EA">
        <w:trPr>
          <w:trHeight w:val="463"/>
          <w:jc w:val="center"/>
        </w:trPr>
        <w:tc>
          <w:tcPr>
            <w:tcW w:w="523"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7</w:t>
            </w:r>
          </w:p>
        </w:tc>
        <w:tc>
          <w:tcPr>
            <w:tcW w:w="673" w:type="pct"/>
            <w:vAlign w:val="center"/>
          </w:tcPr>
          <w:p w:rsidR="00A421EA" w:rsidRPr="00C15BB8" w:rsidRDefault="00A421EA" w:rsidP="00C15BB8">
            <w:pPr>
              <w:spacing w:before="0" w:line="240" w:lineRule="auto"/>
              <w:ind w:firstLine="3"/>
              <w:jc w:val="center"/>
              <w:rPr>
                <w:rFonts w:ascii="Times New Roman" w:hAnsi="Times New Roman" w:cs="Times New Roman"/>
                <w:sz w:val="24"/>
                <w:szCs w:val="24"/>
              </w:rPr>
            </w:pPr>
            <w:r w:rsidRPr="00C15BB8">
              <w:rPr>
                <w:rFonts w:ascii="Times New Roman" w:hAnsi="Times New Roman" w:cs="Times New Roman"/>
                <w:sz w:val="24"/>
                <w:szCs w:val="24"/>
              </w:rPr>
              <w:t>&gt; 10</w:t>
            </w:r>
          </w:p>
        </w:tc>
        <w:tc>
          <w:tcPr>
            <w:tcW w:w="802"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Чрезвычайно грязные</w:t>
            </w:r>
          </w:p>
        </w:tc>
        <w:tc>
          <w:tcPr>
            <w:tcW w:w="1858"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Непригодна</w:t>
            </w:r>
          </w:p>
        </w:tc>
        <w:tc>
          <w:tcPr>
            <w:tcW w:w="1144" w:type="pct"/>
            <w:vAlign w:val="center"/>
          </w:tcPr>
          <w:p w:rsidR="00A421EA" w:rsidRPr="00C15BB8" w:rsidRDefault="00A421EA" w:rsidP="00C15BB8">
            <w:pPr>
              <w:widowControl/>
              <w:autoSpaceDE/>
              <w:autoSpaceDN/>
              <w:adjustRightInd/>
              <w:spacing w:before="0" w:line="240" w:lineRule="auto"/>
              <w:ind w:firstLine="0"/>
              <w:jc w:val="center"/>
              <w:rPr>
                <w:rFonts w:ascii="Times New Roman" w:eastAsia="Times New Roman" w:hAnsi="Times New Roman" w:cs="Times New Roman"/>
                <w:sz w:val="24"/>
                <w:szCs w:val="24"/>
              </w:rPr>
            </w:pPr>
            <w:r w:rsidRPr="00C15BB8">
              <w:rPr>
                <w:rFonts w:ascii="Times New Roman" w:eastAsia="Times New Roman" w:hAnsi="Times New Roman" w:cs="Times New Roman"/>
                <w:sz w:val="24"/>
                <w:szCs w:val="24"/>
              </w:rPr>
              <w:t>Непригодна</w:t>
            </w:r>
          </w:p>
        </w:tc>
      </w:tr>
    </w:tbl>
    <w:p w:rsidR="00A421EA" w:rsidRDefault="00A421EA" w:rsidP="00182822">
      <w:pPr>
        <w:pStyle w:val="a4"/>
        <w:spacing w:line="360" w:lineRule="auto"/>
        <w:rPr>
          <w:w w:val="100"/>
        </w:rPr>
      </w:pPr>
    </w:p>
    <w:p w:rsidR="00CD25A8" w:rsidRDefault="00CD25A8" w:rsidP="00182822">
      <w:pPr>
        <w:pStyle w:val="a4"/>
        <w:spacing w:line="360" w:lineRule="auto"/>
        <w:rPr>
          <w:w w:val="100"/>
        </w:rPr>
      </w:pPr>
    </w:p>
    <w:sectPr w:rsidR="00CD25A8" w:rsidSect="00D91C4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42F" w:rsidRDefault="0025342F" w:rsidP="003032DD">
      <w:pPr>
        <w:spacing w:before="0" w:line="240" w:lineRule="auto"/>
      </w:pPr>
      <w:r>
        <w:separator/>
      </w:r>
    </w:p>
  </w:endnote>
  <w:endnote w:type="continuationSeparator" w:id="0">
    <w:p w:rsidR="0025342F" w:rsidRDefault="0025342F" w:rsidP="003032D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panose1 w:val="020B0604020202020204"/>
    <w:charset w:val="CC"/>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39471"/>
      <w:docPartObj>
        <w:docPartGallery w:val="Page Numbers (Bottom of Page)"/>
        <w:docPartUnique/>
      </w:docPartObj>
    </w:sdtPr>
    <w:sdtEndPr/>
    <w:sdtContent>
      <w:p w:rsidR="00E375C3" w:rsidRDefault="00E375C3">
        <w:pPr>
          <w:pStyle w:val="a9"/>
          <w:jc w:val="center"/>
        </w:pPr>
        <w:r>
          <w:fldChar w:fldCharType="begin"/>
        </w:r>
        <w:r>
          <w:instrText>PAGE   \* MERGEFORMAT</w:instrText>
        </w:r>
        <w:r>
          <w:fldChar w:fldCharType="separate"/>
        </w:r>
        <w:r w:rsidR="008D5E32">
          <w:rPr>
            <w:noProof/>
          </w:rPr>
          <w:t>23</w:t>
        </w:r>
        <w:r>
          <w:fldChar w:fldCharType="end"/>
        </w:r>
      </w:p>
    </w:sdtContent>
  </w:sdt>
  <w:p w:rsidR="00E375C3" w:rsidRDefault="00E375C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42F" w:rsidRDefault="0025342F" w:rsidP="003032DD">
      <w:pPr>
        <w:spacing w:before="0" w:line="240" w:lineRule="auto"/>
      </w:pPr>
      <w:r>
        <w:separator/>
      </w:r>
    </w:p>
  </w:footnote>
  <w:footnote w:type="continuationSeparator" w:id="0">
    <w:p w:rsidR="0025342F" w:rsidRDefault="0025342F" w:rsidP="003032DD">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071E1"/>
    <w:multiLevelType w:val="hybridMultilevel"/>
    <w:tmpl w:val="9A9AB4F6"/>
    <w:lvl w:ilvl="0" w:tplc="5EBCD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2427A3F"/>
    <w:multiLevelType w:val="multilevel"/>
    <w:tmpl w:val="0A747252"/>
    <w:lvl w:ilvl="0">
      <w:start w:val="1"/>
      <w:numFmt w:val="decimal"/>
      <w:lvlText w:val="%1."/>
      <w:lvlJc w:val="left"/>
      <w:pPr>
        <w:ind w:left="408" w:hanging="408"/>
      </w:pPr>
      <w:rPr>
        <w:rFonts w:eastAsiaTheme="minorHAnsi" w:cstheme="minorBidi" w:hint="default"/>
        <w:sz w:val="26"/>
      </w:rPr>
    </w:lvl>
    <w:lvl w:ilvl="1">
      <w:start w:val="1"/>
      <w:numFmt w:val="decimal"/>
      <w:lvlText w:val="%1.%2."/>
      <w:lvlJc w:val="left"/>
      <w:pPr>
        <w:ind w:left="720" w:hanging="720"/>
      </w:pPr>
      <w:rPr>
        <w:rFonts w:eastAsiaTheme="minorHAnsi" w:cstheme="minorBidi" w:hint="default"/>
        <w:sz w:val="26"/>
      </w:rPr>
    </w:lvl>
    <w:lvl w:ilvl="2">
      <w:start w:val="1"/>
      <w:numFmt w:val="decimal"/>
      <w:lvlText w:val="%1.%2.%3."/>
      <w:lvlJc w:val="left"/>
      <w:pPr>
        <w:ind w:left="720" w:hanging="720"/>
      </w:pPr>
      <w:rPr>
        <w:rFonts w:eastAsiaTheme="minorHAnsi" w:cstheme="minorBidi" w:hint="default"/>
        <w:sz w:val="26"/>
      </w:rPr>
    </w:lvl>
    <w:lvl w:ilvl="3">
      <w:start w:val="1"/>
      <w:numFmt w:val="decimal"/>
      <w:lvlText w:val="%1.%2.%3.%4."/>
      <w:lvlJc w:val="left"/>
      <w:pPr>
        <w:ind w:left="1080" w:hanging="1080"/>
      </w:pPr>
      <w:rPr>
        <w:rFonts w:eastAsiaTheme="minorHAnsi" w:cstheme="minorBidi" w:hint="default"/>
        <w:sz w:val="26"/>
      </w:rPr>
    </w:lvl>
    <w:lvl w:ilvl="4">
      <w:start w:val="1"/>
      <w:numFmt w:val="decimal"/>
      <w:lvlText w:val="%1.%2.%3.%4.%5."/>
      <w:lvlJc w:val="left"/>
      <w:pPr>
        <w:ind w:left="1080" w:hanging="1080"/>
      </w:pPr>
      <w:rPr>
        <w:rFonts w:eastAsiaTheme="minorHAnsi" w:cstheme="minorBidi" w:hint="default"/>
        <w:sz w:val="26"/>
      </w:rPr>
    </w:lvl>
    <w:lvl w:ilvl="5">
      <w:start w:val="1"/>
      <w:numFmt w:val="decimal"/>
      <w:lvlText w:val="%1.%2.%3.%4.%5.%6."/>
      <w:lvlJc w:val="left"/>
      <w:pPr>
        <w:ind w:left="1440" w:hanging="1440"/>
      </w:pPr>
      <w:rPr>
        <w:rFonts w:eastAsiaTheme="minorHAnsi" w:cstheme="minorBidi" w:hint="default"/>
        <w:sz w:val="26"/>
      </w:rPr>
    </w:lvl>
    <w:lvl w:ilvl="6">
      <w:start w:val="1"/>
      <w:numFmt w:val="decimal"/>
      <w:lvlText w:val="%1.%2.%3.%4.%5.%6.%7."/>
      <w:lvlJc w:val="left"/>
      <w:pPr>
        <w:ind w:left="1800" w:hanging="1800"/>
      </w:pPr>
      <w:rPr>
        <w:rFonts w:eastAsiaTheme="minorHAnsi" w:cstheme="minorBidi" w:hint="default"/>
        <w:sz w:val="26"/>
      </w:rPr>
    </w:lvl>
    <w:lvl w:ilvl="7">
      <w:start w:val="1"/>
      <w:numFmt w:val="decimal"/>
      <w:lvlText w:val="%1.%2.%3.%4.%5.%6.%7.%8."/>
      <w:lvlJc w:val="left"/>
      <w:pPr>
        <w:ind w:left="1800" w:hanging="1800"/>
      </w:pPr>
      <w:rPr>
        <w:rFonts w:eastAsiaTheme="minorHAnsi" w:cstheme="minorBidi" w:hint="default"/>
        <w:sz w:val="26"/>
      </w:rPr>
    </w:lvl>
    <w:lvl w:ilvl="8">
      <w:start w:val="1"/>
      <w:numFmt w:val="decimal"/>
      <w:lvlText w:val="%1.%2.%3.%4.%5.%6.%7.%8.%9."/>
      <w:lvlJc w:val="left"/>
      <w:pPr>
        <w:ind w:left="2160" w:hanging="2160"/>
      </w:pPr>
      <w:rPr>
        <w:rFonts w:eastAsiaTheme="minorHAnsi" w:cstheme="minorBidi" w:hint="default"/>
        <w:sz w:val="26"/>
      </w:rPr>
    </w:lvl>
  </w:abstractNum>
  <w:abstractNum w:abstractNumId="2">
    <w:nsid w:val="25BC5EBD"/>
    <w:multiLevelType w:val="multilevel"/>
    <w:tmpl w:val="D62E3198"/>
    <w:lvl w:ilvl="0">
      <w:start w:val="1"/>
      <w:numFmt w:val="decimal"/>
      <w:lvlText w:val="%1."/>
      <w:lvlJc w:val="left"/>
      <w:pPr>
        <w:ind w:left="720" w:hanging="360"/>
      </w:pPr>
      <w:rPr>
        <w:rFonts w:hint="default"/>
      </w:rPr>
    </w:lvl>
    <w:lvl w:ilvl="1">
      <w:start w:val="4"/>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
    <w:nsid w:val="51045A05"/>
    <w:multiLevelType w:val="multilevel"/>
    <w:tmpl w:val="92903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EC0FA4"/>
    <w:multiLevelType w:val="hybridMultilevel"/>
    <w:tmpl w:val="2886231A"/>
    <w:lvl w:ilvl="0" w:tplc="CB0037B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3CB50BE"/>
    <w:multiLevelType w:val="multilevel"/>
    <w:tmpl w:val="AB5A3B70"/>
    <w:lvl w:ilvl="0">
      <w:start w:val="3"/>
      <w:numFmt w:val="decimal"/>
      <w:lvlText w:val="%1."/>
      <w:lvlJc w:val="left"/>
      <w:pPr>
        <w:ind w:left="432" w:hanging="432"/>
      </w:pPr>
      <w:rPr>
        <w:rFonts w:hint="default"/>
        <w:b/>
      </w:rPr>
    </w:lvl>
    <w:lvl w:ilvl="1">
      <w:start w:val="3"/>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AAD"/>
    <w:rsid w:val="00014F76"/>
    <w:rsid w:val="00017E32"/>
    <w:rsid w:val="00025F2A"/>
    <w:rsid w:val="00050BAE"/>
    <w:rsid w:val="00057F17"/>
    <w:rsid w:val="000733B6"/>
    <w:rsid w:val="000D3A97"/>
    <w:rsid w:val="000E283B"/>
    <w:rsid w:val="000E3A56"/>
    <w:rsid w:val="000E403E"/>
    <w:rsid w:val="001009EB"/>
    <w:rsid w:val="0010537B"/>
    <w:rsid w:val="0010794C"/>
    <w:rsid w:val="0011199C"/>
    <w:rsid w:val="00154FF3"/>
    <w:rsid w:val="00160063"/>
    <w:rsid w:val="001802FB"/>
    <w:rsid w:val="00182822"/>
    <w:rsid w:val="00187701"/>
    <w:rsid w:val="001934B8"/>
    <w:rsid w:val="001C100D"/>
    <w:rsid w:val="001C6608"/>
    <w:rsid w:val="001E099C"/>
    <w:rsid w:val="001E14AF"/>
    <w:rsid w:val="001E4205"/>
    <w:rsid w:val="001E4659"/>
    <w:rsid w:val="00201F10"/>
    <w:rsid w:val="002072FC"/>
    <w:rsid w:val="002177A3"/>
    <w:rsid w:val="00231237"/>
    <w:rsid w:val="00235E13"/>
    <w:rsid w:val="0025342F"/>
    <w:rsid w:val="00262DF7"/>
    <w:rsid w:val="00277752"/>
    <w:rsid w:val="002873CF"/>
    <w:rsid w:val="002C00D9"/>
    <w:rsid w:val="002D76EE"/>
    <w:rsid w:val="002E18AE"/>
    <w:rsid w:val="003032DD"/>
    <w:rsid w:val="00307EB4"/>
    <w:rsid w:val="00312499"/>
    <w:rsid w:val="00313E39"/>
    <w:rsid w:val="00321EDF"/>
    <w:rsid w:val="00324392"/>
    <w:rsid w:val="00351F43"/>
    <w:rsid w:val="00365819"/>
    <w:rsid w:val="00372B3D"/>
    <w:rsid w:val="00373964"/>
    <w:rsid w:val="003847C0"/>
    <w:rsid w:val="003944CB"/>
    <w:rsid w:val="003A5CFF"/>
    <w:rsid w:val="003B140F"/>
    <w:rsid w:val="003C6213"/>
    <w:rsid w:val="003C6945"/>
    <w:rsid w:val="003D5D4E"/>
    <w:rsid w:val="00402A0D"/>
    <w:rsid w:val="0041642B"/>
    <w:rsid w:val="0043767C"/>
    <w:rsid w:val="00445F5A"/>
    <w:rsid w:val="004659D0"/>
    <w:rsid w:val="004807E0"/>
    <w:rsid w:val="0048426E"/>
    <w:rsid w:val="004A6D3A"/>
    <w:rsid w:val="004B037F"/>
    <w:rsid w:val="004B2E65"/>
    <w:rsid w:val="004C3B74"/>
    <w:rsid w:val="004E02C5"/>
    <w:rsid w:val="004F49E0"/>
    <w:rsid w:val="004F6037"/>
    <w:rsid w:val="00532501"/>
    <w:rsid w:val="005349E9"/>
    <w:rsid w:val="00570D35"/>
    <w:rsid w:val="00576D12"/>
    <w:rsid w:val="0059721C"/>
    <w:rsid w:val="005A21E2"/>
    <w:rsid w:val="005A4D44"/>
    <w:rsid w:val="005B1858"/>
    <w:rsid w:val="005C31A7"/>
    <w:rsid w:val="005C4ADB"/>
    <w:rsid w:val="005C6D39"/>
    <w:rsid w:val="005D639D"/>
    <w:rsid w:val="005F55A7"/>
    <w:rsid w:val="005F69AE"/>
    <w:rsid w:val="006309AE"/>
    <w:rsid w:val="006333FA"/>
    <w:rsid w:val="006423A4"/>
    <w:rsid w:val="00644B7A"/>
    <w:rsid w:val="00646088"/>
    <w:rsid w:val="00651CBF"/>
    <w:rsid w:val="006705BF"/>
    <w:rsid w:val="00687444"/>
    <w:rsid w:val="0069638E"/>
    <w:rsid w:val="006A5EC3"/>
    <w:rsid w:val="006C0CF2"/>
    <w:rsid w:val="006D76D8"/>
    <w:rsid w:val="006E08A8"/>
    <w:rsid w:val="006E2B85"/>
    <w:rsid w:val="006F49F8"/>
    <w:rsid w:val="00710FB9"/>
    <w:rsid w:val="007129EA"/>
    <w:rsid w:val="0072405B"/>
    <w:rsid w:val="0074607D"/>
    <w:rsid w:val="00782AD5"/>
    <w:rsid w:val="00783E7A"/>
    <w:rsid w:val="00796378"/>
    <w:rsid w:val="007A1005"/>
    <w:rsid w:val="007C55C6"/>
    <w:rsid w:val="007C5FB2"/>
    <w:rsid w:val="007D5AAD"/>
    <w:rsid w:val="007F05F0"/>
    <w:rsid w:val="007F1C51"/>
    <w:rsid w:val="008248AC"/>
    <w:rsid w:val="00830590"/>
    <w:rsid w:val="00832DD7"/>
    <w:rsid w:val="00835634"/>
    <w:rsid w:val="008419F0"/>
    <w:rsid w:val="008426FC"/>
    <w:rsid w:val="008502FE"/>
    <w:rsid w:val="00852136"/>
    <w:rsid w:val="008550DB"/>
    <w:rsid w:val="008617E7"/>
    <w:rsid w:val="008625EE"/>
    <w:rsid w:val="00872C4E"/>
    <w:rsid w:val="008805FE"/>
    <w:rsid w:val="008A2842"/>
    <w:rsid w:val="008D5E32"/>
    <w:rsid w:val="008E15CE"/>
    <w:rsid w:val="008E6EF1"/>
    <w:rsid w:val="00907A29"/>
    <w:rsid w:val="00922921"/>
    <w:rsid w:val="0095557B"/>
    <w:rsid w:val="00991BD8"/>
    <w:rsid w:val="00996870"/>
    <w:rsid w:val="009D197D"/>
    <w:rsid w:val="009D4B15"/>
    <w:rsid w:val="009F0CD9"/>
    <w:rsid w:val="00A13577"/>
    <w:rsid w:val="00A2071B"/>
    <w:rsid w:val="00A211B5"/>
    <w:rsid w:val="00A25A8F"/>
    <w:rsid w:val="00A421EA"/>
    <w:rsid w:val="00A930B2"/>
    <w:rsid w:val="00AA387C"/>
    <w:rsid w:val="00AD6F0B"/>
    <w:rsid w:val="00AF12C9"/>
    <w:rsid w:val="00B10D86"/>
    <w:rsid w:val="00B2158B"/>
    <w:rsid w:val="00B25C9E"/>
    <w:rsid w:val="00B3587A"/>
    <w:rsid w:val="00B35B7B"/>
    <w:rsid w:val="00B3705D"/>
    <w:rsid w:val="00B5672F"/>
    <w:rsid w:val="00B83248"/>
    <w:rsid w:val="00B96293"/>
    <w:rsid w:val="00C00F5E"/>
    <w:rsid w:val="00C119D2"/>
    <w:rsid w:val="00C15BB8"/>
    <w:rsid w:val="00C225EA"/>
    <w:rsid w:val="00C238C8"/>
    <w:rsid w:val="00C40D73"/>
    <w:rsid w:val="00C54985"/>
    <w:rsid w:val="00C709F3"/>
    <w:rsid w:val="00C70E74"/>
    <w:rsid w:val="00C74621"/>
    <w:rsid w:val="00C75453"/>
    <w:rsid w:val="00C93DEF"/>
    <w:rsid w:val="00CA2279"/>
    <w:rsid w:val="00CB2797"/>
    <w:rsid w:val="00CB57E7"/>
    <w:rsid w:val="00CB642E"/>
    <w:rsid w:val="00CD12E1"/>
    <w:rsid w:val="00CD25A8"/>
    <w:rsid w:val="00CD479A"/>
    <w:rsid w:val="00CF2D34"/>
    <w:rsid w:val="00D0125E"/>
    <w:rsid w:val="00D01E1E"/>
    <w:rsid w:val="00D15793"/>
    <w:rsid w:val="00D4736C"/>
    <w:rsid w:val="00D51ADB"/>
    <w:rsid w:val="00D52A1E"/>
    <w:rsid w:val="00D549FD"/>
    <w:rsid w:val="00D605DA"/>
    <w:rsid w:val="00D77D67"/>
    <w:rsid w:val="00D91C44"/>
    <w:rsid w:val="00DA0412"/>
    <w:rsid w:val="00DB36EE"/>
    <w:rsid w:val="00DB5FA2"/>
    <w:rsid w:val="00DB5FF0"/>
    <w:rsid w:val="00DB7157"/>
    <w:rsid w:val="00DC49E1"/>
    <w:rsid w:val="00DE40E3"/>
    <w:rsid w:val="00E04025"/>
    <w:rsid w:val="00E16D42"/>
    <w:rsid w:val="00E17D81"/>
    <w:rsid w:val="00E24305"/>
    <w:rsid w:val="00E352CB"/>
    <w:rsid w:val="00E375C3"/>
    <w:rsid w:val="00E43624"/>
    <w:rsid w:val="00E57DEB"/>
    <w:rsid w:val="00E7054D"/>
    <w:rsid w:val="00E71E66"/>
    <w:rsid w:val="00E75EB4"/>
    <w:rsid w:val="00E80822"/>
    <w:rsid w:val="00E8128D"/>
    <w:rsid w:val="00E832B2"/>
    <w:rsid w:val="00E8403A"/>
    <w:rsid w:val="00E87DC8"/>
    <w:rsid w:val="00E9647B"/>
    <w:rsid w:val="00EA7D16"/>
    <w:rsid w:val="00ED386F"/>
    <w:rsid w:val="00EE0229"/>
    <w:rsid w:val="00EF60CF"/>
    <w:rsid w:val="00F01B66"/>
    <w:rsid w:val="00F16D28"/>
    <w:rsid w:val="00F27731"/>
    <w:rsid w:val="00F37408"/>
    <w:rsid w:val="00F56DB3"/>
    <w:rsid w:val="00F61E3F"/>
    <w:rsid w:val="00F75632"/>
    <w:rsid w:val="00F86DBF"/>
    <w:rsid w:val="00FA6247"/>
    <w:rsid w:val="00FA748B"/>
    <w:rsid w:val="00FB55D2"/>
    <w:rsid w:val="00FB6454"/>
    <w:rsid w:val="00FC6520"/>
    <w:rsid w:val="00FC6CAD"/>
    <w:rsid w:val="00FE164F"/>
    <w:rsid w:val="00FF0ACD"/>
    <w:rsid w:val="00FF4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03A"/>
    <w:pPr>
      <w:widowControl w:val="0"/>
      <w:autoSpaceDE w:val="0"/>
      <w:autoSpaceDN w:val="0"/>
      <w:adjustRightInd w:val="0"/>
      <w:spacing w:before="120" w:after="0"/>
      <w:ind w:firstLine="397"/>
      <w:jc w:val="both"/>
    </w:pPr>
    <w:rPr>
      <w:rFonts w:asciiTheme="minorHAnsi" w:hAnsiTheme="minorHAnsi"/>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F60CF"/>
    <w:rPr>
      <w:b/>
      <w:bCs/>
    </w:rPr>
  </w:style>
  <w:style w:type="paragraph" w:styleId="a4">
    <w:name w:val="No Spacing"/>
    <w:uiPriority w:val="1"/>
    <w:qFormat/>
    <w:rsid w:val="00EF60CF"/>
    <w:pPr>
      <w:widowControl w:val="0"/>
      <w:autoSpaceDE w:val="0"/>
      <w:autoSpaceDN w:val="0"/>
      <w:adjustRightInd w:val="0"/>
      <w:spacing w:after="0" w:line="240" w:lineRule="auto"/>
      <w:ind w:firstLine="397"/>
      <w:jc w:val="both"/>
    </w:pPr>
    <w:rPr>
      <w:rFonts w:eastAsia="Times New Roman"/>
      <w:w w:val="91"/>
      <w:lang w:eastAsia="ru-RU"/>
    </w:rPr>
  </w:style>
  <w:style w:type="paragraph" w:styleId="a5">
    <w:name w:val="List Paragraph"/>
    <w:basedOn w:val="a"/>
    <w:uiPriority w:val="34"/>
    <w:qFormat/>
    <w:rsid w:val="00EF60CF"/>
    <w:pPr>
      <w:ind w:left="720"/>
      <w:contextualSpacing/>
    </w:pPr>
    <w:rPr>
      <w:rFonts w:eastAsia="Times New Roman"/>
    </w:rPr>
  </w:style>
  <w:style w:type="table" w:styleId="a6">
    <w:name w:val="Table Grid"/>
    <w:basedOn w:val="a1"/>
    <w:uiPriority w:val="59"/>
    <w:rsid w:val="00303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032DD"/>
    <w:pPr>
      <w:tabs>
        <w:tab w:val="center" w:pos="4677"/>
        <w:tab w:val="right" w:pos="9355"/>
      </w:tabs>
      <w:spacing w:before="0" w:line="240" w:lineRule="auto"/>
    </w:pPr>
  </w:style>
  <w:style w:type="character" w:customStyle="1" w:styleId="a8">
    <w:name w:val="Верхний колонтитул Знак"/>
    <w:basedOn w:val="a0"/>
    <w:link w:val="a7"/>
    <w:uiPriority w:val="99"/>
    <w:rsid w:val="003032DD"/>
    <w:rPr>
      <w:rFonts w:asciiTheme="minorHAnsi" w:hAnsiTheme="minorHAnsi"/>
      <w:sz w:val="22"/>
    </w:rPr>
  </w:style>
  <w:style w:type="paragraph" w:styleId="a9">
    <w:name w:val="footer"/>
    <w:basedOn w:val="a"/>
    <w:link w:val="aa"/>
    <w:uiPriority w:val="99"/>
    <w:unhideWhenUsed/>
    <w:rsid w:val="003032DD"/>
    <w:pPr>
      <w:tabs>
        <w:tab w:val="center" w:pos="4677"/>
        <w:tab w:val="right" w:pos="9355"/>
      </w:tabs>
      <w:spacing w:before="0" w:line="240" w:lineRule="auto"/>
    </w:pPr>
  </w:style>
  <w:style w:type="character" w:customStyle="1" w:styleId="aa">
    <w:name w:val="Нижний колонтитул Знак"/>
    <w:basedOn w:val="a0"/>
    <w:link w:val="a9"/>
    <w:uiPriority w:val="99"/>
    <w:rsid w:val="003032DD"/>
    <w:rPr>
      <w:rFonts w:asciiTheme="minorHAnsi" w:hAnsiTheme="minorHAnsi"/>
      <w:sz w:val="22"/>
    </w:rPr>
  </w:style>
  <w:style w:type="paragraph" w:styleId="ab">
    <w:name w:val="Normal (Web)"/>
    <w:basedOn w:val="a"/>
    <w:uiPriority w:val="99"/>
    <w:unhideWhenUsed/>
    <w:rsid w:val="00644B7A"/>
    <w:pPr>
      <w:widowControl/>
      <w:autoSpaceDE/>
      <w:autoSpaceDN/>
      <w:adjustRightInd/>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c">
    <w:name w:val="Hyperlink"/>
    <w:basedOn w:val="a0"/>
    <w:uiPriority w:val="99"/>
    <w:unhideWhenUsed/>
    <w:rsid w:val="00E71E66"/>
    <w:rPr>
      <w:color w:val="0000FF" w:themeColor="hyperlink"/>
      <w:u w:val="single"/>
    </w:rPr>
  </w:style>
  <w:style w:type="character" w:styleId="ad">
    <w:name w:val="FollowedHyperlink"/>
    <w:basedOn w:val="a0"/>
    <w:uiPriority w:val="99"/>
    <w:semiHidden/>
    <w:unhideWhenUsed/>
    <w:rsid w:val="006C0CF2"/>
    <w:rPr>
      <w:color w:val="800080" w:themeColor="followedHyperlink"/>
      <w:u w:val="single"/>
    </w:rPr>
  </w:style>
  <w:style w:type="table" w:customStyle="1" w:styleId="1">
    <w:name w:val="Сетка таблицы1"/>
    <w:basedOn w:val="a1"/>
    <w:next w:val="a6"/>
    <w:rsid w:val="00991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6"/>
    <w:rsid w:val="00991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03A"/>
    <w:pPr>
      <w:widowControl w:val="0"/>
      <w:autoSpaceDE w:val="0"/>
      <w:autoSpaceDN w:val="0"/>
      <w:adjustRightInd w:val="0"/>
      <w:spacing w:before="120" w:after="0"/>
      <w:ind w:firstLine="397"/>
      <w:jc w:val="both"/>
    </w:pPr>
    <w:rPr>
      <w:rFonts w:asciiTheme="minorHAnsi" w:hAnsiTheme="minorHAnsi"/>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F60CF"/>
    <w:rPr>
      <w:b/>
      <w:bCs/>
    </w:rPr>
  </w:style>
  <w:style w:type="paragraph" w:styleId="a4">
    <w:name w:val="No Spacing"/>
    <w:uiPriority w:val="1"/>
    <w:qFormat/>
    <w:rsid w:val="00EF60CF"/>
    <w:pPr>
      <w:widowControl w:val="0"/>
      <w:autoSpaceDE w:val="0"/>
      <w:autoSpaceDN w:val="0"/>
      <w:adjustRightInd w:val="0"/>
      <w:spacing w:after="0" w:line="240" w:lineRule="auto"/>
      <w:ind w:firstLine="397"/>
      <w:jc w:val="both"/>
    </w:pPr>
    <w:rPr>
      <w:rFonts w:eastAsia="Times New Roman"/>
      <w:w w:val="91"/>
      <w:lang w:eastAsia="ru-RU"/>
    </w:rPr>
  </w:style>
  <w:style w:type="paragraph" w:styleId="a5">
    <w:name w:val="List Paragraph"/>
    <w:basedOn w:val="a"/>
    <w:uiPriority w:val="34"/>
    <w:qFormat/>
    <w:rsid w:val="00EF60CF"/>
    <w:pPr>
      <w:ind w:left="720"/>
      <w:contextualSpacing/>
    </w:pPr>
    <w:rPr>
      <w:rFonts w:eastAsia="Times New Roman"/>
    </w:rPr>
  </w:style>
  <w:style w:type="table" w:styleId="a6">
    <w:name w:val="Table Grid"/>
    <w:basedOn w:val="a1"/>
    <w:uiPriority w:val="59"/>
    <w:rsid w:val="00303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032DD"/>
    <w:pPr>
      <w:tabs>
        <w:tab w:val="center" w:pos="4677"/>
        <w:tab w:val="right" w:pos="9355"/>
      </w:tabs>
      <w:spacing w:before="0" w:line="240" w:lineRule="auto"/>
    </w:pPr>
  </w:style>
  <w:style w:type="character" w:customStyle="1" w:styleId="a8">
    <w:name w:val="Верхний колонтитул Знак"/>
    <w:basedOn w:val="a0"/>
    <w:link w:val="a7"/>
    <w:uiPriority w:val="99"/>
    <w:rsid w:val="003032DD"/>
    <w:rPr>
      <w:rFonts w:asciiTheme="minorHAnsi" w:hAnsiTheme="minorHAnsi"/>
      <w:sz w:val="22"/>
    </w:rPr>
  </w:style>
  <w:style w:type="paragraph" w:styleId="a9">
    <w:name w:val="footer"/>
    <w:basedOn w:val="a"/>
    <w:link w:val="aa"/>
    <w:uiPriority w:val="99"/>
    <w:unhideWhenUsed/>
    <w:rsid w:val="003032DD"/>
    <w:pPr>
      <w:tabs>
        <w:tab w:val="center" w:pos="4677"/>
        <w:tab w:val="right" w:pos="9355"/>
      </w:tabs>
      <w:spacing w:before="0" w:line="240" w:lineRule="auto"/>
    </w:pPr>
  </w:style>
  <w:style w:type="character" w:customStyle="1" w:styleId="aa">
    <w:name w:val="Нижний колонтитул Знак"/>
    <w:basedOn w:val="a0"/>
    <w:link w:val="a9"/>
    <w:uiPriority w:val="99"/>
    <w:rsid w:val="003032DD"/>
    <w:rPr>
      <w:rFonts w:asciiTheme="minorHAnsi" w:hAnsiTheme="minorHAnsi"/>
      <w:sz w:val="22"/>
    </w:rPr>
  </w:style>
  <w:style w:type="paragraph" w:styleId="ab">
    <w:name w:val="Normal (Web)"/>
    <w:basedOn w:val="a"/>
    <w:uiPriority w:val="99"/>
    <w:unhideWhenUsed/>
    <w:rsid w:val="00644B7A"/>
    <w:pPr>
      <w:widowControl/>
      <w:autoSpaceDE/>
      <w:autoSpaceDN/>
      <w:adjustRightInd/>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c">
    <w:name w:val="Hyperlink"/>
    <w:basedOn w:val="a0"/>
    <w:uiPriority w:val="99"/>
    <w:unhideWhenUsed/>
    <w:rsid w:val="00E71E66"/>
    <w:rPr>
      <w:color w:val="0000FF" w:themeColor="hyperlink"/>
      <w:u w:val="single"/>
    </w:rPr>
  </w:style>
  <w:style w:type="character" w:styleId="ad">
    <w:name w:val="FollowedHyperlink"/>
    <w:basedOn w:val="a0"/>
    <w:uiPriority w:val="99"/>
    <w:semiHidden/>
    <w:unhideWhenUsed/>
    <w:rsid w:val="006C0CF2"/>
    <w:rPr>
      <w:color w:val="800080" w:themeColor="followedHyperlink"/>
      <w:u w:val="single"/>
    </w:rPr>
  </w:style>
  <w:style w:type="table" w:customStyle="1" w:styleId="1">
    <w:name w:val="Сетка таблицы1"/>
    <w:basedOn w:val="a1"/>
    <w:next w:val="a6"/>
    <w:rsid w:val="00991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6"/>
    <w:rsid w:val="00991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07124">
      <w:bodyDiv w:val="1"/>
      <w:marLeft w:val="0"/>
      <w:marRight w:val="0"/>
      <w:marTop w:val="0"/>
      <w:marBottom w:val="0"/>
      <w:divBdr>
        <w:top w:val="none" w:sz="0" w:space="0" w:color="auto"/>
        <w:left w:val="none" w:sz="0" w:space="0" w:color="auto"/>
        <w:bottom w:val="none" w:sz="0" w:space="0" w:color="auto"/>
        <w:right w:val="none" w:sz="0" w:space="0" w:color="auto"/>
      </w:divBdr>
    </w:div>
    <w:div w:id="335303931">
      <w:bodyDiv w:val="1"/>
      <w:marLeft w:val="0"/>
      <w:marRight w:val="0"/>
      <w:marTop w:val="0"/>
      <w:marBottom w:val="0"/>
      <w:divBdr>
        <w:top w:val="none" w:sz="0" w:space="0" w:color="auto"/>
        <w:left w:val="none" w:sz="0" w:space="0" w:color="auto"/>
        <w:bottom w:val="none" w:sz="0" w:space="0" w:color="auto"/>
        <w:right w:val="none" w:sz="0" w:space="0" w:color="auto"/>
      </w:divBdr>
    </w:div>
    <w:div w:id="465514551">
      <w:bodyDiv w:val="1"/>
      <w:marLeft w:val="0"/>
      <w:marRight w:val="0"/>
      <w:marTop w:val="0"/>
      <w:marBottom w:val="0"/>
      <w:divBdr>
        <w:top w:val="none" w:sz="0" w:space="0" w:color="auto"/>
        <w:left w:val="none" w:sz="0" w:space="0" w:color="auto"/>
        <w:bottom w:val="none" w:sz="0" w:space="0" w:color="auto"/>
        <w:right w:val="none" w:sz="0" w:space="0" w:color="auto"/>
      </w:divBdr>
    </w:div>
    <w:div w:id="479537934">
      <w:bodyDiv w:val="1"/>
      <w:marLeft w:val="0"/>
      <w:marRight w:val="0"/>
      <w:marTop w:val="0"/>
      <w:marBottom w:val="0"/>
      <w:divBdr>
        <w:top w:val="none" w:sz="0" w:space="0" w:color="auto"/>
        <w:left w:val="none" w:sz="0" w:space="0" w:color="auto"/>
        <w:bottom w:val="none" w:sz="0" w:space="0" w:color="auto"/>
        <w:right w:val="none" w:sz="0" w:space="0" w:color="auto"/>
      </w:divBdr>
    </w:div>
    <w:div w:id="560362207">
      <w:bodyDiv w:val="1"/>
      <w:marLeft w:val="0"/>
      <w:marRight w:val="0"/>
      <w:marTop w:val="0"/>
      <w:marBottom w:val="0"/>
      <w:divBdr>
        <w:top w:val="none" w:sz="0" w:space="0" w:color="auto"/>
        <w:left w:val="none" w:sz="0" w:space="0" w:color="auto"/>
        <w:bottom w:val="none" w:sz="0" w:space="0" w:color="auto"/>
        <w:right w:val="none" w:sz="0" w:space="0" w:color="auto"/>
      </w:divBdr>
    </w:div>
    <w:div w:id="736633161">
      <w:bodyDiv w:val="1"/>
      <w:marLeft w:val="0"/>
      <w:marRight w:val="0"/>
      <w:marTop w:val="0"/>
      <w:marBottom w:val="0"/>
      <w:divBdr>
        <w:top w:val="none" w:sz="0" w:space="0" w:color="auto"/>
        <w:left w:val="none" w:sz="0" w:space="0" w:color="auto"/>
        <w:bottom w:val="none" w:sz="0" w:space="0" w:color="auto"/>
        <w:right w:val="none" w:sz="0" w:space="0" w:color="auto"/>
      </w:divBdr>
    </w:div>
    <w:div w:id="868221402">
      <w:bodyDiv w:val="1"/>
      <w:marLeft w:val="0"/>
      <w:marRight w:val="0"/>
      <w:marTop w:val="0"/>
      <w:marBottom w:val="0"/>
      <w:divBdr>
        <w:top w:val="none" w:sz="0" w:space="0" w:color="auto"/>
        <w:left w:val="none" w:sz="0" w:space="0" w:color="auto"/>
        <w:bottom w:val="none" w:sz="0" w:space="0" w:color="auto"/>
        <w:right w:val="none" w:sz="0" w:space="0" w:color="auto"/>
      </w:divBdr>
    </w:div>
    <w:div w:id="1617524175">
      <w:bodyDiv w:val="1"/>
      <w:marLeft w:val="0"/>
      <w:marRight w:val="0"/>
      <w:marTop w:val="0"/>
      <w:marBottom w:val="0"/>
      <w:divBdr>
        <w:top w:val="none" w:sz="0" w:space="0" w:color="auto"/>
        <w:left w:val="none" w:sz="0" w:space="0" w:color="auto"/>
        <w:bottom w:val="none" w:sz="0" w:space="0" w:color="auto"/>
        <w:right w:val="none" w:sz="0" w:space="0" w:color="auto"/>
      </w:divBdr>
    </w:div>
    <w:div w:id="1725911648">
      <w:bodyDiv w:val="1"/>
      <w:marLeft w:val="0"/>
      <w:marRight w:val="0"/>
      <w:marTop w:val="0"/>
      <w:marBottom w:val="0"/>
      <w:divBdr>
        <w:top w:val="none" w:sz="0" w:space="0" w:color="auto"/>
        <w:left w:val="none" w:sz="0" w:space="0" w:color="auto"/>
        <w:bottom w:val="none" w:sz="0" w:space="0" w:color="auto"/>
        <w:right w:val="none" w:sz="0" w:space="0" w:color="auto"/>
      </w:divBdr>
    </w:div>
    <w:div w:id="1909069277">
      <w:bodyDiv w:val="1"/>
      <w:marLeft w:val="0"/>
      <w:marRight w:val="0"/>
      <w:marTop w:val="0"/>
      <w:marBottom w:val="0"/>
      <w:divBdr>
        <w:top w:val="none" w:sz="0" w:space="0" w:color="auto"/>
        <w:left w:val="none" w:sz="0" w:space="0" w:color="auto"/>
        <w:bottom w:val="none" w:sz="0" w:space="0" w:color="auto"/>
        <w:right w:val="none" w:sz="0" w:space="0" w:color="auto"/>
      </w:divBdr>
      <w:divsChild>
        <w:div w:id="1465924800">
          <w:marLeft w:val="150"/>
          <w:marRight w:val="150"/>
          <w:marTop w:val="0"/>
          <w:marBottom w:val="0"/>
          <w:divBdr>
            <w:top w:val="none" w:sz="0" w:space="0" w:color="auto"/>
            <w:left w:val="none" w:sz="0" w:space="0" w:color="auto"/>
            <w:bottom w:val="none" w:sz="0" w:space="0" w:color="auto"/>
            <w:right w:val="none" w:sz="0" w:space="0" w:color="auto"/>
          </w:divBdr>
        </w:div>
      </w:divsChild>
    </w:div>
    <w:div w:id="1928953087">
      <w:bodyDiv w:val="1"/>
      <w:marLeft w:val="0"/>
      <w:marRight w:val="0"/>
      <w:marTop w:val="0"/>
      <w:marBottom w:val="0"/>
      <w:divBdr>
        <w:top w:val="none" w:sz="0" w:space="0" w:color="auto"/>
        <w:left w:val="none" w:sz="0" w:space="0" w:color="auto"/>
        <w:bottom w:val="none" w:sz="0" w:space="0" w:color="auto"/>
        <w:right w:val="none" w:sz="0" w:space="0" w:color="auto"/>
      </w:divBdr>
    </w:div>
    <w:div w:id="1943877727">
      <w:bodyDiv w:val="1"/>
      <w:marLeft w:val="0"/>
      <w:marRight w:val="0"/>
      <w:marTop w:val="0"/>
      <w:marBottom w:val="0"/>
      <w:divBdr>
        <w:top w:val="none" w:sz="0" w:space="0" w:color="auto"/>
        <w:left w:val="none" w:sz="0" w:space="0" w:color="auto"/>
        <w:bottom w:val="none" w:sz="0" w:space="0" w:color="auto"/>
        <w:right w:val="none" w:sz="0" w:space="0" w:color="auto"/>
      </w:divBdr>
    </w:div>
    <w:div w:id="198596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2.wdp"/><Relationship Id="rId17" Type="http://schemas.openxmlformats.org/officeDocument/2006/relationships/hyperlink" Target="http://www.textual.ru/gvr/index.php?card=196495" TargetMode="External"/><Relationship Id="rId2" Type="http://schemas.openxmlformats.org/officeDocument/2006/relationships/numbering" Target="numbering.xml"/><Relationship Id="rId16" Type="http://schemas.openxmlformats.org/officeDocument/2006/relationships/hyperlink" Target="http://docs.cntd.ru/document/gost-3351-7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microsoft.com/office/2007/relationships/hdphoto" Target="media/hdphoto1.wdp"/><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B1889-FDE6-4F8F-AFB8-D5A842FC8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5607</TotalTime>
  <Pages>25</Pages>
  <Words>7440</Words>
  <Characters>42408</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2019-11-30T20:36:00Z</cp:lastPrinted>
  <dcterms:created xsi:type="dcterms:W3CDTF">2019-10-22T11:28:00Z</dcterms:created>
  <dcterms:modified xsi:type="dcterms:W3CDTF">2020-01-31T02:19:00Z</dcterms:modified>
</cp:coreProperties>
</file>