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7DAD" w:rsidRDefault="00E87DAD" w:rsidP="00E87DAD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Министерство образования и науки ЧР</w:t>
      </w:r>
    </w:p>
    <w:p w:rsidR="00E87DAD" w:rsidRDefault="00E87DAD" w:rsidP="00E87DAD">
      <w:pPr>
        <w:spacing w:after="0" w:line="240" w:lineRule="auto"/>
        <w:contextualSpacing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ГБУ ДО «</w:t>
      </w:r>
      <w:r w:rsidRPr="00F5703D">
        <w:rPr>
          <w:rFonts w:ascii="Times New Roman" w:hAnsi="Times New Roman"/>
          <w:sz w:val="36"/>
          <w:szCs w:val="36"/>
        </w:rPr>
        <w:t>Республиканский эколого-</w:t>
      </w:r>
      <w:r>
        <w:rPr>
          <w:rFonts w:ascii="Times New Roman" w:hAnsi="Times New Roman"/>
          <w:sz w:val="36"/>
          <w:szCs w:val="36"/>
        </w:rPr>
        <w:t>биологический центр»</w:t>
      </w:r>
    </w:p>
    <w:p w:rsidR="00E87DAD" w:rsidRPr="00C851E9" w:rsidRDefault="00E87DAD" w:rsidP="00E87DAD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36"/>
          <w:szCs w:val="36"/>
        </w:rPr>
        <w:t>МБОУ «СОШ №44» г. Грозного</w:t>
      </w:r>
    </w:p>
    <w:p w:rsidR="00E87DAD" w:rsidRPr="00C851E9" w:rsidRDefault="00E87DAD" w:rsidP="00E87DAD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87DAD" w:rsidRPr="00C851E9" w:rsidRDefault="00E87DAD" w:rsidP="00E87DAD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87DAD" w:rsidRPr="00C851E9" w:rsidRDefault="00E87DAD" w:rsidP="00E87DAD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87DAD" w:rsidRPr="00C851E9" w:rsidRDefault="00E87DAD" w:rsidP="00E87DAD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87DAD" w:rsidRPr="00C851E9" w:rsidRDefault="00E87DAD" w:rsidP="00E87DAD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87DAD" w:rsidRPr="008937A4" w:rsidRDefault="00E87DAD" w:rsidP="008B4505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B4505">
        <w:rPr>
          <w:rFonts w:ascii="Times New Roman" w:hAnsi="Times New Roman" w:cs="Times New Roman"/>
          <w:b/>
          <w:sz w:val="32"/>
          <w:szCs w:val="36"/>
        </w:rPr>
        <w:t>«</w:t>
      </w:r>
      <w:r w:rsidR="00BB47DD" w:rsidRPr="008B4505">
        <w:rPr>
          <w:rFonts w:ascii="Times New Roman" w:hAnsi="Times New Roman" w:cs="Times New Roman"/>
          <w:b/>
          <w:sz w:val="32"/>
          <w:szCs w:val="36"/>
        </w:rPr>
        <w:t xml:space="preserve">ОЦЕНКА СОСТОЯНИЯ ОКРУЖАЮЩЕЙ СРЕДЫ ПО РАЗНООБРАЗИЮ </w:t>
      </w:r>
      <w:r w:rsidR="008B4505" w:rsidRPr="008B4505">
        <w:rPr>
          <w:rFonts w:ascii="Times New Roman" w:hAnsi="Times New Roman" w:cs="Times New Roman"/>
          <w:b/>
          <w:sz w:val="32"/>
          <w:szCs w:val="36"/>
        </w:rPr>
        <w:t>«</w:t>
      </w:r>
      <w:r w:rsidR="00BB47DD" w:rsidRPr="008B4505">
        <w:rPr>
          <w:rFonts w:ascii="Times New Roman" w:hAnsi="Times New Roman" w:cs="Times New Roman"/>
          <w:b/>
          <w:sz w:val="32"/>
          <w:szCs w:val="36"/>
        </w:rPr>
        <w:t>СЕДОВОГО</w:t>
      </w:r>
      <w:r w:rsidR="008B4505" w:rsidRPr="008B4505">
        <w:rPr>
          <w:rFonts w:ascii="Times New Roman" w:hAnsi="Times New Roman" w:cs="Times New Roman"/>
          <w:b/>
          <w:sz w:val="32"/>
          <w:szCs w:val="36"/>
        </w:rPr>
        <w:t>»</w:t>
      </w:r>
      <w:r w:rsidR="00BB47DD" w:rsidRPr="008B4505">
        <w:rPr>
          <w:rFonts w:ascii="Times New Roman" w:hAnsi="Times New Roman" w:cs="Times New Roman"/>
          <w:b/>
          <w:sz w:val="32"/>
          <w:szCs w:val="36"/>
        </w:rPr>
        <w:t xml:space="preserve"> ПЯТНА НА ЛИСТЬЯХ КЛЕВЕРА ПОЛЗУЧЕВОГО</w:t>
      </w:r>
      <w:r w:rsidR="008B4505" w:rsidRPr="008B4505">
        <w:rPr>
          <w:rFonts w:ascii="Times New Roman" w:hAnsi="Times New Roman" w:cs="Times New Roman"/>
          <w:b/>
          <w:sz w:val="32"/>
          <w:szCs w:val="36"/>
        </w:rPr>
        <w:t xml:space="preserve"> </w:t>
      </w:r>
      <w:r w:rsidR="008B4505" w:rsidRPr="008B4505">
        <w:rPr>
          <w:rStyle w:val="1"/>
          <w:rFonts w:ascii="Times New Roman" w:eastAsiaTheme="minorHAnsi" w:hAnsi="Times New Roman" w:cs="Times New Roman"/>
          <w:b/>
          <w:i/>
          <w:sz w:val="32"/>
          <w:szCs w:val="36"/>
        </w:rPr>
        <w:t>T</w:t>
      </w:r>
      <w:r w:rsidR="00713D30">
        <w:rPr>
          <w:rStyle w:val="1"/>
          <w:rFonts w:ascii="Times New Roman" w:eastAsiaTheme="minorHAnsi" w:hAnsi="Times New Roman" w:cs="Times New Roman"/>
          <w:b/>
          <w:i/>
          <w:sz w:val="32"/>
          <w:szCs w:val="36"/>
          <w:lang w:val="de-DE"/>
        </w:rPr>
        <w:t>RIFOLIUM</w:t>
      </w:r>
      <w:r w:rsidR="008B4505" w:rsidRPr="008B4505">
        <w:rPr>
          <w:rFonts w:ascii="Times New Roman" w:hAnsi="Times New Roman" w:cs="Times New Roman"/>
          <w:b/>
          <w:i/>
          <w:sz w:val="32"/>
          <w:szCs w:val="36"/>
        </w:rPr>
        <w:t xml:space="preserve"> </w:t>
      </w:r>
      <w:r w:rsidR="00713D30">
        <w:rPr>
          <w:rFonts w:ascii="Times New Roman" w:hAnsi="Times New Roman" w:cs="Times New Roman"/>
          <w:b/>
          <w:i/>
          <w:sz w:val="32"/>
          <w:szCs w:val="36"/>
          <w:lang w:val="de-DE"/>
        </w:rPr>
        <w:t>REPENS</w:t>
      </w:r>
      <w:r w:rsidR="008B4505" w:rsidRPr="008B4505">
        <w:rPr>
          <w:rStyle w:val="1"/>
          <w:rFonts w:ascii="Times New Roman" w:eastAsiaTheme="minorHAnsi" w:hAnsi="Times New Roman" w:cs="Times New Roman"/>
          <w:b/>
          <w:i/>
          <w:sz w:val="32"/>
          <w:szCs w:val="36"/>
        </w:rPr>
        <w:t xml:space="preserve"> </w:t>
      </w:r>
      <w:r w:rsidR="008B4505" w:rsidRPr="008B4505">
        <w:rPr>
          <w:rStyle w:val="1"/>
          <w:rFonts w:ascii="Times New Roman" w:eastAsiaTheme="minorHAnsi" w:hAnsi="Times New Roman" w:cs="Times New Roman"/>
          <w:b/>
          <w:i/>
          <w:sz w:val="32"/>
          <w:szCs w:val="36"/>
          <w:lang w:val="en-US"/>
        </w:rPr>
        <w:t>L</w:t>
      </w:r>
      <w:r w:rsidR="008B4505" w:rsidRPr="008B4505">
        <w:rPr>
          <w:rStyle w:val="1"/>
          <w:rFonts w:ascii="Times New Roman" w:eastAsiaTheme="minorHAnsi" w:hAnsi="Times New Roman" w:cs="Times New Roman"/>
          <w:b/>
          <w:i/>
          <w:sz w:val="32"/>
          <w:szCs w:val="36"/>
        </w:rPr>
        <w:t>.</w:t>
      </w:r>
      <w:r w:rsidR="00BB47DD" w:rsidRPr="008B4505">
        <w:rPr>
          <w:rFonts w:ascii="Times New Roman" w:hAnsi="Times New Roman" w:cs="Times New Roman"/>
          <w:b/>
          <w:sz w:val="32"/>
          <w:szCs w:val="36"/>
        </w:rPr>
        <w:t xml:space="preserve"> В г. ГРОЗНОМ</w:t>
      </w:r>
      <w:r w:rsidRPr="008B4505">
        <w:rPr>
          <w:rFonts w:ascii="Times New Roman" w:hAnsi="Times New Roman" w:cs="Times New Roman"/>
          <w:b/>
          <w:sz w:val="32"/>
          <w:szCs w:val="36"/>
        </w:rPr>
        <w:t>»</w:t>
      </w:r>
    </w:p>
    <w:p w:rsidR="00E87DAD" w:rsidRPr="00C851E9" w:rsidRDefault="00E87DAD" w:rsidP="00E87DAD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Коллективная учебно-исследовательская работа</w:t>
      </w:r>
      <w:r w:rsidRPr="00C851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7DAD" w:rsidRPr="00C851E9" w:rsidRDefault="00E87DAD" w:rsidP="00E87DAD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87DAD" w:rsidRPr="00C851E9" w:rsidRDefault="00E87DAD" w:rsidP="00E87DAD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87DAD" w:rsidRPr="00C851E9" w:rsidRDefault="00E87DAD" w:rsidP="00E87DAD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87DAD" w:rsidRPr="00C851E9" w:rsidRDefault="00E87DAD" w:rsidP="00E87DAD">
      <w:pPr>
        <w:spacing w:after="0" w:line="360" w:lineRule="auto"/>
        <w:ind w:left="468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C851E9">
        <w:rPr>
          <w:rFonts w:ascii="Times New Roman" w:hAnsi="Times New Roman" w:cs="Times New Roman"/>
          <w:sz w:val="28"/>
          <w:szCs w:val="28"/>
        </w:rPr>
        <w:t>ВЫПОЛНИЛ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851E9">
        <w:rPr>
          <w:rFonts w:ascii="Times New Roman" w:hAnsi="Times New Roman" w:cs="Times New Roman"/>
          <w:sz w:val="28"/>
          <w:szCs w:val="28"/>
        </w:rPr>
        <w:t>:</w:t>
      </w:r>
    </w:p>
    <w:p w:rsidR="00E87DAD" w:rsidRPr="00C851E9" w:rsidRDefault="00E87DAD" w:rsidP="00E87DAD">
      <w:pPr>
        <w:spacing w:after="0" w:line="360" w:lineRule="auto"/>
        <w:ind w:left="468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C851E9">
        <w:rPr>
          <w:rFonts w:ascii="Times New Roman" w:hAnsi="Times New Roman" w:cs="Times New Roman"/>
          <w:sz w:val="28"/>
          <w:szCs w:val="28"/>
        </w:rPr>
        <w:t>ченик</w:t>
      </w:r>
      <w:r>
        <w:rPr>
          <w:rFonts w:ascii="Times New Roman" w:hAnsi="Times New Roman" w:cs="Times New Roman"/>
          <w:sz w:val="28"/>
          <w:szCs w:val="28"/>
        </w:rPr>
        <w:t xml:space="preserve">и 6 </w:t>
      </w:r>
      <w:r w:rsidRPr="00C851E9">
        <w:rPr>
          <w:rFonts w:ascii="Times New Roman" w:hAnsi="Times New Roman" w:cs="Times New Roman"/>
          <w:sz w:val="28"/>
          <w:szCs w:val="28"/>
        </w:rPr>
        <w:t>класса</w:t>
      </w:r>
    </w:p>
    <w:p w:rsidR="00E87DAD" w:rsidRDefault="00E87DAD" w:rsidP="00E87DAD">
      <w:pPr>
        <w:spacing w:after="0" w:line="360" w:lineRule="auto"/>
        <w:ind w:left="468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Тасуханов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Зелимхан Магомедович</w:t>
      </w:r>
    </w:p>
    <w:p w:rsidR="00E87DAD" w:rsidRPr="00C851E9" w:rsidRDefault="0070417A" w:rsidP="00E87DAD">
      <w:pPr>
        <w:spacing w:after="0" w:line="360" w:lineRule="auto"/>
        <w:ind w:left="468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Дикаев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Джабраил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Якубови</w:t>
      </w:r>
      <w:r w:rsidR="00E87DAD">
        <w:rPr>
          <w:rFonts w:ascii="Times New Roman" w:hAnsi="Times New Roman" w:cs="Times New Roman"/>
          <w:sz w:val="28"/>
          <w:szCs w:val="28"/>
        </w:rPr>
        <w:t>ч</w:t>
      </w:r>
    </w:p>
    <w:p w:rsidR="00E87DAD" w:rsidRPr="00C851E9" w:rsidRDefault="00E87DAD" w:rsidP="00E87DAD">
      <w:pPr>
        <w:spacing w:after="0" w:line="360" w:lineRule="auto"/>
        <w:ind w:left="4680"/>
        <w:contextualSpacing/>
        <w:rPr>
          <w:rFonts w:ascii="Times New Roman" w:hAnsi="Times New Roman" w:cs="Times New Roman"/>
          <w:sz w:val="28"/>
          <w:szCs w:val="28"/>
        </w:rPr>
      </w:pPr>
    </w:p>
    <w:p w:rsidR="00E87DAD" w:rsidRPr="00C851E9" w:rsidRDefault="00E87DAD" w:rsidP="00E87DAD">
      <w:pPr>
        <w:spacing w:after="0" w:line="360" w:lineRule="auto"/>
        <w:ind w:left="468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C851E9">
        <w:rPr>
          <w:rFonts w:ascii="Times New Roman" w:hAnsi="Times New Roman" w:cs="Times New Roman"/>
          <w:sz w:val="28"/>
          <w:szCs w:val="28"/>
        </w:rPr>
        <w:t>НАУЧНЫЙ РУКОВОДИТЕЛЬ:</w:t>
      </w:r>
    </w:p>
    <w:p w:rsidR="00E87DAD" w:rsidRPr="00C851E9" w:rsidRDefault="00E87DAD" w:rsidP="00E87DAD">
      <w:pPr>
        <w:spacing w:after="0" w:line="360" w:lineRule="auto"/>
        <w:ind w:left="468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E87DAD" w:rsidRPr="00C851E9" w:rsidRDefault="00E87DAD" w:rsidP="00E87DAD">
      <w:pPr>
        <w:spacing w:after="0" w:line="360" w:lineRule="auto"/>
        <w:ind w:left="468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Гуноев Мансур Бадрудинович</w:t>
      </w:r>
    </w:p>
    <w:p w:rsidR="00E87DAD" w:rsidRDefault="00E87DAD" w:rsidP="00E87DAD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87DAD" w:rsidRPr="00C851E9" w:rsidRDefault="00E87DAD" w:rsidP="00E87DAD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87DAD" w:rsidRPr="00C851E9" w:rsidRDefault="00E87DAD" w:rsidP="00E87DAD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87DAD" w:rsidRPr="00C851E9" w:rsidRDefault="00E87DAD" w:rsidP="00E87DAD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87DAD" w:rsidRPr="00C851E9" w:rsidRDefault="00E87DAD" w:rsidP="00713D30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87DAD" w:rsidRDefault="00E87DAD" w:rsidP="008B4505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Грозный,</w:t>
      </w:r>
      <w:r w:rsidRPr="00C851E9">
        <w:rPr>
          <w:rFonts w:ascii="Times New Roman" w:hAnsi="Times New Roman" w:cs="Times New Roman"/>
          <w:sz w:val="28"/>
          <w:szCs w:val="28"/>
        </w:rPr>
        <w:t xml:space="preserve"> 201</w:t>
      </w:r>
      <w:r>
        <w:rPr>
          <w:rFonts w:ascii="Times New Roman" w:hAnsi="Times New Roman" w:cs="Times New Roman"/>
          <w:sz w:val="28"/>
          <w:szCs w:val="28"/>
        </w:rPr>
        <w:t>9</w:t>
      </w:r>
    </w:p>
    <w:p w:rsidR="00E87DAD" w:rsidRPr="00C851E9" w:rsidRDefault="00E87DAD" w:rsidP="00E87DAD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51E9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E87DAD" w:rsidRPr="00C851E9" w:rsidRDefault="00E87DAD" w:rsidP="00E87DAD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413"/>
        <w:gridCol w:w="942"/>
      </w:tblGrid>
      <w:tr w:rsidR="00E87DAD" w:rsidRPr="00C6410C" w:rsidTr="00793D9E">
        <w:tc>
          <w:tcPr>
            <w:tcW w:w="8413" w:type="dxa"/>
            <w:vAlign w:val="center"/>
          </w:tcPr>
          <w:p w:rsidR="00E87DAD" w:rsidRPr="00C6410C" w:rsidRDefault="00E87DAD" w:rsidP="007C4961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410C">
              <w:rPr>
                <w:rFonts w:ascii="Times New Roman" w:hAnsi="Times New Roman" w:cs="Times New Roman"/>
                <w:b/>
                <w:sz w:val="28"/>
                <w:szCs w:val="28"/>
              </w:rPr>
              <w:t>ВВЕДЕНИЕ</w:t>
            </w:r>
          </w:p>
        </w:tc>
        <w:tc>
          <w:tcPr>
            <w:tcW w:w="942" w:type="dxa"/>
            <w:vAlign w:val="center"/>
          </w:tcPr>
          <w:p w:rsidR="00E87DAD" w:rsidRPr="00793D9E" w:rsidRDefault="00793D9E" w:rsidP="007C496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87DAD" w:rsidRPr="00C6410C" w:rsidTr="00793D9E">
        <w:tc>
          <w:tcPr>
            <w:tcW w:w="8413" w:type="dxa"/>
            <w:vAlign w:val="center"/>
          </w:tcPr>
          <w:p w:rsidR="00E87DAD" w:rsidRPr="00C6410C" w:rsidRDefault="00E87DAD" w:rsidP="007C4961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410C">
              <w:rPr>
                <w:rFonts w:ascii="Times New Roman" w:hAnsi="Times New Roman" w:cs="Times New Roman"/>
                <w:b/>
                <w:sz w:val="28"/>
                <w:szCs w:val="28"/>
              </w:rPr>
              <w:t>ГЛАВА 1. Литературный обзор</w:t>
            </w:r>
          </w:p>
        </w:tc>
        <w:tc>
          <w:tcPr>
            <w:tcW w:w="942" w:type="dxa"/>
            <w:vAlign w:val="center"/>
          </w:tcPr>
          <w:p w:rsidR="00E87DAD" w:rsidRPr="00C6410C" w:rsidRDefault="00793D9E" w:rsidP="007C496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87DAD" w:rsidRPr="00C6410C" w:rsidTr="00793D9E">
        <w:tc>
          <w:tcPr>
            <w:tcW w:w="8413" w:type="dxa"/>
            <w:vAlign w:val="center"/>
          </w:tcPr>
          <w:p w:rsidR="00E87DAD" w:rsidRPr="00675D9E" w:rsidRDefault="00675D9E" w:rsidP="00675D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5D9E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8B450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93D9E" w:rsidRPr="00675D9E">
              <w:rPr>
                <w:rFonts w:ascii="Times New Roman" w:hAnsi="Times New Roman" w:cs="Times New Roman"/>
                <w:sz w:val="28"/>
                <w:szCs w:val="28"/>
              </w:rPr>
              <w:t xml:space="preserve">Общая характеристика клевера ползучего </w:t>
            </w:r>
            <w:proofErr w:type="spellStart"/>
            <w:r w:rsidR="00793D9E" w:rsidRPr="00675D9E">
              <w:rPr>
                <w:rFonts w:ascii="Times New Roman" w:hAnsi="Times New Roman" w:cs="Times New Roman"/>
                <w:i/>
                <w:sz w:val="28"/>
                <w:szCs w:val="28"/>
              </w:rPr>
              <w:t>Trifolium</w:t>
            </w:r>
            <w:proofErr w:type="spellEnd"/>
            <w:r w:rsidR="00793D9E" w:rsidRPr="00675D9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="00793D9E" w:rsidRPr="00675D9E">
              <w:rPr>
                <w:rFonts w:ascii="Times New Roman" w:hAnsi="Times New Roman" w:cs="Times New Roman"/>
                <w:i/>
                <w:sz w:val="28"/>
                <w:szCs w:val="28"/>
              </w:rPr>
              <w:t>repens</w:t>
            </w:r>
            <w:proofErr w:type="spellEnd"/>
            <w:r w:rsidR="00793D9E" w:rsidRPr="00675D9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L.</w:t>
            </w:r>
          </w:p>
        </w:tc>
        <w:tc>
          <w:tcPr>
            <w:tcW w:w="942" w:type="dxa"/>
            <w:vAlign w:val="center"/>
          </w:tcPr>
          <w:p w:rsidR="00E87DAD" w:rsidRPr="00C6410C" w:rsidRDefault="00793D9E" w:rsidP="007C496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87DAD" w:rsidRPr="00C6410C" w:rsidTr="00793D9E">
        <w:tc>
          <w:tcPr>
            <w:tcW w:w="8413" w:type="dxa"/>
            <w:vAlign w:val="center"/>
          </w:tcPr>
          <w:p w:rsidR="00E87DAD" w:rsidRPr="00675D9E" w:rsidRDefault="008B4505" w:rsidP="00675D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1"/>
                <w:rFonts w:ascii="Times New Roman" w:eastAsiaTheme="minorHAnsi" w:hAnsi="Times New Roman" w:cs="Times New Roman"/>
                <w:sz w:val="28"/>
                <w:szCs w:val="28"/>
              </w:rPr>
              <w:t>1.2</w:t>
            </w:r>
            <w:r w:rsidR="00675D9E">
              <w:rPr>
                <w:rStyle w:val="1"/>
                <w:rFonts w:ascii="Times New Roman" w:eastAsiaTheme="minorHAnsi" w:hAnsi="Times New Roman" w:cs="Times New Roman"/>
                <w:sz w:val="28"/>
                <w:szCs w:val="28"/>
              </w:rPr>
              <w:t xml:space="preserve"> </w:t>
            </w:r>
            <w:r w:rsidR="00793D9E" w:rsidRPr="00675D9E">
              <w:rPr>
                <w:rStyle w:val="1"/>
                <w:rFonts w:ascii="Times New Roman" w:eastAsiaTheme="minorHAnsi" w:hAnsi="Times New Roman" w:cs="Times New Roman"/>
                <w:sz w:val="28"/>
                <w:szCs w:val="28"/>
              </w:rPr>
              <w:t xml:space="preserve">Использование клевера </w:t>
            </w:r>
            <w:proofErr w:type="spellStart"/>
            <w:r w:rsidR="00793D9E" w:rsidRPr="00675D9E">
              <w:rPr>
                <w:rStyle w:val="1"/>
                <w:rFonts w:ascii="Times New Roman" w:eastAsiaTheme="minorHAnsi" w:hAnsi="Times New Roman" w:cs="Times New Roman"/>
                <w:i/>
                <w:sz w:val="28"/>
                <w:szCs w:val="28"/>
              </w:rPr>
              <w:t>Trifolium</w:t>
            </w:r>
            <w:proofErr w:type="spellEnd"/>
            <w:r w:rsidR="00793D9E" w:rsidRPr="00675D9E">
              <w:rPr>
                <w:rFonts w:ascii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 w:rsidR="00793D9E" w:rsidRPr="00675D9E">
              <w:rPr>
                <w:rStyle w:val="1"/>
                <w:rFonts w:ascii="Times New Roman" w:eastAsiaTheme="minorHAnsi" w:hAnsi="Times New Roman" w:cs="Times New Roman"/>
                <w:i/>
                <w:sz w:val="28"/>
                <w:szCs w:val="28"/>
                <w:lang w:val="en-US"/>
              </w:rPr>
              <w:t>repens</w:t>
            </w:r>
            <w:proofErr w:type="spellEnd"/>
            <w:r w:rsidR="00793D9E" w:rsidRPr="00675D9E">
              <w:rPr>
                <w:rStyle w:val="1"/>
                <w:rFonts w:ascii="Times New Roman" w:eastAsiaTheme="minorHAnsi" w:hAnsi="Times New Roman" w:cs="Times New Roman"/>
                <w:i/>
                <w:sz w:val="28"/>
                <w:szCs w:val="28"/>
              </w:rPr>
              <w:t xml:space="preserve"> </w:t>
            </w:r>
            <w:r w:rsidR="00793D9E" w:rsidRPr="00675D9E">
              <w:rPr>
                <w:rStyle w:val="1"/>
                <w:rFonts w:ascii="Times New Roman" w:eastAsiaTheme="minorHAnsi" w:hAnsi="Times New Roman" w:cs="Times New Roman"/>
                <w:i/>
                <w:sz w:val="28"/>
                <w:szCs w:val="28"/>
                <w:lang w:val="en-US"/>
              </w:rPr>
              <w:t>L</w:t>
            </w:r>
            <w:r w:rsidR="00793D9E" w:rsidRPr="00675D9E">
              <w:rPr>
                <w:rStyle w:val="1"/>
                <w:rFonts w:ascii="Times New Roman" w:eastAsiaTheme="minorHAnsi" w:hAnsi="Times New Roman" w:cs="Times New Roman"/>
                <w:i/>
                <w:sz w:val="28"/>
                <w:szCs w:val="28"/>
              </w:rPr>
              <w:t>.</w:t>
            </w:r>
            <w:r w:rsidR="00793D9E" w:rsidRPr="00675D9E">
              <w:rPr>
                <w:rStyle w:val="1"/>
                <w:rFonts w:ascii="Times New Roman" w:eastAsiaTheme="minorHAnsi" w:hAnsi="Times New Roman" w:cs="Times New Roman"/>
                <w:sz w:val="28"/>
                <w:szCs w:val="28"/>
              </w:rPr>
              <w:t xml:space="preserve"> для оценки экологического состояния окружающей среды</w:t>
            </w:r>
          </w:p>
        </w:tc>
        <w:tc>
          <w:tcPr>
            <w:tcW w:w="942" w:type="dxa"/>
            <w:vAlign w:val="center"/>
          </w:tcPr>
          <w:p w:rsidR="00E87DAD" w:rsidRPr="00C6410C" w:rsidRDefault="00340C0C" w:rsidP="007C496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87DAD" w:rsidRPr="00C6410C" w:rsidTr="00793D9E">
        <w:tc>
          <w:tcPr>
            <w:tcW w:w="8413" w:type="dxa"/>
            <w:vAlign w:val="center"/>
          </w:tcPr>
          <w:p w:rsidR="00E87DAD" w:rsidRPr="00C6410C" w:rsidRDefault="00E87DAD" w:rsidP="007C4961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410C">
              <w:rPr>
                <w:rFonts w:ascii="Times New Roman" w:hAnsi="Times New Roman" w:cs="Times New Roman"/>
                <w:b/>
                <w:sz w:val="28"/>
                <w:szCs w:val="28"/>
              </w:rPr>
              <w:t>ГЛАВА 2. Материалы и методы</w:t>
            </w:r>
            <w:r w:rsidR="00340C0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исследования</w:t>
            </w:r>
          </w:p>
        </w:tc>
        <w:tc>
          <w:tcPr>
            <w:tcW w:w="942" w:type="dxa"/>
            <w:vAlign w:val="center"/>
          </w:tcPr>
          <w:p w:rsidR="00E87DAD" w:rsidRPr="00C6410C" w:rsidRDefault="00675D9E" w:rsidP="007C496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E87DAD" w:rsidRPr="00C6410C" w:rsidTr="00793D9E">
        <w:tc>
          <w:tcPr>
            <w:tcW w:w="8413" w:type="dxa"/>
            <w:vAlign w:val="center"/>
          </w:tcPr>
          <w:p w:rsidR="00E87DAD" w:rsidRPr="00675D9E" w:rsidRDefault="008B4505" w:rsidP="00675D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  <w:r w:rsidR="00675D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87DAD" w:rsidRPr="00675D9E">
              <w:rPr>
                <w:rFonts w:ascii="Times New Roman" w:hAnsi="Times New Roman" w:cs="Times New Roman"/>
                <w:sz w:val="28"/>
                <w:szCs w:val="28"/>
              </w:rPr>
              <w:t>Материалы</w:t>
            </w:r>
            <w:r w:rsidR="00340C0C" w:rsidRPr="00675D9E">
              <w:rPr>
                <w:rFonts w:ascii="Times New Roman" w:hAnsi="Times New Roman" w:cs="Times New Roman"/>
                <w:sz w:val="28"/>
                <w:szCs w:val="28"/>
              </w:rPr>
              <w:t xml:space="preserve"> исследования</w:t>
            </w:r>
          </w:p>
        </w:tc>
        <w:tc>
          <w:tcPr>
            <w:tcW w:w="942" w:type="dxa"/>
            <w:vAlign w:val="center"/>
          </w:tcPr>
          <w:p w:rsidR="00E87DAD" w:rsidRPr="00C6410C" w:rsidRDefault="00675D9E" w:rsidP="007C496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E87DAD" w:rsidRPr="00C6410C" w:rsidTr="00793D9E">
        <w:tc>
          <w:tcPr>
            <w:tcW w:w="8413" w:type="dxa"/>
            <w:vAlign w:val="center"/>
          </w:tcPr>
          <w:p w:rsidR="00E87DAD" w:rsidRPr="00793D9E" w:rsidRDefault="00E87DAD" w:rsidP="007C496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93D9E">
              <w:rPr>
                <w:rFonts w:ascii="Times New Roman" w:hAnsi="Times New Roman" w:cs="Times New Roman"/>
                <w:sz w:val="28"/>
                <w:szCs w:val="28"/>
              </w:rPr>
              <w:t>2.2 Методы исследования</w:t>
            </w:r>
          </w:p>
        </w:tc>
        <w:tc>
          <w:tcPr>
            <w:tcW w:w="942" w:type="dxa"/>
            <w:vAlign w:val="center"/>
          </w:tcPr>
          <w:p w:rsidR="00E87DAD" w:rsidRPr="00C6410C" w:rsidRDefault="00675D9E" w:rsidP="007C496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E87DAD" w:rsidRPr="00C6410C" w:rsidTr="00793D9E">
        <w:tc>
          <w:tcPr>
            <w:tcW w:w="8413" w:type="dxa"/>
            <w:vAlign w:val="center"/>
          </w:tcPr>
          <w:p w:rsidR="00E87DAD" w:rsidRPr="00C6410C" w:rsidRDefault="00E87DAD" w:rsidP="007C4961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410C">
              <w:rPr>
                <w:rFonts w:ascii="Times New Roman" w:hAnsi="Times New Roman" w:cs="Times New Roman"/>
                <w:b/>
                <w:sz w:val="28"/>
                <w:szCs w:val="28"/>
              </w:rPr>
              <w:t>ГЛАВА 3. Результаты и обсуждение</w:t>
            </w:r>
          </w:p>
        </w:tc>
        <w:tc>
          <w:tcPr>
            <w:tcW w:w="942" w:type="dxa"/>
            <w:vAlign w:val="center"/>
          </w:tcPr>
          <w:p w:rsidR="00E87DAD" w:rsidRPr="00C6410C" w:rsidRDefault="00675D9E" w:rsidP="007C496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87DAD" w:rsidRPr="00C6410C" w:rsidTr="00793D9E">
        <w:tc>
          <w:tcPr>
            <w:tcW w:w="8413" w:type="dxa"/>
            <w:vAlign w:val="center"/>
          </w:tcPr>
          <w:p w:rsidR="00E87DAD" w:rsidRPr="00793D9E" w:rsidRDefault="008B4505" w:rsidP="00A325B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  <w:r w:rsidR="00675D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75D9E" w:rsidRPr="00675D9E">
              <w:rPr>
                <w:rFonts w:ascii="Times New Roman" w:hAnsi="Times New Roman" w:cs="Times New Roman"/>
                <w:sz w:val="28"/>
                <w:szCs w:val="28"/>
              </w:rPr>
              <w:t xml:space="preserve">Сравнение разнообразия форм «седого» пятна </w:t>
            </w:r>
            <w:r w:rsidR="00675D9E" w:rsidRPr="00675D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 листьях клевера ползучего </w:t>
            </w:r>
            <w:proofErr w:type="spellStart"/>
            <w:r w:rsidR="00675D9E" w:rsidRPr="00675D9E">
              <w:rPr>
                <w:rFonts w:ascii="Times New Roman" w:hAnsi="Times New Roman" w:cs="Times New Roman"/>
                <w:i/>
                <w:sz w:val="28"/>
                <w:szCs w:val="28"/>
              </w:rPr>
              <w:t>Trifolium</w:t>
            </w:r>
            <w:proofErr w:type="spellEnd"/>
            <w:r w:rsidR="00675D9E" w:rsidRPr="00675D9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="00675D9E" w:rsidRPr="00675D9E">
              <w:rPr>
                <w:rFonts w:ascii="Times New Roman" w:hAnsi="Times New Roman" w:cs="Times New Roman"/>
                <w:i/>
                <w:sz w:val="28"/>
                <w:szCs w:val="28"/>
              </w:rPr>
              <w:t>repens</w:t>
            </w:r>
            <w:proofErr w:type="spellEnd"/>
            <w:r w:rsidR="00675D9E" w:rsidRPr="00675D9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L. </w:t>
            </w:r>
            <w:r w:rsidR="00675D9E" w:rsidRPr="00675D9E">
              <w:rPr>
                <w:rFonts w:ascii="Times New Roman" w:hAnsi="Times New Roman" w:cs="Times New Roman"/>
                <w:sz w:val="28"/>
                <w:szCs w:val="28"/>
              </w:rPr>
              <w:t>в популяциях г. Грозного</w:t>
            </w:r>
          </w:p>
        </w:tc>
        <w:tc>
          <w:tcPr>
            <w:tcW w:w="942" w:type="dxa"/>
            <w:vAlign w:val="center"/>
          </w:tcPr>
          <w:p w:rsidR="00E87DAD" w:rsidRPr="00C6410C" w:rsidRDefault="00675D9E" w:rsidP="007C496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87DAD" w:rsidRPr="00C6410C" w:rsidTr="00793D9E">
        <w:tc>
          <w:tcPr>
            <w:tcW w:w="8413" w:type="dxa"/>
            <w:vAlign w:val="center"/>
          </w:tcPr>
          <w:p w:rsidR="00E87DAD" w:rsidRPr="00C6410C" w:rsidRDefault="00E87DAD" w:rsidP="007C4961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410C">
              <w:rPr>
                <w:rFonts w:ascii="Times New Roman" w:hAnsi="Times New Roman" w:cs="Times New Roman"/>
                <w:b/>
                <w:sz w:val="28"/>
                <w:szCs w:val="28"/>
              </w:rPr>
              <w:t>ВЫВОДЫ</w:t>
            </w:r>
          </w:p>
        </w:tc>
        <w:tc>
          <w:tcPr>
            <w:tcW w:w="942" w:type="dxa"/>
            <w:vAlign w:val="center"/>
          </w:tcPr>
          <w:p w:rsidR="00E87DAD" w:rsidRPr="00C6410C" w:rsidRDefault="00340C0C" w:rsidP="007C496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75D9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87DAD" w:rsidRPr="00C6410C" w:rsidTr="00793D9E">
        <w:tc>
          <w:tcPr>
            <w:tcW w:w="8413" w:type="dxa"/>
            <w:vAlign w:val="center"/>
          </w:tcPr>
          <w:p w:rsidR="00E87DAD" w:rsidRPr="00C6410C" w:rsidRDefault="00E87DAD" w:rsidP="007C4961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410C">
              <w:rPr>
                <w:rFonts w:ascii="Times New Roman" w:hAnsi="Times New Roman" w:cs="Times New Roman"/>
                <w:b/>
                <w:sz w:val="28"/>
                <w:szCs w:val="28"/>
              </w:rPr>
              <w:t>СПИСОК ЛИТЕРАТУРЫ</w:t>
            </w:r>
          </w:p>
        </w:tc>
        <w:tc>
          <w:tcPr>
            <w:tcW w:w="942" w:type="dxa"/>
            <w:vAlign w:val="center"/>
          </w:tcPr>
          <w:p w:rsidR="00E87DAD" w:rsidRPr="00C6410C" w:rsidRDefault="00340C0C" w:rsidP="007C496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75D9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E87DAD" w:rsidRPr="00C851E9" w:rsidRDefault="00E87DAD" w:rsidP="00E87DAD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7DAD" w:rsidRDefault="00E87DAD" w:rsidP="00E87DAD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7DAD" w:rsidRDefault="00E87DAD" w:rsidP="00E87DAD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7DAD" w:rsidRDefault="00E87DAD" w:rsidP="00E87DAD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7DAD" w:rsidRDefault="00E87DAD" w:rsidP="00E87DAD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7DAD" w:rsidRDefault="00E87DAD" w:rsidP="00E87DAD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7DAD" w:rsidRDefault="00E87DAD" w:rsidP="00E87DAD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7DAD" w:rsidRDefault="00E87DAD" w:rsidP="00E87DAD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7DAD" w:rsidRDefault="00E87DAD" w:rsidP="00E87DAD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7DAD" w:rsidRDefault="00E87DAD" w:rsidP="00E87DAD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25BD" w:rsidRDefault="00A325BD" w:rsidP="00E87DAD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817D9" w:rsidRDefault="00D817D9" w:rsidP="00E87DAD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BB47DD" w:rsidRDefault="00BB47DD" w:rsidP="00E87DAD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8B4505" w:rsidRDefault="008B4505" w:rsidP="00E87DAD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8B4505" w:rsidRDefault="008B4505" w:rsidP="00E87DAD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87DAD" w:rsidRPr="00C851E9" w:rsidRDefault="00E87DAD" w:rsidP="00793D9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51E9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E87DAD" w:rsidRPr="00C851E9" w:rsidRDefault="00E87DAD" w:rsidP="00793D9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A3F7E" w:rsidRDefault="00E87DAD" w:rsidP="00793D9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54A9">
        <w:rPr>
          <w:rFonts w:ascii="Times New Roman" w:hAnsi="Times New Roman" w:cs="Times New Roman"/>
          <w:b/>
          <w:sz w:val="28"/>
          <w:szCs w:val="28"/>
        </w:rPr>
        <w:t>Актуальность темы.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52FA2">
        <w:rPr>
          <w:rFonts w:ascii="Times New Roman" w:hAnsi="Times New Roman" w:cs="Times New Roman"/>
          <w:sz w:val="28"/>
          <w:szCs w:val="28"/>
        </w:rPr>
        <w:t xml:space="preserve">На сегодняшний день на нашей планете будет трудно или невозможно </w:t>
      </w:r>
      <w:r w:rsidR="00452FA2" w:rsidRPr="00BC4B43">
        <w:rPr>
          <w:rFonts w:ascii="Times New Roman" w:hAnsi="Times New Roman" w:cs="Times New Roman"/>
          <w:sz w:val="28"/>
          <w:szCs w:val="28"/>
        </w:rPr>
        <w:t>найти мест</w:t>
      </w:r>
      <w:r w:rsidR="00452FA2">
        <w:rPr>
          <w:rFonts w:ascii="Times New Roman" w:hAnsi="Times New Roman" w:cs="Times New Roman"/>
          <w:sz w:val="28"/>
          <w:szCs w:val="28"/>
        </w:rPr>
        <w:t xml:space="preserve">о, которого не коснулась бы деятельность человека. С ростом экономики и численности людей увеличиваются территории городов и застройки в них. В городах из-за высокого уровня промышленности и </w:t>
      </w:r>
      <w:r w:rsidR="00452FA2" w:rsidRPr="00BC4B43">
        <w:rPr>
          <w:rFonts w:ascii="Times New Roman" w:hAnsi="Times New Roman" w:cs="Times New Roman"/>
          <w:sz w:val="28"/>
          <w:szCs w:val="28"/>
        </w:rPr>
        <w:t>при разл</w:t>
      </w:r>
      <w:r w:rsidR="00452FA2">
        <w:rPr>
          <w:rFonts w:ascii="Times New Roman" w:hAnsi="Times New Roman" w:cs="Times New Roman"/>
          <w:sz w:val="28"/>
          <w:szCs w:val="28"/>
        </w:rPr>
        <w:t>ожении продуктов бытового поль</w:t>
      </w:r>
      <w:r w:rsidR="00452FA2" w:rsidRPr="00BC4B43">
        <w:rPr>
          <w:rFonts w:ascii="Times New Roman" w:hAnsi="Times New Roman" w:cs="Times New Roman"/>
          <w:sz w:val="28"/>
          <w:szCs w:val="28"/>
        </w:rPr>
        <w:t>зования</w:t>
      </w:r>
      <w:r w:rsidR="00452FA2">
        <w:rPr>
          <w:rFonts w:ascii="Times New Roman" w:hAnsi="Times New Roman" w:cs="Times New Roman"/>
          <w:sz w:val="28"/>
          <w:szCs w:val="28"/>
        </w:rPr>
        <w:t xml:space="preserve"> в окружающую среду поступает большое количество веществ, которые загрязняют природу. </w:t>
      </w:r>
      <w:r w:rsidR="00CA3F7E">
        <w:rPr>
          <w:rFonts w:ascii="Times New Roman" w:hAnsi="Times New Roman" w:cs="Times New Roman"/>
          <w:sz w:val="28"/>
          <w:szCs w:val="28"/>
        </w:rPr>
        <w:t>Таким образом деятельность человека имеет решаю</w:t>
      </w:r>
      <w:r w:rsidR="00CA3F7E" w:rsidRPr="00BC4B43">
        <w:rPr>
          <w:rFonts w:ascii="Times New Roman" w:hAnsi="Times New Roman" w:cs="Times New Roman"/>
          <w:sz w:val="28"/>
          <w:szCs w:val="28"/>
        </w:rPr>
        <w:t>щее значени</w:t>
      </w:r>
      <w:r w:rsidR="00CA3F7E">
        <w:rPr>
          <w:rFonts w:ascii="Times New Roman" w:hAnsi="Times New Roman" w:cs="Times New Roman"/>
          <w:sz w:val="28"/>
          <w:szCs w:val="28"/>
        </w:rPr>
        <w:t xml:space="preserve">е для существования и развития </w:t>
      </w:r>
      <w:r w:rsidR="00CA3F7E" w:rsidRPr="00BC4B43">
        <w:rPr>
          <w:rFonts w:ascii="Times New Roman" w:hAnsi="Times New Roman" w:cs="Times New Roman"/>
          <w:sz w:val="28"/>
          <w:szCs w:val="28"/>
        </w:rPr>
        <w:t>биогеоце</w:t>
      </w:r>
      <w:r w:rsidR="00CA3F7E">
        <w:rPr>
          <w:rFonts w:ascii="Times New Roman" w:hAnsi="Times New Roman" w:cs="Times New Roman"/>
          <w:sz w:val="28"/>
          <w:szCs w:val="28"/>
        </w:rPr>
        <w:t>нозов нашей планеты</w:t>
      </w:r>
      <w:r w:rsidR="007C4961">
        <w:rPr>
          <w:rFonts w:ascii="Times New Roman" w:hAnsi="Times New Roman" w:cs="Times New Roman"/>
          <w:sz w:val="28"/>
          <w:szCs w:val="28"/>
        </w:rPr>
        <w:t xml:space="preserve"> </w:t>
      </w:r>
      <w:r w:rsidR="007C4961" w:rsidRPr="007C4961">
        <w:rPr>
          <w:rFonts w:ascii="Times New Roman" w:hAnsi="Times New Roman" w:cs="Times New Roman"/>
          <w:sz w:val="28"/>
          <w:szCs w:val="28"/>
        </w:rPr>
        <w:t>[1]</w:t>
      </w:r>
      <w:r w:rsidR="00CA3F7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B47DD" w:rsidRDefault="00CA3F7E" w:rsidP="00793D9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Разные</w:t>
      </w:r>
      <w:r w:rsidR="00BC4B43">
        <w:rPr>
          <w:rFonts w:ascii="Times New Roman" w:hAnsi="Times New Roman" w:cs="Times New Roman"/>
          <w:sz w:val="28"/>
          <w:szCs w:val="28"/>
        </w:rPr>
        <w:t xml:space="preserve"> виды </w:t>
      </w:r>
      <w:r>
        <w:rPr>
          <w:rFonts w:ascii="Times New Roman" w:hAnsi="Times New Roman" w:cs="Times New Roman"/>
          <w:sz w:val="28"/>
          <w:szCs w:val="28"/>
        </w:rPr>
        <w:t>рас</w:t>
      </w:r>
      <w:r w:rsidRPr="00BC4B43">
        <w:rPr>
          <w:rFonts w:ascii="Times New Roman" w:hAnsi="Times New Roman" w:cs="Times New Roman"/>
          <w:sz w:val="28"/>
          <w:szCs w:val="28"/>
        </w:rPr>
        <w:t xml:space="preserve">тений </w:t>
      </w:r>
      <w:r w:rsidR="00BB47DD">
        <w:rPr>
          <w:rFonts w:ascii="Times New Roman" w:hAnsi="Times New Roman" w:cs="Times New Roman"/>
          <w:sz w:val="28"/>
          <w:szCs w:val="28"/>
        </w:rPr>
        <w:t>адаптировались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="00BB47DD">
        <w:rPr>
          <w:rFonts w:ascii="Times New Roman" w:hAnsi="Times New Roman" w:cs="Times New Roman"/>
          <w:sz w:val="28"/>
          <w:szCs w:val="28"/>
        </w:rPr>
        <w:t xml:space="preserve"> жизни под действием антропогенных факторов, из-за чего у них произошли изменения в жизнедеятельности, которые вызваны экологическим состоянием природы</w:t>
      </w:r>
      <w:r w:rsidR="007C4961" w:rsidRPr="007C4961">
        <w:rPr>
          <w:rFonts w:ascii="Times New Roman" w:hAnsi="Times New Roman" w:cs="Times New Roman"/>
          <w:sz w:val="28"/>
          <w:szCs w:val="28"/>
        </w:rPr>
        <w:t xml:space="preserve"> [1]</w:t>
      </w:r>
      <w:r w:rsidR="00BB47DD">
        <w:rPr>
          <w:rFonts w:ascii="Times New Roman" w:hAnsi="Times New Roman" w:cs="Times New Roman"/>
          <w:sz w:val="28"/>
          <w:szCs w:val="28"/>
        </w:rPr>
        <w:t>.</w:t>
      </w:r>
    </w:p>
    <w:p w:rsidR="00E87DAD" w:rsidRDefault="00BC4B43" w:rsidP="00793D9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4B43">
        <w:rPr>
          <w:rFonts w:ascii="Times New Roman" w:hAnsi="Times New Roman" w:cs="Times New Roman"/>
          <w:sz w:val="28"/>
          <w:szCs w:val="28"/>
        </w:rPr>
        <w:t xml:space="preserve">Благодаря </w:t>
      </w:r>
      <w:r w:rsidR="00BB47DD">
        <w:rPr>
          <w:rFonts w:ascii="Times New Roman" w:hAnsi="Times New Roman" w:cs="Times New Roman"/>
          <w:sz w:val="28"/>
          <w:szCs w:val="28"/>
        </w:rPr>
        <w:t>таким свойствам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04EC4">
        <w:rPr>
          <w:rFonts w:ascii="Times New Roman" w:hAnsi="Times New Roman" w:cs="Times New Roman"/>
          <w:sz w:val="28"/>
          <w:szCs w:val="28"/>
        </w:rPr>
        <w:t>ученые применяют эти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47DD">
        <w:rPr>
          <w:rFonts w:ascii="Times New Roman" w:hAnsi="Times New Roman" w:cs="Times New Roman"/>
          <w:sz w:val="28"/>
          <w:szCs w:val="28"/>
        </w:rPr>
        <w:t>рас</w:t>
      </w:r>
      <w:r w:rsidR="00104EC4">
        <w:rPr>
          <w:rFonts w:ascii="Times New Roman" w:hAnsi="Times New Roman" w:cs="Times New Roman"/>
          <w:sz w:val="28"/>
          <w:szCs w:val="28"/>
        </w:rPr>
        <w:t>тения</w:t>
      </w:r>
      <w:r w:rsidR="00BB47DD" w:rsidRPr="00BC4B43">
        <w:rPr>
          <w:rFonts w:ascii="Times New Roman" w:hAnsi="Times New Roman" w:cs="Times New Roman"/>
          <w:sz w:val="28"/>
          <w:szCs w:val="28"/>
        </w:rPr>
        <w:t xml:space="preserve"> </w:t>
      </w:r>
      <w:r w:rsidR="00104EC4">
        <w:rPr>
          <w:rFonts w:ascii="Times New Roman" w:hAnsi="Times New Roman" w:cs="Times New Roman"/>
          <w:sz w:val="28"/>
          <w:szCs w:val="28"/>
        </w:rPr>
        <w:t>для оценки состояния окружающей среды. Одним из таких видов растений является, клевер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4EC4" w:rsidRPr="00BC4B43">
        <w:rPr>
          <w:rFonts w:ascii="Times New Roman" w:hAnsi="Times New Roman" w:cs="Times New Roman"/>
          <w:sz w:val="28"/>
          <w:szCs w:val="28"/>
        </w:rPr>
        <w:t xml:space="preserve">ползучий </w:t>
      </w:r>
      <w:r w:rsidR="00104EC4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104EC4" w:rsidRPr="00104EC4">
        <w:rPr>
          <w:rFonts w:ascii="Times New Roman" w:hAnsi="Times New Roman" w:cs="Times New Roman"/>
          <w:i/>
          <w:sz w:val="28"/>
          <w:szCs w:val="28"/>
        </w:rPr>
        <w:t>Trifolium</w:t>
      </w:r>
      <w:proofErr w:type="spellEnd"/>
      <w:r w:rsidR="007C496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04EC4">
        <w:rPr>
          <w:rFonts w:ascii="Times New Roman" w:hAnsi="Times New Roman" w:cs="Times New Roman"/>
          <w:i/>
          <w:sz w:val="28"/>
          <w:szCs w:val="28"/>
        </w:rPr>
        <w:t>repens</w:t>
      </w:r>
      <w:proofErr w:type="spellEnd"/>
      <w:r w:rsidRPr="00104EC4">
        <w:rPr>
          <w:rFonts w:ascii="Times New Roman" w:hAnsi="Times New Roman" w:cs="Times New Roman"/>
          <w:i/>
          <w:sz w:val="28"/>
          <w:szCs w:val="28"/>
        </w:rPr>
        <w:t xml:space="preserve"> L.</w:t>
      </w:r>
      <w:r w:rsidR="00104EC4">
        <w:rPr>
          <w:rFonts w:ascii="Times New Roman" w:hAnsi="Times New Roman" w:cs="Times New Roman"/>
          <w:sz w:val="28"/>
          <w:szCs w:val="28"/>
        </w:rPr>
        <w:t xml:space="preserve">), который широко используется </w:t>
      </w:r>
      <w:r w:rsidRPr="00BC4B43">
        <w:rPr>
          <w:rFonts w:ascii="Times New Roman" w:hAnsi="Times New Roman" w:cs="Times New Roman"/>
          <w:sz w:val="28"/>
          <w:szCs w:val="28"/>
        </w:rPr>
        <w:t>для</w:t>
      </w:r>
      <w:r w:rsidR="00104EC4">
        <w:rPr>
          <w:rFonts w:ascii="Times New Roman" w:hAnsi="Times New Roman" w:cs="Times New Roman"/>
          <w:sz w:val="28"/>
          <w:szCs w:val="28"/>
        </w:rPr>
        <w:t xml:space="preserve"> оценки степени загрязненности окружающей среды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04EC4">
        <w:rPr>
          <w:rFonts w:ascii="Times New Roman" w:hAnsi="Times New Roman" w:cs="Times New Roman"/>
          <w:sz w:val="28"/>
          <w:szCs w:val="28"/>
        </w:rPr>
        <w:t>Данный вид травянистого растения широко распространен в местах человеческой деятельности</w:t>
      </w:r>
      <w:r w:rsidR="007C4961" w:rsidRPr="007C4961">
        <w:rPr>
          <w:rFonts w:ascii="Times New Roman" w:hAnsi="Times New Roman" w:cs="Times New Roman"/>
          <w:sz w:val="28"/>
          <w:szCs w:val="28"/>
        </w:rPr>
        <w:t xml:space="preserve"> [1]</w:t>
      </w:r>
      <w:r w:rsidR="00104EC4">
        <w:rPr>
          <w:rFonts w:ascii="Times New Roman" w:hAnsi="Times New Roman" w:cs="Times New Roman"/>
          <w:sz w:val="28"/>
          <w:szCs w:val="28"/>
        </w:rPr>
        <w:t>.</w:t>
      </w:r>
    </w:p>
    <w:p w:rsidR="007C4961" w:rsidRPr="007C4961" w:rsidRDefault="007C4961" w:rsidP="00793D9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данной работы явилось – о</w:t>
      </w:r>
      <w:r w:rsidRPr="007C4961">
        <w:rPr>
          <w:rFonts w:ascii="Times New Roman" w:hAnsi="Times New Roman" w:cs="Times New Roman"/>
          <w:sz w:val="28"/>
          <w:szCs w:val="28"/>
        </w:rPr>
        <w:t xml:space="preserve">ценка состояния окружающей среды по разнообразию </w:t>
      </w:r>
      <w:r w:rsidR="00713D30">
        <w:rPr>
          <w:rFonts w:ascii="Times New Roman" w:hAnsi="Times New Roman" w:cs="Times New Roman"/>
          <w:sz w:val="28"/>
          <w:szCs w:val="28"/>
        </w:rPr>
        <w:t>«</w:t>
      </w:r>
      <w:r w:rsidRPr="007C4961">
        <w:rPr>
          <w:rFonts w:ascii="Times New Roman" w:hAnsi="Times New Roman" w:cs="Times New Roman"/>
          <w:sz w:val="28"/>
          <w:szCs w:val="28"/>
        </w:rPr>
        <w:t>седого</w:t>
      </w:r>
      <w:r w:rsidR="00713D30">
        <w:rPr>
          <w:rFonts w:ascii="Times New Roman" w:hAnsi="Times New Roman" w:cs="Times New Roman"/>
          <w:sz w:val="28"/>
          <w:szCs w:val="28"/>
        </w:rPr>
        <w:t>»</w:t>
      </w:r>
      <w:r w:rsidRPr="007C4961">
        <w:rPr>
          <w:rFonts w:ascii="Times New Roman" w:hAnsi="Times New Roman" w:cs="Times New Roman"/>
          <w:sz w:val="28"/>
          <w:szCs w:val="28"/>
        </w:rPr>
        <w:t xml:space="preserve"> пятна на листьях клевера ползучего</w:t>
      </w:r>
      <w:r w:rsidR="00713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3D30" w:rsidRPr="00104EC4">
        <w:rPr>
          <w:rFonts w:ascii="Times New Roman" w:hAnsi="Times New Roman" w:cs="Times New Roman"/>
          <w:i/>
          <w:sz w:val="28"/>
          <w:szCs w:val="28"/>
        </w:rPr>
        <w:t>Trifolium</w:t>
      </w:r>
      <w:proofErr w:type="spellEnd"/>
      <w:r w:rsidR="00713D3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713D30" w:rsidRPr="00104EC4">
        <w:rPr>
          <w:rFonts w:ascii="Times New Roman" w:hAnsi="Times New Roman" w:cs="Times New Roman"/>
          <w:i/>
          <w:sz w:val="28"/>
          <w:szCs w:val="28"/>
        </w:rPr>
        <w:t>repens</w:t>
      </w:r>
      <w:proofErr w:type="spellEnd"/>
      <w:r w:rsidR="00713D30" w:rsidRPr="00104EC4">
        <w:rPr>
          <w:rFonts w:ascii="Times New Roman" w:hAnsi="Times New Roman" w:cs="Times New Roman"/>
          <w:i/>
          <w:sz w:val="28"/>
          <w:szCs w:val="28"/>
        </w:rPr>
        <w:t xml:space="preserve"> L.</w:t>
      </w:r>
      <w:r w:rsidRPr="007C4961">
        <w:rPr>
          <w:rFonts w:ascii="Times New Roman" w:hAnsi="Times New Roman" w:cs="Times New Roman"/>
          <w:sz w:val="28"/>
          <w:szCs w:val="28"/>
        </w:rPr>
        <w:t xml:space="preserve"> в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4961">
        <w:rPr>
          <w:rFonts w:ascii="Times New Roman" w:hAnsi="Times New Roman" w:cs="Times New Roman"/>
          <w:sz w:val="28"/>
          <w:szCs w:val="28"/>
        </w:rPr>
        <w:t>Грозном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87DAD" w:rsidRPr="00C851E9" w:rsidRDefault="006361AD" w:rsidP="00793D9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достижения этой цели были поставлены следующие задачи</w:t>
      </w:r>
      <w:r w:rsidR="00E87DAD" w:rsidRPr="00C851E9">
        <w:rPr>
          <w:rFonts w:ascii="Times New Roman" w:hAnsi="Times New Roman" w:cs="Times New Roman"/>
          <w:sz w:val="28"/>
          <w:szCs w:val="28"/>
        </w:rPr>
        <w:t>:</w:t>
      </w:r>
    </w:p>
    <w:p w:rsidR="00FD7103" w:rsidRPr="00FD7103" w:rsidRDefault="00FD7103" w:rsidP="00793D9E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исследование литературы по выбранной теме;</w:t>
      </w:r>
    </w:p>
    <w:p w:rsidR="00E87DAD" w:rsidRPr="00FD7103" w:rsidRDefault="004D7B5C" w:rsidP="00793D9E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Выбрать места сбора растительного материала </w:t>
      </w:r>
      <w:r>
        <w:rPr>
          <w:rFonts w:ascii="Times New Roman" w:hAnsi="Times New Roman" w:cs="Times New Roman"/>
          <w:sz w:val="28"/>
          <w:szCs w:val="28"/>
        </w:rPr>
        <w:t>клевера ползучего</w:t>
      </w:r>
      <w:r w:rsidRPr="00BC4B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104EC4">
        <w:rPr>
          <w:rFonts w:ascii="Times New Roman" w:hAnsi="Times New Roman" w:cs="Times New Roman"/>
          <w:i/>
          <w:sz w:val="28"/>
          <w:szCs w:val="28"/>
        </w:rPr>
        <w:t>Trifolium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04EC4">
        <w:rPr>
          <w:rFonts w:ascii="Times New Roman" w:hAnsi="Times New Roman" w:cs="Times New Roman"/>
          <w:i/>
          <w:sz w:val="28"/>
          <w:szCs w:val="28"/>
        </w:rPr>
        <w:t>repens</w:t>
      </w:r>
      <w:proofErr w:type="spellEnd"/>
      <w:r w:rsidRPr="00104EC4">
        <w:rPr>
          <w:rFonts w:ascii="Times New Roman" w:hAnsi="Times New Roman" w:cs="Times New Roman"/>
          <w:i/>
          <w:sz w:val="28"/>
          <w:szCs w:val="28"/>
        </w:rPr>
        <w:t xml:space="preserve"> L.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FD7103" w:rsidRPr="00587768" w:rsidRDefault="00FD7103" w:rsidP="00793D9E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Выбрать методику проведения работы;</w:t>
      </w:r>
    </w:p>
    <w:p w:rsidR="00E87DAD" w:rsidRPr="00587768" w:rsidRDefault="004D7B5C" w:rsidP="00793D9E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Провести сравнительный анализ </w:t>
      </w:r>
      <w:r w:rsidR="00FD7103">
        <w:rPr>
          <w:rFonts w:ascii="Times New Roman" w:hAnsi="Times New Roman" w:cs="Times New Roman"/>
          <w:bCs/>
          <w:sz w:val="28"/>
          <w:szCs w:val="28"/>
        </w:rPr>
        <w:t>«</w:t>
      </w:r>
      <w:r>
        <w:rPr>
          <w:rFonts w:ascii="Times New Roman" w:hAnsi="Times New Roman" w:cs="Times New Roman"/>
          <w:bCs/>
          <w:sz w:val="28"/>
          <w:szCs w:val="28"/>
        </w:rPr>
        <w:t>седого</w:t>
      </w:r>
      <w:r w:rsidR="00FD7103">
        <w:rPr>
          <w:rFonts w:ascii="Times New Roman" w:hAnsi="Times New Roman" w:cs="Times New Roman"/>
          <w:bCs/>
          <w:sz w:val="28"/>
          <w:szCs w:val="28"/>
        </w:rPr>
        <w:t>»</w:t>
      </w:r>
      <w:r>
        <w:rPr>
          <w:rFonts w:ascii="Times New Roman" w:hAnsi="Times New Roman" w:cs="Times New Roman"/>
          <w:bCs/>
          <w:sz w:val="28"/>
          <w:szCs w:val="28"/>
        </w:rPr>
        <w:t xml:space="preserve"> пятна </w:t>
      </w:r>
      <w:r>
        <w:rPr>
          <w:rFonts w:ascii="Times New Roman" w:hAnsi="Times New Roman" w:cs="Times New Roman"/>
          <w:sz w:val="28"/>
          <w:szCs w:val="28"/>
        </w:rPr>
        <w:t>клевера ползучего</w:t>
      </w:r>
      <w:r>
        <w:rPr>
          <w:rFonts w:ascii="Times New Roman" w:hAnsi="Times New Roman" w:cs="Times New Roman"/>
          <w:bCs/>
          <w:sz w:val="28"/>
          <w:szCs w:val="28"/>
        </w:rPr>
        <w:t xml:space="preserve"> внутри одной популяции</w:t>
      </w:r>
      <w:r w:rsidR="00E87DAD" w:rsidRPr="00587768">
        <w:rPr>
          <w:rFonts w:ascii="Times New Roman" w:hAnsi="Times New Roman" w:cs="Times New Roman"/>
          <w:bCs/>
          <w:sz w:val="28"/>
          <w:szCs w:val="28"/>
        </w:rPr>
        <w:t xml:space="preserve">; </w:t>
      </w:r>
    </w:p>
    <w:p w:rsidR="004D7B5C" w:rsidRDefault="004D7B5C" w:rsidP="00793D9E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Провести сравнительный анализ </w:t>
      </w:r>
      <w:r w:rsidR="00FD7103">
        <w:rPr>
          <w:rFonts w:ascii="Times New Roman" w:hAnsi="Times New Roman" w:cs="Times New Roman"/>
          <w:bCs/>
          <w:sz w:val="28"/>
          <w:szCs w:val="28"/>
        </w:rPr>
        <w:t>«</w:t>
      </w:r>
      <w:r>
        <w:rPr>
          <w:rFonts w:ascii="Times New Roman" w:hAnsi="Times New Roman" w:cs="Times New Roman"/>
          <w:bCs/>
          <w:sz w:val="28"/>
          <w:szCs w:val="28"/>
        </w:rPr>
        <w:t>седого</w:t>
      </w:r>
      <w:r w:rsidR="00FD7103">
        <w:rPr>
          <w:rFonts w:ascii="Times New Roman" w:hAnsi="Times New Roman" w:cs="Times New Roman"/>
          <w:bCs/>
          <w:sz w:val="28"/>
          <w:szCs w:val="28"/>
        </w:rPr>
        <w:t>»</w:t>
      </w:r>
      <w:r>
        <w:rPr>
          <w:rFonts w:ascii="Times New Roman" w:hAnsi="Times New Roman" w:cs="Times New Roman"/>
          <w:bCs/>
          <w:sz w:val="28"/>
          <w:szCs w:val="28"/>
        </w:rPr>
        <w:t xml:space="preserve"> пятна </w:t>
      </w:r>
      <w:r>
        <w:rPr>
          <w:rFonts w:ascii="Times New Roman" w:hAnsi="Times New Roman" w:cs="Times New Roman"/>
          <w:sz w:val="28"/>
          <w:szCs w:val="28"/>
        </w:rPr>
        <w:t>клевера ползучего</w:t>
      </w:r>
      <w:r>
        <w:rPr>
          <w:rFonts w:ascii="Times New Roman" w:hAnsi="Times New Roman" w:cs="Times New Roman"/>
          <w:bCs/>
          <w:sz w:val="28"/>
          <w:szCs w:val="28"/>
        </w:rPr>
        <w:t xml:space="preserve"> между популяциями из разных мест</w:t>
      </w:r>
      <w:r w:rsidR="00E87DAD">
        <w:rPr>
          <w:rFonts w:ascii="Times New Roman" w:hAnsi="Times New Roman" w:cs="Times New Roman"/>
          <w:bCs/>
          <w:sz w:val="28"/>
          <w:szCs w:val="28"/>
        </w:rPr>
        <w:t>;</w:t>
      </w:r>
      <w:r w:rsidR="00E87DAD" w:rsidRPr="005877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7DAD" w:rsidRPr="004D7B5C" w:rsidRDefault="00E87DAD" w:rsidP="00793D9E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7B5C">
        <w:rPr>
          <w:rFonts w:ascii="Times New Roman" w:hAnsi="Times New Roman" w:cs="Times New Roman"/>
          <w:bCs/>
          <w:sz w:val="28"/>
          <w:szCs w:val="28"/>
        </w:rPr>
        <w:t xml:space="preserve">Определить </w:t>
      </w:r>
      <w:r w:rsidR="004D7B5C">
        <w:rPr>
          <w:rFonts w:ascii="Times New Roman" w:hAnsi="Times New Roman" w:cs="Times New Roman"/>
          <w:bCs/>
          <w:sz w:val="28"/>
          <w:szCs w:val="28"/>
        </w:rPr>
        <w:t>перспективы будущих исследований по данной теме.</w:t>
      </w:r>
    </w:p>
    <w:p w:rsidR="00E87DAD" w:rsidRPr="002F39D2" w:rsidRDefault="00E87DAD" w:rsidP="00793D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71B5">
        <w:rPr>
          <w:rFonts w:ascii="Times New Roman" w:hAnsi="Times New Roman" w:cs="Times New Roman"/>
          <w:b/>
          <w:sz w:val="28"/>
          <w:szCs w:val="28"/>
        </w:rPr>
        <w:t>Рабочая гипотеза:</w:t>
      </w:r>
      <w:r w:rsidRPr="002F39D2">
        <w:rPr>
          <w:rFonts w:ascii="Times New Roman" w:hAnsi="Times New Roman" w:cs="Times New Roman"/>
          <w:sz w:val="28"/>
          <w:szCs w:val="28"/>
        </w:rPr>
        <w:t xml:space="preserve"> </w:t>
      </w:r>
      <w:r w:rsidR="004D7B5C">
        <w:rPr>
          <w:rFonts w:ascii="Times New Roman" w:hAnsi="Times New Roman" w:cs="Times New Roman"/>
          <w:sz w:val="28"/>
          <w:szCs w:val="28"/>
        </w:rPr>
        <w:t>предполагается, что разнообразие клевера ползучего (</w:t>
      </w:r>
      <w:proofErr w:type="spellStart"/>
      <w:r w:rsidR="004D7B5C" w:rsidRPr="00104EC4">
        <w:rPr>
          <w:rFonts w:ascii="Times New Roman" w:hAnsi="Times New Roman" w:cs="Times New Roman"/>
          <w:i/>
          <w:sz w:val="28"/>
          <w:szCs w:val="28"/>
        </w:rPr>
        <w:t>Trifolium</w:t>
      </w:r>
      <w:proofErr w:type="spellEnd"/>
      <w:r w:rsidR="004D7B5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4D7B5C" w:rsidRPr="00104EC4">
        <w:rPr>
          <w:rFonts w:ascii="Times New Roman" w:hAnsi="Times New Roman" w:cs="Times New Roman"/>
          <w:i/>
          <w:sz w:val="28"/>
          <w:szCs w:val="28"/>
        </w:rPr>
        <w:t>repens</w:t>
      </w:r>
      <w:proofErr w:type="spellEnd"/>
      <w:r w:rsidR="004D7B5C" w:rsidRPr="00104EC4">
        <w:rPr>
          <w:rFonts w:ascii="Times New Roman" w:hAnsi="Times New Roman" w:cs="Times New Roman"/>
          <w:i/>
          <w:sz w:val="28"/>
          <w:szCs w:val="28"/>
        </w:rPr>
        <w:t xml:space="preserve"> L.</w:t>
      </w:r>
      <w:r w:rsidR="004D7B5C">
        <w:rPr>
          <w:rFonts w:ascii="Times New Roman" w:hAnsi="Times New Roman" w:cs="Times New Roman"/>
          <w:sz w:val="28"/>
          <w:szCs w:val="28"/>
        </w:rPr>
        <w:t>) в г</w:t>
      </w:r>
      <w:r w:rsidR="00365711">
        <w:rPr>
          <w:rFonts w:ascii="Times New Roman" w:hAnsi="Times New Roman" w:cs="Times New Roman"/>
          <w:sz w:val="28"/>
          <w:szCs w:val="28"/>
        </w:rPr>
        <w:t>. Грозном</w:t>
      </w:r>
      <w:r w:rsidR="004D7B5C">
        <w:rPr>
          <w:rFonts w:ascii="Times New Roman" w:hAnsi="Times New Roman" w:cs="Times New Roman"/>
          <w:sz w:val="28"/>
          <w:szCs w:val="28"/>
        </w:rPr>
        <w:t xml:space="preserve"> будет относительно</w:t>
      </w:r>
      <w:r w:rsidR="004D7B5C" w:rsidRPr="004D7B5C">
        <w:rPr>
          <w:rFonts w:ascii="Times New Roman" w:hAnsi="Times New Roman" w:cs="Times New Roman"/>
          <w:sz w:val="28"/>
          <w:szCs w:val="28"/>
        </w:rPr>
        <w:t xml:space="preserve"> </w:t>
      </w:r>
      <w:r w:rsidR="004D7B5C">
        <w:rPr>
          <w:rFonts w:ascii="Times New Roman" w:hAnsi="Times New Roman" w:cs="Times New Roman"/>
          <w:sz w:val="28"/>
          <w:szCs w:val="28"/>
        </w:rPr>
        <w:t>высоко, потому что в городах как правило много факторов, которые валяют на загрязнение окружающей среды,</w:t>
      </w:r>
      <w:r w:rsidR="00365711">
        <w:rPr>
          <w:rFonts w:ascii="Times New Roman" w:hAnsi="Times New Roman" w:cs="Times New Roman"/>
          <w:sz w:val="28"/>
          <w:szCs w:val="28"/>
        </w:rPr>
        <w:t xml:space="preserve"> а</w:t>
      </w:r>
      <w:r w:rsidR="004D7B5C">
        <w:rPr>
          <w:rFonts w:ascii="Times New Roman" w:hAnsi="Times New Roman" w:cs="Times New Roman"/>
          <w:sz w:val="28"/>
          <w:szCs w:val="28"/>
        </w:rPr>
        <w:t xml:space="preserve"> деятельность человека выражена</w:t>
      </w:r>
      <w:r w:rsidR="00365711">
        <w:rPr>
          <w:rFonts w:ascii="Times New Roman" w:hAnsi="Times New Roman" w:cs="Times New Roman"/>
          <w:sz w:val="28"/>
          <w:szCs w:val="28"/>
        </w:rPr>
        <w:t xml:space="preserve"> </w:t>
      </w:r>
      <w:r w:rsidR="004D7B5C">
        <w:rPr>
          <w:rFonts w:ascii="Times New Roman" w:hAnsi="Times New Roman" w:cs="Times New Roman"/>
          <w:sz w:val="28"/>
          <w:szCs w:val="28"/>
        </w:rPr>
        <w:t xml:space="preserve">в наибольшей степени </w:t>
      </w:r>
      <w:r w:rsidR="004D7B5C" w:rsidRPr="004D7B5C">
        <w:rPr>
          <w:rFonts w:ascii="Times New Roman" w:hAnsi="Times New Roman" w:cs="Times New Roman"/>
          <w:sz w:val="28"/>
          <w:szCs w:val="28"/>
        </w:rPr>
        <w:t>[1]</w:t>
      </w:r>
      <w:r w:rsidRPr="00781AD9">
        <w:rPr>
          <w:rFonts w:ascii="Times New Roman" w:hAnsi="Times New Roman" w:cs="Times New Roman"/>
          <w:sz w:val="28"/>
          <w:szCs w:val="28"/>
        </w:rPr>
        <w:t>.</w:t>
      </w:r>
    </w:p>
    <w:p w:rsidR="00E87DAD" w:rsidRDefault="00E87DAD" w:rsidP="00793D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71B5">
        <w:rPr>
          <w:rFonts w:ascii="Times New Roman" w:hAnsi="Times New Roman" w:cs="Times New Roman"/>
          <w:b/>
          <w:sz w:val="28"/>
          <w:szCs w:val="28"/>
        </w:rPr>
        <w:t>Альтернативная гипотеза: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0098">
        <w:rPr>
          <w:rFonts w:ascii="Times New Roman" w:hAnsi="Times New Roman" w:cs="Times New Roman"/>
          <w:sz w:val="28"/>
          <w:szCs w:val="28"/>
        </w:rPr>
        <w:t>высокого разнообразия клевера ползучего (</w:t>
      </w:r>
      <w:proofErr w:type="spellStart"/>
      <w:r w:rsidR="00430098" w:rsidRPr="00104EC4">
        <w:rPr>
          <w:rFonts w:ascii="Times New Roman" w:hAnsi="Times New Roman" w:cs="Times New Roman"/>
          <w:i/>
          <w:sz w:val="28"/>
          <w:szCs w:val="28"/>
        </w:rPr>
        <w:t>Trifolium</w:t>
      </w:r>
      <w:proofErr w:type="spellEnd"/>
      <w:r w:rsidR="0043009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430098" w:rsidRPr="00104EC4">
        <w:rPr>
          <w:rFonts w:ascii="Times New Roman" w:hAnsi="Times New Roman" w:cs="Times New Roman"/>
          <w:i/>
          <w:sz w:val="28"/>
          <w:szCs w:val="28"/>
        </w:rPr>
        <w:t>repens</w:t>
      </w:r>
      <w:proofErr w:type="spellEnd"/>
      <w:r w:rsidR="00430098" w:rsidRPr="00104EC4">
        <w:rPr>
          <w:rFonts w:ascii="Times New Roman" w:hAnsi="Times New Roman" w:cs="Times New Roman"/>
          <w:i/>
          <w:sz w:val="28"/>
          <w:szCs w:val="28"/>
        </w:rPr>
        <w:t xml:space="preserve"> L.</w:t>
      </w:r>
      <w:r w:rsidR="00430098">
        <w:rPr>
          <w:rFonts w:ascii="Times New Roman" w:hAnsi="Times New Roman" w:cs="Times New Roman"/>
          <w:sz w:val="28"/>
          <w:szCs w:val="28"/>
        </w:rPr>
        <w:t>) в городе Грозный не обнаружится.</w:t>
      </w:r>
    </w:p>
    <w:p w:rsidR="00365711" w:rsidRDefault="00E87DAD" w:rsidP="00793D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71B5">
        <w:rPr>
          <w:rFonts w:ascii="Times New Roman" w:hAnsi="Times New Roman" w:cs="Times New Roman"/>
          <w:b/>
          <w:sz w:val="28"/>
          <w:szCs w:val="28"/>
        </w:rPr>
        <w:t>Апробация работы.</w:t>
      </w:r>
      <w:r>
        <w:rPr>
          <w:rFonts w:ascii="Times New Roman" w:hAnsi="Times New Roman" w:cs="Times New Roman"/>
          <w:sz w:val="28"/>
          <w:szCs w:val="28"/>
        </w:rPr>
        <w:t xml:space="preserve"> Результаты проведенного исследования </w:t>
      </w:r>
      <w:r w:rsidR="00430098">
        <w:rPr>
          <w:rFonts w:ascii="Times New Roman" w:hAnsi="Times New Roman" w:cs="Times New Roman"/>
          <w:sz w:val="28"/>
          <w:szCs w:val="28"/>
        </w:rPr>
        <w:t xml:space="preserve">были </w:t>
      </w:r>
      <w:r>
        <w:rPr>
          <w:rFonts w:ascii="Times New Roman" w:hAnsi="Times New Roman" w:cs="Times New Roman"/>
          <w:sz w:val="28"/>
          <w:szCs w:val="28"/>
        </w:rPr>
        <w:t>до</w:t>
      </w:r>
      <w:r w:rsidR="00430098">
        <w:rPr>
          <w:rFonts w:ascii="Times New Roman" w:hAnsi="Times New Roman" w:cs="Times New Roman"/>
          <w:sz w:val="28"/>
          <w:szCs w:val="28"/>
        </w:rPr>
        <w:t>ложены на региональном этапе</w:t>
      </w:r>
      <w:r>
        <w:rPr>
          <w:rFonts w:ascii="Times New Roman" w:hAnsi="Times New Roman" w:cs="Times New Roman"/>
          <w:sz w:val="28"/>
          <w:szCs w:val="28"/>
        </w:rPr>
        <w:t xml:space="preserve"> Всероссийского конкурса юных исследователей окружающей среды в ГБУ ДО «Республиканский эколого-биологический центр» 05.12.2019 г.</w:t>
      </w:r>
    </w:p>
    <w:p w:rsidR="00D817D9" w:rsidRPr="00793D9E" w:rsidRDefault="00D817D9" w:rsidP="00793D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17D9" w:rsidRPr="0038428D" w:rsidRDefault="00D817D9" w:rsidP="0038428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428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3EB0F29" wp14:editId="1BB1848B">
            <wp:extent cx="5645888" cy="4233161"/>
            <wp:effectExtent l="0" t="0" r="0" b="0"/>
            <wp:docPr id="1" name="Рисунок 1" descr="Картинки по запросу клевер ползуч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левер ползучий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207" cy="423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428D" w:rsidRPr="0038428D">
        <w:rPr>
          <w:rFonts w:ascii="Times New Roman" w:hAnsi="Times New Roman" w:cs="Times New Roman"/>
          <w:sz w:val="24"/>
          <w:szCs w:val="24"/>
        </w:rPr>
        <w:t xml:space="preserve">[Источник фото: </w:t>
      </w:r>
      <w:hyperlink r:id="rId8" w:history="1">
        <w:r w:rsidR="0038428D" w:rsidRPr="0038428D">
          <w:rPr>
            <w:rStyle w:val="a5"/>
            <w:rFonts w:ascii="Times New Roman" w:hAnsi="Times New Roman" w:cs="Times New Roman"/>
            <w:sz w:val="24"/>
            <w:szCs w:val="24"/>
          </w:rPr>
          <w:t>http://dachnaya-zhizn.ru/klever-belyjj-polzuchijj-posadka-i-ukhod</w:t>
        </w:r>
      </w:hyperlink>
      <w:r w:rsidR="0038428D" w:rsidRPr="0038428D">
        <w:rPr>
          <w:rFonts w:ascii="Times New Roman" w:hAnsi="Times New Roman" w:cs="Times New Roman"/>
          <w:sz w:val="24"/>
          <w:szCs w:val="24"/>
        </w:rPr>
        <w:t>]</w:t>
      </w:r>
    </w:p>
    <w:p w:rsidR="0038428D" w:rsidRDefault="0038428D" w:rsidP="00793D9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428D" w:rsidRDefault="0038428D" w:rsidP="00793D9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7DAD" w:rsidRPr="00793D9E" w:rsidRDefault="00E87DAD" w:rsidP="00793D9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3D9E">
        <w:rPr>
          <w:rFonts w:ascii="Times New Roman" w:hAnsi="Times New Roman" w:cs="Times New Roman"/>
          <w:b/>
          <w:sz w:val="28"/>
          <w:szCs w:val="28"/>
        </w:rPr>
        <w:t>Глава 1. Литературный обзор</w:t>
      </w:r>
    </w:p>
    <w:p w:rsidR="00793D9E" w:rsidRPr="00D817D9" w:rsidRDefault="00E87DAD" w:rsidP="00D817D9">
      <w:pPr>
        <w:pStyle w:val="a3"/>
        <w:numPr>
          <w:ilvl w:val="1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3D9E">
        <w:rPr>
          <w:rFonts w:ascii="Times New Roman" w:hAnsi="Times New Roman" w:cs="Times New Roman"/>
          <w:b/>
          <w:sz w:val="28"/>
          <w:szCs w:val="28"/>
        </w:rPr>
        <w:t xml:space="preserve">Общая характеристика </w:t>
      </w:r>
      <w:r w:rsidR="00844703" w:rsidRPr="00793D9E">
        <w:rPr>
          <w:rFonts w:ascii="Times New Roman" w:hAnsi="Times New Roman" w:cs="Times New Roman"/>
          <w:b/>
          <w:sz w:val="28"/>
          <w:szCs w:val="28"/>
        </w:rPr>
        <w:t xml:space="preserve">клевера ползучего </w:t>
      </w:r>
      <w:proofErr w:type="spellStart"/>
      <w:r w:rsidR="00793D9E">
        <w:rPr>
          <w:rFonts w:ascii="Times New Roman" w:hAnsi="Times New Roman" w:cs="Times New Roman"/>
          <w:b/>
          <w:i/>
          <w:sz w:val="28"/>
          <w:szCs w:val="28"/>
        </w:rPr>
        <w:t>Trifolium</w:t>
      </w:r>
      <w:proofErr w:type="spellEnd"/>
      <w:r w:rsidR="00793D9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793D9E">
        <w:rPr>
          <w:rFonts w:ascii="Times New Roman" w:hAnsi="Times New Roman" w:cs="Times New Roman"/>
          <w:b/>
          <w:i/>
          <w:sz w:val="28"/>
          <w:szCs w:val="28"/>
        </w:rPr>
        <w:t>repens</w:t>
      </w:r>
      <w:proofErr w:type="spellEnd"/>
      <w:r w:rsidR="00793D9E">
        <w:rPr>
          <w:rFonts w:ascii="Times New Roman" w:hAnsi="Times New Roman" w:cs="Times New Roman"/>
          <w:b/>
          <w:i/>
          <w:sz w:val="28"/>
          <w:szCs w:val="28"/>
        </w:rPr>
        <w:t xml:space="preserve"> L.</w:t>
      </w:r>
    </w:p>
    <w:p w:rsidR="0038428D" w:rsidRPr="00D817D9" w:rsidRDefault="0038428D" w:rsidP="00D817D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98662B" w:rsidRPr="00793D9E" w:rsidRDefault="004B43EE" w:rsidP="00793D9E">
      <w:pPr>
        <w:pStyle w:val="4"/>
        <w:shd w:val="clear" w:color="auto" w:fill="auto"/>
        <w:spacing w:line="240" w:lineRule="auto"/>
        <w:ind w:right="2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3D9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Клевер ползучий, или белый (</w:t>
      </w:r>
      <w:proofErr w:type="spellStart"/>
      <w:r w:rsidR="00793D9E" w:rsidRPr="00793D9E">
        <w:rPr>
          <w:rFonts w:ascii="Times New Roman" w:hAnsi="Times New Roman" w:cs="Times New Roman"/>
          <w:i/>
          <w:sz w:val="28"/>
          <w:szCs w:val="28"/>
        </w:rPr>
        <w:t>Trifolium</w:t>
      </w:r>
      <w:proofErr w:type="spellEnd"/>
      <w:r w:rsidR="00793D9E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3D9E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repens</w:t>
      </w:r>
      <w:proofErr w:type="spellEnd"/>
      <w:r w:rsidRPr="00793D9E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 xml:space="preserve"> L.</w:t>
      </w:r>
      <w:r w:rsidRPr="00793D9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) относится к семейству </w:t>
      </w:r>
      <w:r w:rsidRPr="00793D9E">
        <w:rPr>
          <w:rFonts w:ascii="Times New Roman" w:hAnsi="Times New Roman" w:cs="Times New Roman"/>
          <w:sz w:val="28"/>
          <w:szCs w:val="28"/>
          <w:shd w:val="clear" w:color="auto" w:fill="FFFFFF"/>
        </w:rPr>
        <w:t>Бобовых (</w:t>
      </w:r>
      <w:proofErr w:type="spellStart"/>
      <w:proofErr w:type="gramStart"/>
      <w:r w:rsidRPr="00793D9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Fabaceae,Leguminosae</w:t>
      </w:r>
      <w:proofErr w:type="spellEnd"/>
      <w:proofErr w:type="gramEnd"/>
      <w:r w:rsidRPr="00793D9E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793D9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, является </w:t>
      </w:r>
      <w:r w:rsidRPr="00793D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многолетним растением</w:t>
      </w:r>
      <w:r w:rsidR="0098662B" w:rsidRPr="00793D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</w:t>
      </w:r>
      <w:r w:rsidRPr="00793D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сильно разветвленной корневой системой</w:t>
      </w:r>
      <w:r w:rsidR="0098662B" w:rsidRPr="00793D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располагается в почве на глубине до 50 см, но отдельные корни </w:t>
      </w:r>
      <w:r w:rsidRPr="00793D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могут проникать в почву</w:t>
      </w:r>
      <w:r w:rsidR="0098662B" w:rsidRPr="00793D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</w:t>
      </w:r>
      <w:r w:rsidRPr="00793D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глубины</w:t>
      </w:r>
      <w:r w:rsidR="0098662B" w:rsidRPr="00793D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 м</w:t>
      </w:r>
      <w:r w:rsidRPr="00793D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етра</w:t>
      </w:r>
      <w:r w:rsidR="0098662B" w:rsidRPr="00793D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Главный стебель укороченный, 1-4 см длиной, от него отходят пазушные ветвистые побеги, стелющиеся по почве, укореняющиеся в нижних узлах, вверху восходящие, 10-30 см длиной (на песчаных почвах до 50 см). Листья с крупными прилистниками и длинными (до 30 см) черешками, тройчатые, с </w:t>
      </w:r>
      <w:proofErr w:type="gramStart"/>
      <w:r w:rsidR="00AC3BBF" w:rsidRPr="00793D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обратно-яйцевидными</w:t>
      </w:r>
      <w:proofErr w:type="gramEnd"/>
      <w:r w:rsidR="0098662B" w:rsidRPr="00793D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листочками 1-2 см длины, выемчатыми наверху. Головчатые соцветия до 2 см в диаметре, неплотные, из 30-80 цветков, на длинных (до 30 см) цветоножках. Цветки длиной до 12 мм, такого же строения, что и у клевера лугового, с короткой трубкой венчика. Венчик белый, иногда с желтоватым, розоватым </w:t>
      </w:r>
      <w:r w:rsidR="00A7370D" w:rsidRPr="00793D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или зеленоватым оттенком, при </w:t>
      </w:r>
      <w:proofErr w:type="spellStart"/>
      <w:r w:rsidR="00A7370D" w:rsidRPr="00793D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</w:t>
      </w:r>
      <w:r w:rsidR="0098662B" w:rsidRPr="00793D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цветании</w:t>
      </w:r>
      <w:proofErr w:type="spellEnd"/>
      <w:r w:rsidR="0098662B" w:rsidRPr="00793D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буреющий. Боб линейный, трех</w:t>
      </w:r>
      <w:r w:rsidR="00A7370D" w:rsidRPr="00793D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-, </w:t>
      </w:r>
      <w:proofErr w:type="spellStart"/>
      <w:r w:rsidR="0098662B" w:rsidRPr="00793D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четырехсеменной</w:t>
      </w:r>
      <w:proofErr w:type="spellEnd"/>
      <w:r w:rsidR="0098662B" w:rsidRPr="00793D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Семена мелкие,</w:t>
      </w:r>
      <w:r w:rsidR="00A7370D" w:rsidRPr="00793D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пестрого </w:t>
      </w:r>
      <w:r w:rsidR="00A7370D" w:rsidRPr="00793D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цвета.</w:t>
      </w:r>
    </w:p>
    <w:p w:rsidR="004B43EE" w:rsidRPr="00793D9E" w:rsidRDefault="0098662B" w:rsidP="00793D9E">
      <w:pPr>
        <w:pStyle w:val="4"/>
        <w:shd w:val="clear" w:color="auto" w:fill="auto"/>
        <w:spacing w:line="240" w:lineRule="auto"/>
        <w:ind w:right="2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3D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Естественный ареал </w:t>
      </w:r>
      <w:r w:rsidR="004B43EE" w:rsidRPr="00793D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находится</w:t>
      </w:r>
      <w:r w:rsidRPr="00793D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Евразии, но как заносное растение клевер ползучий </w:t>
      </w:r>
      <w:r w:rsidR="004B43EE" w:rsidRPr="00793D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распространился</w:t>
      </w:r>
      <w:r w:rsidRPr="00793D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на других континентах. В</w:t>
      </w:r>
      <w:r w:rsidR="0068247A" w:rsidRPr="00793D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странах</w:t>
      </w:r>
      <w:r w:rsidRPr="00793D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B43EE" w:rsidRPr="00793D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СНГ</w:t>
      </w:r>
      <w:r w:rsidRPr="00793D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известен почти во всех</w:t>
      </w:r>
      <w:r w:rsidR="0068247A" w:rsidRPr="00793D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регионах</w:t>
      </w:r>
      <w:r w:rsidRPr="00793D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сейчас уже трудно </w:t>
      </w:r>
      <w:r w:rsidR="004B43EE" w:rsidRPr="00793D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сказать</w:t>
      </w:r>
      <w:r w:rsidRPr="00793D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где он аборигенный, а где расселился вторично. </w:t>
      </w:r>
    </w:p>
    <w:p w:rsidR="004B43EE" w:rsidRPr="00793D9E" w:rsidRDefault="0098662B" w:rsidP="00793D9E">
      <w:pPr>
        <w:pStyle w:val="4"/>
        <w:shd w:val="clear" w:color="auto" w:fill="auto"/>
        <w:spacing w:line="240" w:lineRule="auto"/>
        <w:ind w:right="2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3D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Растет на лугах разных типов: заливных и суходольных, сырых и </w:t>
      </w:r>
      <w:r w:rsidR="004B43EE" w:rsidRPr="00793D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остепененных</w:t>
      </w:r>
      <w:r w:rsidRPr="00793D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равнинных и горных (доходит до 2500 м над ур</w:t>
      </w:r>
      <w:r w:rsidR="004B43EE" w:rsidRPr="00793D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овнем</w:t>
      </w:r>
      <w:r w:rsidRPr="00793D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</w:t>
      </w:r>
      <w:r w:rsidR="004B43EE" w:rsidRPr="00793D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оря</w:t>
      </w:r>
      <w:r w:rsidRPr="00793D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), а также среди кустарников, на опушках, в светлых лесах, на полянах, вырубках, у дорог, в населенных пунктах. </w:t>
      </w:r>
    </w:p>
    <w:p w:rsidR="003A0D1E" w:rsidRPr="00793D9E" w:rsidRDefault="0098662B" w:rsidP="00793D9E">
      <w:pPr>
        <w:pStyle w:val="4"/>
        <w:shd w:val="clear" w:color="auto" w:fill="auto"/>
        <w:spacing w:line="240" w:lineRule="auto"/>
        <w:ind w:right="2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3D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4B43EE" w:rsidRPr="00793D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чень хорошо</w:t>
      </w:r>
      <w:r w:rsidRPr="00793D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B43EE" w:rsidRPr="00793D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приспособляется к окружающей среде</w:t>
      </w:r>
      <w:r w:rsidRPr="00793D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произрастает </w:t>
      </w:r>
      <w:r w:rsidR="004B43EE" w:rsidRPr="00793D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почве с разной плодородностью</w:t>
      </w:r>
      <w:r w:rsidRPr="00793D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</w:t>
      </w:r>
      <w:r w:rsidR="004B43EE" w:rsidRPr="00793D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кислотностью среды в пределах </w:t>
      </w:r>
      <w:r w:rsidRPr="00793D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 кислой до щелочной</w:t>
      </w:r>
      <w:r w:rsidR="003A0D1E" w:rsidRPr="00793D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(рН 4,5—8)</w:t>
      </w:r>
      <w:r w:rsidRPr="00793D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избегает лишь очень кислых почв. </w:t>
      </w:r>
      <w:r w:rsidR="003A0D1E" w:rsidRPr="00793D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Наиболее благоприятными условиями являются места с достаточной, при этом</w:t>
      </w:r>
      <w:r w:rsidRPr="00793D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A0D1E" w:rsidRPr="00793D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является более </w:t>
      </w:r>
      <w:r w:rsidRPr="00793D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устойчив</w:t>
      </w:r>
      <w:r w:rsidR="003A0D1E" w:rsidRPr="00793D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ым к засухе, чем клевер луговой. Также устойчив к зимним погодным условиям. Хорошо</w:t>
      </w:r>
      <w:r w:rsidRPr="00793D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переносит заливание полыми водами, выдерживает застой поверхностных вод. Отличается </w:t>
      </w:r>
      <w:proofErr w:type="spellStart"/>
      <w:r w:rsidRPr="00793D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светолюбием</w:t>
      </w:r>
      <w:proofErr w:type="spellEnd"/>
      <w:r w:rsidRPr="00793D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поэтому плохо развивается в густом высоком травостое и, наоборот, прекрасно чувствует себя на открытых местообитаниях. Устойчив к </w:t>
      </w:r>
      <w:proofErr w:type="spellStart"/>
      <w:r w:rsidRPr="00793D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вытаптыванию</w:t>
      </w:r>
      <w:proofErr w:type="spellEnd"/>
      <w:r w:rsidRPr="00793D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поэтому разрастается на пастбищах. </w:t>
      </w:r>
    </w:p>
    <w:p w:rsidR="0098662B" w:rsidRPr="00793D9E" w:rsidRDefault="0098662B" w:rsidP="00793D9E">
      <w:pPr>
        <w:pStyle w:val="4"/>
        <w:shd w:val="clear" w:color="auto" w:fill="auto"/>
        <w:spacing w:line="240" w:lineRule="auto"/>
        <w:ind w:right="2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3D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Цветет с мая до глубокой осени. Опыляется насекомыми, </w:t>
      </w:r>
      <w:r w:rsidR="003A0D1E" w:rsidRPr="00793D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особенности медоносными пчелами. На протяжении большей части свой жизни размножается вегетативно с помощью ползучих надземных побегов, а половое (семенное) размножение имеет второстепенное значение</w:t>
      </w:r>
      <w:r w:rsidRPr="00793D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8662B" w:rsidRPr="00793D9E" w:rsidRDefault="0098662B" w:rsidP="00793D9E">
      <w:pPr>
        <w:pStyle w:val="4"/>
        <w:shd w:val="clear" w:color="auto" w:fill="auto"/>
        <w:spacing w:line="240" w:lineRule="auto"/>
        <w:ind w:right="2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3D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Прекрасное пастбищное кормовое растение, отлично поедаемое домашними и дикими животными. Питательность его массы не ниже, чем других клеверов. Особенно много протеина содержится в листьях и соцветиях (до 36%). </w:t>
      </w:r>
      <w:r w:rsidR="003A0D1E" w:rsidRPr="00793D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Способствует улучшению</w:t>
      </w:r>
      <w:r w:rsidRPr="00793D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A0D1E" w:rsidRPr="00793D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плодородия почвы</w:t>
      </w:r>
      <w:r w:rsidRPr="00793D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7370D" w:rsidRPr="00793D9E" w:rsidRDefault="0098662B" w:rsidP="00793D9E">
      <w:pPr>
        <w:pStyle w:val="4"/>
        <w:shd w:val="clear" w:color="auto" w:fill="auto"/>
        <w:spacing w:line="240" w:lineRule="auto"/>
        <w:ind w:right="2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3D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Клевер ползучий — одно из лучших медоносных растений, дающее нектар и пыльцу буроватого цвета. </w:t>
      </w:r>
      <w:proofErr w:type="spellStart"/>
      <w:r w:rsidRPr="00793D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Медопродуктивность</w:t>
      </w:r>
      <w:proofErr w:type="spellEnd"/>
      <w:r w:rsidRPr="00793D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угодий с большим участием в травостое клевера ползучего может достигать 100 кг при расчете на 1 га. Клеверный мед светлый, почти бесцветный, ароматный, приятный на вкус.</w:t>
      </w:r>
    </w:p>
    <w:p w:rsidR="006C7D65" w:rsidRPr="00793D9E" w:rsidRDefault="006C7D65" w:rsidP="00793D9E">
      <w:pPr>
        <w:pStyle w:val="4"/>
        <w:shd w:val="clear" w:color="auto" w:fill="auto"/>
        <w:spacing w:line="240" w:lineRule="auto"/>
        <w:ind w:right="20" w:firstLine="709"/>
        <w:jc w:val="both"/>
        <w:rPr>
          <w:rStyle w:val="1"/>
          <w:rFonts w:ascii="Times New Roman" w:hAnsi="Times New Roman" w:cs="Times New Roman"/>
          <w:sz w:val="28"/>
          <w:szCs w:val="28"/>
        </w:rPr>
      </w:pPr>
    </w:p>
    <w:p w:rsidR="0098662B" w:rsidRPr="00793D9E" w:rsidRDefault="00A7370D" w:rsidP="00793D9E">
      <w:pPr>
        <w:pStyle w:val="4"/>
        <w:shd w:val="clear" w:color="auto" w:fill="auto"/>
        <w:spacing w:line="240" w:lineRule="auto"/>
        <w:ind w:right="20" w:firstLine="709"/>
        <w:jc w:val="both"/>
        <w:rPr>
          <w:rStyle w:val="1"/>
          <w:rFonts w:ascii="Times New Roman" w:hAnsi="Times New Roman" w:cs="Times New Roman"/>
          <w:sz w:val="28"/>
          <w:szCs w:val="28"/>
        </w:rPr>
      </w:pPr>
      <w:r w:rsidRPr="00793D9E">
        <w:rPr>
          <w:rStyle w:val="1"/>
          <w:rFonts w:ascii="Times New Roman" w:hAnsi="Times New Roman" w:cs="Times New Roman"/>
          <w:b/>
          <w:sz w:val="28"/>
          <w:szCs w:val="28"/>
        </w:rPr>
        <w:t>1.2</w:t>
      </w:r>
      <w:r w:rsidRPr="00793D9E">
        <w:rPr>
          <w:rStyle w:val="1"/>
          <w:rFonts w:ascii="Times New Roman" w:hAnsi="Times New Roman" w:cs="Times New Roman"/>
          <w:sz w:val="28"/>
          <w:szCs w:val="28"/>
        </w:rPr>
        <w:t xml:space="preserve"> </w:t>
      </w:r>
      <w:r w:rsidRPr="00793D9E">
        <w:rPr>
          <w:rStyle w:val="1"/>
          <w:rFonts w:ascii="Times New Roman" w:hAnsi="Times New Roman" w:cs="Times New Roman"/>
          <w:b/>
          <w:sz w:val="28"/>
          <w:szCs w:val="28"/>
        </w:rPr>
        <w:t xml:space="preserve">Использование клевера </w:t>
      </w:r>
      <w:proofErr w:type="spellStart"/>
      <w:r w:rsidRPr="00793D9E">
        <w:rPr>
          <w:rStyle w:val="1"/>
          <w:rFonts w:ascii="Times New Roman" w:hAnsi="Times New Roman" w:cs="Times New Roman"/>
          <w:b/>
          <w:i/>
          <w:sz w:val="28"/>
          <w:szCs w:val="28"/>
        </w:rPr>
        <w:t>Trifolium</w:t>
      </w:r>
      <w:proofErr w:type="spellEnd"/>
      <w:r w:rsidR="0098662B" w:rsidRPr="00793D9E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="0098662B" w:rsidRPr="00793D9E">
        <w:rPr>
          <w:rStyle w:val="1"/>
          <w:rFonts w:ascii="Times New Roman" w:hAnsi="Times New Roman" w:cs="Times New Roman"/>
          <w:b/>
          <w:i/>
          <w:sz w:val="28"/>
          <w:szCs w:val="28"/>
          <w:lang w:val="en-US"/>
        </w:rPr>
        <w:t>repens</w:t>
      </w:r>
      <w:proofErr w:type="spellEnd"/>
      <w:r w:rsidR="0098662B" w:rsidRPr="00793D9E">
        <w:rPr>
          <w:rStyle w:val="1"/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8662B" w:rsidRPr="00793D9E">
        <w:rPr>
          <w:rStyle w:val="1"/>
          <w:rFonts w:ascii="Times New Roman" w:hAnsi="Times New Roman" w:cs="Times New Roman"/>
          <w:b/>
          <w:i/>
          <w:sz w:val="28"/>
          <w:szCs w:val="28"/>
          <w:lang w:val="en-US"/>
        </w:rPr>
        <w:t>L</w:t>
      </w:r>
      <w:r w:rsidR="0098662B" w:rsidRPr="00793D9E">
        <w:rPr>
          <w:rStyle w:val="1"/>
          <w:rFonts w:ascii="Times New Roman" w:hAnsi="Times New Roman" w:cs="Times New Roman"/>
          <w:b/>
          <w:i/>
          <w:sz w:val="28"/>
          <w:szCs w:val="28"/>
        </w:rPr>
        <w:t>.</w:t>
      </w:r>
      <w:r w:rsidRPr="00793D9E">
        <w:rPr>
          <w:rStyle w:val="1"/>
          <w:rFonts w:ascii="Times New Roman" w:hAnsi="Times New Roman" w:cs="Times New Roman"/>
          <w:b/>
          <w:sz w:val="28"/>
          <w:szCs w:val="28"/>
        </w:rPr>
        <w:t xml:space="preserve"> </w:t>
      </w:r>
      <w:r w:rsidR="006C7D65" w:rsidRPr="00793D9E">
        <w:rPr>
          <w:rStyle w:val="1"/>
          <w:rFonts w:ascii="Times New Roman" w:hAnsi="Times New Roman" w:cs="Times New Roman"/>
          <w:b/>
          <w:sz w:val="28"/>
          <w:szCs w:val="28"/>
        </w:rPr>
        <w:t>для оценки экологического состояния окружающей среды</w:t>
      </w:r>
    </w:p>
    <w:p w:rsidR="0098662B" w:rsidRPr="00793D9E" w:rsidRDefault="0098662B" w:rsidP="00793D9E">
      <w:pPr>
        <w:pStyle w:val="4"/>
        <w:shd w:val="clear" w:color="auto" w:fill="auto"/>
        <w:spacing w:line="240" w:lineRule="auto"/>
        <w:ind w:right="20" w:firstLine="709"/>
        <w:jc w:val="center"/>
        <w:rPr>
          <w:rStyle w:val="1"/>
          <w:rFonts w:ascii="Times New Roman" w:hAnsi="Times New Roman" w:cs="Times New Roman"/>
          <w:sz w:val="28"/>
          <w:szCs w:val="28"/>
        </w:rPr>
      </w:pPr>
    </w:p>
    <w:p w:rsidR="0098662B" w:rsidRPr="00793D9E" w:rsidRDefault="0098662B" w:rsidP="00793D9E">
      <w:pPr>
        <w:pStyle w:val="4"/>
        <w:spacing w:line="240" w:lineRule="auto"/>
        <w:ind w:right="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3D9E">
        <w:rPr>
          <w:rFonts w:ascii="Times New Roman" w:hAnsi="Times New Roman" w:cs="Times New Roman"/>
          <w:sz w:val="28"/>
          <w:szCs w:val="28"/>
        </w:rPr>
        <w:t xml:space="preserve">Возрастание </w:t>
      </w:r>
      <w:r w:rsidR="00A7370D" w:rsidRPr="00793D9E">
        <w:rPr>
          <w:rFonts w:ascii="Times New Roman" w:hAnsi="Times New Roman" w:cs="Times New Roman"/>
          <w:sz w:val="28"/>
          <w:szCs w:val="28"/>
        </w:rPr>
        <w:t>воздействия</w:t>
      </w:r>
      <w:r w:rsidRPr="00793D9E">
        <w:rPr>
          <w:rFonts w:ascii="Times New Roman" w:hAnsi="Times New Roman" w:cs="Times New Roman"/>
          <w:sz w:val="28"/>
          <w:szCs w:val="28"/>
        </w:rPr>
        <w:t xml:space="preserve"> современного общества на окружающую среду приводит к негативным изменениям структуры, продуктивности и функционирования экосистем и биосферы в целом.  Особое значение приобретает информация об уровнях загрязнения, характере и интенсивности </w:t>
      </w:r>
      <w:r w:rsidR="00A7370D" w:rsidRPr="00793D9E">
        <w:rPr>
          <w:rFonts w:ascii="Times New Roman" w:hAnsi="Times New Roman" w:cs="Times New Roman"/>
          <w:sz w:val="28"/>
          <w:szCs w:val="28"/>
        </w:rPr>
        <w:t>ответной</w:t>
      </w:r>
      <w:r w:rsidRPr="00793D9E">
        <w:rPr>
          <w:rFonts w:ascii="Times New Roman" w:hAnsi="Times New Roman" w:cs="Times New Roman"/>
          <w:sz w:val="28"/>
          <w:szCs w:val="28"/>
        </w:rPr>
        <w:t xml:space="preserve"> реакции биологических объектов на влияние токсикантов. Поэтому целесообразным становится поиск биологических индикаторов загрязнения. </w:t>
      </w:r>
    </w:p>
    <w:p w:rsidR="00197B41" w:rsidRPr="00793D9E" w:rsidRDefault="0098662B" w:rsidP="00793D9E">
      <w:pPr>
        <w:pStyle w:val="4"/>
        <w:spacing w:line="240" w:lineRule="auto"/>
        <w:ind w:right="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3D9E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="006C7D65" w:rsidRPr="00793D9E">
        <w:rPr>
          <w:rFonts w:ascii="Times New Roman" w:hAnsi="Times New Roman" w:cs="Times New Roman"/>
          <w:sz w:val="28"/>
          <w:szCs w:val="28"/>
        </w:rPr>
        <w:t>чувствительными к</w:t>
      </w:r>
      <w:r w:rsidRPr="00793D9E">
        <w:rPr>
          <w:rFonts w:ascii="Times New Roman" w:hAnsi="Times New Roman" w:cs="Times New Roman"/>
          <w:sz w:val="28"/>
          <w:szCs w:val="28"/>
        </w:rPr>
        <w:t xml:space="preserve"> изменения</w:t>
      </w:r>
      <w:r w:rsidR="006C7D65" w:rsidRPr="00793D9E">
        <w:rPr>
          <w:rFonts w:ascii="Times New Roman" w:hAnsi="Times New Roman" w:cs="Times New Roman"/>
          <w:sz w:val="28"/>
          <w:szCs w:val="28"/>
        </w:rPr>
        <w:t>м</w:t>
      </w:r>
      <w:r w:rsidRPr="00793D9E">
        <w:rPr>
          <w:rFonts w:ascii="Times New Roman" w:hAnsi="Times New Roman" w:cs="Times New Roman"/>
          <w:sz w:val="28"/>
          <w:szCs w:val="28"/>
        </w:rPr>
        <w:t xml:space="preserve"> </w:t>
      </w:r>
      <w:r w:rsidR="00A7370D" w:rsidRPr="00793D9E">
        <w:rPr>
          <w:rFonts w:ascii="Times New Roman" w:hAnsi="Times New Roman" w:cs="Times New Roman"/>
          <w:sz w:val="28"/>
          <w:szCs w:val="28"/>
        </w:rPr>
        <w:t xml:space="preserve">окружающей </w:t>
      </w:r>
      <w:r w:rsidRPr="00793D9E">
        <w:rPr>
          <w:rFonts w:ascii="Times New Roman" w:hAnsi="Times New Roman" w:cs="Times New Roman"/>
          <w:sz w:val="28"/>
          <w:szCs w:val="28"/>
        </w:rPr>
        <w:t xml:space="preserve">среды </w:t>
      </w:r>
      <w:r w:rsidR="006C7D65" w:rsidRPr="00793D9E">
        <w:rPr>
          <w:rFonts w:ascii="Times New Roman" w:hAnsi="Times New Roman" w:cs="Times New Roman"/>
          <w:sz w:val="28"/>
          <w:szCs w:val="28"/>
        </w:rPr>
        <w:t>являются биотические</w:t>
      </w:r>
      <w:r w:rsidRPr="00793D9E">
        <w:rPr>
          <w:rFonts w:ascii="Times New Roman" w:hAnsi="Times New Roman" w:cs="Times New Roman"/>
          <w:sz w:val="28"/>
          <w:szCs w:val="28"/>
        </w:rPr>
        <w:t xml:space="preserve"> комп</w:t>
      </w:r>
      <w:r w:rsidR="006C7D65" w:rsidRPr="00793D9E">
        <w:rPr>
          <w:rFonts w:ascii="Times New Roman" w:hAnsi="Times New Roman" w:cs="Times New Roman"/>
          <w:sz w:val="28"/>
          <w:szCs w:val="28"/>
        </w:rPr>
        <w:t>оненты</w:t>
      </w:r>
      <w:r w:rsidRPr="00793D9E">
        <w:rPr>
          <w:rFonts w:ascii="Times New Roman" w:hAnsi="Times New Roman" w:cs="Times New Roman"/>
          <w:sz w:val="28"/>
          <w:szCs w:val="28"/>
        </w:rPr>
        <w:t xml:space="preserve">, </w:t>
      </w:r>
      <w:r w:rsidR="006C7D65" w:rsidRPr="00793D9E">
        <w:rPr>
          <w:rFonts w:ascii="Times New Roman" w:hAnsi="Times New Roman" w:cs="Times New Roman"/>
          <w:sz w:val="28"/>
          <w:szCs w:val="28"/>
        </w:rPr>
        <w:t>особенно растения</w:t>
      </w:r>
      <w:r w:rsidRPr="00793D9E">
        <w:rPr>
          <w:rFonts w:ascii="Times New Roman" w:hAnsi="Times New Roman" w:cs="Times New Roman"/>
          <w:sz w:val="28"/>
          <w:szCs w:val="28"/>
        </w:rPr>
        <w:t xml:space="preserve">. Поэтому </w:t>
      </w:r>
      <w:r w:rsidR="006C7D65" w:rsidRPr="00793D9E">
        <w:rPr>
          <w:rFonts w:ascii="Times New Roman" w:hAnsi="Times New Roman" w:cs="Times New Roman"/>
          <w:sz w:val="28"/>
          <w:szCs w:val="28"/>
        </w:rPr>
        <w:t>их</w:t>
      </w:r>
      <w:r w:rsidRPr="00793D9E">
        <w:rPr>
          <w:rFonts w:ascii="Times New Roman" w:hAnsi="Times New Roman" w:cs="Times New Roman"/>
          <w:sz w:val="28"/>
          <w:szCs w:val="28"/>
        </w:rPr>
        <w:t xml:space="preserve"> </w:t>
      </w:r>
      <w:r w:rsidR="006C7D65" w:rsidRPr="00793D9E">
        <w:rPr>
          <w:rFonts w:ascii="Times New Roman" w:hAnsi="Times New Roman" w:cs="Times New Roman"/>
          <w:sz w:val="28"/>
          <w:szCs w:val="28"/>
        </w:rPr>
        <w:t>можно</w:t>
      </w:r>
      <w:r w:rsidRPr="00793D9E">
        <w:rPr>
          <w:rFonts w:ascii="Times New Roman" w:hAnsi="Times New Roman" w:cs="Times New Roman"/>
          <w:sz w:val="28"/>
          <w:szCs w:val="28"/>
        </w:rPr>
        <w:t xml:space="preserve"> </w:t>
      </w:r>
      <w:r w:rsidR="006C7D65" w:rsidRPr="00793D9E">
        <w:rPr>
          <w:rFonts w:ascii="Times New Roman" w:hAnsi="Times New Roman" w:cs="Times New Roman"/>
          <w:sz w:val="28"/>
          <w:szCs w:val="28"/>
        </w:rPr>
        <w:t>использовать</w:t>
      </w:r>
      <w:r w:rsidRPr="00793D9E">
        <w:rPr>
          <w:rFonts w:ascii="Times New Roman" w:hAnsi="Times New Roman" w:cs="Times New Roman"/>
          <w:sz w:val="28"/>
          <w:szCs w:val="28"/>
        </w:rPr>
        <w:t xml:space="preserve"> </w:t>
      </w:r>
      <w:r w:rsidR="006C7D65" w:rsidRPr="00793D9E">
        <w:rPr>
          <w:rFonts w:ascii="Times New Roman" w:hAnsi="Times New Roman" w:cs="Times New Roman"/>
          <w:sz w:val="28"/>
          <w:szCs w:val="28"/>
        </w:rPr>
        <w:lastRenderedPageBreak/>
        <w:t xml:space="preserve">для проведения оценки </w:t>
      </w:r>
      <w:r w:rsidRPr="00793D9E">
        <w:rPr>
          <w:rFonts w:ascii="Times New Roman" w:hAnsi="Times New Roman" w:cs="Times New Roman"/>
          <w:sz w:val="28"/>
          <w:szCs w:val="28"/>
        </w:rPr>
        <w:t xml:space="preserve">изменений </w:t>
      </w:r>
      <w:r w:rsidR="006C7D65" w:rsidRPr="00793D9E">
        <w:rPr>
          <w:rFonts w:ascii="Times New Roman" w:hAnsi="Times New Roman" w:cs="Times New Roman"/>
          <w:sz w:val="28"/>
          <w:szCs w:val="28"/>
        </w:rPr>
        <w:t>экологической обстановки в окружающей среде</w:t>
      </w:r>
      <w:r w:rsidRPr="00793D9E">
        <w:rPr>
          <w:rFonts w:ascii="Times New Roman" w:hAnsi="Times New Roman" w:cs="Times New Roman"/>
          <w:sz w:val="28"/>
          <w:szCs w:val="28"/>
        </w:rPr>
        <w:t xml:space="preserve">, </w:t>
      </w:r>
      <w:r w:rsidR="006C7D65" w:rsidRPr="00793D9E">
        <w:rPr>
          <w:rFonts w:ascii="Times New Roman" w:hAnsi="Times New Roman" w:cs="Times New Roman"/>
          <w:sz w:val="28"/>
          <w:szCs w:val="28"/>
        </w:rPr>
        <w:t xml:space="preserve">потому что их среда обитания затрагивает две среды – почву и воздух, и ведут прикрепленный образ жизни. Бесспорным преимуществом </w:t>
      </w:r>
      <w:r w:rsidR="00197B41" w:rsidRPr="00793D9E">
        <w:rPr>
          <w:rFonts w:ascii="Times New Roman" w:hAnsi="Times New Roman" w:cs="Times New Roman"/>
          <w:sz w:val="28"/>
          <w:szCs w:val="28"/>
        </w:rPr>
        <w:t xml:space="preserve">использования растений для определения степени загрязненности среды является относительно быстрое получении необходимой информации об экологическом состоянии какой-либо местности. </w:t>
      </w:r>
    </w:p>
    <w:p w:rsidR="0098662B" w:rsidRPr="00793D9E" w:rsidRDefault="00197B41" w:rsidP="00793D9E">
      <w:pPr>
        <w:pStyle w:val="4"/>
        <w:spacing w:line="240" w:lineRule="auto"/>
        <w:ind w:right="20" w:firstLine="709"/>
        <w:jc w:val="both"/>
        <w:rPr>
          <w:rFonts w:ascii="Times New Roman" w:hAnsi="Times New Roman" w:cs="Times New Roman"/>
        </w:rPr>
      </w:pPr>
      <w:r w:rsidRPr="00793D9E">
        <w:rPr>
          <w:rFonts w:ascii="Times New Roman" w:hAnsi="Times New Roman" w:cs="Times New Roman"/>
          <w:sz w:val="28"/>
          <w:szCs w:val="28"/>
        </w:rPr>
        <w:t xml:space="preserve">В результате деятельности человека на природу </w:t>
      </w:r>
      <w:r w:rsidR="0098662B" w:rsidRPr="00793D9E">
        <w:rPr>
          <w:rFonts w:ascii="Times New Roman" w:hAnsi="Times New Roman" w:cs="Times New Roman"/>
          <w:sz w:val="28"/>
          <w:szCs w:val="28"/>
        </w:rPr>
        <w:t xml:space="preserve">частота встречаемости специфических </w:t>
      </w:r>
      <w:r w:rsidR="0068247A" w:rsidRPr="00793D9E">
        <w:rPr>
          <w:rFonts w:ascii="Times New Roman" w:hAnsi="Times New Roman" w:cs="Times New Roman"/>
          <w:sz w:val="28"/>
          <w:szCs w:val="28"/>
        </w:rPr>
        <w:t xml:space="preserve">внешних признаков </w:t>
      </w:r>
      <w:r w:rsidR="0098662B" w:rsidRPr="00793D9E">
        <w:rPr>
          <w:rFonts w:ascii="Times New Roman" w:hAnsi="Times New Roman" w:cs="Times New Roman"/>
          <w:sz w:val="28"/>
          <w:szCs w:val="28"/>
        </w:rPr>
        <w:t>в популяциях клевера</w:t>
      </w:r>
      <w:r w:rsidRPr="00793D9E">
        <w:rPr>
          <w:rFonts w:ascii="Times New Roman" w:hAnsi="Times New Roman" w:cs="Times New Roman"/>
          <w:sz w:val="28"/>
          <w:szCs w:val="28"/>
        </w:rPr>
        <w:t xml:space="preserve"> меняется в зависимости от уровня загрязненности окружающей среды</w:t>
      </w:r>
      <w:r w:rsidR="0098662B" w:rsidRPr="00793D9E">
        <w:rPr>
          <w:rFonts w:ascii="Times New Roman" w:hAnsi="Times New Roman" w:cs="Times New Roman"/>
          <w:sz w:val="28"/>
          <w:szCs w:val="28"/>
        </w:rPr>
        <w:t xml:space="preserve">, поэтому </w:t>
      </w:r>
      <w:r w:rsidRPr="00793D9E">
        <w:rPr>
          <w:rFonts w:ascii="Times New Roman" w:hAnsi="Times New Roman" w:cs="Times New Roman"/>
          <w:sz w:val="28"/>
          <w:szCs w:val="28"/>
        </w:rPr>
        <w:t xml:space="preserve">использование клевера ползучего для мониторинга экологического состояния является весьма целесообразным. </w:t>
      </w:r>
    </w:p>
    <w:p w:rsidR="0098662B" w:rsidRPr="00793D9E" w:rsidRDefault="00197B41" w:rsidP="00793D9E">
      <w:pPr>
        <w:pStyle w:val="4"/>
        <w:shd w:val="clear" w:color="auto" w:fill="auto"/>
        <w:spacing w:line="240" w:lineRule="auto"/>
        <w:ind w:right="20" w:firstLine="709"/>
        <w:jc w:val="both"/>
        <w:rPr>
          <w:rStyle w:val="1"/>
          <w:rFonts w:ascii="Times New Roman" w:hAnsi="Times New Roman" w:cs="Times New Roman"/>
          <w:sz w:val="28"/>
          <w:szCs w:val="28"/>
        </w:rPr>
      </w:pPr>
      <w:r w:rsidRPr="00793D9E">
        <w:rPr>
          <w:rFonts w:ascii="Times New Roman" w:hAnsi="Times New Roman" w:cs="Times New Roman"/>
          <w:sz w:val="28"/>
          <w:szCs w:val="28"/>
        </w:rPr>
        <w:t>Популяции клевера ползучего обладают характерной особенностью –</w:t>
      </w:r>
      <w:r w:rsidR="0068247A" w:rsidRPr="00793D9E">
        <w:rPr>
          <w:rFonts w:ascii="Times New Roman" w:hAnsi="Times New Roman" w:cs="Times New Roman"/>
          <w:sz w:val="28"/>
          <w:szCs w:val="28"/>
        </w:rPr>
        <w:t xml:space="preserve">разнообразие </w:t>
      </w:r>
      <w:r w:rsidRPr="00793D9E">
        <w:rPr>
          <w:rFonts w:ascii="Times New Roman" w:hAnsi="Times New Roman" w:cs="Times New Roman"/>
          <w:sz w:val="28"/>
          <w:szCs w:val="28"/>
        </w:rPr>
        <w:t>«</w:t>
      </w:r>
      <w:r w:rsidR="0098662B" w:rsidRPr="00793D9E">
        <w:rPr>
          <w:rFonts w:ascii="Times New Roman" w:hAnsi="Times New Roman" w:cs="Times New Roman"/>
          <w:sz w:val="28"/>
          <w:szCs w:val="28"/>
        </w:rPr>
        <w:t>седого</w:t>
      </w:r>
      <w:r w:rsidRPr="00793D9E">
        <w:rPr>
          <w:rFonts w:ascii="Times New Roman" w:hAnsi="Times New Roman" w:cs="Times New Roman"/>
          <w:sz w:val="28"/>
          <w:szCs w:val="28"/>
        </w:rPr>
        <w:t>»</w:t>
      </w:r>
      <w:r w:rsidR="0098662B" w:rsidRPr="00793D9E">
        <w:rPr>
          <w:rFonts w:ascii="Times New Roman" w:hAnsi="Times New Roman" w:cs="Times New Roman"/>
          <w:sz w:val="28"/>
          <w:szCs w:val="28"/>
        </w:rPr>
        <w:t xml:space="preserve"> пятна на </w:t>
      </w:r>
      <w:r w:rsidR="0068247A" w:rsidRPr="00793D9E">
        <w:rPr>
          <w:rFonts w:ascii="Times New Roman" w:hAnsi="Times New Roman" w:cs="Times New Roman"/>
          <w:sz w:val="28"/>
          <w:szCs w:val="28"/>
        </w:rPr>
        <w:t xml:space="preserve">листовой пластинке </w:t>
      </w:r>
      <w:r w:rsidR="00D817D9">
        <w:rPr>
          <w:rFonts w:ascii="Times New Roman" w:hAnsi="Times New Roman" w:cs="Times New Roman"/>
          <w:sz w:val="28"/>
          <w:szCs w:val="28"/>
        </w:rPr>
        <w:t>[2</w:t>
      </w:r>
      <w:r w:rsidR="0098662B" w:rsidRPr="00793D9E">
        <w:rPr>
          <w:rFonts w:ascii="Times New Roman" w:hAnsi="Times New Roman" w:cs="Times New Roman"/>
          <w:sz w:val="28"/>
          <w:szCs w:val="28"/>
        </w:rPr>
        <w:t>].</w:t>
      </w:r>
    </w:p>
    <w:p w:rsidR="00FA4225" w:rsidRPr="00793D9E" w:rsidRDefault="0098662B" w:rsidP="00793D9E">
      <w:pPr>
        <w:pStyle w:val="4"/>
        <w:shd w:val="clear" w:color="auto" w:fill="auto"/>
        <w:spacing w:line="240" w:lineRule="auto"/>
        <w:ind w:right="20" w:firstLine="709"/>
        <w:jc w:val="both"/>
        <w:rPr>
          <w:rStyle w:val="1"/>
          <w:rFonts w:ascii="Times New Roman" w:hAnsi="Times New Roman" w:cs="Times New Roman"/>
          <w:sz w:val="28"/>
          <w:szCs w:val="28"/>
        </w:rPr>
      </w:pPr>
      <w:r w:rsidRPr="00793D9E">
        <w:rPr>
          <w:rStyle w:val="1"/>
          <w:rFonts w:ascii="Times New Roman" w:hAnsi="Times New Roman" w:cs="Times New Roman"/>
          <w:sz w:val="28"/>
          <w:szCs w:val="28"/>
        </w:rPr>
        <w:t xml:space="preserve">Клевер ползучий </w:t>
      </w:r>
      <w:proofErr w:type="spellStart"/>
      <w:r w:rsidRPr="00793D9E">
        <w:rPr>
          <w:rStyle w:val="1"/>
          <w:rFonts w:ascii="Times New Roman" w:hAnsi="Times New Roman" w:cs="Times New Roman"/>
          <w:sz w:val="28"/>
          <w:szCs w:val="28"/>
          <w:lang w:val="en-US"/>
        </w:rPr>
        <w:t>Trifolium</w:t>
      </w:r>
      <w:proofErr w:type="spellEnd"/>
      <w:r w:rsidRPr="00793D9E">
        <w:rPr>
          <w:rStyle w:val="1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3D9E">
        <w:rPr>
          <w:rStyle w:val="1"/>
          <w:rFonts w:ascii="Times New Roman" w:hAnsi="Times New Roman" w:cs="Times New Roman"/>
          <w:sz w:val="28"/>
          <w:szCs w:val="28"/>
          <w:lang w:val="en-US"/>
        </w:rPr>
        <w:t>repens</w:t>
      </w:r>
      <w:proofErr w:type="spellEnd"/>
      <w:r w:rsidRPr="00793D9E">
        <w:rPr>
          <w:rStyle w:val="1"/>
          <w:rFonts w:ascii="Times New Roman" w:hAnsi="Times New Roman" w:cs="Times New Roman"/>
          <w:sz w:val="28"/>
          <w:szCs w:val="28"/>
        </w:rPr>
        <w:t xml:space="preserve"> </w:t>
      </w:r>
      <w:r w:rsidRPr="00793D9E">
        <w:rPr>
          <w:rStyle w:val="1"/>
          <w:rFonts w:ascii="Times New Roman" w:hAnsi="Times New Roman" w:cs="Times New Roman"/>
          <w:sz w:val="28"/>
          <w:szCs w:val="28"/>
          <w:lang w:val="en-US"/>
        </w:rPr>
        <w:t>L</w:t>
      </w:r>
      <w:r w:rsidRPr="00793D9E">
        <w:rPr>
          <w:rStyle w:val="1"/>
          <w:rFonts w:ascii="Times New Roman" w:hAnsi="Times New Roman" w:cs="Times New Roman"/>
          <w:sz w:val="28"/>
          <w:szCs w:val="28"/>
        </w:rPr>
        <w:t xml:space="preserve">. </w:t>
      </w:r>
      <w:r w:rsidR="00197B41" w:rsidRPr="00793D9E">
        <w:rPr>
          <w:rStyle w:val="1"/>
          <w:rFonts w:ascii="Times New Roman" w:hAnsi="Times New Roman" w:cs="Times New Roman"/>
          <w:sz w:val="28"/>
          <w:szCs w:val="28"/>
        </w:rPr>
        <w:t xml:space="preserve">применяется для определения степени </w:t>
      </w:r>
      <w:r w:rsidR="00FA4225" w:rsidRPr="00793D9E">
        <w:rPr>
          <w:rStyle w:val="1"/>
          <w:rFonts w:ascii="Times New Roman" w:hAnsi="Times New Roman" w:cs="Times New Roman"/>
          <w:sz w:val="28"/>
          <w:szCs w:val="28"/>
        </w:rPr>
        <w:t>за</w:t>
      </w:r>
      <w:r w:rsidR="00FA4225" w:rsidRPr="00793D9E">
        <w:rPr>
          <w:rStyle w:val="1"/>
          <w:rFonts w:ascii="Times New Roman" w:hAnsi="Times New Roman" w:cs="Times New Roman"/>
          <w:sz w:val="28"/>
          <w:szCs w:val="28"/>
        </w:rPr>
        <w:softHyphen/>
        <w:t xml:space="preserve">грязненности воздуха и почв, потому что </w:t>
      </w:r>
      <w:r w:rsidRPr="00793D9E">
        <w:rPr>
          <w:rStyle w:val="1"/>
          <w:rFonts w:ascii="Times New Roman" w:hAnsi="Times New Roman" w:cs="Times New Roman"/>
          <w:sz w:val="28"/>
          <w:szCs w:val="28"/>
        </w:rPr>
        <w:t xml:space="preserve">является </w:t>
      </w:r>
      <w:r w:rsidR="00FA4225" w:rsidRPr="00793D9E">
        <w:rPr>
          <w:rStyle w:val="1"/>
          <w:rFonts w:ascii="Times New Roman" w:hAnsi="Times New Roman" w:cs="Times New Roman"/>
          <w:sz w:val="28"/>
          <w:szCs w:val="28"/>
        </w:rPr>
        <w:t>удобным</w:t>
      </w:r>
      <w:r w:rsidRPr="00793D9E">
        <w:rPr>
          <w:rStyle w:val="1"/>
          <w:rFonts w:ascii="Times New Roman" w:hAnsi="Times New Roman" w:cs="Times New Roman"/>
          <w:sz w:val="28"/>
          <w:szCs w:val="28"/>
        </w:rPr>
        <w:t xml:space="preserve"> и инфор</w:t>
      </w:r>
      <w:r w:rsidRPr="00793D9E">
        <w:rPr>
          <w:rStyle w:val="1"/>
          <w:rFonts w:ascii="Times New Roman" w:hAnsi="Times New Roman" w:cs="Times New Roman"/>
          <w:sz w:val="28"/>
          <w:szCs w:val="28"/>
        </w:rPr>
        <w:softHyphen/>
        <w:t xml:space="preserve">мативным биоиндикатором, </w:t>
      </w:r>
      <w:r w:rsidR="00FA4225" w:rsidRPr="00793D9E">
        <w:rPr>
          <w:rStyle w:val="1"/>
          <w:rFonts w:ascii="Times New Roman" w:hAnsi="Times New Roman" w:cs="Times New Roman"/>
          <w:sz w:val="28"/>
          <w:szCs w:val="28"/>
        </w:rPr>
        <w:t>с помощью которого можно дать оценку степени</w:t>
      </w:r>
      <w:r w:rsidRPr="00793D9E">
        <w:rPr>
          <w:rStyle w:val="1"/>
          <w:rFonts w:ascii="Times New Roman" w:hAnsi="Times New Roman" w:cs="Times New Roman"/>
          <w:sz w:val="28"/>
          <w:szCs w:val="28"/>
        </w:rPr>
        <w:t xml:space="preserve"> </w:t>
      </w:r>
      <w:r w:rsidR="0068247A" w:rsidRPr="00793D9E">
        <w:rPr>
          <w:rStyle w:val="1"/>
          <w:rFonts w:ascii="Times New Roman" w:hAnsi="Times New Roman" w:cs="Times New Roman"/>
          <w:sz w:val="28"/>
          <w:szCs w:val="28"/>
        </w:rPr>
        <w:t xml:space="preserve">влияния деятельности </w:t>
      </w:r>
      <w:r w:rsidR="00FA4225" w:rsidRPr="00793D9E">
        <w:rPr>
          <w:rStyle w:val="1"/>
          <w:rFonts w:ascii="Times New Roman" w:hAnsi="Times New Roman" w:cs="Times New Roman"/>
          <w:sz w:val="28"/>
          <w:szCs w:val="28"/>
        </w:rPr>
        <w:t xml:space="preserve">человека </w:t>
      </w:r>
      <w:r w:rsidR="0068247A" w:rsidRPr="00793D9E">
        <w:rPr>
          <w:rStyle w:val="1"/>
          <w:rFonts w:ascii="Times New Roman" w:hAnsi="Times New Roman" w:cs="Times New Roman"/>
          <w:sz w:val="28"/>
          <w:szCs w:val="28"/>
        </w:rPr>
        <w:t xml:space="preserve">на </w:t>
      </w:r>
      <w:r w:rsidR="00FA4225" w:rsidRPr="00793D9E">
        <w:rPr>
          <w:rStyle w:val="1"/>
          <w:rFonts w:ascii="Times New Roman" w:hAnsi="Times New Roman" w:cs="Times New Roman"/>
          <w:sz w:val="28"/>
          <w:szCs w:val="28"/>
        </w:rPr>
        <w:t>окружающую среду [</w:t>
      </w:r>
      <w:r w:rsidR="00D817D9">
        <w:rPr>
          <w:rFonts w:ascii="Times New Roman" w:hAnsi="Times New Roman" w:cs="Times New Roman"/>
          <w:sz w:val="28"/>
          <w:szCs w:val="28"/>
        </w:rPr>
        <w:t>3</w:t>
      </w:r>
      <w:r w:rsidRPr="00793D9E">
        <w:rPr>
          <w:rFonts w:ascii="Times New Roman" w:hAnsi="Times New Roman" w:cs="Times New Roman"/>
          <w:sz w:val="28"/>
          <w:szCs w:val="28"/>
        </w:rPr>
        <w:t>;</w:t>
      </w:r>
      <w:r w:rsidRPr="00793D9E">
        <w:rPr>
          <w:rStyle w:val="1"/>
          <w:rFonts w:ascii="Times New Roman" w:hAnsi="Times New Roman" w:cs="Times New Roman"/>
          <w:sz w:val="28"/>
          <w:szCs w:val="28"/>
        </w:rPr>
        <w:t xml:space="preserve"> </w:t>
      </w:r>
      <w:r w:rsidR="00D817D9">
        <w:rPr>
          <w:rStyle w:val="1"/>
          <w:rFonts w:ascii="Times New Roman" w:hAnsi="Times New Roman" w:cs="Times New Roman"/>
          <w:sz w:val="28"/>
          <w:szCs w:val="28"/>
        </w:rPr>
        <w:t>4</w:t>
      </w:r>
      <w:r w:rsidRPr="00793D9E">
        <w:rPr>
          <w:rStyle w:val="1"/>
          <w:rFonts w:ascii="Times New Roman" w:hAnsi="Times New Roman" w:cs="Times New Roman"/>
          <w:sz w:val="28"/>
          <w:szCs w:val="28"/>
        </w:rPr>
        <w:t xml:space="preserve">]. </w:t>
      </w:r>
    </w:p>
    <w:p w:rsidR="0098662B" w:rsidRPr="00793D9E" w:rsidRDefault="00FA4225" w:rsidP="00793D9E">
      <w:pPr>
        <w:pStyle w:val="4"/>
        <w:shd w:val="clear" w:color="auto" w:fill="auto"/>
        <w:spacing w:line="240" w:lineRule="auto"/>
        <w:ind w:right="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3D9E">
        <w:rPr>
          <w:rStyle w:val="1"/>
          <w:rFonts w:ascii="Times New Roman" w:hAnsi="Times New Roman" w:cs="Times New Roman"/>
          <w:sz w:val="28"/>
          <w:szCs w:val="28"/>
        </w:rPr>
        <w:t xml:space="preserve">Клевер ползучий </w:t>
      </w:r>
      <w:proofErr w:type="spellStart"/>
      <w:r w:rsidRPr="00793D9E">
        <w:rPr>
          <w:rStyle w:val="1"/>
          <w:rFonts w:ascii="Times New Roman" w:hAnsi="Times New Roman" w:cs="Times New Roman"/>
          <w:i/>
          <w:sz w:val="28"/>
          <w:szCs w:val="28"/>
          <w:lang w:val="en-US"/>
        </w:rPr>
        <w:t>Trifolium</w:t>
      </w:r>
      <w:proofErr w:type="spellEnd"/>
      <w:r w:rsidRPr="00793D9E">
        <w:rPr>
          <w:rStyle w:val="1"/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93D9E">
        <w:rPr>
          <w:rStyle w:val="1"/>
          <w:rFonts w:ascii="Times New Roman" w:hAnsi="Times New Roman" w:cs="Times New Roman"/>
          <w:i/>
          <w:sz w:val="28"/>
          <w:szCs w:val="28"/>
          <w:lang w:val="en-US"/>
        </w:rPr>
        <w:t>repens</w:t>
      </w:r>
      <w:proofErr w:type="spellEnd"/>
      <w:r w:rsidRPr="00793D9E">
        <w:rPr>
          <w:rStyle w:val="1"/>
          <w:rFonts w:ascii="Times New Roman" w:hAnsi="Times New Roman" w:cs="Times New Roman"/>
          <w:i/>
          <w:sz w:val="28"/>
          <w:szCs w:val="28"/>
        </w:rPr>
        <w:t xml:space="preserve"> </w:t>
      </w:r>
      <w:r w:rsidRPr="00793D9E">
        <w:rPr>
          <w:rStyle w:val="1"/>
          <w:rFonts w:ascii="Times New Roman" w:hAnsi="Times New Roman" w:cs="Times New Roman"/>
          <w:i/>
          <w:sz w:val="28"/>
          <w:szCs w:val="28"/>
          <w:lang w:val="en-US"/>
        </w:rPr>
        <w:t>L</w:t>
      </w:r>
      <w:r w:rsidRPr="00793D9E">
        <w:rPr>
          <w:rStyle w:val="1"/>
          <w:rFonts w:ascii="Times New Roman" w:hAnsi="Times New Roman" w:cs="Times New Roman"/>
          <w:i/>
          <w:sz w:val="28"/>
          <w:szCs w:val="28"/>
        </w:rPr>
        <w:t xml:space="preserve">. </w:t>
      </w:r>
      <w:r w:rsidRPr="00793D9E">
        <w:rPr>
          <w:rStyle w:val="1"/>
          <w:rFonts w:ascii="Times New Roman" w:hAnsi="Times New Roman" w:cs="Times New Roman"/>
          <w:sz w:val="28"/>
          <w:szCs w:val="28"/>
        </w:rPr>
        <w:t>является широко распространенным</w:t>
      </w:r>
      <w:r w:rsidR="0098662B" w:rsidRPr="00793D9E">
        <w:rPr>
          <w:rStyle w:val="1"/>
          <w:rFonts w:ascii="Times New Roman" w:hAnsi="Times New Roman" w:cs="Times New Roman"/>
          <w:sz w:val="28"/>
          <w:szCs w:val="28"/>
        </w:rPr>
        <w:t xml:space="preserve"> </w:t>
      </w:r>
      <w:r w:rsidRPr="00793D9E">
        <w:rPr>
          <w:rStyle w:val="1"/>
          <w:rFonts w:ascii="Times New Roman" w:hAnsi="Times New Roman" w:cs="Times New Roman"/>
          <w:sz w:val="28"/>
          <w:szCs w:val="28"/>
        </w:rPr>
        <w:t>характерным</w:t>
      </w:r>
      <w:r w:rsidR="0098662B" w:rsidRPr="00793D9E">
        <w:rPr>
          <w:rStyle w:val="1"/>
          <w:rFonts w:ascii="Times New Roman" w:hAnsi="Times New Roman" w:cs="Times New Roman"/>
          <w:sz w:val="28"/>
          <w:szCs w:val="28"/>
        </w:rPr>
        <w:t xml:space="preserve"> </w:t>
      </w:r>
      <w:r w:rsidRPr="00793D9E">
        <w:rPr>
          <w:rStyle w:val="1"/>
          <w:rFonts w:ascii="Times New Roman" w:hAnsi="Times New Roman" w:cs="Times New Roman"/>
          <w:sz w:val="28"/>
          <w:szCs w:val="28"/>
        </w:rPr>
        <w:t>представителем</w:t>
      </w:r>
      <w:r w:rsidR="0098662B" w:rsidRPr="00793D9E">
        <w:rPr>
          <w:rStyle w:val="1"/>
          <w:rFonts w:ascii="Times New Roman" w:hAnsi="Times New Roman" w:cs="Times New Roman"/>
          <w:sz w:val="28"/>
          <w:szCs w:val="28"/>
        </w:rPr>
        <w:t xml:space="preserve"> </w:t>
      </w:r>
      <w:r w:rsidRPr="00793D9E">
        <w:rPr>
          <w:rStyle w:val="1"/>
          <w:rFonts w:ascii="Times New Roman" w:hAnsi="Times New Roman" w:cs="Times New Roman"/>
          <w:sz w:val="28"/>
          <w:szCs w:val="28"/>
        </w:rPr>
        <w:t>в тех местообитаниях</w:t>
      </w:r>
      <w:r w:rsidR="0098662B" w:rsidRPr="00793D9E">
        <w:rPr>
          <w:rStyle w:val="1"/>
          <w:rFonts w:ascii="Times New Roman" w:hAnsi="Times New Roman" w:cs="Times New Roman"/>
          <w:sz w:val="28"/>
          <w:szCs w:val="28"/>
        </w:rPr>
        <w:t>,</w:t>
      </w:r>
      <w:r w:rsidRPr="00793D9E">
        <w:rPr>
          <w:rStyle w:val="1"/>
          <w:rFonts w:ascii="Times New Roman" w:hAnsi="Times New Roman" w:cs="Times New Roman"/>
          <w:sz w:val="28"/>
          <w:szCs w:val="28"/>
        </w:rPr>
        <w:t xml:space="preserve"> которые связанны</w:t>
      </w:r>
      <w:r w:rsidR="0098662B" w:rsidRPr="00793D9E">
        <w:rPr>
          <w:rStyle w:val="1"/>
          <w:rFonts w:ascii="Times New Roman" w:hAnsi="Times New Roman" w:cs="Times New Roman"/>
          <w:sz w:val="28"/>
          <w:szCs w:val="28"/>
        </w:rPr>
        <w:t xml:space="preserve"> с</w:t>
      </w:r>
      <w:r w:rsidRPr="00793D9E">
        <w:rPr>
          <w:rStyle w:val="1"/>
          <w:rFonts w:ascii="Times New Roman" w:hAnsi="Times New Roman" w:cs="Times New Roman"/>
          <w:sz w:val="28"/>
          <w:szCs w:val="28"/>
        </w:rPr>
        <w:t xml:space="preserve"> человеческой</w:t>
      </w:r>
      <w:r w:rsidR="0098662B" w:rsidRPr="00793D9E">
        <w:rPr>
          <w:rStyle w:val="1"/>
          <w:rFonts w:ascii="Times New Roman" w:hAnsi="Times New Roman" w:cs="Times New Roman"/>
          <w:sz w:val="28"/>
          <w:szCs w:val="28"/>
        </w:rPr>
        <w:t xml:space="preserve"> деятельностью, </w:t>
      </w:r>
      <w:r w:rsidRPr="00793D9E">
        <w:rPr>
          <w:rStyle w:val="1"/>
          <w:rFonts w:ascii="Times New Roman" w:hAnsi="Times New Roman" w:cs="Times New Roman"/>
          <w:sz w:val="28"/>
          <w:szCs w:val="28"/>
        </w:rPr>
        <w:t>имею</w:t>
      </w:r>
      <w:r w:rsidR="0098662B" w:rsidRPr="00793D9E">
        <w:rPr>
          <w:rStyle w:val="1"/>
          <w:rFonts w:ascii="Times New Roman" w:hAnsi="Times New Roman" w:cs="Times New Roman"/>
          <w:sz w:val="28"/>
          <w:szCs w:val="28"/>
        </w:rPr>
        <w:t xml:space="preserve">т </w:t>
      </w:r>
      <w:r w:rsidRPr="00793D9E">
        <w:rPr>
          <w:rStyle w:val="1"/>
          <w:rFonts w:ascii="Times New Roman" w:hAnsi="Times New Roman" w:cs="Times New Roman"/>
          <w:sz w:val="28"/>
          <w:szCs w:val="28"/>
        </w:rPr>
        <w:t>большую</w:t>
      </w:r>
      <w:r w:rsidR="0098662B" w:rsidRPr="00793D9E">
        <w:rPr>
          <w:rStyle w:val="1"/>
          <w:rFonts w:ascii="Times New Roman" w:hAnsi="Times New Roman" w:cs="Times New Roman"/>
          <w:sz w:val="28"/>
          <w:szCs w:val="28"/>
        </w:rPr>
        <w:t xml:space="preserve"> численность в исследуемых </w:t>
      </w:r>
      <w:r w:rsidRPr="00793D9E">
        <w:rPr>
          <w:rStyle w:val="1"/>
          <w:rFonts w:ascii="Times New Roman" w:hAnsi="Times New Roman" w:cs="Times New Roman"/>
          <w:sz w:val="28"/>
          <w:szCs w:val="28"/>
        </w:rPr>
        <w:t>местах</w:t>
      </w:r>
      <w:r w:rsidR="0098662B" w:rsidRPr="00793D9E">
        <w:rPr>
          <w:rStyle w:val="1"/>
          <w:rFonts w:ascii="Times New Roman" w:hAnsi="Times New Roman" w:cs="Times New Roman"/>
          <w:sz w:val="28"/>
          <w:szCs w:val="28"/>
        </w:rPr>
        <w:t>, удобен для отбора проб [</w:t>
      </w:r>
      <w:r w:rsidR="00371629">
        <w:rPr>
          <w:rStyle w:val="1"/>
          <w:rFonts w:ascii="Times New Roman" w:hAnsi="Times New Roman" w:cs="Times New Roman"/>
          <w:sz w:val="28"/>
          <w:szCs w:val="28"/>
        </w:rPr>
        <w:t>5</w:t>
      </w:r>
      <w:r w:rsidR="0098662B" w:rsidRPr="00793D9E">
        <w:rPr>
          <w:rStyle w:val="1"/>
          <w:rFonts w:ascii="Times New Roman" w:hAnsi="Times New Roman" w:cs="Times New Roman"/>
          <w:sz w:val="28"/>
          <w:szCs w:val="28"/>
        </w:rPr>
        <w:t xml:space="preserve">; </w:t>
      </w:r>
      <w:r w:rsidR="00371629">
        <w:rPr>
          <w:rStyle w:val="1"/>
          <w:rFonts w:ascii="Times New Roman" w:hAnsi="Times New Roman" w:cs="Times New Roman"/>
          <w:sz w:val="28"/>
          <w:szCs w:val="28"/>
        </w:rPr>
        <w:t>6</w:t>
      </w:r>
      <w:r w:rsidR="0098662B" w:rsidRPr="00793D9E">
        <w:rPr>
          <w:rStyle w:val="1"/>
          <w:rFonts w:ascii="Times New Roman" w:hAnsi="Times New Roman" w:cs="Times New Roman"/>
          <w:sz w:val="28"/>
          <w:szCs w:val="28"/>
        </w:rPr>
        <w:t>].</w:t>
      </w:r>
    </w:p>
    <w:p w:rsidR="0098662B" w:rsidRPr="00793D9E" w:rsidRDefault="0098662B" w:rsidP="00793D9E">
      <w:pPr>
        <w:pStyle w:val="4"/>
        <w:shd w:val="clear" w:color="auto" w:fill="auto"/>
        <w:spacing w:line="240" w:lineRule="auto"/>
        <w:ind w:right="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3D9E">
        <w:rPr>
          <w:rStyle w:val="1"/>
          <w:rFonts w:ascii="Times New Roman" w:hAnsi="Times New Roman" w:cs="Times New Roman"/>
          <w:sz w:val="28"/>
          <w:szCs w:val="28"/>
        </w:rPr>
        <w:t>Растет на разных почвах с достаточным количеством пита</w:t>
      </w:r>
      <w:r w:rsidRPr="00793D9E">
        <w:rPr>
          <w:rStyle w:val="1"/>
          <w:rFonts w:ascii="Times New Roman" w:hAnsi="Times New Roman" w:cs="Times New Roman"/>
          <w:sz w:val="28"/>
          <w:szCs w:val="28"/>
        </w:rPr>
        <w:softHyphen/>
        <w:t xml:space="preserve">тельных веществ и воды, плохо переносит избыток влаги в почве. Это светолюбивое растение, которое при благоприятных </w:t>
      </w:r>
      <w:r w:rsidR="00371629">
        <w:rPr>
          <w:rStyle w:val="1"/>
          <w:rFonts w:ascii="Times New Roman" w:hAnsi="Times New Roman" w:cs="Times New Roman"/>
          <w:sz w:val="28"/>
          <w:szCs w:val="28"/>
        </w:rPr>
        <w:t>усло</w:t>
      </w:r>
      <w:r w:rsidR="00371629">
        <w:rPr>
          <w:rStyle w:val="1"/>
          <w:rFonts w:ascii="Times New Roman" w:hAnsi="Times New Roman" w:cs="Times New Roman"/>
          <w:sz w:val="28"/>
          <w:szCs w:val="28"/>
        </w:rPr>
        <w:softHyphen/>
        <w:t>виях быстро разрастается</w:t>
      </w:r>
      <w:r w:rsidRPr="00793D9E">
        <w:rPr>
          <w:rStyle w:val="1"/>
          <w:rFonts w:ascii="Times New Roman" w:hAnsi="Times New Roman" w:cs="Times New Roman"/>
          <w:sz w:val="28"/>
          <w:szCs w:val="28"/>
        </w:rPr>
        <w:t>.</w:t>
      </w:r>
    </w:p>
    <w:p w:rsidR="0098662B" w:rsidRPr="00793D9E" w:rsidRDefault="00F63832" w:rsidP="00793D9E">
      <w:pPr>
        <w:pStyle w:val="4"/>
        <w:shd w:val="clear" w:color="auto" w:fill="auto"/>
        <w:spacing w:line="240" w:lineRule="auto"/>
        <w:ind w:right="20" w:firstLine="709"/>
        <w:jc w:val="both"/>
        <w:rPr>
          <w:rStyle w:val="1"/>
          <w:rFonts w:ascii="Times New Roman" w:hAnsi="Times New Roman" w:cs="Times New Roman"/>
          <w:sz w:val="28"/>
          <w:szCs w:val="28"/>
        </w:rPr>
      </w:pPr>
      <w:r w:rsidRPr="00793D9E">
        <w:rPr>
          <w:rStyle w:val="1"/>
          <w:rFonts w:ascii="Times New Roman" w:hAnsi="Times New Roman" w:cs="Times New Roman"/>
          <w:sz w:val="28"/>
          <w:szCs w:val="28"/>
        </w:rPr>
        <w:t>Для оценки загрязненности окружающей среды используется разнообразие форм «седого» пятна (рисунка) на листьях растения. «Седое» пятно на листовой пластинке у</w:t>
      </w:r>
      <w:r w:rsidR="0098662B" w:rsidRPr="00793D9E">
        <w:rPr>
          <w:rStyle w:val="1"/>
          <w:rFonts w:ascii="Times New Roman" w:hAnsi="Times New Roman" w:cs="Times New Roman"/>
          <w:sz w:val="28"/>
          <w:szCs w:val="28"/>
        </w:rPr>
        <w:t xml:space="preserve"> растений отличается расположением, окраской, размером</w:t>
      </w:r>
      <w:r w:rsidRPr="00793D9E">
        <w:rPr>
          <w:rStyle w:val="1"/>
          <w:rFonts w:ascii="Times New Roman" w:hAnsi="Times New Roman" w:cs="Times New Roman"/>
          <w:sz w:val="28"/>
          <w:szCs w:val="28"/>
        </w:rPr>
        <w:t xml:space="preserve"> и другими показателям в зависимости </w:t>
      </w:r>
      <w:r w:rsidR="0098662B" w:rsidRPr="00793D9E">
        <w:rPr>
          <w:rStyle w:val="1"/>
          <w:rFonts w:ascii="Times New Roman" w:hAnsi="Times New Roman" w:cs="Times New Roman"/>
          <w:sz w:val="28"/>
          <w:szCs w:val="28"/>
        </w:rPr>
        <w:t>от возраста, формы листьев [</w:t>
      </w:r>
      <w:r w:rsidR="00371629">
        <w:rPr>
          <w:rStyle w:val="1"/>
          <w:rFonts w:ascii="Times New Roman" w:hAnsi="Times New Roman" w:cs="Times New Roman"/>
          <w:sz w:val="28"/>
          <w:szCs w:val="28"/>
        </w:rPr>
        <w:t>7</w:t>
      </w:r>
      <w:r w:rsidR="0098662B" w:rsidRPr="00793D9E">
        <w:rPr>
          <w:rStyle w:val="1"/>
          <w:rFonts w:ascii="Times New Roman" w:hAnsi="Times New Roman" w:cs="Times New Roman"/>
          <w:sz w:val="28"/>
          <w:szCs w:val="28"/>
        </w:rPr>
        <w:t>].</w:t>
      </w:r>
    </w:p>
    <w:p w:rsidR="006C7D65" w:rsidRDefault="0098662B" w:rsidP="00793D9E">
      <w:pPr>
        <w:pStyle w:val="4"/>
        <w:shd w:val="clear" w:color="auto" w:fill="auto"/>
        <w:spacing w:line="240" w:lineRule="auto"/>
        <w:ind w:right="20" w:firstLine="709"/>
        <w:jc w:val="both"/>
        <w:rPr>
          <w:rStyle w:val="1"/>
          <w:sz w:val="28"/>
          <w:szCs w:val="28"/>
        </w:rPr>
      </w:pPr>
      <w:r w:rsidRPr="00793D9E">
        <w:rPr>
          <w:rStyle w:val="1"/>
          <w:rFonts w:ascii="Times New Roman" w:hAnsi="Times New Roman" w:cs="Times New Roman"/>
          <w:sz w:val="28"/>
          <w:szCs w:val="28"/>
        </w:rPr>
        <w:t xml:space="preserve">Разнообразие </w:t>
      </w:r>
      <w:r w:rsidR="00AC3BBF" w:rsidRPr="00793D9E">
        <w:rPr>
          <w:rStyle w:val="1"/>
          <w:rFonts w:ascii="Times New Roman" w:hAnsi="Times New Roman" w:cs="Times New Roman"/>
          <w:sz w:val="28"/>
          <w:szCs w:val="28"/>
        </w:rPr>
        <w:t xml:space="preserve">клевера ползучего </w:t>
      </w:r>
      <w:proofErr w:type="spellStart"/>
      <w:r w:rsidR="00AC3BBF" w:rsidRPr="00793D9E">
        <w:rPr>
          <w:rStyle w:val="1"/>
          <w:rFonts w:ascii="Times New Roman" w:hAnsi="Times New Roman" w:cs="Times New Roman"/>
          <w:i/>
          <w:sz w:val="28"/>
          <w:szCs w:val="28"/>
          <w:lang w:val="en-US"/>
        </w:rPr>
        <w:t>Trifolium</w:t>
      </w:r>
      <w:proofErr w:type="spellEnd"/>
      <w:r w:rsidR="00AC3BBF" w:rsidRPr="00793D9E">
        <w:rPr>
          <w:rStyle w:val="1"/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AC3BBF" w:rsidRPr="00793D9E">
        <w:rPr>
          <w:rStyle w:val="1"/>
          <w:rFonts w:ascii="Times New Roman" w:hAnsi="Times New Roman" w:cs="Times New Roman"/>
          <w:i/>
          <w:sz w:val="28"/>
          <w:szCs w:val="28"/>
          <w:lang w:val="en-US"/>
        </w:rPr>
        <w:t>repens</w:t>
      </w:r>
      <w:proofErr w:type="spellEnd"/>
      <w:r w:rsidR="00AC3BBF" w:rsidRPr="00793D9E">
        <w:rPr>
          <w:rStyle w:val="1"/>
          <w:rFonts w:ascii="Times New Roman" w:hAnsi="Times New Roman" w:cs="Times New Roman"/>
          <w:i/>
          <w:sz w:val="28"/>
          <w:szCs w:val="28"/>
        </w:rPr>
        <w:t xml:space="preserve"> </w:t>
      </w:r>
      <w:r w:rsidR="00AC3BBF" w:rsidRPr="00793D9E">
        <w:rPr>
          <w:rStyle w:val="1"/>
          <w:rFonts w:ascii="Times New Roman" w:hAnsi="Times New Roman" w:cs="Times New Roman"/>
          <w:i/>
          <w:sz w:val="28"/>
          <w:szCs w:val="28"/>
          <w:lang w:val="en-US"/>
        </w:rPr>
        <w:t>L</w:t>
      </w:r>
      <w:r w:rsidR="00AC3BBF" w:rsidRPr="00793D9E">
        <w:rPr>
          <w:rStyle w:val="1"/>
          <w:rFonts w:ascii="Times New Roman" w:hAnsi="Times New Roman" w:cs="Times New Roman"/>
          <w:i/>
          <w:sz w:val="28"/>
          <w:szCs w:val="28"/>
        </w:rPr>
        <w:t>.</w:t>
      </w:r>
      <w:r w:rsidR="00AC3BBF" w:rsidRPr="00793D9E">
        <w:rPr>
          <w:rStyle w:val="1"/>
          <w:rFonts w:ascii="Times New Roman" w:hAnsi="Times New Roman" w:cs="Times New Roman"/>
          <w:sz w:val="28"/>
          <w:szCs w:val="28"/>
        </w:rPr>
        <w:t xml:space="preserve"> по признаку «седого» пятна на листовой пластинке</w:t>
      </w:r>
      <w:r w:rsidRPr="00793D9E">
        <w:rPr>
          <w:rStyle w:val="1"/>
          <w:rFonts w:ascii="Times New Roman" w:hAnsi="Times New Roman" w:cs="Times New Roman"/>
          <w:sz w:val="28"/>
          <w:szCs w:val="28"/>
        </w:rPr>
        <w:t>, представлен</w:t>
      </w:r>
      <w:r w:rsidR="00AC3BBF" w:rsidRPr="00793D9E">
        <w:rPr>
          <w:rStyle w:val="1"/>
          <w:rFonts w:ascii="Times New Roman" w:hAnsi="Times New Roman" w:cs="Times New Roman"/>
          <w:sz w:val="28"/>
          <w:szCs w:val="28"/>
        </w:rPr>
        <w:t>о</w:t>
      </w:r>
      <w:r w:rsidRPr="00793D9E">
        <w:rPr>
          <w:rStyle w:val="1"/>
          <w:rFonts w:ascii="Times New Roman" w:hAnsi="Times New Roman" w:cs="Times New Roman"/>
          <w:sz w:val="28"/>
          <w:szCs w:val="28"/>
        </w:rPr>
        <w:t xml:space="preserve"> восемью наиболее часто встречающимися </w:t>
      </w:r>
      <w:r w:rsidR="00AC3BBF" w:rsidRPr="00793D9E">
        <w:rPr>
          <w:rStyle w:val="1"/>
          <w:rFonts w:ascii="Times New Roman" w:hAnsi="Times New Roman" w:cs="Times New Roman"/>
          <w:sz w:val="28"/>
          <w:szCs w:val="28"/>
        </w:rPr>
        <w:t>формами</w:t>
      </w:r>
      <w:r w:rsidRPr="00793D9E">
        <w:rPr>
          <w:rStyle w:val="1"/>
          <w:rFonts w:ascii="Times New Roman" w:hAnsi="Times New Roman" w:cs="Times New Roman"/>
          <w:sz w:val="28"/>
          <w:szCs w:val="28"/>
        </w:rPr>
        <w:t xml:space="preserve"> [</w:t>
      </w:r>
      <w:r w:rsidR="0038428D">
        <w:rPr>
          <w:rStyle w:val="1"/>
          <w:rFonts w:ascii="Times New Roman" w:hAnsi="Times New Roman" w:cs="Times New Roman"/>
          <w:sz w:val="28"/>
          <w:szCs w:val="28"/>
        </w:rPr>
        <w:t>8</w:t>
      </w:r>
      <w:r w:rsidRPr="00793D9E">
        <w:rPr>
          <w:rStyle w:val="1"/>
          <w:rFonts w:ascii="Times New Roman" w:hAnsi="Times New Roman" w:cs="Times New Roman"/>
          <w:sz w:val="28"/>
          <w:szCs w:val="28"/>
        </w:rPr>
        <w:t>].</w:t>
      </w:r>
    </w:p>
    <w:p w:rsidR="00E87DAD" w:rsidRDefault="00E87DAD" w:rsidP="00E87DAD">
      <w:pPr>
        <w:spacing w:line="360" w:lineRule="auto"/>
        <w:jc w:val="both"/>
        <w:rPr>
          <w:rFonts w:eastAsia="Times New Roman"/>
          <w:spacing w:val="-1"/>
          <w:sz w:val="28"/>
          <w:szCs w:val="28"/>
        </w:rPr>
      </w:pPr>
    </w:p>
    <w:p w:rsidR="00AC3BBF" w:rsidRDefault="00AC3BBF" w:rsidP="00E87DA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17D9" w:rsidRDefault="00D817D9" w:rsidP="00E87DA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17D9" w:rsidRDefault="00D817D9" w:rsidP="00E87DA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17D9" w:rsidRDefault="00D817D9" w:rsidP="00E87DA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7DAD" w:rsidRDefault="00E87DAD" w:rsidP="00E87DA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428D" w:rsidRDefault="0038428D" w:rsidP="0038428D">
      <w:pPr>
        <w:widowControl w:val="0"/>
        <w:autoSpaceDE w:val="0"/>
        <w:autoSpaceDN w:val="0"/>
        <w:adjustRightInd w:val="0"/>
        <w:spacing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8428D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Глава 2. Материалы и методы исследования</w:t>
      </w:r>
    </w:p>
    <w:p w:rsidR="0038428D" w:rsidRPr="0038428D" w:rsidRDefault="00340C0C" w:rsidP="00340C0C">
      <w:pPr>
        <w:widowControl w:val="0"/>
        <w:autoSpaceDE w:val="0"/>
        <w:autoSpaceDN w:val="0"/>
        <w:adjustRightInd w:val="0"/>
        <w:spacing w:line="24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2.1. Материалы исследования</w:t>
      </w:r>
    </w:p>
    <w:p w:rsidR="0038428D" w:rsidRDefault="0038428D" w:rsidP="0038428D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428D">
        <w:rPr>
          <w:rFonts w:ascii="Times New Roman" w:hAnsi="Times New Roman" w:cs="Times New Roman"/>
          <w:color w:val="000000"/>
          <w:sz w:val="28"/>
          <w:szCs w:val="28"/>
        </w:rPr>
        <w:t xml:space="preserve">Сбор растительного материала проводили осенью вдоль автомобильной дороги в период 15.10-15.11.19 г.  Всего было исследовано </w:t>
      </w:r>
      <w:r w:rsidRPr="0038428D">
        <w:rPr>
          <w:rFonts w:ascii="Times New Roman" w:hAnsi="Times New Roman" w:cs="Times New Roman"/>
          <w:sz w:val="28"/>
          <w:szCs w:val="28"/>
        </w:rPr>
        <w:t>74 образца</w:t>
      </w:r>
      <w:r w:rsidRPr="0038428D">
        <w:rPr>
          <w:rFonts w:ascii="Times New Roman" w:hAnsi="Times New Roman" w:cs="Times New Roman"/>
          <w:color w:val="000000"/>
          <w:sz w:val="28"/>
          <w:szCs w:val="28"/>
        </w:rPr>
        <w:t xml:space="preserve"> растений из 2 пробных участков, по 1 в двух районах города Грозного: Заводской и Старопромысловский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40C0C" w:rsidRPr="0038428D" w:rsidRDefault="00340C0C" w:rsidP="0038428D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40C0C" w:rsidRDefault="0038428D" w:rsidP="002C12C8">
      <w:pPr>
        <w:spacing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8428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98B5765" wp14:editId="71A4B041">
            <wp:extent cx="2878372" cy="3480363"/>
            <wp:effectExtent l="0" t="0" r="0" b="6350"/>
            <wp:docPr id="11" name="Рисунок 11" descr="C:\Users\Mansur\Desktop\Клевер\a5c109a9-70f9-49dc-a8ed-da1c79c32f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nsur\Desktop\Клевер\a5c109a9-70f9-49dc-a8ed-da1c79c32ff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18"/>
                    <a:stretch/>
                  </pic:blipFill>
                  <pic:spPr bwMode="auto">
                    <a:xfrm>
                      <a:off x="0" y="0"/>
                      <a:ext cx="2885808" cy="3489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0C0C" w:rsidRDefault="0038428D" w:rsidP="00340C0C">
      <w:pPr>
        <w:spacing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8428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60AA379" wp14:editId="712E4E84">
            <wp:extent cx="2894275" cy="3520407"/>
            <wp:effectExtent l="0" t="0" r="1905" b="4445"/>
            <wp:docPr id="12" name="Рисунок 12" descr="C:\Users\Mansur\Desktop\Клевер\c776e0c4-ce74-429b-b9ba-1d8eafebab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nsur\Desktop\Клевер\c776e0c4-ce74-429b-b9ba-1d8eafebab2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79"/>
                    <a:stretch/>
                  </pic:blipFill>
                  <pic:spPr bwMode="auto">
                    <a:xfrm>
                      <a:off x="0" y="0"/>
                      <a:ext cx="2916089" cy="354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428D" w:rsidRPr="00340C0C" w:rsidRDefault="00340C0C" w:rsidP="0038428D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40C0C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2.1. Методы исследования</w:t>
      </w:r>
    </w:p>
    <w:p w:rsidR="00340C0C" w:rsidRDefault="0038428D" w:rsidP="00340C0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428D">
        <w:rPr>
          <w:rFonts w:ascii="Times New Roman" w:hAnsi="Times New Roman" w:cs="Times New Roman"/>
          <w:sz w:val="28"/>
          <w:szCs w:val="28"/>
        </w:rPr>
        <w:t xml:space="preserve">Для определения формы «седого» пятна проводили сравнение листьев растений </w:t>
      </w:r>
      <w:proofErr w:type="spellStart"/>
      <w:r w:rsidRPr="0038428D">
        <w:rPr>
          <w:rFonts w:ascii="Times New Roman" w:hAnsi="Times New Roman" w:cs="Times New Roman"/>
          <w:i/>
          <w:sz w:val="28"/>
          <w:szCs w:val="28"/>
        </w:rPr>
        <w:t>Trifolium</w:t>
      </w:r>
      <w:proofErr w:type="spellEnd"/>
      <w:r w:rsidRPr="0038428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8428D">
        <w:rPr>
          <w:rFonts w:ascii="Times New Roman" w:hAnsi="Times New Roman" w:cs="Times New Roman"/>
          <w:i/>
          <w:sz w:val="28"/>
          <w:szCs w:val="28"/>
        </w:rPr>
        <w:t>repens</w:t>
      </w:r>
      <w:proofErr w:type="spellEnd"/>
      <w:r w:rsidRPr="0038428D">
        <w:rPr>
          <w:rFonts w:ascii="Times New Roman" w:hAnsi="Times New Roman" w:cs="Times New Roman"/>
          <w:i/>
          <w:sz w:val="28"/>
          <w:szCs w:val="28"/>
        </w:rPr>
        <w:t xml:space="preserve"> L.</w:t>
      </w:r>
      <w:r w:rsidRPr="0038428D">
        <w:rPr>
          <w:rFonts w:ascii="Times New Roman" w:hAnsi="Times New Roman" w:cs="Times New Roman"/>
          <w:sz w:val="28"/>
          <w:szCs w:val="28"/>
        </w:rPr>
        <w:t xml:space="preserve">  с известными формами «седых» пятен на листьях клевера ползучего по таблице 1.</w:t>
      </w:r>
    </w:p>
    <w:p w:rsidR="00340C0C" w:rsidRPr="00340C0C" w:rsidRDefault="00340C0C" w:rsidP="00340C0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340C0C">
        <w:rPr>
          <w:rFonts w:ascii="Times New Roman" w:hAnsi="Times New Roman" w:cs="Times New Roman"/>
          <w:color w:val="000000"/>
          <w:sz w:val="28"/>
          <w:szCs w:val="28"/>
        </w:rPr>
        <w:t xml:space="preserve">Таблица 1 </w:t>
      </w:r>
    </w:p>
    <w:p w:rsidR="00340C0C" w:rsidRPr="00340C0C" w:rsidRDefault="00340C0C" w:rsidP="00340C0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0C0C">
        <w:rPr>
          <w:rFonts w:ascii="Times New Roman" w:hAnsi="Times New Roman" w:cs="Times New Roman"/>
          <w:color w:val="000000"/>
          <w:sz w:val="28"/>
          <w:szCs w:val="28"/>
        </w:rPr>
        <w:t xml:space="preserve">Разнообразие форм «седого» пятна на листьях клевера ползучего </w:t>
      </w:r>
      <w:proofErr w:type="spellStart"/>
      <w:r w:rsidRPr="00340C0C">
        <w:rPr>
          <w:rFonts w:ascii="Times New Roman" w:hAnsi="Times New Roman" w:cs="Times New Roman"/>
          <w:i/>
          <w:sz w:val="28"/>
          <w:szCs w:val="28"/>
        </w:rPr>
        <w:t>Trifolium</w:t>
      </w:r>
      <w:proofErr w:type="spellEnd"/>
      <w:r w:rsidRPr="00340C0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0C0C">
        <w:rPr>
          <w:rFonts w:ascii="Times New Roman" w:hAnsi="Times New Roman" w:cs="Times New Roman"/>
          <w:i/>
          <w:sz w:val="28"/>
          <w:szCs w:val="28"/>
        </w:rPr>
        <w:t>repens</w:t>
      </w:r>
      <w:proofErr w:type="spellEnd"/>
      <w:r w:rsidRPr="00340C0C">
        <w:rPr>
          <w:rFonts w:ascii="Times New Roman" w:hAnsi="Times New Roman" w:cs="Times New Roman"/>
          <w:i/>
          <w:sz w:val="28"/>
          <w:szCs w:val="28"/>
        </w:rPr>
        <w:t xml:space="preserve"> L.</w:t>
      </w:r>
      <w:r w:rsidRPr="00340C0C">
        <w:rPr>
          <w:rFonts w:ascii="Times New Roman" w:hAnsi="Times New Roman" w:cs="Times New Roman"/>
          <w:color w:val="000000"/>
          <w:sz w:val="28"/>
          <w:szCs w:val="28"/>
        </w:rPr>
        <w:t xml:space="preserve"> [7] </w:t>
      </w:r>
    </w:p>
    <w:p w:rsidR="00340C0C" w:rsidRPr="00541AD4" w:rsidRDefault="00340C0C" w:rsidP="00340C0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color w:val="000000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899"/>
        <w:gridCol w:w="4442"/>
        <w:gridCol w:w="1250"/>
      </w:tblGrid>
      <w:tr w:rsidR="00340C0C" w:rsidRPr="00340C0C" w:rsidTr="00340C0C">
        <w:trPr>
          <w:trHeight w:val="691"/>
          <w:jc w:val="center"/>
        </w:trPr>
        <w:tc>
          <w:tcPr>
            <w:tcW w:w="899" w:type="dxa"/>
            <w:vAlign w:val="center"/>
          </w:tcPr>
          <w:p w:rsidR="00340C0C" w:rsidRPr="00340C0C" w:rsidRDefault="00340C0C" w:rsidP="00340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40C0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5692" w:type="dxa"/>
            <w:gridSpan w:val="2"/>
            <w:vAlign w:val="center"/>
          </w:tcPr>
          <w:p w:rsidR="00340C0C" w:rsidRPr="00340C0C" w:rsidRDefault="00340C0C" w:rsidP="00340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40C0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Форма «седого» пятна на листьях клевера ползучего </w:t>
            </w:r>
            <w:proofErr w:type="spellStart"/>
            <w:r w:rsidRPr="00340C0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Trifolium</w:t>
            </w:r>
            <w:proofErr w:type="spellEnd"/>
            <w:r w:rsidRPr="00340C0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340C0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repens</w:t>
            </w:r>
            <w:proofErr w:type="spellEnd"/>
            <w:r w:rsidRPr="00340C0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L.</w:t>
            </w:r>
          </w:p>
        </w:tc>
      </w:tr>
      <w:tr w:rsidR="00340C0C" w:rsidRPr="00340C0C" w:rsidTr="00340C0C">
        <w:trPr>
          <w:trHeight w:val="537"/>
          <w:jc w:val="center"/>
        </w:trPr>
        <w:tc>
          <w:tcPr>
            <w:tcW w:w="899" w:type="dxa"/>
            <w:vAlign w:val="center"/>
          </w:tcPr>
          <w:p w:rsidR="00340C0C" w:rsidRPr="00340C0C" w:rsidRDefault="00340C0C" w:rsidP="00340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40C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442" w:type="dxa"/>
            <w:vAlign w:val="center"/>
          </w:tcPr>
          <w:p w:rsidR="00340C0C" w:rsidRPr="00340C0C" w:rsidRDefault="00340C0C" w:rsidP="00340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340C0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Пятно</w:t>
            </w:r>
            <w:proofErr w:type="spellEnd"/>
            <w:r w:rsidRPr="00340C0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40C0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отсутствует</w:t>
            </w:r>
            <w:proofErr w:type="spellEnd"/>
          </w:p>
        </w:tc>
        <w:tc>
          <w:tcPr>
            <w:tcW w:w="1250" w:type="dxa"/>
            <w:vAlign w:val="center"/>
          </w:tcPr>
          <w:p w:rsidR="00340C0C" w:rsidRPr="00340C0C" w:rsidRDefault="00340C0C" w:rsidP="00340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40C0C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3657434" wp14:editId="2627B52D">
                  <wp:extent cx="547100" cy="506095"/>
                  <wp:effectExtent l="0" t="0" r="571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100" cy="50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C0C" w:rsidRPr="00340C0C" w:rsidTr="00340C0C">
        <w:trPr>
          <w:trHeight w:val="577"/>
          <w:jc w:val="center"/>
        </w:trPr>
        <w:tc>
          <w:tcPr>
            <w:tcW w:w="899" w:type="dxa"/>
            <w:vAlign w:val="center"/>
          </w:tcPr>
          <w:p w:rsidR="00340C0C" w:rsidRPr="00340C0C" w:rsidRDefault="00340C0C" w:rsidP="00340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40C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442" w:type="dxa"/>
            <w:vAlign w:val="center"/>
          </w:tcPr>
          <w:p w:rsidR="00340C0C" w:rsidRPr="00340C0C" w:rsidRDefault="00340C0C" w:rsidP="00340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340C0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Полное</w:t>
            </w:r>
            <w:proofErr w:type="spellEnd"/>
            <w:r w:rsidRPr="00340C0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40C0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пятно</w:t>
            </w:r>
            <w:proofErr w:type="spellEnd"/>
          </w:p>
        </w:tc>
        <w:tc>
          <w:tcPr>
            <w:tcW w:w="1250" w:type="dxa"/>
            <w:vAlign w:val="center"/>
          </w:tcPr>
          <w:p w:rsidR="00340C0C" w:rsidRPr="00340C0C" w:rsidRDefault="00340C0C" w:rsidP="00340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40C0C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C5E415C" wp14:editId="26FE413D">
                  <wp:extent cx="553792" cy="506823"/>
                  <wp:effectExtent l="0" t="0" r="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254" cy="532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C0C" w:rsidRPr="00340C0C" w:rsidTr="00340C0C">
        <w:trPr>
          <w:trHeight w:val="461"/>
          <w:jc w:val="center"/>
        </w:trPr>
        <w:tc>
          <w:tcPr>
            <w:tcW w:w="899" w:type="dxa"/>
            <w:vAlign w:val="center"/>
          </w:tcPr>
          <w:p w:rsidR="00340C0C" w:rsidRPr="00340C0C" w:rsidRDefault="00340C0C" w:rsidP="00340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40C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4442" w:type="dxa"/>
            <w:vAlign w:val="center"/>
          </w:tcPr>
          <w:p w:rsidR="00340C0C" w:rsidRPr="00340C0C" w:rsidRDefault="00340C0C" w:rsidP="00340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340C0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Полное</w:t>
            </w:r>
            <w:proofErr w:type="spellEnd"/>
            <w:r w:rsidRPr="00340C0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40C0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пятно</w:t>
            </w:r>
            <w:proofErr w:type="spellEnd"/>
            <w:r w:rsidRPr="00340C0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340C0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высокое</w:t>
            </w:r>
            <w:proofErr w:type="spellEnd"/>
          </w:p>
        </w:tc>
        <w:tc>
          <w:tcPr>
            <w:tcW w:w="1250" w:type="dxa"/>
            <w:vAlign w:val="center"/>
          </w:tcPr>
          <w:p w:rsidR="00340C0C" w:rsidRPr="00340C0C" w:rsidRDefault="00340C0C" w:rsidP="00340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40C0C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3197A56" wp14:editId="0376D910">
                  <wp:extent cx="542972" cy="50227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714" cy="517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C0C" w:rsidRPr="00340C0C" w:rsidTr="00340C0C">
        <w:trPr>
          <w:trHeight w:val="657"/>
          <w:jc w:val="center"/>
        </w:trPr>
        <w:tc>
          <w:tcPr>
            <w:tcW w:w="899" w:type="dxa"/>
            <w:vAlign w:val="center"/>
          </w:tcPr>
          <w:p w:rsidR="00340C0C" w:rsidRPr="00340C0C" w:rsidRDefault="00340C0C" w:rsidP="00340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40C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4442" w:type="dxa"/>
            <w:vAlign w:val="center"/>
          </w:tcPr>
          <w:p w:rsidR="00340C0C" w:rsidRPr="00340C0C" w:rsidRDefault="00340C0C" w:rsidP="00340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340C0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Разорванное</w:t>
            </w:r>
            <w:proofErr w:type="spellEnd"/>
            <w:r w:rsidRPr="00340C0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40C0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пятно</w:t>
            </w:r>
            <w:proofErr w:type="spellEnd"/>
          </w:p>
        </w:tc>
        <w:tc>
          <w:tcPr>
            <w:tcW w:w="1250" w:type="dxa"/>
            <w:vAlign w:val="center"/>
          </w:tcPr>
          <w:p w:rsidR="00340C0C" w:rsidRPr="00340C0C" w:rsidRDefault="00340C0C" w:rsidP="00340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40C0C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171E78D" wp14:editId="09CCC131">
                  <wp:extent cx="555804" cy="530091"/>
                  <wp:effectExtent l="0" t="0" r="0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252" cy="55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C0C" w:rsidRPr="00340C0C" w:rsidTr="00340C0C">
        <w:trPr>
          <w:trHeight w:val="655"/>
          <w:jc w:val="center"/>
        </w:trPr>
        <w:tc>
          <w:tcPr>
            <w:tcW w:w="899" w:type="dxa"/>
            <w:vAlign w:val="center"/>
          </w:tcPr>
          <w:p w:rsidR="00340C0C" w:rsidRPr="00340C0C" w:rsidRDefault="00340C0C" w:rsidP="00340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40C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4442" w:type="dxa"/>
            <w:vAlign w:val="center"/>
          </w:tcPr>
          <w:p w:rsidR="00340C0C" w:rsidRPr="00340C0C" w:rsidRDefault="00340C0C" w:rsidP="00340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340C0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Разорванное</w:t>
            </w:r>
            <w:proofErr w:type="spellEnd"/>
            <w:r w:rsidRPr="00340C0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40C0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высокое</w:t>
            </w:r>
            <w:proofErr w:type="spellEnd"/>
          </w:p>
        </w:tc>
        <w:tc>
          <w:tcPr>
            <w:tcW w:w="1250" w:type="dxa"/>
            <w:vAlign w:val="center"/>
          </w:tcPr>
          <w:p w:rsidR="00340C0C" w:rsidRPr="00340C0C" w:rsidRDefault="00340C0C" w:rsidP="00340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40C0C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F1C2922" wp14:editId="4662BB7F">
                  <wp:extent cx="562244" cy="539092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775" cy="570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C0C" w:rsidRPr="00340C0C" w:rsidTr="00340C0C">
        <w:trPr>
          <w:trHeight w:val="653"/>
          <w:jc w:val="center"/>
        </w:trPr>
        <w:tc>
          <w:tcPr>
            <w:tcW w:w="899" w:type="dxa"/>
            <w:vAlign w:val="center"/>
          </w:tcPr>
          <w:p w:rsidR="00340C0C" w:rsidRPr="00340C0C" w:rsidRDefault="00340C0C" w:rsidP="00340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40C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4442" w:type="dxa"/>
            <w:vAlign w:val="center"/>
          </w:tcPr>
          <w:p w:rsidR="00340C0C" w:rsidRPr="00340C0C" w:rsidRDefault="00340C0C" w:rsidP="00340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340C0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Центральная</w:t>
            </w:r>
            <w:proofErr w:type="spellEnd"/>
            <w:r w:rsidRPr="00340C0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40C0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верхняя</w:t>
            </w:r>
            <w:proofErr w:type="spellEnd"/>
            <w:r w:rsidRPr="00340C0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40C0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точка</w:t>
            </w:r>
            <w:proofErr w:type="spellEnd"/>
          </w:p>
        </w:tc>
        <w:tc>
          <w:tcPr>
            <w:tcW w:w="1250" w:type="dxa"/>
            <w:vAlign w:val="center"/>
          </w:tcPr>
          <w:p w:rsidR="00340C0C" w:rsidRPr="00340C0C" w:rsidRDefault="00340C0C" w:rsidP="00340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40C0C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4BFC848" wp14:editId="5C73677E">
                  <wp:extent cx="553175" cy="527583"/>
                  <wp:effectExtent l="0" t="0" r="0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987" cy="548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C0C" w:rsidRPr="00340C0C" w:rsidTr="00340C0C">
        <w:trPr>
          <w:trHeight w:val="651"/>
          <w:jc w:val="center"/>
        </w:trPr>
        <w:tc>
          <w:tcPr>
            <w:tcW w:w="899" w:type="dxa"/>
            <w:vAlign w:val="center"/>
          </w:tcPr>
          <w:p w:rsidR="00340C0C" w:rsidRPr="00340C0C" w:rsidRDefault="00340C0C" w:rsidP="00340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40C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4442" w:type="dxa"/>
            <w:vAlign w:val="center"/>
          </w:tcPr>
          <w:p w:rsidR="00340C0C" w:rsidRPr="00340C0C" w:rsidRDefault="00340C0C" w:rsidP="00340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40C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Большое сплошное пятно у основания</w:t>
            </w:r>
          </w:p>
        </w:tc>
        <w:tc>
          <w:tcPr>
            <w:tcW w:w="1250" w:type="dxa"/>
            <w:vAlign w:val="center"/>
          </w:tcPr>
          <w:p w:rsidR="00340C0C" w:rsidRPr="00340C0C" w:rsidRDefault="00340C0C" w:rsidP="00340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40C0C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25637D8" wp14:editId="50A948F6">
                  <wp:extent cx="547353" cy="522031"/>
                  <wp:effectExtent l="0" t="0" r="571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961" cy="541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C0C" w:rsidRPr="00340C0C" w:rsidTr="00340C0C">
        <w:trPr>
          <w:trHeight w:val="521"/>
          <w:jc w:val="center"/>
        </w:trPr>
        <w:tc>
          <w:tcPr>
            <w:tcW w:w="899" w:type="dxa"/>
            <w:vAlign w:val="center"/>
          </w:tcPr>
          <w:p w:rsidR="00340C0C" w:rsidRPr="00340C0C" w:rsidRDefault="00340C0C" w:rsidP="00340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40C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4442" w:type="dxa"/>
            <w:vAlign w:val="center"/>
          </w:tcPr>
          <w:p w:rsidR="00340C0C" w:rsidRPr="00340C0C" w:rsidRDefault="00340C0C" w:rsidP="00340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40C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Низкое треугольное пятно у основания</w:t>
            </w:r>
          </w:p>
        </w:tc>
        <w:tc>
          <w:tcPr>
            <w:tcW w:w="1250" w:type="dxa"/>
            <w:vAlign w:val="center"/>
          </w:tcPr>
          <w:p w:rsidR="00340C0C" w:rsidRPr="00340C0C" w:rsidRDefault="00340C0C" w:rsidP="00340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40C0C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960EA00" wp14:editId="65FDB34D">
                  <wp:extent cx="552615" cy="527050"/>
                  <wp:effectExtent l="0" t="0" r="0" b="63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040" cy="55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0C0C" w:rsidRPr="00541AD4" w:rsidRDefault="00340C0C" w:rsidP="00340C0C">
      <w:pPr>
        <w:widowControl w:val="0"/>
        <w:autoSpaceDE w:val="0"/>
        <w:autoSpaceDN w:val="0"/>
        <w:adjustRightInd w:val="0"/>
        <w:ind w:firstLine="709"/>
        <w:jc w:val="center"/>
        <w:rPr>
          <w:color w:val="000000"/>
        </w:rPr>
      </w:pPr>
    </w:p>
    <w:p w:rsidR="00340C0C" w:rsidRDefault="00340C0C" w:rsidP="0038428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428D" w:rsidRDefault="0038428D" w:rsidP="0038428D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8428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8871DEF" wp14:editId="12941698">
            <wp:extent cx="3010622" cy="3204044"/>
            <wp:effectExtent l="0" t="0" r="0" b="0"/>
            <wp:docPr id="13" name="Рисунок 13" descr="C:\Users\Mansur\Desktop\Клевер\44b4750f-df3f-4e99-9627-256656810b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sur\Desktop\Клевер\44b4750f-df3f-4e99-9627-256656810bb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185"/>
                    <a:stretch/>
                  </pic:blipFill>
                  <pic:spPr bwMode="auto">
                    <a:xfrm>
                      <a:off x="0" y="0"/>
                      <a:ext cx="3078797" cy="327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8428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633849B" wp14:editId="117321C7">
            <wp:extent cx="2901580" cy="3204018"/>
            <wp:effectExtent l="0" t="0" r="0" b="0"/>
            <wp:docPr id="10" name="Рисунок 10" descr="C:\Users\Mansur\Desktop\Клевер\47bbc504-5abb-4224-9a17-fa50dac53f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nsur\Desktop\Клевер\47bbc504-5abb-4224-9a17-fa50dac53f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9" b="12166"/>
                    <a:stretch/>
                  </pic:blipFill>
                  <pic:spPr bwMode="auto">
                    <a:xfrm>
                      <a:off x="0" y="0"/>
                      <a:ext cx="2992366" cy="3304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12C8" w:rsidRPr="0038428D" w:rsidRDefault="002C12C8" w:rsidP="0038428D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8428D" w:rsidRPr="0038428D" w:rsidRDefault="0038428D" w:rsidP="002C12C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428D">
        <w:rPr>
          <w:rFonts w:ascii="Times New Roman" w:hAnsi="Times New Roman" w:cs="Times New Roman"/>
          <w:sz w:val="28"/>
          <w:szCs w:val="28"/>
        </w:rPr>
        <w:t xml:space="preserve">Для обработки полученных данных использовали </w:t>
      </w:r>
      <w:r w:rsidRPr="003842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программу </w:t>
      </w:r>
      <w:r w:rsidRPr="0038428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Excel</w:t>
      </w:r>
      <w:r w:rsidR="002C12C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40C0C" w:rsidRDefault="00340C0C" w:rsidP="0038428D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0C0C" w:rsidRDefault="00340C0C" w:rsidP="0038428D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0C0C" w:rsidRDefault="00340C0C" w:rsidP="0038428D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0C0C" w:rsidRDefault="00340C0C" w:rsidP="0038428D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0C0C" w:rsidRDefault="00340C0C" w:rsidP="0038428D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0C0C" w:rsidRDefault="00340C0C" w:rsidP="0038428D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0C0C" w:rsidRDefault="00340C0C" w:rsidP="0038428D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0C0C" w:rsidRDefault="00340C0C" w:rsidP="0038428D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0C0C" w:rsidRDefault="00340C0C" w:rsidP="0038428D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0C0C" w:rsidRDefault="00340C0C" w:rsidP="0038428D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0C0C" w:rsidRDefault="00340C0C" w:rsidP="0038428D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0C0C" w:rsidRDefault="00340C0C" w:rsidP="0038428D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0C0C" w:rsidRDefault="00340C0C" w:rsidP="0038428D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0C0C" w:rsidRDefault="00340C0C" w:rsidP="0038428D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0C0C" w:rsidRDefault="00340C0C" w:rsidP="0038428D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0C0C" w:rsidRDefault="00340C0C" w:rsidP="0038428D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0C0C" w:rsidRDefault="00340C0C" w:rsidP="0038428D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428D" w:rsidRPr="0038428D" w:rsidRDefault="0038428D" w:rsidP="00340C0C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428D">
        <w:rPr>
          <w:rFonts w:ascii="Times New Roman" w:hAnsi="Times New Roman" w:cs="Times New Roman"/>
          <w:b/>
          <w:sz w:val="28"/>
          <w:szCs w:val="28"/>
        </w:rPr>
        <w:lastRenderedPageBreak/>
        <w:t>Глава 3. Результаты и обсуждение</w:t>
      </w:r>
    </w:p>
    <w:p w:rsidR="002C12C8" w:rsidRPr="0038428D" w:rsidRDefault="0038428D" w:rsidP="00675D9E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428D">
        <w:rPr>
          <w:rFonts w:ascii="Times New Roman" w:hAnsi="Times New Roman" w:cs="Times New Roman"/>
          <w:b/>
          <w:sz w:val="28"/>
          <w:szCs w:val="28"/>
        </w:rPr>
        <w:t xml:space="preserve">3.1 Сравнение разнообразия форм «седого» пятна </w:t>
      </w:r>
      <w:r w:rsidRPr="0038428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на листьях клевера ползучего </w:t>
      </w:r>
      <w:proofErr w:type="spellStart"/>
      <w:r w:rsidRPr="0038428D">
        <w:rPr>
          <w:rFonts w:ascii="Times New Roman" w:hAnsi="Times New Roman" w:cs="Times New Roman"/>
          <w:b/>
          <w:i/>
          <w:sz w:val="28"/>
          <w:szCs w:val="28"/>
        </w:rPr>
        <w:t>Trifolium</w:t>
      </w:r>
      <w:proofErr w:type="spellEnd"/>
      <w:r w:rsidRPr="0038428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8428D">
        <w:rPr>
          <w:rFonts w:ascii="Times New Roman" w:hAnsi="Times New Roman" w:cs="Times New Roman"/>
          <w:b/>
          <w:i/>
          <w:sz w:val="28"/>
          <w:szCs w:val="28"/>
        </w:rPr>
        <w:t>repens</w:t>
      </w:r>
      <w:proofErr w:type="spellEnd"/>
      <w:r w:rsidRPr="0038428D">
        <w:rPr>
          <w:rFonts w:ascii="Times New Roman" w:hAnsi="Times New Roman" w:cs="Times New Roman"/>
          <w:b/>
          <w:i/>
          <w:sz w:val="28"/>
          <w:szCs w:val="28"/>
        </w:rPr>
        <w:t xml:space="preserve"> L. </w:t>
      </w:r>
      <w:r w:rsidRPr="0038428D">
        <w:rPr>
          <w:rFonts w:ascii="Times New Roman" w:hAnsi="Times New Roman" w:cs="Times New Roman"/>
          <w:b/>
          <w:sz w:val="28"/>
          <w:szCs w:val="28"/>
        </w:rPr>
        <w:t>в популяциях г. Грозного</w:t>
      </w:r>
    </w:p>
    <w:p w:rsidR="0038428D" w:rsidRPr="0038428D" w:rsidRDefault="0038428D" w:rsidP="00675D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428D">
        <w:rPr>
          <w:rFonts w:ascii="Times New Roman" w:hAnsi="Times New Roman" w:cs="Times New Roman"/>
          <w:sz w:val="28"/>
          <w:szCs w:val="28"/>
        </w:rPr>
        <w:t xml:space="preserve">В результате проведенного исследования были получены данные по разнообразию «седого» пятна </w:t>
      </w:r>
      <w:r w:rsidRPr="0038428D">
        <w:rPr>
          <w:rFonts w:ascii="Times New Roman" w:hAnsi="Times New Roman" w:cs="Times New Roman"/>
          <w:color w:val="000000"/>
          <w:sz w:val="28"/>
          <w:szCs w:val="28"/>
        </w:rPr>
        <w:t xml:space="preserve">на листьях клевера ползучего </w:t>
      </w:r>
      <w:proofErr w:type="spellStart"/>
      <w:r w:rsidRPr="0038428D">
        <w:rPr>
          <w:rFonts w:ascii="Times New Roman" w:hAnsi="Times New Roman" w:cs="Times New Roman"/>
          <w:i/>
          <w:sz w:val="28"/>
          <w:szCs w:val="28"/>
        </w:rPr>
        <w:t>Trifolium</w:t>
      </w:r>
      <w:proofErr w:type="spellEnd"/>
      <w:r w:rsidRPr="0038428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8428D">
        <w:rPr>
          <w:rFonts w:ascii="Times New Roman" w:hAnsi="Times New Roman" w:cs="Times New Roman"/>
          <w:i/>
          <w:sz w:val="28"/>
          <w:szCs w:val="28"/>
        </w:rPr>
        <w:t>repens</w:t>
      </w:r>
      <w:proofErr w:type="spellEnd"/>
      <w:r w:rsidRPr="0038428D">
        <w:rPr>
          <w:rFonts w:ascii="Times New Roman" w:hAnsi="Times New Roman" w:cs="Times New Roman"/>
          <w:i/>
          <w:sz w:val="28"/>
          <w:szCs w:val="28"/>
        </w:rPr>
        <w:t xml:space="preserve"> L.</w:t>
      </w:r>
      <w:r w:rsidRPr="0038428D">
        <w:rPr>
          <w:rFonts w:ascii="Times New Roman" w:hAnsi="Times New Roman" w:cs="Times New Roman"/>
          <w:sz w:val="28"/>
          <w:szCs w:val="28"/>
        </w:rPr>
        <w:t xml:space="preserve"> в Старопромысловском и Заводском районах г. Грозного: </w:t>
      </w:r>
    </w:p>
    <w:p w:rsidR="0038428D" w:rsidRPr="0038428D" w:rsidRDefault="0038428D" w:rsidP="00675D9E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</w:pPr>
      <w:r w:rsidRPr="0038428D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 xml:space="preserve">г-к Маяковского, 109 (Старопромысловский р-н); </w:t>
      </w:r>
    </w:p>
    <w:p w:rsidR="0038428D" w:rsidRPr="0038428D" w:rsidRDefault="0038428D" w:rsidP="00675D9E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</w:pPr>
      <w:r w:rsidRPr="0038428D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>ул. Строительная, 17 (Заводской р-н)</w:t>
      </w:r>
      <w:r w:rsidRPr="0038428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8428D" w:rsidRPr="0038428D" w:rsidRDefault="0038428D" w:rsidP="00675D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428D">
        <w:rPr>
          <w:rFonts w:ascii="Times New Roman" w:hAnsi="Times New Roman" w:cs="Times New Roman"/>
          <w:sz w:val="28"/>
          <w:szCs w:val="28"/>
        </w:rPr>
        <w:t xml:space="preserve">Обобщенные результаты проведенной работы представлены в табл. 2, в который приведены процентное соотношение </w:t>
      </w:r>
      <w:r w:rsidRPr="0038428D">
        <w:rPr>
          <w:rFonts w:ascii="Times New Roman" w:hAnsi="Times New Roman" w:cs="Times New Roman"/>
          <w:color w:val="000000"/>
          <w:sz w:val="28"/>
          <w:szCs w:val="28"/>
        </w:rPr>
        <w:t xml:space="preserve">клевера ползучего </w:t>
      </w:r>
      <w:proofErr w:type="spellStart"/>
      <w:r w:rsidRPr="0038428D">
        <w:rPr>
          <w:rFonts w:ascii="Times New Roman" w:hAnsi="Times New Roman" w:cs="Times New Roman"/>
          <w:i/>
          <w:sz w:val="28"/>
          <w:szCs w:val="28"/>
        </w:rPr>
        <w:t>Trifolium</w:t>
      </w:r>
      <w:proofErr w:type="spellEnd"/>
      <w:r w:rsidRPr="0038428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8428D">
        <w:rPr>
          <w:rFonts w:ascii="Times New Roman" w:hAnsi="Times New Roman" w:cs="Times New Roman"/>
          <w:i/>
          <w:sz w:val="28"/>
          <w:szCs w:val="28"/>
        </w:rPr>
        <w:t>repens</w:t>
      </w:r>
      <w:proofErr w:type="spellEnd"/>
      <w:r w:rsidRPr="0038428D">
        <w:rPr>
          <w:rFonts w:ascii="Times New Roman" w:hAnsi="Times New Roman" w:cs="Times New Roman"/>
          <w:i/>
          <w:sz w:val="28"/>
          <w:szCs w:val="28"/>
        </w:rPr>
        <w:t xml:space="preserve"> L. </w:t>
      </w:r>
      <w:r w:rsidR="00675D9E">
        <w:rPr>
          <w:rFonts w:ascii="Times New Roman" w:hAnsi="Times New Roman" w:cs="Times New Roman"/>
          <w:sz w:val="28"/>
          <w:szCs w:val="28"/>
        </w:rPr>
        <w:t>по разнообразию «седого» пятна.</w:t>
      </w:r>
    </w:p>
    <w:p w:rsidR="0038428D" w:rsidRPr="0038428D" w:rsidRDefault="0038428D" w:rsidP="00675D9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8428D">
        <w:rPr>
          <w:rFonts w:ascii="Times New Roman" w:hAnsi="Times New Roman" w:cs="Times New Roman"/>
          <w:sz w:val="28"/>
          <w:szCs w:val="28"/>
        </w:rPr>
        <w:t xml:space="preserve">Таблица 2 </w:t>
      </w:r>
    </w:p>
    <w:p w:rsidR="0038428D" w:rsidRPr="0038428D" w:rsidRDefault="0038428D" w:rsidP="00675D9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8428D">
        <w:rPr>
          <w:rFonts w:ascii="Times New Roman" w:hAnsi="Times New Roman" w:cs="Times New Roman"/>
          <w:sz w:val="28"/>
          <w:szCs w:val="28"/>
        </w:rPr>
        <w:t xml:space="preserve">Результаты исследования разнообразия «седого» пятна </w:t>
      </w:r>
      <w:r w:rsidRPr="0038428D">
        <w:rPr>
          <w:rFonts w:ascii="Times New Roman" w:hAnsi="Times New Roman" w:cs="Times New Roman"/>
          <w:color w:val="000000"/>
          <w:sz w:val="28"/>
          <w:szCs w:val="28"/>
        </w:rPr>
        <w:t xml:space="preserve">на листьях клевера ползучего </w:t>
      </w:r>
      <w:proofErr w:type="spellStart"/>
      <w:r w:rsidRPr="0038428D">
        <w:rPr>
          <w:rFonts w:ascii="Times New Roman" w:hAnsi="Times New Roman" w:cs="Times New Roman"/>
          <w:i/>
          <w:sz w:val="28"/>
          <w:szCs w:val="28"/>
        </w:rPr>
        <w:t>Trifolium</w:t>
      </w:r>
      <w:proofErr w:type="spellEnd"/>
      <w:r w:rsidRPr="0038428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8428D">
        <w:rPr>
          <w:rFonts w:ascii="Times New Roman" w:hAnsi="Times New Roman" w:cs="Times New Roman"/>
          <w:i/>
          <w:sz w:val="28"/>
          <w:szCs w:val="28"/>
        </w:rPr>
        <w:t>repens</w:t>
      </w:r>
      <w:proofErr w:type="spellEnd"/>
      <w:r w:rsidRPr="0038428D">
        <w:rPr>
          <w:rFonts w:ascii="Times New Roman" w:hAnsi="Times New Roman" w:cs="Times New Roman"/>
          <w:i/>
          <w:sz w:val="28"/>
          <w:szCs w:val="28"/>
        </w:rPr>
        <w:t xml:space="preserve"> L. </w:t>
      </w:r>
      <w:r w:rsidRPr="0038428D">
        <w:rPr>
          <w:rFonts w:ascii="Times New Roman" w:hAnsi="Times New Roman" w:cs="Times New Roman"/>
          <w:sz w:val="28"/>
          <w:szCs w:val="28"/>
        </w:rPr>
        <w:t>в г. Грозном</w:t>
      </w:r>
    </w:p>
    <w:tbl>
      <w:tblPr>
        <w:tblStyle w:val="a4"/>
        <w:tblW w:w="8301" w:type="dxa"/>
        <w:jc w:val="center"/>
        <w:tblLook w:val="04A0" w:firstRow="1" w:lastRow="0" w:firstColumn="1" w:lastColumn="0" w:noHBand="0" w:noVBand="1"/>
      </w:tblPr>
      <w:tblGrid>
        <w:gridCol w:w="498"/>
        <w:gridCol w:w="1294"/>
        <w:gridCol w:w="2821"/>
        <w:gridCol w:w="1751"/>
        <w:gridCol w:w="1937"/>
      </w:tblGrid>
      <w:tr w:rsidR="0038428D" w:rsidRPr="0038428D" w:rsidTr="00340C0C">
        <w:trPr>
          <w:jc w:val="center"/>
        </w:trPr>
        <w:tc>
          <w:tcPr>
            <w:tcW w:w="498" w:type="dxa"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428D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294" w:type="dxa"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428D">
              <w:rPr>
                <w:rFonts w:ascii="Times New Roman" w:hAnsi="Times New Roman" w:cs="Times New Roman"/>
                <w:b/>
                <w:sz w:val="28"/>
                <w:szCs w:val="28"/>
              </w:rPr>
              <w:t>Форма «седого» пятна</w:t>
            </w:r>
          </w:p>
        </w:tc>
        <w:tc>
          <w:tcPr>
            <w:tcW w:w="2821" w:type="dxa"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428D">
              <w:rPr>
                <w:rFonts w:ascii="Times New Roman" w:hAnsi="Times New Roman" w:cs="Times New Roman"/>
                <w:b/>
                <w:sz w:val="28"/>
                <w:szCs w:val="28"/>
              </w:rPr>
              <w:t>Место отбора (район)</w:t>
            </w:r>
          </w:p>
        </w:tc>
        <w:tc>
          <w:tcPr>
            <w:tcW w:w="1751" w:type="dxa"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428D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отобранных образцов</w:t>
            </w:r>
          </w:p>
        </w:tc>
        <w:tc>
          <w:tcPr>
            <w:tcW w:w="1937" w:type="dxa"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8428D">
              <w:rPr>
                <w:rFonts w:ascii="Times New Roman" w:hAnsi="Times New Roman" w:cs="Times New Roman"/>
                <w:b/>
                <w:sz w:val="28"/>
                <w:szCs w:val="28"/>
              </w:rPr>
              <w:t>Процентное соотношение, %</w:t>
            </w:r>
          </w:p>
        </w:tc>
      </w:tr>
      <w:tr w:rsidR="0038428D" w:rsidRPr="0038428D" w:rsidTr="00340C0C">
        <w:trPr>
          <w:trHeight w:val="423"/>
          <w:jc w:val="center"/>
        </w:trPr>
        <w:tc>
          <w:tcPr>
            <w:tcW w:w="498" w:type="dxa"/>
            <w:vMerge w:val="restart"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2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94" w:type="dxa"/>
            <w:vMerge w:val="restart"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28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8E37F40" wp14:editId="1A957752">
                  <wp:extent cx="547100" cy="506095"/>
                  <wp:effectExtent l="0" t="0" r="5715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100" cy="50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1" w:type="dxa"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28D">
              <w:rPr>
                <w:rFonts w:ascii="Times New Roman" w:hAnsi="Times New Roman" w:cs="Times New Roman"/>
                <w:sz w:val="28"/>
                <w:szCs w:val="28"/>
              </w:rPr>
              <w:t>Старопромысловский</w:t>
            </w:r>
          </w:p>
        </w:tc>
        <w:tc>
          <w:tcPr>
            <w:tcW w:w="1751" w:type="dxa"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28D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937" w:type="dxa"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8428D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  <w:r w:rsidRPr="003842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%</w:t>
            </w:r>
          </w:p>
        </w:tc>
      </w:tr>
      <w:tr w:rsidR="0038428D" w:rsidRPr="0038428D" w:rsidTr="00340C0C">
        <w:trPr>
          <w:trHeight w:val="386"/>
          <w:jc w:val="center"/>
        </w:trPr>
        <w:tc>
          <w:tcPr>
            <w:tcW w:w="498" w:type="dxa"/>
            <w:vMerge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4" w:type="dxa"/>
            <w:vMerge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1" w:type="dxa"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28D">
              <w:rPr>
                <w:rFonts w:ascii="Times New Roman" w:hAnsi="Times New Roman" w:cs="Times New Roman"/>
                <w:sz w:val="28"/>
                <w:szCs w:val="28"/>
              </w:rPr>
              <w:t>Заводской</w:t>
            </w:r>
          </w:p>
        </w:tc>
        <w:tc>
          <w:tcPr>
            <w:tcW w:w="1751" w:type="dxa"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28D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937" w:type="dxa"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28D">
              <w:rPr>
                <w:rFonts w:ascii="Times New Roman" w:hAnsi="Times New Roman" w:cs="Times New Roman"/>
                <w:sz w:val="28"/>
                <w:szCs w:val="28"/>
              </w:rPr>
              <w:t>44 %</w:t>
            </w:r>
          </w:p>
        </w:tc>
      </w:tr>
      <w:tr w:rsidR="0038428D" w:rsidRPr="0038428D" w:rsidTr="00340C0C">
        <w:trPr>
          <w:trHeight w:val="449"/>
          <w:jc w:val="center"/>
        </w:trPr>
        <w:tc>
          <w:tcPr>
            <w:tcW w:w="498" w:type="dxa"/>
            <w:vMerge w:val="restart"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28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94" w:type="dxa"/>
            <w:vMerge w:val="restart"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28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30F39B0" wp14:editId="2A24F7EB">
                  <wp:extent cx="553792" cy="506823"/>
                  <wp:effectExtent l="0" t="0" r="0" b="762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254" cy="532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1" w:type="dxa"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28D">
              <w:rPr>
                <w:rFonts w:ascii="Times New Roman" w:hAnsi="Times New Roman" w:cs="Times New Roman"/>
                <w:sz w:val="28"/>
                <w:szCs w:val="28"/>
              </w:rPr>
              <w:t>Старопромысловский</w:t>
            </w:r>
          </w:p>
        </w:tc>
        <w:tc>
          <w:tcPr>
            <w:tcW w:w="1751" w:type="dxa"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28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37" w:type="dxa"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28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8428D" w:rsidRPr="0038428D" w:rsidTr="00340C0C">
        <w:trPr>
          <w:jc w:val="center"/>
        </w:trPr>
        <w:tc>
          <w:tcPr>
            <w:tcW w:w="498" w:type="dxa"/>
            <w:vMerge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4" w:type="dxa"/>
            <w:vMerge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1" w:type="dxa"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28D">
              <w:rPr>
                <w:rFonts w:ascii="Times New Roman" w:hAnsi="Times New Roman" w:cs="Times New Roman"/>
                <w:sz w:val="28"/>
                <w:szCs w:val="28"/>
              </w:rPr>
              <w:t>Заводской</w:t>
            </w:r>
          </w:p>
        </w:tc>
        <w:tc>
          <w:tcPr>
            <w:tcW w:w="1751" w:type="dxa"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28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37" w:type="dxa"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28D">
              <w:rPr>
                <w:rFonts w:ascii="Times New Roman" w:hAnsi="Times New Roman" w:cs="Times New Roman"/>
                <w:sz w:val="28"/>
                <w:szCs w:val="28"/>
              </w:rPr>
              <w:t>15,3 %</w:t>
            </w:r>
          </w:p>
        </w:tc>
      </w:tr>
      <w:tr w:rsidR="0038428D" w:rsidRPr="0038428D" w:rsidTr="00340C0C">
        <w:trPr>
          <w:trHeight w:val="475"/>
          <w:jc w:val="center"/>
        </w:trPr>
        <w:tc>
          <w:tcPr>
            <w:tcW w:w="498" w:type="dxa"/>
            <w:vMerge w:val="restart"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28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94" w:type="dxa"/>
            <w:vMerge w:val="restart"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28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747CA43" wp14:editId="482748A7">
                  <wp:extent cx="542972" cy="502276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714" cy="517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1" w:type="dxa"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28D">
              <w:rPr>
                <w:rFonts w:ascii="Times New Roman" w:hAnsi="Times New Roman" w:cs="Times New Roman"/>
                <w:sz w:val="28"/>
                <w:szCs w:val="28"/>
              </w:rPr>
              <w:t>Старопромысловский</w:t>
            </w:r>
          </w:p>
        </w:tc>
        <w:tc>
          <w:tcPr>
            <w:tcW w:w="1751" w:type="dxa"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28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37" w:type="dxa"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28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8428D" w:rsidRPr="0038428D" w:rsidTr="00340C0C">
        <w:trPr>
          <w:trHeight w:val="142"/>
          <w:jc w:val="center"/>
        </w:trPr>
        <w:tc>
          <w:tcPr>
            <w:tcW w:w="498" w:type="dxa"/>
            <w:vMerge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4" w:type="dxa"/>
            <w:vMerge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1" w:type="dxa"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28D">
              <w:rPr>
                <w:rFonts w:ascii="Times New Roman" w:hAnsi="Times New Roman" w:cs="Times New Roman"/>
                <w:sz w:val="28"/>
                <w:szCs w:val="28"/>
              </w:rPr>
              <w:t>Заводской</w:t>
            </w:r>
          </w:p>
        </w:tc>
        <w:tc>
          <w:tcPr>
            <w:tcW w:w="1751" w:type="dxa"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28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37" w:type="dxa"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28D">
              <w:rPr>
                <w:rFonts w:ascii="Times New Roman" w:hAnsi="Times New Roman" w:cs="Times New Roman"/>
                <w:sz w:val="28"/>
                <w:szCs w:val="28"/>
              </w:rPr>
              <w:t>15,3 %</w:t>
            </w:r>
          </w:p>
        </w:tc>
      </w:tr>
      <w:tr w:rsidR="0038428D" w:rsidRPr="0038428D" w:rsidTr="00340C0C">
        <w:trPr>
          <w:trHeight w:val="502"/>
          <w:jc w:val="center"/>
        </w:trPr>
        <w:tc>
          <w:tcPr>
            <w:tcW w:w="498" w:type="dxa"/>
            <w:vMerge w:val="restart"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28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94" w:type="dxa"/>
            <w:vMerge w:val="restart"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28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61B001E" wp14:editId="74E04361">
                  <wp:extent cx="555804" cy="530091"/>
                  <wp:effectExtent l="0" t="0" r="0" b="381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252" cy="55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1" w:type="dxa"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28D">
              <w:rPr>
                <w:rFonts w:ascii="Times New Roman" w:hAnsi="Times New Roman" w:cs="Times New Roman"/>
                <w:sz w:val="28"/>
                <w:szCs w:val="28"/>
              </w:rPr>
              <w:t>Старопромысловский</w:t>
            </w:r>
          </w:p>
        </w:tc>
        <w:tc>
          <w:tcPr>
            <w:tcW w:w="1751" w:type="dxa"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28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37" w:type="dxa"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28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8428D" w:rsidRPr="0038428D" w:rsidTr="00340C0C">
        <w:trPr>
          <w:trHeight w:val="293"/>
          <w:jc w:val="center"/>
        </w:trPr>
        <w:tc>
          <w:tcPr>
            <w:tcW w:w="498" w:type="dxa"/>
            <w:vMerge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4" w:type="dxa"/>
            <w:vMerge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1" w:type="dxa"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28D">
              <w:rPr>
                <w:rFonts w:ascii="Times New Roman" w:hAnsi="Times New Roman" w:cs="Times New Roman"/>
                <w:sz w:val="28"/>
                <w:szCs w:val="28"/>
              </w:rPr>
              <w:t>Заводской</w:t>
            </w:r>
          </w:p>
        </w:tc>
        <w:tc>
          <w:tcPr>
            <w:tcW w:w="1751" w:type="dxa"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28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37" w:type="dxa"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28D">
              <w:rPr>
                <w:rFonts w:ascii="Times New Roman" w:hAnsi="Times New Roman" w:cs="Times New Roman"/>
                <w:sz w:val="28"/>
                <w:szCs w:val="28"/>
              </w:rPr>
              <w:t>15,3 %</w:t>
            </w:r>
          </w:p>
        </w:tc>
      </w:tr>
      <w:tr w:rsidR="0038428D" w:rsidRPr="0038428D" w:rsidTr="00340C0C">
        <w:trPr>
          <w:trHeight w:val="513"/>
          <w:jc w:val="center"/>
        </w:trPr>
        <w:tc>
          <w:tcPr>
            <w:tcW w:w="498" w:type="dxa"/>
            <w:vMerge w:val="restart"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28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94" w:type="dxa"/>
            <w:vMerge w:val="restart"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28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A85E130" wp14:editId="5D1CDF81">
                  <wp:extent cx="562244" cy="539092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775" cy="570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1" w:type="dxa"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28D">
              <w:rPr>
                <w:rFonts w:ascii="Times New Roman" w:hAnsi="Times New Roman" w:cs="Times New Roman"/>
                <w:sz w:val="28"/>
                <w:szCs w:val="28"/>
              </w:rPr>
              <w:t>Старопромысловский</w:t>
            </w:r>
          </w:p>
        </w:tc>
        <w:tc>
          <w:tcPr>
            <w:tcW w:w="1751" w:type="dxa"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28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37" w:type="dxa"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28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8428D" w:rsidRPr="0038428D" w:rsidTr="00340C0C">
        <w:trPr>
          <w:jc w:val="center"/>
        </w:trPr>
        <w:tc>
          <w:tcPr>
            <w:tcW w:w="498" w:type="dxa"/>
            <w:vMerge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4" w:type="dxa"/>
            <w:vMerge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1" w:type="dxa"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28D">
              <w:rPr>
                <w:rFonts w:ascii="Times New Roman" w:hAnsi="Times New Roman" w:cs="Times New Roman"/>
                <w:sz w:val="28"/>
                <w:szCs w:val="28"/>
              </w:rPr>
              <w:t>Заводской</w:t>
            </w:r>
          </w:p>
        </w:tc>
        <w:tc>
          <w:tcPr>
            <w:tcW w:w="1751" w:type="dxa"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28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37" w:type="dxa"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28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8428D" w:rsidRPr="0038428D" w:rsidTr="00340C0C">
        <w:trPr>
          <w:trHeight w:val="512"/>
          <w:jc w:val="center"/>
        </w:trPr>
        <w:tc>
          <w:tcPr>
            <w:tcW w:w="498" w:type="dxa"/>
            <w:vMerge w:val="restart"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28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94" w:type="dxa"/>
            <w:vMerge w:val="restart"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28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7B73560" wp14:editId="0A8771BB">
                  <wp:extent cx="553175" cy="527583"/>
                  <wp:effectExtent l="0" t="0" r="0" b="635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987" cy="548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1" w:type="dxa"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28D">
              <w:rPr>
                <w:rFonts w:ascii="Times New Roman" w:hAnsi="Times New Roman" w:cs="Times New Roman"/>
                <w:sz w:val="28"/>
                <w:szCs w:val="28"/>
              </w:rPr>
              <w:t>Старопромысловский</w:t>
            </w:r>
          </w:p>
        </w:tc>
        <w:tc>
          <w:tcPr>
            <w:tcW w:w="1751" w:type="dxa"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28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37" w:type="dxa"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2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17 </w:t>
            </w:r>
            <w:r w:rsidRPr="0038428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38428D" w:rsidRPr="0038428D" w:rsidTr="00340C0C">
        <w:trPr>
          <w:jc w:val="center"/>
        </w:trPr>
        <w:tc>
          <w:tcPr>
            <w:tcW w:w="498" w:type="dxa"/>
            <w:vMerge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4" w:type="dxa"/>
            <w:vMerge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1" w:type="dxa"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28D">
              <w:rPr>
                <w:rFonts w:ascii="Times New Roman" w:hAnsi="Times New Roman" w:cs="Times New Roman"/>
                <w:sz w:val="28"/>
                <w:szCs w:val="28"/>
              </w:rPr>
              <w:t>Заводской</w:t>
            </w:r>
          </w:p>
        </w:tc>
        <w:tc>
          <w:tcPr>
            <w:tcW w:w="1751" w:type="dxa"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28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37" w:type="dxa"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28D">
              <w:rPr>
                <w:rFonts w:ascii="Times New Roman" w:hAnsi="Times New Roman" w:cs="Times New Roman"/>
                <w:sz w:val="28"/>
                <w:szCs w:val="28"/>
              </w:rPr>
              <w:t>10 %</w:t>
            </w:r>
          </w:p>
        </w:tc>
      </w:tr>
      <w:tr w:rsidR="0038428D" w:rsidRPr="0038428D" w:rsidTr="00340C0C">
        <w:trPr>
          <w:trHeight w:val="509"/>
          <w:jc w:val="center"/>
        </w:trPr>
        <w:tc>
          <w:tcPr>
            <w:tcW w:w="498" w:type="dxa"/>
            <w:vMerge w:val="restart"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28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94" w:type="dxa"/>
            <w:vMerge w:val="restart"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28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922BBD9" wp14:editId="148D2E0E">
                  <wp:extent cx="547353" cy="522031"/>
                  <wp:effectExtent l="0" t="0" r="5715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961" cy="541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1" w:type="dxa"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28D">
              <w:rPr>
                <w:rFonts w:ascii="Times New Roman" w:hAnsi="Times New Roman" w:cs="Times New Roman"/>
                <w:sz w:val="28"/>
                <w:szCs w:val="28"/>
              </w:rPr>
              <w:t>Старопромысловский</w:t>
            </w:r>
          </w:p>
        </w:tc>
        <w:tc>
          <w:tcPr>
            <w:tcW w:w="1751" w:type="dxa"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28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37" w:type="dxa"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28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8428D" w:rsidRPr="0038428D" w:rsidTr="00340C0C">
        <w:trPr>
          <w:jc w:val="center"/>
        </w:trPr>
        <w:tc>
          <w:tcPr>
            <w:tcW w:w="498" w:type="dxa"/>
            <w:vMerge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4" w:type="dxa"/>
            <w:vMerge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1" w:type="dxa"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28D">
              <w:rPr>
                <w:rFonts w:ascii="Times New Roman" w:hAnsi="Times New Roman" w:cs="Times New Roman"/>
                <w:sz w:val="28"/>
                <w:szCs w:val="28"/>
              </w:rPr>
              <w:t>Заводской</w:t>
            </w:r>
          </w:p>
        </w:tc>
        <w:tc>
          <w:tcPr>
            <w:tcW w:w="1751" w:type="dxa"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28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37" w:type="dxa"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28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8428D" w:rsidRPr="0038428D" w:rsidTr="00340C0C">
        <w:trPr>
          <w:trHeight w:val="508"/>
          <w:jc w:val="center"/>
        </w:trPr>
        <w:tc>
          <w:tcPr>
            <w:tcW w:w="498" w:type="dxa"/>
            <w:vMerge w:val="restart"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28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94" w:type="dxa"/>
            <w:vMerge w:val="restart"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28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72C87BC" wp14:editId="525FF70F">
                  <wp:extent cx="552615" cy="527050"/>
                  <wp:effectExtent l="0" t="0" r="0" b="635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040" cy="55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1" w:type="dxa"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28D">
              <w:rPr>
                <w:rFonts w:ascii="Times New Roman" w:hAnsi="Times New Roman" w:cs="Times New Roman"/>
                <w:sz w:val="28"/>
                <w:szCs w:val="28"/>
              </w:rPr>
              <w:t>Старопромысловский</w:t>
            </w:r>
          </w:p>
        </w:tc>
        <w:tc>
          <w:tcPr>
            <w:tcW w:w="1751" w:type="dxa"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28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37" w:type="dxa"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28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8428D" w:rsidRPr="0038428D" w:rsidTr="00340C0C">
        <w:trPr>
          <w:trHeight w:val="271"/>
          <w:jc w:val="center"/>
        </w:trPr>
        <w:tc>
          <w:tcPr>
            <w:tcW w:w="498" w:type="dxa"/>
            <w:vMerge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4" w:type="dxa"/>
            <w:vMerge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1" w:type="dxa"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28D">
              <w:rPr>
                <w:rFonts w:ascii="Times New Roman" w:hAnsi="Times New Roman" w:cs="Times New Roman"/>
                <w:sz w:val="28"/>
                <w:szCs w:val="28"/>
              </w:rPr>
              <w:t>Заводской</w:t>
            </w:r>
          </w:p>
        </w:tc>
        <w:tc>
          <w:tcPr>
            <w:tcW w:w="1751" w:type="dxa"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28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37" w:type="dxa"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28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8428D" w:rsidRPr="0038428D" w:rsidTr="00340C0C">
        <w:trPr>
          <w:trHeight w:val="132"/>
          <w:jc w:val="center"/>
        </w:trPr>
        <w:tc>
          <w:tcPr>
            <w:tcW w:w="498" w:type="dxa"/>
            <w:vMerge w:val="restart"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4" w:type="dxa"/>
            <w:vMerge w:val="restart"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428D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2821" w:type="dxa"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28D">
              <w:rPr>
                <w:rFonts w:ascii="Times New Roman" w:hAnsi="Times New Roman" w:cs="Times New Roman"/>
                <w:sz w:val="28"/>
                <w:szCs w:val="28"/>
              </w:rPr>
              <w:t>Старопромысловский</w:t>
            </w:r>
          </w:p>
        </w:tc>
        <w:tc>
          <w:tcPr>
            <w:tcW w:w="1751" w:type="dxa"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28D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937" w:type="dxa"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8428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 w:rsidRPr="003842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%</w:t>
            </w:r>
          </w:p>
        </w:tc>
      </w:tr>
      <w:tr w:rsidR="0038428D" w:rsidRPr="0038428D" w:rsidTr="00340C0C">
        <w:trPr>
          <w:trHeight w:val="131"/>
          <w:jc w:val="center"/>
        </w:trPr>
        <w:tc>
          <w:tcPr>
            <w:tcW w:w="498" w:type="dxa"/>
            <w:vMerge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4" w:type="dxa"/>
            <w:vMerge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1" w:type="dxa"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28D">
              <w:rPr>
                <w:rFonts w:ascii="Times New Roman" w:hAnsi="Times New Roman" w:cs="Times New Roman"/>
                <w:sz w:val="28"/>
                <w:szCs w:val="28"/>
              </w:rPr>
              <w:t>Заводской</w:t>
            </w:r>
          </w:p>
        </w:tc>
        <w:tc>
          <w:tcPr>
            <w:tcW w:w="1751" w:type="dxa"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28D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937" w:type="dxa"/>
            <w:vAlign w:val="center"/>
          </w:tcPr>
          <w:p w:rsidR="0038428D" w:rsidRPr="0038428D" w:rsidRDefault="0038428D" w:rsidP="00675D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2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100 %</w:t>
            </w:r>
          </w:p>
        </w:tc>
      </w:tr>
    </w:tbl>
    <w:p w:rsidR="0038428D" w:rsidRPr="0038428D" w:rsidRDefault="0038428D" w:rsidP="00675D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428D">
        <w:rPr>
          <w:rFonts w:ascii="Times New Roman" w:hAnsi="Times New Roman" w:cs="Times New Roman"/>
          <w:sz w:val="28"/>
          <w:szCs w:val="28"/>
        </w:rPr>
        <w:lastRenderedPageBreak/>
        <w:t xml:space="preserve">Как видно из таблицы 2 результаты проделанной работы говорят о наличии как минимум 5 форм разнообразия «седого» пятна </w:t>
      </w:r>
      <w:r w:rsidRPr="0038428D">
        <w:rPr>
          <w:rFonts w:ascii="Times New Roman" w:hAnsi="Times New Roman" w:cs="Times New Roman"/>
          <w:color w:val="000000"/>
          <w:sz w:val="28"/>
          <w:szCs w:val="28"/>
        </w:rPr>
        <w:t xml:space="preserve">на листьях клевера ползучего </w:t>
      </w:r>
      <w:proofErr w:type="spellStart"/>
      <w:r w:rsidRPr="0038428D">
        <w:rPr>
          <w:rFonts w:ascii="Times New Roman" w:hAnsi="Times New Roman" w:cs="Times New Roman"/>
          <w:i/>
          <w:sz w:val="28"/>
          <w:szCs w:val="28"/>
        </w:rPr>
        <w:t>Trifolium</w:t>
      </w:r>
      <w:proofErr w:type="spellEnd"/>
      <w:r w:rsidRPr="0038428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8428D">
        <w:rPr>
          <w:rFonts w:ascii="Times New Roman" w:hAnsi="Times New Roman" w:cs="Times New Roman"/>
          <w:i/>
          <w:sz w:val="28"/>
          <w:szCs w:val="28"/>
        </w:rPr>
        <w:t>repens</w:t>
      </w:r>
      <w:proofErr w:type="spellEnd"/>
      <w:r w:rsidRPr="0038428D">
        <w:rPr>
          <w:rFonts w:ascii="Times New Roman" w:hAnsi="Times New Roman" w:cs="Times New Roman"/>
          <w:i/>
          <w:sz w:val="28"/>
          <w:szCs w:val="28"/>
        </w:rPr>
        <w:t xml:space="preserve"> L. </w:t>
      </w:r>
      <w:r w:rsidRPr="0038428D">
        <w:rPr>
          <w:rFonts w:ascii="Times New Roman" w:hAnsi="Times New Roman" w:cs="Times New Roman"/>
          <w:sz w:val="28"/>
          <w:szCs w:val="28"/>
        </w:rPr>
        <w:t>в исследованных районах города Грозный. Наибольшее число разнообразия форм пятна обнаружено в Заводском районе и равно 5. Напротив, в исследованном участке Старопромысловского района зафиксировано лишь 2 различные формы пятна. При этом все формы пятна, встречавшиеся в Старопромысловском районе, встречались и в Заводском.</w:t>
      </w:r>
    </w:p>
    <w:p w:rsidR="0038428D" w:rsidRPr="0038428D" w:rsidRDefault="0038428D" w:rsidP="00675D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428D">
        <w:rPr>
          <w:rFonts w:ascii="Times New Roman" w:hAnsi="Times New Roman" w:cs="Times New Roman"/>
          <w:sz w:val="28"/>
          <w:szCs w:val="28"/>
        </w:rPr>
        <w:t>Во всех исследованных участках в процентном соотношении преобладала форма у которой отсутствовало «седое» пятно («пятно отсутствует» табл. 1 и 2) и составило 83 % в Старопромысловском районе и 44 % в Заводском. Реже встречающейся формой «седого» пятна оказалась «центральная верхняя точка», ее соотношение в популяциях было 17 % и 10 % в Старопромысловском и Заводском районах соответственно.</w:t>
      </w:r>
    </w:p>
    <w:p w:rsidR="0038428D" w:rsidRPr="0038428D" w:rsidRDefault="0038428D" w:rsidP="00675D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428D">
        <w:rPr>
          <w:rFonts w:ascii="Times New Roman" w:hAnsi="Times New Roman" w:cs="Times New Roman"/>
          <w:sz w:val="28"/>
          <w:szCs w:val="28"/>
        </w:rPr>
        <w:t>Остальные обнаруженные 3 формы под названием «</w:t>
      </w:r>
      <w:r w:rsidRPr="0038428D">
        <w:rPr>
          <w:rFonts w:ascii="Times New Roman" w:hAnsi="Times New Roman" w:cs="Times New Roman"/>
          <w:color w:val="000000"/>
          <w:sz w:val="28"/>
          <w:szCs w:val="28"/>
        </w:rPr>
        <w:t>полное пятно</w:t>
      </w:r>
      <w:r w:rsidRPr="0038428D">
        <w:rPr>
          <w:rFonts w:ascii="Times New Roman" w:hAnsi="Times New Roman" w:cs="Times New Roman"/>
          <w:sz w:val="28"/>
          <w:szCs w:val="28"/>
        </w:rPr>
        <w:t>», «</w:t>
      </w:r>
      <w:r w:rsidRPr="0038428D">
        <w:rPr>
          <w:rFonts w:ascii="Times New Roman" w:hAnsi="Times New Roman" w:cs="Times New Roman"/>
          <w:color w:val="000000"/>
          <w:sz w:val="28"/>
          <w:szCs w:val="28"/>
        </w:rPr>
        <w:t>полное пятно, высокое</w:t>
      </w:r>
      <w:r w:rsidRPr="0038428D">
        <w:rPr>
          <w:rFonts w:ascii="Times New Roman" w:hAnsi="Times New Roman" w:cs="Times New Roman"/>
          <w:sz w:val="28"/>
          <w:szCs w:val="28"/>
        </w:rPr>
        <w:t>», «</w:t>
      </w:r>
      <w:r w:rsidRPr="0038428D">
        <w:rPr>
          <w:rFonts w:ascii="Times New Roman" w:hAnsi="Times New Roman" w:cs="Times New Roman"/>
          <w:color w:val="000000"/>
          <w:sz w:val="28"/>
          <w:szCs w:val="28"/>
        </w:rPr>
        <w:t>разорванное пятно</w:t>
      </w:r>
      <w:r w:rsidRPr="0038428D">
        <w:rPr>
          <w:rFonts w:ascii="Times New Roman" w:hAnsi="Times New Roman" w:cs="Times New Roman"/>
          <w:sz w:val="28"/>
          <w:szCs w:val="28"/>
        </w:rPr>
        <w:t>» встречались только в Заводском районе в равных соотношениях – 15,3 % (табл. 1 и 2).</w:t>
      </w:r>
    </w:p>
    <w:p w:rsidR="00675D9E" w:rsidRDefault="0038428D" w:rsidP="00675D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428D">
        <w:rPr>
          <w:rFonts w:ascii="Times New Roman" w:hAnsi="Times New Roman" w:cs="Times New Roman"/>
          <w:sz w:val="28"/>
          <w:szCs w:val="28"/>
        </w:rPr>
        <w:t xml:space="preserve">Таким образом исходя из полученных данных можно сказать, что экологическая обстановка в Заводском районе хуже, чем в Старопромысловском, потому что разнообразие форм «седого» пятна на листьях клевера </w:t>
      </w:r>
      <w:proofErr w:type="spellStart"/>
      <w:r w:rsidRPr="0038428D">
        <w:rPr>
          <w:rFonts w:ascii="Times New Roman" w:hAnsi="Times New Roman" w:cs="Times New Roman"/>
          <w:i/>
          <w:sz w:val="28"/>
          <w:szCs w:val="28"/>
        </w:rPr>
        <w:t>Trifolium</w:t>
      </w:r>
      <w:proofErr w:type="spellEnd"/>
      <w:r w:rsidRPr="0038428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8428D">
        <w:rPr>
          <w:rFonts w:ascii="Times New Roman" w:hAnsi="Times New Roman" w:cs="Times New Roman"/>
          <w:i/>
          <w:sz w:val="28"/>
          <w:szCs w:val="28"/>
        </w:rPr>
        <w:t>repens</w:t>
      </w:r>
      <w:proofErr w:type="spellEnd"/>
      <w:r w:rsidRPr="0038428D">
        <w:rPr>
          <w:rFonts w:ascii="Times New Roman" w:hAnsi="Times New Roman" w:cs="Times New Roman"/>
          <w:i/>
          <w:sz w:val="28"/>
          <w:szCs w:val="28"/>
        </w:rPr>
        <w:t xml:space="preserve"> L. </w:t>
      </w:r>
      <w:r w:rsidRPr="0038428D">
        <w:rPr>
          <w:rFonts w:ascii="Times New Roman" w:hAnsi="Times New Roman" w:cs="Times New Roman"/>
          <w:sz w:val="28"/>
          <w:szCs w:val="28"/>
        </w:rPr>
        <w:t xml:space="preserve">обусловлено влиянием факторов окружающей среды </w:t>
      </w:r>
      <w:r w:rsidR="00675D9E">
        <w:rPr>
          <w:rFonts w:ascii="Times New Roman" w:hAnsi="Times New Roman" w:cs="Times New Roman"/>
          <w:sz w:val="28"/>
          <w:szCs w:val="28"/>
        </w:rPr>
        <w:t>на изменчивость этого растения.</w:t>
      </w:r>
    </w:p>
    <w:p w:rsidR="0038428D" w:rsidRPr="00675D9E" w:rsidRDefault="0038428D" w:rsidP="00675D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428D">
        <w:rPr>
          <w:rFonts w:ascii="Times New Roman" w:hAnsi="Times New Roman" w:cs="Times New Roman"/>
          <w:sz w:val="28"/>
          <w:szCs w:val="28"/>
        </w:rPr>
        <w:t>Экологические исследование с использованием природных индикаторов является быстрым и дешевым способом определением экологической ситуации, поэтому дальнейшее изучение данной проблемы в г. Грозном с расширением географии исследования является перспективней и целесообразной задачей.</w:t>
      </w:r>
    </w:p>
    <w:p w:rsidR="0038428D" w:rsidRDefault="0038428D" w:rsidP="00E87DA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12C8" w:rsidRDefault="002C12C8" w:rsidP="00E87DA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12C8" w:rsidRDefault="002C12C8" w:rsidP="00E87DA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5D9E" w:rsidRDefault="00675D9E" w:rsidP="00E87DA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5D9E" w:rsidRDefault="00675D9E" w:rsidP="00E87DA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5D9E" w:rsidRDefault="00675D9E" w:rsidP="00E87DA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5D9E" w:rsidRDefault="00675D9E" w:rsidP="00E87DA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5D9E" w:rsidRDefault="00675D9E" w:rsidP="00E87DA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0C0C" w:rsidRPr="00340C0C" w:rsidRDefault="00340C0C" w:rsidP="00340C0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0C0C">
        <w:rPr>
          <w:rFonts w:ascii="Times New Roman" w:hAnsi="Times New Roman" w:cs="Times New Roman"/>
          <w:b/>
          <w:sz w:val="28"/>
          <w:szCs w:val="28"/>
        </w:rPr>
        <w:lastRenderedPageBreak/>
        <w:t>ВЫВОДЫ</w:t>
      </w:r>
    </w:p>
    <w:p w:rsidR="00340C0C" w:rsidRPr="00340C0C" w:rsidRDefault="00340C0C" w:rsidP="00675D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0C0C">
        <w:rPr>
          <w:rFonts w:ascii="Times New Roman" w:hAnsi="Times New Roman" w:cs="Times New Roman"/>
          <w:sz w:val="28"/>
          <w:szCs w:val="28"/>
        </w:rPr>
        <w:t>Исходя из вышесказанного нами были сделаны следующие выводы:</w:t>
      </w:r>
    </w:p>
    <w:p w:rsidR="00340C0C" w:rsidRPr="00340C0C" w:rsidRDefault="00340C0C" w:rsidP="00675D9E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0C0C">
        <w:rPr>
          <w:rFonts w:ascii="Times New Roman" w:hAnsi="Times New Roman" w:cs="Times New Roman"/>
          <w:sz w:val="28"/>
          <w:szCs w:val="28"/>
        </w:rPr>
        <w:t>Проведено исследование литературы по выбранной теме;</w:t>
      </w:r>
    </w:p>
    <w:p w:rsidR="00340C0C" w:rsidRPr="00340C0C" w:rsidRDefault="00340C0C" w:rsidP="00675D9E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0C0C">
        <w:rPr>
          <w:rFonts w:ascii="Times New Roman" w:hAnsi="Times New Roman" w:cs="Times New Roman"/>
          <w:bCs/>
          <w:sz w:val="28"/>
          <w:szCs w:val="28"/>
        </w:rPr>
        <w:t xml:space="preserve">Исследовано разнообразие </w:t>
      </w:r>
      <w:r w:rsidRPr="00340C0C">
        <w:rPr>
          <w:rFonts w:ascii="Times New Roman" w:hAnsi="Times New Roman" w:cs="Times New Roman"/>
          <w:sz w:val="28"/>
          <w:szCs w:val="28"/>
        </w:rPr>
        <w:t xml:space="preserve">форм «седого» пятна </w:t>
      </w:r>
      <w:r w:rsidRPr="00340C0C">
        <w:rPr>
          <w:rFonts w:ascii="Times New Roman" w:hAnsi="Times New Roman" w:cs="Times New Roman"/>
          <w:color w:val="000000"/>
          <w:sz w:val="28"/>
          <w:szCs w:val="28"/>
        </w:rPr>
        <w:t xml:space="preserve">на листьях </w:t>
      </w:r>
      <w:r w:rsidRPr="00340C0C">
        <w:rPr>
          <w:rFonts w:ascii="Times New Roman" w:hAnsi="Times New Roman" w:cs="Times New Roman"/>
          <w:sz w:val="28"/>
          <w:szCs w:val="28"/>
        </w:rPr>
        <w:t>в популяциях</w:t>
      </w:r>
      <w:r w:rsidRPr="00340C0C">
        <w:rPr>
          <w:rFonts w:ascii="Times New Roman" w:hAnsi="Times New Roman" w:cs="Times New Roman"/>
          <w:color w:val="000000"/>
          <w:sz w:val="28"/>
          <w:szCs w:val="28"/>
        </w:rPr>
        <w:t xml:space="preserve"> клевера ползучего </w:t>
      </w:r>
      <w:proofErr w:type="spellStart"/>
      <w:r w:rsidRPr="00340C0C">
        <w:rPr>
          <w:rFonts w:ascii="Times New Roman" w:hAnsi="Times New Roman" w:cs="Times New Roman"/>
          <w:i/>
          <w:sz w:val="28"/>
          <w:szCs w:val="28"/>
        </w:rPr>
        <w:t>Trifolium</w:t>
      </w:r>
      <w:proofErr w:type="spellEnd"/>
      <w:r w:rsidRPr="00340C0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0C0C">
        <w:rPr>
          <w:rFonts w:ascii="Times New Roman" w:hAnsi="Times New Roman" w:cs="Times New Roman"/>
          <w:i/>
          <w:sz w:val="28"/>
          <w:szCs w:val="28"/>
        </w:rPr>
        <w:t>repens</w:t>
      </w:r>
      <w:proofErr w:type="spellEnd"/>
      <w:r w:rsidRPr="00340C0C">
        <w:rPr>
          <w:rFonts w:ascii="Times New Roman" w:hAnsi="Times New Roman" w:cs="Times New Roman"/>
          <w:i/>
          <w:sz w:val="28"/>
          <w:szCs w:val="28"/>
        </w:rPr>
        <w:t xml:space="preserve"> L. </w:t>
      </w:r>
      <w:r w:rsidRPr="00340C0C">
        <w:rPr>
          <w:rFonts w:ascii="Times New Roman" w:hAnsi="Times New Roman" w:cs="Times New Roman"/>
          <w:sz w:val="28"/>
          <w:szCs w:val="28"/>
        </w:rPr>
        <w:t>на</w:t>
      </w:r>
      <w:r w:rsidRPr="00340C0C">
        <w:rPr>
          <w:rFonts w:ascii="Times New Roman" w:hAnsi="Times New Roman" w:cs="Times New Roman"/>
          <w:bCs/>
          <w:sz w:val="28"/>
          <w:szCs w:val="28"/>
        </w:rPr>
        <w:t xml:space="preserve"> 2 предварительно выбранных участках в г. Грозном;</w:t>
      </w:r>
    </w:p>
    <w:p w:rsidR="00340C0C" w:rsidRPr="00340C0C" w:rsidRDefault="00340C0C" w:rsidP="00675D9E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0C0C">
        <w:rPr>
          <w:rFonts w:ascii="Times New Roman" w:hAnsi="Times New Roman" w:cs="Times New Roman"/>
          <w:bCs/>
          <w:sz w:val="28"/>
          <w:szCs w:val="28"/>
        </w:rPr>
        <w:t xml:space="preserve">Работа выполнена по методу </w:t>
      </w:r>
      <w:r w:rsidRPr="00340C0C">
        <w:rPr>
          <w:rFonts w:ascii="Times New Roman" w:hAnsi="Times New Roman" w:cs="Times New Roman"/>
          <w:sz w:val="28"/>
          <w:szCs w:val="28"/>
        </w:rPr>
        <w:t>Шварцман П.Я.</w:t>
      </w:r>
      <w:r w:rsidRPr="00340C0C">
        <w:rPr>
          <w:rFonts w:ascii="Times New Roman" w:hAnsi="Times New Roman" w:cs="Times New Roman"/>
          <w:bCs/>
          <w:sz w:val="28"/>
          <w:szCs w:val="28"/>
        </w:rPr>
        <w:t>;</w:t>
      </w:r>
    </w:p>
    <w:p w:rsidR="00340C0C" w:rsidRPr="00340C0C" w:rsidRDefault="00340C0C" w:rsidP="00675D9E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0C0C">
        <w:rPr>
          <w:rFonts w:ascii="Times New Roman" w:hAnsi="Times New Roman" w:cs="Times New Roman"/>
          <w:bCs/>
          <w:sz w:val="28"/>
          <w:szCs w:val="28"/>
        </w:rPr>
        <w:t xml:space="preserve">Проведен сравнительный анализ «седого» пятна </w:t>
      </w:r>
      <w:r w:rsidRPr="00340C0C">
        <w:rPr>
          <w:rFonts w:ascii="Times New Roman" w:hAnsi="Times New Roman" w:cs="Times New Roman"/>
          <w:sz w:val="28"/>
          <w:szCs w:val="28"/>
        </w:rPr>
        <w:t>клевера ползучего</w:t>
      </w:r>
      <w:r w:rsidRPr="00340C0C">
        <w:rPr>
          <w:rFonts w:ascii="Times New Roman" w:hAnsi="Times New Roman" w:cs="Times New Roman"/>
          <w:bCs/>
          <w:sz w:val="28"/>
          <w:szCs w:val="28"/>
        </w:rPr>
        <w:t xml:space="preserve"> внутри одной популяции; </w:t>
      </w:r>
    </w:p>
    <w:p w:rsidR="00340C0C" w:rsidRPr="00340C0C" w:rsidRDefault="00340C0C" w:rsidP="00675D9E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0C0C">
        <w:rPr>
          <w:rFonts w:ascii="Times New Roman" w:hAnsi="Times New Roman" w:cs="Times New Roman"/>
          <w:bCs/>
          <w:sz w:val="28"/>
          <w:szCs w:val="28"/>
        </w:rPr>
        <w:t xml:space="preserve">Проведен сравнительный анализ «седого» пятна </w:t>
      </w:r>
      <w:r w:rsidRPr="00340C0C">
        <w:rPr>
          <w:rFonts w:ascii="Times New Roman" w:hAnsi="Times New Roman" w:cs="Times New Roman"/>
          <w:sz w:val="28"/>
          <w:szCs w:val="28"/>
        </w:rPr>
        <w:t>клевера ползучего</w:t>
      </w:r>
      <w:r w:rsidRPr="00340C0C">
        <w:rPr>
          <w:rFonts w:ascii="Times New Roman" w:hAnsi="Times New Roman" w:cs="Times New Roman"/>
          <w:bCs/>
          <w:sz w:val="28"/>
          <w:szCs w:val="28"/>
        </w:rPr>
        <w:t xml:space="preserve"> между популяциями из разных мест;</w:t>
      </w:r>
      <w:r w:rsidRPr="00340C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0C0C" w:rsidRPr="00340C0C" w:rsidRDefault="00340C0C" w:rsidP="00675D9E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0C0C">
        <w:rPr>
          <w:rFonts w:ascii="Times New Roman" w:hAnsi="Times New Roman" w:cs="Times New Roman"/>
          <w:bCs/>
          <w:sz w:val="28"/>
          <w:szCs w:val="28"/>
        </w:rPr>
        <w:t>Определено направление дальнейших исследований.</w:t>
      </w:r>
    </w:p>
    <w:p w:rsidR="00340C0C" w:rsidRPr="00340C0C" w:rsidRDefault="00340C0C" w:rsidP="00675D9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0C0C" w:rsidRPr="00340C0C" w:rsidRDefault="00340C0C" w:rsidP="00675D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0C0C">
        <w:rPr>
          <w:rFonts w:ascii="Times New Roman" w:hAnsi="Times New Roman" w:cs="Times New Roman"/>
          <w:sz w:val="28"/>
          <w:szCs w:val="28"/>
        </w:rPr>
        <w:t>Таким образом, сформулированная нами рабочая гипотеза о том, что разнообразие клевера ползучего (</w:t>
      </w:r>
      <w:proofErr w:type="spellStart"/>
      <w:r w:rsidRPr="00340C0C">
        <w:rPr>
          <w:rFonts w:ascii="Times New Roman" w:hAnsi="Times New Roman" w:cs="Times New Roman"/>
          <w:i/>
          <w:sz w:val="28"/>
          <w:szCs w:val="28"/>
        </w:rPr>
        <w:t>Trifolium</w:t>
      </w:r>
      <w:proofErr w:type="spellEnd"/>
      <w:r w:rsidRPr="00340C0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0C0C">
        <w:rPr>
          <w:rFonts w:ascii="Times New Roman" w:hAnsi="Times New Roman" w:cs="Times New Roman"/>
          <w:i/>
          <w:sz w:val="28"/>
          <w:szCs w:val="28"/>
        </w:rPr>
        <w:t>repens</w:t>
      </w:r>
      <w:proofErr w:type="spellEnd"/>
      <w:r w:rsidRPr="00340C0C">
        <w:rPr>
          <w:rFonts w:ascii="Times New Roman" w:hAnsi="Times New Roman" w:cs="Times New Roman"/>
          <w:i/>
          <w:sz w:val="28"/>
          <w:szCs w:val="28"/>
        </w:rPr>
        <w:t xml:space="preserve"> L.</w:t>
      </w:r>
      <w:r w:rsidRPr="00340C0C">
        <w:rPr>
          <w:rFonts w:ascii="Times New Roman" w:hAnsi="Times New Roman" w:cs="Times New Roman"/>
          <w:sz w:val="28"/>
          <w:szCs w:val="28"/>
        </w:rPr>
        <w:t xml:space="preserve">) в г. Грозном будет относительно высоко, частично подтвердилась, потому что в Старопромысловском районе не наблюдалось большое разнообразие форм «седого» пятна. Для Заводского района выдвинутая гипотеза можно сказать подтвердилась в полной мере. Но вместе с тем, для более подробной оценки экологической ситуации в г. грозном необходимо продолжать исследование по данной теме с увеличением количества исследуемых участков и отпираемы образцов растений. </w:t>
      </w:r>
    </w:p>
    <w:p w:rsidR="002C12C8" w:rsidRPr="00340C0C" w:rsidRDefault="00340C0C" w:rsidP="00675D9E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0C0C">
        <w:rPr>
          <w:rFonts w:ascii="Times New Roman" w:hAnsi="Times New Roman" w:cs="Times New Roman"/>
          <w:sz w:val="28"/>
          <w:szCs w:val="28"/>
        </w:rPr>
        <w:t xml:space="preserve">В заключение мы хотим выразить благодарность нашему руководителю педагогу дополнительного образования </w:t>
      </w:r>
      <w:proofErr w:type="spellStart"/>
      <w:r w:rsidRPr="00340C0C">
        <w:rPr>
          <w:rFonts w:ascii="Times New Roman" w:hAnsi="Times New Roman" w:cs="Times New Roman"/>
          <w:sz w:val="28"/>
          <w:szCs w:val="28"/>
        </w:rPr>
        <w:t>Гуноеву</w:t>
      </w:r>
      <w:proofErr w:type="spellEnd"/>
      <w:r w:rsidRPr="00340C0C">
        <w:rPr>
          <w:rFonts w:ascii="Times New Roman" w:hAnsi="Times New Roman" w:cs="Times New Roman"/>
          <w:sz w:val="28"/>
          <w:szCs w:val="28"/>
        </w:rPr>
        <w:t xml:space="preserve"> Мансуру </w:t>
      </w:r>
      <w:proofErr w:type="spellStart"/>
      <w:r w:rsidRPr="00340C0C">
        <w:rPr>
          <w:rFonts w:ascii="Times New Roman" w:hAnsi="Times New Roman" w:cs="Times New Roman"/>
          <w:sz w:val="28"/>
          <w:szCs w:val="28"/>
        </w:rPr>
        <w:t>Бадрудиновичу</w:t>
      </w:r>
      <w:proofErr w:type="spellEnd"/>
      <w:r w:rsidRPr="00340C0C">
        <w:rPr>
          <w:rFonts w:ascii="Times New Roman" w:hAnsi="Times New Roman" w:cs="Times New Roman"/>
          <w:sz w:val="28"/>
          <w:szCs w:val="28"/>
        </w:rPr>
        <w:t xml:space="preserve"> за сопровождение и помощь в работе, профессору ЧГУ, д.б.н. </w:t>
      </w:r>
      <w:proofErr w:type="spellStart"/>
      <w:r w:rsidRPr="00340C0C">
        <w:rPr>
          <w:rFonts w:ascii="Times New Roman" w:hAnsi="Times New Roman" w:cs="Times New Roman"/>
          <w:sz w:val="28"/>
          <w:szCs w:val="28"/>
        </w:rPr>
        <w:t>Джамбетовой</w:t>
      </w:r>
      <w:proofErr w:type="spellEnd"/>
      <w:r w:rsidRPr="00340C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C0C">
        <w:rPr>
          <w:rFonts w:ascii="Times New Roman" w:hAnsi="Times New Roman" w:cs="Times New Roman"/>
          <w:sz w:val="28"/>
          <w:szCs w:val="28"/>
        </w:rPr>
        <w:t>Петимат</w:t>
      </w:r>
      <w:proofErr w:type="spellEnd"/>
      <w:r w:rsidRPr="00340C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C0C">
        <w:rPr>
          <w:rFonts w:ascii="Times New Roman" w:hAnsi="Times New Roman" w:cs="Times New Roman"/>
          <w:sz w:val="28"/>
          <w:szCs w:val="28"/>
        </w:rPr>
        <w:t>Махмудовне</w:t>
      </w:r>
      <w:proofErr w:type="spellEnd"/>
      <w:r w:rsidRPr="00340C0C">
        <w:rPr>
          <w:rFonts w:ascii="Times New Roman" w:hAnsi="Times New Roman" w:cs="Times New Roman"/>
          <w:sz w:val="28"/>
          <w:szCs w:val="28"/>
        </w:rPr>
        <w:t xml:space="preserve"> за консультирование в ходе работы.</w:t>
      </w:r>
    </w:p>
    <w:p w:rsidR="00340C0C" w:rsidRDefault="00340C0C" w:rsidP="00340C0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0C0C" w:rsidRDefault="00340C0C" w:rsidP="00340C0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0C0C" w:rsidRDefault="00340C0C" w:rsidP="00340C0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0C0C" w:rsidRDefault="00340C0C" w:rsidP="00340C0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0C0C" w:rsidRDefault="00340C0C" w:rsidP="00340C0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0C0C" w:rsidRDefault="00340C0C" w:rsidP="00340C0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0C0C" w:rsidRDefault="00340C0C" w:rsidP="00340C0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0C0C" w:rsidRDefault="00340C0C" w:rsidP="00340C0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0C0C" w:rsidRDefault="00340C0C" w:rsidP="00340C0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5D9E" w:rsidRDefault="00675D9E" w:rsidP="00340C0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7DAD" w:rsidRPr="00340C0C" w:rsidRDefault="00E87DAD" w:rsidP="00675D9E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0C0C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литературы:</w:t>
      </w:r>
    </w:p>
    <w:p w:rsidR="00104EC4" w:rsidRPr="00340C0C" w:rsidRDefault="00104EC4" w:rsidP="00675D9E">
      <w:pPr>
        <w:pStyle w:val="a3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40C0C">
        <w:rPr>
          <w:rFonts w:ascii="Times New Roman" w:hAnsi="Times New Roman" w:cs="Times New Roman"/>
          <w:sz w:val="28"/>
          <w:szCs w:val="28"/>
        </w:rPr>
        <w:t>Нахаева</w:t>
      </w:r>
      <w:proofErr w:type="spellEnd"/>
      <w:r w:rsidRPr="00340C0C">
        <w:rPr>
          <w:rFonts w:ascii="Times New Roman" w:hAnsi="Times New Roman" w:cs="Times New Roman"/>
          <w:sz w:val="28"/>
          <w:szCs w:val="28"/>
        </w:rPr>
        <w:t xml:space="preserve"> В.И., Александрова Т.В., Рубцова А.В. ГЕНЕТИЧЕСКИЙ ПОЛИМОРФИЗМ В ПОПУЛЯЦИЯХ TRIFOLIUM REPENS, ПРОИЗРАСТАЮЩИХ В РАЗЛИЧНЫХ УСЛОВИЯХ ОКРУЖАЮЩЕЙ СРЕДЫ Г. ОМСКА // ЭКОЛОГИЯ И ЗДОРОВЬЕ НАСЕЛЕНИЯ. УСПЕХИ СОВРЕМЕННОГО ЕСТЕСТВОЗНАНИЯ    №1, 2015</w:t>
      </w:r>
    </w:p>
    <w:p w:rsidR="00D817D9" w:rsidRPr="00340C0C" w:rsidRDefault="00D817D9" w:rsidP="00675D9E">
      <w:pPr>
        <w:pStyle w:val="a3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0C0C">
        <w:rPr>
          <w:rFonts w:ascii="Times New Roman" w:hAnsi="Times New Roman" w:cs="Times New Roman"/>
          <w:sz w:val="28"/>
          <w:szCs w:val="28"/>
        </w:rPr>
        <w:t xml:space="preserve">Глотов Н. В., О. Е. Максименко, </w:t>
      </w:r>
      <w:proofErr w:type="spellStart"/>
      <w:r w:rsidRPr="00340C0C">
        <w:rPr>
          <w:rFonts w:ascii="Times New Roman" w:hAnsi="Times New Roman" w:cs="Times New Roman"/>
          <w:sz w:val="28"/>
          <w:szCs w:val="28"/>
        </w:rPr>
        <w:t>Орлинский</w:t>
      </w:r>
      <w:proofErr w:type="spellEnd"/>
      <w:r w:rsidRPr="00340C0C">
        <w:rPr>
          <w:rFonts w:ascii="Times New Roman" w:hAnsi="Times New Roman" w:cs="Times New Roman"/>
          <w:sz w:val="28"/>
          <w:szCs w:val="28"/>
        </w:rPr>
        <w:t>. / Экология. 1995. No5. С. 344-346.</w:t>
      </w:r>
    </w:p>
    <w:p w:rsidR="00D817D9" w:rsidRPr="00340C0C" w:rsidRDefault="00D817D9" w:rsidP="00675D9E">
      <w:pPr>
        <w:pStyle w:val="a3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0C0C">
        <w:rPr>
          <w:rFonts w:ascii="Times New Roman" w:hAnsi="Times New Roman" w:cs="Times New Roman"/>
          <w:sz w:val="28"/>
          <w:szCs w:val="28"/>
        </w:rPr>
        <w:t>Савинов А.Б. Анализ фенотипической изменчивости одуванчика лекарственного (</w:t>
      </w:r>
      <w:proofErr w:type="spellStart"/>
      <w:r w:rsidRPr="00340C0C">
        <w:rPr>
          <w:rFonts w:ascii="Times New Roman" w:hAnsi="Times New Roman" w:cs="Times New Roman"/>
          <w:sz w:val="28"/>
          <w:szCs w:val="28"/>
          <w:lang w:val="en-US"/>
        </w:rPr>
        <w:t>Taraxacum</w:t>
      </w:r>
      <w:proofErr w:type="spellEnd"/>
      <w:r w:rsidRPr="00340C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C0C">
        <w:rPr>
          <w:rFonts w:ascii="Times New Roman" w:hAnsi="Times New Roman" w:cs="Times New Roman"/>
          <w:sz w:val="28"/>
          <w:szCs w:val="28"/>
          <w:lang w:val="en-US"/>
        </w:rPr>
        <w:t>officinale</w:t>
      </w:r>
      <w:proofErr w:type="spellEnd"/>
      <w:r w:rsidRPr="00340C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C0C">
        <w:rPr>
          <w:rFonts w:ascii="Times New Roman" w:hAnsi="Times New Roman" w:cs="Times New Roman"/>
          <w:sz w:val="28"/>
          <w:szCs w:val="28"/>
          <w:lang w:val="en-US"/>
        </w:rPr>
        <w:t>Wigg</w:t>
      </w:r>
      <w:proofErr w:type="spellEnd"/>
      <w:r w:rsidRPr="00340C0C">
        <w:rPr>
          <w:rFonts w:ascii="Times New Roman" w:hAnsi="Times New Roman" w:cs="Times New Roman"/>
          <w:sz w:val="28"/>
          <w:szCs w:val="28"/>
        </w:rPr>
        <w:t>.) из биотопов с разными уровнями техногенного загрязнения // Экология. - 1998. - № 5 - С. 362-365.</w:t>
      </w:r>
    </w:p>
    <w:p w:rsidR="00D817D9" w:rsidRPr="00340C0C" w:rsidRDefault="00D817D9" w:rsidP="00675D9E">
      <w:pPr>
        <w:pStyle w:val="a3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40C0C">
        <w:rPr>
          <w:rFonts w:ascii="Times New Roman" w:hAnsi="Times New Roman" w:cs="Times New Roman"/>
          <w:sz w:val="28"/>
          <w:szCs w:val="28"/>
        </w:rPr>
        <w:t>Чукаева</w:t>
      </w:r>
      <w:proofErr w:type="spellEnd"/>
      <w:r w:rsidRPr="00340C0C">
        <w:rPr>
          <w:rFonts w:ascii="Times New Roman" w:hAnsi="Times New Roman" w:cs="Times New Roman"/>
          <w:sz w:val="28"/>
          <w:szCs w:val="28"/>
        </w:rPr>
        <w:t xml:space="preserve"> Н.В. Белый клевер в оценке состояния окружающей среды // Естествознание и гуманизм. Сборник научных трудов. - 2010. - Т. 6, № 1. - С. 73.</w:t>
      </w:r>
    </w:p>
    <w:p w:rsidR="00371629" w:rsidRPr="00340C0C" w:rsidRDefault="00371629" w:rsidP="00675D9E">
      <w:pPr>
        <w:pStyle w:val="a3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0C0C">
        <w:rPr>
          <w:rFonts w:ascii="Times New Roman" w:hAnsi="Times New Roman" w:cs="Times New Roman"/>
          <w:sz w:val="28"/>
          <w:szCs w:val="28"/>
        </w:rPr>
        <w:t>Горшкова Т.А. Оценка возможности использования клевера ползучего (</w:t>
      </w:r>
      <w:proofErr w:type="spellStart"/>
      <w:r w:rsidRPr="00340C0C">
        <w:rPr>
          <w:rFonts w:ascii="Times New Roman" w:hAnsi="Times New Roman" w:cs="Times New Roman"/>
          <w:sz w:val="28"/>
          <w:szCs w:val="28"/>
          <w:lang w:val="en-US"/>
        </w:rPr>
        <w:t>Trifolium</w:t>
      </w:r>
      <w:proofErr w:type="spellEnd"/>
      <w:r w:rsidRPr="00340C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C0C">
        <w:rPr>
          <w:rFonts w:ascii="Times New Roman" w:hAnsi="Times New Roman" w:cs="Times New Roman"/>
          <w:sz w:val="28"/>
          <w:szCs w:val="28"/>
          <w:lang w:val="en-US"/>
        </w:rPr>
        <w:t>repens</w:t>
      </w:r>
      <w:proofErr w:type="spellEnd"/>
      <w:r w:rsidRPr="00340C0C">
        <w:rPr>
          <w:rFonts w:ascii="Times New Roman" w:hAnsi="Times New Roman" w:cs="Times New Roman"/>
          <w:sz w:val="28"/>
          <w:szCs w:val="28"/>
        </w:rPr>
        <w:t xml:space="preserve"> </w:t>
      </w:r>
      <w:r w:rsidRPr="00340C0C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340C0C">
        <w:rPr>
          <w:rFonts w:ascii="Times New Roman" w:hAnsi="Times New Roman" w:cs="Times New Roman"/>
          <w:sz w:val="28"/>
          <w:szCs w:val="28"/>
        </w:rPr>
        <w:t>.) для биоиндикации антропогенного нарушения среды // Известия Самарского научного центра Российской академии наук. - 2012. - Т. 14, № 1. - С. 69-73.</w:t>
      </w:r>
    </w:p>
    <w:p w:rsidR="00371629" w:rsidRPr="00340C0C" w:rsidRDefault="00371629" w:rsidP="00675D9E">
      <w:pPr>
        <w:pStyle w:val="a3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0C0C">
        <w:rPr>
          <w:rFonts w:ascii="Times New Roman" w:hAnsi="Times New Roman" w:cs="Times New Roman"/>
          <w:sz w:val="28"/>
          <w:szCs w:val="28"/>
        </w:rPr>
        <w:t xml:space="preserve">Мелехова О.П. Биологический контроль окружающей среды: </w:t>
      </w:r>
      <w:proofErr w:type="spellStart"/>
      <w:r w:rsidRPr="00340C0C">
        <w:rPr>
          <w:rFonts w:ascii="Times New Roman" w:hAnsi="Times New Roman" w:cs="Times New Roman"/>
          <w:sz w:val="28"/>
          <w:szCs w:val="28"/>
        </w:rPr>
        <w:t>биоиндикация</w:t>
      </w:r>
      <w:proofErr w:type="spellEnd"/>
      <w:r w:rsidRPr="00340C0C">
        <w:rPr>
          <w:rFonts w:ascii="Times New Roman" w:hAnsi="Times New Roman" w:cs="Times New Roman"/>
          <w:sz w:val="28"/>
          <w:szCs w:val="28"/>
        </w:rPr>
        <w:t xml:space="preserve"> и биотестирование [Текст] / О.П. Мелехова, Е.И. Егорова, Т.И. 32.Евсеева. - М.: Издательский центр «Академия», 2007. - 288 с.</w:t>
      </w:r>
    </w:p>
    <w:p w:rsidR="00371629" w:rsidRPr="00340C0C" w:rsidRDefault="00371629" w:rsidP="00675D9E">
      <w:pPr>
        <w:pStyle w:val="a3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0C0C">
        <w:rPr>
          <w:rFonts w:ascii="Times New Roman" w:hAnsi="Times New Roman" w:cs="Times New Roman"/>
          <w:sz w:val="28"/>
          <w:szCs w:val="28"/>
        </w:rPr>
        <w:t>Шварцман П.Я. Полевая практика по генетике с основами селекции. – М.: Просвещение, 1986. – 111 с.</w:t>
      </w:r>
    </w:p>
    <w:p w:rsidR="0038428D" w:rsidRPr="00D817D9" w:rsidRDefault="0038428D" w:rsidP="00675D9E">
      <w:pPr>
        <w:pStyle w:val="a3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40C0C">
        <w:rPr>
          <w:rFonts w:ascii="Times New Roman" w:hAnsi="Times New Roman" w:cs="Times New Roman"/>
          <w:sz w:val="28"/>
          <w:szCs w:val="28"/>
        </w:rPr>
        <w:t>Шарыгина</w:t>
      </w:r>
      <w:proofErr w:type="spellEnd"/>
      <w:r w:rsidRPr="00340C0C">
        <w:rPr>
          <w:rFonts w:ascii="Times New Roman" w:hAnsi="Times New Roman" w:cs="Times New Roman"/>
          <w:sz w:val="28"/>
          <w:szCs w:val="28"/>
        </w:rPr>
        <w:t xml:space="preserve"> Н. В. </w:t>
      </w:r>
      <w:proofErr w:type="spellStart"/>
      <w:r w:rsidRPr="00340C0C">
        <w:rPr>
          <w:rFonts w:ascii="Times New Roman" w:hAnsi="Times New Roman" w:cs="Times New Roman"/>
          <w:sz w:val="28"/>
          <w:szCs w:val="28"/>
        </w:rPr>
        <w:t>Авдашева</w:t>
      </w:r>
      <w:proofErr w:type="spellEnd"/>
      <w:r w:rsidRPr="00340C0C">
        <w:rPr>
          <w:rFonts w:ascii="Times New Roman" w:hAnsi="Times New Roman" w:cs="Times New Roman"/>
          <w:sz w:val="28"/>
          <w:szCs w:val="28"/>
        </w:rPr>
        <w:t xml:space="preserve"> А. В. изучение закономерностей генетического полиморфизма серых пятен на листьях растений в популяциях клевера трехлистного / / экологические проблемы Севера: межвузовский сборник научных трудов. - Архангельск: издательство АГТУ, 2010. - Том. 13. - П. 122.</w:t>
      </w:r>
    </w:p>
    <w:p w:rsidR="00440EC9" w:rsidRDefault="00440EC9"/>
    <w:sectPr w:rsidR="00440EC9" w:rsidSect="007C4961">
      <w:headerReference w:type="default" r:id="rId21"/>
      <w:footerReference w:type="default" r:id="rId2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2B79" w:rsidRDefault="00902B79">
      <w:pPr>
        <w:spacing w:after="0" w:line="240" w:lineRule="auto"/>
      </w:pPr>
      <w:r>
        <w:separator/>
      </w:r>
    </w:p>
  </w:endnote>
  <w:endnote w:type="continuationSeparator" w:id="0">
    <w:p w:rsidR="00902B79" w:rsidRDefault="00902B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74687146"/>
      <w:docPartObj>
        <w:docPartGallery w:val="Page Numbers (Bottom of Page)"/>
        <w:docPartUnique/>
      </w:docPartObj>
    </w:sdtPr>
    <w:sdtEndPr/>
    <w:sdtContent>
      <w:p w:rsidR="00340C0C" w:rsidRDefault="00340C0C">
        <w:pPr>
          <w:pStyle w:val="ab"/>
          <w:jc w:val="center"/>
        </w:pPr>
        <w:r w:rsidRPr="00974298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974298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974298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6B7F36"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974298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340C0C" w:rsidRDefault="00340C0C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2B79" w:rsidRDefault="00902B79">
      <w:pPr>
        <w:spacing w:after="0" w:line="240" w:lineRule="auto"/>
      </w:pPr>
      <w:r>
        <w:separator/>
      </w:r>
    </w:p>
  </w:footnote>
  <w:footnote w:type="continuationSeparator" w:id="0">
    <w:p w:rsidR="00902B79" w:rsidRDefault="00902B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0C0C" w:rsidRDefault="00340C0C" w:rsidP="007C4961">
    <w:pPr>
      <w:pStyle w:val="a9"/>
    </w:pPr>
  </w:p>
  <w:p w:rsidR="00340C0C" w:rsidRDefault="00340C0C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F7683"/>
    <w:multiLevelType w:val="multilevel"/>
    <w:tmpl w:val="C5AE44F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6C55B24"/>
    <w:multiLevelType w:val="hybridMultilevel"/>
    <w:tmpl w:val="9A5E96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2E6C26"/>
    <w:multiLevelType w:val="hybridMultilevel"/>
    <w:tmpl w:val="1376D2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9918A9"/>
    <w:multiLevelType w:val="multilevel"/>
    <w:tmpl w:val="C5AE44F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20662ED2"/>
    <w:multiLevelType w:val="hybridMultilevel"/>
    <w:tmpl w:val="D89421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312FDB"/>
    <w:multiLevelType w:val="hybridMultilevel"/>
    <w:tmpl w:val="451247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294A47D6"/>
    <w:multiLevelType w:val="hybridMultilevel"/>
    <w:tmpl w:val="F460B808"/>
    <w:lvl w:ilvl="0" w:tplc="92B6DC5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BF41BF"/>
    <w:multiLevelType w:val="multilevel"/>
    <w:tmpl w:val="FFEC8F1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8" w15:restartNumberingAfterBreak="0">
    <w:nsid w:val="34CA7791"/>
    <w:multiLevelType w:val="hybridMultilevel"/>
    <w:tmpl w:val="94F28012"/>
    <w:lvl w:ilvl="0" w:tplc="D84A1F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68E3107"/>
    <w:multiLevelType w:val="hybridMultilevel"/>
    <w:tmpl w:val="A82293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2E02B7"/>
    <w:multiLevelType w:val="hybridMultilevel"/>
    <w:tmpl w:val="8FCAC05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3D5E7CD2"/>
    <w:multiLevelType w:val="hybridMultilevel"/>
    <w:tmpl w:val="B69612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6B056F"/>
    <w:multiLevelType w:val="multilevel"/>
    <w:tmpl w:val="3DD0B28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13" w15:restartNumberingAfterBreak="0">
    <w:nsid w:val="3F1B264E"/>
    <w:multiLevelType w:val="multilevel"/>
    <w:tmpl w:val="209C8448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"/>
      <w:lvlJc w:val="left"/>
      <w:pPr>
        <w:ind w:left="1519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29" w:hanging="2160"/>
      </w:pPr>
      <w:rPr>
        <w:rFonts w:hint="default"/>
      </w:rPr>
    </w:lvl>
  </w:abstractNum>
  <w:abstractNum w:abstractNumId="14" w15:restartNumberingAfterBreak="0">
    <w:nsid w:val="3FB12D14"/>
    <w:multiLevelType w:val="hybridMultilevel"/>
    <w:tmpl w:val="2D687442"/>
    <w:lvl w:ilvl="0" w:tplc="D84A1F2A">
      <w:start w:val="1"/>
      <w:numFmt w:val="bullet"/>
      <w:lvlText w:val="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5" w15:restartNumberingAfterBreak="0">
    <w:nsid w:val="451A4C2E"/>
    <w:multiLevelType w:val="multilevel"/>
    <w:tmpl w:val="C5AE44F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4C7A2E31"/>
    <w:multiLevelType w:val="hybridMultilevel"/>
    <w:tmpl w:val="7086688A"/>
    <w:lvl w:ilvl="0" w:tplc="13D63A4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594E2D"/>
    <w:multiLevelType w:val="hybridMultilevel"/>
    <w:tmpl w:val="015A4EC8"/>
    <w:lvl w:ilvl="0" w:tplc="DAE4E9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E49514F"/>
    <w:multiLevelType w:val="multilevel"/>
    <w:tmpl w:val="3DD0B28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62495962"/>
    <w:multiLevelType w:val="hybridMultilevel"/>
    <w:tmpl w:val="8E12B756"/>
    <w:lvl w:ilvl="0" w:tplc="D84A1F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6B736D89"/>
    <w:multiLevelType w:val="hybridMultilevel"/>
    <w:tmpl w:val="EA86AB8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76492C23"/>
    <w:multiLevelType w:val="hybridMultilevel"/>
    <w:tmpl w:val="3B4E8D50"/>
    <w:lvl w:ilvl="0" w:tplc="612ADE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76950C94"/>
    <w:multiLevelType w:val="hybridMultilevel"/>
    <w:tmpl w:val="51826D7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78B6242C"/>
    <w:multiLevelType w:val="multilevel"/>
    <w:tmpl w:val="3DD0B28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24" w15:restartNumberingAfterBreak="0">
    <w:nsid w:val="7FCF0032"/>
    <w:multiLevelType w:val="multilevel"/>
    <w:tmpl w:val="C5AE44F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7"/>
  </w:num>
  <w:num w:numId="2">
    <w:abstractNumId w:val="17"/>
  </w:num>
  <w:num w:numId="3">
    <w:abstractNumId w:val="22"/>
  </w:num>
  <w:num w:numId="4">
    <w:abstractNumId w:val="19"/>
  </w:num>
  <w:num w:numId="5">
    <w:abstractNumId w:val="9"/>
  </w:num>
  <w:num w:numId="6">
    <w:abstractNumId w:val="2"/>
  </w:num>
  <w:num w:numId="7">
    <w:abstractNumId w:val="21"/>
  </w:num>
  <w:num w:numId="8">
    <w:abstractNumId w:val="6"/>
  </w:num>
  <w:num w:numId="9">
    <w:abstractNumId w:val="20"/>
  </w:num>
  <w:num w:numId="10">
    <w:abstractNumId w:val="10"/>
  </w:num>
  <w:num w:numId="11">
    <w:abstractNumId w:val="13"/>
  </w:num>
  <w:num w:numId="12">
    <w:abstractNumId w:val="8"/>
  </w:num>
  <w:num w:numId="13">
    <w:abstractNumId w:val="14"/>
  </w:num>
  <w:num w:numId="14">
    <w:abstractNumId w:val="4"/>
  </w:num>
  <w:num w:numId="15">
    <w:abstractNumId w:val="11"/>
  </w:num>
  <w:num w:numId="16">
    <w:abstractNumId w:val="5"/>
  </w:num>
  <w:num w:numId="17">
    <w:abstractNumId w:val="12"/>
  </w:num>
  <w:num w:numId="18">
    <w:abstractNumId w:val="23"/>
  </w:num>
  <w:num w:numId="19">
    <w:abstractNumId w:val="18"/>
  </w:num>
  <w:num w:numId="20">
    <w:abstractNumId w:val="1"/>
  </w:num>
  <w:num w:numId="21">
    <w:abstractNumId w:val="16"/>
  </w:num>
  <w:num w:numId="22">
    <w:abstractNumId w:val="0"/>
  </w:num>
  <w:num w:numId="23">
    <w:abstractNumId w:val="15"/>
  </w:num>
  <w:num w:numId="24">
    <w:abstractNumId w:val="24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4A8"/>
    <w:rsid w:val="00047C0F"/>
    <w:rsid w:val="00104EC4"/>
    <w:rsid w:val="00197B41"/>
    <w:rsid w:val="002C12C8"/>
    <w:rsid w:val="00340C0C"/>
    <w:rsid w:val="00365711"/>
    <w:rsid w:val="00371629"/>
    <w:rsid w:val="0038428D"/>
    <w:rsid w:val="003A0D1E"/>
    <w:rsid w:val="00430098"/>
    <w:rsid w:val="00440EC9"/>
    <w:rsid w:val="00452FA2"/>
    <w:rsid w:val="004B43EE"/>
    <w:rsid w:val="004D7B5C"/>
    <w:rsid w:val="005747A7"/>
    <w:rsid w:val="00591FBB"/>
    <w:rsid w:val="006361AD"/>
    <w:rsid w:val="00675D9E"/>
    <w:rsid w:val="0068247A"/>
    <w:rsid w:val="006B7F36"/>
    <w:rsid w:val="006C7D65"/>
    <w:rsid w:val="0070417A"/>
    <w:rsid w:val="00713D30"/>
    <w:rsid w:val="00793D9E"/>
    <w:rsid w:val="007C4961"/>
    <w:rsid w:val="007F04A8"/>
    <w:rsid w:val="00844703"/>
    <w:rsid w:val="008B4505"/>
    <w:rsid w:val="00902B79"/>
    <w:rsid w:val="00966493"/>
    <w:rsid w:val="0098662B"/>
    <w:rsid w:val="00A325BD"/>
    <w:rsid w:val="00A7370D"/>
    <w:rsid w:val="00AC3BBF"/>
    <w:rsid w:val="00BB47DD"/>
    <w:rsid w:val="00BC4B43"/>
    <w:rsid w:val="00CA3F7E"/>
    <w:rsid w:val="00D817D9"/>
    <w:rsid w:val="00E819B1"/>
    <w:rsid w:val="00E87DAD"/>
    <w:rsid w:val="00F63832"/>
    <w:rsid w:val="00F7622C"/>
    <w:rsid w:val="00FA4225"/>
    <w:rsid w:val="00FD7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305F91"/>
  <w15:chartTrackingRefBased/>
  <w15:docId w15:val="{92AF4ED2-B450-4BEB-BF89-F8554CBFD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7D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7DAD"/>
    <w:pPr>
      <w:ind w:left="720"/>
      <w:contextualSpacing/>
    </w:pPr>
  </w:style>
  <w:style w:type="table" w:styleId="a4">
    <w:name w:val="Table Grid"/>
    <w:basedOn w:val="a1"/>
    <w:uiPriority w:val="39"/>
    <w:rsid w:val="00E87D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E87DAD"/>
    <w:rPr>
      <w:color w:val="0563C1" w:themeColor="hyperlink"/>
      <w:u w:val="single"/>
    </w:rPr>
  </w:style>
  <w:style w:type="character" w:styleId="a6">
    <w:name w:val="Strong"/>
    <w:basedOn w:val="a0"/>
    <w:uiPriority w:val="22"/>
    <w:qFormat/>
    <w:rsid w:val="00E87DAD"/>
    <w:rPr>
      <w:b/>
      <w:bCs/>
    </w:rPr>
  </w:style>
  <w:style w:type="paragraph" w:styleId="a7">
    <w:name w:val="footnote text"/>
    <w:basedOn w:val="a"/>
    <w:link w:val="a8"/>
    <w:uiPriority w:val="99"/>
    <w:semiHidden/>
    <w:unhideWhenUsed/>
    <w:rsid w:val="00E87DAD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E87DAD"/>
    <w:rPr>
      <w:sz w:val="20"/>
      <w:szCs w:val="20"/>
    </w:rPr>
  </w:style>
  <w:style w:type="paragraph" w:styleId="a9">
    <w:name w:val="header"/>
    <w:basedOn w:val="a"/>
    <w:link w:val="aa"/>
    <w:uiPriority w:val="99"/>
    <w:unhideWhenUsed/>
    <w:rsid w:val="00E87D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87DAD"/>
  </w:style>
  <w:style w:type="paragraph" w:styleId="ab">
    <w:name w:val="footer"/>
    <w:basedOn w:val="a"/>
    <w:link w:val="ac"/>
    <w:uiPriority w:val="99"/>
    <w:unhideWhenUsed/>
    <w:rsid w:val="00E87D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87DAD"/>
  </w:style>
  <w:style w:type="table" w:styleId="-1">
    <w:name w:val="Grid Table 1 Light"/>
    <w:basedOn w:val="a1"/>
    <w:uiPriority w:val="46"/>
    <w:rsid w:val="00E87DA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d">
    <w:name w:val="Основной текст_"/>
    <w:link w:val="4"/>
    <w:rsid w:val="0098662B"/>
    <w:rPr>
      <w:rFonts w:eastAsia="Times New Roman"/>
      <w:spacing w:val="-1"/>
      <w:sz w:val="19"/>
      <w:szCs w:val="19"/>
      <w:shd w:val="clear" w:color="auto" w:fill="FFFFFF"/>
    </w:rPr>
  </w:style>
  <w:style w:type="character" w:customStyle="1" w:styleId="1">
    <w:name w:val="Основной текст1"/>
    <w:rsid w:val="0098662B"/>
    <w:rPr>
      <w:rFonts w:eastAsia="Times New Roman"/>
      <w:color w:val="000000"/>
      <w:spacing w:val="-1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ae">
    <w:name w:val="Подпись к таблице_"/>
    <w:link w:val="af"/>
    <w:rsid w:val="0098662B"/>
    <w:rPr>
      <w:rFonts w:eastAsia="Times New Roman"/>
      <w:spacing w:val="-1"/>
      <w:sz w:val="19"/>
      <w:szCs w:val="19"/>
      <w:shd w:val="clear" w:color="auto" w:fill="FFFFFF"/>
    </w:rPr>
  </w:style>
  <w:style w:type="paragraph" w:customStyle="1" w:styleId="4">
    <w:name w:val="Основной текст4"/>
    <w:basedOn w:val="a"/>
    <w:link w:val="ad"/>
    <w:rsid w:val="0098662B"/>
    <w:pPr>
      <w:widowControl w:val="0"/>
      <w:shd w:val="clear" w:color="auto" w:fill="FFFFFF"/>
      <w:spacing w:after="0" w:line="264" w:lineRule="exact"/>
    </w:pPr>
    <w:rPr>
      <w:rFonts w:eastAsia="Times New Roman"/>
      <w:spacing w:val="-1"/>
      <w:sz w:val="19"/>
      <w:szCs w:val="19"/>
    </w:rPr>
  </w:style>
  <w:style w:type="paragraph" w:customStyle="1" w:styleId="af">
    <w:name w:val="Подпись к таблице"/>
    <w:basedOn w:val="a"/>
    <w:link w:val="ae"/>
    <w:rsid w:val="0098662B"/>
    <w:pPr>
      <w:widowControl w:val="0"/>
      <w:shd w:val="clear" w:color="auto" w:fill="FFFFFF"/>
      <w:spacing w:after="0" w:line="221" w:lineRule="exact"/>
      <w:jc w:val="center"/>
    </w:pPr>
    <w:rPr>
      <w:rFonts w:eastAsia="Times New Roman"/>
      <w:spacing w:val="-1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achnaya-zhizn.ru/klever-belyjj-polzuchijj-posadka-i-ukhod" TargetMode="External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13</Pages>
  <Words>2390</Words>
  <Characters>13626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Mansur</dc:creator>
  <cp:keywords/>
  <dc:description/>
  <cp:lastModifiedBy>Islam</cp:lastModifiedBy>
  <cp:revision>15</cp:revision>
  <dcterms:created xsi:type="dcterms:W3CDTF">2019-12-18T18:30:00Z</dcterms:created>
  <dcterms:modified xsi:type="dcterms:W3CDTF">2020-01-29T18:19:00Z</dcterms:modified>
</cp:coreProperties>
</file>