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40E" w:rsidRPr="00222C5E" w:rsidRDefault="001E340E" w:rsidP="00E13C9C">
      <w:pPr>
        <w:spacing w:after="0" w:line="240" w:lineRule="auto"/>
        <w:jc w:val="center"/>
        <w:rPr>
          <w:rFonts w:ascii="Times New Roman" w:hAnsi="Times New Roman"/>
          <w:sz w:val="28"/>
          <w:szCs w:val="28"/>
        </w:rPr>
      </w:pPr>
      <w:r w:rsidRPr="00222C5E">
        <w:rPr>
          <w:rFonts w:ascii="Times New Roman" w:hAnsi="Times New Roman"/>
          <w:sz w:val="28"/>
          <w:szCs w:val="28"/>
        </w:rPr>
        <w:t>Муниципальное автономное образовательное учреждение</w:t>
      </w:r>
    </w:p>
    <w:p w:rsidR="001E340E" w:rsidRPr="00222C5E" w:rsidRDefault="00B52877" w:rsidP="00E13C9C">
      <w:pPr>
        <w:spacing w:after="0" w:line="240" w:lineRule="auto"/>
        <w:jc w:val="center"/>
        <w:rPr>
          <w:rFonts w:ascii="Times New Roman" w:hAnsi="Times New Roman"/>
          <w:sz w:val="28"/>
          <w:szCs w:val="28"/>
        </w:rPr>
      </w:pPr>
      <w:r>
        <w:rPr>
          <w:rFonts w:ascii="Times New Roman" w:hAnsi="Times New Roman"/>
          <w:sz w:val="28"/>
          <w:szCs w:val="28"/>
        </w:rPr>
        <w:t>дополнительного образования</w:t>
      </w:r>
      <w:r w:rsidR="001E340E" w:rsidRPr="00222C5E">
        <w:rPr>
          <w:rFonts w:ascii="Times New Roman" w:hAnsi="Times New Roman"/>
          <w:sz w:val="28"/>
          <w:szCs w:val="28"/>
        </w:rPr>
        <w:t xml:space="preserve"> «Эколого-биологический центр»</w:t>
      </w:r>
    </w:p>
    <w:p w:rsidR="00E13C9C" w:rsidRPr="00222C5E" w:rsidRDefault="00E13C9C" w:rsidP="00E13C9C">
      <w:pPr>
        <w:spacing w:after="0" w:line="240" w:lineRule="auto"/>
        <w:jc w:val="center"/>
        <w:rPr>
          <w:rFonts w:ascii="Times New Roman" w:hAnsi="Times New Roman"/>
          <w:sz w:val="28"/>
          <w:szCs w:val="28"/>
        </w:rPr>
      </w:pPr>
      <w:r w:rsidRPr="00222C5E">
        <w:rPr>
          <w:rFonts w:ascii="Times New Roman" w:hAnsi="Times New Roman"/>
          <w:sz w:val="28"/>
          <w:szCs w:val="28"/>
        </w:rPr>
        <w:t>ХМАО-Югра, г. Сургут</w:t>
      </w:r>
    </w:p>
    <w:p w:rsidR="001E340E" w:rsidRPr="00222C5E" w:rsidRDefault="001E340E" w:rsidP="00E13C9C">
      <w:pPr>
        <w:spacing w:after="0" w:line="240" w:lineRule="auto"/>
        <w:jc w:val="center"/>
        <w:outlineLvl w:val="0"/>
        <w:rPr>
          <w:rFonts w:ascii="Times New Roman" w:hAnsi="Times New Roman"/>
          <w:sz w:val="28"/>
          <w:szCs w:val="28"/>
        </w:rPr>
      </w:pPr>
      <w:r w:rsidRPr="00222C5E">
        <w:rPr>
          <w:rFonts w:ascii="Times New Roman" w:hAnsi="Times New Roman"/>
          <w:sz w:val="28"/>
          <w:szCs w:val="28"/>
        </w:rPr>
        <w:t>ДО «Экология животных»</w:t>
      </w:r>
    </w:p>
    <w:p w:rsidR="00D47944" w:rsidRPr="00222C5E" w:rsidRDefault="00D47944" w:rsidP="007025E9">
      <w:pPr>
        <w:spacing w:line="360" w:lineRule="auto"/>
        <w:outlineLvl w:val="0"/>
        <w:rPr>
          <w:rFonts w:ascii="Times New Roman" w:hAnsi="Times New Roman"/>
          <w:sz w:val="28"/>
          <w:szCs w:val="28"/>
        </w:rPr>
      </w:pPr>
    </w:p>
    <w:p w:rsidR="00D47944" w:rsidRDefault="00D47944" w:rsidP="007025E9">
      <w:pPr>
        <w:spacing w:line="360" w:lineRule="auto"/>
        <w:outlineLvl w:val="0"/>
        <w:rPr>
          <w:rFonts w:ascii="Times New Roman" w:hAnsi="Times New Roman"/>
          <w:sz w:val="24"/>
          <w:szCs w:val="24"/>
        </w:rPr>
      </w:pPr>
    </w:p>
    <w:p w:rsidR="00301533" w:rsidRDefault="00301533" w:rsidP="007025E9">
      <w:pPr>
        <w:spacing w:line="360" w:lineRule="auto"/>
        <w:outlineLvl w:val="0"/>
        <w:rPr>
          <w:rFonts w:ascii="Times New Roman" w:hAnsi="Times New Roman"/>
          <w:sz w:val="24"/>
          <w:szCs w:val="24"/>
        </w:rPr>
      </w:pPr>
    </w:p>
    <w:p w:rsidR="001B3AFB" w:rsidRPr="00834446" w:rsidRDefault="001B3AFB" w:rsidP="00E13C9C">
      <w:pPr>
        <w:spacing w:after="0" w:line="240" w:lineRule="auto"/>
        <w:jc w:val="center"/>
        <w:outlineLvl w:val="0"/>
        <w:rPr>
          <w:rFonts w:ascii="Times New Roman" w:hAnsi="Times New Roman"/>
          <w:b/>
          <w:sz w:val="32"/>
          <w:szCs w:val="32"/>
        </w:rPr>
      </w:pPr>
      <w:r w:rsidRPr="00834446">
        <w:rPr>
          <w:rFonts w:ascii="Times New Roman" w:hAnsi="Times New Roman"/>
          <w:b/>
          <w:sz w:val="32"/>
          <w:szCs w:val="32"/>
        </w:rPr>
        <w:t>«</w:t>
      </w:r>
      <w:r w:rsidR="005E3CF9">
        <w:rPr>
          <w:rFonts w:ascii="Times New Roman" w:hAnsi="Times New Roman"/>
          <w:b/>
          <w:sz w:val="32"/>
          <w:szCs w:val="32"/>
        </w:rPr>
        <w:t>Эффективные методы п</w:t>
      </w:r>
      <w:r w:rsidR="00834446" w:rsidRPr="00834446">
        <w:rPr>
          <w:rFonts w:ascii="Times New Roman" w:hAnsi="Times New Roman"/>
          <w:b/>
          <w:sz w:val="32"/>
          <w:szCs w:val="32"/>
        </w:rPr>
        <w:t>рерывани</w:t>
      </w:r>
      <w:r w:rsidR="005E3CF9">
        <w:rPr>
          <w:rFonts w:ascii="Times New Roman" w:hAnsi="Times New Roman"/>
          <w:b/>
          <w:sz w:val="32"/>
          <w:szCs w:val="32"/>
        </w:rPr>
        <w:t>я</w:t>
      </w:r>
      <w:r w:rsidR="00834446" w:rsidRPr="00834446">
        <w:rPr>
          <w:rFonts w:ascii="Times New Roman" w:hAnsi="Times New Roman"/>
          <w:b/>
          <w:sz w:val="32"/>
          <w:szCs w:val="32"/>
        </w:rPr>
        <w:t xml:space="preserve"> жизненного</w:t>
      </w:r>
      <w:r w:rsidR="00D43690">
        <w:rPr>
          <w:rFonts w:ascii="Times New Roman" w:hAnsi="Times New Roman"/>
          <w:b/>
          <w:sz w:val="32"/>
          <w:szCs w:val="32"/>
        </w:rPr>
        <w:t xml:space="preserve"> цикла паразитической инфузории</w:t>
      </w:r>
      <w:r w:rsidR="00834446" w:rsidRPr="00834446">
        <w:rPr>
          <w:rFonts w:ascii="Times New Roman" w:hAnsi="Times New Roman"/>
          <w:b/>
          <w:sz w:val="32"/>
          <w:szCs w:val="32"/>
        </w:rPr>
        <w:t xml:space="preserve"> </w:t>
      </w:r>
      <w:r w:rsidR="00834446" w:rsidRPr="00834446">
        <w:rPr>
          <w:rFonts w:ascii="Times New Roman" w:hAnsi="Times New Roman"/>
          <w:b/>
          <w:i/>
          <w:sz w:val="32"/>
          <w:szCs w:val="32"/>
        </w:rPr>
        <w:t>Ichthyophthirius</w:t>
      </w:r>
      <w:r w:rsidR="005E3CF9">
        <w:rPr>
          <w:rFonts w:ascii="Times New Roman" w:hAnsi="Times New Roman"/>
          <w:b/>
          <w:i/>
          <w:sz w:val="32"/>
          <w:szCs w:val="32"/>
        </w:rPr>
        <w:t xml:space="preserve"> </w:t>
      </w:r>
      <w:r w:rsidR="00834446" w:rsidRPr="00834446">
        <w:rPr>
          <w:rFonts w:ascii="Times New Roman" w:hAnsi="Times New Roman"/>
          <w:b/>
          <w:i/>
          <w:sz w:val="32"/>
          <w:szCs w:val="32"/>
        </w:rPr>
        <w:t>multifiliis,</w:t>
      </w:r>
      <w:r w:rsidR="00834446" w:rsidRPr="00834446">
        <w:rPr>
          <w:rFonts w:ascii="Times New Roman" w:hAnsi="Times New Roman"/>
          <w:b/>
          <w:sz w:val="32"/>
          <w:szCs w:val="32"/>
        </w:rPr>
        <w:t xml:space="preserve"> вызывающей ихтиофтириоз аквариумных рыб</w:t>
      </w:r>
      <w:r w:rsidRPr="00834446">
        <w:rPr>
          <w:rFonts w:ascii="Times New Roman" w:hAnsi="Times New Roman"/>
          <w:b/>
          <w:sz w:val="32"/>
          <w:szCs w:val="32"/>
        </w:rPr>
        <w:t>»</w:t>
      </w:r>
    </w:p>
    <w:p w:rsidR="001B3AFB" w:rsidRDefault="001B3AFB" w:rsidP="001B3AFB">
      <w:pPr>
        <w:spacing w:line="360" w:lineRule="auto"/>
        <w:jc w:val="center"/>
        <w:outlineLvl w:val="0"/>
        <w:rPr>
          <w:rFonts w:ascii="Times New Roman" w:hAnsi="Times New Roman"/>
          <w:sz w:val="24"/>
          <w:szCs w:val="24"/>
        </w:rPr>
      </w:pPr>
    </w:p>
    <w:p w:rsidR="001B3AFB" w:rsidRDefault="001B3AFB" w:rsidP="001B3AFB">
      <w:pPr>
        <w:spacing w:line="360" w:lineRule="auto"/>
        <w:jc w:val="center"/>
        <w:outlineLvl w:val="0"/>
        <w:rPr>
          <w:rFonts w:ascii="Times New Roman" w:hAnsi="Times New Roman"/>
          <w:sz w:val="24"/>
          <w:szCs w:val="24"/>
        </w:rPr>
      </w:pPr>
    </w:p>
    <w:p w:rsidR="00D86A56" w:rsidRDefault="00D86A56" w:rsidP="001B3AFB">
      <w:pPr>
        <w:spacing w:line="360" w:lineRule="auto"/>
        <w:jc w:val="center"/>
        <w:outlineLvl w:val="0"/>
        <w:rPr>
          <w:rFonts w:ascii="Times New Roman" w:hAnsi="Times New Roman"/>
          <w:sz w:val="24"/>
          <w:szCs w:val="24"/>
        </w:rPr>
      </w:pPr>
    </w:p>
    <w:p w:rsidR="00D86A56" w:rsidRPr="00D770AB" w:rsidRDefault="00D86A56" w:rsidP="001B3AFB">
      <w:pPr>
        <w:spacing w:line="360" w:lineRule="auto"/>
        <w:jc w:val="center"/>
        <w:outlineLvl w:val="0"/>
        <w:rPr>
          <w:rFonts w:ascii="Times New Roman" w:hAnsi="Times New Roman"/>
          <w:sz w:val="24"/>
          <w:szCs w:val="24"/>
        </w:rPr>
      </w:pPr>
    </w:p>
    <w:p w:rsidR="001E340E" w:rsidRPr="00164D95" w:rsidRDefault="001E340E" w:rsidP="00D86A56">
      <w:pPr>
        <w:spacing w:after="0" w:line="240" w:lineRule="auto"/>
        <w:jc w:val="right"/>
        <w:rPr>
          <w:rFonts w:ascii="Times New Roman" w:hAnsi="Times New Roman"/>
          <w:sz w:val="28"/>
          <w:szCs w:val="28"/>
        </w:rPr>
      </w:pPr>
      <w:r w:rsidRPr="00164D95">
        <w:rPr>
          <w:rFonts w:ascii="Times New Roman" w:hAnsi="Times New Roman"/>
          <w:sz w:val="28"/>
          <w:szCs w:val="28"/>
        </w:rPr>
        <w:t xml:space="preserve">Автор: Абасов Мугутдин Арсенович </w:t>
      </w:r>
    </w:p>
    <w:p w:rsidR="001E340E" w:rsidRPr="00E13C9C" w:rsidRDefault="00B5317E" w:rsidP="00D86A56">
      <w:pPr>
        <w:spacing w:after="0" w:line="240" w:lineRule="auto"/>
        <w:jc w:val="right"/>
        <w:rPr>
          <w:rFonts w:ascii="Times New Roman" w:hAnsi="Times New Roman"/>
          <w:sz w:val="28"/>
          <w:szCs w:val="28"/>
        </w:rPr>
      </w:pPr>
      <w:r>
        <w:rPr>
          <w:rFonts w:ascii="Times New Roman" w:hAnsi="Times New Roman"/>
          <w:sz w:val="28"/>
          <w:szCs w:val="28"/>
        </w:rPr>
        <w:t>10</w:t>
      </w:r>
      <w:r w:rsidR="001E340E" w:rsidRPr="00E13C9C">
        <w:rPr>
          <w:rFonts w:ascii="Times New Roman" w:hAnsi="Times New Roman"/>
          <w:sz w:val="28"/>
          <w:szCs w:val="28"/>
        </w:rPr>
        <w:t xml:space="preserve"> класс</w:t>
      </w:r>
    </w:p>
    <w:p w:rsidR="001E340E" w:rsidRDefault="001E340E" w:rsidP="00D86A56">
      <w:pPr>
        <w:spacing w:line="360" w:lineRule="auto"/>
        <w:rPr>
          <w:rFonts w:ascii="Times New Roman" w:hAnsi="Times New Roman"/>
          <w:sz w:val="24"/>
          <w:szCs w:val="24"/>
          <w:u w:val="single"/>
        </w:rPr>
      </w:pPr>
    </w:p>
    <w:p w:rsidR="001E340E" w:rsidRPr="00164D95" w:rsidRDefault="001E340E" w:rsidP="00D86A56">
      <w:pPr>
        <w:spacing w:after="0" w:line="240" w:lineRule="auto"/>
        <w:jc w:val="right"/>
        <w:rPr>
          <w:rFonts w:ascii="Times New Roman" w:hAnsi="Times New Roman"/>
          <w:sz w:val="28"/>
          <w:szCs w:val="28"/>
        </w:rPr>
      </w:pPr>
      <w:r w:rsidRPr="00164D95">
        <w:rPr>
          <w:rFonts w:ascii="Times New Roman" w:hAnsi="Times New Roman"/>
          <w:sz w:val="28"/>
          <w:szCs w:val="28"/>
        </w:rPr>
        <w:t>Научный руководитель: Матковский Антон Валериевич</w:t>
      </w:r>
    </w:p>
    <w:p w:rsidR="001E340E" w:rsidRPr="00E13C9C" w:rsidRDefault="001E340E" w:rsidP="00D86A56">
      <w:pPr>
        <w:spacing w:after="0" w:line="240" w:lineRule="auto"/>
        <w:jc w:val="right"/>
        <w:rPr>
          <w:rFonts w:ascii="Times New Roman" w:hAnsi="Times New Roman"/>
          <w:sz w:val="28"/>
          <w:szCs w:val="28"/>
        </w:rPr>
      </w:pPr>
      <w:r w:rsidRPr="00E13C9C">
        <w:rPr>
          <w:rFonts w:ascii="Times New Roman" w:hAnsi="Times New Roman"/>
          <w:sz w:val="28"/>
          <w:szCs w:val="28"/>
        </w:rPr>
        <w:t>кандидат биологических наук, методист</w:t>
      </w:r>
    </w:p>
    <w:p w:rsidR="001E340E" w:rsidRPr="00E13C9C" w:rsidRDefault="001E340E" w:rsidP="00D86A56">
      <w:pPr>
        <w:spacing w:after="0" w:line="240" w:lineRule="auto"/>
        <w:jc w:val="right"/>
        <w:rPr>
          <w:rFonts w:ascii="Times New Roman" w:hAnsi="Times New Roman"/>
          <w:sz w:val="28"/>
          <w:szCs w:val="28"/>
        </w:rPr>
      </w:pPr>
      <w:r w:rsidRPr="00E13C9C">
        <w:rPr>
          <w:rFonts w:ascii="Times New Roman" w:hAnsi="Times New Roman"/>
          <w:sz w:val="28"/>
          <w:szCs w:val="28"/>
        </w:rPr>
        <w:t>Муниципальное автономное образовательное учреждение</w:t>
      </w:r>
    </w:p>
    <w:p w:rsidR="001E340E" w:rsidRPr="00E13C9C" w:rsidRDefault="001E340E" w:rsidP="00D86A56">
      <w:pPr>
        <w:spacing w:after="0" w:line="240" w:lineRule="auto"/>
        <w:jc w:val="right"/>
        <w:rPr>
          <w:rFonts w:ascii="Times New Roman" w:hAnsi="Times New Roman"/>
          <w:sz w:val="28"/>
          <w:szCs w:val="28"/>
        </w:rPr>
      </w:pPr>
      <w:r w:rsidRPr="00E13C9C">
        <w:rPr>
          <w:rFonts w:ascii="Times New Roman" w:hAnsi="Times New Roman"/>
          <w:sz w:val="28"/>
          <w:szCs w:val="28"/>
        </w:rPr>
        <w:t>д</w:t>
      </w:r>
      <w:r w:rsidR="00B52877">
        <w:rPr>
          <w:rFonts w:ascii="Times New Roman" w:hAnsi="Times New Roman"/>
          <w:sz w:val="28"/>
          <w:szCs w:val="28"/>
        </w:rPr>
        <w:t>ополнительного образования</w:t>
      </w:r>
    </w:p>
    <w:p w:rsidR="001E340E" w:rsidRPr="00E13C9C" w:rsidRDefault="001E340E" w:rsidP="00D86A56">
      <w:pPr>
        <w:spacing w:after="0" w:line="240" w:lineRule="auto"/>
        <w:jc w:val="right"/>
        <w:rPr>
          <w:rFonts w:ascii="Times New Roman" w:hAnsi="Times New Roman"/>
          <w:sz w:val="28"/>
          <w:szCs w:val="28"/>
        </w:rPr>
      </w:pPr>
      <w:r w:rsidRPr="00E13C9C">
        <w:rPr>
          <w:rFonts w:ascii="Times New Roman" w:hAnsi="Times New Roman"/>
          <w:sz w:val="28"/>
          <w:szCs w:val="28"/>
        </w:rPr>
        <w:t>«Эколого-биологический центр»</w:t>
      </w:r>
      <w:r w:rsidR="00A90B46">
        <w:rPr>
          <w:rFonts w:ascii="Times New Roman" w:hAnsi="Times New Roman"/>
          <w:sz w:val="28"/>
          <w:szCs w:val="28"/>
        </w:rPr>
        <w:t xml:space="preserve"> г. Сургут</w:t>
      </w:r>
      <w:r w:rsidRPr="00E13C9C">
        <w:rPr>
          <w:rFonts w:ascii="Times New Roman" w:hAnsi="Times New Roman"/>
          <w:sz w:val="28"/>
          <w:szCs w:val="28"/>
        </w:rPr>
        <w:t xml:space="preserve"> </w:t>
      </w:r>
    </w:p>
    <w:p w:rsidR="001E340E" w:rsidRPr="00D770AB" w:rsidRDefault="001E340E" w:rsidP="001E340E">
      <w:pPr>
        <w:spacing w:line="360" w:lineRule="auto"/>
        <w:jc w:val="center"/>
        <w:rPr>
          <w:rFonts w:ascii="Times New Roman" w:hAnsi="Times New Roman"/>
          <w:sz w:val="24"/>
          <w:szCs w:val="24"/>
        </w:rPr>
      </w:pPr>
    </w:p>
    <w:p w:rsidR="001E340E" w:rsidRDefault="001E340E" w:rsidP="001E340E">
      <w:pPr>
        <w:spacing w:line="360" w:lineRule="auto"/>
        <w:rPr>
          <w:rFonts w:ascii="Times New Roman" w:hAnsi="Times New Roman"/>
          <w:sz w:val="24"/>
          <w:szCs w:val="24"/>
        </w:rPr>
      </w:pPr>
    </w:p>
    <w:p w:rsidR="00E13C9C" w:rsidRDefault="00E13C9C" w:rsidP="001E340E">
      <w:pPr>
        <w:spacing w:line="360" w:lineRule="auto"/>
        <w:rPr>
          <w:rFonts w:ascii="Times New Roman" w:hAnsi="Times New Roman"/>
          <w:sz w:val="24"/>
          <w:szCs w:val="24"/>
        </w:rPr>
      </w:pPr>
    </w:p>
    <w:p w:rsidR="00E13C9C" w:rsidRDefault="00E13C9C" w:rsidP="001E340E">
      <w:pPr>
        <w:spacing w:line="360" w:lineRule="auto"/>
        <w:rPr>
          <w:rFonts w:ascii="Times New Roman" w:hAnsi="Times New Roman"/>
          <w:sz w:val="24"/>
          <w:szCs w:val="24"/>
        </w:rPr>
      </w:pPr>
    </w:p>
    <w:p w:rsidR="00E13C9C" w:rsidRDefault="00E13C9C" w:rsidP="001E340E">
      <w:pPr>
        <w:spacing w:line="360" w:lineRule="auto"/>
        <w:rPr>
          <w:rFonts w:ascii="Times New Roman" w:hAnsi="Times New Roman"/>
          <w:sz w:val="24"/>
          <w:szCs w:val="24"/>
        </w:rPr>
      </w:pPr>
    </w:p>
    <w:p w:rsidR="00E13C9C" w:rsidRDefault="00E13C9C" w:rsidP="001E340E">
      <w:pPr>
        <w:spacing w:line="360" w:lineRule="auto"/>
        <w:rPr>
          <w:rFonts w:ascii="Times New Roman" w:hAnsi="Times New Roman"/>
          <w:sz w:val="24"/>
          <w:szCs w:val="24"/>
        </w:rPr>
      </w:pPr>
    </w:p>
    <w:p w:rsidR="00D43690" w:rsidRDefault="00D43690" w:rsidP="00E13C9C">
      <w:pPr>
        <w:spacing w:line="360" w:lineRule="auto"/>
        <w:jc w:val="center"/>
        <w:rPr>
          <w:rFonts w:ascii="Times New Roman" w:hAnsi="Times New Roman"/>
          <w:sz w:val="28"/>
          <w:szCs w:val="28"/>
        </w:rPr>
      </w:pPr>
    </w:p>
    <w:p w:rsidR="00E00FD9" w:rsidRDefault="00E00FD9" w:rsidP="00E00FD9">
      <w:pPr>
        <w:spacing w:line="360" w:lineRule="auto"/>
        <w:jc w:val="center"/>
        <w:rPr>
          <w:rFonts w:ascii="Times New Roman" w:hAnsi="Times New Roman"/>
          <w:sz w:val="28"/>
          <w:szCs w:val="28"/>
        </w:rPr>
      </w:pPr>
      <w:r w:rsidRPr="00F31E53">
        <w:rPr>
          <w:rFonts w:ascii="Times New Roman" w:hAnsi="Times New Roman"/>
          <w:sz w:val="28"/>
          <w:szCs w:val="28"/>
        </w:rPr>
        <w:t>2019</w:t>
      </w:r>
    </w:p>
    <w:p w:rsidR="00E00FD9" w:rsidRPr="00E13C9C" w:rsidRDefault="00E00FD9" w:rsidP="00E00FD9">
      <w:pPr>
        <w:spacing w:line="360" w:lineRule="auto"/>
        <w:jc w:val="center"/>
        <w:rPr>
          <w:rFonts w:ascii="Times New Roman" w:hAnsi="Times New Roman"/>
          <w:sz w:val="28"/>
          <w:szCs w:val="28"/>
        </w:rPr>
      </w:pPr>
    </w:p>
    <w:p w:rsidR="00301533" w:rsidRPr="00E13C9C" w:rsidRDefault="00301533" w:rsidP="00C45E3E">
      <w:pPr>
        <w:spacing w:line="360" w:lineRule="auto"/>
        <w:jc w:val="center"/>
        <w:outlineLvl w:val="0"/>
        <w:rPr>
          <w:rFonts w:ascii="Times New Roman" w:hAnsi="Times New Roman"/>
          <w:sz w:val="28"/>
          <w:szCs w:val="28"/>
        </w:rPr>
      </w:pPr>
      <w:r w:rsidRPr="00E13C9C">
        <w:rPr>
          <w:rFonts w:ascii="Times New Roman" w:hAnsi="Times New Roman"/>
          <w:sz w:val="28"/>
          <w:szCs w:val="28"/>
        </w:rPr>
        <w:lastRenderedPageBreak/>
        <w:t>ОГ</w:t>
      </w:r>
      <w:r w:rsidR="00E13C9C" w:rsidRPr="00E13C9C">
        <w:rPr>
          <w:rFonts w:ascii="Times New Roman" w:hAnsi="Times New Roman"/>
          <w:sz w:val="28"/>
          <w:szCs w:val="28"/>
        </w:rPr>
        <w:t>Л</w:t>
      </w:r>
      <w:r w:rsidRPr="00E13C9C">
        <w:rPr>
          <w:rFonts w:ascii="Times New Roman" w:hAnsi="Times New Roman"/>
          <w:sz w:val="28"/>
          <w:szCs w:val="28"/>
        </w:rPr>
        <w:t>АВЛЕНИЕ</w:t>
      </w:r>
    </w:p>
    <w:p w:rsidR="00301533" w:rsidRPr="00E13C9C" w:rsidRDefault="0027236E" w:rsidP="003D692C">
      <w:pPr>
        <w:spacing w:after="0" w:line="360" w:lineRule="auto"/>
        <w:jc w:val="both"/>
        <w:outlineLvl w:val="0"/>
        <w:rPr>
          <w:rFonts w:ascii="Times New Roman" w:hAnsi="Times New Roman"/>
          <w:sz w:val="28"/>
          <w:szCs w:val="28"/>
        </w:rPr>
      </w:pPr>
      <w:r>
        <w:rPr>
          <w:rFonts w:ascii="Times New Roman" w:hAnsi="Times New Roman"/>
          <w:sz w:val="28"/>
          <w:szCs w:val="28"/>
        </w:rPr>
        <w:t>Введение</w:t>
      </w:r>
      <w:r w:rsidR="00E13C9C">
        <w:rPr>
          <w:rFonts w:ascii="Times New Roman" w:hAnsi="Times New Roman"/>
          <w:sz w:val="28"/>
          <w:szCs w:val="28"/>
        </w:rPr>
        <w:t>………………………………..…………</w:t>
      </w:r>
      <w:r w:rsidR="00C50A84">
        <w:rPr>
          <w:rFonts w:ascii="Times New Roman" w:hAnsi="Times New Roman"/>
          <w:sz w:val="28"/>
          <w:szCs w:val="28"/>
        </w:rPr>
        <w:t>…...</w:t>
      </w:r>
      <w:r w:rsidR="00E13C9C">
        <w:rPr>
          <w:rFonts w:ascii="Times New Roman" w:hAnsi="Times New Roman"/>
          <w:sz w:val="28"/>
          <w:szCs w:val="28"/>
        </w:rPr>
        <w:t>………………………</w:t>
      </w:r>
      <w:r w:rsidR="00ED6586" w:rsidRPr="00E13C9C">
        <w:rPr>
          <w:rFonts w:ascii="Times New Roman" w:hAnsi="Times New Roman"/>
          <w:sz w:val="28"/>
          <w:szCs w:val="28"/>
        </w:rPr>
        <w:t>……</w:t>
      </w:r>
      <w:r w:rsidR="00EA5C5F" w:rsidRPr="00E13C9C">
        <w:rPr>
          <w:rFonts w:ascii="Times New Roman" w:hAnsi="Times New Roman"/>
          <w:sz w:val="28"/>
          <w:szCs w:val="28"/>
        </w:rPr>
        <w:t>3</w:t>
      </w:r>
    </w:p>
    <w:p w:rsidR="00301533" w:rsidRPr="00E13C9C" w:rsidRDefault="0027236E" w:rsidP="003D692C">
      <w:pPr>
        <w:spacing w:after="0" w:line="360" w:lineRule="auto"/>
        <w:jc w:val="both"/>
        <w:outlineLvl w:val="0"/>
        <w:rPr>
          <w:rFonts w:ascii="Times New Roman" w:hAnsi="Times New Roman"/>
          <w:sz w:val="28"/>
          <w:szCs w:val="28"/>
        </w:rPr>
      </w:pPr>
      <w:r>
        <w:rPr>
          <w:rFonts w:ascii="Times New Roman" w:hAnsi="Times New Roman"/>
          <w:sz w:val="28"/>
          <w:szCs w:val="28"/>
        </w:rPr>
        <w:t>Литературный обзор</w:t>
      </w:r>
      <w:r w:rsidR="00ED6586" w:rsidRPr="00E13C9C">
        <w:rPr>
          <w:rFonts w:ascii="Times New Roman" w:hAnsi="Times New Roman"/>
          <w:sz w:val="28"/>
          <w:szCs w:val="28"/>
        </w:rPr>
        <w:t>…………</w:t>
      </w:r>
      <w:r w:rsidR="00E13C9C">
        <w:rPr>
          <w:rFonts w:ascii="Times New Roman" w:hAnsi="Times New Roman"/>
          <w:sz w:val="28"/>
          <w:szCs w:val="28"/>
        </w:rPr>
        <w:t>..</w:t>
      </w:r>
      <w:r w:rsidR="00ED6586" w:rsidRPr="00E13C9C">
        <w:rPr>
          <w:rFonts w:ascii="Times New Roman" w:hAnsi="Times New Roman"/>
          <w:sz w:val="28"/>
          <w:szCs w:val="28"/>
        </w:rPr>
        <w:t>…………………</w:t>
      </w:r>
      <w:r w:rsidR="00C50A84">
        <w:rPr>
          <w:rFonts w:ascii="Times New Roman" w:hAnsi="Times New Roman"/>
          <w:sz w:val="28"/>
          <w:szCs w:val="28"/>
        </w:rPr>
        <w:t>……….</w:t>
      </w:r>
      <w:r w:rsidR="00ED6586" w:rsidRPr="00E13C9C">
        <w:rPr>
          <w:rFonts w:ascii="Times New Roman" w:hAnsi="Times New Roman"/>
          <w:sz w:val="28"/>
          <w:szCs w:val="28"/>
        </w:rPr>
        <w:t>………………………...</w:t>
      </w:r>
      <w:r w:rsidR="00EA5C5F" w:rsidRPr="00E13C9C">
        <w:rPr>
          <w:rFonts w:ascii="Times New Roman" w:hAnsi="Times New Roman"/>
          <w:sz w:val="28"/>
          <w:szCs w:val="28"/>
        </w:rPr>
        <w:t>5</w:t>
      </w:r>
    </w:p>
    <w:p w:rsidR="00301533" w:rsidRPr="00E13C9C" w:rsidRDefault="0027236E" w:rsidP="003D692C">
      <w:pPr>
        <w:spacing w:after="0" w:line="360" w:lineRule="auto"/>
        <w:jc w:val="both"/>
        <w:rPr>
          <w:rFonts w:ascii="Times New Roman" w:hAnsi="Times New Roman"/>
          <w:sz w:val="28"/>
          <w:szCs w:val="28"/>
        </w:rPr>
      </w:pPr>
      <w:r>
        <w:rPr>
          <w:rFonts w:ascii="Times New Roman" w:hAnsi="Times New Roman"/>
          <w:sz w:val="28"/>
          <w:szCs w:val="28"/>
        </w:rPr>
        <w:t>Материал и методы исследования</w:t>
      </w:r>
      <w:r w:rsidR="00ED6586" w:rsidRPr="00E13C9C">
        <w:rPr>
          <w:rFonts w:ascii="Times New Roman" w:hAnsi="Times New Roman"/>
          <w:sz w:val="28"/>
          <w:szCs w:val="28"/>
        </w:rPr>
        <w:t>………………</w:t>
      </w:r>
      <w:r w:rsidR="00C50A84">
        <w:rPr>
          <w:rFonts w:ascii="Times New Roman" w:hAnsi="Times New Roman"/>
          <w:sz w:val="28"/>
          <w:szCs w:val="28"/>
        </w:rPr>
        <w:t>………………</w:t>
      </w:r>
      <w:r w:rsidR="00ED6586" w:rsidRPr="00E13C9C">
        <w:rPr>
          <w:rFonts w:ascii="Times New Roman" w:hAnsi="Times New Roman"/>
          <w:sz w:val="28"/>
          <w:szCs w:val="28"/>
        </w:rPr>
        <w:t>…</w:t>
      </w:r>
      <w:r w:rsidR="00BC4E06" w:rsidRPr="00E13C9C">
        <w:rPr>
          <w:rFonts w:ascii="Times New Roman" w:hAnsi="Times New Roman"/>
          <w:sz w:val="28"/>
          <w:szCs w:val="28"/>
        </w:rPr>
        <w:t>..</w:t>
      </w:r>
      <w:r w:rsidR="00C50A84">
        <w:rPr>
          <w:rFonts w:ascii="Times New Roman" w:hAnsi="Times New Roman"/>
          <w:sz w:val="28"/>
          <w:szCs w:val="28"/>
        </w:rPr>
        <w:t>……………..</w:t>
      </w:r>
      <w:r w:rsidR="00EA5C5F" w:rsidRPr="00E13C9C">
        <w:rPr>
          <w:rFonts w:ascii="Times New Roman" w:hAnsi="Times New Roman"/>
          <w:sz w:val="28"/>
          <w:szCs w:val="28"/>
        </w:rPr>
        <w:t>9</w:t>
      </w:r>
    </w:p>
    <w:p w:rsidR="00301533" w:rsidRPr="00746B03" w:rsidRDefault="0027236E" w:rsidP="003D692C">
      <w:pPr>
        <w:spacing w:after="0" w:line="360" w:lineRule="auto"/>
        <w:jc w:val="both"/>
        <w:rPr>
          <w:rFonts w:ascii="Times New Roman" w:hAnsi="Times New Roman"/>
          <w:sz w:val="28"/>
          <w:szCs w:val="28"/>
        </w:rPr>
      </w:pPr>
      <w:r>
        <w:rPr>
          <w:rFonts w:ascii="Times New Roman" w:hAnsi="Times New Roman"/>
          <w:sz w:val="28"/>
          <w:szCs w:val="28"/>
        </w:rPr>
        <w:t>Результаты исследования</w:t>
      </w:r>
      <w:r w:rsidR="00E13C9C">
        <w:rPr>
          <w:rFonts w:ascii="Times New Roman" w:hAnsi="Times New Roman"/>
          <w:sz w:val="28"/>
          <w:szCs w:val="28"/>
        </w:rPr>
        <w:t xml:space="preserve"> ………………</w:t>
      </w:r>
      <w:r w:rsidR="00C50A84">
        <w:rPr>
          <w:rFonts w:ascii="Times New Roman" w:hAnsi="Times New Roman"/>
          <w:sz w:val="28"/>
          <w:szCs w:val="28"/>
        </w:rPr>
        <w:t>…………...</w:t>
      </w:r>
      <w:r w:rsidR="00E13C9C">
        <w:rPr>
          <w:rFonts w:ascii="Times New Roman" w:hAnsi="Times New Roman"/>
          <w:sz w:val="28"/>
          <w:szCs w:val="28"/>
        </w:rPr>
        <w:t>……………………..</w:t>
      </w:r>
      <w:r w:rsidR="00ED6586" w:rsidRPr="00E13C9C">
        <w:rPr>
          <w:rFonts w:ascii="Times New Roman" w:hAnsi="Times New Roman"/>
          <w:sz w:val="28"/>
          <w:szCs w:val="28"/>
        </w:rPr>
        <w:t>……..1</w:t>
      </w:r>
      <w:r w:rsidR="00E13C9C" w:rsidRPr="00746B03">
        <w:rPr>
          <w:rFonts w:ascii="Times New Roman" w:hAnsi="Times New Roman"/>
          <w:sz w:val="28"/>
          <w:szCs w:val="28"/>
        </w:rPr>
        <w:t>1</w:t>
      </w:r>
    </w:p>
    <w:p w:rsidR="00301533" w:rsidRPr="00746B03" w:rsidRDefault="00C50A84" w:rsidP="003D692C">
      <w:pPr>
        <w:spacing w:after="0" w:line="360" w:lineRule="auto"/>
        <w:jc w:val="both"/>
        <w:rPr>
          <w:rFonts w:ascii="Times New Roman" w:hAnsi="Times New Roman"/>
          <w:sz w:val="28"/>
          <w:szCs w:val="28"/>
        </w:rPr>
      </w:pPr>
      <w:r>
        <w:rPr>
          <w:rFonts w:ascii="Times New Roman" w:hAnsi="Times New Roman"/>
          <w:sz w:val="28"/>
          <w:szCs w:val="28"/>
        </w:rPr>
        <w:t>Заключение</w:t>
      </w:r>
      <w:r w:rsidR="00E13C9C">
        <w:rPr>
          <w:rFonts w:ascii="Times New Roman" w:hAnsi="Times New Roman"/>
          <w:sz w:val="28"/>
          <w:szCs w:val="28"/>
        </w:rPr>
        <w:t xml:space="preserve"> ……………………..</w:t>
      </w:r>
      <w:r w:rsidR="00ED6586" w:rsidRPr="00E13C9C">
        <w:rPr>
          <w:rFonts w:ascii="Times New Roman" w:hAnsi="Times New Roman"/>
          <w:sz w:val="28"/>
          <w:szCs w:val="28"/>
        </w:rPr>
        <w:t>…………………………………………………</w:t>
      </w:r>
      <w:r w:rsidR="00E13C9C" w:rsidRPr="00746B03">
        <w:rPr>
          <w:rFonts w:ascii="Times New Roman" w:hAnsi="Times New Roman"/>
          <w:sz w:val="28"/>
          <w:szCs w:val="28"/>
        </w:rPr>
        <w:t>2</w:t>
      </w:r>
      <w:r>
        <w:rPr>
          <w:rFonts w:ascii="Times New Roman" w:hAnsi="Times New Roman"/>
          <w:sz w:val="28"/>
          <w:szCs w:val="28"/>
        </w:rPr>
        <w:t>0</w:t>
      </w:r>
    </w:p>
    <w:p w:rsidR="00BC4E06" w:rsidRPr="00746B03" w:rsidRDefault="00C50A84" w:rsidP="003D692C">
      <w:pPr>
        <w:spacing w:after="0" w:line="360" w:lineRule="auto"/>
        <w:rPr>
          <w:rFonts w:ascii="Times New Roman" w:hAnsi="Times New Roman"/>
          <w:sz w:val="28"/>
          <w:szCs w:val="28"/>
        </w:rPr>
      </w:pPr>
      <w:r>
        <w:rPr>
          <w:rFonts w:ascii="Times New Roman" w:hAnsi="Times New Roman"/>
          <w:sz w:val="28"/>
          <w:szCs w:val="28"/>
        </w:rPr>
        <w:t>Список литературы</w:t>
      </w:r>
      <w:r w:rsidR="00E13C9C">
        <w:rPr>
          <w:rFonts w:ascii="Times New Roman" w:hAnsi="Times New Roman"/>
          <w:sz w:val="28"/>
          <w:szCs w:val="28"/>
        </w:rPr>
        <w:t xml:space="preserve"> ………………</w:t>
      </w:r>
      <w:r>
        <w:rPr>
          <w:rFonts w:ascii="Times New Roman" w:hAnsi="Times New Roman"/>
          <w:sz w:val="28"/>
          <w:szCs w:val="28"/>
        </w:rPr>
        <w:t>……………………</w:t>
      </w:r>
      <w:r w:rsidR="00E13C9C">
        <w:rPr>
          <w:rFonts w:ascii="Times New Roman" w:hAnsi="Times New Roman"/>
          <w:sz w:val="28"/>
          <w:szCs w:val="28"/>
        </w:rPr>
        <w:t>……….</w:t>
      </w:r>
      <w:r w:rsidR="00ED6586" w:rsidRPr="00E13C9C">
        <w:rPr>
          <w:rFonts w:ascii="Times New Roman" w:hAnsi="Times New Roman"/>
          <w:sz w:val="28"/>
          <w:szCs w:val="28"/>
        </w:rPr>
        <w:t>…</w:t>
      </w:r>
      <w:r w:rsidR="00E13C9C">
        <w:rPr>
          <w:rFonts w:ascii="Times New Roman" w:hAnsi="Times New Roman"/>
          <w:sz w:val="28"/>
          <w:szCs w:val="28"/>
        </w:rPr>
        <w:t>.</w:t>
      </w:r>
      <w:r w:rsidR="00ED6586" w:rsidRPr="00E13C9C">
        <w:rPr>
          <w:rFonts w:ascii="Times New Roman" w:hAnsi="Times New Roman"/>
          <w:sz w:val="28"/>
          <w:szCs w:val="28"/>
        </w:rPr>
        <w:t>……………...2</w:t>
      </w:r>
      <w:r>
        <w:rPr>
          <w:rFonts w:ascii="Times New Roman" w:hAnsi="Times New Roman"/>
          <w:sz w:val="28"/>
          <w:szCs w:val="28"/>
        </w:rPr>
        <w:t>1</w:t>
      </w:r>
    </w:p>
    <w:p w:rsidR="00555105" w:rsidRPr="00746B03" w:rsidRDefault="00555105" w:rsidP="003D692C">
      <w:pPr>
        <w:spacing w:after="0" w:line="360" w:lineRule="auto"/>
        <w:jc w:val="both"/>
        <w:rPr>
          <w:rFonts w:ascii="Times New Roman" w:hAnsi="Times New Roman"/>
          <w:sz w:val="28"/>
          <w:szCs w:val="28"/>
        </w:rPr>
      </w:pPr>
      <w:r w:rsidRPr="00E13C9C">
        <w:rPr>
          <w:rFonts w:ascii="Times New Roman" w:hAnsi="Times New Roman"/>
          <w:sz w:val="28"/>
          <w:szCs w:val="28"/>
        </w:rPr>
        <w:t>П</w:t>
      </w:r>
      <w:r w:rsidR="00C50A84">
        <w:rPr>
          <w:rFonts w:ascii="Times New Roman" w:hAnsi="Times New Roman"/>
          <w:sz w:val="28"/>
          <w:szCs w:val="28"/>
        </w:rPr>
        <w:t>риложение</w:t>
      </w:r>
      <w:r w:rsidRPr="00E13C9C">
        <w:rPr>
          <w:rFonts w:ascii="Times New Roman" w:hAnsi="Times New Roman"/>
          <w:sz w:val="28"/>
          <w:szCs w:val="28"/>
        </w:rPr>
        <w:t>…………………………</w:t>
      </w:r>
      <w:r w:rsidR="00C50A84">
        <w:rPr>
          <w:rFonts w:ascii="Times New Roman" w:hAnsi="Times New Roman"/>
          <w:sz w:val="28"/>
          <w:szCs w:val="28"/>
        </w:rPr>
        <w:t>…….</w:t>
      </w:r>
      <w:r w:rsidRPr="00E13C9C">
        <w:rPr>
          <w:rFonts w:ascii="Times New Roman" w:hAnsi="Times New Roman"/>
          <w:sz w:val="28"/>
          <w:szCs w:val="28"/>
        </w:rPr>
        <w:t>………………………</w:t>
      </w:r>
      <w:r w:rsidR="00E13C9C">
        <w:rPr>
          <w:rFonts w:ascii="Times New Roman" w:hAnsi="Times New Roman"/>
          <w:sz w:val="28"/>
          <w:szCs w:val="28"/>
        </w:rPr>
        <w:t>.</w:t>
      </w:r>
      <w:r w:rsidRPr="00E13C9C">
        <w:rPr>
          <w:rFonts w:ascii="Times New Roman" w:hAnsi="Times New Roman"/>
          <w:sz w:val="28"/>
          <w:szCs w:val="28"/>
        </w:rPr>
        <w:t>………..……..2</w:t>
      </w:r>
      <w:r w:rsidR="00C50A84">
        <w:rPr>
          <w:rFonts w:ascii="Times New Roman" w:hAnsi="Times New Roman"/>
          <w:sz w:val="28"/>
          <w:szCs w:val="28"/>
        </w:rPr>
        <w:t>2</w:t>
      </w:r>
    </w:p>
    <w:p w:rsidR="00301533" w:rsidRPr="00C50A84" w:rsidRDefault="00BC4E06" w:rsidP="00E13C9C">
      <w:pPr>
        <w:spacing w:after="0" w:line="240" w:lineRule="auto"/>
        <w:jc w:val="center"/>
        <w:rPr>
          <w:rFonts w:ascii="Times New Roman" w:hAnsi="Times New Roman"/>
          <w:b/>
          <w:sz w:val="28"/>
          <w:szCs w:val="24"/>
        </w:rPr>
      </w:pPr>
      <w:bookmarkStart w:id="0" w:name="_GoBack"/>
      <w:bookmarkEnd w:id="0"/>
      <w:r>
        <w:rPr>
          <w:rFonts w:ascii="Times New Roman" w:hAnsi="Times New Roman"/>
          <w:sz w:val="24"/>
          <w:szCs w:val="24"/>
        </w:rPr>
        <w:br w:type="page"/>
      </w:r>
      <w:r w:rsidR="00301533" w:rsidRPr="00C50A84">
        <w:rPr>
          <w:rFonts w:ascii="Times New Roman" w:hAnsi="Times New Roman"/>
          <w:b/>
          <w:sz w:val="28"/>
          <w:szCs w:val="24"/>
        </w:rPr>
        <w:lastRenderedPageBreak/>
        <w:t>ВВЕДЕНИЕ</w:t>
      </w:r>
    </w:p>
    <w:p w:rsidR="00742923" w:rsidRPr="00E13C9C" w:rsidRDefault="00742923" w:rsidP="00E13C9C">
      <w:pPr>
        <w:shd w:val="clear" w:color="auto" w:fill="FCFCFC"/>
        <w:spacing w:after="0" w:line="240" w:lineRule="auto"/>
        <w:ind w:firstLine="448"/>
        <w:jc w:val="both"/>
        <w:rPr>
          <w:rFonts w:ascii="Times New Roman" w:hAnsi="Times New Roman"/>
          <w:sz w:val="28"/>
          <w:szCs w:val="24"/>
        </w:rPr>
      </w:pPr>
      <w:r w:rsidRPr="00E13C9C">
        <w:rPr>
          <w:rFonts w:ascii="Times New Roman" w:hAnsi="Times New Roman"/>
          <w:sz w:val="28"/>
          <w:szCs w:val="24"/>
        </w:rPr>
        <w:t xml:space="preserve">Частные вопросы прикладной ихтиологии расширились не только в связи с содержанием и разведением этих позвоночных с целью получения продовольственного сырья, но и увеличением использования рыб как декоративных объектов в искусственных водоемах (аквариумах, бассейнах, прудах и т.д.). </w:t>
      </w:r>
      <w:r w:rsidR="009F68A2" w:rsidRPr="00E13C9C">
        <w:rPr>
          <w:rFonts w:ascii="Times New Roman" w:hAnsi="Times New Roman"/>
          <w:sz w:val="28"/>
          <w:szCs w:val="24"/>
        </w:rPr>
        <w:t>Содержание рыб в искусственных условиях имеет тысячелетнюю историю. Изобретение английским врачом Н.Уордом “</w:t>
      </w:r>
      <w:r w:rsidR="009F68A2" w:rsidRPr="00E13C9C">
        <w:rPr>
          <w:rFonts w:ascii="Times New Roman" w:hAnsi="Times New Roman"/>
          <w:sz w:val="28"/>
          <w:szCs w:val="24"/>
          <w:lang w:val="en-US"/>
        </w:rPr>
        <w:t>Wardiancase</w:t>
      </w:r>
      <w:r w:rsidR="009F68A2" w:rsidRPr="00E13C9C">
        <w:rPr>
          <w:rFonts w:ascii="Times New Roman" w:hAnsi="Times New Roman"/>
          <w:sz w:val="28"/>
          <w:szCs w:val="24"/>
        </w:rPr>
        <w:t xml:space="preserve">”, получившего впоследствии наименование «аквариум», является основой для развития современной авкариумистики [1, </w:t>
      </w:r>
      <w:r w:rsidR="009F68A2" w:rsidRPr="00E13C9C">
        <w:rPr>
          <w:rFonts w:ascii="Times New Roman" w:hAnsi="Times New Roman"/>
          <w:sz w:val="28"/>
          <w:szCs w:val="24"/>
          <w:lang w:val="en-US"/>
        </w:rPr>
        <w:t>c</w:t>
      </w:r>
      <w:r w:rsidR="009F68A2" w:rsidRPr="00E13C9C">
        <w:rPr>
          <w:rFonts w:ascii="Times New Roman" w:hAnsi="Times New Roman"/>
          <w:sz w:val="28"/>
          <w:szCs w:val="24"/>
        </w:rPr>
        <w:t xml:space="preserve">. 345]. </w:t>
      </w:r>
      <w:r w:rsidRPr="00E13C9C">
        <w:rPr>
          <w:rFonts w:ascii="Times New Roman" w:hAnsi="Times New Roman"/>
          <w:sz w:val="28"/>
          <w:szCs w:val="24"/>
        </w:rPr>
        <w:t xml:space="preserve">Однако содержание гидробионтов в специально созданной и искусственно смоделированной среде – весьма непростая задача. </w:t>
      </w:r>
      <w:r w:rsidR="00BF17E1" w:rsidRPr="00E13C9C">
        <w:rPr>
          <w:rFonts w:ascii="Times New Roman" w:hAnsi="Times New Roman"/>
          <w:sz w:val="28"/>
          <w:szCs w:val="24"/>
        </w:rPr>
        <w:t>Для с</w:t>
      </w:r>
      <w:r w:rsidRPr="00E13C9C">
        <w:rPr>
          <w:rFonts w:ascii="Times New Roman" w:hAnsi="Times New Roman"/>
          <w:sz w:val="28"/>
          <w:szCs w:val="24"/>
        </w:rPr>
        <w:t>озда</w:t>
      </w:r>
      <w:r w:rsidR="00BF17E1" w:rsidRPr="00E13C9C">
        <w:rPr>
          <w:rFonts w:ascii="Times New Roman" w:hAnsi="Times New Roman"/>
          <w:sz w:val="28"/>
          <w:szCs w:val="24"/>
        </w:rPr>
        <w:t>ния</w:t>
      </w:r>
      <w:r w:rsidRPr="00E13C9C">
        <w:rPr>
          <w:rFonts w:ascii="Times New Roman" w:hAnsi="Times New Roman"/>
          <w:sz w:val="28"/>
          <w:szCs w:val="24"/>
        </w:rPr>
        <w:t xml:space="preserve"> необходимы</w:t>
      </w:r>
      <w:r w:rsidR="00BF17E1" w:rsidRPr="00E13C9C">
        <w:rPr>
          <w:rFonts w:ascii="Times New Roman" w:hAnsi="Times New Roman"/>
          <w:sz w:val="28"/>
          <w:szCs w:val="24"/>
        </w:rPr>
        <w:t>х</w:t>
      </w:r>
      <w:r w:rsidRPr="00E13C9C">
        <w:rPr>
          <w:rFonts w:ascii="Times New Roman" w:hAnsi="Times New Roman"/>
          <w:sz w:val="28"/>
          <w:szCs w:val="24"/>
        </w:rPr>
        <w:t xml:space="preserve"> гидрохим</w:t>
      </w:r>
      <w:r w:rsidR="00BF17E1" w:rsidRPr="00E13C9C">
        <w:rPr>
          <w:rFonts w:ascii="Times New Roman" w:hAnsi="Times New Roman"/>
          <w:sz w:val="28"/>
          <w:szCs w:val="24"/>
        </w:rPr>
        <w:t xml:space="preserve">ических и биотических условий для рыб требует определенных знаний и опыт в области химии, биологии и экологии, в </w:t>
      </w:r>
      <w:r w:rsidR="0026488A" w:rsidRPr="00E13C9C">
        <w:rPr>
          <w:rFonts w:ascii="Times New Roman" w:hAnsi="Times New Roman"/>
          <w:sz w:val="28"/>
          <w:szCs w:val="24"/>
        </w:rPr>
        <w:t>связи,</w:t>
      </w:r>
      <w:r w:rsidR="00BF17E1" w:rsidRPr="00E13C9C">
        <w:rPr>
          <w:rFonts w:ascii="Times New Roman" w:hAnsi="Times New Roman"/>
          <w:sz w:val="28"/>
          <w:szCs w:val="24"/>
        </w:rPr>
        <w:t xml:space="preserve"> с чем</w:t>
      </w:r>
      <w:r w:rsidR="0026488A" w:rsidRPr="00E13C9C">
        <w:rPr>
          <w:rFonts w:ascii="Times New Roman" w:hAnsi="Times New Roman"/>
          <w:sz w:val="28"/>
          <w:szCs w:val="24"/>
        </w:rPr>
        <w:t>,</w:t>
      </w:r>
      <w:r w:rsidR="00BF17E1" w:rsidRPr="00E13C9C">
        <w:rPr>
          <w:rFonts w:ascii="Times New Roman" w:hAnsi="Times New Roman"/>
          <w:sz w:val="28"/>
          <w:szCs w:val="24"/>
        </w:rPr>
        <w:t xml:space="preserve"> люди, устанавливающие аквариум у себя дома сталкиваются с рядом трудностей. Одной из таковых проблем выступают различные заболевания рыб, которые не </w:t>
      </w:r>
      <w:r w:rsidR="0026488A" w:rsidRPr="00E13C9C">
        <w:rPr>
          <w:rFonts w:ascii="Times New Roman" w:hAnsi="Times New Roman"/>
          <w:sz w:val="28"/>
          <w:szCs w:val="24"/>
        </w:rPr>
        <w:t>берутся</w:t>
      </w:r>
      <w:r w:rsidR="00BF17E1" w:rsidRPr="00E13C9C">
        <w:rPr>
          <w:rFonts w:ascii="Times New Roman" w:hAnsi="Times New Roman"/>
          <w:sz w:val="28"/>
          <w:szCs w:val="24"/>
        </w:rPr>
        <w:t xml:space="preserve"> лечить в ветеринарной клинике, а это означает, что владельцу рыб придется решать данную проблему сам</w:t>
      </w:r>
      <w:r w:rsidR="009F68A2" w:rsidRPr="00E13C9C">
        <w:rPr>
          <w:rFonts w:ascii="Times New Roman" w:hAnsi="Times New Roman"/>
          <w:sz w:val="28"/>
          <w:szCs w:val="24"/>
        </w:rPr>
        <w:t>остоятельно</w:t>
      </w:r>
      <w:r w:rsidR="00BF17E1" w:rsidRPr="00E13C9C">
        <w:rPr>
          <w:rFonts w:ascii="Times New Roman" w:hAnsi="Times New Roman"/>
          <w:sz w:val="28"/>
          <w:szCs w:val="24"/>
        </w:rPr>
        <w:t xml:space="preserve">. В зоомагазинах продается большое разнообразие лечебных препаратов для аквариумных рыб, однако, как правильно диагностировать то или иное заболевания и использовать против него </w:t>
      </w:r>
      <w:r w:rsidR="009F68A2" w:rsidRPr="00E13C9C">
        <w:rPr>
          <w:rFonts w:ascii="Times New Roman" w:hAnsi="Times New Roman"/>
          <w:sz w:val="28"/>
          <w:szCs w:val="24"/>
        </w:rPr>
        <w:t>эти средства</w:t>
      </w:r>
      <w:r w:rsidR="00BF17E1" w:rsidRPr="00E13C9C">
        <w:rPr>
          <w:rFonts w:ascii="Times New Roman" w:hAnsi="Times New Roman"/>
          <w:sz w:val="28"/>
          <w:szCs w:val="24"/>
        </w:rPr>
        <w:t xml:space="preserve"> – весьма сложная зада</w:t>
      </w:r>
      <w:r w:rsidR="0026488A" w:rsidRPr="00E13C9C">
        <w:rPr>
          <w:rFonts w:ascii="Times New Roman" w:hAnsi="Times New Roman"/>
          <w:sz w:val="28"/>
          <w:szCs w:val="24"/>
        </w:rPr>
        <w:t>ча для самостоятельного решения</w:t>
      </w:r>
      <w:r w:rsidR="00BF17E1" w:rsidRPr="00E13C9C">
        <w:rPr>
          <w:rFonts w:ascii="Times New Roman" w:hAnsi="Times New Roman"/>
          <w:sz w:val="28"/>
          <w:szCs w:val="24"/>
        </w:rPr>
        <w:t>.</w:t>
      </w:r>
    </w:p>
    <w:p w:rsidR="00BF17E1" w:rsidRPr="00E13C9C" w:rsidRDefault="00D500A1" w:rsidP="00E13C9C">
      <w:pPr>
        <w:shd w:val="clear" w:color="auto" w:fill="FCFCFC"/>
        <w:spacing w:after="0" w:line="240" w:lineRule="auto"/>
        <w:ind w:firstLine="448"/>
        <w:jc w:val="both"/>
        <w:rPr>
          <w:rFonts w:ascii="Times New Roman" w:hAnsi="Times New Roman"/>
          <w:sz w:val="28"/>
          <w:szCs w:val="24"/>
        </w:rPr>
      </w:pPr>
      <w:r w:rsidRPr="00E13C9C">
        <w:rPr>
          <w:rFonts w:ascii="Times New Roman" w:hAnsi="Times New Roman"/>
          <w:sz w:val="28"/>
          <w:szCs w:val="24"/>
        </w:rPr>
        <w:t xml:space="preserve">Нами была предпринята попытка изучения заболеваний аквариумных рыб, которые чаще всего встречаются в городе Сургуте. Большинство болезней носят инфекционных характер, следовательно, заражение наступает еще до приобретения рыб в зоомагазинах или у поставщиков этих зоомагазинов. </w:t>
      </w:r>
    </w:p>
    <w:p w:rsidR="00D500A1" w:rsidRPr="00E13C9C" w:rsidRDefault="00D500A1" w:rsidP="00E13C9C">
      <w:pPr>
        <w:shd w:val="clear" w:color="auto" w:fill="FCFCFC"/>
        <w:spacing w:after="0" w:line="240" w:lineRule="auto"/>
        <w:ind w:firstLine="448"/>
        <w:jc w:val="both"/>
        <w:rPr>
          <w:rFonts w:ascii="Times New Roman" w:hAnsi="Times New Roman"/>
          <w:sz w:val="28"/>
          <w:szCs w:val="24"/>
        </w:rPr>
      </w:pPr>
      <w:r w:rsidRPr="00E13C9C">
        <w:rPr>
          <w:rFonts w:ascii="Times New Roman" w:hAnsi="Times New Roman"/>
          <w:sz w:val="28"/>
          <w:szCs w:val="24"/>
        </w:rPr>
        <w:t>Одним из самых распространенных заболеваний</w:t>
      </w:r>
      <w:r w:rsidR="00D43690">
        <w:rPr>
          <w:rFonts w:ascii="Times New Roman" w:hAnsi="Times New Roman"/>
          <w:sz w:val="28"/>
          <w:szCs w:val="24"/>
        </w:rPr>
        <w:t xml:space="preserve"> среди аквариумных рыб является</w:t>
      </w:r>
      <w:r w:rsidRPr="00E13C9C">
        <w:rPr>
          <w:rFonts w:ascii="Times New Roman" w:hAnsi="Times New Roman"/>
          <w:sz w:val="28"/>
          <w:szCs w:val="24"/>
        </w:rPr>
        <w:t xml:space="preserve"> ихтиофтириоз. Проявления этой болезни визуально можно определить еще в зоомагазинах, но не всегда. Часто люди приобретают</w:t>
      </w:r>
      <w:r w:rsidR="00D43690">
        <w:rPr>
          <w:rFonts w:ascii="Times New Roman" w:hAnsi="Times New Roman"/>
          <w:sz w:val="28"/>
          <w:szCs w:val="24"/>
        </w:rPr>
        <w:t xml:space="preserve"> инфицированных рыб и</w:t>
      </w:r>
      <w:r w:rsidRPr="00E13C9C">
        <w:rPr>
          <w:rFonts w:ascii="Times New Roman" w:hAnsi="Times New Roman"/>
          <w:sz w:val="28"/>
          <w:szCs w:val="24"/>
        </w:rPr>
        <w:t xml:space="preserve"> подсаживают их к здоровым особям, после чего наступает заражение всей группы и вскоре быстрая гибель животных. </w:t>
      </w:r>
    </w:p>
    <w:p w:rsidR="00F44568" w:rsidRPr="00E13C9C" w:rsidRDefault="00D500A1" w:rsidP="00E13C9C">
      <w:pPr>
        <w:shd w:val="clear" w:color="auto" w:fill="FCFCFC"/>
        <w:spacing w:after="0" w:line="240" w:lineRule="auto"/>
        <w:ind w:firstLine="448"/>
        <w:jc w:val="both"/>
        <w:rPr>
          <w:rFonts w:ascii="Times New Roman" w:hAnsi="Times New Roman"/>
          <w:sz w:val="28"/>
          <w:szCs w:val="24"/>
        </w:rPr>
      </w:pPr>
      <w:r w:rsidRPr="00E13C9C">
        <w:rPr>
          <w:rFonts w:ascii="Times New Roman" w:hAnsi="Times New Roman"/>
          <w:sz w:val="28"/>
          <w:szCs w:val="24"/>
        </w:rPr>
        <w:t xml:space="preserve">Актуальность исследования этого заболевания и его лечения именно в домашних условиях связана с рядом частных вопросов, которые </w:t>
      </w:r>
      <w:r w:rsidR="00ED1328" w:rsidRPr="00E13C9C">
        <w:rPr>
          <w:rFonts w:ascii="Times New Roman" w:hAnsi="Times New Roman"/>
          <w:sz w:val="28"/>
          <w:szCs w:val="24"/>
        </w:rPr>
        <w:t>не указываются в инструкциях по применению лекарственных средств от этого заболевания.</w:t>
      </w:r>
      <w:r w:rsidR="00D43AC1" w:rsidRPr="00E13C9C">
        <w:rPr>
          <w:rFonts w:ascii="Times New Roman" w:hAnsi="Times New Roman"/>
          <w:sz w:val="28"/>
          <w:szCs w:val="24"/>
        </w:rPr>
        <w:t xml:space="preserve"> Возбудителем ихтиофтириоза является равноресничная инфузория Ichthyophthiriusmultifiliis</w:t>
      </w:r>
      <w:r w:rsidR="00D43690">
        <w:rPr>
          <w:rFonts w:ascii="Times New Roman" w:hAnsi="Times New Roman"/>
          <w:sz w:val="28"/>
          <w:szCs w:val="24"/>
        </w:rPr>
        <w:t xml:space="preserve"> </w:t>
      </w:r>
      <w:r w:rsidR="008532BF" w:rsidRPr="00E13C9C">
        <w:rPr>
          <w:rFonts w:ascii="Times New Roman" w:hAnsi="Times New Roman"/>
          <w:sz w:val="28"/>
          <w:szCs w:val="24"/>
          <w:shd w:val="clear" w:color="auto" w:fill="FFFFFF"/>
        </w:rPr>
        <w:t xml:space="preserve">[2, </w:t>
      </w:r>
      <w:r w:rsidR="008532BF" w:rsidRPr="00E13C9C">
        <w:rPr>
          <w:rFonts w:ascii="Times New Roman" w:hAnsi="Times New Roman"/>
          <w:sz w:val="28"/>
          <w:szCs w:val="24"/>
          <w:shd w:val="clear" w:color="auto" w:fill="FFFFFF"/>
          <w:lang w:val="en-US"/>
        </w:rPr>
        <w:t>c</w:t>
      </w:r>
      <w:r w:rsidR="008532BF" w:rsidRPr="00E13C9C">
        <w:rPr>
          <w:rFonts w:ascii="Times New Roman" w:hAnsi="Times New Roman"/>
          <w:sz w:val="28"/>
          <w:szCs w:val="24"/>
          <w:shd w:val="clear" w:color="auto" w:fill="FFFFFF"/>
        </w:rPr>
        <w:t>.243]</w:t>
      </w:r>
      <w:r w:rsidR="00D43AC1" w:rsidRPr="00E13C9C">
        <w:rPr>
          <w:rFonts w:ascii="Times New Roman" w:hAnsi="Times New Roman"/>
          <w:sz w:val="28"/>
          <w:szCs w:val="24"/>
          <w:shd w:val="clear" w:color="auto" w:fill="FFFFFF"/>
        </w:rPr>
        <w:t>.</w:t>
      </w:r>
      <w:r w:rsidR="00ED1328" w:rsidRPr="00E13C9C">
        <w:rPr>
          <w:rFonts w:ascii="Times New Roman" w:hAnsi="Times New Roman"/>
          <w:sz w:val="28"/>
          <w:szCs w:val="24"/>
        </w:rPr>
        <w:t xml:space="preserve"> В литературе часто указывается, что ихтиофтириоз легко подается лечению </w:t>
      </w:r>
      <w:r w:rsidR="008532BF" w:rsidRPr="00E13C9C">
        <w:rPr>
          <w:rFonts w:ascii="Times New Roman" w:hAnsi="Times New Roman"/>
          <w:sz w:val="28"/>
          <w:szCs w:val="24"/>
        </w:rPr>
        <w:t xml:space="preserve">[3, </w:t>
      </w:r>
      <w:r w:rsidR="008532BF" w:rsidRPr="00E13C9C">
        <w:rPr>
          <w:rFonts w:ascii="Times New Roman" w:hAnsi="Times New Roman"/>
          <w:sz w:val="28"/>
          <w:szCs w:val="24"/>
          <w:lang w:val="en-US"/>
        </w:rPr>
        <w:t>c</w:t>
      </w:r>
      <w:r w:rsidR="008532BF" w:rsidRPr="00E13C9C">
        <w:rPr>
          <w:rFonts w:ascii="Times New Roman" w:hAnsi="Times New Roman"/>
          <w:sz w:val="28"/>
          <w:szCs w:val="24"/>
        </w:rPr>
        <w:t>.62]</w:t>
      </w:r>
      <w:r w:rsidR="00ED1328" w:rsidRPr="00E13C9C">
        <w:rPr>
          <w:rFonts w:ascii="Times New Roman" w:hAnsi="Times New Roman"/>
          <w:sz w:val="28"/>
          <w:szCs w:val="24"/>
        </w:rPr>
        <w:t>, однако на самом деле, иногда люди не могут избавиться от этого недуга рыб по нескольку месяцев и даже лет. В чем же причина такой патогенности и как быстро вылечить и предупредить ихтиофтириоз в домашних условиях?</w:t>
      </w:r>
      <w:r w:rsidR="00447E93" w:rsidRPr="00E13C9C">
        <w:rPr>
          <w:rFonts w:ascii="Times New Roman" w:hAnsi="Times New Roman"/>
          <w:sz w:val="28"/>
          <w:szCs w:val="24"/>
        </w:rPr>
        <w:t xml:space="preserve"> </w:t>
      </w:r>
      <w:r w:rsidR="009F68A2" w:rsidRPr="00E13C9C">
        <w:rPr>
          <w:rFonts w:ascii="Times New Roman" w:hAnsi="Times New Roman"/>
          <w:sz w:val="28"/>
          <w:szCs w:val="24"/>
        </w:rPr>
        <w:t xml:space="preserve">Ответы на эти вопросы мы постарались раскрыть с помощью настоящего исследования. </w:t>
      </w:r>
      <w:r w:rsidR="00511C9B" w:rsidRPr="00E13C9C">
        <w:rPr>
          <w:rFonts w:ascii="Times New Roman" w:hAnsi="Times New Roman"/>
          <w:sz w:val="28"/>
          <w:szCs w:val="24"/>
        </w:rPr>
        <w:t xml:space="preserve">Известно, что </w:t>
      </w:r>
      <w:r w:rsidR="008F3F4A" w:rsidRPr="00E13C9C">
        <w:rPr>
          <w:rFonts w:ascii="Times New Roman" w:hAnsi="Times New Roman"/>
          <w:sz w:val="28"/>
          <w:szCs w:val="24"/>
        </w:rPr>
        <w:t>Ichthyophthiriusmultifiliis</w:t>
      </w:r>
      <w:r w:rsidR="00D43690">
        <w:rPr>
          <w:rFonts w:ascii="Times New Roman" w:hAnsi="Times New Roman"/>
          <w:sz w:val="28"/>
          <w:szCs w:val="24"/>
        </w:rPr>
        <w:t xml:space="preserve"> </w:t>
      </w:r>
      <w:r w:rsidR="00511C9B" w:rsidRPr="00E13C9C">
        <w:rPr>
          <w:rFonts w:ascii="Times New Roman" w:hAnsi="Times New Roman"/>
          <w:sz w:val="28"/>
          <w:szCs w:val="24"/>
        </w:rPr>
        <w:t xml:space="preserve">имеет в своем жизненном цикле 3 стадии развития </w:t>
      </w:r>
      <w:r w:rsidR="00511C9B" w:rsidRPr="00E13C9C">
        <w:rPr>
          <w:rFonts w:ascii="Times New Roman" w:hAnsi="Times New Roman"/>
          <w:sz w:val="28"/>
          <w:szCs w:val="24"/>
          <w:shd w:val="clear" w:color="auto" w:fill="FFFFFF"/>
        </w:rPr>
        <w:t xml:space="preserve">[2, </w:t>
      </w:r>
      <w:r w:rsidR="00511C9B" w:rsidRPr="00E13C9C">
        <w:rPr>
          <w:rFonts w:ascii="Times New Roman" w:hAnsi="Times New Roman"/>
          <w:sz w:val="28"/>
          <w:szCs w:val="24"/>
          <w:shd w:val="clear" w:color="auto" w:fill="FFFFFF"/>
          <w:lang w:val="en-US"/>
        </w:rPr>
        <w:t>c</w:t>
      </w:r>
      <w:r w:rsidR="00511C9B" w:rsidRPr="00E13C9C">
        <w:rPr>
          <w:rFonts w:ascii="Times New Roman" w:hAnsi="Times New Roman"/>
          <w:sz w:val="28"/>
          <w:szCs w:val="24"/>
          <w:shd w:val="clear" w:color="auto" w:fill="FFFFFF"/>
        </w:rPr>
        <w:t>.243]. Большинство методов борьбы с этими инфузориями сводятся к прерыванию жизненного цикла</w:t>
      </w:r>
      <w:r w:rsidR="008F3F4A" w:rsidRPr="00E13C9C">
        <w:rPr>
          <w:rFonts w:ascii="Times New Roman" w:hAnsi="Times New Roman"/>
          <w:sz w:val="28"/>
          <w:szCs w:val="24"/>
          <w:shd w:val="clear" w:color="auto" w:fill="FFFFFF"/>
        </w:rPr>
        <w:t>, то есть воздействую на одну из стадий развития</w:t>
      </w:r>
      <w:r w:rsidR="00511C9B" w:rsidRPr="00E13C9C">
        <w:rPr>
          <w:rFonts w:ascii="Times New Roman" w:hAnsi="Times New Roman"/>
          <w:sz w:val="28"/>
          <w:szCs w:val="24"/>
          <w:shd w:val="clear" w:color="auto" w:fill="FFFFFF"/>
        </w:rPr>
        <w:t xml:space="preserve"> этого паразита.  </w:t>
      </w:r>
    </w:p>
    <w:p w:rsidR="006E0DD2" w:rsidRPr="00E13C9C" w:rsidRDefault="00D43AC1" w:rsidP="00E13C9C">
      <w:pPr>
        <w:shd w:val="clear" w:color="auto" w:fill="FCFCFC"/>
        <w:spacing w:after="0" w:line="240" w:lineRule="auto"/>
        <w:ind w:firstLine="448"/>
        <w:jc w:val="both"/>
        <w:rPr>
          <w:rFonts w:ascii="Times New Roman" w:hAnsi="Times New Roman"/>
          <w:sz w:val="28"/>
          <w:szCs w:val="24"/>
        </w:rPr>
      </w:pPr>
      <w:r w:rsidRPr="00E13C9C">
        <w:rPr>
          <w:rFonts w:ascii="Times New Roman" w:hAnsi="Times New Roman"/>
          <w:sz w:val="28"/>
          <w:szCs w:val="24"/>
        </w:rPr>
        <w:lastRenderedPageBreak/>
        <w:t>В связи, с чем нами была поставлена следующая цель:</w:t>
      </w:r>
      <w:r w:rsidR="003169FA" w:rsidRPr="00E13C9C">
        <w:rPr>
          <w:rFonts w:ascii="Times New Roman" w:hAnsi="Times New Roman"/>
          <w:sz w:val="28"/>
          <w:szCs w:val="24"/>
        </w:rPr>
        <w:t xml:space="preserve"> </w:t>
      </w:r>
      <w:r w:rsidRPr="00E13C9C">
        <w:rPr>
          <w:rFonts w:ascii="Times New Roman" w:hAnsi="Times New Roman"/>
          <w:sz w:val="28"/>
          <w:szCs w:val="24"/>
        </w:rPr>
        <w:t>«В</w:t>
      </w:r>
      <w:r w:rsidR="00301533" w:rsidRPr="00E13C9C">
        <w:rPr>
          <w:rFonts w:ascii="Times New Roman" w:hAnsi="Times New Roman"/>
          <w:sz w:val="28"/>
          <w:szCs w:val="24"/>
        </w:rPr>
        <w:t>ыяв</w:t>
      </w:r>
      <w:r w:rsidRPr="00E13C9C">
        <w:rPr>
          <w:rFonts w:ascii="Times New Roman" w:hAnsi="Times New Roman"/>
          <w:sz w:val="28"/>
          <w:szCs w:val="24"/>
        </w:rPr>
        <w:t>ить</w:t>
      </w:r>
      <w:r w:rsidR="00301533" w:rsidRPr="00E13C9C">
        <w:rPr>
          <w:rFonts w:ascii="Times New Roman" w:hAnsi="Times New Roman"/>
          <w:sz w:val="28"/>
          <w:szCs w:val="24"/>
        </w:rPr>
        <w:t xml:space="preserve"> наиболее эффективны</w:t>
      </w:r>
      <w:r w:rsidRPr="00E13C9C">
        <w:rPr>
          <w:rFonts w:ascii="Times New Roman" w:hAnsi="Times New Roman"/>
          <w:sz w:val="28"/>
          <w:szCs w:val="24"/>
        </w:rPr>
        <w:t>е</w:t>
      </w:r>
      <w:r w:rsidR="00301533" w:rsidRPr="00E13C9C">
        <w:rPr>
          <w:rFonts w:ascii="Times New Roman" w:hAnsi="Times New Roman"/>
          <w:sz w:val="28"/>
          <w:szCs w:val="24"/>
        </w:rPr>
        <w:t xml:space="preserve"> метод</w:t>
      </w:r>
      <w:r w:rsidRPr="00E13C9C">
        <w:rPr>
          <w:rFonts w:ascii="Times New Roman" w:hAnsi="Times New Roman"/>
          <w:sz w:val="28"/>
          <w:szCs w:val="24"/>
        </w:rPr>
        <w:t>ы</w:t>
      </w:r>
      <w:r w:rsidR="003169FA" w:rsidRPr="00E13C9C">
        <w:rPr>
          <w:rFonts w:ascii="Times New Roman" w:hAnsi="Times New Roman"/>
          <w:sz w:val="28"/>
          <w:szCs w:val="24"/>
        </w:rPr>
        <w:t xml:space="preserve"> </w:t>
      </w:r>
      <w:r w:rsidR="00FA11F6" w:rsidRPr="00E13C9C">
        <w:rPr>
          <w:rFonts w:ascii="Times New Roman" w:hAnsi="Times New Roman"/>
          <w:sz w:val="28"/>
          <w:szCs w:val="24"/>
        </w:rPr>
        <w:t>прерывания жизненного цикла</w:t>
      </w:r>
      <w:r w:rsidR="003169FA" w:rsidRPr="00E13C9C">
        <w:rPr>
          <w:rFonts w:ascii="Times New Roman" w:hAnsi="Times New Roman"/>
          <w:sz w:val="28"/>
          <w:szCs w:val="24"/>
        </w:rPr>
        <w:t xml:space="preserve"> </w:t>
      </w:r>
      <w:r w:rsidR="00FA11F6" w:rsidRPr="00E13C9C">
        <w:rPr>
          <w:rFonts w:ascii="Times New Roman" w:hAnsi="Times New Roman"/>
          <w:sz w:val="28"/>
          <w:szCs w:val="24"/>
        </w:rPr>
        <w:t>Ichthyophthirius</w:t>
      </w:r>
      <w:r w:rsidR="003169FA" w:rsidRPr="00E13C9C">
        <w:rPr>
          <w:rFonts w:ascii="Times New Roman" w:hAnsi="Times New Roman"/>
          <w:sz w:val="28"/>
          <w:szCs w:val="24"/>
        </w:rPr>
        <w:t xml:space="preserve"> </w:t>
      </w:r>
      <w:r w:rsidR="00FA11F6" w:rsidRPr="00E13C9C">
        <w:rPr>
          <w:rFonts w:ascii="Times New Roman" w:hAnsi="Times New Roman"/>
          <w:sz w:val="28"/>
          <w:szCs w:val="24"/>
        </w:rPr>
        <w:t>multifiliis</w:t>
      </w:r>
      <w:r w:rsidR="003169FA" w:rsidRPr="00E13C9C">
        <w:rPr>
          <w:rFonts w:ascii="Times New Roman" w:hAnsi="Times New Roman"/>
          <w:sz w:val="28"/>
          <w:szCs w:val="24"/>
        </w:rPr>
        <w:t>»</w:t>
      </w:r>
      <w:r w:rsidR="00301533" w:rsidRPr="00E13C9C">
        <w:rPr>
          <w:rFonts w:ascii="Times New Roman" w:hAnsi="Times New Roman"/>
          <w:sz w:val="28"/>
          <w:szCs w:val="24"/>
        </w:rPr>
        <w:t>.</w:t>
      </w:r>
      <w:r w:rsidR="00D43690">
        <w:rPr>
          <w:rFonts w:ascii="Times New Roman" w:hAnsi="Times New Roman"/>
          <w:sz w:val="28"/>
          <w:szCs w:val="24"/>
        </w:rPr>
        <w:t xml:space="preserve"> Для достижения данной цели</w:t>
      </w:r>
      <w:r w:rsidRPr="00E13C9C">
        <w:rPr>
          <w:rFonts w:ascii="Times New Roman" w:hAnsi="Times New Roman"/>
          <w:sz w:val="28"/>
          <w:szCs w:val="24"/>
        </w:rPr>
        <w:t xml:space="preserve"> были поставлены </w:t>
      </w:r>
      <w:r w:rsidR="006E0DD2" w:rsidRPr="00E13C9C">
        <w:rPr>
          <w:rFonts w:ascii="Times New Roman" w:hAnsi="Times New Roman"/>
          <w:sz w:val="28"/>
          <w:szCs w:val="24"/>
        </w:rPr>
        <w:t>следующие задачи:</w:t>
      </w:r>
    </w:p>
    <w:p w:rsidR="00FA11F6" w:rsidRPr="00E13C9C" w:rsidRDefault="00FA11F6" w:rsidP="00E13C9C">
      <w:pPr>
        <w:shd w:val="clear" w:color="auto" w:fill="FCFCFC"/>
        <w:spacing w:after="0" w:line="240" w:lineRule="auto"/>
        <w:ind w:firstLine="450"/>
        <w:jc w:val="both"/>
        <w:rPr>
          <w:rFonts w:ascii="Times New Roman" w:hAnsi="Times New Roman"/>
          <w:sz w:val="28"/>
          <w:szCs w:val="24"/>
        </w:rPr>
      </w:pPr>
      <w:r w:rsidRPr="00E13C9C">
        <w:rPr>
          <w:rFonts w:ascii="Times New Roman" w:hAnsi="Times New Roman"/>
          <w:sz w:val="28"/>
          <w:szCs w:val="24"/>
        </w:rPr>
        <w:t>1. Исследовать безмедикаментозные методы борьбы с реснитчатыми инфузориями Ichthyophthirius</w:t>
      </w:r>
      <w:r w:rsidR="00BC4A5C" w:rsidRPr="00E13C9C">
        <w:rPr>
          <w:rFonts w:ascii="Times New Roman" w:hAnsi="Times New Roman"/>
          <w:sz w:val="28"/>
          <w:szCs w:val="24"/>
        </w:rPr>
        <w:t xml:space="preserve"> </w:t>
      </w:r>
      <w:r w:rsidRPr="00E13C9C">
        <w:rPr>
          <w:rFonts w:ascii="Times New Roman" w:hAnsi="Times New Roman"/>
          <w:sz w:val="28"/>
          <w:szCs w:val="24"/>
        </w:rPr>
        <w:t>multifiliis;</w:t>
      </w:r>
    </w:p>
    <w:p w:rsidR="00FA11F6" w:rsidRPr="00E13C9C" w:rsidRDefault="00FA11F6" w:rsidP="00E13C9C">
      <w:pPr>
        <w:shd w:val="clear" w:color="auto" w:fill="FCFCFC"/>
        <w:spacing w:after="0" w:line="240" w:lineRule="auto"/>
        <w:ind w:firstLine="450"/>
        <w:jc w:val="both"/>
        <w:rPr>
          <w:rFonts w:ascii="Times New Roman" w:hAnsi="Times New Roman"/>
          <w:sz w:val="28"/>
          <w:szCs w:val="24"/>
        </w:rPr>
      </w:pPr>
      <w:r w:rsidRPr="00E13C9C">
        <w:rPr>
          <w:rFonts w:ascii="Times New Roman" w:hAnsi="Times New Roman"/>
          <w:sz w:val="28"/>
          <w:szCs w:val="24"/>
        </w:rPr>
        <w:t xml:space="preserve">2. Выявить наиболее эффективные </w:t>
      </w:r>
      <w:r w:rsidR="005C540F" w:rsidRPr="00E13C9C">
        <w:rPr>
          <w:rFonts w:ascii="Times New Roman" w:hAnsi="Times New Roman"/>
          <w:sz w:val="28"/>
          <w:szCs w:val="24"/>
        </w:rPr>
        <w:t xml:space="preserve">специализированные </w:t>
      </w:r>
      <w:r w:rsidRPr="00E13C9C">
        <w:rPr>
          <w:rFonts w:ascii="Times New Roman" w:hAnsi="Times New Roman"/>
          <w:sz w:val="28"/>
          <w:szCs w:val="24"/>
        </w:rPr>
        <w:t>препарат</w:t>
      </w:r>
      <w:r w:rsidR="005C540F" w:rsidRPr="00E13C9C">
        <w:rPr>
          <w:rFonts w:ascii="Times New Roman" w:hAnsi="Times New Roman"/>
          <w:sz w:val="28"/>
          <w:szCs w:val="24"/>
        </w:rPr>
        <w:t>ы</w:t>
      </w:r>
      <w:r w:rsidRPr="00E13C9C">
        <w:rPr>
          <w:rFonts w:ascii="Times New Roman" w:hAnsi="Times New Roman"/>
          <w:sz w:val="28"/>
          <w:szCs w:val="24"/>
        </w:rPr>
        <w:t>, разработанны</w:t>
      </w:r>
      <w:r w:rsidR="005C540F" w:rsidRPr="00E13C9C">
        <w:rPr>
          <w:rFonts w:ascii="Times New Roman" w:hAnsi="Times New Roman"/>
          <w:sz w:val="28"/>
          <w:szCs w:val="24"/>
        </w:rPr>
        <w:t>е</w:t>
      </w:r>
      <w:r w:rsidRPr="00E13C9C">
        <w:rPr>
          <w:rFonts w:ascii="Times New Roman" w:hAnsi="Times New Roman"/>
          <w:sz w:val="28"/>
          <w:szCs w:val="24"/>
        </w:rPr>
        <w:t xml:space="preserve"> для аквариумных рыб;</w:t>
      </w:r>
    </w:p>
    <w:p w:rsidR="00FA11F6" w:rsidRPr="00E13C9C" w:rsidRDefault="00FA11F6" w:rsidP="00E13C9C">
      <w:pPr>
        <w:shd w:val="clear" w:color="auto" w:fill="FCFCFC"/>
        <w:spacing w:after="0" w:line="240" w:lineRule="auto"/>
        <w:ind w:firstLine="450"/>
        <w:jc w:val="both"/>
        <w:rPr>
          <w:rFonts w:ascii="Times New Roman" w:hAnsi="Times New Roman"/>
          <w:sz w:val="28"/>
          <w:szCs w:val="24"/>
        </w:rPr>
      </w:pPr>
      <w:r w:rsidRPr="00E13C9C">
        <w:rPr>
          <w:rFonts w:ascii="Times New Roman" w:hAnsi="Times New Roman"/>
          <w:sz w:val="28"/>
          <w:szCs w:val="24"/>
        </w:rPr>
        <w:t>3. Выяснить возможность применения фармацевтических препаратов, обладающих противопротозойным действием;</w:t>
      </w:r>
    </w:p>
    <w:p w:rsidR="00FA11F6" w:rsidRPr="00E13C9C" w:rsidRDefault="00FA11F6" w:rsidP="00E13C9C">
      <w:pPr>
        <w:shd w:val="clear" w:color="auto" w:fill="FCFCFC"/>
        <w:spacing w:after="0" w:line="240" w:lineRule="auto"/>
        <w:ind w:firstLine="450"/>
        <w:jc w:val="both"/>
        <w:rPr>
          <w:rFonts w:ascii="Times New Roman" w:hAnsi="Times New Roman"/>
          <w:sz w:val="28"/>
          <w:szCs w:val="24"/>
        </w:rPr>
      </w:pPr>
      <w:r w:rsidRPr="00E13C9C">
        <w:rPr>
          <w:rFonts w:ascii="Times New Roman" w:hAnsi="Times New Roman"/>
          <w:sz w:val="28"/>
          <w:szCs w:val="24"/>
        </w:rPr>
        <w:t>4. Установить возможность использования альтернативных растит</w:t>
      </w:r>
      <w:r w:rsidR="00D43690">
        <w:rPr>
          <w:rFonts w:ascii="Times New Roman" w:hAnsi="Times New Roman"/>
          <w:sz w:val="28"/>
          <w:szCs w:val="24"/>
        </w:rPr>
        <w:t xml:space="preserve">ельных экстрактов для борьбы с </w:t>
      </w:r>
      <w:r w:rsidRPr="00E13C9C">
        <w:rPr>
          <w:rFonts w:ascii="Times New Roman" w:hAnsi="Times New Roman"/>
          <w:sz w:val="28"/>
          <w:szCs w:val="24"/>
        </w:rPr>
        <w:t>Ichthyophthirius</w:t>
      </w:r>
      <w:r w:rsidR="00C77D87" w:rsidRPr="00E13C9C">
        <w:rPr>
          <w:rFonts w:ascii="Times New Roman" w:hAnsi="Times New Roman"/>
          <w:sz w:val="28"/>
          <w:szCs w:val="24"/>
        </w:rPr>
        <w:t xml:space="preserve"> </w:t>
      </w:r>
      <w:r w:rsidRPr="00E13C9C">
        <w:rPr>
          <w:rFonts w:ascii="Times New Roman" w:hAnsi="Times New Roman"/>
          <w:sz w:val="28"/>
          <w:szCs w:val="24"/>
        </w:rPr>
        <w:t>multifiliis.</w:t>
      </w:r>
    </w:p>
    <w:p w:rsidR="0054141C" w:rsidRPr="00E13C9C" w:rsidRDefault="0054141C" w:rsidP="00E13C9C">
      <w:pPr>
        <w:spacing w:after="0" w:line="240" w:lineRule="auto"/>
        <w:rPr>
          <w:rFonts w:ascii="Times New Roman" w:hAnsi="Times New Roman"/>
          <w:sz w:val="28"/>
          <w:szCs w:val="24"/>
        </w:rPr>
      </w:pPr>
      <w:r w:rsidRPr="00746B03">
        <w:rPr>
          <w:rFonts w:ascii="Times New Roman" w:hAnsi="Times New Roman"/>
          <w:b/>
          <w:sz w:val="28"/>
          <w:szCs w:val="24"/>
        </w:rPr>
        <w:t>Объект исследования</w:t>
      </w:r>
      <w:r w:rsidRPr="00E13C9C">
        <w:rPr>
          <w:rFonts w:ascii="Times New Roman" w:hAnsi="Times New Roman"/>
          <w:sz w:val="28"/>
          <w:szCs w:val="24"/>
        </w:rPr>
        <w:t xml:space="preserve"> – лечение ихтиофтириоза.</w:t>
      </w:r>
    </w:p>
    <w:p w:rsidR="0054141C" w:rsidRPr="00E13C9C" w:rsidRDefault="0054141C" w:rsidP="00E13C9C">
      <w:pPr>
        <w:spacing w:after="0" w:line="240" w:lineRule="auto"/>
        <w:rPr>
          <w:rFonts w:ascii="Times New Roman" w:hAnsi="Times New Roman"/>
          <w:sz w:val="28"/>
          <w:szCs w:val="24"/>
        </w:rPr>
      </w:pPr>
      <w:r w:rsidRPr="00746B03">
        <w:rPr>
          <w:rFonts w:ascii="Times New Roman" w:hAnsi="Times New Roman"/>
          <w:b/>
          <w:sz w:val="28"/>
          <w:szCs w:val="24"/>
        </w:rPr>
        <w:t>Предмет исследования</w:t>
      </w:r>
      <w:r w:rsidRPr="00E13C9C">
        <w:rPr>
          <w:rFonts w:ascii="Times New Roman" w:hAnsi="Times New Roman"/>
          <w:sz w:val="28"/>
          <w:szCs w:val="24"/>
        </w:rPr>
        <w:t xml:space="preserve"> – </w:t>
      </w:r>
      <w:r w:rsidRPr="00E13C9C">
        <w:rPr>
          <w:rFonts w:ascii="Times New Roman" w:hAnsi="Times New Roman"/>
          <w:sz w:val="28"/>
          <w:szCs w:val="24"/>
          <w:shd w:val="clear" w:color="auto" w:fill="FFFFFF"/>
        </w:rPr>
        <w:t>реснитчатые</w:t>
      </w:r>
      <w:r w:rsidRPr="00E13C9C">
        <w:rPr>
          <w:rStyle w:val="apple-converted-space"/>
          <w:rFonts w:ascii="Times New Roman" w:hAnsi="Times New Roman"/>
          <w:sz w:val="28"/>
          <w:szCs w:val="24"/>
          <w:shd w:val="clear" w:color="auto" w:fill="FFFFFF"/>
        </w:rPr>
        <w:t> </w:t>
      </w:r>
      <w:hyperlink r:id="rId8" w:tooltip="Инфузория" w:history="1">
        <w:r w:rsidRPr="00E13C9C">
          <w:rPr>
            <w:rStyle w:val="a3"/>
            <w:rFonts w:ascii="Times New Roman" w:hAnsi="Times New Roman"/>
            <w:color w:val="auto"/>
            <w:sz w:val="28"/>
            <w:szCs w:val="24"/>
            <w:u w:val="none"/>
            <w:shd w:val="clear" w:color="auto" w:fill="FFFFFF"/>
          </w:rPr>
          <w:t>инфузории</w:t>
        </w:r>
      </w:hyperlink>
      <w:r w:rsidRPr="00E13C9C">
        <w:rPr>
          <w:rStyle w:val="apple-converted-space"/>
          <w:rFonts w:ascii="Times New Roman" w:hAnsi="Times New Roman"/>
          <w:sz w:val="28"/>
          <w:szCs w:val="24"/>
          <w:shd w:val="clear" w:color="auto" w:fill="FFFFFF"/>
        </w:rPr>
        <w:t> </w:t>
      </w:r>
      <w:hyperlink r:id="rId9" w:tooltip="en:Ichthyophthirius multifiliis" w:history="1">
        <w:r w:rsidRPr="00E13C9C">
          <w:rPr>
            <w:rStyle w:val="a3"/>
            <w:rFonts w:ascii="Times New Roman" w:hAnsi="Times New Roman"/>
            <w:bCs/>
            <w:iCs/>
            <w:color w:val="auto"/>
            <w:sz w:val="28"/>
            <w:szCs w:val="24"/>
            <w:u w:val="none"/>
            <w:shd w:val="clear" w:color="auto" w:fill="FFFFFF"/>
          </w:rPr>
          <w:t>Ichthyophthiriusmultifiliis</w:t>
        </w:r>
      </w:hyperlink>
      <w:r w:rsidRPr="00E13C9C">
        <w:rPr>
          <w:rFonts w:ascii="Times New Roman" w:hAnsi="Times New Roman"/>
          <w:sz w:val="28"/>
          <w:szCs w:val="24"/>
        </w:rPr>
        <w:t>.</w:t>
      </w:r>
    </w:p>
    <w:p w:rsidR="00301533" w:rsidRPr="00C50A84" w:rsidRDefault="00301533" w:rsidP="00E13C9C">
      <w:pPr>
        <w:spacing w:after="0" w:line="240" w:lineRule="auto"/>
        <w:jc w:val="center"/>
        <w:rPr>
          <w:rFonts w:ascii="Times New Roman" w:hAnsi="Times New Roman"/>
          <w:b/>
          <w:sz w:val="28"/>
          <w:szCs w:val="24"/>
        </w:rPr>
      </w:pPr>
      <w:r w:rsidRPr="00E13C9C">
        <w:rPr>
          <w:rFonts w:ascii="Times New Roman" w:hAnsi="Times New Roman"/>
          <w:sz w:val="28"/>
          <w:szCs w:val="24"/>
        </w:rPr>
        <w:br w:type="page"/>
      </w:r>
      <w:r w:rsidRPr="00C50A84">
        <w:rPr>
          <w:rFonts w:ascii="Times New Roman" w:hAnsi="Times New Roman"/>
          <w:b/>
          <w:sz w:val="28"/>
          <w:szCs w:val="24"/>
        </w:rPr>
        <w:lastRenderedPageBreak/>
        <w:t>ЛИТЕРАТУРНЫЙ ОБЗОР</w:t>
      </w:r>
    </w:p>
    <w:p w:rsidR="00463A33" w:rsidRPr="00E13C9C" w:rsidRDefault="00463A33"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Известно, что среди заболеваний рыб большое место занимают инвазионные болезни, возбудители которых представляют Царство Протистов и Царство Животных. Ин</w:t>
      </w:r>
      <w:r w:rsidRPr="00E13C9C">
        <w:rPr>
          <w:rFonts w:ascii="Times New Roman" w:hAnsi="Times New Roman"/>
          <w:sz w:val="28"/>
          <w:szCs w:val="24"/>
          <w:shd w:val="clear" w:color="auto" w:fill="FFFFFF"/>
        </w:rPr>
        <w:softHyphen/>
        <w:t>вазионные болезни рыб подразделяют на 5 групп: протозойные, гельминтозы, крустацеозы, а также заболевания, вызываемые ли</w:t>
      </w:r>
      <w:r w:rsidRPr="00E13C9C">
        <w:rPr>
          <w:rFonts w:ascii="Times New Roman" w:hAnsi="Times New Roman"/>
          <w:sz w:val="28"/>
          <w:szCs w:val="24"/>
          <w:shd w:val="clear" w:color="auto" w:fill="FFFFFF"/>
        </w:rPr>
        <w:softHyphen/>
        <w:t>чинками двустворчатых моллюсков и кишечнополостными.</w:t>
      </w:r>
      <w:r w:rsidRPr="00E13C9C">
        <w:rPr>
          <w:rFonts w:ascii="Times New Roman" w:hAnsi="Times New Roman"/>
          <w:sz w:val="28"/>
          <w:szCs w:val="24"/>
        </w:rPr>
        <w:br/>
      </w:r>
      <w:r w:rsidRPr="00E13C9C">
        <w:rPr>
          <w:rFonts w:ascii="Times New Roman" w:hAnsi="Times New Roman"/>
          <w:sz w:val="28"/>
          <w:szCs w:val="24"/>
          <w:shd w:val="clear" w:color="auto" w:fill="FFFFFF"/>
        </w:rPr>
        <w:tab/>
        <w:t xml:space="preserve">Наиболее широко распространены протозойные заболевания, вызываемые простейшими (жгутиконосцами, инфузориями, миксоспоридиями и др.), различными паразитическими червями, или гельминтами </w:t>
      </w:r>
      <w:r w:rsidR="008532BF" w:rsidRPr="00E13C9C">
        <w:rPr>
          <w:rFonts w:ascii="Times New Roman" w:hAnsi="Times New Roman"/>
          <w:sz w:val="28"/>
          <w:szCs w:val="24"/>
          <w:shd w:val="clear" w:color="auto" w:fill="FFFFFF"/>
        </w:rPr>
        <w:t xml:space="preserve">[2, </w:t>
      </w:r>
      <w:r w:rsidR="008532BF" w:rsidRPr="00E13C9C">
        <w:rPr>
          <w:rFonts w:ascii="Times New Roman" w:hAnsi="Times New Roman"/>
          <w:sz w:val="28"/>
          <w:szCs w:val="24"/>
          <w:shd w:val="clear" w:color="auto" w:fill="FFFFFF"/>
          <w:lang w:val="en-US"/>
        </w:rPr>
        <w:t>c</w:t>
      </w:r>
      <w:r w:rsidR="008532BF" w:rsidRPr="00E13C9C">
        <w:rPr>
          <w:rFonts w:ascii="Times New Roman" w:hAnsi="Times New Roman"/>
          <w:sz w:val="28"/>
          <w:szCs w:val="24"/>
          <w:shd w:val="clear" w:color="auto" w:fill="FFFFFF"/>
        </w:rPr>
        <w:t>.24</w:t>
      </w:r>
      <w:r w:rsidR="00962F69" w:rsidRPr="00E13C9C">
        <w:rPr>
          <w:rFonts w:ascii="Times New Roman" w:hAnsi="Times New Roman"/>
          <w:sz w:val="28"/>
          <w:szCs w:val="24"/>
          <w:shd w:val="clear" w:color="auto" w:fill="FFFFFF"/>
        </w:rPr>
        <w:t>3</w:t>
      </w:r>
      <w:r w:rsidR="008532BF" w:rsidRPr="00E13C9C">
        <w:rPr>
          <w:rFonts w:ascii="Times New Roman" w:hAnsi="Times New Roman"/>
          <w:sz w:val="28"/>
          <w:szCs w:val="24"/>
          <w:shd w:val="clear" w:color="auto" w:fill="FFFFFF"/>
        </w:rPr>
        <w:t>]</w:t>
      </w:r>
      <w:r w:rsidRPr="00E13C9C">
        <w:rPr>
          <w:rFonts w:ascii="Times New Roman" w:hAnsi="Times New Roman"/>
          <w:sz w:val="28"/>
          <w:szCs w:val="24"/>
          <w:shd w:val="clear" w:color="auto" w:fill="FFFFFF"/>
        </w:rPr>
        <w:t>.</w:t>
      </w:r>
    </w:p>
    <w:p w:rsidR="00CF1D27" w:rsidRPr="00E13C9C" w:rsidRDefault="00CF1D27" w:rsidP="00E13C9C">
      <w:pPr>
        <w:spacing w:after="0" w:line="240" w:lineRule="auto"/>
        <w:ind w:firstLine="709"/>
        <w:jc w:val="both"/>
        <w:rPr>
          <w:rFonts w:ascii="Times New Roman" w:hAnsi="Times New Roman"/>
          <w:sz w:val="28"/>
          <w:szCs w:val="24"/>
        </w:rPr>
      </w:pPr>
      <w:r w:rsidRPr="00E13C9C">
        <w:rPr>
          <w:rFonts w:ascii="Times New Roman" w:hAnsi="Times New Roman"/>
          <w:sz w:val="28"/>
          <w:szCs w:val="24"/>
        </w:rPr>
        <w:t>Инфузория Ichthyophthirius</w:t>
      </w:r>
      <w:r w:rsidR="00F23015" w:rsidRPr="00E13C9C">
        <w:rPr>
          <w:rFonts w:ascii="Times New Roman" w:hAnsi="Times New Roman"/>
          <w:sz w:val="28"/>
          <w:szCs w:val="24"/>
        </w:rPr>
        <w:t xml:space="preserve"> </w:t>
      </w:r>
      <w:r w:rsidRPr="00E13C9C">
        <w:rPr>
          <w:rFonts w:ascii="Times New Roman" w:hAnsi="Times New Roman"/>
          <w:sz w:val="28"/>
          <w:szCs w:val="24"/>
        </w:rPr>
        <w:t>multifiliis</w:t>
      </w:r>
      <w:r w:rsidR="00A21A6D" w:rsidRPr="00E13C9C">
        <w:rPr>
          <w:rFonts w:ascii="Times New Roman" w:hAnsi="Times New Roman"/>
          <w:sz w:val="28"/>
          <w:szCs w:val="24"/>
        </w:rPr>
        <w:t xml:space="preserve"> </w:t>
      </w:r>
      <w:r w:rsidRPr="00E13C9C">
        <w:rPr>
          <w:rFonts w:ascii="Times New Roman" w:hAnsi="Times New Roman"/>
          <w:sz w:val="28"/>
          <w:szCs w:val="24"/>
        </w:rPr>
        <w:t xml:space="preserve">Fouquet, 1876 является широко распространенным неспецифичным паразитом самых различных пресноводных рыб. Вызываемое заболевание – одно из самых тяжелых и с трудом поддается лечению </w:t>
      </w:r>
      <w:r w:rsidR="008532BF" w:rsidRPr="00E13C9C">
        <w:rPr>
          <w:rFonts w:ascii="Times New Roman" w:hAnsi="Times New Roman"/>
          <w:sz w:val="28"/>
          <w:szCs w:val="24"/>
        </w:rPr>
        <w:t xml:space="preserve">[4, </w:t>
      </w:r>
      <w:r w:rsidR="008532BF" w:rsidRPr="00E13C9C">
        <w:rPr>
          <w:rFonts w:ascii="Times New Roman" w:hAnsi="Times New Roman"/>
          <w:sz w:val="28"/>
          <w:szCs w:val="24"/>
          <w:lang w:val="en-US"/>
        </w:rPr>
        <w:t>c</w:t>
      </w:r>
      <w:r w:rsidR="008532BF" w:rsidRPr="00E13C9C">
        <w:rPr>
          <w:rFonts w:ascii="Times New Roman" w:hAnsi="Times New Roman"/>
          <w:sz w:val="28"/>
          <w:szCs w:val="24"/>
        </w:rPr>
        <w:t>. 122]</w:t>
      </w:r>
      <w:r w:rsidRPr="00E13C9C">
        <w:rPr>
          <w:rFonts w:ascii="Times New Roman" w:hAnsi="Times New Roman"/>
          <w:sz w:val="28"/>
          <w:szCs w:val="24"/>
        </w:rPr>
        <w:t xml:space="preserve">. </w:t>
      </w:r>
    </w:p>
    <w:p w:rsidR="00301533" w:rsidRPr="00E13C9C" w:rsidRDefault="00CF11B7" w:rsidP="00E13C9C">
      <w:pPr>
        <w:pStyle w:val="aa"/>
        <w:shd w:val="clear" w:color="auto" w:fill="FFFFFF"/>
        <w:spacing w:before="0" w:beforeAutospacing="0" w:after="0" w:afterAutospacing="0"/>
        <w:ind w:firstLine="709"/>
        <w:jc w:val="both"/>
        <w:rPr>
          <w:sz w:val="28"/>
        </w:rPr>
      </w:pPr>
      <w:r w:rsidRPr="00E13C9C">
        <w:rPr>
          <w:sz w:val="28"/>
        </w:rPr>
        <w:t>Р</w:t>
      </w:r>
      <w:r w:rsidR="00301533" w:rsidRPr="00E13C9C">
        <w:rPr>
          <w:sz w:val="28"/>
        </w:rPr>
        <w:t>авноресничная инфузория Ichthyophthirius</w:t>
      </w:r>
      <w:r w:rsidR="001C47C1" w:rsidRPr="00E13C9C">
        <w:rPr>
          <w:sz w:val="28"/>
        </w:rPr>
        <w:t xml:space="preserve"> </w:t>
      </w:r>
      <w:r w:rsidR="00301533" w:rsidRPr="00E13C9C">
        <w:rPr>
          <w:sz w:val="28"/>
        </w:rPr>
        <w:t xml:space="preserve">multifiliis имеет округлое или яйцевидное тело 0,5 – </w:t>
      </w:r>
      <w:smartTag w:uri="urn:schemas-microsoft-com:office:smarttags" w:element="metricconverter">
        <w:smartTagPr>
          <w:attr w:name="ProductID" w:val="1,0 мм"/>
        </w:smartTagPr>
        <w:r w:rsidR="00301533" w:rsidRPr="00E13C9C">
          <w:rPr>
            <w:sz w:val="28"/>
          </w:rPr>
          <w:t>1,0 мм</w:t>
        </w:r>
      </w:smartTag>
      <w:r w:rsidR="00301533" w:rsidRPr="00E13C9C">
        <w:rPr>
          <w:sz w:val="28"/>
        </w:rPr>
        <w:t xml:space="preserve"> в диаметре. На переднем, слегка суженном конце находится очень маленькое ротовое отверстие, окруженное ресничками. Поверхность тела продольно исчерчена ресничками, которые сходятся на переднем конце и являются средством передвижения инфузории. Посредине тела расположено крупное подковообразное ядро – макронуклеус, рядом с ним – малое ядро – микронуклеус. Внутри клетки разбросаны многочисленные сократительные вакуоли и темные мелкие включения, представляющие собой комочки пищи </w:t>
      </w:r>
      <w:r w:rsidR="009F12EE" w:rsidRPr="00E13C9C">
        <w:rPr>
          <w:sz w:val="28"/>
        </w:rPr>
        <w:t xml:space="preserve">[5, </w:t>
      </w:r>
      <w:r w:rsidR="009F12EE" w:rsidRPr="00E13C9C">
        <w:rPr>
          <w:sz w:val="28"/>
          <w:lang w:val="en-US"/>
        </w:rPr>
        <w:t>c</w:t>
      </w:r>
      <w:r w:rsidR="009F12EE" w:rsidRPr="00E13C9C">
        <w:rPr>
          <w:sz w:val="28"/>
        </w:rPr>
        <w:t>. 84]</w:t>
      </w:r>
      <w:r w:rsidR="00301533" w:rsidRPr="00E13C9C">
        <w:rPr>
          <w:sz w:val="28"/>
        </w:rPr>
        <w:t xml:space="preserve">. </w:t>
      </w:r>
      <w:r w:rsidR="009F12EE" w:rsidRPr="00E13C9C">
        <w:rPr>
          <w:sz w:val="28"/>
          <w:shd w:val="clear" w:color="auto" w:fill="FFFFFF"/>
        </w:rPr>
        <w:t>В отличи</w:t>
      </w:r>
      <w:r w:rsidR="00CC55FC" w:rsidRPr="00E13C9C">
        <w:rPr>
          <w:sz w:val="28"/>
          <w:shd w:val="clear" w:color="auto" w:fill="FFFFFF"/>
        </w:rPr>
        <w:t>е</w:t>
      </w:r>
      <w:r w:rsidR="009F12EE" w:rsidRPr="00E13C9C">
        <w:rPr>
          <w:sz w:val="28"/>
          <w:shd w:val="clear" w:color="auto" w:fill="FFFFFF"/>
        </w:rPr>
        <w:t xml:space="preserve"> от других инфузорий ихтиофтириус размножается вне тела хозяина[2,</w:t>
      </w:r>
      <w:r w:rsidR="00955746" w:rsidRPr="00E13C9C">
        <w:rPr>
          <w:sz w:val="28"/>
          <w:shd w:val="clear" w:color="auto" w:fill="FFFFFF"/>
        </w:rPr>
        <w:t xml:space="preserve"> с</w:t>
      </w:r>
      <w:r w:rsidR="009F12EE" w:rsidRPr="00E13C9C">
        <w:rPr>
          <w:sz w:val="28"/>
          <w:shd w:val="clear" w:color="auto" w:fill="FFFFFF"/>
        </w:rPr>
        <w:t>.</w:t>
      </w:r>
      <w:r w:rsidR="00955746" w:rsidRPr="00E13C9C">
        <w:rPr>
          <w:sz w:val="28"/>
          <w:shd w:val="clear" w:color="auto" w:fill="FFFFFF"/>
        </w:rPr>
        <w:t>24</w:t>
      </w:r>
      <w:r w:rsidR="00962F69" w:rsidRPr="00E13C9C">
        <w:rPr>
          <w:sz w:val="28"/>
          <w:shd w:val="clear" w:color="auto" w:fill="FFFFFF"/>
        </w:rPr>
        <w:t>4</w:t>
      </w:r>
      <w:r w:rsidR="009F12EE" w:rsidRPr="00E13C9C">
        <w:rPr>
          <w:sz w:val="28"/>
          <w:shd w:val="clear" w:color="auto" w:fill="FFFFFF"/>
        </w:rPr>
        <w:t>]</w:t>
      </w:r>
      <w:r w:rsidRPr="00E13C9C">
        <w:rPr>
          <w:sz w:val="28"/>
          <w:shd w:val="clear" w:color="auto" w:fill="FFFFFF"/>
        </w:rPr>
        <w:t>.</w:t>
      </w:r>
    </w:p>
    <w:p w:rsidR="001E4346" w:rsidRPr="00E13C9C" w:rsidRDefault="005E4B9C" w:rsidP="00E13C9C">
      <w:pPr>
        <w:pStyle w:val="aa"/>
        <w:shd w:val="clear" w:color="auto" w:fill="FFFFFF"/>
        <w:spacing w:before="0" w:beforeAutospacing="0" w:after="0" w:afterAutospacing="0"/>
        <w:ind w:firstLine="708"/>
        <w:jc w:val="both"/>
        <w:rPr>
          <w:sz w:val="28"/>
          <w:shd w:val="clear" w:color="auto" w:fill="FFFFFF"/>
        </w:rPr>
      </w:pPr>
      <w:r w:rsidRPr="00E13C9C">
        <w:rPr>
          <w:sz w:val="28"/>
          <w:shd w:val="clear" w:color="auto" w:fill="FFFFFF"/>
        </w:rPr>
        <w:t xml:space="preserve">Когда паразиты взрослеют, наступает следующая стадия </w:t>
      </w:r>
      <w:r w:rsidR="001E4346" w:rsidRPr="00E13C9C">
        <w:rPr>
          <w:sz w:val="28"/>
          <w:shd w:val="clear" w:color="auto" w:fill="FFFFFF"/>
        </w:rPr>
        <w:t>трофонт</w:t>
      </w:r>
      <w:r w:rsidRPr="00E13C9C">
        <w:rPr>
          <w:sz w:val="28"/>
          <w:shd w:val="clear" w:color="auto" w:fill="FFFFFF"/>
        </w:rPr>
        <w:t>а, то они</w:t>
      </w:r>
      <w:r w:rsidR="001E4346" w:rsidRPr="00E13C9C">
        <w:rPr>
          <w:sz w:val="28"/>
          <w:shd w:val="clear" w:color="auto" w:fill="FFFFFF"/>
        </w:rPr>
        <w:t xml:space="preserve"> разрывают эпителиальный буго</w:t>
      </w:r>
      <w:r w:rsidR="001E4346" w:rsidRPr="00E13C9C">
        <w:rPr>
          <w:sz w:val="28"/>
          <w:shd w:val="clear" w:color="auto" w:fill="FFFFFF"/>
        </w:rPr>
        <w:softHyphen/>
        <w:t xml:space="preserve">рок, под которым находятся, и </w:t>
      </w:r>
      <w:r w:rsidRPr="00E13C9C">
        <w:rPr>
          <w:sz w:val="28"/>
          <w:shd w:val="clear" w:color="auto" w:fill="FFFFFF"/>
        </w:rPr>
        <w:t>выплывают в воду</w:t>
      </w:r>
      <w:r w:rsidR="001E4346" w:rsidRPr="00E13C9C">
        <w:rPr>
          <w:sz w:val="28"/>
          <w:shd w:val="clear" w:color="auto" w:fill="FFFFFF"/>
        </w:rPr>
        <w:t xml:space="preserve">. Опустившись на дно, </w:t>
      </w:r>
      <w:r w:rsidRPr="00E13C9C">
        <w:rPr>
          <w:sz w:val="28"/>
          <w:shd w:val="clear" w:color="auto" w:fill="FFFFFF"/>
        </w:rPr>
        <w:t>инфузории</w:t>
      </w:r>
      <w:r w:rsidR="001E4346" w:rsidRPr="00E13C9C">
        <w:rPr>
          <w:sz w:val="28"/>
          <w:shd w:val="clear" w:color="auto" w:fill="FFFFFF"/>
        </w:rPr>
        <w:t xml:space="preserve"> прик</w:t>
      </w:r>
      <w:r w:rsidRPr="00E13C9C">
        <w:rPr>
          <w:sz w:val="28"/>
          <w:shd w:val="clear" w:color="auto" w:fill="FFFFFF"/>
        </w:rPr>
        <w:t>репляются</w:t>
      </w:r>
      <w:r w:rsidR="001E4346" w:rsidRPr="00E13C9C">
        <w:rPr>
          <w:sz w:val="28"/>
          <w:shd w:val="clear" w:color="auto" w:fill="FFFFFF"/>
        </w:rPr>
        <w:t xml:space="preserve"> к различным подводным предметам. После этого вокруг паразита образуется нежная студенистая цис</w:t>
      </w:r>
      <w:r w:rsidR="001E4346" w:rsidRPr="00E13C9C">
        <w:rPr>
          <w:sz w:val="28"/>
          <w:shd w:val="clear" w:color="auto" w:fill="FFFFFF"/>
        </w:rPr>
        <w:softHyphen/>
        <w:t xml:space="preserve">та, </w:t>
      </w:r>
      <w:r w:rsidRPr="00E13C9C">
        <w:rPr>
          <w:sz w:val="28"/>
          <w:shd w:val="clear" w:color="auto" w:fill="FFFFFF"/>
        </w:rPr>
        <w:t>в</w:t>
      </w:r>
      <w:r w:rsidR="001E4346" w:rsidRPr="00E13C9C">
        <w:rPr>
          <w:sz w:val="28"/>
          <w:shd w:val="clear" w:color="auto" w:fill="FFFFFF"/>
        </w:rPr>
        <w:t xml:space="preserve"> которой про</w:t>
      </w:r>
      <w:r w:rsidRPr="00E13C9C">
        <w:rPr>
          <w:sz w:val="28"/>
          <w:shd w:val="clear" w:color="auto" w:fill="FFFFFF"/>
        </w:rPr>
        <w:t>исходит многократное деление надвое</w:t>
      </w:r>
      <w:r w:rsidR="001E4346" w:rsidRPr="00E13C9C">
        <w:rPr>
          <w:sz w:val="28"/>
          <w:shd w:val="clear" w:color="auto" w:fill="FFFFFF"/>
        </w:rPr>
        <w:t>. По окон</w:t>
      </w:r>
      <w:r w:rsidR="001E4346" w:rsidRPr="00E13C9C">
        <w:rPr>
          <w:sz w:val="28"/>
          <w:shd w:val="clear" w:color="auto" w:fill="FFFFFF"/>
        </w:rPr>
        <w:softHyphen/>
        <w:t xml:space="preserve">чании деления из одного трофонта образуется до </w:t>
      </w:r>
      <w:r w:rsidRPr="00E13C9C">
        <w:rPr>
          <w:sz w:val="28"/>
          <w:shd w:val="clear" w:color="auto" w:fill="FFFFFF"/>
        </w:rPr>
        <w:t>двух тысяч</w:t>
      </w:r>
      <w:r w:rsidR="001E4346" w:rsidRPr="00E13C9C">
        <w:rPr>
          <w:sz w:val="28"/>
          <w:shd w:val="clear" w:color="auto" w:fill="FFFFFF"/>
        </w:rPr>
        <w:t xml:space="preserve"> дочерних клеток, </w:t>
      </w:r>
      <w:r w:rsidRPr="00E13C9C">
        <w:rPr>
          <w:sz w:val="28"/>
          <w:shd w:val="clear" w:color="auto" w:fill="FFFFFF"/>
        </w:rPr>
        <w:t>которые называются</w:t>
      </w:r>
      <w:r w:rsidR="001E4346" w:rsidRPr="00E13C9C">
        <w:rPr>
          <w:sz w:val="28"/>
          <w:shd w:val="clear" w:color="auto" w:fill="FFFFFF"/>
        </w:rPr>
        <w:t xml:space="preserve"> бродяжки. </w:t>
      </w:r>
      <w:r w:rsidRPr="00E13C9C">
        <w:rPr>
          <w:sz w:val="28"/>
          <w:shd w:val="clear" w:color="auto" w:fill="FFFFFF"/>
        </w:rPr>
        <w:t>Изначально</w:t>
      </w:r>
      <w:r w:rsidR="001E4346" w:rsidRPr="00E13C9C">
        <w:rPr>
          <w:sz w:val="28"/>
          <w:shd w:val="clear" w:color="auto" w:fill="FFFFFF"/>
        </w:rPr>
        <w:t xml:space="preserve"> бродяжки имеют округ</w:t>
      </w:r>
      <w:r w:rsidR="001E4346" w:rsidRPr="00E13C9C">
        <w:rPr>
          <w:sz w:val="28"/>
          <w:shd w:val="clear" w:color="auto" w:fill="FFFFFF"/>
        </w:rPr>
        <w:softHyphen/>
        <w:t>лую форму, затем сигарообразную. При помощи фермента гиалуронидазы бродяжки растворяют стенку цисты и выходят в воду, где плавают с помощью ресничек. Попав на рыбу, бродяжки вне</w:t>
      </w:r>
      <w:r w:rsidR="001E4346" w:rsidRPr="00E13C9C">
        <w:rPr>
          <w:sz w:val="28"/>
          <w:shd w:val="clear" w:color="auto" w:fill="FFFFFF"/>
        </w:rPr>
        <w:softHyphen/>
        <w:t>дряются под эпителий, где растут и созревают. Бродяжки, не на</w:t>
      </w:r>
      <w:r w:rsidR="001E4346" w:rsidRPr="00E13C9C">
        <w:rPr>
          <w:sz w:val="28"/>
          <w:shd w:val="clear" w:color="auto" w:fill="FFFFFF"/>
        </w:rPr>
        <w:softHyphen/>
        <w:t xml:space="preserve">шедшие рыбу, погибают. Продолжительность жизни бродяжек в воде – до </w:t>
      </w:r>
      <w:r w:rsidRPr="00E13C9C">
        <w:rPr>
          <w:sz w:val="28"/>
          <w:shd w:val="clear" w:color="auto" w:fill="FFFFFF"/>
        </w:rPr>
        <w:t>двух суток</w:t>
      </w:r>
      <w:r w:rsidR="001E4346" w:rsidRPr="00E13C9C">
        <w:rPr>
          <w:sz w:val="28"/>
          <w:shd w:val="clear" w:color="auto" w:fill="FFFFFF"/>
        </w:rPr>
        <w:t>. Наиболее благоприятной температурой для разви</w:t>
      </w:r>
      <w:r w:rsidR="001E4346" w:rsidRPr="00E13C9C">
        <w:rPr>
          <w:sz w:val="28"/>
          <w:shd w:val="clear" w:color="auto" w:fill="FFFFFF"/>
        </w:rPr>
        <w:softHyphen/>
        <w:t>тия ихтиофтириуса считается 21–26 °С. С понижением темпе</w:t>
      </w:r>
      <w:r w:rsidR="001E4346" w:rsidRPr="00E13C9C">
        <w:rPr>
          <w:sz w:val="28"/>
          <w:shd w:val="clear" w:color="auto" w:fill="FFFFFF"/>
        </w:rPr>
        <w:softHyphen/>
        <w:t>ратуры развитие замедляется, при повышении температуры – ускоряется.</w:t>
      </w:r>
      <w:r w:rsidR="001E4346" w:rsidRPr="00E13C9C">
        <w:rPr>
          <w:sz w:val="28"/>
        </w:rPr>
        <w:br/>
      </w:r>
      <w:r w:rsidR="001E4346" w:rsidRPr="00E13C9C">
        <w:rPr>
          <w:sz w:val="28"/>
          <w:shd w:val="clear" w:color="auto" w:fill="FFFFFF"/>
        </w:rPr>
        <w:tab/>
        <w:t>При неблагоприятных температурах (менее 1,5 °С и выше 32 °С) деление паразитов может происходить необычным способом. Зрелые трофонты выходят из эпителиального бугорка, но не покида</w:t>
      </w:r>
      <w:r w:rsidR="001E4346" w:rsidRPr="00E13C9C">
        <w:rPr>
          <w:sz w:val="28"/>
          <w:shd w:val="clear" w:color="auto" w:fill="FFFFFF"/>
        </w:rPr>
        <w:softHyphen/>
        <w:t>ют рыбу. Они образуют нетипичные цисты и в них начинают делиться амитотически, образуя 4, иногда 8, 16 дочерних особей, на</w:t>
      </w:r>
      <w:r w:rsidR="001E4346" w:rsidRPr="00E13C9C">
        <w:rPr>
          <w:sz w:val="28"/>
          <w:shd w:val="clear" w:color="auto" w:fill="FFFFFF"/>
        </w:rPr>
        <w:softHyphen/>
        <w:t>поминающих по форме материнскую, но меньшего размера. При этих же температурах у ихтиофтириуса описан половой процесс по типу конъюгации</w:t>
      </w:r>
      <w:r w:rsidRPr="00E13C9C">
        <w:rPr>
          <w:sz w:val="28"/>
          <w:shd w:val="clear" w:color="auto" w:fill="FFFFFF"/>
        </w:rPr>
        <w:t xml:space="preserve"> </w:t>
      </w:r>
      <w:r w:rsidRPr="00E13C9C">
        <w:rPr>
          <w:sz w:val="28"/>
          <w:shd w:val="clear" w:color="auto" w:fill="FFFFFF"/>
        </w:rPr>
        <w:lastRenderedPageBreak/>
        <w:t>[2, с. 24</w:t>
      </w:r>
      <w:r w:rsidR="00962F69" w:rsidRPr="00E13C9C">
        <w:rPr>
          <w:sz w:val="28"/>
          <w:shd w:val="clear" w:color="auto" w:fill="FFFFFF"/>
        </w:rPr>
        <w:t>5</w:t>
      </w:r>
      <w:r w:rsidRPr="00E13C9C">
        <w:rPr>
          <w:sz w:val="28"/>
          <w:shd w:val="clear" w:color="auto" w:fill="FFFFFF"/>
        </w:rPr>
        <w:t>]</w:t>
      </w:r>
      <w:r w:rsidR="001E4346" w:rsidRPr="00E13C9C">
        <w:rPr>
          <w:sz w:val="28"/>
          <w:shd w:val="clear" w:color="auto" w:fill="FFFFFF"/>
        </w:rPr>
        <w:t>.</w:t>
      </w:r>
      <w:r w:rsidRPr="00E13C9C">
        <w:rPr>
          <w:sz w:val="28"/>
          <w:shd w:val="clear" w:color="auto" w:fill="FFFFFF"/>
        </w:rPr>
        <w:t xml:space="preserve"> Впервые этот процесс у этих паразитических инфузорий описал </w:t>
      </w:r>
      <w:r w:rsidRPr="00E13C9C">
        <w:rPr>
          <w:sz w:val="28"/>
        </w:rPr>
        <w:t>Херкнер</w:t>
      </w:r>
      <w:r w:rsidR="00962F69" w:rsidRPr="00E13C9C">
        <w:rPr>
          <w:sz w:val="28"/>
        </w:rPr>
        <w:t xml:space="preserve">[6, </w:t>
      </w:r>
      <w:r w:rsidR="00962F69" w:rsidRPr="00E13C9C">
        <w:rPr>
          <w:sz w:val="28"/>
          <w:lang w:val="en-US"/>
        </w:rPr>
        <w:t>c</w:t>
      </w:r>
      <w:r w:rsidR="00962F69" w:rsidRPr="00E13C9C">
        <w:rPr>
          <w:sz w:val="28"/>
        </w:rPr>
        <w:t>. 139]</w:t>
      </w:r>
    </w:p>
    <w:p w:rsidR="00CC55FC" w:rsidRPr="00E13C9C" w:rsidRDefault="001E4346" w:rsidP="00E13C9C">
      <w:pPr>
        <w:pStyle w:val="aa"/>
        <w:shd w:val="clear" w:color="auto" w:fill="FFFFFF"/>
        <w:spacing w:before="0" w:beforeAutospacing="0" w:after="0" w:afterAutospacing="0"/>
        <w:ind w:firstLine="708"/>
        <w:jc w:val="both"/>
        <w:rPr>
          <w:sz w:val="28"/>
          <w:shd w:val="clear" w:color="auto" w:fill="FFFFFF"/>
        </w:rPr>
      </w:pPr>
      <w:r w:rsidRPr="00E13C9C">
        <w:rPr>
          <w:sz w:val="28"/>
          <w:shd w:val="clear" w:color="auto" w:fill="FFFFFF"/>
        </w:rPr>
        <w:t>Подвижная бродяжка ихтиофтириуса активно нападает на рыбу. Обладая лизирующим ферментом (гиалуронидазой), пара</w:t>
      </w:r>
      <w:r w:rsidRPr="00E13C9C">
        <w:rPr>
          <w:sz w:val="28"/>
          <w:shd w:val="clear" w:color="auto" w:fill="FFFFFF"/>
        </w:rPr>
        <w:softHyphen/>
        <w:t>зит проникает под эпителий кожи, где окружающие его клетки образуют многослойную капсулу, в которой паразит завершает свое развитие. Паразитируя на жабрах, возбудитель поселяется в соединительной ткани между респираторными складками, кото</w:t>
      </w:r>
      <w:r w:rsidRPr="00E13C9C">
        <w:rPr>
          <w:sz w:val="28"/>
          <w:shd w:val="clear" w:color="auto" w:fill="FFFFFF"/>
        </w:rPr>
        <w:softHyphen/>
        <w:t>рые, воспаляясь, слипаются вершинами и образуют полость, но капсулы при этом не образуются. Зрелые трофонты, выпадая в воду, разрушают кожу, нарушая кожное дыхание, имеющее боль</w:t>
      </w:r>
      <w:r w:rsidRPr="00E13C9C">
        <w:rPr>
          <w:sz w:val="28"/>
          <w:shd w:val="clear" w:color="auto" w:fill="FFFFFF"/>
        </w:rPr>
        <w:softHyphen/>
        <w:t>шое значение в газообмене рыб, особенно у молоди. При пораже</w:t>
      </w:r>
      <w:r w:rsidRPr="00E13C9C">
        <w:rPr>
          <w:sz w:val="28"/>
          <w:shd w:val="clear" w:color="auto" w:fill="FFFFFF"/>
        </w:rPr>
        <w:softHyphen/>
        <w:t>нии жабр эпителий их слущивается, в результате чего также нару</w:t>
      </w:r>
      <w:r w:rsidRPr="00E13C9C">
        <w:rPr>
          <w:sz w:val="28"/>
          <w:shd w:val="clear" w:color="auto" w:fill="FFFFFF"/>
        </w:rPr>
        <w:softHyphen/>
        <w:t>шаются процессы дыхания</w:t>
      </w:r>
      <w:r w:rsidR="00962F69" w:rsidRPr="00E13C9C">
        <w:rPr>
          <w:sz w:val="28"/>
          <w:shd w:val="clear" w:color="auto" w:fill="FFFFFF"/>
        </w:rPr>
        <w:t xml:space="preserve"> [2, с. 246].</w:t>
      </w:r>
    </w:p>
    <w:p w:rsidR="001E4346" w:rsidRPr="00E13C9C" w:rsidRDefault="00CC55FC" w:rsidP="00E13C9C">
      <w:pPr>
        <w:pStyle w:val="aa"/>
        <w:shd w:val="clear" w:color="auto" w:fill="FFFFFF"/>
        <w:spacing w:before="0" w:beforeAutospacing="0" w:after="0" w:afterAutospacing="0"/>
        <w:ind w:firstLine="708"/>
        <w:jc w:val="both"/>
        <w:rPr>
          <w:sz w:val="28"/>
          <w:shd w:val="clear" w:color="auto" w:fill="FFFFFF"/>
        </w:rPr>
      </w:pPr>
      <w:r w:rsidRPr="00E13C9C">
        <w:rPr>
          <w:sz w:val="28"/>
          <w:shd w:val="clear" w:color="auto" w:fill="FCFCFC"/>
        </w:rPr>
        <w:t>Тропические  разновидности  ихтиофтириусов,  по всей вероятности, активно делятся непосредственно в пустуле, поэтому там обычно находятся от 2 до 8 и более особей. Они спонтанно покидают свое укрытие и, вероятно, способны тут же опять проникать под эпителий рыбы. Так возникает множество расположенных очень близко друг от друга мелких дермоидных бугорков. Часть паразитов образует цисты размножения на дне. Бродяжки тропических форм могут делиться сразу после того, как они оказались на рыбе-хозяине перед внедрением под эпителий. Популяция тропических ихтиофтириусов, таким образом, растет чрезвычайно быстро, так как деление инфузорий происходит на всех стадиях жизненного цикла. Если аквариумист своевременно не заметит, что рыбы в его аквариуме заболели ихтиофтириозом, или промедлит с лечением день или два, то потом, вполне вероятно, лечить будет уже поздно, так как кожа рыб из-за многочисленных разрушенных дермоидных бугорков будет представлять одну сплошную рану [</w:t>
      </w:r>
      <w:r w:rsidR="00A21A6D" w:rsidRPr="00E13C9C">
        <w:rPr>
          <w:sz w:val="28"/>
          <w:shd w:val="clear" w:color="auto" w:fill="FCFCFC"/>
        </w:rPr>
        <w:t>7</w:t>
      </w:r>
      <w:r w:rsidRPr="00E13C9C">
        <w:rPr>
          <w:sz w:val="28"/>
          <w:shd w:val="clear" w:color="auto" w:fill="FCFCFC"/>
        </w:rPr>
        <w:t>]</w:t>
      </w:r>
      <w:r w:rsidR="001E4346" w:rsidRPr="00E13C9C">
        <w:rPr>
          <w:sz w:val="28"/>
          <w:shd w:val="clear" w:color="auto" w:fill="FFFFFF"/>
        </w:rPr>
        <w:t>.</w:t>
      </w:r>
    </w:p>
    <w:p w:rsidR="00CC55FC" w:rsidRPr="00E13C9C" w:rsidRDefault="00F7316D" w:rsidP="00E13C9C">
      <w:pPr>
        <w:spacing w:after="0" w:line="240" w:lineRule="auto"/>
        <w:ind w:firstLine="709"/>
        <w:jc w:val="both"/>
        <w:rPr>
          <w:rFonts w:ascii="Times New Roman" w:hAnsi="Times New Roman"/>
          <w:sz w:val="28"/>
          <w:szCs w:val="24"/>
          <w:shd w:val="clear" w:color="auto" w:fill="FFFFFF"/>
        </w:rPr>
      </w:pPr>
      <w:r w:rsidRPr="00E13C9C">
        <w:rPr>
          <w:rFonts w:ascii="Times New Roman" w:hAnsi="Times New Roman"/>
          <w:sz w:val="28"/>
          <w:szCs w:val="24"/>
        </w:rPr>
        <w:t xml:space="preserve">В специальной литературе [2, </w:t>
      </w:r>
      <w:r w:rsidRPr="00E13C9C">
        <w:rPr>
          <w:rFonts w:ascii="Times New Roman" w:hAnsi="Times New Roman"/>
          <w:sz w:val="28"/>
          <w:szCs w:val="24"/>
          <w:lang w:val="en-US"/>
        </w:rPr>
        <w:t>c</w:t>
      </w:r>
      <w:r w:rsidRPr="00E13C9C">
        <w:rPr>
          <w:rFonts w:ascii="Times New Roman" w:hAnsi="Times New Roman"/>
          <w:sz w:val="28"/>
          <w:szCs w:val="24"/>
        </w:rPr>
        <w:t xml:space="preserve">. 246; 3, </w:t>
      </w:r>
      <w:r w:rsidRPr="00E13C9C">
        <w:rPr>
          <w:rFonts w:ascii="Times New Roman" w:hAnsi="Times New Roman"/>
          <w:sz w:val="28"/>
          <w:szCs w:val="24"/>
          <w:lang w:val="en-US"/>
        </w:rPr>
        <w:t>c</w:t>
      </w:r>
      <w:r w:rsidRPr="00E13C9C">
        <w:rPr>
          <w:rFonts w:ascii="Times New Roman" w:hAnsi="Times New Roman"/>
          <w:sz w:val="28"/>
          <w:szCs w:val="24"/>
        </w:rPr>
        <w:t xml:space="preserve">. 118; 7, 8, </w:t>
      </w:r>
      <w:r w:rsidRPr="00E13C9C">
        <w:rPr>
          <w:rFonts w:ascii="Times New Roman" w:hAnsi="Times New Roman"/>
          <w:sz w:val="28"/>
          <w:szCs w:val="24"/>
          <w:lang w:val="en-US"/>
        </w:rPr>
        <w:t>c</w:t>
      </w:r>
      <w:r w:rsidRPr="00E13C9C">
        <w:rPr>
          <w:rFonts w:ascii="Times New Roman" w:hAnsi="Times New Roman"/>
          <w:sz w:val="28"/>
          <w:szCs w:val="24"/>
        </w:rPr>
        <w:t xml:space="preserve">. 84] </w:t>
      </w:r>
      <w:r w:rsidR="00CC55FC" w:rsidRPr="00E13C9C">
        <w:rPr>
          <w:rFonts w:ascii="Times New Roman" w:hAnsi="Times New Roman"/>
          <w:sz w:val="28"/>
          <w:szCs w:val="24"/>
        </w:rPr>
        <w:t xml:space="preserve">по лечению рыб указано, что ихтиофтириоз возможно вылечить без медикаментов, например, поднимая температуру воды до 32–34 </w:t>
      </w:r>
      <w:r w:rsidR="00CC55FC" w:rsidRPr="00E13C9C">
        <w:rPr>
          <w:rFonts w:ascii="Times New Roman" w:hAnsi="Times New Roman"/>
          <w:sz w:val="28"/>
          <w:szCs w:val="24"/>
          <w:shd w:val="clear" w:color="auto" w:fill="FFFFFF"/>
        </w:rPr>
        <w:t xml:space="preserve">°С или фильтруя воду через УФ-стерелизатор, который должен убивать всех инфузорий </w:t>
      </w:r>
      <w:r w:rsidR="00CC6019" w:rsidRPr="00E13C9C">
        <w:rPr>
          <w:rFonts w:ascii="Times New Roman" w:hAnsi="Times New Roman"/>
          <w:sz w:val="28"/>
          <w:szCs w:val="24"/>
          <w:shd w:val="clear" w:color="auto" w:fill="FFFFFF"/>
        </w:rPr>
        <w:t>находящихся на стадии бродяжка</w:t>
      </w:r>
      <w:r w:rsidR="00CC55FC" w:rsidRPr="00E13C9C">
        <w:rPr>
          <w:rFonts w:ascii="Times New Roman" w:hAnsi="Times New Roman"/>
          <w:sz w:val="28"/>
          <w:szCs w:val="24"/>
          <w:shd w:val="clear" w:color="auto" w:fill="FFFFFF"/>
        </w:rPr>
        <w:t>.</w:t>
      </w:r>
    </w:p>
    <w:p w:rsidR="00CC55FC" w:rsidRPr="00E13C9C" w:rsidRDefault="00CC55FC" w:rsidP="00E13C9C">
      <w:pPr>
        <w:spacing w:after="0" w:line="240" w:lineRule="auto"/>
        <w:ind w:firstLine="709"/>
        <w:jc w:val="both"/>
        <w:rPr>
          <w:rFonts w:ascii="Times New Roman" w:hAnsi="Times New Roman"/>
          <w:sz w:val="28"/>
          <w:szCs w:val="24"/>
        </w:rPr>
      </w:pPr>
      <w:r w:rsidRPr="00E13C9C">
        <w:rPr>
          <w:rFonts w:ascii="Times New Roman" w:hAnsi="Times New Roman"/>
          <w:sz w:val="28"/>
          <w:szCs w:val="24"/>
          <w:shd w:val="clear" w:color="auto" w:fill="FFFFFF"/>
        </w:rPr>
        <w:t>Для лечения от ихтиофтириоза производителей или небольшо</w:t>
      </w:r>
      <w:r w:rsidRPr="00E13C9C">
        <w:rPr>
          <w:rFonts w:ascii="Times New Roman" w:hAnsi="Times New Roman"/>
          <w:sz w:val="28"/>
          <w:szCs w:val="24"/>
          <w:shd w:val="clear" w:color="auto" w:fill="FFFFFF"/>
        </w:rPr>
        <w:softHyphen/>
        <w:t>го количества племенных рыб из ремонтной группы целесообраз</w:t>
      </w:r>
      <w:r w:rsidRPr="00E13C9C">
        <w:rPr>
          <w:rFonts w:ascii="Times New Roman" w:hAnsi="Times New Roman"/>
          <w:sz w:val="28"/>
          <w:szCs w:val="24"/>
          <w:shd w:val="clear" w:color="auto" w:fill="FFFFFF"/>
        </w:rPr>
        <w:softHyphen/>
        <w:t>но применять метод длительных ванн из низких концентраций поваренной соли и красителей. Поскольку этот метод основан на уничтожении бродяжек, то выдерживать рыбу в солевом растворе нужно столько времени, сколько, нужно, чтобы трофонт успел со</w:t>
      </w:r>
      <w:r w:rsidRPr="00E13C9C">
        <w:rPr>
          <w:rFonts w:ascii="Times New Roman" w:hAnsi="Times New Roman"/>
          <w:sz w:val="28"/>
          <w:szCs w:val="24"/>
          <w:shd w:val="clear" w:color="auto" w:fill="FFFFFF"/>
        </w:rPr>
        <w:softHyphen/>
        <w:t>зреть, выйти в воду и, разделившись, образовать бродяжек. К это</w:t>
      </w:r>
      <w:r w:rsidRPr="00E13C9C">
        <w:rPr>
          <w:rFonts w:ascii="Times New Roman" w:hAnsi="Times New Roman"/>
          <w:sz w:val="28"/>
          <w:szCs w:val="24"/>
          <w:shd w:val="clear" w:color="auto" w:fill="FFFFFF"/>
        </w:rPr>
        <w:softHyphen/>
        <w:t>му сроку еще добавляют время, которое бродяжки могут жить без рыбы в воде. Так, например, продолжительность ванн при темпе</w:t>
      </w:r>
      <w:r w:rsidRPr="00E13C9C">
        <w:rPr>
          <w:rFonts w:ascii="Times New Roman" w:hAnsi="Times New Roman"/>
          <w:sz w:val="28"/>
          <w:szCs w:val="24"/>
          <w:shd w:val="clear" w:color="auto" w:fill="FFFFFF"/>
        </w:rPr>
        <w:softHyphen/>
        <w:t>ратуре 22 – 23 °С – 6 сут., при 18 "С –</w:t>
      </w:r>
      <w:r w:rsidR="00CC6019" w:rsidRPr="00E13C9C">
        <w:rPr>
          <w:rFonts w:ascii="Times New Roman" w:hAnsi="Times New Roman"/>
          <w:sz w:val="28"/>
          <w:szCs w:val="24"/>
          <w:shd w:val="clear" w:color="auto" w:fill="FFFFFF"/>
        </w:rPr>
        <w:t xml:space="preserve"> 8, при 14 – 15 °С – 10 – 11 суток</w:t>
      </w:r>
      <w:r w:rsidRPr="00E13C9C">
        <w:rPr>
          <w:rFonts w:ascii="Times New Roman" w:hAnsi="Times New Roman"/>
          <w:sz w:val="28"/>
          <w:szCs w:val="24"/>
          <w:shd w:val="clear" w:color="auto" w:fill="FFFFFF"/>
        </w:rPr>
        <w:t>.</w:t>
      </w:r>
    </w:p>
    <w:p w:rsidR="00CC55FC" w:rsidRPr="00E13C9C" w:rsidRDefault="00CC55FC" w:rsidP="00E13C9C">
      <w:pPr>
        <w:pStyle w:val="1"/>
        <w:spacing w:before="0" w:beforeAutospacing="0" w:after="0" w:afterAutospacing="0"/>
        <w:jc w:val="both"/>
        <w:rPr>
          <w:b w:val="0"/>
          <w:sz w:val="28"/>
          <w:szCs w:val="24"/>
        </w:rPr>
      </w:pPr>
      <w:r w:rsidRPr="00E13C9C">
        <w:rPr>
          <w:b w:val="0"/>
          <w:sz w:val="28"/>
          <w:szCs w:val="24"/>
        </w:rPr>
        <w:tab/>
        <w:t xml:space="preserve">Наиболее действенными являются красители и медикаментозные препараты, способные прерывать цикл развития паразита </w:t>
      </w:r>
      <w:r w:rsidR="00CC6019" w:rsidRPr="00E13C9C">
        <w:rPr>
          <w:b w:val="0"/>
          <w:sz w:val="28"/>
          <w:szCs w:val="24"/>
        </w:rPr>
        <w:t>[7]. Хорошим действием против бродяжек</w:t>
      </w:r>
      <w:r w:rsidR="00D770AB" w:rsidRPr="00E13C9C">
        <w:rPr>
          <w:b w:val="0"/>
          <w:sz w:val="28"/>
          <w:szCs w:val="24"/>
        </w:rPr>
        <w:t>этих инфузорий</w:t>
      </w:r>
      <w:r w:rsidRPr="00E13C9C">
        <w:rPr>
          <w:b w:val="0"/>
          <w:sz w:val="28"/>
          <w:szCs w:val="24"/>
        </w:rPr>
        <w:t xml:space="preserve"> обладает формалин.</w:t>
      </w:r>
      <w:r w:rsidR="00D770AB" w:rsidRPr="00E13C9C">
        <w:rPr>
          <w:b w:val="0"/>
          <w:sz w:val="28"/>
          <w:szCs w:val="24"/>
        </w:rPr>
        <w:t xml:space="preserve"> Этот вещество способствует денатурации белковых структур в организме паразита и в дальнейшем </w:t>
      </w:r>
      <w:r w:rsidR="00D770AB" w:rsidRPr="00E13C9C">
        <w:rPr>
          <w:b w:val="0"/>
          <w:sz w:val="28"/>
          <w:szCs w:val="24"/>
        </w:rPr>
        <w:lastRenderedPageBreak/>
        <w:t xml:space="preserve">способствует его скорой гибели. </w:t>
      </w:r>
      <w:r w:rsidRPr="00E13C9C">
        <w:rPr>
          <w:b w:val="0"/>
          <w:sz w:val="28"/>
          <w:szCs w:val="24"/>
        </w:rPr>
        <w:t xml:space="preserve"> Раствор формальдегида в воде, используется для борьбы с целым рядом кожных и жаберных сосальщиков, слизистостью кожи и криптокарионозом пресных и  морских рыб. В пресноводных аквариумах его применяют в концентрации 15 – 25 мг/л (0,15 – 0,25 мл или 4 капли 40% раствора на 10 л воды) для ванн продолжительностью несколько дней </w:t>
      </w:r>
      <w:r w:rsidR="00CC6019" w:rsidRPr="00E13C9C">
        <w:rPr>
          <w:b w:val="0"/>
          <w:sz w:val="28"/>
          <w:szCs w:val="24"/>
        </w:rPr>
        <w:t xml:space="preserve">[8, </w:t>
      </w:r>
      <w:r w:rsidR="00CC6019" w:rsidRPr="00E13C9C">
        <w:rPr>
          <w:b w:val="0"/>
          <w:sz w:val="28"/>
          <w:szCs w:val="24"/>
          <w:lang w:val="en-US"/>
        </w:rPr>
        <w:t>c</w:t>
      </w:r>
      <w:r w:rsidR="00CC6019" w:rsidRPr="00E13C9C">
        <w:rPr>
          <w:b w:val="0"/>
          <w:sz w:val="28"/>
          <w:szCs w:val="24"/>
        </w:rPr>
        <w:t>. 85]</w:t>
      </w:r>
      <w:r w:rsidRPr="00E13C9C">
        <w:rPr>
          <w:b w:val="0"/>
          <w:sz w:val="28"/>
          <w:szCs w:val="24"/>
        </w:rPr>
        <w:t>.</w:t>
      </w:r>
    </w:p>
    <w:p w:rsidR="00CC55FC" w:rsidRPr="00E13C9C" w:rsidRDefault="00CC55FC" w:rsidP="00E13C9C">
      <w:pPr>
        <w:pStyle w:val="aa"/>
        <w:shd w:val="clear" w:color="auto" w:fill="FFFFFF"/>
        <w:spacing w:before="0" w:beforeAutospacing="0" w:after="0" w:afterAutospacing="0"/>
        <w:ind w:firstLine="708"/>
        <w:jc w:val="both"/>
        <w:rPr>
          <w:rFonts w:eastAsia="Times New Roman"/>
          <w:sz w:val="28"/>
        </w:rPr>
      </w:pPr>
      <w:r w:rsidRPr="00E13C9C">
        <w:rPr>
          <w:sz w:val="28"/>
        </w:rPr>
        <w:t>Один из самых распространенных средств</w:t>
      </w:r>
      <w:r w:rsidR="00D770AB" w:rsidRPr="00E13C9C">
        <w:rPr>
          <w:sz w:val="28"/>
        </w:rPr>
        <w:t>,</w:t>
      </w:r>
      <w:r w:rsidRPr="00E13C9C">
        <w:rPr>
          <w:sz w:val="28"/>
        </w:rPr>
        <w:t xml:space="preserve"> применяемых при эктопаразитарных инвазиях является малахитовый зеленый </w:t>
      </w:r>
      <w:r w:rsidR="00CC6019" w:rsidRPr="00E13C9C">
        <w:rPr>
          <w:sz w:val="28"/>
        </w:rPr>
        <w:t>[7]</w:t>
      </w:r>
      <w:r w:rsidRPr="00E13C9C">
        <w:rPr>
          <w:sz w:val="28"/>
        </w:rPr>
        <w:t>. Малахитовый зелёный (бензоилгрюн, малахитгрюн) — синтетический диаминотрифенилметановый краситель, зелено-желтые кристаллы с металлическим блеском, хорошо растворим в воде и спирте. Малахитовый зеленый нередко путают с близким по строению веществом – химреактивом</w:t>
      </w:r>
      <w:r w:rsidRPr="00E13C9C">
        <w:rPr>
          <w:rStyle w:val="apple-converted-space"/>
          <w:sz w:val="28"/>
        </w:rPr>
        <w:t> </w:t>
      </w:r>
      <w:hyperlink r:id="rId10" w:history="1">
        <w:r w:rsidRPr="00E13C9C">
          <w:rPr>
            <w:rStyle w:val="a3"/>
            <w:color w:val="auto"/>
            <w:sz w:val="28"/>
            <w:u w:val="none"/>
          </w:rPr>
          <w:t>бриллиантовый зелёный</w:t>
        </w:r>
      </w:hyperlink>
      <w:r w:rsidRPr="00E13C9C">
        <w:rPr>
          <w:sz w:val="28"/>
        </w:rPr>
        <w:t xml:space="preserve">. </w:t>
      </w:r>
      <w:r w:rsidRPr="00E13C9C">
        <w:rPr>
          <w:rFonts w:eastAsia="Times New Roman"/>
          <w:sz w:val="28"/>
        </w:rPr>
        <w:t>Лечебные растворы малахитового зеленого применяются при плавниковой гнили, дерматомикозе (сапролегниозе), ихтиофтириозе, оодиниозе, хилодонеллезе, костиозе, триходинозе, гиродактилезе и дактилогирозе аквариумных рыб.</w:t>
      </w:r>
    </w:p>
    <w:p w:rsidR="00CC55FC" w:rsidRPr="00E13C9C" w:rsidRDefault="00CC55FC" w:rsidP="00E13C9C">
      <w:pPr>
        <w:shd w:val="clear" w:color="auto" w:fill="FFFFFF"/>
        <w:spacing w:after="0" w:line="240" w:lineRule="auto"/>
        <w:ind w:firstLine="708"/>
        <w:jc w:val="both"/>
        <w:rPr>
          <w:rFonts w:ascii="Times New Roman" w:eastAsia="Times New Roman" w:hAnsi="Times New Roman"/>
          <w:sz w:val="28"/>
          <w:szCs w:val="24"/>
          <w:lang w:eastAsia="ru-RU"/>
        </w:rPr>
      </w:pPr>
      <w:r w:rsidRPr="00E13C9C">
        <w:rPr>
          <w:rFonts w:ascii="Times New Roman" w:eastAsia="Times New Roman" w:hAnsi="Times New Roman"/>
          <w:sz w:val="28"/>
          <w:szCs w:val="24"/>
          <w:lang w:eastAsia="ru-RU"/>
        </w:rPr>
        <w:t>В первые два дня создают концентрацию лечебного раствора из расчета 0,5мг, на третий и четвертый дни – 0,7мг малахитового зеленого на 1л воды.</w:t>
      </w:r>
    </w:p>
    <w:p w:rsidR="00CC55FC" w:rsidRPr="00E13C9C" w:rsidRDefault="00CC55FC" w:rsidP="00E13C9C">
      <w:pPr>
        <w:shd w:val="clear" w:color="auto" w:fill="FFFFFF"/>
        <w:spacing w:after="0" w:line="240" w:lineRule="auto"/>
        <w:ind w:firstLine="708"/>
        <w:jc w:val="both"/>
        <w:rPr>
          <w:rFonts w:ascii="Times New Roman" w:eastAsia="Times New Roman" w:hAnsi="Times New Roman"/>
          <w:sz w:val="28"/>
          <w:szCs w:val="24"/>
          <w:lang w:eastAsia="ru-RU"/>
        </w:rPr>
      </w:pPr>
      <w:r w:rsidRPr="00E13C9C">
        <w:rPr>
          <w:rFonts w:ascii="Times New Roman" w:eastAsia="Times New Roman" w:hAnsi="Times New Roman"/>
          <w:sz w:val="28"/>
          <w:szCs w:val="24"/>
          <w:lang w:eastAsia="ru-RU"/>
        </w:rPr>
        <w:t>Лечение больных рыб проводят в цельностеклянном сосуде (без грунта и растений), в который наливают свежую отстоявшуюся воду температурой 24-25° при рН 5,5–6,8. В щелочной среде препарат теряет свое лечебное действие.  В склянке емкостью 200–250мл готовят маточный раствор малахитового зеленого и при тщательном помешивании вливают его в цельностеклянный сосуд. Лечебные растворы и воду в сосудах. где содержатся рыбы в период обработки и между обработками, необходимо аэрировать. Температурные режимы в сосудах со свежей водой и лечебными растворами должны постоянно поддерживаться на уровне 24</w:t>
      </w:r>
      <w:r w:rsidR="00F7316D" w:rsidRPr="00E13C9C">
        <w:rPr>
          <w:rFonts w:ascii="Times New Roman" w:eastAsia="Times New Roman" w:hAnsi="Times New Roman"/>
          <w:sz w:val="28"/>
          <w:szCs w:val="24"/>
          <w:lang w:eastAsia="ru-RU"/>
        </w:rPr>
        <w:t>–</w:t>
      </w:r>
      <w:r w:rsidRPr="00E13C9C">
        <w:rPr>
          <w:rFonts w:ascii="Times New Roman" w:eastAsia="Times New Roman" w:hAnsi="Times New Roman"/>
          <w:sz w:val="28"/>
          <w:szCs w:val="24"/>
          <w:lang w:eastAsia="ru-RU"/>
        </w:rPr>
        <w:t xml:space="preserve">25° </w:t>
      </w:r>
      <w:r w:rsidR="00CC6019" w:rsidRPr="00E13C9C">
        <w:rPr>
          <w:rFonts w:ascii="Times New Roman" w:eastAsia="Times New Roman" w:hAnsi="Times New Roman"/>
          <w:sz w:val="28"/>
          <w:szCs w:val="24"/>
          <w:lang w:eastAsia="ru-RU"/>
        </w:rPr>
        <w:t xml:space="preserve">[5, </w:t>
      </w:r>
      <w:r w:rsidR="00CC6019" w:rsidRPr="00E13C9C">
        <w:rPr>
          <w:rFonts w:ascii="Times New Roman" w:eastAsia="Times New Roman" w:hAnsi="Times New Roman"/>
          <w:sz w:val="28"/>
          <w:szCs w:val="24"/>
          <w:lang w:val="en-US" w:eastAsia="ru-RU"/>
        </w:rPr>
        <w:t>c</w:t>
      </w:r>
      <w:r w:rsidR="00CC6019" w:rsidRPr="00E13C9C">
        <w:rPr>
          <w:rFonts w:ascii="Times New Roman" w:eastAsia="Times New Roman" w:hAnsi="Times New Roman"/>
          <w:sz w:val="28"/>
          <w:szCs w:val="24"/>
          <w:lang w:eastAsia="ru-RU"/>
        </w:rPr>
        <w:t>. 124]</w:t>
      </w:r>
      <w:r w:rsidRPr="00E13C9C">
        <w:rPr>
          <w:rFonts w:ascii="Times New Roman" w:eastAsia="Times New Roman" w:hAnsi="Times New Roman"/>
          <w:sz w:val="28"/>
          <w:szCs w:val="24"/>
          <w:lang w:eastAsia="ru-RU"/>
        </w:rPr>
        <w:t>.</w:t>
      </w:r>
    </w:p>
    <w:p w:rsidR="00746B03" w:rsidRDefault="00CC55FC" w:rsidP="00E13C9C">
      <w:pPr>
        <w:pStyle w:val="1"/>
        <w:spacing w:before="0" w:beforeAutospacing="0" w:after="0" w:afterAutospacing="0"/>
        <w:ind w:firstLine="708"/>
        <w:jc w:val="both"/>
        <w:rPr>
          <w:b w:val="0"/>
          <w:sz w:val="28"/>
          <w:szCs w:val="24"/>
          <w:shd w:val="clear" w:color="auto" w:fill="FFFFFF"/>
        </w:rPr>
      </w:pPr>
      <w:r w:rsidRPr="00E13C9C">
        <w:rPr>
          <w:b w:val="0"/>
          <w:sz w:val="28"/>
          <w:szCs w:val="24"/>
          <w:shd w:val="clear" w:color="auto" w:fill="FFFFFF"/>
        </w:rPr>
        <w:t xml:space="preserve">Поскольку инфузории вбуравливаются в кожные покровы рыб и при этом сильно травмируют и нарушают слизистую оболочку, на фоне течения данной инвазии часто возникают вторичные бактериальные и грибковые инфекции. С профилактической целью некоторые авторы рекомендуют использовать слабые растворы метиленовой сини </w:t>
      </w:r>
      <w:r w:rsidR="00CC6019" w:rsidRPr="00E13C9C">
        <w:rPr>
          <w:b w:val="0"/>
          <w:sz w:val="28"/>
          <w:szCs w:val="24"/>
          <w:shd w:val="clear" w:color="auto" w:fill="FFFFFF"/>
        </w:rPr>
        <w:t xml:space="preserve">[8, </w:t>
      </w:r>
      <w:r w:rsidR="00CC6019" w:rsidRPr="00E13C9C">
        <w:rPr>
          <w:b w:val="0"/>
          <w:sz w:val="28"/>
          <w:szCs w:val="24"/>
          <w:shd w:val="clear" w:color="auto" w:fill="FFFFFF"/>
          <w:lang w:val="en-US"/>
        </w:rPr>
        <w:t>c</w:t>
      </w:r>
      <w:r w:rsidR="00CC6019" w:rsidRPr="00E13C9C">
        <w:rPr>
          <w:b w:val="0"/>
          <w:sz w:val="28"/>
          <w:szCs w:val="24"/>
          <w:shd w:val="clear" w:color="auto" w:fill="FFFFFF"/>
        </w:rPr>
        <w:t>. 84]</w:t>
      </w:r>
      <w:r w:rsidRPr="00E13C9C">
        <w:rPr>
          <w:b w:val="0"/>
          <w:sz w:val="28"/>
          <w:szCs w:val="24"/>
          <w:shd w:val="clear" w:color="auto" w:fill="FFFFFF"/>
        </w:rPr>
        <w:t xml:space="preserve">.  Данное средство представлено в виде темно-синих кристаллов, отлично растворяемых в воде. Применяется для: лечения грибковых и бактериальных инфекций. Главным преимуществом препарата считается состав, поскольку он включает природные красители. Также он имеет следующие свойства: </w:t>
      </w:r>
    </w:p>
    <w:p w:rsidR="00CC55FC" w:rsidRPr="00E13C9C" w:rsidRDefault="00CC55FC" w:rsidP="00E13C9C">
      <w:pPr>
        <w:pStyle w:val="1"/>
        <w:spacing w:before="0" w:beforeAutospacing="0" w:after="0" w:afterAutospacing="0"/>
        <w:ind w:firstLine="708"/>
        <w:jc w:val="both"/>
        <w:rPr>
          <w:b w:val="0"/>
          <w:sz w:val="28"/>
          <w:szCs w:val="24"/>
          <w:shd w:val="clear" w:color="auto" w:fill="FFFFFF"/>
        </w:rPr>
      </w:pPr>
      <w:r w:rsidRPr="00E13C9C">
        <w:rPr>
          <w:b w:val="0"/>
          <w:sz w:val="28"/>
          <w:szCs w:val="24"/>
          <w:shd w:val="clear" w:color="auto" w:fill="FFFFFF"/>
        </w:rPr>
        <w:t>1.</w:t>
      </w:r>
      <w:r w:rsidR="00746B03" w:rsidRPr="00D86A56">
        <w:rPr>
          <w:b w:val="0"/>
          <w:sz w:val="28"/>
          <w:szCs w:val="24"/>
          <w:shd w:val="clear" w:color="auto" w:fill="FFFFFF"/>
        </w:rPr>
        <w:t xml:space="preserve"> </w:t>
      </w:r>
      <w:r w:rsidRPr="00E13C9C">
        <w:rPr>
          <w:b w:val="0"/>
          <w:sz w:val="28"/>
          <w:szCs w:val="24"/>
          <w:shd w:val="clear" w:color="auto" w:fill="FFFFFF"/>
        </w:rPr>
        <w:t>Антипаразитарные. Средство позволяет избавиться от грибков и бактерий на теле рыбок.</w:t>
      </w:r>
    </w:p>
    <w:p w:rsidR="00CC55FC" w:rsidRPr="00E13C9C" w:rsidRDefault="00CC55FC" w:rsidP="00746B03">
      <w:pPr>
        <w:pStyle w:val="1"/>
        <w:spacing w:before="0" w:beforeAutospacing="0" w:after="0" w:afterAutospacing="0"/>
        <w:ind w:firstLine="708"/>
        <w:jc w:val="both"/>
        <w:rPr>
          <w:b w:val="0"/>
          <w:sz w:val="28"/>
          <w:szCs w:val="24"/>
          <w:shd w:val="clear" w:color="auto" w:fill="FFFFFF"/>
        </w:rPr>
      </w:pPr>
      <w:r w:rsidRPr="00E13C9C">
        <w:rPr>
          <w:b w:val="0"/>
          <w:sz w:val="28"/>
          <w:szCs w:val="24"/>
          <w:shd w:val="clear" w:color="auto" w:fill="FFFFFF"/>
        </w:rPr>
        <w:t xml:space="preserve"> 2.</w:t>
      </w:r>
      <w:r w:rsidR="00746B03" w:rsidRPr="00D86A56">
        <w:rPr>
          <w:b w:val="0"/>
          <w:sz w:val="28"/>
          <w:szCs w:val="24"/>
          <w:shd w:val="clear" w:color="auto" w:fill="FFFFFF"/>
        </w:rPr>
        <w:t xml:space="preserve"> </w:t>
      </w:r>
      <w:r w:rsidRPr="00E13C9C">
        <w:rPr>
          <w:b w:val="0"/>
          <w:sz w:val="28"/>
          <w:szCs w:val="24"/>
          <w:shd w:val="clear" w:color="auto" w:fill="FFFFFF"/>
        </w:rPr>
        <w:t xml:space="preserve">Донорно-акцепторные. Это нужно для хорошего дыхания рыб. </w:t>
      </w:r>
    </w:p>
    <w:p w:rsidR="00CC55FC" w:rsidRPr="00E13C9C" w:rsidRDefault="00CC55FC" w:rsidP="00746B03">
      <w:pPr>
        <w:pStyle w:val="1"/>
        <w:spacing w:before="0" w:beforeAutospacing="0" w:after="0" w:afterAutospacing="0"/>
        <w:ind w:firstLine="708"/>
        <w:jc w:val="both"/>
        <w:rPr>
          <w:b w:val="0"/>
          <w:sz w:val="28"/>
          <w:szCs w:val="24"/>
        </w:rPr>
      </w:pPr>
      <w:r w:rsidRPr="00E13C9C">
        <w:rPr>
          <w:b w:val="0"/>
          <w:sz w:val="28"/>
          <w:szCs w:val="24"/>
        </w:rPr>
        <w:t xml:space="preserve">Однако следует учитывать, что метиленовая синь для аквариума способна ухудшать фильтрацию фильтрацию, за счет угнетения активности нитрифицирующей флоры, а также губительна для развития растений. </w:t>
      </w:r>
    </w:p>
    <w:p w:rsidR="00CC55FC" w:rsidRPr="00E13C9C" w:rsidRDefault="00CC55FC" w:rsidP="00746B03">
      <w:pPr>
        <w:spacing w:after="0" w:line="240" w:lineRule="auto"/>
        <w:ind w:firstLine="708"/>
        <w:jc w:val="both"/>
        <w:rPr>
          <w:rFonts w:ascii="Times New Roman" w:hAnsi="Times New Roman"/>
          <w:bCs/>
          <w:kern w:val="36"/>
          <w:sz w:val="28"/>
          <w:szCs w:val="24"/>
          <w:lang w:eastAsia="ru-RU"/>
        </w:rPr>
      </w:pPr>
      <w:r w:rsidRPr="00E13C9C">
        <w:rPr>
          <w:rFonts w:ascii="Times New Roman" w:hAnsi="Times New Roman"/>
          <w:bCs/>
          <w:kern w:val="36"/>
          <w:sz w:val="28"/>
          <w:szCs w:val="24"/>
          <w:lang w:eastAsia="ru-RU"/>
        </w:rPr>
        <w:t xml:space="preserve">Необходимо использовать раствор 1%. Готовится он просто: в воду (1 литр) добавляется 10 грамм препарата. Готовый состав надо применять в таком количестве: 3 мл на 10 л воды. В магазинах есть и разведенные средства. </w:t>
      </w:r>
      <w:r w:rsidRPr="00E13C9C">
        <w:rPr>
          <w:rFonts w:ascii="Times New Roman" w:hAnsi="Times New Roman"/>
          <w:bCs/>
          <w:kern w:val="36"/>
          <w:sz w:val="28"/>
          <w:szCs w:val="24"/>
          <w:lang w:eastAsia="ru-RU"/>
        </w:rPr>
        <w:lastRenderedPageBreak/>
        <w:t xml:space="preserve">Классический флакон в 50 мл состоит из 0,3 г метиленового синего. Его разбавляют в 100 литрах воды. Если соблюдать дозировку, то вред препарат не принесет </w:t>
      </w:r>
      <w:r w:rsidR="00CC6019" w:rsidRPr="00E13C9C">
        <w:rPr>
          <w:rFonts w:ascii="Times New Roman" w:hAnsi="Times New Roman"/>
          <w:bCs/>
          <w:kern w:val="36"/>
          <w:sz w:val="28"/>
          <w:szCs w:val="24"/>
          <w:lang w:eastAsia="ru-RU"/>
        </w:rPr>
        <w:t>[7]</w:t>
      </w:r>
      <w:r w:rsidRPr="00E13C9C">
        <w:rPr>
          <w:rFonts w:ascii="Times New Roman" w:hAnsi="Times New Roman"/>
          <w:bCs/>
          <w:kern w:val="36"/>
          <w:sz w:val="28"/>
          <w:szCs w:val="24"/>
          <w:lang w:eastAsia="ru-RU"/>
        </w:rPr>
        <w:t xml:space="preserve">. </w:t>
      </w:r>
    </w:p>
    <w:p w:rsidR="00CC55FC" w:rsidRPr="00E13C9C" w:rsidRDefault="00CC55FC" w:rsidP="00E13C9C">
      <w:pPr>
        <w:pStyle w:val="aa"/>
        <w:shd w:val="clear" w:color="auto" w:fill="FFFFFF"/>
        <w:spacing w:before="0" w:beforeAutospacing="0" w:after="0" w:afterAutospacing="0"/>
        <w:ind w:firstLine="708"/>
        <w:jc w:val="both"/>
        <w:rPr>
          <w:sz w:val="28"/>
        </w:rPr>
      </w:pPr>
    </w:p>
    <w:p w:rsidR="00301533" w:rsidRPr="00E13C9C" w:rsidRDefault="00301533" w:rsidP="00E13C9C">
      <w:pPr>
        <w:spacing w:after="0" w:line="240" w:lineRule="auto"/>
        <w:rPr>
          <w:rFonts w:ascii="Times New Roman" w:hAnsi="Times New Roman"/>
          <w:sz w:val="28"/>
          <w:szCs w:val="24"/>
        </w:rPr>
      </w:pPr>
    </w:p>
    <w:p w:rsidR="00301533" w:rsidRPr="00C50A84" w:rsidRDefault="00962F69" w:rsidP="00E13C9C">
      <w:pPr>
        <w:spacing w:after="0" w:line="240" w:lineRule="auto"/>
        <w:jc w:val="center"/>
        <w:rPr>
          <w:rFonts w:ascii="Times New Roman" w:hAnsi="Times New Roman"/>
          <w:b/>
          <w:sz w:val="28"/>
          <w:szCs w:val="24"/>
        </w:rPr>
      </w:pPr>
      <w:r w:rsidRPr="00E13C9C">
        <w:rPr>
          <w:rFonts w:ascii="Times New Roman" w:hAnsi="Times New Roman"/>
          <w:sz w:val="28"/>
          <w:szCs w:val="24"/>
        </w:rPr>
        <w:br w:type="page"/>
      </w:r>
      <w:r w:rsidR="00301533" w:rsidRPr="00C50A84">
        <w:rPr>
          <w:rFonts w:ascii="Times New Roman" w:hAnsi="Times New Roman"/>
          <w:b/>
          <w:sz w:val="28"/>
          <w:szCs w:val="24"/>
        </w:rPr>
        <w:lastRenderedPageBreak/>
        <w:t>МАТЕРИАЛ И МЕТОДЫ ИССЛЕДОВАНИЯ</w:t>
      </w:r>
    </w:p>
    <w:p w:rsidR="00301533" w:rsidRPr="00E13C9C" w:rsidRDefault="00301533" w:rsidP="00E13C9C">
      <w:pPr>
        <w:spacing w:after="0" w:line="240" w:lineRule="auto"/>
        <w:ind w:firstLine="360"/>
        <w:jc w:val="both"/>
        <w:outlineLvl w:val="0"/>
        <w:rPr>
          <w:rFonts w:ascii="Times New Roman" w:hAnsi="Times New Roman"/>
          <w:sz w:val="28"/>
          <w:szCs w:val="24"/>
        </w:rPr>
      </w:pPr>
      <w:r w:rsidRPr="00E13C9C">
        <w:rPr>
          <w:rFonts w:ascii="Times New Roman" w:hAnsi="Times New Roman"/>
          <w:sz w:val="28"/>
          <w:szCs w:val="24"/>
        </w:rPr>
        <w:t xml:space="preserve">Исследования проводили на базе мини-зоопарка ЭБЦ. </w:t>
      </w:r>
      <w:r w:rsidR="000328DE" w:rsidRPr="00E13C9C">
        <w:rPr>
          <w:rFonts w:ascii="Times New Roman" w:hAnsi="Times New Roman"/>
          <w:sz w:val="28"/>
          <w:szCs w:val="24"/>
        </w:rPr>
        <w:t>Всего исследовано 10 особей геренохейрусов (Gyrinocheilusaymonieri), 10 особей суматранскихбарбусов (Puntiustetrazona), 5 особей скалярий (Pterophyllumscalare),</w:t>
      </w:r>
      <w:r w:rsidR="00A21A6D" w:rsidRPr="00E13C9C">
        <w:rPr>
          <w:rFonts w:ascii="Times New Roman" w:hAnsi="Times New Roman"/>
          <w:sz w:val="28"/>
          <w:szCs w:val="24"/>
        </w:rPr>
        <w:t xml:space="preserve"> </w:t>
      </w:r>
      <w:r w:rsidR="0096607E" w:rsidRPr="00E13C9C">
        <w:rPr>
          <w:rFonts w:ascii="Times New Roman" w:hAnsi="Times New Roman"/>
          <w:sz w:val="28"/>
          <w:szCs w:val="24"/>
        </w:rPr>
        <w:t>5</w:t>
      </w:r>
      <w:r w:rsidR="000328DE" w:rsidRPr="00E13C9C">
        <w:rPr>
          <w:rFonts w:ascii="Times New Roman" w:hAnsi="Times New Roman"/>
          <w:sz w:val="28"/>
          <w:szCs w:val="24"/>
        </w:rPr>
        <w:t>0 особей псевдотрофеуса зебры (</w:t>
      </w:r>
      <w:r w:rsidR="000328DE" w:rsidRPr="00E13C9C">
        <w:rPr>
          <w:rFonts w:ascii="Times New Roman" w:hAnsi="Times New Roman"/>
          <w:color w:val="333333"/>
          <w:sz w:val="28"/>
          <w:szCs w:val="24"/>
          <w:shd w:val="clear" w:color="auto" w:fill="FFFFFF"/>
        </w:rPr>
        <w:t>Maylandia</w:t>
      </w:r>
      <w:r w:rsidR="000328DE" w:rsidRPr="00E13C9C">
        <w:rPr>
          <w:rFonts w:ascii="Times New Roman" w:hAnsi="Times New Roman"/>
          <w:color w:val="333333"/>
          <w:sz w:val="28"/>
          <w:szCs w:val="24"/>
        </w:rPr>
        <w:t> </w:t>
      </w:r>
      <w:r w:rsidR="000328DE" w:rsidRPr="00E13C9C">
        <w:rPr>
          <w:rFonts w:ascii="Times New Roman" w:hAnsi="Times New Roman"/>
          <w:bCs/>
          <w:color w:val="333333"/>
          <w:sz w:val="28"/>
          <w:szCs w:val="24"/>
          <w:shd w:val="clear" w:color="auto" w:fill="FFFFFF"/>
        </w:rPr>
        <w:t>zebra</w:t>
      </w:r>
      <w:r w:rsidR="000328DE" w:rsidRPr="00E13C9C">
        <w:rPr>
          <w:rFonts w:ascii="Times New Roman" w:hAnsi="Times New Roman"/>
          <w:sz w:val="28"/>
          <w:szCs w:val="24"/>
        </w:rPr>
        <w:t>), 5 особей красныхпецилий (</w:t>
      </w:r>
      <w:hyperlink r:id="rId11" w:history="1">
        <w:r w:rsidR="000328DE" w:rsidRPr="00E13C9C">
          <w:rPr>
            <w:rStyle w:val="ae"/>
            <w:rFonts w:ascii="Times New Roman" w:hAnsi="Times New Roman"/>
            <w:i w:val="0"/>
            <w:sz w:val="28"/>
            <w:szCs w:val="24"/>
            <w:bdr w:val="none" w:sz="0" w:space="0" w:color="auto" w:frame="1"/>
            <w:shd w:val="clear" w:color="auto" w:fill="FFFFFF"/>
          </w:rPr>
          <w:t>Xiphophorusmaculatus</w:t>
        </w:r>
      </w:hyperlink>
      <w:r w:rsidR="000328DE" w:rsidRPr="00E13C9C">
        <w:rPr>
          <w:rFonts w:ascii="Times New Roman" w:hAnsi="Times New Roman"/>
          <w:sz w:val="28"/>
          <w:szCs w:val="24"/>
        </w:rPr>
        <w:t>), 10 особей тетры конго (Phenacogrammusinterruptus).</w:t>
      </w:r>
      <w:r w:rsidRPr="00E13C9C">
        <w:rPr>
          <w:rFonts w:ascii="Times New Roman" w:hAnsi="Times New Roman"/>
          <w:sz w:val="28"/>
          <w:szCs w:val="24"/>
        </w:rPr>
        <w:t xml:space="preserve"> Для изучения инвазивности рыб ихтиофтириозом использовали стандартные методы ихтиологопатологических исследовании </w:t>
      </w:r>
      <w:r w:rsidR="00CC6019" w:rsidRPr="00E13C9C">
        <w:rPr>
          <w:rFonts w:ascii="Times New Roman" w:hAnsi="Times New Roman"/>
          <w:sz w:val="28"/>
          <w:szCs w:val="24"/>
        </w:rPr>
        <w:t xml:space="preserve">[2, </w:t>
      </w:r>
      <w:r w:rsidR="00CC6019" w:rsidRPr="00E13C9C">
        <w:rPr>
          <w:rFonts w:ascii="Times New Roman" w:hAnsi="Times New Roman"/>
          <w:sz w:val="28"/>
          <w:szCs w:val="24"/>
          <w:lang w:val="en-US"/>
        </w:rPr>
        <w:t>c</w:t>
      </w:r>
      <w:r w:rsidR="00CC6019" w:rsidRPr="00E13C9C">
        <w:rPr>
          <w:rFonts w:ascii="Times New Roman" w:hAnsi="Times New Roman"/>
          <w:sz w:val="28"/>
          <w:szCs w:val="24"/>
        </w:rPr>
        <w:t>. 187; 9</w:t>
      </w:r>
      <w:r w:rsidR="00481161" w:rsidRPr="00E13C9C">
        <w:rPr>
          <w:rFonts w:ascii="Times New Roman" w:hAnsi="Times New Roman"/>
          <w:sz w:val="28"/>
          <w:szCs w:val="24"/>
        </w:rPr>
        <w:t xml:space="preserve">, </w:t>
      </w:r>
      <w:r w:rsidR="00481161" w:rsidRPr="00E13C9C">
        <w:rPr>
          <w:rFonts w:ascii="Times New Roman" w:hAnsi="Times New Roman"/>
          <w:sz w:val="28"/>
          <w:szCs w:val="24"/>
          <w:lang w:val="en-US"/>
        </w:rPr>
        <w:t>c</w:t>
      </w:r>
      <w:r w:rsidR="00481161" w:rsidRPr="00E13C9C">
        <w:rPr>
          <w:rFonts w:ascii="Times New Roman" w:hAnsi="Times New Roman"/>
          <w:sz w:val="28"/>
          <w:szCs w:val="24"/>
        </w:rPr>
        <w:t>. 3</w:t>
      </w:r>
      <w:r w:rsidR="00CC6019" w:rsidRPr="00E13C9C">
        <w:rPr>
          <w:rFonts w:ascii="Times New Roman" w:hAnsi="Times New Roman"/>
          <w:sz w:val="28"/>
          <w:szCs w:val="24"/>
        </w:rPr>
        <w:t>]</w:t>
      </w:r>
      <w:r w:rsidRPr="00E13C9C">
        <w:rPr>
          <w:rFonts w:ascii="Times New Roman" w:hAnsi="Times New Roman"/>
          <w:sz w:val="28"/>
          <w:szCs w:val="24"/>
        </w:rPr>
        <w:t xml:space="preserve">. Поведение рыб и условия их содержания характеризовали в соответствии с рекомендациями В.А. Михайлова </w:t>
      </w:r>
      <w:r w:rsidR="00481161" w:rsidRPr="00E13C9C">
        <w:rPr>
          <w:rFonts w:ascii="Times New Roman" w:hAnsi="Times New Roman"/>
          <w:sz w:val="28"/>
          <w:szCs w:val="24"/>
        </w:rPr>
        <w:t xml:space="preserve">[10, </w:t>
      </w:r>
      <w:r w:rsidR="00481161" w:rsidRPr="00E13C9C">
        <w:rPr>
          <w:rFonts w:ascii="Times New Roman" w:hAnsi="Times New Roman"/>
          <w:sz w:val="28"/>
          <w:szCs w:val="24"/>
          <w:lang w:val="en-US"/>
        </w:rPr>
        <w:t>c</w:t>
      </w:r>
      <w:r w:rsidR="00481161" w:rsidRPr="00E13C9C">
        <w:rPr>
          <w:rFonts w:ascii="Times New Roman" w:hAnsi="Times New Roman"/>
          <w:sz w:val="28"/>
          <w:szCs w:val="24"/>
        </w:rPr>
        <w:t>.</w:t>
      </w:r>
      <w:r w:rsidR="00732E25" w:rsidRPr="00E13C9C">
        <w:rPr>
          <w:rFonts w:ascii="Times New Roman" w:hAnsi="Times New Roman"/>
          <w:sz w:val="28"/>
          <w:szCs w:val="24"/>
        </w:rPr>
        <w:t>17</w:t>
      </w:r>
      <w:r w:rsidR="00481161" w:rsidRPr="00E13C9C">
        <w:rPr>
          <w:rFonts w:ascii="Times New Roman" w:hAnsi="Times New Roman"/>
          <w:sz w:val="28"/>
          <w:szCs w:val="24"/>
        </w:rPr>
        <w:t>]</w:t>
      </w:r>
      <w:r w:rsidRPr="00E13C9C">
        <w:rPr>
          <w:rFonts w:ascii="Times New Roman" w:hAnsi="Times New Roman"/>
          <w:sz w:val="28"/>
          <w:szCs w:val="24"/>
        </w:rPr>
        <w:t xml:space="preserve"> и И.Н. Агекяна с соавторами </w:t>
      </w:r>
      <w:r w:rsidR="00D770AB" w:rsidRPr="00E13C9C">
        <w:rPr>
          <w:rFonts w:ascii="Times New Roman" w:hAnsi="Times New Roman"/>
          <w:sz w:val="28"/>
          <w:szCs w:val="24"/>
        </w:rPr>
        <w:t xml:space="preserve">[11, </w:t>
      </w:r>
      <w:r w:rsidR="00D770AB" w:rsidRPr="00E13C9C">
        <w:rPr>
          <w:rFonts w:ascii="Times New Roman" w:hAnsi="Times New Roman"/>
          <w:sz w:val="28"/>
          <w:szCs w:val="24"/>
          <w:lang w:val="en-US"/>
        </w:rPr>
        <w:t>c</w:t>
      </w:r>
      <w:r w:rsidR="00D770AB" w:rsidRPr="00E13C9C">
        <w:rPr>
          <w:rFonts w:ascii="Times New Roman" w:hAnsi="Times New Roman"/>
          <w:sz w:val="28"/>
          <w:szCs w:val="24"/>
        </w:rPr>
        <w:t>. 18]</w:t>
      </w:r>
      <w:r w:rsidRPr="00E13C9C">
        <w:rPr>
          <w:rFonts w:ascii="Times New Roman" w:hAnsi="Times New Roman"/>
          <w:sz w:val="28"/>
          <w:szCs w:val="24"/>
        </w:rPr>
        <w:t xml:space="preserve">. </w:t>
      </w:r>
      <w:r w:rsidR="00D770AB" w:rsidRPr="00E13C9C">
        <w:rPr>
          <w:rFonts w:ascii="Times New Roman" w:hAnsi="Times New Roman"/>
          <w:sz w:val="28"/>
          <w:szCs w:val="24"/>
        </w:rPr>
        <w:t>Рыб вылавливали сочк</w:t>
      </w:r>
      <w:r w:rsidR="00B00313" w:rsidRPr="00E13C9C">
        <w:rPr>
          <w:rFonts w:ascii="Times New Roman" w:hAnsi="Times New Roman"/>
          <w:sz w:val="28"/>
          <w:szCs w:val="24"/>
        </w:rPr>
        <w:t>о</w:t>
      </w:r>
      <w:r w:rsidR="00D770AB" w:rsidRPr="00E13C9C">
        <w:rPr>
          <w:rFonts w:ascii="Times New Roman" w:hAnsi="Times New Roman"/>
          <w:sz w:val="28"/>
          <w:szCs w:val="24"/>
        </w:rPr>
        <w:t>м</w:t>
      </w:r>
      <w:r w:rsidR="00B00313" w:rsidRPr="00E13C9C">
        <w:rPr>
          <w:rFonts w:ascii="Times New Roman" w:hAnsi="Times New Roman"/>
          <w:sz w:val="28"/>
          <w:szCs w:val="24"/>
        </w:rPr>
        <w:t xml:space="preserve"> (приложение 1)</w:t>
      </w:r>
      <w:r w:rsidR="00D770AB" w:rsidRPr="00E13C9C">
        <w:rPr>
          <w:rFonts w:ascii="Times New Roman" w:hAnsi="Times New Roman"/>
          <w:sz w:val="28"/>
          <w:szCs w:val="24"/>
        </w:rPr>
        <w:t xml:space="preserve"> и помещали на смоченную в аквариумной воде хлопчатобумажную ткань</w:t>
      </w:r>
      <w:r w:rsidR="00B00313" w:rsidRPr="00E13C9C">
        <w:rPr>
          <w:rFonts w:ascii="Times New Roman" w:hAnsi="Times New Roman"/>
          <w:sz w:val="28"/>
          <w:szCs w:val="24"/>
        </w:rPr>
        <w:t xml:space="preserve"> (приложение 2)</w:t>
      </w:r>
      <w:r w:rsidR="00D770AB" w:rsidRPr="00E13C9C">
        <w:rPr>
          <w:rFonts w:ascii="Times New Roman" w:hAnsi="Times New Roman"/>
          <w:sz w:val="28"/>
          <w:szCs w:val="24"/>
        </w:rPr>
        <w:t>, затем с</w:t>
      </w:r>
      <w:r w:rsidRPr="00E13C9C">
        <w:rPr>
          <w:rFonts w:ascii="Times New Roman" w:hAnsi="Times New Roman"/>
          <w:sz w:val="28"/>
          <w:szCs w:val="24"/>
        </w:rPr>
        <w:t xml:space="preserve"> тела рыб снимали соскобы при помощи металлического шпателя и изучали полученный  материал под микроскопом, при 10, 20, 40-а кратном увеличении </w:t>
      </w:r>
      <w:r w:rsidR="00732E25" w:rsidRPr="00E13C9C">
        <w:rPr>
          <w:rFonts w:ascii="Times New Roman" w:hAnsi="Times New Roman"/>
          <w:sz w:val="28"/>
          <w:szCs w:val="24"/>
        </w:rPr>
        <w:t xml:space="preserve">[11, </w:t>
      </w:r>
      <w:r w:rsidR="00732E25" w:rsidRPr="00E13C9C">
        <w:rPr>
          <w:rFonts w:ascii="Times New Roman" w:hAnsi="Times New Roman"/>
          <w:sz w:val="28"/>
          <w:szCs w:val="24"/>
          <w:lang w:val="en-US"/>
        </w:rPr>
        <w:t>c</w:t>
      </w:r>
      <w:r w:rsidR="00732E25" w:rsidRPr="00E13C9C">
        <w:rPr>
          <w:rFonts w:ascii="Times New Roman" w:hAnsi="Times New Roman"/>
          <w:sz w:val="28"/>
          <w:szCs w:val="24"/>
        </w:rPr>
        <w:t>. 36]</w:t>
      </w:r>
      <w:r w:rsidRPr="00E13C9C">
        <w:rPr>
          <w:rFonts w:ascii="Times New Roman" w:hAnsi="Times New Roman"/>
          <w:sz w:val="28"/>
          <w:szCs w:val="24"/>
        </w:rPr>
        <w:t xml:space="preserve">.  </w:t>
      </w:r>
      <w:r w:rsidR="00D770AB" w:rsidRPr="00E13C9C">
        <w:rPr>
          <w:rFonts w:ascii="Times New Roman" w:hAnsi="Times New Roman"/>
          <w:sz w:val="28"/>
          <w:szCs w:val="24"/>
        </w:rPr>
        <w:t xml:space="preserve">Идентификацию инфузорий устанавливали с помощью определителя </w:t>
      </w:r>
      <w:r w:rsidR="0056335A" w:rsidRPr="00E13C9C">
        <w:rPr>
          <w:rFonts w:ascii="Times New Roman" w:hAnsi="Times New Roman"/>
          <w:sz w:val="28"/>
          <w:szCs w:val="24"/>
        </w:rPr>
        <w:t xml:space="preserve">[12, </w:t>
      </w:r>
      <w:r w:rsidR="0056335A" w:rsidRPr="00E13C9C">
        <w:rPr>
          <w:rFonts w:ascii="Times New Roman" w:hAnsi="Times New Roman"/>
          <w:sz w:val="28"/>
          <w:szCs w:val="24"/>
          <w:lang w:val="en-US"/>
        </w:rPr>
        <w:t>c</w:t>
      </w:r>
      <w:r w:rsidR="0056335A" w:rsidRPr="00E13C9C">
        <w:rPr>
          <w:rFonts w:ascii="Times New Roman" w:hAnsi="Times New Roman"/>
          <w:sz w:val="28"/>
          <w:szCs w:val="24"/>
        </w:rPr>
        <w:t>. 124]</w:t>
      </w:r>
      <w:r w:rsidR="00610474" w:rsidRPr="00E13C9C">
        <w:rPr>
          <w:rFonts w:ascii="Times New Roman" w:hAnsi="Times New Roman"/>
          <w:sz w:val="28"/>
          <w:szCs w:val="24"/>
        </w:rPr>
        <w:t>.</w:t>
      </w:r>
    </w:p>
    <w:p w:rsidR="00301533" w:rsidRPr="00E13C9C" w:rsidRDefault="00301533"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Рыб с подтвержденными диагнозами разделили на </w:t>
      </w:r>
      <w:r w:rsidR="000328DE" w:rsidRPr="00E13C9C">
        <w:rPr>
          <w:rFonts w:ascii="Times New Roman" w:hAnsi="Times New Roman"/>
          <w:sz w:val="28"/>
          <w:szCs w:val="24"/>
        </w:rPr>
        <w:t>12</w:t>
      </w:r>
      <w:r w:rsidRPr="00E13C9C">
        <w:rPr>
          <w:rFonts w:ascii="Times New Roman" w:hAnsi="Times New Roman"/>
          <w:sz w:val="28"/>
          <w:szCs w:val="24"/>
        </w:rPr>
        <w:t xml:space="preserve"> групп, которых пересадили в отдельные аквариумы объемом 60 л. Температура воды на протяжении всего лечения составила – 28° С. Воду хорошо аэрировали, а фильтрацию воды не осуществляли, чтобы не влиять на действие лечебных растворов. Освещения тоже выключили. Кормили рыб на протяжении лечения сухим кормом </w:t>
      </w:r>
      <w:r w:rsidRPr="00E13C9C">
        <w:rPr>
          <w:rFonts w:ascii="Times New Roman" w:hAnsi="Times New Roman"/>
          <w:sz w:val="28"/>
          <w:szCs w:val="24"/>
          <w:lang w:val="en-US"/>
        </w:rPr>
        <w:t>TetraRubin</w:t>
      </w:r>
      <w:r w:rsidRPr="00E13C9C">
        <w:rPr>
          <w:rFonts w:ascii="Times New Roman" w:hAnsi="Times New Roman"/>
          <w:sz w:val="28"/>
          <w:szCs w:val="24"/>
        </w:rPr>
        <w:t>.</w:t>
      </w:r>
    </w:p>
    <w:p w:rsidR="00301533" w:rsidRPr="00E13C9C" w:rsidRDefault="00301533"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Для лечения рыб применяли безмедикаментозные методы (повышение температуры до 32° С, фильтрация воды через УФ-стерилизатор), а также использовали специализированные препараты для аквариумных рыб, такие как Антипар (производитель Агроветзащита, Россия), ихтиофор (Зоомир, России), </w:t>
      </w:r>
      <w:r w:rsidRPr="00E13C9C">
        <w:rPr>
          <w:rFonts w:ascii="Times New Roman" w:hAnsi="Times New Roman"/>
          <w:sz w:val="28"/>
          <w:szCs w:val="24"/>
          <w:lang w:val="en-US"/>
        </w:rPr>
        <w:t>Costapur</w:t>
      </w:r>
      <w:r w:rsidRPr="00E13C9C">
        <w:rPr>
          <w:rFonts w:ascii="Times New Roman" w:hAnsi="Times New Roman"/>
          <w:sz w:val="28"/>
          <w:szCs w:val="24"/>
        </w:rPr>
        <w:t xml:space="preserve"> и </w:t>
      </w:r>
      <w:r w:rsidRPr="00E13C9C">
        <w:rPr>
          <w:rFonts w:ascii="Times New Roman" w:hAnsi="Times New Roman"/>
          <w:sz w:val="28"/>
          <w:szCs w:val="24"/>
          <w:lang w:val="en-US"/>
        </w:rPr>
        <w:t>Protazol</w:t>
      </w:r>
      <w:r w:rsidRPr="00E13C9C">
        <w:rPr>
          <w:rFonts w:ascii="Times New Roman" w:hAnsi="Times New Roman"/>
          <w:sz w:val="28"/>
          <w:szCs w:val="24"/>
        </w:rPr>
        <w:t xml:space="preserve"> (</w:t>
      </w:r>
      <w:r w:rsidRPr="00E13C9C">
        <w:rPr>
          <w:rFonts w:ascii="Times New Roman" w:hAnsi="Times New Roman"/>
          <w:sz w:val="28"/>
          <w:szCs w:val="24"/>
          <w:lang w:val="en-US"/>
        </w:rPr>
        <w:t>Sera</w:t>
      </w:r>
      <w:r w:rsidRPr="00E13C9C">
        <w:rPr>
          <w:rFonts w:ascii="Times New Roman" w:hAnsi="Times New Roman"/>
          <w:sz w:val="28"/>
          <w:szCs w:val="24"/>
        </w:rPr>
        <w:t xml:space="preserve">, Германия). </w:t>
      </w:r>
      <w:r w:rsidR="00C574C3" w:rsidRPr="00E13C9C">
        <w:rPr>
          <w:rFonts w:ascii="Times New Roman" w:hAnsi="Times New Roman"/>
          <w:sz w:val="28"/>
          <w:szCs w:val="24"/>
        </w:rPr>
        <w:t>Из фармацевтических препаратов использовали доксициклин, трихопол, фурацилин (риванол). Из растительных экстрактов применяли водный раствор экстракта из внутренней части луба коры муравьиного дерева  или розового лопачо (</w:t>
      </w:r>
      <w:r w:rsidR="00C574C3" w:rsidRPr="00E13C9C">
        <w:rPr>
          <w:rFonts w:ascii="Times New Roman" w:hAnsi="Times New Roman"/>
          <w:iCs/>
          <w:color w:val="222222"/>
          <w:sz w:val="28"/>
          <w:szCs w:val="24"/>
          <w:shd w:val="clear" w:color="auto" w:fill="FFFFFF"/>
        </w:rPr>
        <w:t>Tabebuiaim</w:t>
      </w:r>
      <w:r w:rsidR="00544D6E" w:rsidRPr="00E13C9C">
        <w:rPr>
          <w:rFonts w:ascii="Times New Roman" w:hAnsi="Times New Roman"/>
          <w:iCs/>
          <w:color w:val="222222"/>
          <w:sz w:val="28"/>
          <w:szCs w:val="24"/>
          <w:shd w:val="clear" w:color="auto" w:fill="FFFFFF"/>
        </w:rPr>
        <w:t xml:space="preserve"> </w:t>
      </w:r>
      <w:r w:rsidR="00C574C3" w:rsidRPr="00E13C9C">
        <w:rPr>
          <w:rFonts w:ascii="Times New Roman" w:hAnsi="Times New Roman"/>
          <w:iCs/>
          <w:color w:val="222222"/>
          <w:sz w:val="28"/>
          <w:szCs w:val="24"/>
          <w:shd w:val="clear" w:color="auto" w:fill="FFFFFF"/>
        </w:rPr>
        <w:t>petiginosa</w:t>
      </w:r>
      <w:r w:rsidR="00C574C3" w:rsidRPr="00E13C9C">
        <w:rPr>
          <w:rFonts w:ascii="Times New Roman" w:hAnsi="Times New Roman"/>
          <w:sz w:val="28"/>
          <w:szCs w:val="24"/>
        </w:rPr>
        <w:t>), а также водный экстракт листа черного ореха (</w:t>
      </w:r>
      <w:r w:rsidR="00C574C3" w:rsidRPr="00E13C9C">
        <w:rPr>
          <w:rFonts w:ascii="Times New Roman" w:hAnsi="Times New Roman"/>
          <w:iCs/>
          <w:color w:val="222222"/>
          <w:sz w:val="28"/>
          <w:szCs w:val="24"/>
          <w:shd w:val="clear" w:color="auto" w:fill="FFFFFF"/>
          <w:lang w:val="la-Latn"/>
        </w:rPr>
        <w:t>Juglans nigra</w:t>
      </w:r>
      <w:r w:rsidR="00C574C3" w:rsidRPr="00E13C9C">
        <w:rPr>
          <w:rFonts w:ascii="Times New Roman" w:hAnsi="Times New Roman"/>
          <w:sz w:val="28"/>
          <w:szCs w:val="24"/>
        </w:rPr>
        <w:t xml:space="preserve">). Оба препарата выпускаются под брендом </w:t>
      </w:r>
      <w:hyperlink r:id="rId12" w:tooltip="Nature's Answer, PerioBrite, Natural Whitening Toothpaste, Cool Mint, 4 oz (113.4 g)" w:history="1">
        <w:r w:rsidR="00C574C3" w:rsidRPr="00E13C9C">
          <w:rPr>
            <w:rStyle w:val="product-title"/>
            <w:rFonts w:ascii="Times New Roman" w:hAnsi="Times New Roman"/>
            <w:sz w:val="28"/>
            <w:szCs w:val="24"/>
            <w:bdr w:val="none" w:sz="0" w:space="0" w:color="auto" w:frame="1"/>
          </w:rPr>
          <w:t>Nature's</w:t>
        </w:r>
        <w:r w:rsidR="00544D6E" w:rsidRPr="00E13C9C">
          <w:rPr>
            <w:rStyle w:val="product-title"/>
            <w:rFonts w:ascii="Times New Roman" w:hAnsi="Times New Roman"/>
            <w:sz w:val="28"/>
            <w:szCs w:val="24"/>
            <w:bdr w:val="none" w:sz="0" w:space="0" w:color="auto" w:frame="1"/>
          </w:rPr>
          <w:t xml:space="preserve"> </w:t>
        </w:r>
        <w:r w:rsidR="00C574C3" w:rsidRPr="00E13C9C">
          <w:rPr>
            <w:rStyle w:val="product-title"/>
            <w:rFonts w:ascii="Times New Roman" w:hAnsi="Times New Roman"/>
            <w:sz w:val="28"/>
            <w:szCs w:val="24"/>
            <w:bdr w:val="none" w:sz="0" w:space="0" w:color="auto" w:frame="1"/>
          </w:rPr>
          <w:t>Answe</w:t>
        </w:r>
      </w:hyperlink>
      <w:r w:rsidR="00C574C3" w:rsidRPr="00E13C9C">
        <w:rPr>
          <w:rFonts w:ascii="Times New Roman" w:hAnsi="Times New Roman"/>
          <w:sz w:val="28"/>
          <w:szCs w:val="24"/>
          <w:lang w:val="en-US"/>
        </w:rPr>
        <w:t>r</w:t>
      </w:r>
      <w:r w:rsidR="004E3729" w:rsidRPr="00E13C9C">
        <w:rPr>
          <w:rFonts w:ascii="Times New Roman" w:hAnsi="Times New Roman"/>
          <w:sz w:val="28"/>
          <w:szCs w:val="24"/>
        </w:rPr>
        <w:t xml:space="preserve"> </w:t>
      </w:r>
      <w:r w:rsidR="00C574C3" w:rsidRPr="00E13C9C">
        <w:rPr>
          <w:rFonts w:ascii="Times New Roman" w:hAnsi="Times New Roman"/>
          <w:sz w:val="28"/>
          <w:szCs w:val="24"/>
        </w:rPr>
        <w:t>и производятся в США.</w:t>
      </w:r>
      <w:r w:rsidR="00544D6E" w:rsidRPr="00E13C9C">
        <w:rPr>
          <w:rFonts w:ascii="Times New Roman" w:hAnsi="Times New Roman"/>
          <w:sz w:val="28"/>
          <w:szCs w:val="24"/>
        </w:rPr>
        <w:t xml:space="preserve"> </w:t>
      </w:r>
      <w:r w:rsidRPr="00E13C9C">
        <w:rPr>
          <w:rFonts w:ascii="Times New Roman" w:hAnsi="Times New Roman"/>
          <w:sz w:val="28"/>
          <w:szCs w:val="24"/>
        </w:rPr>
        <w:t xml:space="preserve">Дозы препаратов, сроки экспозиции в растворах указанных препаратов представлены в таблице 1. </w:t>
      </w:r>
      <w:r w:rsidR="00B00313" w:rsidRPr="00E13C9C">
        <w:rPr>
          <w:rFonts w:ascii="Times New Roman" w:hAnsi="Times New Roman"/>
          <w:sz w:val="28"/>
          <w:szCs w:val="24"/>
        </w:rPr>
        <w:t xml:space="preserve">Для наибольшей достоверности необходимые дозы препаратов отмеряли с помощью инсулиновых шприцев (приложение 3). </w:t>
      </w:r>
    </w:p>
    <w:p w:rsidR="00BC3AE3" w:rsidRPr="00E13C9C" w:rsidRDefault="00A30E56"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Во время лечения за каждым аквариумом был закреплен индивидуальный сочо</w:t>
      </w:r>
      <w:r w:rsidR="000F60AC" w:rsidRPr="00E13C9C">
        <w:rPr>
          <w:rFonts w:ascii="Times New Roman" w:hAnsi="Times New Roman"/>
          <w:sz w:val="28"/>
          <w:szCs w:val="24"/>
        </w:rPr>
        <w:t xml:space="preserve">к и шланги для замены воды. </w:t>
      </w:r>
      <w:r w:rsidR="00BC3AE3" w:rsidRPr="00E13C9C">
        <w:rPr>
          <w:rFonts w:ascii="Times New Roman" w:hAnsi="Times New Roman"/>
          <w:sz w:val="28"/>
          <w:szCs w:val="24"/>
        </w:rPr>
        <w:t>После окончания экспериментального лечения</w:t>
      </w:r>
      <w:r w:rsidRPr="00E13C9C">
        <w:rPr>
          <w:rFonts w:ascii="Times New Roman" w:hAnsi="Times New Roman"/>
          <w:sz w:val="28"/>
          <w:szCs w:val="24"/>
        </w:rPr>
        <w:t xml:space="preserve"> произвели частичную подмену воды до 50%, далее воду в течение суток фильтровали через активизированный уголь с целью окончательного удаления медикаментов.  </w:t>
      </w:r>
      <w:r w:rsidR="000F60AC" w:rsidRPr="00E13C9C">
        <w:rPr>
          <w:rFonts w:ascii="Times New Roman" w:hAnsi="Times New Roman"/>
          <w:sz w:val="28"/>
          <w:szCs w:val="24"/>
        </w:rPr>
        <w:t xml:space="preserve">Весь инвентарь (скребки, сачки, сифоны) дезинфицировали 4% раствором формалина [2, </w:t>
      </w:r>
      <w:r w:rsidR="000F60AC" w:rsidRPr="00E13C9C">
        <w:rPr>
          <w:rFonts w:ascii="Times New Roman" w:hAnsi="Times New Roman"/>
          <w:sz w:val="28"/>
          <w:szCs w:val="24"/>
          <w:lang w:val="en-US"/>
        </w:rPr>
        <w:t>c</w:t>
      </w:r>
      <w:r w:rsidR="000F60AC" w:rsidRPr="00E13C9C">
        <w:rPr>
          <w:rFonts w:ascii="Times New Roman" w:hAnsi="Times New Roman"/>
          <w:sz w:val="28"/>
          <w:szCs w:val="24"/>
        </w:rPr>
        <w:t>. 79].</w:t>
      </w:r>
    </w:p>
    <w:p w:rsidR="00301533" w:rsidRPr="00E13C9C" w:rsidRDefault="00301533" w:rsidP="00E13C9C">
      <w:pPr>
        <w:spacing w:after="0" w:line="240" w:lineRule="auto"/>
        <w:jc w:val="both"/>
        <w:rPr>
          <w:rFonts w:ascii="Times New Roman" w:hAnsi="Times New Roman"/>
          <w:sz w:val="28"/>
          <w:szCs w:val="24"/>
        </w:rPr>
      </w:pPr>
      <w:r w:rsidRPr="00E13C9C">
        <w:rPr>
          <w:rFonts w:ascii="Times New Roman" w:hAnsi="Times New Roman"/>
          <w:sz w:val="28"/>
          <w:szCs w:val="24"/>
        </w:rPr>
        <w:t>Таблица 1. Используемые препараты для лечения ихтиофтириоза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8"/>
        <w:gridCol w:w="3916"/>
      </w:tblGrid>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Лечебный препарат</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Дозы и сроки</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Costapur</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1,5 мл. один раз через сутки</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Protozol</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3 мл. 1 раз в 7 дней</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lastRenderedPageBreak/>
              <w:t>Антипар</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1,1 мл 1 раз в 7 дней</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Ихтиофор</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15 мл 1 раз в 7 дней</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Доксициклин</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110 мг один раз через сутки</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Трихопол</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300 мг течении 3-х дней</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Фурацилин</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0,6 гр. раз в 14 дней </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Экстракт розового лопачо</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12 мл через день</w:t>
            </w:r>
          </w:p>
        </w:tc>
      </w:tr>
      <w:tr w:rsidR="00C574C3" w:rsidRPr="00E13C9C" w:rsidTr="006E4497">
        <w:trPr>
          <w:jc w:val="center"/>
        </w:trPr>
        <w:tc>
          <w:tcPr>
            <w:tcW w:w="3328"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Экстракт листа черного ореха</w:t>
            </w:r>
          </w:p>
        </w:tc>
        <w:tc>
          <w:tcPr>
            <w:tcW w:w="3916" w:type="dxa"/>
            <w:vAlign w:val="center"/>
          </w:tcPr>
          <w:p w:rsidR="00C574C3" w:rsidRPr="00E13C9C" w:rsidRDefault="00C574C3" w:rsidP="00E13C9C">
            <w:pPr>
              <w:spacing w:after="0" w:line="240" w:lineRule="auto"/>
              <w:jc w:val="center"/>
              <w:rPr>
                <w:rFonts w:ascii="Times New Roman" w:hAnsi="Times New Roman"/>
                <w:sz w:val="28"/>
                <w:szCs w:val="24"/>
              </w:rPr>
            </w:pPr>
            <w:r w:rsidRPr="00E13C9C">
              <w:rPr>
                <w:rFonts w:ascii="Times New Roman" w:hAnsi="Times New Roman"/>
                <w:sz w:val="28"/>
                <w:szCs w:val="24"/>
              </w:rPr>
              <w:t>6 мл через день</w:t>
            </w:r>
          </w:p>
        </w:tc>
      </w:tr>
    </w:tbl>
    <w:p w:rsidR="00301533" w:rsidRPr="00E13C9C" w:rsidRDefault="00301533" w:rsidP="00E13C9C">
      <w:pPr>
        <w:spacing w:after="0" w:line="240" w:lineRule="auto"/>
        <w:jc w:val="both"/>
        <w:rPr>
          <w:rFonts w:ascii="Times New Roman" w:hAnsi="Times New Roman"/>
          <w:sz w:val="28"/>
          <w:szCs w:val="24"/>
        </w:rPr>
      </w:pPr>
    </w:p>
    <w:p w:rsidR="00DD1B7C" w:rsidRPr="00E13C9C" w:rsidRDefault="00DD1B7C"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Для выявления лечебного эффекта антипара, инфицированных рыб (псевдотрофеус зебра) делили на 4 группы (</w:t>
      </w:r>
      <w:r w:rsidRPr="00E13C9C">
        <w:rPr>
          <w:rFonts w:ascii="Times New Roman" w:hAnsi="Times New Roman"/>
          <w:sz w:val="28"/>
          <w:szCs w:val="24"/>
          <w:lang w:val="en-US"/>
        </w:rPr>
        <w:t>n</w:t>
      </w:r>
      <w:r w:rsidRPr="00E13C9C">
        <w:rPr>
          <w:rFonts w:ascii="Times New Roman" w:hAnsi="Times New Roman"/>
          <w:sz w:val="28"/>
          <w:szCs w:val="24"/>
        </w:rPr>
        <w:t xml:space="preserve">=10 в каждой) и подвергали курсу лечения.  Первая группа </w:t>
      </w:r>
      <w:r w:rsidR="006353F6" w:rsidRPr="00E13C9C">
        <w:rPr>
          <w:rFonts w:ascii="Times New Roman" w:hAnsi="Times New Roman"/>
          <w:sz w:val="28"/>
          <w:szCs w:val="24"/>
        </w:rPr>
        <w:t>контрольная</w:t>
      </w:r>
      <w:r w:rsidRPr="00E13C9C">
        <w:rPr>
          <w:rFonts w:ascii="Times New Roman" w:hAnsi="Times New Roman"/>
          <w:sz w:val="28"/>
          <w:szCs w:val="24"/>
        </w:rPr>
        <w:t>, концентрация – 1 мл на 50 л воды, рекомендованная производителем. Вторая группа – сниженная концентрация (0,5 мл на 50 л воды). Третья группа, повышенная концентрация (1,5 мл на 50 л воды). Четвертая группа – удвоенная концентрация (2 мл. на 50 л воды).</w:t>
      </w:r>
    </w:p>
    <w:p w:rsidR="00C574C3" w:rsidRPr="00E13C9C" w:rsidRDefault="00C574C3"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Статистические параметры рассчитывались по общепринятым методикам биометрии [</w:t>
      </w:r>
      <w:r w:rsidR="004B0B61" w:rsidRPr="00E13C9C">
        <w:rPr>
          <w:rFonts w:ascii="Times New Roman" w:hAnsi="Times New Roman"/>
          <w:sz w:val="28"/>
          <w:szCs w:val="24"/>
        </w:rPr>
        <w:t>13</w:t>
      </w:r>
      <w:r w:rsidRPr="00E13C9C">
        <w:rPr>
          <w:rFonts w:ascii="Times New Roman" w:hAnsi="Times New Roman"/>
          <w:sz w:val="28"/>
          <w:szCs w:val="24"/>
        </w:rPr>
        <w:t>, с 38, 41,45,65,</w:t>
      </w:r>
      <w:r w:rsidR="002270F8" w:rsidRPr="00E13C9C">
        <w:rPr>
          <w:rFonts w:ascii="Times New Roman" w:hAnsi="Times New Roman"/>
          <w:sz w:val="28"/>
          <w:szCs w:val="24"/>
        </w:rPr>
        <w:t>126</w:t>
      </w:r>
      <w:r w:rsidR="004B0B61" w:rsidRPr="00E13C9C">
        <w:rPr>
          <w:rFonts w:ascii="Times New Roman" w:hAnsi="Times New Roman"/>
          <w:sz w:val="28"/>
          <w:szCs w:val="24"/>
        </w:rPr>
        <w:t>–</w:t>
      </w:r>
      <w:r w:rsidR="002270F8" w:rsidRPr="00E13C9C">
        <w:rPr>
          <w:rFonts w:ascii="Times New Roman" w:hAnsi="Times New Roman"/>
          <w:sz w:val="28"/>
          <w:szCs w:val="24"/>
        </w:rPr>
        <w:t>132.</w:t>
      </w:r>
      <w:r w:rsidRPr="00E13C9C">
        <w:rPr>
          <w:rFonts w:ascii="Times New Roman" w:hAnsi="Times New Roman"/>
          <w:sz w:val="28"/>
          <w:szCs w:val="24"/>
        </w:rPr>
        <w:t xml:space="preserve">]. При расчете статистических показателей использовали следующие сокращения: </w:t>
      </w:r>
      <w:r w:rsidRPr="00E13C9C">
        <w:rPr>
          <w:rFonts w:ascii="Times New Roman" w:hAnsi="Times New Roman"/>
          <w:sz w:val="28"/>
          <w:szCs w:val="24"/>
          <w:lang w:val="en-US"/>
        </w:rPr>
        <w:t>n</w:t>
      </w:r>
      <w:r w:rsidRPr="00E13C9C">
        <w:rPr>
          <w:rFonts w:ascii="Times New Roman" w:hAnsi="Times New Roman"/>
          <w:sz w:val="28"/>
          <w:szCs w:val="24"/>
        </w:rPr>
        <w:t xml:space="preserve"> – число наблюдений; М – среднее;  m – стандартная ошибка; min–max– минимальное и максимальное значение; </w:t>
      </w:r>
      <w:r w:rsidR="002270F8" w:rsidRPr="00E13C9C">
        <w:rPr>
          <w:rFonts w:ascii="Times New Roman" w:hAnsi="Times New Roman"/>
          <w:sz w:val="28"/>
          <w:szCs w:val="24"/>
          <w:lang w:val="en-US"/>
        </w:rPr>
        <w:t>C</w:t>
      </w:r>
      <w:r w:rsidRPr="00E13C9C">
        <w:rPr>
          <w:rFonts w:ascii="Times New Roman" w:hAnsi="Times New Roman"/>
          <w:sz w:val="28"/>
          <w:szCs w:val="24"/>
        </w:rPr>
        <w:t xml:space="preserve">V – коэффициент вариации; </w:t>
      </w:r>
      <w:r w:rsidR="002270F8" w:rsidRPr="00E13C9C">
        <w:rPr>
          <w:rFonts w:ascii="Times New Roman" w:hAnsi="Times New Roman"/>
          <w:sz w:val="28"/>
          <w:szCs w:val="24"/>
          <w:lang w:val="en-US"/>
        </w:rPr>
        <w:t>S</w:t>
      </w:r>
      <w:r w:rsidR="002270F8" w:rsidRPr="00E13C9C">
        <w:rPr>
          <w:rFonts w:ascii="Times New Roman" w:hAnsi="Times New Roman"/>
          <w:sz w:val="28"/>
          <w:szCs w:val="24"/>
        </w:rPr>
        <w:t xml:space="preserve"> – дисперсия; </w:t>
      </w:r>
      <w:r w:rsidR="002270F8" w:rsidRPr="00E13C9C">
        <w:rPr>
          <w:rFonts w:ascii="Times New Roman" w:hAnsi="Times New Roman"/>
          <w:sz w:val="28"/>
          <w:szCs w:val="24"/>
          <w:lang w:val="en-US"/>
        </w:rPr>
        <w:t>F</w:t>
      </w:r>
      <w:r w:rsidRPr="00E13C9C">
        <w:rPr>
          <w:rFonts w:ascii="Times New Roman" w:hAnsi="Times New Roman"/>
          <w:sz w:val="28"/>
          <w:szCs w:val="24"/>
          <w:vertAlign w:val="subscript"/>
        </w:rPr>
        <w:t>(</w:t>
      </w:r>
      <w:r w:rsidRPr="00E13C9C">
        <w:rPr>
          <w:rFonts w:ascii="Times New Roman" w:hAnsi="Times New Roman"/>
          <w:sz w:val="28"/>
          <w:szCs w:val="24"/>
          <w:vertAlign w:val="subscript"/>
          <w:lang w:val="en-US"/>
        </w:rPr>
        <w:t>df</w:t>
      </w:r>
      <w:r w:rsidRPr="00E13C9C">
        <w:rPr>
          <w:rFonts w:ascii="Times New Roman" w:hAnsi="Times New Roman"/>
          <w:sz w:val="28"/>
          <w:szCs w:val="24"/>
          <w:vertAlign w:val="subscript"/>
        </w:rPr>
        <w:t xml:space="preserve">) </w:t>
      </w:r>
      <w:r w:rsidRPr="00E13C9C">
        <w:rPr>
          <w:rFonts w:ascii="Times New Roman" w:hAnsi="Times New Roman"/>
          <w:sz w:val="28"/>
          <w:szCs w:val="24"/>
        </w:rPr>
        <w:t xml:space="preserve">–– значение критерия </w:t>
      </w:r>
      <w:r w:rsidR="002270F8" w:rsidRPr="00E13C9C">
        <w:rPr>
          <w:rFonts w:ascii="Times New Roman" w:hAnsi="Times New Roman"/>
          <w:sz w:val="28"/>
          <w:szCs w:val="24"/>
        </w:rPr>
        <w:t>Фишера</w:t>
      </w:r>
      <w:r w:rsidRPr="00E13C9C">
        <w:rPr>
          <w:rFonts w:ascii="Times New Roman" w:hAnsi="Times New Roman"/>
          <w:sz w:val="28"/>
          <w:szCs w:val="24"/>
        </w:rPr>
        <w:t>, где df– число степеней свободы; P – уровень надежности</w:t>
      </w:r>
      <w:r w:rsidR="002270F8" w:rsidRPr="00E13C9C">
        <w:rPr>
          <w:rFonts w:ascii="Times New Roman" w:hAnsi="Times New Roman"/>
          <w:sz w:val="28"/>
          <w:szCs w:val="24"/>
        </w:rPr>
        <w:t xml:space="preserve">. </w:t>
      </w:r>
    </w:p>
    <w:p w:rsidR="00301533" w:rsidRPr="00E13C9C" w:rsidRDefault="00301533" w:rsidP="00E13C9C">
      <w:pPr>
        <w:spacing w:after="0" w:line="240" w:lineRule="auto"/>
        <w:outlineLvl w:val="0"/>
        <w:rPr>
          <w:rFonts w:ascii="Times New Roman" w:hAnsi="Times New Roman"/>
          <w:sz w:val="28"/>
          <w:szCs w:val="24"/>
        </w:rPr>
      </w:pPr>
    </w:p>
    <w:p w:rsidR="00301533" w:rsidRPr="00E13C9C" w:rsidRDefault="00301533" w:rsidP="00E13C9C">
      <w:pPr>
        <w:spacing w:after="0" w:line="240" w:lineRule="auto"/>
        <w:rPr>
          <w:rFonts w:ascii="Times New Roman" w:hAnsi="Times New Roman"/>
          <w:sz w:val="28"/>
          <w:szCs w:val="24"/>
        </w:rPr>
      </w:pPr>
    </w:p>
    <w:p w:rsidR="00301533" w:rsidRPr="00E13C9C" w:rsidRDefault="00301533" w:rsidP="00E13C9C">
      <w:pPr>
        <w:spacing w:after="0" w:line="240" w:lineRule="auto"/>
        <w:rPr>
          <w:rFonts w:ascii="Times New Roman" w:hAnsi="Times New Roman"/>
          <w:sz w:val="28"/>
          <w:szCs w:val="24"/>
        </w:rPr>
      </w:pPr>
    </w:p>
    <w:p w:rsidR="00301533" w:rsidRPr="00C50A84" w:rsidRDefault="00301533" w:rsidP="00E13C9C">
      <w:pPr>
        <w:spacing w:after="0" w:line="240" w:lineRule="auto"/>
        <w:jc w:val="center"/>
        <w:rPr>
          <w:rFonts w:ascii="Times New Roman" w:hAnsi="Times New Roman"/>
          <w:b/>
          <w:sz w:val="28"/>
          <w:szCs w:val="24"/>
        </w:rPr>
      </w:pPr>
      <w:r w:rsidRPr="00E13C9C">
        <w:rPr>
          <w:rFonts w:ascii="Times New Roman" w:hAnsi="Times New Roman"/>
          <w:sz w:val="28"/>
          <w:szCs w:val="24"/>
        </w:rPr>
        <w:br w:type="page"/>
      </w:r>
      <w:r w:rsidRPr="00C50A84">
        <w:rPr>
          <w:rFonts w:ascii="Times New Roman" w:hAnsi="Times New Roman"/>
          <w:b/>
          <w:sz w:val="28"/>
          <w:szCs w:val="24"/>
        </w:rPr>
        <w:lastRenderedPageBreak/>
        <w:t>РЕЗУЛЬТ</w:t>
      </w:r>
      <w:r w:rsidR="00672EA7" w:rsidRPr="00C50A84">
        <w:rPr>
          <w:rFonts w:ascii="Times New Roman" w:hAnsi="Times New Roman"/>
          <w:b/>
          <w:sz w:val="28"/>
          <w:szCs w:val="24"/>
        </w:rPr>
        <w:t>А</w:t>
      </w:r>
      <w:r w:rsidRPr="00C50A84">
        <w:rPr>
          <w:rFonts w:ascii="Times New Roman" w:hAnsi="Times New Roman"/>
          <w:b/>
          <w:sz w:val="28"/>
          <w:szCs w:val="24"/>
        </w:rPr>
        <w:t>ТЫ ИССЛЕДОВАНИЯ</w:t>
      </w:r>
    </w:p>
    <w:p w:rsidR="00301533" w:rsidRPr="00E13C9C" w:rsidRDefault="00912F6C"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Правильная постановка диагноза на инвазионном заболевании требует не только</w:t>
      </w:r>
      <w:r w:rsidR="007135B2" w:rsidRPr="00E13C9C">
        <w:rPr>
          <w:rFonts w:ascii="Times New Roman" w:hAnsi="Times New Roman"/>
          <w:sz w:val="28"/>
          <w:szCs w:val="24"/>
          <w:shd w:val="clear" w:color="auto" w:fill="FFFFFF"/>
        </w:rPr>
        <w:t xml:space="preserve"> одних клинических признаков. </w:t>
      </w:r>
      <w:r w:rsidRPr="00E13C9C">
        <w:rPr>
          <w:rFonts w:ascii="Times New Roman" w:hAnsi="Times New Roman"/>
          <w:sz w:val="28"/>
          <w:szCs w:val="24"/>
          <w:shd w:val="clear" w:color="auto" w:fill="FFFFFF"/>
        </w:rPr>
        <w:t xml:space="preserve">Большое количество </w:t>
      </w:r>
      <w:r w:rsidR="007135B2" w:rsidRPr="00E13C9C">
        <w:rPr>
          <w:rFonts w:ascii="Times New Roman" w:hAnsi="Times New Roman"/>
          <w:sz w:val="28"/>
          <w:szCs w:val="24"/>
          <w:shd w:val="clear" w:color="auto" w:fill="FFFFFF"/>
        </w:rPr>
        <w:t xml:space="preserve"> инвазион</w:t>
      </w:r>
      <w:r w:rsidR="007135B2" w:rsidRPr="00E13C9C">
        <w:rPr>
          <w:rFonts w:ascii="Times New Roman" w:hAnsi="Times New Roman"/>
          <w:sz w:val="28"/>
          <w:szCs w:val="24"/>
          <w:shd w:val="clear" w:color="auto" w:fill="FFFFFF"/>
        </w:rPr>
        <w:softHyphen/>
        <w:t>ны</w:t>
      </w:r>
      <w:r w:rsidRPr="00E13C9C">
        <w:rPr>
          <w:rFonts w:ascii="Times New Roman" w:hAnsi="Times New Roman"/>
          <w:sz w:val="28"/>
          <w:szCs w:val="24"/>
          <w:shd w:val="clear" w:color="auto" w:fill="FFFFFF"/>
        </w:rPr>
        <w:t>х</w:t>
      </w:r>
      <w:r w:rsidR="007135B2" w:rsidRPr="00E13C9C">
        <w:rPr>
          <w:rFonts w:ascii="Times New Roman" w:hAnsi="Times New Roman"/>
          <w:sz w:val="28"/>
          <w:szCs w:val="24"/>
          <w:shd w:val="clear" w:color="auto" w:fill="FFFFFF"/>
        </w:rPr>
        <w:t xml:space="preserve"> заболевания различной природы имеют </w:t>
      </w:r>
      <w:r w:rsidRPr="00E13C9C">
        <w:rPr>
          <w:rFonts w:ascii="Times New Roman" w:hAnsi="Times New Roman"/>
          <w:sz w:val="28"/>
          <w:szCs w:val="24"/>
          <w:shd w:val="clear" w:color="auto" w:fill="FFFFFF"/>
        </w:rPr>
        <w:t>одинаковые внешние симптомы</w:t>
      </w:r>
      <w:r w:rsidR="007135B2" w:rsidRPr="00E13C9C">
        <w:rPr>
          <w:rFonts w:ascii="Times New Roman" w:hAnsi="Times New Roman"/>
          <w:sz w:val="28"/>
          <w:szCs w:val="24"/>
          <w:shd w:val="clear" w:color="auto" w:fill="FFFFFF"/>
        </w:rPr>
        <w:t>. Поэтому при постановке диагноза необходимо обна</w:t>
      </w:r>
      <w:r w:rsidR="007135B2" w:rsidRPr="00E13C9C">
        <w:rPr>
          <w:rFonts w:ascii="Times New Roman" w:hAnsi="Times New Roman"/>
          <w:sz w:val="28"/>
          <w:szCs w:val="24"/>
          <w:shd w:val="clear" w:color="auto" w:fill="FFFFFF"/>
        </w:rPr>
        <w:softHyphen/>
        <w:t>ружение самого возбудителя и опреде</w:t>
      </w:r>
      <w:r w:rsidR="007135B2" w:rsidRPr="00E13C9C">
        <w:rPr>
          <w:rFonts w:ascii="Times New Roman" w:hAnsi="Times New Roman"/>
          <w:sz w:val="28"/>
          <w:szCs w:val="24"/>
          <w:shd w:val="clear" w:color="auto" w:fill="FFFFFF"/>
        </w:rPr>
        <w:softHyphen/>
        <w:t xml:space="preserve">ление его вида. </w:t>
      </w:r>
      <w:r w:rsidR="00301533" w:rsidRPr="00E13C9C">
        <w:rPr>
          <w:rFonts w:ascii="Times New Roman" w:hAnsi="Times New Roman"/>
          <w:sz w:val="28"/>
          <w:szCs w:val="24"/>
          <w:shd w:val="clear" w:color="auto" w:fill="FFFFFF"/>
        </w:rPr>
        <w:t>В литературе указывается, что при незначительном зараже</w:t>
      </w:r>
      <w:r w:rsidR="00301533" w:rsidRPr="00E13C9C">
        <w:rPr>
          <w:rFonts w:ascii="Times New Roman" w:hAnsi="Times New Roman"/>
          <w:sz w:val="28"/>
          <w:szCs w:val="24"/>
          <w:shd w:val="clear" w:color="auto" w:fill="FFFFFF"/>
        </w:rPr>
        <w:softHyphen/>
        <w:t>нии рыбы паразитов можно обнаружить при микроскопировании соскобов с покровов</w:t>
      </w:r>
      <w:r w:rsidRPr="00E13C9C">
        <w:rPr>
          <w:rFonts w:ascii="Times New Roman" w:hAnsi="Times New Roman"/>
          <w:sz w:val="28"/>
          <w:szCs w:val="24"/>
          <w:shd w:val="clear" w:color="auto" w:fill="FFFFFF"/>
        </w:rPr>
        <w:t xml:space="preserve"> тела</w:t>
      </w:r>
      <w:r w:rsidR="00301533" w:rsidRPr="00E13C9C">
        <w:rPr>
          <w:rFonts w:ascii="Times New Roman" w:hAnsi="Times New Roman"/>
          <w:sz w:val="28"/>
          <w:szCs w:val="24"/>
          <w:shd w:val="clear" w:color="auto" w:fill="FFFFFF"/>
        </w:rPr>
        <w:t xml:space="preserve"> и жабр. При сильных заражениях крупные паразиты хорошо видны в виде небольших белых бугорков. В слу</w:t>
      </w:r>
      <w:r w:rsidR="00301533" w:rsidRPr="00E13C9C">
        <w:rPr>
          <w:rFonts w:ascii="Times New Roman" w:hAnsi="Times New Roman"/>
          <w:sz w:val="28"/>
          <w:szCs w:val="24"/>
          <w:shd w:val="clear" w:color="auto" w:fill="FFFFFF"/>
        </w:rPr>
        <w:softHyphen/>
        <w:t>чае сильного заражения с больной рыбы сходит эпителий, рыбы задых</w:t>
      </w:r>
      <w:r w:rsidR="004C7682" w:rsidRPr="00E13C9C">
        <w:rPr>
          <w:rFonts w:ascii="Times New Roman" w:hAnsi="Times New Roman"/>
          <w:sz w:val="28"/>
          <w:szCs w:val="24"/>
          <w:shd w:val="clear" w:color="auto" w:fill="FFFFFF"/>
        </w:rPr>
        <w:t xml:space="preserve">аются, идут к притоку и гибнут [2, </w:t>
      </w:r>
      <w:r w:rsidR="004C7682" w:rsidRPr="00E13C9C">
        <w:rPr>
          <w:rFonts w:ascii="Times New Roman" w:hAnsi="Times New Roman"/>
          <w:sz w:val="28"/>
          <w:szCs w:val="24"/>
          <w:shd w:val="clear" w:color="auto" w:fill="FFFFFF"/>
          <w:lang w:val="en-US"/>
        </w:rPr>
        <w:t>c</w:t>
      </w:r>
      <w:r w:rsidR="004C7682" w:rsidRPr="00E13C9C">
        <w:rPr>
          <w:rFonts w:ascii="Times New Roman" w:hAnsi="Times New Roman"/>
          <w:sz w:val="28"/>
          <w:szCs w:val="24"/>
          <w:shd w:val="clear" w:color="auto" w:fill="FFFFFF"/>
        </w:rPr>
        <w:t>. 245]</w:t>
      </w:r>
      <w:r w:rsidR="00301533" w:rsidRPr="00E13C9C">
        <w:rPr>
          <w:rFonts w:ascii="Times New Roman" w:hAnsi="Times New Roman"/>
          <w:sz w:val="28"/>
          <w:szCs w:val="24"/>
          <w:shd w:val="clear" w:color="auto" w:fill="FFFFFF"/>
        </w:rPr>
        <w:t>. У только что приобретенных</w:t>
      </w:r>
      <w:r w:rsidR="004C7682" w:rsidRPr="00E13C9C">
        <w:rPr>
          <w:rFonts w:ascii="Times New Roman" w:hAnsi="Times New Roman"/>
          <w:sz w:val="28"/>
          <w:szCs w:val="24"/>
          <w:shd w:val="clear" w:color="auto" w:fill="FFFFFF"/>
        </w:rPr>
        <w:t xml:space="preserve"> нами</w:t>
      </w:r>
      <w:r w:rsidR="00301533" w:rsidRPr="00E13C9C">
        <w:rPr>
          <w:rFonts w:ascii="Times New Roman" w:hAnsi="Times New Roman"/>
          <w:sz w:val="28"/>
          <w:szCs w:val="24"/>
          <w:shd w:val="clear" w:color="auto" w:fill="FFFFFF"/>
        </w:rPr>
        <w:t xml:space="preserve"> рыб</w:t>
      </w:r>
      <w:r w:rsidR="004C7682" w:rsidRPr="00E13C9C">
        <w:rPr>
          <w:rFonts w:ascii="Times New Roman" w:hAnsi="Times New Roman"/>
          <w:sz w:val="28"/>
          <w:szCs w:val="24"/>
          <w:shd w:val="clear" w:color="auto" w:fill="FFFFFF"/>
        </w:rPr>
        <w:t xml:space="preserve"> признаки заболевания отсутствовали. Когда животных поместили на карантин, то для ускорения проявления симптомов на 2-е суток температуру в аквариумах снизили до 22</w:t>
      </w:r>
      <w:r w:rsidR="004C7682" w:rsidRPr="00E13C9C">
        <w:rPr>
          <w:rFonts w:ascii="Times New Roman" w:hAnsi="Times New Roman"/>
          <w:sz w:val="28"/>
          <w:szCs w:val="24"/>
        </w:rPr>
        <w:t>° С</w:t>
      </w:r>
      <w:r w:rsidR="004C7682" w:rsidRPr="00E13C9C">
        <w:rPr>
          <w:rFonts w:ascii="Times New Roman" w:hAnsi="Times New Roman"/>
          <w:sz w:val="28"/>
          <w:szCs w:val="24"/>
          <w:shd w:val="clear" w:color="auto" w:fill="FFFFFF"/>
        </w:rPr>
        <w:t>. Через неделю с 1 особи каждого вида взяли</w:t>
      </w:r>
      <w:r w:rsidR="00301533" w:rsidRPr="00E13C9C">
        <w:rPr>
          <w:rFonts w:ascii="Times New Roman" w:hAnsi="Times New Roman"/>
          <w:sz w:val="28"/>
          <w:szCs w:val="24"/>
          <w:shd w:val="clear" w:color="auto" w:fill="FFFFFF"/>
        </w:rPr>
        <w:t xml:space="preserve"> соскобы с тела и </w:t>
      </w:r>
      <w:r w:rsidR="004C7682" w:rsidRPr="00E13C9C">
        <w:rPr>
          <w:rFonts w:ascii="Times New Roman" w:hAnsi="Times New Roman"/>
          <w:sz w:val="28"/>
          <w:szCs w:val="24"/>
          <w:shd w:val="clear" w:color="auto" w:fill="FFFFFF"/>
        </w:rPr>
        <w:t>изучили содержимое под микроскопом</w:t>
      </w:r>
      <w:r w:rsidR="00301533" w:rsidRPr="00E13C9C">
        <w:rPr>
          <w:rFonts w:ascii="Times New Roman" w:hAnsi="Times New Roman"/>
          <w:sz w:val="28"/>
          <w:szCs w:val="24"/>
          <w:shd w:val="clear" w:color="auto" w:fill="FFFFFF"/>
        </w:rPr>
        <w:t>. Уже при 10-ти кратном увеличении хорошо различались отдельные особи инфузорий.  Болезнь хорошо заметна так же по я</w:t>
      </w:r>
      <w:r w:rsidR="00301533" w:rsidRPr="00E13C9C">
        <w:rPr>
          <w:rFonts w:ascii="Times New Roman" w:hAnsi="Times New Roman"/>
          <w:sz w:val="28"/>
          <w:szCs w:val="24"/>
        </w:rPr>
        <w:t xml:space="preserve">сно видимым белым крупинкам (0,4 – 1,5 мм) на коже и плавниках, которые проявляются на пораженных рыбах. </w:t>
      </w:r>
      <w:r w:rsidR="00B564CE" w:rsidRPr="00E13C9C">
        <w:rPr>
          <w:rFonts w:ascii="Times New Roman" w:hAnsi="Times New Roman"/>
          <w:sz w:val="28"/>
          <w:szCs w:val="24"/>
        </w:rPr>
        <w:t>Больные ж</w:t>
      </w:r>
      <w:r w:rsidR="00301533" w:rsidRPr="00E13C9C">
        <w:rPr>
          <w:rFonts w:ascii="Times New Roman" w:hAnsi="Times New Roman"/>
          <w:sz w:val="28"/>
          <w:szCs w:val="24"/>
        </w:rPr>
        <w:t xml:space="preserve">ивотные прижимают плавники, трутся о грунт, декорации и листья растений </w:t>
      </w:r>
      <w:r w:rsidR="00B564CE" w:rsidRPr="00E13C9C">
        <w:rPr>
          <w:rFonts w:ascii="Times New Roman" w:hAnsi="Times New Roman"/>
          <w:sz w:val="28"/>
          <w:szCs w:val="24"/>
        </w:rPr>
        <w:t xml:space="preserve">[10, </w:t>
      </w:r>
      <w:r w:rsidR="00B564CE" w:rsidRPr="00E13C9C">
        <w:rPr>
          <w:rFonts w:ascii="Times New Roman" w:hAnsi="Times New Roman"/>
          <w:sz w:val="28"/>
          <w:szCs w:val="24"/>
          <w:lang w:val="en-US"/>
        </w:rPr>
        <w:t>c</w:t>
      </w:r>
      <w:r w:rsidR="00B564CE" w:rsidRPr="00E13C9C">
        <w:rPr>
          <w:rFonts w:ascii="Times New Roman" w:hAnsi="Times New Roman"/>
          <w:sz w:val="28"/>
          <w:szCs w:val="24"/>
        </w:rPr>
        <w:t>. 74]</w:t>
      </w:r>
      <w:r w:rsidR="00301533" w:rsidRPr="00E13C9C">
        <w:rPr>
          <w:rFonts w:ascii="Times New Roman" w:hAnsi="Times New Roman"/>
          <w:sz w:val="28"/>
          <w:szCs w:val="24"/>
        </w:rPr>
        <w:t>.</w:t>
      </w:r>
    </w:p>
    <w:p w:rsidR="00CF08FE" w:rsidRPr="00E13C9C" w:rsidRDefault="00B564CE"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В литературе указывается, что при течении п</w:t>
      </w:r>
      <w:r w:rsidR="00301533" w:rsidRPr="00E13C9C">
        <w:rPr>
          <w:rFonts w:ascii="Times New Roman" w:hAnsi="Times New Roman"/>
          <w:sz w:val="28"/>
          <w:szCs w:val="24"/>
          <w:shd w:val="clear" w:color="auto" w:fill="FFFFFF"/>
        </w:rPr>
        <w:t>атологическ</w:t>
      </w:r>
      <w:r w:rsidRPr="00E13C9C">
        <w:rPr>
          <w:rFonts w:ascii="Times New Roman" w:hAnsi="Times New Roman"/>
          <w:sz w:val="28"/>
          <w:szCs w:val="24"/>
          <w:shd w:val="clear" w:color="auto" w:fill="FFFFFF"/>
        </w:rPr>
        <w:t>ого</w:t>
      </w:r>
      <w:r w:rsidR="00301533" w:rsidRPr="00E13C9C">
        <w:rPr>
          <w:rFonts w:ascii="Times New Roman" w:hAnsi="Times New Roman"/>
          <w:sz w:val="28"/>
          <w:szCs w:val="24"/>
          <w:shd w:val="clear" w:color="auto" w:fill="FFFFFF"/>
        </w:rPr>
        <w:t xml:space="preserve"> процесс</w:t>
      </w:r>
      <w:r w:rsidRPr="00E13C9C">
        <w:rPr>
          <w:rFonts w:ascii="Times New Roman" w:hAnsi="Times New Roman"/>
          <w:sz w:val="28"/>
          <w:szCs w:val="24"/>
          <w:shd w:val="clear" w:color="auto" w:fill="FFFFFF"/>
        </w:rPr>
        <w:t xml:space="preserve">а, у рыб происходит поражение </w:t>
      </w:r>
      <w:r w:rsidR="00301533" w:rsidRPr="00E13C9C">
        <w:rPr>
          <w:rFonts w:ascii="Times New Roman" w:hAnsi="Times New Roman"/>
          <w:sz w:val="28"/>
          <w:szCs w:val="24"/>
          <w:shd w:val="clear" w:color="auto" w:fill="FFFFFF"/>
        </w:rPr>
        <w:t xml:space="preserve"> внутренни</w:t>
      </w:r>
      <w:r w:rsidRPr="00E13C9C">
        <w:rPr>
          <w:rFonts w:ascii="Times New Roman" w:hAnsi="Times New Roman"/>
          <w:sz w:val="28"/>
          <w:szCs w:val="24"/>
          <w:shd w:val="clear" w:color="auto" w:fill="FFFFFF"/>
        </w:rPr>
        <w:t>х</w:t>
      </w:r>
      <w:r w:rsidR="00301533" w:rsidRPr="00E13C9C">
        <w:rPr>
          <w:rFonts w:ascii="Times New Roman" w:hAnsi="Times New Roman"/>
          <w:sz w:val="28"/>
          <w:szCs w:val="24"/>
          <w:shd w:val="clear" w:color="auto" w:fill="FFFFFF"/>
        </w:rPr>
        <w:t xml:space="preserve"> орган</w:t>
      </w:r>
      <w:r w:rsidRPr="00E13C9C">
        <w:rPr>
          <w:rFonts w:ascii="Times New Roman" w:hAnsi="Times New Roman"/>
          <w:sz w:val="28"/>
          <w:szCs w:val="24"/>
          <w:shd w:val="clear" w:color="auto" w:fill="FFFFFF"/>
        </w:rPr>
        <w:t>ов</w:t>
      </w:r>
      <w:r w:rsidR="00301533" w:rsidRPr="00E13C9C">
        <w:rPr>
          <w:rFonts w:ascii="Times New Roman" w:hAnsi="Times New Roman"/>
          <w:sz w:val="28"/>
          <w:szCs w:val="24"/>
          <w:shd w:val="clear" w:color="auto" w:fill="FFFFFF"/>
        </w:rPr>
        <w:t>, осо</w:t>
      </w:r>
      <w:r w:rsidR="00301533" w:rsidRPr="00E13C9C">
        <w:rPr>
          <w:rFonts w:ascii="Times New Roman" w:hAnsi="Times New Roman"/>
          <w:sz w:val="28"/>
          <w:szCs w:val="24"/>
          <w:shd w:val="clear" w:color="auto" w:fill="FFFFFF"/>
        </w:rPr>
        <w:softHyphen/>
        <w:t>бенно печен</w:t>
      </w:r>
      <w:r w:rsidRPr="00E13C9C">
        <w:rPr>
          <w:rFonts w:ascii="Times New Roman" w:hAnsi="Times New Roman"/>
          <w:sz w:val="28"/>
          <w:szCs w:val="24"/>
          <w:shd w:val="clear" w:color="auto" w:fill="FFFFFF"/>
        </w:rPr>
        <w:t>и</w:t>
      </w:r>
      <w:r w:rsidR="00301533" w:rsidRPr="00E13C9C">
        <w:rPr>
          <w:rFonts w:ascii="Times New Roman" w:hAnsi="Times New Roman"/>
          <w:sz w:val="28"/>
          <w:szCs w:val="24"/>
          <w:shd w:val="clear" w:color="auto" w:fill="FFFFFF"/>
        </w:rPr>
        <w:t xml:space="preserve"> и селезенк</w:t>
      </w:r>
      <w:r w:rsidRPr="00E13C9C">
        <w:rPr>
          <w:rFonts w:ascii="Times New Roman" w:hAnsi="Times New Roman"/>
          <w:sz w:val="28"/>
          <w:szCs w:val="24"/>
          <w:shd w:val="clear" w:color="auto" w:fill="FFFFFF"/>
        </w:rPr>
        <w:t>и.Ихтиофтириоз</w:t>
      </w:r>
      <w:r w:rsidR="00301533" w:rsidRPr="00E13C9C">
        <w:rPr>
          <w:rFonts w:ascii="Times New Roman" w:hAnsi="Times New Roman"/>
          <w:sz w:val="28"/>
          <w:szCs w:val="24"/>
          <w:shd w:val="clear" w:color="auto" w:fill="FFFFFF"/>
        </w:rPr>
        <w:t xml:space="preserve"> оказывает не только механическое, но и токсическое действие на </w:t>
      </w:r>
      <w:r w:rsidR="00CF08FE" w:rsidRPr="00E13C9C">
        <w:rPr>
          <w:rFonts w:ascii="Times New Roman" w:hAnsi="Times New Roman"/>
          <w:sz w:val="28"/>
          <w:szCs w:val="24"/>
          <w:shd w:val="clear" w:color="auto" w:fill="FFFFFF"/>
        </w:rPr>
        <w:t>животных</w:t>
      </w:r>
      <w:r w:rsidR="00301533" w:rsidRPr="00E13C9C">
        <w:rPr>
          <w:rFonts w:ascii="Times New Roman" w:hAnsi="Times New Roman"/>
          <w:sz w:val="28"/>
          <w:szCs w:val="24"/>
          <w:shd w:val="clear" w:color="auto" w:fill="FFFFFF"/>
        </w:rPr>
        <w:t xml:space="preserve">. В крови больных рыб </w:t>
      </w:r>
      <w:r w:rsidR="00CF08FE" w:rsidRPr="00E13C9C">
        <w:rPr>
          <w:rFonts w:ascii="Times New Roman" w:hAnsi="Times New Roman"/>
          <w:sz w:val="28"/>
          <w:szCs w:val="24"/>
          <w:shd w:val="clear" w:color="auto" w:fill="FFFFFF"/>
        </w:rPr>
        <w:t>регистрируется</w:t>
      </w:r>
      <w:r w:rsidR="00301533" w:rsidRPr="00E13C9C">
        <w:rPr>
          <w:rFonts w:ascii="Times New Roman" w:hAnsi="Times New Roman"/>
          <w:sz w:val="28"/>
          <w:szCs w:val="24"/>
          <w:shd w:val="clear" w:color="auto" w:fill="FFFFFF"/>
        </w:rPr>
        <w:t xml:space="preserve"> снижение содер</w:t>
      </w:r>
      <w:r w:rsidR="00301533" w:rsidRPr="00E13C9C">
        <w:rPr>
          <w:rFonts w:ascii="Times New Roman" w:hAnsi="Times New Roman"/>
          <w:sz w:val="28"/>
          <w:szCs w:val="24"/>
          <w:shd w:val="clear" w:color="auto" w:fill="FFFFFF"/>
        </w:rPr>
        <w:softHyphen/>
        <w:t>жания натрия и увеличение содержа</w:t>
      </w:r>
      <w:r w:rsidR="00CF08FE" w:rsidRPr="00E13C9C">
        <w:rPr>
          <w:rFonts w:ascii="Times New Roman" w:hAnsi="Times New Roman"/>
          <w:sz w:val="28"/>
          <w:szCs w:val="24"/>
          <w:shd w:val="clear" w:color="auto" w:fill="FFFFFF"/>
        </w:rPr>
        <w:t>ния калия, изменяются основные показатели</w:t>
      </w:r>
      <w:r w:rsidR="00301533" w:rsidRPr="00E13C9C">
        <w:rPr>
          <w:rFonts w:ascii="Times New Roman" w:hAnsi="Times New Roman"/>
          <w:sz w:val="28"/>
          <w:szCs w:val="24"/>
          <w:shd w:val="clear" w:color="auto" w:fill="FFFFFF"/>
        </w:rPr>
        <w:t xml:space="preserve"> крови. </w:t>
      </w:r>
      <w:r w:rsidR="00CF08FE" w:rsidRPr="00E13C9C">
        <w:rPr>
          <w:rFonts w:ascii="Times New Roman" w:hAnsi="Times New Roman"/>
          <w:sz w:val="28"/>
          <w:szCs w:val="24"/>
          <w:shd w:val="clear" w:color="auto" w:fill="FFFFFF"/>
        </w:rPr>
        <w:t>Интересный факт, что п</w:t>
      </w:r>
      <w:r w:rsidR="00301533" w:rsidRPr="00E13C9C">
        <w:rPr>
          <w:rFonts w:ascii="Times New Roman" w:hAnsi="Times New Roman"/>
          <w:sz w:val="28"/>
          <w:szCs w:val="24"/>
          <w:shd w:val="clear" w:color="auto" w:fill="FFFFFF"/>
        </w:rPr>
        <w:t>ри ихтиофтириозе образуется иммунитет</w:t>
      </w:r>
      <w:r w:rsidR="00CF08FE" w:rsidRPr="00E13C9C">
        <w:rPr>
          <w:rFonts w:ascii="Times New Roman" w:hAnsi="Times New Roman"/>
          <w:sz w:val="28"/>
          <w:szCs w:val="24"/>
          <w:shd w:val="clear" w:color="auto" w:fill="FFFFFF"/>
        </w:rPr>
        <w:t xml:space="preserve"> к этому заболеванию</w:t>
      </w:r>
      <w:r w:rsidR="00301533" w:rsidRPr="00E13C9C">
        <w:rPr>
          <w:rFonts w:ascii="Times New Roman" w:hAnsi="Times New Roman"/>
          <w:sz w:val="28"/>
          <w:szCs w:val="24"/>
          <w:shd w:val="clear" w:color="auto" w:fill="FFFFFF"/>
        </w:rPr>
        <w:t>,</w:t>
      </w:r>
      <w:r w:rsidR="00CF08FE" w:rsidRPr="00E13C9C">
        <w:rPr>
          <w:rFonts w:ascii="Times New Roman" w:hAnsi="Times New Roman"/>
          <w:sz w:val="28"/>
          <w:szCs w:val="24"/>
          <w:shd w:val="clear" w:color="auto" w:fill="FFFFFF"/>
        </w:rPr>
        <w:t xml:space="preserve"> однакотакая реакция организма способна сохранятся лишь</w:t>
      </w:r>
      <w:r w:rsidR="00301533" w:rsidRPr="00E13C9C">
        <w:rPr>
          <w:rFonts w:ascii="Times New Roman" w:hAnsi="Times New Roman"/>
          <w:sz w:val="28"/>
          <w:szCs w:val="24"/>
          <w:shd w:val="clear" w:color="auto" w:fill="FFFFFF"/>
        </w:rPr>
        <w:t xml:space="preserve"> до 8 мес</w:t>
      </w:r>
      <w:r w:rsidR="00CF08FE" w:rsidRPr="00E13C9C">
        <w:rPr>
          <w:rFonts w:ascii="Times New Roman" w:hAnsi="Times New Roman"/>
          <w:sz w:val="28"/>
          <w:szCs w:val="24"/>
          <w:shd w:val="clear" w:color="auto" w:fill="FFFFFF"/>
        </w:rPr>
        <w:t xml:space="preserve">яцев[2, </w:t>
      </w:r>
      <w:r w:rsidR="00CF08FE" w:rsidRPr="00E13C9C">
        <w:rPr>
          <w:rFonts w:ascii="Times New Roman" w:hAnsi="Times New Roman"/>
          <w:sz w:val="28"/>
          <w:szCs w:val="24"/>
          <w:shd w:val="clear" w:color="auto" w:fill="FFFFFF"/>
          <w:lang w:val="en-US"/>
        </w:rPr>
        <w:t>c</w:t>
      </w:r>
      <w:r w:rsidR="00CF08FE" w:rsidRPr="00E13C9C">
        <w:rPr>
          <w:rFonts w:ascii="Times New Roman" w:hAnsi="Times New Roman"/>
          <w:sz w:val="28"/>
          <w:szCs w:val="24"/>
          <w:shd w:val="clear" w:color="auto" w:fill="FFFFFF"/>
        </w:rPr>
        <w:t xml:space="preserve">. 246]. </w:t>
      </w:r>
    </w:p>
    <w:p w:rsidR="00301533" w:rsidRPr="00E13C9C" w:rsidRDefault="00CF08FE"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Таким образом, д</w:t>
      </w:r>
      <w:r w:rsidRPr="00E13C9C">
        <w:rPr>
          <w:rFonts w:ascii="Times New Roman" w:hAnsi="Times New Roman"/>
          <w:iCs/>
          <w:sz w:val="28"/>
          <w:szCs w:val="24"/>
        </w:rPr>
        <w:t>иагноз</w:t>
      </w:r>
      <w:r w:rsidR="006816B9" w:rsidRPr="00E13C9C">
        <w:rPr>
          <w:rFonts w:ascii="Times New Roman" w:hAnsi="Times New Roman"/>
          <w:iCs/>
          <w:sz w:val="28"/>
          <w:szCs w:val="24"/>
        </w:rPr>
        <w:t xml:space="preserve"> </w:t>
      </w:r>
      <w:r w:rsidRPr="00E13C9C">
        <w:rPr>
          <w:rFonts w:ascii="Times New Roman" w:hAnsi="Times New Roman"/>
          <w:iCs/>
          <w:sz w:val="28"/>
          <w:szCs w:val="24"/>
        </w:rPr>
        <w:t>ихтиофтириоз</w:t>
      </w:r>
      <w:r w:rsidR="006816B9" w:rsidRPr="00E13C9C">
        <w:rPr>
          <w:rFonts w:ascii="Times New Roman" w:hAnsi="Times New Roman"/>
          <w:iCs/>
          <w:sz w:val="28"/>
          <w:szCs w:val="24"/>
        </w:rPr>
        <w:t xml:space="preserve"> </w:t>
      </w:r>
      <w:r w:rsidRPr="00E13C9C">
        <w:rPr>
          <w:rFonts w:ascii="Times New Roman" w:hAnsi="Times New Roman"/>
          <w:sz w:val="28"/>
          <w:szCs w:val="24"/>
          <w:shd w:val="clear" w:color="auto" w:fill="FFFFFF"/>
        </w:rPr>
        <w:t>ставят на основании не только клинической картины развития болезни, но и при об</w:t>
      </w:r>
      <w:r w:rsidRPr="00E13C9C">
        <w:rPr>
          <w:rFonts w:ascii="Times New Roman" w:hAnsi="Times New Roman"/>
          <w:sz w:val="28"/>
          <w:szCs w:val="24"/>
          <w:shd w:val="clear" w:color="auto" w:fill="FFFFFF"/>
        </w:rPr>
        <w:softHyphen/>
        <w:t>наружении в соскобе паразитов. Однако для большинства людей</w:t>
      </w:r>
      <w:r w:rsidR="005335BC" w:rsidRPr="00E13C9C">
        <w:rPr>
          <w:rFonts w:ascii="Times New Roman" w:hAnsi="Times New Roman"/>
          <w:sz w:val="28"/>
          <w:szCs w:val="24"/>
          <w:shd w:val="clear" w:color="auto" w:fill="FFFFFF"/>
        </w:rPr>
        <w:t xml:space="preserve">, которые заводят рыб, подобный способ достаточно затруднителен, в силу отсутствия специального оборудования  и опыта. </w:t>
      </w:r>
    </w:p>
    <w:p w:rsidR="001C572F" w:rsidRDefault="00AE5AD2"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shd w:val="clear" w:color="auto" w:fill="FFFFFF"/>
        </w:rPr>
        <w:t>Визуально в зоомагазине нами обнаруживались рыбы, имеющие на теле белые точки, эти животные так же активно терлись о подводные предметы, но такая симптоматика проявляется часто через 7–10 дней после перелёта</w:t>
      </w:r>
      <w:r w:rsidR="00B97E56" w:rsidRPr="00E13C9C">
        <w:rPr>
          <w:rFonts w:ascii="Times New Roman" w:hAnsi="Times New Roman"/>
          <w:sz w:val="28"/>
          <w:szCs w:val="24"/>
          <w:shd w:val="clear" w:color="auto" w:fill="FFFFFF"/>
        </w:rPr>
        <w:t xml:space="preserve"> рыбы в Сургут из Москвы. В остальных случаях, болезнь проявляются уже в домашних аквариумах. В устных сообщениях продавцов зоомагазинов, сообщалась, что аквариумы после того как рыбы распродается, не дезинфицируются, следовательно новые партии вновь п</w:t>
      </w:r>
      <w:r w:rsidR="005335BC" w:rsidRPr="00E13C9C">
        <w:rPr>
          <w:rFonts w:ascii="Times New Roman" w:hAnsi="Times New Roman"/>
          <w:sz w:val="28"/>
          <w:szCs w:val="24"/>
          <w:shd w:val="clear" w:color="auto" w:fill="FFFFFF"/>
        </w:rPr>
        <w:t>рибывших рыб, снова могут быть заражены</w:t>
      </w:r>
      <w:r w:rsidR="00B97E56" w:rsidRPr="00E13C9C">
        <w:rPr>
          <w:rFonts w:ascii="Times New Roman" w:hAnsi="Times New Roman"/>
          <w:sz w:val="28"/>
          <w:szCs w:val="24"/>
          <w:shd w:val="clear" w:color="auto" w:fill="FFFFFF"/>
        </w:rPr>
        <w:t xml:space="preserve">. Учитывая вышесказанное, мы закупили 2 партии рыб из разных зоомагазинов и отсадили их в отдельные аквариумы для дальнейшего наблюдения. Первые симптомы проявились спустя 7 дней. Рыбы начали слегка почесываться о дно и оборудование. После чего с них были взяты соскобы и </w:t>
      </w:r>
      <w:r w:rsidR="005335BC" w:rsidRPr="00E13C9C">
        <w:rPr>
          <w:rFonts w:ascii="Times New Roman" w:hAnsi="Times New Roman"/>
          <w:sz w:val="28"/>
          <w:szCs w:val="24"/>
          <w:shd w:val="clear" w:color="auto" w:fill="FFFFFF"/>
        </w:rPr>
        <w:t>изучены под микроскопом</w:t>
      </w:r>
      <w:r w:rsidR="00B97E56" w:rsidRPr="00E13C9C">
        <w:rPr>
          <w:rFonts w:ascii="Times New Roman" w:hAnsi="Times New Roman"/>
          <w:sz w:val="28"/>
          <w:szCs w:val="24"/>
          <w:shd w:val="clear" w:color="auto" w:fill="FFFFFF"/>
        </w:rPr>
        <w:t xml:space="preserve">.  В пробе со слизистых покров обнаруживались живые </w:t>
      </w:r>
      <w:r w:rsidR="001C572F" w:rsidRPr="00E13C9C">
        <w:rPr>
          <w:rFonts w:ascii="Times New Roman" w:hAnsi="Times New Roman"/>
          <w:sz w:val="28"/>
          <w:szCs w:val="24"/>
        </w:rPr>
        <w:t xml:space="preserve">равноресничные инфузории </w:t>
      </w:r>
      <w:r w:rsidR="001C572F" w:rsidRPr="00E13C9C">
        <w:rPr>
          <w:rFonts w:ascii="Times New Roman" w:hAnsi="Times New Roman"/>
          <w:sz w:val="28"/>
          <w:szCs w:val="24"/>
        </w:rPr>
        <w:lastRenderedPageBreak/>
        <w:t>Ichthyophthirius</w:t>
      </w:r>
      <w:r w:rsidR="00566C83" w:rsidRPr="00E13C9C">
        <w:rPr>
          <w:rFonts w:ascii="Times New Roman" w:hAnsi="Times New Roman"/>
          <w:sz w:val="28"/>
          <w:szCs w:val="24"/>
        </w:rPr>
        <w:t xml:space="preserve"> </w:t>
      </w:r>
      <w:r w:rsidR="001C572F" w:rsidRPr="00E13C9C">
        <w:rPr>
          <w:rFonts w:ascii="Times New Roman" w:hAnsi="Times New Roman"/>
          <w:sz w:val="28"/>
          <w:szCs w:val="24"/>
        </w:rPr>
        <w:t>multifiliis</w:t>
      </w:r>
      <w:r w:rsidR="005335BC" w:rsidRPr="00E13C9C">
        <w:rPr>
          <w:rFonts w:ascii="Times New Roman" w:hAnsi="Times New Roman"/>
          <w:sz w:val="28"/>
          <w:szCs w:val="24"/>
        </w:rPr>
        <w:t>(рис. 1)</w:t>
      </w:r>
      <w:r w:rsidR="001C572F" w:rsidRPr="00E13C9C">
        <w:rPr>
          <w:rFonts w:ascii="Times New Roman" w:hAnsi="Times New Roman"/>
          <w:sz w:val="28"/>
          <w:szCs w:val="24"/>
        </w:rPr>
        <w:t xml:space="preserve">. Идентифицировали данных инфузорий с помощью определителя паразитов пресноводных рыб </w:t>
      </w:r>
      <w:r w:rsidR="005335BC" w:rsidRPr="00E13C9C">
        <w:rPr>
          <w:rFonts w:ascii="Times New Roman" w:hAnsi="Times New Roman"/>
          <w:sz w:val="28"/>
          <w:szCs w:val="24"/>
        </w:rPr>
        <w:t xml:space="preserve">[12, </w:t>
      </w:r>
      <w:r w:rsidR="005335BC" w:rsidRPr="00E13C9C">
        <w:rPr>
          <w:rFonts w:ascii="Times New Roman" w:hAnsi="Times New Roman"/>
          <w:sz w:val="28"/>
          <w:szCs w:val="24"/>
          <w:lang w:val="en-US"/>
        </w:rPr>
        <w:t>c</w:t>
      </w:r>
      <w:r w:rsidR="005335BC" w:rsidRPr="00E13C9C">
        <w:rPr>
          <w:rFonts w:ascii="Times New Roman" w:hAnsi="Times New Roman"/>
          <w:sz w:val="28"/>
          <w:szCs w:val="24"/>
        </w:rPr>
        <w:t>. 124]</w:t>
      </w:r>
      <w:r w:rsidR="001C572F" w:rsidRPr="00E13C9C">
        <w:rPr>
          <w:rFonts w:ascii="Times New Roman" w:hAnsi="Times New Roman"/>
          <w:sz w:val="28"/>
          <w:szCs w:val="24"/>
        </w:rPr>
        <w:t>.</w:t>
      </w:r>
    </w:p>
    <w:p w:rsidR="00746B03" w:rsidRPr="00E13C9C" w:rsidRDefault="00746B03" w:rsidP="00E13C9C">
      <w:pPr>
        <w:spacing w:after="0" w:line="240" w:lineRule="auto"/>
        <w:ind w:firstLine="708"/>
        <w:jc w:val="both"/>
        <w:rPr>
          <w:rFonts w:ascii="Times New Roman" w:hAnsi="Times New Roman"/>
          <w:sz w:val="28"/>
          <w:szCs w:val="24"/>
        </w:rPr>
      </w:pPr>
    </w:p>
    <w:p w:rsidR="005335BC" w:rsidRPr="00E13C9C" w:rsidRDefault="003D692C" w:rsidP="00E13C9C">
      <w:pPr>
        <w:spacing w:after="0" w:line="240" w:lineRule="auto"/>
        <w:ind w:firstLine="360"/>
        <w:jc w:val="center"/>
        <w:outlineLvl w:val="0"/>
        <w:rPr>
          <w:rFonts w:ascii="Times New Roman" w:hAnsi="Times New Roman"/>
          <w:sz w:val="28"/>
          <w:szCs w:val="24"/>
        </w:rPr>
      </w:pPr>
      <w:r>
        <w:rPr>
          <w:rFonts w:ascii="Times New Roman" w:hAnsi="Times New Roman"/>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11pt" o:bordertopcolor="this" o:borderleftcolor="this" o:borderbottomcolor="this" o:borderrightcolor="this">
            <v:imagedata r:id="rId13" o:title="1" grayscale="t"/>
            <w10:bordertop type="single" width="4"/>
            <w10:borderleft type="single" width="4"/>
            <w10:borderbottom type="single" width="4"/>
            <w10:borderright type="single" width="4"/>
          </v:shape>
        </w:pict>
      </w:r>
      <w:r>
        <w:rPr>
          <w:rFonts w:ascii="Times New Roman" w:hAnsi="Times New Roman"/>
          <w:sz w:val="28"/>
          <w:szCs w:val="24"/>
        </w:rPr>
        <w:pict>
          <v:shape id="_x0000_i1026" type="#_x0000_t75" style="width:114.5pt;height:111.5pt" o:bordertopcolor="this" o:borderleftcolor="this" o:borderbottomcolor="this" o:borderrightcolor="this">
            <v:imagedata r:id="rId14" o:title="2" grayscale="t"/>
            <w10:bordertop type="single" width="4"/>
            <w10:borderleft type="single" width="4"/>
            <w10:borderbottom type="single" width="4"/>
            <w10:borderright type="single" width="4"/>
          </v:shape>
        </w:pict>
      </w:r>
    </w:p>
    <w:p w:rsidR="005335BC" w:rsidRDefault="005335BC" w:rsidP="00E13C9C">
      <w:pPr>
        <w:spacing w:after="0" w:line="240" w:lineRule="auto"/>
        <w:ind w:firstLine="360"/>
        <w:jc w:val="center"/>
        <w:outlineLvl w:val="0"/>
        <w:rPr>
          <w:rFonts w:ascii="Times New Roman" w:hAnsi="Times New Roman"/>
          <w:sz w:val="28"/>
          <w:szCs w:val="24"/>
        </w:rPr>
      </w:pPr>
      <w:r w:rsidRPr="00E13C9C">
        <w:rPr>
          <w:rFonts w:ascii="Times New Roman" w:hAnsi="Times New Roman"/>
          <w:sz w:val="28"/>
          <w:szCs w:val="24"/>
        </w:rPr>
        <w:t>Рис. Ichthyophthirius multifiliisпри 20-ти кратном увеличении, в соскобе, взятом с тела и плавников красной пецилии (</w:t>
      </w:r>
      <w:hyperlink r:id="rId15" w:history="1">
        <w:r w:rsidRPr="00E13C9C">
          <w:rPr>
            <w:rStyle w:val="ae"/>
            <w:rFonts w:ascii="Times New Roman" w:hAnsi="Times New Roman"/>
            <w:i w:val="0"/>
            <w:sz w:val="28"/>
            <w:szCs w:val="24"/>
            <w:bdr w:val="none" w:sz="0" w:space="0" w:color="auto" w:frame="1"/>
            <w:shd w:val="clear" w:color="auto" w:fill="FFFFFF"/>
          </w:rPr>
          <w:t>Xiphophorus maculatus</w:t>
        </w:r>
      </w:hyperlink>
      <w:r w:rsidRPr="00E13C9C">
        <w:rPr>
          <w:rFonts w:ascii="Times New Roman" w:hAnsi="Times New Roman"/>
          <w:sz w:val="28"/>
          <w:szCs w:val="24"/>
        </w:rPr>
        <w:t>).</w:t>
      </w:r>
    </w:p>
    <w:p w:rsidR="00746B03" w:rsidRPr="00E13C9C" w:rsidRDefault="00746B03" w:rsidP="00E13C9C">
      <w:pPr>
        <w:spacing w:after="0" w:line="240" w:lineRule="auto"/>
        <w:ind w:firstLine="360"/>
        <w:jc w:val="center"/>
        <w:outlineLvl w:val="0"/>
        <w:rPr>
          <w:rFonts w:ascii="Times New Roman" w:hAnsi="Times New Roman"/>
          <w:sz w:val="28"/>
          <w:szCs w:val="24"/>
        </w:rPr>
      </w:pPr>
    </w:p>
    <w:p w:rsidR="008E3E60" w:rsidRPr="00E13C9C" w:rsidRDefault="005335BC"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Далее стал вопрос выбора метода лечения. Поскольку в  современной литературе, затрагивающей вопросы лечения ихтиофтириоза, приводится большое количество способов, мы остановились на самых доступных.  При подборе лекарственных препаратов, учитывали особенности биологии возбудителя и рыб</w:t>
      </w:r>
      <w:r w:rsidR="008E3E60" w:rsidRPr="00E13C9C">
        <w:rPr>
          <w:rFonts w:ascii="Times New Roman" w:hAnsi="Times New Roman"/>
          <w:sz w:val="28"/>
          <w:szCs w:val="24"/>
          <w:shd w:val="clear" w:color="auto" w:fill="FFFFFF"/>
        </w:rPr>
        <w:t>. Например,</w:t>
      </w:r>
      <w:r w:rsidRPr="00E13C9C">
        <w:rPr>
          <w:rFonts w:ascii="Times New Roman" w:hAnsi="Times New Roman"/>
          <w:sz w:val="28"/>
          <w:szCs w:val="24"/>
          <w:shd w:val="clear" w:color="auto" w:fill="FFFFFF"/>
        </w:rPr>
        <w:t xml:space="preserve"> метод кратковременных ванн, был </w:t>
      </w:r>
      <w:r w:rsidR="008E3E60" w:rsidRPr="00E13C9C">
        <w:rPr>
          <w:rFonts w:ascii="Times New Roman" w:hAnsi="Times New Roman"/>
          <w:sz w:val="28"/>
          <w:szCs w:val="24"/>
          <w:shd w:val="clear" w:color="auto" w:fill="FFFFFF"/>
        </w:rPr>
        <w:t>исключен,</w:t>
      </w:r>
      <w:r w:rsidRPr="00E13C9C">
        <w:rPr>
          <w:rFonts w:ascii="Times New Roman" w:hAnsi="Times New Roman"/>
          <w:sz w:val="28"/>
          <w:szCs w:val="24"/>
          <w:shd w:val="clear" w:color="auto" w:fill="FFFFFF"/>
        </w:rPr>
        <w:t xml:space="preserve"> поскольку большинство продающихся на рынке препаратов действуют на бродяжек, а значит инфузори</w:t>
      </w:r>
      <w:r w:rsidR="008E3E60" w:rsidRPr="00E13C9C">
        <w:rPr>
          <w:rFonts w:ascii="Times New Roman" w:hAnsi="Times New Roman"/>
          <w:sz w:val="28"/>
          <w:szCs w:val="24"/>
          <w:shd w:val="clear" w:color="auto" w:fill="FFFFFF"/>
        </w:rPr>
        <w:t>и,</w:t>
      </w:r>
      <w:r w:rsidRPr="00E13C9C">
        <w:rPr>
          <w:rFonts w:ascii="Times New Roman" w:hAnsi="Times New Roman"/>
          <w:sz w:val="28"/>
          <w:szCs w:val="24"/>
          <w:shd w:val="clear" w:color="auto" w:fill="FFFFFF"/>
        </w:rPr>
        <w:t xml:space="preserve"> находящи</w:t>
      </w:r>
      <w:r w:rsidR="008E3E60" w:rsidRPr="00E13C9C">
        <w:rPr>
          <w:rFonts w:ascii="Times New Roman" w:hAnsi="Times New Roman"/>
          <w:sz w:val="28"/>
          <w:szCs w:val="24"/>
          <w:shd w:val="clear" w:color="auto" w:fill="FFFFFF"/>
        </w:rPr>
        <w:t>е</w:t>
      </w:r>
      <w:r w:rsidRPr="00E13C9C">
        <w:rPr>
          <w:rFonts w:ascii="Times New Roman" w:hAnsi="Times New Roman"/>
          <w:sz w:val="28"/>
          <w:szCs w:val="24"/>
          <w:shd w:val="clear" w:color="auto" w:fill="FFFFFF"/>
        </w:rPr>
        <w:t xml:space="preserve">ся под бугорками в слизистых оболочках рыб – эти препараты </w:t>
      </w:r>
      <w:r w:rsidR="008E3E60" w:rsidRPr="00E13C9C">
        <w:rPr>
          <w:rFonts w:ascii="Times New Roman" w:hAnsi="Times New Roman"/>
          <w:sz w:val="28"/>
          <w:szCs w:val="24"/>
          <w:shd w:val="clear" w:color="auto" w:fill="FFFFFF"/>
        </w:rPr>
        <w:t>действовать не будут</w:t>
      </w:r>
      <w:r w:rsidRPr="00E13C9C">
        <w:rPr>
          <w:rFonts w:ascii="Times New Roman" w:hAnsi="Times New Roman"/>
          <w:sz w:val="28"/>
          <w:szCs w:val="24"/>
          <w:shd w:val="clear" w:color="auto" w:fill="FFFFFF"/>
        </w:rPr>
        <w:t xml:space="preserve">. </w:t>
      </w:r>
      <w:r w:rsidR="008E3E60" w:rsidRPr="00E13C9C">
        <w:rPr>
          <w:rFonts w:ascii="Times New Roman" w:hAnsi="Times New Roman"/>
          <w:sz w:val="28"/>
          <w:szCs w:val="24"/>
          <w:shd w:val="clear" w:color="auto" w:fill="FFFFFF"/>
        </w:rPr>
        <w:t xml:space="preserve">Таким образом, все выбранные методы лечения предназначены для содержания рыб в лечебных растворах на срок от нескольких суток до нескольких недель. </w:t>
      </w:r>
    </w:p>
    <w:p w:rsidR="00301533" w:rsidRPr="00E13C9C" w:rsidRDefault="008E3E60" w:rsidP="00E13C9C">
      <w:pPr>
        <w:spacing w:after="0" w:line="240" w:lineRule="auto"/>
        <w:ind w:firstLine="708"/>
        <w:jc w:val="both"/>
        <w:rPr>
          <w:rFonts w:ascii="Times New Roman" w:hAnsi="Times New Roman"/>
          <w:sz w:val="28"/>
          <w:szCs w:val="24"/>
          <w:shd w:val="clear" w:color="auto" w:fill="FFFFFF"/>
        </w:rPr>
      </w:pPr>
      <w:r w:rsidRPr="00E13C9C">
        <w:rPr>
          <w:rFonts w:ascii="Times New Roman" w:hAnsi="Times New Roman"/>
          <w:sz w:val="28"/>
          <w:szCs w:val="24"/>
          <w:shd w:val="clear" w:color="auto" w:fill="FFFFFF"/>
        </w:rPr>
        <w:t xml:space="preserve">Анализ  противоихтиофтириозных препараты, продающиеся в зоомагазинах показал, что все они </w:t>
      </w:r>
      <w:r w:rsidR="00541611" w:rsidRPr="00E13C9C">
        <w:rPr>
          <w:rFonts w:ascii="Times New Roman" w:hAnsi="Times New Roman"/>
          <w:bCs/>
          <w:kern w:val="36"/>
          <w:sz w:val="28"/>
          <w:szCs w:val="24"/>
          <w:lang w:eastAsia="ru-RU"/>
        </w:rPr>
        <w:t>содержат</w:t>
      </w:r>
      <w:r w:rsidR="00705D26" w:rsidRPr="00E13C9C">
        <w:rPr>
          <w:rFonts w:ascii="Times New Roman" w:hAnsi="Times New Roman"/>
          <w:bCs/>
          <w:kern w:val="36"/>
          <w:sz w:val="28"/>
          <w:szCs w:val="24"/>
          <w:lang w:eastAsia="ru-RU"/>
        </w:rPr>
        <w:t xml:space="preserve"> в своей основе </w:t>
      </w:r>
      <w:r w:rsidRPr="00E13C9C">
        <w:rPr>
          <w:rFonts w:ascii="Times New Roman" w:hAnsi="Times New Roman"/>
          <w:bCs/>
          <w:kern w:val="36"/>
          <w:sz w:val="28"/>
          <w:szCs w:val="24"/>
          <w:lang w:eastAsia="ru-RU"/>
        </w:rPr>
        <w:t>малахитовый зеленый, формалин, метиленовую синь</w:t>
      </w:r>
      <w:r w:rsidR="00541611" w:rsidRPr="00E13C9C">
        <w:rPr>
          <w:rFonts w:ascii="Times New Roman" w:hAnsi="Times New Roman"/>
          <w:bCs/>
          <w:kern w:val="36"/>
          <w:sz w:val="28"/>
          <w:szCs w:val="24"/>
          <w:lang w:eastAsia="ru-RU"/>
        </w:rPr>
        <w:t xml:space="preserve">, либо их комбинацию. </w:t>
      </w:r>
      <w:r w:rsidRPr="00E13C9C">
        <w:rPr>
          <w:rFonts w:ascii="Times New Roman" w:hAnsi="Times New Roman"/>
          <w:bCs/>
          <w:kern w:val="36"/>
          <w:sz w:val="28"/>
          <w:szCs w:val="24"/>
          <w:lang w:eastAsia="ru-RU"/>
        </w:rPr>
        <w:t xml:space="preserve">Самые распространенные из них приведены в таблице 2. </w:t>
      </w:r>
    </w:p>
    <w:p w:rsidR="00301533" w:rsidRPr="00E13C9C" w:rsidRDefault="00301533" w:rsidP="00E13C9C">
      <w:pPr>
        <w:spacing w:after="0" w:line="240" w:lineRule="auto"/>
        <w:jc w:val="both"/>
        <w:rPr>
          <w:rFonts w:ascii="Times New Roman" w:hAnsi="Times New Roman"/>
          <w:bCs/>
          <w:kern w:val="36"/>
          <w:sz w:val="28"/>
          <w:szCs w:val="24"/>
          <w:lang w:eastAsia="ru-RU"/>
        </w:rPr>
      </w:pPr>
    </w:p>
    <w:p w:rsidR="00541611" w:rsidRPr="00E13C9C" w:rsidRDefault="00541611" w:rsidP="00E13C9C">
      <w:pPr>
        <w:spacing w:after="0" w:line="240" w:lineRule="auto"/>
        <w:jc w:val="both"/>
        <w:rPr>
          <w:rFonts w:ascii="Times New Roman" w:hAnsi="Times New Roman"/>
          <w:bCs/>
          <w:kern w:val="36"/>
          <w:sz w:val="28"/>
          <w:szCs w:val="24"/>
          <w:lang w:eastAsia="ru-RU"/>
        </w:rPr>
      </w:pPr>
      <w:r w:rsidRPr="00E13C9C">
        <w:rPr>
          <w:rFonts w:ascii="Times New Roman" w:hAnsi="Times New Roman"/>
          <w:bCs/>
          <w:kern w:val="36"/>
          <w:sz w:val="28"/>
          <w:szCs w:val="24"/>
          <w:lang w:eastAsia="ru-RU"/>
        </w:rPr>
        <w:t>Таблица 2. Состав коммерческих препаратов для лечения ихтиофтириоза</w:t>
      </w:r>
      <w:r w:rsidR="009F254C" w:rsidRPr="00E13C9C">
        <w:rPr>
          <w:rFonts w:ascii="Times New Roman" w:hAnsi="Times New Roman"/>
          <w:bCs/>
          <w:kern w:val="36"/>
          <w:sz w:val="28"/>
          <w:szCs w:val="24"/>
          <w:lang w:eastAsia="ru-RU"/>
        </w:rPr>
        <w:t>, в зоомагазинах города Сургута</w:t>
      </w:r>
      <w:r w:rsidRPr="00E13C9C">
        <w:rPr>
          <w:rFonts w:ascii="Times New Roman" w:hAnsi="Times New Roman"/>
          <w:bCs/>
          <w:kern w:val="36"/>
          <w:sz w:val="28"/>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6662"/>
      </w:tblGrid>
      <w:tr w:rsidR="00541611" w:rsidRPr="00E13C9C" w:rsidTr="00F1712E">
        <w:tc>
          <w:tcPr>
            <w:tcW w:w="2617" w:type="dxa"/>
            <w:vAlign w:val="center"/>
          </w:tcPr>
          <w:p w:rsidR="00541611" w:rsidRPr="00E13C9C" w:rsidRDefault="00541611" w:rsidP="00E13C9C">
            <w:pPr>
              <w:spacing w:after="0" w:line="240" w:lineRule="auto"/>
              <w:jc w:val="center"/>
              <w:rPr>
                <w:rFonts w:ascii="Times New Roman" w:hAnsi="Times New Roman"/>
                <w:sz w:val="28"/>
                <w:szCs w:val="24"/>
              </w:rPr>
            </w:pPr>
            <w:r w:rsidRPr="00E13C9C">
              <w:rPr>
                <w:rFonts w:ascii="Times New Roman" w:hAnsi="Times New Roman"/>
                <w:sz w:val="28"/>
                <w:szCs w:val="24"/>
              </w:rPr>
              <w:t>Препарат</w:t>
            </w:r>
          </w:p>
        </w:tc>
        <w:tc>
          <w:tcPr>
            <w:tcW w:w="6662" w:type="dxa"/>
            <w:vAlign w:val="center"/>
          </w:tcPr>
          <w:p w:rsidR="00541611" w:rsidRPr="00E13C9C" w:rsidRDefault="00541611" w:rsidP="00E13C9C">
            <w:pPr>
              <w:spacing w:after="0" w:line="240" w:lineRule="auto"/>
              <w:jc w:val="center"/>
              <w:rPr>
                <w:rFonts w:ascii="Times New Roman" w:hAnsi="Times New Roman"/>
                <w:sz w:val="28"/>
                <w:szCs w:val="24"/>
              </w:rPr>
            </w:pPr>
            <w:r w:rsidRPr="00E13C9C">
              <w:rPr>
                <w:rFonts w:ascii="Times New Roman" w:hAnsi="Times New Roman"/>
                <w:sz w:val="28"/>
                <w:szCs w:val="24"/>
              </w:rPr>
              <w:t>Состав</w:t>
            </w:r>
          </w:p>
        </w:tc>
      </w:tr>
      <w:tr w:rsidR="00541611" w:rsidRPr="00E13C9C" w:rsidTr="00F1712E">
        <w:tc>
          <w:tcPr>
            <w:tcW w:w="2617" w:type="dxa"/>
            <w:vAlign w:val="center"/>
          </w:tcPr>
          <w:p w:rsidR="00541611" w:rsidRPr="00E13C9C" w:rsidRDefault="00185822" w:rsidP="00E13C9C">
            <w:pPr>
              <w:spacing w:after="0" w:line="240" w:lineRule="auto"/>
              <w:jc w:val="center"/>
              <w:rPr>
                <w:rFonts w:ascii="Times New Roman" w:hAnsi="Times New Roman"/>
                <w:sz w:val="28"/>
                <w:szCs w:val="24"/>
                <w:lang w:val="en-US"/>
              </w:rPr>
            </w:pPr>
            <w:r w:rsidRPr="00E13C9C">
              <w:rPr>
                <w:rFonts w:ascii="Times New Roman" w:hAnsi="Times New Roman"/>
                <w:bCs/>
                <w:sz w:val="28"/>
                <w:szCs w:val="24"/>
              </w:rPr>
              <w:t>Sera</w:t>
            </w:r>
            <w:r w:rsidR="00541611" w:rsidRPr="00E13C9C">
              <w:rPr>
                <w:rFonts w:ascii="Times New Roman" w:hAnsi="Times New Roman"/>
                <w:sz w:val="28"/>
                <w:szCs w:val="24"/>
                <w:lang w:val="en-US"/>
              </w:rPr>
              <w:t>Costapur</w:t>
            </w:r>
          </w:p>
        </w:tc>
        <w:tc>
          <w:tcPr>
            <w:tcW w:w="6662" w:type="dxa"/>
            <w:vAlign w:val="center"/>
          </w:tcPr>
          <w:p w:rsidR="00541611" w:rsidRPr="00E13C9C" w:rsidRDefault="00F1712E" w:rsidP="00E13C9C">
            <w:pPr>
              <w:spacing w:after="0" w:line="240" w:lineRule="auto"/>
              <w:jc w:val="center"/>
              <w:rPr>
                <w:rFonts w:ascii="Times New Roman" w:hAnsi="Times New Roman"/>
                <w:sz w:val="28"/>
                <w:szCs w:val="24"/>
              </w:rPr>
            </w:pPr>
            <w:r w:rsidRPr="00E13C9C">
              <w:rPr>
                <w:rFonts w:ascii="Times New Roman" w:hAnsi="Times New Roman"/>
                <w:sz w:val="28"/>
                <w:szCs w:val="24"/>
                <w:shd w:val="clear" w:color="auto" w:fill="FFFFFF"/>
              </w:rPr>
              <w:t>малахитовый зеленый и формалин</w:t>
            </w:r>
          </w:p>
        </w:tc>
      </w:tr>
      <w:tr w:rsidR="00F1712E" w:rsidRPr="00E13C9C" w:rsidTr="00F1712E">
        <w:tc>
          <w:tcPr>
            <w:tcW w:w="2617" w:type="dxa"/>
            <w:vAlign w:val="center"/>
          </w:tcPr>
          <w:p w:rsidR="00F1712E" w:rsidRPr="00E13C9C" w:rsidRDefault="00F1712E" w:rsidP="00E13C9C">
            <w:pPr>
              <w:spacing w:after="0" w:line="240" w:lineRule="auto"/>
              <w:jc w:val="center"/>
              <w:rPr>
                <w:rFonts w:ascii="Times New Roman" w:hAnsi="Times New Roman"/>
                <w:sz w:val="28"/>
                <w:szCs w:val="24"/>
                <w:lang w:val="en-US"/>
              </w:rPr>
            </w:pPr>
            <w:r w:rsidRPr="00E13C9C">
              <w:rPr>
                <w:rFonts w:ascii="Times New Roman" w:hAnsi="Times New Roman"/>
                <w:bCs/>
                <w:sz w:val="28"/>
                <w:szCs w:val="24"/>
              </w:rPr>
              <w:t>Sera Omnipur</w:t>
            </w:r>
          </w:p>
        </w:tc>
        <w:tc>
          <w:tcPr>
            <w:tcW w:w="6662" w:type="dxa"/>
            <w:vAlign w:val="center"/>
          </w:tcPr>
          <w:p w:rsidR="00F1712E" w:rsidRPr="00E13C9C" w:rsidRDefault="00F1712E" w:rsidP="00E13C9C">
            <w:pPr>
              <w:spacing w:after="0" w:line="240" w:lineRule="auto"/>
              <w:jc w:val="center"/>
              <w:rPr>
                <w:rFonts w:ascii="Times New Roman" w:hAnsi="Times New Roman"/>
                <w:sz w:val="28"/>
                <w:szCs w:val="24"/>
                <w:shd w:val="clear" w:color="auto" w:fill="FFFFFF"/>
              </w:rPr>
            </w:pPr>
            <w:r w:rsidRPr="00E13C9C">
              <w:rPr>
                <w:rFonts w:ascii="Times New Roman" w:hAnsi="Times New Roman"/>
                <w:sz w:val="28"/>
                <w:szCs w:val="24"/>
                <w:shd w:val="clear" w:color="auto" w:fill="FFFFFF"/>
              </w:rPr>
              <w:t>9-амноакридингидрохлорид,</w:t>
            </w:r>
            <w:r w:rsidRPr="00E13C9C">
              <w:rPr>
                <w:rFonts w:ascii="Times New Roman" w:hAnsi="Times New Roman"/>
                <w:sz w:val="28"/>
                <w:szCs w:val="24"/>
                <w:lang w:val="en-US"/>
              </w:rPr>
              <w:t> </w:t>
            </w:r>
            <w:r w:rsidRPr="00E13C9C">
              <w:rPr>
                <w:rFonts w:ascii="Times New Roman" w:hAnsi="Times New Roman"/>
                <w:sz w:val="28"/>
                <w:szCs w:val="24"/>
              </w:rPr>
              <w:br/>
            </w:r>
            <w:r w:rsidRPr="00E13C9C">
              <w:rPr>
                <w:rFonts w:ascii="Times New Roman" w:hAnsi="Times New Roman"/>
                <w:sz w:val="28"/>
                <w:szCs w:val="24"/>
                <w:shd w:val="clear" w:color="auto" w:fill="FFFFFF"/>
              </w:rPr>
              <w:t>акрифлавинхлорид,</w:t>
            </w:r>
            <w:r w:rsidRPr="00E13C9C">
              <w:rPr>
                <w:rFonts w:ascii="Times New Roman" w:hAnsi="Times New Roman"/>
                <w:sz w:val="28"/>
                <w:szCs w:val="24"/>
                <w:lang w:val="en-US"/>
              </w:rPr>
              <w:t> </w:t>
            </w:r>
            <w:r w:rsidRPr="00E13C9C">
              <w:rPr>
                <w:rFonts w:ascii="Times New Roman" w:hAnsi="Times New Roman"/>
                <w:sz w:val="28"/>
                <w:szCs w:val="24"/>
              </w:rPr>
              <w:br/>
            </w:r>
            <w:r w:rsidRPr="00E13C9C">
              <w:rPr>
                <w:rFonts w:ascii="Times New Roman" w:hAnsi="Times New Roman"/>
                <w:sz w:val="28"/>
                <w:szCs w:val="24"/>
                <w:shd w:val="clear" w:color="auto" w:fill="FFFFFF"/>
              </w:rPr>
              <w:t>этакридинлактат,</w:t>
            </w:r>
            <w:r w:rsidRPr="00E13C9C">
              <w:rPr>
                <w:rFonts w:ascii="Times New Roman" w:hAnsi="Times New Roman"/>
                <w:sz w:val="28"/>
                <w:szCs w:val="24"/>
                <w:lang w:val="en-US"/>
              </w:rPr>
              <w:t> </w:t>
            </w:r>
            <w:r w:rsidRPr="00E13C9C">
              <w:rPr>
                <w:rFonts w:ascii="Times New Roman" w:hAnsi="Times New Roman"/>
                <w:sz w:val="28"/>
                <w:szCs w:val="24"/>
              </w:rPr>
              <w:br/>
            </w:r>
            <w:r w:rsidRPr="00E13C9C">
              <w:rPr>
                <w:rFonts w:ascii="Times New Roman" w:hAnsi="Times New Roman"/>
                <w:sz w:val="28"/>
                <w:szCs w:val="24"/>
                <w:shd w:val="clear" w:color="auto" w:fill="FFFFFF"/>
              </w:rPr>
              <w:t>малахитовыйзеленыйоксалат,</w:t>
            </w:r>
            <w:r w:rsidRPr="00E13C9C">
              <w:rPr>
                <w:rFonts w:ascii="Times New Roman" w:hAnsi="Times New Roman"/>
                <w:sz w:val="28"/>
                <w:szCs w:val="24"/>
                <w:lang w:val="en-US"/>
              </w:rPr>
              <w:t> </w:t>
            </w:r>
          </w:p>
        </w:tc>
      </w:tr>
      <w:tr w:rsidR="00541611" w:rsidRPr="00E13C9C" w:rsidTr="00F1712E">
        <w:tc>
          <w:tcPr>
            <w:tcW w:w="2617" w:type="dxa"/>
            <w:vAlign w:val="center"/>
          </w:tcPr>
          <w:p w:rsidR="00541611" w:rsidRPr="00E13C9C" w:rsidRDefault="00185822" w:rsidP="00E13C9C">
            <w:pPr>
              <w:spacing w:after="0" w:line="240" w:lineRule="auto"/>
              <w:jc w:val="center"/>
              <w:rPr>
                <w:rFonts w:ascii="Times New Roman" w:hAnsi="Times New Roman"/>
                <w:sz w:val="28"/>
                <w:szCs w:val="24"/>
              </w:rPr>
            </w:pPr>
            <w:r w:rsidRPr="00E13C9C">
              <w:rPr>
                <w:rFonts w:ascii="Times New Roman" w:hAnsi="Times New Roman"/>
                <w:bCs/>
                <w:sz w:val="28"/>
                <w:szCs w:val="24"/>
              </w:rPr>
              <w:t>Sera</w:t>
            </w:r>
            <w:r w:rsidRPr="00E13C9C">
              <w:rPr>
                <w:rFonts w:ascii="Times New Roman" w:hAnsi="Times New Roman"/>
                <w:bCs/>
                <w:sz w:val="28"/>
                <w:szCs w:val="24"/>
                <w:lang w:val="en-US"/>
              </w:rPr>
              <w:t>Med</w:t>
            </w:r>
            <w:r w:rsidR="00541611" w:rsidRPr="00E13C9C">
              <w:rPr>
                <w:rFonts w:ascii="Times New Roman" w:hAnsi="Times New Roman"/>
                <w:sz w:val="28"/>
                <w:szCs w:val="24"/>
                <w:lang w:val="en-US"/>
              </w:rPr>
              <w:t>Protozol</w:t>
            </w:r>
          </w:p>
        </w:tc>
        <w:tc>
          <w:tcPr>
            <w:tcW w:w="6662" w:type="dxa"/>
            <w:vAlign w:val="center"/>
          </w:tcPr>
          <w:p w:rsidR="00541611" w:rsidRPr="00E13C9C" w:rsidRDefault="00567986"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 Ди </w:t>
            </w:r>
            <w:r w:rsidR="00F1712E" w:rsidRPr="00E13C9C">
              <w:rPr>
                <w:rFonts w:ascii="Times New Roman" w:hAnsi="Times New Roman"/>
                <w:sz w:val="28"/>
                <w:szCs w:val="24"/>
              </w:rPr>
              <w:t>(4-</w:t>
            </w:r>
            <w:r w:rsidRPr="00E13C9C">
              <w:rPr>
                <w:rFonts w:ascii="Times New Roman" w:hAnsi="Times New Roman"/>
                <w:sz w:val="28"/>
                <w:szCs w:val="24"/>
              </w:rPr>
              <w:t>диметиламино</w:t>
            </w:r>
            <w:r w:rsidR="00F1712E" w:rsidRPr="00E13C9C">
              <w:rPr>
                <w:rFonts w:ascii="Times New Roman" w:hAnsi="Times New Roman"/>
                <w:sz w:val="28"/>
                <w:szCs w:val="24"/>
              </w:rPr>
              <w:t>-</w:t>
            </w:r>
            <w:r w:rsidRPr="00E13C9C">
              <w:rPr>
                <w:rFonts w:ascii="Times New Roman" w:hAnsi="Times New Roman"/>
                <w:sz w:val="28"/>
                <w:szCs w:val="24"/>
              </w:rPr>
              <w:t>фенил</w:t>
            </w:r>
            <w:r w:rsidR="00F1712E" w:rsidRPr="00E13C9C">
              <w:rPr>
                <w:rFonts w:ascii="Times New Roman" w:hAnsi="Times New Roman"/>
                <w:sz w:val="28"/>
                <w:szCs w:val="24"/>
              </w:rPr>
              <w:t xml:space="preserve">) </w:t>
            </w:r>
            <w:r w:rsidRPr="00E13C9C">
              <w:rPr>
                <w:rFonts w:ascii="Times New Roman" w:hAnsi="Times New Roman"/>
                <w:sz w:val="28"/>
                <w:szCs w:val="24"/>
              </w:rPr>
              <w:t>фенилметилагидрооксид</w:t>
            </w:r>
            <w:r w:rsidR="00F1712E" w:rsidRPr="00E13C9C">
              <w:rPr>
                <w:rFonts w:ascii="Times New Roman" w:hAnsi="Times New Roman"/>
                <w:sz w:val="28"/>
                <w:szCs w:val="24"/>
              </w:rPr>
              <w:t xml:space="preserve"> (производная малахитовой зелени)</w:t>
            </w:r>
          </w:p>
        </w:tc>
      </w:tr>
      <w:tr w:rsidR="00185822" w:rsidRPr="00E13C9C" w:rsidTr="00F1712E">
        <w:tc>
          <w:tcPr>
            <w:tcW w:w="2617" w:type="dxa"/>
            <w:vAlign w:val="center"/>
          </w:tcPr>
          <w:p w:rsidR="00185822" w:rsidRPr="00E13C9C" w:rsidRDefault="00185822" w:rsidP="00E13C9C">
            <w:pPr>
              <w:spacing w:after="0" w:line="240" w:lineRule="auto"/>
              <w:jc w:val="center"/>
              <w:rPr>
                <w:rFonts w:ascii="Times New Roman" w:hAnsi="Times New Roman"/>
                <w:sz w:val="28"/>
                <w:szCs w:val="24"/>
              </w:rPr>
            </w:pPr>
            <w:r w:rsidRPr="00E13C9C">
              <w:rPr>
                <w:rFonts w:ascii="Times New Roman" w:hAnsi="Times New Roman"/>
                <w:bCs/>
                <w:sz w:val="28"/>
                <w:szCs w:val="24"/>
              </w:rPr>
              <w:t>Tetra Contralck</w:t>
            </w:r>
          </w:p>
        </w:tc>
        <w:tc>
          <w:tcPr>
            <w:tcW w:w="6662" w:type="dxa"/>
            <w:vAlign w:val="center"/>
          </w:tcPr>
          <w:p w:rsidR="00185822" w:rsidRPr="00E13C9C" w:rsidRDefault="00185822" w:rsidP="00E13C9C">
            <w:pPr>
              <w:spacing w:after="0" w:line="240" w:lineRule="auto"/>
              <w:jc w:val="center"/>
              <w:rPr>
                <w:rFonts w:ascii="Times New Roman" w:hAnsi="Times New Roman"/>
                <w:sz w:val="28"/>
                <w:szCs w:val="24"/>
              </w:rPr>
            </w:pPr>
            <w:r w:rsidRPr="00E13C9C">
              <w:rPr>
                <w:rFonts w:ascii="Times New Roman" w:hAnsi="Times New Roman"/>
                <w:sz w:val="28"/>
                <w:szCs w:val="24"/>
                <w:shd w:val="clear" w:color="auto" w:fill="FFFFFF"/>
              </w:rPr>
              <w:t>малахитовый зеленый и формалин</w:t>
            </w:r>
          </w:p>
        </w:tc>
      </w:tr>
      <w:tr w:rsidR="00541611" w:rsidRPr="00E13C9C" w:rsidTr="00F1712E">
        <w:tc>
          <w:tcPr>
            <w:tcW w:w="2617" w:type="dxa"/>
            <w:vAlign w:val="center"/>
          </w:tcPr>
          <w:p w:rsidR="00541611" w:rsidRPr="00E13C9C" w:rsidRDefault="00541611" w:rsidP="00E13C9C">
            <w:pPr>
              <w:spacing w:after="0" w:line="240" w:lineRule="auto"/>
              <w:jc w:val="center"/>
              <w:rPr>
                <w:rFonts w:ascii="Times New Roman" w:hAnsi="Times New Roman"/>
                <w:sz w:val="28"/>
                <w:szCs w:val="24"/>
              </w:rPr>
            </w:pPr>
            <w:r w:rsidRPr="00E13C9C">
              <w:rPr>
                <w:rFonts w:ascii="Times New Roman" w:hAnsi="Times New Roman"/>
                <w:sz w:val="28"/>
                <w:szCs w:val="24"/>
              </w:rPr>
              <w:t>Антипар</w:t>
            </w:r>
          </w:p>
        </w:tc>
        <w:tc>
          <w:tcPr>
            <w:tcW w:w="6662" w:type="dxa"/>
            <w:vAlign w:val="center"/>
          </w:tcPr>
          <w:p w:rsidR="00541611" w:rsidRPr="00E13C9C" w:rsidRDefault="00F1712E" w:rsidP="00E13C9C">
            <w:pPr>
              <w:spacing w:after="0" w:line="240" w:lineRule="auto"/>
              <w:jc w:val="center"/>
              <w:rPr>
                <w:rFonts w:ascii="Times New Roman" w:hAnsi="Times New Roman"/>
                <w:sz w:val="28"/>
                <w:szCs w:val="24"/>
              </w:rPr>
            </w:pPr>
            <w:r w:rsidRPr="00E13C9C">
              <w:rPr>
                <w:rFonts w:ascii="Times New Roman" w:hAnsi="Times New Roman"/>
                <w:sz w:val="28"/>
                <w:szCs w:val="24"/>
                <w:shd w:val="clear" w:color="auto" w:fill="FFFFFF"/>
              </w:rPr>
              <w:t>малахитовый зеленый, формалин, метиленовая синь</w:t>
            </w:r>
          </w:p>
        </w:tc>
      </w:tr>
      <w:tr w:rsidR="00541611" w:rsidRPr="00E13C9C" w:rsidTr="00F1712E">
        <w:tc>
          <w:tcPr>
            <w:tcW w:w="2617" w:type="dxa"/>
            <w:vAlign w:val="center"/>
          </w:tcPr>
          <w:p w:rsidR="00541611" w:rsidRPr="00E13C9C" w:rsidRDefault="00541611" w:rsidP="00E13C9C">
            <w:pPr>
              <w:spacing w:after="0" w:line="240" w:lineRule="auto"/>
              <w:jc w:val="center"/>
              <w:rPr>
                <w:rFonts w:ascii="Times New Roman" w:hAnsi="Times New Roman"/>
                <w:sz w:val="28"/>
                <w:szCs w:val="24"/>
              </w:rPr>
            </w:pPr>
            <w:r w:rsidRPr="00E13C9C">
              <w:rPr>
                <w:rFonts w:ascii="Times New Roman" w:hAnsi="Times New Roman"/>
                <w:sz w:val="28"/>
                <w:szCs w:val="24"/>
              </w:rPr>
              <w:t>Ихтиофор</w:t>
            </w:r>
          </w:p>
        </w:tc>
        <w:tc>
          <w:tcPr>
            <w:tcW w:w="6662" w:type="dxa"/>
            <w:vAlign w:val="center"/>
          </w:tcPr>
          <w:p w:rsidR="00541611" w:rsidRPr="00E13C9C" w:rsidRDefault="00F1712E" w:rsidP="00E13C9C">
            <w:pPr>
              <w:spacing w:after="0" w:line="240" w:lineRule="auto"/>
              <w:jc w:val="center"/>
              <w:rPr>
                <w:rFonts w:ascii="Times New Roman" w:hAnsi="Times New Roman"/>
                <w:sz w:val="28"/>
                <w:szCs w:val="24"/>
              </w:rPr>
            </w:pPr>
            <w:r w:rsidRPr="00E13C9C">
              <w:rPr>
                <w:rFonts w:ascii="Times New Roman" w:hAnsi="Times New Roman"/>
                <w:sz w:val="28"/>
                <w:szCs w:val="24"/>
                <w:shd w:val="clear" w:color="auto" w:fill="FFFFFF"/>
              </w:rPr>
              <w:t>малахитовый зеленый и формалин</w:t>
            </w:r>
          </w:p>
        </w:tc>
      </w:tr>
    </w:tbl>
    <w:p w:rsidR="00541611" w:rsidRPr="00E13C9C" w:rsidRDefault="00541611" w:rsidP="00E13C9C">
      <w:pPr>
        <w:spacing w:after="0" w:line="240" w:lineRule="auto"/>
        <w:jc w:val="both"/>
        <w:rPr>
          <w:rFonts w:ascii="Times New Roman" w:hAnsi="Times New Roman"/>
          <w:bCs/>
          <w:kern w:val="36"/>
          <w:sz w:val="28"/>
          <w:szCs w:val="24"/>
          <w:lang w:eastAsia="ru-RU"/>
        </w:rPr>
      </w:pPr>
    </w:p>
    <w:p w:rsidR="00EA37F9" w:rsidRPr="00E13C9C" w:rsidRDefault="00541611" w:rsidP="00E13C9C">
      <w:pPr>
        <w:spacing w:after="0" w:line="240" w:lineRule="auto"/>
        <w:ind w:firstLine="372"/>
        <w:jc w:val="both"/>
        <w:rPr>
          <w:rFonts w:ascii="Times New Roman" w:hAnsi="Times New Roman"/>
          <w:sz w:val="28"/>
          <w:szCs w:val="24"/>
        </w:rPr>
      </w:pPr>
      <w:r w:rsidRPr="00E13C9C">
        <w:rPr>
          <w:rFonts w:ascii="Times New Roman" w:hAnsi="Times New Roman"/>
          <w:bCs/>
          <w:kern w:val="36"/>
          <w:sz w:val="28"/>
          <w:szCs w:val="24"/>
          <w:lang w:eastAsia="ru-RU"/>
        </w:rPr>
        <w:lastRenderedPageBreak/>
        <w:tab/>
        <w:t xml:space="preserve">В литературе </w:t>
      </w:r>
      <w:r w:rsidR="00003A08" w:rsidRPr="00E13C9C">
        <w:rPr>
          <w:rFonts w:ascii="Times New Roman" w:hAnsi="Times New Roman"/>
          <w:bCs/>
          <w:kern w:val="36"/>
          <w:sz w:val="28"/>
          <w:szCs w:val="24"/>
          <w:lang w:eastAsia="ru-RU"/>
        </w:rPr>
        <w:t>[</w:t>
      </w:r>
      <w:r w:rsidR="00763654" w:rsidRPr="00E13C9C">
        <w:rPr>
          <w:rFonts w:ascii="Times New Roman" w:hAnsi="Times New Roman"/>
          <w:bCs/>
          <w:kern w:val="36"/>
          <w:sz w:val="28"/>
          <w:szCs w:val="24"/>
          <w:lang w:eastAsia="ru-RU"/>
        </w:rPr>
        <w:t>11, с. 88; 1</w:t>
      </w:r>
      <w:r w:rsidR="00505CCB" w:rsidRPr="00E13C9C">
        <w:rPr>
          <w:rFonts w:ascii="Times New Roman" w:hAnsi="Times New Roman"/>
          <w:bCs/>
          <w:kern w:val="36"/>
          <w:sz w:val="28"/>
          <w:szCs w:val="24"/>
          <w:lang w:eastAsia="ru-RU"/>
        </w:rPr>
        <w:t>4</w:t>
      </w:r>
      <w:r w:rsidR="00763654" w:rsidRPr="00E13C9C">
        <w:rPr>
          <w:rFonts w:ascii="Times New Roman" w:hAnsi="Times New Roman"/>
          <w:bCs/>
          <w:kern w:val="36"/>
          <w:sz w:val="28"/>
          <w:szCs w:val="24"/>
          <w:lang w:eastAsia="ru-RU"/>
        </w:rPr>
        <w:t>, с. 93</w:t>
      </w:r>
      <w:r w:rsidR="00003A08" w:rsidRPr="00E13C9C">
        <w:rPr>
          <w:rFonts w:ascii="Times New Roman" w:hAnsi="Times New Roman"/>
          <w:bCs/>
          <w:kern w:val="36"/>
          <w:sz w:val="28"/>
          <w:szCs w:val="24"/>
          <w:lang w:eastAsia="ru-RU"/>
        </w:rPr>
        <w:t>]</w:t>
      </w:r>
      <w:r w:rsidRPr="00E13C9C">
        <w:rPr>
          <w:rFonts w:ascii="Times New Roman" w:hAnsi="Times New Roman"/>
          <w:bCs/>
          <w:kern w:val="36"/>
          <w:sz w:val="28"/>
          <w:szCs w:val="24"/>
          <w:lang w:eastAsia="ru-RU"/>
        </w:rPr>
        <w:t xml:space="preserve"> и на форумах, среди аквариумистов часто сообщается, что хорошим действием в отношении ихтиофтириоза обладают некоторые противопротозойные и антибактериальные препараты, применяемые в медицине, например метронидазол или доксициклин. В данном исследовании мы применяли докцициклин, поскольку он сравнительно недорогой. В дальнейшем, мы планируем расширить список медицинских препаратов, для выяснения их свойств в помощи при лечении заболевания рыб. </w:t>
      </w:r>
      <w:r w:rsidR="00EA37F9" w:rsidRPr="00E13C9C">
        <w:rPr>
          <w:rFonts w:ascii="Times New Roman" w:hAnsi="Times New Roman"/>
          <w:sz w:val="28"/>
          <w:szCs w:val="24"/>
        </w:rPr>
        <w:t xml:space="preserve">Лечебную концентрацию доксициклина рассчитывали в соответствии с рекомендациями Агекяна с соавторами </w:t>
      </w:r>
      <w:r w:rsidR="00763654" w:rsidRPr="00E13C9C">
        <w:rPr>
          <w:rFonts w:ascii="Times New Roman" w:hAnsi="Times New Roman"/>
          <w:bCs/>
          <w:kern w:val="36"/>
          <w:sz w:val="28"/>
          <w:szCs w:val="24"/>
          <w:lang w:eastAsia="ru-RU"/>
        </w:rPr>
        <w:t>[11, с. 88]</w:t>
      </w:r>
      <w:r w:rsidR="00EA37F9" w:rsidRPr="00E13C9C">
        <w:rPr>
          <w:rFonts w:ascii="Times New Roman" w:hAnsi="Times New Roman"/>
          <w:sz w:val="28"/>
          <w:szCs w:val="24"/>
        </w:rPr>
        <w:t>.</w:t>
      </w:r>
    </w:p>
    <w:p w:rsidR="00C23628" w:rsidRPr="00E13C9C" w:rsidRDefault="00C23628"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Результаты действия изученных способов борьбы с ихтиофтириозом представлены </w:t>
      </w:r>
      <w:r w:rsidR="00EA37F9" w:rsidRPr="00E13C9C">
        <w:rPr>
          <w:rFonts w:ascii="Times New Roman" w:hAnsi="Times New Roman"/>
          <w:sz w:val="28"/>
          <w:szCs w:val="24"/>
        </w:rPr>
        <w:t>в таблице 3.</w:t>
      </w:r>
      <w:r w:rsidRPr="00E13C9C">
        <w:rPr>
          <w:rFonts w:ascii="Times New Roman" w:hAnsi="Times New Roman"/>
          <w:sz w:val="28"/>
          <w:szCs w:val="24"/>
        </w:rPr>
        <w:t>Самыми малоэффективными методами оказались стерилизация воды УФ-облучателями  и повышение температуры до 34° С. В теоретической основе использование данных метода лежат особенности биологии возбудителя, а именно специфики жизненного цикла Ichthyophthirius multifiliis</w:t>
      </w:r>
      <w:r w:rsidR="00C93906" w:rsidRPr="00E13C9C">
        <w:rPr>
          <w:rFonts w:ascii="Times New Roman" w:hAnsi="Times New Roman"/>
          <w:sz w:val="28"/>
          <w:szCs w:val="24"/>
        </w:rPr>
        <w:t>. Поскольку инвазивны только инфузории на стадии «бродяжка», а срок жизни у них несколько суток, то регулярная фильтрация через УФ-облучатель должная привести к гибели этих простейших на стадии, пока они не нашли рыбу. Механизм действ</w:t>
      </w:r>
      <w:r w:rsidR="008A0FD2" w:rsidRPr="00E13C9C">
        <w:rPr>
          <w:rFonts w:ascii="Times New Roman" w:hAnsi="Times New Roman"/>
          <w:sz w:val="28"/>
          <w:szCs w:val="24"/>
        </w:rPr>
        <w:t>ия УФ лучей обусловлен угнетением</w:t>
      </w:r>
      <w:r w:rsidR="00C93906" w:rsidRPr="00E13C9C">
        <w:rPr>
          <w:rFonts w:ascii="Times New Roman" w:hAnsi="Times New Roman"/>
          <w:sz w:val="28"/>
          <w:szCs w:val="24"/>
        </w:rPr>
        <w:t xml:space="preserve"> ферментов, участвующих в жизнедеятельности клеток простейших, часто это приводит к полному параличу ресн</w:t>
      </w:r>
      <w:r w:rsidR="008A0FD2" w:rsidRPr="00E13C9C">
        <w:rPr>
          <w:rFonts w:ascii="Times New Roman" w:hAnsi="Times New Roman"/>
          <w:sz w:val="28"/>
          <w:szCs w:val="24"/>
        </w:rPr>
        <w:t xml:space="preserve">ичек и дальнейшей скорой их гибели. </w:t>
      </w:r>
      <w:r w:rsidR="00C93906" w:rsidRPr="00E13C9C">
        <w:rPr>
          <w:rFonts w:ascii="Times New Roman" w:hAnsi="Times New Roman"/>
          <w:sz w:val="28"/>
          <w:szCs w:val="24"/>
        </w:rPr>
        <w:t xml:space="preserve">Вероятно, этот метод хорошо работает в очень крупных объёмах и при низкой плотности рыбы. В небольших аквариумах, численность бродяжек очень высока и они успевают найти хозяина, поскольку в аквариумах часто очень высокая плотность посадки рыб.  </w:t>
      </w:r>
    </w:p>
    <w:p w:rsidR="008A0FD2" w:rsidRPr="00E13C9C" w:rsidRDefault="008A0FD2"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Известно, что повышение температуры выше 30° С, способно </w:t>
      </w:r>
      <w:r w:rsidR="008E1915" w:rsidRPr="00E13C9C">
        <w:rPr>
          <w:rFonts w:ascii="Times New Roman" w:hAnsi="Times New Roman"/>
          <w:sz w:val="28"/>
          <w:szCs w:val="24"/>
        </w:rPr>
        <w:t>отрицательно сказываться на жизни этих простейших.</w:t>
      </w:r>
      <w:r w:rsidRPr="00E13C9C">
        <w:rPr>
          <w:rFonts w:ascii="Times New Roman" w:hAnsi="Times New Roman"/>
          <w:sz w:val="28"/>
          <w:szCs w:val="24"/>
        </w:rPr>
        <w:t xml:space="preserve"> Повышение температуры ускоряет жизненный цикл Ichthyophthirius multifiliis</w:t>
      </w:r>
      <w:r w:rsidR="008E1915" w:rsidRPr="00E13C9C">
        <w:rPr>
          <w:rFonts w:ascii="Times New Roman" w:hAnsi="Times New Roman"/>
          <w:sz w:val="28"/>
          <w:szCs w:val="24"/>
        </w:rPr>
        <w:t xml:space="preserve">и способствует уменьшению инвазивности бродяжек. В литературе описаны случаи излечение рыб от этой инфекции лишь увеличением выше 30° С </w:t>
      </w:r>
      <w:r w:rsidR="00B81BF8" w:rsidRPr="00E13C9C">
        <w:rPr>
          <w:rFonts w:ascii="Times New Roman" w:hAnsi="Times New Roman"/>
          <w:sz w:val="28"/>
          <w:szCs w:val="24"/>
        </w:rPr>
        <w:t xml:space="preserve">[10, </w:t>
      </w:r>
      <w:r w:rsidR="00B81BF8" w:rsidRPr="00E13C9C">
        <w:rPr>
          <w:rFonts w:ascii="Times New Roman" w:hAnsi="Times New Roman"/>
          <w:sz w:val="28"/>
          <w:szCs w:val="24"/>
          <w:lang w:val="en-US"/>
        </w:rPr>
        <w:t>c</w:t>
      </w:r>
      <w:r w:rsidR="00B81BF8" w:rsidRPr="00E13C9C">
        <w:rPr>
          <w:rFonts w:ascii="Times New Roman" w:hAnsi="Times New Roman"/>
          <w:sz w:val="28"/>
          <w:szCs w:val="24"/>
        </w:rPr>
        <w:t>. 22]</w:t>
      </w:r>
      <w:r w:rsidR="008E1915" w:rsidRPr="00E13C9C">
        <w:rPr>
          <w:rFonts w:ascii="Times New Roman" w:hAnsi="Times New Roman"/>
          <w:sz w:val="28"/>
          <w:szCs w:val="24"/>
        </w:rPr>
        <w:t>. В современной научно-популярной литературе по болезням рыб часто указывается, что эти паразитические простейшие есть в аквариумной воде</w:t>
      </w:r>
      <w:r w:rsidR="008B1427" w:rsidRPr="00E13C9C">
        <w:rPr>
          <w:rFonts w:ascii="Times New Roman" w:hAnsi="Times New Roman"/>
          <w:sz w:val="28"/>
          <w:szCs w:val="24"/>
        </w:rPr>
        <w:t xml:space="preserve"> всегда</w:t>
      </w:r>
      <w:r w:rsidR="008E1915" w:rsidRPr="00E13C9C">
        <w:rPr>
          <w:rFonts w:ascii="Times New Roman" w:hAnsi="Times New Roman"/>
          <w:sz w:val="28"/>
          <w:szCs w:val="24"/>
        </w:rPr>
        <w:t xml:space="preserve"> и при ослаблении иммунитета, болезнь появляется вновь </w:t>
      </w:r>
      <w:r w:rsidR="00B81BF8" w:rsidRPr="00E13C9C">
        <w:rPr>
          <w:rFonts w:ascii="Times New Roman" w:hAnsi="Times New Roman"/>
          <w:sz w:val="28"/>
          <w:szCs w:val="24"/>
        </w:rPr>
        <w:t xml:space="preserve">[8, </w:t>
      </w:r>
      <w:r w:rsidR="00B81BF8" w:rsidRPr="00E13C9C">
        <w:rPr>
          <w:rFonts w:ascii="Times New Roman" w:hAnsi="Times New Roman"/>
          <w:sz w:val="28"/>
          <w:szCs w:val="24"/>
          <w:lang w:val="en-US"/>
        </w:rPr>
        <w:t>c</w:t>
      </w:r>
      <w:r w:rsidR="00B81BF8" w:rsidRPr="00E13C9C">
        <w:rPr>
          <w:rFonts w:ascii="Times New Roman" w:hAnsi="Times New Roman"/>
          <w:sz w:val="28"/>
          <w:szCs w:val="24"/>
        </w:rPr>
        <w:t>. 14]</w:t>
      </w:r>
      <w:r w:rsidR="008E1915" w:rsidRPr="00E13C9C">
        <w:rPr>
          <w:rFonts w:ascii="Times New Roman" w:hAnsi="Times New Roman"/>
          <w:sz w:val="28"/>
          <w:szCs w:val="24"/>
        </w:rPr>
        <w:t xml:space="preserve">. </w:t>
      </w:r>
      <w:r w:rsidR="008B1427" w:rsidRPr="00E13C9C">
        <w:rPr>
          <w:rFonts w:ascii="Times New Roman" w:hAnsi="Times New Roman"/>
          <w:sz w:val="28"/>
          <w:szCs w:val="24"/>
        </w:rPr>
        <w:t xml:space="preserve">Скорее всего, это обусловлено появлением нового тропического подвида Ichthyophthirius multifiliis </w:t>
      </w:r>
      <w:r w:rsidR="00B81BF8" w:rsidRPr="00E13C9C">
        <w:rPr>
          <w:rFonts w:ascii="Times New Roman" w:hAnsi="Times New Roman"/>
          <w:sz w:val="28"/>
          <w:szCs w:val="24"/>
        </w:rPr>
        <w:t>[7]</w:t>
      </w:r>
      <w:r w:rsidR="008B1427" w:rsidRPr="00E13C9C">
        <w:rPr>
          <w:rFonts w:ascii="Times New Roman" w:hAnsi="Times New Roman"/>
          <w:sz w:val="28"/>
          <w:szCs w:val="24"/>
        </w:rPr>
        <w:t>. Поскольку тропическая форма встречается в хорошо прогреваемых водоёмах, при температуре выше 30° С, то более низкие значения</w:t>
      </w:r>
      <w:r w:rsidR="009F05D8" w:rsidRPr="00E13C9C">
        <w:rPr>
          <w:rFonts w:ascii="Times New Roman" w:hAnsi="Times New Roman"/>
          <w:sz w:val="28"/>
          <w:szCs w:val="24"/>
        </w:rPr>
        <w:t xml:space="preserve"> температуры</w:t>
      </w:r>
      <w:r w:rsidR="008B1427" w:rsidRPr="00E13C9C">
        <w:rPr>
          <w:rFonts w:ascii="Times New Roman" w:hAnsi="Times New Roman"/>
          <w:sz w:val="28"/>
          <w:szCs w:val="24"/>
        </w:rPr>
        <w:t xml:space="preserve"> существенно тормозят развитие и паразит, действительно может находится в аквариуме достаточно долго время. В наших исследованиях повышение температуры не дало результатов, что указывает на принадлежность данных ихтиофтириусов к тропическим формам. Возможно</w:t>
      </w:r>
      <w:r w:rsidR="009F05D8" w:rsidRPr="00E13C9C">
        <w:rPr>
          <w:rFonts w:ascii="Times New Roman" w:hAnsi="Times New Roman"/>
          <w:sz w:val="28"/>
          <w:szCs w:val="24"/>
        </w:rPr>
        <w:t>,</w:t>
      </w:r>
      <w:r w:rsidR="008B1427" w:rsidRPr="00E13C9C">
        <w:rPr>
          <w:rFonts w:ascii="Times New Roman" w:hAnsi="Times New Roman"/>
          <w:sz w:val="28"/>
          <w:szCs w:val="24"/>
        </w:rPr>
        <w:t xml:space="preserve"> для их полного уничтожения необходимы критические высокие значения свыше 35–40° С, но такие условия экстремальны для  большинства аквариумных рыб, особенно для холодноводных видов и соответственно</w:t>
      </w:r>
      <w:r w:rsidR="0088043A" w:rsidRPr="00E13C9C">
        <w:rPr>
          <w:rFonts w:ascii="Times New Roman" w:hAnsi="Times New Roman"/>
          <w:sz w:val="28"/>
          <w:szCs w:val="24"/>
        </w:rPr>
        <w:t xml:space="preserve"> использовать </w:t>
      </w:r>
      <w:r w:rsidR="009F05D8" w:rsidRPr="00E13C9C">
        <w:rPr>
          <w:rFonts w:ascii="Times New Roman" w:hAnsi="Times New Roman"/>
          <w:sz w:val="28"/>
          <w:szCs w:val="24"/>
        </w:rPr>
        <w:t>данный метод</w:t>
      </w:r>
      <w:r w:rsidR="0088043A" w:rsidRPr="00E13C9C">
        <w:rPr>
          <w:rFonts w:ascii="Times New Roman" w:hAnsi="Times New Roman"/>
          <w:sz w:val="28"/>
          <w:szCs w:val="24"/>
        </w:rPr>
        <w:t xml:space="preserve"> не имеет</w:t>
      </w:r>
      <w:r w:rsidR="008B1427" w:rsidRPr="00E13C9C">
        <w:rPr>
          <w:rFonts w:ascii="Times New Roman" w:hAnsi="Times New Roman"/>
          <w:sz w:val="28"/>
          <w:szCs w:val="24"/>
        </w:rPr>
        <w:t xml:space="preserve"> смысла. </w:t>
      </w:r>
    </w:p>
    <w:p w:rsidR="003A01D4" w:rsidRPr="00E13C9C" w:rsidRDefault="003A01D4"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Наиболее эффективные результаты дают способы лечения, при которых в воду вносятся </w:t>
      </w:r>
      <w:r w:rsidR="00505CCB" w:rsidRPr="00E13C9C">
        <w:rPr>
          <w:rFonts w:ascii="Times New Roman" w:hAnsi="Times New Roman"/>
          <w:sz w:val="28"/>
          <w:szCs w:val="24"/>
        </w:rPr>
        <w:t>фармацевтические препараты</w:t>
      </w:r>
      <w:r w:rsidRPr="00E13C9C">
        <w:rPr>
          <w:rFonts w:ascii="Times New Roman" w:hAnsi="Times New Roman"/>
          <w:sz w:val="28"/>
          <w:szCs w:val="24"/>
        </w:rPr>
        <w:t xml:space="preserve"> и красители. Все используемые нами препараты обладали лечебным эффектом и способны дать положительный эффект </w:t>
      </w:r>
      <w:r w:rsidRPr="00E13C9C">
        <w:rPr>
          <w:rFonts w:ascii="Times New Roman" w:hAnsi="Times New Roman"/>
          <w:sz w:val="28"/>
          <w:szCs w:val="24"/>
        </w:rPr>
        <w:lastRenderedPageBreak/>
        <w:t>при лечении ихтиофтириоза</w:t>
      </w:r>
      <w:r w:rsidR="00E0262E" w:rsidRPr="00E13C9C">
        <w:rPr>
          <w:rFonts w:ascii="Times New Roman" w:hAnsi="Times New Roman"/>
          <w:sz w:val="28"/>
          <w:szCs w:val="24"/>
        </w:rPr>
        <w:t xml:space="preserve"> (таблица 3,4)</w:t>
      </w:r>
      <w:r w:rsidRPr="00E13C9C">
        <w:rPr>
          <w:rFonts w:ascii="Times New Roman" w:hAnsi="Times New Roman"/>
          <w:sz w:val="28"/>
          <w:szCs w:val="24"/>
        </w:rPr>
        <w:t xml:space="preserve">. Однако дозы и экспозиция указанные в инструкции и литературе отличаются, и требует корректировок. Хорошие результаты </w:t>
      </w:r>
      <w:r w:rsidR="00C54597" w:rsidRPr="00E13C9C">
        <w:rPr>
          <w:rFonts w:ascii="Times New Roman" w:hAnsi="Times New Roman"/>
          <w:sz w:val="28"/>
          <w:szCs w:val="24"/>
        </w:rPr>
        <w:t>получили при обработке рыб антипаром. При внесении указанной дозы разово в течение недели вся симптоматика прошла. Рыбы перестали чесаться о грунт. На слизистых покровах больше не обнаруживались паразиты. Следует указать, что антипар содержит формалин, малахитовый зеленый и быстро теряет свои свойства в слабощелочной воде. Для использования этого препарата рекомендовано предварительно контролировать уровень рН</w:t>
      </w:r>
      <w:r w:rsidR="00613143" w:rsidRPr="00E13C9C">
        <w:rPr>
          <w:rFonts w:ascii="Times New Roman" w:hAnsi="Times New Roman"/>
          <w:sz w:val="28"/>
          <w:szCs w:val="24"/>
        </w:rPr>
        <w:t>.В</w:t>
      </w:r>
      <w:r w:rsidR="00C54597" w:rsidRPr="00E13C9C">
        <w:rPr>
          <w:rFonts w:ascii="Times New Roman" w:hAnsi="Times New Roman"/>
          <w:sz w:val="28"/>
          <w:szCs w:val="24"/>
        </w:rPr>
        <w:t xml:space="preserve"> случа</w:t>
      </w:r>
      <w:r w:rsidR="00613143" w:rsidRPr="00E13C9C">
        <w:rPr>
          <w:rFonts w:ascii="Times New Roman" w:hAnsi="Times New Roman"/>
          <w:sz w:val="28"/>
          <w:szCs w:val="24"/>
        </w:rPr>
        <w:t>и если</w:t>
      </w:r>
      <w:r w:rsidR="00C54597" w:rsidRPr="00E13C9C">
        <w:rPr>
          <w:rFonts w:ascii="Times New Roman" w:hAnsi="Times New Roman"/>
          <w:sz w:val="28"/>
          <w:szCs w:val="24"/>
        </w:rPr>
        <w:t xml:space="preserve"> показател</w:t>
      </w:r>
      <w:r w:rsidR="00613143" w:rsidRPr="00E13C9C">
        <w:rPr>
          <w:rFonts w:ascii="Times New Roman" w:hAnsi="Times New Roman"/>
          <w:sz w:val="28"/>
          <w:szCs w:val="24"/>
        </w:rPr>
        <w:t>и</w:t>
      </w:r>
      <w:r w:rsidR="00C54597" w:rsidRPr="00E13C9C">
        <w:rPr>
          <w:rFonts w:ascii="Times New Roman" w:hAnsi="Times New Roman"/>
          <w:sz w:val="28"/>
          <w:szCs w:val="24"/>
        </w:rPr>
        <w:t xml:space="preserve"> сдви</w:t>
      </w:r>
      <w:r w:rsidR="00613143" w:rsidRPr="00E13C9C">
        <w:rPr>
          <w:rFonts w:ascii="Times New Roman" w:hAnsi="Times New Roman"/>
          <w:sz w:val="28"/>
          <w:szCs w:val="24"/>
        </w:rPr>
        <w:t>гаются</w:t>
      </w:r>
      <w:r w:rsidR="00C54597" w:rsidRPr="00E13C9C">
        <w:rPr>
          <w:rFonts w:ascii="Times New Roman" w:hAnsi="Times New Roman"/>
          <w:sz w:val="28"/>
          <w:szCs w:val="24"/>
        </w:rPr>
        <w:t xml:space="preserve"> к 8, необходимо откорректировать данное значение в сторону нейтрального. Если возможность контролировать рН или корректировать его отсутствует, мы рекомендуем через день вносить половину рекомендуемой дозы, указанную в инструкции для восполнения распадающихся  действующих веществ</w:t>
      </w:r>
      <w:r w:rsidR="00025F9F" w:rsidRPr="00E13C9C">
        <w:rPr>
          <w:rFonts w:ascii="Times New Roman" w:hAnsi="Times New Roman"/>
          <w:sz w:val="28"/>
          <w:szCs w:val="24"/>
        </w:rPr>
        <w:t>.</w:t>
      </w: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Второе место по эффективности следует отдать препарату </w:t>
      </w:r>
      <w:r w:rsidRPr="00E13C9C">
        <w:rPr>
          <w:rFonts w:ascii="Times New Roman" w:hAnsi="Times New Roman"/>
          <w:sz w:val="28"/>
          <w:szCs w:val="24"/>
          <w:lang w:val="en-US"/>
        </w:rPr>
        <w:t>Protazol</w:t>
      </w:r>
      <w:r w:rsidRPr="00E13C9C">
        <w:rPr>
          <w:rFonts w:ascii="Times New Roman" w:hAnsi="Times New Roman"/>
          <w:sz w:val="28"/>
          <w:szCs w:val="24"/>
        </w:rPr>
        <w:t xml:space="preserve">. В основе этого средства лежит так же малахитовый зеленый, точнее его производные (табл. 2). В инструкции указывается, что применять это препарат при ихтиофтириозе необходимо разово, поскольку это одна из немногих формул способная действовать не только на бродяжек но и на трофонт, следовательно, эффективность </w:t>
      </w:r>
      <w:r w:rsidRPr="00E13C9C">
        <w:rPr>
          <w:rFonts w:ascii="Times New Roman" w:hAnsi="Times New Roman"/>
          <w:sz w:val="28"/>
          <w:szCs w:val="24"/>
          <w:lang w:val="en-US"/>
        </w:rPr>
        <w:t>Protazol</w:t>
      </w:r>
      <w:r w:rsidRPr="00E13C9C">
        <w:rPr>
          <w:rFonts w:ascii="Times New Roman" w:hAnsi="Times New Roman"/>
          <w:sz w:val="28"/>
          <w:szCs w:val="24"/>
        </w:rPr>
        <w:t xml:space="preserve"> значительно возрастает. Все же, высыпания, хоть и не значительные, но проявлялись на 4-е сутки, поэтому пришлось провести повторить курс. После второго курса рыбы были чистые. Важно, что препарат хорошо сказывается на самочувствие рыб и не приводит к летальному исходу.  Обработкой </w:t>
      </w:r>
      <w:r w:rsidRPr="00E13C9C">
        <w:rPr>
          <w:rFonts w:ascii="Times New Roman" w:hAnsi="Times New Roman"/>
          <w:sz w:val="28"/>
          <w:szCs w:val="24"/>
          <w:lang w:val="en-US"/>
        </w:rPr>
        <w:t>Protazol</w:t>
      </w:r>
      <w:r w:rsidRPr="00E13C9C">
        <w:rPr>
          <w:rFonts w:ascii="Times New Roman" w:hAnsi="Times New Roman"/>
          <w:sz w:val="28"/>
          <w:szCs w:val="24"/>
        </w:rPr>
        <w:t xml:space="preserve"> подвергали гладкокожих гиренохейросов, рыб хорошо перенесли данный препарат.</w:t>
      </w: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На третьем месте можно обозначить </w:t>
      </w:r>
      <w:r w:rsidRPr="00E13C9C">
        <w:rPr>
          <w:rFonts w:ascii="Times New Roman" w:hAnsi="Times New Roman"/>
          <w:sz w:val="28"/>
          <w:szCs w:val="24"/>
          <w:lang w:val="en-US"/>
        </w:rPr>
        <w:t>Costapur</w:t>
      </w:r>
      <w:r w:rsidRPr="00E13C9C">
        <w:rPr>
          <w:rFonts w:ascii="Times New Roman" w:hAnsi="Times New Roman"/>
          <w:sz w:val="28"/>
          <w:szCs w:val="24"/>
        </w:rPr>
        <w:t xml:space="preserve">. Этот препарат выпускается немецкой фирмой </w:t>
      </w:r>
      <w:r w:rsidRPr="00E13C9C">
        <w:rPr>
          <w:rFonts w:ascii="Times New Roman" w:hAnsi="Times New Roman"/>
          <w:sz w:val="28"/>
          <w:szCs w:val="24"/>
          <w:lang w:val="en-US"/>
        </w:rPr>
        <w:t>Sera</w:t>
      </w:r>
      <w:r w:rsidRPr="00E13C9C">
        <w:rPr>
          <w:rFonts w:ascii="Times New Roman" w:hAnsi="Times New Roman"/>
          <w:sz w:val="28"/>
          <w:szCs w:val="24"/>
        </w:rPr>
        <w:t xml:space="preserve"> и является своеобразным предшественником </w:t>
      </w:r>
      <w:r w:rsidRPr="00E13C9C">
        <w:rPr>
          <w:rFonts w:ascii="Times New Roman" w:hAnsi="Times New Roman"/>
          <w:sz w:val="28"/>
          <w:szCs w:val="24"/>
          <w:lang w:val="en-US"/>
        </w:rPr>
        <w:t>Protazol</w:t>
      </w:r>
      <w:r w:rsidRPr="00E13C9C">
        <w:rPr>
          <w:rFonts w:ascii="Times New Roman" w:hAnsi="Times New Roman"/>
          <w:sz w:val="28"/>
          <w:szCs w:val="24"/>
        </w:rPr>
        <w:t xml:space="preserve">, поскольку первые значительно уступает по цене второму, то компания оставила его производство. </w:t>
      </w:r>
      <w:r w:rsidRPr="00E13C9C">
        <w:rPr>
          <w:rFonts w:ascii="Times New Roman" w:hAnsi="Times New Roman"/>
          <w:sz w:val="28"/>
          <w:szCs w:val="24"/>
          <w:lang w:val="en-US"/>
        </w:rPr>
        <w:t>Costapur</w:t>
      </w:r>
      <w:r w:rsidRPr="00E13C9C">
        <w:rPr>
          <w:rFonts w:ascii="Times New Roman" w:hAnsi="Times New Roman"/>
          <w:sz w:val="28"/>
          <w:szCs w:val="24"/>
        </w:rPr>
        <w:t xml:space="preserve"> давно продается на рынке в России и хорошо себя зарекомендовал среди аквариумистов. Среди недостатков – это действие только при нейтральных и слабокислых значениях рН, а также сроки лечения и необходимость делать подмену воды через каждые 3–4 суток. Для полного излечения рыб необходимо более 10 дней. </w:t>
      </w: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Четвертый по эффективности препарат – трихопол. Данный фармоцевтический препарат проявил хорошую активность в отношении ихтиофтириуса, за 4 дня жизненный цикл которого был успешно прерван. Однако у рыб наблюдались симптомы интоксикации. Рыбы отказывались от корма. Осуществляли покачивающие движения. В результате эксперимента выжили все. Всё же мы не рекомендуем применять этот препарат, поскольку он токсичен для рыб и схема приема не очень удобная.  </w:t>
      </w: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Хорошим противопротозойным действием обладает фурацилин. Несмотря на то, что для полного излечения требуется более продолжительный срок, фурацилин не столь токсичен, как трихопол для рыб. Минус препарата в плохой растворимости воде и как следствие поддерживание нужных концентраций. </w:t>
      </w: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lastRenderedPageBreak/>
        <w:t>Синтетический антибиотикдоксициклин такжепоказал выраженное противопротозойное действием в отношении Ichthyophthirius multifiliis. Среди недостатков – необходимость внесения каждые 48 часов, перед чем рекомендуется подмена воды до 50%, более того этот антибиотик токсичен для рыб, мы наблюдали слабые покачивающие движения и учащение дыхания на фоне лечения. Для эффективного лечения необходимо до 2-х или даже 3-х курсов лечения доксициклином.</w:t>
      </w:r>
    </w:p>
    <w:p w:rsidR="00E0262E"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Самый малоэффективный препарат оказался Ихтиофор. По составу он схож с антипаром, однако лечебное действие его заметно хуже. Высыпаний на покровах отмечено не было. Но рыбы периодически продолжали чесаться. Несколько особей пало в результате развития болезни. Полное освобождение от паразитов наступило спустя 2 недели. </w:t>
      </w:r>
    </w:p>
    <w:p w:rsidR="00746B03" w:rsidRPr="00E13C9C" w:rsidRDefault="00746B03" w:rsidP="00E13C9C">
      <w:pPr>
        <w:spacing w:after="0" w:line="240" w:lineRule="auto"/>
        <w:ind w:firstLine="360"/>
        <w:jc w:val="both"/>
        <w:rPr>
          <w:rFonts w:ascii="Times New Roman" w:hAnsi="Times New Roman"/>
          <w:sz w:val="28"/>
          <w:szCs w:val="24"/>
        </w:rPr>
      </w:pPr>
    </w:p>
    <w:p w:rsidR="00E0262E" w:rsidRPr="00E13C9C" w:rsidRDefault="00E0262E" w:rsidP="00E13C9C">
      <w:pPr>
        <w:spacing w:after="0" w:line="240" w:lineRule="auto"/>
        <w:ind w:firstLine="360"/>
        <w:jc w:val="both"/>
        <w:rPr>
          <w:rFonts w:ascii="Times New Roman" w:hAnsi="Times New Roman"/>
          <w:sz w:val="28"/>
          <w:szCs w:val="24"/>
        </w:rPr>
      </w:pPr>
      <w:r w:rsidRPr="00E13C9C">
        <w:rPr>
          <w:rFonts w:ascii="Times New Roman" w:hAnsi="Times New Roman"/>
          <w:sz w:val="28"/>
          <w:szCs w:val="24"/>
        </w:rPr>
        <w:t xml:space="preserve">Таблица 3. </w:t>
      </w:r>
      <w:r w:rsidR="00B34E02" w:rsidRPr="00E13C9C">
        <w:rPr>
          <w:rFonts w:ascii="Times New Roman" w:hAnsi="Times New Roman"/>
          <w:sz w:val="28"/>
          <w:szCs w:val="24"/>
        </w:rPr>
        <w:t xml:space="preserve"> Продолжительность </w:t>
      </w:r>
      <w:r w:rsidR="00521A45" w:rsidRPr="00E13C9C">
        <w:rPr>
          <w:rFonts w:ascii="Times New Roman" w:hAnsi="Times New Roman"/>
          <w:sz w:val="28"/>
          <w:szCs w:val="24"/>
        </w:rPr>
        <w:t>освобождения аквариумныхрыб от Ichthyophthirius multifiliis</w:t>
      </w:r>
      <w:r w:rsidR="00B34E02" w:rsidRPr="00E13C9C">
        <w:rPr>
          <w:rFonts w:ascii="Times New Roman" w:hAnsi="Times New Roman"/>
          <w:sz w:val="28"/>
          <w:szCs w:val="24"/>
        </w:rPr>
        <w:t xml:space="preserve"> (в сутках) </w:t>
      </w:r>
      <w:r w:rsidR="00521A45" w:rsidRPr="00E13C9C">
        <w:rPr>
          <w:rFonts w:ascii="Times New Roman" w:hAnsi="Times New Roman"/>
          <w:sz w:val="28"/>
          <w:szCs w:val="24"/>
        </w:rPr>
        <w:t>под действием изученных препаратов</w:t>
      </w:r>
      <w:r w:rsidR="00B34E02" w:rsidRPr="00E13C9C">
        <w:rPr>
          <w:rFonts w:ascii="Times New Roman" w:hAnsi="Times New Roman"/>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996"/>
        <w:gridCol w:w="1836"/>
        <w:gridCol w:w="1812"/>
        <w:gridCol w:w="1647"/>
      </w:tblGrid>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Препарат</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rPr>
              <w:t>М±</w:t>
            </w:r>
            <w:r w:rsidRPr="00E13C9C">
              <w:rPr>
                <w:rFonts w:ascii="Times New Roman" w:hAnsi="Times New Roman"/>
                <w:sz w:val="28"/>
                <w:szCs w:val="24"/>
                <w:lang w:val="en-US"/>
              </w:rPr>
              <w:t>m</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CV,%</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Min–Max</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n</w:t>
            </w:r>
          </w:p>
        </w:tc>
      </w:tr>
      <w:tr w:rsidR="00B109EE" w:rsidRPr="00E13C9C" w:rsidTr="00B109EE">
        <w:trPr>
          <w:trHeight w:val="729"/>
        </w:trPr>
        <w:tc>
          <w:tcPr>
            <w:tcW w:w="2280" w:type="dxa"/>
            <w:shd w:val="clear" w:color="auto" w:fill="auto"/>
            <w:vAlign w:val="center"/>
          </w:tcPr>
          <w:p w:rsidR="00521A45" w:rsidRPr="00E13C9C" w:rsidRDefault="00521A45" w:rsidP="00E13C9C">
            <w:pPr>
              <w:spacing w:after="0" w:line="240" w:lineRule="auto"/>
              <w:jc w:val="center"/>
              <w:rPr>
                <w:rFonts w:ascii="Times New Roman" w:eastAsia="Times New Roman" w:hAnsi="Times New Roman"/>
                <w:color w:val="000000"/>
                <w:sz w:val="28"/>
                <w:szCs w:val="24"/>
                <w:lang w:eastAsia="ru-RU"/>
              </w:rPr>
            </w:pPr>
            <w:r w:rsidRPr="00E13C9C">
              <w:rPr>
                <w:rFonts w:ascii="Times New Roman" w:eastAsia="Times New Roman" w:hAnsi="Times New Roman"/>
                <w:color w:val="000000"/>
                <w:sz w:val="28"/>
                <w:szCs w:val="24"/>
                <w:lang w:eastAsia="ru-RU"/>
              </w:rPr>
              <w:t>Антипар</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bCs/>
                <w:color w:val="000000"/>
                <w:sz w:val="28"/>
              </w:rPr>
              <w:t>6,50</w:t>
            </w:r>
            <w:r w:rsidRPr="00E13C9C">
              <w:rPr>
                <w:rFonts w:ascii="Times New Roman" w:hAnsi="Times New Roman"/>
                <w:sz w:val="28"/>
                <w:szCs w:val="24"/>
              </w:rPr>
              <w:t>±0,17</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8,11</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6–7</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eastAsia="Times New Roman" w:hAnsi="Times New Roman"/>
                <w:color w:val="000000"/>
                <w:sz w:val="28"/>
                <w:szCs w:val="24"/>
                <w:lang w:eastAsia="ru-RU"/>
              </w:rPr>
            </w:pPr>
            <w:r w:rsidRPr="00E13C9C">
              <w:rPr>
                <w:rFonts w:ascii="Times New Roman" w:eastAsia="Times New Roman" w:hAnsi="Times New Roman"/>
                <w:color w:val="000000"/>
                <w:sz w:val="28"/>
                <w:szCs w:val="24"/>
                <w:lang w:eastAsia="ru-RU"/>
              </w:rPr>
              <w:t>Ихтиофор</w:t>
            </w:r>
          </w:p>
        </w:tc>
        <w:tc>
          <w:tcPr>
            <w:tcW w:w="1996" w:type="dxa"/>
            <w:shd w:val="clear" w:color="auto" w:fill="auto"/>
            <w:vAlign w:val="center"/>
          </w:tcPr>
          <w:p w:rsidR="00521A45" w:rsidRPr="00E13C9C" w:rsidRDefault="00521A45" w:rsidP="00E13C9C">
            <w:pPr>
              <w:spacing w:after="0" w:line="240" w:lineRule="auto"/>
              <w:jc w:val="center"/>
              <w:rPr>
                <w:rFonts w:ascii="Times New Roman" w:eastAsia="Times New Roman" w:hAnsi="Times New Roman"/>
                <w:color w:val="000000"/>
                <w:sz w:val="28"/>
                <w:szCs w:val="24"/>
                <w:lang w:eastAsia="ru-RU"/>
              </w:rPr>
            </w:pPr>
            <w:r w:rsidRPr="00E13C9C">
              <w:rPr>
                <w:rFonts w:ascii="Times New Roman" w:eastAsia="Times New Roman" w:hAnsi="Times New Roman"/>
                <w:color w:val="000000"/>
                <w:sz w:val="28"/>
                <w:szCs w:val="24"/>
                <w:lang w:eastAsia="ru-RU"/>
              </w:rPr>
              <w:t>13,75</w:t>
            </w:r>
            <w:r w:rsidRPr="00E13C9C">
              <w:rPr>
                <w:rFonts w:ascii="Times New Roman" w:hAnsi="Times New Roman"/>
                <w:sz w:val="28"/>
                <w:szCs w:val="24"/>
              </w:rPr>
              <w:t>±0,16</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3,75</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13–14</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val="en-US" w:eastAsia="ru-RU"/>
              </w:rPr>
              <w:t>P</w:t>
            </w:r>
            <w:r w:rsidRPr="00E13C9C">
              <w:rPr>
                <w:rFonts w:ascii="Times New Roman" w:eastAsia="Times New Roman" w:hAnsi="Times New Roman"/>
                <w:color w:val="000000"/>
                <w:sz w:val="28"/>
                <w:szCs w:val="24"/>
                <w:lang w:eastAsia="ru-RU"/>
              </w:rPr>
              <w:t>rotazol</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7,70±0,15</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6,27</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7–8</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val="en-US" w:eastAsia="ru-RU"/>
              </w:rPr>
              <w:t>C</w:t>
            </w:r>
            <w:r w:rsidRPr="00E13C9C">
              <w:rPr>
                <w:rFonts w:ascii="Times New Roman" w:eastAsia="Times New Roman" w:hAnsi="Times New Roman"/>
                <w:color w:val="000000"/>
                <w:sz w:val="28"/>
                <w:szCs w:val="24"/>
                <w:lang w:eastAsia="ru-RU"/>
              </w:rPr>
              <w:t>ostapur</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11,60±0,16</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4,45</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11–12</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eastAsia="ru-RU"/>
              </w:rPr>
              <w:t>Трихопол</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4,00±0,00</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0,00</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4–4</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eastAsia="ru-RU"/>
              </w:rPr>
              <w:t>Фурацилин</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6,60±0,13</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12,78</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5–7</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8</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eastAsia="ru-RU"/>
              </w:rPr>
              <w:t>Доксициклин</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7,80±0,13</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5,41</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7–8</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eastAsia="Times New Roman" w:hAnsi="Times New Roman"/>
                <w:color w:val="000000"/>
                <w:sz w:val="28"/>
                <w:szCs w:val="24"/>
                <w:lang w:eastAsia="ru-RU"/>
              </w:rPr>
            </w:pPr>
            <w:r w:rsidRPr="00E13C9C">
              <w:rPr>
                <w:rFonts w:ascii="Times New Roman" w:eastAsia="Times New Roman" w:hAnsi="Times New Roman"/>
                <w:color w:val="000000"/>
                <w:sz w:val="28"/>
                <w:szCs w:val="24"/>
                <w:lang w:eastAsia="ru-RU"/>
              </w:rPr>
              <w:t>Экстракт листа черного ореха</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7,00±0,72</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32,30</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5–10</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r w:rsidR="00B109EE" w:rsidRPr="00E13C9C" w:rsidTr="00B109EE">
        <w:tc>
          <w:tcPr>
            <w:tcW w:w="2280"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eastAsia="Times New Roman" w:hAnsi="Times New Roman"/>
                <w:color w:val="000000"/>
                <w:sz w:val="28"/>
                <w:szCs w:val="24"/>
                <w:lang w:eastAsia="ru-RU"/>
              </w:rPr>
              <w:t>Экстракт розового лопачо</w:t>
            </w:r>
          </w:p>
        </w:tc>
        <w:tc>
          <w:tcPr>
            <w:tcW w:w="199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7,40±0,67</w:t>
            </w:r>
          </w:p>
        </w:tc>
        <w:tc>
          <w:tcPr>
            <w:tcW w:w="1836"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28,63</w:t>
            </w:r>
          </w:p>
        </w:tc>
        <w:tc>
          <w:tcPr>
            <w:tcW w:w="1812"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rPr>
            </w:pPr>
            <w:r w:rsidRPr="00E13C9C">
              <w:rPr>
                <w:rFonts w:ascii="Times New Roman" w:hAnsi="Times New Roman"/>
                <w:sz w:val="28"/>
                <w:szCs w:val="24"/>
              </w:rPr>
              <w:t>5–10</w:t>
            </w:r>
          </w:p>
        </w:tc>
        <w:tc>
          <w:tcPr>
            <w:tcW w:w="1647" w:type="dxa"/>
            <w:shd w:val="clear" w:color="auto" w:fill="auto"/>
            <w:vAlign w:val="center"/>
          </w:tcPr>
          <w:p w:rsidR="00521A45" w:rsidRPr="00E13C9C" w:rsidRDefault="00521A45" w:rsidP="00E13C9C">
            <w:pPr>
              <w:spacing w:after="0" w:line="240" w:lineRule="auto"/>
              <w:jc w:val="center"/>
              <w:rPr>
                <w:rFonts w:ascii="Times New Roman" w:hAnsi="Times New Roman"/>
                <w:sz w:val="28"/>
                <w:szCs w:val="24"/>
                <w:lang w:val="en-US"/>
              </w:rPr>
            </w:pPr>
            <w:r w:rsidRPr="00E13C9C">
              <w:rPr>
                <w:rFonts w:ascii="Times New Roman" w:hAnsi="Times New Roman"/>
                <w:sz w:val="28"/>
                <w:szCs w:val="24"/>
                <w:lang w:val="en-US"/>
              </w:rPr>
              <w:t>10</w:t>
            </w:r>
          </w:p>
        </w:tc>
      </w:tr>
    </w:tbl>
    <w:p w:rsidR="00E0262E" w:rsidRPr="00E13C9C" w:rsidRDefault="00E0262E" w:rsidP="00E13C9C">
      <w:pPr>
        <w:spacing w:after="0" w:line="240" w:lineRule="auto"/>
        <w:ind w:firstLine="360"/>
        <w:jc w:val="both"/>
        <w:rPr>
          <w:rFonts w:ascii="Times New Roman" w:hAnsi="Times New Roman"/>
          <w:sz w:val="28"/>
          <w:szCs w:val="24"/>
        </w:rPr>
      </w:pPr>
    </w:p>
    <w:p w:rsidR="00E0262E" w:rsidRDefault="00E0262E" w:rsidP="00E13C9C">
      <w:pPr>
        <w:shd w:val="clear" w:color="auto" w:fill="FFFFFF"/>
        <w:spacing w:after="0" w:line="240" w:lineRule="auto"/>
        <w:ind w:firstLine="360"/>
        <w:jc w:val="both"/>
        <w:rPr>
          <w:rFonts w:ascii="Times New Roman" w:hAnsi="Times New Roman"/>
          <w:sz w:val="28"/>
          <w:szCs w:val="24"/>
        </w:rPr>
      </w:pPr>
      <w:r w:rsidRPr="00E13C9C">
        <w:rPr>
          <w:rFonts w:ascii="Times New Roman" w:hAnsi="Times New Roman"/>
          <w:sz w:val="28"/>
          <w:szCs w:val="24"/>
        </w:rPr>
        <w:t>Отдельно следует рассмотреть действие растительных экстрактов. Для чистоты эксперимента мы лечили этими экстрактами мальков псевдотрофеуса зебры, а также дополнительно внесли роголистник погружной (</w:t>
      </w:r>
      <w:hyperlink r:id="rId16" w:tooltip="Ceratophyllum demersum" w:history="1">
        <w:r w:rsidRPr="00E13C9C">
          <w:rPr>
            <w:rStyle w:val="a3"/>
            <w:rFonts w:ascii="Times New Roman" w:hAnsi="Times New Roman"/>
            <w:color w:val="auto"/>
            <w:sz w:val="28"/>
            <w:szCs w:val="24"/>
            <w:u w:val="none"/>
          </w:rPr>
          <w:t>Ceratophyllum demersum</w:t>
        </w:r>
      </w:hyperlink>
      <w:r w:rsidRPr="00E13C9C">
        <w:rPr>
          <w:rFonts w:ascii="Times New Roman" w:hAnsi="Times New Roman"/>
          <w:sz w:val="28"/>
          <w:szCs w:val="24"/>
        </w:rPr>
        <w:t xml:space="preserve">), листья которого очень чувствительны к агрессивным веществам и быстро распадаются, при наличии таковых в воде. Действие экстракта листа черного ореха оказалась более интенсивное. Так, на третий день симптомы уже прошли. В аквариуме с экстрактом розового лопачо, рыбы продолжали чесаться на 2 дня дольше. Хорошим показателем явилось отсутствие в обоих случаях – инфицирование рыб грибковой и бактериальной флорой, а также отсутствие падежа. Всего для полного излечения понадобилось 10 дней. </w:t>
      </w:r>
      <w:r w:rsidR="008D7226" w:rsidRPr="00E13C9C">
        <w:rPr>
          <w:rFonts w:ascii="Times New Roman" w:hAnsi="Times New Roman"/>
          <w:sz w:val="28"/>
          <w:szCs w:val="24"/>
        </w:rPr>
        <w:t xml:space="preserve">Растительным экстрактам присвоены последние ранги, поскольку велики лимиты действия этих препаратов (табл. 3). Высокие показатели  коэффициентов вариации количества дней, за которые рыбы были избавлены от паразитов (32,30 и 28,63) указывают на слабовыраженное действие, которое заключается в постепенном снижении </w:t>
      </w:r>
      <w:r w:rsidR="008D7226" w:rsidRPr="00E13C9C">
        <w:rPr>
          <w:rFonts w:ascii="Times New Roman" w:hAnsi="Times New Roman"/>
          <w:sz w:val="28"/>
          <w:szCs w:val="24"/>
        </w:rPr>
        <w:lastRenderedPageBreak/>
        <w:t>плотности бродяжек в воде, что позволяет иммунитету рыб справляться</w:t>
      </w:r>
      <w:r w:rsidR="00A25FEC" w:rsidRPr="00E13C9C">
        <w:rPr>
          <w:rFonts w:ascii="Times New Roman" w:hAnsi="Times New Roman"/>
          <w:sz w:val="28"/>
          <w:szCs w:val="24"/>
        </w:rPr>
        <w:t xml:space="preserve"> с</w:t>
      </w:r>
      <w:r w:rsidR="008D7226" w:rsidRPr="00E13C9C">
        <w:rPr>
          <w:rFonts w:ascii="Times New Roman" w:hAnsi="Times New Roman"/>
          <w:sz w:val="28"/>
          <w:szCs w:val="24"/>
        </w:rPr>
        <w:t xml:space="preserve"> этим паразитом самостоятельно. Таким образом, данные растительные экстракты можно рекомендовать к применению, но в качестве профилактических средств, когда симптомы еще не начали проявляться.  </w:t>
      </w:r>
      <w:r w:rsidR="00A25FEC" w:rsidRPr="00E13C9C">
        <w:rPr>
          <w:rFonts w:ascii="Times New Roman" w:hAnsi="Times New Roman"/>
          <w:sz w:val="28"/>
          <w:szCs w:val="24"/>
        </w:rPr>
        <w:t xml:space="preserve">Эти экстракты также целесообразно использовать для лечения мальков и рыб с нежными покровами тела.  </w:t>
      </w:r>
    </w:p>
    <w:p w:rsidR="00746B03" w:rsidRPr="00E13C9C" w:rsidRDefault="00746B03" w:rsidP="00E13C9C">
      <w:pPr>
        <w:shd w:val="clear" w:color="auto" w:fill="FFFFFF"/>
        <w:spacing w:after="0" w:line="240" w:lineRule="auto"/>
        <w:ind w:firstLine="360"/>
        <w:jc w:val="both"/>
        <w:rPr>
          <w:rFonts w:ascii="Times New Roman" w:hAnsi="Times New Roman" w:cs="Arial"/>
          <w:color w:val="54595D"/>
          <w:sz w:val="28"/>
          <w:szCs w:val="18"/>
        </w:rPr>
      </w:pPr>
    </w:p>
    <w:p w:rsidR="00EA37F9" w:rsidRPr="00E13C9C" w:rsidRDefault="00EA37F9" w:rsidP="00E13C9C">
      <w:pPr>
        <w:spacing w:after="0" w:line="240" w:lineRule="auto"/>
        <w:jc w:val="both"/>
        <w:rPr>
          <w:rFonts w:ascii="Times New Roman" w:hAnsi="Times New Roman"/>
          <w:sz w:val="28"/>
          <w:szCs w:val="24"/>
        </w:rPr>
      </w:pPr>
      <w:r w:rsidRPr="00E13C9C">
        <w:rPr>
          <w:rFonts w:ascii="Times New Roman" w:hAnsi="Times New Roman"/>
          <w:sz w:val="28"/>
          <w:szCs w:val="24"/>
        </w:rPr>
        <w:t xml:space="preserve">Таблица </w:t>
      </w:r>
      <w:r w:rsidR="00E0262E" w:rsidRPr="00E13C9C">
        <w:rPr>
          <w:rFonts w:ascii="Times New Roman" w:hAnsi="Times New Roman"/>
          <w:sz w:val="28"/>
          <w:szCs w:val="24"/>
        </w:rPr>
        <w:t>4</w:t>
      </w:r>
      <w:r w:rsidRPr="00E13C9C">
        <w:rPr>
          <w:rFonts w:ascii="Times New Roman" w:hAnsi="Times New Roman"/>
          <w:sz w:val="28"/>
          <w:szCs w:val="24"/>
        </w:rPr>
        <w:t>. Результаты использования лекарственных препаратов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2107"/>
        <w:gridCol w:w="1078"/>
        <w:gridCol w:w="10"/>
        <w:gridCol w:w="3696"/>
      </w:tblGrid>
      <w:tr w:rsidR="00E0262E" w:rsidRPr="00E13C9C" w:rsidTr="001C6F71">
        <w:tc>
          <w:tcPr>
            <w:tcW w:w="2680" w:type="dxa"/>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Экспериментальный</w:t>
            </w:r>
          </w:p>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аквариум</w:t>
            </w:r>
          </w:p>
        </w:tc>
        <w:tc>
          <w:tcPr>
            <w:tcW w:w="2107" w:type="dxa"/>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Метод лечения (препарат)</w:t>
            </w:r>
          </w:p>
        </w:tc>
        <w:tc>
          <w:tcPr>
            <w:tcW w:w="1078" w:type="dxa"/>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Кол-во дней</w:t>
            </w:r>
          </w:p>
        </w:tc>
        <w:tc>
          <w:tcPr>
            <w:tcW w:w="3706" w:type="dxa"/>
            <w:gridSpan w:val="2"/>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Результат</w:t>
            </w:r>
          </w:p>
        </w:tc>
      </w:tr>
      <w:tr w:rsidR="00E0262E" w:rsidRPr="00E13C9C" w:rsidTr="001C6F71">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стерилизация воды при помощи УФ-облучателя</w:t>
            </w:r>
          </w:p>
          <w:p w:rsidR="00E0262E" w:rsidRPr="00E13C9C" w:rsidRDefault="00E0262E" w:rsidP="00E13C9C">
            <w:pPr>
              <w:spacing w:after="0" w:line="240" w:lineRule="auto"/>
              <w:jc w:val="center"/>
              <w:rPr>
                <w:rFonts w:ascii="Times New Roman" w:hAnsi="Times New Roman"/>
                <w:sz w:val="28"/>
                <w:szCs w:val="24"/>
              </w:rPr>
            </w:pP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Высыпаний практически не наблюдались, однако на 6-й день 2 особи суматранских барбусов пало. </w:t>
            </w:r>
          </w:p>
        </w:tc>
      </w:tr>
      <w:tr w:rsidR="00E0262E" w:rsidRPr="00E13C9C" w:rsidTr="001C6F71">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№2</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повышение температуры</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10</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Наблюдались высыпания. 2 гиринохеруса и 1 суматранский барбус погибли</w:t>
            </w:r>
          </w:p>
        </w:tc>
      </w:tr>
      <w:tr w:rsidR="00E0262E" w:rsidRPr="00E13C9C" w:rsidTr="001C6F71">
        <w:trPr>
          <w:trHeight w:val="3308"/>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№3</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costapur</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12</w:t>
            </w:r>
          </w:p>
        </w:tc>
        <w:tc>
          <w:tcPr>
            <w:tcW w:w="3706" w:type="dxa"/>
            <w:gridSpan w:val="2"/>
            <w:vAlign w:val="center"/>
          </w:tcPr>
          <w:p w:rsidR="00E0262E" w:rsidRPr="00D43B76" w:rsidRDefault="00E0262E" w:rsidP="00D43B76">
            <w:pPr>
              <w:spacing w:after="0" w:line="240" w:lineRule="auto"/>
              <w:jc w:val="center"/>
              <w:rPr>
                <w:rFonts w:ascii="Times New Roman" w:hAnsi="Times New Roman"/>
                <w:sz w:val="28"/>
                <w:szCs w:val="24"/>
              </w:rPr>
            </w:pPr>
            <w:r w:rsidRPr="00E13C9C">
              <w:rPr>
                <w:rFonts w:ascii="Times New Roman" w:hAnsi="Times New Roman"/>
                <w:sz w:val="28"/>
                <w:szCs w:val="24"/>
              </w:rPr>
              <w:t>Высыпания стали проявляются на 3-е сутки. Окончательное избавление от инфузорий наступает после 4-х курсов</w:t>
            </w:r>
          </w:p>
        </w:tc>
      </w:tr>
      <w:tr w:rsidR="00E0262E" w:rsidRPr="00E13C9C" w:rsidTr="00746B03">
        <w:trPr>
          <w:trHeight w:val="1670"/>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№4</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protozol</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8</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обнаруживались на 4-е сутки. Применяли 2 курса для полного освобождения рыб от инфузорий</w:t>
            </w:r>
          </w:p>
        </w:tc>
      </w:tr>
      <w:tr w:rsidR="00E23627" w:rsidRPr="00E13C9C" w:rsidTr="001C6F71">
        <w:trPr>
          <w:trHeight w:val="465"/>
        </w:trPr>
        <w:tc>
          <w:tcPr>
            <w:tcW w:w="2680" w:type="dxa"/>
            <w:vMerge w:val="restart"/>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№5</w:t>
            </w:r>
          </w:p>
        </w:tc>
        <w:tc>
          <w:tcPr>
            <w:tcW w:w="2107" w:type="dxa"/>
            <w:vMerge w:val="restart"/>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антипар</w:t>
            </w:r>
          </w:p>
        </w:tc>
        <w:tc>
          <w:tcPr>
            <w:tcW w:w="1078" w:type="dxa"/>
            <w:tcBorders>
              <w:bottom w:val="nil"/>
            </w:tcBorders>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3706" w:type="dxa"/>
            <w:gridSpan w:val="2"/>
            <w:tcBorders>
              <w:bottom w:val="nil"/>
            </w:tcBorders>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наблюдались. После окончания курса все рыбы были здоровы</w:t>
            </w:r>
          </w:p>
        </w:tc>
      </w:tr>
      <w:tr w:rsidR="00E23627" w:rsidRPr="00E13C9C" w:rsidTr="001C6F71">
        <w:trPr>
          <w:trHeight w:val="60"/>
        </w:trPr>
        <w:tc>
          <w:tcPr>
            <w:tcW w:w="2680" w:type="dxa"/>
            <w:vMerge/>
            <w:vAlign w:val="center"/>
          </w:tcPr>
          <w:p w:rsidR="00E23627" w:rsidRPr="00E13C9C" w:rsidRDefault="00E23627" w:rsidP="00E13C9C">
            <w:pPr>
              <w:spacing w:after="0" w:line="240" w:lineRule="auto"/>
              <w:jc w:val="center"/>
              <w:rPr>
                <w:rFonts w:ascii="Times New Roman" w:hAnsi="Times New Roman"/>
                <w:sz w:val="28"/>
                <w:szCs w:val="24"/>
              </w:rPr>
            </w:pPr>
          </w:p>
        </w:tc>
        <w:tc>
          <w:tcPr>
            <w:tcW w:w="2107" w:type="dxa"/>
            <w:vMerge/>
            <w:vAlign w:val="center"/>
          </w:tcPr>
          <w:p w:rsidR="00E23627" w:rsidRPr="00E13C9C" w:rsidRDefault="00E23627" w:rsidP="00E13C9C">
            <w:pPr>
              <w:spacing w:after="0" w:line="240" w:lineRule="auto"/>
              <w:jc w:val="center"/>
              <w:rPr>
                <w:rFonts w:ascii="Times New Roman" w:hAnsi="Times New Roman"/>
                <w:sz w:val="28"/>
                <w:szCs w:val="24"/>
              </w:rPr>
            </w:pPr>
          </w:p>
        </w:tc>
        <w:tc>
          <w:tcPr>
            <w:tcW w:w="1088" w:type="dxa"/>
            <w:gridSpan w:val="2"/>
            <w:tcBorders>
              <w:top w:val="nil"/>
            </w:tcBorders>
            <w:vAlign w:val="center"/>
          </w:tcPr>
          <w:p w:rsidR="00E23627" w:rsidRPr="00E13C9C" w:rsidRDefault="00E23627" w:rsidP="00E13C9C">
            <w:pPr>
              <w:spacing w:after="0" w:line="240" w:lineRule="auto"/>
              <w:jc w:val="center"/>
              <w:rPr>
                <w:rFonts w:ascii="Times New Roman" w:hAnsi="Times New Roman"/>
                <w:sz w:val="28"/>
                <w:szCs w:val="24"/>
              </w:rPr>
            </w:pPr>
          </w:p>
        </w:tc>
        <w:tc>
          <w:tcPr>
            <w:tcW w:w="3696" w:type="dxa"/>
            <w:tcBorders>
              <w:top w:val="nil"/>
            </w:tcBorders>
            <w:vAlign w:val="center"/>
          </w:tcPr>
          <w:p w:rsidR="00E23627" w:rsidRPr="00E13C9C" w:rsidRDefault="00E23627" w:rsidP="00E13C9C">
            <w:pPr>
              <w:spacing w:after="0" w:line="240" w:lineRule="auto"/>
              <w:jc w:val="center"/>
              <w:rPr>
                <w:rFonts w:ascii="Times New Roman" w:hAnsi="Times New Roman"/>
                <w:sz w:val="28"/>
                <w:szCs w:val="24"/>
              </w:rPr>
            </w:pPr>
          </w:p>
        </w:tc>
      </w:tr>
      <w:tr w:rsidR="00E0262E" w:rsidRPr="00E13C9C" w:rsidTr="00746B03">
        <w:trPr>
          <w:trHeight w:val="1655"/>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№6</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ихтиофор</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14</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обнаруживались, однако рыбы продолжали тереться от стенки. 2 особи конго пали.</w:t>
            </w:r>
          </w:p>
        </w:tc>
      </w:tr>
      <w:tr w:rsidR="00E0262E" w:rsidRPr="00E13C9C" w:rsidTr="001C6F71">
        <w:trPr>
          <w:trHeight w:val="478"/>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lastRenderedPageBreak/>
              <w:t>№7</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доксициклин</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8</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Высыпания не проявлялись. Однако симптоматика сохранялась. У рыб наблюдались симптомы интоксикации. </w:t>
            </w:r>
          </w:p>
        </w:tc>
      </w:tr>
      <w:tr w:rsidR="00E23627" w:rsidRPr="00E13C9C" w:rsidTr="00D43B76">
        <w:trPr>
          <w:trHeight w:val="497"/>
        </w:trPr>
        <w:tc>
          <w:tcPr>
            <w:tcW w:w="9571" w:type="dxa"/>
            <w:gridSpan w:val="5"/>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Продолжение таблицы 4</w:t>
            </w:r>
          </w:p>
        </w:tc>
      </w:tr>
      <w:tr w:rsidR="00E0262E" w:rsidRPr="00E13C9C" w:rsidTr="00D43B76">
        <w:trPr>
          <w:trHeight w:val="1219"/>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№8</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трихопол</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4</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проявлялись.</w:t>
            </w:r>
          </w:p>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У рыб наблюдались симптомы интоксикации.</w:t>
            </w:r>
          </w:p>
        </w:tc>
      </w:tr>
      <w:tr w:rsidR="00E0262E" w:rsidRPr="00E13C9C" w:rsidTr="00D43B76">
        <w:trPr>
          <w:trHeight w:val="1265"/>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№9</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фурацилин</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обнаруживались, однако рыбы продолжали тереться от стенки первые 2 дня.</w:t>
            </w:r>
          </w:p>
        </w:tc>
      </w:tr>
      <w:tr w:rsidR="00E0262E" w:rsidRPr="00E13C9C" w:rsidTr="00D43B76">
        <w:trPr>
          <w:trHeight w:val="1529"/>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№10</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экстракт розового лопачо</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10</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обнаруживались, однако рыбы продолжали тереться от стенки первые 5 дня.</w:t>
            </w:r>
          </w:p>
        </w:tc>
      </w:tr>
      <w:tr w:rsidR="00E0262E" w:rsidRPr="00E13C9C" w:rsidTr="001C6F71">
        <w:trPr>
          <w:trHeight w:val="866"/>
        </w:trPr>
        <w:tc>
          <w:tcPr>
            <w:tcW w:w="2680"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№11</w:t>
            </w:r>
          </w:p>
        </w:tc>
        <w:tc>
          <w:tcPr>
            <w:tcW w:w="2107"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экстракт листа черного ореха</w:t>
            </w:r>
          </w:p>
        </w:tc>
        <w:tc>
          <w:tcPr>
            <w:tcW w:w="1078" w:type="dxa"/>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10</w:t>
            </w:r>
          </w:p>
        </w:tc>
        <w:tc>
          <w:tcPr>
            <w:tcW w:w="3706" w:type="dxa"/>
            <w:gridSpan w:val="2"/>
            <w:vAlign w:val="center"/>
          </w:tcPr>
          <w:p w:rsidR="00E0262E" w:rsidRPr="00E13C9C" w:rsidRDefault="00E0262E"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обнаруживались, однако рыбы продолжали тереться от стенки первые 3 дня.</w:t>
            </w:r>
          </w:p>
        </w:tc>
      </w:tr>
      <w:tr w:rsidR="00E23627" w:rsidRPr="00E13C9C" w:rsidTr="00D43B76">
        <w:trPr>
          <w:trHeight w:val="439"/>
        </w:trPr>
        <w:tc>
          <w:tcPr>
            <w:tcW w:w="9571" w:type="dxa"/>
            <w:gridSpan w:val="5"/>
            <w:vAlign w:val="center"/>
          </w:tcPr>
          <w:p w:rsidR="00E23627" w:rsidRPr="00E13C9C" w:rsidRDefault="00E23627" w:rsidP="00E13C9C">
            <w:pPr>
              <w:spacing w:after="0" w:line="240" w:lineRule="auto"/>
              <w:jc w:val="center"/>
              <w:rPr>
                <w:rFonts w:ascii="Times New Roman" w:hAnsi="Times New Roman"/>
                <w:sz w:val="28"/>
                <w:szCs w:val="24"/>
              </w:rPr>
            </w:pPr>
            <w:r w:rsidRPr="00E13C9C">
              <w:rPr>
                <w:rFonts w:ascii="Times New Roman" w:hAnsi="Times New Roman"/>
                <w:sz w:val="28"/>
                <w:szCs w:val="24"/>
              </w:rPr>
              <w:t>Продолжение таблицы 4</w:t>
            </w:r>
          </w:p>
        </w:tc>
      </w:tr>
      <w:tr w:rsidR="00EA37F9" w:rsidRPr="00E13C9C" w:rsidTr="001C6F71">
        <w:tc>
          <w:tcPr>
            <w:tcW w:w="2680" w:type="dxa"/>
          </w:tcPr>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Экспериментальный</w:t>
            </w:r>
          </w:p>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аквариум</w:t>
            </w:r>
          </w:p>
        </w:tc>
        <w:tc>
          <w:tcPr>
            <w:tcW w:w="2107" w:type="dxa"/>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Метод лечения (п</w:t>
            </w:r>
            <w:r w:rsidR="00EA37F9" w:rsidRPr="00E13C9C">
              <w:rPr>
                <w:rFonts w:ascii="Times New Roman" w:hAnsi="Times New Roman"/>
                <w:sz w:val="28"/>
                <w:szCs w:val="24"/>
              </w:rPr>
              <w:t>репарат</w:t>
            </w:r>
            <w:r w:rsidRPr="00E13C9C">
              <w:rPr>
                <w:rFonts w:ascii="Times New Roman" w:hAnsi="Times New Roman"/>
                <w:sz w:val="28"/>
                <w:szCs w:val="24"/>
              </w:rPr>
              <w:t>)</w:t>
            </w:r>
          </w:p>
        </w:tc>
        <w:tc>
          <w:tcPr>
            <w:tcW w:w="1078" w:type="dxa"/>
          </w:tcPr>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Кол-во дней</w:t>
            </w:r>
          </w:p>
        </w:tc>
        <w:tc>
          <w:tcPr>
            <w:tcW w:w="3706" w:type="dxa"/>
            <w:gridSpan w:val="2"/>
          </w:tcPr>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Результат</w:t>
            </w:r>
          </w:p>
        </w:tc>
      </w:tr>
      <w:tr w:rsidR="00EA37F9" w:rsidRPr="00E13C9C" w:rsidTr="001C6F71">
        <w:tc>
          <w:tcPr>
            <w:tcW w:w="2680" w:type="dxa"/>
            <w:vAlign w:val="center"/>
          </w:tcPr>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№1</w:t>
            </w:r>
          </w:p>
        </w:tc>
        <w:tc>
          <w:tcPr>
            <w:tcW w:w="2107"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стерилизация воды при помощи УФ-облучателя</w:t>
            </w:r>
          </w:p>
          <w:p w:rsidR="00EA37F9" w:rsidRPr="00E13C9C" w:rsidRDefault="00EA37F9" w:rsidP="00E13C9C">
            <w:pPr>
              <w:spacing w:after="0" w:line="240" w:lineRule="auto"/>
              <w:jc w:val="center"/>
              <w:rPr>
                <w:rFonts w:ascii="Times New Roman" w:hAnsi="Times New Roman"/>
                <w:sz w:val="28"/>
                <w:szCs w:val="24"/>
              </w:rPr>
            </w:pPr>
          </w:p>
        </w:tc>
        <w:tc>
          <w:tcPr>
            <w:tcW w:w="1078" w:type="dxa"/>
            <w:vAlign w:val="center"/>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3706" w:type="dxa"/>
            <w:gridSpan w:val="2"/>
            <w:vAlign w:val="center"/>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Высыпаний практически не наблюдались, однако на 6-й день 2 особи суматранских барбусов пало. </w:t>
            </w:r>
          </w:p>
        </w:tc>
      </w:tr>
      <w:tr w:rsidR="008445FF" w:rsidRPr="00E13C9C" w:rsidTr="001C6F71">
        <w:tc>
          <w:tcPr>
            <w:tcW w:w="2680"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№2</w:t>
            </w:r>
          </w:p>
        </w:tc>
        <w:tc>
          <w:tcPr>
            <w:tcW w:w="2107"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повышение температуры</w:t>
            </w:r>
          </w:p>
        </w:tc>
        <w:tc>
          <w:tcPr>
            <w:tcW w:w="1078"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10</w:t>
            </w:r>
          </w:p>
        </w:tc>
        <w:tc>
          <w:tcPr>
            <w:tcW w:w="3706" w:type="dxa"/>
            <w:gridSpan w:val="2"/>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Наблюдались высыпания. 2 гиринохеруса и 1 суматранский барбус погибли</w:t>
            </w:r>
          </w:p>
        </w:tc>
      </w:tr>
      <w:tr w:rsidR="00EA37F9" w:rsidRPr="00E13C9C" w:rsidTr="00D43B76">
        <w:trPr>
          <w:trHeight w:val="1599"/>
        </w:trPr>
        <w:tc>
          <w:tcPr>
            <w:tcW w:w="2680" w:type="dxa"/>
            <w:vAlign w:val="center"/>
          </w:tcPr>
          <w:p w:rsidR="00EA37F9" w:rsidRPr="00E13C9C" w:rsidRDefault="00EA37F9" w:rsidP="00E13C9C">
            <w:pPr>
              <w:spacing w:after="0" w:line="240" w:lineRule="auto"/>
              <w:jc w:val="center"/>
              <w:rPr>
                <w:rFonts w:ascii="Times New Roman" w:hAnsi="Times New Roman"/>
                <w:sz w:val="28"/>
                <w:szCs w:val="24"/>
              </w:rPr>
            </w:pPr>
            <w:r w:rsidRPr="00E13C9C">
              <w:rPr>
                <w:rFonts w:ascii="Times New Roman" w:hAnsi="Times New Roman"/>
                <w:sz w:val="28"/>
                <w:szCs w:val="24"/>
              </w:rPr>
              <w:t>№</w:t>
            </w:r>
            <w:r w:rsidR="008445FF" w:rsidRPr="00E13C9C">
              <w:rPr>
                <w:rFonts w:ascii="Times New Roman" w:hAnsi="Times New Roman"/>
                <w:sz w:val="28"/>
                <w:szCs w:val="24"/>
              </w:rPr>
              <w:t>3</w:t>
            </w:r>
          </w:p>
        </w:tc>
        <w:tc>
          <w:tcPr>
            <w:tcW w:w="2107" w:type="dxa"/>
            <w:vAlign w:val="center"/>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Costapur</w:t>
            </w:r>
          </w:p>
        </w:tc>
        <w:tc>
          <w:tcPr>
            <w:tcW w:w="1078" w:type="dxa"/>
            <w:vAlign w:val="center"/>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12</w:t>
            </w:r>
          </w:p>
        </w:tc>
        <w:tc>
          <w:tcPr>
            <w:tcW w:w="3706" w:type="dxa"/>
            <w:gridSpan w:val="2"/>
            <w:vAlign w:val="center"/>
          </w:tcPr>
          <w:p w:rsidR="00EA37F9"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стали проявляются на 3-е сутки. Окончательное избавление от инфузорий наступает после 4-х курсов</w:t>
            </w:r>
          </w:p>
        </w:tc>
      </w:tr>
      <w:tr w:rsidR="008445FF" w:rsidRPr="00E13C9C" w:rsidTr="00746B03">
        <w:trPr>
          <w:trHeight w:val="1812"/>
        </w:trPr>
        <w:tc>
          <w:tcPr>
            <w:tcW w:w="2680"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lastRenderedPageBreak/>
              <w:t>№4</w:t>
            </w:r>
          </w:p>
        </w:tc>
        <w:tc>
          <w:tcPr>
            <w:tcW w:w="2107"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lang w:val="en-US"/>
              </w:rPr>
              <w:t>Protozol</w:t>
            </w:r>
          </w:p>
        </w:tc>
        <w:tc>
          <w:tcPr>
            <w:tcW w:w="1078"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8</w:t>
            </w:r>
          </w:p>
        </w:tc>
        <w:tc>
          <w:tcPr>
            <w:tcW w:w="3706" w:type="dxa"/>
            <w:gridSpan w:val="2"/>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обнаруживались на 4-е сутки. Применяли 2 курса для полного освобождения рыб от инфузорий</w:t>
            </w:r>
          </w:p>
        </w:tc>
      </w:tr>
      <w:tr w:rsidR="001C6F71" w:rsidRPr="00E13C9C" w:rsidTr="003253C4">
        <w:trPr>
          <w:trHeight w:val="465"/>
        </w:trPr>
        <w:tc>
          <w:tcPr>
            <w:tcW w:w="9571" w:type="dxa"/>
            <w:gridSpan w:val="5"/>
            <w:vAlign w:val="center"/>
          </w:tcPr>
          <w:p w:rsidR="001C6F71" w:rsidRPr="00E13C9C" w:rsidRDefault="001C6F71" w:rsidP="00E13C9C">
            <w:pPr>
              <w:spacing w:after="0" w:line="240" w:lineRule="auto"/>
              <w:jc w:val="center"/>
              <w:rPr>
                <w:rFonts w:ascii="Times New Roman" w:hAnsi="Times New Roman"/>
                <w:sz w:val="28"/>
                <w:szCs w:val="24"/>
              </w:rPr>
            </w:pPr>
            <w:r w:rsidRPr="00E13C9C">
              <w:rPr>
                <w:rFonts w:ascii="Times New Roman" w:hAnsi="Times New Roman"/>
                <w:sz w:val="28"/>
                <w:szCs w:val="24"/>
              </w:rPr>
              <w:t>Окончание таблицы 4</w:t>
            </w:r>
          </w:p>
        </w:tc>
      </w:tr>
      <w:tr w:rsidR="001C6F71" w:rsidRPr="00E13C9C" w:rsidTr="001C6F71">
        <w:trPr>
          <w:trHeight w:val="820"/>
        </w:trPr>
        <w:tc>
          <w:tcPr>
            <w:tcW w:w="2680" w:type="dxa"/>
            <w:vAlign w:val="center"/>
          </w:tcPr>
          <w:p w:rsidR="001C6F71" w:rsidRPr="00E13C9C" w:rsidRDefault="001C6F71" w:rsidP="00E13C9C">
            <w:pPr>
              <w:spacing w:after="0" w:line="240" w:lineRule="auto"/>
              <w:jc w:val="center"/>
              <w:rPr>
                <w:rFonts w:ascii="Times New Roman" w:hAnsi="Times New Roman"/>
                <w:sz w:val="28"/>
                <w:szCs w:val="24"/>
              </w:rPr>
            </w:pPr>
            <w:r w:rsidRPr="00E13C9C">
              <w:rPr>
                <w:rFonts w:ascii="Times New Roman" w:hAnsi="Times New Roman"/>
                <w:sz w:val="28"/>
                <w:szCs w:val="24"/>
              </w:rPr>
              <w:t>№5</w:t>
            </w:r>
          </w:p>
        </w:tc>
        <w:tc>
          <w:tcPr>
            <w:tcW w:w="2107" w:type="dxa"/>
            <w:vAlign w:val="center"/>
          </w:tcPr>
          <w:p w:rsidR="001C6F71" w:rsidRPr="00E13C9C" w:rsidRDefault="001C6F71" w:rsidP="00E13C9C">
            <w:pPr>
              <w:spacing w:after="0" w:line="240" w:lineRule="auto"/>
              <w:jc w:val="center"/>
              <w:rPr>
                <w:rFonts w:ascii="Times New Roman" w:hAnsi="Times New Roman"/>
                <w:sz w:val="28"/>
                <w:szCs w:val="24"/>
              </w:rPr>
            </w:pPr>
            <w:r w:rsidRPr="00E13C9C">
              <w:rPr>
                <w:rFonts w:ascii="Times New Roman" w:hAnsi="Times New Roman"/>
                <w:sz w:val="28"/>
                <w:szCs w:val="24"/>
              </w:rPr>
              <w:t>антипар</w:t>
            </w:r>
          </w:p>
        </w:tc>
        <w:tc>
          <w:tcPr>
            <w:tcW w:w="1078" w:type="dxa"/>
            <w:vAlign w:val="center"/>
          </w:tcPr>
          <w:p w:rsidR="001C6F71" w:rsidRPr="00E13C9C" w:rsidRDefault="001C6F71"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3706" w:type="dxa"/>
            <w:gridSpan w:val="2"/>
            <w:vAlign w:val="center"/>
          </w:tcPr>
          <w:p w:rsidR="001C6F71" w:rsidRPr="00E13C9C" w:rsidRDefault="001C6F71"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наблюдались. После окончания курса все рыбы были здоровы</w:t>
            </w:r>
          </w:p>
        </w:tc>
      </w:tr>
      <w:tr w:rsidR="008445FF" w:rsidRPr="00E13C9C" w:rsidTr="00D43B76">
        <w:trPr>
          <w:trHeight w:val="1645"/>
        </w:trPr>
        <w:tc>
          <w:tcPr>
            <w:tcW w:w="2680"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№6</w:t>
            </w:r>
          </w:p>
        </w:tc>
        <w:tc>
          <w:tcPr>
            <w:tcW w:w="2107"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ихтиофор</w:t>
            </w:r>
          </w:p>
        </w:tc>
        <w:tc>
          <w:tcPr>
            <w:tcW w:w="1078" w:type="dxa"/>
            <w:vAlign w:val="center"/>
          </w:tcPr>
          <w:p w:rsidR="008445FF" w:rsidRPr="00E13C9C" w:rsidRDefault="00C23628" w:rsidP="00E13C9C">
            <w:pPr>
              <w:spacing w:after="0" w:line="240" w:lineRule="auto"/>
              <w:jc w:val="center"/>
              <w:rPr>
                <w:rFonts w:ascii="Times New Roman" w:hAnsi="Times New Roman"/>
                <w:sz w:val="28"/>
                <w:szCs w:val="24"/>
              </w:rPr>
            </w:pPr>
            <w:r w:rsidRPr="00E13C9C">
              <w:rPr>
                <w:rFonts w:ascii="Times New Roman" w:hAnsi="Times New Roman"/>
                <w:sz w:val="28"/>
                <w:szCs w:val="24"/>
              </w:rPr>
              <w:t>14</w:t>
            </w:r>
          </w:p>
        </w:tc>
        <w:tc>
          <w:tcPr>
            <w:tcW w:w="3706" w:type="dxa"/>
            <w:gridSpan w:val="2"/>
            <w:vAlign w:val="center"/>
          </w:tcPr>
          <w:p w:rsidR="008445FF" w:rsidRPr="00E13C9C" w:rsidRDefault="00C23628" w:rsidP="00E13C9C">
            <w:pPr>
              <w:spacing w:after="0" w:line="240" w:lineRule="auto"/>
              <w:jc w:val="center"/>
              <w:rPr>
                <w:rFonts w:ascii="Times New Roman" w:hAnsi="Times New Roman"/>
                <w:sz w:val="28"/>
                <w:szCs w:val="24"/>
              </w:rPr>
            </w:pPr>
            <w:r w:rsidRPr="00E13C9C">
              <w:rPr>
                <w:rFonts w:ascii="Times New Roman" w:hAnsi="Times New Roman"/>
                <w:sz w:val="28"/>
                <w:szCs w:val="24"/>
              </w:rPr>
              <w:t>Высыпания не обнаруживались, однако рыбы продолжали тереться от стенки. 2 особи конго пали.</w:t>
            </w:r>
          </w:p>
        </w:tc>
      </w:tr>
      <w:tr w:rsidR="008445FF" w:rsidRPr="00E13C9C" w:rsidTr="00D43B76">
        <w:trPr>
          <w:trHeight w:val="1697"/>
        </w:trPr>
        <w:tc>
          <w:tcPr>
            <w:tcW w:w="2680"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№7</w:t>
            </w:r>
          </w:p>
        </w:tc>
        <w:tc>
          <w:tcPr>
            <w:tcW w:w="2107" w:type="dxa"/>
            <w:vAlign w:val="center"/>
          </w:tcPr>
          <w:p w:rsidR="008445FF" w:rsidRPr="00E13C9C" w:rsidRDefault="008445FF" w:rsidP="00E13C9C">
            <w:pPr>
              <w:spacing w:after="0" w:line="240" w:lineRule="auto"/>
              <w:jc w:val="center"/>
              <w:rPr>
                <w:rFonts w:ascii="Times New Roman" w:hAnsi="Times New Roman"/>
                <w:sz w:val="28"/>
                <w:szCs w:val="24"/>
              </w:rPr>
            </w:pPr>
            <w:r w:rsidRPr="00E13C9C">
              <w:rPr>
                <w:rFonts w:ascii="Times New Roman" w:hAnsi="Times New Roman"/>
                <w:sz w:val="28"/>
                <w:szCs w:val="24"/>
              </w:rPr>
              <w:t>доксициклин</w:t>
            </w:r>
          </w:p>
        </w:tc>
        <w:tc>
          <w:tcPr>
            <w:tcW w:w="1078" w:type="dxa"/>
            <w:vAlign w:val="center"/>
          </w:tcPr>
          <w:p w:rsidR="008445FF" w:rsidRPr="00E13C9C" w:rsidRDefault="00C23628" w:rsidP="00E13C9C">
            <w:pPr>
              <w:spacing w:after="0" w:line="240" w:lineRule="auto"/>
              <w:jc w:val="center"/>
              <w:rPr>
                <w:rFonts w:ascii="Times New Roman" w:hAnsi="Times New Roman"/>
                <w:sz w:val="28"/>
                <w:szCs w:val="24"/>
              </w:rPr>
            </w:pPr>
            <w:r w:rsidRPr="00E13C9C">
              <w:rPr>
                <w:rFonts w:ascii="Times New Roman" w:hAnsi="Times New Roman"/>
                <w:sz w:val="28"/>
                <w:szCs w:val="24"/>
              </w:rPr>
              <w:t>8</w:t>
            </w:r>
          </w:p>
        </w:tc>
        <w:tc>
          <w:tcPr>
            <w:tcW w:w="3706" w:type="dxa"/>
            <w:gridSpan w:val="2"/>
            <w:vAlign w:val="center"/>
          </w:tcPr>
          <w:p w:rsidR="008445FF" w:rsidRPr="00E13C9C" w:rsidRDefault="00C23628" w:rsidP="00E13C9C">
            <w:pPr>
              <w:spacing w:after="0" w:line="240" w:lineRule="auto"/>
              <w:jc w:val="center"/>
              <w:rPr>
                <w:rFonts w:ascii="Times New Roman" w:hAnsi="Times New Roman"/>
                <w:sz w:val="28"/>
                <w:szCs w:val="24"/>
              </w:rPr>
            </w:pPr>
            <w:r w:rsidRPr="00E13C9C">
              <w:rPr>
                <w:rFonts w:ascii="Times New Roman" w:hAnsi="Times New Roman"/>
                <w:sz w:val="28"/>
                <w:szCs w:val="24"/>
              </w:rPr>
              <w:t xml:space="preserve">Высыпания не проявлялись. Однако симптоматика сохранялась. У рыб наблюдались симптомы интоксикации. </w:t>
            </w:r>
          </w:p>
        </w:tc>
      </w:tr>
    </w:tbl>
    <w:p w:rsidR="00EA37F9" w:rsidRPr="00E13C9C" w:rsidRDefault="00EA37F9" w:rsidP="00E13C9C">
      <w:pPr>
        <w:spacing w:after="0" w:line="240" w:lineRule="auto"/>
        <w:ind w:left="708" w:firstLine="372"/>
        <w:jc w:val="both"/>
        <w:rPr>
          <w:rFonts w:ascii="Times New Roman" w:hAnsi="Times New Roman"/>
          <w:sz w:val="28"/>
          <w:szCs w:val="24"/>
        </w:rPr>
      </w:pPr>
    </w:p>
    <w:p w:rsidR="00542E78" w:rsidRPr="00E13C9C" w:rsidRDefault="00542E78"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 xml:space="preserve">Следует заключить, что </w:t>
      </w:r>
      <w:r w:rsidR="00E419DF" w:rsidRPr="00E13C9C">
        <w:rPr>
          <w:rFonts w:ascii="Times New Roman" w:hAnsi="Times New Roman"/>
          <w:sz w:val="28"/>
          <w:szCs w:val="24"/>
        </w:rPr>
        <w:t xml:space="preserve">эффективность имеется у всех используемых препаратов, но для её достижения </w:t>
      </w:r>
      <w:r w:rsidR="00572074" w:rsidRPr="00E13C9C">
        <w:rPr>
          <w:rFonts w:ascii="Times New Roman" w:hAnsi="Times New Roman"/>
          <w:sz w:val="28"/>
          <w:szCs w:val="24"/>
        </w:rPr>
        <w:t xml:space="preserve">необходимы правильные дозы, регулярный контроль рН и </w:t>
      </w:r>
      <w:r w:rsidR="00515272" w:rsidRPr="00E13C9C">
        <w:rPr>
          <w:rFonts w:ascii="Times New Roman" w:hAnsi="Times New Roman"/>
          <w:sz w:val="28"/>
          <w:szCs w:val="24"/>
        </w:rPr>
        <w:t>его корректировка. Такой подход не всегда понятен для людей, которые только, что приобрели аквариум, поэтому мы предлагаем использовать антипар, как самый эффективный и надежный препарат. Если возможности контролировать рН нет, то можно через каждые 2 суток в течени</w:t>
      </w:r>
      <w:r w:rsidR="00333903" w:rsidRPr="00E13C9C">
        <w:rPr>
          <w:rFonts w:ascii="Times New Roman" w:hAnsi="Times New Roman"/>
          <w:sz w:val="28"/>
          <w:szCs w:val="24"/>
        </w:rPr>
        <w:t>и</w:t>
      </w:r>
      <w:r w:rsidR="00515272" w:rsidRPr="00E13C9C">
        <w:rPr>
          <w:rFonts w:ascii="Times New Roman" w:hAnsi="Times New Roman"/>
          <w:sz w:val="28"/>
          <w:szCs w:val="24"/>
        </w:rPr>
        <w:t xml:space="preserve"> 10 дней, вносить от ¼ до ½ дозы препарата. Такой подход позвол</w:t>
      </w:r>
      <w:r w:rsidR="00315B27" w:rsidRPr="00E13C9C">
        <w:rPr>
          <w:rFonts w:ascii="Times New Roman" w:hAnsi="Times New Roman"/>
          <w:sz w:val="28"/>
          <w:szCs w:val="24"/>
        </w:rPr>
        <w:t>яет</w:t>
      </w:r>
      <w:r w:rsidR="00515272" w:rsidRPr="00E13C9C">
        <w:rPr>
          <w:rFonts w:ascii="Times New Roman" w:hAnsi="Times New Roman"/>
          <w:sz w:val="28"/>
          <w:szCs w:val="24"/>
        </w:rPr>
        <w:t xml:space="preserve"> сохранит</w:t>
      </w:r>
      <w:r w:rsidR="00315B27" w:rsidRPr="00E13C9C">
        <w:rPr>
          <w:rFonts w:ascii="Times New Roman" w:hAnsi="Times New Roman"/>
          <w:sz w:val="28"/>
          <w:szCs w:val="24"/>
        </w:rPr>
        <w:t>ь</w:t>
      </w:r>
      <w:r w:rsidR="00515272" w:rsidRPr="00E13C9C">
        <w:rPr>
          <w:rFonts w:ascii="Times New Roman" w:hAnsi="Times New Roman"/>
          <w:sz w:val="28"/>
          <w:szCs w:val="24"/>
        </w:rPr>
        <w:t xml:space="preserve"> лечебную концентрацию раствора, </w:t>
      </w:r>
      <w:r w:rsidR="00315B27" w:rsidRPr="00E13C9C">
        <w:rPr>
          <w:rFonts w:ascii="Times New Roman" w:hAnsi="Times New Roman"/>
          <w:sz w:val="28"/>
          <w:szCs w:val="24"/>
        </w:rPr>
        <w:t xml:space="preserve">а также необходимость делать регулярные подмены воды, что часто отнимает время. </w:t>
      </w:r>
    </w:p>
    <w:p w:rsidR="0096607E" w:rsidRDefault="00327277"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Уменьшение или ув</w:t>
      </w:r>
      <w:r w:rsidR="00034186" w:rsidRPr="00E13C9C">
        <w:rPr>
          <w:rFonts w:ascii="Times New Roman" w:hAnsi="Times New Roman"/>
          <w:sz w:val="28"/>
          <w:szCs w:val="24"/>
        </w:rPr>
        <w:t>еличение концентрации антипара оказывает значимое влияние  на продолжительность лечения</w:t>
      </w:r>
      <w:r w:rsidR="006F4777" w:rsidRPr="00E13C9C">
        <w:rPr>
          <w:rFonts w:ascii="Times New Roman" w:hAnsi="Times New Roman"/>
          <w:sz w:val="28"/>
          <w:szCs w:val="24"/>
        </w:rPr>
        <w:t xml:space="preserve"> </w:t>
      </w:r>
      <w:r w:rsidRPr="00E13C9C">
        <w:rPr>
          <w:rFonts w:ascii="Times New Roman" w:hAnsi="Times New Roman"/>
          <w:sz w:val="28"/>
          <w:szCs w:val="24"/>
        </w:rPr>
        <w:t>ихтиофтириоз</w:t>
      </w:r>
      <w:r w:rsidR="00451A6A" w:rsidRPr="00E13C9C">
        <w:rPr>
          <w:rFonts w:ascii="Times New Roman" w:hAnsi="Times New Roman"/>
          <w:sz w:val="28"/>
          <w:szCs w:val="24"/>
        </w:rPr>
        <w:t>а</w:t>
      </w:r>
      <w:r w:rsidRPr="00E13C9C">
        <w:rPr>
          <w:rFonts w:ascii="Times New Roman" w:hAnsi="Times New Roman"/>
          <w:sz w:val="28"/>
          <w:szCs w:val="24"/>
        </w:rPr>
        <w:t xml:space="preserve"> (</w:t>
      </w:r>
      <w:r w:rsidRPr="00E13C9C">
        <w:rPr>
          <w:rFonts w:ascii="Times New Roman" w:hAnsi="Times New Roman"/>
          <w:sz w:val="28"/>
          <w:lang w:val="en-US"/>
        </w:rPr>
        <w:t>F</w:t>
      </w:r>
      <w:r w:rsidRPr="00E13C9C">
        <w:rPr>
          <w:rFonts w:ascii="Times New Roman" w:hAnsi="Times New Roman"/>
          <w:sz w:val="28"/>
        </w:rPr>
        <w:t xml:space="preserve"> (3;37)=8,07 , при α=0,05, табл. 5</w:t>
      </w:r>
      <w:r w:rsidR="00034186" w:rsidRPr="00E13C9C">
        <w:rPr>
          <w:rFonts w:ascii="Times New Roman" w:hAnsi="Times New Roman"/>
          <w:sz w:val="28"/>
          <w:szCs w:val="24"/>
        </w:rPr>
        <w:t xml:space="preserve">). Поскольку факториальная и случайная дисперсии достоверно различаются, то влияние фактора концентра значимо. </w:t>
      </w:r>
      <w:r w:rsidR="006F4777" w:rsidRPr="00E13C9C">
        <w:rPr>
          <w:rFonts w:ascii="Times New Roman" w:hAnsi="Times New Roman"/>
          <w:sz w:val="28"/>
          <w:szCs w:val="24"/>
        </w:rPr>
        <w:t>Так как</w:t>
      </w:r>
      <w:r w:rsidR="00034186" w:rsidRPr="00E13C9C">
        <w:rPr>
          <w:rFonts w:ascii="Times New Roman" w:hAnsi="Times New Roman"/>
          <w:sz w:val="28"/>
          <w:szCs w:val="24"/>
        </w:rPr>
        <w:t xml:space="preserve"> видимых изменений состояния здоровья рыб не наблюдалось, можно увеличивать дозу вдвое, при сильном поражении ихти</w:t>
      </w:r>
      <w:r w:rsidR="006F4777" w:rsidRPr="00E13C9C">
        <w:rPr>
          <w:rFonts w:ascii="Times New Roman" w:hAnsi="Times New Roman"/>
          <w:sz w:val="28"/>
          <w:szCs w:val="24"/>
        </w:rPr>
        <w:t>офтириусом, что позволит быстрее снижать плотность бродяжек и сократить инфицирование рыб повторно.</w:t>
      </w:r>
      <w:r w:rsidR="00034186" w:rsidRPr="00E13C9C">
        <w:rPr>
          <w:rFonts w:ascii="Times New Roman" w:hAnsi="Times New Roman"/>
          <w:sz w:val="28"/>
          <w:szCs w:val="24"/>
        </w:rPr>
        <w:t xml:space="preserve"> </w:t>
      </w:r>
      <w:r w:rsidR="006F4777" w:rsidRPr="00E13C9C">
        <w:rPr>
          <w:rFonts w:ascii="Times New Roman" w:hAnsi="Times New Roman"/>
          <w:sz w:val="28"/>
          <w:szCs w:val="24"/>
        </w:rPr>
        <w:t>Результат факторного анализа</w:t>
      </w:r>
      <w:r w:rsidR="005246BA" w:rsidRPr="00E13C9C">
        <w:rPr>
          <w:rFonts w:ascii="Times New Roman" w:hAnsi="Times New Roman"/>
          <w:sz w:val="28"/>
          <w:szCs w:val="24"/>
        </w:rPr>
        <w:t xml:space="preserve"> доказывает возможность внесения дополнительных доз, даже при отсутствии данных о рН.</w:t>
      </w:r>
    </w:p>
    <w:p w:rsidR="00D43B76" w:rsidRPr="00E13C9C" w:rsidRDefault="00D43B76" w:rsidP="00E13C9C">
      <w:pPr>
        <w:spacing w:after="0" w:line="240" w:lineRule="auto"/>
        <w:ind w:firstLine="708"/>
        <w:jc w:val="both"/>
        <w:rPr>
          <w:rFonts w:ascii="Times New Roman" w:hAnsi="Times New Roman"/>
          <w:sz w:val="28"/>
          <w:szCs w:val="24"/>
        </w:rPr>
      </w:pPr>
    </w:p>
    <w:p w:rsidR="0096607E" w:rsidRPr="00E13C9C" w:rsidRDefault="008864D8"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Таблица 5. Результаты однофакторного дисперсионного анализа (фактор концентрации)</w:t>
      </w:r>
      <w:r w:rsidR="00DD1B7C" w:rsidRPr="00E13C9C">
        <w:rPr>
          <w:rFonts w:ascii="Times New Roman" w:hAnsi="Times New Roman"/>
          <w:sz w:val="28"/>
          <w:szCs w:val="24"/>
        </w:rPr>
        <w:t>. Влияние концентрации антипара на Ichthyophthirius multifiliis.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558"/>
        <w:gridCol w:w="1561"/>
        <w:gridCol w:w="1540"/>
        <w:gridCol w:w="1590"/>
        <w:gridCol w:w="1557"/>
      </w:tblGrid>
      <w:tr w:rsidR="00B109EE" w:rsidRPr="00E13C9C" w:rsidTr="00B109EE">
        <w:tc>
          <w:tcPr>
            <w:tcW w:w="1784" w:type="dxa"/>
            <w:shd w:val="clear" w:color="auto" w:fill="auto"/>
          </w:tcPr>
          <w:p w:rsidR="0096607E" w:rsidRPr="00E13C9C" w:rsidRDefault="0096607E" w:rsidP="00E13C9C">
            <w:pPr>
              <w:spacing w:after="0" w:line="240" w:lineRule="auto"/>
              <w:rPr>
                <w:rFonts w:ascii="Times New Roman" w:hAnsi="Times New Roman"/>
                <w:sz w:val="28"/>
              </w:rPr>
            </w:pPr>
            <w:r w:rsidRPr="00E13C9C">
              <w:rPr>
                <w:rFonts w:ascii="Times New Roman" w:hAnsi="Times New Roman"/>
                <w:sz w:val="28"/>
              </w:rPr>
              <w:t xml:space="preserve">Составляющие </w:t>
            </w:r>
            <w:r w:rsidRPr="00E13C9C">
              <w:rPr>
                <w:rFonts w:ascii="Times New Roman" w:hAnsi="Times New Roman"/>
                <w:sz w:val="28"/>
              </w:rPr>
              <w:lastRenderedPageBreak/>
              <w:t>дисперсии</w:t>
            </w:r>
          </w:p>
        </w:tc>
        <w:tc>
          <w:tcPr>
            <w:tcW w:w="1558" w:type="dxa"/>
            <w:shd w:val="clear" w:color="auto" w:fill="auto"/>
          </w:tcPr>
          <w:p w:rsidR="0096607E" w:rsidRPr="00E13C9C" w:rsidRDefault="0096607E" w:rsidP="00E13C9C">
            <w:pPr>
              <w:spacing w:after="0" w:line="240" w:lineRule="auto"/>
              <w:rPr>
                <w:rFonts w:ascii="Times New Roman" w:hAnsi="Times New Roman"/>
                <w:sz w:val="28"/>
                <w:lang w:val="en-US"/>
              </w:rPr>
            </w:pPr>
            <w:r w:rsidRPr="00E13C9C">
              <w:rPr>
                <w:rFonts w:ascii="Times New Roman" w:hAnsi="Times New Roman"/>
                <w:sz w:val="28"/>
              </w:rPr>
              <w:lastRenderedPageBreak/>
              <w:t xml:space="preserve">Суммы </w:t>
            </w:r>
            <w:r w:rsidRPr="00E13C9C">
              <w:rPr>
                <w:rFonts w:ascii="Times New Roman" w:hAnsi="Times New Roman"/>
                <w:sz w:val="28"/>
              </w:rPr>
              <w:lastRenderedPageBreak/>
              <w:t xml:space="preserve">квадратов, </w:t>
            </w:r>
            <w:r w:rsidRPr="00E13C9C">
              <w:rPr>
                <w:rFonts w:ascii="Times New Roman" w:hAnsi="Times New Roman"/>
                <w:sz w:val="28"/>
                <w:lang w:val="en-US"/>
              </w:rPr>
              <w:t>C</w:t>
            </w:r>
          </w:p>
        </w:tc>
        <w:tc>
          <w:tcPr>
            <w:tcW w:w="1561" w:type="dxa"/>
            <w:shd w:val="clear" w:color="auto" w:fill="auto"/>
          </w:tcPr>
          <w:p w:rsidR="0096607E" w:rsidRPr="00E13C9C" w:rsidRDefault="0096607E" w:rsidP="00E13C9C">
            <w:pPr>
              <w:spacing w:after="0" w:line="240" w:lineRule="auto"/>
              <w:rPr>
                <w:rFonts w:ascii="Times New Roman" w:hAnsi="Times New Roman"/>
                <w:sz w:val="28"/>
                <w:lang w:val="en-US"/>
              </w:rPr>
            </w:pPr>
            <w:r w:rsidRPr="00E13C9C">
              <w:rPr>
                <w:rFonts w:ascii="Times New Roman" w:hAnsi="Times New Roman"/>
                <w:sz w:val="28"/>
              </w:rPr>
              <w:lastRenderedPageBreak/>
              <w:t xml:space="preserve">Сила </w:t>
            </w:r>
            <w:r w:rsidRPr="00E13C9C">
              <w:rPr>
                <w:rFonts w:ascii="Times New Roman" w:hAnsi="Times New Roman"/>
                <w:sz w:val="28"/>
              </w:rPr>
              <w:lastRenderedPageBreak/>
              <w:t>влияния</w:t>
            </w:r>
            <w:r w:rsidRPr="00E13C9C">
              <w:rPr>
                <w:rFonts w:ascii="Times New Roman" w:hAnsi="Times New Roman"/>
                <w:sz w:val="28"/>
                <w:lang w:val="en-US"/>
              </w:rPr>
              <w:t>, η</w:t>
            </w:r>
          </w:p>
        </w:tc>
        <w:tc>
          <w:tcPr>
            <w:tcW w:w="1540" w:type="dxa"/>
            <w:shd w:val="clear" w:color="auto" w:fill="auto"/>
          </w:tcPr>
          <w:p w:rsidR="0096607E" w:rsidRPr="00E13C9C" w:rsidRDefault="0096607E" w:rsidP="00E13C9C">
            <w:pPr>
              <w:spacing w:after="0" w:line="240" w:lineRule="auto"/>
              <w:rPr>
                <w:rFonts w:ascii="Times New Roman" w:hAnsi="Times New Roman"/>
                <w:sz w:val="28"/>
                <w:lang w:val="en-US"/>
              </w:rPr>
            </w:pPr>
            <w:r w:rsidRPr="00E13C9C">
              <w:rPr>
                <w:rFonts w:ascii="Times New Roman" w:hAnsi="Times New Roman"/>
                <w:sz w:val="28"/>
              </w:rPr>
              <w:lastRenderedPageBreak/>
              <w:t xml:space="preserve">Степени </w:t>
            </w:r>
            <w:r w:rsidRPr="00E13C9C">
              <w:rPr>
                <w:rFonts w:ascii="Times New Roman" w:hAnsi="Times New Roman"/>
                <w:sz w:val="28"/>
              </w:rPr>
              <w:lastRenderedPageBreak/>
              <w:t>свободы,</w:t>
            </w:r>
            <w:r w:rsidR="00AC294B" w:rsidRPr="00E13C9C">
              <w:rPr>
                <w:rFonts w:ascii="Times New Roman" w:hAnsi="Times New Roman"/>
                <w:sz w:val="28"/>
              </w:rPr>
              <w:t xml:space="preserve"> </w:t>
            </w:r>
            <w:r w:rsidRPr="00E13C9C">
              <w:rPr>
                <w:rFonts w:ascii="Times New Roman" w:hAnsi="Times New Roman"/>
                <w:sz w:val="28"/>
                <w:lang w:val="en-US"/>
              </w:rPr>
              <w:t>dƒ</w:t>
            </w:r>
          </w:p>
        </w:tc>
        <w:tc>
          <w:tcPr>
            <w:tcW w:w="1571" w:type="dxa"/>
            <w:shd w:val="clear" w:color="auto" w:fill="auto"/>
          </w:tcPr>
          <w:p w:rsidR="0096607E" w:rsidRPr="00E13C9C" w:rsidRDefault="0096607E" w:rsidP="00E13C9C">
            <w:pPr>
              <w:spacing w:after="0" w:line="240" w:lineRule="auto"/>
              <w:rPr>
                <w:rFonts w:ascii="Times New Roman" w:hAnsi="Times New Roman"/>
                <w:sz w:val="28"/>
                <w:lang w:val="en-US"/>
              </w:rPr>
            </w:pPr>
            <w:r w:rsidRPr="00E13C9C">
              <w:rPr>
                <w:rFonts w:ascii="Times New Roman" w:hAnsi="Times New Roman"/>
                <w:sz w:val="28"/>
              </w:rPr>
              <w:lastRenderedPageBreak/>
              <w:t xml:space="preserve">Дисперсии, </w:t>
            </w:r>
            <w:r w:rsidRPr="00E13C9C">
              <w:rPr>
                <w:rFonts w:ascii="Times New Roman" w:hAnsi="Times New Roman"/>
                <w:sz w:val="28"/>
                <w:lang w:val="en-US"/>
              </w:rPr>
              <w:lastRenderedPageBreak/>
              <w:t>S</w:t>
            </w:r>
          </w:p>
        </w:tc>
        <w:tc>
          <w:tcPr>
            <w:tcW w:w="1557" w:type="dxa"/>
            <w:shd w:val="clear" w:color="auto" w:fill="auto"/>
          </w:tcPr>
          <w:p w:rsidR="0096607E" w:rsidRPr="00E13C9C" w:rsidRDefault="0096607E" w:rsidP="00E13C9C">
            <w:pPr>
              <w:spacing w:after="0" w:line="240" w:lineRule="auto"/>
              <w:rPr>
                <w:rFonts w:ascii="Times New Roman" w:hAnsi="Times New Roman"/>
                <w:sz w:val="28"/>
                <w:lang w:val="en-US"/>
              </w:rPr>
            </w:pPr>
            <w:r w:rsidRPr="00E13C9C">
              <w:rPr>
                <w:rFonts w:ascii="Times New Roman" w:hAnsi="Times New Roman"/>
                <w:sz w:val="28"/>
              </w:rPr>
              <w:lastRenderedPageBreak/>
              <w:t xml:space="preserve">Критерий, </w:t>
            </w:r>
            <w:r w:rsidRPr="00E13C9C">
              <w:rPr>
                <w:rFonts w:ascii="Times New Roman" w:hAnsi="Times New Roman"/>
                <w:sz w:val="28"/>
                <w:lang w:val="en-US"/>
              </w:rPr>
              <w:lastRenderedPageBreak/>
              <w:t>F</w:t>
            </w:r>
          </w:p>
        </w:tc>
      </w:tr>
      <w:tr w:rsidR="00B109EE" w:rsidRPr="00E13C9C" w:rsidTr="00B109EE">
        <w:tc>
          <w:tcPr>
            <w:tcW w:w="1784" w:type="dxa"/>
            <w:shd w:val="clear" w:color="auto" w:fill="auto"/>
          </w:tcPr>
          <w:p w:rsidR="0096607E" w:rsidRPr="00E13C9C" w:rsidRDefault="0096607E" w:rsidP="00E13C9C">
            <w:pPr>
              <w:spacing w:after="0" w:line="240" w:lineRule="auto"/>
              <w:rPr>
                <w:rFonts w:ascii="Times New Roman" w:hAnsi="Times New Roman"/>
                <w:sz w:val="28"/>
              </w:rPr>
            </w:pPr>
            <w:r w:rsidRPr="00E13C9C">
              <w:rPr>
                <w:rFonts w:ascii="Times New Roman" w:hAnsi="Times New Roman"/>
                <w:sz w:val="28"/>
              </w:rPr>
              <w:lastRenderedPageBreak/>
              <w:t>Факториальная</w:t>
            </w:r>
          </w:p>
        </w:tc>
        <w:tc>
          <w:tcPr>
            <w:tcW w:w="1558"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89,7</w:t>
            </w:r>
          </w:p>
        </w:tc>
        <w:tc>
          <w:tcPr>
            <w:tcW w:w="1561"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0,6%</w:t>
            </w:r>
          </w:p>
        </w:tc>
        <w:tc>
          <w:tcPr>
            <w:tcW w:w="1540"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3</w:t>
            </w:r>
          </w:p>
        </w:tc>
        <w:tc>
          <w:tcPr>
            <w:tcW w:w="1571"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29,9</w:t>
            </w:r>
          </w:p>
        </w:tc>
        <w:tc>
          <w:tcPr>
            <w:tcW w:w="1557" w:type="dxa"/>
            <w:vMerge w:val="restart"/>
            <w:shd w:val="clear" w:color="auto" w:fill="auto"/>
          </w:tcPr>
          <w:p w:rsidR="0096607E" w:rsidRPr="00E13C9C" w:rsidRDefault="0096607E" w:rsidP="00E13C9C">
            <w:pPr>
              <w:spacing w:after="0" w:line="240" w:lineRule="auto"/>
              <w:jc w:val="center"/>
              <w:rPr>
                <w:rFonts w:ascii="Times New Roman" w:hAnsi="Times New Roman"/>
                <w:sz w:val="28"/>
              </w:rPr>
            </w:pPr>
          </w:p>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8,0</w:t>
            </w:r>
            <w:r w:rsidR="000D0CD4" w:rsidRPr="00E13C9C">
              <w:rPr>
                <w:rFonts w:ascii="Times New Roman" w:hAnsi="Times New Roman"/>
                <w:sz w:val="28"/>
              </w:rPr>
              <w:t>1</w:t>
            </w:r>
          </w:p>
          <w:p w:rsidR="0096607E" w:rsidRPr="00E13C9C" w:rsidRDefault="0096607E" w:rsidP="00E13C9C">
            <w:pPr>
              <w:spacing w:after="0" w:line="240" w:lineRule="auto"/>
              <w:rPr>
                <w:rFonts w:ascii="Times New Roman" w:hAnsi="Times New Roman"/>
                <w:sz w:val="28"/>
              </w:rPr>
            </w:pPr>
          </w:p>
        </w:tc>
      </w:tr>
      <w:tr w:rsidR="00B109EE" w:rsidRPr="00E13C9C" w:rsidTr="00B109EE">
        <w:tc>
          <w:tcPr>
            <w:tcW w:w="1784" w:type="dxa"/>
            <w:shd w:val="clear" w:color="auto" w:fill="auto"/>
          </w:tcPr>
          <w:p w:rsidR="0096607E" w:rsidRPr="00E13C9C" w:rsidRDefault="0096607E" w:rsidP="00E13C9C">
            <w:pPr>
              <w:spacing w:after="0" w:line="240" w:lineRule="auto"/>
              <w:rPr>
                <w:rFonts w:ascii="Times New Roman" w:hAnsi="Times New Roman"/>
                <w:sz w:val="28"/>
              </w:rPr>
            </w:pPr>
            <w:r w:rsidRPr="00E13C9C">
              <w:rPr>
                <w:rFonts w:ascii="Times New Roman" w:hAnsi="Times New Roman"/>
                <w:sz w:val="28"/>
              </w:rPr>
              <w:t>Случайная</w:t>
            </w:r>
          </w:p>
        </w:tc>
        <w:tc>
          <w:tcPr>
            <w:tcW w:w="1558"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137,1</w:t>
            </w:r>
          </w:p>
        </w:tc>
        <w:tc>
          <w:tcPr>
            <w:tcW w:w="1561" w:type="dxa"/>
            <w:shd w:val="clear" w:color="auto" w:fill="auto"/>
          </w:tcPr>
          <w:p w:rsidR="0096607E" w:rsidRPr="00E13C9C" w:rsidRDefault="0096607E" w:rsidP="00E13C9C">
            <w:pPr>
              <w:spacing w:after="0" w:line="240" w:lineRule="auto"/>
              <w:jc w:val="center"/>
              <w:rPr>
                <w:rFonts w:ascii="Times New Roman" w:hAnsi="Times New Roman"/>
                <w:sz w:val="28"/>
              </w:rPr>
            </w:pPr>
          </w:p>
        </w:tc>
        <w:tc>
          <w:tcPr>
            <w:tcW w:w="1540"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37</w:t>
            </w:r>
          </w:p>
        </w:tc>
        <w:tc>
          <w:tcPr>
            <w:tcW w:w="1571"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3,7</w:t>
            </w:r>
          </w:p>
        </w:tc>
        <w:tc>
          <w:tcPr>
            <w:tcW w:w="1557" w:type="dxa"/>
            <w:vMerge/>
            <w:shd w:val="clear" w:color="auto" w:fill="auto"/>
          </w:tcPr>
          <w:p w:rsidR="0096607E" w:rsidRPr="00E13C9C" w:rsidRDefault="0096607E" w:rsidP="00E13C9C">
            <w:pPr>
              <w:spacing w:after="0" w:line="240" w:lineRule="auto"/>
              <w:jc w:val="center"/>
              <w:rPr>
                <w:rFonts w:ascii="Times New Roman" w:hAnsi="Times New Roman"/>
                <w:sz w:val="28"/>
              </w:rPr>
            </w:pPr>
          </w:p>
        </w:tc>
      </w:tr>
      <w:tr w:rsidR="00B109EE" w:rsidRPr="00E13C9C" w:rsidTr="00B109EE">
        <w:tc>
          <w:tcPr>
            <w:tcW w:w="1784" w:type="dxa"/>
            <w:shd w:val="clear" w:color="auto" w:fill="auto"/>
          </w:tcPr>
          <w:p w:rsidR="0096607E" w:rsidRPr="00E13C9C" w:rsidRDefault="0096607E" w:rsidP="00E13C9C">
            <w:pPr>
              <w:spacing w:after="0" w:line="240" w:lineRule="auto"/>
              <w:rPr>
                <w:rFonts w:ascii="Times New Roman" w:hAnsi="Times New Roman"/>
                <w:sz w:val="28"/>
              </w:rPr>
            </w:pPr>
            <w:r w:rsidRPr="00E13C9C">
              <w:rPr>
                <w:rFonts w:ascii="Times New Roman" w:hAnsi="Times New Roman"/>
                <w:sz w:val="28"/>
              </w:rPr>
              <w:t>Общая</w:t>
            </w:r>
          </w:p>
        </w:tc>
        <w:tc>
          <w:tcPr>
            <w:tcW w:w="1558" w:type="dxa"/>
            <w:shd w:val="clear" w:color="auto" w:fill="auto"/>
          </w:tcPr>
          <w:p w:rsidR="0096607E" w:rsidRPr="00E13C9C" w:rsidRDefault="0096607E" w:rsidP="00E13C9C">
            <w:pPr>
              <w:spacing w:after="0" w:line="240" w:lineRule="auto"/>
              <w:jc w:val="center"/>
              <w:rPr>
                <w:rFonts w:ascii="Times New Roman" w:hAnsi="Times New Roman"/>
                <w:sz w:val="28"/>
              </w:rPr>
            </w:pPr>
            <w:r w:rsidRPr="00E13C9C">
              <w:rPr>
                <w:rFonts w:ascii="Times New Roman" w:hAnsi="Times New Roman"/>
                <w:sz w:val="28"/>
              </w:rPr>
              <w:t>47,4</w:t>
            </w:r>
          </w:p>
        </w:tc>
        <w:tc>
          <w:tcPr>
            <w:tcW w:w="1561" w:type="dxa"/>
            <w:shd w:val="clear" w:color="auto" w:fill="auto"/>
          </w:tcPr>
          <w:p w:rsidR="0096607E" w:rsidRPr="00E13C9C" w:rsidRDefault="0096607E" w:rsidP="00E13C9C">
            <w:pPr>
              <w:spacing w:after="0" w:line="240" w:lineRule="auto"/>
              <w:jc w:val="center"/>
              <w:rPr>
                <w:rFonts w:ascii="Times New Roman" w:hAnsi="Times New Roman"/>
                <w:sz w:val="28"/>
              </w:rPr>
            </w:pPr>
          </w:p>
        </w:tc>
        <w:tc>
          <w:tcPr>
            <w:tcW w:w="1540" w:type="dxa"/>
            <w:shd w:val="clear" w:color="auto" w:fill="auto"/>
          </w:tcPr>
          <w:p w:rsidR="0096607E" w:rsidRPr="00E13C9C" w:rsidRDefault="0096607E" w:rsidP="00E13C9C">
            <w:pPr>
              <w:spacing w:after="0" w:line="240" w:lineRule="auto"/>
              <w:jc w:val="center"/>
              <w:rPr>
                <w:rFonts w:ascii="Times New Roman" w:hAnsi="Times New Roman"/>
                <w:sz w:val="28"/>
              </w:rPr>
            </w:pPr>
          </w:p>
        </w:tc>
        <w:tc>
          <w:tcPr>
            <w:tcW w:w="1571" w:type="dxa"/>
            <w:shd w:val="clear" w:color="auto" w:fill="auto"/>
          </w:tcPr>
          <w:p w:rsidR="0096607E" w:rsidRPr="00E13C9C" w:rsidRDefault="0096607E" w:rsidP="00E13C9C">
            <w:pPr>
              <w:spacing w:after="0" w:line="240" w:lineRule="auto"/>
              <w:jc w:val="center"/>
              <w:rPr>
                <w:rFonts w:ascii="Times New Roman" w:hAnsi="Times New Roman"/>
                <w:sz w:val="28"/>
              </w:rPr>
            </w:pPr>
          </w:p>
        </w:tc>
        <w:tc>
          <w:tcPr>
            <w:tcW w:w="1557" w:type="dxa"/>
            <w:shd w:val="clear" w:color="auto" w:fill="auto"/>
          </w:tcPr>
          <w:p w:rsidR="0096607E" w:rsidRPr="00E13C9C" w:rsidRDefault="0096607E" w:rsidP="00E13C9C">
            <w:pPr>
              <w:spacing w:after="0" w:line="240" w:lineRule="auto"/>
              <w:jc w:val="center"/>
              <w:rPr>
                <w:rFonts w:ascii="Times New Roman" w:hAnsi="Times New Roman"/>
                <w:sz w:val="28"/>
              </w:rPr>
            </w:pPr>
          </w:p>
        </w:tc>
      </w:tr>
    </w:tbl>
    <w:p w:rsidR="00462EBA" w:rsidRPr="00E13C9C" w:rsidRDefault="00462EBA" w:rsidP="00E13C9C">
      <w:pPr>
        <w:spacing w:after="0" w:line="240" w:lineRule="auto"/>
        <w:ind w:firstLine="708"/>
        <w:jc w:val="both"/>
        <w:rPr>
          <w:rFonts w:ascii="Times New Roman" w:hAnsi="Times New Roman"/>
          <w:sz w:val="28"/>
          <w:szCs w:val="24"/>
        </w:rPr>
      </w:pPr>
    </w:p>
    <w:p w:rsidR="00315B27" w:rsidRPr="00E13C9C" w:rsidRDefault="00315B27"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 xml:space="preserve">Доксициклин для лечения ихтиофтириоза использовать лучше в том случаи, если нет возможности внести специализированные препараты для рыб. Например, если болезнь обнаружили, необходимых препаратов нет, рекомендуется применять доксициклин как вспомогательное средство, до </w:t>
      </w:r>
      <w:r w:rsidR="00333903" w:rsidRPr="00E13C9C">
        <w:rPr>
          <w:rFonts w:ascii="Times New Roman" w:hAnsi="Times New Roman"/>
          <w:sz w:val="28"/>
          <w:szCs w:val="24"/>
        </w:rPr>
        <w:t>начала использования специальных препаратов.</w:t>
      </w:r>
    </w:p>
    <w:p w:rsidR="006404DF" w:rsidRPr="00E13C9C" w:rsidRDefault="006404DF" w:rsidP="00E13C9C">
      <w:pPr>
        <w:spacing w:after="0" w:line="240" w:lineRule="auto"/>
        <w:ind w:firstLine="709"/>
        <w:jc w:val="both"/>
        <w:rPr>
          <w:rFonts w:ascii="Times New Roman" w:hAnsi="Times New Roman"/>
          <w:sz w:val="28"/>
          <w:szCs w:val="24"/>
        </w:rPr>
      </w:pPr>
      <w:r w:rsidRPr="00E13C9C">
        <w:rPr>
          <w:rFonts w:ascii="Times New Roman" w:hAnsi="Times New Roman"/>
          <w:sz w:val="28"/>
          <w:szCs w:val="24"/>
        </w:rPr>
        <w:t xml:space="preserve">Немецкие препараты </w:t>
      </w:r>
      <w:r w:rsidRPr="00E13C9C">
        <w:rPr>
          <w:rFonts w:ascii="Times New Roman" w:hAnsi="Times New Roman"/>
          <w:sz w:val="28"/>
          <w:szCs w:val="24"/>
          <w:lang w:val="en-US"/>
        </w:rPr>
        <w:t>Prot</w:t>
      </w:r>
      <w:r w:rsidRPr="00E13C9C">
        <w:rPr>
          <w:rFonts w:ascii="Times New Roman" w:hAnsi="Times New Roman"/>
          <w:sz w:val="28"/>
          <w:szCs w:val="24"/>
        </w:rPr>
        <w:t>а</w:t>
      </w:r>
      <w:r w:rsidRPr="00E13C9C">
        <w:rPr>
          <w:rFonts w:ascii="Times New Roman" w:hAnsi="Times New Roman"/>
          <w:sz w:val="28"/>
          <w:szCs w:val="24"/>
          <w:lang w:val="en-US"/>
        </w:rPr>
        <w:t>zol</w:t>
      </w:r>
      <w:r w:rsidRPr="00E13C9C">
        <w:rPr>
          <w:rFonts w:ascii="Times New Roman" w:hAnsi="Times New Roman"/>
          <w:sz w:val="28"/>
          <w:szCs w:val="24"/>
        </w:rPr>
        <w:t xml:space="preserve"> и </w:t>
      </w:r>
      <w:r w:rsidRPr="00E13C9C">
        <w:rPr>
          <w:rFonts w:ascii="Times New Roman" w:hAnsi="Times New Roman"/>
          <w:sz w:val="28"/>
          <w:szCs w:val="24"/>
          <w:lang w:val="en-US"/>
        </w:rPr>
        <w:t>Costapur</w:t>
      </w:r>
      <w:r w:rsidRPr="00E13C9C">
        <w:rPr>
          <w:rFonts w:ascii="Times New Roman" w:hAnsi="Times New Roman"/>
          <w:sz w:val="28"/>
          <w:szCs w:val="24"/>
        </w:rPr>
        <w:t xml:space="preserve"> хорошо работают, хоть и должны применяться с определёнными корректировками, стоят значительно выше и применять их в больших объёмах экономически невыгодно. </w:t>
      </w:r>
    </w:p>
    <w:p w:rsidR="006404DF" w:rsidRPr="00E13C9C" w:rsidRDefault="006404DF" w:rsidP="00E13C9C">
      <w:pPr>
        <w:spacing w:after="0" w:line="240" w:lineRule="auto"/>
        <w:ind w:firstLine="709"/>
        <w:jc w:val="both"/>
        <w:rPr>
          <w:rFonts w:ascii="Times New Roman" w:hAnsi="Times New Roman"/>
          <w:sz w:val="28"/>
          <w:szCs w:val="24"/>
        </w:rPr>
      </w:pPr>
      <w:r w:rsidRPr="00E13C9C">
        <w:rPr>
          <w:rFonts w:ascii="Times New Roman" w:hAnsi="Times New Roman"/>
          <w:sz w:val="28"/>
          <w:szCs w:val="24"/>
        </w:rPr>
        <w:t>Антипар высокоэффективный, нетоксичный и сравнительно недорогой препарат. Учитывая эти обстоятельства</w:t>
      </w:r>
      <w:r w:rsidR="008119F6" w:rsidRPr="00E13C9C">
        <w:rPr>
          <w:rFonts w:ascii="Times New Roman" w:hAnsi="Times New Roman"/>
          <w:sz w:val="28"/>
          <w:szCs w:val="24"/>
        </w:rPr>
        <w:t>,</w:t>
      </w:r>
      <w:r w:rsidRPr="00E13C9C">
        <w:rPr>
          <w:rFonts w:ascii="Times New Roman" w:hAnsi="Times New Roman"/>
          <w:sz w:val="28"/>
          <w:szCs w:val="24"/>
        </w:rPr>
        <w:t xml:space="preserve"> мы рекомендуем использовать</w:t>
      </w:r>
      <w:r w:rsidR="008119F6" w:rsidRPr="00E13C9C">
        <w:rPr>
          <w:rFonts w:ascii="Times New Roman" w:hAnsi="Times New Roman"/>
          <w:sz w:val="28"/>
          <w:szCs w:val="24"/>
        </w:rPr>
        <w:t xml:space="preserve"> антипар</w:t>
      </w:r>
      <w:r w:rsidRPr="00E13C9C">
        <w:rPr>
          <w:rFonts w:ascii="Times New Roman" w:hAnsi="Times New Roman"/>
          <w:sz w:val="28"/>
          <w:szCs w:val="24"/>
        </w:rPr>
        <w:t xml:space="preserve"> для обработки всех вновь приобретенных рыб, выдерживая</w:t>
      </w:r>
      <w:r w:rsidR="008119F6" w:rsidRPr="00E13C9C">
        <w:rPr>
          <w:rFonts w:ascii="Times New Roman" w:hAnsi="Times New Roman"/>
          <w:sz w:val="28"/>
          <w:szCs w:val="24"/>
        </w:rPr>
        <w:t xml:space="preserve"> их</w:t>
      </w:r>
      <w:r w:rsidRPr="00E13C9C">
        <w:rPr>
          <w:rFonts w:ascii="Times New Roman" w:hAnsi="Times New Roman"/>
          <w:sz w:val="28"/>
          <w:szCs w:val="24"/>
        </w:rPr>
        <w:t xml:space="preserve"> в карантинном аквариуме </w:t>
      </w:r>
      <w:r w:rsidR="00333903" w:rsidRPr="00E13C9C">
        <w:rPr>
          <w:rFonts w:ascii="Times New Roman" w:hAnsi="Times New Roman"/>
          <w:sz w:val="28"/>
          <w:szCs w:val="24"/>
        </w:rPr>
        <w:t>не менее 10 суток. Это</w:t>
      </w:r>
      <w:r w:rsidR="008119F6" w:rsidRPr="00E13C9C">
        <w:rPr>
          <w:rFonts w:ascii="Times New Roman" w:hAnsi="Times New Roman"/>
          <w:sz w:val="28"/>
          <w:szCs w:val="24"/>
        </w:rPr>
        <w:t xml:space="preserve"> позволит полностью избавиться от всех ихтиофтириусов, а симптомам заболевания не успеть развиться, что будет гарантировать высокую выживаемость новых рыб. </w:t>
      </w:r>
    </w:p>
    <w:p w:rsidR="008119F6" w:rsidRPr="00E13C9C" w:rsidRDefault="008119F6" w:rsidP="00E13C9C">
      <w:pPr>
        <w:spacing w:after="0" w:line="240" w:lineRule="auto"/>
        <w:ind w:firstLine="709"/>
        <w:jc w:val="both"/>
        <w:rPr>
          <w:rFonts w:ascii="Times New Roman" w:hAnsi="Times New Roman"/>
          <w:sz w:val="28"/>
          <w:szCs w:val="24"/>
        </w:rPr>
      </w:pPr>
      <w:r w:rsidRPr="00E13C9C">
        <w:rPr>
          <w:rFonts w:ascii="Times New Roman" w:hAnsi="Times New Roman"/>
          <w:sz w:val="28"/>
          <w:szCs w:val="24"/>
        </w:rPr>
        <w:t>На наш взгляд, единственный минус антипара – это его слабый антибактериальный эффект, который задуман производителем как дополнительное свойство, для предотвращения развитие вторичных инфекций, однако такое свойство способно угнетать симбиотическую флору у гидробионтов и нитрифицирующие бактерии в биофильтрах и грунте. В связи, с чем применять антипар в общих аквариумах с живыми растениями и действующим биофильтром – не рекомендуется, однако мы не исключаем, что это негативные влияние на биоту мо</w:t>
      </w:r>
      <w:r w:rsidR="00333903" w:rsidRPr="00E13C9C">
        <w:rPr>
          <w:rFonts w:ascii="Times New Roman" w:hAnsi="Times New Roman"/>
          <w:sz w:val="28"/>
          <w:szCs w:val="24"/>
        </w:rPr>
        <w:t>гу</w:t>
      </w:r>
      <w:r w:rsidRPr="00E13C9C">
        <w:rPr>
          <w:rFonts w:ascii="Times New Roman" w:hAnsi="Times New Roman"/>
          <w:sz w:val="28"/>
          <w:szCs w:val="24"/>
        </w:rPr>
        <w:t xml:space="preserve">т быть незначительным и в дальнейших исследованиях планируем это изучить.   </w:t>
      </w:r>
    </w:p>
    <w:p w:rsidR="00E45788" w:rsidRPr="00E13C9C" w:rsidRDefault="00E45788" w:rsidP="00E13C9C">
      <w:pPr>
        <w:spacing w:after="0" w:line="240" w:lineRule="auto"/>
        <w:ind w:left="708" w:firstLine="372"/>
        <w:jc w:val="both"/>
        <w:rPr>
          <w:rFonts w:ascii="Times New Roman" w:hAnsi="Times New Roman"/>
          <w:sz w:val="28"/>
          <w:szCs w:val="24"/>
        </w:rPr>
      </w:pPr>
    </w:p>
    <w:p w:rsidR="00541611" w:rsidRPr="00E13C9C" w:rsidRDefault="00541611" w:rsidP="00E13C9C">
      <w:pPr>
        <w:spacing w:after="0" w:line="240" w:lineRule="auto"/>
        <w:jc w:val="both"/>
        <w:rPr>
          <w:rFonts w:ascii="Times New Roman" w:hAnsi="Times New Roman"/>
          <w:bCs/>
          <w:kern w:val="36"/>
          <w:sz w:val="28"/>
          <w:szCs w:val="24"/>
          <w:lang w:eastAsia="ru-RU"/>
        </w:rPr>
      </w:pPr>
    </w:p>
    <w:p w:rsidR="00301533" w:rsidRPr="00E13C9C" w:rsidRDefault="00301533" w:rsidP="00E13C9C">
      <w:pPr>
        <w:pStyle w:val="1"/>
        <w:spacing w:before="0" w:beforeAutospacing="0" w:after="0" w:afterAutospacing="0"/>
        <w:jc w:val="both"/>
        <w:rPr>
          <w:b w:val="0"/>
          <w:sz w:val="28"/>
          <w:szCs w:val="24"/>
        </w:rPr>
      </w:pPr>
    </w:p>
    <w:p w:rsidR="00301533" w:rsidRPr="00E13C9C" w:rsidRDefault="00301533" w:rsidP="00E13C9C">
      <w:pPr>
        <w:spacing w:after="0" w:line="240" w:lineRule="auto"/>
        <w:jc w:val="both"/>
        <w:rPr>
          <w:rFonts w:ascii="Times New Roman" w:hAnsi="Times New Roman"/>
          <w:sz w:val="28"/>
          <w:szCs w:val="24"/>
        </w:rPr>
      </w:pPr>
    </w:p>
    <w:p w:rsidR="00301533" w:rsidRPr="00E13C9C" w:rsidRDefault="00301533" w:rsidP="00E13C9C">
      <w:pPr>
        <w:spacing w:after="0" w:line="240" w:lineRule="auto"/>
        <w:jc w:val="both"/>
        <w:rPr>
          <w:rFonts w:ascii="Times New Roman" w:hAnsi="Times New Roman"/>
          <w:sz w:val="28"/>
          <w:szCs w:val="24"/>
        </w:rPr>
      </w:pPr>
    </w:p>
    <w:p w:rsidR="00301533" w:rsidRPr="00E13C9C" w:rsidRDefault="00301533" w:rsidP="00E13C9C">
      <w:pPr>
        <w:spacing w:after="0" w:line="240" w:lineRule="auto"/>
        <w:jc w:val="both"/>
        <w:rPr>
          <w:rFonts w:ascii="Times New Roman" w:hAnsi="Times New Roman"/>
          <w:sz w:val="28"/>
          <w:szCs w:val="24"/>
        </w:rPr>
      </w:pPr>
    </w:p>
    <w:p w:rsidR="00301533" w:rsidRPr="00E13C9C" w:rsidRDefault="00301533" w:rsidP="00E13C9C">
      <w:pPr>
        <w:spacing w:after="0" w:line="240" w:lineRule="auto"/>
        <w:jc w:val="both"/>
        <w:rPr>
          <w:rFonts w:ascii="Times New Roman" w:hAnsi="Times New Roman"/>
          <w:sz w:val="28"/>
          <w:szCs w:val="24"/>
        </w:rPr>
      </w:pPr>
    </w:p>
    <w:p w:rsidR="00301533" w:rsidRPr="00E13C9C" w:rsidRDefault="00301533" w:rsidP="00E13C9C">
      <w:pPr>
        <w:spacing w:after="0" w:line="240" w:lineRule="auto"/>
        <w:jc w:val="both"/>
        <w:rPr>
          <w:rFonts w:ascii="Times New Roman" w:hAnsi="Times New Roman"/>
          <w:sz w:val="28"/>
          <w:szCs w:val="24"/>
        </w:rPr>
      </w:pPr>
    </w:p>
    <w:p w:rsidR="004E1554" w:rsidRPr="00E13C9C" w:rsidRDefault="004E1554" w:rsidP="00E13C9C">
      <w:pPr>
        <w:spacing w:after="0" w:line="240" w:lineRule="auto"/>
        <w:jc w:val="center"/>
        <w:outlineLvl w:val="0"/>
        <w:rPr>
          <w:rFonts w:ascii="Times New Roman" w:hAnsi="Times New Roman"/>
          <w:sz w:val="28"/>
          <w:szCs w:val="24"/>
        </w:rPr>
      </w:pPr>
    </w:p>
    <w:p w:rsidR="004E1554" w:rsidRPr="00E13C9C" w:rsidRDefault="004E1554" w:rsidP="00E13C9C">
      <w:pPr>
        <w:spacing w:after="0" w:line="240" w:lineRule="auto"/>
        <w:jc w:val="center"/>
        <w:outlineLvl w:val="0"/>
        <w:rPr>
          <w:rFonts w:ascii="Times New Roman" w:hAnsi="Times New Roman"/>
          <w:sz w:val="28"/>
          <w:szCs w:val="24"/>
        </w:rPr>
      </w:pPr>
    </w:p>
    <w:p w:rsidR="004E1554" w:rsidRPr="00E13C9C" w:rsidRDefault="004E1554" w:rsidP="00E13C9C">
      <w:pPr>
        <w:spacing w:after="0" w:line="240" w:lineRule="auto"/>
        <w:jc w:val="center"/>
        <w:outlineLvl w:val="0"/>
        <w:rPr>
          <w:rFonts w:ascii="Times New Roman" w:hAnsi="Times New Roman"/>
          <w:sz w:val="28"/>
          <w:szCs w:val="24"/>
        </w:rPr>
      </w:pPr>
    </w:p>
    <w:p w:rsidR="004E1554" w:rsidRPr="00E13C9C" w:rsidRDefault="004E1554" w:rsidP="00E13C9C">
      <w:pPr>
        <w:spacing w:after="0" w:line="240" w:lineRule="auto"/>
        <w:jc w:val="center"/>
        <w:outlineLvl w:val="0"/>
        <w:rPr>
          <w:rFonts w:ascii="Times New Roman" w:hAnsi="Times New Roman"/>
          <w:sz w:val="28"/>
          <w:szCs w:val="24"/>
        </w:rPr>
      </w:pPr>
    </w:p>
    <w:p w:rsidR="004E1554" w:rsidRPr="00E13C9C" w:rsidRDefault="004E1554" w:rsidP="00E13C9C">
      <w:pPr>
        <w:spacing w:after="0" w:line="240" w:lineRule="auto"/>
        <w:jc w:val="center"/>
        <w:outlineLvl w:val="0"/>
        <w:rPr>
          <w:rFonts w:ascii="Times New Roman" w:hAnsi="Times New Roman"/>
          <w:sz w:val="28"/>
          <w:szCs w:val="24"/>
        </w:rPr>
      </w:pPr>
    </w:p>
    <w:p w:rsidR="00333903" w:rsidRPr="00E13C9C" w:rsidRDefault="00C50A84" w:rsidP="00C50A84">
      <w:pPr>
        <w:spacing w:after="0" w:line="240" w:lineRule="auto"/>
        <w:outlineLvl w:val="0"/>
        <w:rPr>
          <w:rFonts w:ascii="Times New Roman" w:hAnsi="Times New Roman"/>
          <w:sz w:val="28"/>
          <w:szCs w:val="24"/>
        </w:rPr>
      </w:pPr>
      <w:r>
        <w:rPr>
          <w:rFonts w:ascii="Times New Roman" w:hAnsi="Times New Roman"/>
          <w:sz w:val="28"/>
          <w:szCs w:val="24"/>
        </w:rPr>
        <w:br w:type="page"/>
      </w:r>
    </w:p>
    <w:p w:rsidR="00301533" w:rsidRPr="00C50A84" w:rsidRDefault="00C50A84" w:rsidP="00E13C9C">
      <w:pPr>
        <w:spacing w:after="0" w:line="240" w:lineRule="auto"/>
        <w:jc w:val="center"/>
        <w:outlineLvl w:val="0"/>
        <w:rPr>
          <w:rFonts w:ascii="Times New Roman" w:hAnsi="Times New Roman"/>
          <w:b/>
          <w:sz w:val="28"/>
          <w:szCs w:val="24"/>
        </w:rPr>
      </w:pPr>
      <w:r w:rsidRPr="00C50A84">
        <w:rPr>
          <w:rFonts w:ascii="Times New Roman" w:hAnsi="Times New Roman"/>
          <w:b/>
          <w:sz w:val="28"/>
          <w:szCs w:val="24"/>
        </w:rPr>
        <w:t>ЗАКЛЮЧЕНИЕ</w:t>
      </w:r>
    </w:p>
    <w:p w:rsidR="00462EBA" w:rsidRPr="00E13C9C" w:rsidRDefault="00462EBA"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1. Установлено, что в зоомагазинах города Сургута могут продаваться рыбы, пораженные тропической формой Ichthyophthirius multifiliis, поэтому повышение температуры не дает</w:t>
      </w:r>
      <w:r w:rsidR="009143C0" w:rsidRPr="00E13C9C">
        <w:rPr>
          <w:rFonts w:ascii="Times New Roman" w:hAnsi="Times New Roman"/>
          <w:sz w:val="28"/>
          <w:szCs w:val="24"/>
        </w:rPr>
        <w:t xml:space="preserve"> значимых</w:t>
      </w:r>
      <w:r w:rsidRPr="00E13C9C">
        <w:rPr>
          <w:rFonts w:ascii="Times New Roman" w:hAnsi="Times New Roman"/>
          <w:sz w:val="28"/>
          <w:szCs w:val="24"/>
        </w:rPr>
        <w:t xml:space="preserve"> результатов</w:t>
      </w:r>
      <w:r w:rsidR="009143C0" w:rsidRPr="00E13C9C">
        <w:rPr>
          <w:rFonts w:ascii="Times New Roman" w:hAnsi="Times New Roman"/>
          <w:sz w:val="28"/>
          <w:szCs w:val="24"/>
        </w:rPr>
        <w:t xml:space="preserve"> при борьбе с этим паразитом</w:t>
      </w:r>
      <w:r w:rsidRPr="00E13C9C">
        <w:rPr>
          <w:rFonts w:ascii="Times New Roman" w:hAnsi="Times New Roman"/>
          <w:sz w:val="28"/>
          <w:szCs w:val="24"/>
        </w:rPr>
        <w:t xml:space="preserve">.  Неэффективен и метод стерилизации воды УФ-облучателям, так как в небольших объемах аквариумов жизненный цикл </w:t>
      </w:r>
      <w:r w:rsidR="009143C0" w:rsidRPr="00E13C9C">
        <w:rPr>
          <w:rFonts w:ascii="Times New Roman" w:hAnsi="Times New Roman"/>
          <w:sz w:val="28"/>
          <w:szCs w:val="24"/>
        </w:rPr>
        <w:t>ихтиофтириуса</w:t>
      </w:r>
      <w:r w:rsidRPr="00E13C9C">
        <w:rPr>
          <w:rFonts w:ascii="Times New Roman" w:hAnsi="Times New Roman"/>
          <w:sz w:val="28"/>
          <w:szCs w:val="24"/>
        </w:rPr>
        <w:t xml:space="preserve"> не удается полностью прервать таким способом.</w:t>
      </w:r>
    </w:p>
    <w:p w:rsidR="00462EBA" w:rsidRPr="00E13C9C" w:rsidRDefault="00462EBA"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2.  На</w:t>
      </w:r>
      <w:r w:rsidR="00D43B76">
        <w:rPr>
          <w:rFonts w:ascii="Times New Roman" w:hAnsi="Times New Roman"/>
          <w:sz w:val="28"/>
          <w:szCs w:val="24"/>
        </w:rPr>
        <w:t>ивысшую эффективность проявляют</w:t>
      </w:r>
      <w:r w:rsidRPr="00E13C9C">
        <w:rPr>
          <w:rFonts w:ascii="Times New Roman" w:hAnsi="Times New Roman"/>
          <w:sz w:val="28"/>
          <w:szCs w:val="24"/>
        </w:rPr>
        <w:t xml:space="preserve"> препараты, содержащие малахитовый зелёный. Если значение рН приближены к 8, необходимо вносить дополнительные дозы для получения максимального результата.</w:t>
      </w:r>
    </w:p>
    <w:p w:rsidR="00462EBA" w:rsidRPr="00E13C9C" w:rsidRDefault="00462EBA"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 xml:space="preserve">3. </w:t>
      </w:r>
      <w:r w:rsidR="00D65587" w:rsidRPr="00E13C9C">
        <w:rPr>
          <w:rFonts w:ascii="Times New Roman" w:hAnsi="Times New Roman"/>
          <w:sz w:val="28"/>
          <w:szCs w:val="24"/>
        </w:rPr>
        <w:t>Фармакологические</w:t>
      </w:r>
      <w:r w:rsidRPr="00E13C9C">
        <w:rPr>
          <w:rFonts w:ascii="Times New Roman" w:hAnsi="Times New Roman"/>
          <w:sz w:val="28"/>
          <w:szCs w:val="24"/>
        </w:rPr>
        <w:t xml:space="preserve"> препараты, такие как доксициклин</w:t>
      </w:r>
      <w:r w:rsidR="00D65587" w:rsidRPr="00E13C9C">
        <w:rPr>
          <w:rFonts w:ascii="Times New Roman" w:hAnsi="Times New Roman"/>
          <w:sz w:val="28"/>
          <w:szCs w:val="24"/>
        </w:rPr>
        <w:t>, фурацилин и</w:t>
      </w:r>
      <w:r w:rsidRPr="00E13C9C">
        <w:rPr>
          <w:rFonts w:ascii="Times New Roman" w:hAnsi="Times New Roman"/>
          <w:sz w:val="28"/>
          <w:szCs w:val="24"/>
        </w:rPr>
        <w:t xml:space="preserve"> трихопол обладают выраженным противопротозойным эффектом, однако могут приводить к интоксикации</w:t>
      </w:r>
      <w:r w:rsidR="00D65587" w:rsidRPr="00E13C9C">
        <w:rPr>
          <w:rFonts w:ascii="Times New Roman" w:hAnsi="Times New Roman"/>
          <w:sz w:val="28"/>
          <w:szCs w:val="24"/>
        </w:rPr>
        <w:t xml:space="preserve"> рыб</w:t>
      </w:r>
      <w:r w:rsidRPr="00E13C9C">
        <w:rPr>
          <w:rFonts w:ascii="Times New Roman" w:hAnsi="Times New Roman"/>
          <w:sz w:val="28"/>
          <w:szCs w:val="24"/>
        </w:rPr>
        <w:t>.</w:t>
      </w:r>
    </w:p>
    <w:p w:rsidR="00462EBA" w:rsidRPr="00E13C9C" w:rsidRDefault="00462EBA"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 xml:space="preserve">4. Растительные экстракты (розовый лопачо, лист черного ореха) нетоксичны, хорошо переносятся рыбами, обладают стойкими антибактериальными и противогрибковыми эффектами, однако для борьбы с ихтиофтириозом требуется </w:t>
      </w:r>
      <w:r w:rsidR="00D65587" w:rsidRPr="00E13C9C">
        <w:rPr>
          <w:rFonts w:ascii="Times New Roman" w:hAnsi="Times New Roman"/>
          <w:sz w:val="28"/>
          <w:szCs w:val="24"/>
        </w:rPr>
        <w:t>более длительный период</w:t>
      </w:r>
      <w:r w:rsidRPr="00E13C9C">
        <w:rPr>
          <w:rFonts w:ascii="Times New Roman" w:hAnsi="Times New Roman"/>
          <w:sz w:val="28"/>
          <w:szCs w:val="24"/>
        </w:rPr>
        <w:t xml:space="preserve">. </w:t>
      </w:r>
    </w:p>
    <w:p w:rsidR="00462EBA" w:rsidRPr="00E13C9C" w:rsidRDefault="00462EBA" w:rsidP="00E13C9C">
      <w:pPr>
        <w:spacing w:after="0" w:line="240" w:lineRule="auto"/>
        <w:ind w:firstLine="708"/>
        <w:jc w:val="both"/>
        <w:rPr>
          <w:rFonts w:ascii="Times New Roman" w:hAnsi="Times New Roman"/>
          <w:sz w:val="28"/>
          <w:szCs w:val="24"/>
        </w:rPr>
      </w:pPr>
      <w:r w:rsidRPr="00E13C9C">
        <w:rPr>
          <w:rFonts w:ascii="Times New Roman" w:hAnsi="Times New Roman"/>
          <w:sz w:val="28"/>
          <w:szCs w:val="24"/>
        </w:rPr>
        <w:t xml:space="preserve">5. Самый эффективный, а также удобный в использовании препарат для лечения ихтиофтириоза у аквариумных рыб – «Антипар», производимый отечественной фирмой «Агроветзащита».  </w:t>
      </w:r>
      <w:r w:rsidR="00D65587" w:rsidRPr="00E13C9C">
        <w:rPr>
          <w:rFonts w:ascii="Times New Roman" w:hAnsi="Times New Roman"/>
          <w:sz w:val="28"/>
          <w:szCs w:val="24"/>
        </w:rPr>
        <w:t xml:space="preserve">Концентрацию можно увеличивать вдвое, что укоряет процесс выздоровления и не оказывает значимого воздействия на рыб. </w:t>
      </w:r>
    </w:p>
    <w:p w:rsidR="002E3CA2" w:rsidRPr="00E13C9C" w:rsidRDefault="002E3CA2" w:rsidP="00E13C9C">
      <w:pPr>
        <w:spacing w:after="0" w:line="240" w:lineRule="auto"/>
        <w:jc w:val="both"/>
        <w:rPr>
          <w:rFonts w:ascii="Times New Roman" w:hAnsi="Times New Roman"/>
          <w:sz w:val="28"/>
          <w:szCs w:val="24"/>
        </w:rPr>
      </w:pPr>
    </w:p>
    <w:p w:rsidR="004B37F6" w:rsidRPr="00C50A84" w:rsidRDefault="00301533" w:rsidP="00E13C9C">
      <w:pPr>
        <w:spacing w:after="0" w:line="240" w:lineRule="auto"/>
        <w:jc w:val="center"/>
        <w:rPr>
          <w:rFonts w:ascii="Times New Roman" w:hAnsi="Times New Roman"/>
          <w:b/>
          <w:sz w:val="28"/>
          <w:szCs w:val="24"/>
        </w:rPr>
      </w:pPr>
      <w:r w:rsidRPr="00E13C9C">
        <w:rPr>
          <w:rFonts w:ascii="Times New Roman" w:hAnsi="Times New Roman"/>
          <w:sz w:val="28"/>
          <w:szCs w:val="24"/>
        </w:rPr>
        <w:br w:type="page"/>
      </w:r>
      <w:r w:rsidR="00966E85" w:rsidRPr="00E13C9C">
        <w:rPr>
          <w:rFonts w:ascii="Times New Roman" w:hAnsi="Times New Roman"/>
          <w:sz w:val="28"/>
          <w:szCs w:val="24"/>
        </w:rPr>
        <w:lastRenderedPageBreak/>
        <w:t xml:space="preserve"> </w:t>
      </w:r>
      <w:r w:rsidR="00966E85" w:rsidRPr="00C50A84">
        <w:rPr>
          <w:rFonts w:ascii="Times New Roman" w:hAnsi="Times New Roman"/>
          <w:b/>
          <w:sz w:val="28"/>
          <w:szCs w:val="24"/>
        </w:rPr>
        <w:t>СПИСОК</w:t>
      </w:r>
      <w:r w:rsidR="00C50A84" w:rsidRPr="00C50A84">
        <w:rPr>
          <w:rFonts w:ascii="Times New Roman" w:hAnsi="Times New Roman"/>
          <w:b/>
          <w:sz w:val="28"/>
          <w:szCs w:val="24"/>
        </w:rPr>
        <w:t xml:space="preserve"> ЛИТЕРАТУРЫ</w:t>
      </w:r>
    </w:p>
    <w:p w:rsidR="004B37F6" w:rsidRPr="00C50A84" w:rsidRDefault="004B37F6" w:rsidP="00E13C9C">
      <w:pPr>
        <w:spacing w:after="0" w:line="240" w:lineRule="auto"/>
        <w:ind w:left="360"/>
        <w:jc w:val="both"/>
        <w:rPr>
          <w:rFonts w:ascii="Times New Roman" w:hAnsi="Times New Roman"/>
          <w:b/>
          <w:sz w:val="28"/>
          <w:szCs w:val="24"/>
        </w:rPr>
      </w:pPr>
    </w:p>
    <w:p w:rsidR="004B37F6" w:rsidRPr="00E13C9C" w:rsidRDefault="004B37F6" w:rsidP="00E13C9C">
      <w:pPr>
        <w:shd w:val="clear" w:color="auto" w:fill="FFFFFF"/>
        <w:spacing w:after="0" w:line="240" w:lineRule="auto"/>
        <w:ind w:right="360"/>
        <w:jc w:val="both"/>
        <w:textAlignment w:val="baseline"/>
        <w:rPr>
          <w:rFonts w:ascii="Times New Roman" w:hAnsi="Times New Roman"/>
          <w:sz w:val="28"/>
          <w:szCs w:val="24"/>
        </w:rPr>
      </w:pPr>
      <w:r w:rsidRPr="00E13C9C">
        <w:rPr>
          <w:rFonts w:ascii="Times New Roman" w:hAnsi="Times New Roman"/>
          <w:sz w:val="28"/>
          <w:szCs w:val="24"/>
        </w:rPr>
        <w:t xml:space="preserve">1. </w:t>
      </w:r>
      <w:hyperlink r:id="rId17" w:tooltip="Строганов Андрей Николаевич (перейти на страницу сотрудника)" w:history="1">
        <w:r w:rsidRPr="00E13C9C">
          <w:rPr>
            <w:rStyle w:val="a3"/>
            <w:rFonts w:ascii="Times New Roman" w:hAnsi="Times New Roman"/>
            <w:color w:val="auto"/>
            <w:sz w:val="28"/>
            <w:szCs w:val="24"/>
            <w:u w:val="none"/>
            <w:bdr w:val="none" w:sz="0" w:space="0" w:color="auto" w:frame="1"/>
          </w:rPr>
          <w:t>Строганов, А.Н.</w:t>
        </w:r>
      </w:hyperlink>
      <w:r w:rsidRPr="00E13C9C">
        <w:rPr>
          <w:rFonts w:ascii="Times New Roman" w:hAnsi="Times New Roman"/>
          <w:sz w:val="28"/>
          <w:szCs w:val="24"/>
        </w:rPr>
        <w:t>,</w:t>
      </w:r>
      <w:r w:rsidRPr="00E13C9C">
        <w:rPr>
          <w:rStyle w:val="apple-converted-space"/>
          <w:rFonts w:ascii="Times New Roman" w:hAnsi="Times New Roman"/>
          <w:sz w:val="28"/>
          <w:szCs w:val="24"/>
        </w:rPr>
        <w:t> </w:t>
      </w:r>
      <w:hyperlink r:id="rId18" w:tooltip="Перейти на страницу статьи" w:history="1">
        <w:r w:rsidRPr="00E13C9C">
          <w:rPr>
            <w:rStyle w:val="a3"/>
            <w:rFonts w:ascii="Times New Roman" w:hAnsi="Times New Roman"/>
            <w:color w:val="auto"/>
            <w:sz w:val="28"/>
            <w:szCs w:val="24"/>
            <w:u w:val="none"/>
            <w:bdr w:val="none" w:sz="0" w:space="0" w:color="auto" w:frame="1"/>
          </w:rPr>
          <w:t>Аквариальные комплексы как одно из перспективных направлений рекреационной аквакультуры</w:t>
        </w:r>
      </w:hyperlink>
      <w:r w:rsidRPr="00E13C9C">
        <w:rPr>
          <w:rFonts w:ascii="Times New Roman" w:hAnsi="Times New Roman"/>
          <w:sz w:val="28"/>
          <w:szCs w:val="24"/>
        </w:rPr>
        <w:t xml:space="preserve"> /. А.Н Строганов, </w:t>
      </w:r>
      <w:hyperlink r:id="rId19" w:tooltip="Орлов Алексей Маркович (перейти на страницу сотрудника)" w:history="1">
        <w:r w:rsidRPr="00E13C9C">
          <w:rPr>
            <w:rStyle w:val="a3"/>
            <w:rFonts w:ascii="Times New Roman" w:hAnsi="Times New Roman"/>
            <w:color w:val="auto"/>
            <w:sz w:val="28"/>
            <w:szCs w:val="24"/>
            <w:u w:val="none"/>
            <w:bdr w:val="none" w:sz="0" w:space="0" w:color="auto" w:frame="1"/>
          </w:rPr>
          <w:t>Орлов А.М.</w:t>
        </w:r>
      </w:hyperlink>
      <w:r w:rsidRPr="00E13C9C">
        <w:rPr>
          <w:rFonts w:ascii="Times New Roman" w:hAnsi="Times New Roman"/>
          <w:sz w:val="28"/>
          <w:szCs w:val="24"/>
        </w:rPr>
        <w:t>,</w:t>
      </w:r>
      <w:r w:rsidRPr="00E13C9C">
        <w:rPr>
          <w:rStyle w:val="apple-converted-space"/>
          <w:rFonts w:ascii="Times New Roman" w:hAnsi="Times New Roman"/>
          <w:sz w:val="28"/>
          <w:szCs w:val="24"/>
        </w:rPr>
        <w:t> </w:t>
      </w:r>
      <w:hyperlink r:id="rId20" w:tooltip="Телегин А.В. (перейти на страницу сотрудника)" w:history="1">
        <w:r w:rsidRPr="00E13C9C">
          <w:rPr>
            <w:rStyle w:val="a3"/>
            <w:rFonts w:ascii="Times New Roman" w:hAnsi="Times New Roman"/>
            <w:color w:val="auto"/>
            <w:sz w:val="28"/>
            <w:szCs w:val="24"/>
            <w:u w:val="none"/>
            <w:bdr w:val="none" w:sz="0" w:space="0" w:color="auto" w:frame="1"/>
          </w:rPr>
          <w:t>Телегин А.В.</w:t>
        </w:r>
      </w:hyperlink>
      <w:r w:rsidRPr="00E13C9C">
        <w:rPr>
          <w:rFonts w:ascii="Times New Roman" w:hAnsi="Times New Roman"/>
          <w:sz w:val="28"/>
          <w:szCs w:val="24"/>
        </w:rPr>
        <w:t xml:space="preserve">// </w:t>
      </w:r>
      <w:hyperlink r:id="rId21" w:tooltip="Перейти на страницу журнала" w:history="1">
        <w:r w:rsidRPr="00E13C9C">
          <w:rPr>
            <w:rStyle w:val="a3"/>
            <w:rFonts w:ascii="Times New Roman" w:hAnsi="Times New Roman"/>
            <w:iCs/>
            <w:color w:val="auto"/>
            <w:sz w:val="28"/>
            <w:szCs w:val="24"/>
            <w:u w:val="none"/>
            <w:bdr w:val="none" w:sz="0" w:space="0" w:color="auto" w:frame="1"/>
          </w:rPr>
          <w:t>Успехи современного естествознания</w:t>
        </w:r>
      </w:hyperlink>
      <w:r w:rsidRPr="00E13C9C">
        <w:rPr>
          <w:rFonts w:ascii="Times New Roman" w:hAnsi="Times New Roman"/>
          <w:sz w:val="28"/>
          <w:szCs w:val="24"/>
        </w:rPr>
        <w:t xml:space="preserve"> : </w:t>
      </w:r>
      <w:hyperlink r:id="rId22" w:tooltip="Перейти на страницу издательства" w:history="1">
        <w:r w:rsidRPr="00E13C9C">
          <w:rPr>
            <w:rStyle w:val="a3"/>
            <w:rFonts w:ascii="Times New Roman" w:hAnsi="Times New Roman"/>
            <w:iCs/>
            <w:color w:val="auto"/>
            <w:sz w:val="28"/>
            <w:szCs w:val="24"/>
            <w:u w:val="none"/>
            <w:bdr w:val="none" w:sz="0" w:space="0" w:color="auto" w:frame="1"/>
          </w:rPr>
          <w:t>Акад. естествознания</w:t>
        </w:r>
      </w:hyperlink>
      <w:r w:rsidRPr="00E13C9C">
        <w:rPr>
          <w:rStyle w:val="apple-converted-space"/>
          <w:rFonts w:ascii="Times New Roman" w:hAnsi="Times New Roman"/>
          <w:iCs/>
          <w:sz w:val="28"/>
          <w:szCs w:val="24"/>
        </w:rPr>
        <w:t> </w:t>
      </w:r>
      <w:r w:rsidRPr="00E13C9C">
        <w:rPr>
          <w:rFonts w:ascii="Times New Roman" w:hAnsi="Times New Roman"/>
          <w:iCs/>
          <w:sz w:val="28"/>
          <w:szCs w:val="24"/>
        </w:rPr>
        <w:t>(М.)</w:t>
      </w:r>
      <w:r w:rsidRPr="00E13C9C">
        <w:rPr>
          <w:rFonts w:ascii="Times New Roman" w:hAnsi="Times New Roman"/>
          <w:sz w:val="28"/>
          <w:szCs w:val="24"/>
        </w:rPr>
        <w:t>. – 2015. – № 9, С. 345–352.</w:t>
      </w:r>
    </w:p>
    <w:p w:rsidR="004B37F6" w:rsidRPr="00E13C9C" w:rsidRDefault="004B37F6" w:rsidP="00E13C9C">
      <w:pPr>
        <w:spacing w:after="0" w:line="240" w:lineRule="auto"/>
        <w:jc w:val="both"/>
        <w:rPr>
          <w:rFonts w:ascii="Times New Roman" w:hAnsi="Times New Roman"/>
          <w:color w:val="000000"/>
          <w:sz w:val="28"/>
          <w:szCs w:val="24"/>
          <w:shd w:val="clear" w:color="auto" w:fill="FFFFFF"/>
        </w:rPr>
      </w:pPr>
      <w:r w:rsidRPr="00E13C9C">
        <w:rPr>
          <w:rFonts w:ascii="Times New Roman" w:hAnsi="Times New Roman"/>
          <w:sz w:val="28"/>
          <w:szCs w:val="24"/>
        </w:rPr>
        <w:t xml:space="preserve">2. </w:t>
      </w:r>
      <w:r w:rsidRPr="00E13C9C">
        <w:rPr>
          <w:rFonts w:ascii="Times New Roman" w:hAnsi="Times New Roman"/>
          <w:color w:val="000000"/>
          <w:sz w:val="28"/>
          <w:szCs w:val="24"/>
          <w:shd w:val="clear" w:color="auto" w:fill="FFFFFF"/>
        </w:rPr>
        <w:t>Головина, Н.А. Ихтиопатология / Учебники и учеб. пособия для студентов высших учебных заведений / Н. А. Головина, Ю. А. Стрелков, В. Н. Воронин, П. П. Го</w:t>
      </w:r>
      <w:r w:rsidRPr="00E13C9C">
        <w:rPr>
          <w:rFonts w:ascii="Times New Roman" w:hAnsi="Times New Roman"/>
          <w:color w:val="000000"/>
          <w:sz w:val="28"/>
          <w:szCs w:val="24"/>
          <w:shd w:val="clear" w:color="auto" w:fill="FFFFFF"/>
        </w:rPr>
        <w:softHyphen/>
        <w:t>ловин, Е. Б. Евдокимова, Л. Н. Юхименко ; под ред. Н. А. Головиной, О. Н. Бауера. — М.: Мир, – 2003. — 448 с.</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 xml:space="preserve"> 3. Бауэр, Р. Болезни аквариумных рыб. Профилактика. Диагностика. Заболевания. Лечение. Пер. с нем. А. Забуги. М.: Аквариум ЛТД, 2000. 176 с.</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4. Болезни прудовых рыб / энциклопедия аквариум / О.Н. Бауер, В.А Мусселиу, Ю.А., Стрелков. М.: Легк. и пищев. промышл., – 1981. – 320 с.</w:t>
      </w:r>
    </w:p>
    <w:p w:rsidR="004B37F6" w:rsidRPr="00E13C9C" w:rsidRDefault="00D43B76" w:rsidP="00E13C9C">
      <w:pPr>
        <w:spacing w:after="0" w:line="240" w:lineRule="auto"/>
        <w:jc w:val="both"/>
        <w:rPr>
          <w:rFonts w:ascii="Times New Roman" w:hAnsi="Times New Roman"/>
          <w:sz w:val="28"/>
          <w:szCs w:val="24"/>
        </w:rPr>
      </w:pPr>
      <w:r>
        <w:rPr>
          <w:rFonts w:ascii="Times New Roman" w:hAnsi="Times New Roman"/>
          <w:sz w:val="28"/>
          <w:szCs w:val="24"/>
        </w:rPr>
        <w:t>5. Корзюков, Ю.А.</w:t>
      </w:r>
      <w:r w:rsidR="004B37F6" w:rsidRPr="00E13C9C">
        <w:rPr>
          <w:rFonts w:ascii="Times New Roman" w:hAnsi="Times New Roman"/>
          <w:sz w:val="28"/>
          <w:szCs w:val="24"/>
        </w:rPr>
        <w:t xml:space="preserve"> Болезни аквари</w:t>
      </w:r>
      <w:r>
        <w:rPr>
          <w:rFonts w:ascii="Times New Roman" w:hAnsi="Times New Roman"/>
          <w:sz w:val="28"/>
          <w:szCs w:val="24"/>
        </w:rPr>
        <w:t xml:space="preserve">умных рыб. М., «Колос», </w:t>
      </w:r>
      <w:r>
        <w:rPr>
          <w:rFonts w:ascii="Times New Roman" w:hAnsi="Times New Roman"/>
          <w:sz w:val="28"/>
          <w:szCs w:val="24"/>
        </w:rPr>
        <w:softHyphen/>
        <w:t>– 1979.</w:t>
      </w:r>
      <w:r w:rsidR="004B37F6" w:rsidRPr="00E13C9C">
        <w:rPr>
          <w:rFonts w:ascii="Times New Roman" w:hAnsi="Times New Roman"/>
          <w:sz w:val="28"/>
          <w:szCs w:val="24"/>
        </w:rPr>
        <w:t xml:space="preserve"> – 175 с.</w:t>
      </w:r>
    </w:p>
    <w:p w:rsidR="004B37F6" w:rsidRPr="00D86A56" w:rsidRDefault="004B37F6" w:rsidP="00E13C9C">
      <w:pPr>
        <w:spacing w:after="0" w:line="240" w:lineRule="auto"/>
        <w:jc w:val="both"/>
        <w:rPr>
          <w:rFonts w:ascii="Times New Roman" w:hAnsi="Times New Roman"/>
          <w:sz w:val="28"/>
          <w:szCs w:val="24"/>
          <w:lang w:val="en-US"/>
        </w:rPr>
      </w:pPr>
      <w:r w:rsidRPr="00E13C9C">
        <w:rPr>
          <w:rFonts w:ascii="Times New Roman" w:hAnsi="Times New Roman"/>
          <w:sz w:val="28"/>
          <w:szCs w:val="24"/>
        </w:rPr>
        <w:t>Как сохранить здоровыми Ваших декоративных рыб. Диагностиказаболеваний</w:t>
      </w:r>
      <w:r w:rsidRPr="00D86A56">
        <w:rPr>
          <w:rFonts w:ascii="Times New Roman" w:hAnsi="Times New Roman"/>
          <w:sz w:val="28"/>
          <w:szCs w:val="24"/>
          <w:lang w:val="en-US"/>
        </w:rPr>
        <w:t>.</w:t>
      </w:r>
    </w:p>
    <w:p w:rsidR="004B37F6" w:rsidRPr="00E13C9C" w:rsidRDefault="004B37F6" w:rsidP="00E13C9C">
      <w:pPr>
        <w:spacing w:after="0" w:line="240" w:lineRule="auto"/>
        <w:jc w:val="both"/>
        <w:rPr>
          <w:rFonts w:ascii="Times New Roman" w:hAnsi="Times New Roman"/>
          <w:color w:val="FF0000"/>
          <w:sz w:val="28"/>
          <w:szCs w:val="24"/>
        </w:rPr>
      </w:pPr>
      <w:r w:rsidRPr="00D86A56">
        <w:rPr>
          <w:rFonts w:ascii="Times New Roman" w:hAnsi="Times New Roman"/>
          <w:sz w:val="28"/>
          <w:szCs w:val="24"/>
          <w:lang w:val="en-US"/>
        </w:rPr>
        <w:t xml:space="preserve">6. </w:t>
      </w:r>
      <w:r w:rsidRPr="00E13C9C">
        <w:rPr>
          <w:rFonts w:ascii="Times New Roman" w:hAnsi="Times New Roman"/>
          <w:sz w:val="28"/>
          <w:szCs w:val="24"/>
          <w:lang w:val="en-US"/>
        </w:rPr>
        <w:t>Herkner</w:t>
      </w:r>
      <w:r w:rsidRPr="00D86A56">
        <w:rPr>
          <w:rFonts w:ascii="Times New Roman" w:hAnsi="Times New Roman"/>
          <w:sz w:val="28"/>
          <w:szCs w:val="24"/>
          <w:lang w:val="en-US"/>
        </w:rPr>
        <w:t xml:space="preserve">, </w:t>
      </w:r>
      <w:r w:rsidRPr="00E13C9C">
        <w:rPr>
          <w:rFonts w:ascii="Times New Roman" w:hAnsi="Times New Roman"/>
          <w:sz w:val="28"/>
          <w:szCs w:val="24"/>
          <w:lang w:val="en-US"/>
        </w:rPr>
        <w:t>H</w:t>
      </w:r>
      <w:r w:rsidRPr="00D86A56">
        <w:rPr>
          <w:rFonts w:ascii="Times New Roman" w:hAnsi="Times New Roman"/>
          <w:sz w:val="28"/>
          <w:szCs w:val="24"/>
          <w:lang w:val="en-US"/>
        </w:rPr>
        <w:t xml:space="preserve">. </w:t>
      </w:r>
      <w:r w:rsidRPr="00E13C9C">
        <w:rPr>
          <w:rFonts w:ascii="Times New Roman" w:hAnsi="Times New Roman"/>
          <w:sz w:val="28"/>
          <w:szCs w:val="24"/>
          <w:lang w:val="en-US"/>
        </w:rPr>
        <w:t>Aktuelle</w:t>
      </w:r>
      <w:r w:rsidRPr="00D86A56">
        <w:rPr>
          <w:rFonts w:ascii="Times New Roman" w:hAnsi="Times New Roman"/>
          <w:sz w:val="28"/>
          <w:szCs w:val="24"/>
          <w:lang w:val="en-US"/>
        </w:rPr>
        <w:t xml:space="preserve"> </w:t>
      </w:r>
      <w:r w:rsidRPr="00E13C9C">
        <w:rPr>
          <w:rFonts w:ascii="Times New Roman" w:hAnsi="Times New Roman"/>
          <w:sz w:val="28"/>
          <w:szCs w:val="24"/>
          <w:lang w:val="en-US"/>
        </w:rPr>
        <w:t>Parasitosen</w:t>
      </w:r>
      <w:r w:rsidRPr="00D86A56">
        <w:rPr>
          <w:rFonts w:ascii="Times New Roman" w:hAnsi="Times New Roman"/>
          <w:sz w:val="28"/>
          <w:szCs w:val="24"/>
          <w:lang w:val="en-US"/>
        </w:rPr>
        <w:t xml:space="preserve"> </w:t>
      </w:r>
      <w:r w:rsidRPr="00E13C9C">
        <w:rPr>
          <w:rFonts w:ascii="Times New Roman" w:hAnsi="Times New Roman"/>
          <w:sz w:val="28"/>
          <w:szCs w:val="24"/>
          <w:lang w:val="en-US"/>
        </w:rPr>
        <w:t>der</w:t>
      </w:r>
      <w:r w:rsidRPr="00D86A56">
        <w:rPr>
          <w:rFonts w:ascii="Times New Roman" w:hAnsi="Times New Roman"/>
          <w:sz w:val="28"/>
          <w:szCs w:val="24"/>
          <w:lang w:val="en-US"/>
        </w:rPr>
        <w:t xml:space="preserve"> </w:t>
      </w:r>
      <w:r w:rsidRPr="00E13C9C">
        <w:rPr>
          <w:rFonts w:ascii="Times New Roman" w:hAnsi="Times New Roman"/>
          <w:sz w:val="28"/>
          <w:szCs w:val="24"/>
          <w:lang w:val="en-US"/>
        </w:rPr>
        <w:t>Aquarienfischen. FischundUmwelt</w:t>
      </w:r>
      <w:r w:rsidRPr="00E13C9C">
        <w:rPr>
          <w:rFonts w:ascii="Times New Roman" w:hAnsi="Times New Roman"/>
          <w:sz w:val="28"/>
          <w:szCs w:val="24"/>
        </w:rPr>
        <w:t>, –1975. Р. 139–146.</w:t>
      </w:r>
    </w:p>
    <w:p w:rsidR="004B37F6" w:rsidRPr="00D43B76" w:rsidRDefault="004B37F6" w:rsidP="00D43B76">
      <w:pPr>
        <w:pStyle w:val="1"/>
        <w:shd w:val="clear" w:color="auto" w:fill="FCFCFC"/>
        <w:spacing w:before="0" w:beforeAutospacing="0" w:after="0" w:afterAutospacing="0"/>
        <w:jc w:val="both"/>
        <w:textAlignment w:val="baseline"/>
        <w:rPr>
          <w:b w:val="0"/>
          <w:bCs w:val="0"/>
          <w:color w:val="111111"/>
          <w:spacing w:val="-13"/>
          <w:sz w:val="28"/>
          <w:szCs w:val="24"/>
        </w:rPr>
      </w:pPr>
      <w:r w:rsidRPr="00E13C9C">
        <w:rPr>
          <w:b w:val="0"/>
          <w:sz w:val="28"/>
          <w:szCs w:val="24"/>
        </w:rPr>
        <w:t xml:space="preserve">7. Ковалёв, В.В. </w:t>
      </w:r>
      <w:r w:rsidRPr="00E13C9C">
        <w:rPr>
          <w:b w:val="0"/>
          <w:bCs w:val="0"/>
          <w:color w:val="111111"/>
          <w:spacing w:val="-13"/>
          <w:sz w:val="28"/>
          <w:szCs w:val="24"/>
        </w:rPr>
        <w:t xml:space="preserve">Ихтиофтириоз – симптомы и лечение / </w:t>
      </w:r>
      <w:r w:rsidRPr="00E13C9C">
        <w:rPr>
          <w:b w:val="0"/>
          <w:sz w:val="28"/>
          <w:szCs w:val="24"/>
        </w:rPr>
        <w:t>В.В. Ковалёв [Элек</w:t>
      </w:r>
      <w:r w:rsidR="00D43B76">
        <w:rPr>
          <w:b w:val="0"/>
          <w:sz w:val="28"/>
          <w:szCs w:val="24"/>
        </w:rPr>
        <w:t>тронный ресурс] – Режим доступа</w:t>
      </w:r>
      <w:r w:rsidRPr="00E13C9C">
        <w:rPr>
          <w:b w:val="0"/>
          <w:sz w:val="28"/>
          <w:szCs w:val="24"/>
        </w:rPr>
        <w:t>:</w:t>
      </w:r>
      <w:r w:rsidR="00D43B76" w:rsidRPr="00D43B76">
        <w:rPr>
          <w:b w:val="0"/>
          <w:sz w:val="28"/>
          <w:szCs w:val="24"/>
        </w:rPr>
        <w:t xml:space="preserve"> </w:t>
      </w:r>
      <w:r w:rsidRPr="00E13C9C">
        <w:rPr>
          <w:b w:val="0"/>
          <w:sz w:val="28"/>
          <w:szCs w:val="24"/>
        </w:rPr>
        <w:t>http://aquariumok.ru/content/ihtioftirioz. Загл. с эл. экрана.</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8. Эндрюс, К. Болезни рыб. Профилактика и лечение. Пер. с англ. С.А. Смирнова. М.: Аквариум-Принт, – 2007, – 206 с.</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 xml:space="preserve">9. Определение причин болезней и их устранение // Справочник </w:t>
      </w:r>
      <w:r w:rsidRPr="00E13C9C">
        <w:rPr>
          <w:rFonts w:ascii="Times New Roman" w:hAnsi="Times New Roman"/>
          <w:sz w:val="28"/>
          <w:szCs w:val="24"/>
          <w:lang w:val="en-US"/>
        </w:rPr>
        <w:t>Sera</w:t>
      </w:r>
      <w:r w:rsidRPr="00E13C9C">
        <w:rPr>
          <w:rFonts w:ascii="Times New Roman" w:hAnsi="Times New Roman"/>
          <w:sz w:val="28"/>
          <w:szCs w:val="24"/>
        </w:rPr>
        <w:t xml:space="preserve">. Научн. Конс. Унтергассер Д. Хейнсберг.: </w:t>
      </w:r>
      <w:r w:rsidRPr="00E13C9C">
        <w:rPr>
          <w:rFonts w:ascii="Times New Roman" w:hAnsi="Times New Roman"/>
          <w:sz w:val="28"/>
          <w:szCs w:val="24"/>
          <w:lang w:val="en-US"/>
        </w:rPr>
        <w:t>SeraGmbH</w:t>
      </w:r>
      <w:r w:rsidRPr="00E13C9C">
        <w:rPr>
          <w:rFonts w:ascii="Times New Roman" w:hAnsi="Times New Roman"/>
          <w:sz w:val="28"/>
          <w:szCs w:val="24"/>
        </w:rPr>
        <w:t>, – 2010, – 56 с.</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10. Михайлов, В.А. Аквариум: Болезни рыб и их лечение. М.: ЮНВЕС,– 2002, – 96 с.</w:t>
      </w:r>
    </w:p>
    <w:p w:rsidR="004B37F6" w:rsidRPr="00E13C9C" w:rsidRDefault="004B37F6" w:rsidP="00E13C9C">
      <w:pPr>
        <w:spacing w:after="0" w:line="240" w:lineRule="auto"/>
        <w:jc w:val="both"/>
        <w:rPr>
          <w:rFonts w:ascii="Times New Roman" w:hAnsi="Times New Roman"/>
          <w:sz w:val="28"/>
          <w:szCs w:val="24"/>
        </w:rPr>
      </w:pPr>
      <w:r w:rsidRPr="00E13C9C">
        <w:rPr>
          <w:rFonts w:ascii="Times New Roman" w:hAnsi="Times New Roman"/>
          <w:sz w:val="28"/>
          <w:szCs w:val="24"/>
        </w:rPr>
        <w:t>11. Агекян, И.Н. / Болезни аквариумных рыб / Энциклопедия аквариум / Агекян, И.Н., Белов Н.В., Копылов И.Л. М.: АСТ, МН.: Харвест, – 2002. – 352 с.</w:t>
      </w:r>
    </w:p>
    <w:p w:rsidR="004B37F6" w:rsidRPr="00E13C9C" w:rsidRDefault="004B37F6" w:rsidP="00E13C9C">
      <w:pPr>
        <w:spacing w:after="0" w:line="240" w:lineRule="auto"/>
        <w:jc w:val="both"/>
        <w:rPr>
          <w:rFonts w:ascii="Times New Roman" w:hAnsi="Times New Roman"/>
          <w:color w:val="000000"/>
          <w:sz w:val="28"/>
          <w:szCs w:val="24"/>
          <w:shd w:val="clear" w:color="auto" w:fill="FFFFFF"/>
        </w:rPr>
      </w:pPr>
      <w:r w:rsidRPr="00E13C9C">
        <w:rPr>
          <w:rFonts w:ascii="Times New Roman" w:hAnsi="Times New Roman"/>
          <w:sz w:val="28"/>
          <w:szCs w:val="24"/>
        </w:rPr>
        <w:t xml:space="preserve">12. </w:t>
      </w:r>
      <w:r w:rsidRPr="00E13C9C">
        <w:rPr>
          <w:rFonts w:ascii="Times New Roman" w:hAnsi="Times New Roman"/>
          <w:color w:val="000000"/>
          <w:sz w:val="28"/>
          <w:szCs w:val="24"/>
          <w:shd w:val="clear" w:color="auto" w:fill="FFFFFF"/>
        </w:rPr>
        <w:t>Определитель паразитов пресноводных рыб фауны СССР. Т. 1 «Пара</w:t>
      </w:r>
      <w:r w:rsidRPr="00E13C9C">
        <w:rPr>
          <w:rFonts w:ascii="Times New Roman" w:hAnsi="Times New Roman"/>
          <w:color w:val="000000"/>
          <w:sz w:val="28"/>
          <w:szCs w:val="24"/>
          <w:shd w:val="clear" w:color="auto" w:fill="FFFFFF"/>
        </w:rPr>
        <w:softHyphen/>
        <w:t>зитические простейшие». – Л.: Наука, 1984.– 428 с.</w:t>
      </w:r>
    </w:p>
    <w:p w:rsidR="004B0B61" w:rsidRPr="00E13C9C" w:rsidRDefault="004B0B61" w:rsidP="00E13C9C">
      <w:pPr>
        <w:spacing w:after="0" w:line="240" w:lineRule="auto"/>
        <w:jc w:val="both"/>
        <w:rPr>
          <w:rFonts w:ascii="Times New Roman" w:hAnsi="Times New Roman"/>
          <w:color w:val="000000"/>
          <w:sz w:val="28"/>
          <w:szCs w:val="24"/>
          <w:shd w:val="clear" w:color="auto" w:fill="FFFFFF"/>
        </w:rPr>
      </w:pPr>
      <w:r w:rsidRPr="00E13C9C">
        <w:rPr>
          <w:rFonts w:ascii="Times New Roman" w:hAnsi="Times New Roman"/>
          <w:color w:val="000000"/>
          <w:sz w:val="28"/>
          <w:szCs w:val="24"/>
          <w:shd w:val="clear" w:color="auto" w:fill="FFFFFF"/>
        </w:rPr>
        <w:t xml:space="preserve">13. Ивантер, Э.В. / Введение </w:t>
      </w:r>
      <w:r w:rsidR="00D43B76">
        <w:rPr>
          <w:rFonts w:ascii="Times New Roman" w:hAnsi="Times New Roman"/>
          <w:color w:val="000000"/>
          <w:sz w:val="28"/>
          <w:szCs w:val="24"/>
          <w:shd w:val="clear" w:color="auto" w:fill="FFFFFF"/>
        </w:rPr>
        <w:t>в</w:t>
      </w:r>
      <w:r w:rsidRPr="00E13C9C">
        <w:rPr>
          <w:rFonts w:ascii="Times New Roman" w:hAnsi="Times New Roman"/>
          <w:color w:val="000000"/>
          <w:sz w:val="28"/>
          <w:szCs w:val="24"/>
          <w:shd w:val="clear" w:color="auto" w:fill="FFFFFF"/>
        </w:rPr>
        <w:t xml:space="preserve"> количественную биологию: Учебное пособие / Э.В. Ивантер, А.В. Коросов; ПетрГУ. – Петрозаводск, – 2003. – 304 с.</w:t>
      </w:r>
    </w:p>
    <w:p w:rsidR="004B37F6" w:rsidRPr="00E13C9C" w:rsidRDefault="004B37F6" w:rsidP="00E13C9C">
      <w:pPr>
        <w:spacing w:after="0" w:line="240" w:lineRule="auto"/>
        <w:jc w:val="both"/>
        <w:rPr>
          <w:rFonts w:ascii="Times New Roman" w:hAnsi="Times New Roman"/>
          <w:color w:val="000000"/>
          <w:sz w:val="28"/>
          <w:szCs w:val="24"/>
          <w:shd w:val="clear" w:color="auto" w:fill="FFFFFF"/>
        </w:rPr>
      </w:pPr>
      <w:r w:rsidRPr="00E13C9C">
        <w:rPr>
          <w:rFonts w:ascii="Times New Roman" w:hAnsi="Times New Roman"/>
          <w:color w:val="000000"/>
          <w:sz w:val="28"/>
          <w:szCs w:val="24"/>
          <w:shd w:val="clear" w:color="auto" w:fill="FFFFFF"/>
        </w:rPr>
        <w:t>1</w:t>
      </w:r>
      <w:r w:rsidR="004B0B61" w:rsidRPr="00E13C9C">
        <w:rPr>
          <w:rFonts w:ascii="Times New Roman" w:hAnsi="Times New Roman"/>
          <w:color w:val="000000"/>
          <w:sz w:val="28"/>
          <w:szCs w:val="24"/>
          <w:shd w:val="clear" w:color="auto" w:fill="FFFFFF"/>
        </w:rPr>
        <w:t>4</w:t>
      </w:r>
      <w:r w:rsidRPr="00E13C9C">
        <w:rPr>
          <w:rFonts w:ascii="Times New Roman" w:hAnsi="Times New Roman"/>
          <w:color w:val="000000"/>
          <w:sz w:val="28"/>
          <w:szCs w:val="24"/>
          <w:shd w:val="clear" w:color="auto" w:fill="FFFFFF"/>
        </w:rPr>
        <w:t>. Полонский, А.С. Аквариумные рыбки. Содержание и разведение. – М.: Классика, 2001. 352 с.</w:t>
      </w:r>
    </w:p>
    <w:p w:rsidR="00301533" w:rsidRPr="00E13C9C" w:rsidRDefault="006178B6" w:rsidP="00E13C9C">
      <w:pPr>
        <w:spacing w:after="0" w:line="240" w:lineRule="auto"/>
        <w:jc w:val="center"/>
        <w:rPr>
          <w:rFonts w:ascii="Times New Roman" w:hAnsi="Times New Roman"/>
          <w:sz w:val="28"/>
          <w:szCs w:val="24"/>
        </w:rPr>
      </w:pPr>
      <w:r w:rsidRPr="00E13C9C">
        <w:rPr>
          <w:rFonts w:ascii="Times New Roman" w:hAnsi="Times New Roman"/>
          <w:sz w:val="28"/>
          <w:szCs w:val="24"/>
        </w:rPr>
        <w:br w:type="page"/>
      </w: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Default="006178B6" w:rsidP="007025E9">
      <w:pPr>
        <w:spacing w:line="360" w:lineRule="auto"/>
        <w:jc w:val="center"/>
        <w:rPr>
          <w:rFonts w:ascii="Times New Roman" w:hAnsi="Times New Roman"/>
          <w:sz w:val="24"/>
          <w:szCs w:val="24"/>
        </w:rPr>
      </w:pPr>
    </w:p>
    <w:p w:rsidR="006178B6" w:rsidRPr="00E13C9C" w:rsidRDefault="006178B6" w:rsidP="007025E9">
      <w:pPr>
        <w:spacing w:line="360" w:lineRule="auto"/>
        <w:jc w:val="center"/>
        <w:rPr>
          <w:rFonts w:ascii="Times New Roman" w:hAnsi="Times New Roman"/>
          <w:sz w:val="28"/>
          <w:szCs w:val="28"/>
        </w:rPr>
      </w:pPr>
      <w:r w:rsidRPr="00E13C9C">
        <w:rPr>
          <w:rFonts w:ascii="Times New Roman" w:hAnsi="Times New Roman"/>
          <w:sz w:val="28"/>
          <w:szCs w:val="28"/>
        </w:rPr>
        <w:t>ПРИЛОЖЕНИЕ</w:t>
      </w: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A07902" w:rsidP="007025E9">
      <w:pPr>
        <w:spacing w:line="360" w:lineRule="auto"/>
        <w:jc w:val="center"/>
        <w:rPr>
          <w:rFonts w:ascii="Times New Roman" w:hAnsi="Times New Roman"/>
          <w:sz w:val="24"/>
          <w:szCs w:val="24"/>
        </w:rPr>
      </w:pPr>
    </w:p>
    <w:p w:rsidR="00A07902" w:rsidRDefault="006178B6" w:rsidP="007025E9">
      <w:pPr>
        <w:spacing w:line="360" w:lineRule="auto"/>
        <w:jc w:val="center"/>
        <w:rPr>
          <w:rFonts w:ascii="Times New Roman" w:hAnsi="Times New Roman"/>
          <w:sz w:val="24"/>
          <w:szCs w:val="24"/>
        </w:rPr>
      </w:pPr>
      <w:r>
        <w:rPr>
          <w:rFonts w:ascii="Times New Roman" w:hAnsi="Times New Roman"/>
          <w:sz w:val="24"/>
          <w:szCs w:val="24"/>
        </w:rPr>
        <w:br w:type="page"/>
      </w:r>
    </w:p>
    <w:p w:rsidR="00A07902" w:rsidRDefault="003D692C" w:rsidP="007025E9">
      <w:pPr>
        <w:spacing w:line="360" w:lineRule="auto"/>
        <w:jc w:val="center"/>
        <w:rPr>
          <w:rFonts w:ascii="Times New Roman" w:hAnsi="Times New Roman"/>
          <w:sz w:val="24"/>
          <w:szCs w:val="24"/>
        </w:rPr>
      </w:pPr>
      <w:r>
        <w:rPr>
          <w:rFonts w:ascii="Times New Roman" w:hAnsi="Times New Roman"/>
          <w:sz w:val="24"/>
          <w:szCs w:val="24"/>
        </w:rPr>
        <w:pict>
          <v:shape id="_x0000_i1027" type="#_x0000_t75" style="width:341pt;height:254.5pt">
            <v:imagedata r:id="rId23" o:title="IMG_20180112_151320"/>
          </v:shape>
        </w:pict>
      </w:r>
    </w:p>
    <w:p w:rsidR="00CB3D80" w:rsidRDefault="00CB3D80" w:rsidP="00CB3D80">
      <w:pPr>
        <w:spacing w:line="360" w:lineRule="auto"/>
        <w:jc w:val="center"/>
        <w:rPr>
          <w:rFonts w:ascii="Times New Roman" w:hAnsi="Times New Roman"/>
          <w:sz w:val="24"/>
          <w:szCs w:val="24"/>
        </w:rPr>
      </w:pPr>
      <w:r>
        <w:rPr>
          <w:rFonts w:ascii="Times New Roman" w:hAnsi="Times New Roman"/>
          <w:sz w:val="24"/>
          <w:szCs w:val="24"/>
        </w:rPr>
        <w:t>Приложение 1. Отлов рыб для взятия соскобов</w:t>
      </w:r>
    </w:p>
    <w:p w:rsidR="00CB3D80" w:rsidRDefault="00CB3D80" w:rsidP="007025E9">
      <w:pPr>
        <w:spacing w:line="360" w:lineRule="auto"/>
        <w:jc w:val="center"/>
        <w:rPr>
          <w:rFonts w:ascii="Times New Roman" w:hAnsi="Times New Roman"/>
          <w:sz w:val="24"/>
          <w:szCs w:val="24"/>
        </w:rPr>
      </w:pPr>
    </w:p>
    <w:p w:rsidR="00CB3D80" w:rsidRDefault="003D692C" w:rsidP="007025E9">
      <w:pPr>
        <w:spacing w:line="360" w:lineRule="auto"/>
        <w:jc w:val="center"/>
        <w:rPr>
          <w:rFonts w:ascii="Times New Roman" w:hAnsi="Times New Roman"/>
          <w:sz w:val="24"/>
          <w:szCs w:val="24"/>
        </w:rPr>
      </w:pPr>
      <w:r>
        <w:rPr>
          <w:rFonts w:ascii="Times New Roman" w:hAnsi="Times New Roman"/>
          <w:sz w:val="24"/>
          <w:szCs w:val="24"/>
        </w:rPr>
        <w:pict>
          <v:shape id="_x0000_i1028" type="#_x0000_t75" style="width:326.5pt;height:246pt">
            <v:imagedata r:id="rId24" o:title="IMG_20180116_155133"/>
          </v:shape>
        </w:pict>
      </w:r>
    </w:p>
    <w:p w:rsidR="00CB3D80" w:rsidRDefault="00A07902" w:rsidP="00CB3D80">
      <w:pPr>
        <w:spacing w:line="360" w:lineRule="auto"/>
        <w:jc w:val="center"/>
        <w:rPr>
          <w:rFonts w:ascii="Times New Roman" w:hAnsi="Times New Roman"/>
          <w:sz w:val="24"/>
          <w:szCs w:val="24"/>
        </w:rPr>
      </w:pPr>
      <w:r>
        <w:rPr>
          <w:rFonts w:ascii="Times New Roman" w:hAnsi="Times New Roman"/>
          <w:sz w:val="24"/>
          <w:szCs w:val="24"/>
        </w:rPr>
        <w:t xml:space="preserve">Приложение 2. </w:t>
      </w:r>
      <w:r w:rsidR="00CB3D80">
        <w:rPr>
          <w:rFonts w:ascii="Times New Roman" w:hAnsi="Times New Roman"/>
          <w:sz w:val="24"/>
          <w:szCs w:val="24"/>
        </w:rPr>
        <w:t xml:space="preserve">Взятие соскоба с кожных покровов красной пецилии </w:t>
      </w:r>
    </w:p>
    <w:p w:rsidR="00CB3D80" w:rsidRDefault="00CB3D80" w:rsidP="00CB3D80">
      <w:pPr>
        <w:spacing w:line="360" w:lineRule="auto"/>
        <w:jc w:val="center"/>
        <w:rPr>
          <w:rFonts w:ascii="Times New Roman" w:hAnsi="Times New Roman"/>
          <w:sz w:val="24"/>
          <w:szCs w:val="24"/>
        </w:rPr>
      </w:pPr>
      <w:r w:rsidRPr="00D770AB">
        <w:rPr>
          <w:rFonts w:ascii="Times New Roman" w:hAnsi="Times New Roman"/>
          <w:sz w:val="24"/>
          <w:szCs w:val="24"/>
        </w:rPr>
        <w:t>(</w:t>
      </w:r>
      <w:hyperlink r:id="rId25" w:history="1">
        <w:r w:rsidRPr="00610474">
          <w:rPr>
            <w:rStyle w:val="ae"/>
            <w:rFonts w:ascii="Times New Roman" w:hAnsi="Times New Roman"/>
            <w:sz w:val="24"/>
            <w:szCs w:val="24"/>
            <w:bdr w:val="none" w:sz="0" w:space="0" w:color="auto" w:frame="1"/>
            <w:shd w:val="clear" w:color="auto" w:fill="FFFFFF"/>
          </w:rPr>
          <w:t>Xiphophorus maculatus</w:t>
        </w:r>
      </w:hyperlink>
      <w:r w:rsidRPr="00D770AB">
        <w:rPr>
          <w:rFonts w:ascii="Times New Roman" w:hAnsi="Times New Roman"/>
          <w:sz w:val="24"/>
          <w:szCs w:val="24"/>
        </w:rPr>
        <w:t>)</w:t>
      </w:r>
    </w:p>
    <w:p w:rsidR="00A07902" w:rsidRDefault="00A07902" w:rsidP="007025E9">
      <w:pPr>
        <w:spacing w:line="360" w:lineRule="auto"/>
        <w:jc w:val="center"/>
        <w:rPr>
          <w:rFonts w:ascii="Times New Roman" w:hAnsi="Times New Roman"/>
          <w:sz w:val="24"/>
          <w:szCs w:val="24"/>
        </w:rPr>
      </w:pPr>
    </w:p>
    <w:p w:rsidR="00475958" w:rsidRDefault="00475958" w:rsidP="007025E9">
      <w:pPr>
        <w:spacing w:line="360" w:lineRule="auto"/>
        <w:jc w:val="center"/>
        <w:rPr>
          <w:rFonts w:ascii="Times New Roman" w:hAnsi="Times New Roman"/>
          <w:sz w:val="24"/>
          <w:szCs w:val="24"/>
        </w:rPr>
      </w:pPr>
    </w:p>
    <w:p w:rsidR="00475958" w:rsidRDefault="00475958" w:rsidP="007025E9">
      <w:pPr>
        <w:spacing w:line="360" w:lineRule="auto"/>
        <w:jc w:val="center"/>
        <w:rPr>
          <w:rFonts w:ascii="Times New Roman" w:hAnsi="Times New Roman"/>
          <w:sz w:val="24"/>
          <w:szCs w:val="24"/>
        </w:rPr>
      </w:pPr>
    </w:p>
    <w:p w:rsidR="00475958" w:rsidRDefault="003D692C" w:rsidP="007025E9">
      <w:pPr>
        <w:spacing w:line="360" w:lineRule="auto"/>
        <w:jc w:val="center"/>
        <w:rPr>
          <w:rFonts w:ascii="Times New Roman" w:hAnsi="Times New Roman"/>
          <w:sz w:val="24"/>
          <w:szCs w:val="24"/>
        </w:rPr>
      </w:pPr>
      <w:r>
        <w:rPr>
          <w:rFonts w:ascii="Times New Roman" w:hAnsi="Times New Roman"/>
          <w:sz w:val="24"/>
          <w:szCs w:val="24"/>
        </w:rPr>
        <w:pict>
          <v:shape id="_x0000_i1029" type="#_x0000_t75" style="width:341pt;height:256pt">
            <v:imagedata r:id="rId26" o:title="IMG_20180116_160416"/>
          </v:shape>
        </w:pict>
      </w:r>
    </w:p>
    <w:p w:rsidR="00475958" w:rsidRPr="00D770AB" w:rsidRDefault="00475958" w:rsidP="007025E9">
      <w:pPr>
        <w:spacing w:line="360" w:lineRule="auto"/>
        <w:jc w:val="center"/>
        <w:rPr>
          <w:rFonts w:ascii="Times New Roman" w:hAnsi="Times New Roman"/>
          <w:sz w:val="24"/>
          <w:szCs w:val="24"/>
        </w:rPr>
      </w:pPr>
      <w:r>
        <w:rPr>
          <w:rFonts w:ascii="Times New Roman" w:hAnsi="Times New Roman"/>
          <w:sz w:val="24"/>
          <w:szCs w:val="24"/>
        </w:rPr>
        <w:t xml:space="preserve">Приложение 3. Внесение экспериментальных препаратов в аквариумы </w:t>
      </w:r>
    </w:p>
    <w:sectPr w:rsidR="00475958" w:rsidRPr="00D770AB" w:rsidSect="00EB7F25">
      <w:headerReference w:type="default" r:id="rId27"/>
      <w:pgSz w:w="11906" w:h="16838"/>
      <w:pgMar w:top="851"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EAD" w:rsidRDefault="00BE4EAD">
      <w:r>
        <w:separator/>
      </w:r>
    </w:p>
  </w:endnote>
  <w:endnote w:type="continuationSeparator" w:id="0">
    <w:p w:rsidR="00BE4EAD" w:rsidRDefault="00BE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EAD" w:rsidRDefault="00BE4EAD">
      <w:r>
        <w:separator/>
      </w:r>
    </w:p>
  </w:footnote>
  <w:footnote w:type="continuationSeparator" w:id="0">
    <w:p w:rsidR="00BE4EAD" w:rsidRDefault="00BE4E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226" w:rsidRDefault="00DB52E1">
    <w:pPr>
      <w:pStyle w:val="a6"/>
      <w:jc w:val="right"/>
    </w:pPr>
    <w:r>
      <w:fldChar w:fldCharType="begin"/>
    </w:r>
    <w:r w:rsidR="008D7226">
      <w:instrText xml:space="preserve"> PAGE   \* MERGEFORMAT </w:instrText>
    </w:r>
    <w:r>
      <w:fldChar w:fldCharType="separate"/>
    </w:r>
    <w:r w:rsidR="003D692C">
      <w:rPr>
        <w:noProof/>
      </w:rPr>
      <w:t>2</w:t>
    </w:r>
    <w:r>
      <w:rPr>
        <w:noProof/>
      </w:rPr>
      <w:fldChar w:fldCharType="end"/>
    </w:r>
  </w:p>
  <w:p w:rsidR="008D7226" w:rsidRDefault="008D722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D1B86"/>
    <w:multiLevelType w:val="hybridMultilevel"/>
    <w:tmpl w:val="C74C2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A2270B7"/>
    <w:multiLevelType w:val="multilevel"/>
    <w:tmpl w:val="DB0C026E"/>
    <w:lvl w:ilvl="0">
      <w:start w:val="3"/>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 w15:restartNumberingAfterBreak="0">
    <w:nsid w:val="7EF127C1"/>
    <w:multiLevelType w:val="multilevel"/>
    <w:tmpl w:val="B9F2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54032"/>
    <w:rsid w:val="00003A08"/>
    <w:rsid w:val="00006056"/>
    <w:rsid w:val="00013CFD"/>
    <w:rsid w:val="00014CBE"/>
    <w:rsid w:val="00020F33"/>
    <w:rsid w:val="00025F9F"/>
    <w:rsid w:val="00026BE1"/>
    <w:rsid w:val="000328DE"/>
    <w:rsid w:val="00034186"/>
    <w:rsid w:val="000642D3"/>
    <w:rsid w:val="000969C0"/>
    <w:rsid w:val="000A5FCF"/>
    <w:rsid w:val="000B34CA"/>
    <w:rsid w:val="000C42B3"/>
    <w:rsid w:val="000D0CD4"/>
    <w:rsid w:val="000D1E40"/>
    <w:rsid w:val="000E2FD4"/>
    <w:rsid w:val="000F60AC"/>
    <w:rsid w:val="0010176B"/>
    <w:rsid w:val="001146FD"/>
    <w:rsid w:val="00126695"/>
    <w:rsid w:val="001616E0"/>
    <w:rsid w:val="00164D95"/>
    <w:rsid w:val="00166DC6"/>
    <w:rsid w:val="00175BC2"/>
    <w:rsid w:val="00182A2B"/>
    <w:rsid w:val="00185822"/>
    <w:rsid w:val="00185E61"/>
    <w:rsid w:val="001B3AFB"/>
    <w:rsid w:val="001B3FCC"/>
    <w:rsid w:val="001C47C1"/>
    <w:rsid w:val="001C572F"/>
    <w:rsid w:val="001C6F71"/>
    <w:rsid w:val="001E340E"/>
    <w:rsid w:val="001E4346"/>
    <w:rsid w:val="001E68F4"/>
    <w:rsid w:val="001F17A1"/>
    <w:rsid w:val="001F27BF"/>
    <w:rsid w:val="001F5C85"/>
    <w:rsid w:val="002023E4"/>
    <w:rsid w:val="00202BBC"/>
    <w:rsid w:val="00210966"/>
    <w:rsid w:val="00222C5E"/>
    <w:rsid w:val="00225AF2"/>
    <w:rsid w:val="002269F7"/>
    <w:rsid w:val="002270F8"/>
    <w:rsid w:val="002324AD"/>
    <w:rsid w:val="002454E5"/>
    <w:rsid w:val="00250E06"/>
    <w:rsid w:val="00255FE8"/>
    <w:rsid w:val="0026488A"/>
    <w:rsid w:val="00267188"/>
    <w:rsid w:val="0027236E"/>
    <w:rsid w:val="00275D99"/>
    <w:rsid w:val="002B13B3"/>
    <w:rsid w:val="002B3BE4"/>
    <w:rsid w:val="002C7530"/>
    <w:rsid w:val="002D01CD"/>
    <w:rsid w:val="002D22C1"/>
    <w:rsid w:val="002E3CA2"/>
    <w:rsid w:val="002F6AE0"/>
    <w:rsid w:val="00300C24"/>
    <w:rsid w:val="00301533"/>
    <w:rsid w:val="00301D05"/>
    <w:rsid w:val="003077C7"/>
    <w:rsid w:val="00315B27"/>
    <w:rsid w:val="003169FA"/>
    <w:rsid w:val="003245E3"/>
    <w:rsid w:val="00327277"/>
    <w:rsid w:val="00331F08"/>
    <w:rsid w:val="00333903"/>
    <w:rsid w:val="00335F73"/>
    <w:rsid w:val="00336FF4"/>
    <w:rsid w:val="00347BCA"/>
    <w:rsid w:val="00362C5D"/>
    <w:rsid w:val="00370A6D"/>
    <w:rsid w:val="00371D31"/>
    <w:rsid w:val="003930DC"/>
    <w:rsid w:val="003A01D4"/>
    <w:rsid w:val="003B4DF0"/>
    <w:rsid w:val="003B75F4"/>
    <w:rsid w:val="003D3872"/>
    <w:rsid w:val="003D692C"/>
    <w:rsid w:val="0041382D"/>
    <w:rsid w:val="00414A9A"/>
    <w:rsid w:val="00415FB8"/>
    <w:rsid w:val="0042049E"/>
    <w:rsid w:val="004219EA"/>
    <w:rsid w:val="00433FBC"/>
    <w:rsid w:val="00440408"/>
    <w:rsid w:val="00445084"/>
    <w:rsid w:val="00447E93"/>
    <w:rsid w:val="00451A6A"/>
    <w:rsid w:val="0045484A"/>
    <w:rsid w:val="004606C0"/>
    <w:rsid w:val="00462EBA"/>
    <w:rsid w:val="00463A33"/>
    <w:rsid w:val="00464797"/>
    <w:rsid w:val="004734DC"/>
    <w:rsid w:val="00475958"/>
    <w:rsid w:val="00481161"/>
    <w:rsid w:val="00485037"/>
    <w:rsid w:val="0049265A"/>
    <w:rsid w:val="004947A1"/>
    <w:rsid w:val="004B0B61"/>
    <w:rsid w:val="004B37F6"/>
    <w:rsid w:val="004C7682"/>
    <w:rsid w:val="004D524A"/>
    <w:rsid w:val="004D795C"/>
    <w:rsid w:val="004E1554"/>
    <w:rsid w:val="004E3729"/>
    <w:rsid w:val="004F0EA9"/>
    <w:rsid w:val="00505CCB"/>
    <w:rsid w:val="00511C9B"/>
    <w:rsid w:val="00515272"/>
    <w:rsid w:val="00521A45"/>
    <w:rsid w:val="005246BA"/>
    <w:rsid w:val="005335BC"/>
    <w:rsid w:val="00536540"/>
    <w:rsid w:val="0054141C"/>
    <w:rsid w:val="00541611"/>
    <w:rsid w:val="00542E78"/>
    <w:rsid w:val="00544D6E"/>
    <w:rsid w:val="00547456"/>
    <w:rsid w:val="00555105"/>
    <w:rsid w:val="005606B9"/>
    <w:rsid w:val="0056335A"/>
    <w:rsid w:val="00566C83"/>
    <w:rsid w:val="00567986"/>
    <w:rsid w:val="00572074"/>
    <w:rsid w:val="00582858"/>
    <w:rsid w:val="005A0447"/>
    <w:rsid w:val="005A2DDF"/>
    <w:rsid w:val="005B2DED"/>
    <w:rsid w:val="005B617B"/>
    <w:rsid w:val="005B7F94"/>
    <w:rsid w:val="005C540F"/>
    <w:rsid w:val="005D67DB"/>
    <w:rsid w:val="005E3CF9"/>
    <w:rsid w:val="005E4B9C"/>
    <w:rsid w:val="005F0575"/>
    <w:rsid w:val="005F0EF2"/>
    <w:rsid w:val="0060288E"/>
    <w:rsid w:val="00610474"/>
    <w:rsid w:val="006113A3"/>
    <w:rsid w:val="00613143"/>
    <w:rsid w:val="006178B6"/>
    <w:rsid w:val="00620058"/>
    <w:rsid w:val="00620786"/>
    <w:rsid w:val="0062308E"/>
    <w:rsid w:val="006249B9"/>
    <w:rsid w:val="006353F6"/>
    <w:rsid w:val="006404DF"/>
    <w:rsid w:val="00646500"/>
    <w:rsid w:val="00653B5F"/>
    <w:rsid w:val="00657BD7"/>
    <w:rsid w:val="00672EA7"/>
    <w:rsid w:val="006816B9"/>
    <w:rsid w:val="00690B34"/>
    <w:rsid w:val="006943BA"/>
    <w:rsid w:val="006C7402"/>
    <w:rsid w:val="006D54D9"/>
    <w:rsid w:val="006E0DD2"/>
    <w:rsid w:val="006E4497"/>
    <w:rsid w:val="006E5948"/>
    <w:rsid w:val="006F4777"/>
    <w:rsid w:val="007025E9"/>
    <w:rsid w:val="00705D26"/>
    <w:rsid w:val="007135B2"/>
    <w:rsid w:val="00715A0D"/>
    <w:rsid w:val="00732E25"/>
    <w:rsid w:val="007371C3"/>
    <w:rsid w:val="00742923"/>
    <w:rsid w:val="00746B03"/>
    <w:rsid w:val="00751A52"/>
    <w:rsid w:val="00763654"/>
    <w:rsid w:val="00763F65"/>
    <w:rsid w:val="00763F66"/>
    <w:rsid w:val="00784E2A"/>
    <w:rsid w:val="00795EEE"/>
    <w:rsid w:val="007A4B88"/>
    <w:rsid w:val="007B5E04"/>
    <w:rsid w:val="007D6B3B"/>
    <w:rsid w:val="007F01B4"/>
    <w:rsid w:val="007F0D93"/>
    <w:rsid w:val="007F7BB0"/>
    <w:rsid w:val="00806C60"/>
    <w:rsid w:val="008119F6"/>
    <w:rsid w:val="008134FD"/>
    <w:rsid w:val="0081630F"/>
    <w:rsid w:val="00834446"/>
    <w:rsid w:val="008445FF"/>
    <w:rsid w:val="00845125"/>
    <w:rsid w:val="00852067"/>
    <w:rsid w:val="008532BF"/>
    <w:rsid w:val="00854032"/>
    <w:rsid w:val="008556AC"/>
    <w:rsid w:val="008624B9"/>
    <w:rsid w:val="008778E8"/>
    <w:rsid w:val="0088043A"/>
    <w:rsid w:val="008864D8"/>
    <w:rsid w:val="00896F45"/>
    <w:rsid w:val="008A087A"/>
    <w:rsid w:val="008A0FD2"/>
    <w:rsid w:val="008B132B"/>
    <w:rsid w:val="008B1427"/>
    <w:rsid w:val="008C5F9B"/>
    <w:rsid w:val="008D43C8"/>
    <w:rsid w:val="008D7226"/>
    <w:rsid w:val="008E1915"/>
    <w:rsid w:val="008E3E60"/>
    <w:rsid w:val="008E44B9"/>
    <w:rsid w:val="008F2B00"/>
    <w:rsid w:val="008F3F4A"/>
    <w:rsid w:val="008F4089"/>
    <w:rsid w:val="009118EA"/>
    <w:rsid w:val="00912F6C"/>
    <w:rsid w:val="009143C0"/>
    <w:rsid w:val="00916FEB"/>
    <w:rsid w:val="00931461"/>
    <w:rsid w:val="00937CA7"/>
    <w:rsid w:val="0094310C"/>
    <w:rsid w:val="00947769"/>
    <w:rsid w:val="00955746"/>
    <w:rsid w:val="00962F69"/>
    <w:rsid w:val="0096607E"/>
    <w:rsid w:val="00966E85"/>
    <w:rsid w:val="0097554E"/>
    <w:rsid w:val="009A3220"/>
    <w:rsid w:val="009B5EDE"/>
    <w:rsid w:val="009C7DA6"/>
    <w:rsid w:val="009E2C85"/>
    <w:rsid w:val="009E7401"/>
    <w:rsid w:val="009F05D8"/>
    <w:rsid w:val="009F12EE"/>
    <w:rsid w:val="009F254C"/>
    <w:rsid w:val="009F4447"/>
    <w:rsid w:val="009F68A2"/>
    <w:rsid w:val="00A07902"/>
    <w:rsid w:val="00A179FA"/>
    <w:rsid w:val="00A21A6D"/>
    <w:rsid w:val="00A21E41"/>
    <w:rsid w:val="00A25FEC"/>
    <w:rsid w:val="00A30A17"/>
    <w:rsid w:val="00A30E56"/>
    <w:rsid w:val="00A420DC"/>
    <w:rsid w:val="00A546FF"/>
    <w:rsid w:val="00A6799A"/>
    <w:rsid w:val="00A90B46"/>
    <w:rsid w:val="00A918CE"/>
    <w:rsid w:val="00AA776F"/>
    <w:rsid w:val="00AC05E0"/>
    <w:rsid w:val="00AC294B"/>
    <w:rsid w:val="00AE26ED"/>
    <w:rsid w:val="00AE5AD2"/>
    <w:rsid w:val="00AF62DF"/>
    <w:rsid w:val="00AF7254"/>
    <w:rsid w:val="00B00313"/>
    <w:rsid w:val="00B03725"/>
    <w:rsid w:val="00B05175"/>
    <w:rsid w:val="00B109EE"/>
    <w:rsid w:val="00B151E5"/>
    <w:rsid w:val="00B173BB"/>
    <w:rsid w:val="00B179C0"/>
    <w:rsid w:val="00B2044D"/>
    <w:rsid w:val="00B20622"/>
    <w:rsid w:val="00B34E02"/>
    <w:rsid w:val="00B35462"/>
    <w:rsid w:val="00B45574"/>
    <w:rsid w:val="00B52877"/>
    <w:rsid w:val="00B5317E"/>
    <w:rsid w:val="00B564CE"/>
    <w:rsid w:val="00B66DC0"/>
    <w:rsid w:val="00B76629"/>
    <w:rsid w:val="00B77E60"/>
    <w:rsid w:val="00B811F1"/>
    <w:rsid w:val="00B81BF8"/>
    <w:rsid w:val="00B84BBA"/>
    <w:rsid w:val="00B97E56"/>
    <w:rsid w:val="00BB5331"/>
    <w:rsid w:val="00BC3168"/>
    <w:rsid w:val="00BC3AE3"/>
    <w:rsid w:val="00BC4A5C"/>
    <w:rsid w:val="00BC4E06"/>
    <w:rsid w:val="00BC5453"/>
    <w:rsid w:val="00BD0EB7"/>
    <w:rsid w:val="00BD6EEB"/>
    <w:rsid w:val="00BE4EAD"/>
    <w:rsid w:val="00BE7504"/>
    <w:rsid w:val="00BF17E1"/>
    <w:rsid w:val="00BF3F87"/>
    <w:rsid w:val="00C072C3"/>
    <w:rsid w:val="00C132DC"/>
    <w:rsid w:val="00C1437E"/>
    <w:rsid w:val="00C23628"/>
    <w:rsid w:val="00C36ABA"/>
    <w:rsid w:val="00C373DB"/>
    <w:rsid w:val="00C432CC"/>
    <w:rsid w:val="00C45562"/>
    <w:rsid w:val="00C45E3E"/>
    <w:rsid w:val="00C50A84"/>
    <w:rsid w:val="00C54597"/>
    <w:rsid w:val="00C574C3"/>
    <w:rsid w:val="00C608E0"/>
    <w:rsid w:val="00C77D87"/>
    <w:rsid w:val="00C93906"/>
    <w:rsid w:val="00CA59E2"/>
    <w:rsid w:val="00CA71D3"/>
    <w:rsid w:val="00CA752B"/>
    <w:rsid w:val="00CB0C6D"/>
    <w:rsid w:val="00CB3D80"/>
    <w:rsid w:val="00CC55FC"/>
    <w:rsid w:val="00CC6019"/>
    <w:rsid w:val="00CD73F7"/>
    <w:rsid w:val="00CE2B7B"/>
    <w:rsid w:val="00CF08FE"/>
    <w:rsid w:val="00CF11B7"/>
    <w:rsid w:val="00CF16F8"/>
    <w:rsid w:val="00CF1D27"/>
    <w:rsid w:val="00D12ADF"/>
    <w:rsid w:val="00D263E4"/>
    <w:rsid w:val="00D42C5B"/>
    <w:rsid w:val="00D43690"/>
    <w:rsid w:val="00D43AC1"/>
    <w:rsid w:val="00D43B76"/>
    <w:rsid w:val="00D45FD0"/>
    <w:rsid w:val="00D47944"/>
    <w:rsid w:val="00D500A1"/>
    <w:rsid w:val="00D65587"/>
    <w:rsid w:val="00D748FF"/>
    <w:rsid w:val="00D770AB"/>
    <w:rsid w:val="00D85E8C"/>
    <w:rsid w:val="00D86A56"/>
    <w:rsid w:val="00D96405"/>
    <w:rsid w:val="00D9657C"/>
    <w:rsid w:val="00DA2D9E"/>
    <w:rsid w:val="00DA6468"/>
    <w:rsid w:val="00DA6BF9"/>
    <w:rsid w:val="00DB52E1"/>
    <w:rsid w:val="00DC1A8E"/>
    <w:rsid w:val="00DC4028"/>
    <w:rsid w:val="00DD1B7C"/>
    <w:rsid w:val="00DD5FF3"/>
    <w:rsid w:val="00DE1902"/>
    <w:rsid w:val="00DF3FA5"/>
    <w:rsid w:val="00E00FD9"/>
    <w:rsid w:val="00E0262E"/>
    <w:rsid w:val="00E13605"/>
    <w:rsid w:val="00E13C9C"/>
    <w:rsid w:val="00E16F84"/>
    <w:rsid w:val="00E172B8"/>
    <w:rsid w:val="00E23627"/>
    <w:rsid w:val="00E419DF"/>
    <w:rsid w:val="00E45788"/>
    <w:rsid w:val="00E45D85"/>
    <w:rsid w:val="00E61F46"/>
    <w:rsid w:val="00E647F4"/>
    <w:rsid w:val="00E65065"/>
    <w:rsid w:val="00E70025"/>
    <w:rsid w:val="00E711D7"/>
    <w:rsid w:val="00E73497"/>
    <w:rsid w:val="00E97B9C"/>
    <w:rsid w:val="00EA3483"/>
    <w:rsid w:val="00EA37F9"/>
    <w:rsid w:val="00EA4700"/>
    <w:rsid w:val="00EA5C5F"/>
    <w:rsid w:val="00EB6AB3"/>
    <w:rsid w:val="00EB7F25"/>
    <w:rsid w:val="00ED0AD3"/>
    <w:rsid w:val="00ED1328"/>
    <w:rsid w:val="00ED5A65"/>
    <w:rsid w:val="00ED6586"/>
    <w:rsid w:val="00EE1D55"/>
    <w:rsid w:val="00EF38C2"/>
    <w:rsid w:val="00EF687A"/>
    <w:rsid w:val="00F02E95"/>
    <w:rsid w:val="00F1712E"/>
    <w:rsid w:val="00F17846"/>
    <w:rsid w:val="00F23015"/>
    <w:rsid w:val="00F23ED0"/>
    <w:rsid w:val="00F25A51"/>
    <w:rsid w:val="00F31E53"/>
    <w:rsid w:val="00F41218"/>
    <w:rsid w:val="00F427C0"/>
    <w:rsid w:val="00F44568"/>
    <w:rsid w:val="00F47197"/>
    <w:rsid w:val="00F520D0"/>
    <w:rsid w:val="00F7316D"/>
    <w:rsid w:val="00F7649F"/>
    <w:rsid w:val="00FA11F6"/>
    <w:rsid w:val="00FA382A"/>
    <w:rsid w:val="00FE11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0205516-ABB1-4201-816F-79B79A8C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B88"/>
    <w:pPr>
      <w:spacing w:after="200" w:line="276" w:lineRule="auto"/>
    </w:pPr>
    <w:rPr>
      <w:sz w:val="22"/>
      <w:szCs w:val="22"/>
      <w:lang w:eastAsia="en-US"/>
    </w:rPr>
  </w:style>
  <w:style w:type="paragraph" w:styleId="1">
    <w:name w:val="heading 1"/>
    <w:basedOn w:val="a"/>
    <w:link w:val="10"/>
    <w:uiPriority w:val="99"/>
    <w:qFormat/>
    <w:locked/>
    <w:rsid w:val="00E65065"/>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D5A65"/>
    <w:rPr>
      <w:rFonts w:ascii="Cambria" w:hAnsi="Cambria" w:cs="Times New Roman"/>
      <w:b/>
      <w:bCs/>
      <w:kern w:val="32"/>
      <w:sz w:val="32"/>
      <w:szCs w:val="32"/>
      <w:lang w:eastAsia="en-US"/>
    </w:rPr>
  </w:style>
  <w:style w:type="character" w:customStyle="1" w:styleId="apple-converted-space">
    <w:name w:val="apple-converted-space"/>
    <w:rsid w:val="00225AF2"/>
    <w:rPr>
      <w:rFonts w:cs="Times New Roman"/>
    </w:rPr>
  </w:style>
  <w:style w:type="character" w:styleId="a3">
    <w:name w:val="Hyperlink"/>
    <w:uiPriority w:val="99"/>
    <w:semiHidden/>
    <w:rsid w:val="00225AF2"/>
    <w:rPr>
      <w:rFonts w:cs="Times New Roman"/>
      <w:color w:val="0000FF"/>
      <w:u w:val="single"/>
    </w:rPr>
  </w:style>
  <w:style w:type="paragraph" w:styleId="a4">
    <w:name w:val="Document Map"/>
    <w:basedOn w:val="a"/>
    <w:link w:val="a5"/>
    <w:uiPriority w:val="99"/>
    <w:semiHidden/>
    <w:rsid w:val="00D45FD0"/>
    <w:pPr>
      <w:shd w:val="clear" w:color="auto" w:fill="000080"/>
    </w:pPr>
    <w:rPr>
      <w:rFonts w:ascii="Tahoma" w:hAnsi="Tahoma" w:cs="Tahoma"/>
      <w:sz w:val="20"/>
      <w:szCs w:val="20"/>
    </w:rPr>
  </w:style>
  <w:style w:type="character" w:customStyle="1" w:styleId="a5">
    <w:name w:val="Схема документа Знак"/>
    <w:link w:val="a4"/>
    <w:uiPriority w:val="99"/>
    <w:semiHidden/>
    <w:locked/>
    <w:rsid w:val="002454E5"/>
    <w:rPr>
      <w:rFonts w:ascii="Times New Roman" w:hAnsi="Times New Roman" w:cs="Times New Roman"/>
      <w:sz w:val="2"/>
      <w:lang w:eastAsia="en-US"/>
    </w:rPr>
  </w:style>
  <w:style w:type="paragraph" w:styleId="a6">
    <w:name w:val="header"/>
    <w:basedOn w:val="a"/>
    <w:link w:val="a7"/>
    <w:uiPriority w:val="99"/>
    <w:rsid w:val="00D45FD0"/>
    <w:pPr>
      <w:tabs>
        <w:tab w:val="center" w:pos="4677"/>
        <w:tab w:val="right" w:pos="9355"/>
      </w:tabs>
    </w:pPr>
  </w:style>
  <w:style w:type="character" w:customStyle="1" w:styleId="a7">
    <w:name w:val="Верхний колонтитул Знак"/>
    <w:link w:val="a6"/>
    <w:uiPriority w:val="99"/>
    <w:locked/>
    <w:rsid w:val="002454E5"/>
    <w:rPr>
      <w:rFonts w:cs="Times New Roman"/>
      <w:lang w:eastAsia="en-US"/>
    </w:rPr>
  </w:style>
  <w:style w:type="paragraph" w:styleId="a8">
    <w:name w:val="footer"/>
    <w:basedOn w:val="a"/>
    <w:link w:val="a9"/>
    <w:uiPriority w:val="99"/>
    <w:rsid w:val="00D45FD0"/>
    <w:pPr>
      <w:tabs>
        <w:tab w:val="center" w:pos="4677"/>
        <w:tab w:val="right" w:pos="9355"/>
      </w:tabs>
    </w:pPr>
  </w:style>
  <w:style w:type="character" w:customStyle="1" w:styleId="a9">
    <w:name w:val="Нижний колонтитул Знак"/>
    <w:link w:val="a8"/>
    <w:uiPriority w:val="99"/>
    <w:semiHidden/>
    <w:locked/>
    <w:rsid w:val="002454E5"/>
    <w:rPr>
      <w:rFonts w:cs="Times New Roman"/>
      <w:lang w:eastAsia="en-US"/>
    </w:rPr>
  </w:style>
  <w:style w:type="paragraph" w:styleId="aa">
    <w:name w:val="Normal (Web)"/>
    <w:basedOn w:val="a"/>
    <w:uiPriority w:val="99"/>
    <w:rsid w:val="00D45FD0"/>
    <w:pPr>
      <w:spacing w:before="100" w:beforeAutospacing="1" w:after="100" w:afterAutospacing="1" w:line="240" w:lineRule="auto"/>
    </w:pPr>
    <w:rPr>
      <w:rFonts w:ascii="Times New Roman" w:hAnsi="Times New Roman"/>
      <w:sz w:val="24"/>
      <w:szCs w:val="24"/>
      <w:lang w:eastAsia="ru-RU"/>
    </w:rPr>
  </w:style>
  <w:style w:type="character" w:styleId="ab">
    <w:name w:val="Strong"/>
    <w:uiPriority w:val="22"/>
    <w:qFormat/>
    <w:locked/>
    <w:rsid w:val="00D45FD0"/>
    <w:rPr>
      <w:rFonts w:cs="Times New Roman"/>
      <w:b/>
      <w:bCs/>
    </w:rPr>
  </w:style>
  <w:style w:type="character" w:styleId="ac">
    <w:name w:val="FollowedHyperlink"/>
    <w:uiPriority w:val="99"/>
    <w:rsid w:val="00D45FD0"/>
    <w:rPr>
      <w:rFonts w:cs="Times New Roman"/>
      <w:color w:val="800080"/>
      <w:u w:val="single"/>
    </w:rPr>
  </w:style>
  <w:style w:type="table" w:styleId="ad">
    <w:name w:val="Table Grid"/>
    <w:basedOn w:val="a1"/>
    <w:locked/>
    <w:rsid w:val="007F7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uiPriority w:val="20"/>
    <w:qFormat/>
    <w:locked/>
    <w:rsid w:val="00610474"/>
    <w:rPr>
      <w:i/>
      <w:iCs/>
    </w:rPr>
  </w:style>
  <w:style w:type="character" w:customStyle="1" w:styleId="product-title">
    <w:name w:val="product-title"/>
    <w:rsid w:val="00C57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3234">
      <w:bodyDiv w:val="1"/>
      <w:marLeft w:val="0"/>
      <w:marRight w:val="0"/>
      <w:marTop w:val="0"/>
      <w:marBottom w:val="0"/>
      <w:divBdr>
        <w:top w:val="none" w:sz="0" w:space="0" w:color="auto"/>
        <w:left w:val="none" w:sz="0" w:space="0" w:color="auto"/>
        <w:bottom w:val="none" w:sz="0" w:space="0" w:color="auto"/>
        <w:right w:val="none" w:sz="0" w:space="0" w:color="auto"/>
      </w:divBdr>
    </w:div>
    <w:div w:id="673604532">
      <w:marLeft w:val="0"/>
      <w:marRight w:val="0"/>
      <w:marTop w:val="0"/>
      <w:marBottom w:val="0"/>
      <w:divBdr>
        <w:top w:val="none" w:sz="0" w:space="0" w:color="auto"/>
        <w:left w:val="none" w:sz="0" w:space="0" w:color="auto"/>
        <w:bottom w:val="none" w:sz="0" w:space="0" w:color="auto"/>
        <w:right w:val="none" w:sz="0" w:space="0" w:color="auto"/>
      </w:divBdr>
    </w:div>
    <w:div w:id="673604533">
      <w:marLeft w:val="0"/>
      <w:marRight w:val="0"/>
      <w:marTop w:val="0"/>
      <w:marBottom w:val="0"/>
      <w:divBdr>
        <w:top w:val="none" w:sz="0" w:space="0" w:color="auto"/>
        <w:left w:val="none" w:sz="0" w:space="0" w:color="auto"/>
        <w:bottom w:val="none" w:sz="0" w:space="0" w:color="auto"/>
        <w:right w:val="none" w:sz="0" w:space="0" w:color="auto"/>
      </w:divBdr>
      <w:divsChild>
        <w:div w:id="673604534">
          <w:marLeft w:val="0"/>
          <w:marRight w:val="0"/>
          <w:marTop w:val="0"/>
          <w:marBottom w:val="0"/>
          <w:divBdr>
            <w:top w:val="none" w:sz="0" w:space="0" w:color="auto"/>
            <w:left w:val="none" w:sz="0" w:space="0" w:color="auto"/>
            <w:bottom w:val="none" w:sz="0" w:space="0" w:color="auto"/>
            <w:right w:val="none" w:sz="0" w:space="0" w:color="auto"/>
          </w:divBdr>
        </w:div>
      </w:divsChild>
    </w:div>
    <w:div w:id="673604535">
      <w:marLeft w:val="0"/>
      <w:marRight w:val="0"/>
      <w:marTop w:val="0"/>
      <w:marBottom w:val="0"/>
      <w:divBdr>
        <w:top w:val="none" w:sz="0" w:space="0" w:color="auto"/>
        <w:left w:val="none" w:sz="0" w:space="0" w:color="auto"/>
        <w:bottom w:val="none" w:sz="0" w:space="0" w:color="auto"/>
        <w:right w:val="none" w:sz="0" w:space="0" w:color="auto"/>
      </w:divBdr>
      <w:divsChild>
        <w:div w:id="673604536">
          <w:marLeft w:val="0"/>
          <w:marRight w:val="0"/>
          <w:marTop w:val="0"/>
          <w:marBottom w:val="0"/>
          <w:divBdr>
            <w:top w:val="none" w:sz="0" w:space="0" w:color="auto"/>
            <w:left w:val="none" w:sz="0" w:space="0" w:color="auto"/>
            <w:bottom w:val="none" w:sz="0" w:space="0" w:color="auto"/>
            <w:right w:val="none" w:sz="0" w:space="0" w:color="auto"/>
          </w:divBdr>
        </w:div>
      </w:divsChild>
    </w:div>
    <w:div w:id="1331106012">
      <w:bodyDiv w:val="1"/>
      <w:marLeft w:val="0"/>
      <w:marRight w:val="0"/>
      <w:marTop w:val="0"/>
      <w:marBottom w:val="0"/>
      <w:divBdr>
        <w:top w:val="none" w:sz="0" w:space="0" w:color="auto"/>
        <w:left w:val="none" w:sz="0" w:space="0" w:color="auto"/>
        <w:bottom w:val="none" w:sz="0" w:space="0" w:color="auto"/>
        <w:right w:val="none" w:sz="0" w:space="0" w:color="auto"/>
      </w:divBdr>
    </w:div>
    <w:div w:id="1657412310">
      <w:bodyDiv w:val="1"/>
      <w:marLeft w:val="0"/>
      <w:marRight w:val="0"/>
      <w:marTop w:val="0"/>
      <w:marBottom w:val="0"/>
      <w:divBdr>
        <w:top w:val="none" w:sz="0" w:space="0" w:color="auto"/>
        <w:left w:val="none" w:sz="0" w:space="0" w:color="auto"/>
        <w:bottom w:val="none" w:sz="0" w:space="0" w:color="auto"/>
        <w:right w:val="none" w:sz="0" w:space="0" w:color="auto"/>
      </w:divBdr>
    </w:div>
    <w:div w:id="21385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0%BD%D1%84%D1%83%D0%B7%D0%BE%D1%80%D0%B8%D1%8F" TargetMode="External"/><Relationship Id="rId13" Type="http://schemas.openxmlformats.org/officeDocument/2006/relationships/image" Target="media/image1.jpeg"/><Relationship Id="rId18" Type="http://schemas.openxmlformats.org/officeDocument/2006/relationships/hyperlink" Target="https://istina.msu.ru/publications/article/11649756/"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istina.msu.ru/journals/445505/" TargetMode="External"/><Relationship Id="rId7" Type="http://schemas.openxmlformats.org/officeDocument/2006/relationships/endnotes" Target="endnotes.xml"/><Relationship Id="rId12" Type="http://schemas.openxmlformats.org/officeDocument/2006/relationships/hyperlink" Target="https://www.iherb.com/pr/Nature-s-Answer-PerioBrite-Natural-Whitening-Toothpaste-Cool-Mint-4-oz-113-4-g/5162" TargetMode="External"/><Relationship Id="rId17" Type="http://schemas.openxmlformats.org/officeDocument/2006/relationships/hyperlink" Target="https://istina.msu.ru/workers/1441763/" TargetMode="External"/><Relationship Id="rId25" Type="http://schemas.openxmlformats.org/officeDocument/2006/relationships/hyperlink" Target="http://www.aqua-shop.ru/live/presnye_rybki/karpozubyue_zhivorodyashchie/prod_A5t21_XXL" TargetMode="External"/><Relationship Id="rId2" Type="http://schemas.openxmlformats.org/officeDocument/2006/relationships/numbering" Target="numbering.xml"/><Relationship Id="rId16" Type="http://schemas.openxmlformats.org/officeDocument/2006/relationships/hyperlink" Target="https://ru.wikipedia.org/w/index.php?title=Ceratophyllum_demersum&amp;redirect=no" TargetMode="External"/><Relationship Id="rId20" Type="http://schemas.openxmlformats.org/officeDocument/2006/relationships/hyperlink" Target="https://istina.msu.ru/workers/116497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qua-shop.ru/live/presnye_rybki/karpozubyue_zhivorodyashchie/prod_A5t21_XXL"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qua-shop.ru/live/presnye_rybki/karpozubyue_zhivorodyashchie/prod_A5t21_XXL"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mcd-chemicals.ru/chemicals/descr211/" TargetMode="External"/><Relationship Id="rId19" Type="http://schemas.openxmlformats.org/officeDocument/2006/relationships/hyperlink" Target="https://istina.msu.ru/workers/8897886/" TargetMode="External"/><Relationship Id="rId4" Type="http://schemas.openxmlformats.org/officeDocument/2006/relationships/settings" Target="settings.xml"/><Relationship Id="rId9" Type="http://schemas.openxmlformats.org/officeDocument/2006/relationships/hyperlink" Target="https://en.wikipedia.org/wiki/Ichthyophthirius_multifiliis" TargetMode="External"/><Relationship Id="rId14" Type="http://schemas.openxmlformats.org/officeDocument/2006/relationships/image" Target="media/image2.jpeg"/><Relationship Id="rId22" Type="http://schemas.openxmlformats.org/officeDocument/2006/relationships/hyperlink" Target="https://istina.msu.ru/publishers/11791500/"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C653-462D-471C-9D6E-E5F10541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24</Pages>
  <Words>6166</Words>
  <Characters>35147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187</cp:revision>
  <cp:lastPrinted>2018-02-26T06:53:00Z</cp:lastPrinted>
  <dcterms:created xsi:type="dcterms:W3CDTF">2018-01-27T08:04:00Z</dcterms:created>
  <dcterms:modified xsi:type="dcterms:W3CDTF">2019-11-07T05:47:00Z</dcterms:modified>
</cp:coreProperties>
</file>