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8A3" w:rsidRPr="00886C21" w:rsidRDefault="007528A3"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r w:rsidRPr="00886C21">
        <w:rPr>
          <w:rFonts w:ascii="Times New Roman" w:eastAsiaTheme="minorEastAsia" w:hAnsi="Times New Roman" w:cs="Times New Roman"/>
          <w:color w:val="000000"/>
          <w:sz w:val="28"/>
          <w:szCs w:val="28"/>
          <w:shd w:val="clear" w:color="auto" w:fill="FFFFFF"/>
          <w:lang w:eastAsia="ru-RU"/>
        </w:rPr>
        <w:t>ГОСУДАРСТВЕННОЕ БЮДЖЕТНОЕ УЧРЕЖДЕНИЕ ДОПОЛНИТЕЛЬНОГО ОБРАЗОВАНИЯ ЦЕНТР ДОПОЛНИТЕЛЬНОГО ОБРАЗОВАНИЯ «ЭКОМИР» ЛИПЕЦКОЙ ОБЛАСТИ</w:t>
      </w:r>
    </w:p>
    <w:p w:rsidR="007528A3" w:rsidRPr="00886C21" w:rsidRDefault="007528A3"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p>
    <w:p w:rsidR="002B00D7" w:rsidRPr="00886C21" w:rsidRDefault="002B00D7"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r w:rsidRPr="00886C21">
        <w:rPr>
          <w:rFonts w:ascii="Times New Roman" w:eastAsiaTheme="minorEastAsia" w:hAnsi="Times New Roman" w:cs="Times New Roman"/>
          <w:color w:val="000000"/>
          <w:sz w:val="28"/>
          <w:szCs w:val="28"/>
          <w:shd w:val="clear" w:color="auto" w:fill="FFFFFF"/>
          <w:lang w:eastAsia="ru-RU"/>
        </w:rPr>
        <w:t>ЛИПЕЦКАЯ ОБЛАСТЬ, ГОРОД ЛИПЕЦК</w:t>
      </w:r>
    </w:p>
    <w:p w:rsidR="002B00D7" w:rsidRPr="00886C21" w:rsidRDefault="002B00D7"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p>
    <w:p w:rsidR="007528A3" w:rsidRPr="00886C21" w:rsidRDefault="00F97443" w:rsidP="00D92AC5">
      <w:pPr>
        <w:spacing w:after="0" w:line="240" w:lineRule="auto"/>
        <w:jc w:val="center"/>
        <w:rPr>
          <w:rFonts w:ascii="Times New Roman" w:eastAsiaTheme="minorEastAsia" w:hAnsi="Times New Roman" w:cs="Times New Roman"/>
          <w:color w:val="000000"/>
          <w:sz w:val="28"/>
          <w:szCs w:val="28"/>
          <w:shd w:val="clear" w:color="auto" w:fill="FFFFFF"/>
          <w:lang w:eastAsia="ru-RU"/>
        </w:rPr>
      </w:pPr>
      <w:r w:rsidRPr="00886C21">
        <w:rPr>
          <w:rFonts w:ascii="Times New Roman" w:eastAsiaTheme="minorEastAsia" w:hAnsi="Times New Roman" w:cs="Times New Roman"/>
          <w:color w:val="000000"/>
          <w:sz w:val="28"/>
          <w:szCs w:val="28"/>
          <w:shd w:val="clear" w:color="auto" w:fill="FFFFFF"/>
          <w:lang w:eastAsia="ru-RU"/>
        </w:rPr>
        <w:t>ОБЪЕДИНЕНИЕ «АМЕТИСТ»</w:t>
      </w:r>
    </w:p>
    <w:p w:rsidR="007528A3" w:rsidRPr="002B00D7" w:rsidRDefault="007528A3"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p>
    <w:p w:rsidR="007528A3" w:rsidRPr="002B00D7" w:rsidRDefault="007528A3"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p>
    <w:p w:rsidR="007528A3" w:rsidRPr="00886C21" w:rsidRDefault="00D92AC5" w:rsidP="00886C21">
      <w:pPr>
        <w:spacing w:after="0" w:line="240" w:lineRule="auto"/>
        <w:jc w:val="center"/>
        <w:rPr>
          <w:rFonts w:ascii="Times New Roman" w:eastAsiaTheme="minorEastAsia" w:hAnsi="Times New Roman" w:cs="Times New Roman"/>
          <w:b/>
          <w:color w:val="000000"/>
          <w:sz w:val="28"/>
          <w:szCs w:val="28"/>
          <w:shd w:val="clear" w:color="auto" w:fill="FFFFFF"/>
          <w:lang w:eastAsia="ru-RU"/>
        </w:rPr>
      </w:pPr>
      <w:r w:rsidRPr="00D92AC5">
        <w:rPr>
          <w:rFonts w:ascii="Times New Roman" w:eastAsiaTheme="minorEastAsia" w:hAnsi="Times New Roman" w:cs="Times New Roman"/>
          <w:b/>
          <w:color w:val="000000"/>
          <w:sz w:val="28"/>
          <w:szCs w:val="28"/>
          <w:shd w:val="clear" w:color="auto" w:fill="FFFFFF"/>
          <w:lang w:eastAsia="ru-RU"/>
        </w:rPr>
        <w:t>Номинация «Ландшафтная экология и геохимия»</w:t>
      </w:r>
    </w:p>
    <w:p w:rsidR="007528A3" w:rsidRDefault="007528A3"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p>
    <w:p w:rsidR="002B00D7" w:rsidRDefault="002B00D7"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p>
    <w:p w:rsidR="00D92AC5" w:rsidRPr="002B00D7" w:rsidRDefault="00D92AC5"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p>
    <w:p w:rsidR="007528A3" w:rsidRPr="002B00D7" w:rsidRDefault="007528A3" w:rsidP="002B00D7">
      <w:pPr>
        <w:spacing w:after="0" w:line="240" w:lineRule="auto"/>
        <w:rPr>
          <w:rFonts w:ascii="Times New Roman" w:eastAsiaTheme="minorEastAsia" w:hAnsi="Times New Roman" w:cs="Times New Roman"/>
          <w:b/>
          <w:color w:val="000000"/>
          <w:sz w:val="28"/>
          <w:szCs w:val="28"/>
          <w:shd w:val="clear" w:color="auto" w:fill="FFFFFF"/>
          <w:lang w:eastAsia="ru-RU"/>
        </w:rPr>
      </w:pPr>
    </w:p>
    <w:p w:rsidR="007528A3" w:rsidRPr="00D92AC5" w:rsidRDefault="00EF113E" w:rsidP="002B00D7">
      <w:pPr>
        <w:spacing w:after="0" w:line="240" w:lineRule="auto"/>
        <w:jc w:val="center"/>
        <w:rPr>
          <w:rFonts w:ascii="Times New Roman" w:eastAsiaTheme="minorEastAsia" w:hAnsi="Times New Roman" w:cs="Times New Roman"/>
          <w:b/>
          <w:color w:val="000000"/>
          <w:sz w:val="40"/>
          <w:szCs w:val="40"/>
          <w:shd w:val="clear" w:color="auto" w:fill="FFFFFF"/>
          <w:lang w:eastAsia="ru-RU"/>
        </w:rPr>
      </w:pPr>
      <w:r w:rsidRPr="00D92AC5">
        <w:rPr>
          <w:rFonts w:ascii="Times New Roman" w:eastAsiaTheme="minorEastAsia" w:hAnsi="Times New Roman" w:cs="Times New Roman"/>
          <w:b/>
          <w:color w:val="000000"/>
          <w:sz w:val="40"/>
          <w:szCs w:val="40"/>
          <w:shd w:val="clear" w:color="auto" w:fill="FFFFFF"/>
          <w:lang w:eastAsia="ru-RU"/>
        </w:rPr>
        <w:t>ОПИСАНИЕ</w:t>
      </w:r>
      <w:r w:rsidR="007528A3" w:rsidRPr="00D92AC5">
        <w:rPr>
          <w:rFonts w:ascii="Times New Roman" w:eastAsiaTheme="minorEastAsia" w:hAnsi="Times New Roman" w:cs="Times New Roman"/>
          <w:b/>
          <w:color w:val="000000"/>
          <w:sz w:val="40"/>
          <w:szCs w:val="40"/>
          <w:shd w:val="clear" w:color="auto" w:fill="FFFFFF"/>
          <w:lang w:eastAsia="ru-RU"/>
        </w:rPr>
        <w:t xml:space="preserve"> ЛАНДШАФТНО-ГЕОЛОГИЧЕСКОГО ПАМЯТНИКА ПРИРОДЫ «КАМЕННАЯ ГОРА»</w:t>
      </w:r>
    </w:p>
    <w:p w:rsidR="007528A3" w:rsidRPr="00D92AC5" w:rsidRDefault="007528A3" w:rsidP="00D92AC5">
      <w:pPr>
        <w:spacing w:after="0" w:line="240" w:lineRule="auto"/>
        <w:jc w:val="center"/>
        <w:rPr>
          <w:rFonts w:ascii="Times New Roman" w:eastAsiaTheme="minorEastAsia" w:hAnsi="Times New Roman" w:cs="Times New Roman"/>
          <w:b/>
          <w:color w:val="000000"/>
          <w:sz w:val="40"/>
          <w:szCs w:val="40"/>
          <w:shd w:val="clear" w:color="auto" w:fill="FFFFFF"/>
          <w:lang w:eastAsia="ru-RU"/>
        </w:rPr>
      </w:pPr>
      <w:r w:rsidRPr="00D92AC5">
        <w:rPr>
          <w:rFonts w:ascii="Times New Roman" w:eastAsiaTheme="minorEastAsia" w:hAnsi="Times New Roman" w:cs="Times New Roman"/>
          <w:b/>
          <w:color w:val="000000"/>
          <w:sz w:val="40"/>
          <w:szCs w:val="40"/>
          <w:shd w:val="clear" w:color="auto" w:fill="FFFFFF"/>
          <w:lang w:eastAsia="ru-RU"/>
        </w:rPr>
        <w:t>(ОКРЕСТНОСТИ С. КОНЬ-КОЛОДЕЗЬ ХЛЕВЕНСКОГО РАЙОНА ЛИПЕЦКОЙ ОБЛАСТИ)</w:t>
      </w:r>
    </w:p>
    <w:p w:rsidR="007528A3" w:rsidRPr="002B00D7" w:rsidRDefault="007528A3" w:rsidP="002B00D7">
      <w:pPr>
        <w:spacing w:after="0" w:line="240" w:lineRule="auto"/>
        <w:jc w:val="right"/>
        <w:rPr>
          <w:rFonts w:ascii="Times New Roman" w:eastAsiaTheme="minorEastAsia" w:hAnsi="Times New Roman" w:cs="Times New Roman"/>
          <w:color w:val="000000"/>
          <w:sz w:val="28"/>
          <w:szCs w:val="28"/>
          <w:shd w:val="clear" w:color="auto" w:fill="FFFFFF"/>
          <w:lang w:eastAsia="ru-RU"/>
        </w:rPr>
      </w:pPr>
    </w:p>
    <w:p w:rsidR="007528A3" w:rsidRPr="002B00D7" w:rsidRDefault="007528A3" w:rsidP="002B00D7">
      <w:pPr>
        <w:spacing w:after="0" w:line="240" w:lineRule="auto"/>
        <w:rPr>
          <w:rFonts w:ascii="Times New Roman" w:eastAsiaTheme="minorEastAsia" w:hAnsi="Times New Roman" w:cs="Times New Roman"/>
          <w:b/>
          <w:color w:val="000000"/>
          <w:sz w:val="28"/>
          <w:szCs w:val="28"/>
          <w:shd w:val="clear" w:color="auto" w:fill="FFFFFF"/>
          <w:lang w:eastAsia="ru-RU"/>
        </w:rPr>
      </w:pPr>
    </w:p>
    <w:p w:rsidR="00F97443" w:rsidRDefault="00F97443" w:rsidP="002B00D7">
      <w:pPr>
        <w:spacing w:after="0" w:line="240" w:lineRule="auto"/>
        <w:rPr>
          <w:rFonts w:ascii="Times New Roman" w:eastAsiaTheme="minorEastAsia" w:hAnsi="Times New Roman" w:cs="Times New Roman"/>
          <w:b/>
          <w:color w:val="000000"/>
          <w:sz w:val="28"/>
          <w:szCs w:val="28"/>
          <w:shd w:val="clear" w:color="auto" w:fill="FFFFFF"/>
          <w:lang w:eastAsia="ru-RU"/>
        </w:rPr>
      </w:pPr>
    </w:p>
    <w:p w:rsidR="002B00D7" w:rsidRDefault="002B00D7" w:rsidP="002B00D7">
      <w:pPr>
        <w:spacing w:after="0" w:line="240" w:lineRule="auto"/>
        <w:rPr>
          <w:rFonts w:ascii="Times New Roman" w:eastAsiaTheme="minorEastAsia" w:hAnsi="Times New Roman" w:cs="Times New Roman"/>
          <w:b/>
          <w:color w:val="000000"/>
          <w:sz w:val="28"/>
          <w:szCs w:val="28"/>
          <w:shd w:val="clear" w:color="auto" w:fill="FFFFFF"/>
          <w:lang w:eastAsia="ru-RU"/>
        </w:rPr>
      </w:pPr>
    </w:p>
    <w:p w:rsidR="002B00D7" w:rsidRPr="002B00D7" w:rsidRDefault="002B00D7" w:rsidP="002B00D7">
      <w:pPr>
        <w:spacing w:after="0" w:line="240" w:lineRule="auto"/>
        <w:rPr>
          <w:rFonts w:ascii="Times New Roman" w:eastAsiaTheme="minorEastAsia" w:hAnsi="Times New Roman" w:cs="Times New Roman"/>
          <w:b/>
          <w:color w:val="000000"/>
          <w:sz w:val="28"/>
          <w:szCs w:val="28"/>
          <w:shd w:val="clear" w:color="auto" w:fill="FFFFFF"/>
          <w:lang w:eastAsia="ru-RU"/>
        </w:rPr>
      </w:pPr>
    </w:p>
    <w:p w:rsidR="00EF113E" w:rsidRDefault="00EF113E" w:rsidP="002B00D7">
      <w:pPr>
        <w:spacing w:after="0" w:line="240" w:lineRule="auto"/>
        <w:rPr>
          <w:rFonts w:ascii="Times New Roman" w:eastAsiaTheme="minorEastAsia" w:hAnsi="Times New Roman" w:cs="Times New Roman"/>
          <w:b/>
          <w:color w:val="000000"/>
          <w:sz w:val="28"/>
          <w:szCs w:val="28"/>
          <w:shd w:val="clear" w:color="auto" w:fill="FFFFFF"/>
          <w:lang w:eastAsia="ru-RU"/>
        </w:rPr>
      </w:pPr>
    </w:p>
    <w:p w:rsidR="00D92AC5" w:rsidRPr="002B00D7" w:rsidRDefault="00D92AC5" w:rsidP="002B00D7">
      <w:pPr>
        <w:spacing w:after="0" w:line="240" w:lineRule="auto"/>
        <w:rPr>
          <w:rFonts w:ascii="Times New Roman" w:eastAsiaTheme="minorEastAsia" w:hAnsi="Times New Roman" w:cs="Times New Roman"/>
          <w:b/>
          <w:color w:val="000000"/>
          <w:sz w:val="28"/>
          <w:szCs w:val="28"/>
          <w:shd w:val="clear" w:color="auto" w:fill="FFFFFF"/>
          <w:lang w:eastAsia="ru-RU"/>
        </w:rPr>
      </w:pPr>
    </w:p>
    <w:p w:rsidR="007528A3" w:rsidRDefault="00D92AC5" w:rsidP="00D92AC5">
      <w:pPr>
        <w:spacing w:after="0" w:line="240" w:lineRule="auto"/>
        <w:jc w:val="right"/>
        <w:rPr>
          <w:rFonts w:ascii="Times New Roman" w:eastAsiaTheme="minorEastAsia" w:hAnsi="Times New Roman" w:cs="Times New Roman"/>
          <w:color w:val="000000"/>
          <w:sz w:val="28"/>
          <w:szCs w:val="28"/>
          <w:shd w:val="clear" w:color="auto" w:fill="FFFFFF"/>
          <w:lang w:eastAsia="ru-RU"/>
        </w:rPr>
      </w:pPr>
      <w:r w:rsidRPr="00D92AC5">
        <w:rPr>
          <w:rFonts w:ascii="Times New Roman" w:eastAsiaTheme="minorEastAsia" w:hAnsi="Times New Roman" w:cs="Times New Roman"/>
          <w:b/>
          <w:color w:val="000000"/>
          <w:sz w:val="28"/>
          <w:szCs w:val="28"/>
          <w:shd w:val="clear" w:color="auto" w:fill="FFFFFF"/>
          <w:lang w:eastAsia="ru-RU"/>
        </w:rPr>
        <w:t>Автор</w:t>
      </w:r>
      <w:r w:rsidR="007528A3" w:rsidRPr="00D92AC5">
        <w:rPr>
          <w:rFonts w:ascii="Times New Roman" w:eastAsiaTheme="minorEastAsia" w:hAnsi="Times New Roman" w:cs="Times New Roman"/>
          <w:b/>
          <w:color w:val="000000"/>
          <w:sz w:val="28"/>
          <w:szCs w:val="28"/>
          <w:shd w:val="clear" w:color="auto" w:fill="FFFFFF"/>
          <w:lang w:eastAsia="ru-RU"/>
        </w:rPr>
        <w:t>:</w:t>
      </w:r>
      <w:r w:rsidR="007528A3" w:rsidRPr="002B00D7">
        <w:rPr>
          <w:rFonts w:ascii="Times New Roman" w:eastAsiaTheme="minorEastAsia" w:hAnsi="Times New Roman" w:cs="Times New Roman"/>
          <w:color w:val="000000"/>
          <w:sz w:val="28"/>
          <w:szCs w:val="28"/>
          <w:shd w:val="clear" w:color="auto" w:fill="FFFFFF"/>
          <w:lang w:eastAsia="ru-RU"/>
        </w:rPr>
        <w:t xml:space="preserve"> </w:t>
      </w:r>
      <w:r w:rsidR="00EF113E" w:rsidRPr="002B00D7">
        <w:rPr>
          <w:rFonts w:ascii="Times New Roman" w:eastAsiaTheme="minorEastAsia" w:hAnsi="Times New Roman" w:cs="Times New Roman"/>
          <w:color w:val="000000"/>
          <w:sz w:val="28"/>
          <w:szCs w:val="28"/>
          <w:shd w:val="clear" w:color="auto" w:fill="FFFFFF"/>
          <w:lang w:eastAsia="ru-RU"/>
        </w:rPr>
        <w:t>Соловьев Владислав</w:t>
      </w:r>
      <w:r>
        <w:rPr>
          <w:rFonts w:ascii="Times New Roman" w:eastAsiaTheme="minorEastAsia" w:hAnsi="Times New Roman" w:cs="Times New Roman"/>
          <w:color w:val="000000"/>
          <w:sz w:val="28"/>
          <w:szCs w:val="28"/>
          <w:shd w:val="clear" w:color="auto" w:fill="FFFFFF"/>
          <w:lang w:eastAsia="ru-RU"/>
        </w:rPr>
        <w:t xml:space="preserve"> </w:t>
      </w:r>
      <w:r w:rsidR="002B00D7">
        <w:rPr>
          <w:rFonts w:ascii="Times New Roman" w:eastAsiaTheme="minorEastAsia" w:hAnsi="Times New Roman" w:cs="Times New Roman"/>
          <w:color w:val="000000"/>
          <w:sz w:val="28"/>
          <w:szCs w:val="28"/>
          <w:shd w:val="clear" w:color="auto" w:fill="FFFFFF"/>
          <w:lang w:eastAsia="ru-RU"/>
        </w:rPr>
        <w:t>Вячеславович</w:t>
      </w:r>
      <w:r w:rsidR="007528A3" w:rsidRPr="002B00D7">
        <w:rPr>
          <w:rFonts w:ascii="Times New Roman" w:eastAsiaTheme="minorEastAsia" w:hAnsi="Times New Roman" w:cs="Times New Roman"/>
          <w:color w:val="000000"/>
          <w:sz w:val="28"/>
          <w:szCs w:val="28"/>
          <w:shd w:val="clear" w:color="auto" w:fill="FFFFFF"/>
          <w:lang w:eastAsia="ru-RU"/>
        </w:rPr>
        <w:t>,</w:t>
      </w:r>
      <w:r w:rsidR="00EF113E" w:rsidRPr="002B00D7">
        <w:rPr>
          <w:rFonts w:ascii="Times New Roman" w:eastAsiaTheme="minorEastAsia" w:hAnsi="Times New Roman" w:cs="Times New Roman"/>
          <w:color w:val="000000"/>
          <w:sz w:val="28"/>
          <w:szCs w:val="28"/>
          <w:shd w:val="clear" w:color="auto" w:fill="FFFFFF"/>
          <w:lang w:eastAsia="ru-RU"/>
        </w:rPr>
        <w:t xml:space="preserve"> 10</w:t>
      </w:r>
      <w:r>
        <w:rPr>
          <w:rFonts w:ascii="Times New Roman" w:eastAsiaTheme="minorEastAsia" w:hAnsi="Times New Roman" w:cs="Times New Roman"/>
          <w:color w:val="000000"/>
          <w:sz w:val="28"/>
          <w:szCs w:val="28"/>
          <w:shd w:val="clear" w:color="auto" w:fill="FFFFFF"/>
          <w:lang w:eastAsia="ru-RU"/>
        </w:rPr>
        <w:t xml:space="preserve"> класс,</w:t>
      </w:r>
    </w:p>
    <w:p w:rsidR="00D92AC5" w:rsidRPr="00D92AC5" w:rsidRDefault="00D92AC5" w:rsidP="00D92AC5">
      <w:pPr>
        <w:spacing w:after="0" w:line="240" w:lineRule="auto"/>
        <w:jc w:val="right"/>
        <w:rPr>
          <w:rFonts w:ascii="Times New Roman" w:eastAsiaTheme="minorEastAsia" w:hAnsi="Times New Roman" w:cs="Times New Roman"/>
          <w:color w:val="000000"/>
          <w:sz w:val="28"/>
          <w:szCs w:val="28"/>
          <w:shd w:val="clear" w:color="auto" w:fill="FFFFFF"/>
          <w:lang w:eastAsia="ru-RU"/>
        </w:rPr>
      </w:pPr>
      <w:r w:rsidRPr="00D92AC5">
        <w:rPr>
          <w:rFonts w:ascii="Times New Roman" w:eastAsiaTheme="minorEastAsia" w:hAnsi="Times New Roman" w:cs="Times New Roman"/>
          <w:color w:val="000000"/>
          <w:sz w:val="28"/>
          <w:szCs w:val="28"/>
          <w:shd w:val="clear" w:color="auto" w:fill="FFFFFF"/>
          <w:lang w:eastAsia="ru-RU"/>
        </w:rPr>
        <w:t>объединение «Аметист»</w:t>
      </w:r>
      <w:r>
        <w:rPr>
          <w:rFonts w:ascii="Times New Roman" w:eastAsiaTheme="minorEastAsia" w:hAnsi="Times New Roman" w:cs="Times New Roman"/>
          <w:color w:val="000000"/>
          <w:sz w:val="28"/>
          <w:szCs w:val="28"/>
          <w:shd w:val="clear" w:color="auto" w:fill="FFFFFF"/>
          <w:lang w:eastAsia="ru-RU"/>
        </w:rPr>
        <w:t xml:space="preserve"> ГБУ ДО ЦДО «ЭкоМир» ЛО</w:t>
      </w:r>
    </w:p>
    <w:p w:rsidR="007528A3" w:rsidRPr="002B00D7" w:rsidRDefault="007528A3" w:rsidP="00D92AC5">
      <w:pPr>
        <w:spacing w:after="0" w:line="240" w:lineRule="auto"/>
        <w:jc w:val="right"/>
        <w:rPr>
          <w:rFonts w:ascii="Times New Roman" w:eastAsiaTheme="minorEastAsia" w:hAnsi="Times New Roman" w:cs="Times New Roman"/>
          <w:color w:val="000000"/>
          <w:sz w:val="28"/>
          <w:szCs w:val="28"/>
          <w:shd w:val="clear" w:color="auto" w:fill="FFFFFF"/>
          <w:lang w:eastAsia="ru-RU"/>
        </w:rPr>
      </w:pPr>
      <w:r w:rsidRPr="00D92AC5">
        <w:rPr>
          <w:rFonts w:ascii="Times New Roman" w:eastAsiaTheme="minorEastAsia" w:hAnsi="Times New Roman" w:cs="Times New Roman"/>
          <w:b/>
          <w:color w:val="000000"/>
          <w:sz w:val="28"/>
          <w:szCs w:val="28"/>
          <w:shd w:val="clear" w:color="auto" w:fill="FFFFFF"/>
          <w:lang w:eastAsia="ru-RU"/>
        </w:rPr>
        <w:t>Руководитель:</w:t>
      </w:r>
      <w:r w:rsidR="00D92AC5">
        <w:rPr>
          <w:rFonts w:ascii="Times New Roman" w:eastAsiaTheme="minorEastAsia" w:hAnsi="Times New Roman" w:cs="Times New Roman"/>
          <w:color w:val="000000"/>
          <w:sz w:val="28"/>
          <w:szCs w:val="28"/>
          <w:shd w:val="clear" w:color="auto" w:fill="FFFFFF"/>
          <w:lang w:eastAsia="ru-RU"/>
        </w:rPr>
        <w:t xml:space="preserve"> Шепелина Олеся Германовна,</w:t>
      </w:r>
    </w:p>
    <w:p w:rsidR="00F97443" w:rsidRPr="002B00D7" w:rsidRDefault="007528A3" w:rsidP="002B00D7">
      <w:pPr>
        <w:spacing w:after="0" w:line="240" w:lineRule="auto"/>
        <w:jc w:val="right"/>
        <w:rPr>
          <w:rFonts w:ascii="Times New Roman" w:eastAsiaTheme="minorEastAsia" w:hAnsi="Times New Roman" w:cs="Times New Roman"/>
          <w:color w:val="000000"/>
          <w:sz w:val="28"/>
          <w:szCs w:val="28"/>
          <w:shd w:val="clear" w:color="auto" w:fill="FFFFFF"/>
          <w:lang w:eastAsia="ru-RU"/>
        </w:rPr>
      </w:pPr>
      <w:r w:rsidRPr="002B00D7">
        <w:rPr>
          <w:rFonts w:ascii="Times New Roman" w:eastAsiaTheme="minorEastAsia" w:hAnsi="Times New Roman" w:cs="Times New Roman"/>
          <w:color w:val="000000"/>
          <w:sz w:val="28"/>
          <w:szCs w:val="28"/>
          <w:shd w:val="clear" w:color="auto" w:fill="FFFFFF"/>
          <w:lang w:eastAsia="ru-RU"/>
        </w:rPr>
        <w:t>педаг</w:t>
      </w:r>
      <w:r w:rsidR="00D92AC5">
        <w:rPr>
          <w:rFonts w:ascii="Times New Roman" w:eastAsiaTheme="minorEastAsia" w:hAnsi="Times New Roman" w:cs="Times New Roman"/>
          <w:color w:val="000000"/>
          <w:sz w:val="28"/>
          <w:szCs w:val="28"/>
          <w:shd w:val="clear" w:color="auto" w:fill="FFFFFF"/>
          <w:lang w:eastAsia="ru-RU"/>
        </w:rPr>
        <w:t>ог дополнительного образования,</w:t>
      </w:r>
    </w:p>
    <w:p w:rsidR="007528A3" w:rsidRPr="00D92AC5" w:rsidRDefault="007528A3" w:rsidP="00D92AC5">
      <w:pPr>
        <w:spacing w:after="0" w:line="240" w:lineRule="auto"/>
        <w:jc w:val="right"/>
        <w:rPr>
          <w:rFonts w:ascii="Times New Roman" w:eastAsiaTheme="minorEastAsia" w:hAnsi="Times New Roman" w:cs="Times New Roman"/>
          <w:color w:val="000000"/>
          <w:sz w:val="28"/>
          <w:szCs w:val="28"/>
          <w:shd w:val="clear" w:color="auto" w:fill="FFFFFF"/>
          <w:lang w:eastAsia="ru-RU"/>
        </w:rPr>
      </w:pPr>
      <w:r w:rsidRPr="002B00D7">
        <w:rPr>
          <w:rFonts w:ascii="Times New Roman" w:eastAsiaTheme="minorEastAsia" w:hAnsi="Times New Roman" w:cs="Times New Roman"/>
          <w:color w:val="000000"/>
          <w:sz w:val="28"/>
          <w:szCs w:val="28"/>
          <w:shd w:val="clear" w:color="auto" w:fill="FFFFFF"/>
          <w:lang w:eastAsia="ru-RU"/>
        </w:rPr>
        <w:t>методист ГБУ ДО ЦДО «ЭкоМир» ЛО</w:t>
      </w:r>
    </w:p>
    <w:p w:rsidR="00F97443" w:rsidRPr="002B00D7" w:rsidRDefault="00F97443"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p>
    <w:p w:rsidR="0010251A" w:rsidRDefault="0010251A"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p>
    <w:p w:rsidR="002B00D7" w:rsidRDefault="002B00D7"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p>
    <w:p w:rsidR="002B00D7" w:rsidRDefault="002B00D7"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p>
    <w:p w:rsidR="002B00D7" w:rsidRDefault="002B00D7"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p>
    <w:p w:rsidR="002B00D7" w:rsidRDefault="002B00D7"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p>
    <w:p w:rsidR="002B00D7" w:rsidRDefault="002B00D7"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p>
    <w:p w:rsidR="00D92AC5" w:rsidRDefault="00D92AC5"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p>
    <w:p w:rsidR="002B00D7" w:rsidRPr="002B00D7" w:rsidRDefault="002B00D7" w:rsidP="00D92AC5">
      <w:pPr>
        <w:spacing w:after="0" w:line="240" w:lineRule="auto"/>
        <w:rPr>
          <w:rFonts w:ascii="Times New Roman" w:eastAsiaTheme="minorEastAsia" w:hAnsi="Times New Roman" w:cs="Times New Roman"/>
          <w:color w:val="000000"/>
          <w:sz w:val="28"/>
          <w:szCs w:val="28"/>
          <w:shd w:val="clear" w:color="auto" w:fill="FFFFFF"/>
          <w:lang w:eastAsia="ru-RU"/>
        </w:rPr>
      </w:pPr>
    </w:p>
    <w:p w:rsidR="0010251A" w:rsidRPr="002B00D7" w:rsidRDefault="00F97443" w:rsidP="002B00D7">
      <w:pPr>
        <w:spacing w:after="0" w:line="240" w:lineRule="auto"/>
        <w:jc w:val="center"/>
        <w:rPr>
          <w:rFonts w:ascii="Times New Roman" w:eastAsiaTheme="minorEastAsia" w:hAnsi="Times New Roman" w:cs="Times New Roman"/>
          <w:color w:val="000000"/>
          <w:sz w:val="28"/>
          <w:szCs w:val="28"/>
          <w:shd w:val="clear" w:color="auto" w:fill="FFFFFF"/>
          <w:lang w:eastAsia="ru-RU"/>
        </w:rPr>
      </w:pPr>
      <w:r w:rsidRPr="002B00D7">
        <w:rPr>
          <w:rFonts w:ascii="Times New Roman" w:eastAsiaTheme="minorEastAsia" w:hAnsi="Times New Roman" w:cs="Times New Roman"/>
          <w:color w:val="000000"/>
          <w:sz w:val="28"/>
          <w:szCs w:val="28"/>
          <w:shd w:val="clear" w:color="auto" w:fill="FFFFFF"/>
          <w:lang w:eastAsia="ru-RU"/>
        </w:rPr>
        <w:t>2019</w:t>
      </w:r>
      <w:r w:rsidR="00D92AC5">
        <w:rPr>
          <w:rFonts w:ascii="Times New Roman" w:eastAsiaTheme="minorEastAsia" w:hAnsi="Times New Roman" w:cs="Times New Roman"/>
          <w:color w:val="000000"/>
          <w:sz w:val="28"/>
          <w:szCs w:val="28"/>
          <w:shd w:val="clear" w:color="auto" w:fill="FFFFFF"/>
          <w:lang w:eastAsia="ru-RU"/>
        </w:rPr>
        <w:t xml:space="preserve"> год</w:t>
      </w:r>
    </w:p>
    <w:p w:rsidR="0010251A" w:rsidRPr="00D92AC5" w:rsidRDefault="0010251A" w:rsidP="002B00D7">
      <w:pPr>
        <w:spacing w:after="0" w:line="240" w:lineRule="auto"/>
        <w:ind w:firstLine="567"/>
        <w:jc w:val="center"/>
        <w:rPr>
          <w:rFonts w:ascii="Times New Roman" w:hAnsi="Times New Roman" w:cs="Times New Roman"/>
          <w:b/>
          <w:sz w:val="28"/>
          <w:szCs w:val="28"/>
          <w:shd w:val="clear" w:color="auto" w:fill="FFFFFF"/>
        </w:rPr>
      </w:pPr>
      <w:r w:rsidRPr="00D92AC5">
        <w:rPr>
          <w:rFonts w:ascii="Times New Roman" w:hAnsi="Times New Roman" w:cs="Times New Roman"/>
          <w:b/>
          <w:sz w:val="28"/>
          <w:szCs w:val="28"/>
          <w:shd w:val="clear" w:color="auto" w:fill="FFFFFF"/>
        </w:rPr>
        <w:lastRenderedPageBreak/>
        <w:t>ОГЛАВЛЕНИЕ</w:t>
      </w:r>
    </w:p>
    <w:p w:rsidR="00B1574E" w:rsidRPr="00D92AC5" w:rsidRDefault="00B1574E" w:rsidP="00D92AC5">
      <w:pPr>
        <w:spacing w:after="0" w:line="240" w:lineRule="auto"/>
        <w:rPr>
          <w:rFonts w:ascii="Times New Roman" w:hAnsi="Times New Roman" w:cs="Times New Roman"/>
          <w:b/>
          <w:sz w:val="28"/>
          <w:szCs w:val="28"/>
          <w:shd w:val="clear" w:color="auto" w:fill="FFFFFF"/>
        </w:rPr>
      </w:pPr>
    </w:p>
    <w:p w:rsidR="00D92AC5" w:rsidRDefault="007A4D75" w:rsidP="002B00D7">
      <w:pPr>
        <w:spacing w:after="0" w:line="240" w:lineRule="auto"/>
        <w:jc w:val="both"/>
        <w:rPr>
          <w:rFonts w:ascii="Times New Roman" w:eastAsia="Times New Roman" w:hAnsi="Times New Roman" w:cs="Times New Roman"/>
          <w:sz w:val="28"/>
          <w:szCs w:val="28"/>
          <w:lang w:eastAsia="ru-RU"/>
        </w:rPr>
      </w:pPr>
      <w:r w:rsidRPr="00D92AC5">
        <w:rPr>
          <w:rFonts w:ascii="Times New Roman" w:eastAsia="Times New Roman" w:hAnsi="Times New Roman" w:cs="Times New Roman"/>
          <w:sz w:val="28"/>
          <w:szCs w:val="28"/>
          <w:lang w:eastAsia="ru-RU"/>
        </w:rPr>
        <w:t>Введение</w:t>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ab/>
      </w:r>
      <w:r w:rsidR="00886C21">
        <w:rPr>
          <w:rFonts w:ascii="Times New Roman" w:eastAsia="Times New Roman" w:hAnsi="Times New Roman" w:cs="Times New Roman"/>
          <w:sz w:val="28"/>
          <w:szCs w:val="28"/>
          <w:lang w:eastAsia="ru-RU"/>
        </w:rPr>
        <w:t xml:space="preserve">    </w:t>
      </w:r>
      <w:r w:rsidR="00D92AC5">
        <w:rPr>
          <w:rFonts w:ascii="Times New Roman" w:eastAsia="Times New Roman" w:hAnsi="Times New Roman" w:cs="Times New Roman"/>
          <w:sz w:val="28"/>
          <w:szCs w:val="28"/>
          <w:lang w:eastAsia="ru-RU"/>
        </w:rPr>
        <w:t xml:space="preserve">  3</w:t>
      </w:r>
    </w:p>
    <w:p w:rsidR="001755C6" w:rsidRPr="00D92AC5" w:rsidRDefault="001755C6" w:rsidP="002B00D7">
      <w:pPr>
        <w:spacing w:after="0" w:line="240" w:lineRule="auto"/>
        <w:jc w:val="both"/>
        <w:rPr>
          <w:rFonts w:ascii="Times New Roman" w:eastAsia="Times New Roman" w:hAnsi="Times New Roman" w:cs="Times New Roman"/>
          <w:sz w:val="28"/>
          <w:szCs w:val="28"/>
          <w:lang w:eastAsia="ru-RU"/>
        </w:rPr>
      </w:pPr>
      <w:r w:rsidRPr="00D92AC5">
        <w:rPr>
          <w:rFonts w:ascii="Times New Roman" w:eastAsia="Times New Roman" w:hAnsi="Times New Roman" w:cs="Times New Roman"/>
          <w:sz w:val="28"/>
          <w:szCs w:val="28"/>
          <w:lang w:eastAsia="ru-RU"/>
        </w:rPr>
        <w:t>Описание памятника природы «Каменная гора»</w:t>
      </w:r>
      <w:r w:rsidR="002B00D7" w:rsidRPr="00D92AC5">
        <w:rPr>
          <w:rFonts w:ascii="Times New Roman" w:eastAsia="Times New Roman" w:hAnsi="Times New Roman" w:cs="Times New Roman"/>
          <w:sz w:val="28"/>
          <w:szCs w:val="28"/>
          <w:lang w:eastAsia="ru-RU"/>
        </w:rPr>
        <w:tab/>
      </w:r>
      <w:r w:rsidR="00D92AC5">
        <w:rPr>
          <w:rFonts w:ascii="Times New Roman" w:eastAsia="Times New Roman" w:hAnsi="Times New Roman" w:cs="Times New Roman"/>
          <w:sz w:val="28"/>
          <w:szCs w:val="28"/>
          <w:lang w:eastAsia="ru-RU"/>
        </w:rPr>
        <w:tab/>
      </w:r>
      <w:r w:rsidR="00D92AC5">
        <w:rPr>
          <w:rFonts w:ascii="Times New Roman" w:eastAsia="Times New Roman" w:hAnsi="Times New Roman" w:cs="Times New Roman"/>
          <w:sz w:val="28"/>
          <w:szCs w:val="28"/>
          <w:lang w:eastAsia="ru-RU"/>
        </w:rPr>
        <w:tab/>
      </w:r>
      <w:r w:rsidR="00D92AC5">
        <w:rPr>
          <w:rFonts w:ascii="Times New Roman" w:eastAsia="Times New Roman" w:hAnsi="Times New Roman" w:cs="Times New Roman"/>
          <w:sz w:val="28"/>
          <w:szCs w:val="28"/>
          <w:lang w:eastAsia="ru-RU"/>
        </w:rPr>
        <w:tab/>
        <w:t xml:space="preserve">  </w:t>
      </w:r>
      <w:r w:rsidR="00886C21">
        <w:rPr>
          <w:rFonts w:ascii="Times New Roman" w:eastAsia="Times New Roman" w:hAnsi="Times New Roman" w:cs="Times New Roman"/>
          <w:sz w:val="28"/>
          <w:szCs w:val="28"/>
          <w:lang w:eastAsia="ru-RU"/>
        </w:rPr>
        <w:t xml:space="preserve">    </w:t>
      </w:r>
      <w:r w:rsidR="00D92AC5">
        <w:rPr>
          <w:rFonts w:ascii="Times New Roman" w:eastAsia="Times New Roman" w:hAnsi="Times New Roman" w:cs="Times New Roman"/>
          <w:sz w:val="28"/>
          <w:szCs w:val="28"/>
          <w:lang w:eastAsia="ru-RU"/>
        </w:rPr>
        <w:t>4</w:t>
      </w:r>
    </w:p>
    <w:p w:rsidR="001755C6" w:rsidRPr="00D92AC5" w:rsidRDefault="001755C6" w:rsidP="002B00D7">
      <w:pPr>
        <w:pStyle w:val="a6"/>
        <w:numPr>
          <w:ilvl w:val="1"/>
          <w:numId w:val="7"/>
        </w:numPr>
        <w:spacing w:after="0" w:line="240" w:lineRule="auto"/>
        <w:ind w:firstLine="0"/>
        <w:jc w:val="both"/>
        <w:rPr>
          <w:rFonts w:ascii="Times New Roman" w:eastAsia="Times New Roman" w:hAnsi="Times New Roman" w:cs="Times New Roman"/>
          <w:sz w:val="28"/>
          <w:szCs w:val="28"/>
          <w:lang w:eastAsia="ru-RU"/>
        </w:rPr>
      </w:pPr>
      <w:r w:rsidRPr="00D92AC5">
        <w:rPr>
          <w:rFonts w:ascii="Times New Roman" w:eastAsia="Times New Roman" w:hAnsi="Times New Roman" w:cs="Times New Roman"/>
          <w:sz w:val="28"/>
          <w:szCs w:val="28"/>
          <w:lang w:eastAsia="ru-RU"/>
        </w:rPr>
        <w:t xml:space="preserve"> Географическое положение</w:t>
      </w:r>
      <w:r w:rsidR="002B00D7" w:rsidRPr="00D92AC5">
        <w:rPr>
          <w:rFonts w:ascii="Times New Roman" w:eastAsia="Times New Roman" w:hAnsi="Times New Roman" w:cs="Times New Roman"/>
          <w:sz w:val="28"/>
          <w:szCs w:val="28"/>
          <w:lang w:eastAsia="ru-RU"/>
        </w:rPr>
        <w:tab/>
      </w:r>
      <w:r w:rsidR="002B00D7"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 xml:space="preserve"> </w:t>
      </w:r>
      <w:r w:rsidR="006E5C5D"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ab/>
      </w:r>
      <w:r w:rsidR="00886C21">
        <w:rPr>
          <w:rFonts w:ascii="Times New Roman" w:eastAsia="Times New Roman" w:hAnsi="Times New Roman" w:cs="Times New Roman"/>
          <w:sz w:val="28"/>
          <w:szCs w:val="28"/>
          <w:lang w:eastAsia="ru-RU"/>
        </w:rPr>
        <w:t xml:space="preserve">    </w:t>
      </w:r>
      <w:r w:rsidR="006E5C5D" w:rsidRPr="00D92AC5">
        <w:rPr>
          <w:rFonts w:ascii="Times New Roman" w:eastAsia="Times New Roman" w:hAnsi="Times New Roman" w:cs="Times New Roman"/>
          <w:sz w:val="28"/>
          <w:szCs w:val="28"/>
          <w:lang w:eastAsia="ru-RU"/>
        </w:rPr>
        <w:t xml:space="preserve">  4</w:t>
      </w:r>
    </w:p>
    <w:p w:rsidR="001755C6" w:rsidRPr="00D92AC5" w:rsidRDefault="001755C6" w:rsidP="002B00D7">
      <w:pPr>
        <w:pStyle w:val="a6"/>
        <w:numPr>
          <w:ilvl w:val="1"/>
          <w:numId w:val="7"/>
        </w:numPr>
        <w:spacing w:after="0" w:line="240" w:lineRule="auto"/>
        <w:ind w:firstLine="0"/>
        <w:jc w:val="both"/>
        <w:rPr>
          <w:rFonts w:ascii="Times New Roman" w:eastAsia="Times New Roman" w:hAnsi="Times New Roman" w:cs="Times New Roman"/>
          <w:sz w:val="28"/>
          <w:szCs w:val="28"/>
          <w:lang w:eastAsia="ru-RU"/>
        </w:rPr>
      </w:pPr>
      <w:r w:rsidRPr="00D92AC5">
        <w:rPr>
          <w:rFonts w:ascii="Times New Roman" w:eastAsia="Times New Roman" w:hAnsi="Times New Roman" w:cs="Times New Roman"/>
          <w:sz w:val="28"/>
          <w:szCs w:val="28"/>
          <w:lang w:eastAsia="ru-RU"/>
        </w:rPr>
        <w:t xml:space="preserve"> Геологическая характеристика</w:t>
      </w:r>
      <w:r w:rsidR="002B00D7" w:rsidRPr="00D92AC5">
        <w:rPr>
          <w:rFonts w:ascii="Times New Roman" w:eastAsia="Times New Roman" w:hAnsi="Times New Roman" w:cs="Times New Roman"/>
          <w:sz w:val="28"/>
          <w:szCs w:val="28"/>
          <w:lang w:eastAsia="ru-RU"/>
        </w:rPr>
        <w:tab/>
      </w:r>
      <w:r w:rsidR="002B00D7"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ab/>
        <w:t xml:space="preserve"> </w:t>
      </w:r>
      <w:r w:rsidR="00886C21">
        <w:rPr>
          <w:rFonts w:ascii="Times New Roman" w:eastAsia="Times New Roman" w:hAnsi="Times New Roman" w:cs="Times New Roman"/>
          <w:sz w:val="28"/>
          <w:szCs w:val="28"/>
          <w:lang w:eastAsia="ru-RU"/>
        </w:rPr>
        <w:t xml:space="preserve">    </w:t>
      </w:r>
      <w:r w:rsidR="006E5C5D" w:rsidRPr="00D92AC5">
        <w:rPr>
          <w:rFonts w:ascii="Times New Roman" w:eastAsia="Times New Roman" w:hAnsi="Times New Roman" w:cs="Times New Roman"/>
          <w:sz w:val="28"/>
          <w:szCs w:val="28"/>
          <w:lang w:eastAsia="ru-RU"/>
        </w:rPr>
        <w:t xml:space="preserve"> 4</w:t>
      </w:r>
    </w:p>
    <w:p w:rsidR="000C0CFA" w:rsidRPr="00D92AC5" w:rsidRDefault="000C0CFA" w:rsidP="002B00D7">
      <w:pPr>
        <w:pStyle w:val="a6"/>
        <w:numPr>
          <w:ilvl w:val="2"/>
          <w:numId w:val="7"/>
        </w:numPr>
        <w:spacing w:after="0" w:line="240" w:lineRule="auto"/>
        <w:ind w:firstLine="0"/>
        <w:jc w:val="both"/>
        <w:rPr>
          <w:rFonts w:ascii="Times New Roman" w:eastAsia="Times New Roman" w:hAnsi="Times New Roman" w:cs="Times New Roman"/>
          <w:sz w:val="28"/>
          <w:szCs w:val="28"/>
          <w:lang w:eastAsia="ru-RU"/>
        </w:rPr>
      </w:pPr>
      <w:r w:rsidRPr="00D92AC5">
        <w:rPr>
          <w:rFonts w:ascii="Times New Roman" w:eastAsia="Times New Roman" w:hAnsi="Times New Roman" w:cs="Times New Roman"/>
          <w:sz w:val="28"/>
          <w:szCs w:val="28"/>
          <w:lang w:eastAsia="ru-RU"/>
        </w:rPr>
        <w:t>История геологического развития территории</w:t>
      </w:r>
      <w:r w:rsidR="00EF113E"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 xml:space="preserve">  </w:t>
      </w:r>
      <w:r w:rsidR="00886C21">
        <w:rPr>
          <w:rFonts w:ascii="Times New Roman" w:eastAsia="Times New Roman" w:hAnsi="Times New Roman" w:cs="Times New Roman"/>
          <w:sz w:val="28"/>
          <w:szCs w:val="28"/>
          <w:lang w:eastAsia="ru-RU"/>
        </w:rPr>
        <w:t xml:space="preserve">    </w:t>
      </w:r>
      <w:r w:rsidR="006E5C5D" w:rsidRPr="00D92AC5">
        <w:rPr>
          <w:rFonts w:ascii="Times New Roman" w:eastAsia="Times New Roman" w:hAnsi="Times New Roman" w:cs="Times New Roman"/>
          <w:sz w:val="28"/>
          <w:szCs w:val="28"/>
          <w:lang w:eastAsia="ru-RU"/>
        </w:rPr>
        <w:t>4</w:t>
      </w:r>
    </w:p>
    <w:p w:rsidR="000C0CFA" w:rsidRPr="00D92AC5" w:rsidRDefault="000C0CFA" w:rsidP="002B00D7">
      <w:pPr>
        <w:pStyle w:val="a6"/>
        <w:numPr>
          <w:ilvl w:val="2"/>
          <w:numId w:val="7"/>
        </w:numPr>
        <w:spacing w:after="0" w:line="240" w:lineRule="auto"/>
        <w:ind w:firstLine="0"/>
        <w:jc w:val="both"/>
        <w:rPr>
          <w:rFonts w:ascii="Times New Roman" w:eastAsia="Times New Roman" w:hAnsi="Times New Roman" w:cs="Times New Roman"/>
          <w:sz w:val="28"/>
          <w:szCs w:val="28"/>
          <w:lang w:eastAsia="ru-RU"/>
        </w:rPr>
      </w:pPr>
      <w:r w:rsidRPr="00D92AC5">
        <w:rPr>
          <w:rFonts w:ascii="Times New Roman" w:eastAsia="Times New Roman" w:hAnsi="Times New Roman" w:cs="Times New Roman"/>
          <w:sz w:val="28"/>
          <w:szCs w:val="28"/>
          <w:lang w:eastAsia="ru-RU"/>
        </w:rPr>
        <w:t>Геологическое строение</w:t>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 xml:space="preserve">  </w:t>
      </w:r>
      <w:r w:rsidR="00886C21">
        <w:rPr>
          <w:rFonts w:ascii="Times New Roman" w:eastAsia="Times New Roman" w:hAnsi="Times New Roman" w:cs="Times New Roman"/>
          <w:sz w:val="28"/>
          <w:szCs w:val="28"/>
          <w:lang w:eastAsia="ru-RU"/>
        </w:rPr>
        <w:t xml:space="preserve">    </w:t>
      </w:r>
      <w:r w:rsidR="006E5C5D" w:rsidRPr="00D92AC5">
        <w:rPr>
          <w:rFonts w:ascii="Times New Roman" w:eastAsia="Times New Roman" w:hAnsi="Times New Roman" w:cs="Times New Roman"/>
          <w:sz w:val="28"/>
          <w:szCs w:val="28"/>
          <w:lang w:eastAsia="ru-RU"/>
        </w:rPr>
        <w:t>7</w:t>
      </w:r>
    </w:p>
    <w:p w:rsidR="001755C6" w:rsidRPr="00D92AC5" w:rsidRDefault="001755C6" w:rsidP="002B00D7">
      <w:pPr>
        <w:pStyle w:val="a6"/>
        <w:numPr>
          <w:ilvl w:val="1"/>
          <w:numId w:val="7"/>
        </w:numPr>
        <w:spacing w:after="0" w:line="240" w:lineRule="auto"/>
        <w:ind w:firstLine="0"/>
        <w:jc w:val="both"/>
        <w:rPr>
          <w:rFonts w:ascii="Times New Roman" w:eastAsia="Times New Roman" w:hAnsi="Times New Roman" w:cs="Times New Roman"/>
          <w:sz w:val="28"/>
          <w:szCs w:val="28"/>
          <w:lang w:eastAsia="ru-RU"/>
        </w:rPr>
      </w:pPr>
      <w:r w:rsidRPr="00D92AC5">
        <w:rPr>
          <w:rFonts w:ascii="Times New Roman" w:eastAsia="Times New Roman" w:hAnsi="Times New Roman" w:cs="Times New Roman"/>
          <w:sz w:val="28"/>
          <w:szCs w:val="28"/>
          <w:lang w:eastAsia="ru-RU"/>
        </w:rPr>
        <w:t xml:space="preserve"> Уникальность геологического памятника природы</w:t>
      </w:r>
      <w:r w:rsidR="00EF113E" w:rsidRPr="00D92AC5">
        <w:rPr>
          <w:rFonts w:ascii="Times New Roman" w:eastAsia="Times New Roman" w:hAnsi="Times New Roman" w:cs="Times New Roman"/>
          <w:sz w:val="28"/>
          <w:szCs w:val="28"/>
          <w:lang w:eastAsia="ru-RU"/>
        </w:rPr>
        <w:tab/>
      </w:r>
      <w:r w:rsidR="00D92AC5">
        <w:rPr>
          <w:rFonts w:ascii="Times New Roman" w:eastAsia="Times New Roman" w:hAnsi="Times New Roman" w:cs="Times New Roman"/>
          <w:sz w:val="28"/>
          <w:szCs w:val="28"/>
          <w:lang w:eastAsia="ru-RU"/>
        </w:rPr>
        <w:t xml:space="preserve"> </w:t>
      </w:r>
      <w:r w:rsidR="00D92AC5">
        <w:rPr>
          <w:rFonts w:ascii="Times New Roman" w:eastAsia="Times New Roman" w:hAnsi="Times New Roman" w:cs="Times New Roman"/>
          <w:sz w:val="28"/>
          <w:szCs w:val="28"/>
          <w:lang w:eastAsia="ru-RU"/>
        </w:rPr>
        <w:tab/>
        <w:t xml:space="preserve"> </w:t>
      </w:r>
      <w:r w:rsidR="00886C21">
        <w:rPr>
          <w:rFonts w:ascii="Times New Roman" w:eastAsia="Times New Roman" w:hAnsi="Times New Roman" w:cs="Times New Roman"/>
          <w:sz w:val="28"/>
          <w:szCs w:val="28"/>
          <w:lang w:eastAsia="ru-RU"/>
        </w:rPr>
        <w:t xml:space="preserve">    </w:t>
      </w:r>
      <w:r w:rsidR="00D92AC5">
        <w:rPr>
          <w:rFonts w:ascii="Times New Roman" w:eastAsia="Times New Roman" w:hAnsi="Times New Roman" w:cs="Times New Roman"/>
          <w:sz w:val="28"/>
          <w:szCs w:val="28"/>
          <w:lang w:eastAsia="ru-RU"/>
        </w:rPr>
        <w:t>11</w:t>
      </w:r>
    </w:p>
    <w:p w:rsidR="001755C6" w:rsidRPr="00D92AC5" w:rsidRDefault="001755C6" w:rsidP="002B00D7">
      <w:pPr>
        <w:pStyle w:val="a6"/>
        <w:numPr>
          <w:ilvl w:val="1"/>
          <w:numId w:val="7"/>
        </w:numPr>
        <w:spacing w:after="0" w:line="240" w:lineRule="auto"/>
        <w:ind w:firstLine="0"/>
        <w:jc w:val="both"/>
        <w:rPr>
          <w:rFonts w:ascii="Times New Roman" w:eastAsia="Times New Roman" w:hAnsi="Times New Roman" w:cs="Times New Roman"/>
          <w:sz w:val="28"/>
          <w:szCs w:val="28"/>
          <w:lang w:eastAsia="ru-RU"/>
        </w:rPr>
      </w:pPr>
      <w:r w:rsidRPr="00D92AC5">
        <w:rPr>
          <w:rFonts w:ascii="Times New Roman" w:eastAsia="Times New Roman" w:hAnsi="Times New Roman" w:cs="Times New Roman"/>
          <w:sz w:val="28"/>
          <w:szCs w:val="28"/>
          <w:lang w:eastAsia="ru-RU"/>
        </w:rPr>
        <w:t xml:space="preserve"> История изучения и современное состояние</w:t>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 xml:space="preserve"> </w:t>
      </w:r>
      <w:r w:rsidR="00886C21">
        <w:rPr>
          <w:rFonts w:ascii="Times New Roman" w:eastAsia="Times New Roman" w:hAnsi="Times New Roman" w:cs="Times New Roman"/>
          <w:sz w:val="28"/>
          <w:szCs w:val="28"/>
          <w:lang w:eastAsia="ru-RU"/>
        </w:rPr>
        <w:t xml:space="preserve">    </w:t>
      </w:r>
      <w:r w:rsidR="006E5C5D" w:rsidRPr="00D92AC5">
        <w:rPr>
          <w:rFonts w:ascii="Times New Roman" w:eastAsia="Times New Roman" w:hAnsi="Times New Roman" w:cs="Times New Roman"/>
          <w:sz w:val="28"/>
          <w:szCs w:val="28"/>
          <w:lang w:eastAsia="ru-RU"/>
        </w:rPr>
        <w:t>11</w:t>
      </w:r>
    </w:p>
    <w:p w:rsidR="00DE4526" w:rsidRPr="00D92AC5" w:rsidRDefault="00DE4526" w:rsidP="002B00D7">
      <w:pPr>
        <w:pStyle w:val="a6"/>
        <w:numPr>
          <w:ilvl w:val="2"/>
          <w:numId w:val="7"/>
        </w:numPr>
        <w:spacing w:after="0" w:line="240" w:lineRule="auto"/>
        <w:ind w:firstLine="0"/>
        <w:jc w:val="both"/>
        <w:rPr>
          <w:rFonts w:ascii="Times New Roman" w:eastAsia="Times New Roman" w:hAnsi="Times New Roman" w:cs="Times New Roman"/>
          <w:sz w:val="28"/>
          <w:szCs w:val="28"/>
          <w:lang w:eastAsia="ru-RU"/>
        </w:rPr>
      </w:pPr>
      <w:r w:rsidRPr="00D92AC5">
        <w:rPr>
          <w:rFonts w:ascii="Times New Roman" w:eastAsia="Times New Roman" w:hAnsi="Times New Roman" w:cs="Times New Roman"/>
          <w:sz w:val="28"/>
          <w:szCs w:val="28"/>
          <w:lang w:eastAsia="ru-RU"/>
        </w:rPr>
        <w:t>Каменная гора</w:t>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D92AC5">
        <w:rPr>
          <w:rFonts w:ascii="Times New Roman" w:eastAsia="Times New Roman" w:hAnsi="Times New Roman" w:cs="Times New Roman"/>
          <w:sz w:val="28"/>
          <w:szCs w:val="28"/>
          <w:lang w:eastAsia="ru-RU"/>
        </w:rPr>
        <w:tab/>
        <w:t xml:space="preserve"> </w:t>
      </w:r>
      <w:r w:rsidR="00886C21">
        <w:rPr>
          <w:rFonts w:ascii="Times New Roman" w:eastAsia="Times New Roman" w:hAnsi="Times New Roman" w:cs="Times New Roman"/>
          <w:sz w:val="28"/>
          <w:szCs w:val="28"/>
          <w:lang w:eastAsia="ru-RU"/>
        </w:rPr>
        <w:t xml:space="preserve">    </w:t>
      </w:r>
      <w:r w:rsidR="00D92AC5">
        <w:rPr>
          <w:rFonts w:ascii="Times New Roman" w:eastAsia="Times New Roman" w:hAnsi="Times New Roman" w:cs="Times New Roman"/>
          <w:sz w:val="28"/>
          <w:szCs w:val="28"/>
          <w:lang w:eastAsia="ru-RU"/>
        </w:rPr>
        <w:t>11</w:t>
      </w:r>
    </w:p>
    <w:p w:rsidR="00DE4526" w:rsidRPr="00D92AC5" w:rsidRDefault="00DE4526" w:rsidP="002B00D7">
      <w:pPr>
        <w:pStyle w:val="a6"/>
        <w:numPr>
          <w:ilvl w:val="2"/>
          <w:numId w:val="7"/>
        </w:numPr>
        <w:spacing w:after="0" w:line="240" w:lineRule="auto"/>
        <w:ind w:firstLine="0"/>
        <w:jc w:val="both"/>
        <w:rPr>
          <w:rFonts w:ascii="Times New Roman" w:eastAsia="Times New Roman" w:hAnsi="Times New Roman" w:cs="Times New Roman"/>
          <w:sz w:val="28"/>
          <w:szCs w:val="28"/>
          <w:lang w:eastAsia="ru-RU"/>
        </w:rPr>
      </w:pPr>
      <w:r w:rsidRPr="00D92AC5">
        <w:rPr>
          <w:rFonts w:ascii="Times New Roman" w:eastAsia="Times New Roman" w:hAnsi="Times New Roman" w:cs="Times New Roman"/>
          <w:sz w:val="28"/>
          <w:szCs w:val="28"/>
          <w:lang w:eastAsia="ru-RU"/>
        </w:rPr>
        <w:t>Карстовое поле и каменоломни</w:t>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D92AC5">
        <w:rPr>
          <w:rFonts w:ascii="Times New Roman" w:eastAsia="Times New Roman" w:hAnsi="Times New Roman" w:cs="Times New Roman"/>
          <w:sz w:val="28"/>
          <w:szCs w:val="28"/>
          <w:lang w:eastAsia="ru-RU"/>
        </w:rPr>
        <w:tab/>
        <w:t xml:space="preserve"> </w:t>
      </w:r>
      <w:r w:rsidR="00886C21">
        <w:rPr>
          <w:rFonts w:ascii="Times New Roman" w:eastAsia="Times New Roman" w:hAnsi="Times New Roman" w:cs="Times New Roman"/>
          <w:sz w:val="28"/>
          <w:szCs w:val="28"/>
          <w:lang w:eastAsia="ru-RU"/>
        </w:rPr>
        <w:t xml:space="preserve">    </w:t>
      </w:r>
      <w:r w:rsidR="00D92AC5">
        <w:rPr>
          <w:rFonts w:ascii="Times New Roman" w:eastAsia="Times New Roman" w:hAnsi="Times New Roman" w:cs="Times New Roman"/>
          <w:sz w:val="28"/>
          <w:szCs w:val="28"/>
          <w:lang w:eastAsia="ru-RU"/>
        </w:rPr>
        <w:t>14</w:t>
      </w:r>
    </w:p>
    <w:p w:rsidR="001755C6" w:rsidRPr="00D92AC5" w:rsidRDefault="001755C6" w:rsidP="002B00D7">
      <w:pPr>
        <w:pStyle w:val="a6"/>
        <w:numPr>
          <w:ilvl w:val="1"/>
          <w:numId w:val="7"/>
        </w:numPr>
        <w:spacing w:after="0" w:line="240" w:lineRule="auto"/>
        <w:ind w:firstLine="0"/>
        <w:jc w:val="both"/>
        <w:rPr>
          <w:rFonts w:ascii="Times New Roman" w:eastAsia="Times New Roman" w:hAnsi="Times New Roman" w:cs="Times New Roman"/>
          <w:sz w:val="28"/>
          <w:szCs w:val="28"/>
          <w:lang w:eastAsia="ru-RU"/>
        </w:rPr>
      </w:pPr>
      <w:r w:rsidRPr="00D92AC5">
        <w:rPr>
          <w:rFonts w:ascii="Times New Roman" w:eastAsia="Times New Roman" w:hAnsi="Times New Roman" w:cs="Times New Roman"/>
          <w:sz w:val="28"/>
          <w:szCs w:val="28"/>
          <w:lang w:eastAsia="ru-RU"/>
        </w:rPr>
        <w:t xml:space="preserve"> Легенды и исторические события</w:t>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 xml:space="preserve"> </w:t>
      </w:r>
      <w:r w:rsidR="00886C21">
        <w:rPr>
          <w:rFonts w:ascii="Times New Roman" w:eastAsia="Times New Roman" w:hAnsi="Times New Roman" w:cs="Times New Roman"/>
          <w:sz w:val="28"/>
          <w:szCs w:val="28"/>
          <w:lang w:eastAsia="ru-RU"/>
        </w:rPr>
        <w:t xml:space="preserve">    </w:t>
      </w:r>
      <w:r w:rsidR="006E5C5D" w:rsidRPr="00D92AC5">
        <w:rPr>
          <w:rFonts w:ascii="Times New Roman" w:eastAsia="Times New Roman" w:hAnsi="Times New Roman" w:cs="Times New Roman"/>
          <w:sz w:val="28"/>
          <w:szCs w:val="28"/>
          <w:lang w:eastAsia="ru-RU"/>
        </w:rPr>
        <w:t>16</w:t>
      </w:r>
    </w:p>
    <w:p w:rsidR="007A4D75" w:rsidRPr="00D92AC5" w:rsidRDefault="001755C6" w:rsidP="002B00D7">
      <w:pPr>
        <w:pStyle w:val="a6"/>
        <w:numPr>
          <w:ilvl w:val="1"/>
          <w:numId w:val="7"/>
        </w:numPr>
        <w:spacing w:after="0" w:line="240" w:lineRule="auto"/>
        <w:ind w:firstLine="0"/>
        <w:jc w:val="both"/>
        <w:rPr>
          <w:rFonts w:ascii="Times New Roman" w:eastAsia="Times New Roman" w:hAnsi="Times New Roman" w:cs="Times New Roman"/>
          <w:sz w:val="28"/>
          <w:szCs w:val="28"/>
          <w:lang w:eastAsia="ru-RU"/>
        </w:rPr>
      </w:pPr>
      <w:r w:rsidRPr="00D92AC5">
        <w:rPr>
          <w:rFonts w:ascii="Times New Roman" w:eastAsia="Times New Roman" w:hAnsi="Times New Roman" w:cs="Times New Roman"/>
          <w:sz w:val="28"/>
          <w:szCs w:val="28"/>
          <w:lang w:eastAsia="ru-RU"/>
        </w:rPr>
        <w:t xml:space="preserve"> Аналоги памятника природы</w:t>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 xml:space="preserve"> </w:t>
      </w:r>
      <w:r w:rsidR="00886C21">
        <w:rPr>
          <w:rFonts w:ascii="Times New Roman" w:eastAsia="Times New Roman" w:hAnsi="Times New Roman" w:cs="Times New Roman"/>
          <w:sz w:val="28"/>
          <w:szCs w:val="28"/>
          <w:lang w:eastAsia="ru-RU"/>
        </w:rPr>
        <w:t xml:space="preserve">    </w:t>
      </w:r>
      <w:r w:rsidR="006E5C5D" w:rsidRPr="00D92AC5">
        <w:rPr>
          <w:rFonts w:ascii="Times New Roman" w:eastAsia="Times New Roman" w:hAnsi="Times New Roman" w:cs="Times New Roman"/>
          <w:sz w:val="28"/>
          <w:szCs w:val="28"/>
          <w:lang w:eastAsia="ru-RU"/>
        </w:rPr>
        <w:t>17</w:t>
      </w:r>
    </w:p>
    <w:p w:rsidR="007A4D75" w:rsidRPr="00D92AC5" w:rsidRDefault="0052131E" w:rsidP="002B00D7">
      <w:pPr>
        <w:spacing w:after="0" w:line="240" w:lineRule="auto"/>
        <w:jc w:val="both"/>
        <w:rPr>
          <w:rFonts w:ascii="Times New Roman" w:eastAsia="Times New Roman" w:hAnsi="Times New Roman" w:cs="Times New Roman"/>
          <w:sz w:val="28"/>
          <w:szCs w:val="28"/>
          <w:lang w:eastAsia="ru-RU"/>
        </w:rPr>
      </w:pPr>
      <w:r w:rsidRPr="00D92AC5">
        <w:rPr>
          <w:rFonts w:ascii="Times New Roman" w:eastAsia="Times New Roman" w:hAnsi="Times New Roman" w:cs="Times New Roman"/>
          <w:sz w:val="28"/>
          <w:szCs w:val="28"/>
          <w:lang w:eastAsia="ru-RU"/>
        </w:rPr>
        <w:t>Заключение</w:t>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EF113E"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 xml:space="preserve"> </w:t>
      </w:r>
      <w:r w:rsidR="00886C21">
        <w:rPr>
          <w:rFonts w:ascii="Times New Roman" w:eastAsia="Times New Roman" w:hAnsi="Times New Roman" w:cs="Times New Roman"/>
          <w:sz w:val="28"/>
          <w:szCs w:val="28"/>
          <w:lang w:eastAsia="ru-RU"/>
        </w:rPr>
        <w:t xml:space="preserve">    </w:t>
      </w:r>
      <w:r w:rsidR="006E5C5D" w:rsidRPr="00D92AC5">
        <w:rPr>
          <w:rFonts w:ascii="Times New Roman" w:eastAsia="Times New Roman" w:hAnsi="Times New Roman" w:cs="Times New Roman"/>
          <w:sz w:val="28"/>
          <w:szCs w:val="28"/>
          <w:lang w:eastAsia="ru-RU"/>
        </w:rPr>
        <w:t>18</w:t>
      </w:r>
    </w:p>
    <w:p w:rsidR="007A4D75" w:rsidRPr="00D92AC5" w:rsidRDefault="00EF113E" w:rsidP="002B00D7">
      <w:pPr>
        <w:spacing w:after="0" w:line="240" w:lineRule="auto"/>
        <w:jc w:val="both"/>
        <w:rPr>
          <w:rFonts w:ascii="Times New Roman" w:eastAsia="Times New Roman" w:hAnsi="Times New Roman" w:cs="Times New Roman"/>
          <w:sz w:val="28"/>
          <w:szCs w:val="28"/>
          <w:lang w:eastAsia="ru-RU"/>
        </w:rPr>
      </w:pPr>
      <w:r w:rsidRPr="00D92AC5">
        <w:rPr>
          <w:rFonts w:ascii="Times New Roman" w:eastAsia="Times New Roman" w:hAnsi="Times New Roman" w:cs="Times New Roman"/>
          <w:sz w:val="28"/>
          <w:szCs w:val="28"/>
          <w:lang w:eastAsia="ru-RU"/>
        </w:rPr>
        <w:t>Список литературы</w:t>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 xml:space="preserve"> </w:t>
      </w:r>
      <w:r w:rsidR="00886C21">
        <w:rPr>
          <w:rFonts w:ascii="Times New Roman" w:eastAsia="Times New Roman" w:hAnsi="Times New Roman" w:cs="Times New Roman"/>
          <w:sz w:val="28"/>
          <w:szCs w:val="28"/>
          <w:lang w:eastAsia="ru-RU"/>
        </w:rPr>
        <w:t xml:space="preserve">    </w:t>
      </w:r>
      <w:r w:rsidR="006E5C5D" w:rsidRPr="00D92AC5">
        <w:rPr>
          <w:rFonts w:ascii="Times New Roman" w:eastAsia="Times New Roman" w:hAnsi="Times New Roman" w:cs="Times New Roman"/>
          <w:sz w:val="28"/>
          <w:szCs w:val="28"/>
          <w:lang w:eastAsia="ru-RU"/>
        </w:rPr>
        <w:t>19</w:t>
      </w:r>
    </w:p>
    <w:p w:rsidR="0010251A" w:rsidRPr="00D92AC5" w:rsidRDefault="00EA4C20" w:rsidP="002B00D7">
      <w:pPr>
        <w:spacing w:after="0" w:line="240" w:lineRule="auto"/>
        <w:jc w:val="both"/>
        <w:rPr>
          <w:rFonts w:ascii="Times New Roman" w:eastAsia="Times New Roman" w:hAnsi="Times New Roman" w:cs="Times New Roman"/>
          <w:sz w:val="28"/>
          <w:szCs w:val="28"/>
          <w:lang w:eastAsia="ru-RU"/>
        </w:rPr>
      </w:pPr>
      <w:r w:rsidRPr="00D92AC5">
        <w:rPr>
          <w:rFonts w:ascii="Times New Roman" w:eastAsia="Times New Roman" w:hAnsi="Times New Roman" w:cs="Times New Roman"/>
          <w:sz w:val="28"/>
          <w:szCs w:val="28"/>
          <w:lang w:eastAsia="ru-RU"/>
        </w:rPr>
        <w:t xml:space="preserve">Приложение 1. </w:t>
      </w:r>
      <w:r w:rsidRPr="00D92AC5">
        <w:rPr>
          <w:rFonts w:ascii="Times New Roman" w:hAnsi="Times New Roman" w:cs="Times New Roman"/>
          <w:sz w:val="28"/>
          <w:szCs w:val="28"/>
        </w:rPr>
        <w:t>Геологические памятники природы Липецкой области</w:t>
      </w:r>
      <w:r w:rsidR="007A4D75" w:rsidRPr="00D92AC5">
        <w:rPr>
          <w:rFonts w:ascii="Times New Roman" w:eastAsia="Times New Roman" w:hAnsi="Times New Roman" w:cs="Times New Roman"/>
          <w:sz w:val="28"/>
          <w:szCs w:val="28"/>
          <w:lang w:eastAsia="ru-RU"/>
        </w:rPr>
        <w:tab/>
      </w:r>
      <w:r w:rsidR="006E5C5D" w:rsidRPr="00D92AC5">
        <w:rPr>
          <w:rFonts w:ascii="Times New Roman" w:eastAsia="Times New Roman" w:hAnsi="Times New Roman" w:cs="Times New Roman"/>
          <w:sz w:val="28"/>
          <w:szCs w:val="28"/>
          <w:lang w:eastAsia="ru-RU"/>
        </w:rPr>
        <w:t xml:space="preserve"> </w:t>
      </w:r>
      <w:r w:rsidR="00886C21">
        <w:rPr>
          <w:rFonts w:ascii="Times New Roman" w:eastAsia="Times New Roman" w:hAnsi="Times New Roman" w:cs="Times New Roman"/>
          <w:sz w:val="28"/>
          <w:szCs w:val="28"/>
          <w:lang w:eastAsia="ru-RU"/>
        </w:rPr>
        <w:t xml:space="preserve">    </w:t>
      </w:r>
      <w:r w:rsidR="006E5C5D" w:rsidRPr="00D92AC5">
        <w:rPr>
          <w:rFonts w:ascii="Times New Roman" w:eastAsia="Times New Roman" w:hAnsi="Times New Roman" w:cs="Times New Roman"/>
          <w:sz w:val="28"/>
          <w:szCs w:val="28"/>
          <w:lang w:eastAsia="ru-RU"/>
        </w:rPr>
        <w:t>21</w:t>
      </w:r>
    </w:p>
    <w:p w:rsidR="00EA4C20" w:rsidRPr="00D92AC5" w:rsidRDefault="00EA4C20" w:rsidP="002B00D7">
      <w:pPr>
        <w:spacing w:after="0" w:line="240" w:lineRule="auto"/>
        <w:jc w:val="both"/>
        <w:rPr>
          <w:rFonts w:ascii="Times New Roman" w:hAnsi="Times New Roman" w:cs="Times New Roman"/>
          <w:sz w:val="28"/>
          <w:szCs w:val="28"/>
        </w:rPr>
      </w:pPr>
      <w:r w:rsidRPr="00D92AC5">
        <w:rPr>
          <w:rFonts w:ascii="Times New Roman" w:eastAsia="Times New Roman" w:hAnsi="Times New Roman" w:cs="Times New Roman"/>
          <w:sz w:val="28"/>
          <w:szCs w:val="28"/>
          <w:lang w:eastAsia="ru-RU"/>
        </w:rPr>
        <w:t xml:space="preserve">Приложение 2. </w:t>
      </w:r>
      <w:r w:rsidRPr="00D92AC5">
        <w:rPr>
          <w:rFonts w:ascii="Times New Roman" w:hAnsi="Times New Roman" w:cs="Times New Roman"/>
          <w:sz w:val="28"/>
          <w:szCs w:val="28"/>
        </w:rPr>
        <w:t xml:space="preserve">Каталог геологических памятников природы Липецкой </w:t>
      </w:r>
      <w:r w:rsidR="006E5C5D" w:rsidRPr="00D92AC5">
        <w:rPr>
          <w:rFonts w:ascii="Times New Roman" w:hAnsi="Times New Roman" w:cs="Times New Roman"/>
          <w:sz w:val="28"/>
          <w:szCs w:val="28"/>
        </w:rPr>
        <w:t>области</w:t>
      </w:r>
      <w:r w:rsidR="006E5C5D" w:rsidRPr="00D92AC5">
        <w:rPr>
          <w:rFonts w:ascii="Times New Roman" w:hAnsi="Times New Roman" w:cs="Times New Roman"/>
          <w:sz w:val="28"/>
          <w:szCs w:val="28"/>
        </w:rPr>
        <w:tab/>
      </w:r>
      <w:r w:rsidR="006E5C5D" w:rsidRPr="00D92AC5">
        <w:rPr>
          <w:rFonts w:ascii="Times New Roman" w:hAnsi="Times New Roman" w:cs="Times New Roman"/>
          <w:sz w:val="28"/>
          <w:szCs w:val="28"/>
        </w:rPr>
        <w:tab/>
      </w:r>
      <w:r w:rsidR="006E5C5D" w:rsidRPr="00D92AC5">
        <w:rPr>
          <w:rFonts w:ascii="Times New Roman" w:hAnsi="Times New Roman" w:cs="Times New Roman"/>
          <w:sz w:val="28"/>
          <w:szCs w:val="28"/>
        </w:rPr>
        <w:tab/>
      </w:r>
      <w:r w:rsidR="006E5C5D" w:rsidRPr="00D92AC5">
        <w:rPr>
          <w:rFonts w:ascii="Times New Roman" w:hAnsi="Times New Roman" w:cs="Times New Roman"/>
          <w:sz w:val="28"/>
          <w:szCs w:val="28"/>
        </w:rPr>
        <w:tab/>
      </w:r>
      <w:r w:rsidR="006E5C5D" w:rsidRPr="00D92AC5">
        <w:rPr>
          <w:rFonts w:ascii="Times New Roman" w:hAnsi="Times New Roman" w:cs="Times New Roman"/>
          <w:sz w:val="28"/>
          <w:szCs w:val="28"/>
        </w:rPr>
        <w:tab/>
      </w:r>
      <w:r w:rsidR="006E5C5D" w:rsidRPr="00D92AC5">
        <w:rPr>
          <w:rFonts w:ascii="Times New Roman" w:hAnsi="Times New Roman" w:cs="Times New Roman"/>
          <w:sz w:val="28"/>
          <w:szCs w:val="28"/>
        </w:rPr>
        <w:tab/>
      </w:r>
      <w:r w:rsidR="006E5C5D" w:rsidRPr="00D92AC5">
        <w:rPr>
          <w:rFonts w:ascii="Times New Roman" w:hAnsi="Times New Roman" w:cs="Times New Roman"/>
          <w:sz w:val="28"/>
          <w:szCs w:val="28"/>
        </w:rPr>
        <w:tab/>
      </w:r>
      <w:r w:rsidR="006E5C5D" w:rsidRPr="00D92AC5">
        <w:rPr>
          <w:rFonts w:ascii="Times New Roman" w:hAnsi="Times New Roman" w:cs="Times New Roman"/>
          <w:sz w:val="28"/>
          <w:szCs w:val="28"/>
        </w:rPr>
        <w:tab/>
      </w:r>
      <w:r w:rsidR="006E5C5D" w:rsidRPr="00D92AC5">
        <w:rPr>
          <w:rFonts w:ascii="Times New Roman" w:hAnsi="Times New Roman" w:cs="Times New Roman"/>
          <w:sz w:val="28"/>
          <w:szCs w:val="28"/>
        </w:rPr>
        <w:tab/>
      </w:r>
      <w:r w:rsidR="00D92AC5">
        <w:rPr>
          <w:rFonts w:ascii="Times New Roman" w:hAnsi="Times New Roman" w:cs="Times New Roman"/>
          <w:sz w:val="28"/>
          <w:szCs w:val="28"/>
        </w:rPr>
        <w:t xml:space="preserve">                     </w:t>
      </w:r>
      <w:r w:rsidR="00886C21">
        <w:rPr>
          <w:rFonts w:ascii="Times New Roman" w:hAnsi="Times New Roman" w:cs="Times New Roman"/>
          <w:sz w:val="28"/>
          <w:szCs w:val="28"/>
        </w:rPr>
        <w:t xml:space="preserve">    </w:t>
      </w:r>
      <w:r w:rsidR="00D92AC5">
        <w:rPr>
          <w:rFonts w:ascii="Times New Roman" w:hAnsi="Times New Roman" w:cs="Times New Roman"/>
          <w:sz w:val="28"/>
          <w:szCs w:val="28"/>
        </w:rPr>
        <w:t>22</w:t>
      </w:r>
    </w:p>
    <w:p w:rsidR="00EA4C20" w:rsidRPr="00D92AC5" w:rsidRDefault="00EA4C20" w:rsidP="002B00D7">
      <w:pPr>
        <w:spacing w:after="0" w:line="240" w:lineRule="auto"/>
        <w:jc w:val="both"/>
        <w:rPr>
          <w:rFonts w:ascii="Times New Roman" w:eastAsia="Calibri" w:hAnsi="Times New Roman" w:cs="Times New Roman"/>
          <w:iCs/>
          <w:sz w:val="28"/>
          <w:szCs w:val="28"/>
        </w:rPr>
      </w:pPr>
      <w:r w:rsidRPr="00D92AC5">
        <w:rPr>
          <w:rFonts w:ascii="Times New Roman" w:eastAsia="Times New Roman" w:hAnsi="Times New Roman" w:cs="Times New Roman"/>
          <w:sz w:val="28"/>
          <w:szCs w:val="28"/>
          <w:lang w:eastAsia="ru-RU"/>
        </w:rPr>
        <w:t xml:space="preserve">Приложение 3. </w:t>
      </w:r>
      <w:r w:rsidRPr="00D92AC5">
        <w:rPr>
          <w:rFonts w:ascii="Times New Roman" w:eastAsia="Calibri" w:hAnsi="Times New Roman" w:cs="Times New Roman"/>
          <w:iCs/>
          <w:sz w:val="28"/>
          <w:szCs w:val="28"/>
        </w:rPr>
        <w:t>Географическое положение памятника природы на картосхеме Хлевенского района Липецкой области и спутниковом снимке (гибрид)</w:t>
      </w:r>
      <w:r w:rsidR="006C44CD" w:rsidRPr="00D92AC5">
        <w:rPr>
          <w:rFonts w:ascii="Times New Roman" w:eastAsia="Calibri" w:hAnsi="Times New Roman" w:cs="Times New Roman"/>
          <w:iCs/>
          <w:sz w:val="28"/>
          <w:szCs w:val="28"/>
        </w:rPr>
        <w:tab/>
      </w:r>
      <w:r w:rsidR="006C44CD" w:rsidRPr="00D92AC5">
        <w:rPr>
          <w:rFonts w:ascii="Times New Roman" w:eastAsia="Calibri" w:hAnsi="Times New Roman" w:cs="Times New Roman"/>
          <w:iCs/>
          <w:sz w:val="28"/>
          <w:szCs w:val="28"/>
        </w:rPr>
        <w:tab/>
      </w:r>
      <w:r w:rsidR="006C44CD" w:rsidRPr="00D92AC5">
        <w:rPr>
          <w:rFonts w:ascii="Times New Roman" w:eastAsia="Calibri" w:hAnsi="Times New Roman" w:cs="Times New Roman"/>
          <w:iCs/>
          <w:sz w:val="28"/>
          <w:szCs w:val="28"/>
        </w:rPr>
        <w:tab/>
      </w:r>
      <w:r w:rsidR="006C44CD" w:rsidRPr="00D92AC5">
        <w:rPr>
          <w:rFonts w:ascii="Times New Roman" w:eastAsia="Calibri" w:hAnsi="Times New Roman" w:cs="Times New Roman"/>
          <w:iCs/>
          <w:sz w:val="28"/>
          <w:szCs w:val="28"/>
        </w:rPr>
        <w:tab/>
      </w:r>
      <w:r w:rsidR="006C44CD" w:rsidRPr="00D92AC5">
        <w:rPr>
          <w:rFonts w:ascii="Times New Roman" w:eastAsia="Calibri" w:hAnsi="Times New Roman" w:cs="Times New Roman"/>
          <w:iCs/>
          <w:sz w:val="28"/>
          <w:szCs w:val="28"/>
        </w:rPr>
        <w:tab/>
      </w:r>
      <w:r w:rsidR="006C44CD" w:rsidRPr="00D92AC5">
        <w:rPr>
          <w:rFonts w:ascii="Times New Roman" w:eastAsia="Calibri" w:hAnsi="Times New Roman" w:cs="Times New Roman"/>
          <w:iCs/>
          <w:sz w:val="28"/>
          <w:szCs w:val="28"/>
        </w:rPr>
        <w:tab/>
      </w:r>
      <w:r w:rsidR="006C44CD" w:rsidRPr="00D92AC5">
        <w:rPr>
          <w:rFonts w:ascii="Times New Roman" w:eastAsia="Calibri" w:hAnsi="Times New Roman" w:cs="Times New Roman"/>
          <w:iCs/>
          <w:sz w:val="28"/>
          <w:szCs w:val="28"/>
        </w:rPr>
        <w:tab/>
      </w:r>
      <w:r w:rsidR="006C44CD" w:rsidRPr="00D92AC5">
        <w:rPr>
          <w:rFonts w:ascii="Times New Roman" w:eastAsia="Calibri" w:hAnsi="Times New Roman" w:cs="Times New Roman"/>
          <w:iCs/>
          <w:sz w:val="28"/>
          <w:szCs w:val="28"/>
        </w:rPr>
        <w:tab/>
      </w:r>
      <w:r w:rsidR="006C44CD" w:rsidRPr="00D92AC5">
        <w:rPr>
          <w:rFonts w:ascii="Times New Roman" w:eastAsia="Calibri" w:hAnsi="Times New Roman" w:cs="Times New Roman"/>
          <w:iCs/>
          <w:sz w:val="28"/>
          <w:szCs w:val="28"/>
        </w:rPr>
        <w:tab/>
      </w:r>
      <w:r w:rsidR="006C44CD" w:rsidRPr="00D92AC5">
        <w:rPr>
          <w:rFonts w:ascii="Times New Roman" w:eastAsia="Calibri" w:hAnsi="Times New Roman" w:cs="Times New Roman"/>
          <w:iCs/>
          <w:sz w:val="28"/>
          <w:szCs w:val="28"/>
        </w:rPr>
        <w:tab/>
      </w:r>
      <w:r w:rsidR="00D92AC5">
        <w:rPr>
          <w:rFonts w:ascii="Times New Roman" w:eastAsia="Calibri" w:hAnsi="Times New Roman" w:cs="Times New Roman"/>
          <w:iCs/>
          <w:sz w:val="28"/>
          <w:szCs w:val="28"/>
        </w:rPr>
        <w:t xml:space="preserve">          </w:t>
      </w:r>
      <w:r w:rsidR="006E5C5D" w:rsidRPr="00D92AC5">
        <w:rPr>
          <w:rFonts w:ascii="Times New Roman" w:eastAsia="Calibri" w:hAnsi="Times New Roman" w:cs="Times New Roman"/>
          <w:iCs/>
          <w:sz w:val="28"/>
          <w:szCs w:val="28"/>
        </w:rPr>
        <w:t xml:space="preserve"> </w:t>
      </w:r>
      <w:r w:rsidR="00886C21">
        <w:rPr>
          <w:rFonts w:ascii="Times New Roman" w:eastAsia="Calibri" w:hAnsi="Times New Roman" w:cs="Times New Roman"/>
          <w:iCs/>
          <w:sz w:val="28"/>
          <w:szCs w:val="28"/>
        </w:rPr>
        <w:t xml:space="preserve">    </w:t>
      </w:r>
      <w:r w:rsidR="006E5C5D" w:rsidRPr="00D92AC5">
        <w:rPr>
          <w:rFonts w:ascii="Times New Roman" w:eastAsia="Calibri" w:hAnsi="Times New Roman" w:cs="Times New Roman"/>
          <w:iCs/>
          <w:sz w:val="28"/>
          <w:szCs w:val="28"/>
        </w:rPr>
        <w:t>23</w:t>
      </w:r>
    </w:p>
    <w:p w:rsidR="00C139BA" w:rsidRPr="00D92AC5" w:rsidRDefault="00EA4C20" w:rsidP="002B00D7">
      <w:pPr>
        <w:spacing w:after="0" w:line="240" w:lineRule="auto"/>
        <w:jc w:val="both"/>
        <w:rPr>
          <w:rFonts w:ascii="Times New Roman" w:eastAsia="Calibri" w:hAnsi="Times New Roman" w:cs="Times New Roman"/>
          <w:iCs/>
          <w:sz w:val="28"/>
          <w:szCs w:val="28"/>
        </w:rPr>
      </w:pPr>
      <w:r w:rsidRPr="00D92AC5">
        <w:rPr>
          <w:rFonts w:ascii="Times New Roman" w:eastAsia="Times New Roman" w:hAnsi="Times New Roman" w:cs="Times New Roman"/>
          <w:sz w:val="28"/>
          <w:szCs w:val="28"/>
          <w:lang w:eastAsia="ru-RU"/>
        </w:rPr>
        <w:t xml:space="preserve">Приложение 4. </w:t>
      </w:r>
      <w:r w:rsidRPr="00D92AC5">
        <w:rPr>
          <w:rFonts w:ascii="Times New Roman" w:eastAsia="Calibri" w:hAnsi="Times New Roman" w:cs="Times New Roman"/>
          <w:iCs/>
          <w:sz w:val="28"/>
          <w:szCs w:val="28"/>
        </w:rPr>
        <w:t xml:space="preserve">Виды Каменной горы </w:t>
      </w:r>
      <w:r w:rsidR="00714519" w:rsidRPr="00D92AC5">
        <w:rPr>
          <w:rFonts w:ascii="Times New Roman" w:eastAsia="Calibri" w:hAnsi="Times New Roman" w:cs="Times New Roman"/>
          <w:iCs/>
          <w:sz w:val="28"/>
          <w:szCs w:val="28"/>
        </w:rPr>
        <w:t xml:space="preserve">и каменоломен </w:t>
      </w:r>
      <w:r w:rsidRPr="00D92AC5">
        <w:rPr>
          <w:rFonts w:ascii="Times New Roman" w:eastAsia="Calibri" w:hAnsi="Times New Roman" w:cs="Times New Roman"/>
          <w:iCs/>
          <w:sz w:val="28"/>
          <w:szCs w:val="28"/>
        </w:rPr>
        <w:t>на фотоснимках</w:t>
      </w:r>
      <w:r w:rsidR="00714519" w:rsidRPr="00D92AC5">
        <w:rPr>
          <w:rFonts w:ascii="Times New Roman" w:eastAsia="Calibri" w:hAnsi="Times New Roman" w:cs="Times New Roman"/>
          <w:iCs/>
          <w:sz w:val="28"/>
          <w:szCs w:val="28"/>
        </w:rPr>
        <w:tab/>
      </w:r>
      <w:r w:rsidR="006E5C5D" w:rsidRPr="00D92AC5">
        <w:rPr>
          <w:rFonts w:ascii="Times New Roman" w:eastAsia="Calibri" w:hAnsi="Times New Roman" w:cs="Times New Roman"/>
          <w:iCs/>
          <w:sz w:val="28"/>
          <w:szCs w:val="28"/>
        </w:rPr>
        <w:t xml:space="preserve"> </w:t>
      </w:r>
      <w:r w:rsidR="00886C21">
        <w:rPr>
          <w:rFonts w:ascii="Times New Roman" w:eastAsia="Calibri" w:hAnsi="Times New Roman" w:cs="Times New Roman"/>
          <w:iCs/>
          <w:sz w:val="28"/>
          <w:szCs w:val="28"/>
        </w:rPr>
        <w:t xml:space="preserve">    </w:t>
      </w:r>
      <w:r w:rsidR="006E5C5D" w:rsidRPr="00D92AC5">
        <w:rPr>
          <w:rFonts w:ascii="Times New Roman" w:eastAsia="Calibri" w:hAnsi="Times New Roman" w:cs="Times New Roman"/>
          <w:iCs/>
          <w:sz w:val="28"/>
          <w:szCs w:val="28"/>
        </w:rPr>
        <w:t>24</w:t>
      </w:r>
    </w:p>
    <w:p w:rsidR="00C139BA" w:rsidRPr="00D92AC5" w:rsidRDefault="00714519" w:rsidP="002B00D7">
      <w:pPr>
        <w:spacing w:after="0" w:line="240" w:lineRule="auto"/>
        <w:jc w:val="both"/>
        <w:rPr>
          <w:rFonts w:ascii="Times New Roman" w:eastAsia="Times New Roman" w:hAnsi="Times New Roman" w:cs="Times New Roman"/>
          <w:sz w:val="28"/>
          <w:szCs w:val="28"/>
          <w:lang w:eastAsia="ru-RU"/>
        </w:rPr>
      </w:pPr>
      <w:r w:rsidRPr="00D92AC5">
        <w:rPr>
          <w:rFonts w:ascii="Times New Roman" w:eastAsia="Calibri" w:hAnsi="Times New Roman" w:cs="Times New Roman"/>
          <w:iCs/>
          <w:sz w:val="28"/>
          <w:szCs w:val="28"/>
        </w:rPr>
        <w:t>Приложение 5</w:t>
      </w:r>
      <w:r w:rsidR="00C139BA" w:rsidRPr="00D92AC5">
        <w:rPr>
          <w:rFonts w:ascii="Times New Roman" w:eastAsia="Calibri" w:hAnsi="Times New Roman" w:cs="Times New Roman"/>
          <w:iCs/>
          <w:sz w:val="28"/>
          <w:szCs w:val="28"/>
        </w:rPr>
        <w:t>. Схема ходов пещеры Лисьей</w:t>
      </w:r>
      <w:r w:rsidR="00C139BA" w:rsidRPr="00D92AC5">
        <w:rPr>
          <w:rFonts w:ascii="Times New Roman" w:eastAsia="Calibri" w:hAnsi="Times New Roman" w:cs="Times New Roman"/>
          <w:iCs/>
          <w:sz w:val="28"/>
          <w:szCs w:val="28"/>
        </w:rPr>
        <w:tab/>
      </w:r>
      <w:r w:rsidR="00C139BA" w:rsidRPr="00D92AC5">
        <w:rPr>
          <w:rFonts w:ascii="Times New Roman" w:eastAsia="Calibri" w:hAnsi="Times New Roman" w:cs="Times New Roman"/>
          <w:iCs/>
          <w:sz w:val="28"/>
          <w:szCs w:val="28"/>
        </w:rPr>
        <w:tab/>
      </w:r>
      <w:r w:rsidR="00C139BA" w:rsidRPr="00D92AC5">
        <w:rPr>
          <w:rFonts w:ascii="Times New Roman" w:eastAsia="Calibri" w:hAnsi="Times New Roman" w:cs="Times New Roman"/>
          <w:iCs/>
          <w:sz w:val="28"/>
          <w:szCs w:val="28"/>
        </w:rPr>
        <w:tab/>
      </w:r>
      <w:r w:rsidR="00C139BA" w:rsidRPr="00D92AC5">
        <w:rPr>
          <w:rFonts w:ascii="Times New Roman" w:eastAsia="Calibri" w:hAnsi="Times New Roman" w:cs="Times New Roman"/>
          <w:iCs/>
          <w:sz w:val="28"/>
          <w:szCs w:val="28"/>
        </w:rPr>
        <w:tab/>
      </w:r>
      <w:r w:rsidR="006E5C5D" w:rsidRPr="00D92AC5">
        <w:rPr>
          <w:rFonts w:ascii="Times New Roman" w:eastAsia="Calibri" w:hAnsi="Times New Roman" w:cs="Times New Roman"/>
          <w:iCs/>
          <w:sz w:val="28"/>
          <w:szCs w:val="28"/>
        </w:rPr>
        <w:t xml:space="preserve">      </w:t>
      </w:r>
      <w:r w:rsidR="00D92AC5">
        <w:rPr>
          <w:rFonts w:ascii="Times New Roman" w:eastAsia="Calibri" w:hAnsi="Times New Roman" w:cs="Times New Roman"/>
          <w:iCs/>
          <w:sz w:val="28"/>
          <w:szCs w:val="28"/>
        </w:rPr>
        <w:t xml:space="preserve"> </w:t>
      </w:r>
      <w:r w:rsidR="006E5C5D" w:rsidRPr="00D92AC5">
        <w:rPr>
          <w:rFonts w:ascii="Times New Roman" w:eastAsia="Calibri" w:hAnsi="Times New Roman" w:cs="Times New Roman"/>
          <w:iCs/>
          <w:sz w:val="28"/>
          <w:szCs w:val="28"/>
        </w:rPr>
        <w:t xml:space="preserve">    </w:t>
      </w:r>
      <w:r w:rsidR="00886C21">
        <w:rPr>
          <w:rFonts w:ascii="Times New Roman" w:eastAsia="Calibri" w:hAnsi="Times New Roman" w:cs="Times New Roman"/>
          <w:iCs/>
          <w:sz w:val="28"/>
          <w:szCs w:val="28"/>
        </w:rPr>
        <w:t xml:space="preserve">    </w:t>
      </w:r>
      <w:r w:rsidR="006E5C5D" w:rsidRPr="00D92AC5">
        <w:rPr>
          <w:rFonts w:ascii="Times New Roman" w:eastAsia="Calibri" w:hAnsi="Times New Roman" w:cs="Times New Roman"/>
          <w:iCs/>
          <w:sz w:val="28"/>
          <w:szCs w:val="28"/>
        </w:rPr>
        <w:t>25</w:t>
      </w:r>
    </w:p>
    <w:p w:rsidR="007A4D75" w:rsidRPr="00D92AC5" w:rsidRDefault="007A4D75" w:rsidP="002B00D7">
      <w:pPr>
        <w:spacing w:after="0" w:line="240" w:lineRule="auto"/>
        <w:jc w:val="both"/>
        <w:rPr>
          <w:rFonts w:ascii="Times New Roman" w:eastAsia="Times New Roman" w:hAnsi="Times New Roman" w:cs="Times New Roman"/>
          <w:sz w:val="28"/>
          <w:szCs w:val="28"/>
          <w:lang w:eastAsia="ru-RU"/>
        </w:rPr>
      </w:pPr>
    </w:p>
    <w:p w:rsidR="00EB4547" w:rsidRPr="00D92AC5" w:rsidRDefault="00EB4547" w:rsidP="002B00D7">
      <w:pPr>
        <w:spacing w:after="0" w:line="240" w:lineRule="auto"/>
        <w:ind w:firstLine="567"/>
        <w:jc w:val="both"/>
        <w:rPr>
          <w:rFonts w:ascii="Times New Roman" w:hAnsi="Times New Roman" w:cs="Times New Roman"/>
          <w:sz w:val="28"/>
          <w:szCs w:val="28"/>
          <w:shd w:val="clear" w:color="auto" w:fill="FFFFFF"/>
        </w:rPr>
      </w:pPr>
    </w:p>
    <w:p w:rsidR="00EB4547" w:rsidRPr="00D92AC5" w:rsidRDefault="00EB4547" w:rsidP="002B00D7">
      <w:pPr>
        <w:spacing w:after="0" w:line="240" w:lineRule="auto"/>
        <w:ind w:firstLine="567"/>
        <w:jc w:val="both"/>
        <w:rPr>
          <w:rFonts w:ascii="Times New Roman" w:hAnsi="Times New Roman" w:cs="Times New Roman"/>
          <w:sz w:val="28"/>
          <w:szCs w:val="28"/>
          <w:shd w:val="clear" w:color="auto" w:fill="FFFFFF"/>
        </w:rPr>
      </w:pPr>
    </w:p>
    <w:p w:rsidR="00EB4547" w:rsidRPr="00D92AC5" w:rsidRDefault="00EB4547" w:rsidP="002B00D7">
      <w:pPr>
        <w:spacing w:after="0" w:line="240" w:lineRule="auto"/>
        <w:ind w:firstLine="567"/>
        <w:jc w:val="both"/>
        <w:rPr>
          <w:rFonts w:ascii="Times New Roman" w:hAnsi="Times New Roman" w:cs="Times New Roman"/>
          <w:sz w:val="28"/>
          <w:szCs w:val="28"/>
          <w:shd w:val="clear" w:color="auto" w:fill="FFFFFF"/>
        </w:rPr>
      </w:pPr>
    </w:p>
    <w:p w:rsidR="00EB4547" w:rsidRPr="00D92AC5" w:rsidRDefault="00EB4547" w:rsidP="002B00D7">
      <w:pPr>
        <w:spacing w:after="0" w:line="240" w:lineRule="auto"/>
        <w:ind w:firstLine="567"/>
        <w:jc w:val="both"/>
        <w:rPr>
          <w:rFonts w:ascii="Times New Roman" w:hAnsi="Times New Roman" w:cs="Times New Roman"/>
          <w:sz w:val="28"/>
          <w:szCs w:val="28"/>
          <w:shd w:val="clear" w:color="auto" w:fill="FFFFFF"/>
        </w:rPr>
      </w:pPr>
    </w:p>
    <w:p w:rsidR="00EB4547" w:rsidRPr="00D92AC5" w:rsidRDefault="00EB4547" w:rsidP="002B00D7">
      <w:pPr>
        <w:spacing w:after="0" w:line="240" w:lineRule="auto"/>
        <w:ind w:firstLine="567"/>
        <w:jc w:val="both"/>
        <w:rPr>
          <w:rFonts w:ascii="Times New Roman" w:hAnsi="Times New Roman" w:cs="Times New Roman"/>
          <w:sz w:val="28"/>
          <w:szCs w:val="28"/>
          <w:shd w:val="clear" w:color="auto" w:fill="FFFFFF"/>
        </w:rPr>
      </w:pPr>
    </w:p>
    <w:p w:rsidR="00EB4547" w:rsidRPr="00D92AC5" w:rsidRDefault="00EB4547" w:rsidP="002B00D7">
      <w:pPr>
        <w:spacing w:after="0" w:line="240" w:lineRule="auto"/>
        <w:ind w:firstLine="567"/>
        <w:jc w:val="both"/>
        <w:rPr>
          <w:rFonts w:ascii="Times New Roman" w:hAnsi="Times New Roman" w:cs="Times New Roman"/>
          <w:sz w:val="28"/>
          <w:szCs w:val="28"/>
          <w:shd w:val="clear" w:color="auto" w:fill="FFFFFF"/>
        </w:rPr>
      </w:pPr>
    </w:p>
    <w:p w:rsidR="00EB4547" w:rsidRPr="00D92AC5" w:rsidRDefault="00EB4547" w:rsidP="002B00D7">
      <w:pPr>
        <w:spacing w:after="0" w:line="240" w:lineRule="auto"/>
        <w:ind w:firstLine="567"/>
        <w:jc w:val="both"/>
        <w:rPr>
          <w:rFonts w:ascii="Times New Roman" w:hAnsi="Times New Roman" w:cs="Times New Roman"/>
          <w:sz w:val="28"/>
          <w:szCs w:val="28"/>
          <w:shd w:val="clear" w:color="auto" w:fill="FFFFFF"/>
        </w:rPr>
      </w:pPr>
    </w:p>
    <w:p w:rsidR="00EB4547" w:rsidRPr="00D92AC5" w:rsidRDefault="00EB4547" w:rsidP="002B00D7">
      <w:pPr>
        <w:spacing w:after="0" w:line="240" w:lineRule="auto"/>
        <w:ind w:firstLine="567"/>
        <w:jc w:val="both"/>
        <w:rPr>
          <w:rFonts w:ascii="Times New Roman" w:hAnsi="Times New Roman" w:cs="Times New Roman"/>
          <w:sz w:val="28"/>
          <w:szCs w:val="28"/>
          <w:shd w:val="clear" w:color="auto" w:fill="FFFFFF"/>
        </w:rPr>
      </w:pPr>
    </w:p>
    <w:p w:rsidR="002B00D7" w:rsidRPr="00D92AC5" w:rsidRDefault="002B00D7" w:rsidP="002B00D7">
      <w:pPr>
        <w:spacing w:after="0" w:line="240" w:lineRule="auto"/>
        <w:ind w:firstLine="567"/>
        <w:jc w:val="both"/>
        <w:rPr>
          <w:rFonts w:ascii="Times New Roman" w:hAnsi="Times New Roman" w:cs="Times New Roman"/>
          <w:sz w:val="28"/>
          <w:szCs w:val="28"/>
          <w:shd w:val="clear" w:color="auto" w:fill="FFFFFF"/>
        </w:rPr>
      </w:pPr>
    </w:p>
    <w:p w:rsidR="002B00D7" w:rsidRPr="00D92AC5" w:rsidRDefault="002B00D7" w:rsidP="002B00D7">
      <w:pPr>
        <w:spacing w:after="0" w:line="240" w:lineRule="auto"/>
        <w:ind w:firstLine="567"/>
        <w:jc w:val="both"/>
        <w:rPr>
          <w:rFonts w:ascii="Times New Roman" w:hAnsi="Times New Roman" w:cs="Times New Roman"/>
          <w:sz w:val="28"/>
          <w:szCs w:val="28"/>
          <w:shd w:val="clear" w:color="auto" w:fill="FFFFFF"/>
        </w:rPr>
      </w:pPr>
    </w:p>
    <w:p w:rsidR="002B00D7" w:rsidRPr="00D92AC5" w:rsidRDefault="002B00D7" w:rsidP="002B00D7">
      <w:pPr>
        <w:spacing w:after="0" w:line="240" w:lineRule="auto"/>
        <w:ind w:firstLine="567"/>
        <w:jc w:val="both"/>
        <w:rPr>
          <w:rFonts w:ascii="Times New Roman" w:hAnsi="Times New Roman" w:cs="Times New Roman"/>
          <w:sz w:val="28"/>
          <w:szCs w:val="28"/>
          <w:shd w:val="clear" w:color="auto" w:fill="FFFFFF"/>
        </w:rPr>
      </w:pPr>
    </w:p>
    <w:p w:rsidR="002B00D7" w:rsidRPr="00D92AC5" w:rsidRDefault="002B00D7" w:rsidP="002B00D7">
      <w:pPr>
        <w:spacing w:after="0" w:line="240" w:lineRule="auto"/>
        <w:ind w:firstLine="567"/>
        <w:jc w:val="both"/>
        <w:rPr>
          <w:rFonts w:ascii="Times New Roman" w:hAnsi="Times New Roman" w:cs="Times New Roman"/>
          <w:sz w:val="28"/>
          <w:szCs w:val="28"/>
          <w:shd w:val="clear" w:color="auto" w:fill="FFFFFF"/>
        </w:rPr>
      </w:pPr>
    </w:p>
    <w:p w:rsidR="002B00D7" w:rsidRPr="00D92AC5" w:rsidRDefault="002B00D7" w:rsidP="002B00D7">
      <w:pPr>
        <w:spacing w:after="0" w:line="240" w:lineRule="auto"/>
        <w:ind w:firstLine="567"/>
        <w:jc w:val="both"/>
        <w:rPr>
          <w:rFonts w:ascii="Times New Roman" w:hAnsi="Times New Roman" w:cs="Times New Roman"/>
          <w:sz w:val="28"/>
          <w:szCs w:val="28"/>
          <w:shd w:val="clear" w:color="auto" w:fill="FFFFFF"/>
        </w:rPr>
      </w:pPr>
    </w:p>
    <w:p w:rsidR="002B00D7" w:rsidRPr="00D92AC5" w:rsidRDefault="002B00D7" w:rsidP="002B00D7">
      <w:pPr>
        <w:spacing w:after="0" w:line="240" w:lineRule="auto"/>
        <w:ind w:firstLine="567"/>
        <w:jc w:val="both"/>
        <w:rPr>
          <w:rFonts w:ascii="Times New Roman" w:hAnsi="Times New Roman" w:cs="Times New Roman"/>
          <w:sz w:val="28"/>
          <w:szCs w:val="28"/>
          <w:shd w:val="clear" w:color="auto" w:fill="FFFFFF"/>
        </w:rPr>
      </w:pPr>
    </w:p>
    <w:p w:rsidR="002B00D7" w:rsidRPr="00D92AC5" w:rsidRDefault="002B00D7" w:rsidP="002B00D7">
      <w:pPr>
        <w:spacing w:after="0" w:line="240" w:lineRule="auto"/>
        <w:ind w:firstLine="567"/>
        <w:jc w:val="both"/>
        <w:rPr>
          <w:rFonts w:ascii="Times New Roman" w:hAnsi="Times New Roman" w:cs="Times New Roman"/>
          <w:sz w:val="28"/>
          <w:szCs w:val="28"/>
          <w:shd w:val="clear" w:color="auto" w:fill="FFFFFF"/>
        </w:rPr>
      </w:pPr>
    </w:p>
    <w:p w:rsidR="002B00D7" w:rsidRPr="00D92AC5" w:rsidRDefault="002B00D7" w:rsidP="002B00D7">
      <w:pPr>
        <w:spacing w:after="0" w:line="240" w:lineRule="auto"/>
        <w:ind w:firstLine="567"/>
        <w:jc w:val="both"/>
        <w:rPr>
          <w:rFonts w:ascii="Times New Roman" w:hAnsi="Times New Roman" w:cs="Times New Roman"/>
          <w:sz w:val="28"/>
          <w:szCs w:val="28"/>
          <w:shd w:val="clear" w:color="auto" w:fill="FFFFFF"/>
        </w:rPr>
      </w:pPr>
    </w:p>
    <w:p w:rsidR="001755C6" w:rsidRPr="00D92AC5" w:rsidRDefault="001755C6" w:rsidP="002B00D7">
      <w:pPr>
        <w:spacing w:after="0" w:line="240" w:lineRule="auto"/>
        <w:jc w:val="both"/>
        <w:rPr>
          <w:rFonts w:ascii="Times New Roman" w:hAnsi="Times New Roman" w:cs="Times New Roman"/>
          <w:sz w:val="28"/>
          <w:szCs w:val="28"/>
          <w:shd w:val="clear" w:color="auto" w:fill="FFFFFF"/>
        </w:rPr>
      </w:pPr>
    </w:p>
    <w:p w:rsidR="006E5C5D" w:rsidRPr="00D92AC5" w:rsidRDefault="006E5C5D" w:rsidP="002B00D7">
      <w:pPr>
        <w:spacing w:after="0" w:line="240" w:lineRule="auto"/>
        <w:jc w:val="both"/>
        <w:rPr>
          <w:rFonts w:ascii="Times New Roman" w:hAnsi="Times New Roman" w:cs="Times New Roman"/>
          <w:sz w:val="28"/>
          <w:szCs w:val="28"/>
          <w:shd w:val="clear" w:color="auto" w:fill="FFFFFF"/>
        </w:rPr>
      </w:pPr>
    </w:p>
    <w:p w:rsidR="00D92AC5" w:rsidRPr="00D92AC5" w:rsidRDefault="00D92AC5" w:rsidP="002B00D7">
      <w:pPr>
        <w:spacing w:after="0" w:line="240" w:lineRule="auto"/>
        <w:jc w:val="both"/>
        <w:rPr>
          <w:rFonts w:ascii="Times New Roman" w:hAnsi="Times New Roman" w:cs="Times New Roman"/>
          <w:sz w:val="28"/>
          <w:szCs w:val="28"/>
          <w:shd w:val="clear" w:color="auto" w:fill="FFFFFF"/>
        </w:rPr>
      </w:pPr>
    </w:p>
    <w:p w:rsidR="00EB4547" w:rsidRPr="002B00D7" w:rsidRDefault="00EB4547" w:rsidP="002B00D7">
      <w:pPr>
        <w:spacing w:after="0" w:line="240" w:lineRule="auto"/>
        <w:jc w:val="center"/>
        <w:rPr>
          <w:rFonts w:ascii="Times New Roman" w:hAnsi="Times New Roman" w:cs="Times New Roman"/>
          <w:b/>
          <w:sz w:val="28"/>
          <w:szCs w:val="28"/>
          <w:shd w:val="clear" w:color="auto" w:fill="FFFFFF"/>
        </w:rPr>
      </w:pPr>
      <w:r w:rsidRPr="002B00D7">
        <w:rPr>
          <w:rFonts w:ascii="Times New Roman" w:hAnsi="Times New Roman" w:cs="Times New Roman"/>
          <w:b/>
          <w:sz w:val="28"/>
          <w:szCs w:val="28"/>
          <w:shd w:val="clear" w:color="auto" w:fill="FFFFFF"/>
        </w:rPr>
        <w:lastRenderedPageBreak/>
        <w:t>ВВЕДЕНИЕ</w:t>
      </w:r>
    </w:p>
    <w:p w:rsidR="001755C6" w:rsidRPr="002B00D7" w:rsidRDefault="001755C6" w:rsidP="002B00D7">
      <w:pPr>
        <w:spacing w:after="0" w:line="240" w:lineRule="auto"/>
        <w:rPr>
          <w:rFonts w:ascii="Times New Roman" w:hAnsi="Times New Roman" w:cs="Times New Roman"/>
          <w:b/>
          <w:color w:val="424242"/>
          <w:sz w:val="28"/>
          <w:szCs w:val="28"/>
          <w:shd w:val="clear" w:color="auto" w:fill="FFFFFF"/>
        </w:rPr>
      </w:pPr>
    </w:p>
    <w:p w:rsidR="005C246D" w:rsidRPr="002B00D7" w:rsidRDefault="005C246D" w:rsidP="00714519">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 xml:space="preserve">На территории Липецкой области особый интерес для юных геологов представляют геологические памятники природы, уникальные геологические обнажения и объекты. Большинство из них связаны с выходами известняков на поверхность или их близким расположением к поверхности. Наша работа посвящена описанию одного из самых мощных по протяженности и высоте выходов известняка на территории Липецкой области и карстового поля, интересного для туристов своими горизонтальными разлапистыми </w:t>
      </w:r>
      <w:r w:rsidR="00EF113E" w:rsidRPr="002B00D7">
        <w:rPr>
          <w:rFonts w:ascii="Times New Roman" w:eastAsia="Times New Roman" w:hAnsi="Times New Roman" w:cs="Times New Roman"/>
          <w:color w:val="000000"/>
          <w:sz w:val="28"/>
          <w:szCs w:val="28"/>
          <w:lang w:eastAsia="ru-RU"/>
        </w:rPr>
        <w:t>«</w:t>
      </w:r>
      <w:r w:rsidRPr="002B00D7">
        <w:rPr>
          <w:rFonts w:ascii="Times New Roman" w:eastAsia="Times New Roman" w:hAnsi="Times New Roman" w:cs="Times New Roman"/>
          <w:color w:val="000000"/>
          <w:sz w:val="28"/>
          <w:szCs w:val="28"/>
          <w:lang w:eastAsia="ru-RU"/>
        </w:rPr>
        <w:t>пещерами</w:t>
      </w:r>
      <w:r w:rsidR="00EF113E" w:rsidRPr="002B00D7">
        <w:rPr>
          <w:rFonts w:ascii="Times New Roman" w:eastAsia="Times New Roman" w:hAnsi="Times New Roman" w:cs="Times New Roman"/>
          <w:color w:val="000000"/>
          <w:sz w:val="28"/>
          <w:szCs w:val="28"/>
          <w:lang w:eastAsia="ru-RU"/>
        </w:rPr>
        <w:t>»</w:t>
      </w:r>
      <w:r w:rsidRPr="002B00D7">
        <w:rPr>
          <w:rFonts w:ascii="Times New Roman" w:eastAsia="Times New Roman" w:hAnsi="Times New Roman" w:cs="Times New Roman"/>
          <w:color w:val="000000"/>
          <w:sz w:val="28"/>
          <w:szCs w:val="28"/>
          <w:lang w:eastAsia="ru-RU"/>
        </w:rPr>
        <w:t>.</w:t>
      </w:r>
    </w:p>
    <w:p w:rsidR="005C246D" w:rsidRPr="002B00D7" w:rsidRDefault="007B2415" w:rsidP="00714519">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Летом 2019</w:t>
      </w:r>
      <w:r w:rsidR="005C246D" w:rsidRPr="002B00D7">
        <w:rPr>
          <w:rFonts w:ascii="Times New Roman" w:eastAsia="Times New Roman" w:hAnsi="Times New Roman" w:cs="Times New Roman"/>
          <w:color w:val="000000"/>
          <w:sz w:val="28"/>
          <w:szCs w:val="28"/>
          <w:lang w:eastAsia="ru-RU"/>
        </w:rPr>
        <w:t xml:space="preserve"> года в течение нескольких выездов на место исследования нами были проведены полевые работы, отобраны образцы горных пород и палеонтологический материал, сделаны фотоснимки местности.</w:t>
      </w:r>
      <w:r w:rsidRPr="002B00D7">
        <w:rPr>
          <w:rFonts w:ascii="Times New Roman" w:eastAsia="Times New Roman" w:hAnsi="Times New Roman" w:cs="Times New Roman"/>
          <w:color w:val="000000"/>
          <w:sz w:val="28"/>
          <w:szCs w:val="28"/>
          <w:lang w:eastAsia="ru-RU"/>
        </w:rPr>
        <w:t xml:space="preserve"> Б</w:t>
      </w:r>
      <w:r w:rsidR="005C246D" w:rsidRPr="002B00D7">
        <w:rPr>
          <w:rFonts w:ascii="Times New Roman" w:eastAsia="Times New Roman" w:hAnsi="Times New Roman" w:cs="Times New Roman"/>
          <w:color w:val="000000"/>
          <w:sz w:val="28"/>
          <w:szCs w:val="28"/>
          <w:lang w:eastAsia="ru-RU"/>
        </w:rPr>
        <w:t xml:space="preserve">ыла проведена </w:t>
      </w:r>
      <w:r w:rsidRPr="002B00D7">
        <w:rPr>
          <w:rFonts w:ascii="Times New Roman" w:eastAsia="Times New Roman" w:hAnsi="Times New Roman" w:cs="Times New Roman"/>
          <w:color w:val="000000"/>
          <w:sz w:val="28"/>
          <w:szCs w:val="28"/>
          <w:lang w:eastAsia="ru-RU"/>
        </w:rPr>
        <w:t>камеральная обработка материала и</w:t>
      </w:r>
      <w:r w:rsidR="005C246D" w:rsidRPr="002B00D7">
        <w:rPr>
          <w:rFonts w:ascii="Times New Roman" w:eastAsia="Times New Roman" w:hAnsi="Times New Roman" w:cs="Times New Roman"/>
          <w:color w:val="000000"/>
          <w:sz w:val="28"/>
          <w:szCs w:val="28"/>
          <w:lang w:eastAsia="ru-RU"/>
        </w:rPr>
        <w:t xml:space="preserve"> написана работа.</w:t>
      </w:r>
    </w:p>
    <w:p w:rsidR="007A4D75" w:rsidRPr="002B00D7" w:rsidRDefault="00511ECB" w:rsidP="00714519">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b/>
          <w:color w:val="000000"/>
          <w:sz w:val="28"/>
          <w:szCs w:val="28"/>
          <w:lang w:eastAsia="ru-RU"/>
        </w:rPr>
        <w:t>Цель работы</w:t>
      </w:r>
      <w:r w:rsidR="007A4D75" w:rsidRPr="002B00D7">
        <w:rPr>
          <w:rFonts w:ascii="Times New Roman" w:eastAsia="Times New Roman" w:hAnsi="Times New Roman" w:cs="Times New Roman"/>
          <w:color w:val="000000"/>
          <w:sz w:val="28"/>
          <w:szCs w:val="28"/>
          <w:lang w:eastAsia="ru-RU"/>
        </w:rPr>
        <w:t xml:space="preserve"> </w:t>
      </w:r>
      <w:r w:rsidR="005C246D" w:rsidRPr="002B00D7">
        <w:rPr>
          <w:rFonts w:ascii="Times New Roman" w:eastAsia="Times New Roman" w:hAnsi="Times New Roman" w:cs="Times New Roman"/>
          <w:color w:val="000000"/>
          <w:sz w:val="28"/>
          <w:szCs w:val="28"/>
          <w:lang w:eastAsia="ru-RU"/>
        </w:rPr>
        <w:t>–</w:t>
      </w:r>
      <w:r w:rsidR="007A4D75" w:rsidRPr="002B00D7">
        <w:rPr>
          <w:rFonts w:ascii="Times New Roman" w:eastAsia="Times New Roman" w:hAnsi="Times New Roman" w:cs="Times New Roman"/>
          <w:color w:val="000000"/>
          <w:sz w:val="28"/>
          <w:szCs w:val="28"/>
          <w:lang w:eastAsia="ru-RU"/>
        </w:rPr>
        <w:t xml:space="preserve"> </w:t>
      </w:r>
      <w:r w:rsidR="005C246D" w:rsidRPr="002B00D7">
        <w:rPr>
          <w:rFonts w:ascii="Times New Roman" w:eastAsia="Times New Roman" w:hAnsi="Times New Roman" w:cs="Times New Roman"/>
          <w:color w:val="000000"/>
          <w:sz w:val="28"/>
          <w:szCs w:val="28"/>
          <w:lang w:eastAsia="ru-RU"/>
        </w:rPr>
        <w:t xml:space="preserve">исследовать и </w:t>
      </w:r>
      <w:r w:rsidR="007A4D75" w:rsidRPr="002B00D7">
        <w:rPr>
          <w:rFonts w:ascii="Times New Roman" w:eastAsia="Times New Roman" w:hAnsi="Times New Roman" w:cs="Times New Roman"/>
          <w:color w:val="000000"/>
          <w:sz w:val="28"/>
          <w:szCs w:val="28"/>
          <w:lang w:eastAsia="ru-RU"/>
        </w:rPr>
        <w:t xml:space="preserve">составить описание </w:t>
      </w:r>
      <w:r w:rsidR="005C246D" w:rsidRPr="002B00D7">
        <w:rPr>
          <w:rFonts w:ascii="Times New Roman" w:eastAsia="Times New Roman" w:hAnsi="Times New Roman" w:cs="Times New Roman"/>
          <w:color w:val="000000"/>
          <w:sz w:val="28"/>
          <w:szCs w:val="28"/>
          <w:lang w:eastAsia="ru-RU"/>
        </w:rPr>
        <w:t>ландшафтно-геологического памятника природы «Каменная гора» в</w:t>
      </w:r>
      <w:r w:rsidR="007A4D75" w:rsidRPr="002B00D7">
        <w:rPr>
          <w:rFonts w:ascii="Times New Roman" w:eastAsia="Times New Roman" w:hAnsi="Times New Roman" w:cs="Times New Roman"/>
          <w:color w:val="000000"/>
          <w:sz w:val="28"/>
          <w:szCs w:val="28"/>
          <w:lang w:eastAsia="ru-RU"/>
        </w:rPr>
        <w:t xml:space="preserve"> окрестностях с. Конь-Колодезь Хлевенского района Липецкой области.</w:t>
      </w:r>
    </w:p>
    <w:p w:rsidR="007A4D75" w:rsidRPr="002B00D7" w:rsidRDefault="007A4D75" w:rsidP="00714519">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b/>
          <w:color w:val="000000"/>
          <w:sz w:val="28"/>
          <w:szCs w:val="28"/>
          <w:lang w:eastAsia="ru-RU"/>
        </w:rPr>
        <w:t>Задачи</w:t>
      </w:r>
      <w:r w:rsidRPr="002B00D7">
        <w:rPr>
          <w:rFonts w:ascii="Times New Roman" w:eastAsia="Times New Roman" w:hAnsi="Times New Roman" w:cs="Times New Roman"/>
          <w:color w:val="000000"/>
          <w:sz w:val="28"/>
          <w:szCs w:val="28"/>
          <w:lang w:eastAsia="ru-RU"/>
        </w:rPr>
        <w:t>:</w:t>
      </w:r>
    </w:p>
    <w:p w:rsidR="007A4D75" w:rsidRPr="002B00D7" w:rsidRDefault="007A4D75" w:rsidP="00714519">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 xml:space="preserve">1. </w:t>
      </w:r>
      <w:r w:rsidR="007B2415" w:rsidRPr="002B00D7">
        <w:rPr>
          <w:rFonts w:ascii="Times New Roman" w:eastAsia="Times New Roman" w:hAnsi="Times New Roman" w:cs="Times New Roman"/>
          <w:color w:val="000000"/>
          <w:sz w:val="28"/>
          <w:szCs w:val="28"/>
          <w:lang w:eastAsia="ru-RU"/>
        </w:rPr>
        <w:t>п</w:t>
      </w:r>
      <w:r w:rsidRPr="002B00D7">
        <w:rPr>
          <w:rFonts w:ascii="Times New Roman" w:eastAsia="Times New Roman" w:hAnsi="Times New Roman" w:cs="Times New Roman"/>
          <w:color w:val="000000"/>
          <w:sz w:val="28"/>
          <w:szCs w:val="28"/>
          <w:lang w:eastAsia="ru-RU"/>
        </w:rPr>
        <w:t>роизвести обзор литературы и выбрать методики исследования;</w:t>
      </w:r>
    </w:p>
    <w:p w:rsidR="007A4D75" w:rsidRPr="002B00D7" w:rsidRDefault="007A4D75" w:rsidP="00714519">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 xml:space="preserve">2. </w:t>
      </w:r>
      <w:r w:rsidR="007B2415" w:rsidRPr="002B00D7">
        <w:rPr>
          <w:rFonts w:ascii="Times New Roman" w:eastAsia="Times New Roman" w:hAnsi="Times New Roman" w:cs="Times New Roman"/>
          <w:color w:val="000000"/>
          <w:sz w:val="28"/>
          <w:szCs w:val="28"/>
          <w:lang w:eastAsia="ru-RU"/>
        </w:rPr>
        <w:t>д</w:t>
      </w:r>
      <w:r w:rsidRPr="002B00D7">
        <w:rPr>
          <w:rFonts w:ascii="Times New Roman" w:eastAsia="Times New Roman" w:hAnsi="Times New Roman" w:cs="Times New Roman"/>
          <w:color w:val="000000"/>
          <w:sz w:val="28"/>
          <w:szCs w:val="28"/>
          <w:lang w:eastAsia="ru-RU"/>
        </w:rPr>
        <w:t>ать общую характеристику объектам исследования и территории, в пределах которой они находятся;</w:t>
      </w:r>
    </w:p>
    <w:p w:rsidR="007A4D75" w:rsidRPr="002B00D7" w:rsidRDefault="007A4D75" w:rsidP="00714519">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 xml:space="preserve">3. </w:t>
      </w:r>
      <w:r w:rsidR="007B2415" w:rsidRPr="002B00D7">
        <w:rPr>
          <w:rFonts w:ascii="Times New Roman" w:eastAsia="Times New Roman" w:hAnsi="Times New Roman" w:cs="Times New Roman"/>
          <w:color w:val="000000"/>
          <w:sz w:val="28"/>
          <w:szCs w:val="28"/>
          <w:lang w:eastAsia="ru-RU"/>
        </w:rPr>
        <w:t>п</w:t>
      </w:r>
      <w:r w:rsidRPr="002B00D7">
        <w:rPr>
          <w:rFonts w:ascii="Times New Roman" w:eastAsia="Times New Roman" w:hAnsi="Times New Roman" w:cs="Times New Roman"/>
          <w:color w:val="000000"/>
          <w:sz w:val="28"/>
          <w:szCs w:val="28"/>
          <w:lang w:eastAsia="ru-RU"/>
        </w:rPr>
        <w:t>ровести полевые работы на объектах исследования;</w:t>
      </w:r>
    </w:p>
    <w:p w:rsidR="007A4D75" w:rsidRPr="002B00D7" w:rsidRDefault="007A4D75" w:rsidP="00714519">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 xml:space="preserve">4. </w:t>
      </w:r>
      <w:r w:rsidR="007B2415" w:rsidRPr="002B00D7">
        <w:rPr>
          <w:rFonts w:ascii="Times New Roman" w:eastAsia="Times New Roman" w:hAnsi="Times New Roman" w:cs="Times New Roman"/>
          <w:color w:val="000000"/>
          <w:sz w:val="28"/>
          <w:szCs w:val="28"/>
          <w:lang w:eastAsia="ru-RU"/>
        </w:rPr>
        <w:t>п</w:t>
      </w:r>
      <w:r w:rsidRPr="002B00D7">
        <w:rPr>
          <w:rFonts w:ascii="Times New Roman" w:eastAsia="Times New Roman" w:hAnsi="Times New Roman" w:cs="Times New Roman"/>
          <w:color w:val="000000"/>
          <w:sz w:val="28"/>
          <w:szCs w:val="28"/>
          <w:lang w:eastAsia="ru-RU"/>
        </w:rPr>
        <w:t>ровести камеральную обработку собранного материала;</w:t>
      </w:r>
    </w:p>
    <w:p w:rsidR="007A4D75" w:rsidRPr="002B00D7" w:rsidRDefault="005C246D" w:rsidP="00714519">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 xml:space="preserve">5. </w:t>
      </w:r>
      <w:r w:rsidR="007B2415" w:rsidRPr="002B00D7">
        <w:rPr>
          <w:rFonts w:ascii="Times New Roman" w:eastAsia="Times New Roman" w:hAnsi="Times New Roman" w:cs="Times New Roman"/>
          <w:color w:val="000000"/>
          <w:sz w:val="28"/>
          <w:szCs w:val="28"/>
          <w:lang w:eastAsia="ru-RU"/>
        </w:rPr>
        <w:t>с</w:t>
      </w:r>
      <w:r w:rsidRPr="002B00D7">
        <w:rPr>
          <w:rFonts w:ascii="Times New Roman" w:eastAsia="Times New Roman" w:hAnsi="Times New Roman" w:cs="Times New Roman"/>
          <w:color w:val="000000"/>
          <w:sz w:val="28"/>
          <w:szCs w:val="28"/>
          <w:lang w:eastAsia="ru-RU"/>
        </w:rPr>
        <w:t>делать выводы.</w:t>
      </w:r>
    </w:p>
    <w:p w:rsidR="007A4D75" w:rsidRPr="002B00D7" w:rsidRDefault="007A4D75" w:rsidP="00714519">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 xml:space="preserve">Время проведения исследований: </w:t>
      </w:r>
      <w:r w:rsidR="005C246D" w:rsidRPr="002B00D7">
        <w:rPr>
          <w:rFonts w:ascii="Times New Roman" w:eastAsia="Times New Roman" w:hAnsi="Times New Roman" w:cs="Times New Roman"/>
          <w:color w:val="000000"/>
          <w:sz w:val="28"/>
          <w:szCs w:val="28"/>
          <w:lang w:eastAsia="ru-RU"/>
        </w:rPr>
        <w:t>лето 2019</w:t>
      </w:r>
      <w:r w:rsidRPr="002B00D7">
        <w:rPr>
          <w:rFonts w:ascii="Times New Roman" w:eastAsia="Times New Roman" w:hAnsi="Times New Roman" w:cs="Times New Roman"/>
          <w:color w:val="000000"/>
          <w:sz w:val="28"/>
          <w:szCs w:val="28"/>
          <w:lang w:eastAsia="ru-RU"/>
        </w:rPr>
        <w:t xml:space="preserve"> гг.</w:t>
      </w:r>
    </w:p>
    <w:p w:rsidR="007A4D75" w:rsidRPr="002B00D7" w:rsidRDefault="007A4D75" w:rsidP="00714519">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b/>
          <w:color w:val="000000"/>
          <w:sz w:val="28"/>
          <w:szCs w:val="28"/>
          <w:lang w:eastAsia="ru-RU"/>
        </w:rPr>
        <w:t>Объекты исследования</w:t>
      </w:r>
      <w:r w:rsidRPr="002B00D7">
        <w:rPr>
          <w:rFonts w:ascii="Times New Roman" w:eastAsia="Times New Roman" w:hAnsi="Times New Roman" w:cs="Times New Roman"/>
          <w:color w:val="000000"/>
          <w:sz w:val="28"/>
          <w:szCs w:val="28"/>
          <w:lang w:eastAsia="ru-RU"/>
        </w:rPr>
        <w:t>: ландшафтно-геологический памятник природы «Каменная гора» и пещеры карстового поля в окрестностях с. Конь-Колодезь Липецкой области.</w:t>
      </w:r>
    </w:p>
    <w:p w:rsidR="007A4D75" w:rsidRPr="002B00D7" w:rsidRDefault="007A4D75" w:rsidP="00714519">
      <w:pPr>
        <w:spacing w:after="0" w:line="240" w:lineRule="auto"/>
        <w:ind w:firstLine="709"/>
        <w:jc w:val="both"/>
        <w:rPr>
          <w:rFonts w:ascii="Times New Roman" w:eastAsia="Times New Roman" w:hAnsi="Times New Roman" w:cs="Times New Roman"/>
          <w:sz w:val="28"/>
          <w:szCs w:val="28"/>
          <w:lang w:eastAsia="ru-RU"/>
        </w:rPr>
      </w:pPr>
    </w:p>
    <w:p w:rsidR="007B2415" w:rsidRPr="002B00D7" w:rsidRDefault="007B2415" w:rsidP="002B00D7">
      <w:pPr>
        <w:spacing w:after="0" w:line="240" w:lineRule="auto"/>
        <w:ind w:firstLine="567"/>
        <w:jc w:val="both"/>
        <w:rPr>
          <w:rFonts w:ascii="Times New Roman" w:eastAsia="Times New Roman" w:hAnsi="Times New Roman" w:cs="Times New Roman"/>
          <w:sz w:val="28"/>
          <w:szCs w:val="28"/>
          <w:lang w:eastAsia="ru-RU"/>
        </w:rPr>
      </w:pPr>
    </w:p>
    <w:p w:rsidR="007B2415" w:rsidRPr="002B00D7" w:rsidRDefault="007B2415" w:rsidP="002B00D7">
      <w:pPr>
        <w:spacing w:after="0" w:line="240" w:lineRule="auto"/>
        <w:ind w:firstLine="567"/>
        <w:jc w:val="both"/>
        <w:rPr>
          <w:rFonts w:ascii="Times New Roman" w:eastAsia="Times New Roman" w:hAnsi="Times New Roman" w:cs="Times New Roman"/>
          <w:sz w:val="28"/>
          <w:szCs w:val="28"/>
          <w:lang w:eastAsia="ru-RU"/>
        </w:rPr>
      </w:pPr>
    </w:p>
    <w:p w:rsidR="007B2415" w:rsidRPr="002B00D7" w:rsidRDefault="007B2415" w:rsidP="002B00D7">
      <w:pPr>
        <w:spacing w:after="0" w:line="240" w:lineRule="auto"/>
        <w:ind w:firstLine="567"/>
        <w:jc w:val="both"/>
        <w:rPr>
          <w:rFonts w:ascii="Times New Roman" w:eastAsia="Times New Roman" w:hAnsi="Times New Roman" w:cs="Times New Roman"/>
          <w:sz w:val="28"/>
          <w:szCs w:val="28"/>
          <w:lang w:eastAsia="ru-RU"/>
        </w:rPr>
      </w:pPr>
    </w:p>
    <w:p w:rsidR="007B2415" w:rsidRPr="002B00D7" w:rsidRDefault="007B2415" w:rsidP="002B00D7">
      <w:pPr>
        <w:spacing w:after="0" w:line="240" w:lineRule="auto"/>
        <w:ind w:firstLine="567"/>
        <w:jc w:val="both"/>
        <w:rPr>
          <w:rFonts w:ascii="Times New Roman" w:eastAsia="Times New Roman" w:hAnsi="Times New Roman" w:cs="Times New Roman"/>
          <w:sz w:val="28"/>
          <w:szCs w:val="28"/>
          <w:lang w:eastAsia="ru-RU"/>
        </w:rPr>
      </w:pPr>
    </w:p>
    <w:p w:rsidR="007B2415" w:rsidRPr="002B00D7" w:rsidRDefault="007B2415" w:rsidP="002B00D7">
      <w:pPr>
        <w:spacing w:after="0" w:line="240" w:lineRule="auto"/>
        <w:ind w:firstLine="567"/>
        <w:jc w:val="both"/>
        <w:rPr>
          <w:rFonts w:ascii="Times New Roman" w:eastAsia="Times New Roman" w:hAnsi="Times New Roman" w:cs="Times New Roman"/>
          <w:sz w:val="28"/>
          <w:szCs w:val="28"/>
          <w:lang w:eastAsia="ru-RU"/>
        </w:rPr>
      </w:pPr>
    </w:p>
    <w:p w:rsidR="007B2415" w:rsidRPr="002B00D7" w:rsidRDefault="007B2415" w:rsidP="002B00D7">
      <w:pPr>
        <w:spacing w:after="0" w:line="240" w:lineRule="auto"/>
        <w:ind w:firstLine="567"/>
        <w:jc w:val="both"/>
        <w:rPr>
          <w:rFonts w:ascii="Times New Roman" w:eastAsia="Times New Roman" w:hAnsi="Times New Roman" w:cs="Times New Roman"/>
          <w:sz w:val="28"/>
          <w:szCs w:val="28"/>
          <w:lang w:eastAsia="ru-RU"/>
        </w:rPr>
      </w:pPr>
    </w:p>
    <w:p w:rsidR="007B2415" w:rsidRPr="002B00D7" w:rsidRDefault="007B2415" w:rsidP="002B00D7">
      <w:pPr>
        <w:spacing w:after="0" w:line="240" w:lineRule="auto"/>
        <w:ind w:firstLine="567"/>
        <w:jc w:val="both"/>
        <w:rPr>
          <w:rFonts w:ascii="Times New Roman" w:eastAsia="Times New Roman" w:hAnsi="Times New Roman" w:cs="Times New Roman"/>
          <w:sz w:val="28"/>
          <w:szCs w:val="28"/>
          <w:lang w:eastAsia="ru-RU"/>
        </w:rPr>
      </w:pPr>
    </w:p>
    <w:p w:rsidR="007B2415" w:rsidRDefault="007B2415" w:rsidP="002B00D7">
      <w:pPr>
        <w:spacing w:after="0" w:line="240" w:lineRule="auto"/>
        <w:ind w:firstLine="567"/>
        <w:jc w:val="both"/>
        <w:rPr>
          <w:rFonts w:ascii="Times New Roman" w:eastAsia="Times New Roman" w:hAnsi="Times New Roman" w:cs="Times New Roman"/>
          <w:sz w:val="28"/>
          <w:szCs w:val="28"/>
          <w:lang w:eastAsia="ru-RU"/>
        </w:rPr>
      </w:pPr>
    </w:p>
    <w:p w:rsidR="00714519" w:rsidRDefault="00714519" w:rsidP="002B00D7">
      <w:pPr>
        <w:spacing w:after="0" w:line="240" w:lineRule="auto"/>
        <w:ind w:firstLine="567"/>
        <w:jc w:val="both"/>
        <w:rPr>
          <w:rFonts w:ascii="Times New Roman" w:eastAsia="Times New Roman" w:hAnsi="Times New Roman" w:cs="Times New Roman"/>
          <w:sz w:val="28"/>
          <w:szCs w:val="28"/>
          <w:lang w:eastAsia="ru-RU"/>
        </w:rPr>
      </w:pPr>
    </w:p>
    <w:p w:rsidR="00714519" w:rsidRDefault="00714519" w:rsidP="002B00D7">
      <w:pPr>
        <w:spacing w:after="0" w:line="240" w:lineRule="auto"/>
        <w:ind w:firstLine="567"/>
        <w:jc w:val="both"/>
        <w:rPr>
          <w:rFonts w:ascii="Times New Roman" w:eastAsia="Times New Roman" w:hAnsi="Times New Roman" w:cs="Times New Roman"/>
          <w:sz w:val="28"/>
          <w:szCs w:val="28"/>
          <w:lang w:eastAsia="ru-RU"/>
        </w:rPr>
      </w:pPr>
    </w:p>
    <w:p w:rsidR="00714519" w:rsidRDefault="00714519" w:rsidP="002B00D7">
      <w:pPr>
        <w:spacing w:after="0" w:line="240" w:lineRule="auto"/>
        <w:ind w:firstLine="567"/>
        <w:jc w:val="both"/>
        <w:rPr>
          <w:rFonts w:ascii="Times New Roman" w:eastAsia="Times New Roman" w:hAnsi="Times New Roman" w:cs="Times New Roman"/>
          <w:sz w:val="28"/>
          <w:szCs w:val="28"/>
          <w:lang w:eastAsia="ru-RU"/>
        </w:rPr>
      </w:pPr>
    </w:p>
    <w:p w:rsidR="00714519" w:rsidRDefault="00714519" w:rsidP="002B00D7">
      <w:pPr>
        <w:spacing w:after="0" w:line="240" w:lineRule="auto"/>
        <w:ind w:firstLine="567"/>
        <w:jc w:val="both"/>
        <w:rPr>
          <w:rFonts w:ascii="Times New Roman" w:eastAsia="Times New Roman" w:hAnsi="Times New Roman" w:cs="Times New Roman"/>
          <w:sz w:val="28"/>
          <w:szCs w:val="28"/>
          <w:lang w:eastAsia="ru-RU"/>
        </w:rPr>
      </w:pPr>
    </w:p>
    <w:p w:rsidR="00714519" w:rsidRDefault="00714519" w:rsidP="002B00D7">
      <w:pPr>
        <w:spacing w:after="0" w:line="240" w:lineRule="auto"/>
        <w:ind w:firstLine="567"/>
        <w:jc w:val="both"/>
        <w:rPr>
          <w:rFonts w:ascii="Times New Roman" w:eastAsia="Times New Roman" w:hAnsi="Times New Roman" w:cs="Times New Roman"/>
          <w:sz w:val="28"/>
          <w:szCs w:val="28"/>
          <w:lang w:eastAsia="ru-RU"/>
        </w:rPr>
      </w:pPr>
    </w:p>
    <w:p w:rsidR="00714519" w:rsidRDefault="00714519" w:rsidP="002B00D7">
      <w:pPr>
        <w:spacing w:after="0" w:line="240" w:lineRule="auto"/>
        <w:ind w:firstLine="567"/>
        <w:jc w:val="both"/>
        <w:rPr>
          <w:rFonts w:ascii="Times New Roman" w:eastAsia="Times New Roman" w:hAnsi="Times New Roman" w:cs="Times New Roman"/>
          <w:sz w:val="28"/>
          <w:szCs w:val="28"/>
          <w:lang w:eastAsia="ru-RU"/>
        </w:rPr>
      </w:pPr>
    </w:p>
    <w:p w:rsidR="00714519" w:rsidRPr="002B00D7" w:rsidRDefault="00714519" w:rsidP="002B00D7">
      <w:pPr>
        <w:spacing w:after="0" w:line="240" w:lineRule="auto"/>
        <w:ind w:firstLine="567"/>
        <w:jc w:val="both"/>
        <w:rPr>
          <w:rFonts w:ascii="Times New Roman" w:eastAsia="Times New Roman" w:hAnsi="Times New Roman" w:cs="Times New Roman"/>
          <w:sz w:val="28"/>
          <w:szCs w:val="28"/>
          <w:lang w:eastAsia="ru-RU"/>
        </w:rPr>
      </w:pPr>
    </w:p>
    <w:p w:rsidR="007B2415" w:rsidRPr="002B00D7" w:rsidRDefault="007B2415" w:rsidP="00714519">
      <w:pPr>
        <w:tabs>
          <w:tab w:val="left" w:pos="7365"/>
        </w:tabs>
        <w:spacing w:after="0" w:line="240" w:lineRule="auto"/>
        <w:ind w:firstLine="567"/>
        <w:jc w:val="center"/>
        <w:rPr>
          <w:rFonts w:ascii="Times New Roman" w:eastAsia="Times New Roman" w:hAnsi="Times New Roman" w:cs="Times New Roman"/>
          <w:b/>
          <w:color w:val="000000"/>
          <w:sz w:val="28"/>
          <w:szCs w:val="28"/>
          <w:lang w:eastAsia="ru-RU"/>
        </w:rPr>
      </w:pPr>
      <w:r w:rsidRPr="002B00D7">
        <w:rPr>
          <w:rFonts w:ascii="Times New Roman" w:eastAsia="Times New Roman" w:hAnsi="Times New Roman" w:cs="Times New Roman"/>
          <w:b/>
          <w:color w:val="000000"/>
          <w:sz w:val="28"/>
          <w:szCs w:val="28"/>
          <w:lang w:eastAsia="ru-RU"/>
        </w:rPr>
        <w:lastRenderedPageBreak/>
        <w:t>ОПИСАНИЕ</w:t>
      </w:r>
      <w:r w:rsidR="007A4D75" w:rsidRPr="002B00D7">
        <w:rPr>
          <w:rFonts w:ascii="Times New Roman" w:eastAsia="Times New Roman" w:hAnsi="Times New Roman" w:cs="Times New Roman"/>
          <w:b/>
          <w:color w:val="000000"/>
          <w:sz w:val="28"/>
          <w:szCs w:val="28"/>
          <w:lang w:eastAsia="ru-RU"/>
        </w:rPr>
        <w:t xml:space="preserve"> ПАМЯТНИК</w:t>
      </w:r>
      <w:r w:rsidRPr="002B00D7">
        <w:rPr>
          <w:rFonts w:ascii="Times New Roman" w:eastAsia="Times New Roman" w:hAnsi="Times New Roman" w:cs="Times New Roman"/>
          <w:b/>
          <w:color w:val="000000"/>
          <w:sz w:val="28"/>
          <w:szCs w:val="28"/>
          <w:lang w:eastAsia="ru-RU"/>
        </w:rPr>
        <w:t>А</w:t>
      </w:r>
      <w:r w:rsidR="007A4D75" w:rsidRPr="002B00D7">
        <w:rPr>
          <w:rFonts w:ascii="Times New Roman" w:eastAsia="Times New Roman" w:hAnsi="Times New Roman" w:cs="Times New Roman"/>
          <w:b/>
          <w:color w:val="000000"/>
          <w:sz w:val="28"/>
          <w:szCs w:val="28"/>
          <w:lang w:eastAsia="ru-RU"/>
        </w:rPr>
        <w:t xml:space="preserve"> ПРИРОДЫ «КАМЕННАЯ ГОРА»</w:t>
      </w:r>
    </w:p>
    <w:p w:rsidR="007B2415" w:rsidRPr="002B00D7" w:rsidRDefault="007B2415" w:rsidP="002B00D7">
      <w:pPr>
        <w:pStyle w:val="a6"/>
        <w:numPr>
          <w:ilvl w:val="1"/>
          <w:numId w:val="8"/>
        </w:numPr>
        <w:spacing w:after="0" w:line="240" w:lineRule="auto"/>
        <w:jc w:val="both"/>
        <w:rPr>
          <w:rFonts w:ascii="Times New Roman" w:eastAsia="Times New Roman" w:hAnsi="Times New Roman" w:cs="Times New Roman"/>
          <w:b/>
          <w:color w:val="000000"/>
          <w:sz w:val="28"/>
          <w:szCs w:val="28"/>
          <w:lang w:eastAsia="ru-RU"/>
        </w:rPr>
      </w:pPr>
      <w:r w:rsidRPr="002B00D7">
        <w:rPr>
          <w:rFonts w:ascii="Times New Roman" w:eastAsia="Times New Roman" w:hAnsi="Times New Roman" w:cs="Times New Roman"/>
          <w:b/>
          <w:color w:val="000000"/>
          <w:sz w:val="28"/>
          <w:szCs w:val="28"/>
          <w:lang w:eastAsia="ru-RU"/>
        </w:rPr>
        <w:t xml:space="preserve"> Географическое положение</w:t>
      </w:r>
    </w:p>
    <w:p w:rsidR="007B2415" w:rsidRPr="002B00D7" w:rsidRDefault="007B2415" w:rsidP="002B00D7">
      <w:pPr>
        <w:tabs>
          <w:tab w:val="left" w:pos="7365"/>
        </w:tabs>
        <w:spacing w:after="0" w:line="240" w:lineRule="auto"/>
        <w:ind w:firstLine="567"/>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Ландшафтно-геологический памятник природы «Каменная гора» на всех любителей природы производит неизгладимое впечатление. Своей высотой и протяженностью, уникальными ландшафтами, обилием палеонтологических и петрографических находок, растительным и животным миром, сформировавшимися на данной территории за предыдущие тысячелетия. А его транспортная доступность и охранный статус делают его еще более привлекательным для туристов.</w:t>
      </w:r>
    </w:p>
    <w:p w:rsidR="007A4D75" w:rsidRPr="002B00D7" w:rsidRDefault="007B2415" w:rsidP="002B00D7">
      <w:pPr>
        <w:tabs>
          <w:tab w:val="left" w:pos="7365"/>
        </w:tabs>
        <w:spacing w:after="0" w:line="240" w:lineRule="auto"/>
        <w:ind w:firstLine="567"/>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При максимально близком подъезде с крутосклонного обрыва с прекрасным геологическим разрезом верхней толщи склона можно обозревать водную гладь Дона и степные распаханные просторы, уходящие до горизонта. Этот высокий обрыв и есть Каменная гора, о которой до сих пор ходят легенды и связаны исторические события, нашедшие отражение на истории развития края. Крутые заросшие густой растительностью овраги с временными и постоянными водотоками, родники, выходящие на поверхность. Карстовое поле с множеством подземных лабиринтов старых каменоломен. Всё это можно увидеть на небольшой территории в окрестностях старинного села Конь-Колодезь Липецкой области.</w:t>
      </w:r>
    </w:p>
    <w:p w:rsidR="007A4D75" w:rsidRPr="002B00D7" w:rsidRDefault="007A4D75"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Памятник природы «Каменная гора</w:t>
      </w:r>
      <w:r w:rsidRPr="002B00D7">
        <w:rPr>
          <w:rFonts w:ascii="Times New Roman" w:eastAsia="Times New Roman" w:hAnsi="Times New Roman" w:cs="Times New Roman"/>
          <w:color w:val="000000"/>
          <w:sz w:val="28"/>
          <w:szCs w:val="28"/>
          <w:lang w:eastAsia="ru-RU"/>
        </w:rPr>
        <w:t>»</w:t>
      </w:r>
      <w:r w:rsidRPr="002B00D7">
        <w:rPr>
          <w:rFonts w:ascii="Times New Roman" w:eastAsia="Calibri" w:hAnsi="Times New Roman" w:cs="Times New Roman"/>
          <w:sz w:val="28"/>
          <w:szCs w:val="28"/>
        </w:rPr>
        <w:t xml:space="preserve"> </w:t>
      </w:r>
      <w:r w:rsidR="00435FCF" w:rsidRPr="002B00D7">
        <w:rPr>
          <w:rFonts w:ascii="Times New Roman" w:eastAsia="Calibri" w:hAnsi="Times New Roman" w:cs="Times New Roman"/>
          <w:sz w:val="28"/>
          <w:szCs w:val="28"/>
        </w:rPr>
        <w:t xml:space="preserve">(Приложение 1) </w:t>
      </w:r>
      <w:r w:rsidRPr="002B00D7">
        <w:rPr>
          <w:rFonts w:ascii="Times New Roman" w:eastAsia="Calibri" w:hAnsi="Times New Roman" w:cs="Times New Roman"/>
          <w:sz w:val="28"/>
          <w:szCs w:val="28"/>
        </w:rPr>
        <w:t xml:space="preserve">расположен </w:t>
      </w:r>
      <w:r w:rsidR="008A2836" w:rsidRPr="002B00D7">
        <w:rPr>
          <w:rFonts w:ascii="Times New Roman" w:eastAsia="Calibri" w:hAnsi="Times New Roman" w:cs="Times New Roman"/>
          <w:sz w:val="28"/>
          <w:szCs w:val="28"/>
        </w:rPr>
        <w:t>к западу</w:t>
      </w:r>
      <w:r w:rsidR="00377310" w:rsidRPr="002B00D7">
        <w:rPr>
          <w:rFonts w:ascii="Times New Roman" w:eastAsia="Calibri" w:hAnsi="Times New Roman" w:cs="Times New Roman"/>
          <w:sz w:val="28"/>
          <w:szCs w:val="28"/>
        </w:rPr>
        <w:t>, юго-западу от</w:t>
      </w:r>
      <w:r w:rsidRPr="002B00D7">
        <w:rPr>
          <w:rFonts w:ascii="Times New Roman" w:eastAsia="Calibri" w:hAnsi="Times New Roman" w:cs="Times New Roman"/>
          <w:sz w:val="28"/>
          <w:szCs w:val="28"/>
        </w:rPr>
        <w:t xml:space="preserve"> с. Конь-Колодезь Хлевенского района Липецкой области на левом берегу р. Дон (52.11° с.ш.  39.15</w:t>
      </w:r>
      <w:r w:rsidR="007B2415" w:rsidRPr="002B00D7">
        <w:rPr>
          <w:rFonts w:ascii="Times New Roman" w:eastAsia="Calibri" w:hAnsi="Times New Roman" w:cs="Times New Roman"/>
          <w:sz w:val="28"/>
          <w:szCs w:val="28"/>
        </w:rPr>
        <w:t>° в.д.), был создан в 1993 году. П</w:t>
      </w:r>
      <w:r w:rsidRPr="002B00D7">
        <w:rPr>
          <w:rFonts w:ascii="Times New Roman" w:eastAsia="Calibri" w:hAnsi="Times New Roman" w:cs="Times New Roman"/>
          <w:sz w:val="28"/>
          <w:szCs w:val="28"/>
        </w:rPr>
        <w:t>лощадь</w:t>
      </w:r>
      <w:r w:rsidR="007B2415" w:rsidRPr="002B00D7">
        <w:rPr>
          <w:rFonts w:ascii="Times New Roman" w:eastAsia="Calibri" w:hAnsi="Times New Roman" w:cs="Times New Roman"/>
          <w:sz w:val="28"/>
          <w:szCs w:val="28"/>
        </w:rPr>
        <w:t xml:space="preserve"> составляет около </w:t>
      </w:r>
      <w:r w:rsidRPr="002B00D7">
        <w:rPr>
          <w:rFonts w:ascii="Times New Roman" w:eastAsia="Calibri" w:hAnsi="Times New Roman" w:cs="Times New Roman"/>
          <w:sz w:val="28"/>
          <w:szCs w:val="28"/>
        </w:rPr>
        <w:t xml:space="preserve"> </w:t>
      </w:r>
      <w:r w:rsidR="007B2415" w:rsidRPr="002B00D7">
        <w:rPr>
          <w:rFonts w:ascii="Times New Roman" w:eastAsia="Calibri" w:hAnsi="Times New Roman" w:cs="Times New Roman"/>
          <w:sz w:val="28"/>
          <w:szCs w:val="28"/>
        </w:rPr>
        <w:t>0,116 кв. км</w:t>
      </w:r>
      <w:r w:rsidRPr="002B00D7">
        <w:rPr>
          <w:rFonts w:ascii="Times New Roman" w:eastAsia="Calibri" w:hAnsi="Times New Roman" w:cs="Times New Roman"/>
          <w:sz w:val="28"/>
          <w:szCs w:val="28"/>
        </w:rPr>
        <w:t>.</w:t>
      </w:r>
    </w:p>
    <w:p w:rsidR="007A4D75" w:rsidRPr="002B00D7" w:rsidRDefault="007A4D75" w:rsidP="002B00D7">
      <w:pPr>
        <w:tabs>
          <w:tab w:val="left" w:pos="7365"/>
        </w:tabs>
        <w:spacing w:after="0" w:line="240" w:lineRule="auto"/>
        <w:ind w:firstLine="567"/>
        <w:contextualSpacing/>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Геологический профиль: петрографический, геоморфологический.</w:t>
      </w:r>
    </w:p>
    <w:p w:rsidR="007A4D75" w:rsidRPr="002B00D7" w:rsidRDefault="007A4D75"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Тематический статус: ландшафтно-геологический</w:t>
      </w:r>
      <w:r w:rsidR="007B2415" w:rsidRPr="002B00D7">
        <w:rPr>
          <w:rFonts w:ascii="Times New Roman" w:eastAsia="Calibri" w:hAnsi="Times New Roman" w:cs="Times New Roman"/>
          <w:sz w:val="28"/>
          <w:szCs w:val="28"/>
        </w:rPr>
        <w:t>.</w:t>
      </w:r>
    </w:p>
    <w:p w:rsidR="007A4D75" w:rsidRPr="002B00D7" w:rsidRDefault="007A4D75"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Статус территории: действующий регионального значения</w:t>
      </w:r>
      <w:r w:rsidR="00435FCF" w:rsidRPr="002B00D7">
        <w:rPr>
          <w:rFonts w:ascii="Times New Roman" w:eastAsia="Calibri" w:hAnsi="Times New Roman" w:cs="Times New Roman"/>
          <w:sz w:val="28"/>
          <w:szCs w:val="28"/>
        </w:rPr>
        <w:t xml:space="preserve"> (Приложение 2)</w:t>
      </w:r>
      <w:r w:rsidR="007B2415" w:rsidRPr="002B00D7">
        <w:rPr>
          <w:rFonts w:ascii="Times New Roman" w:eastAsia="Calibri" w:hAnsi="Times New Roman" w:cs="Times New Roman"/>
          <w:sz w:val="28"/>
          <w:szCs w:val="28"/>
        </w:rPr>
        <w:t>.</w:t>
      </w:r>
    </w:p>
    <w:p w:rsidR="007A4D75" w:rsidRPr="002B00D7" w:rsidRDefault="007A4D75" w:rsidP="002B00D7">
      <w:pPr>
        <w:tabs>
          <w:tab w:val="left" w:pos="7365"/>
        </w:tabs>
        <w:spacing w:after="0" w:line="240" w:lineRule="auto"/>
        <w:ind w:firstLine="567"/>
        <w:contextualSpacing/>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Нормативно-пра</w:t>
      </w:r>
      <w:r w:rsidR="007B2415" w:rsidRPr="002B00D7">
        <w:rPr>
          <w:rFonts w:ascii="Times New Roman" w:eastAsia="Times New Roman" w:hAnsi="Times New Roman" w:cs="Times New Roman"/>
          <w:sz w:val="28"/>
          <w:szCs w:val="28"/>
          <w:lang w:eastAsia="ru-RU"/>
        </w:rPr>
        <w:t>вовая основа функционирования: у</w:t>
      </w:r>
      <w:r w:rsidRPr="002B00D7">
        <w:rPr>
          <w:rFonts w:ascii="Times New Roman" w:eastAsia="Times New Roman" w:hAnsi="Times New Roman" w:cs="Times New Roman"/>
          <w:sz w:val="28"/>
          <w:szCs w:val="28"/>
          <w:lang w:eastAsia="ru-RU"/>
        </w:rPr>
        <w:t>твержден постановление</w:t>
      </w:r>
      <w:r w:rsidR="007B2415" w:rsidRPr="002B00D7">
        <w:rPr>
          <w:rFonts w:ascii="Times New Roman" w:eastAsia="Times New Roman" w:hAnsi="Times New Roman" w:cs="Times New Roman"/>
          <w:sz w:val="28"/>
          <w:szCs w:val="28"/>
          <w:lang w:eastAsia="ru-RU"/>
        </w:rPr>
        <w:t>м</w:t>
      </w:r>
      <w:r w:rsidRPr="002B00D7">
        <w:rPr>
          <w:rFonts w:ascii="Times New Roman" w:eastAsia="Times New Roman" w:hAnsi="Times New Roman" w:cs="Times New Roman"/>
          <w:sz w:val="28"/>
          <w:szCs w:val="28"/>
          <w:lang w:eastAsia="ru-RU"/>
        </w:rPr>
        <w:t xml:space="preserve"> главы администрации Липецкой области от 19.11.2008 № 303.</w:t>
      </w:r>
    </w:p>
    <w:p w:rsidR="007A4D75" w:rsidRPr="002B00D7" w:rsidRDefault="007B2415" w:rsidP="002B00D7">
      <w:pPr>
        <w:tabs>
          <w:tab w:val="left" w:pos="7365"/>
        </w:tabs>
        <w:spacing w:after="0" w:line="240" w:lineRule="auto"/>
        <w:ind w:firstLine="567"/>
        <w:contextualSpacing/>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О</w:t>
      </w:r>
      <w:r w:rsidR="007A4D75" w:rsidRPr="002B00D7">
        <w:rPr>
          <w:rFonts w:ascii="Times New Roman" w:eastAsia="Times New Roman" w:hAnsi="Times New Roman" w:cs="Times New Roman"/>
          <w:sz w:val="28"/>
          <w:szCs w:val="28"/>
          <w:lang w:eastAsia="ru-RU"/>
        </w:rPr>
        <w:t>ОПТ создана для сохранения геологического обнажения, где вскрыты девонские породы и более поздние моренные отложения. Имеет важное научное, ландшафтное и геологическое значение.</w:t>
      </w:r>
    </w:p>
    <w:p w:rsidR="0080351F" w:rsidRPr="002B00D7" w:rsidRDefault="0080351F"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 xml:space="preserve">В 3-х километрах от Каменной горы находятся искусственные карстовые пещеры. Здесь располагалось городище раннего железного века и каменоломни.  </w:t>
      </w:r>
    </w:p>
    <w:p w:rsidR="00897845" w:rsidRDefault="008A2836"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Возможен подъезд автотранспортом в разные точки территории памятника природы. Непрерывное движение по территории затруднено особенностями рельефа (крутые склоны, глубокие овраги и балки с постоянными и временными водотоками).  По всей территории возможен только пеший (велосипедный)  способ передвижения.</w:t>
      </w:r>
    </w:p>
    <w:p w:rsidR="00714519" w:rsidRPr="002B00D7" w:rsidRDefault="00714519" w:rsidP="002B00D7">
      <w:pPr>
        <w:tabs>
          <w:tab w:val="left" w:pos="7365"/>
        </w:tabs>
        <w:spacing w:after="0" w:line="240" w:lineRule="auto"/>
        <w:ind w:firstLine="567"/>
        <w:jc w:val="both"/>
        <w:rPr>
          <w:rFonts w:ascii="Times New Roman" w:eastAsia="Calibri" w:hAnsi="Times New Roman" w:cs="Times New Roman"/>
          <w:sz w:val="28"/>
          <w:szCs w:val="28"/>
        </w:rPr>
      </w:pPr>
    </w:p>
    <w:p w:rsidR="008A2836" w:rsidRPr="00714519" w:rsidRDefault="008A2836" w:rsidP="00714519">
      <w:pPr>
        <w:pStyle w:val="a6"/>
        <w:numPr>
          <w:ilvl w:val="1"/>
          <w:numId w:val="8"/>
        </w:numPr>
        <w:spacing w:after="0" w:line="240" w:lineRule="auto"/>
        <w:jc w:val="both"/>
        <w:rPr>
          <w:rFonts w:ascii="Times New Roman" w:eastAsia="Times New Roman" w:hAnsi="Times New Roman" w:cs="Times New Roman"/>
          <w:b/>
          <w:color w:val="000000"/>
          <w:sz w:val="28"/>
          <w:szCs w:val="28"/>
          <w:lang w:eastAsia="ru-RU"/>
        </w:rPr>
      </w:pPr>
      <w:r w:rsidRPr="00714519">
        <w:rPr>
          <w:rFonts w:ascii="Times New Roman" w:eastAsia="Times New Roman" w:hAnsi="Times New Roman" w:cs="Times New Roman"/>
          <w:b/>
          <w:color w:val="000000"/>
          <w:sz w:val="28"/>
          <w:szCs w:val="28"/>
          <w:lang w:eastAsia="ru-RU"/>
        </w:rPr>
        <w:t xml:space="preserve"> Геологическая характеристика</w:t>
      </w:r>
    </w:p>
    <w:p w:rsidR="000C0CFA" w:rsidRPr="002B00D7" w:rsidRDefault="000C0CFA" w:rsidP="002B00D7">
      <w:pPr>
        <w:pStyle w:val="a6"/>
        <w:numPr>
          <w:ilvl w:val="2"/>
          <w:numId w:val="8"/>
        </w:numPr>
        <w:spacing w:after="0" w:line="240" w:lineRule="auto"/>
        <w:jc w:val="both"/>
        <w:rPr>
          <w:rFonts w:ascii="Times New Roman" w:eastAsia="Times New Roman" w:hAnsi="Times New Roman" w:cs="Times New Roman"/>
          <w:b/>
          <w:i/>
          <w:color w:val="000000"/>
          <w:sz w:val="28"/>
          <w:szCs w:val="28"/>
          <w:lang w:eastAsia="ru-RU"/>
        </w:rPr>
      </w:pPr>
      <w:r w:rsidRPr="002B00D7">
        <w:rPr>
          <w:rFonts w:ascii="Times New Roman" w:eastAsia="Times New Roman" w:hAnsi="Times New Roman" w:cs="Times New Roman"/>
          <w:b/>
          <w:i/>
          <w:color w:val="000000"/>
          <w:sz w:val="28"/>
          <w:szCs w:val="28"/>
          <w:lang w:eastAsia="ru-RU"/>
        </w:rPr>
        <w:t>История геологического развития территории</w:t>
      </w:r>
    </w:p>
    <w:p w:rsidR="000C0CFA" w:rsidRPr="002B00D7" w:rsidRDefault="000C0CFA"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lastRenderedPageBreak/>
        <w:t xml:space="preserve">В региональном геологоструктурном плане территория расположена на северо-восточном </w:t>
      </w:r>
      <w:r w:rsidR="00EB6365" w:rsidRPr="002B00D7">
        <w:rPr>
          <w:rFonts w:ascii="Times New Roman" w:eastAsia="Calibri" w:hAnsi="Times New Roman" w:cs="Times New Roman"/>
          <w:sz w:val="28"/>
          <w:szCs w:val="28"/>
        </w:rPr>
        <w:t xml:space="preserve">склоне Воронежской антеклизы. </w:t>
      </w:r>
      <w:r w:rsidRPr="002B00D7">
        <w:rPr>
          <w:rFonts w:ascii="Times New Roman" w:eastAsia="Calibri" w:hAnsi="Times New Roman" w:cs="Times New Roman"/>
          <w:sz w:val="28"/>
          <w:szCs w:val="28"/>
        </w:rPr>
        <w:t>История геологич</w:t>
      </w:r>
      <w:r w:rsidR="00EB6365" w:rsidRPr="002B00D7">
        <w:rPr>
          <w:rFonts w:ascii="Times New Roman" w:eastAsia="Calibri" w:hAnsi="Times New Roman" w:cs="Times New Roman"/>
          <w:sz w:val="28"/>
          <w:szCs w:val="28"/>
        </w:rPr>
        <w:t xml:space="preserve">еского развития Каменной горы </w:t>
      </w:r>
      <w:r w:rsidRPr="002B00D7">
        <w:rPr>
          <w:rFonts w:ascii="Times New Roman" w:eastAsia="Calibri" w:hAnsi="Times New Roman" w:cs="Times New Roman"/>
          <w:sz w:val="28"/>
          <w:szCs w:val="28"/>
        </w:rPr>
        <w:t>определяется историей геологического разв</w:t>
      </w:r>
      <w:r w:rsidR="00EB6365" w:rsidRPr="002B00D7">
        <w:rPr>
          <w:rFonts w:ascii="Times New Roman" w:eastAsia="Calibri" w:hAnsi="Times New Roman" w:cs="Times New Roman"/>
          <w:sz w:val="28"/>
          <w:szCs w:val="28"/>
        </w:rPr>
        <w:t>ития Воронежской антеклизы, где</w:t>
      </w:r>
      <w:r w:rsidRPr="002B00D7">
        <w:rPr>
          <w:rFonts w:ascii="Times New Roman" w:eastAsia="Calibri" w:hAnsi="Times New Roman" w:cs="Times New Roman"/>
          <w:sz w:val="28"/>
          <w:szCs w:val="28"/>
        </w:rPr>
        <w:t xml:space="preserve"> выделяются два структурных этажа</w:t>
      </w:r>
      <w:r w:rsidR="00EF113E" w:rsidRPr="002B00D7">
        <w:rPr>
          <w:rFonts w:ascii="Times New Roman" w:eastAsia="Calibri" w:hAnsi="Times New Roman" w:cs="Times New Roman"/>
          <w:sz w:val="28"/>
          <w:szCs w:val="28"/>
        </w:rPr>
        <w:t xml:space="preserve"> </w:t>
      </w:r>
      <w:r w:rsidRPr="002B00D7">
        <w:rPr>
          <w:rFonts w:ascii="Times New Roman" w:eastAsia="Calibri" w:hAnsi="Times New Roman" w:cs="Times New Roman"/>
          <w:sz w:val="28"/>
          <w:szCs w:val="28"/>
        </w:rPr>
        <w:t>- нижний,</w:t>
      </w:r>
      <w:r w:rsidR="00EB6365" w:rsidRPr="002B00D7">
        <w:rPr>
          <w:rFonts w:ascii="Times New Roman" w:eastAsia="Calibri" w:hAnsi="Times New Roman" w:cs="Times New Roman"/>
          <w:sz w:val="28"/>
          <w:szCs w:val="28"/>
        </w:rPr>
        <w:t xml:space="preserve"> сложенный в различной степени </w:t>
      </w:r>
      <w:r w:rsidRPr="002B00D7">
        <w:rPr>
          <w:rFonts w:ascii="Times New Roman" w:eastAsia="Calibri" w:hAnsi="Times New Roman" w:cs="Times New Roman"/>
          <w:sz w:val="28"/>
          <w:szCs w:val="28"/>
        </w:rPr>
        <w:t>метаморфизованными архейскими и нижнепротерозойскими структурно-вещественными комплексами кристаллических пород фундамента и залегающий на глубине</w:t>
      </w:r>
      <w:r w:rsidR="00EB6365" w:rsidRPr="002B00D7">
        <w:rPr>
          <w:rFonts w:ascii="Times New Roman" w:eastAsia="Calibri" w:hAnsi="Times New Roman" w:cs="Times New Roman"/>
          <w:sz w:val="28"/>
          <w:szCs w:val="28"/>
        </w:rPr>
        <w:t xml:space="preserve"> около 500 метров (докембрий) </w:t>
      </w:r>
      <w:r w:rsidRPr="002B00D7">
        <w:rPr>
          <w:rFonts w:ascii="Times New Roman" w:eastAsia="Calibri" w:hAnsi="Times New Roman" w:cs="Times New Roman"/>
          <w:sz w:val="28"/>
          <w:szCs w:val="28"/>
        </w:rPr>
        <w:t>и в</w:t>
      </w:r>
      <w:r w:rsidR="00EB6365" w:rsidRPr="002B00D7">
        <w:rPr>
          <w:rFonts w:ascii="Times New Roman" w:eastAsia="Calibri" w:hAnsi="Times New Roman" w:cs="Times New Roman"/>
          <w:sz w:val="28"/>
          <w:szCs w:val="28"/>
        </w:rPr>
        <w:t>ерхний перекрывающий, состоящий</w:t>
      </w:r>
      <w:r w:rsidRPr="002B00D7">
        <w:rPr>
          <w:rFonts w:ascii="Times New Roman" w:eastAsia="Calibri" w:hAnsi="Times New Roman" w:cs="Times New Roman"/>
          <w:sz w:val="28"/>
          <w:szCs w:val="28"/>
        </w:rPr>
        <w:t xml:space="preserve"> из палеозойск</w:t>
      </w:r>
      <w:r w:rsidR="00EB6365" w:rsidRPr="002B00D7">
        <w:rPr>
          <w:rFonts w:ascii="Times New Roman" w:eastAsia="Calibri" w:hAnsi="Times New Roman" w:cs="Times New Roman"/>
          <w:sz w:val="28"/>
          <w:szCs w:val="28"/>
        </w:rPr>
        <w:t xml:space="preserve">их, мезозойских и кайнозойских </w:t>
      </w:r>
      <w:r w:rsidRPr="002B00D7">
        <w:rPr>
          <w:rFonts w:ascii="Times New Roman" w:eastAsia="Calibri" w:hAnsi="Times New Roman" w:cs="Times New Roman"/>
          <w:sz w:val="28"/>
          <w:szCs w:val="28"/>
        </w:rPr>
        <w:t xml:space="preserve">осадочных отложений. </w:t>
      </w:r>
    </w:p>
    <w:p w:rsidR="000C0CFA" w:rsidRPr="002B00D7" w:rsidRDefault="00EB6365"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 xml:space="preserve">С раннего архея до позднего </w:t>
      </w:r>
      <w:r w:rsidR="000C0CFA" w:rsidRPr="002B00D7">
        <w:rPr>
          <w:rFonts w:ascii="Times New Roman" w:eastAsia="Calibri" w:hAnsi="Times New Roman" w:cs="Times New Roman"/>
          <w:sz w:val="28"/>
          <w:szCs w:val="28"/>
        </w:rPr>
        <w:t>протерозоя (докембрий) территория северо-восточного склона Воронеж</w:t>
      </w:r>
      <w:r w:rsidRPr="002B00D7">
        <w:rPr>
          <w:rFonts w:ascii="Times New Roman" w:eastAsia="Calibri" w:hAnsi="Times New Roman" w:cs="Times New Roman"/>
          <w:sz w:val="28"/>
          <w:szCs w:val="28"/>
        </w:rPr>
        <w:t xml:space="preserve">ской антеклизы прошла долгий и </w:t>
      </w:r>
      <w:r w:rsidR="000C0CFA" w:rsidRPr="002B00D7">
        <w:rPr>
          <w:rFonts w:ascii="Times New Roman" w:eastAsia="Calibri" w:hAnsi="Times New Roman" w:cs="Times New Roman"/>
          <w:sz w:val="28"/>
          <w:szCs w:val="28"/>
        </w:rPr>
        <w:t>сложный этап исторического</w:t>
      </w:r>
      <w:r w:rsidRPr="002B00D7">
        <w:rPr>
          <w:rFonts w:ascii="Times New Roman" w:eastAsia="Calibri" w:hAnsi="Times New Roman" w:cs="Times New Roman"/>
          <w:sz w:val="28"/>
          <w:szCs w:val="28"/>
        </w:rPr>
        <w:t xml:space="preserve"> развития, результатом которого стало возникновение на рубеже 2.0-1.8 млрд. лет </w:t>
      </w:r>
      <w:r w:rsidR="000C0CFA" w:rsidRPr="002B00D7">
        <w:rPr>
          <w:rFonts w:ascii="Times New Roman" w:eastAsia="Calibri" w:hAnsi="Times New Roman" w:cs="Times New Roman"/>
          <w:sz w:val="28"/>
          <w:szCs w:val="28"/>
        </w:rPr>
        <w:t>наз</w:t>
      </w:r>
      <w:r w:rsidRPr="002B00D7">
        <w:rPr>
          <w:rFonts w:ascii="Times New Roman" w:eastAsia="Calibri" w:hAnsi="Times New Roman" w:cs="Times New Roman"/>
          <w:sz w:val="28"/>
          <w:szCs w:val="28"/>
        </w:rPr>
        <w:t>ад мегаблоков кристаллического</w:t>
      </w:r>
      <w:r w:rsidR="000C0CFA" w:rsidRPr="002B00D7">
        <w:rPr>
          <w:rFonts w:ascii="Times New Roman" w:eastAsia="Calibri" w:hAnsi="Times New Roman" w:cs="Times New Roman"/>
          <w:sz w:val="28"/>
          <w:szCs w:val="28"/>
        </w:rPr>
        <w:t xml:space="preserve"> фундамента - нижнего структурного этаж</w:t>
      </w:r>
      <w:r w:rsidRPr="002B00D7">
        <w:rPr>
          <w:rFonts w:ascii="Times New Roman" w:eastAsia="Calibri" w:hAnsi="Times New Roman" w:cs="Times New Roman"/>
          <w:sz w:val="28"/>
          <w:szCs w:val="28"/>
        </w:rPr>
        <w:t xml:space="preserve">а. С раннего палеозоя началась фанерозойская </w:t>
      </w:r>
      <w:r w:rsidR="000C0CFA" w:rsidRPr="002B00D7">
        <w:rPr>
          <w:rFonts w:ascii="Times New Roman" w:eastAsia="Calibri" w:hAnsi="Times New Roman" w:cs="Times New Roman"/>
          <w:sz w:val="28"/>
          <w:szCs w:val="28"/>
        </w:rPr>
        <w:t xml:space="preserve">эпоха морского и континентального осадконакопления- заложения верхнего структурного этажа.      </w:t>
      </w:r>
    </w:p>
    <w:p w:rsidR="000C0CFA" w:rsidRPr="002B00D7" w:rsidRDefault="00EB6365"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 xml:space="preserve">История развития фанерозойских </w:t>
      </w:r>
      <w:r w:rsidR="000C0CFA" w:rsidRPr="002B00D7">
        <w:rPr>
          <w:rFonts w:ascii="Times New Roman" w:eastAsia="Calibri" w:hAnsi="Times New Roman" w:cs="Times New Roman"/>
          <w:sz w:val="28"/>
          <w:szCs w:val="28"/>
        </w:rPr>
        <w:t>осадочных отложений северо-востока Воронежской антеклизы включает раннепалеозойский (каледонский), позднепалеозойский (герцинский), мезозойский (киммерийский и раннеальпийский), кайнозойский (позднеальпийский) и неотектонический этапы.</w:t>
      </w:r>
    </w:p>
    <w:p w:rsidR="00EB6365" w:rsidRPr="002B00D7" w:rsidRDefault="000C0CFA"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В раннем палеозое (570 млн.</w:t>
      </w:r>
      <w:r w:rsidR="00EB6365" w:rsidRPr="002B00D7">
        <w:rPr>
          <w:rFonts w:ascii="Times New Roman" w:eastAsia="Calibri" w:hAnsi="Times New Roman" w:cs="Times New Roman"/>
          <w:sz w:val="28"/>
          <w:szCs w:val="28"/>
        </w:rPr>
        <w:t xml:space="preserve"> </w:t>
      </w:r>
      <w:r w:rsidRPr="002B00D7">
        <w:rPr>
          <w:rFonts w:ascii="Times New Roman" w:eastAsia="Calibri" w:hAnsi="Times New Roman" w:cs="Times New Roman"/>
          <w:sz w:val="28"/>
          <w:szCs w:val="28"/>
        </w:rPr>
        <w:t>лет назад) в континенталь</w:t>
      </w:r>
      <w:r w:rsidR="00EB6365" w:rsidRPr="002B00D7">
        <w:rPr>
          <w:rFonts w:ascii="Times New Roman" w:eastAsia="Calibri" w:hAnsi="Times New Roman" w:cs="Times New Roman"/>
          <w:sz w:val="28"/>
          <w:szCs w:val="28"/>
        </w:rPr>
        <w:t xml:space="preserve">ных условиях гумидного климата происходило </w:t>
      </w:r>
      <w:r w:rsidRPr="002B00D7">
        <w:rPr>
          <w:rFonts w:ascii="Times New Roman" w:eastAsia="Calibri" w:hAnsi="Times New Roman" w:cs="Times New Roman"/>
          <w:sz w:val="28"/>
          <w:szCs w:val="28"/>
        </w:rPr>
        <w:t>образование континентальных отложений кор выветривания по пород</w:t>
      </w:r>
      <w:r w:rsidR="00EB6365" w:rsidRPr="002B00D7">
        <w:rPr>
          <w:rFonts w:ascii="Times New Roman" w:eastAsia="Calibri" w:hAnsi="Times New Roman" w:cs="Times New Roman"/>
          <w:sz w:val="28"/>
          <w:szCs w:val="28"/>
        </w:rPr>
        <w:t xml:space="preserve">ам кристаллического фундамента. За это время был </w:t>
      </w:r>
      <w:r w:rsidRPr="002B00D7">
        <w:rPr>
          <w:rFonts w:ascii="Times New Roman" w:eastAsia="Calibri" w:hAnsi="Times New Roman" w:cs="Times New Roman"/>
          <w:sz w:val="28"/>
          <w:szCs w:val="28"/>
        </w:rPr>
        <w:t>сформирован расчлененный палеоре</w:t>
      </w:r>
      <w:r w:rsidR="00EB6365" w:rsidRPr="002B00D7">
        <w:rPr>
          <w:rFonts w:ascii="Times New Roman" w:eastAsia="Calibri" w:hAnsi="Times New Roman" w:cs="Times New Roman"/>
          <w:sz w:val="28"/>
          <w:szCs w:val="28"/>
        </w:rPr>
        <w:t xml:space="preserve">льеф. </w:t>
      </w:r>
    </w:p>
    <w:p w:rsidR="000C0CFA" w:rsidRPr="002B00D7" w:rsidRDefault="00EB6365"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Позднепалеозойский этап (</w:t>
      </w:r>
      <w:r w:rsidR="000C0CFA" w:rsidRPr="002B00D7">
        <w:rPr>
          <w:rFonts w:ascii="Times New Roman" w:eastAsia="Calibri" w:hAnsi="Times New Roman" w:cs="Times New Roman"/>
          <w:sz w:val="28"/>
          <w:szCs w:val="28"/>
        </w:rPr>
        <w:t>400 млн. лет назад)</w:t>
      </w:r>
      <w:r w:rsidRPr="002B00D7">
        <w:rPr>
          <w:rFonts w:ascii="Times New Roman" w:eastAsia="Calibri" w:hAnsi="Times New Roman" w:cs="Times New Roman"/>
          <w:sz w:val="28"/>
          <w:szCs w:val="28"/>
        </w:rPr>
        <w:t xml:space="preserve"> </w:t>
      </w:r>
      <w:r w:rsidR="000C0CFA" w:rsidRPr="002B00D7">
        <w:rPr>
          <w:rFonts w:ascii="Times New Roman" w:eastAsia="Calibri" w:hAnsi="Times New Roman" w:cs="Times New Roman"/>
          <w:sz w:val="28"/>
          <w:szCs w:val="28"/>
        </w:rPr>
        <w:t>характери</w:t>
      </w:r>
      <w:r w:rsidRPr="002B00D7">
        <w:rPr>
          <w:rFonts w:ascii="Times New Roman" w:eastAsia="Calibri" w:hAnsi="Times New Roman" w:cs="Times New Roman"/>
          <w:sz w:val="28"/>
          <w:szCs w:val="28"/>
        </w:rPr>
        <w:t>зуется обширной трансгрессией (</w:t>
      </w:r>
      <w:r w:rsidR="000C0CFA" w:rsidRPr="002B00D7">
        <w:rPr>
          <w:rFonts w:ascii="Times New Roman" w:eastAsia="Calibri" w:hAnsi="Times New Roman" w:cs="Times New Roman"/>
          <w:sz w:val="28"/>
          <w:szCs w:val="28"/>
        </w:rPr>
        <w:t>наступлением моря). Все осадочные отложения в это время формировались в морских условиях. Территория располагалась на дне морского бассейна. В начале развития этапа континентальные фации быстро сменялись прибрежн</w:t>
      </w:r>
      <w:r w:rsidRPr="002B00D7">
        <w:rPr>
          <w:rFonts w:ascii="Times New Roman" w:eastAsia="Calibri" w:hAnsi="Times New Roman" w:cs="Times New Roman"/>
          <w:sz w:val="28"/>
          <w:szCs w:val="28"/>
        </w:rPr>
        <w:t xml:space="preserve">о-континентальными, лагунными. </w:t>
      </w:r>
      <w:r w:rsidR="000C0CFA" w:rsidRPr="002B00D7">
        <w:rPr>
          <w:rFonts w:ascii="Times New Roman" w:eastAsia="Calibri" w:hAnsi="Times New Roman" w:cs="Times New Roman"/>
          <w:sz w:val="28"/>
          <w:szCs w:val="28"/>
        </w:rPr>
        <w:t>Фор</w:t>
      </w:r>
      <w:r w:rsidRPr="002B00D7">
        <w:rPr>
          <w:rFonts w:ascii="Times New Roman" w:eastAsia="Calibri" w:hAnsi="Times New Roman" w:cs="Times New Roman"/>
          <w:sz w:val="28"/>
          <w:szCs w:val="28"/>
        </w:rPr>
        <w:t>мирование   терригенных осадков</w:t>
      </w:r>
      <w:r w:rsidR="000C0CFA" w:rsidRPr="002B00D7">
        <w:rPr>
          <w:rFonts w:ascii="Times New Roman" w:eastAsia="Calibri" w:hAnsi="Times New Roman" w:cs="Times New Roman"/>
          <w:sz w:val="28"/>
          <w:szCs w:val="28"/>
        </w:rPr>
        <w:t xml:space="preserve"> </w:t>
      </w:r>
      <w:r w:rsidRPr="002B00D7">
        <w:rPr>
          <w:rFonts w:ascii="Times New Roman" w:eastAsia="Calibri" w:hAnsi="Times New Roman" w:cs="Times New Roman"/>
          <w:sz w:val="28"/>
          <w:szCs w:val="28"/>
        </w:rPr>
        <w:t xml:space="preserve">осуществлялось за счет размыва </w:t>
      </w:r>
      <w:r w:rsidR="000C0CFA" w:rsidRPr="002B00D7">
        <w:rPr>
          <w:rFonts w:ascii="Times New Roman" w:eastAsia="Calibri" w:hAnsi="Times New Roman" w:cs="Times New Roman"/>
          <w:sz w:val="28"/>
          <w:szCs w:val="28"/>
        </w:rPr>
        <w:t>кор выветривания. В живетско-среднефранское время трансгрессия моря наступала пульсационно.  Максимальная глубина морского бассейна приходится на старооскольск</w:t>
      </w:r>
      <w:r w:rsidRPr="002B00D7">
        <w:rPr>
          <w:rFonts w:ascii="Times New Roman" w:eastAsia="Calibri" w:hAnsi="Times New Roman" w:cs="Times New Roman"/>
          <w:sz w:val="28"/>
          <w:szCs w:val="28"/>
        </w:rPr>
        <w:t>ое время. В ястребовское время участились мощные</w:t>
      </w:r>
      <w:r w:rsidR="000C0CFA" w:rsidRPr="002B00D7">
        <w:rPr>
          <w:rFonts w:ascii="Times New Roman" w:eastAsia="Calibri" w:hAnsi="Times New Roman" w:cs="Times New Roman"/>
          <w:sz w:val="28"/>
          <w:szCs w:val="28"/>
        </w:rPr>
        <w:t xml:space="preserve"> извержения вулканов на дне моря. Быстро накапливались терригенные толщи глин, песчанико</w:t>
      </w:r>
      <w:r w:rsidRPr="002B00D7">
        <w:rPr>
          <w:rFonts w:ascii="Times New Roman" w:eastAsia="Calibri" w:hAnsi="Times New Roman" w:cs="Times New Roman"/>
          <w:sz w:val="28"/>
          <w:szCs w:val="28"/>
        </w:rPr>
        <w:t xml:space="preserve">в, алевролитов. Конец и начало петинско-ливенского </w:t>
      </w:r>
      <w:r w:rsidR="000C0CFA" w:rsidRPr="002B00D7">
        <w:rPr>
          <w:rFonts w:ascii="Times New Roman" w:eastAsia="Calibri" w:hAnsi="Times New Roman" w:cs="Times New Roman"/>
          <w:sz w:val="28"/>
          <w:szCs w:val="28"/>
        </w:rPr>
        <w:t>времени   сопровождались эффузивной активностью вулканов. Морское дно испытывало поднятие. В ранневоронежское время тектонические движения ослабли, отмечался перерыв в осадконакоплении, после чего</w:t>
      </w:r>
      <w:r w:rsidRPr="002B00D7">
        <w:rPr>
          <w:rFonts w:ascii="Times New Roman" w:eastAsia="Calibri" w:hAnsi="Times New Roman" w:cs="Times New Roman"/>
          <w:sz w:val="28"/>
          <w:szCs w:val="28"/>
        </w:rPr>
        <w:t xml:space="preserve"> уже в поздневоронежское время </w:t>
      </w:r>
      <w:r w:rsidR="000C0CFA" w:rsidRPr="002B00D7">
        <w:rPr>
          <w:rFonts w:ascii="Times New Roman" w:eastAsia="Calibri" w:hAnsi="Times New Roman" w:cs="Times New Roman"/>
          <w:sz w:val="28"/>
          <w:szCs w:val="28"/>
        </w:rPr>
        <w:t xml:space="preserve">усилилась контрастность тектонических движений, наступил максимум трансгрессии, что указывало на максимальную глубоководность моря. Фаменский век охарактеризовался постепенной регрессией морского бассейна. Начался энергичным воздыманием областей денудации на юге и в центральной части </w:t>
      </w:r>
      <w:r w:rsidR="000C0CFA" w:rsidRPr="002B00D7">
        <w:rPr>
          <w:rFonts w:ascii="Times New Roman" w:eastAsia="Calibri" w:hAnsi="Times New Roman" w:cs="Times New Roman"/>
          <w:sz w:val="28"/>
          <w:szCs w:val="28"/>
        </w:rPr>
        <w:lastRenderedPageBreak/>
        <w:t xml:space="preserve">Вроронежской антеклизы, представляющей собой пассивную положительную структуру, сформировавшуюся за счет прогибания окружающих ее </w:t>
      </w:r>
      <w:r w:rsidR="00D92AC5">
        <w:rPr>
          <w:rFonts w:ascii="Times New Roman" w:eastAsia="Calibri" w:hAnsi="Times New Roman" w:cs="Times New Roman"/>
          <w:sz w:val="28"/>
          <w:szCs w:val="28"/>
        </w:rPr>
        <w:t>впадин.</w:t>
      </w:r>
      <w:r w:rsidRPr="002B00D7">
        <w:rPr>
          <w:rFonts w:ascii="Times New Roman" w:eastAsia="Calibri" w:hAnsi="Times New Roman" w:cs="Times New Roman"/>
          <w:sz w:val="28"/>
          <w:szCs w:val="28"/>
        </w:rPr>
        <w:t xml:space="preserve"> В зонах волнений формирова</w:t>
      </w:r>
      <w:r w:rsidR="000C0CFA" w:rsidRPr="002B00D7">
        <w:rPr>
          <w:rFonts w:ascii="Times New Roman" w:eastAsia="Calibri" w:hAnsi="Times New Roman" w:cs="Times New Roman"/>
          <w:sz w:val="28"/>
          <w:szCs w:val="28"/>
        </w:rPr>
        <w:t>лись конгломераты, конгломеративные и брекчиевы</w:t>
      </w:r>
      <w:r w:rsidRPr="002B00D7">
        <w:rPr>
          <w:rFonts w:ascii="Times New Roman" w:eastAsia="Calibri" w:hAnsi="Times New Roman" w:cs="Times New Roman"/>
          <w:sz w:val="28"/>
          <w:szCs w:val="28"/>
        </w:rPr>
        <w:t>е, органогенно-обломочные, в запади</w:t>
      </w:r>
      <w:r w:rsidR="000C0CFA" w:rsidRPr="002B00D7">
        <w:rPr>
          <w:rFonts w:ascii="Times New Roman" w:eastAsia="Calibri" w:hAnsi="Times New Roman" w:cs="Times New Roman"/>
          <w:sz w:val="28"/>
          <w:szCs w:val="28"/>
        </w:rPr>
        <w:t>нах - мелкодетритовые и водорослевые известняки.</w:t>
      </w:r>
    </w:p>
    <w:p w:rsidR="000C0CFA" w:rsidRPr="002B00D7" w:rsidRDefault="00EB6365"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Евлановско-ливенское время</w:t>
      </w:r>
      <w:r w:rsidR="000C0CFA" w:rsidRPr="002B00D7">
        <w:rPr>
          <w:rFonts w:ascii="Times New Roman" w:eastAsia="Calibri" w:hAnsi="Times New Roman" w:cs="Times New Roman"/>
          <w:sz w:val="28"/>
          <w:szCs w:val="28"/>
        </w:rPr>
        <w:t xml:space="preserve"> ослабило вулканическую деятельность. В задон</w:t>
      </w:r>
      <w:r w:rsidRPr="002B00D7">
        <w:rPr>
          <w:rFonts w:ascii="Times New Roman" w:eastAsia="Calibri" w:hAnsi="Times New Roman" w:cs="Times New Roman"/>
          <w:sz w:val="28"/>
          <w:szCs w:val="28"/>
        </w:rPr>
        <w:t xml:space="preserve">ское и елецкое время отмечается интенсивное накопление </w:t>
      </w:r>
      <w:r w:rsidR="000C0CFA" w:rsidRPr="002B00D7">
        <w:rPr>
          <w:rFonts w:ascii="Times New Roman" w:eastAsia="Calibri" w:hAnsi="Times New Roman" w:cs="Times New Roman"/>
          <w:sz w:val="28"/>
          <w:szCs w:val="28"/>
        </w:rPr>
        <w:t xml:space="preserve">в морском бассейне карбонатных пород. Отмечается постепенная регрессия мелководного бассейна. </w:t>
      </w:r>
    </w:p>
    <w:p w:rsidR="000C0CFA" w:rsidRPr="002B00D7" w:rsidRDefault="000C0CFA"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О гумидном климате в задонское и елецкое время свидетельствуют многочисленные растительные остатки, железистые оолиты и оолитовые песчаники. При наличии барьеров, отгораживающих морские заливы и затрудняющих обмен вод, засолонен¬ные лагуны могли возникать и в задонское, и елецкое время.</w:t>
      </w:r>
    </w:p>
    <w:p w:rsidR="000C0CFA" w:rsidRPr="002B00D7" w:rsidRDefault="000C0CFA"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 xml:space="preserve"> Фаменские бассейны были мелководными, о чем свидетельствует широкое развитие водорослевых известняков. Этапность осадконакопления выражается в цикличном строении фаменского яруса, изменении состава пород в разрезе, сменах фациальных планов и площадей осадко¬накопления. Она обусловлена тектоническими движениями, действующими через рельеф, климатом (появление седиментационных доломитов и эвапоритов в разрезах), изменением положений источников сноса, миграцией русел, селевыми потоками. </w:t>
      </w:r>
    </w:p>
    <w:p w:rsidR="000C0CFA" w:rsidRPr="002B00D7" w:rsidRDefault="000C0CFA"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Море регрессировало на юг и север. Вплоть до позднеюрского подэтапа (160 млн.лет назад) н</w:t>
      </w:r>
      <w:r w:rsidR="00EB6365" w:rsidRPr="002B00D7">
        <w:rPr>
          <w:rFonts w:ascii="Times New Roman" w:eastAsia="Calibri" w:hAnsi="Times New Roman" w:cs="Times New Roman"/>
          <w:sz w:val="28"/>
          <w:szCs w:val="28"/>
        </w:rPr>
        <w:t>а протяжении почти 200 млн. лет</w:t>
      </w:r>
      <w:r w:rsidRPr="002B00D7">
        <w:rPr>
          <w:rFonts w:ascii="Times New Roman" w:eastAsia="Calibri" w:hAnsi="Times New Roman" w:cs="Times New Roman"/>
          <w:sz w:val="28"/>
          <w:szCs w:val="28"/>
        </w:rPr>
        <w:t xml:space="preserve"> территория района Каменной горы ос</w:t>
      </w:r>
      <w:r w:rsidR="00EB6365" w:rsidRPr="002B00D7">
        <w:rPr>
          <w:rFonts w:ascii="Times New Roman" w:eastAsia="Calibri" w:hAnsi="Times New Roman" w:cs="Times New Roman"/>
          <w:sz w:val="28"/>
          <w:szCs w:val="28"/>
        </w:rPr>
        <w:t>тавалось сушей.  В позднеюрское</w:t>
      </w:r>
      <w:r w:rsidRPr="002B00D7">
        <w:rPr>
          <w:rFonts w:ascii="Times New Roman" w:eastAsia="Calibri" w:hAnsi="Times New Roman" w:cs="Times New Roman"/>
          <w:sz w:val="28"/>
          <w:szCs w:val="28"/>
        </w:rPr>
        <w:t xml:space="preserve"> врем</w:t>
      </w:r>
      <w:r w:rsidR="00EB6365" w:rsidRPr="002B00D7">
        <w:rPr>
          <w:rFonts w:ascii="Times New Roman" w:eastAsia="Calibri" w:hAnsi="Times New Roman" w:cs="Times New Roman"/>
          <w:sz w:val="28"/>
          <w:szCs w:val="28"/>
        </w:rPr>
        <w:t xml:space="preserve">я море наступало с севера, где </w:t>
      </w:r>
      <w:r w:rsidRPr="002B00D7">
        <w:rPr>
          <w:rFonts w:ascii="Times New Roman" w:eastAsia="Calibri" w:hAnsi="Times New Roman" w:cs="Times New Roman"/>
          <w:sz w:val="28"/>
          <w:szCs w:val="28"/>
        </w:rPr>
        <w:t>происходило интенсивное накопление песков и глин. К ранней трансгрессивной фазе отнесены мелководно-морские и русловые речные от</w:t>
      </w:r>
      <w:r w:rsidR="00EB6365" w:rsidRPr="002B00D7">
        <w:rPr>
          <w:rFonts w:ascii="Times New Roman" w:eastAsia="Calibri" w:hAnsi="Times New Roman" w:cs="Times New Roman"/>
          <w:sz w:val="28"/>
          <w:szCs w:val="28"/>
        </w:rPr>
        <w:t>ложения. В раннемеловую эпоху в</w:t>
      </w:r>
      <w:r w:rsidRPr="002B00D7">
        <w:rPr>
          <w:rFonts w:ascii="Times New Roman" w:eastAsia="Calibri" w:hAnsi="Times New Roman" w:cs="Times New Roman"/>
          <w:sz w:val="28"/>
          <w:szCs w:val="28"/>
        </w:rPr>
        <w:t xml:space="preserve"> аптское время (120 млн. лет назад) в истории тектонической структуры Воронежской антеклизы происх</w:t>
      </w:r>
      <w:r w:rsidR="00EB6365" w:rsidRPr="002B00D7">
        <w:rPr>
          <w:rFonts w:ascii="Times New Roman" w:eastAsia="Calibri" w:hAnsi="Times New Roman" w:cs="Times New Roman"/>
          <w:sz w:val="28"/>
          <w:szCs w:val="28"/>
        </w:rPr>
        <w:t xml:space="preserve">одили изменения, обусловленные </w:t>
      </w:r>
      <w:r w:rsidRPr="002B00D7">
        <w:rPr>
          <w:rFonts w:ascii="Times New Roman" w:eastAsia="Calibri" w:hAnsi="Times New Roman" w:cs="Times New Roman"/>
          <w:sz w:val="28"/>
          <w:szCs w:val="28"/>
        </w:rPr>
        <w:t>переходным положением от континента</w:t>
      </w:r>
      <w:r w:rsidR="00EB6365" w:rsidRPr="002B00D7">
        <w:rPr>
          <w:rFonts w:ascii="Times New Roman" w:eastAsia="Calibri" w:hAnsi="Times New Roman" w:cs="Times New Roman"/>
          <w:sz w:val="28"/>
          <w:szCs w:val="28"/>
        </w:rPr>
        <w:t xml:space="preserve">льных условий осадконакопления </w:t>
      </w:r>
      <w:r w:rsidRPr="002B00D7">
        <w:rPr>
          <w:rFonts w:ascii="Times New Roman" w:eastAsia="Calibri" w:hAnsi="Times New Roman" w:cs="Times New Roman"/>
          <w:sz w:val="28"/>
          <w:szCs w:val="28"/>
        </w:rPr>
        <w:t>к морским. В позднемеловую эпоху море</w:t>
      </w:r>
      <w:r w:rsidR="00EB6365" w:rsidRPr="002B00D7">
        <w:rPr>
          <w:rFonts w:ascii="Times New Roman" w:eastAsia="Calibri" w:hAnsi="Times New Roman" w:cs="Times New Roman"/>
          <w:sz w:val="28"/>
          <w:szCs w:val="28"/>
        </w:rPr>
        <w:t xml:space="preserve"> еще более трансгрессировало с </w:t>
      </w:r>
      <w:r w:rsidRPr="002B00D7">
        <w:rPr>
          <w:rFonts w:ascii="Times New Roman" w:eastAsia="Calibri" w:hAnsi="Times New Roman" w:cs="Times New Roman"/>
          <w:sz w:val="28"/>
          <w:szCs w:val="28"/>
        </w:rPr>
        <w:t>севера и совр</w:t>
      </w:r>
      <w:r w:rsidR="00EB6365" w:rsidRPr="002B00D7">
        <w:rPr>
          <w:rFonts w:ascii="Times New Roman" w:eastAsia="Calibri" w:hAnsi="Times New Roman" w:cs="Times New Roman"/>
          <w:sz w:val="28"/>
          <w:szCs w:val="28"/>
        </w:rPr>
        <w:t xml:space="preserve">еменная территория района была </w:t>
      </w:r>
      <w:r w:rsidRPr="002B00D7">
        <w:rPr>
          <w:rFonts w:ascii="Times New Roman" w:eastAsia="Calibri" w:hAnsi="Times New Roman" w:cs="Times New Roman"/>
          <w:sz w:val="28"/>
          <w:szCs w:val="28"/>
        </w:rPr>
        <w:t>частью континетального шельфа морского бассейна. В это время на дне морского бассейна нака</w:t>
      </w:r>
      <w:r w:rsidR="00EB6365" w:rsidRPr="002B00D7">
        <w:rPr>
          <w:rFonts w:ascii="Times New Roman" w:eastAsia="Calibri" w:hAnsi="Times New Roman" w:cs="Times New Roman"/>
          <w:sz w:val="28"/>
          <w:szCs w:val="28"/>
        </w:rPr>
        <w:t>пливались толщи преимущественно</w:t>
      </w:r>
      <w:r w:rsidRPr="002B00D7">
        <w:rPr>
          <w:rFonts w:ascii="Times New Roman" w:eastAsia="Calibri" w:hAnsi="Times New Roman" w:cs="Times New Roman"/>
          <w:sz w:val="28"/>
          <w:szCs w:val="28"/>
        </w:rPr>
        <w:t xml:space="preserve"> кварцевых песков, реже каолинитовых глин. В позднемеловую эпоху море транс</w:t>
      </w:r>
      <w:r w:rsidR="00EB6365" w:rsidRPr="002B00D7">
        <w:rPr>
          <w:rFonts w:ascii="Times New Roman" w:eastAsia="Calibri" w:hAnsi="Times New Roman" w:cs="Times New Roman"/>
          <w:sz w:val="28"/>
          <w:szCs w:val="28"/>
        </w:rPr>
        <w:t xml:space="preserve">грессировало на юго-запад, где </w:t>
      </w:r>
      <w:r w:rsidRPr="002B00D7">
        <w:rPr>
          <w:rFonts w:ascii="Times New Roman" w:eastAsia="Calibri" w:hAnsi="Times New Roman" w:cs="Times New Roman"/>
          <w:sz w:val="28"/>
          <w:szCs w:val="28"/>
        </w:rPr>
        <w:t>в туронское врем</w:t>
      </w:r>
      <w:r w:rsidR="00EB6365" w:rsidRPr="002B00D7">
        <w:rPr>
          <w:rFonts w:ascii="Times New Roman" w:eastAsia="Calibri" w:hAnsi="Times New Roman" w:cs="Times New Roman"/>
          <w:sz w:val="28"/>
          <w:szCs w:val="28"/>
        </w:rPr>
        <w:t>я (90 млн. лет назад) произошло</w:t>
      </w:r>
      <w:r w:rsidRPr="002B00D7">
        <w:rPr>
          <w:rFonts w:ascii="Times New Roman" w:eastAsia="Calibri" w:hAnsi="Times New Roman" w:cs="Times New Roman"/>
          <w:sz w:val="28"/>
          <w:szCs w:val="28"/>
        </w:rPr>
        <w:t xml:space="preserve"> значительное углубление морского бассейна. В южной части Воронежск</w:t>
      </w:r>
      <w:r w:rsidR="00EB6365" w:rsidRPr="002B00D7">
        <w:rPr>
          <w:rFonts w:ascii="Times New Roman" w:eastAsia="Calibri" w:hAnsi="Times New Roman" w:cs="Times New Roman"/>
          <w:sz w:val="28"/>
          <w:szCs w:val="28"/>
        </w:rPr>
        <w:t>ой антеклизы накапливались мергеле-меловые породы, а</w:t>
      </w:r>
      <w:r w:rsidRPr="002B00D7">
        <w:rPr>
          <w:rFonts w:ascii="Times New Roman" w:eastAsia="Calibri" w:hAnsi="Times New Roman" w:cs="Times New Roman"/>
          <w:sz w:val="28"/>
          <w:szCs w:val="28"/>
        </w:rPr>
        <w:t xml:space="preserve"> в северной части бассейн регрессировал и здесь уже появился источник </w:t>
      </w:r>
      <w:r w:rsidR="00EB6365" w:rsidRPr="002B00D7">
        <w:rPr>
          <w:rFonts w:ascii="Times New Roman" w:eastAsia="Calibri" w:hAnsi="Times New Roman" w:cs="Times New Roman"/>
          <w:sz w:val="28"/>
          <w:szCs w:val="28"/>
        </w:rPr>
        <w:t>сноса и к концу позднего мела (позднеальпийского</w:t>
      </w:r>
      <w:r w:rsidRPr="002B00D7">
        <w:rPr>
          <w:rFonts w:ascii="Times New Roman" w:eastAsia="Calibri" w:hAnsi="Times New Roman" w:cs="Times New Roman"/>
          <w:sz w:val="28"/>
          <w:szCs w:val="28"/>
        </w:rPr>
        <w:t>) этапа (70 млн. лет назад) на территории Каменной горы была снова суша. В кайнозойский этап осадконакопление осуществлялось в континентальных условиях за счет ледниковой морены, речного аллювия и ветровой деятельности.</w:t>
      </w:r>
    </w:p>
    <w:p w:rsidR="008A2836" w:rsidRPr="002B00D7" w:rsidRDefault="00EB6365"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lastRenderedPageBreak/>
        <w:t xml:space="preserve">Неотектонический этап </w:t>
      </w:r>
      <w:r w:rsidR="000C0CFA" w:rsidRPr="002B00D7">
        <w:rPr>
          <w:rFonts w:ascii="Times New Roman" w:eastAsia="Calibri" w:hAnsi="Times New Roman" w:cs="Times New Roman"/>
          <w:sz w:val="28"/>
          <w:szCs w:val="28"/>
        </w:rPr>
        <w:t>ознаменовал развитие современных форм рельефа, выраженного в формировании неогеновых пале</w:t>
      </w:r>
      <w:r w:rsidRPr="002B00D7">
        <w:rPr>
          <w:rFonts w:ascii="Times New Roman" w:eastAsia="Calibri" w:hAnsi="Times New Roman" w:cs="Times New Roman"/>
          <w:sz w:val="28"/>
          <w:szCs w:val="28"/>
        </w:rPr>
        <w:t>одолин</w:t>
      </w:r>
      <w:r w:rsidR="000C0CFA" w:rsidRPr="002B00D7">
        <w:rPr>
          <w:rFonts w:ascii="Times New Roman" w:eastAsia="Calibri" w:hAnsi="Times New Roman" w:cs="Times New Roman"/>
          <w:sz w:val="28"/>
          <w:szCs w:val="28"/>
        </w:rPr>
        <w:t xml:space="preserve"> и четвертичных речных террас, а также почти повсеместного плащеобразного чехла субаэральных покровных образований. На нижнем рубеже плиоцена (5.3 млн.</w:t>
      </w:r>
      <w:r w:rsidRPr="002B00D7">
        <w:rPr>
          <w:rFonts w:ascii="Times New Roman" w:eastAsia="Calibri" w:hAnsi="Times New Roman" w:cs="Times New Roman"/>
          <w:sz w:val="28"/>
          <w:szCs w:val="28"/>
        </w:rPr>
        <w:t xml:space="preserve"> </w:t>
      </w:r>
      <w:r w:rsidR="000C0CFA" w:rsidRPr="002B00D7">
        <w:rPr>
          <w:rFonts w:ascii="Times New Roman" w:eastAsia="Calibri" w:hAnsi="Times New Roman" w:cs="Times New Roman"/>
          <w:sz w:val="28"/>
          <w:szCs w:val="28"/>
        </w:rPr>
        <w:t>лет назад) территория приобрела современный геоморфологический облик. В конце неогена (1.6 млн. лет назад) сформировались основн</w:t>
      </w:r>
      <w:r w:rsidR="00D92AC5">
        <w:rPr>
          <w:rFonts w:ascii="Times New Roman" w:eastAsia="Calibri" w:hAnsi="Times New Roman" w:cs="Times New Roman"/>
          <w:sz w:val="28"/>
          <w:szCs w:val="28"/>
        </w:rPr>
        <w:t xml:space="preserve">ые неотектонические структуры. </w:t>
      </w:r>
      <w:r w:rsidR="000C0CFA" w:rsidRPr="002B00D7">
        <w:rPr>
          <w:rFonts w:ascii="Times New Roman" w:eastAsia="Calibri" w:hAnsi="Times New Roman" w:cs="Times New Roman"/>
          <w:sz w:val="28"/>
          <w:szCs w:val="28"/>
        </w:rPr>
        <w:t>На рубеже 1.6 млн. л</w:t>
      </w:r>
      <w:r w:rsidRPr="002B00D7">
        <w:rPr>
          <w:rFonts w:ascii="Times New Roman" w:eastAsia="Calibri" w:hAnsi="Times New Roman" w:cs="Times New Roman"/>
          <w:sz w:val="28"/>
          <w:szCs w:val="28"/>
        </w:rPr>
        <w:t xml:space="preserve">ет назад естественные процессы сформировали среду обитания </w:t>
      </w:r>
      <w:r w:rsidR="000C0CFA" w:rsidRPr="002B00D7">
        <w:rPr>
          <w:rFonts w:ascii="Times New Roman" w:eastAsia="Calibri" w:hAnsi="Times New Roman" w:cs="Times New Roman"/>
          <w:sz w:val="28"/>
          <w:szCs w:val="28"/>
        </w:rPr>
        <w:t>современного человека. Уникальной особенностью четверт</w:t>
      </w:r>
      <w:r w:rsidRPr="002B00D7">
        <w:rPr>
          <w:rFonts w:ascii="Times New Roman" w:eastAsia="Calibri" w:hAnsi="Times New Roman" w:cs="Times New Roman"/>
          <w:sz w:val="28"/>
          <w:szCs w:val="28"/>
        </w:rPr>
        <w:t xml:space="preserve">ичного периода является череда </w:t>
      </w:r>
      <w:r w:rsidR="000C0CFA" w:rsidRPr="002B00D7">
        <w:rPr>
          <w:rFonts w:ascii="Times New Roman" w:eastAsia="Calibri" w:hAnsi="Times New Roman" w:cs="Times New Roman"/>
          <w:sz w:val="28"/>
          <w:szCs w:val="28"/>
        </w:rPr>
        <w:t>покровных оледенений. Особ</w:t>
      </w:r>
      <w:r w:rsidRPr="002B00D7">
        <w:rPr>
          <w:rFonts w:ascii="Times New Roman" w:eastAsia="Calibri" w:hAnsi="Times New Roman" w:cs="Times New Roman"/>
          <w:sz w:val="28"/>
          <w:szCs w:val="28"/>
        </w:rPr>
        <w:t xml:space="preserve">енно ярко выражены в </w:t>
      </w:r>
      <w:r w:rsidR="000C0CFA" w:rsidRPr="002B00D7">
        <w:rPr>
          <w:rFonts w:ascii="Times New Roman" w:eastAsia="Calibri" w:hAnsi="Times New Roman" w:cs="Times New Roman"/>
          <w:sz w:val="28"/>
          <w:szCs w:val="28"/>
        </w:rPr>
        <w:t>четвертичных отложе</w:t>
      </w:r>
      <w:r w:rsidRPr="002B00D7">
        <w:rPr>
          <w:rFonts w:ascii="Times New Roman" w:eastAsia="Calibri" w:hAnsi="Times New Roman" w:cs="Times New Roman"/>
          <w:sz w:val="28"/>
          <w:szCs w:val="28"/>
        </w:rPr>
        <w:t>ниях разрезы Донского ледника (</w:t>
      </w:r>
      <w:r w:rsidR="000C0CFA" w:rsidRPr="002B00D7">
        <w:rPr>
          <w:rFonts w:ascii="Times New Roman" w:eastAsia="Calibri" w:hAnsi="Times New Roman" w:cs="Times New Roman"/>
          <w:sz w:val="28"/>
          <w:szCs w:val="28"/>
        </w:rPr>
        <w:t>около 250-170 тыс. лет назад). Это указывает на высокую активность движения ле</w:t>
      </w:r>
      <w:r w:rsidRPr="002B00D7">
        <w:rPr>
          <w:rFonts w:ascii="Times New Roman" w:eastAsia="Calibri" w:hAnsi="Times New Roman" w:cs="Times New Roman"/>
          <w:sz w:val="28"/>
          <w:szCs w:val="28"/>
        </w:rPr>
        <w:t xml:space="preserve">дника. Перлювиальные отложения </w:t>
      </w:r>
      <w:r w:rsidR="000C0CFA" w:rsidRPr="002B00D7">
        <w:rPr>
          <w:rFonts w:ascii="Times New Roman" w:eastAsia="Calibri" w:hAnsi="Times New Roman" w:cs="Times New Roman"/>
          <w:sz w:val="28"/>
          <w:szCs w:val="28"/>
        </w:rPr>
        <w:t>в долине Дона служат результатом гляциодинамической активности наступающего ледника. Четвертичные структуры наследовали облик не</w:t>
      </w:r>
      <w:r w:rsidRPr="002B00D7">
        <w:rPr>
          <w:rFonts w:ascii="Times New Roman" w:eastAsia="Calibri" w:hAnsi="Times New Roman" w:cs="Times New Roman"/>
          <w:sz w:val="28"/>
          <w:szCs w:val="28"/>
        </w:rPr>
        <w:t>огеновых. Оставленные ледниками</w:t>
      </w:r>
      <w:r w:rsidR="000C0CFA" w:rsidRPr="002B00D7">
        <w:rPr>
          <w:rFonts w:ascii="Times New Roman" w:eastAsia="Calibri" w:hAnsi="Times New Roman" w:cs="Times New Roman"/>
          <w:sz w:val="28"/>
          <w:szCs w:val="28"/>
        </w:rPr>
        <w:t xml:space="preserve"> т</w:t>
      </w:r>
      <w:r w:rsidRPr="002B00D7">
        <w:rPr>
          <w:rFonts w:ascii="Times New Roman" w:eastAsia="Calibri" w:hAnsi="Times New Roman" w:cs="Times New Roman"/>
          <w:sz w:val="28"/>
          <w:szCs w:val="28"/>
        </w:rPr>
        <w:t xml:space="preserve">олщи пород, источниками которых </w:t>
      </w:r>
      <w:r w:rsidR="000C0CFA" w:rsidRPr="002B00D7">
        <w:rPr>
          <w:rFonts w:ascii="Times New Roman" w:eastAsia="Calibri" w:hAnsi="Times New Roman" w:cs="Times New Roman"/>
          <w:sz w:val="28"/>
          <w:szCs w:val="28"/>
        </w:rPr>
        <w:t>являлись далекие северные центры оледенений, содержат большое ко</w:t>
      </w:r>
      <w:r w:rsidRPr="002B00D7">
        <w:rPr>
          <w:rFonts w:ascii="Times New Roman" w:eastAsia="Calibri" w:hAnsi="Times New Roman" w:cs="Times New Roman"/>
          <w:sz w:val="28"/>
          <w:szCs w:val="28"/>
        </w:rPr>
        <w:t xml:space="preserve">личество приносного материала и во многом повлияли на состав </w:t>
      </w:r>
      <w:r w:rsidR="000C0CFA" w:rsidRPr="002B00D7">
        <w:rPr>
          <w:rFonts w:ascii="Times New Roman" w:eastAsia="Calibri" w:hAnsi="Times New Roman" w:cs="Times New Roman"/>
          <w:sz w:val="28"/>
          <w:szCs w:val="28"/>
        </w:rPr>
        <w:t>послеле</w:t>
      </w:r>
      <w:r w:rsidRPr="002B00D7">
        <w:rPr>
          <w:rFonts w:ascii="Times New Roman" w:eastAsia="Calibri" w:hAnsi="Times New Roman" w:cs="Times New Roman"/>
          <w:sz w:val="28"/>
          <w:szCs w:val="28"/>
        </w:rPr>
        <w:t xml:space="preserve">дниковых </w:t>
      </w:r>
      <w:r w:rsidR="000C0CFA" w:rsidRPr="002B00D7">
        <w:rPr>
          <w:rFonts w:ascii="Times New Roman" w:eastAsia="Calibri" w:hAnsi="Times New Roman" w:cs="Times New Roman"/>
          <w:sz w:val="28"/>
          <w:szCs w:val="28"/>
        </w:rPr>
        <w:t>четвертичных</w:t>
      </w:r>
      <w:r w:rsidRPr="002B00D7">
        <w:rPr>
          <w:rFonts w:ascii="Times New Roman" w:eastAsia="Calibri" w:hAnsi="Times New Roman" w:cs="Times New Roman"/>
          <w:sz w:val="28"/>
          <w:szCs w:val="28"/>
        </w:rPr>
        <w:t xml:space="preserve"> отложений. В конце кайнозоя в бассейне долины р. Дон</w:t>
      </w:r>
      <w:r w:rsidR="000C0CFA" w:rsidRPr="002B00D7">
        <w:rPr>
          <w:rFonts w:ascii="Times New Roman" w:eastAsia="Calibri" w:hAnsi="Times New Roman" w:cs="Times New Roman"/>
          <w:sz w:val="28"/>
          <w:szCs w:val="28"/>
        </w:rPr>
        <w:t xml:space="preserve"> происходило изменение базиса эрозии в связи с трансгрессивно-регрессивными событиями, связанными с глобальными и региональными проявлениями тектони</w:t>
      </w:r>
      <w:r w:rsidRPr="002B00D7">
        <w:rPr>
          <w:rFonts w:ascii="Times New Roman" w:eastAsia="Calibri" w:hAnsi="Times New Roman" w:cs="Times New Roman"/>
          <w:sz w:val="28"/>
          <w:szCs w:val="28"/>
        </w:rPr>
        <w:t>ки и соответственно колебаниями</w:t>
      </w:r>
      <w:r w:rsidR="000C0CFA" w:rsidRPr="002B00D7">
        <w:rPr>
          <w:rFonts w:ascii="Times New Roman" w:eastAsia="Calibri" w:hAnsi="Times New Roman" w:cs="Times New Roman"/>
          <w:sz w:val="28"/>
          <w:szCs w:val="28"/>
        </w:rPr>
        <w:t xml:space="preserve"> уровня Мирового океана. </w:t>
      </w:r>
      <w:r w:rsidRPr="002B00D7">
        <w:rPr>
          <w:rFonts w:ascii="Times New Roman" w:eastAsia="Calibri" w:hAnsi="Times New Roman" w:cs="Times New Roman"/>
          <w:sz w:val="28"/>
          <w:szCs w:val="28"/>
        </w:rPr>
        <w:t xml:space="preserve">Климат повлиял на преобладание </w:t>
      </w:r>
      <w:r w:rsidR="000C0CFA" w:rsidRPr="002B00D7">
        <w:rPr>
          <w:rFonts w:ascii="Times New Roman" w:eastAsia="Calibri" w:hAnsi="Times New Roman" w:cs="Times New Roman"/>
          <w:sz w:val="28"/>
          <w:szCs w:val="28"/>
        </w:rPr>
        <w:t>боковой и глубинной эрозии за счет изменения площади водосборной площади р. Дон и ее притоков. Произошло изменение водности речных арте</w:t>
      </w:r>
      <w:r w:rsidR="00D92AC5">
        <w:rPr>
          <w:rFonts w:ascii="Times New Roman" w:eastAsia="Calibri" w:hAnsi="Times New Roman" w:cs="Times New Roman"/>
          <w:sz w:val="28"/>
          <w:szCs w:val="28"/>
        </w:rPr>
        <w:t xml:space="preserve">рий. </w:t>
      </w:r>
      <w:r w:rsidR="000C0CFA" w:rsidRPr="002B00D7">
        <w:rPr>
          <w:rFonts w:ascii="Times New Roman" w:eastAsia="Calibri" w:hAnsi="Times New Roman" w:cs="Times New Roman"/>
          <w:sz w:val="28"/>
          <w:szCs w:val="28"/>
        </w:rPr>
        <w:t>В голоцене (12 тыс. лет назад-ныне) проявилось начало ново</w:t>
      </w:r>
      <w:r w:rsidRPr="002B00D7">
        <w:rPr>
          <w:rFonts w:ascii="Times New Roman" w:eastAsia="Calibri" w:hAnsi="Times New Roman" w:cs="Times New Roman"/>
          <w:sz w:val="28"/>
          <w:szCs w:val="28"/>
        </w:rPr>
        <w:t>го крупного этапа осадочного процесса, отмечается снижение тектонической</w:t>
      </w:r>
      <w:r w:rsidR="000C0CFA" w:rsidRPr="002B00D7">
        <w:rPr>
          <w:rFonts w:ascii="Times New Roman" w:eastAsia="Calibri" w:hAnsi="Times New Roman" w:cs="Times New Roman"/>
          <w:sz w:val="28"/>
          <w:szCs w:val="28"/>
        </w:rPr>
        <w:t xml:space="preserve"> активизации. Для этого времени характерны: дифференцированный </w:t>
      </w:r>
      <w:r w:rsidRPr="002B00D7">
        <w:rPr>
          <w:rFonts w:ascii="Times New Roman" w:eastAsia="Calibri" w:hAnsi="Times New Roman" w:cs="Times New Roman"/>
          <w:sz w:val="28"/>
          <w:szCs w:val="28"/>
        </w:rPr>
        <w:t xml:space="preserve">характер движений, отражение в строении разрезов аллювия </w:t>
      </w:r>
      <w:r w:rsidR="000C0CFA" w:rsidRPr="002B00D7">
        <w:rPr>
          <w:rFonts w:ascii="Times New Roman" w:eastAsia="Calibri" w:hAnsi="Times New Roman" w:cs="Times New Roman"/>
          <w:sz w:val="28"/>
          <w:szCs w:val="28"/>
        </w:rPr>
        <w:t>современного тектонического процесса, перестройка гидросети. Река Дон проложила себе новое русло. Возникли новые долины малых рек,</w:t>
      </w:r>
      <w:r w:rsidR="00D92AC5">
        <w:rPr>
          <w:rFonts w:ascii="Times New Roman" w:eastAsia="Calibri" w:hAnsi="Times New Roman" w:cs="Times New Roman"/>
          <w:sz w:val="28"/>
          <w:szCs w:val="28"/>
        </w:rPr>
        <w:t xml:space="preserve"> что привело к возникновению </w:t>
      </w:r>
      <w:r w:rsidR="000C0CFA" w:rsidRPr="002B00D7">
        <w:rPr>
          <w:rFonts w:ascii="Times New Roman" w:eastAsia="Calibri" w:hAnsi="Times New Roman" w:cs="Times New Roman"/>
          <w:sz w:val="28"/>
          <w:szCs w:val="28"/>
        </w:rPr>
        <w:t>современного геоморфо</w:t>
      </w:r>
      <w:r w:rsidRPr="002B00D7">
        <w:rPr>
          <w:rFonts w:ascii="Times New Roman" w:eastAsia="Calibri" w:hAnsi="Times New Roman" w:cs="Times New Roman"/>
          <w:sz w:val="28"/>
          <w:szCs w:val="28"/>
        </w:rPr>
        <w:t>логического облика территории</w:t>
      </w:r>
      <w:r w:rsidR="000C0CFA" w:rsidRPr="002B00D7">
        <w:rPr>
          <w:rFonts w:ascii="Times New Roman" w:eastAsia="Calibri" w:hAnsi="Times New Roman" w:cs="Times New Roman"/>
          <w:sz w:val="28"/>
          <w:szCs w:val="28"/>
        </w:rPr>
        <w:t xml:space="preserve"> Каменной горы.</w:t>
      </w:r>
    </w:p>
    <w:p w:rsidR="00EB6365" w:rsidRPr="002B00D7" w:rsidRDefault="00EB6365" w:rsidP="002B00D7">
      <w:pPr>
        <w:tabs>
          <w:tab w:val="left" w:pos="7365"/>
        </w:tabs>
        <w:spacing w:after="0" w:line="240" w:lineRule="auto"/>
        <w:ind w:firstLine="567"/>
        <w:jc w:val="both"/>
        <w:rPr>
          <w:rFonts w:ascii="Times New Roman" w:eastAsia="Calibri" w:hAnsi="Times New Roman" w:cs="Times New Roman"/>
          <w:sz w:val="28"/>
          <w:szCs w:val="28"/>
        </w:rPr>
      </w:pPr>
    </w:p>
    <w:p w:rsidR="000C0CFA" w:rsidRPr="00714519" w:rsidRDefault="000C0CFA" w:rsidP="002B00D7">
      <w:pPr>
        <w:pStyle w:val="a6"/>
        <w:numPr>
          <w:ilvl w:val="2"/>
          <w:numId w:val="8"/>
        </w:numPr>
        <w:tabs>
          <w:tab w:val="left" w:pos="7365"/>
        </w:tabs>
        <w:spacing w:after="0" w:line="240" w:lineRule="auto"/>
        <w:jc w:val="both"/>
        <w:rPr>
          <w:rFonts w:ascii="Times New Roman" w:eastAsia="Calibri" w:hAnsi="Times New Roman" w:cs="Times New Roman"/>
          <w:b/>
          <w:sz w:val="28"/>
          <w:szCs w:val="28"/>
        </w:rPr>
      </w:pPr>
      <w:r w:rsidRPr="00714519">
        <w:rPr>
          <w:rFonts w:ascii="Times New Roman" w:eastAsia="Calibri" w:hAnsi="Times New Roman" w:cs="Times New Roman"/>
          <w:b/>
          <w:sz w:val="28"/>
          <w:szCs w:val="28"/>
        </w:rPr>
        <w:t>Геологическое строение</w:t>
      </w:r>
    </w:p>
    <w:p w:rsidR="00897845" w:rsidRPr="002B00D7" w:rsidRDefault="00897845" w:rsidP="002B00D7">
      <w:pPr>
        <w:spacing w:after="0" w:line="240" w:lineRule="auto"/>
        <w:ind w:firstLine="567"/>
        <w:jc w:val="both"/>
        <w:rPr>
          <w:rFonts w:ascii="Times New Roman" w:eastAsia="Times New Roman" w:hAnsi="Times New Roman" w:cs="Times New Roman"/>
          <w:i/>
          <w:sz w:val="28"/>
          <w:szCs w:val="28"/>
          <w:lang w:eastAsia="ru-RU"/>
        </w:rPr>
      </w:pPr>
      <w:r w:rsidRPr="002B00D7">
        <w:rPr>
          <w:rFonts w:ascii="Times New Roman" w:eastAsia="Times New Roman" w:hAnsi="Times New Roman" w:cs="Times New Roman"/>
          <w:i/>
          <w:sz w:val="28"/>
          <w:szCs w:val="28"/>
          <w:lang w:eastAsia="ru-RU"/>
        </w:rPr>
        <w:t>Докембрийские образования.</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Докембрийские образования в районе Каменной горы залегают на глубине 400- 550 м и представлены архейскими и нижнепротерозойскими породами, прорванными интрузиями биотитовых плаг</w:t>
      </w:r>
      <w:r w:rsidR="00D92AC5">
        <w:rPr>
          <w:rFonts w:ascii="Times New Roman" w:eastAsia="Times New Roman" w:hAnsi="Times New Roman" w:cs="Times New Roman"/>
          <w:sz w:val="28"/>
          <w:szCs w:val="28"/>
          <w:lang w:eastAsia="ru-RU"/>
        </w:rPr>
        <w:t xml:space="preserve">иогранитов и пород основного и </w:t>
      </w:r>
      <w:r w:rsidRPr="002B00D7">
        <w:rPr>
          <w:rFonts w:ascii="Times New Roman" w:eastAsia="Times New Roman" w:hAnsi="Times New Roman" w:cs="Times New Roman"/>
          <w:sz w:val="28"/>
          <w:szCs w:val="28"/>
          <w:lang w:eastAsia="ru-RU"/>
        </w:rPr>
        <w:t>ультраосновного состава</w:t>
      </w:r>
      <w:r w:rsidR="00D92AC5">
        <w:rPr>
          <w:rFonts w:ascii="Times New Roman" w:eastAsia="Times New Roman" w:hAnsi="Times New Roman" w:cs="Times New Roman"/>
          <w:sz w:val="28"/>
          <w:szCs w:val="28"/>
          <w:lang w:eastAsia="ru-RU"/>
        </w:rPr>
        <w:t>.</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Архей–протерозойская акротема (</w:t>
      </w:r>
      <w:r w:rsidRPr="002B00D7">
        <w:rPr>
          <w:rFonts w:ascii="Times New Roman" w:eastAsia="Times New Roman" w:hAnsi="Times New Roman" w:cs="Times New Roman"/>
          <w:sz w:val="28"/>
          <w:szCs w:val="28"/>
          <w:lang w:val="en-US" w:eastAsia="ru-RU"/>
        </w:rPr>
        <w:t>AR</w:t>
      </w:r>
      <w:r w:rsidRPr="002B00D7">
        <w:rPr>
          <w:rFonts w:ascii="Times New Roman" w:eastAsia="Times New Roman" w:hAnsi="Times New Roman" w:cs="Times New Roman"/>
          <w:sz w:val="28"/>
          <w:szCs w:val="28"/>
          <w:lang w:eastAsia="ru-RU"/>
        </w:rPr>
        <w:t>-</w:t>
      </w:r>
      <w:r w:rsidRPr="002B00D7">
        <w:rPr>
          <w:rFonts w:ascii="Times New Roman" w:eastAsia="Times New Roman" w:hAnsi="Times New Roman" w:cs="Times New Roman"/>
          <w:sz w:val="28"/>
          <w:szCs w:val="28"/>
          <w:lang w:val="en-US" w:eastAsia="ru-RU"/>
        </w:rPr>
        <w:t>PR</w:t>
      </w:r>
      <w:r w:rsidRPr="002B00D7">
        <w:rPr>
          <w:rFonts w:ascii="Times New Roman" w:eastAsia="Times New Roman" w:hAnsi="Times New Roman" w:cs="Times New Roman"/>
          <w:sz w:val="28"/>
          <w:szCs w:val="28"/>
          <w:lang w:eastAsia="ru-RU"/>
        </w:rPr>
        <w:t>) образована контрастной в</w:t>
      </w:r>
      <w:r w:rsidR="00D92AC5">
        <w:rPr>
          <w:rFonts w:ascii="Times New Roman" w:eastAsia="Times New Roman" w:hAnsi="Times New Roman" w:cs="Times New Roman"/>
          <w:sz w:val="28"/>
          <w:szCs w:val="28"/>
          <w:lang w:eastAsia="ru-RU"/>
        </w:rPr>
        <w:t>улканической ассоциацией пород.</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Породы интенсивно мигматизированы и сохраняются среди полей мигматитов в виде узких полос и ксенолитов. Породы метаморфизованы в условиях зеленосланцевой, эпидот-амфиболитовой и амфиболитовой фаций с преобладанием последних.</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lastRenderedPageBreak/>
        <w:t>Породы серии обладают высокой железистостью по сравнению с магнезиальностью, имеют довольно низкую щелочность, причем натрий  преобладает над калием.</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 xml:space="preserve">Вулканические породы серии принадлежат к контрастной риолит-базальтовой формации. Большая основность метадиабазов указывает на излияние лав с больших глубин. </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Из верхнеарх</w:t>
      </w:r>
      <w:r w:rsidR="00EB6365" w:rsidRPr="002B00D7">
        <w:rPr>
          <w:rFonts w:ascii="Times New Roman" w:eastAsia="Times New Roman" w:hAnsi="Times New Roman" w:cs="Times New Roman"/>
          <w:sz w:val="28"/>
          <w:szCs w:val="28"/>
          <w:lang w:eastAsia="ru-RU"/>
        </w:rPr>
        <w:t xml:space="preserve">ейских интрузивных образований </w:t>
      </w:r>
      <w:r w:rsidRPr="002B00D7">
        <w:rPr>
          <w:rFonts w:ascii="Times New Roman" w:eastAsia="Times New Roman" w:hAnsi="Times New Roman" w:cs="Times New Roman"/>
          <w:sz w:val="28"/>
          <w:szCs w:val="28"/>
          <w:lang w:eastAsia="ru-RU"/>
        </w:rPr>
        <w:t xml:space="preserve">выделены плагиограниты, гранодиориты, умереннощелочные плагиоклаз-микроклиновые, биотитовые и биотит-амфиболовые часто перфировидные граниты. </w:t>
      </w:r>
    </w:p>
    <w:p w:rsidR="00897845" w:rsidRPr="002B00D7" w:rsidRDefault="00897845" w:rsidP="002B00D7">
      <w:pPr>
        <w:spacing w:after="0" w:line="240" w:lineRule="auto"/>
        <w:ind w:firstLine="567"/>
        <w:jc w:val="both"/>
        <w:rPr>
          <w:rFonts w:ascii="Times New Roman" w:eastAsia="Times New Roman" w:hAnsi="Times New Roman" w:cs="Times New Roman"/>
          <w:i/>
          <w:sz w:val="28"/>
          <w:szCs w:val="28"/>
          <w:lang w:eastAsia="ru-RU"/>
        </w:rPr>
      </w:pPr>
      <w:r w:rsidRPr="002B00D7">
        <w:rPr>
          <w:rFonts w:ascii="Times New Roman" w:eastAsia="Times New Roman" w:hAnsi="Times New Roman" w:cs="Times New Roman"/>
          <w:i/>
          <w:sz w:val="28"/>
          <w:szCs w:val="28"/>
          <w:lang w:eastAsia="ru-RU"/>
        </w:rPr>
        <w:t>Фанерозойские образования.</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vertAlign w:val="subscript"/>
          <w:lang w:eastAsia="ru-RU"/>
        </w:rPr>
      </w:pPr>
      <w:r w:rsidRPr="002B00D7">
        <w:rPr>
          <w:rFonts w:ascii="Times New Roman" w:eastAsia="Times New Roman" w:hAnsi="Times New Roman" w:cs="Times New Roman"/>
          <w:i/>
          <w:sz w:val="28"/>
          <w:szCs w:val="28"/>
          <w:lang w:eastAsia="ru-RU"/>
        </w:rPr>
        <w:t xml:space="preserve">Девонская система </w:t>
      </w:r>
      <w:r w:rsidRPr="002B00D7">
        <w:rPr>
          <w:rFonts w:ascii="Times New Roman" w:eastAsia="Times New Roman" w:hAnsi="Times New Roman" w:cs="Times New Roman"/>
          <w:sz w:val="28"/>
          <w:szCs w:val="28"/>
          <w:lang w:eastAsia="ru-RU"/>
        </w:rPr>
        <w:t>(</w:t>
      </w:r>
      <w:r w:rsidRPr="002B00D7">
        <w:rPr>
          <w:rFonts w:ascii="Times New Roman" w:eastAsia="Times New Roman" w:hAnsi="Times New Roman" w:cs="Times New Roman"/>
          <w:sz w:val="28"/>
          <w:szCs w:val="28"/>
          <w:lang w:val="en-US" w:eastAsia="ru-RU"/>
        </w:rPr>
        <w:t>D</w:t>
      </w:r>
      <w:r w:rsidRPr="002B00D7">
        <w:rPr>
          <w:rFonts w:ascii="Times New Roman" w:eastAsia="Times New Roman" w:hAnsi="Times New Roman" w:cs="Times New Roman"/>
          <w:sz w:val="28"/>
          <w:szCs w:val="28"/>
          <w:lang w:eastAsia="ru-RU"/>
        </w:rPr>
        <w:t>)</w:t>
      </w:r>
      <w:r w:rsidRPr="002B00D7">
        <w:rPr>
          <w:rFonts w:ascii="Times New Roman" w:eastAsia="Times New Roman" w:hAnsi="Times New Roman" w:cs="Times New Roman"/>
          <w:i/>
          <w:sz w:val="28"/>
          <w:szCs w:val="28"/>
          <w:lang w:eastAsia="ru-RU"/>
        </w:rPr>
        <w:t xml:space="preserve">. </w:t>
      </w:r>
      <w:r w:rsidRPr="002B00D7">
        <w:rPr>
          <w:rFonts w:ascii="Times New Roman" w:eastAsia="Times New Roman" w:hAnsi="Times New Roman" w:cs="Times New Roman"/>
          <w:sz w:val="28"/>
          <w:szCs w:val="28"/>
          <w:lang w:eastAsia="ru-RU"/>
        </w:rPr>
        <w:t>Девонские отложения залегают на эродированной поверхности кристаллического фундамента на глубине 400-</w:t>
      </w:r>
      <w:smartTag w:uri="urn:schemas-microsoft-com:office:smarttags" w:element="metricconverter">
        <w:smartTagPr>
          <w:attr w:name="ProductID" w:val="450 м"/>
        </w:smartTagPr>
        <w:r w:rsidRPr="002B00D7">
          <w:rPr>
            <w:rFonts w:ascii="Times New Roman" w:eastAsia="Times New Roman" w:hAnsi="Times New Roman" w:cs="Times New Roman"/>
            <w:sz w:val="28"/>
            <w:szCs w:val="28"/>
            <w:lang w:eastAsia="ru-RU"/>
          </w:rPr>
          <w:t>450 м</w:t>
        </w:r>
      </w:smartTag>
      <w:r w:rsidR="00D92AC5">
        <w:rPr>
          <w:rFonts w:ascii="Times New Roman" w:eastAsia="Times New Roman" w:hAnsi="Times New Roman" w:cs="Times New Roman"/>
          <w:sz w:val="28"/>
          <w:szCs w:val="28"/>
          <w:lang w:eastAsia="ru-RU"/>
        </w:rPr>
        <w:t xml:space="preserve"> и </w:t>
      </w:r>
      <w:r w:rsidRPr="002B00D7">
        <w:rPr>
          <w:rFonts w:ascii="Times New Roman" w:eastAsia="Times New Roman" w:hAnsi="Times New Roman" w:cs="Times New Roman"/>
          <w:sz w:val="28"/>
          <w:szCs w:val="28"/>
          <w:lang w:eastAsia="ru-RU"/>
        </w:rPr>
        <w:t xml:space="preserve">полого погружаются к северо-востоку. В этом же направлении увеличиваются мощности отдельных горизонтов. На большей части территории девонские отложения частично размыты и трансгрессивно перекрываются отложениями мезозойского и четвертичного возрастов. Общая мощность девонских отложений составляет 350 </w:t>
      </w:r>
      <w:smartTag w:uri="urn:schemas-microsoft-com:office:smarttags" w:element="metricconverter">
        <w:smartTagPr>
          <w:attr w:name="ProductID" w:val="-400 м"/>
        </w:smartTagPr>
        <w:r w:rsidRPr="002B00D7">
          <w:rPr>
            <w:rFonts w:ascii="Times New Roman" w:eastAsia="Times New Roman" w:hAnsi="Times New Roman" w:cs="Times New Roman"/>
            <w:sz w:val="28"/>
            <w:szCs w:val="28"/>
            <w:lang w:eastAsia="ru-RU"/>
          </w:rPr>
          <w:t>-400 м</w:t>
        </w:r>
      </w:smartTag>
      <w:r w:rsidRPr="002B00D7">
        <w:rPr>
          <w:rFonts w:ascii="Times New Roman" w:eastAsia="Times New Roman" w:hAnsi="Times New Roman" w:cs="Times New Roman"/>
          <w:sz w:val="28"/>
          <w:szCs w:val="28"/>
          <w:lang w:eastAsia="ru-RU"/>
        </w:rPr>
        <w:t>.</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i/>
          <w:sz w:val="28"/>
          <w:szCs w:val="28"/>
          <w:lang w:eastAsia="ru-RU"/>
        </w:rPr>
        <w:t xml:space="preserve">Средний отдел девона </w:t>
      </w:r>
      <w:r w:rsidRPr="002B00D7">
        <w:rPr>
          <w:rFonts w:ascii="Times New Roman" w:eastAsia="Times New Roman" w:hAnsi="Times New Roman" w:cs="Times New Roman"/>
          <w:sz w:val="28"/>
          <w:szCs w:val="28"/>
          <w:lang w:eastAsia="ru-RU"/>
        </w:rPr>
        <w:t>(</w:t>
      </w:r>
      <w:r w:rsidRPr="002B00D7">
        <w:rPr>
          <w:rFonts w:ascii="Times New Roman" w:eastAsia="Times New Roman" w:hAnsi="Times New Roman" w:cs="Times New Roman"/>
          <w:sz w:val="28"/>
          <w:szCs w:val="28"/>
          <w:lang w:val="en-US" w:eastAsia="ru-RU"/>
        </w:rPr>
        <w:t>D</w:t>
      </w:r>
      <w:r w:rsidRPr="002B00D7">
        <w:rPr>
          <w:rFonts w:ascii="Times New Roman" w:eastAsia="Times New Roman" w:hAnsi="Times New Roman" w:cs="Times New Roman"/>
          <w:sz w:val="28"/>
          <w:szCs w:val="28"/>
          <w:vertAlign w:val="subscript"/>
          <w:lang w:eastAsia="ru-RU"/>
        </w:rPr>
        <w:t>2</w:t>
      </w:r>
      <w:r w:rsidRPr="002B00D7">
        <w:rPr>
          <w:rFonts w:ascii="Times New Roman" w:eastAsia="Times New Roman" w:hAnsi="Times New Roman" w:cs="Times New Roman"/>
          <w:sz w:val="28"/>
          <w:szCs w:val="28"/>
          <w:lang w:eastAsia="ru-RU"/>
        </w:rPr>
        <w:t>)</w:t>
      </w:r>
      <w:r w:rsidRPr="002B00D7">
        <w:rPr>
          <w:rFonts w:ascii="Times New Roman" w:eastAsia="Times New Roman" w:hAnsi="Times New Roman" w:cs="Times New Roman"/>
          <w:i/>
          <w:sz w:val="28"/>
          <w:szCs w:val="28"/>
          <w:lang w:eastAsia="ru-RU"/>
        </w:rPr>
        <w:t xml:space="preserve"> </w:t>
      </w:r>
      <w:r w:rsidRPr="002B00D7">
        <w:rPr>
          <w:rFonts w:ascii="Times New Roman" w:eastAsia="Times New Roman" w:hAnsi="Times New Roman" w:cs="Times New Roman"/>
          <w:sz w:val="28"/>
          <w:szCs w:val="28"/>
          <w:lang w:eastAsia="ru-RU"/>
        </w:rPr>
        <w:t>выделяется в объеме эйфельского и живетского ярусов</w:t>
      </w:r>
      <w:r w:rsidR="00EB6365" w:rsidRPr="002B00D7">
        <w:rPr>
          <w:rFonts w:ascii="Times New Roman" w:eastAsia="Times New Roman" w:hAnsi="Times New Roman" w:cs="Times New Roman"/>
          <w:sz w:val="28"/>
          <w:szCs w:val="28"/>
          <w:lang w:eastAsia="ru-RU"/>
        </w:rPr>
        <w:t xml:space="preserve">. Мощность слагающих его пород </w:t>
      </w:r>
      <w:r w:rsidRPr="002B00D7">
        <w:rPr>
          <w:rFonts w:ascii="Times New Roman" w:eastAsia="Times New Roman" w:hAnsi="Times New Roman" w:cs="Times New Roman"/>
          <w:sz w:val="28"/>
          <w:szCs w:val="28"/>
          <w:lang w:eastAsia="ru-RU"/>
        </w:rPr>
        <w:t xml:space="preserve">составляет </w:t>
      </w:r>
      <w:smartTag w:uri="urn:schemas-microsoft-com:office:smarttags" w:element="metricconverter">
        <w:smartTagPr>
          <w:attr w:name="ProductID" w:val="100 м"/>
        </w:smartTagPr>
        <w:r w:rsidRPr="002B00D7">
          <w:rPr>
            <w:rFonts w:ascii="Times New Roman" w:eastAsia="Times New Roman" w:hAnsi="Times New Roman" w:cs="Times New Roman"/>
            <w:sz w:val="28"/>
            <w:szCs w:val="28"/>
            <w:lang w:eastAsia="ru-RU"/>
          </w:rPr>
          <w:t>100 м</w:t>
        </w:r>
      </w:smartTag>
      <w:r w:rsidRPr="002B00D7">
        <w:rPr>
          <w:rFonts w:ascii="Times New Roman" w:eastAsia="Times New Roman" w:hAnsi="Times New Roman" w:cs="Times New Roman"/>
          <w:sz w:val="28"/>
          <w:szCs w:val="28"/>
          <w:lang w:eastAsia="ru-RU"/>
        </w:rPr>
        <w:t xml:space="preserve">, увеличиваясь к северо-востоку. </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i/>
          <w:sz w:val="28"/>
          <w:szCs w:val="28"/>
          <w:lang w:eastAsia="ru-RU"/>
        </w:rPr>
        <w:t>Верхний отдел девона (</w:t>
      </w:r>
      <w:r w:rsidRPr="002B00D7">
        <w:rPr>
          <w:rFonts w:ascii="Times New Roman" w:eastAsia="Times New Roman" w:hAnsi="Times New Roman" w:cs="Times New Roman"/>
          <w:i/>
          <w:sz w:val="28"/>
          <w:szCs w:val="28"/>
          <w:lang w:val="en-US" w:eastAsia="ru-RU"/>
        </w:rPr>
        <w:t>D</w:t>
      </w:r>
      <w:r w:rsidRPr="002B00D7">
        <w:rPr>
          <w:rFonts w:ascii="Times New Roman" w:eastAsia="Times New Roman" w:hAnsi="Times New Roman" w:cs="Times New Roman"/>
          <w:i/>
          <w:sz w:val="28"/>
          <w:szCs w:val="28"/>
          <w:vertAlign w:val="subscript"/>
          <w:lang w:eastAsia="ru-RU"/>
        </w:rPr>
        <w:t>3</w:t>
      </w:r>
      <w:r w:rsidRPr="002B00D7">
        <w:rPr>
          <w:rFonts w:ascii="Times New Roman" w:eastAsia="Times New Roman" w:hAnsi="Times New Roman" w:cs="Times New Roman"/>
          <w:i/>
          <w:sz w:val="28"/>
          <w:szCs w:val="28"/>
          <w:lang w:eastAsia="ru-RU"/>
        </w:rPr>
        <w:t>)</w:t>
      </w:r>
      <w:r w:rsidRPr="002B00D7">
        <w:rPr>
          <w:rFonts w:ascii="Times New Roman" w:eastAsia="Times New Roman" w:hAnsi="Times New Roman" w:cs="Times New Roman"/>
          <w:sz w:val="28"/>
          <w:szCs w:val="28"/>
          <w:lang w:eastAsia="ru-RU"/>
        </w:rPr>
        <w:t xml:space="preserve"> на исследуемой территории представлен франским и фаменским ярусами. </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i/>
          <w:sz w:val="28"/>
          <w:szCs w:val="28"/>
          <w:lang w:eastAsia="ru-RU"/>
        </w:rPr>
        <w:t>Франский ярус (</w:t>
      </w:r>
      <w:r w:rsidRPr="002B00D7">
        <w:rPr>
          <w:rFonts w:ascii="Times New Roman" w:eastAsia="Times New Roman" w:hAnsi="Times New Roman" w:cs="Times New Roman"/>
          <w:sz w:val="28"/>
          <w:szCs w:val="28"/>
          <w:lang w:val="en-US" w:eastAsia="ru-RU"/>
        </w:rPr>
        <w:t>D</w:t>
      </w:r>
      <w:r w:rsidRPr="002B00D7">
        <w:rPr>
          <w:rFonts w:ascii="Times New Roman" w:eastAsia="Times New Roman" w:hAnsi="Times New Roman" w:cs="Times New Roman"/>
          <w:sz w:val="28"/>
          <w:szCs w:val="28"/>
          <w:vertAlign w:val="subscript"/>
          <w:lang w:eastAsia="ru-RU"/>
        </w:rPr>
        <w:t>3</w:t>
      </w:r>
      <w:r w:rsidRPr="002B00D7">
        <w:rPr>
          <w:rFonts w:ascii="Times New Roman" w:eastAsia="Times New Roman" w:hAnsi="Times New Roman" w:cs="Times New Roman"/>
          <w:sz w:val="28"/>
          <w:szCs w:val="28"/>
          <w:lang w:val="en-US" w:eastAsia="ru-RU"/>
        </w:rPr>
        <w:t>fr</w:t>
      </w:r>
      <w:r w:rsidR="00EB6365" w:rsidRPr="002B00D7">
        <w:rPr>
          <w:rFonts w:ascii="Times New Roman" w:eastAsia="Times New Roman" w:hAnsi="Times New Roman" w:cs="Times New Roman"/>
          <w:sz w:val="28"/>
          <w:szCs w:val="28"/>
          <w:lang w:eastAsia="ru-RU"/>
        </w:rPr>
        <w:t xml:space="preserve">) </w:t>
      </w:r>
      <w:r w:rsidRPr="002B00D7">
        <w:rPr>
          <w:rFonts w:ascii="Times New Roman" w:eastAsia="Times New Roman" w:hAnsi="Times New Roman" w:cs="Times New Roman"/>
          <w:sz w:val="28"/>
          <w:szCs w:val="28"/>
          <w:lang w:eastAsia="ru-RU"/>
        </w:rPr>
        <w:t xml:space="preserve">делится на три подъяруса. Нижний сложен ястребовским и чаплыгинским, средний - саргаевским и семилукским, верхний - петинским, воронежским, евлановским и ливенским горизонтами. Общая мощность франских </w:t>
      </w:r>
      <w:r w:rsidR="00EB6365" w:rsidRPr="002B00D7">
        <w:rPr>
          <w:rFonts w:ascii="Times New Roman" w:eastAsia="Times New Roman" w:hAnsi="Times New Roman" w:cs="Times New Roman"/>
          <w:sz w:val="28"/>
          <w:szCs w:val="28"/>
          <w:lang w:eastAsia="ru-RU"/>
        </w:rPr>
        <w:t xml:space="preserve">отложений составляет около 300 </w:t>
      </w:r>
      <w:r w:rsidRPr="002B00D7">
        <w:rPr>
          <w:rFonts w:ascii="Times New Roman" w:eastAsia="Times New Roman" w:hAnsi="Times New Roman" w:cs="Times New Roman"/>
          <w:sz w:val="28"/>
          <w:szCs w:val="28"/>
          <w:lang w:eastAsia="ru-RU"/>
        </w:rPr>
        <w:t>м.</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 xml:space="preserve">Отложения ястребовского горизонта (до </w:t>
      </w:r>
      <w:smartTag w:uri="urn:schemas-microsoft-com:office:smarttags" w:element="metricconverter">
        <w:smartTagPr>
          <w:attr w:name="ProductID" w:val="40 м"/>
        </w:smartTagPr>
        <w:r w:rsidRPr="002B00D7">
          <w:rPr>
            <w:rFonts w:ascii="Times New Roman" w:eastAsia="Times New Roman" w:hAnsi="Times New Roman" w:cs="Times New Roman"/>
            <w:sz w:val="28"/>
            <w:szCs w:val="28"/>
            <w:lang w:eastAsia="ru-RU"/>
          </w:rPr>
          <w:t>40 м</w:t>
        </w:r>
      </w:smartTag>
      <w:r w:rsidRPr="002B00D7">
        <w:rPr>
          <w:rFonts w:ascii="Times New Roman" w:eastAsia="Times New Roman" w:hAnsi="Times New Roman" w:cs="Times New Roman"/>
          <w:sz w:val="28"/>
          <w:szCs w:val="28"/>
          <w:lang w:eastAsia="ru-RU"/>
        </w:rPr>
        <w:t>) формировались в мелководно-морских зонах с различной гидродинамической активностью. Развиты переслаивающиеся пески, глины, песчаники, алевролиты. Пески обычно тонко-, реже мелкозернистые серого, зеленовато-серого цвета с неясновыраженной слоистостью. Глины и алевролиты имеют близкую к горизонтальной слоистость, взаимно переходят друг в друга, часто образуя тонкое переслаивание.</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i/>
          <w:sz w:val="28"/>
          <w:szCs w:val="28"/>
          <w:lang w:eastAsia="ru-RU"/>
        </w:rPr>
        <w:t xml:space="preserve">Чаплыгинский горизонт </w:t>
      </w:r>
      <w:r w:rsidRPr="002B00D7">
        <w:rPr>
          <w:rFonts w:ascii="Times New Roman" w:eastAsia="Times New Roman" w:hAnsi="Times New Roman" w:cs="Times New Roman"/>
          <w:sz w:val="28"/>
          <w:szCs w:val="28"/>
          <w:lang w:eastAsia="ru-RU"/>
        </w:rPr>
        <w:t>(</w:t>
      </w:r>
      <w:r w:rsidRPr="002B00D7">
        <w:rPr>
          <w:rFonts w:ascii="Times New Roman" w:eastAsia="Times New Roman" w:hAnsi="Times New Roman" w:cs="Times New Roman"/>
          <w:sz w:val="28"/>
          <w:szCs w:val="28"/>
          <w:lang w:val="en-US" w:eastAsia="ru-RU"/>
        </w:rPr>
        <w:t>D</w:t>
      </w:r>
      <w:r w:rsidRPr="002B00D7">
        <w:rPr>
          <w:rFonts w:ascii="Times New Roman" w:eastAsia="Times New Roman" w:hAnsi="Times New Roman" w:cs="Times New Roman"/>
          <w:sz w:val="28"/>
          <w:szCs w:val="28"/>
          <w:vertAlign w:val="subscript"/>
          <w:lang w:eastAsia="ru-RU"/>
        </w:rPr>
        <w:t>3</w:t>
      </w:r>
      <w:r w:rsidRPr="002B00D7">
        <w:rPr>
          <w:rFonts w:ascii="Times New Roman" w:eastAsia="Times New Roman" w:hAnsi="Times New Roman" w:cs="Times New Roman"/>
          <w:i/>
          <w:iCs/>
          <w:sz w:val="28"/>
          <w:szCs w:val="28"/>
          <w:lang w:val="en-US" w:eastAsia="ru-RU"/>
        </w:rPr>
        <w:t>cp</w:t>
      </w:r>
      <w:r w:rsidRPr="002B00D7">
        <w:rPr>
          <w:rFonts w:ascii="Times New Roman" w:eastAsia="Times New Roman" w:hAnsi="Times New Roman" w:cs="Times New Roman"/>
          <w:sz w:val="28"/>
          <w:szCs w:val="28"/>
          <w:lang w:eastAsia="ru-RU"/>
        </w:rPr>
        <w:t xml:space="preserve">) (до </w:t>
      </w:r>
      <w:smartTag w:uri="urn:schemas-microsoft-com:office:smarttags" w:element="metricconverter">
        <w:smartTagPr>
          <w:attr w:name="ProductID" w:val="130 м"/>
        </w:smartTagPr>
        <w:r w:rsidRPr="002B00D7">
          <w:rPr>
            <w:rFonts w:ascii="Times New Roman" w:eastAsia="Times New Roman" w:hAnsi="Times New Roman" w:cs="Times New Roman"/>
            <w:sz w:val="28"/>
            <w:szCs w:val="28"/>
            <w:lang w:eastAsia="ru-RU"/>
          </w:rPr>
          <w:t>130 м</w:t>
        </w:r>
      </w:smartTag>
      <w:r w:rsidRPr="002B00D7">
        <w:rPr>
          <w:rFonts w:ascii="Times New Roman" w:eastAsia="Times New Roman" w:hAnsi="Times New Roman" w:cs="Times New Roman"/>
          <w:sz w:val="28"/>
          <w:szCs w:val="28"/>
          <w:lang w:eastAsia="ru-RU"/>
        </w:rPr>
        <w:t>) сложен мелководно-морскими глинистыми, алевритовыми и песчаными породами, отличительной особенностью которых является пестроцветная окраска и тонкое переслаивание. Глины алевритистые с прослоями карбонатных. Пески и песчаники кварцевые, тонко- и мелкозернистые на карбонатном и глинистом цементе.</w:t>
      </w:r>
    </w:p>
    <w:p w:rsidR="00897845" w:rsidRPr="002B00D7" w:rsidRDefault="00897845" w:rsidP="002B00D7">
      <w:pPr>
        <w:spacing w:after="0" w:line="240" w:lineRule="auto"/>
        <w:ind w:firstLine="567"/>
        <w:jc w:val="both"/>
        <w:rPr>
          <w:rFonts w:ascii="Times New Roman" w:eastAsia="Times New Roman" w:hAnsi="Times New Roman" w:cs="Times New Roman"/>
          <w:i/>
          <w:iCs/>
          <w:sz w:val="28"/>
          <w:szCs w:val="28"/>
          <w:lang w:eastAsia="ru-RU"/>
        </w:rPr>
      </w:pPr>
      <w:r w:rsidRPr="002B00D7">
        <w:rPr>
          <w:rFonts w:ascii="Times New Roman" w:eastAsia="Times New Roman" w:hAnsi="Times New Roman" w:cs="Times New Roman"/>
          <w:i/>
          <w:sz w:val="28"/>
          <w:szCs w:val="28"/>
          <w:lang w:eastAsia="ru-RU"/>
        </w:rPr>
        <w:t>Саргаевские отложения</w:t>
      </w:r>
      <w:r w:rsidRPr="002B00D7">
        <w:rPr>
          <w:rFonts w:ascii="Times New Roman" w:eastAsia="Times New Roman" w:hAnsi="Times New Roman" w:cs="Times New Roman"/>
          <w:sz w:val="28"/>
          <w:szCs w:val="28"/>
          <w:lang w:eastAsia="ru-RU"/>
        </w:rPr>
        <w:t xml:space="preserve"> (</w:t>
      </w:r>
      <w:r w:rsidRPr="002B00D7">
        <w:rPr>
          <w:rFonts w:ascii="Times New Roman" w:eastAsia="Times New Roman" w:hAnsi="Times New Roman" w:cs="Times New Roman"/>
          <w:sz w:val="28"/>
          <w:szCs w:val="28"/>
          <w:lang w:val="en-US" w:eastAsia="ru-RU"/>
        </w:rPr>
        <w:t>D</w:t>
      </w:r>
      <w:r w:rsidRPr="002B00D7">
        <w:rPr>
          <w:rFonts w:ascii="Times New Roman" w:eastAsia="Times New Roman" w:hAnsi="Times New Roman" w:cs="Times New Roman"/>
          <w:sz w:val="28"/>
          <w:szCs w:val="28"/>
          <w:vertAlign w:val="subscript"/>
          <w:lang w:eastAsia="ru-RU"/>
        </w:rPr>
        <w:t>3</w:t>
      </w:r>
      <w:r w:rsidRPr="002B00D7">
        <w:rPr>
          <w:rFonts w:ascii="Times New Roman" w:eastAsia="Times New Roman" w:hAnsi="Times New Roman" w:cs="Times New Roman"/>
          <w:i/>
          <w:iCs/>
          <w:sz w:val="28"/>
          <w:szCs w:val="28"/>
          <w:lang w:val="en-US" w:eastAsia="ru-RU"/>
        </w:rPr>
        <w:t>sr</w:t>
      </w:r>
      <w:r w:rsidRPr="002B00D7">
        <w:rPr>
          <w:rFonts w:ascii="Times New Roman" w:eastAsia="Times New Roman" w:hAnsi="Times New Roman" w:cs="Times New Roman"/>
          <w:sz w:val="28"/>
          <w:szCs w:val="28"/>
          <w:lang w:eastAsia="ru-RU"/>
        </w:rPr>
        <w:t>)</w:t>
      </w:r>
      <w:r w:rsidR="00EB6365" w:rsidRPr="002B00D7">
        <w:rPr>
          <w:rFonts w:ascii="Times New Roman" w:eastAsia="Times New Roman" w:hAnsi="Times New Roman" w:cs="Times New Roman"/>
          <w:sz w:val="28"/>
          <w:szCs w:val="28"/>
          <w:lang w:eastAsia="ru-RU"/>
        </w:rPr>
        <w:t xml:space="preserve"> </w:t>
      </w:r>
      <w:r w:rsidRPr="002B00D7">
        <w:rPr>
          <w:rFonts w:ascii="Times New Roman" w:eastAsia="Times New Roman" w:hAnsi="Times New Roman" w:cs="Times New Roman"/>
          <w:sz w:val="28"/>
          <w:szCs w:val="28"/>
          <w:lang w:eastAsia="ru-RU"/>
        </w:rPr>
        <w:t>(</w:t>
      </w:r>
      <w:smartTag w:uri="urn:schemas-microsoft-com:office:smarttags" w:element="metricconverter">
        <w:smartTagPr>
          <w:attr w:name="ProductID" w:val="15 м"/>
        </w:smartTagPr>
        <w:r w:rsidRPr="002B00D7">
          <w:rPr>
            <w:rFonts w:ascii="Times New Roman" w:eastAsia="Times New Roman" w:hAnsi="Times New Roman" w:cs="Times New Roman"/>
            <w:sz w:val="28"/>
            <w:szCs w:val="28"/>
            <w:lang w:eastAsia="ru-RU"/>
          </w:rPr>
          <w:t>15 м</w:t>
        </w:r>
      </w:smartTag>
      <w:r w:rsidRPr="002B00D7">
        <w:rPr>
          <w:rFonts w:ascii="Times New Roman" w:eastAsia="Times New Roman" w:hAnsi="Times New Roman" w:cs="Times New Roman"/>
          <w:sz w:val="28"/>
          <w:szCs w:val="28"/>
          <w:lang w:eastAsia="ru-RU"/>
        </w:rPr>
        <w:t>) представлены преимущественно зеленовато-серыми органогенно-обломочными известняками с фауной брахиопод, криноидей, пелеципод, гастропод.</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i/>
          <w:sz w:val="28"/>
          <w:szCs w:val="28"/>
          <w:lang w:eastAsia="ru-RU"/>
        </w:rPr>
        <w:lastRenderedPageBreak/>
        <w:t>Семилукский горизонт</w:t>
      </w:r>
      <w:r w:rsidRPr="002B00D7">
        <w:rPr>
          <w:rFonts w:ascii="Times New Roman" w:eastAsia="Times New Roman" w:hAnsi="Times New Roman" w:cs="Times New Roman"/>
          <w:sz w:val="28"/>
          <w:szCs w:val="28"/>
          <w:lang w:eastAsia="ru-RU"/>
        </w:rPr>
        <w:t xml:space="preserve"> (</w:t>
      </w:r>
      <w:r w:rsidRPr="002B00D7">
        <w:rPr>
          <w:rFonts w:ascii="Times New Roman" w:eastAsia="Times New Roman" w:hAnsi="Times New Roman" w:cs="Times New Roman"/>
          <w:sz w:val="28"/>
          <w:szCs w:val="28"/>
          <w:lang w:val="en-US" w:eastAsia="ru-RU"/>
        </w:rPr>
        <w:t>D</w:t>
      </w:r>
      <w:r w:rsidRPr="002B00D7">
        <w:rPr>
          <w:rFonts w:ascii="Times New Roman" w:eastAsia="Times New Roman" w:hAnsi="Times New Roman" w:cs="Times New Roman"/>
          <w:sz w:val="28"/>
          <w:szCs w:val="28"/>
          <w:vertAlign w:val="subscript"/>
          <w:lang w:eastAsia="ru-RU"/>
        </w:rPr>
        <w:t>3</w:t>
      </w:r>
      <w:r w:rsidRPr="002B00D7">
        <w:rPr>
          <w:rFonts w:ascii="Times New Roman" w:eastAsia="Times New Roman" w:hAnsi="Times New Roman" w:cs="Times New Roman"/>
          <w:i/>
          <w:iCs/>
          <w:sz w:val="28"/>
          <w:szCs w:val="28"/>
          <w:lang w:val="en-US" w:eastAsia="ru-RU"/>
        </w:rPr>
        <w:t>sm</w:t>
      </w:r>
      <w:r w:rsidRPr="002B00D7">
        <w:rPr>
          <w:rFonts w:ascii="Times New Roman" w:eastAsia="Times New Roman" w:hAnsi="Times New Roman" w:cs="Times New Roman"/>
          <w:sz w:val="28"/>
          <w:szCs w:val="28"/>
          <w:lang w:eastAsia="ru-RU"/>
        </w:rPr>
        <w:t>)</w:t>
      </w:r>
      <w:r w:rsidR="00EB6365" w:rsidRPr="002B00D7">
        <w:rPr>
          <w:rFonts w:ascii="Times New Roman" w:eastAsia="Times New Roman" w:hAnsi="Times New Roman" w:cs="Times New Roman"/>
          <w:sz w:val="28"/>
          <w:szCs w:val="28"/>
          <w:lang w:eastAsia="ru-RU"/>
        </w:rPr>
        <w:t xml:space="preserve"> </w:t>
      </w:r>
      <w:r w:rsidRPr="002B00D7">
        <w:rPr>
          <w:rFonts w:ascii="Times New Roman" w:eastAsia="Times New Roman" w:hAnsi="Times New Roman" w:cs="Times New Roman"/>
          <w:sz w:val="28"/>
          <w:szCs w:val="28"/>
          <w:lang w:eastAsia="ru-RU"/>
        </w:rPr>
        <w:t xml:space="preserve">(до </w:t>
      </w:r>
      <w:smartTag w:uri="urn:schemas-microsoft-com:office:smarttags" w:element="metricconverter">
        <w:smartTagPr>
          <w:attr w:name="ProductID" w:val="30 м"/>
        </w:smartTagPr>
        <w:r w:rsidRPr="002B00D7">
          <w:rPr>
            <w:rFonts w:ascii="Times New Roman" w:eastAsia="Times New Roman" w:hAnsi="Times New Roman" w:cs="Times New Roman"/>
            <w:sz w:val="28"/>
            <w:szCs w:val="28"/>
            <w:lang w:eastAsia="ru-RU"/>
          </w:rPr>
          <w:t>30 м</w:t>
        </w:r>
      </w:smartTag>
      <w:r w:rsidRPr="002B00D7">
        <w:rPr>
          <w:rFonts w:ascii="Times New Roman" w:eastAsia="Times New Roman" w:hAnsi="Times New Roman" w:cs="Times New Roman"/>
          <w:sz w:val="28"/>
          <w:szCs w:val="28"/>
          <w:lang w:eastAsia="ru-RU"/>
        </w:rPr>
        <w:t>) сложен детритовыми известняками с прослоями глин и мергелей. Часто отмечается двухчленное строение горизонта. В нижней части разреза преобладают известняки, в верхней - известковые глины и мергели.</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i/>
          <w:sz w:val="28"/>
          <w:szCs w:val="28"/>
          <w:lang w:eastAsia="ru-RU"/>
        </w:rPr>
        <w:t>Петинский горизонт</w:t>
      </w:r>
      <w:r w:rsidRPr="002B00D7">
        <w:rPr>
          <w:rFonts w:ascii="Times New Roman" w:eastAsia="Times New Roman" w:hAnsi="Times New Roman" w:cs="Times New Roman"/>
          <w:sz w:val="28"/>
          <w:szCs w:val="28"/>
          <w:lang w:eastAsia="ru-RU"/>
        </w:rPr>
        <w:t xml:space="preserve"> (</w:t>
      </w:r>
      <w:r w:rsidRPr="002B00D7">
        <w:rPr>
          <w:rFonts w:ascii="Times New Roman" w:eastAsia="Times New Roman" w:hAnsi="Times New Roman" w:cs="Times New Roman"/>
          <w:sz w:val="28"/>
          <w:szCs w:val="28"/>
          <w:lang w:val="en-US" w:eastAsia="ru-RU"/>
        </w:rPr>
        <w:t>D</w:t>
      </w:r>
      <w:r w:rsidRPr="002B00D7">
        <w:rPr>
          <w:rFonts w:ascii="Times New Roman" w:eastAsia="Times New Roman" w:hAnsi="Times New Roman" w:cs="Times New Roman"/>
          <w:sz w:val="28"/>
          <w:szCs w:val="28"/>
          <w:vertAlign w:val="subscript"/>
          <w:lang w:eastAsia="ru-RU"/>
        </w:rPr>
        <w:t>3</w:t>
      </w:r>
      <w:r w:rsidRPr="002B00D7">
        <w:rPr>
          <w:rFonts w:ascii="Times New Roman" w:eastAsia="Times New Roman" w:hAnsi="Times New Roman" w:cs="Times New Roman"/>
          <w:i/>
          <w:iCs/>
          <w:sz w:val="28"/>
          <w:szCs w:val="28"/>
          <w:lang w:val="en-US" w:eastAsia="ru-RU"/>
        </w:rPr>
        <w:t>pt</w:t>
      </w:r>
      <w:r w:rsidRPr="002B00D7">
        <w:rPr>
          <w:rFonts w:ascii="Times New Roman" w:eastAsia="Times New Roman" w:hAnsi="Times New Roman" w:cs="Times New Roman"/>
          <w:sz w:val="28"/>
          <w:szCs w:val="28"/>
          <w:lang w:eastAsia="ru-RU"/>
        </w:rPr>
        <w:t xml:space="preserve">) (до </w:t>
      </w:r>
      <w:smartTag w:uri="urn:schemas-microsoft-com:office:smarttags" w:element="metricconverter">
        <w:smartTagPr>
          <w:attr w:name="ProductID" w:val="30 м"/>
        </w:smartTagPr>
        <w:r w:rsidRPr="002B00D7">
          <w:rPr>
            <w:rFonts w:ascii="Times New Roman" w:eastAsia="Times New Roman" w:hAnsi="Times New Roman" w:cs="Times New Roman"/>
            <w:sz w:val="28"/>
            <w:szCs w:val="28"/>
            <w:lang w:eastAsia="ru-RU"/>
          </w:rPr>
          <w:t>30 м</w:t>
        </w:r>
      </w:smartTag>
      <w:r w:rsidRPr="002B00D7">
        <w:rPr>
          <w:rFonts w:ascii="Times New Roman" w:eastAsia="Times New Roman" w:hAnsi="Times New Roman" w:cs="Times New Roman"/>
          <w:sz w:val="28"/>
          <w:szCs w:val="28"/>
          <w:lang w:eastAsia="ru-RU"/>
        </w:rPr>
        <w:t>) характеризует начало нового верхнефранского этапа осадконакопления и представлен в низах разреза серыми, белыми и желтоватыми разнозернистыми кварцевыми песчаниками с гравием в основании. В верхней части разреза наблюдаются средне- и мелкозернистые косослоистые кварцевые пески, содержащие прослои каолинитовых глин и кварцевых алевролитов, остатки рыб и остракод.</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 xml:space="preserve">Отложения </w:t>
      </w:r>
      <w:r w:rsidRPr="002B00D7">
        <w:rPr>
          <w:rFonts w:ascii="Times New Roman" w:eastAsia="Times New Roman" w:hAnsi="Times New Roman" w:cs="Times New Roman"/>
          <w:i/>
          <w:sz w:val="28"/>
          <w:szCs w:val="28"/>
          <w:lang w:eastAsia="ru-RU"/>
        </w:rPr>
        <w:t>воронежского горизонта</w:t>
      </w:r>
      <w:r w:rsidRPr="002B00D7">
        <w:rPr>
          <w:rFonts w:ascii="Times New Roman" w:eastAsia="Times New Roman" w:hAnsi="Times New Roman" w:cs="Times New Roman"/>
          <w:sz w:val="28"/>
          <w:szCs w:val="28"/>
          <w:lang w:eastAsia="ru-RU"/>
        </w:rPr>
        <w:t>(</w:t>
      </w:r>
      <w:r w:rsidRPr="002B00D7">
        <w:rPr>
          <w:rFonts w:ascii="Times New Roman" w:eastAsia="Times New Roman" w:hAnsi="Times New Roman" w:cs="Times New Roman"/>
          <w:sz w:val="28"/>
          <w:szCs w:val="28"/>
          <w:lang w:val="en-US" w:eastAsia="ru-RU"/>
        </w:rPr>
        <w:t>D</w:t>
      </w:r>
      <w:r w:rsidRPr="002B00D7">
        <w:rPr>
          <w:rFonts w:ascii="Times New Roman" w:eastAsia="Times New Roman" w:hAnsi="Times New Roman" w:cs="Times New Roman"/>
          <w:sz w:val="28"/>
          <w:szCs w:val="28"/>
          <w:vertAlign w:val="subscript"/>
          <w:lang w:eastAsia="ru-RU"/>
        </w:rPr>
        <w:t>3</w:t>
      </w:r>
      <w:r w:rsidRPr="002B00D7">
        <w:rPr>
          <w:rFonts w:ascii="Times New Roman" w:eastAsia="Times New Roman" w:hAnsi="Times New Roman" w:cs="Times New Roman"/>
          <w:i/>
          <w:iCs/>
          <w:sz w:val="28"/>
          <w:szCs w:val="28"/>
          <w:lang w:val="en-US" w:eastAsia="ru-RU"/>
        </w:rPr>
        <w:t>vr</w:t>
      </w:r>
      <w:r w:rsidRPr="002B00D7">
        <w:rPr>
          <w:rFonts w:ascii="Times New Roman" w:eastAsia="Times New Roman" w:hAnsi="Times New Roman" w:cs="Times New Roman"/>
          <w:sz w:val="28"/>
          <w:szCs w:val="28"/>
          <w:lang w:eastAsia="ru-RU"/>
        </w:rPr>
        <w:t xml:space="preserve">) (до </w:t>
      </w:r>
      <w:smartTag w:uri="urn:schemas-microsoft-com:office:smarttags" w:element="metricconverter">
        <w:smartTagPr>
          <w:attr w:name="ProductID" w:val="55 м"/>
        </w:smartTagPr>
        <w:r w:rsidRPr="002B00D7">
          <w:rPr>
            <w:rFonts w:ascii="Times New Roman" w:eastAsia="Times New Roman" w:hAnsi="Times New Roman" w:cs="Times New Roman"/>
            <w:sz w:val="28"/>
            <w:szCs w:val="28"/>
            <w:lang w:eastAsia="ru-RU"/>
          </w:rPr>
          <w:t>55 м</w:t>
        </w:r>
      </w:smartTag>
      <w:r w:rsidRPr="002B00D7">
        <w:rPr>
          <w:rFonts w:ascii="Times New Roman" w:eastAsia="Times New Roman" w:hAnsi="Times New Roman" w:cs="Times New Roman"/>
          <w:sz w:val="28"/>
          <w:szCs w:val="28"/>
          <w:lang w:eastAsia="ru-RU"/>
        </w:rPr>
        <w:t xml:space="preserve">) согласно залегают на петинских и представлены известняками и мергелями с прослоями глин. В верхней части разреза преобладают известняки, в нижней - глины. Евлановские и ливенские отложения трудно разделяются между собой по литологии, так как представлены преимущественно известняками (до </w:t>
      </w:r>
      <w:smartTag w:uri="urn:schemas-microsoft-com:office:smarttags" w:element="metricconverter">
        <w:smartTagPr>
          <w:attr w:name="ProductID" w:val="60 м"/>
        </w:smartTagPr>
        <w:r w:rsidRPr="002B00D7">
          <w:rPr>
            <w:rFonts w:ascii="Times New Roman" w:eastAsia="Times New Roman" w:hAnsi="Times New Roman" w:cs="Times New Roman"/>
            <w:sz w:val="28"/>
            <w:szCs w:val="28"/>
            <w:lang w:eastAsia="ru-RU"/>
          </w:rPr>
          <w:t>60 м</w:t>
        </w:r>
      </w:smartTag>
      <w:r w:rsidRPr="002B00D7">
        <w:rPr>
          <w:rFonts w:ascii="Times New Roman" w:eastAsia="Times New Roman" w:hAnsi="Times New Roman" w:cs="Times New Roman"/>
          <w:sz w:val="28"/>
          <w:szCs w:val="28"/>
          <w:lang w:eastAsia="ru-RU"/>
        </w:rPr>
        <w:t>) сходными по литологическому составу. В основании разрезов отмечаются прослои глин, мергелей, разнозернистых кварцевых песчаников. Известняки органогенно-детритовые, серые, желтовато-серые, содержат многочисленные остатки кораллов, водорослей, брахиопод, криноидей.</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 xml:space="preserve">В составе </w:t>
      </w:r>
      <w:r w:rsidRPr="002B00D7">
        <w:rPr>
          <w:rFonts w:ascii="Times New Roman" w:eastAsia="Times New Roman" w:hAnsi="Times New Roman" w:cs="Times New Roman"/>
          <w:i/>
          <w:sz w:val="28"/>
          <w:szCs w:val="28"/>
          <w:lang w:eastAsia="ru-RU"/>
        </w:rPr>
        <w:t>фаменского яруса</w:t>
      </w:r>
      <w:r w:rsidRPr="002B00D7">
        <w:rPr>
          <w:rFonts w:ascii="Times New Roman" w:eastAsia="Times New Roman" w:hAnsi="Times New Roman" w:cs="Times New Roman"/>
          <w:sz w:val="28"/>
          <w:szCs w:val="28"/>
          <w:lang w:eastAsia="ru-RU"/>
        </w:rPr>
        <w:t xml:space="preserve"> выделяются задонский и елецкий слои.</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i/>
          <w:sz w:val="28"/>
          <w:szCs w:val="28"/>
          <w:lang w:eastAsia="ru-RU"/>
        </w:rPr>
        <w:t>Задонские отложения</w:t>
      </w:r>
      <w:r w:rsidRPr="002B00D7">
        <w:rPr>
          <w:rFonts w:ascii="Times New Roman" w:eastAsia="Times New Roman" w:hAnsi="Times New Roman" w:cs="Times New Roman"/>
          <w:sz w:val="28"/>
          <w:szCs w:val="28"/>
          <w:lang w:eastAsia="ru-RU"/>
        </w:rPr>
        <w:t xml:space="preserve"> (</w:t>
      </w:r>
      <w:r w:rsidRPr="002B00D7">
        <w:rPr>
          <w:rFonts w:ascii="Times New Roman" w:eastAsia="Times New Roman" w:hAnsi="Times New Roman" w:cs="Times New Roman"/>
          <w:sz w:val="28"/>
          <w:szCs w:val="28"/>
          <w:lang w:val="en-US" w:eastAsia="ru-RU"/>
        </w:rPr>
        <w:t>D</w:t>
      </w:r>
      <w:r w:rsidRPr="002B00D7">
        <w:rPr>
          <w:rFonts w:ascii="Times New Roman" w:eastAsia="Times New Roman" w:hAnsi="Times New Roman" w:cs="Times New Roman"/>
          <w:sz w:val="28"/>
          <w:szCs w:val="28"/>
          <w:vertAlign w:val="subscript"/>
          <w:lang w:eastAsia="ru-RU"/>
        </w:rPr>
        <w:t>3</w:t>
      </w:r>
      <w:r w:rsidRPr="002B00D7">
        <w:rPr>
          <w:rFonts w:ascii="Times New Roman" w:eastAsia="Times New Roman" w:hAnsi="Times New Roman" w:cs="Times New Roman"/>
          <w:sz w:val="28"/>
          <w:szCs w:val="28"/>
          <w:lang w:val="en-US" w:eastAsia="ru-RU"/>
        </w:rPr>
        <w:t>zd</w:t>
      </w:r>
      <w:r w:rsidR="00EB6365" w:rsidRPr="002B00D7">
        <w:rPr>
          <w:rFonts w:ascii="Times New Roman" w:eastAsia="Times New Roman" w:hAnsi="Times New Roman" w:cs="Times New Roman"/>
          <w:sz w:val="28"/>
          <w:szCs w:val="28"/>
          <w:lang w:eastAsia="ru-RU"/>
        </w:rPr>
        <w:t xml:space="preserve">) </w:t>
      </w:r>
      <w:r w:rsidRPr="002B00D7">
        <w:rPr>
          <w:rFonts w:ascii="Times New Roman" w:eastAsia="Times New Roman" w:hAnsi="Times New Roman" w:cs="Times New Roman"/>
          <w:sz w:val="28"/>
          <w:szCs w:val="28"/>
          <w:lang w:eastAsia="ru-RU"/>
        </w:rPr>
        <w:t>(17-</w:t>
      </w:r>
      <w:smartTag w:uri="urn:schemas-microsoft-com:office:smarttags" w:element="metricconverter">
        <w:smartTagPr>
          <w:attr w:name="ProductID" w:val="21 м"/>
        </w:smartTagPr>
        <w:r w:rsidRPr="002B00D7">
          <w:rPr>
            <w:rFonts w:ascii="Times New Roman" w:eastAsia="Times New Roman" w:hAnsi="Times New Roman" w:cs="Times New Roman"/>
            <w:sz w:val="28"/>
            <w:szCs w:val="28"/>
            <w:lang w:eastAsia="ru-RU"/>
          </w:rPr>
          <w:t>21 м</w:t>
        </w:r>
      </w:smartTag>
      <w:r w:rsidRPr="002B00D7">
        <w:rPr>
          <w:rFonts w:ascii="Times New Roman" w:eastAsia="Times New Roman" w:hAnsi="Times New Roman" w:cs="Times New Roman"/>
          <w:sz w:val="28"/>
          <w:szCs w:val="28"/>
          <w:lang w:eastAsia="ru-RU"/>
        </w:rPr>
        <w:t xml:space="preserve">) со следами местных размывов залегают на ливенских коралловых известняках и согласно перекрываются елецкими известняками. </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bCs/>
          <w:i/>
          <w:sz w:val="28"/>
          <w:szCs w:val="28"/>
          <w:lang w:eastAsia="ru-RU"/>
        </w:rPr>
        <w:t>Елецкие отложения</w:t>
      </w:r>
      <w:r w:rsidRPr="002B00D7">
        <w:rPr>
          <w:rFonts w:ascii="Times New Roman" w:eastAsia="Times New Roman" w:hAnsi="Times New Roman" w:cs="Times New Roman"/>
          <w:bCs/>
          <w:sz w:val="28"/>
          <w:szCs w:val="28"/>
          <w:lang w:eastAsia="ru-RU"/>
        </w:rPr>
        <w:t xml:space="preserve"> </w:t>
      </w:r>
      <w:r w:rsidRPr="002B00D7">
        <w:rPr>
          <w:rFonts w:ascii="Times New Roman" w:eastAsia="Times New Roman" w:hAnsi="Times New Roman" w:cs="Times New Roman"/>
          <w:sz w:val="28"/>
          <w:szCs w:val="28"/>
          <w:lang w:eastAsia="ru-RU"/>
        </w:rPr>
        <w:t>(</w:t>
      </w:r>
      <w:r w:rsidRPr="002B00D7">
        <w:rPr>
          <w:rFonts w:ascii="Times New Roman" w:eastAsia="Times New Roman" w:hAnsi="Times New Roman" w:cs="Times New Roman"/>
          <w:sz w:val="28"/>
          <w:szCs w:val="28"/>
          <w:lang w:val="en-US" w:eastAsia="ru-RU"/>
        </w:rPr>
        <w:t>D</w:t>
      </w:r>
      <w:r w:rsidRPr="002B00D7">
        <w:rPr>
          <w:rFonts w:ascii="Times New Roman" w:eastAsia="Times New Roman" w:hAnsi="Times New Roman" w:cs="Times New Roman"/>
          <w:sz w:val="28"/>
          <w:szCs w:val="28"/>
          <w:vertAlign w:val="subscript"/>
          <w:lang w:eastAsia="ru-RU"/>
        </w:rPr>
        <w:t>3</w:t>
      </w:r>
      <w:r w:rsidRPr="002B00D7">
        <w:rPr>
          <w:rFonts w:ascii="Times New Roman" w:eastAsia="Times New Roman" w:hAnsi="Times New Roman" w:cs="Times New Roman"/>
          <w:i/>
          <w:iCs/>
          <w:sz w:val="28"/>
          <w:szCs w:val="28"/>
          <w:lang w:val="en-US" w:eastAsia="ru-RU"/>
        </w:rPr>
        <w:t>el</w:t>
      </w:r>
      <w:r w:rsidR="00EB6365" w:rsidRPr="002B00D7">
        <w:rPr>
          <w:rFonts w:ascii="Times New Roman" w:eastAsia="Times New Roman" w:hAnsi="Times New Roman" w:cs="Times New Roman"/>
          <w:sz w:val="28"/>
          <w:szCs w:val="28"/>
          <w:lang w:eastAsia="ru-RU"/>
        </w:rPr>
        <w:t xml:space="preserve">) </w:t>
      </w:r>
      <w:r w:rsidRPr="002B00D7">
        <w:rPr>
          <w:rFonts w:ascii="Times New Roman" w:eastAsia="Times New Roman" w:hAnsi="Times New Roman" w:cs="Times New Roman"/>
          <w:bCs/>
          <w:sz w:val="28"/>
          <w:szCs w:val="28"/>
          <w:lang w:eastAsia="ru-RU"/>
        </w:rPr>
        <w:t>имеют повсеместное распространение. Мощность их составляет около 50 м.  Породы горизонта обнажаются в естественных обнажениях вдоль балок, оврагов, склонов рек, а также вскрыты многочисленными карьерами. Для известняков горизонта характерна светло-серая, желтовато-белая окраска. Они массивные, п</w:t>
      </w:r>
      <w:r w:rsidR="00EB6365" w:rsidRPr="002B00D7">
        <w:rPr>
          <w:rFonts w:ascii="Times New Roman" w:eastAsia="Times New Roman" w:hAnsi="Times New Roman" w:cs="Times New Roman"/>
          <w:bCs/>
          <w:sz w:val="28"/>
          <w:szCs w:val="28"/>
          <w:lang w:eastAsia="ru-RU"/>
        </w:rPr>
        <w:t xml:space="preserve">ятнистые, с угловато-ячеистыми </w:t>
      </w:r>
      <w:r w:rsidRPr="002B00D7">
        <w:rPr>
          <w:rFonts w:ascii="Times New Roman" w:eastAsia="Times New Roman" w:hAnsi="Times New Roman" w:cs="Times New Roman"/>
          <w:bCs/>
          <w:sz w:val="28"/>
          <w:szCs w:val="28"/>
          <w:lang w:eastAsia="ru-RU"/>
        </w:rPr>
        <w:t xml:space="preserve">текстурами. Широкое разнообразие структурно-текстурных особенностей известняков обусловлено формированием их в разных фациальных условиях. Палеонтологически горизонт охарактеризован весьма широко, но, по сравнению с задонским, отличается сокращением видового состава брахиопод, обеднением пелециподами, появлением новых видов остракод. </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Отложения четвертичной системы пред</w:t>
      </w:r>
      <w:r w:rsidR="00EB6365" w:rsidRPr="002B00D7">
        <w:rPr>
          <w:rFonts w:ascii="Times New Roman" w:eastAsia="Times New Roman" w:hAnsi="Times New Roman" w:cs="Times New Roman"/>
          <w:sz w:val="28"/>
          <w:szCs w:val="28"/>
          <w:lang w:eastAsia="ru-RU"/>
        </w:rPr>
        <w:t xml:space="preserve">ставлены комплексом отложений, </w:t>
      </w:r>
      <w:r w:rsidRPr="002B00D7">
        <w:rPr>
          <w:rFonts w:ascii="Times New Roman" w:eastAsia="Times New Roman" w:hAnsi="Times New Roman" w:cs="Times New Roman"/>
          <w:sz w:val="28"/>
          <w:szCs w:val="28"/>
          <w:lang w:eastAsia="ru-RU"/>
        </w:rPr>
        <w:t xml:space="preserve">генетически связанных с донским оледенением (ранний плейстоцен), а также перигляциальными покровно-делювиальными суглинками (средний-поздний плейстоцен). В основании четвертичных разрезов залегают   </w:t>
      </w:r>
      <w:r w:rsidRPr="002B00D7">
        <w:rPr>
          <w:rFonts w:ascii="Times New Roman" w:eastAsia="Times New Roman" w:hAnsi="Times New Roman" w:cs="Times New Roman"/>
          <w:i/>
          <w:iCs/>
          <w:sz w:val="28"/>
          <w:szCs w:val="28"/>
          <w:lang w:eastAsia="ru-RU"/>
        </w:rPr>
        <w:t>гляциальные отложения донского горизонта</w:t>
      </w:r>
      <w:r w:rsidRPr="002B00D7">
        <w:rPr>
          <w:rFonts w:ascii="Times New Roman" w:eastAsia="Times New Roman" w:hAnsi="Times New Roman" w:cs="Times New Roman"/>
          <w:sz w:val="28"/>
          <w:szCs w:val="28"/>
          <w:lang w:eastAsia="ru-RU"/>
        </w:rPr>
        <w:t xml:space="preserve"> (</w:t>
      </w:r>
      <w:r w:rsidRPr="002B00D7">
        <w:rPr>
          <w:rFonts w:ascii="Times New Roman" w:eastAsia="Times New Roman" w:hAnsi="Times New Roman" w:cs="Times New Roman"/>
          <w:sz w:val="28"/>
          <w:szCs w:val="28"/>
          <w:lang w:val="en-US" w:eastAsia="ru-RU"/>
        </w:rPr>
        <w:t>gI</w:t>
      </w:r>
      <w:r w:rsidRPr="002B00D7">
        <w:rPr>
          <w:rFonts w:ascii="Times New Roman" w:eastAsia="Times New Roman" w:hAnsi="Times New Roman" w:cs="Times New Roman"/>
          <w:i/>
          <w:iCs/>
          <w:sz w:val="28"/>
          <w:szCs w:val="28"/>
          <w:lang w:val="en-US" w:eastAsia="ru-RU"/>
        </w:rPr>
        <w:t>ds</w:t>
      </w:r>
      <w:r w:rsidRPr="002B00D7">
        <w:rPr>
          <w:rFonts w:ascii="Times New Roman" w:eastAsia="Times New Roman" w:hAnsi="Times New Roman" w:cs="Times New Roman"/>
          <w:sz w:val="28"/>
          <w:szCs w:val="28"/>
          <w:lang w:eastAsia="ru-RU"/>
        </w:rPr>
        <w:t>), представленные преимущественно пёстроцветными лёгкими суглинками и супесями. Характерно присут</w:t>
      </w:r>
      <w:r w:rsidR="00EB6365" w:rsidRPr="002B00D7">
        <w:rPr>
          <w:rFonts w:ascii="Times New Roman" w:eastAsia="Times New Roman" w:hAnsi="Times New Roman" w:cs="Times New Roman"/>
          <w:sz w:val="28"/>
          <w:szCs w:val="28"/>
          <w:lang w:eastAsia="ru-RU"/>
        </w:rPr>
        <w:t xml:space="preserve">ствие в разрезе гравия, щебня, </w:t>
      </w:r>
      <w:r w:rsidRPr="002B00D7">
        <w:rPr>
          <w:rFonts w:ascii="Times New Roman" w:eastAsia="Times New Roman" w:hAnsi="Times New Roman" w:cs="Times New Roman"/>
          <w:sz w:val="28"/>
          <w:szCs w:val="28"/>
          <w:lang w:eastAsia="ru-RU"/>
        </w:rPr>
        <w:t>а иногда и глыб дальнеприносных пород (силициты, разрушенные зеленокаменные породы, граниты и т.п.)</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Мощности гляциальных отложений составляют 2,0-4,0м.</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lastRenderedPageBreak/>
        <w:t xml:space="preserve">Местами они перекрываются существенно глинистыми </w:t>
      </w:r>
      <w:r w:rsidRPr="002B00D7">
        <w:rPr>
          <w:rFonts w:ascii="Times New Roman" w:eastAsia="Times New Roman" w:hAnsi="Times New Roman" w:cs="Times New Roman"/>
          <w:i/>
          <w:iCs/>
          <w:sz w:val="28"/>
          <w:szCs w:val="28"/>
          <w:lang w:eastAsia="ru-RU"/>
        </w:rPr>
        <w:t>отложениям озёр времени отступания донского ледника</w:t>
      </w:r>
      <w:r w:rsidRPr="002B00D7">
        <w:rPr>
          <w:rFonts w:ascii="Times New Roman" w:eastAsia="Times New Roman" w:hAnsi="Times New Roman" w:cs="Times New Roman"/>
          <w:sz w:val="28"/>
          <w:szCs w:val="28"/>
          <w:lang w:eastAsia="ru-RU"/>
        </w:rPr>
        <w:t xml:space="preserve"> (</w:t>
      </w:r>
      <w:r w:rsidRPr="002B00D7">
        <w:rPr>
          <w:rFonts w:ascii="Times New Roman" w:eastAsia="Times New Roman" w:hAnsi="Times New Roman" w:cs="Times New Roman"/>
          <w:sz w:val="28"/>
          <w:szCs w:val="28"/>
          <w:lang w:val="en-US" w:eastAsia="ru-RU"/>
        </w:rPr>
        <w:t>gl</w:t>
      </w:r>
      <w:r w:rsidRPr="002B00D7">
        <w:rPr>
          <w:rFonts w:ascii="Times New Roman" w:eastAsia="Times New Roman" w:hAnsi="Times New Roman" w:cs="Times New Roman"/>
          <w:sz w:val="28"/>
          <w:szCs w:val="28"/>
          <w:vertAlign w:val="subscript"/>
          <w:lang w:val="en-US" w:eastAsia="ru-RU"/>
        </w:rPr>
        <w:t>s</w:t>
      </w:r>
      <w:r w:rsidRPr="002B00D7">
        <w:rPr>
          <w:rFonts w:ascii="Times New Roman" w:eastAsia="Times New Roman" w:hAnsi="Times New Roman" w:cs="Times New Roman"/>
          <w:sz w:val="28"/>
          <w:szCs w:val="28"/>
          <w:lang w:val="en-US" w:eastAsia="ru-RU"/>
        </w:rPr>
        <w:t>I</w:t>
      </w:r>
      <w:r w:rsidRPr="002B00D7">
        <w:rPr>
          <w:rFonts w:ascii="Times New Roman" w:eastAsia="Times New Roman" w:hAnsi="Times New Roman" w:cs="Times New Roman"/>
          <w:i/>
          <w:iCs/>
          <w:sz w:val="28"/>
          <w:szCs w:val="28"/>
          <w:lang w:val="en-US" w:eastAsia="ru-RU"/>
        </w:rPr>
        <w:t>ds</w:t>
      </w:r>
      <w:r w:rsidRPr="002B00D7">
        <w:rPr>
          <w:rFonts w:ascii="Times New Roman" w:eastAsia="Times New Roman" w:hAnsi="Times New Roman" w:cs="Times New Roman"/>
          <w:sz w:val="28"/>
          <w:szCs w:val="28"/>
          <w:lang w:eastAsia="ru-RU"/>
        </w:rPr>
        <w:t xml:space="preserve">). </w:t>
      </w:r>
    </w:p>
    <w:p w:rsidR="00897845" w:rsidRPr="002B00D7" w:rsidRDefault="00EB636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Надморенные водно-ледниковые</w:t>
      </w:r>
      <w:r w:rsidR="00897845" w:rsidRPr="002B00D7">
        <w:rPr>
          <w:rFonts w:ascii="Times New Roman" w:eastAsia="Times New Roman" w:hAnsi="Times New Roman" w:cs="Times New Roman"/>
          <w:sz w:val="28"/>
          <w:szCs w:val="28"/>
          <w:lang w:eastAsia="ru-RU"/>
        </w:rPr>
        <w:t xml:space="preserve"> отложения развиты на той же площади, что и образования донской мо</w:t>
      </w:r>
      <w:r w:rsidRPr="002B00D7">
        <w:rPr>
          <w:rFonts w:ascii="Times New Roman" w:eastAsia="Times New Roman" w:hAnsi="Times New Roman" w:cs="Times New Roman"/>
          <w:sz w:val="28"/>
          <w:szCs w:val="28"/>
          <w:lang w:eastAsia="ru-RU"/>
        </w:rPr>
        <w:t xml:space="preserve">рены. Их литологический состав </w:t>
      </w:r>
      <w:r w:rsidR="00897845" w:rsidRPr="002B00D7">
        <w:rPr>
          <w:rFonts w:ascii="Times New Roman" w:eastAsia="Times New Roman" w:hAnsi="Times New Roman" w:cs="Times New Roman"/>
          <w:sz w:val="28"/>
          <w:szCs w:val="28"/>
          <w:lang w:eastAsia="ru-RU"/>
        </w:rPr>
        <w:t>очень пестрый.  Основную часть разреза составляют пески и супеси, суглинки. Мощность отложений - до 10-</w:t>
      </w:r>
      <w:smartTag w:uri="urn:schemas-microsoft-com:office:smarttags" w:element="metricconverter">
        <w:smartTagPr>
          <w:attr w:name="ProductID" w:val="15 м"/>
        </w:smartTagPr>
        <w:r w:rsidR="00897845" w:rsidRPr="002B00D7">
          <w:rPr>
            <w:rFonts w:ascii="Times New Roman" w:eastAsia="Times New Roman" w:hAnsi="Times New Roman" w:cs="Times New Roman"/>
            <w:sz w:val="28"/>
            <w:szCs w:val="28"/>
            <w:lang w:eastAsia="ru-RU"/>
          </w:rPr>
          <w:t>15 м</w:t>
        </w:r>
      </w:smartTag>
      <w:r w:rsidR="00897845" w:rsidRPr="002B00D7">
        <w:rPr>
          <w:rFonts w:ascii="Times New Roman" w:eastAsia="Times New Roman" w:hAnsi="Times New Roman" w:cs="Times New Roman"/>
          <w:sz w:val="28"/>
          <w:szCs w:val="28"/>
          <w:lang w:eastAsia="ru-RU"/>
        </w:rPr>
        <w:t>.</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i/>
          <w:sz w:val="28"/>
          <w:szCs w:val="28"/>
          <w:lang w:eastAsia="ru-RU"/>
        </w:rPr>
        <w:t xml:space="preserve">Нижнее-верхнее звенья. Нерасчлененный комплекс отложений перигляциальных зон окского, донского, днепровского и валдайского оледенений (pr,d I-III). </w:t>
      </w:r>
      <w:r w:rsidRPr="002B00D7">
        <w:rPr>
          <w:rFonts w:ascii="Times New Roman" w:eastAsia="Times New Roman" w:hAnsi="Times New Roman" w:cs="Times New Roman"/>
          <w:sz w:val="28"/>
          <w:szCs w:val="28"/>
          <w:lang w:eastAsia="ru-RU"/>
        </w:rPr>
        <w:t>Представлен покровными субаэральными почвенно-лессовыми образованиями ледниковой и внеледниковой областей, к</w:t>
      </w:r>
      <w:r w:rsidR="00EB6365" w:rsidRPr="002B00D7">
        <w:rPr>
          <w:rFonts w:ascii="Times New Roman" w:eastAsia="Times New Roman" w:hAnsi="Times New Roman" w:cs="Times New Roman"/>
          <w:sz w:val="28"/>
          <w:szCs w:val="28"/>
          <w:lang w:eastAsia="ru-RU"/>
        </w:rPr>
        <w:t>оторые на площади работ развиты повсеместно</w:t>
      </w:r>
      <w:r w:rsidRPr="002B00D7">
        <w:rPr>
          <w:rFonts w:ascii="Times New Roman" w:eastAsia="Times New Roman" w:hAnsi="Times New Roman" w:cs="Times New Roman"/>
          <w:sz w:val="28"/>
          <w:szCs w:val="28"/>
          <w:lang w:eastAsia="ru-RU"/>
        </w:rPr>
        <w:t xml:space="preserve"> за исключением поверхностей пойм и молодых (1 и 2) надпойменных террас. Мощность покровных суглинков изменяется от 0.2 до </w:t>
      </w:r>
      <w:smartTag w:uri="urn:schemas-microsoft-com:office:smarttags" w:element="metricconverter">
        <w:smartTagPr>
          <w:attr w:name="ProductID" w:val="8.7 м"/>
        </w:smartTagPr>
        <w:r w:rsidRPr="002B00D7">
          <w:rPr>
            <w:rFonts w:ascii="Times New Roman" w:eastAsia="Times New Roman" w:hAnsi="Times New Roman" w:cs="Times New Roman"/>
            <w:sz w:val="28"/>
            <w:szCs w:val="28"/>
            <w:lang w:eastAsia="ru-RU"/>
          </w:rPr>
          <w:t>8.7 м</w:t>
        </w:r>
      </w:smartTag>
      <w:r w:rsidRPr="002B00D7">
        <w:rPr>
          <w:rFonts w:ascii="Times New Roman" w:eastAsia="Times New Roman" w:hAnsi="Times New Roman" w:cs="Times New Roman"/>
          <w:sz w:val="28"/>
          <w:szCs w:val="28"/>
          <w:lang w:eastAsia="ru-RU"/>
        </w:rPr>
        <w:t xml:space="preserve">. Отложения представлены коричневыми разных оттенков суглинками с просечками рыхлого карбонатного материала. </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i/>
          <w:sz w:val="28"/>
          <w:szCs w:val="28"/>
          <w:lang w:eastAsia="ru-RU"/>
        </w:rPr>
        <w:t xml:space="preserve">Аллювиально-флювиогляциальные отложения четвертой надпойменной террасы </w:t>
      </w:r>
      <w:r w:rsidR="00EB6365" w:rsidRPr="002B00D7">
        <w:rPr>
          <w:rFonts w:ascii="Times New Roman" w:eastAsia="Times New Roman" w:hAnsi="Times New Roman" w:cs="Times New Roman"/>
          <w:sz w:val="28"/>
          <w:szCs w:val="28"/>
          <w:lang w:eastAsia="ru-RU"/>
        </w:rPr>
        <w:t>(a</w:t>
      </w:r>
      <w:r w:rsidRPr="002B00D7">
        <w:rPr>
          <w:rFonts w:ascii="Times New Roman" w:eastAsia="Times New Roman" w:hAnsi="Times New Roman" w:cs="Times New Roman"/>
          <w:sz w:val="28"/>
          <w:szCs w:val="28"/>
          <w:lang w:eastAsia="ru-RU"/>
        </w:rPr>
        <w:t>f</w:t>
      </w:r>
      <w:r w:rsidRPr="002B00D7">
        <w:rPr>
          <w:rFonts w:ascii="Times New Roman" w:eastAsia="Times New Roman" w:hAnsi="Times New Roman" w:cs="Times New Roman"/>
          <w:sz w:val="28"/>
          <w:szCs w:val="28"/>
          <w:vertAlign w:val="superscript"/>
          <w:lang w:eastAsia="ru-RU"/>
        </w:rPr>
        <w:t>4</w:t>
      </w:r>
      <w:r w:rsidRPr="002B00D7">
        <w:rPr>
          <w:rFonts w:ascii="Times New Roman" w:eastAsia="Times New Roman" w:hAnsi="Times New Roman" w:cs="Times New Roman"/>
          <w:sz w:val="28"/>
          <w:szCs w:val="28"/>
          <w:lang w:eastAsia="ru-RU"/>
        </w:rPr>
        <w:t>II</w:t>
      </w:r>
      <w:r w:rsidRPr="002B00D7">
        <w:rPr>
          <w:rFonts w:ascii="Times New Roman" w:eastAsia="Times New Roman" w:hAnsi="Times New Roman" w:cs="Times New Roman"/>
          <w:sz w:val="28"/>
          <w:szCs w:val="28"/>
          <w:lang w:val="en-US" w:eastAsia="ru-RU"/>
        </w:rPr>
        <w:t>ms</w:t>
      </w:r>
      <w:r w:rsidRPr="002B00D7">
        <w:rPr>
          <w:rFonts w:ascii="Times New Roman" w:eastAsia="Times New Roman" w:hAnsi="Times New Roman" w:cs="Times New Roman"/>
          <w:sz w:val="28"/>
          <w:szCs w:val="28"/>
          <w:lang w:eastAsia="ru-RU"/>
        </w:rPr>
        <w:t>) за</w:t>
      </w:r>
      <w:r w:rsidR="00EB6365" w:rsidRPr="002B00D7">
        <w:rPr>
          <w:rFonts w:ascii="Times New Roman" w:eastAsia="Times New Roman" w:hAnsi="Times New Roman" w:cs="Times New Roman"/>
          <w:sz w:val="28"/>
          <w:szCs w:val="28"/>
          <w:lang w:eastAsia="ru-RU"/>
        </w:rPr>
        <w:t xml:space="preserve">легают на отметках выше 134-150 (160) м. </w:t>
      </w:r>
      <w:r w:rsidRPr="002B00D7">
        <w:rPr>
          <w:rFonts w:ascii="Times New Roman" w:eastAsia="Times New Roman" w:hAnsi="Times New Roman" w:cs="Times New Roman"/>
          <w:sz w:val="28"/>
          <w:szCs w:val="28"/>
          <w:lang w:eastAsia="ru-RU"/>
        </w:rPr>
        <w:t>Предс</w:t>
      </w:r>
      <w:r w:rsidR="00EB6365" w:rsidRPr="002B00D7">
        <w:rPr>
          <w:rFonts w:ascii="Times New Roman" w:eastAsia="Times New Roman" w:hAnsi="Times New Roman" w:cs="Times New Roman"/>
          <w:sz w:val="28"/>
          <w:szCs w:val="28"/>
          <w:lang w:eastAsia="ru-RU"/>
        </w:rPr>
        <w:t xml:space="preserve">тавлены неравномернозернистыми </w:t>
      </w:r>
      <w:r w:rsidRPr="002B00D7">
        <w:rPr>
          <w:rFonts w:ascii="Times New Roman" w:eastAsia="Times New Roman" w:hAnsi="Times New Roman" w:cs="Times New Roman"/>
          <w:sz w:val="28"/>
          <w:szCs w:val="28"/>
          <w:lang w:eastAsia="ru-RU"/>
        </w:rPr>
        <w:t>песками желто-серых тонов с прослоями суглинков и глин. В основании песок к</w:t>
      </w:r>
      <w:r w:rsidR="00EB6365" w:rsidRPr="002B00D7">
        <w:rPr>
          <w:rFonts w:ascii="Times New Roman" w:eastAsia="Times New Roman" w:hAnsi="Times New Roman" w:cs="Times New Roman"/>
          <w:sz w:val="28"/>
          <w:szCs w:val="28"/>
          <w:lang w:eastAsia="ru-RU"/>
        </w:rPr>
        <w:t xml:space="preserve">осослоистый с галькой и валунами </w:t>
      </w:r>
      <w:r w:rsidRPr="002B00D7">
        <w:rPr>
          <w:rFonts w:ascii="Times New Roman" w:eastAsia="Times New Roman" w:hAnsi="Times New Roman" w:cs="Times New Roman"/>
          <w:sz w:val="28"/>
          <w:szCs w:val="28"/>
          <w:lang w:eastAsia="ru-RU"/>
        </w:rPr>
        <w:t xml:space="preserve">кристаллических пород. В прибортовых частях преобладают суглинки и глины. Мощность отложений достигает </w:t>
      </w:r>
      <w:smartTag w:uri="urn:schemas-microsoft-com:office:smarttags" w:element="metricconverter">
        <w:smartTagPr>
          <w:attr w:name="ProductID" w:val="45 м"/>
        </w:smartTagPr>
        <w:r w:rsidRPr="002B00D7">
          <w:rPr>
            <w:rFonts w:ascii="Times New Roman" w:eastAsia="Times New Roman" w:hAnsi="Times New Roman" w:cs="Times New Roman"/>
            <w:sz w:val="28"/>
            <w:szCs w:val="28"/>
            <w:lang w:eastAsia="ru-RU"/>
          </w:rPr>
          <w:t>45 м</w:t>
        </w:r>
      </w:smartTag>
      <w:r w:rsidRPr="002B00D7">
        <w:rPr>
          <w:rFonts w:ascii="Times New Roman" w:eastAsia="Times New Roman" w:hAnsi="Times New Roman" w:cs="Times New Roman"/>
          <w:sz w:val="28"/>
          <w:szCs w:val="28"/>
          <w:lang w:eastAsia="ru-RU"/>
        </w:rPr>
        <w:t>.</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i/>
          <w:iCs/>
          <w:sz w:val="28"/>
          <w:szCs w:val="28"/>
          <w:lang w:eastAsia="ru-RU"/>
        </w:rPr>
        <w:t>Аллювиальные отложения третьей (подгоренской) надпойменной террасы</w:t>
      </w:r>
      <w:r w:rsidRPr="002B00D7">
        <w:rPr>
          <w:rFonts w:ascii="Times New Roman" w:eastAsia="Times New Roman" w:hAnsi="Times New Roman" w:cs="Times New Roman"/>
          <w:sz w:val="28"/>
          <w:szCs w:val="28"/>
          <w:lang w:eastAsia="ru-RU"/>
        </w:rPr>
        <w:t xml:space="preserve"> (a</w:t>
      </w:r>
      <w:r w:rsidRPr="002B00D7">
        <w:rPr>
          <w:rFonts w:ascii="Times New Roman" w:eastAsia="Times New Roman" w:hAnsi="Times New Roman" w:cs="Times New Roman"/>
          <w:sz w:val="28"/>
          <w:szCs w:val="28"/>
          <w:vertAlign w:val="superscript"/>
          <w:lang w:eastAsia="ru-RU"/>
        </w:rPr>
        <w:t>3</w:t>
      </w:r>
      <w:r w:rsidRPr="002B00D7">
        <w:rPr>
          <w:rFonts w:ascii="Times New Roman" w:eastAsia="Times New Roman" w:hAnsi="Times New Roman" w:cs="Times New Roman"/>
          <w:sz w:val="28"/>
          <w:szCs w:val="28"/>
          <w:lang w:eastAsia="ru-RU"/>
        </w:rPr>
        <w:t>IIms) залегают на отметках выше +</w:t>
      </w:r>
      <w:smartTag w:uri="urn:schemas-microsoft-com:office:smarttags" w:element="metricconverter">
        <w:smartTagPr>
          <w:attr w:name="ProductID" w:val="115 м"/>
        </w:smartTagPr>
        <w:r w:rsidRPr="002B00D7">
          <w:rPr>
            <w:rFonts w:ascii="Times New Roman" w:eastAsia="Times New Roman" w:hAnsi="Times New Roman" w:cs="Times New Roman"/>
            <w:sz w:val="28"/>
            <w:szCs w:val="28"/>
            <w:lang w:eastAsia="ru-RU"/>
          </w:rPr>
          <w:t>115 м</w:t>
        </w:r>
      </w:smartTag>
      <w:r w:rsidRPr="002B00D7">
        <w:rPr>
          <w:rFonts w:ascii="Times New Roman" w:eastAsia="Times New Roman" w:hAnsi="Times New Roman" w:cs="Times New Roman"/>
          <w:sz w:val="28"/>
          <w:szCs w:val="28"/>
          <w:lang w:eastAsia="ru-RU"/>
        </w:rPr>
        <w:t xml:space="preserve"> до +</w:t>
      </w:r>
      <w:smartTag w:uri="urn:schemas-microsoft-com:office:smarttags" w:element="metricconverter">
        <w:smartTagPr>
          <w:attr w:name="ProductID" w:val="120 м"/>
        </w:smartTagPr>
        <w:r w:rsidRPr="002B00D7">
          <w:rPr>
            <w:rFonts w:ascii="Times New Roman" w:eastAsia="Times New Roman" w:hAnsi="Times New Roman" w:cs="Times New Roman"/>
            <w:sz w:val="28"/>
            <w:szCs w:val="28"/>
            <w:lang w:eastAsia="ru-RU"/>
          </w:rPr>
          <w:t>120 м</w:t>
        </w:r>
      </w:smartTag>
      <w:r w:rsidRPr="002B00D7">
        <w:rPr>
          <w:rFonts w:ascii="Times New Roman" w:eastAsia="Times New Roman" w:hAnsi="Times New Roman" w:cs="Times New Roman"/>
          <w:sz w:val="28"/>
          <w:szCs w:val="28"/>
          <w:lang w:eastAsia="ru-RU"/>
        </w:rPr>
        <w:t xml:space="preserve">. Представлены преимущественно песками средне-крупнозернистыми, с прослоями суглинков. Мощность достигает </w:t>
      </w:r>
      <w:smartTag w:uri="urn:schemas-microsoft-com:office:smarttags" w:element="metricconverter">
        <w:smartTagPr>
          <w:attr w:name="ProductID" w:val="8 м"/>
        </w:smartTagPr>
        <w:r w:rsidRPr="002B00D7">
          <w:rPr>
            <w:rFonts w:ascii="Times New Roman" w:eastAsia="Times New Roman" w:hAnsi="Times New Roman" w:cs="Times New Roman"/>
            <w:sz w:val="28"/>
            <w:szCs w:val="28"/>
            <w:lang w:eastAsia="ru-RU"/>
          </w:rPr>
          <w:t>8 м</w:t>
        </w:r>
      </w:smartTag>
      <w:r w:rsidRPr="002B00D7">
        <w:rPr>
          <w:rFonts w:ascii="Times New Roman" w:eastAsia="Times New Roman" w:hAnsi="Times New Roman" w:cs="Times New Roman"/>
          <w:sz w:val="28"/>
          <w:szCs w:val="28"/>
          <w:lang w:eastAsia="ru-RU"/>
        </w:rPr>
        <w:t xml:space="preserve">. </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i/>
          <w:sz w:val="28"/>
          <w:szCs w:val="28"/>
          <w:lang w:eastAsia="ru-RU"/>
        </w:rPr>
        <w:t>Микулинскиско-калининский горизонты</w:t>
      </w:r>
      <w:r w:rsidRPr="002B00D7">
        <w:rPr>
          <w:rFonts w:ascii="Times New Roman" w:eastAsia="Times New Roman" w:hAnsi="Times New Roman" w:cs="Times New Roman"/>
          <w:sz w:val="28"/>
          <w:szCs w:val="28"/>
          <w:lang w:eastAsia="ru-RU"/>
        </w:rPr>
        <w:t>. Аллювий второй надпойменной террасы (a</w:t>
      </w:r>
      <w:r w:rsidRPr="002B00D7">
        <w:rPr>
          <w:rFonts w:ascii="Times New Roman" w:eastAsia="Times New Roman" w:hAnsi="Times New Roman" w:cs="Times New Roman"/>
          <w:sz w:val="28"/>
          <w:szCs w:val="28"/>
          <w:vertAlign w:val="superscript"/>
          <w:lang w:eastAsia="ru-RU"/>
        </w:rPr>
        <w:t>2</w:t>
      </w:r>
      <w:r w:rsidRPr="002B00D7">
        <w:rPr>
          <w:rFonts w:ascii="Times New Roman" w:eastAsia="Times New Roman" w:hAnsi="Times New Roman" w:cs="Times New Roman"/>
          <w:sz w:val="28"/>
          <w:szCs w:val="28"/>
          <w:lang w:eastAsia="ru-RU"/>
        </w:rPr>
        <w:t>III</w:t>
      </w:r>
      <w:r w:rsidRPr="002B00D7">
        <w:rPr>
          <w:rFonts w:ascii="Times New Roman" w:eastAsia="Times New Roman" w:hAnsi="Times New Roman" w:cs="Times New Roman"/>
          <w:sz w:val="28"/>
          <w:szCs w:val="28"/>
          <w:lang w:val="en-US" w:eastAsia="ru-RU"/>
        </w:rPr>
        <w:t>mk</w:t>
      </w:r>
      <w:r w:rsidRPr="002B00D7">
        <w:rPr>
          <w:rFonts w:ascii="Times New Roman" w:eastAsia="Times New Roman" w:hAnsi="Times New Roman" w:cs="Times New Roman"/>
          <w:sz w:val="28"/>
          <w:szCs w:val="28"/>
          <w:lang w:eastAsia="ru-RU"/>
        </w:rPr>
        <w:t>-</w:t>
      </w:r>
      <w:r w:rsidRPr="002B00D7">
        <w:rPr>
          <w:rFonts w:ascii="Times New Roman" w:eastAsia="Times New Roman" w:hAnsi="Times New Roman" w:cs="Times New Roman"/>
          <w:sz w:val="28"/>
          <w:szCs w:val="28"/>
          <w:lang w:val="en-US" w:eastAsia="ru-RU"/>
        </w:rPr>
        <w:t>kl</w:t>
      </w:r>
      <w:r w:rsidRPr="002B00D7">
        <w:rPr>
          <w:rFonts w:ascii="Times New Roman" w:eastAsia="Times New Roman" w:hAnsi="Times New Roman" w:cs="Times New Roman"/>
          <w:sz w:val="28"/>
          <w:szCs w:val="28"/>
          <w:lang w:eastAsia="ru-RU"/>
        </w:rPr>
        <w:t>). Представлены мелко- и среднезе</w:t>
      </w:r>
      <w:r w:rsidR="00EB6365" w:rsidRPr="002B00D7">
        <w:rPr>
          <w:rFonts w:ascii="Times New Roman" w:eastAsia="Times New Roman" w:hAnsi="Times New Roman" w:cs="Times New Roman"/>
          <w:sz w:val="28"/>
          <w:szCs w:val="28"/>
          <w:lang w:eastAsia="ru-RU"/>
        </w:rPr>
        <w:t xml:space="preserve">рнистыми желто-бурыми песками, </w:t>
      </w:r>
      <w:r w:rsidRPr="002B00D7">
        <w:rPr>
          <w:rFonts w:ascii="Times New Roman" w:eastAsia="Times New Roman" w:hAnsi="Times New Roman" w:cs="Times New Roman"/>
          <w:sz w:val="28"/>
          <w:szCs w:val="28"/>
          <w:lang w:eastAsia="ru-RU"/>
        </w:rPr>
        <w:t>слюдистыми, полимиктовыми, с прослоями суглинков в верхней части. Абсолютные отметки подошвы колеблются от +105 до +</w:t>
      </w:r>
      <w:smartTag w:uri="urn:schemas-microsoft-com:office:smarttags" w:element="metricconverter">
        <w:smartTagPr>
          <w:attr w:name="ProductID" w:val="115 м"/>
        </w:smartTagPr>
        <w:r w:rsidRPr="002B00D7">
          <w:rPr>
            <w:rFonts w:ascii="Times New Roman" w:eastAsia="Times New Roman" w:hAnsi="Times New Roman" w:cs="Times New Roman"/>
            <w:sz w:val="28"/>
            <w:szCs w:val="28"/>
            <w:lang w:eastAsia="ru-RU"/>
          </w:rPr>
          <w:t>115 м</w:t>
        </w:r>
      </w:smartTag>
      <w:r w:rsidRPr="002B00D7">
        <w:rPr>
          <w:rFonts w:ascii="Times New Roman" w:eastAsia="Times New Roman" w:hAnsi="Times New Roman" w:cs="Times New Roman"/>
          <w:sz w:val="28"/>
          <w:szCs w:val="28"/>
          <w:lang w:eastAsia="ru-RU"/>
        </w:rPr>
        <w:t>.</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 xml:space="preserve">Мощность террасовых отложений до </w:t>
      </w:r>
      <w:smartTag w:uri="urn:schemas-microsoft-com:office:smarttags" w:element="metricconverter">
        <w:smartTagPr>
          <w:attr w:name="ProductID" w:val="10 м"/>
        </w:smartTagPr>
        <w:r w:rsidRPr="002B00D7">
          <w:rPr>
            <w:rFonts w:ascii="Times New Roman" w:eastAsia="Times New Roman" w:hAnsi="Times New Roman" w:cs="Times New Roman"/>
            <w:sz w:val="28"/>
            <w:szCs w:val="28"/>
            <w:lang w:eastAsia="ru-RU"/>
          </w:rPr>
          <w:t>10 м</w:t>
        </w:r>
      </w:smartTag>
      <w:r w:rsidRPr="002B00D7">
        <w:rPr>
          <w:rFonts w:ascii="Times New Roman" w:eastAsia="Times New Roman" w:hAnsi="Times New Roman" w:cs="Times New Roman"/>
          <w:sz w:val="28"/>
          <w:szCs w:val="28"/>
          <w:lang w:eastAsia="ru-RU"/>
        </w:rPr>
        <w:t xml:space="preserve"> (на мелких реках) и до </w:t>
      </w:r>
      <w:smartTag w:uri="urn:schemas-microsoft-com:office:smarttags" w:element="metricconverter">
        <w:smartTagPr>
          <w:attr w:name="ProductID" w:val="20 м"/>
        </w:smartTagPr>
        <w:r w:rsidRPr="002B00D7">
          <w:rPr>
            <w:rFonts w:ascii="Times New Roman" w:eastAsia="Times New Roman" w:hAnsi="Times New Roman" w:cs="Times New Roman"/>
            <w:sz w:val="28"/>
            <w:szCs w:val="28"/>
            <w:lang w:eastAsia="ru-RU"/>
          </w:rPr>
          <w:t>20 м</w:t>
        </w:r>
      </w:smartTag>
      <w:r w:rsidRPr="002B00D7">
        <w:rPr>
          <w:rFonts w:ascii="Times New Roman" w:eastAsia="Times New Roman" w:hAnsi="Times New Roman" w:cs="Times New Roman"/>
          <w:sz w:val="28"/>
          <w:szCs w:val="28"/>
          <w:lang w:eastAsia="ru-RU"/>
        </w:rPr>
        <w:t xml:space="preserve"> (на крупных).</w:t>
      </w:r>
    </w:p>
    <w:p w:rsidR="00897845" w:rsidRPr="002B00D7" w:rsidRDefault="00897845" w:rsidP="002B00D7">
      <w:pPr>
        <w:spacing w:after="0" w:line="240" w:lineRule="auto"/>
        <w:ind w:firstLine="567"/>
        <w:jc w:val="both"/>
        <w:rPr>
          <w:rFonts w:ascii="Times New Roman" w:eastAsia="Times New Roman" w:hAnsi="Times New Roman" w:cs="Times New Roman"/>
          <w:i/>
          <w:sz w:val="28"/>
          <w:szCs w:val="28"/>
          <w:lang w:eastAsia="ru-RU"/>
        </w:rPr>
      </w:pPr>
      <w:r w:rsidRPr="002B00D7">
        <w:rPr>
          <w:rFonts w:ascii="Times New Roman" w:eastAsia="Times New Roman" w:hAnsi="Times New Roman" w:cs="Times New Roman"/>
          <w:i/>
          <w:sz w:val="28"/>
          <w:szCs w:val="28"/>
          <w:lang w:eastAsia="ru-RU"/>
        </w:rPr>
        <w:t>Мончаловский и состашковский горизонты. Аллювий первой надпойменной террасы (a</w:t>
      </w:r>
      <w:r w:rsidRPr="002B00D7">
        <w:rPr>
          <w:rFonts w:ascii="Times New Roman" w:eastAsia="Times New Roman" w:hAnsi="Times New Roman" w:cs="Times New Roman"/>
          <w:i/>
          <w:sz w:val="28"/>
          <w:szCs w:val="28"/>
          <w:vertAlign w:val="superscript"/>
          <w:lang w:eastAsia="ru-RU"/>
        </w:rPr>
        <w:t>1</w:t>
      </w:r>
      <w:r w:rsidRPr="002B00D7">
        <w:rPr>
          <w:rFonts w:ascii="Times New Roman" w:eastAsia="Times New Roman" w:hAnsi="Times New Roman" w:cs="Times New Roman"/>
          <w:i/>
          <w:sz w:val="28"/>
          <w:szCs w:val="28"/>
          <w:lang w:eastAsia="ru-RU"/>
        </w:rPr>
        <w:t>III</w:t>
      </w:r>
      <w:r w:rsidRPr="002B00D7">
        <w:rPr>
          <w:rFonts w:ascii="Times New Roman" w:eastAsia="Times New Roman" w:hAnsi="Times New Roman" w:cs="Times New Roman"/>
          <w:i/>
          <w:sz w:val="28"/>
          <w:szCs w:val="28"/>
          <w:lang w:val="en-US" w:eastAsia="ru-RU"/>
        </w:rPr>
        <w:t>mn</w:t>
      </w:r>
      <w:r w:rsidRPr="002B00D7">
        <w:rPr>
          <w:rFonts w:ascii="Times New Roman" w:eastAsia="Times New Roman" w:hAnsi="Times New Roman" w:cs="Times New Roman"/>
          <w:i/>
          <w:sz w:val="28"/>
          <w:szCs w:val="28"/>
          <w:lang w:eastAsia="ru-RU"/>
        </w:rPr>
        <w:t>-</w:t>
      </w:r>
      <w:r w:rsidRPr="002B00D7">
        <w:rPr>
          <w:rFonts w:ascii="Times New Roman" w:eastAsia="Times New Roman" w:hAnsi="Times New Roman" w:cs="Times New Roman"/>
          <w:i/>
          <w:sz w:val="28"/>
          <w:szCs w:val="28"/>
          <w:lang w:val="en-US" w:eastAsia="ru-RU"/>
        </w:rPr>
        <w:t>os</w:t>
      </w:r>
      <w:r w:rsidRPr="002B00D7">
        <w:rPr>
          <w:rFonts w:ascii="Times New Roman" w:eastAsia="Times New Roman" w:hAnsi="Times New Roman" w:cs="Times New Roman"/>
          <w:i/>
          <w:sz w:val="28"/>
          <w:szCs w:val="28"/>
          <w:lang w:eastAsia="ru-RU"/>
        </w:rPr>
        <w:t>).</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 xml:space="preserve">Мощность ее от 7 до </w:t>
      </w:r>
      <w:smartTag w:uri="urn:schemas-microsoft-com:office:smarttags" w:element="metricconverter">
        <w:smartTagPr>
          <w:attr w:name="ProductID" w:val="20 м"/>
        </w:smartTagPr>
        <w:r w:rsidRPr="002B00D7">
          <w:rPr>
            <w:rFonts w:ascii="Times New Roman" w:eastAsia="Times New Roman" w:hAnsi="Times New Roman" w:cs="Times New Roman"/>
            <w:sz w:val="28"/>
            <w:szCs w:val="28"/>
            <w:lang w:eastAsia="ru-RU"/>
          </w:rPr>
          <w:t>20 м</w:t>
        </w:r>
      </w:smartTag>
      <w:r w:rsidRPr="002B00D7">
        <w:rPr>
          <w:rFonts w:ascii="Times New Roman" w:eastAsia="Times New Roman" w:hAnsi="Times New Roman" w:cs="Times New Roman"/>
          <w:sz w:val="28"/>
          <w:szCs w:val="28"/>
          <w:lang w:eastAsia="ru-RU"/>
        </w:rPr>
        <w:t>. Сложена песками ж</w:t>
      </w:r>
      <w:r w:rsidR="00EB6365" w:rsidRPr="002B00D7">
        <w:rPr>
          <w:rFonts w:ascii="Times New Roman" w:eastAsia="Times New Roman" w:hAnsi="Times New Roman" w:cs="Times New Roman"/>
          <w:sz w:val="28"/>
          <w:szCs w:val="28"/>
          <w:lang w:eastAsia="ru-RU"/>
        </w:rPr>
        <w:t xml:space="preserve">елтыми, желто-бурыми, мелко- и среднезернистыми, слоистыми, </w:t>
      </w:r>
      <w:r w:rsidRPr="002B00D7">
        <w:rPr>
          <w:rFonts w:ascii="Times New Roman" w:eastAsia="Times New Roman" w:hAnsi="Times New Roman" w:cs="Times New Roman"/>
          <w:sz w:val="28"/>
          <w:szCs w:val="28"/>
          <w:lang w:eastAsia="ru-RU"/>
        </w:rPr>
        <w:t>реже суглинками и глинами. В основании - прослои галечника. Абсолютные отметки подошвы колеблются в пределах +100 - +</w:t>
      </w:r>
      <w:smartTag w:uri="urn:schemas-microsoft-com:office:smarttags" w:element="metricconverter">
        <w:smartTagPr>
          <w:attr w:name="ProductID" w:val="110 м"/>
        </w:smartTagPr>
        <w:r w:rsidRPr="002B00D7">
          <w:rPr>
            <w:rFonts w:ascii="Times New Roman" w:eastAsia="Times New Roman" w:hAnsi="Times New Roman" w:cs="Times New Roman"/>
            <w:sz w:val="28"/>
            <w:szCs w:val="28"/>
            <w:lang w:eastAsia="ru-RU"/>
          </w:rPr>
          <w:t>110 м</w:t>
        </w:r>
      </w:smartTag>
      <w:r w:rsidR="00D92AC5">
        <w:rPr>
          <w:rFonts w:ascii="Times New Roman" w:eastAsia="Times New Roman" w:hAnsi="Times New Roman" w:cs="Times New Roman"/>
          <w:sz w:val="28"/>
          <w:szCs w:val="28"/>
          <w:lang w:eastAsia="ru-RU"/>
        </w:rPr>
        <w:t>.</w:t>
      </w:r>
    </w:p>
    <w:p w:rsidR="00897845" w:rsidRPr="002B00D7" w:rsidRDefault="00897845" w:rsidP="002B00D7">
      <w:pPr>
        <w:spacing w:after="0" w:line="240" w:lineRule="auto"/>
        <w:ind w:firstLine="567"/>
        <w:jc w:val="both"/>
        <w:rPr>
          <w:rFonts w:ascii="Times New Roman" w:eastAsia="Times New Roman" w:hAnsi="Times New Roman" w:cs="Times New Roman"/>
          <w:i/>
          <w:spacing w:val="-2"/>
          <w:sz w:val="28"/>
          <w:szCs w:val="28"/>
          <w:lang w:eastAsia="ru-RU"/>
        </w:rPr>
      </w:pPr>
      <w:r w:rsidRPr="002B00D7">
        <w:rPr>
          <w:rFonts w:ascii="Times New Roman" w:eastAsia="Times New Roman" w:hAnsi="Times New Roman" w:cs="Times New Roman"/>
          <w:i/>
          <w:spacing w:val="-2"/>
          <w:sz w:val="28"/>
          <w:szCs w:val="28"/>
          <w:lang w:eastAsia="ru-RU"/>
        </w:rPr>
        <w:t xml:space="preserve">Голоцен. </w:t>
      </w:r>
      <w:r w:rsidRPr="002B00D7">
        <w:rPr>
          <w:rFonts w:ascii="Times New Roman" w:eastAsia="Times New Roman" w:hAnsi="Times New Roman" w:cs="Times New Roman"/>
          <w:spacing w:val="-2"/>
          <w:sz w:val="28"/>
          <w:szCs w:val="28"/>
          <w:lang w:eastAsia="ru-RU"/>
        </w:rPr>
        <w:t xml:space="preserve">Основной объем современных отложений представлен </w:t>
      </w:r>
      <w:r w:rsidRPr="002B00D7">
        <w:rPr>
          <w:rFonts w:ascii="Times New Roman" w:eastAsia="Times New Roman" w:hAnsi="Times New Roman" w:cs="Times New Roman"/>
          <w:i/>
          <w:spacing w:val="-2"/>
          <w:sz w:val="28"/>
          <w:szCs w:val="28"/>
          <w:lang w:eastAsia="ru-RU"/>
        </w:rPr>
        <w:t>аллювиальными</w:t>
      </w:r>
      <w:r w:rsidRPr="002B00D7">
        <w:rPr>
          <w:rFonts w:ascii="Times New Roman" w:eastAsia="Times New Roman" w:hAnsi="Times New Roman" w:cs="Times New Roman"/>
          <w:spacing w:val="-2"/>
          <w:sz w:val="28"/>
          <w:szCs w:val="28"/>
          <w:lang w:eastAsia="ru-RU"/>
        </w:rPr>
        <w:t xml:space="preserve"> (</w:t>
      </w:r>
      <w:r w:rsidRPr="002B00D7">
        <w:rPr>
          <w:rFonts w:ascii="Times New Roman" w:eastAsia="Times New Roman" w:hAnsi="Times New Roman" w:cs="Times New Roman"/>
          <w:spacing w:val="-2"/>
          <w:sz w:val="28"/>
          <w:szCs w:val="28"/>
          <w:lang w:val="en-US" w:eastAsia="ru-RU"/>
        </w:rPr>
        <w:t>aIV</w:t>
      </w:r>
      <w:r w:rsidRPr="002B00D7">
        <w:rPr>
          <w:rFonts w:ascii="Times New Roman" w:eastAsia="Times New Roman" w:hAnsi="Times New Roman" w:cs="Times New Roman"/>
          <w:spacing w:val="-2"/>
          <w:sz w:val="28"/>
          <w:szCs w:val="28"/>
          <w:lang w:eastAsia="ru-RU"/>
        </w:rPr>
        <w:t xml:space="preserve">) и </w:t>
      </w:r>
      <w:r w:rsidRPr="002B00D7">
        <w:rPr>
          <w:rFonts w:ascii="Times New Roman" w:eastAsia="Times New Roman" w:hAnsi="Times New Roman" w:cs="Times New Roman"/>
          <w:i/>
          <w:spacing w:val="-2"/>
          <w:sz w:val="28"/>
          <w:szCs w:val="28"/>
          <w:lang w:eastAsia="ru-RU"/>
        </w:rPr>
        <w:t>аллювиально-делювиальными</w:t>
      </w:r>
      <w:r w:rsidRPr="002B00D7">
        <w:rPr>
          <w:rFonts w:ascii="Times New Roman" w:eastAsia="Times New Roman" w:hAnsi="Times New Roman" w:cs="Times New Roman"/>
          <w:spacing w:val="-2"/>
          <w:sz w:val="28"/>
          <w:szCs w:val="28"/>
          <w:lang w:eastAsia="ru-RU"/>
        </w:rPr>
        <w:t xml:space="preserve"> (</w:t>
      </w:r>
      <w:r w:rsidRPr="002B00D7">
        <w:rPr>
          <w:rFonts w:ascii="Times New Roman" w:eastAsia="Times New Roman" w:hAnsi="Times New Roman" w:cs="Times New Roman"/>
          <w:spacing w:val="-2"/>
          <w:sz w:val="28"/>
          <w:szCs w:val="28"/>
          <w:lang w:val="en-US" w:eastAsia="ru-RU"/>
        </w:rPr>
        <w:t>adIV</w:t>
      </w:r>
      <w:r w:rsidR="00EB6365" w:rsidRPr="002B00D7">
        <w:rPr>
          <w:rFonts w:ascii="Times New Roman" w:eastAsia="Times New Roman" w:hAnsi="Times New Roman" w:cs="Times New Roman"/>
          <w:spacing w:val="-2"/>
          <w:sz w:val="28"/>
          <w:szCs w:val="28"/>
          <w:lang w:eastAsia="ru-RU"/>
        </w:rPr>
        <w:t>) отложениями</w:t>
      </w:r>
      <w:r w:rsidRPr="002B00D7">
        <w:rPr>
          <w:rFonts w:ascii="Times New Roman" w:eastAsia="Times New Roman" w:hAnsi="Times New Roman" w:cs="Times New Roman"/>
          <w:spacing w:val="-2"/>
          <w:sz w:val="28"/>
          <w:szCs w:val="28"/>
          <w:lang w:eastAsia="ru-RU"/>
        </w:rPr>
        <w:t xml:space="preserve"> пойм, а также </w:t>
      </w:r>
      <w:r w:rsidRPr="002B00D7">
        <w:rPr>
          <w:rFonts w:ascii="Times New Roman" w:eastAsia="Times New Roman" w:hAnsi="Times New Roman" w:cs="Times New Roman"/>
          <w:i/>
          <w:spacing w:val="-2"/>
          <w:sz w:val="28"/>
          <w:szCs w:val="28"/>
          <w:lang w:eastAsia="ru-RU"/>
        </w:rPr>
        <w:t xml:space="preserve">пролювиально-делювиальными </w:t>
      </w:r>
      <w:r w:rsidRPr="002B00D7">
        <w:rPr>
          <w:rFonts w:ascii="Times New Roman" w:eastAsia="Times New Roman" w:hAnsi="Times New Roman" w:cs="Times New Roman"/>
          <w:spacing w:val="-2"/>
          <w:sz w:val="28"/>
          <w:szCs w:val="28"/>
          <w:lang w:eastAsia="ru-RU"/>
        </w:rPr>
        <w:t>(</w:t>
      </w:r>
      <w:r w:rsidRPr="002B00D7">
        <w:rPr>
          <w:rFonts w:ascii="Times New Roman" w:eastAsia="Times New Roman" w:hAnsi="Times New Roman" w:cs="Times New Roman"/>
          <w:spacing w:val="-2"/>
          <w:sz w:val="28"/>
          <w:szCs w:val="28"/>
          <w:lang w:val="en-US" w:eastAsia="ru-RU"/>
        </w:rPr>
        <w:t>pdIV</w:t>
      </w:r>
      <w:r w:rsidR="00D92AC5">
        <w:rPr>
          <w:rFonts w:ascii="Times New Roman" w:eastAsia="Times New Roman" w:hAnsi="Times New Roman" w:cs="Times New Roman"/>
          <w:spacing w:val="-2"/>
          <w:sz w:val="28"/>
          <w:szCs w:val="28"/>
          <w:lang w:eastAsia="ru-RU"/>
        </w:rPr>
        <w:t>) крупных балок.</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t>Аллю</w:t>
      </w:r>
      <w:r w:rsidR="00EB6365" w:rsidRPr="002B00D7">
        <w:rPr>
          <w:rFonts w:ascii="Times New Roman" w:eastAsia="Times New Roman" w:hAnsi="Times New Roman" w:cs="Times New Roman"/>
          <w:sz w:val="28"/>
          <w:szCs w:val="28"/>
          <w:lang w:eastAsia="ru-RU"/>
        </w:rPr>
        <w:t xml:space="preserve">виальные отложения представлены песками серо-желтыми, </w:t>
      </w:r>
      <w:r w:rsidRPr="002B00D7">
        <w:rPr>
          <w:rFonts w:ascii="Times New Roman" w:eastAsia="Times New Roman" w:hAnsi="Times New Roman" w:cs="Times New Roman"/>
          <w:sz w:val="28"/>
          <w:szCs w:val="28"/>
          <w:lang w:eastAsia="ru-RU"/>
        </w:rPr>
        <w:t>слоистыми, разнозернистыми с гравием и галькой, суглинками и глинами. Мощность их 5-</w:t>
      </w:r>
      <w:smartTag w:uri="urn:schemas-microsoft-com:office:smarttags" w:element="metricconverter">
        <w:smartTagPr>
          <w:attr w:name="ProductID" w:val="10 м"/>
        </w:smartTagPr>
        <w:r w:rsidRPr="002B00D7">
          <w:rPr>
            <w:rFonts w:ascii="Times New Roman" w:eastAsia="Times New Roman" w:hAnsi="Times New Roman" w:cs="Times New Roman"/>
            <w:sz w:val="28"/>
            <w:szCs w:val="28"/>
            <w:lang w:eastAsia="ru-RU"/>
          </w:rPr>
          <w:t>10 м</w:t>
        </w:r>
      </w:smartTag>
      <w:r w:rsidRPr="002B00D7">
        <w:rPr>
          <w:rFonts w:ascii="Times New Roman" w:eastAsia="Times New Roman" w:hAnsi="Times New Roman" w:cs="Times New Roman"/>
          <w:sz w:val="28"/>
          <w:szCs w:val="28"/>
          <w:lang w:eastAsia="ru-RU"/>
        </w:rPr>
        <w:t>. В основном этими отложениями выполнены современные русло и пойма Дона.</w:t>
      </w:r>
    </w:p>
    <w:p w:rsidR="00897845" w:rsidRPr="002B00D7" w:rsidRDefault="00897845" w:rsidP="002B00D7">
      <w:pPr>
        <w:spacing w:after="0" w:line="240" w:lineRule="auto"/>
        <w:ind w:firstLine="567"/>
        <w:jc w:val="both"/>
        <w:rPr>
          <w:rFonts w:ascii="Times New Roman" w:eastAsia="Times New Roman" w:hAnsi="Times New Roman" w:cs="Times New Roman"/>
          <w:sz w:val="28"/>
          <w:szCs w:val="28"/>
          <w:lang w:eastAsia="ru-RU"/>
        </w:rPr>
      </w:pPr>
      <w:r w:rsidRPr="002B00D7">
        <w:rPr>
          <w:rFonts w:ascii="Times New Roman" w:eastAsia="Times New Roman" w:hAnsi="Times New Roman" w:cs="Times New Roman"/>
          <w:sz w:val="28"/>
          <w:szCs w:val="28"/>
          <w:lang w:eastAsia="ru-RU"/>
        </w:rPr>
        <w:lastRenderedPageBreak/>
        <w:t>Делювиальные образования ра</w:t>
      </w:r>
      <w:r w:rsidR="00EB6365" w:rsidRPr="002B00D7">
        <w:rPr>
          <w:rFonts w:ascii="Times New Roman" w:eastAsia="Times New Roman" w:hAnsi="Times New Roman" w:cs="Times New Roman"/>
          <w:sz w:val="28"/>
          <w:szCs w:val="28"/>
          <w:lang w:eastAsia="ru-RU"/>
        </w:rPr>
        <w:t xml:space="preserve">звиты на склонах </w:t>
      </w:r>
      <w:r w:rsidR="00D92AC5">
        <w:rPr>
          <w:rFonts w:ascii="Times New Roman" w:eastAsia="Times New Roman" w:hAnsi="Times New Roman" w:cs="Times New Roman"/>
          <w:sz w:val="28"/>
          <w:szCs w:val="28"/>
          <w:lang w:eastAsia="ru-RU"/>
        </w:rPr>
        <w:t xml:space="preserve">речных долин, балок и оврагов. </w:t>
      </w:r>
      <w:r w:rsidR="00EB6365" w:rsidRPr="002B00D7">
        <w:rPr>
          <w:rFonts w:ascii="Times New Roman" w:eastAsia="Times New Roman" w:hAnsi="Times New Roman" w:cs="Times New Roman"/>
          <w:sz w:val="28"/>
          <w:szCs w:val="28"/>
          <w:lang w:eastAsia="ru-RU"/>
        </w:rPr>
        <w:t>Представлены они</w:t>
      </w:r>
      <w:r w:rsidRPr="002B00D7">
        <w:rPr>
          <w:rFonts w:ascii="Times New Roman" w:eastAsia="Times New Roman" w:hAnsi="Times New Roman" w:cs="Times New Roman"/>
          <w:sz w:val="28"/>
          <w:szCs w:val="28"/>
          <w:lang w:eastAsia="ru-RU"/>
        </w:rPr>
        <w:t xml:space="preserve"> в основном суглинками с линзами песка, щебня, гравия.</w:t>
      </w:r>
    </w:p>
    <w:p w:rsidR="00897845" w:rsidRPr="002B00D7" w:rsidRDefault="00897845" w:rsidP="002B00D7">
      <w:pPr>
        <w:pStyle w:val="a6"/>
        <w:tabs>
          <w:tab w:val="left" w:pos="7365"/>
        </w:tabs>
        <w:spacing w:after="0" w:line="240" w:lineRule="auto"/>
        <w:ind w:left="0" w:firstLine="567"/>
        <w:jc w:val="both"/>
        <w:rPr>
          <w:rFonts w:ascii="Times New Roman" w:eastAsia="Calibri" w:hAnsi="Times New Roman" w:cs="Times New Roman"/>
          <w:b/>
          <w:sz w:val="28"/>
          <w:szCs w:val="28"/>
        </w:rPr>
      </w:pPr>
    </w:p>
    <w:p w:rsidR="00897845" w:rsidRPr="002B00D7" w:rsidRDefault="00897845" w:rsidP="002B00D7">
      <w:pPr>
        <w:pStyle w:val="a6"/>
        <w:tabs>
          <w:tab w:val="left" w:pos="7365"/>
        </w:tabs>
        <w:spacing w:after="0" w:line="240" w:lineRule="auto"/>
        <w:ind w:left="0" w:firstLine="567"/>
        <w:rPr>
          <w:rFonts w:ascii="Times New Roman" w:eastAsia="Calibri" w:hAnsi="Times New Roman" w:cs="Times New Roman"/>
          <w:b/>
          <w:sz w:val="28"/>
          <w:szCs w:val="28"/>
        </w:rPr>
      </w:pPr>
      <w:r w:rsidRPr="002B00D7">
        <w:rPr>
          <w:rFonts w:ascii="Times New Roman" w:eastAsia="Calibri" w:hAnsi="Times New Roman" w:cs="Times New Roman"/>
          <w:b/>
          <w:sz w:val="28"/>
          <w:szCs w:val="28"/>
        </w:rPr>
        <w:t>1.3. Уникальность геологического памятника природы</w:t>
      </w:r>
    </w:p>
    <w:p w:rsidR="00884990" w:rsidRPr="002B00D7" w:rsidRDefault="00884990" w:rsidP="002B00D7">
      <w:pPr>
        <w:pStyle w:val="a6"/>
        <w:tabs>
          <w:tab w:val="left" w:pos="7365"/>
        </w:tabs>
        <w:spacing w:after="0" w:line="240" w:lineRule="auto"/>
        <w:ind w:left="0"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 xml:space="preserve">Памятник природы «Каменная гора» - небольшая по площади территория с уникальными природными естественного и искусственного происхождения объектами, имеющими научное, </w:t>
      </w:r>
      <w:r w:rsidR="006164BF" w:rsidRPr="002B00D7">
        <w:rPr>
          <w:rFonts w:ascii="Times New Roman" w:eastAsia="Calibri" w:hAnsi="Times New Roman" w:cs="Times New Roman"/>
          <w:sz w:val="28"/>
          <w:szCs w:val="28"/>
        </w:rPr>
        <w:t>ландшафтное и геологическое значение</w:t>
      </w:r>
      <w:r w:rsidRPr="002B00D7">
        <w:rPr>
          <w:rFonts w:ascii="Times New Roman" w:eastAsia="Calibri" w:hAnsi="Times New Roman" w:cs="Times New Roman"/>
          <w:sz w:val="28"/>
          <w:szCs w:val="28"/>
        </w:rPr>
        <w:t>.</w:t>
      </w:r>
    </w:p>
    <w:p w:rsidR="00DA6982" w:rsidRPr="002B00D7" w:rsidRDefault="007B57D0" w:rsidP="002B00D7">
      <w:pPr>
        <w:pStyle w:val="a6"/>
        <w:tabs>
          <w:tab w:val="left" w:pos="7365"/>
        </w:tabs>
        <w:spacing w:after="0" w:line="240" w:lineRule="auto"/>
        <w:ind w:left="0"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 xml:space="preserve">ООПТ </w:t>
      </w:r>
      <w:r w:rsidR="006164BF" w:rsidRPr="002B00D7">
        <w:rPr>
          <w:rFonts w:ascii="Times New Roman" w:eastAsia="Calibri" w:hAnsi="Times New Roman" w:cs="Times New Roman"/>
          <w:sz w:val="28"/>
          <w:szCs w:val="28"/>
        </w:rPr>
        <w:t xml:space="preserve">имеет региональное значение и </w:t>
      </w:r>
      <w:r w:rsidRPr="002B00D7">
        <w:rPr>
          <w:rFonts w:ascii="Times New Roman" w:eastAsia="Calibri" w:hAnsi="Times New Roman" w:cs="Times New Roman"/>
          <w:sz w:val="28"/>
          <w:szCs w:val="28"/>
        </w:rPr>
        <w:t xml:space="preserve">была создана для сохранения геологического обнажения на месте вскрытия девонских пород и более поздних моренных отложений. </w:t>
      </w:r>
      <w:r w:rsidR="006164BF" w:rsidRPr="002B00D7">
        <w:rPr>
          <w:rFonts w:ascii="Times New Roman" w:eastAsia="Calibri" w:hAnsi="Times New Roman" w:cs="Times New Roman"/>
          <w:sz w:val="28"/>
          <w:szCs w:val="28"/>
        </w:rPr>
        <w:t xml:space="preserve">Это уникальный геологический музей под открытым небом, хранилище палеонтологических коллекций. </w:t>
      </w:r>
      <w:r w:rsidR="00884990" w:rsidRPr="002B00D7">
        <w:rPr>
          <w:rFonts w:ascii="Times New Roman" w:eastAsia="Calibri" w:hAnsi="Times New Roman" w:cs="Times New Roman"/>
          <w:sz w:val="28"/>
          <w:szCs w:val="28"/>
        </w:rPr>
        <w:t xml:space="preserve">Это природный комплекс, играющий важную роль в поддержании </w:t>
      </w:r>
      <w:r w:rsidR="006164BF" w:rsidRPr="002B00D7">
        <w:rPr>
          <w:rFonts w:ascii="Times New Roman" w:eastAsia="Calibri" w:hAnsi="Times New Roman" w:cs="Times New Roman"/>
          <w:sz w:val="28"/>
          <w:szCs w:val="28"/>
        </w:rPr>
        <w:t xml:space="preserve">гидрологического режима р. Дон. Это разнообразие форм рельефа и </w:t>
      </w:r>
      <w:r w:rsidR="00884990" w:rsidRPr="002B00D7">
        <w:rPr>
          <w:rFonts w:ascii="Times New Roman" w:eastAsia="Calibri" w:hAnsi="Times New Roman" w:cs="Times New Roman"/>
          <w:sz w:val="28"/>
          <w:szCs w:val="28"/>
        </w:rPr>
        <w:t>местообитание редких видов растений и животных</w:t>
      </w:r>
      <w:r w:rsidR="006164BF" w:rsidRPr="002B00D7">
        <w:rPr>
          <w:rFonts w:ascii="Times New Roman" w:eastAsia="Calibri" w:hAnsi="Times New Roman" w:cs="Times New Roman"/>
          <w:sz w:val="28"/>
          <w:szCs w:val="28"/>
        </w:rPr>
        <w:t>. Территория, позволяющая окунуться в историю развития хозяйственной деятельности человека на протяжении предыдущих столетий</w:t>
      </w:r>
      <w:r w:rsidR="00AF58EB" w:rsidRPr="002B00D7">
        <w:rPr>
          <w:rFonts w:ascii="Times New Roman" w:eastAsia="Calibri" w:hAnsi="Times New Roman" w:cs="Times New Roman"/>
          <w:sz w:val="28"/>
          <w:szCs w:val="28"/>
        </w:rPr>
        <w:t xml:space="preserve"> (</w:t>
      </w:r>
      <w:r w:rsidR="00862241" w:rsidRPr="002B00D7">
        <w:rPr>
          <w:rFonts w:ascii="Times New Roman" w:eastAsia="Calibri" w:hAnsi="Times New Roman" w:cs="Times New Roman"/>
          <w:sz w:val="28"/>
          <w:szCs w:val="28"/>
        </w:rPr>
        <w:t xml:space="preserve">стоянка железного века, </w:t>
      </w:r>
      <w:r w:rsidR="00AF58EB" w:rsidRPr="002B00D7">
        <w:rPr>
          <w:rFonts w:ascii="Times New Roman" w:eastAsia="Calibri" w:hAnsi="Times New Roman" w:cs="Times New Roman"/>
          <w:sz w:val="28"/>
          <w:szCs w:val="28"/>
        </w:rPr>
        <w:t xml:space="preserve">каменоломни </w:t>
      </w:r>
      <w:r w:rsidR="00DA6982" w:rsidRPr="002B00D7">
        <w:rPr>
          <w:rFonts w:ascii="Times New Roman" w:eastAsia="Calibri" w:hAnsi="Times New Roman" w:cs="Times New Roman"/>
          <w:sz w:val="28"/>
          <w:szCs w:val="28"/>
        </w:rPr>
        <w:t>XVIII в.</w:t>
      </w:r>
      <w:r w:rsidR="00D92AC5">
        <w:rPr>
          <w:rFonts w:ascii="Times New Roman" w:eastAsia="Calibri" w:hAnsi="Times New Roman" w:cs="Times New Roman"/>
          <w:sz w:val="28"/>
          <w:szCs w:val="28"/>
        </w:rPr>
        <w:t>).</w:t>
      </w:r>
    </w:p>
    <w:p w:rsidR="007B57D0" w:rsidRPr="002B00D7" w:rsidRDefault="007B57D0" w:rsidP="002B00D7">
      <w:pPr>
        <w:pStyle w:val="a6"/>
        <w:tabs>
          <w:tab w:val="left" w:pos="7365"/>
        </w:tabs>
        <w:spacing w:after="0" w:line="240" w:lineRule="auto"/>
        <w:ind w:firstLine="567"/>
        <w:jc w:val="both"/>
        <w:rPr>
          <w:rFonts w:ascii="Times New Roman" w:eastAsia="Calibri" w:hAnsi="Times New Roman" w:cs="Times New Roman"/>
          <w:sz w:val="28"/>
          <w:szCs w:val="28"/>
        </w:rPr>
      </w:pPr>
    </w:p>
    <w:p w:rsidR="00AF58EB" w:rsidRPr="002B00D7" w:rsidRDefault="00AF58EB" w:rsidP="002B00D7">
      <w:pPr>
        <w:pStyle w:val="a6"/>
        <w:tabs>
          <w:tab w:val="left" w:pos="7365"/>
        </w:tabs>
        <w:spacing w:after="0" w:line="240" w:lineRule="auto"/>
        <w:ind w:left="0" w:firstLine="567"/>
        <w:jc w:val="both"/>
        <w:rPr>
          <w:rFonts w:ascii="Times New Roman" w:eastAsia="Calibri" w:hAnsi="Times New Roman" w:cs="Times New Roman"/>
          <w:b/>
          <w:sz w:val="28"/>
          <w:szCs w:val="28"/>
        </w:rPr>
      </w:pPr>
      <w:r w:rsidRPr="002B00D7">
        <w:rPr>
          <w:rFonts w:ascii="Times New Roman" w:eastAsia="Calibri" w:hAnsi="Times New Roman" w:cs="Times New Roman"/>
          <w:b/>
          <w:sz w:val="28"/>
          <w:szCs w:val="28"/>
        </w:rPr>
        <w:t>1.4. История изучения и современное состояние</w:t>
      </w:r>
    </w:p>
    <w:p w:rsidR="00AF58EB" w:rsidRPr="002B00D7" w:rsidRDefault="00AF58EB"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Первая госуд</w:t>
      </w:r>
      <w:r w:rsidR="00EB6365" w:rsidRPr="002B00D7">
        <w:rPr>
          <w:rFonts w:ascii="Times New Roman" w:eastAsia="Calibri" w:hAnsi="Times New Roman" w:cs="Times New Roman"/>
          <w:sz w:val="28"/>
          <w:szCs w:val="28"/>
        </w:rPr>
        <w:t>арственная геологическая съёмка масштаба 1:200 000</w:t>
      </w:r>
      <w:r w:rsidRPr="002B00D7">
        <w:rPr>
          <w:rFonts w:ascii="Times New Roman" w:eastAsia="Calibri" w:hAnsi="Times New Roman" w:cs="Times New Roman"/>
          <w:sz w:val="28"/>
          <w:szCs w:val="28"/>
        </w:rPr>
        <w:t xml:space="preserve"> была проведена здесь   в 50-х годах прошлого в</w:t>
      </w:r>
      <w:r w:rsidR="00EB6365" w:rsidRPr="002B00D7">
        <w:rPr>
          <w:rFonts w:ascii="Times New Roman" w:eastAsia="Calibri" w:hAnsi="Times New Roman" w:cs="Times New Roman"/>
          <w:sz w:val="28"/>
          <w:szCs w:val="28"/>
        </w:rPr>
        <w:t>ека (Яковлев М.И. и др. 1951г.,</w:t>
      </w:r>
      <w:r w:rsidRPr="002B00D7">
        <w:rPr>
          <w:rFonts w:ascii="Times New Roman" w:eastAsia="Calibri" w:hAnsi="Times New Roman" w:cs="Times New Roman"/>
          <w:sz w:val="28"/>
          <w:szCs w:val="28"/>
        </w:rPr>
        <w:t xml:space="preserve"> Мамонтов К.В и др</w:t>
      </w:r>
      <w:r w:rsidR="00EB6365" w:rsidRPr="002B00D7">
        <w:rPr>
          <w:rFonts w:ascii="Times New Roman" w:eastAsia="Calibri" w:hAnsi="Times New Roman" w:cs="Times New Roman"/>
          <w:sz w:val="28"/>
          <w:szCs w:val="28"/>
        </w:rPr>
        <w:t>. 1951-52г.).   По результатам этих работ</w:t>
      </w:r>
      <w:r w:rsidRPr="002B00D7">
        <w:rPr>
          <w:rFonts w:ascii="Times New Roman" w:eastAsia="Calibri" w:hAnsi="Times New Roman" w:cs="Times New Roman"/>
          <w:sz w:val="28"/>
          <w:szCs w:val="28"/>
        </w:rPr>
        <w:t xml:space="preserve"> были созданы современные геологические карты указанного масштаба. В 70-х годах (Севостьянов Ю.Я. и др., 1971г., ф: Алёхин С.В. и др., 1976г., ф) они   были обновлены. Более детальные (крупномасштабные) геологосъёмочные работы здесь не проводились. Однако впоследствии на территории указанного района неоднократно проводилис</w:t>
      </w:r>
      <w:r w:rsidR="00EB6365" w:rsidRPr="002B00D7">
        <w:rPr>
          <w:rFonts w:ascii="Times New Roman" w:eastAsia="Calibri" w:hAnsi="Times New Roman" w:cs="Times New Roman"/>
          <w:sz w:val="28"/>
          <w:szCs w:val="28"/>
        </w:rPr>
        <w:t xml:space="preserve">ь геологоразведочные работы по </w:t>
      </w:r>
      <w:r w:rsidRPr="002B00D7">
        <w:rPr>
          <w:rFonts w:ascii="Times New Roman" w:eastAsia="Calibri" w:hAnsi="Times New Roman" w:cs="Times New Roman"/>
          <w:sz w:val="28"/>
          <w:szCs w:val="28"/>
        </w:rPr>
        <w:t>поискам и разведке месторождений полезных ископаемых.</w:t>
      </w:r>
    </w:p>
    <w:p w:rsidR="00AF58EB" w:rsidRPr="002B00D7" w:rsidRDefault="00AF58EB"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Территория Каменной горы, как уникальный природный объект, находятся под постоянным наблюдением сотрудников заповедника «Галичья гора». Здесь проводятся учеты редких видов растений и животных, анализируется состояние изменений природной среды.</w:t>
      </w:r>
    </w:p>
    <w:p w:rsidR="00AF58EB" w:rsidRPr="002B00D7" w:rsidRDefault="00AF58EB"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В 2012 году участниками Областной геологической школы на территории памятника природы было проведено комплексное обследование местности.</w:t>
      </w:r>
    </w:p>
    <w:p w:rsidR="00AF58EB" w:rsidRPr="002B00D7" w:rsidRDefault="00AF58EB"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 xml:space="preserve">О всех выше перечисленных мероприятиях свидетельствуют </w:t>
      </w:r>
      <w:r w:rsidR="00862241" w:rsidRPr="002B00D7">
        <w:rPr>
          <w:rFonts w:ascii="Times New Roman" w:eastAsia="Calibri" w:hAnsi="Times New Roman" w:cs="Times New Roman"/>
          <w:sz w:val="28"/>
          <w:szCs w:val="28"/>
        </w:rPr>
        <w:t>указанные</w:t>
      </w:r>
      <w:r w:rsidRPr="002B00D7">
        <w:rPr>
          <w:rFonts w:ascii="Times New Roman" w:eastAsia="Calibri" w:hAnsi="Times New Roman" w:cs="Times New Roman"/>
          <w:sz w:val="28"/>
          <w:szCs w:val="28"/>
        </w:rPr>
        <w:t xml:space="preserve"> в списке литературы источники (геологические отчеты и карты, научные статьи в сборниках).</w:t>
      </w:r>
    </w:p>
    <w:p w:rsidR="00AF58EB"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В настоящее время исследование территории продолжается. Далее в тексте мы приводим результаты нашей работы, которые свидетельствуют о современном состоянии памятника природы «Каменная гора».</w:t>
      </w:r>
    </w:p>
    <w:p w:rsidR="00DE4526" w:rsidRPr="002B00D7" w:rsidRDefault="00DE4526" w:rsidP="002B00D7">
      <w:pPr>
        <w:pStyle w:val="a6"/>
        <w:tabs>
          <w:tab w:val="left" w:pos="7365"/>
        </w:tabs>
        <w:spacing w:after="0" w:line="240" w:lineRule="auto"/>
        <w:ind w:firstLine="567"/>
        <w:jc w:val="both"/>
        <w:rPr>
          <w:rFonts w:ascii="Times New Roman" w:eastAsia="Calibri" w:hAnsi="Times New Roman" w:cs="Times New Roman"/>
          <w:i/>
          <w:sz w:val="28"/>
          <w:szCs w:val="28"/>
        </w:rPr>
      </w:pPr>
    </w:p>
    <w:p w:rsidR="00DE4526" w:rsidRPr="002B00D7" w:rsidRDefault="00DE4526" w:rsidP="002B00D7">
      <w:pPr>
        <w:pStyle w:val="a6"/>
        <w:tabs>
          <w:tab w:val="left" w:pos="7365"/>
        </w:tabs>
        <w:spacing w:after="0" w:line="240" w:lineRule="auto"/>
        <w:ind w:firstLine="567"/>
        <w:jc w:val="both"/>
        <w:rPr>
          <w:rFonts w:ascii="Times New Roman" w:eastAsia="Calibri" w:hAnsi="Times New Roman" w:cs="Times New Roman"/>
          <w:i/>
          <w:sz w:val="28"/>
          <w:szCs w:val="28"/>
        </w:rPr>
      </w:pPr>
      <w:r w:rsidRPr="002B00D7">
        <w:rPr>
          <w:rFonts w:ascii="Times New Roman" w:eastAsia="Calibri" w:hAnsi="Times New Roman" w:cs="Times New Roman"/>
          <w:i/>
          <w:sz w:val="28"/>
          <w:szCs w:val="28"/>
        </w:rPr>
        <w:t>1.4.1. Каменная гора</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lastRenderedPageBreak/>
        <w:t xml:space="preserve">ООПТ находится на </w:t>
      </w:r>
      <w:r w:rsidR="00936A43" w:rsidRPr="002B00D7">
        <w:rPr>
          <w:rFonts w:ascii="Times New Roman" w:eastAsia="Calibri" w:hAnsi="Times New Roman" w:cs="Times New Roman"/>
          <w:sz w:val="28"/>
          <w:szCs w:val="28"/>
        </w:rPr>
        <w:t xml:space="preserve">крутом </w:t>
      </w:r>
      <w:r w:rsidRPr="002B00D7">
        <w:rPr>
          <w:rFonts w:ascii="Times New Roman" w:eastAsia="Calibri" w:hAnsi="Times New Roman" w:cs="Times New Roman"/>
          <w:sz w:val="28"/>
          <w:szCs w:val="28"/>
        </w:rPr>
        <w:t>левом берегу реки Дон</w:t>
      </w:r>
      <w:r w:rsidR="00435FCF" w:rsidRPr="002B00D7">
        <w:rPr>
          <w:rFonts w:ascii="Times New Roman" w:eastAsia="Calibri" w:hAnsi="Times New Roman" w:cs="Times New Roman"/>
          <w:sz w:val="28"/>
          <w:szCs w:val="28"/>
        </w:rPr>
        <w:t xml:space="preserve"> (Приложение 3)</w:t>
      </w:r>
      <w:r w:rsidRPr="002B00D7">
        <w:rPr>
          <w:rFonts w:ascii="Times New Roman" w:eastAsia="Calibri" w:hAnsi="Times New Roman" w:cs="Times New Roman"/>
          <w:sz w:val="28"/>
          <w:szCs w:val="28"/>
        </w:rPr>
        <w:t>, несколько ниже по ее течению по отношению к памятнику природы «Парк в с. Конь-Колодезь», в 0,</w:t>
      </w:r>
      <w:r w:rsidR="00D92AC5">
        <w:rPr>
          <w:rFonts w:ascii="Times New Roman" w:eastAsia="Calibri" w:hAnsi="Times New Roman" w:cs="Times New Roman"/>
          <w:sz w:val="28"/>
          <w:szCs w:val="28"/>
        </w:rPr>
        <w:t>3 км к западу с. Конь-Колодезь.</w:t>
      </w:r>
    </w:p>
    <w:p w:rsidR="00936A43" w:rsidRPr="002B00D7" w:rsidRDefault="00936A43"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В ландшафтном отношении территория принадлежит Левобережному придолинно-террасовому физико-географическому району лесостепной провинции Среднерусской возвышенности.</w:t>
      </w:r>
    </w:p>
    <w:p w:rsidR="00936A43" w:rsidRPr="002B00D7" w:rsidRDefault="00DE4526" w:rsidP="002B00D7">
      <w:pPr>
        <w:spacing w:after="0" w:line="240" w:lineRule="auto"/>
        <w:ind w:firstLine="709"/>
        <w:jc w:val="both"/>
        <w:rPr>
          <w:rFonts w:ascii="Times New Roman" w:hAnsi="Times New Roman" w:cs="Times New Roman"/>
          <w:sz w:val="28"/>
          <w:szCs w:val="28"/>
        </w:rPr>
      </w:pPr>
      <w:r w:rsidRPr="002B00D7">
        <w:rPr>
          <w:rFonts w:ascii="Times New Roman" w:eastAsia="Calibri" w:hAnsi="Times New Roman" w:cs="Times New Roman"/>
          <w:sz w:val="28"/>
          <w:szCs w:val="28"/>
        </w:rPr>
        <w:t>Охраняемая территория представляет собой коренной с</w:t>
      </w:r>
      <w:r w:rsidR="00936A43" w:rsidRPr="002B00D7">
        <w:rPr>
          <w:rFonts w:ascii="Times New Roman" w:eastAsia="Calibri" w:hAnsi="Times New Roman" w:cs="Times New Roman"/>
          <w:sz w:val="28"/>
          <w:szCs w:val="28"/>
        </w:rPr>
        <w:t>клон долины Дона с обнаженными выходами горных пород</w:t>
      </w:r>
      <w:r w:rsidR="00435FCF" w:rsidRPr="002B00D7">
        <w:rPr>
          <w:rFonts w:ascii="Times New Roman" w:eastAsia="Calibri" w:hAnsi="Times New Roman" w:cs="Times New Roman"/>
          <w:sz w:val="28"/>
          <w:szCs w:val="28"/>
        </w:rPr>
        <w:t xml:space="preserve"> (Приложение 4)</w:t>
      </w:r>
      <w:r w:rsidRPr="002B00D7">
        <w:rPr>
          <w:rFonts w:ascii="Times New Roman" w:eastAsia="Calibri" w:hAnsi="Times New Roman" w:cs="Times New Roman"/>
          <w:sz w:val="28"/>
          <w:szCs w:val="28"/>
        </w:rPr>
        <w:t>. Река, подходя к левобережью и подмывая его, образовала крутой (в отдельных местах до 50-80°) обрыв, слабо задернованный растительным покровом. Здесь располагается хорошее и по условиям наблюдения, и по количеству выходящих на дневную поверхность слоев обнажение пород девона</w:t>
      </w:r>
      <w:r w:rsidR="00936A43" w:rsidRPr="002B00D7">
        <w:rPr>
          <w:rFonts w:ascii="Times New Roman" w:eastAsia="Calibri" w:hAnsi="Times New Roman" w:cs="Times New Roman"/>
          <w:sz w:val="28"/>
          <w:szCs w:val="28"/>
        </w:rPr>
        <w:t xml:space="preserve"> и более поздних периодов</w:t>
      </w:r>
      <w:r w:rsidRPr="002B00D7">
        <w:rPr>
          <w:rFonts w:ascii="Times New Roman" w:eastAsia="Calibri" w:hAnsi="Times New Roman" w:cs="Times New Roman"/>
          <w:sz w:val="28"/>
          <w:szCs w:val="28"/>
        </w:rPr>
        <w:t xml:space="preserve">. Высота обнажений достигает 20 м, длина - примерно 800 м. Данное обнажение – самое богатое в области по составу слоев, в пределах которого запечатлена информация о процессах, протекавших в нашем регионе на протяжении от верхнего девона до </w:t>
      </w:r>
      <w:r w:rsidR="00BA1A9E" w:rsidRPr="002B00D7">
        <w:rPr>
          <w:rFonts w:ascii="Times New Roman" w:eastAsia="Calibri" w:hAnsi="Times New Roman" w:cs="Times New Roman"/>
          <w:sz w:val="28"/>
          <w:szCs w:val="28"/>
        </w:rPr>
        <w:t>настоящего времени</w:t>
      </w:r>
      <w:r w:rsidRPr="002B00D7">
        <w:rPr>
          <w:rFonts w:ascii="Times New Roman" w:eastAsia="Calibri" w:hAnsi="Times New Roman" w:cs="Times New Roman"/>
          <w:sz w:val="28"/>
          <w:szCs w:val="28"/>
        </w:rPr>
        <w:t>, включая и воздействие четвертичного оледенения.</w:t>
      </w:r>
      <w:r w:rsidR="00936A43" w:rsidRPr="002B00D7">
        <w:rPr>
          <w:rFonts w:ascii="Times New Roman" w:hAnsi="Times New Roman" w:cs="Times New Roman"/>
          <w:sz w:val="28"/>
          <w:szCs w:val="28"/>
        </w:rPr>
        <w:t xml:space="preserve"> Особый интерес представляют моренные отложения, включающие разнообразные виды минералов и горных пород. Памятник природы является своеобразной летописью геологической истории Липецкого края.</w:t>
      </w:r>
    </w:p>
    <w:p w:rsidR="00936A43" w:rsidRPr="002B00D7" w:rsidRDefault="00936A43"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По всей длине обнажения у с. Конь-Колодезь просматриваются следующие слои (сверху-вниз):</w:t>
      </w:r>
    </w:p>
    <w:p w:rsidR="00936A43" w:rsidRPr="002B00D7" w:rsidRDefault="000F5E7F"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1. Почвенно-растительный покров</w:t>
      </w:r>
      <w:r w:rsidR="00936A43" w:rsidRPr="002B00D7">
        <w:rPr>
          <w:rFonts w:ascii="Times New Roman" w:hAnsi="Times New Roman" w:cs="Times New Roman"/>
          <w:sz w:val="28"/>
          <w:szCs w:val="28"/>
        </w:rPr>
        <w:t xml:space="preserve"> и бурый покровный суглинок мощностью 1 м.</w:t>
      </w:r>
    </w:p>
    <w:p w:rsidR="00936A43" w:rsidRPr="002B00D7" w:rsidRDefault="000F5E7F"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2. Моренные отложения</w:t>
      </w:r>
      <w:r w:rsidR="00936A43" w:rsidRPr="002B00D7">
        <w:rPr>
          <w:rFonts w:ascii="Times New Roman" w:hAnsi="Times New Roman" w:cs="Times New Roman"/>
          <w:sz w:val="28"/>
          <w:szCs w:val="28"/>
        </w:rPr>
        <w:t xml:space="preserve">: бурый суглинок, местами буровато-серый с валунами кристаллических пород, мощностью 1,2 м. </w:t>
      </w:r>
      <w:r w:rsidRPr="002B00D7">
        <w:rPr>
          <w:rFonts w:ascii="Times New Roman" w:hAnsi="Times New Roman" w:cs="Times New Roman"/>
          <w:sz w:val="28"/>
          <w:szCs w:val="28"/>
        </w:rPr>
        <w:t>О</w:t>
      </w:r>
      <w:r w:rsidR="00936A43" w:rsidRPr="002B00D7">
        <w:rPr>
          <w:rFonts w:ascii="Times New Roman" w:hAnsi="Times New Roman" w:cs="Times New Roman"/>
          <w:sz w:val="28"/>
          <w:szCs w:val="28"/>
        </w:rPr>
        <w:t>бращает на себя внимание обилие включений хорошо окатанных ледниковых валунов и валунчиков. Осыпаясь вниз, в процессе выветривания данного слоя они образовали у подошвы склона богатую коллекцию, своеобразный минералогический музей под открытым небом (валунчики розово-красного гранита, окатыши розового, белого кварца, шокшинского песчаника и пр.).</w:t>
      </w:r>
    </w:p>
    <w:p w:rsidR="00936A43" w:rsidRPr="002B00D7" w:rsidRDefault="000F5E7F"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 xml:space="preserve">3. </w:t>
      </w:r>
      <w:r w:rsidR="00936A43" w:rsidRPr="002B00D7">
        <w:rPr>
          <w:rFonts w:ascii="Times New Roman" w:hAnsi="Times New Roman" w:cs="Times New Roman"/>
          <w:sz w:val="28"/>
          <w:szCs w:val="28"/>
        </w:rPr>
        <w:t>Разнозернистые пески желтого цвета с бурыми прослойками. Часто затянуты осыпью. Мощность 7 м.</w:t>
      </w:r>
    </w:p>
    <w:p w:rsidR="000F5E7F" w:rsidRPr="002B00D7" w:rsidRDefault="00BC5106"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Всё это о</w:t>
      </w:r>
      <w:r w:rsidR="000F5E7F" w:rsidRPr="002B00D7">
        <w:rPr>
          <w:rFonts w:ascii="Times New Roman" w:hAnsi="Times New Roman" w:cs="Times New Roman"/>
          <w:sz w:val="28"/>
          <w:szCs w:val="28"/>
        </w:rPr>
        <w:t xml:space="preserve">тложения четвертичного периода. </w:t>
      </w:r>
      <w:r w:rsidR="005203AB" w:rsidRPr="002B00D7">
        <w:rPr>
          <w:rFonts w:ascii="Times New Roman" w:hAnsi="Times New Roman" w:cs="Times New Roman"/>
          <w:sz w:val="28"/>
          <w:szCs w:val="28"/>
        </w:rPr>
        <w:t xml:space="preserve">Местами наблюдаются верхнечетвертичные отложения первой и второй надпойменных террас (пески, реже глины). Среднечетвертичные отожения представлены комплексом </w:t>
      </w:r>
      <w:r w:rsidR="000F5E7F" w:rsidRPr="002B00D7">
        <w:rPr>
          <w:rFonts w:ascii="Times New Roman" w:hAnsi="Times New Roman" w:cs="Times New Roman"/>
          <w:sz w:val="28"/>
          <w:szCs w:val="28"/>
        </w:rPr>
        <w:t>отложений перигляциальных зон московского и валдайского оледенений</w:t>
      </w:r>
      <w:r w:rsidR="005203AB" w:rsidRPr="002B00D7">
        <w:rPr>
          <w:rFonts w:ascii="Times New Roman" w:hAnsi="Times New Roman" w:cs="Times New Roman"/>
          <w:sz w:val="28"/>
          <w:szCs w:val="28"/>
        </w:rPr>
        <w:t xml:space="preserve"> (пески, легкие суглинки)</w:t>
      </w:r>
      <w:r w:rsidR="000F5E7F" w:rsidRPr="002B00D7">
        <w:rPr>
          <w:rFonts w:ascii="Times New Roman" w:hAnsi="Times New Roman" w:cs="Times New Roman"/>
          <w:sz w:val="28"/>
          <w:szCs w:val="28"/>
        </w:rPr>
        <w:t xml:space="preserve">. </w:t>
      </w:r>
      <w:r w:rsidR="005203AB" w:rsidRPr="002B00D7">
        <w:rPr>
          <w:rFonts w:ascii="Times New Roman" w:hAnsi="Times New Roman" w:cs="Times New Roman"/>
          <w:sz w:val="28"/>
          <w:szCs w:val="28"/>
        </w:rPr>
        <w:t>Аллювиальные отложения третьей надпойменной террасы сложены глинами и песками; а</w:t>
      </w:r>
      <w:r w:rsidR="000F5E7F" w:rsidRPr="002B00D7">
        <w:rPr>
          <w:rFonts w:ascii="Times New Roman" w:hAnsi="Times New Roman" w:cs="Times New Roman"/>
          <w:sz w:val="28"/>
          <w:szCs w:val="28"/>
        </w:rPr>
        <w:t xml:space="preserve">ллювиально-флювиальные отложения четвертой </w:t>
      </w:r>
      <w:r w:rsidR="005203AB" w:rsidRPr="002B00D7">
        <w:rPr>
          <w:rFonts w:ascii="Times New Roman" w:hAnsi="Times New Roman" w:cs="Times New Roman"/>
          <w:sz w:val="28"/>
          <w:szCs w:val="28"/>
        </w:rPr>
        <w:t>надпойменной террасы – песками и глинами.</w:t>
      </w:r>
    </w:p>
    <w:p w:rsidR="00936A43" w:rsidRPr="002B00D7" w:rsidRDefault="000F5E7F"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4. Глин</w:t>
      </w:r>
      <w:r w:rsidR="00936A43" w:rsidRPr="002B00D7">
        <w:rPr>
          <w:rFonts w:ascii="Times New Roman" w:hAnsi="Times New Roman" w:cs="Times New Roman"/>
          <w:sz w:val="28"/>
          <w:szCs w:val="28"/>
        </w:rPr>
        <w:t xml:space="preserve">ы серые. Мощность 3 м. </w:t>
      </w:r>
      <w:r w:rsidRPr="002B00D7">
        <w:rPr>
          <w:rFonts w:ascii="Times New Roman" w:hAnsi="Times New Roman" w:cs="Times New Roman"/>
          <w:sz w:val="28"/>
          <w:szCs w:val="28"/>
        </w:rPr>
        <w:t>Возраст: плиоцен.</w:t>
      </w:r>
    </w:p>
    <w:p w:rsidR="00936A43" w:rsidRPr="002B00D7" w:rsidRDefault="00BC5106"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lastRenderedPageBreak/>
        <w:t>5.</w:t>
      </w:r>
      <w:r w:rsidR="00D92AC5">
        <w:rPr>
          <w:rFonts w:ascii="Times New Roman" w:hAnsi="Times New Roman" w:cs="Times New Roman"/>
          <w:sz w:val="28"/>
          <w:szCs w:val="28"/>
        </w:rPr>
        <w:t xml:space="preserve"> </w:t>
      </w:r>
      <w:r w:rsidR="00936A43" w:rsidRPr="002B00D7">
        <w:rPr>
          <w:rFonts w:ascii="Times New Roman" w:hAnsi="Times New Roman" w:cs="Times New Roman"/>
          <w:sz w:val="28"/>
          <w:szCs w:val="28"/>
        </w:rPr>
        <w:t>Известняки толсто-плитчатые</w:t>
      </w:r>
      <w:r w:rsidR="00567585" w:rsidRPr="002B00D7">
        <w:rPr>
          <w:rFonts w:ascii="Times New Roman" w:hAnsi="Times New Roman" w:cs="Times New Roman"/>
          <w:sz w:val="28"/>
          <w:szCs w:val="28"/>
        </w:rPr>
        <w:t xml:space="preserve"> орган</w:t>
      </w:r>
      <w:r w:rsidRPr="002B00D7">
        <w:rPr>
          <w:rFonts w:ascii="Times New Roman" w:hAnsi="Times New Roman" w:cs="Times New Roman"/>
          <w:sz w:val="28"/>
          <w:szCs w:val="28"/>
        </w:rPr>
        <w:t>о</w:t>
      </w:r>
      <w:r w:rsidR="00567585" w:rsidRPr="002B00D7">
        <w:rPr>
          <w:rFonts w:ascii="Times New Roman" w:hAnsi="Times New Roman" w:cs="Times New Roman"/>
          <w:sz w:val="28"/>
          <w:szCs w:val="28"/>
        </w:rPr>
        <w:t>генные водорослевые и формаминиферовые</w:t>
      </w:r>
      <w:r w:rsidR="00936A43" w:rsidRPr="002B00D7">
        <w:rPr>
          <w:rFonts w:ascii="Times New Roman" w:hAnsi="Times New Roman" w:cs="Times New Roman"/>
          <w:sz w:val="28"/>
          <w:szCs w:val="28"/>
        </w:rPr>
        <w:t>, коричнево-серые. Мощность 2 м.</w:t>
      </w:r>
      <w:r w:rsidR="000F5E7F" w:rsidRPr="002B00D7">
        <w:rPr>
          <w:rFonts w:ascii="Times New Roman" w:hAnsi="Times New Roman" w:cs="Times New Roman"/>
          <w:sz w:val="28"/>
          <w:szCs w:val="28"/>
        </w:rPr>
        <w:t xml:space="preserve"> Возраст: верхний девон, ливенский горизонт.</w:t>
      </w:r>
    </w:p>
    <w:p w:rsidR="00936A43" w:rsidRPr="002B00D7" w:rsidRDefault="000F5E7F"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 xml:space="preserve">6. </w:t>
      </w:r>
      <w:r w:rsidR="00936A43" w:rsidRPr="002B00D7">
        <w:rPr>
          <w:rFonts w:ascii="Times New Roman" w:hAnsi="Times New Roman" w:cs="Times New Roman"/>
          <w:sz w:val="28"/>
          <w:szCs w:val="28"/>
        </w:rPr>
        <w:t>Зеленовато-серые мергелистые глины. Мощность 4 м.</w:t>
      </w:r>
      <w:r w:rsidRPr="002B00D7">
        <w:rPr>
          <w:rFonts w:ascii="Times New Roman" w:hAnsi="Times New Roman" w:cs="Times New Roman"/>
          <w:sz w:val="28"/>
          <w:szCs w:val="28"/>
        </w:rPr>
        <w:t xml:space="preserve"> Возраст: верхний девон, ливенский горизонт.</w:t>
      </w:r>
    </w:p>
    <w:p w:rsidR="00936A43" w:rsidRPr="002B00D7" w:rsidRDefault="000F5E7F"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 xml:space="preserve">7. </w:t>
      </w:r>
      <w:r w:rsidR="00936A43" w:rsidRPr="002B00D7">
        <w:rPr>
          <w:rFonts w:ascii="Times New Roman" w:hAnsi="Times New Roman" w:cs="Times New Roman"/>
          <w:sz w:val="28"/>
          <w:szCs w:val="28"/>
        </w:rPr>
        <w:t>Известняки толст</w:t>
      </w:r>
      <w:r w:rsidRPr="002B00D7">
        <w:rPr>
          <w:rFonts w:ascii="Times New Roman" w:hAnsi="Times New Roman" w:cs="Times New Roman"/>
          <w:sz w:val="28"/>
          <w:szCs w:val="28"/>
        </w:rPr>
        <w:t>о-плитчатые</w:t>
      </w:r>
      <w:r w:rsidR="00567585" w:rsidRPr="002B00D7">
        <w:rPr>
          <w:rFonts w:ascii="Times New Roman" w:hAnsi="Times New Roman" w:cs="Times New Roman"/>
          <w:sz w:val="28"/>
          <w:szCs w:val="28"/>
        </w:rPr>
        <w:t xml:space="preserve"> орган</w:t>
      </w:r>
      <w:r w:rsidR="00BC5106" w:rsidRPr="002B00D7">
        <w:rPr>
          <w:rFonts w:ascii="Times New Roman" w:hAnsi="Times New Roman" w:cs="Times New Roman"/>
          <w:sz w:val="28"/>
          <w:szCs w:val="28"/>
        </w:rPr>
        <w:t>о</w:t>
      </w:r>
      <w:r w:rsidR="00567585" w:rsidRPr="002B00D7">
        <w:rPr>
          <w:rFonts w:ascii="Times New Roman" w:hAnsi="Times New Roman" w:cs="Times New Roman"/>
          <w:sz w:val="28"/>
          <w:szCs w:val="28"/>
        </w:rPr>
        <w:t>генные водорослевые и формаминиферовые</w:t>
      </w:r>
      <w:r w:rsidRPr="002B00D7">
        <w:rPr>
          <w:rFonts w:ascii="Times New Roman" w:hAnsi="Times New Roman" w:cs="Times New Roman"/>
          <w:sz w:val="28"/>
          <w:szCs w:val="28"/>
        </w:rPr>
        <w:t xml:space="preserve">, коричневато-серые с прослоями мергелей и глин, </w:t>
      </w:r>
      <w:r w:rsidR="00936A43" w:rsidRPr="002B00D7">
        <w:rPr>
          <w:rFonts w:ascii="Times New Roman" w:hAnsi="Times New Roman" w:cs="Times New Roman"/>
          <w:sz w:val="28"/>
          <w:szCs w:val="28"/>
        </w:rPr>
        <w:t>с большим количеством окаменевшей фауны. Частично затянуты осыпью. Мощность 5,5 м.</w:t>
      </w:r>
      <w:r w:rsidRPr="002B00D7">
        <w:rPr>
          <w:rFonts w:ascii="Times New Roman" w:hAnsi="Times New Roman" w:cs="Times New Roman"/>
          <w:sz w:val="28"/>
          <w:szCs w:val="28"/>
        </w:rPr>
        <w:t xml:space="preserve"> Возраст: верхний девон, евлановский горизонт.</w:t>
      </w:r>
    </w:p>
    <w:p w:rsidR="00936A43" w:rsidRPr="002B00D7" w:rsidRDefault="00936A43"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Большая высота, крутизна обрыва, отсутствие растительности в верхней части склона, слабое развитие осыпей позволяет четко выделить залегающие здесь геологические слои и тем самым с большей полнотой проследить геологиче</w:t>
      </w:r>
      <w:r w:rsidR="00BC5106" w:rsidRPr="002B00D7">
        <w:rPr>
          <w:rFonts w:ascii="Times New Roman" w:hAnsi="Times New Roman" w:cs="Times New Roman"/>
          <w:sz w:val="28"/>
          <w:szCs w:val="28"/>
        </w:rPr>
        <w:t>скую историю территории. Богат</w:t>
      </w:r>
      <w:r w:rsidRPr="002B00D7">
        <w:rPr>
          <w:rFonts w:ascii="Times New Roman" w:hAnsi="Times New Roman" w:cs="Times New Roman"/>
          <w:sz w:val="28"/>
          <w:szCs w:val="28"/>
        </w:rPr>
        <w:t xml:space="preserve"> набор моренно-ледниковых отложений.</w:t>
      </w:r>
    </w:p>
    <w:p w:rsidR="00936A43" w:rsidRPr="002B00D7" w:rsidRDefault="00936A43"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 xml:space="preserve">Нужно отметить, что с течением времени склон Каменной горы </w:t>
      </w:r>
      <w:r w:rsidR="00BC5106" w:rsidRPr="002B00D7">
        <w:rPr>
          <w:rFonts w:ascii="Times New Roman" w:hAnsi="Times New Roman" w:cs="Times New Roman"/>
          <w:sz w:val="28"/>
          <w:szCs w:val="28"/>
        </w:rPr>
        <w:t>вы</w:t>
      </w:r>
      <w:r w:rsidRPr="002B00D7">
        <w:rPr>
          <w:rFonts w:ascii="Times New Roman" w:hAnsi="Times New Roman" w:cs="Times New Roman"/>
          <w:sz w:val="28"/>
          <w:szCs w:val="28"/>
        </w:rPr>
        <w:t>полаживается в результате размыва талыми и дождевыми водами верхнего почвенного слоя, а также легко размываемого покровного суглинка и песков. Частицы скатываются вниз по склону, образуя насыпь.</w:t>
      </w:r>
    </w:p>
    <w:p w:rsidR="00936A43" w:rsidRPr="002B00D7" w:rsidRDefault="00936A43"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Читая литературные источники 90-х годов прошлого века, склон памятника природы описывается как обрыв со слоями горных пород разного состава и возраста, разделенных четкими, хорошо просматриваемыми границами.</w:t>
      </w:r>
    </w:p>
    <w:p w:rsidR="00936A43" w:rsidRPr="002B00D7" w:rsidRDefault="00936A43"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В настоящее время границы стираются. Хорошо прослеживаются только в верхней части обнажения</w:t>
      </w:r>
      <w:r w:rsidR="005203AB" w:rsidRPr="002B00D7">
        <w:rPr>
          <w:rFonts w:ascii="Times New Roman" w:hAnsi="Times New Roman" w:cs="Times New Roman"/>
          <w:sz w:val="28"/>
          <w:szCs w:val="28"/>
        </w:rPr>
        <w:t>, редко в средней</w:t>
      </w:r>
      <w:r w:rsidRPr="002B00D7">
        <w:rPr>
          <w:rFonts w:ascii="Times New Roman" w:hAnsi="Times New Roman" w:cs="Times New Roman"/>
          <w:sz w:val="28"/>
          <w:szCs w:val="28"/>
        </w:rPr>
        <w:t>. Но даже там, для более детального описания приходится проводить зачистку склона.</w:t>
      </w:r>
    </w:p>
    <w:p w:rsidR="00936A43" w:rsidRPr="002B00D7" w:rsidRDefault="00936A43"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Около половины (нижняя часть) обнажения задерновано. Преобладает травянистая растительность с густыми зарослями дикой ежевики. Такой густой растительный покров смог развиться благодаря осыпи.</w:t>
      </w:r>
    </w:p>
    <w:p w:rsidR="00936A43" w:rsidRPr="002B00D7" w:rsidRDefault="00EB6365"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С осыпях и оползневых массах</w:t>
      </w:r>
      <w:r w:rsidR="00936A43" w:rsidRPr="002B00D7">
        <w:rPr>
          <w:rFonts w:ascii="Times New Roman" w:hAnsi="Times New Roman" w:cs="Times New Roman"/>
          <w:sz w:val="28"/>
          <w:szCs w:val="28"/>
        </w:rPr>
        <w:t xml:space="preserve"> - рай для палеонтолога. Можно обнаружить окаменелости палеозойского и девонского возраста таких групп организмов как рыбы, моллюски (головоногие, брюхоногие, двустворчатые), брахиоподы, кишечнополостные (кораллы), иглокожие (криноидеи), мшанки и др.</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Вдоль подошвы склона Каменной горы, прямо по берегу Дона, проходит грунтовая дорога, выложенная плитами серого известняка. Здесь можно встретить обломки</w:t>
      </w:r>
      <w:r w:rsidR="005203AB" w:rsidRPr="002B00D7">
        <w:rPr>
          <w:rFonts w:ascii="Times New Roman" w:eastAsia="Calibri" w:hAnsi="Times New Roman" w:cs="Times New Roman"/>
          <w:sz w:val="28"/>
          <w:szCs w:val="28"/>
        </w:rPr>
        <w:t xml:space="preserve"> моренных отложений</w:t>
      </w:r>
      <w:r w:rsidRPr="002B00D7">
        <w:rPr>
          <w:rFonts w:ascii="Times New Roman" w:eastAsia="Calibri" w:hAnsi="Times New Roman" w:cs="Times New Roman"/>
          <w:sz w:val="28"/>
          <w:szCs w:val="28"/>
        </w:rPr>
        <w:t xml:space="preserve"> диаметром более 1,5 м.</w:t>
      </w:r>
    </w:p>
    <w:p w:rsidR="00936A43" w:rsidRPr="002B00D7" w:rsidRDefault="00936A43"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Каждую весну, разливаясь, Дон обнажает грунтовую дорогу и выносит на берег палеонтологический материал. Летом, дождевые воды, несущие по склонам Каменной годы свои воды, скрывают от людских глаз девонский известняк под слоем размытой почвы.</w:t>
      </w:r>
    </w:p>
    <w:p w:rsidR="00936A43" w:rsidRPr="002B00D7" w:rsidRDefault="00936A43"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На территории памятника природы запрещаются кустарные разработки, складирование отходов и другие виды хозяйственного освоения в прибровочной зоне.</w:t>
      </w:r>
    </w:p>
    <w:p w:rsidR="00936A43" w:rsidRPr="002B00D7" w:rsidRDefault="00936A43"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lastRenderedPageBreak/>
        <w:t>Но, несмотря на это, местами можно увидеть небольшие свалки бытового и строительного мусора.</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Почвенный покров на ООПТ относится к категории эродированных, на откосах отсутствует. Прибровочная часть склона рассечена промоинами, оврагами и покрыта смытыми оподзоленными черноземами. Подножие склона, на переходе его в пойму, покрывают дерново-намытые слоистые супесчано-суглинистые почвы. В пойме, в зоне затопления, формируются пойменные аллювиальные слаборазвитые и слоистые почвы.</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Западной границей ООПТ на протяжении около 0,8 км является река Дон. Ширина ее русла 100-150 м, глубина 1,5-3,8 м. Дно каменистое, местами илистое. Течение умеренное. У подножия склона в прибрежной полосе многочисленны родники. Иных постоянных водоемов на ООПТ нет.</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Выделен травянистый и кустарниковый типы растительности. Травянистые сообщества занимают узкие части плато, склоны, прибрежную зону и представлены злаковыми и разнотравными степями, лугами, прибрежно-водными и водными сообществами. Присклоновое плато занято разнотравными и разнотравно-тырсовыми растительными сообществами. Кустарниковый тип растительности представлен вытянутой узкой полосой ив в пойме Дона. Эдификатор ива ломкая, значительно участие клена американского.</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Биота включает виды, характерные для пойм и луговых склонов.</w:t>
      </w:r>
    </w:p>
    <w:p w:rsidR="00AF58EB"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Видовое разнообразие макромицетов оценивается в 50 видов, сосудистых растений - 150 видов, амфибий - 3 вида, рептилий - 2, птиц - 30, млекопитающих - 10 видов.</w:t>
      </w:r>
    </w:p>
    <w:p w:rsidR="007B57D0" w:rsidRPr="002B00D7" w:rsidRDefault="007B57D0" w:rsidP="002B00D7">
      <w:pPr>
        <w:pStyle w:val="a6"/>
        <w:tabs>
          <w:tab w:val="left" w:pos="7365"/>
        </w:tabs>
        <w:spacing w:after="0" w:line="240" w:lineRule="auto"/>
        <w:ind w:firstLine="567"/>
        <w:jc w:val="both"/>
        <w:rPr>
          <w:rFonts w:ascii="Times New Roman" w:eastAsia="Calibri" w:hAnsi="Times New Roman" w:cs="Times New Roman"/>
          <w:sz w:val="28"/>
          <w:szCs w:val="28"/>
        </w:rPr>
      </w:pPr>
    </w:p>
    <w:p w:rsidR="007B57D0" w:rsidRPr="00D92AC5" w:rsidRDefault="00DE4526" w:rsidP="002B00D7">
      <w:pPr>
        <w:pStyle w:val="a6"/>
        <w:tabs>
          <w:tab w:val="left" w:pos="7365"/>
        </w:tabs>
        <w:spacing w:after="0" w:line="240" w:lineRule="auto"/>
        <w:ind w:firstLine="567"/>
        <w:jc w:val="both"/>
        <w:rPr>
          <w:rFonts w:ascii="Times New Roman" w:eastAsia="Calibri" w:hAnsi="Times New Roman" w:cs="Times New Roman"/>
          <w:i/>
          <w:sz w:val="28"/>
          <w:szCs w:val="28"/>
        </w:rPr>
      </w:pPr>
      <w:r w:rsidRPr="00D92AC5">
        <w:rPr>
          <w:rFonts w:ascii="Times New Roman" w:eastAsia="Calibri" w:hAnsi="Times New Roman" w:cs="Times New Roman"/>
          <w:i/>
          <w:sz w:val="28"/>
          <w:szCs w:val="28"/>
        </w:rPr>
        <w:t>1.4.2. Карстовое поле и каменоломни</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В 3-х километрах от Каменной горы находятся искусственные карстовые пещеры</w:t>
      </w:r>
      <w:r w:rsidR="00714519">
        <w:rPr>
          <w:rFonts w:ascii="Times New Roman" w:eastAsia="Calibri" w:hAnsi="Times New Roman" w:cs="Times New Roman"/>
          <w:sz w:val="28"/>
          <w:szCs w:val="28"/>
        </w:rPr>
        <w:t xml:space="preserve"> (Приложение 3-</w:t>
      </w:r>
      <w:r w:rsidR="00435FCF" w:rsidRPr="002B00D7">
        <w:rPr>
          <w:rFonts w:ascii="Times New Roman" w:eastAsia="Calibri" w:hAnsi="Times New Roman" w:cs="Times New Roman"/>
          <w:sz w:val="28"/>
          <w:szCs w:val="28"/>
        </w:rPr>
        <w:t>5)</w:t>
      </w:r>
      <w:r w:rsidRPr="002B00D7">
        <w:rPr>
          <w:rFonts w:ascii="Times New Roman" w:eastAsia="Calibri" w:hAnsi="Times New Roman" w:cs="Times New Roman"/>
          <w:sz w:val="28"/>
          <w:szCs w:val="28"/>
        </w:rPr>
        <w:t>. Здесь располагалось городище раннего железного века и каменоломни</w:t>
      </w:r>
      <w:r w:rsidR="005203AB" w:rsidRPr="002B00D7">
        <w:rPr>
          <w:rFonts w:ascii="Times New Roman" w:eastAsia="Calibri" w:hAnsi="Times New Roman" w:cs="Times New Roman"/>
          <w:sz w:val="28"/>
          <w:szCs w:val="28"/>
        </w:rPr>
        <w:t xml:space="preserve"> </w:t>
      </w:r>
      <w:r w:rsidR="005203AB" w:rsidRPr="002B00D7">
        <w:rPr>
          <w:rFonts w:ascii="Times New Roman" w:eastAsia="Calibri" w:hAnsi="Times New Roman" w:cs="Times New Roman"/>
          <w:sz w:val="28"/>
          <w:szCs w:val="28"/>
          <w:lang w:val="en-US"/>
        </w:rPr>
        <w:t>XVIII</w:t>
      </w:r>
      <w:r w:rsidR="005203AB" w:rsidRPr="002B00D7">
        <w:rPr>
          <w:rFonts w:ascii="Times New Roman" w:eastAsia="Calibri" w:hAnsi="Times New Roman" w:cs="Times New Roman"/>
          <w:sz w:val="28"/>
          <w:szCs w:val="28"/>
        </w:rPr>
        <w:t xml:space="preserve"> века</w:t>
      </w:r>
      <w:r w:rsidRPr="002B00D7">
        <w:rPr>
          <w:rFonts w:ascii="Times New Roman" w:eastAsia="Calibri" w:hAnsi="Times New Roman" w:cs="Times New Roman"/>
          <w:sz w:val="28"/>
          <w:szCs w:val="28"/>
        </w:rPr>
        <w:t xml:space="preserve">.  </w:t>
      </w:r>
    </w:p>
    <w:p w:rsidR="007B57D0" w:rsidRPr="002B00D7" w:rsidRDefault="001045CD"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Вся поверхность территории с</w:t>
      </w:r>
      <w:r w:rsidR="00DE4526" w:rsidRPr="002B00D7">
        <w:rPr>
          <w:rFonts w:ascii="Times New Roman" w:eastAsia="Calibri" w:hAnsi="Times New Roman" w:cs="Times New Roman"/>
          <w:sz w:val="28"/>
          <w:szCs w:val="28"/>
        </w:rPr>
        <w:t xml:space="preserve">ловно оспинами, изрыта провальными карстовыми воронками. </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 xml:space="preserve">Средняя высота </w:t>
      </w:r>
      <w:r w:rsidR="001045CD" w:rsidRPr="002B00D7">
        <w:rPr>
          <w:rFonts w:ascii="Times New Roman" w:eastAsia="Calibri" w:hAnsi="Times New Roman" w:cs="Times New Roman"/>
          <w:sz w:val="28"/>
          <w:szCs w:val="28"/>
        </w:rPr>
        <w:t>мыса</w:t>
      </w:r>
      <w:r w:rsidRPr="002B00D7">
        <w:rPr>
          <w:rFonts w:ascii="Times New Roman" w:eastAsia="Calibri" w:hAnsi="Times New Roman" w:cs="Times New Roman"/>
          <w:sz w:val="28"/>
          <w:szCs w:val="28"/>
        </w:rPr>
        <w:t xml:space="preserve"> над уровнем моря составля</w:t>
      </w:r>
      <w:r w:rsidR="001045CD" w:rsidRPr="002B00D7">
        <w:rPr>
          <w:rFonts w:ascii="Times New Roman" w:eastAsia="Calibri" w:hAnsi="Times New Roman" w:cs="Times New Roman"/>
          <w:sz w:val="28"/>
          <w:szCs w:val="28"/>
        </w:rPr>
        <w:t>е</w:t>
      </w:r>
      <w:r w:rsidRPr="002B00D7">
        <w:rPr>
          <w:rFonts w:ascii="Times New Roman" w:eastAsia="Calibri" w:hAnsi="Times New Roman" w:cs="Times New Roman"/>
          <w:sz w:val="28"/>
          <w:szCs w:val="28"/>
        </w:rPr>
        <w:t>т 135 м. Высота над уровнем Дона составляет около 25 – 30 м.</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 xml:space="preserve">В ходе работы с нивелиром на местности нам удалось проследить, как изменяются высоты поверхности в районе исследования. Оказалось, что перепады высот по нашим промерам составляют в среднем около 145 – 160 см, максимально до 217 см. </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При измерении глубин провалов с помощью лазерного дальномера значения увеличились максимально до 404 см, средние значения составили 270 – 320 см.</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 xml:space="preserve">При обследовании карстового поля было обнаружено несколько </w:t>
      </w:r>
      <w:r w:rsidR="001045CD" w:rsidRPr="002B00D7">
        <w:rPr>
          <w:rFonts w:ascii="Times New Roman" w:eastAsia="Calibri" w:hAnsi="Times New Roman" w:cs="Times New Roman"/>
          <w:sz w:val="28"/>
          <w:szCs w:val="28"/>
        </w:rPr>
        <w:t xml:space="preserve">входов в </w:t>
      </w:r>
      <w:r w:rsidRPr="002B00D7">
        <w:rPr>
          <w:rFonts w:ascii="Times New Roman" w:eastAsia="Calibri" w:hAnsi="Times New Roman" w:cs="Times New Roman"/>
          <w:sz w:val="28"/>
          <w:szCs w:val="28"/>
        </w:rPr>
        <w:t>пещер</w:t>
      </w:r>
      <w:r w:rsidR="001045CD" w:rsidRPr="002B00D7">
        <w:rPr>
          <w:rFonts w:ascii="Times New Roman" w:eastAsia="Calibri" w:hAnsi="Times New Roman" w:cs="Times New Roman"/>
          <w:sz w:val="28"/>
          <w:szCs w:val="28"/>
        </w:rPr>
        <w:t>ную систему. Некоторые из ходов</w:t>
      </w:r>
      <w:r w:rsidRPr="002B00D7">
        <w:rPr>
          <w:rFonts w:ascii="Times New Roman" w:eastAsia="Calibri" w:hAnsi="Times New Roman" w:cs="Times New Roman"/>
          <w:sz w:val="28"/>
          <w:szCs w:val="28"/>
        </w:rPr>
        <w:t>, возможно, соединяются друг с другом.</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lastRenderedPageBreak/>
        <w:t>Наши исследования проходили в пещере «Лисьей»</w:t>
      </w:r>
      <w:r w:rsidR="00714519">
        <w:rPr>
          <w:rFonts w:ascii="Times New Roman" w:eastAsia="Calibri" w:hAnsi="Times New Roman" w:cs="Times New Roman"/>
          <w:sz w:val="28"/>
          <w:szCs w:val="28"/>
        </w:rPr>
        <w:t xml:space="preserve"> (Приложение 5</w:t>
      </w:r>
      <w:r w:rsidR="00435FCF" w:rsidRPr="002B00D7">
        <w:rPr>
          <w:rFonts w:ascii="Times New Roman" w:eastAsia="Calibri" w:hAnsi="Times New Roman" w:cs="Times New Roman"/>
          <w:sz w:val="28"/>
          <w:szCs w:val="28"/>
        </w:rPr>
        <w:t>)</w:t>
      </w:r>
      <w:r w:rsidRPr="002B00D7">
        <w:rPr>
          <w:rFonts w:ascii="Times New Roman" w:eastAsia="Calibri" w:hAnsi="Times New Roman" w:cs="Times New Roman"/>
          <w:sz w:val="28"/>
          <w:szCs w:val="28"/>
        </w:rPr>
        <w:t>. Это название было дано нашей группой. По всей вероятности в зимний период времени года пещера является домом для лис, которые летом уходят дальше от села, покидая свой дом. В жилище лисы всё напоминает о ней: кости и черепа, перья мелких животных, погадки из комков шерсти и специфический запах хозяина, присутствующий в дальних ходах пещеры.</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Чтобы не заблудиться в ходах, мы протянули по всей длине пещеры верёвку с обозначениями выхода на каждом повороте и обозначением тупика при приближении к концу верёвки.</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Затем, вооружившись компасом, лазерным дальномером, полевым дневником и карандашом смогли составить примерную схему ходов. Нанесли на нее направления и отметки промеров: длина, ширина и высота каждого зала и переходов из ниши в нишу. Также подписали изменения в характере пола и кровли.</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Карстующиеся породы известняка залегают на территории исследования под маломощным чехлом нерастворимых песчано-глинистых отложений, песчаников. Они занимают приповерхностное положение. Активному развитию известнякового карста в сильной мере способствует трещиноватость растворимых пород, отсутствие над ними мощных водоупорных экранов, наличие оттока вод из закарстованных массивов и другие факторы.</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Вследствие того, что эти условия в совокупности проявляются неповсеместно, интенсивное развитие карста в известняках наблюдается лишь на отдельных участках. Одним из таких участков и является обследованная нами территория окрестностей с. Конь-Колодезь Хлевенского района Липецкой области. Особенно благоприятные условия здесь для развития известнякового карста существуют благодаря склоновому типу местности, объединяющему балки, овраги, склон речной долины, крутизна которого превышает 15°.</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К наблюдаемым молодым карстовым формам рельефа относятся провалы колодцеобразной формы. Возникают они путем обрушения кровли нерастворимых пород в подземные полости карста. Со временем они превращаются в воронки. Диаметр их значительно меньше глубины.</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Западины, еще одна форма карстового рельефа, встречающаяся в районе исследования. Характеризуются небольшой глубиной. Блюдцеобразная форма западин предопределена их способом образования. Возникают они чаще всего путем постепенного оседания кровли вследствие поверхностного выщелачивания залегающих близко от поверхности растворимых горных пород. Пещеры, как и прочие формы карстового рельефа расположены в верхней части крутого левого склона долины Дона. Представляют они сравнительно небольшие слабоветвящиеся горизонтальные, лишенные натечных образований, полости. Располагаются пещеры на 25-30 м выше уровня воды реки.</w:t>
      </w:r>
    </w:p>
    <w:p w:rsidR="00DE4526" w:rsidRPr="002B00D7" w:rsidRDefault="001045CD"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lastRenderedPageBreak/>
        <w:t>В настоящее время (лето 2019</w:t>
      </w:r>
      <w:r w:rsidR="00DE4526" w:rsidRPr="002B00D7">
        <w:rPr>
          <w:rFonts w:ascii="Times New Roman" w:eastAsia="Calibri" w:hAnsi="Times New Roman" w:cs="Times New Roman"/>
          <w:sz w:val="28"/>
          <w:szCs w:val="28"/>
        </w:rPr>
        <w:t xml:space="preserve">) пещеры сухие. Влага присутствует на кровле в виде скоплений крупных капель, или «мокрого налёта» на плитах известняка. В отдельных местах капли воды держатся на кровле настолько длительное время, что в них (сквозь свет фонаря) можно рассмотреть растворённый кальций, который придает капле цвет разбавленного молока. </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В тех местах, где кровля располагается на расстоянии не более 1 метра к поверхности с потолка можно увидеть свисающие корни травянистых луговых растений. В потолке часто встречаются просадки грунта, на склонах осыпи небольших плиточек известняка.</w:t>
      </w:r>
    </w:p>
    <w:p w:rsidR="00DE4526" w:rsidRPr="002B00D7" w:rsidRDefault="00DE4526"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Повсюду на стенах видны следы ожелезнения.</w:t>
      </w:r>
    </w:p>
    <w:p w:rsidR="007B57D0" w:rsidRPr="002B00D7" w:rsidRDefault="001045CD"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На</w:t>
      </w:r>
      <w:r w:rsidR="00DE4526" w:rsidRPr="002B00D7">
        <w:rPr>
          <w:rFonts w:ascii="Times New Roman" w:eastAsia="Calibri" w:hAnsi="Times New Roman" w:cs="Times New Roman"/>
          <w:sz w:val="28"/>
          <w:szCs w:val="28"/>
        </w:rPr>
        <w:t xml:space="preserve"> поверхности налицо смена в составе растительности в нижних частях обвалов, новые просадки грунта и 2 свежих провала.</w:t>
      </w:r>
    </w:p>
    <w:p w:rsidR="005B533A" w:rsidRPr="002B00D7" w:rsidRDefault="005B533A" w:rsidP="002B00D7">
      <w:pPr>
        <w:spacing w:after="0" w:line="240" w:lineRule="auto"/>
        <w:ind w:firstLine="567"/>
        <w:jc w:val="both"/>
        <w:rPr>
          <w:rFonts w:ascii="Times New Roman" w:hAnsi="Times New Roman" w:cs="Times New Roman"/>
          <w:sz w:val="28"/>
          <w:szCs w:val="28"/>
        </w:rPr>
      </w:pPr>
      <w:r w:rsidRPr="002B00D7">
        <w:rPr>
          <w:rFonts w:ascii="Times New Roman" w:hAnsi="Times New Roman" w:cs="Times New Roman"/>
          <w:sz w:val="28"/>
          <w:szCs w:val="28"/>
        </w:rPr>
        <w:t>Посещать пещеры можно только летом и ранней осенью. В другое время, когда они завалены снегом или заполнены талой водой, находиться там опасно, может завалить вход. Да и летом в пещерах надо быть очень осторожным — от прикосновения и даже громкого крика порода может начать крошиться. Через пару метров от входа вы сразу попадете в темноту, так что без фонаря или как минимум заряженного телефона сюда лучше не заходить.</w:t>
      </w:r>
    </w:p>
    <w:p w:rsidR="005B533A" w:rsidRPr="002B00D7" w:rsidRDefault="005B533A" w:rsidP="002B00D7">
      <w:pPr>
        <w:spacing w:after="0" w:line="240" w:lineRule="auto"/>
        <w:ind w:firstLine="567"/>
        <w:jc w:val="both"/>
        <w:rPr>
          <w:rFonts w:ascii="Times New Roman" w:hAnsi="Times New Roman" w:cs="Times New Roman"/>
          <w:sz w:val="28"/>
          <w:szCs w:val="28"/>
        </w:rPr>
      </w:pPr>
      <w:r w:rsidRPr="002B00D7">
        <w:rPr>
          <w:rFonts w:ascii="Times New Roman" w:hAnsi="Times New Roman" w:cs="Times New Roman"/>
          <w:sz w:val="28"/>
          <w:szCs w:val="28"/>
        </w:rPr>
        <w:t>Настоящее состояние памятника природы благополучно. Мы предлагаем использовать его также для развития эко- и геотуризма.</w:t>
      </w:r>
    </w:p>
    <w:p w:rsidR="00B01C06" w:rsidRPr="002B00D7" w:rsidRDefault="00B01C06" w:rsidP="002B00D7">
      <w:pPr>
        <w:spacing w:after="0" w:line="240" w:lineRule="auto"/>
        <w:ind w:firstLine="567"/>
        <w:jc w:val="both"/>
        <w:rPr>
          <w:rFonts w:ascii="Times New Roman" w:hAnsi="Times New Roman" w:cs="Times New Roman"/>
          <w:b/>
          <w:sz w:val="28"/>
          <w:szCs w:val="28"/>
        </w:rPr>
      </w:pPr>
    </w:p>
    <w:p w:rsidR="00B01C06" w:rsidRPr="002B00D7" w:rsidRDefault="00B01C06" w:rsidP="002B00D7">
      <w:pPr>
        <w:pStyle w:val="a6"/>
        <w:numPr>
          <w:ilvl w:val="1"/>
          <w:numId w:val="9"/>
        </w:numPr>
        <w:spacing w:after="0" w:line="240" w:lineRule="auto"/>
        <w:jc w:val="both"/>
        <w:rPr>
          <w:rFonts w:ascii="Times New Roman" w:eastAsia="Times New Roman" w:hAnsi="Times New Roman" w:cs="Times New Roman"/>
          <w:b/>
          <w:color w:val="000000"/>
          <w:sz w:val="28"/>
          <w:szCs w:val="28"/>
          <w:lang w:eastAsia="ru-RU"/>
        </w:rPr>
      </w:pPr>
      <w:r w:rsidRPr="002B00D7">
        <w:rPr>
          <w:rFonts w:ascii="Times New Roman" w:eastAsia="Times New Roman" w:hAnsi="Times New Roman" w:cs="Times New Roman"/>
          <w:b/>
          <w:color w:val="000000"/>
          <w:sz w:val="28"/>
          <w:szCs w:val="28"/>
          <w:lang w:eastAsia="ru-RU"/>
        </w:rPr>
        <w:t xml:space="preserve"> Легенды и исторические события</w:t>
      </w:r>
    </w:p>
    <w:p w:rsidR="00B01C06" w:rsidRPr="002B00D7" w:rsidRDefault="00B01C06" w:rsidP="002B00D7">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Конь-Колодезь - село в Хлевенском районе Липецкой области. В 1678 году упоминается как деревня, в 1724 году уже как село с церковью. Конь-Колодезь был владением дворянского рода Сенявиных, к которому принадлежал современник Петра I вице-адмирал Наум Акимович Сенявин, выдающийся флотоводец, адмирал Дмитрий Николаевич Сенявин и многие другие. И с тех самых древних времён дома в округе строили каменные - из местного известняка. Добыча камня велась вплоть до начала ХХ века.</w:t>
      </w:r>
    </w:p>
    <w:p w:rsidR="00B01C06" w:rsidRPr="002B00D7" w:rsidRDefault="00B01C06" w:rsidP="002B00D7">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О пещерах ходит много легенд, рассказов и историй. Вот некоторые из них:</w:t>
      </w:r>
    </w:p>
    <w:p w:rsidR="00B01C06" w:rsidRPr="002B00D7" w:rsidRDefault="00B01C06" w:rsidP="002B00D7">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1. Вход в пещеры. Самые известные - это два входа в пещеру: Летний (узкий) и Зимний (широкий проход). Есть предположение, что летние пещеры и зимние пересекаются где-то.</w:t>
      </w:r>
    </w:p>
    <w:p w:rsidR="00B01C06" w:rsidRPr="002B00D7" w:rsidRDefault="00B01C06" w:rsidP="002B00D7">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Говорят, что через зимний вход может проехать лошадь с тележкой. Кстати, рассказывали, что в глубине этой пещ</w:t>
      </w:r>
      <w:r w:rsidR="00D92AC5">
        <w:rPr>
          <w:rFonts w:ascii="Times New Roman" w:eastAsia="Times New Roman" w:hAnsi="Times New Roman" w:cs="Times New Roman"/>
          <w:color w:val="000000"/>
          <w:sz w:val="28"/>
          <w:szCs w:val="28"/>
          <w:lang w:eastAsia="ru-RU"/>
        </w:rPr>
        <w:t>еры находили телегу от лошади</w:t>
      </w:r>
      <w:r w:rsidRPr="002B00D7">
        <w:rPr>
          <w:rFonts w:ascii="Times New Roman" w:eastAsia="Times New Roman" w:hAnsi="Times New Roman" w:cs="Times New Roman"/>
          <w:color w:val="000000"/>
          <w:sz w:val="28"/>
          <w:szCs w:val="28"/>
          <w:lang w:eastAsia="ru-RU"/>
        </w:rPr>
        <w:t xml:space="preserve"> (Так же в этом районе пещера идет по спирали вниз).</w:t>
      </w:r>
    </w:p>
    <w:p w:rsidR="00B01C06" w:rsidRPr="002B00D7" w:rsidRDefault="00B01C06" w:rsidP="002B00D7">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2. Происхождение пещер. Первая версия - обоснованная с точки зрения физики - потоки подземных вод, благодаря которым появились протоки и с течением времени образовались проходы.</w:t>
      </w:r>
    </w:p>
    <w:p w:rsidR="00567585" w:rsidRPr="002B00D7" w:rsidRDefault="00B01C06" w:rsidP="002B00D7">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Вторая версия – не менее прав</w:t>
      </w:r>
      <w:r w:rsidR="00D92AC5">
        <w:rPr>
          <w:rFonts w:ascii="Times New Roman" w:eastAsia="Times New Roman" w:hAnsi="Times New Roman" w:cs="Times New Roman"/>
          <w:color w:val="000000"/>
          <w:sz w:val="28"/>
          <w:szCs w:val="28"/>
          <w:lang w:eastAsia="ru-RU"/>
        </w:rPr>
        <w:t>доподобная - дело рук человека.</w:t>
      </w:r>
    </w:p>
    <w:p w:rsidR="00567585" w:rsidRPr="002B00D7" w:rsidRDefault="00567585"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 xml:space="preserve">В толще известняковой породы люди издавна добывали строительный материал. Массивный известняк шел на строительство домов и сооружений, </w:t>
      </w:r>
      <w:r w:rsidRPr="002B00D7">
        <w:rPr>
          <w:rFonts w:ascii="Times New Roman" w:hAnsi="Times New Roman" w:cs="Times New Roman"/>
          <w:sz w:val="28"/>
          <w:szCs w:val="28"/>
        </w:rPr>
        <w:lastRenderedPageBreak/>
        <w:t>щебнем выстилали дороги, щебень с мукой использовали для получения извести.</w:t>
      </w:r>
    </w:p>
    <w:p w:rsidR="00567585" w:rsidRPr="002B00D7" w:rsidRDefault="00567585"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Бутовую плиту стали добывать еще в XVIII веке. Известняковые блоки извлекали с глубины 5-7 метров. Специальными подпорками каменотёсы, по всей видимости, не пользовались. Чтобы укрепить своды они либо забивали уже отработанные камеры смесью глины и щебня, либо оставляли вот такие поддерживающие кровлю колонны. Чтобы увидеть, где использовали извлеченные отсюда каменные блоки, далеко ходить не надо.</w:t>
      </w:r>
    </w:p>
    <w:p w:rsidR="00567585" w:rsidRPr="002B00D7" w:rsidRDefault="00567585"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С тех самых древних времён (XVIII век) дома, погреба в округе строили каменные - из известняка, которого в изобилии оказалось южнее села у Дона. Добыча камня велась вплоть до начала ХХ века. Почти все дома в начале 20 века в селе были каменными, из камня также жгли известь. Предполагается, что известняк люди добывали кустарным способом из каменной горы и каменоломен, находящихся в нескольких километрах от нее. Так образовались искусственные карстовые пещеры.</w:t>
      </w:r>
    </w:p>
    <w:p w:rsidR="00B01C06" w:rsidRPr="002B00D7" w:rsidRDefault="00B01C06" w:rsidP="002B00D7">
      <w:pPr>
        <w:spacing w:after="0" w:line="240" w:lineRule="auto"/>
        <w:ind w:firstLine="709"/>
        <w:jc w:val="both"/>
        <w:rPr>
          <w:rFonts w:ascii="Times New Roman" w:eastAsia="Times New Roman" w:hAnsi="Times New Roman" w:cs="Times New Roman"/>
          <w:color w:val="000000"/>
          <w:sz w:val="28"/>
          <w:szCs w:val="28"/>
          <w:lang w:eastAsia="ru-RU"/>
        </w:rPr>
      </w:pPr>
      <w:r w:rsidRPr="002B00D7">
        <w:rPr>
          <w:rFonts w:ascii="Times New Roman" w:eastAsia="Times New Roman" w:hAnsi="Times New Roman" w:cs="Times New Roman"/>
          <w:color w:val="000000"/>
          <w:sz w:val="28"/>
          <w:szCs w:val="28"/>
          <w:lang w:eastAsia="ru-RU"/>
        </w:rPr>
        <w:t>Есть слухи, что люди</w:t>
      </w:r>
      <w:r w:rsidR="00567585" w:rsidRPr="002B00D7">
        <w:rPr>
          <w:rFonts w:ascii="Times New Roman" w:eastAsia="Times New Roman" w:hAnsi="Times New Roman" w:cs="Times New Roman"/>
          <w:color w:val="000000"/>
          <w:sz w:val="28"/>
          <w:szCs w:val="28"/>
          <w:lang w:eastAsia="ru-RU"/>
        </w:rPr>
        <w:t>,</w:t>
      </w:r>
      <w:r w:rsidRPr="002B00D7">
        <w:rPr>
          <w:rFonts w:ascii="Times New Roman" w:eastAsia="Times New Roman" w:hAnsi="Times New Roman" w:cs="Times New Roman"/>
          <w:color w:val="000000"/>
          <w:sz w:val="28"/>
          <w:szCs w:val="28"/>
          <w:lang w:eastAsia="ru-RU"/>
        </w:rPr>
        <w:t xml:space="preserve"> работающие здесь по добычи известняка</w:t>
      </w:r>
      <w:r w:rsidR="00567585" w:rsidRPr="002B00D7">
        <w:rPr>
          <w:rFonts w:ascii="Times New Roman" w:eastAsia="Times New Roman" w:hAnsi="Times New Roman" w:cs="Times New Roman"/>
          <w:color w:val="000000"/>
          <w:sz w:val="28"/>
          <w:szCs w:val="28"/>
          <w:lang w:eastAsia="ru-RU"/>
        </w:rPr>
        <w:t>,</w:t>
      </w:r>
      <w:r w:rsidRPr="002B00D7">
        <w:rPr>
          <w:rFonts w:ascii="Times New Roman" w:eastAsia="Times New Roman" w:hAnsi="Times New Roman" w:cs="Times New Roman"/>
          <w:color w:val="000000"/>
          <w:sz w:val="28"/>
          <w:szCs w:val="28"/>
          <w:lang w:eastAsia="ru-RU"/>
        </w:rPr>
        <w:t xml:space="preserve"> слышали, как над ними проезжали машины, что означает: они дошли под землей до проезжей части дороги (это примерно 500 - 600 метров).</w:t>
      </w:r>
    </w:p>
    <w:p w:rsidR="00567585" w:rsidRPr="002B00D7" w:rsidRDefault="00567585" w:rsidP="002B00D7">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 xml:space="preserve">Есть основания полагать, что они были пристанищами нашим праотцам: были найдены фрагменты гончарной посуды, кремневые наконечники стрел, часть каменного топора и другие предметы. </w:t>
      </w:r>
    </w:p>
    <w:p w:rsidR="00B01C06" w:rsidRPr="002B00D7" w:rsidRDefault="00713C6C" w:rsidP="002B00D7">
      <w:pPr>
        <w:spacing w:after="0" w:line="240" w:lineRule="auto"/>
        <w:ind w:firstLine="709"/>
        <w:jc w:val="both"/>
        <w:rPr>
          <w:rFonts w:ascii="Times New Roman" w:hAnsi="Times New Roman" w:cs="Times New Roman"/>
          <w:sz w:val="28"/>
          <w:szCs w:val="28"/>
        </w:rPr>
      </w:pPr>
      <w:r w:rsidRPr="002B00D7">
        <w:rPr>
          <w:rFonts w:ascii="Times New Roman" w:hAnsi="Times New Roman" w:cs="Times New Roman"/>
          <w:sz w:val="28"/>
          <w:szCs w:val="28"/>
        </w:rPr>
        <w:t>Сейчас добыча известняка не имеет экономического смысла и затрат.</w:t>
      </w:r>
    </w:p>
    <w:p w:rsidR="00713C6C" w:rsidRPr="002B00D7" w:rsidRDefault="00713C6C" w:rsidP="002B00D7">
      <w:pPr>
        <w:spacing w:after="0" w:line="240" w:lineRule="auto"/>
        <w:ind w:firstLine="709"/>
        <w:jc w:val="both"/>
        <w:rPr>
          <w:rFonts w:ascii="Times New Roman" w:hAnsi="Times New Roman" w:cs="Times New Roman"/>
          <w:sz w:val="28"/>
          <w:szCs w:val="28"/>
        </w:rPr>
      </w:pPr>
    </w:p>
    <w:p w:rsidR="00DE4526" w:rsidRPr="00D92AC5" w:rsidRDefault="00714519" w:rsidP="00D92AC5">
      <w:pPr>
        <w:tabs>
          <w:tab w:val="left" w:pos="7365"/>
        </w:tabs>
        <w:spacing w:after="0" w:line="240" w:lineRule="auto"/>
        <w:jc w:val="center"/>
        <w:rPr>
          <w:rFonts w:ascii="Times New Roman" w:eastAsia="Calibri" w:hAnsi="Times New Roman" w:cs="Times New Roman"/>
          <w:b/>
          <w:sz w:val="28"/>
          <w:szCs w:val="28"/>
        </w:rPr>
      </w:pPr>
      <w:r w:rsidRPr="00D92AC5">
        <w:rPr>
          <w:rFonts w:ascii="Times New Roman" w:eastAsia="Times New Roman" w:hAnsi="Times New Roman" w:cs="Times New Roman"/>
          <w:b/>
          <w:color w:val="000000"/>
          <w:sz w:val="28"/>
          <w:szCs w:val="28"/>
          <w:lang w:eastAsia="ru-RU"/>
        </w:rPr>
        <w:t>1.6.</w:t>
      </w:r>
      <w:r w:rsidR="00B01C06" w:rsidRPr="00D92AC5">
        <w:rPr>
          <w:rFonts w:ascii="Times New Roman" w:eastAsia="Times New Roman" w:hAnsi="Times New Roman" w:cs="Times New Roman"/>
          <w:b/>
          <w:color w:val="000000"/>
          <w:sz w:val="28"/>
          <w:szCs w:val="28"/>
          <w:lang w:eastAsia="ru-RU"/>
        </w:rPr>
        <w:t xml:space="preserve"> Аналоги памятника природы</w:t>
      </w:r>
    </w:p>
    <w:p w:rsidR="00B01C06" w:rsidRPr="002B00D7" w:rsidRDefault="00713C6C" w:rsidP="00D92AC5">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У памятника природы «Каменная гора» есть аналоги, как в соседних регионах, так и в Липецкой области.</w:t>
      </w:r>
    </w:p>
    <w:p w:rsidR="00DE4526" w:rsidRPr="002B00D7" w:rsidRDefault="00713C6C" w:rsidP="00D92AC5">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Подобное обнажение</w:t>
      </w:r>
      <w:r w:rsidR="00B01C06" w:rsidRPr="002B00D7">
        <w:rPr>
          <w:rFonts w:ascii="Times New Roman" w:eastAsia="Calibri" w:hAnsi="Times New Roman" w:cs="Times New Roman"/>
          <w:sz w:val="28"/>
          <w:szCs w:val="28"/>
        </w:rPr>
        <w:t xml:space="preserve"> девонских пород </w:t>
      </w:r>
      <w:r w:rsidRPr="002B00D7">
        <w:rPr>
          <w:rFonts w:ascii="Times New Roman" w:eastAsia="Calibri" w:hAnsi="Times New Roman" w:cs="Times New Roman"/>
          <w:sz w:val="28"/>
          <w:szCs w:val="28"/>
        </w:rPr>
        <w:t xml:space="preserve">можно увидеть </w:t>
      </w:r>
      <w:r w:rsidR="00B01C06" w:rsidRPr="002B00D7">
        <w:rPr>
          <w:rFonts w:ascii="Times New Roman" w:eastAsia="Calibri" w:hAnsi="Times New Roman" w:cs="Times New Roman"/>
          <w:sz w:val="28"/>
          <w:szCs w:val="28"/>
        </w:rPr>
        <w:t>у Семилук (Воронежская область)</w:t>
      </w:r>
      <w:r w:rsidRPr="002B00D7">
        <w:rPr>
          <w:rFonts w:ascii="Times New Roman" w:eastAsia="Calibri" w:hAnsi="Times New Roman" w:cs="Times New Roman"/>
          <w:sz w:val="28"/>
          <w:szCs w:val="28"/>
        </w:rPr>
        <w:t>. Но по протяженности и масштабам оно уступает</w:t>
      </w:r>
      <w:r w:rsidR="00B01C06" w:rsidRPr="002B00D7">
        <w:rPr>
          <w:rFonts w:ascii="Times New Roman" w:eastAsia="Calibri" w:hAnsi="Times New Roman" w:cs="Times New Roman"/>
          <w:sz w:val="28"/>
          <w:szCs w:val="28"/>
        </w:rPr>
        <w:t xml:space="preserve"> </w:t>
      </w:r>
      <w:r w:rsidRPr="002B00D7">
        <w:rPr>
          <w:rFonts w:ascii="Times New Roman" w:eastAsia="Calibri" w:hAnsi="Times New Roman" w:cs="Times New Roman"/>
          <w:sz w:val="28"/>
          <w:szCs w:val="28"/>
        </w:rPr>
        <w:t xml:space="preserve">Каменной горе: </w:t>
      </w:r>
      <w:r w:rsidR="00B01C06" w:rsidRPr="002B00D7">
        <w:rPr>
          <w:rFonts w:ascii="Times New Roman" w:eastAsia="Calibri" w:hAnsi="Times New Roman" w:cs="Times New Roman"/>
          <w:sz w:val="28"/>
          <w:szCs w:val="28"/>
        </w:rPr>
        <w:t>имеет высоту 13 м и ширину около 20 м, во многих мес</w:t>
      </w:r>
      <w:r w:rsidRPr="002B00D7">
        <w:rPr>
          <w:rFonts w:ascii="Times New Roman" w:eastAsia="Calibri" w:hAnsi="Times New Roman" w:cs="Times New Roman"/>
          <w:sz w:val="28"/>
          <w:szCs w:val="28"/>
        </w:rPr>
        <w:t>тах затянуто осыпным материалом</w:t>
      </w:r>
      <w:r w:rsidR="00B01C06" w:rsidRPr="002B00D7">
        <w:rPr>
          <w:rFonts w:ascii="Times New Roman" w:eastAsia="Calibri" w:hAnsi="Times New Roman" w:cs="Times New Roman"/>
          <w:sz w:val="28"/>
          <w:szCs w:val="28"/>
        </w:rPr>
        <w:t>.</w:t>
      </w:r>
      <w:r w:rsidRPr="002B00D7">
        <w:rPr>
          <w:rFonts w:ascii="Times New Roman" w:eastAsia="Calibri" w:hAnsi="Times New Roman" w:cs="Times New Roman"/>
          <w:sz w:val="28"/>
          <w:szCs w:val="28"/>
        </w:rPr>
        <w:t xml:space="preserve"> </w:t>
      </w:r>
    </w:p>
    <w:p w:rsidR="00713C6C" w:rsidRPr="002B00D7" w:rsidRDefault="00713C6C" w:rsidP="00D92AC5">
      <w:pPr>
        <w:pStyle w:val="a6"/>
        <w:tabs>
          <w:tab w:val="left" w:pos="7365"/>
        </w:tabs>
        <w:spacing w:after="0" w:line="240" w:lineRule="auto"/>
        <w:ind w:left="0" w:firstLine="709"/>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 xml:space="preserve">Подобные каменоломни можно посетить в Костенках (Воронежская область) и в </w:t>
      </w:r>
      <w:r w:rsidR="004D1ADD" w:rsidRPr="002B00D7">
        <w:rPr>
          <w:rFonts w:ascii="Times New Roman" w:eastAsia="Calibri" w:hAnsi="Times New Roman" w:cs="Times New Roman"/>
          <w:sz w:val="28"/>
          <w:szCs w:val="28"/>
        </w:rPr>
        <w:t>окрестностях</w:t>
      </w:r>
      <w:r w:rsidRPr="002B00D7">
        <w:rPr>
          <w:rFonts w:ascii="Times New Roman" w:eastAsia="Calibri" w:hAnsi="Times New Roman" w:cs="Times New Roman"/>
          <w:sz w:val="28"/>
          <w:szCs w:val="28"/>
        </w:rPr>
        <w:t xml:space="preserve"> с. Малые Борки (Липецкая область), побывав на территории геологического памятника природы местного значения (с 2015 г.) Малоборковские пещеры.</w:t>
      </w:r>
    </w:p>
    <w:p w:rsidR="00713C6C" w:rsidRPr="002B00D7" w:rsidRDefault="00713C6C" w:rsidP="002B00D7">
      <w:pPr>
        <w:spacing w:after="0" w:line="240" w:lineRule="auto"/>
        <w:ind w:firstLine="567"/>
        <w:jc w:val="both"/>
        <w:rPr>
          <w:rFonts w:ascii="Times New Roman" w:hAnsi="Times New Roman" w:cs="Times New Roman"/>
          <w:color w:val="548DD4" w:themeColor="text2" w:themeTint="99"/>
          <w:sz w:val="28"/>
          <w:szCs w:val="28"/>
        </w:rPr>
      </w:pPr>
    </w:p>
    <w:p w:rsidR="00714519" w:rsidRDefault="00714519" w:rsidP="002B00D7">
      <w:pPr>
        <w:tabs>
          <w:tab w:val="left" w:pos="7365"/>
        </w:tabs>
        <w:spacing w:after="0" w:line="240" w:lineRule="auto"/>
        <w:ind w:firstLine="567"/>
        <w:jc w:val="center"/>
        <w:rPr>
          <w:rFonts w:ascii="Times New Roman" w:eastAsia="Calibri" w:hAnsi="Times New Roman" w:cs="Times New Roman"/>
          <w:b/>
          <w:sz w:val="28"/>
          <w:szCs w:val="28"/>
        </w:rPr>
      </w:pPr>
    </w:p>
    <w:p w:rsidR="00714519" w:rsidRDefault="00714519" w:rsidP="002B00D7">
      <w:pPr>
        <w:tabs>
          <w:tab w:val="left" w:pos="7365"/>
        </w:tabs>
        <w:spacing w:after="0" w:line="240" w:lineRule="auto"/>
        <w:ind w:firstLine="567"/>
        <w:jc w:val="center"/>
        <w:rPr>
          <w:rFonts w:ascii="Times New Roman" w:eastAsia="Calibri" w:hAnsi="Times New Roman" w:cs="Times New Roman"/>
          <w:b/>
          <w:sz w:val="28"/>
          <w:szCs w:val="28"/>
        </w:rPr>
      </w:pPr>
    </w:p>
    <w:p w:rsidR="00714519" w:rsidRDefault="00714519" w:rsidP="002B00D7">
      <w:pPr>
        <w:tabs>
          <w:tab w:val="left" w:pos="7365"/>
        </w:tabs>
        <w:spacing w:after="0" w:line="240" w:lineRule="auto"/>
        <w:ind w:firstLine="567"/>
        <w:jc w:val="center"/>
        <w:rPr>
          <w:rFonts w:ascii="Times New Roman" w:eastAsia="Calibri" w:hAnsi="Times New Roman" w:cs="Times New Roman"/>
          <w:b/>
          <w:sz w:val="28"/>
          <w:szCs w:val="28"/>
        </w:rPr>
      </w:pPr>
    </w:p>
    <w:p w:rsidR="00714519" w:rsidRDefault="00714519" w:rsidP="002B00D7">
      <w:pPr>
        <w:tabs>
          <w:tab w:val="left" w:pos="7365"/>
        </w:tabs>
        <w:spacing w:after="0" w:line="240" w:lineRule="auto"/>
        <w:ind w:firstLine="567"/>
        <w:jc w:val="center"/>
        <w:rPr>
          <w:rFonts w:ascii="Times New Roman" w:eastAsia="Calibri" w:hAnsi="Times New Roman" w:cs="Times New Roman"/>
          <w:b/>
          <w:sz w:val="28"/>
          <w:szCs w:val="28"/>
        </w:rPr>
      </w:pPr>
    </w:p>
    <w:p w:rsidR="00714519" w:rsidRDefault="00714519" w:rsidP="002B00D7">
      <w:pPr>
        <w:tabs>
          <w:tab w:val="left" w:pos="7365"/>
        </w:tabs>
        <w:spacing w:after="0" w:line="240" w:lineRule="auto"/>
        <w:ind w:firstLine="567"/>
        <w:jc w:val="center"/>
        <w:rPr>
          <w:rFonts w:ascii="Times New Roman" w:eastAsia="Calibri" w:hAnsi="Times New Roman" w:cs="Times New Roman"/>
          <w:b/>
          <w:sz w:val="28"/>
          <w:szCs w:val="28"/>
        </w:rPr>
      </w:pPr>
    </w:p>
    <w:p w:rsidR="00714519" w:rsidRDefault="00714519" w:rsidP="002B00D7">
      <w:pPr>
        <w:tabs>
          <w:tab w:val="left" w:pos="7365"/>
        </w:tabs>
        <w:spacing w:after="0" w:line="240" w:lineRule="auto"/>
        <w:ind w:firstLine="567"/>
        <w:jc w:val="center"/>
        <w:rPr>
          <w:rFonts w:ascii="Times New Roman" w:eastAsia="Calibri" w:hAnsi="Times New Roman" w:cs="Times New Roman"/>
          <w:b/>
          <w:sz w:val="28"/>
          <w:szCs w:val="28"/>
        </w:rPr>
      </w:pPr>
    </w:p>
    <w:p w:rsidR="00714519" w:rsidRDefault="00714519" w:rsidP="002B00D7">
      <w:pPr>
        <w:tabs>
          <w:tab w:val="left" w:pos="7365"/>
        </w:tabs>
        <w:spacing w:after="0" w:line="240" w:lineRule="auto"/>
        <w:ind w:firstLine="567"/>
        <w:jc w:val="center"/>
        <w:rPr>
          <w:rFonts w:ascii="Times New Roman" w:eastAsia="Calibri" w:hAnsi="Times New Roman" w:cs="Times New Roman"/>
          <w:b/>
          <w:sz w:val="28"/>
          <w:szCs w:val="28"/>
        </w:rPr>
      </w:pPr>
    </w:p>
    <w:p w:rsidR="00714519" w:rsidRDefault="00714519" w:rsidP="002B00D7">
      <w:pPr>
        <w:tabs>
          <w:tab w:val="left" w:pos="7365"/>
        </w:tabs>
        <w:spacing w:after="0" w:line="240" w:lineRule="auto"/>
        <w:ind w:firstLine="567"/>
        <w:jc w:val="center"/>
        <w:rPr>
          <w:rFonts w:ascii="Times New Roman" w:eastAsia="Calibri" w:hAnsi="Times New Roman" w:cs="Times New Roman"/>
          <w:b/>
          <w:sz w:val="28"/>
          <w:szCs w:val="28"/>
        </w:rPr>
      </w:pPr>
    </w:p>
    <w:p w:rsidR="00714519" w:rsidRDefault="00714519" w:rsidP="002B00D7">
      <w:pPr>
        <w:tabs>
          <w:tab w:val="left" w:pos="7365"/>
        </w:tabs>
        <w:spacing w:after="0" w:line="240" w:lineRule="auto"/>
        <w:ind w:firstLine="567"/>
        <w:jc w:val="center"/>
        <w:rPr>
          <w:rFonts w:ascii="Times New Roman" w:eastAsia="Calibri" w:hAnsi="Times New Roman" w:cs="Times New Roman"/>
          <w:b/>
          <w:sz w:val="28"/>
          <w:szCs w:val="28"/>
        </w:rPr>
      </w:pPr>
    </w:p>
    <w:p w:rsidR="00713C6C" w:rsidRPr="002B00D7" w:rsidRDefault="007A4D75" w:rsidP="00714519">
      <w:pPr>
        <w:tabs>
          <w:tab w:val="left" w:pos="7365"/>
        </w:tabs>
        <w:spacing w:after="0" w:line="240" w:lineRule="auto"/>
        <w:ind w:firstLine="567"/>
        <w:jc w:val="center"/>
        <w:rPr>
          <w:rFonts w:ascii="Times New Roman" w:eastAsia="Calibri" w:hAnsi="Times New Roman" w:cs="Times New Roman"/>
          <w:b/>
          <w:sz w:val="28"/>
          <w:szCs w:val="28"/>
        </w:rPr>
      </w:pPr>
      <w:r w:rsidRPr="002B00D7">
        <w:rPr>
          <w:rFonts w:ascii="Times New Roman" w:eastAsia="Calibri" w:hAnsi="Times New Roman" w:cs="Times New Roman"/>
          <w:b/>
          <w:sz w:val="28"/>
          <w:szCs w:val="28"/>
        </w:rPr>
        <w:lastRenderedPageBreak/>
        <w:t>ЗАКЛЮЧЕНИЕ</w:t>
      </w:r>
    </w:p>
    <w:p w:rsidR="00713C6C" w:rsidRPr="002B00D7" w:rsidRDefault="00713C6C" w:rsidP="002B00D7">
      <w:pPr>
        <w:tabs>
          <w:tab w:val="left" w:pos="7365"/>
        </w:tabs>
        <w:spacing w:after="0" w:line="240" w:lineRule="auto"/>
        <w:ind w:firstLine="567"/>
        <w:jc w:val="center"/>
        <w:rPr>
          <w:rFonts w:ascii="Times New Roman" w:eastAsia="Calibri" w:hAnsi="Times New Roman" w:cs="Times New Roman"/>
          <w:b/>
          <w:sz w:val="28"/>
          <w:szCs w:val="28"/>
        </w:rPr>
      </w:pPr>
    </w:p>
    <w:p w:rsidR="007A4D75" w:rsidRPr="002B00D7" w:rsidRDefault="007A4D75" w:rsidP="002B00D7">
      <w:pPr>
        <w:tabs>
          <w:tab w:val="left" w:pos="7365"/>
        </w:tabs>
        <w:spacing w:after="0" w:line="240" w:lineRule="auto"/>
        <w:ind w:firstLine="567"/>
        <w:jc w:val="both"/>
        <w:rPr>
          <w:rFonts w:ascii="Times New Roman" w:eastAsia="Calibri" w:hAnsi="Times New Roman" w:cs="Times New Roman"/>
          <w:sz w:val="28"/>
          <w:szCs w:val="28"/>
        </w:rPr>
      </w:pPr>
      <w:bookmarkStart w:id="0" w:name="_GoBack"/>
      <w:r w:rsidRPr="002B00D7">
        <w:rPr>
          <w:rFonts w:ascii="Times New Roman" w:eastAsia="Calibri" w:hAnsi="Times New Roman" w:cs="Times New Roman"/>
          <w:sz w:val="28"/>
          <w:szCs w:val="28"/>
        </w:rPr>
        <w:t>Липецкая область небольшая по площади территория, но на этой густо заселенной и интенсивно освоенной человеком земле, уцелели уникальные природные объекты, заслуживающие особо бережного к ним отношения. Заповедники, заказники и памятники природы, которые составляют главный стержень в структуре природно-охранного фонда Липецкой области.</w:t>
      </w:r>
    </w:p>
    <w:p w:rsidR="007A4D75" w:rsidRPr="002B00D7" w:rsidRDefault="007A4D75"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 xml:space="preserve">Самую значительную по численности категорию особо охраняемых территорий составляют памятники природы. </w:t>
      </w:r>
    </w:p>
    <w:p w:rsidR="007A4D75" w:rsidRPr="002B00D7" w:rsidRDefault="007A4D75"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В структуре памятников природы Липецкой области различаются следующие типы: ландшафтно-геологические, ландшафтно-гидрологические, ландшафтно-биологические (степные, лесостепные, лесные, болотные, зоологические), дендрологические и ландшафтные.</w:t>
      </w:r>
    </w:p>
    <w:p w:rsidR="007A4D75" w:rsidRPr="002B00D7" w:rsidRDefault="007A4D75"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По происхождению особо охраняемые ландшафты края относятся к трем группам: 1) природные, 2) природно-антропогенные и 3) антропогенные. Функционально они играют средообразующую, ресурсообразующую, научную и культурно-историческую роль. В условиях не снижающегося антропогенного преобразования природно-ресурсного потенциала Липецкой области охраняемые ландшафты остаются единственными эталонами, по которым возможно и теперь и в будущем определить уровень преобразованности нашей природы.</w:t>
      </w:r>
    </w:p>
    <w:p w:rsidR="007A4D75" w:rsidRPr="002B00D7" w:rsidRDefault="007A4D75" w:rsidP="002B00D7">
      <w:pPr>
        <w:tabs>
          <w:tab w:val="left" w:pos="7365"/>
        </w:tabs>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Согласно данным Главного управления природных ресурсов МПР по Липецкой области, по состоянию на 1 января 2012 г. общая площадь особо охраняемых природных территорий (ООПТ) составила 7 % территории Липецкой области, что крайне недостаточно. Так как, по расчетам специалистов, общая площадь сети ООПТ должна составлять как минимум 10 % от площади административной территории (субъекта РФ).</w:t>
      </w:r>
    </w:p>
    <w:p w:rsidR="007A4D75" w:rsidRPr="002B00D7" w:rsidRDefault="007A4D75" w:rsidP="002B00D7">
      <w:pPr>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Мы надеемся, что ныне существующие ООПТ, включающие в себя памятники природы: уникальные формы рельефа и связанные с ним природные ландшафты; геологические обнажения, имеющие научную ценность, будут охраняться законом и увеличиваться в размерах и количестве. А мы, в свою очередь, своими полевыми работа</w:t>
      </w:r>
      <w:r w:rsidR="004D1ADD" w:rsidRPr="002B00D7">
        <w:rPr>
          <w:rFonts w:ascii="Times New Roman" w:eastAsia="Calibri" w:hAnsi="Times New Roman" w:cs="Times New Roman"/>
          <w:sz w:val="28"/>
          <w:szCs w:val="28"/>
        </w:rPr>
        <w:t>ми</w:t>
      </w:r>
      <w:r w:rsidRPr="002B00D7">
        <w:rPr>
          <w:rFonts w:ascii="Times New Roman" w:eastAsia="Calibri" w:hAnsi="Times New Roman" w:cs="Times New Roman"/>
          <w:sz w:val="28"/>
          <w:szCs w:val="28"/>
        </w:rPr>
        <w:t>, оформленными результатами, выступлениями на конференциях с предложениями, постараемся внести в это благородное дело свой вклад.</w:t>
      </w:r>
    </w:p>
    <w:p w:rsidR="00713C6C" w:rsidRPr="002B00D7" w:rsidRDefault="00713C6C" w:rsidP="002B00D7">
      <w:pPr>
        <w:spacing w:after="0" w:line="240" w:lineRule="auto"/>
        <w:ind w:firstLine="567"/>
        <w:jc w:val="both"/>
        <w:rPr>
          <w:rFonts w:ascii="Times New Roman" w:eastAsia="Calibri" w:hAnsi="Times New Roman" w:cs="Times New Roman"/>
          <w:sz w:val="28"/>
          <w:szCs w:val="28"/>
        </w:rPr>
      </w:pPr>
      <w:r w:rsidRPr="002B00D7">
        <w:rPr>
          <w:rFonts w:ascii="Times New Roman" w:eastAsia="Calibri" w:hAnsi="Times New Roman" w:cs="Times New Roman"/>
          <w:sz w:val="28"/>
          <w:szCs w:val="28"/>
        </w:rPr>
        <w:t>Надеемся, что описание геологического памятника природы, составленное нами в ходе полевых и к</w:t>
      </w:r>
      <w:r w:rsidR="009D22FD" w:rsidRPr="002B00D7">
        <w:rPr>
          <w:rFonts w:ascii="Times New Roman" w:eastAsia="Calibri" w:hAnsi="Times New Roman" w:cs="Times New Roman"/>
          <w:sz w:val="28"/>
          <w:szCs w:val="28"/>
        </w:rPr>
        <w:t xml:space="preserve">амеральных работ, будет способствовать дальнейшему сохранению </w:t>
      </w:r>
      <w:r w:rsidR="004D1ADD" w:rsidRPr="002B00D7">
        <w:rPr>
          <w:rFonts w:ascii="Times New Roman" w:eastAsia="Calibri" w:hAnsi="Times New Roman" w:cs="Times New Roman"/>
          <w:sz w:val="28"/>
          <w:szCs w:val="28"/>
        </w:rPr>
        <w:t xml:space="preserve">его </w:t>
      </w:r>
      <w:r w:rsidR="009D22FD" w:rsidRPr="002B00D7">
        <w:rPr>
          <w:rFonts w:ascii="Times New Roman" w:eastAsia="Calibri" w:hAnsi="Times New Roman" w:cs="Times New Roman"/>
          <w:sz w:val="28"/>
          <w:szCs w:val="28"/>
        </w:rPr>
        <w:t xml:space="preserve">природоохранного статуса </w:t>
      </w:r>
      <w:r w:rsidR="0052131E" w:rsidRPr="002B00D7">
        <w:rPr>
          <w:rFonts w:ascii="Times New Roman" w:eastAsia="Calibri" w:hAnsi="Times New Roman" w:cs="Times New Roman"/>
          <w:sz w:val="28"/>
          <w:szCs w:val="28"/>
        </w:rPr>
        <w:t xml:space="preserve">и </w:t>
      </w:r>
      <w:r w:rsidR="004D1ADD" w:rsidRPr="002B00D7">
        <w:rPr>
          <w:rFonts w:ascii="Times New Roman" w:eastAsia="Calibri" w:hAnsi="Times New Roman" w:cs="Times New Roman"/>
          <w:sz w:val="28"/>
          <w:szCs w:val="28"/>
        </w:rPr>
        <w:t xml:space="preserve">развитию </w:t>
      </w:r>
      <w:r w:rsidR="0052131E" w:rsidRPr="002B00D7">
        <w:rPr>
          <w:rFonts w:ascii="Times New Roman" w:eastAsia="Calibri" w:hAnsi="Times New Roman" w:cs="Times New Roman"/>
          <w:sz w:val="28"/>
          <w:szCs w:val="28"/>
        </w:rPr>
        <w:t xml:space="preserve">туристического потенциала </w:t>
      </w:r>
      <w:r w:rsidR="009D22FD" w:rsidRPr="002B00D7">
        <w:rPr>
          <w:rFonts w:ascii="Times New Roman" w:eastAsia="Calibri" w:hAnsi="Times New Roman" w:cs="Times New Roman"/>
          <w:sz w:val="28"/>
          <w:szCs w:val="28"/>
        </w:rPr>
        <w:t>данной территории.</w:t>
      </w:r>
    </w:p>
    <w:p w:rsidR="007A4D75" w:rsidRPr="002B00D7" w:rsidRDefault="007A4D75" w:rsidP="002B00D7">
      <w:pPr>
        <w:shd w:val="clear" w:color="auto" w:fill="FFFFFF"/>
        <w:spacing w:after="0" w:line="240" w:lineRule="auto"/>
        <w:ind w:right="1800" w:firstLine="567"/>
        <w:jc w:val="both"/>
        <w:rPr>
          <w:rFonts w:ascii="Times New Roman" w:eastAsia="Times New Roman" w:hAnsi="Times New Roman" w:cs="Times New Roman"/>
          <w:color w:val="333333"/>
          <w:sz w:val="28"/>
          <w:szCs w:val="28"/>
          <w:lang w:eastAsia="ru-RU"/>
        </w:rPr>
      </w:pPr>
    </w:p>
    <w:bookmarkEnd w:id="0"/>
    <w:p w:rsidR="00714519" w:rsidRPr="00D92AC5" w:rsidRDefault="00714519" w:rsidP="002B00D7">
      <w:pPr>
        <w:shd w:val="clear" w:color="auto" w:fill="FFFFFF"/>
        <w:spacing w:after="0" w:line="240" w:lineRule="auto"/>
        <w:ind w:right="1800" w:firstLine="567"/>
        <w:jc w:val="center"/>
        <w:rPr>
          <w:rFonts w:ascii="Times New Roman" w:eastAsia="Times New Roman" w:hAnsi="Times New Roman" w:cs="Times New Roman"/>
          <w:b/>
          <w:sz w:val="28"/>
          <w:szCs w:val="28"/>
          <w:lang w:eastAsia="ru-RU"/>
        </w:rPr>
      </w:pPr>
    </w:p>
    <w:p w:rsidR="00714519" w:rsidRPr="00D92AC5" w:rsidRDefault="00714519" w:rsidP="002B00D7">
      <w:pPr>
        <w:shd w:val="clear" w:color="auto" w:fill="FFFFFF"/>
        <w:spacing w:after="0" w:line="240" w:lineRule="auto"/>
        <w:ind w:right="1800" w:firstLine="567"/>
        <w:jc w:val="center"/>
        <w:rPr>
          <w:rFonts w:ascii="Times New Roman" w:eastAsia="Times New Roman" w:hAnsi="Times New Roman" w:cs="Times New Roman"/>
          <w:b/>
          <w:sz w:val="28"/>
          <w:szCs w:val="28"/>
          <w:lang w:eastAsia="ru-RU"/>
        </w:rPr>
      </w:pPr>
    </w:p>
    <w:p w:rsidR="00714519" w:rsidRPr="00D92AC5" w:rsidRDefault="00714519" w:rsidP="002B00D7">
      <w:pPr>
        <w:shd w:val="clear" w:color="auto" w:fill="FFFFFF"/>
        <w:spacing w:after="0" w:line="240" w:lineRule="auto"/>
        <w:ind w:right="1800" w:firstLine="567"/>
        <w:jc w:val="center"/>
        <w:rPr>
          <w:rFonts w:ascii="Times New Roman" w:eastAsia="Times New Roman" w:hAnsi="Times New Roman" w:cs="Times New Roman"/>
          <w:b/>
          <w:sz w:val="28"/>
          <w:szCs w:val="28"/>
          <w:lang w:eastAsia="ru-RU"/>
        </w:rPr>
      </w:pPr>
    </w:p>
    <w:p w:rsidR="00714519" w:rsidRPr="00D92AC5" w:rsidRDefault="00714519" w:rsidP="002B00D7">
      <w:pPr>
        <w:shd w:val="clear" w:color="auto" w:fill="FFFFFF"/>
        <w:spacing w:after="0" w:line="240" w:lineRule="auto"/>
        <w:ind w:right="1800" w:firstLine="567"/>
        <w:jc w:val="center"/>
        <w:rPr>
          <w:rFonts w:ascii="Times New Roman" w:eastAsia="Times New Roman" w:hAnsi="Times New Roman" w:cs="Times New Roman"/>
          <w:b/>
          <w:sz w:val="28"/>
          <w:szCs w:val="28"/>
          <w:lang w:eastAsia="ru-RU"/>
        </w:rPr>
      </w:pPr>
    </w:p>
    <w:p w:rsidR="00714519" w:rsidRPr="00D92AC5" w:rsidRDefault="00714519" w:rsidP="002B00D7">
      <w:pPr>
        <w:shd w:val="clear" w:color="auto" w:fill="FFFFFF"/>
        <w:spacing w:after="0" w:line="240" w:lineRule="auto"/>
        <w:ind w:right="1800" w:firstLine="567"/>
        <w:jc w:val="center"/>
        <w:rPr>
          <w:rFonts w:ascii="Times New Roman" w:eastAsia="Times New Roman" w:hAnsi="Times New Roman" w:cs="Times New Roman"/>
          <w:b/>
          <w:sz w:val="28"/>
          <w:szCs w:val="28"/>
          <w:lang w:eastAsia="ru-RU"/>
        </w:rPr>
      </w:pPr>
    </w:p>
    <w:p w:rsidR="009D22FD" w:rsidRPr="00D92AC5" w:rsidRDefault="007A4D75" w:rsidP="00714519">
      <w:pPr>
        <w:shd w:val="clear" w:color="auto" w:fill="FFFFFF"/>
        <w:spacing w:after="0" w:line="240" w:lineRule="auto"/>
        <w:ind w:right="1800" w:firstLine="567"/>
        <w:jc w:val="center"/>
        <w:rPr>
          <w:rFonts w:ascii="Times New Roman" w:eastAsia="Times New Roman" w:hAnsi="Times New Roman" w:cs="Times New Roman"/>
          <w:b/>
          <w:sz w:val="28"/>
          <w:szCs w:val="28"/>
          <w:lang w:eastAsia="ru-RU"/>
        </w:rPr>
      </w:pPr>
      <w:r w:rsidRPr="00D92AC5">
        <w:rPr>
          <w:rFonts w:ascii="Times New Roman" w:eastAsia="Times New Roman" w:hAnsi="Times New Roman" w:cs="Times New Roman"/>
          <w:b/>
          <w:sz w:val="28"/>
          <w:szCs w:val="28"/>
          <w:lang w:eastAsia="ru-RU"/>
        </w:rPr>
        <w:lastRenderedPageBreak/>
        <w:t>СПИСОК ЛИТЕРАТУРЫ</w:t>
      </w:r>
    </w:p>
    <w:p w:rsidR="009D22FD" w:rsidRPr="00D92AC5" w:rsidRDefault="009D22FD" w:rsidP="002B00D7">
      <w:pPr>
        <w:shd w:val="clear" w:color="auto" w:fill="FFFFFF"/>
        <w:spacing w:after="0" w:line="240" w:lineRule="auto"/>
        <w:ind w:right="1800" w:firstLine="567"/>
        <w:jc w:val="center"/>
        <w:rPr>
          <w:rFonts w:ascii="Times New Roman" w:eastAsia="Times New Roman" w:hAnsi="Times New Roman" w:cs="Times New Roman"/>
          <w:b/>
          <w:sz w:val="28"/>
          <w:szCs w:val="28"/>
          <w:lang w:eastAsia="ru-RU"/>
        </w:rPr>
      </w:pPr>
    </w:p>
    <w:p w:rsidR="009D22FD" w:rsidRPr="00D92AC5" w:rsidRDefault="009D22FD"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sidRPr="00D92AC5">
        <w:rPr>
          <w:rFonts w:ascii="Times New Roman" w:eastAsia="Calibri" w:hAnsi="Times New Roman" w:cs="Times New Roman"/>
          <w:iCs/>
          <w:sz w:val="28"/>
          <w:szCs w:val="28"/>
        </w:rPr>
        <w:t>Андреенков В.В., Савко А.Д. Естественные отделочные и облицовочные материалы из осадочных пород северо-востока Воронежской антеклизы// Труды НИИ геологии ВГУ. Воронеж. 2003, Вып. 15.- с. 94.</w:t>
      </w:r>
    </w:p>
    <w:p w:rsidR="009D22FD" w:rsidRPr="00D92AC5" w:rsidRDefault="009D22FD"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sidRPr="00D92AC5">
        <w:rPr>
          <w:rFonts w:ascii="Times New Roman" w:eastAsia="Calibri" w:hAnsi="Times New Roman" w:cs="Times New Roman"/>
          <w:iCs/>
          <w:sz w:val="28"/>
          <w:szCs w:val="28"/>
        </w:rPr>
        <w:t>В устье Воронежа. Ландшафтные участки Семилукск</w:t>
      </w:r>
      <w:r w:rsidR="00D92AC5">
        <w:rPr>
          <w:rFonts w:ascii="Times New Roman" w:eastAsia="Calibri" w:hAnsi="Times New Roman" w:cs="Times New Roman"/>
          <w:iCs/>
          <w:sz w:val="28"/>
          <w:szCs w:val="28"/>
        </w:rPr>
        <w:t>ого отрезка. Каменная гора / К.</w:t>
      </w:r>
      <w:r w:rsidRPr="00D92AC5">
        <w:rPr>
          <w:rFonts w:ascii="Times New Roman" w:eastAsia="Calibri" w:hAnsi="Times New Roman" w:cs="Times New Roman"/>
          <w:iCs/>
          <w:sz w:val="28"/>
          <w:szCs w:val="28"/>
        </w:rPr>
        <w:t>А. Дрозд</w:t>
      </w:r>
      <w:r w:rsidR="00D92AC5">
        <w:rPr>
          <w:rFonts w:ascii="Times New Roman" w:eastAsia="Calibri" w:hAnsi="Times New Roman" w:cs="Times New Roman"/>
          <w:iCs/>
          <w:sz w:val="28"/>
          <w:szCs w:val="28"/>
        </w:rPr>
        <w:t>ов [и др.] // Долина Дона: природа и ландшафты / [Ф.Н. Мильков, А.Г. Курдов, В.</w:t>
      </w:r>
      <w:r w:rsidR="002779DF">
        <w:rPr>
          <w:rFonts w:ascii="Times New Roman" w:eastAsia="Calibri" w:hAnsi="Times New Roman" w:cs="Times New Roman"/>
          <w:iCs/>
          <w:sz w:val="28"/>
          <w:szCs w:val="28"/>
        </w:rPr>
        <w:t>В. Протопопов и др.]; под ред. Ф.</w:t>
      </w:r>
      <w:r w:rsidRPr="00D92AC5">
        <w:rPr>
          <w:rFonts w:ascii="Times New Roman" w:eastAsia="Calibri" w:hAnsi="Times New Roman" w:cs="Times New Roman"/>
          <w:iCs/>
          <w:sz w:val="28"/>
          <w:szCs w:val="28"/>
        </w:rPr>
        <w:t>Н. Милькова. - Воронеж, 1982. – С. 88-89.</w:t>
      </w:r>
    </w:p>
    <w:p w:rsidR="005730B2" w:rsidRPr="00D92AC5" w:rsidRDefault="005730B2"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sidRPr="00D92AC5">
        <w:rPr>
          <w:rFonts w:ascii="Times New Roman" w:eastAsia="Calibri" w:hAnsi="Times New Roman" w:cs="Times New Roman"/>
          <w:iCs/>
          <w:sz w:val="28"/>
          <w:szCs w:val="28"/>
        </w:rPr>
        <w:t>Геоло</w:t>
      </w:r>
      <w:r w:rsidR="00D92AC5">
        <w:rPr>
          <w:rFonts w:ascii="Times New Roman" w:eastAsia="Calibri" w:hAnsi="Times New Roman" w:cs="Times New Roman"/>
          <w:iCs/>
          <w:sz w:val="28"/>
          <w:szCs w:val="28"/>
        </w:rPr>
        <w:t>гическая карта. Лист N-37-XXXIV</w:t>
      </w:r>
      <w:r w:rsidRPr="00D92AC5">
        <w:rPr>
          <w:rFonts w:ascii="Times New Roman" w:eastAsia="Calibri" w:hAnsi="Times New Roman" w:cs="Times New Roman"/>
          <w:iCs/>
          <w:sz w:val="28"/>
          <w:szCs w:val="28"/>
        </w:rPr>
        <w:t xml:space="preserve"> (масштаб 1:200 000). Первое издание.    </w:t>
      </w:r>
    </w:p>
    <w:p w:rsidR="005730B2" w:rsidRPr="00D92AC5" w:rsidRDefault="005730B2"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sidRPr="00D92AC5">
        <w:rPr>
          <w:rFonts w:ascii="Times New Roman" w:eastAsia="Calibri" w:hAnsi="Times New Roman" w:cs="Times New Roman"/>
          <w:iCs/>
          <w:sz w:val="28"/>
          <w:szCs w:val="28"/>
        </w:rPr>
        <w:t>Изучение особенностей геологических памятников природы Липецкой области: [«Низовья Каменного лога» (г. Липецк), «Донские беседы» (Задон. р-н), «Низовья р. Красивая Меча» (Лебедян. р-н), «Каменная гора» (Хлевен. р-н), «Конь-Камень» (Тербун. р-н), «Нижнелубненский» (Лебедян. р-н)] / Е. Проценко [и др.] // Изучить и сохранить / авт.-сост. Н. С. Лаврентьева [и др.]. – Липецк, 2013. – С. 104-130.</w:t>
      </w:r>
    </w:p>
    <w:p w:rsidR="009D22FD" w:rsidRPr="00D92AC5" w:rsidRDefault="009D22FD"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sidRPr="00D92AC5">
        <w:rPr>
          <w:rFonts w:ascii="Times New Roman" w:eastAsia="Calibri" w:hAnsi="Times New Roman" w:cs="Times New Roman"/>
          <w:iCs/>
          <w:sz w:val="28"/>
          <w:szCs w:val="28"/>
        </w:rPr>
        <w:t>Климов Д. Пещеры Липецкой области – объект географических исследований / Д. Климов, А. Руденко, А. Са</w:t>
      </w:r>
      <w:r w:rsidR="002779DF">
        <w:rPr>
          <w:rFonts w:ascii="Times New Roman" w:eastAsia="Calibri" w:hAnsi="Times New Roman" w:cs="Times New Roman"/>
          <w:iCs/>
          <w:sz w:val="28"/>
          <w:szCs w:val="28"/>
        </w:rPr>
        <w:t>вадян // Вопросы естествознания</w:t>
      </w:r>
      <w:r w:rsidRPr="00D92AC5">
        <w:rPr>
          <w:rFonts w:ascii="Times New Roman" w:eastAsia="Calibri" w:hAnsi="Times New Roman" w:cs="Times New Roman"/>
          <w:iCs/>
          <w:sz w:val="28"/>
          <w:szCs w:val="28"/>
        </w:rPr>
        <w:t>: материалы межвуз. науч. конф. преподавателей, аспирантов и студентов / ЛГПУ, ЕГФ. – Липецк, 2008. – Вып. 15. – С. 257-263.</w:t>
      </w:r>
    </w:p>
    <w:p w:rsidR="009D22FD" w:rsidRPr="00D92AC5" w:rsidRDefault="002779DF"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Михно В.</w:t>
      </w:r>
      <w:r w:rsidR="009D22FD" w:rsidRPr="00D92AC5">
        <w:rPr>
          <w:rFonts w:ascii="Times New Roman" w:eastAsia="Calibri" w:hAnsi="Times New Roman" w:cs="Times New Roman"/>
          <w:iCs/>
          <w:sz w:val="28"/>
          <w:szCs w:val="28"/>
        </w:rPr>
        <w:t>Б. Районирование карста Центрального Черноземья // Вестник Воронежского университета. Сер. 4. География и геоэкология. - 2005. - № 1. - С. 16-33.</w:t>
      </w:r>
    </w:p>
    <w:p w:rsidR="009D22FD" w:rsidRPr="00D92AC5" w:rsidRDefault="009D22FD"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sidRPr="00D92AC5">
        <w:rPr>
          <w:rFonts w:ascii="Times New Roman" w:eastAsia="Calibri" w:hAnsi="Times New Roman" w:cs="Times New Roman"/>
          <w:iCs/>
          <w:sz w:val="28"/>
          <w:szCs w:val="28"/>
        </w:rPr>
        <w:t>Окороков В.А., Савко А.Д. Литология фаменских отложений Воронежской антеклизы. ВГУ.</w:t>
      </w:r>
      <w:r w:rsidR="002779DF">
        <w:rPr>
          <w:rFonts w:ascii="Times New Roman" w:eastAsia="Calibri" w:hAnsi="Times New Roman" w:cs="Times New Roman"/>
          <w:iCs/>
          <w:sz w:val="28"/>
          <w:szCs w:val="28"/>
        </w:rPr>
        <w:t xml:space="preserve"> </w:t>
      </w:r>
      <w:r w:rsidRPr="00D92AC5">
        <w:rPr>
          <w:rFonts w:ascii="Times New Roman" w:eastAsia="Calibri" w:hAnsi="Times New Roman" w:cs="Times New Roman"/>
          <w:iCs/>
          <w:sz w:val="28"/>
          <w:szCs w:val="28"/>
        </w:rPr>
        <w:t>Воронеж. 1998.- с. 120.</w:t>
      </w:r>
    </w:p>
    <w:p w:rsidR="009D22FD" w:rsidRPr="00D92AC5" w:rsidRDefault="009D22FD"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sidRPr="00D92AC5">
        <w:rPr>
          <w:rFonts w:ascii="Times New Roman" w:eastAsia="Calibri" w:hAnsi="Times New Roman" w:cs="Times New Roman"/>
          <w:iCs/>
          <w:sz w:val="28"/>
          <w:szCs w:val="28"/>
        </w:rPr>
        <w:t>Особо охраняемые ландшафты Липецкой области (каталог). — Липецк, 1993.</w:t>
      </w:r>
    </w:p>
    <w:p w:rsidR="009D22FD" w:rsidRPr="00D92AC5" w:rsidRDefault="009D22FD"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sidRPr="00D92AC5">
        <w:rPr>
          <w:rFonts w:ascii="Times New Roman" w:eastAsia="Calibri" w:hAnsi="Times New Roman" w:cs="Times New Roman"/>
          <w:iCs/>
          <w:sz w:val="28"/>
          <w:szCs w:val="28"/>
        </w:rPr>
        <w:t>Памятник природы Каменная гора // Липецкая область: уника</w:t>
      </w:r>
      <w:r w:rsidR="00D92AC5">
        <w:rPr>
          <w:rFonts w:ascii="Times New Roman" w:eastAsia="Calibri" w:hAnsi="Times New Roman" w:cs="Times New Roman"/>
          <w:iCs/>
          <w:sz w:val="28"/>
          <w:szCs w:val="28"/>
        </w:rPr>
        <w:t>льные уголки природы / сост. В.С. Сарычев; фот. В.С. Сарычев, С.</w:t>
      </w:r>
      <w:r w:rsidR="002779DF">
        <w:rPr>
          <w:rFonts w:ascii="Times New Roman" w:eastAsia="Calibri" w:hAnsi="Times New Roman" w:cs="Times New Roman"/>
          <w:iCs/>
          <w:sz w:val="28"/>
          <w:szCs w:val="28"/>
        </w:rPr>
        <w:t>Н. Белых, И.</w:t>
      </w:r>
      <w:r w:rsidRPr="00D92AC5">
        <w:rPr>
          <w:rFonts w:ascii="Times New Roman" w:eastAsia="Calibri" w:hAnsi="Times New Roman" w:cs="Times New Roman"/>
          <w:iCs/>
          <w:sz w:val="28"/>
          <w:szCs w:val="28"/>
        </w:rPr>
        <w:t>С. Климов. – Тамбов, 2014. – С. 44.</w:t>
      </w:r>
    </w:p>
    <w:p w:rsidR="009D22FD" w:rsidRPr="00D92AC5" w:rsidRDefault="009D22FD"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sidRPr="00D92AC5">
        <w:rPr>
          <w:rFonts w:ascii="Times New Roman" w:eastAsia="Calibri" w:hAnsi="Times New Roman" w:cs="Times New Roman"/>
          <w:iCs/>
          <w:sz w:val="28"/>
          <w:szCs w:val="28"/>
        </w:rPr>
        <w:t>Природное наследие Липецкой области: каталог особо охраняемых ландшафтов и объектов [Текст/фото]/В.С. САРЫЧЕВ – Кемерово: ООО «АзияПринт», 2014. – 256 с.; с. 88 – 89.</w:t>
      </w:r>
    </w:p>
    <w:p w:rsidR="009D22FD" w:rsidRPr="00D92AC5" w:rsidRDefault="009D22FD"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sidRPr="00D92AC5">
        <w:rPr>
          <w:rFonts w:ascii="Times New Roman" w:eastAsia="Calibri" w:hAnsi="Times New Roman" w:cs="Times New Roman"/>
          <w:iCs/>
          <w:sz w:val="28"/>
          <w:szCs w:val="28"/>
        </w:rPr>
        <w:t>Природные ресурсы и окружающая среда субъектов Российской Федерации. Центральный федеральный округ: Липецкая область /под. ред. Н.Г. Рыбальского, В.В. Горбатовского, А.С. Яковлева. – М.: НИА-Природа, РЭФИА, 2004. – 596 с.; с. 471.</w:t>
      </w:r>
    </w:p>
    <w:p w:rsidR="009D22FD" w:rsidRPr="00D92AC5" w:rsidRDefault="009D22FD"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sidRPr="00D92AC5">
        <w:rPr>
          <w:rFonts w:ascii="Times New Roman" w:eastAsia="Calibri" w:hAnsi="Times New Roman" w:cs="Times New Roman"/>
          <w:iCs/>
          <w:sz w:val="28"/>
          <w:szCs w:val="28"/>
        </w:rPr>
        <w:t>Савко А.Д. и др. Литология и фации донеогеновых отложений Воронежской антеклизы// Труды НИИ геологии ВГУ. Воронеж. 2001, Вып. 3.- с. 201.</w:t>
      </w:r>
    </w:p>
    <w:p w:rsidR="009D22FD" w:rsidRPr="00D92AC5" w:rsidRDefault="00D92AC5"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Савко А.Д. Геология </w:t>
      </w:r>
      <w:r w:rsidR="009D22FD" w:rsidRPr="00D92AC5">
        <w:rPr>
          <w:rFonts w:ascii="Times New Roman" w:eastAsia="Calibri" w:hAnsi="Times New Roman" w:cs="Times New Roman"/>
          <w:iCs/>
          <w:sz w:val="28"/>
          <w:szCs w:val="28"/>
        </w:rPr>
        <w:t>Воронежской антеклизы// Труды НИИ геологии ВГУ. Воронеж.  2002, Вып. 12.- с. 165.</w:t>
      </w:r>
    </w:p>
    <w:p w:rsidR="009D22FD" w:rsidRPr="00D92AC5" w:rsidRDefault="009D22FD"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sidRPr="00D92AC5">
        <w:rPr>
          <w:rFonts w:ascii="Times New Roman" w:eastAsia="Calibri" w:hAnsi="Times New Roman" w:cs="Times New Roman"/>
          <w:iCs/>
          <w:sz w:val="28"/>
          <w:szCs w:val="28"/>
        </w:rPr>
        <w:lastRenderedPageBreak/>
        <w:t>Тропин Н. Каменна</w:t>
      </w:r>
      <w:r w:rsidR="00D92AC5">
        <w:rPr>
          <w:rFonts w:ascii="Times New Roman" w:eastAsia="Calibri" w:hAnsi="Times New Roman" w:cs="Times New Roman"/>
          <w:iCs/>
          <w:sz w:val="28"/>
          <w:szCs w:val="28"/>
        </w:rPr>
        <w:t>я гора // Липецкая энциклопедия</w:t>
      </w:r>
      <w:r w:rsidR="002779DF">
        <w:rPr>
          <w:rFonts w:ascii="Times New Roman" w:eastAsia="Calibri" w:hAnsi="Times New Roman" w:cs="Times New Roman"/>
          <w:iCs/>
          <w:sz w:val="28"/>
          <w:szCs w:val="28"/>
        </w:rPr>
        <w:t>: в 3-х т. / ред.-сост. Б.М. Шальнев, В.</w:t>
      </w:r>
      <w:r w:rsidRPr="00D92AC5">
        <w:rPr>
          <w:rFonts w:ascii="Times New Roman" w:eastAsia="Calibri" w:hAnsi="Times New Roman" w:cs="Times New Roman"/>
          <w:iCs/>
          <w:sz w:val="28"/>
          <w:szCs w:val="28"/>
        </w:rPr>
        <w:t>В. Шахов. – Т. 2. - Липецк, 2000. - С. 112.</w:t>
      </w:r>
    </w:p>
    <w:p w:rsidR="009D22FD" w:rsidRPr="00D92AC5" w:rsidRDefault="009D22FD"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sidRPr="00D92AC5">
        <w:rPr>
          <w:rFonts w:ascii="Times New Roman" w:eastAsia="Calibri" w:hAnsi="Times New Roman" w:cs="Times New Roman"/>
          <w:iCs/>
          <w:sz w:val="28"/>
          <w:szCs w:val="28"/>
        </w:rPr>
        <w:t>Шевырев Л.Т.,</w:t>
      </w:r>
      <w:r w:rsidR="00D92AC5">
        <w:rPr>
          <w:rFonts w:ascii="Times New Roman" w:eastAsia="Calibri" w:hAnsi="Times New Roman" w:cs="Times New Roman"/>
          <w:iCs/>
          <w:sz w:val="28"/>
          <w:szCs w:val="28"/>
        </w:rPr>
        <w:t xml:space="preserve"> </w:t>
      </w:r>
      <w:r w:rsidRPr="00D92AC5">
        <w:rPr>
          <w:rFonts w:ascii="Times New Roman" w:eastAsia="Calibri" w:hAnsi="Times New Roman" w:cs="Times New Roman"/>
          <w:iCs/>
          <w:sz w:val="28"/>
          <w:szCs w:val="28"/>
        </w:rPr>
        <w:t>Савко А.Д.,</w:t>
      </w:r>
      <w:r w:rsidR="00D92AC5">
        <w:rPr>
          <w:rFonts w:ascii="Times New Roman" w:eastAsia="Calibri" w:hAnsi="Times New Roman" w:cs="Times New Roman"/>
          <w:iCs/>
          <w:sz w:val="28"/>
          <w:szCs w:val="28"/>
        </w:rPr>
        <w:t xml:space="preserve"> Шишов А.В. Эволюция </w:t>
      </w:r>
      <w:r w:rsidRPr="00D92AC5">
        <w:rPr>
          <w:rFonts w:ascii="Times New Roman" w:eastAsia="Calibri" w:hAnsi="Times New Roman" w:cs="Times New Roman"/>
          <w:iCs/>
          <w:sz w:val="28"/>
          <w:szCs w:val="28"/>
        </w:rPr>
        <w:t>геологической структуры Воронежской антеклизы и ее рудогенез// Труды НИИ геологии ВГУ. Воронеж. 2004,Вып. 25.- с. 191.</w:t>
      </w:r>
    </w:p>
    <w:p w:rsidR="009D22FD" w:rsidRPr="00D92AC5" w:rsidRDefault="00D92AC5" w:rsidP="002779DF">
      <w:pPr>
        <w:pStyle w:val="a6"/>
        <w:numPr>
          <w:ilvl w:val="0"/>
          <w:numId w:val="6"/>
        </w:numPr>
        <w:spacing w:after="0" w:line="240" w:lineRule="auto"/>
        <w:ind w:left="0"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Холмовой </w:t>
      </w:r>
      <w:r w:rsidR="009D22FD" w:rsidRPr="00D92AC5">
        <w:rPr>
          <w:rFonts w:ascii="Times New Roman" w:eastAsia="Calibri" w:hAnsi="Times New Roman" w:cs="Times New Roman"/>
          <w:iCs/>
          <w:sz w:val="28"/>
          <w:szCs w:val="28"/>
        </w:rPr>
        <w:t>Г.В. и др. Эрозия и аллювиальный процесс в новейшей геологической истории на примере бассейна Дона//Вестник Воронежского университета. Серия геологическая. Воронеж 2007, № 2.- с.37-49.</w:t>
      </w:r>
    </w:p>
    <w:p w:rsidR="009D22FD" w:rsidRPr="00D92AC5" w:rsidRDefault="009D22FD" w:rsidP="002779DF">
      <w:pPr>
        <w:pStyle w:val="a6"/>
        <w:spacing w:after="0" w:line="240" w:lineRule="auto"/>
        <w:ind w:left="0" w:firstLine="709"/>
        <w:jc w:val="both"/>
        <w:rPr>
          <w:rFonts w:ascii="Times New Roman" w:eastAsia="Calibri" w:hAnsi="Times New Roman" w:cs="Times New Roman"/>
          <w:iCs/>
          <w:sz w:val="28"/>
          <w:szCs w:val="28"/>
        </w:rPr>
      </w:pPr>
    </w:p>
    <w:p w:rsidR="005730B2" w:rsidRPr="00D92AC5" w:rsidRDefault="005730B2" w:rsidP="002779DF">
      <w:pPr>
        <w:pStyle w:val="a6"/>
        <w:spacing w:after="0" w:line="240" w:lineRule="auto"/>
        <w:ind w:left="0" w:firstLine="709"/>
        <w:jc w:val="both"/>
        <w:rPr>
          <w:rFonts w:ascii="Times New Roman" w:eastAsia="Calibri" w:hAnsi="Times New Roman" w:cs="Times New Roman"/>
          <w:iCs/>
          <w:sz w:val="28"/>
          <w:szCs w:val="28"/>
        </w:rPr>
      </w:pPr>
      <w:r w:rsidRPr="00D92AC5">
        <w:rPr>
          <w:rFonts w:ascii="Times New Roman" w:eastAsia="Calibri" w:hAnsi="Times New Roman" w:cs="Times New Roman"/>
          <w:iCs/>
          <w:sz w:val="28"/>
          <w:szCs w:val="28"/>
        </w:rPr>
        <w:t>Интернет-источники:</w:t>
      </w:r>
    </w:p>
    <w:p w:rsidR="005730B2" w:rsidRPr="002B00D7" w:rsidRDefault="00227394" w:rsidP="002779DF">
      <w:pPr>
        <w:pStyle w:val="a6"/>
        <w:numPr>
          <w:ilvl w:val="0"/>
          <w:numId w:val="10"/>
        </w:numPr>
        <w:spacing w:after="0" w:line="240" w:lineRule="auto"/>
        <w:ind w:left="0" w:firstLine="709"/>
        <w:jc w:val="both"/>
        <w:rPr>
          <w:rFonts w:ascii="Times New Roman" w:eastAsia="Calibri" w:hAnsi="Times New Roman" w:cs="Times New Roman"/>
          <w:iCs/>
          <w:color w:val="333333"/>
          <w:sz w:val="28"/>
          <w:szCs w:val="28"/>
        </w:rPr>
      </w:pPr>
      <w:hyperlink r:id="rId7" w:history="1">
        <w:r w:rsidR="005730B2" w:rsidRPr="002B00D7">
          <w:rPr>
            <w:rStyle w:val="a3"/>
            <w:rFonts w:ascii="Times New Roman" w:eastAsia="Calibri" w:hAnsi="Times New Roman" w:cs="Times New Roman"/>
            <w:iCs/>
            <w:sz w:val="28"/>
            <w:szCs w:val="28"/>
          </w:rPr>
          <w:t>http://bloknot-lipetsk.ru/news/samye-neobychnye-prirodnye-pamyatniki-lipetskoy-ob-767916</w:t>
        </w:r>
      </w:hyperlink>
    </w:p>
    <w:p w:rsidR="005730B2" w:rsidRPr="002B00D7" w:rsidRDefault="00227394" w:rsidP="002779DF">
      <w:pPr>
        <w:pStyle w:val="a6"/>
        <w:numPr>
          <w:ilvl w:val="0"/>
          <w:numId w:val="10"/>
        </w:numPr>
        <w:spacing w:after="0" w:line="240" w:lineRule="auto"/>
        <w:ind w:left="0" w:firstLine="709"/>
        <w:jc w:val="both"/>
        <w:rPr>
          <w:rFonts w:ascii="Times New Roman" w:eastAsia="Calibri" w:hAnsi="Times New Roman" w:cs="Times New Roman"/>
          <w:iCs/>
          <w:color w:val="333333"/>
          <w:sz w:val="28"/>
          <w:szCs w:val="28"/>
        </w:rPr>
      </w:pPr>
      <w:hyperlink r:id="rId8" w:history="1">
        <w:r w:rsidR="005730B2" w:rsidRPr="002B00D7">
          <w:rPr>
            <w:rStyle w:val="a3"/>
            <w:rFonts w:ascii="Times New Roman" w:eastAsia="Calibri" w:hAnsi="Times New Roman" w:cs="Times New Roman"/>
            <w:iCs/>
            <w:sz w:val="28"/>
            <w:szCs w:val="28"/>
          </w:rPr>
          <w:t>http://donvesti.ru/news/8186</w:t>
        </w:r>
      </w:hyperlink>
      <w:r w:rsidR="005730B2" w:rsidRPr="002B00D7">
        <w:rPr>
          <w:rFonts w:ascii="Times New Roman" w:eastAsia="Calibri" w:hAnsi="Times New Roman" w:cs="Times New Roman"/>
          <w:iCs/>
          <w:color w:val="333333"/>
          <w:sz w:val="28"/>
          <w:szCs w:val="28"/>
        </w:rPr>
        <w:t xml:space="preserve"> </w:t>
      </w:r>
    </w:p>
    <w:p w:rsidR="005730B2" w:rsidRPr="002B00D7" w:rsidRDefault="00227394" w:rsidP="002779DF">
      <w:pPr>
        <w:pStyle w:val="a6"/>
        <w:numPr>
          <w:ilvl w:val="0"/>
          <w:numId w:val="10"/>
        </w:numPr>
        <w:spacing w:after="0" w:line="240" w:lineRule="auto"/>
        <w:ind w:left="0" w:firstLine="709"/>
        <w:jc w:val="both"/>
        <w:rPr>
          <w:rFonts w:ascii="Times New Roman" w:eastAsia="Calibri" w:hAnsi="Times New Roman" w:cs="Times New Roman"/>
          <w:iCs/>
          <w:color w:val="333333"/>
          <w:sz w:val="28"/>
          <w:szCs w:val="28"/>
        </w:rPr>
      </w:pPr>
      <w:hyperlink r:id="rId9" w:history="1">
        <w:r w:rsidR="005730B2" w:rsidRPr="002B00D7">
          <w:rPr>
            <w:rStyle w:val="a3"/>
            <w:rFonts w:ascii="Times New Roman" w:eastAsia="Calibri" w:hAnsi="Times New Roman" w:cs="Times New Roman"/>
            <w:iCs/>
            <w:sz w:val="28"/>
            <w:szCs w:val="28"/>
          </w:rPr>
          <w:t>http://komanda-k.ru/Россия/памятники-природы-липецкой-области</w:t>
        </w:r>
      </w:hyperlink>
      <w:r w:rsidR="005730B2" w:rsidRPr="002B00D7">
        <w:rPr>
          <w:rFonts w:ascii="Times New Roman" w:eastAsia="Calibri" w:hAnsi="Times New Roman" w:cs="Times New Roman"/>
          <w:iCs/>
          <w:color w:val="333333"/>
          <w:sz w:val="28"/>
          <w:szCs w:val="28"/>
        </w:rPr>
        <w:t xml:space="preserve"> </w:t>
      </w:r>
    </w:p>
    <w:p w:rsidR="005730B2" w:rsidRPr="002B00D7" w:rsidRDefault="00227394" w:rsidP="002779DF">
      <w:pPr>
        <w:pStyle w:val="a6"/>
        <w:numPr>
          <w:ilvl w:val="0"/>
          <w:numId w:val="10"/>
        </w:numPr>
        <w:spacing w:after="0" w:line="240" w:lineRule="auto"/>
        <w:ind w:left="0" w:firstLine="709"/>
        <w:jc w:val="both"/>
        <w:rPr>
          <w:rFonts w:ascii="Times New Roman" w:eastAsia="Calibri" w:hAnsi="Times New Roman" w:cs="Times New Roman"/>
          <w:iCs/>
          <w:color w:val="333333"/>
          <w:sz w:val="28"/>
          <w:szCs w:val="28"/>
        </w:rPr>
      </w:pPr>
      <w:hyperlink r:id="rId10" w:history="1">
        <w:r w:rsidR="005730B2" w:rsidRPr="002B00D7">
          <w:rPr>
            <w:rStyle w:val="a3"/>
            <w:rFonts w:ascii="Times New Roman" w:eastAsia="Calibri" w:hAnsi="Times New Roman" w:cs="Times New Roman"/>
            <w:iCs/>
            <w:sz w:val="28"/>
            <w:szCs w:val="28"/>
          </w:rPr>
          <w:t>http://lounb.ru/lipparks/oopt/kamennaya-gora</w:t>
        </w:r>
      </w:hyperlink>
      <w:r w:rsidR="005730B2" w:rsidRPr="002B00D7">
        <w:rPr>
          <w:rFonts w:ascii="Times New Roman" w:eastAsia="Calibri" w:hAnsi="Times New Roman" w:cs="Times New Roman"/>
          <w:iCs/>
          <w:color w:val="333333"/>
          <w:sz w:val="28"/>
          <w:szCs w:val="28"/>
        </w:rPr>
        <w:t xml:space="preserve"> </w:t>
      </w:r>
    </w:p>
    <w:p w:rsidR="005730B2" w:rsidRPr="002B00D7" w:rsidRDefault="00227394" w:rsidP="002779DF">
      <w:pPr>
        <w:pStyle w:val="a6"/>
        <w:numPr>
          <w:ilvl w:val="0"/>
          <w:numId w:val="10"/>
        </w:numPr>
        <w:spacing w:after="0" w:line="240" w:lineRule="auto"/>
        <w:ind w:left="0" w:firstLine="709"/>
        <w:jc w:val="both"/>
        <w:rPr>
          <w:rFonts w:ascii="Times New Roman" w:eastAsia="Calibri" w:hAnsi="Times New Roman" w:cs="Times New Roman"/>
          <w:iCs/>
          <w:color w:val="333333"/>
          <w:sz w:val="28"/>
          <w:szCs w:val="28"/>
        </w:rPr>
      </w:pPr>
      <w:hyperlink r:id="rId11" w:history="1">
        <w:r w:rsidR="005730B2" w:rsidRPr="002B00D7">
          <w:rPr>
            <w:rStyle w:val="a3"/>
            <w:rFonts w:ascii="Times New Roman" w:eastAsia="Calibri" w:hAnsi="Times New Roman" w:cs="Times New Roman"/>
            <w:iCs/>
            <w:sz w:val="28"/>
            <w:szCs w:val="28"/>
          </w:rPr>
          <w:t>http://muph.livejournal.com/</w:t>
        </w:r>
      </w:hyperlink>
      <w:r w:rsidR="005730B2" w:rsidRPr="002B00D7">
        <w:rPr>
          <w:rFonts w:ascii="Times New Roman" w:eastAsia="Calibri" w:hAnsi="Times New Roman" w:cs="Times New Roman"/>
          <w:iCs/>
          <w:color w:val="333333"/>
          <w:sz w:val="28"/>
          <w:szCs w:val="28"/>
        </w:rPr>
        <w:t xml:space="preserve"> </w:t>
      </w:r>
    </w:p>
    <w:p w:rsidR="005730B2" w:rsidRPr="002B00D7" w:rsidRDefault="00227394" w:rsidP="002779DF">
      <w:pPr>
        <w:pStyle w:val="a6"/>
        <w:numPr>
          <w:ilvl w:val="0"/>
          <w:numId w:val="10"/>
        </w:numPr>
        <w:spacing w:after="0" w:line="240" w:lineRule="auto"/>
        <w:ind w:left="0" w:firstLine="709"/>
        <w:jc w:val="both"/>
        <w:rPr>
          <w:rFonts w:ascii="Times New Roman" w:eastAsia="Calibri" w:hAnsi="Times New Roman" w:cs="Times New Roman"/>
          <w:iCs/>
          <w:color w:val="333333"/>
          <w:sz w:val="28"/>
          <w:szCs w:val="28"/>
        </w:rPr>
      </w:pPr>
      <w:hyperlink r:id="rId12" w:history="1">
        <w:r w:rsidR="005730B2" w:rsidRPr="002B00D7">
          <w:rPr>
            <w:rStyle w:val="a3"/>
            <w:rFonts w:ascii="Times New Roman" w:eastAsia="Calibri" w:hAnsi="Times New Roman" w:cs="Times New Roman"/>
            <w:iCs/>
            <w:sz w:val="28"/>
            <w:szCs w:val="28"/>
          </w:rPr>
          <w:t>https://sokolsky-mg.livejournal.com/312484.html</w:t>
        </w:r>
      </w:hyperlink>
      <w:r w:rsidR="005730B2" w:rsidRPr="002B00D7">
        <w:rPr>
          <w:rFonts w:ascii="Times New Roman" w:eastAsia="Calibri" w:hAnsi="Times New Roman" w:cs="Times New Roman"/>
          <w:iCs/>
          <w:color w:val="333333"/>
          <w:sz w:val="28"/>
          <w:szCs w:val="28"/>
        </w:rPr>
        <w:t xml:space="preserve"> </w:t>
      </w:r>
    </w:p>
    <w:p w:rsidR="005730B2" w:rsidRPr="002B00D7" w:rsidRDefault="00227394" w:rsidP="002779DF">
      <w:pPr>
        <w:pStyle w:val="a6"/>
        <w:numPr>
          <w:ilvl w:val="0"/>
          <w:numId w:val="10"/>
        </w:numPr>
        <w:spacing w:after="0" w:line="240" w:lineRule="auto"/>
        <w:ind w:left="0" w:firstLine="709"/>
        <w:jc w:val="both"/>
        <w:rPr>
          <w:rFonts w:ascii="Times New Roman" w:eastAsia="Calibri" w:hAnsi="Times New Roman" w:cs="Times New Roman"/>
          <w:iCs/>
          <w:color w:val="333333"/>
          <w:sz w:val="28"/>
          <w:szCs w:val="28"/>
        </w:rPr>
      </w:pPr>
      <w:hyperlink r:id="rId13" w:history="1">
        <w:r w:rsidR="005730B2" w:rsidRPr="002B00D7">
          <w:rPr>
            <w:rStyle w:val="a3"/>
            <w:rFonts w:ascii="Times New Roman" w:eastAsia="Calibri" w:hAnsi="Times New Roman" w:cs="Times New Roman"/>
            <w:iCs/>
            <w:sz w:val="28"/>
            <w:szCs w:val="28"/>
          </w:rPr>
          <w:t>https://svpodlaskina.livejournal.com/5768.html</w:t>
        </w:r>
      </w:hyperlink>
      <w:r w:rsidR="005730B2" w:rsidRPr="002B00D7">
        <w:rPr>
          <w:rFonts w:ascii="Times New Roman" w:eastAsia="Calibri" w:hAnsi="Times New Roman" w:cs="Times New Roman"/>
          <w:iCs/>
          <w:color w:val="333333"/>
          <w:sz w:val="28"/>
          <w:szCs w:val="28"/>
        </w:rPr>
        <w:t xml:space="preserve"> </w:t>
      </w:r>
    </w:p>
    <w:p w:rsidR="005730B2" w:rsidRPr="002B00D7" w:rsidRDefault="00227394" w:rsidP="002779DF">
      <w:pPr>
        <w:pStyle w:val="a6"/>
        <w:numPr>
          <w:ilvl w:val="0"/>
          <w:numId w:val="10"/>
        </w:numPr>
        <w:spacing w:after="0" w:line="240" w:lineRule="auto"/>
        <w:ind w:left="0" w:firstLine="709"/>
        <w:jc w:val="both"/>
        <w:rPr>
          <w:rFonts w:ascii="Times New Roman" w:eastAsia="Calibri" w:hAnsi="Times New Roman" w:cs="Times New Roman"/>
          <w:iCs/>
          <w:color w:val="333333"/>
          <w:sz w:val="28"/>
          <w:szCs w:val="28"/>
        </w:rPr>
      </w:pPr>
      <w:hyperlink r:id="rId14" w:history="1">
        <w:r w:rsidR="005730B2" w:rsidRPr="002B00D7">
          <w:rPr>
            <w:rStyle w:val="a3"/>
            <w:rFonts w:ascii="Times New Roman" w:eastAsia="Calibri" w:hAnsi="Times New Roman" w:cs="Times New Roman"/>
            <w:iCs/>
            <w:sz w:val="28"/>
            <w:szCs w:val="28"/>
          </w:rPr>
          <w:t>https://vsegei.ru/ru/info/gisatlas/cfo/lipetskaya_obl/</w:t>
        </w:r>
      </w:hyperlink>
      <w:r w:rsidR="005730B2" w:rsidRPr="002B00D7">
        <w:rPr>
          <w:rFonts w:ascii="Times New Roman" w:eastAsia="Calibri" w:hAnsi="Times New Roman" w:cs="Times New Roman"/>
          <w:iCs/>
          <w:color w:val="333333"/>
          <w:sz w:val="28"/>
          <w:szCs w:val="28"/>
        </w:rPr>
        <w:t xml:space="preserve"> </w:t>
      </w:r>
    </w:p>
    <w:p w:rsidR="005730B2" w:rsidRPr="002B00D7" w:rsidRDefault="00227394" w:rsidP="002779DF">
      <w:pPr>
        <w:pStyle w:val="a6"/>
        <w:numPr>
          <w:ilvl w:val="0"/>
          <w:numId w:val="10"/>
        </w:numPr>
        <w:spacing w:after="0" w:line="240" w:lineRule="auto"/>
        <w:ind w:left="0" w:firstLine="709"/>
        <w:jc w:val="both"/>
        <w:rPr>
          <w:rFonts w:ascii="Times New Roman" w:eastAsia="Calibri" w:hAnsi="Times New Roman" w:cs="Times New Roman"/>
          <w:iCs/>
          <w:color w:val="333333"/>
          <w:sz w:val="28"/>
          <w:szCs w:val="28"/>
        </w:rPr>
      </w:pPr>
      <w:hyperlink r:id="rId15" w:history="1">
        <w:r w:rsidR="005730B2" w:rsidRPr="002B00D7">
          <w:rPr>
            <w:rStyle w:val="a3"/>
            <w:rFonts w:ascii="Times New Roman" w:eastAsia="Calibri" w:hAnsi="Times New Roman" w:cs="Times New Roman"/>
            <w:iCs/>
            <w:sz w:val="28"/>
            <w:szCs w:val="28"/>
          </w:rPr>
          <w:t>https://www.ammonit.ru/text/890.htm</w:t>
        </w:r>
      </w:hyperlink>
      <w:r w:rsidR="005730B2" w:rsidRPr="002B00D7">
        <w:rPr>
          <w:rFonts w:ascii="Times New Roman" w:eastAsia="Calibri" w:hAnsi="Times New Roman" w:cs="Times New Roman"/>
          <w:iCs/>
          <w:color w:val="333333"/>
          <w:sz w:val="28"/>
          <w:szCs w:val="28"/>
        </w:rPr>
        <w:t xml:space="preserve"> </w:t>
      </w:r>
    </w:p>
    <w:p w:rsidR="005730B2" w:rsidRPr="002B00D7" w:rsidRDefault="00227394" w:rsidP="002779DF">
      <w:pPr>
        <w:pStyle w:val="a6"/>
        <w:numPr>
          <w:ilvl w:val="0"/>
          <w:numId w:val="10"/>
        </w:numPr>
        <w:spacing w:after="0" w:line="240" w:lineRule="auto"/>
        <w:ind w:left="0" w:firstLine="709"/>
        <w:jc w:val="both"/>
        <w:rPr>
          <w:rFonts w:ascii="Times New Roman" w:eastAsia="Calibri" w:hAnsi="Times New Roman" w:cs="Times New Roman"/>
          <w:iCs/>
          <w:color w:val="333333"/>
          <w:sz w:val="28"/>
          <w:szCs w:val="28"/>
        </w:rPr>
      </w:pPr>
      <w:hyperlink r:id="rId16" w:history="1">
        <w:r w:rsidR="005730B2" w:rsidRPr="002B00D7">
          <w:rPr>
            <w:rStyle w:val="a3"/>
            <w:rFonts w:ascii="Times New Roman" w:eastAsia="Calibri" w:hAnsi="Times New Roman" w:cs="Times New Roman"/>
            <w:iCs/>
            <w:sz w:val="28"/>
            <w:szCs w:val="28"/>
          </w:rPr>
          <w:t>http://www.geomem.ru/Kamennaya-gora-Lipetsk</w:t>
        </w:r>
      </w:hyperlink>
      <w:r w:rsidR="005730B2" w:rsidRPr="002B00D7">
        <w:rPr>
          <w:rFonts w:ascii="Times New Roman" w:eastAsia="Calibri" w:hAnsi="Times New Roman" w:cs="Times New Roman"/>
          <w:iCs/>
          <w:color w:val="333333"/>
          <w:sz w:val="28"/>
          <w:szCs w:val="28"/>
        </w:rPr>
        <w:t xml:space="preserve"> </w:t>
      </w:r>
    </w:p>
    <w:p w:rsidR="005730B2" w:rsidRPr="002B00D7" w:rsidRDefault="00227394" w:rsidP="002779DF">
      <w:pPr>
        <w:pStyle w:val="a6"/>
        <w:numPr>
          <w:ilvl w:val="0"/>
          <w:numId w:val="10"/>
        </w:numPr>
        <w:spacing w:after="0" w:line="240" w:lineRule="auto"/>
        <w:ind w:left="0" w:firstLine="709"/>
        <w:jc w:val="both"/>
        <w:rPr>
          <w:rFonts w:ascii="Times New Roman" w:eastAsia="Calibri" w:hAnsi="Times New Roman" w:cs="Times New Roman"/>
          <w:iCs/>
          <w:color w:val="333333"/>
          <w:sz w:val="28"/>
          <w:szCs w:val="28"/>
        </w:rPr>
      </w:pPr>
      <w:hyperlink r:id="rId17" w:history="1">
        <w:r w:rsidR="005730B2" w:rsidRPr="002B00D7">
          <w:rPr>
            <w:rStyle w:val="a3"/>
            <w:rFonts w:ascii="Times New Roman" w:eastAsia="Calibri" w:hAnsi="Times New Roman" w:cs="Times New Roman"/>
            <w:iCs/>
            <w:sz w:val="28"/>
            <w:szCs w:val="28"/>
          </w:rPr>
          <w:t>http://www.zapoved.net/index.php?option=com_mtree&amp;task=viewlink&amp;link_id=2598&amp;lang=ru</w:t>
        </w:r>
      </w:hyperlink>
      <w:r w:rsidR="005730B2" w:rsidRPr="002B00D7">
        <w:rPr>
          <w:rFonts w:ascii="Times New Roman" w:eastAsia="Calibri" w:hAnsi="Times New Roman" w:cs="Times New Roman"/>
          <w:iCs/>
          <w:color w:val="333333"/>
          <w:sz w:val="28"/>
          <w:szCs w:val="28"/>
        </w:rPr>
        <w:t xml:space="preserve"> </w:t>
      </w:r>
    </w:p>
    <w:p w:rsidR="005730B2" w:rsidRPr="002B00D7" w:rsidRDefault="00227394" w:rsidP="002779DF">
      <w:pPr>
        <w:pStyle w:val="a6"/>
        <w:numPr>
          <w:ilvl w:val="0"/>
          <w:numId w:val="10"/>
        </w:numPr>
        <w:spacing w:after="0" w:line="240" w:lineRule="auto"/>
        <w:ind w:left="0" w:firstLine="709"/>
        <w:jc w:val="both"/>
        <w:rPr>
          <w:rFonts w:ascii="Times New Roman" w:eastAsia="Calibri" w:hAnsi="Times New Roman" w:cs="Times New Roman"/>
          <w:iCs/>
          <w:color w:val="333333"/>
          <w:sz w:val="28"/>
          <w:szCs w:val="28"/>
        </w:rPr>
      </w:pPr>
      <w:hyperlink r:id="rId18" w:history="1">
        <w:r w:rsidR="005730B2" w:rsidRPr="002B00D7">
          <w:rPr>
            <w:rStyle w:val="a3"/>
            <w:rFonts w:ascii="Times New Roman" w:eastAsia="Calibri" w:hAnsi="Times New Roman" w:cs="Times New Roman"/>
            <w:iCs/>
            <w:sz w:val="28"/>
            <w:szCs w:val="28"/>
          </w:rPr>
          <w:t>http://историческая-самара.рф/i/priroda/Kajnozoy/34.jpg</w:t>
        </w:r>
      </w:hyperlink>
    </w:p>
    <w:p w:rsidR="005730B2" w:rsidRPr="002B00D7" w:rsidRDefault="00227394" w:rsidP="002779DF">
      <w:pPr>
        <w:pStyle w:val="a6"/>
        <w:numPr>
          <w:ilvl w:val="0"/>
          <w:numId w:val="10"/>
        </w:numPr>
        <w:spacing w:after="0" w:line="240" w:lineRule="auto"/>
        <w:ind w:left="0" w:firstLine="709"/>
        <w:jc w:val="both"/>
        <w:rPr>
          <w:rFonts w:ascii="Times New Roman" w:eastAsia="Calibri" w:hAnsi="Times New Roman" w:cs="Times New Roman"/>
          <w:iCs/>
          <w:color w:val="333333"/>
          <w:sz w:val="28"/>
          <w:szCs w:val="28"/>
        </w:rPr>
      </w:pPr>
      <w:hyperlink r:id="rId19" w:history="1">
        <w:r w:rsidR="005730B2" w:rsidRPr="002B00D7">
          <w:rPr>
            <w:rStyle w:val="a3"/>
            <w:rFonts w:ascii="Times New Roman" w:eastAsia="Calibri" w:hAnsi="Times New Roman" w:cs="Times New Roman"/>
            <w:iCs/>
            <w:sz w:val="28"/>
            <w:szCs w:val="28"/>
          </w:rPr>
          <w:t>https://забытаяреальность.рф/peshhery-u-kon-kolodez-lipeckaya-obl-rossiya/</w:t>
        </w:r>
      </w:hyperlink>
    </w:p>
    <w:p w:rsidR="00471D33" w:rsidRPr="002B00D7" w:rsidRDefault="00471D33" w:rsidP="002779DF">
      <w:pPr>
        <w:spacing w:after="0" w:line="240" w:lineRule="auto"/>
        <w:ind w:firstLine="709"/>
        <w:jc w:val="both"/>
        <w:rPr>
          <w:rFonts w:ascii="Times New Roman" w:hAnsi="Times New Roman" w:cs="Times New Roman"/>
          <w:sz w:val="28"/>
          <w:szCs w:val="28"/>
        </w:rPr>
      </w:pPr>
    </w:p>
    <w:p w:rsidR="00471D33" w:rsidRPr="002B00D7" w:rsidRDefault="00471D33" w:rsidP="002779DF">
      <w:pPr>
        <w:spacing w:after="0" w:line="240" w:lineRule="auto"/>
        <w:ind w:firstLine="709"/>
        <w:jc w:val="both"/>
        <w:rPr>
          <w:rFonts w:ascii="Times New Roman" w:hAnsi="Times New Roman" w:cs="Times New Roman"/>
          <w:sz w:val="28"/>
          <w:szCs w:val="28"/>
        </w:rPr>
      </w:pPr>
    </w:p>
    <w:p w:rsidR="00471D33" w:rsidRDefault="00471D33" w:rsidP="005730B2">
      <w:pPr>
        <w:spacing w:after="0" w:line="360" w:lineRule="auto"/>
        <w:jc w:val="both"/>
        <w:rPr>
          <w:rFonts w:ascii="Times New Roman" w:hAnsi="Times New Roman" w:cs="Times New Roman"/>
          <w:sz w:val="24"/>
          <w:szCs w:val="24"/>
        </w:rPr>
      </w:pPr>
    </w:p>
    <w:p w:rsidR="00471D33" w:rsidRDefault="00471D33" w:rsidP="005730B2">
      <w:pPr>
        <w:spacing w:after="0" w:line="360" w:lineRule="auto"/>
        <w:jc w:val="both"/>
        <w:rPr>
          <w:rFonts w:ascii="Times New Roman" w:hAnsi="Times New Roman" w:cs="Times New Roman"/>
          <w:sz w:val="24"/>
          <w:szCs w:val="24"/>
        </w:rPr>
      </w:pPr>
    </w:p>
    <w:p w:rsidR="00471D33" w:rsidRDefault="00471D33" w:rsidP="005730B2">
      <w:pPr>
        <w:spacing w:after="0" w:line="360" w:lineRule="auto"/>
        <w:jc w:val="both"/>
        <w:rPr>
          <w:rFonts w:ascii="Times New Roman" w:hAnsi="Times New Roman" w:cs="Times New Roman"/>
          <w:sz w:val="24"/>
          <w:szCs w:val="24"/>
        </w:rPr>
      </w:pPr>
    </w:p>
    <w:p w:rsidR="00471D33" w:rsidRDefault="00471D33" w:rsidP="005730B2">
      <w:pPr>
        <w:spacing w:after="0" w:line="360" w:lineRule="auto"/>
        <w:jc w:val="both"/>
        <w:rPr>
          <w:rFonts w:ascii="Times New Roman" w:hAnsi="Times New Roman" w:cs="Times New Roman"/>
          <w:sz w:val="24"/>
          <w:szCs w:val="24"/>
        </w:rPr>
      </w:pPr>
    </w:p>
    <w:p w:rsidR="00471D33" w:rsidRDefault="00471D33" w:rsidP="005730B2">
      <w:pPr>
        <w:spacing w:after="0" w:line="360" w:lineRule="auto"/>
        <w:jc w:val="both"/>
        <w:rPr>
          <w:rFonts w:ascii="Times New Roman" w:hAnsi="Times New Roman" w:cs="Times New Roman"/>
          <w:sz w:val="24"/>
          <w:szCs w:val="24"/>
        </w:rPr>
      </w:pPr>
    </w:p>
    <w:p w:rsidR="00235D7B" w:rsidRDefault="00235D7B" w:rsidP="00471D33">
      <w:pPr>
        <w:spacing w:after="0" w:line="360" w:lineRule="auto"/>
        <w:jc w:val="right"/>
        <w:rPr>
          <w:rFonts w:ascii="Times New Roman" w:hAnsi="Times New Roman" w:cs="Times New Roman"/>
          <w:b/>
          <w:sz w:val="24"/>
          <w:szCs w:val="24"/>
        </w:rPr>
        <w:sectPr w:rsidR="00235D7B" w:rsidSect="00471D33">
          <w:footerReference w:type="default" r:id="rId20"/>
          <w:pgSz w:w="11906" w:h="16838"/>
          <w:pgMar w:top="1134" w:right="851" w:bottom="1134" w:left="1701" w:header="709" w:footer="709" w:gutter="0"/>
          <w:cols w:space="708"/>
          <w:titlePg/>
          <w:docGrid w:linePitch="360"/>
        </w:sectPr>
      </w:pPr>
    </w:p>
    <w:p w:rsidR="00235D7B" w:rsidRDefault="00471D33" w:rsidP="00235D7B">
      <w:pPr>
        <w:spacing w:after="0" w:line="360" w:lineRule="auto"/>
        <w:jc w:val="right"/>
        <w:rPr>
          <w:rFonts w:ascii="Times New Roman" w:hAnsi="Times New Roman" w:cs="Times New Roman"/>
          <w:b/>
          <w:sz w:val="24"/>
          <w:szCs w:val="24"/>
        </w:rPr>
      </w:pPr>
      <w:r w:rsidRPr="00471D33">
        <w:rPr>
          <w:rFonts w:ascii="Times New Roman" w:hAnsi="Times New Roman" w:cs="Times New Roman"/>
          <w:b/>
          <w:sz w:val="24"/>
          <w:szCs w:val="24"/>
        </w:rPr>
        <w:lastRenderedPageBreak/>
        <w:t>ПРИЛОЖЕНИЕ</w:t>
      </w:r>
      <w:r w:rsidR="00235D7B">
        <w:rPr>
          <w:rFonts w:ascii="Times New Roman" w:hAnsi="Times New Roman" w:cs="Times New Roman"/>
          <w:b/>
          <w:sz w:val="24"/>
          <w:szCs w:val="24"/>
        </w:rPr>
        <w:t xml:space="preserve"> 1. Геологические памятники природы Липецкой области</w:t>
      </w:r>
    </w:p>
    <w:p w:rsidR="00C841FA" w:rsidRDefault="00227394" w:rsidP="00235D7B">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pict>
          <v:rect id="_x0000_s1034" style="position:absolute;left:0;text-align:left;margin-left:103.05pt;margin-top:432.5pt;width:542.25pt;height:30pt;z-index:251658240" fillcolor="white [3212]" strokecolor="white [3212]">
            <v:textbox>
              <w:txbxContent>
                <w:p w:rsidR="0076084F" w:rsidRPr="00CC6093" w:rsidRDefault="00EF113E" w:rsidP="00CC6093">
                  <w:pPr>
                    <w:jc w:val="center"/>
                    <w:rPr>
                      <w:rFonts w:ascii="Times New Roman" w:hAnsi="Times New Roman" w:cs="Times New Roman"/>
                      <w:i/>
                    </w:rPr>
                  </w:pPr>
                  <w:r>
                    <w:rPr>
                      <w:rFonts w:ascii="Times New Roman" w:hAnsi="Times New Roman" w:cs="Times New Roman"/>
                      <w:i/>
                    </w:rPr>
                    <w:t>Рис. 1</w:t>
                  </w:r>
                  <w:r w:rsidR="00CC6093">
                    <w:rPr>
                      <w:rFonts w:ascii="Times New Roman" w:hAnsi="Times New Roman" w:cs="Times New Roman"/>
                      <w:i/>
                    </w:rPr>
                    <w:t>. Географическое положение геологических памятников природы на территории Липецкой области</w:t>
                  </w:r>
                </w:p>
              </w:txbxContent>
            </v:textbox>
          </v:rect>
        </w:pict>
      </w:r>
      <w:r w:rsidR="00D65BE1" w:rsidRPr="00471D33">
        <w:rPr>
          <w:rFonts w:ascii="Times New Roman" w:hAnsi="Times New Roman" w:cs="Times New Roman"/>
          <w:b/>
          <w:sz w:val="24"/>
          <w:szCs w:val="24"/>
        </w:rPr>
        <w:br/>
      </w:r>
      <w:r w:rsidR="00235D7B" w:rsidRPr="00235D7B">
        <w:rPr>
          <w:rFonts w:ascii="Times New Roman" w:eastAsia="Calibri" w:hAnsi="Times New Roman" w:cs="Times New Roman"/>
          <w:b/>
          <w:iCs/>
          <w:noProof/>
          <w:color w:val="333333"/>
          <w:sz w:val="24"/>
          <w:szCs w:val="24"/>
          <w:lang w:eastAsia="ru-RU"/>
        </w:rPr>
        <w:drawing>
          <wp:inline distT="0" distB="0" distL="0" distR="0">
            <wp:extent cx="7501399" cy="5305425"/>
            <wp:effectExtent l="0" t="0" r="0" b="0"/>
            <wp:docPr id="3" name="Рисунок 3" descr="E:\1_Методическая работа\2018-19\Геологи\ПП\Готовая работа\ГПП Липецкой области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1_Методическая работа\2018-19\Геологи\ПП\Готовая работа\ГПП Липецкой области 1.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7505081" cy="5308029"/>
                    </a:xfrm>
                    <a:prstGeom prst="rect">
                      <a:avLst/>
                    </a:prstGeom>
                    <a:noFill/>
                    <a:ln>
                      <a:noFill/>
                    </a:ln>
                  </pic:spPr>
                </pic:pic>
              </a:graphicData>
            </a:graphic>
          </wp:inline>
        </w:drawing>
      </w:r>
    </w:p>
    <w:p w:rsidR="00235D7B" w:rsidRDefault="00235D7B" w:rsidP="00471D33">
      <w:pPr>
        <w:spacing w:after="0" w:line="360" w:lineRule="auto"/>
        <w:jc w:val="right"/>
        <w:rPr>
          <w:rFonts w:ascii="Times New Roman" w:eastAsia="Calibri" w:hAnsi="Times New Roman" w:cs="Times New Roman"/>
          <w:b/>
          <w:iCs/>
          <w:color w:val="333333"/>
          <w:sz w:val="24"/>
          <w:szCs w:val="24"/>
        </w:rPr>
        <w:sectPr w:rsidR="00235D7B" w:rsidSect="00235D7B">
          <w:pgSz w:w="16838" w:h="11906" w:orient="landscape"/>
          <w:pgMar w:top="851" w:right="1134" w:bottom="1701" w:left="1134" w:header="709" w:footer="709" w:gutter="0"/>
          <w:cols w:space="708"/>
          <w:titlePg/>
          <w:docGrid w:linePitch="360"/>
        </w:sectPr>
      </w:pPr>
    </w:p>
    <w:p w:rsidR="00235D7B" w:rsidRDefault="00235D7B" w:rsidP="00235D7B">
      <w:pPr>
        <w:spacing w:after="0" w:line="360" w:lineRule="auto"/>
        <w:jc w:val="right"/>
        <w:rPr>
          <w:rFonts w:ascii="Times New Roman" w:hAnsi="Times New Roman" w:cs="Times New Roman"/>
          <w:sz w:val="24"/>
        </w:rPr>
      </w:pPr>
      <w:r w:rsidRPr="00235D7B">
        <w:rPr>
          <w:rFonts w:ascii="Times New Roman" w:eastAsia="Calibri" w:hAnsi="Times New Roman" w:cs="Times New Roman"/>
          <w:b/>
          <w:iCs/>
          <w:sz w:val="24"/>
          <w:szCs w:val="24"/>
        </w:rPr>
        <w:lastRenderedPageBreak/>
        <w:t>ПРИЛОЖЕНИЕ 2.</w:t>
      </w:r>
      <w:r w:rsidRPr="00235D7B">
        <w:rPr>
          <w:rFonts w:ascii="Times New Roman" w:eastAsia="Calibri" w:hAnsi="Times New Roman" w:cs="Times New Roman"/>
          <w:b/>
          <w:iCs/>
          <w:color w:val="333333"/>
          <w:sz w:val="24"/>
          <w:szCs w:val="24"/>
        </w:rPr>
        <w:t xml:space="preserve"> </w:t>
      </w:r>
      <w:r>
        <w:rPr>
          <w:rFonts w:ascii="Times New Roman" w:hAnsi="Times New Roman" w:cs="Times New Roman"/>
          <w:b/>
          <w:sz w:val="24"/>
        </w:rPr>
        <w:t>Каталог геологических памятников природы Липецкой области</w:t>
      </w:r>
      <w:r>
        <w:rPr>
          <w:rFonts w:ascii="Times New Roman" w:hAnsi="Times New Roman" w:cs="Times New Roman"/>
          <w:sz w:val="24"/>
        </w:rPr>
        <w:tab/>
      </w:r>
    </w:p>
    <w:p w:rsidR="00235D7B" w:rsidRDefault="00CC6093" w:rsidP="00CC6093">
      <w:pPr>
        <w:spacing w:after="0" w:line="360" w:lineRule="auto"/>
        <w:jc w:val="right"/>
        <w:rPr>
          <w:rFonts w:ascii="Times New Roman" w:hAnsi="Times New Roman" w:cs="Times New Roman"/>
          <w:i/>
          <w:sz w:val="24"/>
        </w:rPr>
      </w:pPr>
      <w:r w:rsidRPr="00CC6093">
        <w:rPr>
          <w:rFonts w:ascii="Times New Roman" w:hAnsi="Times New Roman" w:cs="Times New Roman"/>
          <w:i/>
          <w:sz w:val="24"/>
        </w:rPr>
        <w:t>Таблица 1.</w:t>
      </w:r>
    </w:p>
    <w:p w:rsidR="00CC6093" w:rsidRPr="00CC6093" w:rsidRDefault="00CC6093" w:rsidP="00CC6093">
      <w:pPr>
        <w:spacing w:after="0" w:line="360" w:lineRule="auto"/>
        <w:jc w:val="center"/>
        <w:rPr>
          <w:rFonts w:ascii="Times New Roman" w:hAnsi="Times New Roman" w:cs="Times New Roman"/>
          <w:i/>
          <w:sz w:val="24"/>
        </w:rPr>
      </w:pPr>
      <w:r>
        <w:rPr>
          <w:rFonts w:ascii="Times New Roman" w:hAnsi="Times New Roman" w:cs="Times New Roman"/>
          <w:i/>
          <w:sz w:val="24"/>
        </w:rPr>
        <w:t>Каталог геологических памятников природы Липецкой области</w:t>
      </w:r>
    </w:p>
    <w:tbl>
      <w:tblPr>
        <w:tblStyle w:val="a7"/>
        <w:tblpPr w:leftFromText="180" w:rightFromText="180" w:vertAnchor="text" w:tblpY="1"/>
        <w:tblOverlap w:val="never"/>
        <w:tblW w:w="0" w:type="auto"/>
        <w:tblLook w:val="04A0" w:firstRow="1" w:lastRow="0" w:firstColumn="1" w:lastColumn="0" w:noHBand="0" w:noVBand="1"/>
      </w:tblPr>
      <w:tblGrid>
        <w:gridCol w:w="833"/>
        <w:gridCol w:w="2172"/>
        <w:gridCol w:w="1686"/>
        <w:gridCol w:w="3107"/>
        <w:gridCol w:w="1772"/>
      </w:tblGrid>
      <w:tr w:rsidR="00235D7B" w:rsidTr="00D77900">
        <w:tc>
          <w:tcPr>
            <w:tcW w:w="0" w:type="auto"/>
          </w:tcPr>
          <w:p w:rsidR="00CC6093" w:rsidRDefault="00CC6093" w:rsidP="00D77900">
            <w:pPr>
              <w:tabs>
                <w:tab w:val="left" w:pos="3060"/>
              </w:tabs>
              <w:spacing w:line="360" w:lineRule="auto"/>
              <w:rPr>
                <w:rFonts w:ascii="Times New Roman" w:hAnsi="Times New Roman" w:cs="Times New Roman"/>
                <w:b/>
                <w:sz w:val="24"/>
              </w:rPr>
            </w:pPr>
          </w:p>
          <w:p w:rsidR="00235D7B" w:rsidRDefault="00235D7B" w:rsidP="00D77900">
            <w:pPr>
              <w:tabs>
                <w:tab w:val="left" w:pos="3060"/>
              </w:tabs>
              <w:spacing w:line="360" w:lineRule="auto"/>
              <w:rPr>
                <w:rFonts w:ascii="Times New Roman" w:hAnsi="Times New Roman" w:cs="Times New Roman"/>
                <w:b/>
                <w:sz w:val="24"/>
              </w:rPr>
            </w:pPr>
            <w:r w:rsidRPr="00FE12FE">
              <w:rPr>
                <w:rFonts w:ascii="Times New Roman" w:hAnsi="Times New Roman" w:cs="Times New Roman"/>
                <w:b/>
                <w:sz w:val="24"/>
              </w:rPr>
              <w:t xml:space="preserve">№ на </w:t>
            </w:r>
          </w:p>
          <w:p w:rsidR="00235D7B" w:rsidRPr="00FE12FE" w:rsidRDefault="00235D7B" w:rsidP="00D77900">
            <w:pPr>
              <w:tabs>
                <w:tab w:val="left" w:pos="3060"/>
              </w:tabs>
              <w:spacing w:line="360" w:lineRule="auto"/>
              <w:rPr>
                <w:rFonts w:ascii="Times New Roman" w:hAnsi="Times New Roman" w:cs="Times New Roman"/>
                <w:b/>
                <w:sz w:val="24"/>
              </w:rPr>
            </w:pPr>
            <w:r w:rsidRPr="00FE12FE">
              <w:rPr>
                <w:rFonts w:ascii="Times New Roman" w:hAnsi="Times New Roman" w:cs="Times New Roman"/>
                <w:b/>
                <w:sz w:val="24"/>
              </w:rPr>
              <w:t>карте</w:t>
            </w:r>
          </w:p>
        </w:tc>
        <w:tc>
          <w:tcPr>
            <w:tcW w:w="0" w:type="auto"/>
          </w:tcPr>
          <w:p w:rsidR="00235D7B" w:rsidRPr="00FE12FE" w:rsidRDefault="00235D7B" w:rsidP="00D77900">
            <w:pPr>
              <w:tabs>
                <w:tab w:val="left" w:pos="3060"/>
              </w:tabs>
              <w:spacing w:line="360" w:lineRule="auto"/>
              <w:rPr>
                <w:rFonts w:ascii="Times New Roman" w:hAnsi="Times New Roman" w:cs="Times New Roman"/>
                <w:b/>
                <w:sz w:val="24"/>
              </w:rPr>
            </w:pPr>
            <w:r w:rsidRPr="00FE12FE">
              <w:rPr>
                <w:rFonts w:ascii="Times New Roman" w:hAnsi="Times New Roman" w:cs="Times New Roman"/>
                <w:b/>
                <w:sz w:val="24"/>
              </w:rPr>
              <w:t>Название</w:t>
            </w:r>
          </w:p>
        </w:tc>
        <w:tc>
          <w:tcPr>
            <w:tcW w:w="0" w:type="auto"/>
          </w:tcPr>
          <w:p w:rsidR="00235D7B" w:rsidRPr="00FE12FE" w:rsidRDefault="00235D7B" w:rsidP="00D77900">
            <w:pPr>
              <w:tabs>
                <w:tab w:val="left" w:pos="3060"/>
              </w:tabs>
              <w:spacing w:line="360" w:lineRule="auto"/>
              <w:rPr>
                <w:rFonts w:ascii="Times New Roman" w:hAnsi="Times New Roman" w:cs="Times New Roman"/>
                <w:b/>
                <w:sz w:val="24"/>
              </w:rPr>
            </w:pPr>
            <w:r w:rsidRPr="00FE12FE">
              <w:rPr>
                <w:rFonts w:ascii="Times New Roman" w:hAnsi="Times New Roman" w:cs="Times New Roman"/>
                <w:b/>
                <w:sz w:val="24"/>
              </w:rPr>
              <w:t>Статус</w:t>
            </w:r>
          </w:p>
        </w:tc>
        <w:tc>
          <w:tcPr>
            <w:tcW w:w="0" w:type="auto"/>
          </w:tcPr>
          <w:p w:rsidR="00235D7B" w:rsidRPr="00FE12FE" w:rsidRDefault="00235D7B" w:rsidP="00D77900">
            <w:pPr>
              <w:tabs>
                <w:tab w:val="left" w:pos="3060"/>
              </w:tabs>
              <w:spacing w:line="360" w:lineRule="auto"/>
              <w:rPr>
                <w:rFonts w:ascii="Times New Roman" w:hAnsi="Times New Roman" w:cs="Times New Roman"/>
                <w:b/>
                <w:sz w:val="24"/>
              </w:rPr>
            </w:pPr>
            <w:r w:rsidRPr="00FE12FE">
              <w:rPr>
                <w:rFonts w:ascii="Times New Roman" w:hAnsi="Times New Roman" w:cs="Times New Roman"/>
                <w:b/>
                <w:sz w:val="24"/>
              </w:rPr>
              <w:t>Профиль</w:t>
            </w:r>
          </w:p>
        </w:tc>
        <w:tc>
          <w:tcPr>
            <w:tcW w:w="0" w:type="auto"/>
          </w:tcPr>
          <w:p w:rsidR="00235D7B" w:rsidRPr="00FE12FE" w:rsidRDefault="00235D7B" w:rsidP="00D77900">
            <w:pPr>
              <w:tabs>
                <w:tab w:val="left" w:pos="3060"/>
              </w:tabs>
              <w:spacing w:line="360" w:lineRule="auto"/>
              <w:rPr>
                <w:rFonts w:ascii="Times New Roman" w:hAnsi="Times New Roman" w:cs="Times New Roman"/>
                <w:b/>
                <w:sz w:val="24"/>
              </w:rPr>
            </w:pPr>
            <w:r w:rsidRPr="00FE12FE">
              <w:rPr>
                <w:rFonts w:ascii="Times New Roman" w:hAnsi="Times New Roman" w:cs="Times New Roman"/>
                <w:b/>
                <w:sz w:val="24"/>
              </w:rPr>
              <w:t>Примечание</w:t>
            </w:r>
          </w:p>
        </w:tc>
      </w:tr>
      <w:tr w:rsidR="00235D7B" w:rsidTr="00D77900">
        <w:tc>
          <w:tcPr>
            <w:tcW w:w="0" w:type="auto"/>
          </w:tcPr>
          <w:p w:rsidR="00235D7B" w:rsidRPr="00FE12FE" w:rsidRDefault="00235D7B" w:rsidP="00D77900">
            <w:pPr>
              <w:tabs>
                <w:tab w:val="left" w:pos="3060"/>
              </w:tabs>
              <w:spacing w:line="360" w:lineRule="auto"/>
              <w:jc w:val="center"/>
              <w:rPr>
                <w:rFonts w:ascii="Times New Roman" w:hAnsi="Times New Roman" w:cs="Times New Roman"/>
                <w:sz w:val="24"/>
              </w:rPr>
            </w:pPr>
            <w:r>
              <w:rPr>
                <w:rFonts w:ascii="Times New Roman" w:hAnsi="Times New Roman" w:cs="Times New Roman"/>
                <w:sz w:val="24"/>
              </w:rPr>
              <w:t>1</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Лев-Толстовские песчаники</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FE12FE">
              <w:rPr>
                <w:rFonts w:ascii="Times New Roman" w:hAnsi="Times New Roman" w:cs="Times New Roman"/>
                <w:bCs/>
                <w:sz w:val="24"/>
              </w:rPr>
              <w:t>Геоморфологический</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Упраздненный</w:t>
            </w:r>
          </w:p>
        </w:tc>
      </w:tr>
      <w:tr w:rsidR="00235D7B" w:rsidTr="00D77900">
        <w:tc>
          <w:tcPr>
            <w:tcW w:w="0" w:type="auto"/>
          </w:tcPr>
          <w:p w:rsidR="00235D7B" w:rsidRPr="00FE12FE" w:rsidRDefault="00235D7B" w:rsidP="00D77900">
            <w:pPr>
              <w:tabs>
                <w:tab w:val="left" w:pos="3060"/>
              </w:tabs>
              <w:spacing w:line="360" w:lineRule="auto"/>
              <w:jc w:val="center"/>
              <w:rPr>
                <w:rFonts w:ascii="Times New Roman" w:hAnsi="Times New Roman" w:cs="Times New Roman"/>
                <w:sz w:val="24"/>
              </w:rPr>
            </w:pPr>
            <w:r>
              <w:rPr>
                <w:rFonts w:ascii="Times New Roman" w:hAnsi="Times New Roman" w:cs="Times New Roman"/>
                <w:sz w:val="24"/>
              </w:rPr>
              <w:t>2</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Лебедянский девон</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sz w:val="24"/>
              </w:rPr>
              <w:t>Региональный</w:t>
            </w:r>
          </w:p>
        </w:tc>
        <w:tc>
          <w:tcPr>
            <w:tcW w:w="0" w:type="auto"/>
          </w:tcPr>
          <w:p w:rsidR="00235D7B" w:rsidRPr="00976D09"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bCs/>
                <w:sz w:val="24"/>
              </w:rPr>
              <w:t>Стратиграфический</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sz w:val="24"/>
              </w:rPr>
              <w:t>Утвержденный</w:t>
            </w:r>
          </w:p>
        </w:tc>
      </w:tr>
      <w:tr w:rsidR="00235D7B" w:rsidTr="00D77900">
        <w:tc>
          <w:tcPr>
            <w:tcW w:w="0" w:type="auto"/>
          </w:tcPr>
          <w:p w:rsidR="00235D7B" w:rsidRPr="00FE12FE" w:rsidRDefault="00235D7B" w:rsidP="00D77900">
            <w:pPr>
              <w:tabs>
                <w:tab w:val="left" w:pos="3060"/>
              </w:tabs>
              <w:spacing w:line="360" w:lineRule="auto"/>
              <w:jc w:val="center"/>
              <w:rPr>
                <w:rFonts w:ascii="Times New Roman" w:hAnsi="Times New Roman" w:cs="Times New Roman"/>
                <w:sz w:val="24"/>
              </w:rPr>
            </w:pPr>
            <w:r>
              <w:rPr>
                <w:rFonts w:ascii="Times New Roman" w:hAnsi="Times New Roman" w:cs="Times New Roman"/>
                <w:sz w:val="24"/>
              </w:rPr>
              <w:t>3</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Низовья Каменного лога</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sz w:val="24"/>
              </w:rPr>
              <w:t>Региональный</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bCs/>
                <w:sz w:val="24"/>
              </w:rPr>
              <w:t>Геоморфологический</w:t>
            </w:r>
          </w:p>
        </w:tc>
        <w:tc>
          <w:tcPr>
            <w:tcW w:w="0" w:type="auto"/>
          </w:tcPr>
          <w:p w:rsidR="00235D7B" w:rsidRPr="00976D09"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sz w:val="24"/>
              </w:rPr>
              <w:t>Утвержденный</w:t>
            </w:r>
          </w:p>
        </w:tc>
      </w:tr>
      <w:tr w:rsidR="00235D7B" w:rsidTr="00D77900">
        <w:tc>
          <w:tcPr>
            <w:tcW w:w="0" w:type="auto"/>
          </w:tcPr>
          <w:p w:rsidR="00235D7B" w:rsidRPr="00FE12FE" w:rsidRDefault="00235D7B" w:rsidP="00D77900">
            <w:pPr>
              <w:tabs>
                <w:tab w:val="left" w:pos="3060"/>
              </w:tabs>
              <w:spacing w:line="360" w:lineRule="auto"/>
              <w:jc w:val="center"/>
              <w:rPr>
                <w:rFonts w:ascii="Times New Roman" w:hAnsi="Times New Roman" w:cs="Times New Roman"/>
                <w:sz w:val="24"/>
              </w:rPr>
            </w:pPr>
            <w:r>
              <w:rPr>
                <w:rFonts w:ascii="Times New Roman" w:hAnsi="Times New Roman" w:cs="Times New Roman"/>
                <w:sz w:val="24"/>
              </w:rPr>
              <w:t>4</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Голубевское обнажение</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FE12FE">
              <w:rPr>
                <w:rFonts w:ascii="Times New Roman" w:hAnsi="Times New Roman" w:cs="Times New Roman"/>
                <w:sz w:val="24"/>
              </w:rPr>
              <w:t>Региональный</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Петрографический</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FE12FE">
              <w:rPr>
                <w:rFonts w:ascii="Times New Roman" w:hAnsi="Times New Roman" w:cs="Times New Roman"/>
                <w:sz w:val="24"/>
              </w:rPr>
              <w:t>Утвержденны</w:t>
            </w:r>
            <w:r>
              <w:rPr>
                <w:rFonts w:ascii="Times New Roman" w:hAnsi="Times New Roman" w:cs="Times New Roman"/>
                <w:sz w:val="24"/>
              </w:rPr>
              <w:t>й</w:t>
            </w:r>
          </w:p>
        </w:tc>
      </w:tr>
      <w:tr w:rsidR="00235D7B" w:rsidTr="00D77900">
        <w:tc>
          <w:tcPr>
            <w:tcW w:w="0" w:type="auto"/>
          </w:tcPr>
          <w:p w:rsidR="00235D7B" w:rsidRPr="00FE12FE" w:rsidRDefault="00235D7B" w:rsidP="00D77900">
            <w:pPr>
              <w:tabs>
                <w:tab w:val="left" w:pos="3060"/>
              </w:tabs>
              <w:spacing w:line="360" w:lineRule="auto"/>
              <w:jc w:val="center"/>
              <w:rPr>
                <w:rFonts w:ascii="Times New Roman" w:hAnsi="Times New Roman" w:cs="Times New Roman"/>
                <w:sz w:val="24"/>
              </w:rPr>
            </w:pPr>
            <w:r>
              <w:rPr>
                <w:rFonts w:ascii="Times New Roman" w:hAnsi="Times New Roman" w:cs="Times New Roman"/>
                <w:sz w:val="24"/>
              </w:rPr>
              <w:t>5</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Донские Беседы</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sz w:val="24"/>
              </w:rPr>
              <w:t>Региональный</w:t>
            </w:r>
          </w:p>
        </w:tc>
        <w:tc>
          <w:tcPr>
            <w:tcW w:w="0" w:type="auto"/>
          </w:tcPr>
          <w:p w:rsidR="00235D7B" w:rsidRPr="00976D09"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bCs/>
                <w:sz w:val="24"/>
              </w:rPr>
              <w:t>Геоморфологический</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sz w:val="24"/>
              </w:rPr>
              <w:t>Утвержденный</w:t>
            </w:r>
          </w:p>
        </w:tc>
      </w:tr>
      <w:tr w:rsidR="00235D7B" w:rsidTr="00D77900">
        <w:tc>
          <w:tcPr>
            <w:tcW w:w="0" w:type="auto"/>
          </w:tcPr>
          <w:p w:rsidR="00235D7B" w:rsidRPr="00FE12FE" w:rsidRDefault="00235D7B" w:rsidP="00D77900">
            <w:pPr>
              <w:tabs>
                <w:tab w:val="left" w:pos="3060"/>
              </w:tabs>
              <w:spacing w:line="360" w:lineRule="auto"/>
              <w:jc w:val="center"/>
              <w:rPr>
                <w:rFonts w:ascii="Times New Roman" w:hAnsi="Times New Roman" w:cs="Times New Roman"/>
                <w:sz w:val="24"/>
              </w:rPr>
            </w:pPr>
            <w:r>
              <w:rPr>
                <w:rFonts w:ascii="Times New Roman" w:hAnsi="Times New Roman" w:cs="Times New Roman"/>
                <w:sz w:val="24"/>
              </w:rPr>
              <w:t>6</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Даньшинские пески</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FE12FE">
              <w:rPr>
                <w:rFonts w:ascii="Times New Roman" w:hAnsi="Times New Roman" w:cs="Times New Roman"/>
                <w:sz w:val="24"/>
              </w:rPr>
              <w:t>Региональный</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FE12FE">
              <w:rPr>
                <w:rFonts w:ascii="Times New Roman" w:hAnsi="Times New Roman" w:cs="Times New Roman"/>
                <w:bCs/>
                <w:sz w:val="24"/>
              </w:rPr>
              <w:t>Стратиграфический, палеонтологически</w:t>
            </w:r>
            <w:r>
              <w:rPr>
                <w:rFonts w:ascii="Times New Roman" w:hAnsi="Times New Roman" w:cs="Times New Roman"/>
                <w:bCs/>
                <w:sz w:val="24"/>
              </w:rPr>
              <w:t>й</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FE12FE">
              <w:rPr>
                <w:rFonts w:ascii="Times New Roman" w:hAnsi="Times New Roman" w:cs="Times New Roman"/>
                <w:sz w:val="24"/>
              </w:rPr>
              <w:t>Утвержденный</w:t>
            </w:r>
          </w:p>
        </w:tc>
      </w:tr>
      <w:tr w:rsidR="00235D7B" w:rsidTr="00D77900">
        <w:tc>
          <w:tcPr>
            <w:tcW w:w="0" w:type="auto"/>
          </w:tcPr>
          <w:p w:rsidR="00235D7B" w:rsidRPr="00FE12FE" w:rsidRDefault="00235D7B" w:rsidP="00D77900">
            <w:pPr>
              <w:tabs>
                <w:tab w:val="left" w:pos="3060"/>
              </w:tabs>
              <w:spacing w:line="360" w:lineRule="auto"/>
              <w:jc w:val="center"/>
              <w:rPr>
                <w:rFonts w:ascii="Times New Roman" w:hAnsi="Times New Roman" w:cs="Times New Roman"/>
                <w:sz w:val="24"/>
              </w:rPr>
            </w:pPr>
            <w:r>
              <w:rPr>
                <w:rFonts w:ascii="Times New Roman" w:hAnsi="Times New Roman" w:cs="Times New Roman"/>
                <w:sz w:val="24"/>
              </w:rPr>
              <w:t>7</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Конь-Камень</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sz w:val="24"/>
              </w:rPr>
              <w:t>Региональный</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bCs/>
                <w:sz w:val="24"/>
              </w:rPr>
              <w:t>Геоморфологический</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sz w:val="24"/>
              </w:rPr>
              <w:t>Утвержденный</w:t>
            </w:r>
          </w:p>
        </w:tc>
      </w:tr>
      <w:tr w:rsidR="00235D7B" w:rsidTr="00D77900">
        <w:tc>
          <w:tcPr>
            <w:tcW w:w="0" w:type="auto"/>
          </w:tcPr>
          <w:p w:rsidR="00235D7B" w:rsidRPr="00FE12FE" w:rsidRDefault="00235D7B" w:rsidP="00D77900">
            <w:pPr>
              <w:tabs>
                <w:tab w:val="left" w:pos="3060"/>
              </w:tabs>
              <w:spacing w:line="360" w:lineRule="auto"/>
              <w:jc w:val="center"/>
              <w:rPr>
                <w:rFonts w:ascii="Times New Roman" w:hAnsi="Times New Roman" w:cs="Times New Roman"/>
                <w:sz w:val="24"/>
              </w:rPr>
            </w:pPr>
            <w:r>
              <w:rPr>
                <w:rFonts w:ascii="Times New Roman" w:hAnsi="Times New Roman" w:cs="Times New Roman"/>
                <w:sz w:val="24"/>
              </w:rPr>
              <w:t>8</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Апухтинские песчаники</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Региональный</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FE12FE">
              <w:rPr>
                <w:rFonts w:ascii="Times New Roman" w:hAnsi="Times New Roman" w:cs="Times New Roman"/>
                <w:bCs/>
                <w:sz w:val="24"/>
              </w:rPr>
              <w:t>Геоморфологический, палеонтологический</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Утвержденный</w:t>
            </w:r>
          </w:p>
        </w:tc>
      </w:tr>
      <w:tr w:rsidR="00235D7B" w:rsidTr="00D77900">
        <w:tc>
          <w:tcPr>
            <w:tcW w:w="0" w:type="auto"/>
          </w:tcPr>
          <w:p w:rsidR="00235D7B" w:rsidRPr="00FE12FE" w:rsidRDefault="00235D7B" w:rsidP="00D77900">
            <w:pPr>
              <w:tabs>
                <w:tab w:val="left" w:pos="3060"/>
              </w:tabs>
              <w:spacing w:line="360" w:lineRule="auto"/>
              <w:jc w:val="center"/>
              <w:rPr>
                <w:rFonts w:ascii="Times New Roman" w:hAnsi="Times New Roman" w:cs="Times New Roman"/>
                <w:sz w:val="24"/>
              </w:rPr>
            </w:pPr>
            <w:r>
              <w:rPr>
                <w:rFonts w:ascii="Times New Roman" w:hAnsi="Times New Roman" w:cs="Times New Roman"/>
                <w:sz w:val="24"/>
              </w:rPr>
              <w:t>9</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Тербунские песчаники</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sz w:val="24"/>
              </w:rPr>
              <w:t>Региональный</w:t>
            </w:r>
          </w:p>
        </w:tc>
        <w:tc>
          <w:tcPr>
            <w:tcW w:w="0" w:type="auto"/>
          </w:tcPr>
          <w:p w:rsidR="00235D7B" w:rsidRPr="00976D09"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bCs/>
                <w:sz w:val="24"/>
              </w:rPr>
              <w:t>Геоморфологический, петрографический</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sz w:val="24"/>
              </w:rPr>
              <w:t>Утвержденный</w:t>
            </w:r>
          </w:p>
        </w:tc>
      </w:tr>
      <w:tr w:rsidR="00235D7B" w:rsidTr="00D77900">
        <w:tc>
          <w:tcPr>
            <w:tcW w:w="0" w:type="auto"/>
          </w:tcPr>
          <w:p w:rsidR="00235D7B" w:rsidRDefault="00235D7B" w:rsidP="00D77900">
            <w:pPr>
              <w:tabs>
                <w:tab w:val="left" w:pos="3060"/>
              </w:tabs>
              <w:spacing w:line="360" w:lineRule="auto"/>
              <w:jc w:val="center"/>
              <w:rPr>
                <w:rFonts w:ascii="Times New Roman" w:hAnsi="Times New Roman" w:cs="Times New Roman"/>
                <w:sz w:val="24"/>
              </w:rPr>
            </w:pPr>
            <w:r>
              <w:rPr>
                <w:rFonts w:ascii="Times New Roman" w:hAnsi="Times New Roman" w:cs="Times New Roman"/>
                <w:sz w:val="24"/>
              </w:rPr>
              <w:t>10</w:t>
            </w:r>
          </w:p>
        </w:tc>
        <w:tc>
          <w:tcPr>
            <w:tcW w:w="0" w:type="auto"/>
          </w:tcPr>
          <w:p w:rsidR="00235D7B" w:rsidRDefault="00235D7B" w:rsidP="00D77900">
            <w:pPr>
              <w:tabs>
                <w:tab w:val="left" w:pos="3060"/>
              </w:tabs>
              <w:spacing w:line="360" w:lineRule="auto"/>
              <w:rPr>
                <w:rFonts w:ascii="Times New Roman" w:hAnsi="Times New Roman" w:cs="Times New Roman"/>
                <w:sz w:val="24"/>
              </w:rPr>
            </w:pPr>
            <w:r w:rsidRPr="00026FEE">
              <w:rPr>
                <w:rFonts w:ascii="Times New Roman" w:hAnsi="Times New Roman" w:cs="Times New Roman"/>
                <w:sz w:val="24"/>
              </w:rPr>
              <w:t>Малоборковские пещеры</w:t>
            </w:r>
          </w:p>
        </w:tc>
        <w:tc>
          <w:tcPr>
            <w:tcW w:w="0" w:type="auto"/>
          </w:tcPr>
          <w:p w:rsidR="00235D7B" w:rsidRPr="00976D09" w:rsidRDefault="00235D7B" w:rsidP="00D77900">
            <w:pPr>
              <w:tabs>
                <w:tab w:val="left" w:pos="3060"/>
              </w:tabs>
              <w:spacing w:line="360" w:lineRule="auto"/>
              <w:rPr>
                <w:rFonts w:ascii="Times New Roman" w:hAnsi="Times New Roman" w:cs="Times New Roman"/>
                <w:sz w:val="24"/>
              </w:rPr>
            </w:pPr>
            <w:r w:rsidRPr="00026FEE">
              <w:rPr>
                <w:rFonts w:ascii="Times New Roman" w:hAnsi="Times New Roman" w:cs="Times New Roman"/>
                <w:sz w:val="24"/>
              </w:rPr>
              <w:t>Местный</w:t>
            </w:r>
          </w:p>
        </w:tc>
        <w:tc>
          <w:tcPr>
            <w:tcW w:w="0" w:type="auto"/>
          </w:tcPr>
          <w:p w:rsidR="00235D7B" w:rsidRPr="00976D09" w:rsidRDefault="00235D7B" w:rsidP="00D77900">
            <w:pPr>
              <w:tabs>
                <w:tab w:val="left" w:pos="3060"/>
              </w:tabs>
              <w:spacing w:line="360" w:lineRule="auto"/>
              <w:rPr>
                <w:rFonts w:ascii="Times New Roman" w:hAnsi="Times New Roman" w:cs="Times New Roman"/>
                <w:bCs/>
                <w:sz w:val="24"/>
              </w:rPr>
            </w:pPr>
            <w:r w:rsidRPr="00026FEE">
              <w:rPr>
                <w:rFonts w:ascii="Times New Roman" w:hAnsi="Times New Roman" w:cs="Times New Roman"/>
                <w:bCs/>
                <w:sz w:val="24"/>
              </w:rPr>
              <w:t>Историко-горногеологический, геоморфологический</w:t>
            </w:r>
          </w:p>
        </w:tc>
        <w:tc>
          <w:tcPr>
            <w:tcW w:w="0" w:type="auto"/>
          </w:tcPr>
          <w:p w:rsidR="00235D7B" w:rsidRPr="00976D09" w:rsidRDefault="00235D7B" w:rsidP="00D77900">
            <w:pPr>
              <w:tabs>
                <w:tab w:val="left" w:pos="3060"/>
              </w:tabs>
              <w:spacing w:line="360" w:lineRule="auto"/>
              <w:rPr>
                <w:rFonts w:ascii="Times New Roman" w:hAnsi="Times New Roman" w:cs="Times New Roman"/>
                <w:sz w:val="24"/>
              </w:rPr>
            </w:pPr>
            <w:r w:rsidRPr="00026FEE">
              <w:rPr>
                <w:rFonts w:ascii="Times New Roman" w:hAnsi="Times New Roman" w:cs="Times New Roman"/>
                <w:sz w:val="24"/>
              </w:rPr>
              <w:t>Утвержденный</w:t>
            </w:r>
          </w:p>
        </w:tc>
      </w:tr>
      <w:tr w:rsidR="00235D7B" w:rsidTr="00D77900">
        <w:tc>
          <w:tcPr>
            <w:tcW w:w="0" w:type="auto"/>
          </w:tcPr>
          <w:p w:rsidR="00235D7B" w:rsidRPr="00FE12FE" w:rsidRDefault="00235D7B" w:rsidP="00D77900">
            <w:pPr>
              <w:tabs>
                <w:tab w:val="left" w:pos="3060"/>
              </w:tabs>
              <w:spacing w:line="360" w:lineRule="auto"/>
              <w:jc w:val="center"/>
              <w:rPr>
                <w:rFonts w:ascii="Times New Roman" w:hAnsi="Times New Roman" w:cs="Times New Roman"/>
                <w:sz w:val="24"/>
              </w:rPr>
            </w:pPr>
            <w:r>
              <w:rPr>
                <w:rFonts w:ascii="Times New Roman" w:hAnsi="Times New Roman" w:cs="Times New Roman"/>
                <w:sz w:val="24"/>
              </w:rPr>
              <w:t>11</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Каменная гора</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sz w:val="24"/>
              </w:rPr>
              <w:t>Региональный</w:t>
            </w:r>
          </w:p>
        </w:tc>
        <w:tc>
          <w:tcPr>
            <w:tcW w:w="0" w:type="auto"/>
          </w:tcPr>
          <w:p w:rsidR="00235D7B" w:rsidRPr="00976D09"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bCs/>
                <w:sz w:val="24"/>
              </w:rPr>
              <w:t>Петрографический, геоморфологический</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sz w:val="24"/>
              </w:rPr>
              <w:t>Утвержденный</w:t>
            </w:r>
          </w:p>
        </w:tc>
      </w:tr>
      <w:tr w:rsidR="00235D7B" w:rsidTr="00D77900">
        <w:tc>
          <w:tcPr>
            <w:tcW w:w="0" w:type="auto"/>
          </w:tcPr>
          <w:p w:rsidR="00235D7B" w:rsidRPr="00FE12FE" w:rsidRDefault="00235D7B" w:rsidP="00D77900">
            <w:pPr>
              <w:tabs>
                <w:tab w:val="left" w:pos="3060"/>
              </w:tabs>
              <w:spacing w:line="360" w:lineRule="auto"/>
              <w:jc w:val="center"/>
              <w:rPr>
                <w:rFonts w:ascii="Times New Roman" w:hAnsi="Times New Roman" w:cs="Times New Roman"/>
                <w:sz w:val="24"/>
              </w:rPr>
            </w:pPr>
            <w:r>
              <w:rPr>
                <w:rFonts w:ascii="Times New Roman" w:hAnsi="Times New Roman" w:cs="Times New Roman"/>
                <w:sz w:val="24"/>
              </w:rPr>
              <w:t>12</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Pr>
                <w:rFonts w:ascii="Times New Roman" w:hAnsi="Times New Roman" w:cs="Times New Roman"/>
                <w:sz w:val="24"/>
              </w:rPr>
              <w:t>Песчаники реки Олымчик</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sz w:val="24"/>
              </w:rPr>
              <w:t>Региональный</w:t>
            </w:r>
          </w:p>
        </w:tc>
        <w:tc>
          <w:tcPr>
            <w:tcW w:w="0" w:type="auto"/>
          </w:tcPr>
          <w:p w:rsidR="00235D7B" w:rsidRPr="00976D09"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bCs/>
                <w:sz w:val="24"/>
              </w:rPr>
              <w:t>Палеонтологический</w:t>
            </w:r>
          </w:p>
        </w:tc>
        <w:tc>
          <w:tcPr>
            <w:tcW w:w="0" w:type="auto"/>
          </w:tcPr>
          <w:p w:rsidR="00235D7B" w:rsidRPr="00FE12FE" w:rsidRDefault="00235D7B" w:rsidP="00D77900">
            <w:pPr>
              <w:tabs>
                <w:tab w:val="left" w:pos="3060"/>
              </w:tabs>
              <w:spacing w:line="360" w:lineRule="auto"/>
              <w:rPr>
                <w:rFonts w:ascii="Times New Roman" w:hAnsi="Times New Roman" w:cs="Times New Roman"/>
                <w:sz w:val="24"/>
              </w:rPr>
            </w:pPr>
            <w:r w:rsidRPr="00976D09">
              <w:rPr>
                <w:rFonts w:ascii="Times New Roman" w:hAnsi="Times New Roman" w:cs="Times New Roman"/>
                <w:sz w:val="24"/>
              </w:rPr>
              <w:t>Утвержденный</w:t>
            </w:r>
          </w:p>
        </w:tc>
      </w:tr>
    </w:tbl>
    <w:p w:rsidR="00235D7B" w:rsidRDefault="00235D7B" w:rsidP="00235D7B">
      <w:pPr>
        <w:tabs>
          <w:tab w:val="left" w:pos="3060"/>
        </w:tabs>
        <w:spacing w:after="0" w:line="360" w:lineRule="auto"/>
        <w:rPr>
          <w:rFonts w:ascii="Times New Roman" w:hAnsi="Times New Roman" w:cs="Times New Roman"/>
          <w:sz w:val="24"/>
        </w:rPr>
      </w:pPr>
    </w:p>
    <w:p w:rsidR="00235D7B" w:rsidRPr="00FE12FE" w:rsidRDefault="00235D7B" w:rsidP="00235D7B">
      <w:pPr>
        <w:tabs>
          <w:tab w:val="left" w:pos="3060"/>
        </w:tabs>
        <w:spacing w:after="0" w:line="360" w:lineRule="auto"/>
        <w:rPr>
          <w:rFonts w:ascii="Times New Roman" w:hAnsi="Times New Roman" w:cs="Times New Roman"/>
          <w:sz w:val="24"/>
        </w:rPr>
      </w:pPr>
      <w:r>
        <w:rPr>
          <w:rFonts w:ascii="Times New Roman" w:hAnsi="Times New Roman" w:cs="Times New Roman"/>
          <w:sz w:val="24"/>
        </w:rPr>
        <w:br w:type="textWrapping" w:clear="all"/>
      </w:r>
    </w:p>
    <w:p w:rsidR="00235D7B" w:rsidRDefault="00235D7B" w:rsidP="00471D33">
      <w:pPr>
        <w:spacing w:after="0" w:line="360" w:lineRule="auto"/>
        <w:jc w:val="right"/>
        <w:rPr>
          <w:rFonts w:ascii="Times New Roman" w:eastAsia="Calibri" w:hAnsi="Times New Roman" w:cs="Times New Roman"/>
          <w:b/>
          <w:iCs/>
          <w:color w:val="333333"/>
          <w:sz w:val="24"/>
          <w:szCs w:val="24"/>
        </w:rPr>
      </w:pPr>
    </w:p>
    <w:p w:rsidR="00235D7B" w:rsidRDefault="00235D7B" w:rsidP="00471D33">
      <w:pPr>
        <w:spacing w:after="0" w:line="360" w:lineRule="auto"/>
        <w:jc w:val="right"/>
        <w:rPr>
          <w:rFonts w:ascii="Times New Roman" w:eastAsia="Calibri" w:hAnsi="Times New Roman" w:cs="Times New Roman"/>
          <w:b/>
          <w:iCs/>
          <w:color w:val="333333"/>
          <w:sz w:val="24"/>
          <w:szCs w:val="24"/>
        </w:rPr>
      </w:pPr>
    </w:p>
    <w:p w:rsidR="00235D7B" w:rsidRDefault="00235D7B" w:rsidP="00CC6093">
      <w:pPr>
        <w:spacing w:after="0" w:line="360" w:lineRule="auto"/>
        <w:rPr>
          <w:rFonts w:ascii="Times New Roman" w:eastAsia="Calibri" w:hAnsi="Times New Roman" w:cs="Times New Roman"/>
          <w:b/>
          <w:iCs/>
          <w:color w:val="333333"/>
          <w:sz w:val="24"/>
          <w:szCs w:val="24"/>
        </w:rPr>
      </w:pPr>
    </w:p>
    <w:p w:rsidR="00235D7B" w:rsidRDefault="00235D7B" w:rsidP="00471D33">
      <w:pPr>
        <w:spacing w:after="0" w:line="360" w:lineRule="auto"/>
        <w:jc w:val="right"/>
        <w:rPr>
          <w:rFonts w:ascii="Times New Roman" w:eastAsia="Calibri" w:hAnsi="Times New Roman" w:cs="Times New Roman"/>
          <w:b/>
          <w:iCs/>
          <w:color w:val="333333"/>
          <w:sz w:val="24"/>
          <w:szCs w:val="24"/>
        </w:rPr>
      </w:pPr>
      <w:r w:rsidRPr="00235D7B">
        <w:rPr>
          <w:rFonts w:ascii="Times New Roman" w:eastAsia="Calibri" w:hAnsi="Times New Roman" w:cs="Times New Roman"/>
          <w:b/>
          <w:iCs/>
          <w:color w:val="333333"/>
          <w:sz w:val="24"/>
          <w:szCs w:val="24"/>
        </w:rPr>
        <w:lastRenderedPageBreak/>
        <w:t xml:space="preserve">ПРИЛОЖЕНИЕ </w:t>
      </w:r>
      <w:r>
        <w:rPr>
          <w:rFonts w:ascii="Times New Roman" w:eastAsia="Calibri" w:hAnsi="Times New Roman" w:cs="Times New Roman"/>
          <w:b/>
          <w:iCs/>
          <w:color w:val="333333"/>
          <w:sz w:val="24"/>
          <w:szCs w:val="24"/>
        </w:rPr>
        <w:t>3</w:t>
      </w:r>
      <w:r w:rsidRPr="00235D7B">
        <w:rPr>
          <w:rFonts w:ascii="Times New Roman" w:eastAsia="Calibri" w:hAnsi="Times New Roman" w:cs="Times New Roman"/>
          <w:b/>
          <w:iCs/>
          <w:color w:val="333333"/>
          <w:sz w:val="24"/>
          <w:szCs w:val="24"/>
        </w:rPr>
        <w:t xml:space="preserve">. </w:t>
      </w:r>
      <w:r w:rsidR="0076084F">
        <w:rPr>
          <w:rFonts w:ascii="Times New Roman" w:eastAsia="Calibri" w:hAnsi="Times New Roman" w:cs="Times New Roman"/>
          <w:b/>
          <w:iCs/>
          <w:color w:val="333333"/>
          <w:sz w:val="24"/>
          <w:szCs w:val="24"/>
        </w:rPr>
        <w:t>Географическое положение памятника природы на картосхеме</w:t>
      </w:r>
      <w:r w:rsidR="00CC6093">
        <w:rPr>
          <w:rFonts w:ascii="Times New Roman" w:eastAsia="Calibri" w:hAnsi="Times New Roman" w:cs="Times New Roman"/>
          <w:b/>
          <w:iCs/>
          <w:color w:val="333333"/>
          <w:sz w:val="24"/>
          <w:szCs w:val="24"/>
        </w:rPr>
        <w:t xml:space="preserve"> Хлевенского района Липецкой области</w:t>
      </w:r>
      <w:r w:rsidR="0076084F">
        <w:rPr>
          <w:rFonts w:ascii="Times New Roman" w:eastAsia="Calibri" w:hAnsi="Times New Roman" w:cs="Times New Roman"/>
          <w:b/>
          <w:iCs/>
          <w:color w:val="333333"/>
          <w:sz w:val="24"/>
          <w:szCs w:val="24"/>
        </w:rPr>
        <w:t xml:space="preserve"> и спутниковом снимке (гибрид)</w:t>
      </w:r>
      <w:r w:rsidRPr="00235D7B">
        <w:rPr>
          <w:rFonts w:ascii="Times New Roman" w:eastAsia="Calibri" w:hAnsi="Times New Roman" w:cs="Times New Roman"/>
          <w:b/>
          <w:iCs/>
          <w:color w:val="333333"/>
          <w:sz w:val="24"/>
          <w:szCs w:val="24"/>
        </w:rPr>
        <w:tab/>
      </w:r>
    </w:p>
    <w:p w:rsidR="00235D7B" w:rsidRDefault="00235D7B" w:rsidP="00CC6093">
      <w:pPr>
        <w:spacing w:after="0" w:line="360" w:lineRule="auto"/>
        <w:jc w:val="center"/>
        <w:rPr>
          <w:rFonts w:ascii="Times New Roman" w:eastAsia="Calibri" w:hAnsi="Times New Roman" w:cs="Times New Roman"/>
          <w:b/>
          <w:iCs/>
          <w:color w:val="333333"/>
          <w:sz w:val="24"/>
          <w:szCs w:val="24"/>
        </w:rPr>
      </w:pPr>
      <w:r>
        <w:rPr>
          <w:noProof/>
          <w:lang w:eastAsia="ru-RU"/>
        </w:rPr>
        <w:drawing>
          <wp:inline distT="0" distB="0" distL="0" distR="0">
            <wp:extent cx="4016375" cy="4184650"/>
            <wp:effectExtent l="0" t="0" r="3175" b="6350"/>
            <wp:docPr id="16388" name="Picture 7" descr="Прило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 name="Picture 7" descr="Приложение 10"/>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016375" cy="4184650"/>
                    </a:xfrm>
                    <a:prstGeom prst="rect">
                      <a:avLst/>
                    </a:prstGeom>
                    <a:noFill/>
                    <a:ln w="9525">
                      <a:noFill/>
                      <a:miter lim="800000"/>
                      <a:headEnd/>
                      <a:tailEnd/>
                    </a:ln>
                  </pic:spPr>
                </pic:pic>
              </a:graphicData>
            </a:graphic>
          </wp:inline>
        </w:drawing>
      </w:r>
    </w:p>
    <w:p w:rsidR="00CC6093" w:rsidRPr="00CC6093" w:rsidRDefault="00CC6093" w:rsidP="00CC6093">
      <w:pPr>
        <w:spacing w:after="0" w:line="360" w:lineRule="auto"/>
        <w:jc w:val="center"/>
        <w:rPr>
          <w:rFonts w:ascii="Times New Roman" w:eastAsia="Calibri" w:hAnsi="Times New Roman" w:cs="Times New Roman"/>
          <w:i/>
          <w:iCs/>
          <w:color w:val="333333"/>
          <w:szCs w:val="24"/>
        </w:rPr>
      </w:pPr>
      <w:r w:rsidRPr="00CC6093">
        <w:rPr>
          <w:rFonts w:ascii="Times New Roman" w:eastAsia="Calibri" w:hAnsi="Times New Roman" w:cs="Times New Roman"/>
          <w:i/>
          <w:iCs/>
          <w:color w:val="333333"/>
          <w:szCs w:val="24"/>
        </w:rPr>
        <w:t xml:space="preserve">Рис. </w:t>
      </w:r>
      <w:r w:rsidR="00EF113E">
        <w:rPr>
          <w:rFonts w:ascii="Times New Roman" w:eastAsia="Calibri" w:hAnsi="Times New Roman" w:cs="Times New Roman"/>
          <w:i/>
          <w:iCs/>
          <w:color w:val="333333"/>
          <w:szCs w:val="24"/>
        </w:rPr>
        <w:t>2</w:t>
      </w:r>
      <w:r w:rsidRPr="00CC6093">
        <w:rPr>
          <w:rFonts w:ascii="Times New Roman" w:eastAsia="Calibri" w:hAnsi="Times New Roman" w:cs="Times New Roman"/>
          <w:i/>
          <w:iCs/>
          <w:color w:val="333333"/>
          <w:szCs w:val="24"/>
        </w:rPr>
        <w:t>. Географическое положение памятника природы «Каменная гора» на картосхеме Хлевенского района Липецкой области</w:t>
      </w:r>
    </w:p>
    <w:p w:rsidR="00235D7B" w:rsidRDefault="00227394" w:rsidP="00CC6093">
      <w:pPr>
        <w:spacing w:after="0" w:line="360" w:lineRule="auto"/>
        <w:jc w:val="center"/>
        <w:rPr>
          <w:rFonts w:ascii="Times New Roman" w:eastAsia="Calibri" w:hAnsi="Times New Roman" w:cs="Times New Roman"/>
          <w:b/>
          <w:iCs/>
          <w:color w:val="333333"/>
          <w:sz w:val="24"/>
          <w:szCs w:val="24"/>
        </w:rPr>
      </w:pPr>
      <w:r>
        <w:rPr>
          <w:rFonts w:ascii="Times New Roman" w:eastAsia="Calibri" w:hAnsi="Times New Roman" w:cs="Times New Roman"/>
          <w:i/>
          <w:iCs/>
          <w:noProof/>
          <w:color w:val="333333"/>
          <w:szCs w:val="24"/>
          <w:lang w:eastAsia="ru-RU"/>
        </w:rPr>
        <w:pict>
          <v:rect id="_x0000_s1040" style="position:absolute;left:0;text-align:left;margin-left:65.7pt;margin-top:22.05pt;width:128.25pt;height:59.25pt;z-index:251664478" strokecolor="white [3212]">
            <v:textbox>
              <w:txbxContent>
                <w:p w:rsidR="00175634" w:rsidRDefault="00175634">
                  <w:pPr>
                    <w:rPr>
                      <w:rFonts w:ascii="Times New Roman" w:hAnsi="Times New Roman" w:cs="Times New Roman"/>
                      <w:sz w:val="20"/>
                    </w:rPr>
                  </w:pPr>
                  <w:r w:rsidRPr="00175634">
                    <w:rPr>
                      <w:rFonts w:ascii="Times New Roman" w:hAnsi="Times New Roman" w:cs="Times New Roman"/>
                      <w:sz w:val="20"/>
                    </w:rPr>
                    <w:t>Общая протяженность памятника природы</w:t>
                  </w:r>
                </w:p>
                <w:p w:rsidR="00175634" w:rsidRPr="00175634" w:rsidRDefault="00175634">
                  <w:pPr>
                    <w:rPr>
                      <w:rFonts w:ascii="Times New Roman" w:hAnsi="Times New Roman" w:cs="Times New Roman"/>
                      <w:sz w:val="20"/>
                    </w:rPr>
                  </w:pPr>
                  <w:r>
                    <w:rPr>
                      <w:rFonts w:ascii="Times New Roman" w:hAnsi="Times New Roman" w:cs="Times New Roman"/>
                      <w:sz w:val="20"/>
                    </w:rPr>
                    <w:t>Территория каменоломен</w:t>
                  </w:r>
                </w:p>
                <w:p w:rsidR="00175634" w:rsidRDefault="00175634"/>
              </w:txbxContent>
            </v:textbox>
          </v:rect>
        </w:pict>
      </w:r>
      <w:r>
        <w:rPr>
          <w:noProof/>
          <w:lang w:eastAsia="ru-RU"/>
        </w:rPr>
        <w:pict>
          <v:roundrect id="_x0000_s1039" style="position:absolute;left:0;text-align:left;margin-left:41.15pt;margin-top:62.55pt;width:19.4pt;height:15.2pt;z-index:251664511" arcsize="0" fillcolor="yellow" strokecolor="#ffc000" strokeweight="1.5pt">
            <v:fill opacity="39322f"/>
          </v:roundrect>
        </w:pict>
      </w:r>
      <w:r>
        <w:rPr>
          <w:noProof/>
          <w:lang w:eastAsia="ru-RU"/>
        </w:rPr>
        <w:pict>
          <v:roundrect id="_x0000_s1038" style="position:absolute;left:0;text-align:left;margin-left:43.15pt;margin-top:26.4pt;width:17.4pt;height:15.95pt;rotation:54949fd;flip:x;z-index:251664895" arcsize="0" fillcolor="#ffc000" strokecolor="#f06" strokeweight="1.5pt">
            <v:fill opacity="39322f"/>
          </v:roundrect>
        </w:pict>
      </w:r>
      <w:r>
        <w:rPr>
          <w:rFonts w:ascii="Times New Roman" w:eastAsia="Calibri" w:hAnsi="Times New Roman" w:cs="Times New Roman"/>
          <w:i/>
          <w:iCs/>
          <w:noProof/>
          <w:color w:val="333333"/>
          <w:szCs w:val="24"/>
          <w:lang w:eastAsia="ru-RU"/>
        </w:rPr>
        <w:pict>
          <v:rect id="_x0000_s1041" style="position:absolute;left:0;text-align:left;margin-left:32.7pt;margin-top:4.05pt;width:164.25pt;height:96.75pt;z-index:251664447">
            <v:textbox>
              <w:txbxContent>
                <w:p w:rsidR="00175634" w:rsidRPr="00175634" w:rsidRDefault="00175634" w:rsidP="00175634">
                  <w:pPr>
                    <w:jc w:val="center"/>
                    <w:rPr>
                      <w:rFonts w:ascii="Times New Roman" w:hAnsi="Times New Roman" w:cs="Times New Roman"/>
                      <w:b/>
                      <w:sz w:val="18"/>
                    </w:rPr>
                  </w:pPr>
                  <w:r w:rsidRPr="00175634">
                    <w:rPr>
                      <w:rFonts w:ascii="Times New Roman" w:hAnsi="Times New Roman" w:cs="Times New Roman"/>
                      <w:b/>
                      <w:sz w:val="18"/>
                    </w:rPr>
                    <w:t>УСЛОВНЫЕ ОБОЗНАЧЕНИЯ</w:t>
                  </w:r>
                </w:p>
              </w:txbxContent>
            </v:textbox>
          </v:rect>
        </w:pict>
      </w:r>
      <w:r>
        <w:rPr>
          <w:noProof/>
          <w:lang w:eastAsia="ru-RU"/>
        </w:rPr>
        <w:pict>
          <v:roundrect id="_x0000_s1036" style="position:absolute;left:0;text-align:left;margin-left:228.55pt;margin-top:93.3pt;width:10.95pt;height:153.9pt;rotation:1104166fd;z-index:251661312" arcsize="0" fillcolor="#ffc000" strokecolor="#f06" strokeweight="1.5pt">
            <v:fill opacity="39322f"/>
          </v:roundrect>
        </w:pict>
      </w:r>
      <w:r>
        <w:rPr>
          <w:noProof/>
          <w:lang w:eastAsia="ru-RU"/>
        </w:rPr>
        <w:pict>
          <v:roundrect id="_x0000_s1037" style="position:absolute;left:0;text-align:left;margin-left:216.7pt;margin-top:170.75pt;width:19.4pt;height:75.4pt;rotation:1104166fd;z-index:251660288" arcsize="0" fillcolor="yellow" strokecolor="#ffc000" strokeweight="1.5pt">
            <v:fill opacity="39322f"/>
          </v:roundrect>
        </w:pict>
      </w:r>
      <w:r w:rsidR="0076084F">
        <w:rPr>
          <w:noProof/>
          <w:lang w:eastAsia="ru-RU"/>
        </w:rPr>
        <w:drawing>
          <wp:inline distT="0" distB="0" distL="0" distR="0">
            <wp:extent cx="5248275" cy="33711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5257944" cy="3377365"/>
                    </a:xfrm>
                    <a:prstGeom prst="rect">
                      <a:avLst/>
                    </a:prstGeom>
                    <a:ln>
                      <a:noFill/>
                    </a:ln>
                    <a:extLst>
                      <a:ext uri="{53640926-AAD7-44D8-BBD7-CCE9431645EC}">
                        <a14:shadowObscured xmlns:a14="http://schemas.microsoft.com/office/drawing/2010/main"/>
                      </a:ext>
                    </a:extLst>
                  </pic:spPr>
                </pic:pic>
              </a:graphicData>
            </a:graphic>
          </wp:inline>
        </w:drawing>
      </w:r>
    </w:p>
    <w:p w:rsidR="00235D7B" w:rsidRDefault="00CC6093" w:rsidP="00CC6093">
      <w:pPr>
        <w:spacing w:after="0" w:line="360" w:lineRule="auto"/>
        <w:jc w:val="center"/>
        <w:rPr>
          <w:rFonts w:ascii="Times New Roman" w:eastAsia="Calibri" w:hAnsi="Times New Roman" w:cs="Times New Roman"/>
          <w:b/>
          <w:iCs/>
          <w:color w:val="333333"/>
          <w:sz w:val="24"/>
          <w:szCs w:val="24"/>
        </w:rPr>
      </w:pPr>
      <w:r w:rsidRPr="00CC6093">
        <w:rPr>
          <w:rFonts w:ascii="Times New Roman" w:eastAsia="Calibri" w:hAnsi="Times New Roman" w:cs="Times New Roman"/>
          <w:i/>
          <w:iCs/>
          <w:color w:val="333333"/>
          <w:szCs w:val="24"/>
        </w:rPr>
        <w:t xml:space="preserve">Рис. </w:t>
      </w:r>
      <w:r w:rsidR="00EF113E">
        <w:rPr>
          <w:rFonts w:ascii="Times New Roman" w:eastAsia="Calibri" w:hAnsi="Times New Roman" w:cs="Times New Roman"/>
          <w:i/>
          <w:iCs/>
          <w:color w:val="333333"/>
          <w:szCs w:val="24"/>
        </w:rPr>
        <w:t>3</w:t>
      </w:r>
      <w:r w:rsidRPr="00CC6093">
        <w:rPr>
          <w:rFonts w:ascii="Times New Roman" w:eastAsia="Calibri" w:hAnsi="Times New Roman" w:cs="Times New Roman"/>
          <w:i/>
          <w:iCs/>
          <w:color w:val="333333"/>
          <w:szCs w:val="24"/>
        </w:rPr>
        <w:t>. Географическое положение памятника природы «Каменная гора»</w:t>
      </w:r>
      <w:r>
        <w:rPr>
          <w:rFonts w:ascii="Times New Roman" w:eastAsia="Calibri" w:hAnsi="Times New Roman" w:cs="Times New Roman"/>
          <w:i/>
          <w:iCs/>
          <w:color w:val="333333"/>
          <w:szCs w:val="24"/>
        </w:rPr>
        <w:t xml:space="preserve"> на спутниковом снимке (гибрид)</w:t>
      </w:r>
    </w:p>
    <w:p w:rsidR="00235D7B" w:rsidRDefault="00175634" w:rsidP="00175634">
      <w:pPr>
        <w:spacing w:after="0" w:line="360" w:lineRule="auto"/>
        <w:jc w:val="right"/>
        <w:rPr>
          <w:rFonts w:ascii="Times New Roman" w:eastAsia="Calibri" w:hAnsi="Times New Roman" w:cs="Times New Roman"/>
          <w:b/>
          <w:iCs/>
          <w:color w:val="333333"/>
          <w:sz w:val="24"/>
          <w:szCs w:val="24"/>
        </w:rPr>
      </w:pPr>
      <w:r>
        <w:rPr>
          <w:rFonts w:ascii="Times New Roman" w:eastAsia="Calibri" w:hAnsi="Times New Roman" w:cs="Times New Roman"/>
          <w:b/>
          <w:iCs/>
          <w:color w:val="333333"/>
          <w:sz w:val="24"/>
          <w:szCs w:val="24"/>
        </w:rPr>
        <w:lastRenderedPageBreak/>
        <w:t xml:space="preserve">ПРИЛОЖЕНИЕ 4. Виды Каменной горы </w:t>
      </w:r>
      <w:r w:rsidR="00714519">
        <w:rPr>
          <w:rFonts w:ascii="Times New Roman" w:eastAsia="Calibri" w:hAnsi="Times New Roman" w:cs="Times New Roman"/>
          <w:b/>
          <w:iCs/>
          <w:color w:val="333333"/>
          <w:sz w:val="24"/>
          <w:szCs w:val="24"/>
        </w:rPr>
        <w:t xml:space="preserve">и каменоломен </w:t>
      </w:r>
      <w:r>
        <w:rPr>
          <w:rFonts w:ascii="Times New Roman" w:eastAsia="Calibri" w:hAnsi="Times New Roman" w:cs="Times New Roman"/>
          <w:b/>
          <w:iCs/>
          <w:color w:val="333333"/>
          <w:sz w:val="24"/>
          <w:szCs w:val="24"/>
        </w:rPr>
        <w:t>на фотоснимках</w:t>
      </w:r>
    </w:p>
    <w:p w:rsidR="00175634" w:rsidRPr="00714519" w:rsidRDefault="00235D7B" w:rsidP="00714519">
      <w:pPr>
        <w:spacing w:after="0" w:line="360" w:lineRule="auto"/>
        <w:jc w:val="center"/>
        <w:rPr>
          <w:rFonts w:ascii="Times New Roman" w:eastAsia="Calibri" w:hAnsi="Times New Roman" w:cs="Times New Roman"/>
          <w:b/>
          <w:iCs/>
          <w:color w:val="333333"/>
          <w:sz w:val="24"/>
          <w:szCs w:val="24"/>
        </w:rPr>
      </w:pPr>
      <w:r>
        <w:rPr>
          <w:rFonts w:ascii="Times New Roman" w:eastAsia="Calibri" w:hAnsi="Times New Roman" w:cs="Times New Roman"/>
          <w:b/>
          <w:iCs/>
          <w:noProof/>
          <w:color w:val="333333"/>
          <w:sz w:val="24"/>
          <w:szCs w:val="24"/>
          <w:lang w:eastAsia="ru-RU"/>
        </w:rPr>
        <w:drawing>
          <wp:inline distT="0" distB="0" distL="0" distR="0" wp14:anchorId="66D4F934" wp14:editId="13693B60">
            <wp:extent cx="2667000" cy="200029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673988" cy="2005538"/>
                    </a:xfrm>
                    <a:prstGeom prst="rect">
                      <a:avLst/>
                    </a:prstGeom>
                    <a:noFill/>
                  </pic:spPr>
                </pic:pic>
              </a:graphicData>
            </a:graphic>
          </wp:inline>
        </w:drawing>
      </w:r>
      <w:r w:rsidR="00714519">
        <w:rPr>
          <w:rFonts w:ascii="Times New Roman" w:eastAsia="Calibri" w:hAnsi="Times New Roman" w:cs="Times New Roman"/>
          <w:i/>
          <w:iCs/>
          <w:color w:val="333333"/>
          <w:szCs w:val="24"/>
        </w:rPr>
        <w:t>.</w:t>
      </w:r>
      <w:r w:rsidR="00175634" w:rsidRPr="00175634">
        <w:rPr>
          <w:rFonts w:ascii="Times New Roman" w:eastAsia="Calibri" w:hAnsi="Times New Roman" w:cs="Times New Roman"/>
          <w:b/>
          <w:iCs/>
          <w:noProof/>
          <w:color w:val="333333"/>
          <w:sz w:val="24"/>
          <w:szCs w:val="24"/>
          <w:lang w:eastAsia="ru-RU"/>
        </w:rPr>
        <w:drawing>
          <wp:inline distT="0" distB="0" distL="0" distR="0" wp14:anchorId="6E5D889A" wp14:editId="154E7F4C">
            <wp:extent cx="3003610" cy="2001705"/>
            <wp:effectExtent l="0" t="0" r="0" b="0"/>
            <wp:docPr id="6" name="Рисунок 6" descr="E:\1_Методическая работа\2018-19\Геологи\ПП\02_фото Каменная гора\2\IMG_3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1_Методическая работа\2018-19\Геологи\ПП\02_фото Каменная гора\2\IMG_3451.JP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012360" cy="2007536"/>
                    </a:xfrm>
                    <a:prstGeom prst="rect">
                      <a:avLst/>
                    </a:prstGeom>
                    <a:noFill/>
                    <a:ln>
                      <a:noFill/>
                    </a:ln>
                  </pic:spPr>
                </pic:pic>
              </a:graphicData>
            </a:graphic>
          </wp:inline>
        </w:drawing>
      </w:r>
    </w:p>
    <w:p w:rsidR="00175634" w:rsidRDefault="00175634" w:rsidP="00175634">
      <w:pPr>
        <w:spacing w:after="0" w:line="360" w:lineRule="auto"/>
        <w:jc w:val="center"/>
        <w:rPr>
          <w:rFonts w:ascii="Times New Roman" w:eastAsia="Calibri" w:hAnsi="Times New Roman" w:cs="Times New Roman"/>
          <w:i/>
          <w:iCs/>
          <w:color w:val="333333"/>
          <w:szCs w:val="24"/>
        </w:rPr>
      </w:pPr>
      <w:r w:rsidRPr="00175634">
        <w:rPr>
          <w:rFonts w:ascii="Times New Roman" w:eastAsia="Calibri" w:hAnsi="Times New Roman" w:cs="Times New Roman"/>
          <w:i/>
          <w:iCs/>
          <w:color w:val="333333"/>
          <w:szCs w:val="24"/>
        </w:rPr>
        <w:t xml:space="preserve">Рис. </w:t>
      </w:r>
      <w:r w:rsidR="00714519">
        <w:rPr>
          <w:rFonts w:ascii="Times New Roman" w:eastAsia="Calibri" w:hAnsi="Times New Roman" w:cs="Times New Roman"/>
          <w:i/>
          <w:iCs/>
          <w:color w:val="333333"/>
          <w:szCs w:val="24"/>
        </w:rPr>
        <w:t>4 - 5</w:t>
      </w:r>
      <w:r>
        <w:rPr>
          <w:rFonts w:ascii="Times New Roman" w:eastAsia="Calibri" w:hAnsi="Times New Roman" w:cs="Times New Roman"/>
          <w:i/>
          <w:iCs/>
          <w:color w:val="333333"/>
          <w:szCs w:val="24"/>
        </w:rPr>
        <w:t>. Общий вид памятника природы</w:t>
      </w:r>
    </w:p>
    <w:p w:rsidR="00175634" w:rsidRDefault="00175634" w:rsidP="00175634">
      <w:pPr>
        <w:spacing w:after="0" w:line="360" w:lineRule="auto"/>
        <w:jc w:val="center"/>
        <w:rPr>
          <w:rFonts w:ascii="Times New Roman" w:eastAsia="Calibri" w:hAnsi="Times New Roman" w:cs="Times New Roman"/>
          <w:i/>
          <w:iCs/>
          <w:color w:val="333333"/>
          <w:szCs w:val="24"/>
        </w:rPr>
      </w:pPr>
      <w:r w:rsidRPr="00175634">
        <w:rPr>
          <w:rFonts w:ascii="Times New Roman" w:eastAsia="Calibri" w:hAnsi="Times New Roman" w:cs="Times New Roman"/>
          <w:i/>
          <w:iCs/>
          <w:noProof/>
          <w:color w:val="333333"/>
          <w:szCs w:val="24"/>
          <w:lang w:eastAsia="ru-RU"/>
        </w:rPr>
        <w:drawing>
          <wp:inline distT="0" distB="0" distL="0" distR="0">
            <wp:extent cx="3541683" cy="2360295"/>
            <wp:effectExtent l="0" t="0" r="0" b="0"/>
            <wp:docPr id="7" name="Рисунок 7" descr="E:\1_Методическая работа\2018-19\Геологи\ПП\02_фото Каменная гора\IMG_3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1_Методическая работа\2018-19\Геологи\ПП\02_фото Каменная гора\IMG_3469.JP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3547372" cy="2364087"/>
                    </a:xfrm>
                    <a:prstGeom prst="rect">
                      <a:avLst/>
                    </a:prstGeom>
                    <a:noFill/>
                    <a:ln>
                      <a:noFill/>
                    </a:ln>
                  </pic:spPr>
                </pic:pic>
              </a:graphicData>
            </a:graphic>
          </wp:inline>
        </w:drawing>
      </w:r>
    </w:p>
    <w:p w:rsidR="00EC1FD4" w:rsidRPr="00175634" w:rsidRDefault="00EC1FD4" w:rsidP="00175634">
      <w:pPr>
        <w:spacing w:after="0" w:line="360" w:lineRule="auto"/>
        <w:jc w:val="center"/>
        <w:rPr>
          <w:rFonts w:ascii="Times New Roman" w:eastAsia="Calibri" w:hAnsi="Times New Roman" w:cs="Times New Roman"/>
          <w:i/>
          <w:iCs/>
          <w:color w:val="333333"/>
          <w:szCs w:val="24"/>
        </w:rPr>
      </w:pPr>
      <w:r>
        <w:rPr>
          <w:rFonts w:ascii="Times New Roman" w:eastAsia="Calibri" w:hAnsi="Times New Roman" w:cs="Times New Roman"/>
          <w:i/>
          <w:iCs/>
          <w:color w:val="333333"/>
          <w:szCs w:val="24"/>
        </w:rPr>
        <w:t xml:space="preserve">Рис. </w:t>
      </w:r>
      <w:r w:rsidR="00EF113E">
        <w:rPr>
          <w:rFonts w:ascii="Times New Roman" w:eastAsia="Calibri" w:hAnsi="Times New Roman" w:cs="Times New Roman"/>
          <w:i/>
          <w:iCs/>
          <w:color w:val="333333"/>
          <w:szCs w:val="24"/>
        </w:rPr>
        <w:t>6</w:t>
      </w:r>
      <w:r>
        <w:rPr>
          <w:rFonts w:ascii="Times New Roman" w:eastAsia="Calibri" w:hAnsi="Times New Roman" w:cs="Times New Roman"/>
          <w:i/>
          <w:iCs/>
          <w:color w:val="333333"/>
          <w:szCs w:val="24"/>
        </w:rPr>
        <w:t>. Средняя часть памятника природы. Известняки, перекрытые осыпной толщей песка, суглинка</w:t>
      </w:r>
    </w:p>
    <w:p w:rsidR="00235D7B" w:rsidRDefault="00235D7B" w:rsidP="00471D33">
      <w:pPr>
        <w:spacing w:after="0" w:line="360" w:lineRule="auto"/>
        <w:jc w:val="right"/>
        <w:rPr>
          <w:rFonts w:ascii="Times New Roman" w:eastAsia="Calibri" w:hAnsi="Times New Roman" w:cs="Times New Roman"/>
          <w:b/>
          <w:iCs/>
          <w:color w:val="333333"/>
          <w:sz w:val="24"/>
          <w:szCs w:val="24"/>
        </w:rPr>
      </w:pPr>
    </w:p>
    <w:p w:rsidR="00175634" w:rsidRDefault="00EC1FD4" w:rsidP="00EC1FD4">
      <w:pPr>
        <w:spacing w:after="0" w:line="360" w:lineRule="auto"/>
        <w:rPr>
          <w:rFonts w:ascii="Times New Roman" w:eastAsia="Calibri" w:hAnsi="Times New Roman" w:cs="Times New Roman"/>
          <w:b/>
          <w:iCs/>
          <w:color w:val="333333"/>
          <w:sz w:val="24"/>
          <w:szCs w:val="24"/>
        </w:rPr>
      </w:pPr>
      <w:r w:rsidRPr="00EC1FD4">
        <w:rPr>
          <w:rFonts w:ascii="Times New Roman" w:eastAsia="Calibri" w:hAnsi="Times New Roman" w:cs="Times New Roman"/>
          <w:b/>
          <w:iCs/>
          <w:noProof/>
          <w:color w:val="333333"/>
          <w:sz w:val="24"/>
          <w:szCs w:val="24"/>
          <w:lang w:eastAsia="ru-RU"/>
        </w:rPr>
        <w:drawing>
          <wp:inline distT="0" distB="0" distL="0" distR="0">
            <wp:extent cx="1625600" cy="2439256"/>
            <wp:effectExtent l="0" t="0" r="0" b="0"/>
            <wp:docPr id="8" name="Рисунок 8" descr="E:\1_Методическая работа\2018-19\Геологи\ПП\04_фото Каменоломен\3\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1_Методическая работа\2018-19\Геологи\ПП\04_фото Каменоломен\3\004.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629856" cy="2445642"/>
                    </a:xfrm>
                    <a:prstGeom prst="rect">
                      <a:avLst/>
                    </a:prstGeom>
                    <a:noFill/>
                    <a:ln>
                      <a:noFill/>
                    </a:ln>
                  </pic:spPr>
                </pic:pic>
              </a:graphicData>
            </a:graphic>
          </wp:inline>
        </w:drawing>
      </w:r>
      <w:r w:rsidR="00714519">
        <w:rPr>
          <w:rFonts w:ascii="Times New Roman" w:eastAsia="Calibri" w:hAnsi="Times New Roman" w:cs="Times New Roman"/>
          <w:b/>
          <w:iCs/>
          <w:color w:val="333333"/>
          <w:sz w:val="24"/>
          <w:szCs w:val="24"/>
        </w:rPr>
        <w:t xml:space="preserve">  </w:t>
      </w:r>
      <w:r w:rsidRPr="00EC1FD4">
        <w:rPr>
          <w:rFonts w:ascii="Times New Roman" w:eastAsia="Calibri" w:hAnsi="Times New Roman" w:cs="Times New Roman"/>
          <w:b/>
          <w:iCs/>
          <w:noProof/>
          <w:color w:val="333333"/>
          <w:sz w:val="24"/>
          <w:szCs w:val="24"/>
          <w:lang w:eastAsia="ru-RU"/>
        </w:rPr>
        <w:drawing>
          <wp:inline distT="0" distB="0" distL="0" distR="0">
            <wp:extent cx="1828800" cy="2438400"/>
            <wp:effectExtent l="0" t="0" r="0" b="0"/>
            <wp:docPr id="9" name="Рисунок 9" descr="E:\1_Методическая работа\2018-19\Геологи\ПП\04_фото Каменоломен\3\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1_Методическая работа\2018-19\Геологи\ПП\04_фото Каменоломен\3\006.JP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832095" cy="2442793"/>
                    </a:xfrm>
                    <a:prstGeom prst="rect">
                      <a:avLst/>
                    </a:prstGeom>
                    <a:noFill/>
                    <a:ln>
                      <a:noFill/>
                    </a:ln>
                  </pic:spPr>
                </pic:pic>
              </a:graphicData>
            </a:graphic>
          </wp:inline>
        </w:drawing>
      </w:r>
      <w:r w:rsidR="00714519">
        <w:rPr>
          <w:rFonts w:ascii="Times New Roman" w:eastAsia="Calibri" w:hAnsi="Times New Roman" w:cs="Times New Roman"/>
          <w:b/>
          <w:iCs/>
          <w:color w:val="333333"/>
          <w:sz w:val="24"/>
          <w:szCs w:val="24"/>
        </w:rPr>
        <w:t xml:space="preserve">  </w:t>
      </w:r>
      <w:r w:rsidR="00714519" w:rsidRPr="00EC1FD4">
        <w:rPr>
          <w:rFonts w:ascii="Times New Roman" w:eastAsia="Calibri" w:hAnsi="Times New Roman" w:cs="Times New Roman"/>
          <w:i/>
          <w:iCs/>
          <w:noProof/>
          <w:color w:val="333333"/>
          <w:szCs w:val="24"/>
          <w:lang w:eastAsia="ru-RU"/>
        </w:rPr>
        <w:drawing>
          <wp:inline distT="0" distB="0" distL="0" distR="0" wp14:anchorId="7319540C" wp14:editId="2DBA3750">
            <wp:extent cx="2230967" cy="1673225"/>
            <wp:effectExtent l="0" t="0" r="0" b="0"/>
            <wp:docPr id="11" name="Рисунок 11" descr="E:\1_Методическая работа\2018-19\Геологи\ПП\04_фото Каменоломен\3\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1_Методическая работа\2018-19\Геологи\ПП\04_фото Каменоломен\3\008.JPG"/>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228533" cy="1671399"/>
                    </a:xfrm>
                    <a:prstGeom prst="rect">
                      <a:avLst/>
                    </a:prstGeom>
                    <a:noFill/>
                    <a:ln>
                      <a:noFill/>
                    </a:ln>
                  </pic:spPr>
                </pic:pic>
              </a:graphicData>
            </a:graphic>
          </wp:inline>
        </w:drawing>
      </w:r>
    </w:p>
    <w:p w:rsidR="00EC1FD4" w:rsidRDefault="00EC1FD4" w:rsidP="00714519">
      <w:pPr>
        <w:spacing w:after="0" w:line="360" w:lineRule="auto"/>
        <w:ind w:firstLine="708"/>
        <w:rPr>
          <w:rFonts w:ascii="Times New Roman" w:eastAsia="Calibri" w:hAnsi="Times New Roman" w:cs="Times New Roman"/>
          <w:i/>
          <w:iCs/>
          <w:color w:val="333333"/>
          <w:szCs w:val="24"/>
        </w:rPr>
      </w:pPr>
      <w:r w:rsidRPr="00EC1FD4">
        <w:rPr>
          <w:rFonts w:ascii="Times New Roman" w:eastAsia="Calibri" w:hAnsi="Times New Roman" w:cs="Times New Roman"/>
          <w:i/>
          <w:iCs/>
          <w:color w:val="333333"/>
          <w:szCs w:val="24"/>
        </w:rPr>
        <w:t xml:space="preserve">Рис. </w:t>
      </w:r>
      <w:r w:rsidR="00EF113E">
        <w:rPr>
          <w:rFonts w:ascii="Times New Roman" w:eastAsia="Calibri" w:hAnsi="Times New Roman" w:cs="Times New Roman"/>
          <w:i/>
          <w:iCs/>
          <w:color w:val="333333"/>
          <w:szCs w:val="24"/>
        </w:rPr>
        <w:t>7</w:t>
      </w:r>
      <w:r w:rsidRPr="00EC1FD4">
        <w:rPr>
          <w:rFonts w:ascii="Times New Roman" w:eastAsia="Calibri" w:hAnsi="Times New Roman" w:cs="Times New Roman"/>
          <w:i/>
          <w:iCs/>
          <w:color w:val="333333"/>
          <w:szCs w:val="24"/>
        </w:rPr>
        <w:t>.</w:t>
      </w:r>
      <w:r w:rsidR="00714519">
        <w:rPr>
          <w:rFonts w:ascii="Times New Roman" w:eastAsia="Calibri" w:hAnsi="Times New Roman" w:cs="Times New Roman"/>
          <w:i/>
          <w:iCs/>
          <w:color w:val="333333"/>
          <w:szCs w:val="24"/>
        </w:rPr>
        <w:t>Вход в пещеру</w:t>
      </w:r>
      <w:r w:rsidR="00714519">
        <w:rPr>
          <w:rFonts w:ascii="Times New Roman" w:eastAsia="Calibri" w:hAnsi="Times New Roman" w:cs="Times New Roman"/>
          <w:i/>
          <w:iCs/>
          <w:color w:val="333333"/>
          <w:szCs w:val="24"/>
        </w:rPr>
        <w:tab/>
        <w:t xml:space="preserve">    </w:t>
      </w:r>
      <w:r>
        <w:rPr>
          <w:rFonts w:ascii="Times New Roman" w:eastAsia="Calibri" w:hAnsi="Times New Roman" w:cs="Times New Roman"/>
          <w:i/>
          <w:iCs/>
          <w:color w:val="333333"/>
          <w:szCs w:val="24"/>
        </w:rPr>
        <w:t xml:space="preserve">Рис. </w:t>
      </w:r>
      <w:r w:rsidR="00EF113E">
        <w:rPr>
          <w:rFonts w:ascii="Times New Roman" w:eastAsia="Calibri" w:hAnsi="Times New Roman" w:cs="Times New Roman"/>
          <w:i/>
          <w:iCs/>
          <w:color w:val="333333"/>
          <w:szCs w:val="24"/>
        </w:rPr>
        <w:t>8</w:t>
      </w:r>
      <w:r w:rsidR="00714519">
        <w:rPr>
          <w:rFonts w:ascii="Times New Roman" w:eastAsia="Calibri" w:hAnsi="Times New Roman" w:cs="Times New Roman"/>
          <w:i/>
          <w:iCs/>
          <w:color w:val="333333"/>
          <w:szCs w:val="24"/>
        </w:rPr>
        <w:t>. Внутри пещеры</w:t>
      </w:r>
      <w:r w:rsidR="00714519">
        <w:rPr>
          <w:rFonts w:ascii="Times New Roman" w:eastAsia="Calibri" w:hAnsi="Times New Roman" w:cs="Times New Roman"/>
          <w:i/>
          <w:iCs/>
          <w:color w:val="333333"/>
          <w:szCs w:val="24"/>
        </w:rPr>
        <w:tab/>
        <w:t xml:space="preserve">        Рис. 9.</w:t>
      </w:r>
      <w:r>
        <w:rPr>
          <w:rFonts w:ascii="Times New Roman" w:eastAsia="Calibri" w:hAnsi="Times New Roman" w:cs="Times New Roman"/>
          <w:i/>
          <w:iCs/>
          <w:color w:val="333333"/>
          <w:szCs w:val="24"/>
        </w:rPr>
        <w:t xml:space="preserve"> Обитатели пещер</w:t>
      </w:r>
    </w:p>
    <w:p w:rsidR="00714519" w:rsidRDefault="00714519" w:rsidP="00EA4C20">
      <w:pPr>
        <w:spacing w:after="0" w:line="360" w:lineRule="auto"/>
        <w:ind w:firstLine="708"/>
        <w:jc w:val="right"/>
        <w:rPr>
          <w:rFonts w:ascii="Times New Roman" w:eastAsia="Calibri" w:hAnsi="Times New Roman" w:cs="Times New Roman"/>
          <w:b/>
          <w:iCs/>
          <w:color w:val="333333"/>
          <w:sz w:val="24"/>
          <w:szCs w:val="24"/>
        </w:rPr>
      </w:pPr>
    </w:p>
    <w:p w:rsidR="00714519" w:rsidRDefault="00714519" w:rsidP="00EA4C20">
      <w:pPr>
        <w:spacing w:after="0" w:line="360" w:lineRule="auto"/>
        <w:ind w:firstLine="708"/>
        <w:jc w:val="right"/>
        <w:rPr>
          <w:rFonts w:ascii="Times New Roman" w:eastAsia="Calibri" w:hAnsi="Times New Roman" w:cs="Times New Roman"/>
          <w:b/>
          <w:iCs/>
          <w:color w:val="333333"/>
          <w:sz w:val="24"/>
          <w:szCs w:val="24"/>
        </w:rPr>
      </w:pPr>
    </w:p>
    <w:p w:rsidR="00EC1FD4" w:rsidRDefault="00EC1FD4" w:rsidP="00EA4C20">
      <w:pPr>
        <w:spacing w:after="0" w:line="360" w:lineRule="auto"/>
        <w:ind w:firstLine="708"/>
        <w:jc w:val="right"/>
        <w:rPr>
          <w:rFonts w:ascii="Times New Roman" w:eastAsia="Calibri" w:hAnsi="Times New Roman" w:cs="Times New Roman"/>
          <w:b/>
          <w:iCs/>
          <w:color w:val="333333"/>
          <w:sz w:val="24"/>
          <w:szCs w:val="24"/>
        </w:rPr>
      </w:pPr>
      <w:r>
        <w:rPr>
          <w:rFonts w:ascii="Times New Roman" w:eastAsia="Calibri" w:hAnsi="Times New Roman" w:cs="Times New Roman"/>
          <w:b/>
          <w:iCs/>
          <w:color w:val="333333"/>
          <w:sz w:val="24"/>
          <w:szCs w:val="24"/>
        </w:rPr>
        <w:lastRenderedPageBreak/>
        <w:t xml:space="preserve">ПРИЛОЖЕНИЕ </w:t>
      </w:r>
      <w:r w:rsidR="00714519">
        <w:rPr>
          <w:rFonts w:ascii="Times New Roman" w:eastAsia="Calibri" w:hAnsi="Times New Roman" w:cs="Times New Roman"/>
          <w:b/>
          <w:iCs/>
          <w:color w:val="333333"/>
          <w:sz w:val="24"/>
          <w:szCs w:val="24"/>
        </w:rPr>
        <w:t>5</w:t>
      </w:r>
      <w:r>
        <w:rPr>
          <w:rFonts w:ascii="Times New Roman" w:eastAsia="Calibri" w:hAnsi="Times New Roman" w:cs="Times New Roman"/>
          <w:b/>
          <w:iCs/>
          <w:color w:val="333333"/>
          <w:sz w:val="24"/>
          <w:szCs w:val="24"/>
        </w:rPr>
        <w:t xml:space="preserve">. </w:t>
      </w:r>
      <w:r w:rsidR="00EA4C20">
        <w:rPr>
          <w:rFonts w:ascii="Times New Roman" w:eastAsia="Calibri" w:hAnsi="Times New Roman" w:cs="Times New Roman"/>
          <w:b/>
          <w:iCs/>
          <w:color w:val="333333"/>
          <w:sz w:val="24"/>
          <w:szCs w:val="24"/>
        </w:rPr>
        <w:t>Схема ходов пещеры Лисьей</w:t>
      </w:r>
      <w:r w:rsidR="0036414B">
        <w:rPr>
          <w:rFonts w:ascii="Times New Roman" w:eastAsia="Calibri" w:hAnsi="Times New Roman" w:cs="Times New Roman"/>
          <w:b/>
          <w:iCs/>
          <w:color w:val="333333"/>
          <w:sz w:val="24"/>
          <w:szCs w:val="24"/>
        </w:rPr>
        <w:t xml:space="preserve"> (фото)</w:t>
      </w:r>
    </w:p>
    <w:p w:rsidR="00EA4C20" w:rsidRDefault="00940366" w:rsidP="0036414B">
      <w:pPr>
        <w:spacing w:after="0" w:line="360" w:lineRule="auto"/>
        <w:jc w:val="center"/>
        <w:rPr>
          <w:rFonts w:ascii="Times New Roman" w:eastAsia="Calibri" w:hAnsi="Times New Roman" w:cs="Times New Roman"/>
          <w:b/>
          <w:iCs/>
          <w:color w:val="333333"/>
          <w:sz w:val="24"/>
          <w:szCs w:val="24"/>
        </w:rPr>
      </w:pPr>
      <w:r w:rsidRPr="00940366">
        <w:rPr>
          <w:rFonts w:ascii="Times New Roman" w:eastAsia="Calibri" w:hAnsi="Times New Roman" w:cs="Times New Roman"/>
          <w:b/>
          <w:iCs/>
          <w:noProof/>
          <w:color w:val="333333"/>
          <w:sz w:val="24"/>
          <w:szCs w:val="24"/>
          <w:lang w:eastAsia="ru-RU"/>
        </w:rPr>
        <w:drawing>
          <wp:inline distT="0" distB="0" distL="0" distR="0">
            <wp:extent cx="5808862" cy="5048250"/>
            <wp:effectExtent l="0" t="0" r="0" b="0"/>
            <wp:docPr id="12" name="Рисунок 12" descr="E:\1_Методическая работа\2018-19\Геологи\ПП\Готовая работа\DSCN1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1_Методическая работа\2018-19\Геологи\ПП\Готовая работа\DSCN1465.JPG"/>
                    <pic:cNvPicPr>
                      <a:picLocks noChangeAspect="1" noChangeArrowheads="1"/>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5819323" cy="5057342"/>
                    </a:xfrm>
                    <a:prstGeom prst="rect">
                      <a:avLst/>
                    </a:prstGeom>
                    <a:noFill/>
                    <a:ln>
                      <a:noFill/>
                    </a:ln>
                    <a:extLst>
                      <a:ext uri="{53640926-AAD7-44D8-BBD7-CCE9431645EC}">
                        <a14:shadowObscured xmlns:a14="http://schemas.microsoft.com/office/drawing/2010/main"/>
                      </a:ext>
                    </a:extLst>
                  </pic:spPr>
                </pic:pic>
              </a:graphicData>
            </a:graphic>
          </wp:inline>
        </w:drawing>
      </w:r>
    </w:p>
    <w:p w:rsidR="00EA4C20" w:rsidRDefault="00714519" w:rsidP="00EA4C20">
      <w:pPr>
        <w:spacing w:after="0" w:line="360" w:lineRule="auto"/>
        <w:ind w:firstLine="708"/>
        <w:jc w:val="center"/>
        <w:rPr>
          <w:rFonts w:ascii="Times New Roman" w:eastAsia="Calibri" w:hAnsi="Times New Roman" w:cs="Times New Roman"/>
          <w:i/>
          <w:iCs/>
          <w:color w:val="333333"/>
          <w:sz w:val="24"/>
          <w:szCs w:val="24"/>
        </w:rPr>
      </w:pPr>
      <w:r>
        <w:rPr>
          <w:rFonts w:ascii="Times New Roman" w:eastAsia="Calibri" w:hAnsi="Times New Roman" w:cs="Times New Roman"/>
          <w:i/>
          <w:iCs/>
          <w:color w:val="333333"/>
          <w:szCs w:val="24"/>
        </w:rPr>
        <w:t>Рис. 10</w:t>
      </w:r>
      <w:r w:rsidR="00EA4C20">
        <w:rPr>
          <w:rFonts w:ascii="Times New Roman" w:eastAsia="Calibri" w:hAnsi="Times New Roman" w:cs="Times New Roman"/>
          <w:i/>
          <w:iCs/>
          <w:color w:val="333333"/>
          <w:szCs w:val="24"/>
        </w:rPr>
        <w:t xml:space="preserve">. </w:t>
      </w:r>
      <w:r w:rsidR="00EA4C20" w:rsidRPr="00EA4C20">
        <w:rPr>
          <w:rFonts w:ascii="Times New Roman" w:eastAsia="Calibri" w:hAnsi="Times New Roman" w:cs="Times New Roman"/>
          <w:i/>
          <w:iCs/>
          <w:color w:val="333333"/>
          <w:sz w:val="24"/>
          <w:szCs w:val="24"/>
        </w:rPr>
        <w:t>Схема ходов пещеры Лисьей</w:t>
      </w:r>
      <w:r w:rsidR="0036414B">
        <w:rPr>
          <w:rFonts w:ascii="Times New Roman" w:eastAsia="Calibri" w:hAnsi="Times New Roman" w:cs="Times New Roman"/>
          <w:i/>
          <w:iCs/>
          <w:color w:val="333333"/>
          <w:sz w:val="24"/>
          <w:szCs w:val="24"/>
        </w:rPr>
        <w:t xml:space="preserve"> (фото)</w:t>
      </w:r>
    </w:p>
    <w:p w:rsidR="00EF113E" w:rsidRDefault="00EF113E" w:rsidP="00EA4C20">
      <w:pPr>
        <w:spacing w:after="0" w:line="360" w:lineRule="auto"/>
        <w:ind w:firstLine="708"/>
        <w:jc w:val="center"/>
        <w:rPr>
          <w:rFonts w:ascii="Times New Roman" w:eastAsia="Calibri" w:hAnsi="Times New Roman" w:cs="Times New Roman"/>
          <w:i/>
          <w:iCs/>
          <w:color w:val="333333"/>
          <w:sz w:val="24"/>
          <w:szCs w:val="24"/>
        </w:rPr>
      </w:pPr>
    </w:p>
    <w:p w:rsidR="00EF113E" w:rsidRDefault="00EF113E" w:rsidP="00EA4C20">
      <w:pPr>
        <w:spacing w:after="0" w:line="360" w:lineRule="auto"/>
        <w:ind w:firstLine="708"/>
        <w:jc w:val="center"/>
        <w:rPr>
          <w:rFonts w:ascii="Times New Roman" w:eastAsia="Calibri" w:hAnsi="Times New Roman" w:cs="Times New Roman"/>
          <w:i/>
          <w:iCs/>
          <w:color w:val="333333"/>
          <w:sz w:val="24"/>
          <w:szCs w:val="24"/>
        </w:rPr>
      </w:pPr>
    </w:p>
    <w:p w:rsidR="00EF113E" w:rsidRDefault="00EF113E" w:rsidP="00EA4C20">
      <w:pPr>
        <w:spacing w:after="0" w:line="360" w:lineRule="auto"/>
        <w:ind w:firstLine="708"/>
        <w:jc w:val="center"/>
        <w:rPr>
          <w:rFonts w:ascii="Times New Roman" w:eastAsia="Calibri" w:hAnsi="Times New Roman" w:cs="Times New Roman"/>
          <w:i/>
          <w:iCs/>
          <w:color w:val="333333"/>
          <w:sz w:val="24"/>
          <w:szCs w:val="24"/>
        </w:rPr>
      </w:pPr>
    </w:p>
    <w:p w:rsidR="00EF113E" w:rsidRDefault="00EF113E" w:rsidP="00EA4C20">
      <w:pPr>
        <w:spacing w:after="0" w:line="360" w:lineRule="auto"/>
        <w:ind w:firstLine="708"/>
        <w:jc w:val="center"/>
        <w:rPr>
          <w:rFonts w:ascii="Times New Roman" w:eastAsia="Calibri" w:hAnsi="Times New Roman" w:cs="Times New Roman"/>
          <w:i/>
          <w:iCs/>
          <w:color w:val="333333"/>
          <w:sz w:val="24"/>
          <w:szCs w:val="24"/>
        </w:rPr>
      </w:pPr>
    </w:p>
    <w:p w:rsidR="00EF113E" w:rsidRDefault="00EF113E" w:rsidP="00EA4C20">
      <w:pPr>
        <w:spacing w:after="0" w:line="360" w:lineRule="auto"/>
        <w:ind w:firstLine="708"/>
        <w:jc w:val="center"/>
        <w:rPr>
          <w:rFonts w:ascii="Times New Roman" w:eastAsia="Calibri" w:hAnsi="Times New Roman" w:cs="Times New Roman"/>
          <w:i/>
          <w:iCs/>
          <w:color w:val="333333"/>
          <w:sz w:val="24"/>
          <w:szCs w:val="24"/>
        </w:rPr>
      </w:pPr>
    </w:p>
    <w:p w:rsidR="00EF113E" w:rsidRDefault="00EF113E" w:rsidP="00EA4C20">
      <w:pPr>
        <w:spacing w:after="0" w:line="360" w:lineRule="auto"/>
        <w:ind w:firstLine="708"/>
        <w:jc w:val="center"/>
        <w:rPr>
          <w:rFonts w:ascii="Times New Roman" w:eastAsia="Calibri" w:hAnsi="Times New Roman" w:cs="Times New Roman"/>
          <w:i/>
          <w:iCs/>
          <w:color w:val="333333"/>
          <w:sz w:val="24"/>
          <w:szCs w:val="24"/>
        </w:rPr>
      </w:pPr>
    </w:p>
    <w:p w:rsidR="00EF113E" w:rsidRDefault="00EF113E" w:rsidP="00EA4C20">
      <w:pPr>
        <w:spacing w:after="0" w:line="360" w:lineRule="auto"/>
        <w:ind w:firstLine="708"/>
        <w:jc w:val="center"/>
        <w:rPr>
          <w:rFonts w:ascii="Times New Roman" w:eastAsia="Calibri" w:hAnsi="Times New Roman" w:cs="Times New Roman"/>
          <w:i/>
          <w:iCs/>
          <w:color w:val="333333"/>
          <w:sz w:val="24"/>
          <w:szCs w:val="24"/>
        </w:rPr>
      </w:pPr>
    </w:p>
    <w:p w:rsidR="00EF113E" w:rsidRDefault="00EF113E" w:rsidP="00EA4C20">
      <w:pPr>
        <w:spacing w:after="0" w:line="360" w:lineRule="auto"/>
        <w:ind w:firstLine="708"/>
        <w:jc w:val="center"/>
        <w:rPr>
          <w:rFonts w:ascii="Times New Roman" w:eastAsia="Calibri" w:hAnsi="Times New Roman" w:cs="Times New Roman"/>
          <w:i/>
          <w:iCs/>
          <w:color w:val="333333"/>
          <w:sz w:val="24"/>
          <w:szCs w:val="24"/>
        </w:rPr>
      </w:pPr>
    </w:p>
    <w:p w:rsidR="00EF113E" w:rsidRDefault="00EF113E" w:rsidP="00EA4C20">
      <w:pPr>
        <w:spacing w:after="0" w:line="360" w:lineRule="auto"/>
        <w:ind w:firstLine="708"/>
        <w:jc w:val="center"/>
        <w:rPr>
          <w:rFonts w:ascii="Times New Roman" w:eastAsia="Calibri" w:hAnsi="Times New Roman" w:cs="Times New Roman"/>
          <w:i/>
          <w:iCs/>
          <w:color w:val="333333"/>
          <w:sz w:val="24"/>
          <w:szCs w:val="24"/>
        </w:rPr>
      </w:pPr>
    </w:p>
    <w:p w:rsidR="00EF113E" w:rsidRDefault="00EF113E" w:rsidP="00EA4C20">
      <w:pPr>
        <w:spacing w:after="0" w:line="360" w:lineRule="auto"/>
        <w:ind w:firstLine="708"/>
        <w:jc w:val="center"/>
        <w:rPr>
          <w:rFonts w:ascii="Times New Roman" w:eastAsia="Calibri" w:hAnsi="Times New Roman" w:cs="Times New Roman"/>
          <w:i/>
          <w:iCs/>
          <w:color w:val="333333"/>
          <w:sz w:val="24"/>
          <w:szCs w:val="24"/>
        </w:rPr>
      </w:pPr>
    </w:p>
    <w:p w:rsidR="00EF113E" w:rsidRDefault="00EF113E" w:rsidP="00EA4C20">
      <w:pPr>
        <w:spacing w:after="0" w:line="360" w:lineRule="auto"/>
        <w:ind w:firstLine="708"/>
        <w:jc w:val="center"/>
        <w:rPr>
          <w:rFonts w:ascii="Times New Roman" w:eastAsia="Calibri" w:hAnsi="Times New Roman" w:cs="Times New Roman"/>
          <w:i/>
          <w:iCs/>
          <w:color w:val="333333"/>
          <w:sz w:val="24"/>
          <w:szCs w:val="24"/>
        </w:rPr>
      </w:pPr>
    </w:p>
    <w:p w:rsidR="00EF113E" w:rsidRDefault="00EF113E" w:rsidP="00EA4C20">
      <w:pPr>
        <w:spacing w:after="0" w:line="360" w:lineRule="auto"/>
        <w:ind w:firstLine="708"/>
        <w:jc w:val="center"/>
        <w:rPr>
          <w:rFonts w:ascii="Times New Roman" w:eastAsia="Calibri" w:hAnsi="Times New Roman" w:cs="Times New Roman"/>
          <w:i/>
          <w:iCs/>
          <w:color w:val="333333"/>
          <w:sz w:val="24"/>
          <w:szCs w:val="24"/>
        </w:rPr>
      </w:pPr>
    </w:p>
    <w:p w:rsidR="00EF113E" w:rsidRPr="00EA4C20" w:rsidRDefault="00EF113E" w:rsidP="009E30BD">
      <w:pPr>
        <w:spacing w:after="0" w:line="360" w:lineRule="auto"/>
        <w:rPr>
          <w:rFonts w:ascii="Times New Roman" w:eastAsia="Calibri" w:hAnsi="Times New Roman" w:cs="Times New Roman"/>
          <w:i/>
          <w:iCs/>
          <w:color w:val="333333"/>
          <w:szCs w:val="24"/>
        </w:rPr>
      </w:pPr>
    </w:p>
    <w:sectPr w:rsidR="00EF113E" w:rsidRPr="00EA4C20" w:rsidSect="00471D3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394" w:rsidRDefault="00227394" w:rsidP="00471D33">
      <w:pPr>
        <w:spacing w:after="0" w:line="240" w:lineRule="auto"/>
      </w:pPr>
      <w:r>
        <w:separator/>
      </w:r>
    </w:p>
  </w:endnote>
  <w:endnote w:type="continuationSeparator" w:id="0">
    <w:p w:rsidR="00227394" w:rsidRDefault="00227394" w:rsidP="0047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650096"/>
      <w:docPartObj>
        <w:docPartGallery w:val="Page Numbers (Bottom of Page)"/>
        <w:docPartUnique/>
      </w:docPartObj>
    </w:sdtPr>
    <w:sdtEndPr/>
    <w:sdtContent>
      <w:p w:rsidR="00471D33" w:rsidRDefault="00D42B1E">
        <w:pPr>
          <w:pStyle w:val="aa"/>
          <w:jc w:val="right"/>
        </w:pPr>
        <w:r>
          <w:fldChar w:fldCharType="begin"/>
        </w:r>
        <w:r w:rsidR="00471D33">
          <w:instrText>PAGE   \* MERGEFORMAT</w:instrText>
        </w:r>
        <w:r>
          <w:fldChar w:fldCharType="separate"/>
        </w:r>
        <w:r w:rsidR="00886C21">
          <w:rPr>
            <w:noProof/>
          </w:rPr>
          <w:t>16</w:t>
        </w:r>
        <w:r>
          <w:fldChar w:fldCharType="end"/>
        </w:r>
      </w:p>
    </w:sdtContent>
  </w:sdt>
  <w:p w:rsidR="00471D33" w:rsidRDefault="00471D3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394" w:rsidRDefault="00227394" w:rsidP="00471D33">
      <w:pPr>
        <w:spacing w:after="0" w:line="240" w:lineRule="auto"/>
      </w:pPr>
      <w:r>
        <w:separator/>
      </w:r>
    </w:p>
  </w:footnote>
  <w:footnote w:type="continuationSeparator" w:id="0">
    <w:p w:rsidR="00227394" w:rsidRDefault="00227394" w:rsidP="00471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E70C6"/>
    <w:multiLevelType w:val="hybridMultilevel"/>
    <w:tmpl w:val="36AA5E88"/>
    <w:lvl w:ilvl="0" w:tplc="5ED0B7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3B23794"/>
    <w:multiLevelType w:val="hybridMultilevel"/>
    <w:tmpl w:val="CC4863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AB3A4E"/>
    <w:multiLevelType w:val="hybridMultilevel"/>
    <w:tmpl w:val="FB407436"/>
    <w:lvl w:ilvl="0" w:tplc="7C400D48">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34427762"/>
    <w:multiLevelType w:val="multilevel"/>
    <w:tmpl w:val="5B5893C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367F72C1"/>
    <w:multiLevelType w:val="multilevel"/>
    <w:tmpl w:val="EC307EB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587" w:hanging="1020"/>
      </w:pPr>
      <w:rPr>
        <w:rFonts w:cs="Times New Roman" w:hint="default"/>
      </w:rPr>
    </w:lvl>
    <w:lvl w:ilvl="2">
      <w:start w:val="1"/>
      <w:numFmt w:val="decimal"/>
      <w:isLgl/>
      <w:lvlText w:val="%1.%2.%3."/>
      <w:lvlJc w:val="left"/>
      <w:pPr>
        <w:ind w:left="1587" w:hanging="1020"/>
      </w:pPr>
      <w:rPr>
        <w:rFonts w:cs="Times New Roman" w:hint="default"/>
      </w:rPr>
    </w:lvl>
    <w:lvl w:ilvl="3">
      <w:start w:val="1"/>
      <w:numFmt w:val="decimal"/>
      <w:isLgl/>
      <w:lvlText w:val="%1.%2.%3.%4."/>
      <w:lvlJc w:val="left"/>
      <w:pPr>
        <w:ind w:left="1587" w:hanging="10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5">
    <w:nsid w:val="591842FD"/>
    <w:multiLevelType w:val="multilevel"/>
    <w:tmpl w:val="5B5893CE"/>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5CDA5573"/>
    <w:multiLevelType w:val="hybridMultilevel"/>
    <w:tmpl w:val="900CA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675EEC"/>
    <w:multiLevelType w:val="multilevel"/>
    <w:tmpl w:val="5B5893C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69692329"/>
    <w:multiLevelType w:val="hybridMultilevel"/>
    <w:tmpl w:val="CC4863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C7F1A0B"/>
    <w:multiLevelType w:val="multilevel"/>
    <w:tmpl w:val="887E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9"/>
  </w:num>
  <w:num w:numId="4">
    <w:abstractNumId w:val="4"/>
  </w:num>
  <w:num w:numId="5">
    <w:abstractNumId w:val="6"/>
  </w:num>
  <w:num w:numId="6">
    <w:abstractNumId w:val="0"/>
  </w:num>
  <w:num w:numId="7">
    <w:abstractNumId w:val="3"/>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1B88"/>
    <w:rsid w:val="00016D32"/>
    <w:rsid w:val="000C0CFA"/>
    <w:rsid w:val="000F5E7F"/>
    <w:rsid w:val="0010251A"/>
    <w:rsid w:val="001045CD"/>
    <w:rsid w:val="0014021C"/>
    <w:rsid w:val="001755C6"/>
    <w:rsid w:val="00175634"/>
    <w:rsid w:val="001D5B97"/>
    <w:rsid w:val="00227394"/>
    <w:rsid w:val="00235D7B"/>
    <w:rsid w:val="002424D1"/>
    <w:rsid w:val="002779DF"/>
    <w:rsid w:val="002B00D7"/>
    <w:rsid w:val="00307209"/>
    <w:rsid w:val="00341A48"/>
    <w:rsid w:val="0036414B"/>
    <w:rsid w:val="00377310"/>
    <w:rsid w:val="003A2116"/>
    <w:rsid w:val="003F4CA0"/>
    <w:rsid w:val="00435FCF"/>
    <w:rsid w:val="00471D33"/>
    <w:rsid w:val="004811DE"/>
    <w:rsid w:val="004D1ADD"/>
    <w:rsid w:val="00501943"/>
    <w:rsid w:val="00511ECB"/>
    <w:rsid w:val="005203AB"/>
    <w:rsid w:val="0052131E"/>
    <w:rsid w:val="00522521"/>
    <w:rsid w:val="00547A4C"/>
    <w:rsid w:val="00556302"/>
    <w:rsid w:val="00567585"/>
    <w:rsid w:val="005730B2"/>
    <w:rsid w:val="00574DF3"/>
    <w:rsid w:val="005B533A"/>
    <w:rsid w:val="005C246D"/>
    <w:rsid w:val="005D0E30"/>
    <w:rsid w:val="006164BF"/>
    <w:rsid w:val="00620D46"/>
    <w:rsid w:val="00685C35"/>
    <w:rsid w:val="006860B8"/>
    <w:rsid w:val="006A460E"/>
    <w:rsid w:val="006C44CD"/>
    <w:rsid w:val="006C7E06"/>
    <w:rsid w:val="006E5C5D"/>
    <w:rsid w:val="0071319F"/>
    <w:rsid w:val="00713C6C"/>
    <w:rsid w:val="00714519"/>
    <w:rsid w:val="007528A3"/>
    <w:rsid w:val="0076084F"/>
    <w:rsid w:val="007A2307"/>
    <w:rsid w:val="007A4D75"/>
    <w:rsid w:val="007B2415"/>
    <w:rsid w:val="007B57D0"/>
    <w:rsid w:val="007F593D"/>
    <w:rsid w:val="00801B88"/>
    <w:rsid w:val="0080351F"/>
    <w:rsid w:val="00862241"/>
    <w:rsid w:val="00884990"/>
    <w:rsid w:val="00886C21"/>
    <w:rsid w:val="00897845"/>
    <w:rsid w:val="008A2836"/>
    <w:rsid w:val="00936A43"/>
    <w:rsid w:val="00940366"/>
    <w:rsid w:val="009D22FD"/>
    <w:rsid w:val="009E30BD"/>
    <w:rsid w:val="00A95EE3"/>
    <w:rsid w:val="00AD6C67"/>
    <w:rsid w:val="00AF497C"/>
    <w:rsid w:val="00AF58EB"/>
    <w:rsid w:val="00B01C06"/>
    <w:rsid w:val="00B1574E"/>
    <w:rsid w:val="00BA1A9E"/>
    <w:rsid w:val="00BC5106"/>
    <w:rsid w:val="00BC646D"/>
    <w:rsid w:val="00C139BA"/>
    <w:rsid w:val="00C3718F"/>
    <w:rsid w:val="00C5786D"/>
    <w:rsid w:val="00C67BC4"/>
    <w:rsid w:val="00C841FA"/>
    <w:rsid w:val="00CC6093"/>
    <w:rsid w:val="00D42B1E"/>
    <w:rsid w:val="00D46805"/>
    <w:rsid w:val="00D65BE1"/>
    <w:rsid w:val="00D82B92"/>
    <w:rsid w:val="00D92AC5"/>
    <w:rsid w:val="00DA6982"/>
    <w:rsid w:val="00DE4526"/>
    <w:rsid w:val="00DE6FCE"/>
    <w:rsid w:val="00E17BC1"/>
    <w:rsid w:val="00E206E5"/>
    <w:rsid w:val="00E554A2"/>
    <w:rsid w:val="00E67F61"/>
    <w:rsid w:val="00E92900"/>
    <w:rsid w:val="00EA4C20"/>
    <w:rsid w:val="00EB4547"/>
    <w:rsid w:val="00EB6365"/>
    <w:rsid w:val="00EC09D1"/>
    <w:rsid w:val="00EC1FD4"/>
    <w:rsid w:val="00EF113E"/>
    <w:rsid w:val="00F05D19"/>
    <w:rsid w:val="00F41EE9"/>
    <w:rsid w:val="00F85E6D"/>
    <w:rsid w:val="00F867C6"/>
    <w:rsid w:val="00F97443"/>
    <w:rsid w:val="00FD1867"/>
    <w:rsid w:val="00FE6712"/>
    <w:rsid w:val="00FF4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2">
      <o:colormru v:ext="edit" colors="#f06,#fde9d9"/>
    </o:shapedefaults>
    <o:shapelayout v:ext="edit">
      <o:idmap v:ext="edit" data="1"/>
    </o:shapelayout>
  </w:shapeDefaults>
  <w:decimalSymbol w:val=","/>
  <w:listSeparator w:val=";"/>
  <w15:docId w15:val="{6FB6E2C1-2ACD-4BC0-A5BD-34032BCC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2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BC646D"/>
  </w:style>
  <w:style w:type="character" w:customStyle="1" w:styleId="submenu-table">
    <w:name w:val="submenu-table"/>
    <w:basedOn w:val="a0"/>
    <w:rsid w:val="00BC646D"/>
  </w:style>
  <w:style w:type="character" w:styleId="a3">
    <w:name w:val="Hyperlink"/>
    <w:basedOn w:val="a0"/>
    <w:uiPriority w:val="99"/>
    <w:unhideWhenUsed/>
    <w:rsid w:val="00BC646D"/>
    <w:rPr>
      <w:color w:val="0000FF" w:themeColor="hyperlink"/>
      <w:u w:val="single"/>
    </w:rPr>
  </w:style>
  <w:style w:type="paragraph" w:styleId="a4">
    <w:name w:val="Normal (Web)"/>
    <w:basedOn w:val="a"/>
    <w:uiPriority w:val="99"/>
    <w:semiHidden/>
    <w:unhideWhenUsed/>
    <w:rsid w:val="00F05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05D19"/>
    <w:rPr>
      <w:b/>
      <w:bCs/>
    </w:rPr>
  </w:style>
  <w:style w:type="paragraph" w:styleId="a6">
    <w:name w:val="List Paragraph"/>
    <w:basedOn w:val="a"/>
    <w:uiPriority w:val="34"/>
    <w:qFormat/>
    <w:rsid w:val="001755C6"/>
    <w:pPr>
      <w:ind w:left="720"/>
      <w:contextualSpacing/>
    </w:pPr>
  </w:style>
  <w:style w:type="table" w:styleId="a7">
    <w:name w:val="Table Grid"/>
    <w:basedOn w:val="a1"/>
    <w:uiPriority w:val="39"/>
    <w:rsid w:val="00713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471D3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1D33"/>
  </w:style>
  <w:style w:type="paragraph" w:styleId="aa">
    <w:name w:val="footer"/>
    <w:basedOn w:val="a"/>
    <w:link w:val="ab"/>
    <w:uiPriority w:val="99"/>
    <w:unhideWhenUsed/>
    <w:rsid w:val="00471D3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71D33"/>
  </w:style>
  <w:style w:type="paragraph" w:styleId="ac">
    <w:name w:val="Balloon Text"/>
    <w:basedOn w:val="a"/>
    <w:link w:val="ad"/>
    <w:uiPriority w:val="99"/>
    <w:semiHidden/>
    <w:unhideWhenUsed/>
    <w:rsid w:val="00EF113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F11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104">
      <w:bodyDiv w:val="1"/>
      <w:marLeft w:val="0"/>
      <w:marRight w:val="0"/>
      <w:marTop w:val="0"/>
      <w:marBottom w:val="0"/>
      <w:divBdr>
        <w:top w:val="none" w:sz="0" w:space="0" w:color="auto"/>
        <w:left w:val="none" w:sz="0" w:space="0" w:color="auto"/>
        <w:bottom w:val="none" w:sz="0" w:space="0" w:color="auto"/>
        <w:right w:val="none" w:sz="0" w:space="0" w:color="auto"/>
      </w:divBdr>
      <w:divsChild>
        <w:div w:id="959336294">
          <w:marLeft w:val="0"/>
          <w:marRight w:val="0"/>
          <w:marTop w:val="0"/>
          <w:marBottom w:val="0"/>
          <w:divBdr>
            <w:top w:val="none" w:sz="0" w:space="0" w:color="auto"/>
            <w:left w:val="none" w:sz="0" w:space="0" w:color="auto"/>
            <w:bottom w:val="none" w:sz="0" w:space="0" w:color="auto"/>
            <w:right w:val="none" w:sz="0" w:space="0" w:color="auto"/>
          </w:divBdr>
        </w:div>
        <w:div w:id="285089740">
          <w:marLeft w:val="0"/>
          <w:marRight w:val="0"/>
          <w:marTop w:val="0"/>
          <w:marBottom w:val="0"/>
          <w:divBdr>
            <w:top w:val="none" w:sz="0" w:space="0" w:color="auto"/>
            <w:left w:val="none" w:sz="0" w:space="0" w:color="auto"/>
            <w:bottom w:val="none" w:sz="0" w:space="0" w:color="auto"/>
            <w:right w:val="none" w:sz="0" w:space="0" w:color="auto"/>
          </w:divBdr>
        </w:div>
        <w:div w:id="1824740842">
          <w:marLeft w:val="0"/>
          <w:marRight w:val="0"/>
          <w:marTop w:val="0"/>
          <w:marBottom w:val="0"/>
          <w:divBdr>
            <w:top w:val="none" w:sz="0" w:space="0" w:color="auto"/>
            <w:left w:val="none" w:sz="0" w:space="0" w:color="auto"/>
            <w:bottom w:val="none" w:sz="0" w:space="0" w:color="auto"/>
            <w:right w:val="none" w:sz="0" w:space="0" w:color="auto"/>
          </w:divBdr>
          <w:divsChild>
            <w:div w:id="1403679381">
              <w:marLeft w:val="0"/>
              <w:marRight w:val="0"/>
              <w:marTop w:val="300"/>
              <w:marBottom w:val="0"/>
              <w:divBdr>
                <w:top w:val="none" w:sz="0" w:space="0" w:color="auto"/>
                <w:left w:val="none" w:sz="0" w:space="0" w:color="auto"/>
                <w:bottom w:val="none" w:sz="0" w:space="0" w:color="auto"/>
                <w:right w:val="none" w:sz="0" w:space="0" w:color="auto"/>
              </w:divBdr>
              <w:divsChild>
                <w:div w:id="4011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175">
      <w:bodyDiv w:val="1"/>
      <w:marLeft w:val="0"/>
      <w:marRight w:val="0"/>
      <w:marTop w:val="0"/>
      <w:marBottom w:val="0"/>
      <w:divBdr>
        <w:top w:val="none" w:sz="0" w:space="0" w:color="auto"/>
        <w:left w:val="none" w:sz="0" w:space="0" w:color="auto"/>
        <w:bottom w:val="none" w:sz="0" w:space="0" w:color="auto"/>
        <w:right w:val="none" w:sz="0" w:space="0" w:color="auto"/>
      </w:divBdr>
      <w:divsChild>
        <w:div w:id="703402701">
          <w:marLeft w:val="0"/>
          <w:marRight w:val="0"/>
          <w:marTop w:val="0"/>
          <w:marBottom w:val="0"/>
          <w:divBdr>
            <w:top w:val="none" w:sz="0" w:space="0" w:color="auto"/>
            <w:left w:val="none" w:sz="0" w:space="0" w:color="auto"/>
            <w:bottom w:val="none" w:sz="0" w:space="0" w:color="auto"/>
            <w:right w:val="none" w:sz="0" w:space="0" w:color="auto"/>
          </w:divBdr>
          <w:divsChild>
            <w:div w:id="2113275745">
              <w:marLeft w:val="0"/>
              <w:marRight w:val="0"/>
              <w:marTop w:val="0"/>
              <w:marBottom w:val="0"/>
              <w:divBdr>
                <w:top w:val="none" w:sz="0" w:space="0" w:color="auto"/>
                <w:left w:val="none" w:sz="0" w:space="0" w:color="auto"/>
                <w:bottom w:val="single" w:sz="6" w:space="4" w:color="DDDDDD"/>
                <w:right w:val="none" w:sz="0" w:space="0" w:color="auto"/>
              </w:divBdr>
              <w:divsChild>
                <w:div w:id="2046909092">
                  <w:marLeft w:val="0"/>
                  <w:marRight w:val="0"/>
                  <w:marTop w:val="0"/>
                  <w:marBottom w:val="0"/>
                  <w:divBdr>
                    <w:top w:val="none" w:sz="0" w:space="0" w:color="auto"/>
                    <w:left w:val="none" w:sz="0" w:space="0" w:color="auto"/>
                    <w:bottom w:val="none" w:sz="0" w:space="0" w:color="auto"/>
                    <w:right w:val="none" w:sz="0" w:space="0" w:color="auto"/>
                  </w:divBdr>
                </w:div>
                <w:div w:id="16472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70160">
          <w:marLeft w:val="0"/>
          <w:marRight w:val="0"/>
          <w:marTop w:val="0"/>
          <w:marBottom w:val="0"/>
          <w:divBdr>
            <w:top w:val="none" w:sz="0" w:space="0" w:color="auto"/>
            <w:left w:val="none" w:sz="0" w:space="0" w:color="auto"/>
            <w:bottom w:val="none" w:sz="0" w:space="0" w:color="auto"/>
            <w:right w:val="none" w:sz="0" w:space="0" w:color="auto"/>
          </w:divBdr>
          <w:divsChild>
            <w:div w:id="315954847">
              <w:marLeft w:val="0"/>
              <w:marRight w:val="0"/>
              <w:marTop w:val="0"/>
              <w:marBottom w:val="0"/>
              <w:divBdr>
                <w:top w:val="none" w:sz="0" w:space="0" w:color="auto"/>
                <w:left w:val="none" w:sz="0" w:space="0" w:color="auto"/>
                <w:bottom w:val="single" w:sz="6" w:space="4" w:color="DDDDDD"/>
                <w:right w:val="none" w:sz="0" w:space="0" w:color="auto"/>
              </w:divBdr>
              <w:divsChild>
                <w:div w:id="1565948081">
                  <w:marLeft w:val="0"/>
                  <w:marRight w:val="0"/>
                  <w:marTop w:val="0"/>
                  <w:marBottom w:val="0"/>
                  <w:divBdr>
                    <w:top w:val="none" w:sz="0" w:space="0" w:color="auto"/>
                    <w:left w:val="none" w:sz="0" w:space="0" w:color="auto"/>
                    <w:bottom w:val="none" w:sz="0" w:space="0" w:color="auto"/>
                    <w:right w:val="none" w:sz="0" w:space="0" w:color="auto"/>
                  </w:divBdr>
                </w:div>
                <w:div w:id="11154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1412">
          <w:marLeft w:val="0"/>
          <w:marRight w:val="0"/>
          <w:marTop w:val="0"/>
          <w:marBottom w:val="0"/>
          <w:divBdr>
            <w:top w:val="none" w:sz="0" w:space="0" w:color="auto"/>
            <w:left w:val="none" w:sz="0" w:space="0" w:color="auto"/>
            <w:bottom w:val="none" w:sz="0" w:space="0" w:color="auto"/>
            <w:right w:val="none" w:sz="0" w:space="0" w:color="auto"/>
          </w:divBdr>
          <w:divsChild>
            <w:div w:id="1230112143">
              <w:marLeft w:val="0"/>
              <w:marRight w:val="0"/>
              <w:marTop w:val="0"/>
              <w:marBottom w:val="0"/>
              <w:divBdr>
                <w:top w:val="none" w:sz="0" w:space="0" w:color="auto"/>
                <w:left w:val="none" w:sz="0" w:space="0" w:color="auto"/>
                <w:bottom w:val="single" w:sz="6" w:space="4" w:color="DDDDDD"/>
                <w:right w:val="none" w:sz="0" w:space="0" w:color="auto"/>
              </w:divBdr>
              <w:divsChild>
                <w:div w:id="974457399">
                  <w:marLeft w:val="0"/>
                  <w:marRight w:val="0"/>
                  <w:marTop w:val="0"/>
                  <w:marBottom w:val="0"/>
                  <w:divBdr>
                    <w:top w:val="none" w:sz="0" w:space="0" w:color="auto"/>
                    <w:left w:val="none" w:sz="0" w:space="0" w:color="auto"/>
                    <w:bottom w:val="none" w:sz="0" w:space="0" w:color="auto"/>
                    <w:right w:val="none" w:sz="0" w:space="0" w:color="auto"/>
                  </w:divBdr>
                </w:div>
                <w:div w:id="16886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48642">
          <w:marLeft w:val="0"/>
          <w:marRight w:val="0"/>
          <w:marTop w:val="0"/>
          <w:marBottom w:val="0"/>
          <w:divBdr>
            <w:top w:val="none" w:sz="0" w:space="0" w:color="auto"/>
            <w:left w:val="none" w:sz="0" w:space="0" w:color="auto"/>
            <w:bottom w:val="none" w:sz="0" w:space="0" w:color="auto"/>
            <w:right w:val="none" w:sz="0" w:space="0" w:color="auto"/>
          </w:divBdr>
          <w:divsChild>
            <w:div w:id="2094163419">
              <w:marLeft w:val="0"/>
              <w:marRight w:val="0"/>
              <w:marTop w:val="0"/>
              <w:marBottom w:val="0"/>
              <w:divBdr>
                <w:top w:val="none" w:sz="0" w:space="0" w:color="auto"/>
                <w:left w:val="none" w:sz="0" w:space="0" w:color="auto"/>
                <w:bottom w:val="single" w:sz="6" w:space="4" w:color="DDDDDD"/>
                <w:right w:val="none" w:sz="0" w:space="0" w:color="auto"/>
              </w:divBdr>
              <w:divsChild>
                <w:div w:id="609438883">
                  <w:marLeft w:val="0"/>
                  <w:marRight w:val="0"/>
                  <w:marTop w:val="0"/>
                  <w:marBottom w:val="0"/>
                  <w:divBdr>
                    <w:top w:val="none" w:sz="0" w:space="0" w:color="auto"/>
                    <w:left w:val="none" w:sz="0" w:space="0" w:color="auto"/>
                    <w:bottom w:val="none" w:sz="0" w:space="0" w:color="auto"/>
                    <w:right w:val="none" w:sz="0" w:space="0" w:color="auto"/>
                  </w:divBdr>
                </w:div>
                <w:div w:id="8736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1462">
          <w:marLeft w:val="0"/>
          <w:marRight w:val="0"/>
          <w:marTop w:val="0"/>
          <w:marBottom w:val="0"/>
          <w:divBdr>
            <w:top w:val="none" w:sz="0" w:space="0" w:color="auto"/>
            <w:left w:val="none" w:sz="0" w:space="0" w:color="auto"/>
            <w:bottom w:val="none" w:sz="0" w:space="0" w:color="auto"/>
            <w:right w:val="none" w:sz="0" w:space="0" w:color="auto"/>
          </w:divBdr>
          <w:divsChild>
            <w:div w:id="64228642">
              <w:marLeft w:val="0"/>
              <w:marRight w:val="0"/>
              <w:marTop w:val="0"/>
              <w:marBottom w:val="0"/>
              <w:divBdr>
                <w:top w:val="none" w:sz="0" w:space="0" w:color="auto"/>
                <w:left w:val="none" w:sz="0" w:space="0" w:color="auto"/>
                <w:bottom w:val="single" w:sz="6" w:space="4" w:color="DDDDDD"/>
                <w:right w:val="none" w:sz="0" w:space="0" w:color="auto"/>
              </w:divBdr>
              <w:divsChild>
                <w:div w:id="1273590141">
                  <w:marLeft w:val="0"/>
                  <w:marRight w:val="0"/>
                  <w:marTop w:val="0"/>
                  <w:marBottom w:val="0"/>
                  <w:divBdr>
                    <w:top w:val="none" w:sz="0" w:space="0" w:color="auto"/>
                    <w:left w:val="none" w:sz="0" w:space="0" w:color="auto"/>
                    <w:bottom w:val="none" w:sz="0" w:space="0" w:color="auto"/>
                    <w:right w:val="none" w:sz="0" w:space="0" w:color="auto"/>
                  </w:divBdr>
                </w:div>
                <w:div w:id="184034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3839">
          <w:marLeft w:val="0"/>
          <w:marRight w:val="0"/>
          <w:marTop w:val="0"/>
          <w:marBottom w:val="0"/>
          <w:divBdr>
            <w:top w:val="none" w:sz="0" w:space="0" w:color="auto"/>
            <w:left w:val="none" w:sz="0" w:space="0" w:color="auto"/>
            <w:bottom w:val="none" w:sz="0" w:space="0" w:color="auto"/>
            <w:right w:val="none" w:sz="0" w:space="0" w:color="auto"/>
          </w:divBdr>
          <w:divsChild>
            <w:div w:id="1243179758">
              <w:marLeft w:val="0"/>
              <w:marRight w:val="0"/>
              <w:marTop w:val="0"/>
              <w:marBottom w:val="0"/>
              <w:divBdr>
                <w:top w:val="none" w:sz="0" w:space="0" w:color="auto"/>
                <w:left w:val="none" w:sz="0" w:space="0" w:color="auto"/>
                <w:bottom w:val="single" w:sz="6" w:space="4" w:color="DDDDDD"/>
                <w:right w:val="none" w:sz="0" w:space="0" w:color="auto"/>
              </w:divBdr>
              <w:divsChild>
                <w:div w:id="213735196">
                  <w:marLeft w:val="0"/>
                  <w:marRight w:val="0"/>
                  <w:marTop w:val="0"/>
                  <w:marBottom w:val="0"/>
                  <w:divBdr>
                    <w:top w:val="none" w:sz="0" w:space="0" w:color="auto"/>
                    <w:left w:val="none" w:sz="0" w:space="0" w:color="auto"/>
                    <w:bottom w:val="none" w:sz="0" w:space="0" w:color="auto"/>
                    <w:right w:val="none" w:sz="0" w:space="0" w:color="auto"/>
                  </w:divBdr>
                </w:div>
                <w:div w:id="17753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1835">
          <w:marLeft w:val="0"/>
          <w:marRight w:val="0"/>
          <w:marTop w:val="0"/>
          <w:marBottom w:val="0"/>
          <w:divBdr>
            <w:top w:val="none" w:sz="0" w:space="0" w:color="auto"/>
            <w:left w:val="none" w:sz="0" w:space="0" w:color="auto"/>
            <w:bottom w:val="none" w:sz="0" w:space="0" w:color="auto"/>
            <w:right w:val="none" w:sz="0" w:space="0" w:color="auto"/>
          </w:divBdr>
          <w:divsChild>
            <w:div w:id="1581450784">
              <w:marLeft w:val="0"/>
              <w:marRight w:val="0"/>
              <w:marTop w:val="0"/>
              <w:marBottom w:val="0"/>
              <w:divBdr>
                <w:top w:val="none" w:sz="0" w:space="0" w:color="auto"/>
                <w:left w:val="none" w:sz="0" w:space="0" w:color="auto"/>
                <w:bottom w:val="single" w:sz="6" w:space="4" w:color="DDDDDD"/>
                <w:right w:val="none" w:sz="0" w:space="0" w:color="auto"/>
              </w:divBdr>
              <w:divsChild>
                <w:div w:id="2108041792">
                  <w:marLeft w:val="0"/>
                  <w:marRight w:val="0"/>
                  <w:marTop w:val="0"/>
                  <w:marBottom w:val="0"/>
                  <w:divBdr>
                    <w:top w:val="none" w:sz="0" w:space="0" w:color="auto"/>
                    <w:left w:val="none" w:sz="0" w:space="0" w:color="auto"/>
                    <w:bottom w:val="none" w:sz="0" w:space="0" w:color="auto"/>
                    <w:right w:val="none" w:sz="0" w:space="0" w:color="auto"/>
                  </w:divBdr>
                </w:div>
                <w:div w:id="21403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637268">
          <w:marLeft w:val="0"/>
          <w:marRight w:val="0"/>
          <w:marTop w:val="0"/>
          <w:marBottom w:val="0"/>
          <w:divBdr>
            <w:top w:val="none" w:sz="0" w:space="0" w:color="auto"/>
            <w:left w:val="none" w:sz="0" w:space="0" w:color="auto"/>
            <w:bottom w:val="none" w:sz="0" w:space="0" w:color="auto"/>
            <w:right w:val="none" w:sz="0" w:space="0" w:color="auto"/>
          </w:divBdr>
          <w:divsChild>
            <w:div w:id="1323464435">
              <w:marLeft w:val="0"/>
              <w:marRight w:val="0"/>
              <w:marTop w:val="0"/>
              <w:marBottom w:val="0"/>
              <w:divBdr>
                <w:top w:val="none" w:sz="0" w:space="0" w:color="auto"/>
                <w:left w:val="none" w:sz="0" w:space="0" w:color="auto"/>
                <w:bottom w:val="single" w:sz="6" w:space="4" w:color="DDDDDD"/>
                <w:right w:val="none" w:sz="0" w:space="0" w:color="auto"/>
              </w:divBdr>
              <w:divsChild>
                <w:div w:id="1230072657">
                  <w:marLeft w:val="0"/>
                  <w:marRight w:val="0"/>
                  <w:marTop w:val="0"/>
                  <w:marBottom w:val="0"/>
                  <w:divBdr>
                    <w:top w:val="none" w:sz="0" w:space="0" w:color="auto"/>
                    <w:left w:val="none" w:sz="0" w:space="0" w:color="auto"/>
                    <w:bottom w:val="none" w:sz="0" w:space="0" w:color="auto"/>
                    <w:right w:val="none" w:sz="0" w:space="0" w:color="auto"/>
                  </w:divBdr>
                </w:div>
                <w:div w:id="4219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4421">
          <w:marLeft w:val="0"/>
          <w:marRight w:val="0"/>
          <w:marTop w:val="0"/>
          <w:marBottom w:val="0"/>
          <w:divBdr>
            <w:top w:val="none" w:sz="0" w:space="0" w:color="auto"/>
            <w:left w:val="none" w:sz="0" w:space="0" w:color="auto"/>
            <w:bottom w:val="none" w:sz="0" w:space="0" w:color="auto"/>
            <w:right w:val="none" w:sz="0" w:space="0" w:color="auto"/>
          </w:divBdr>
          <w:divsChild>
            <w:div w:id="1063329498">
              <w:marLeft w:val="0"/>
              <w:marRight w:val="0"/>
              <w:marTop w:val="0"/>
              <w:marBottom w:val="0"/>
              <w:divBdr>
                <w:top w:val="none" w:sz="0" w:space="0" w:color="auto"/>
                <w:left w:val="none" w:sz="0" w:space="0" w:color="auto"/>
                <w:bottom w:val="single" w:sz="6" w:space="4" w:color="DDDDDD"/>
                <w:right w:val="none" w:sz="0" w:space="0" w:color="auto"/>
              </w:divBdr>
              <w:divsChild>
                <w:div w:id="223880101">
                  <w:marLeft w:val="0"/>
                  <w:marRight w:val="0"/>
                  <w:marTop w:val="0"/>
                  <w:marBottom w:val="0"/>
                  <w:divBdr>
                    <w:top w:val="none" w:sz="0" w:space="0" w:color="auto"/>
                    <w:left w:val="none" w:sz="0" w:space="0" w:color="auto"/>
                    <w:bottom w:val="none" w:sz="0" w:space="0" w:color="auto"/>
                    <w:right w:val="none" w:sz="0" w:space="0" w:color="auto"/>
                  </w:divBdr>
                </w:div>
                <w:div w:id="158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10">
      <w:bodyDiv w:val="1"/>
      <w:marLeft w:val="0"/>
      <w:marRight w:val="0"/>
      <w:marTop w:val="0"/>
      <w:marBottom w:val="0"/>
      <w:divBdr>
        <w:top w:val="none" w:sz="0" w:space="0" w:color="auto"/>
        <w:left w:val="none" w:sz="0" w:space="0" w:color="auto"/>
        <w:bottom w:val="none" w:sz="0" w:space="0" w:color="auto"/>
        <w:right w:val="none" w:sz="0" w:space="0" w:color="auto"/>
      </w:divBdr>
    </w:div>
    <w:div w:id="236719560">
      <w:bodyDiv w:val="1"/>
      <w:marLeft w:val="0"/>
      <w:marRight w:val="0"/>
      <w:marTop w:val="0"/>
      <w:marBottom w:val="0"/>
      <w:divBdr>
        <w:top w:val="none" w:sz="0" w:space="0" w:color="auto"/>
        <w:left w:val="none" w:sz="0" w:space="0" w:color="auto"/>
        <w:bottom w:val="none" w:sz="0" w:space="0" w:color="auto"/>
        <w:right w:val="none" w:sz="0" w:space="0" w:color="auto"/>
      </w:divBdr>
    </w:div>
    <w:div w:id="281958991">
      <w:bodyDiv w:val="1"/>
      <w:marLeft w:val="0"/>
      <w:marRight w:val="0"/>
      <w:marTop w:val="0"/>
      <w:marBottom w:val="0"/>
      <w:divBdr>
        <w:top w:val="none" w:sz="0" w:space="0" w:color="auto"/>
        <w:left w:val="none" w:sz="0" w:space="0" w:color="auto"/>
        <w:bottom w:val="none" w:sz="0" w:space="0" w:color="auto"/>
        <w:right w:val="none" w:sz="0" w:space="0" w:color="auto"/>
      </w:divBdr>
      <w:divsChild>
        <w:div w:id="1275400073">
          <w:marLeft w:val="-300"/>
          <w:marRight w:val="-300"/>
          <w:marTop w:val="300"/>
          <w:marBottom w:val="300"/>
          <w:divBdr>
            <w:top w:val="none" w:sz="0" w:space="0" w:color="auto"/>
            <w:left w:val="none" w:sz="0" w:space="0" w:color="auto"/>
            <w:bottom w:val="none" w:sz="0" w:space="0" w:color="auto"/>
            <w:right w:val="none" w:sz="0" w:space="0" w:color="auto"/>
          </w:divBdr>
          <w:divsChild>
            <w:div w:id="994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2825">
      <w:bodyDiv w:val="1"/>
      <w:marLeft w:val="0"/>
      <w:marRight w:val="0"/>
      <w:marTop w:val="0"/>
      <w:marBottom w:val="0"/>
      <w:divBdr>
        <w:top w:val="none" w:sz="0" w:space="0" w:color="auto"/>
        <w:left w:val="none" w:sz="0" w:space="0" w:color="auto"/>
        <w:bottom w:val="none" w:sz="0" w:space="0" w:color="auto"/>
        <w:right w:val="none" w:sz="0" w:space="0" w:color="auto"/>
      </w:divBdr>
    </w:div>
    <w:div w:id="1088771448">
      <w:bodyDiv w:val="1"/>
      <w:marLeft w:val="0"/>
      <w:marRight w:val="0"/>
      <w:marTop w:val="0"/>
      <w:marBottom w:val="0"/>
      <w:divBdr>
        <w:top w:val="none" w:sz="0" w:space="0" w:color="auto"/>
        <w:left w:val="none" w:sz="0" w:space="0" w:color="auto"/>
        <w:bottom w:val="none" w:sz="0" w:space="0" w:color="auto"/>
        <w:right w:val="none" w:sz="0" w:space="0" w:color="auto"/>
      </w:divBdr>
      <w:divsChild>
        <w:div w:id="2147311873">
          <w:marLeft w:val="0"/>
          <w:marRight w:val="0"/>
          <w:marTop w:val="0"/>
          <w:marBottom w:val="0"/>
          <w:divBdr>
            <w:top w:val="none" w:sz="0" w:space="0" w:color="auto"/>
            <w:left w:val="none" w:sz="0" w:space="0" w:color="auto"/>
            <w:bottom w:val="none" w:sz="0" w:space="0" w:color="auto"/>
            <w:right w:val="none" w:sz="0" w:space="0" w:color="auto"/>
          </w:divBdr>
        </w:div>
        <w:div w:id="1981760945">
          <w:marLeft w:val="0"/>
          <w:marRight w:val="0"/>
          <w:marTop w:val="0"/>
          <w:marBottom w:val="0"/>
          <w:divBdr>
            <w:top w:val="none" w:sz="0" w:space="0" w:color="auto"/>
            <w:left w:val="none" w:sz="0" w:space="0" w:color="auto"/>
            <w:bottom w:val="none" w:sz="0" w:space="0" w:color="auto"/>
            <w:right w:val="none" w:sz="0" w:space="0" w:color="auto"/>
          </w:divBdr>
        </w:div>
      </w:divsChild>
    </w:div>
    <w:div w:id="129676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nvesti.ru/news/8186" TargetMode="External"/><Relationship Id="rId13" Type="http://schemas.openxmlformats.org/officeDocument/2006/relationships/hyperlink" Target="https://svpodlaskina.livejournal.com/5768.html" TargetMode="External"/><Relationship Id="rId18" Type="http://schemas.openxmlformats.org/officeDocument/2006/relationships/hyperlink" Target="http://&#1080;&#1089;&#1090;&#1086;&#1088;&#1080;&#1095;&#1077;&#1089;&#1082;&#1072;&#1103;-&#1089;&#1072;&#1084;&#1072;&#1088;&#1072;.&#1088;&#1092;/i/priroda/Kajnozoy/34.jpg"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bloknot-lipetsk.ru/news/samye-neobychnye-prirodnye-pamyatniki-lipetskoy-ob-767916" TargetMode="External"/><Relationship Id="rId12" Type="http://schemas.openxmlformats.org/officeDocument/2006/relationships/hyperlink" Target="https://sokolsky-mg.livejournal.com/312484.html" TargetMode="External"/><Relationship Id="rId17" Type="http://schemas.openxmlformats.org/officeDocument/2006/relationships/hyperlink" Target="http://www.zapoved.net/index.php?option=com_mtree&amp;task=viewlink&amp;link_id=2598&amp;lang=ru"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geomem.ru/Kamennaya-gora-Lipetsk" TargetMode="External"/><Relationship Id="rId20" Type="http://schemas.openxmlformats.org/officeDocument/2006/relationships/footer" Target="footer1.xm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ph.livejournal.com/"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mmonit.ru/text/890.htm" TargetMode="External"/><Relationship Id="rId23" Type="http://schemas.openxmlformats.org/officeDocument/2006/relationships/image" Target="media/image3.png"/><Relationship Id="rId28" Type="http://schemas.openxmlformats.org/officeDocument/2006/relationships/image" Target="media/image8.jpeg"/><Relationship Id="rId10" Type="http://schemas.openxmlformats.org/officeDocument/2006/relationships/hyperlink" Target="http://lounb.ru/lipparks/oopt/kamennaya-gora" TargetMode="External"/><Relationship Id="rId19" Type="http://schemas.openxmlformats.org/officeDocument/2006/relationships/hyperlink" Target="https://&#1079;&#1072;&#1073;&#1099;&#1090;&#1072;&#1103;&#1088;&#1077;&#1072;&#1083;&#1100;&#1085;&#1086;&#1089;&#1090;&#1100;.&#1088;&#1092;/peshhery-u-kon-kolodez-lipeckaya-obl-rossiy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omanda-k.ru/&#1056;&#1086;&#1089;&#1089;&#1080;&#1103;/&#1087;&#1072;&#1084;&#1103;&#1090;&#1085;&#1080;&#1082;&#1080;-&#1087;&#1088;&#1080;&#1088;&#1086;&#1076;&#1099;-&#1083;&#1080;&#1087;&#1077;&#1094;&#1082;&#1086;&#1081;-&#1086;&#1073;&#1083;&#1072;&#1089;&#1090;&#1080;" TargetMode="External"/><Relationship Id="rId14" Type="http://schemas.openxmlformats.org/officeDocument/2006/relationships/hyperlink" Target="https://vsegei.ru/ru/info/gisatlas/cfo/lipetskaya_obl/"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1422</TotalTime>
  <Pages>25</Pages>
  <Words>7020</Words>
  <Characters>40014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2345345</dc:creator>
  <cp:keywords/>
  <dc:description/>
  <cp:lastModifiedBy>User</cp:lastModifiedBy>
  <cp:revision>41</cp:revision>
  <dcterms:created xsi:type="dcterms:W3CDTF">2019-06-19T09:30:00Z</dcterms:created>
  <dcterms:modified xsi:type="dcterms:W3CDTF">2020-01-17T12:29:00Z</dcterms:modified>
</cp:coreProperties>
</file>