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Pr="000F418D" w:rsidRDefault="000F418D" w:rsidP="000F418D">
      <w:pPr>
        <w:jc w:val="center"/>
        <w:rPr>
          <w:rFonts w:ascii="Times New Roman" w:hAnsi="Times New Roman" w:cs="Times New Roman"/>
          <w:b/>
          <w:sz w:val="24"/>
          <w:szCs w:val="24"/>
        </w:rPr>
      </w:pPr>
      <w:r w:rsidRPr="000F418D">
        <w:rPr>
          <w:rFonts w:ascii="Times New Roman" w:hAnsi="Times New Roman" w:cs="Times New Roman"/>
          <w:b/>
          <w:sz w:val="24"/>
          <w:szCs w:val="24"/>
        </w:rPr>
        <w:t xml:space="preserve">Заявка на участие очно-заочной конференции школьников </w:t>
      </w:r>
    </w:p>
    <w:p w:rsidR="000F418D" w:rsidRPr="000F418D" w:rsidRDefault="000F418D" w:rsidP="000F418D">
      <w:pPr>
        <w:jc w:val="center"/>
        <w:rPr>
          <w:rFonts w:ascii="Times New Roman" w:hAnsi="Times New Roman" w:cs="Times New Roman"/>
          <w:b/>
          <w:sz w:val="24"/>
          <w:szCs w:val="24"/>
        </w:rPr>
      </w:pPr>
      <w:r w:rsidRPr="000F418D">
        <w:rPr>
          <w:rFonts w:ascii="Times New Roman" w:hAnsi="Times New Roman" w:cs="Times New Roman"/>
          <w:b/>
          <w:sz w:val="24"/>
          <w:szCs w:val="24"/>
        </w:rPr>
        <w:t>Арктических районов Республики С</w:t>
      </w:r>
      <w:r w:rsidR="00F322F4">
        <w:rPr>
          <w:rFonts w:ascii="Times New Roman" w:hAnsi="Times New Roman" w:cs="Times New Roman"/>
          <w:b/>
          <w:sz w:val="24"/>
          <w:szCs w:val="24"/>
        </w:rPr>
        <w:t>аха (Якутия) «Шаг в будущее</w:t>
      </w:r>
      <w:r w:rsidRPr="000F418D">
        <w:rPr>
          <w:rFonts w:ascii="Times New Roman" w:hAnsi="Times New Roman" w:cs="Times New Roman"/>
          <w:b/>
          <w:sz w:val="24"/>
          <w:szCs w:val="24"/>
        </w:rPr>
        <w:t>»</w:t>
      </w:r>
    </w:p>
    <w:p w:rsidR="000F418D" w:rsidRPr="000F418D" w:rsidRDefault="000F418D" w:rsidP="000F418D">
      <w:pPr>
        <w:jc w:val="center"/>
        <w:rPr>
          <w:rFonts w:ascii="Times New Roman" w:hAnsi="Times New Roman" w:cs="Times New Roman"/>
          <w:b/>
          <w:sz w:val="24"/>
          <w:szCs w:val="24"/>
        </w:rPr>
      </w:pPr>
      <w:r w:rsidRPr="000F418D">
        <w:rPr>
          <w:rFonts w:ascii="Times New Roman" w:hAnsi="Times New Roman" w:cs="Times New Roman"/>
          <w:b/>
          <w:sz w:val="24"/>
          <w:szCs w:val="24"/>
        </w:rPr>
        <w:t>2020г.</w:t>
      </w:r>
    </w:p>
    <w:p w:rsidR="000F418D" w:rsidRPr="000F418D" w:rsidRDefault="000F418D" w:rsidP="00FC2223">
      <w:pPr>
        <w:ind w:right="567"/>
        <w:jc w:val="center"/>
        <w:rPr>
          <w:rFonts w:ascii="Times New Roman" w:eastAsia="Times New Roman" w:hAnsi="Times New Roman" w:cs="Times New Roman"/>
          <w:b/>
          <w:color w:val="000000"/>
          <w:sz w:val="24"/>
          <w:szCs w:val="24"/>
        </w:rPr>
      </w:pPr>
    </w:p>
    <w:tbl>
      <w:tblPr>
        <w:tblStyle w:val="a4"/>
        <w:tblpPr w:leftFromText="180" w:rightFromText="180" w:vertAnchor="text" w:horzAnchor="margin" w:tblpY="-27"/>
        <w:tblW w:w="0" w:type="auto"/>
        <w:tblLook w:val="04A0" w:firstRow="1" w:lastRow="0" w:firstColumn="1" w:lastColumn="0" w:noHBand="0" w:noVBand="1"/>
      </w:tblPr>
      <w:tblGrid>
        <w:gridCol w:w="3442"/>
        <w:gridCol w:w="5620"/>
      </w:tblGrid>
      <w:tr w:rsidR="000F418D" w:rsidTr="000F418D">
        <w:tc>
          <w:tcPr>
            <w:tcW w:w="3442"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5620" w:type="dxa"/>
          </w:tcPr>
          <w:p w:rsidR="000F418D" w:rsidRPr="00A139AD" w:rsidRDefault="000F418D" w:rsidP="000F418D">
            <w:pPr>
              <w:rPr>
                <w:rFonts w:ascii="Times New Roman" w:hAnsi="Times New Roman" w:cs="Times New Roman"/>
                <w:b/>
                <w:sz w:val="24"/>
                <w:szCs w:val="24"/>
              </w:rPr>
            </w:pPr>
            <w:r w:rsidRPr="00A139AD">
              <w:rPr>
                <w:rFonts w:ascii="Times New Roman" w:hAnsi="Times New Roman" w:cs="Times New Roman"/>
                <w:b/>
                <w:sz w:val="24"/>
                <w:szCs w:val="24"/>
              </w:rPr>
              <w:t>Горохова Виктория Руслановна</w:t>
            </w:r>
          </w:p>
        </w:tc>
      </w:tr>
      <w:tr w:rsidR="000F418D" w:rsidTr="000F418D">
        <w:tc>
          <w:tcPr>
            <w:tcW w:w="3442"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Школа, улус</w:t>
            </w:r>
          </w:p>
        </w:tc>
        <w:tc>
          <w:tcPr>
            <w:tcW w:w="5620" w:type="dxa"/>
          </w:tcPr>
          <w:p w:rsidR="000F418D" w:rsidRDefault="000F418D" w:rsidP="000F418D">
            <w:pPr>
              <w:rPr>
                <w:rFonts w:ascii="Times New Roman" w:hAnsi="Times New Roman" w:cs="Times New Roman"/>
                <w:sz w:val="24"/>
                <w:szCs w:val="24"/>
              </w:rPr>
            </w:pPr>
            <w:r w:rsidRPr="00554CC6">
              <w:rPr>
                <w:rFonts w:ascii="Times New Roman" w:eastAsia="Calibri" w:hAnsi="Times New Roman" w:cs="Times New Roman"/>
                <w:color w:val="000000"/>
                <w:sz w:val="24"/>
                <w:szCs w:val="24"/>
              </w:rPr>
              <w:t>МБОУ «</w:t>
            </w:r>
            <w:proofErr w:type="spellStart"/>
            <w:r w:rsidRPr="00554CC6">
              <w:rPr>
                <w:rFonts w:ascii="Times New Roman" w:eastAsia="Calibri" w:hAnsi="Times New Roman" w:cs="Times New Roman"/>
                <w:color w:val="000000"/>
                <w:sz w:val="24"/>
                <w:szCs w:val="24"/>
              </w:rPr>
              <w:t>Борогонская</w:t>
            </w:r>
            <w:proofErr w:type="spellEnd"/>
            <w:r w:rsidRPr="00554CC6">
              <w:rPr>
                <w:rFonts w:ascii="Times New Roman" w:eastAsia="Calibri" w:hAnsi="Times New Roman" w:cs="Times New Roman"/>
                <w:color w:val="000000"/>
                <w:sz w:val="24"/>
                <w:szCs w:val="24"/>
              </w:rPr>
              <w:t xml:space="preserve"> СОШ» </w:t>
            </w:r>
            <w:proofErr w:type="spellStart"/>
            <w:r w:rsidRPr="00554CC6">
              <w:rPr>
                <w:rFonts w:ascii="Times New Roman" w:eastAsia="Calibri" w:hAnsi="Times New Roman" w:cs="Times New Roman"/>
                <w:color w:val="000000"/>
                <w:sz w:val="24"/>
                <w:szCs w:val="24"/>
              </w:rPr>
              <w:t>Булунского</w:t>
            </w:r>
            <w:proofErr w:type="spellEnd"/>
            <w:r w:rsidRPr="00554CC6">
              <w:rPr>
                <w:rFonts w:ascii="Times New Roman" w:eastAsia="Calibri" w:hAnsi="Times New Roman" w:cs="Times New Roman"/>
                <w:color w:val="000000"/>
                <w:sz w:val="24"/>
                <w:szCs w:val="24"/>
              </w:rPr>
              <w:t xml:space="preserve"> района»</w:t>
            </w:r>
          </w:p>
        </w:tc>
      </w:tr>
      <w:tr w:rsidR="000F418D" w:rsidTr="000F418D">
        <w:tc>
          <w:tcPr>
            <w:tcW w:w="3442"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Класс</w:t>
            </w:r>
          </w:p>
        </w:tc>
        <w:tc>
          <w:tcPr>
            <w:tcW w:w="5620"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10класс</w:t>
            </w:r>
          </w:p>
        </w:tc>
      </w:tr>
      <w:tr w:rsidR="000F418D" w:rsidTr="000F418D">
        <w:tc>
          <w:tcPr>
            <w:tcW w:w="3442"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Тема работы</w:t>
            </w:r>
          </w:p>
        </w:tc>
        <w:tc>
          <w:tcPr>
            <w:tcW w:w="5620" w:type="dxa"/>
          </w:tcPr>
          <w:p w:rsidR="000F418D" w:rsidRPr="00A20AF3" w:rsidRDefault="000F418D" w:rsidP="000F418D">
            <w:pPr>
              <w:spacing w:after="200" w:line="276" w:lineRule="auto"/>
              <w:ind w:right="567"/>
              <w:jc w:val="both"/>
              <w:rPr>
                <w:rFonts w:ascii="Times New Roman" w:eastAsia="Times New Roman" w:hAnsi="Times New Roman" w:cs="Times New Roman"/>
                <w:b/>
                <w:sz w:val="24"/>
                <w:szCs w:val="24"/>
                <w:lang w:eastAsia="zh-TW"/>
              </w:rPr>
            </w:pPr>
            <w:r w:rsidRPr="00A20AF3">
              <w:rPr>
                <w:rFonts w:ascii="Times New Roman" w:eastAsia="Times New Roman" w:hAnsi="Times New Roman" w:cs="Times New Roman"/>
                <w:b/>
                <w:sz w:val="24"/>
                <w:szCs w:val="24"/>
                <w:lang w:eastAsia="zh-TW"/>
              </w:rPr>
              <w:t>«Чипсы из оленины (</w:t>
            </w:r>
            <w:proofErr w:type="spellStart"/>
            <w:r w:rsidRPr="00A20AF3">
              <w:rPr>
                <w:rFonts w:ascii="Times New Roman" w:eastAsia="Times New Roman" w:hAnsi="Times New Roman" w:cs="Times New Roman"/>
                <w:b/>
                <w:sz w:val="24"/>
                <w:szCs w:val="24"/>
                <w:lang w:eastAsia="zh-TW"/>
              </w:rPr>
              <w:t>Сорчоо</w:t>
            </w:r>
            <w:proofErr w:type="spellEnd"/>
            <w:r w:rsidRPr="00A20AF3">
              <w:rPr>
                <w:rFonts w:ascii="Times New Roman" w:eastAsia="Times New Roman" w:hAnsi="Times New Roman" w:cs="Times New Roman"/>
                <w:b/>
                <w:sz w:val="24"/>
                <w:szCs w:val="24"/>
                <w:lang w:eastAsia="zh-TW"/>
              </w:rPr>
              <w:t>)»</w:t>
            </w:r>
          </w:p>
        </w:tc>
      </w:tr>
      <w:tr w:rsidR="000F418D" w:rsidTr="000F418D">
        <w:tc>
          <w:tcPr>
            <w:tcW w:w="3442"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Секция</w:t>
            </w:r>
          </w:p>
        </w:tc>
        <w:tc>
          <w:tcPr>
            <w:tcW w:w="5620"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Становление и развитие сельского хозяйства в условиях Крайнего Севера</w:t>
            </w:r>
          </w:p>
        </w:tc>
      </w:tr>
      <w:tr w:rsidR="000F418D" w:rsidTr="000F418D">
        <w:tc>
          <w:tcPr>
            <w:tcW w:w="3442"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Фамилия, имя, отчество руководителя</w:t>
            </w:r>
          </w:p>
        </w:tc>
        <w:tc>
          <w:tcPr>
            <w:tcW w:w="5620" w:type="dxa"/>
          </w:tcPr>
          <w:p w:rsidR="000F418D" w:rsidRPr="00AB6B64" w:rsidRDefault="000F418D" w:rsidP="000F418D">
            <w:pPr>
              <w:rPr>
                <w:rFonts w:ascii="Times New Roman" w:eastAsia="Times New Roman" w:hAnsi="Times New Roman" w:cs="Times New Roman"/>
                <w:color w:val="000000"/>
                <w:sz w:val="24"/>
                <w:szCs w:val="24"/>
              </w:rPr>
            </w:pPr>
            <w:r w:rsidRPr="00554CC6">
              <w:rPr>
                <w:rFonts w:ascii="Times New Roman" w:eastAsia="Calibri" w:hAnsi="Times New Roman" w:cs="Times New Roman"/>
                <w:sz w:val="24"/>
                <w:szCs w:val="24"/>
              </w:rPr>
              <w:t>Христофорова Наталья Николаевна, учитель биологии</w:t>
            </w:r>
            <w:r>
              <w:rPr>
                <w:rFonts w:ascii="Times New Roman" w:eastAsia="Calibri" w:hAnsi="Times New Roman" w:cs="Times New Roman"/>
                <w:sz w:val="24"/>
                <w:szCs w:val="24"/>
              </w:rPr>
              <w:t>, химии</w:t>
            </w:r>
            <w:r w:rsidRPr="00554C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с</w:t>
            </w:r>
            <w:r w:rsidRPr="00554CC6">
              <w:rPr>
                <w:rFonts w:ascii="Times New Roman" w:eastAsia="Times New Roman" w:hAnsi="Times New Roman" w:cs="Times New Roman"/>
                <w:color w:val="000000"/>
                <w:sz w:val="24"/>
                <w:szCs w:val="24"/>
              </w:rPr>
              <w:t>от. 89679108911</w:t>
            </w:r>
          </w:p>
        </w:tc>
      </w:tr>
      <w:tr w:rsidR="000F418D" w:rsidTr="000F418D">
        <w:tc>
          <w:tcPr>
            <w:tcW w:w="3442"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Адрес</w:t>
            </w:r>
          </w:p>
        </w:tc>
        <w:tc>
          <w:tcPr>
            <w:tcW w:w="5620" w:type="dxa"/>
          </w:tcPr>
          <w:p w:rsidR="000F418D" w:rsidRDefault="000F418D" w:rsidP="000F418D">
            <w:pPr>
              <w:rPr>
                <w:rFonts w:ascii="Times New Roman" w:hAnsi="Times New Roman" w:cs="Times New Roman"/>
                <w:sz w:val="24"/>
                <w:szCs w:val="24"/>
              </w:rPr>
            </w:pPr>
            <w:r>
              <w:rPr>
                <w:rFonts w:ascii="Times New Roman" w:eastAsia="Calibri" w:hAnsi="Times New Roman" w:cs="Times New Roman"/>
                <w:color w:val="000000"/>
                <w:sz w:val="24"/>
                <w:szCs w:val="24"/>
              </w:rPr>
              <w:t xml:space="preserve">С. </w:t>
            </w:r>
            <w:proofErr w:type="spellStart"/>
            <w:r>
              <w:rPr>
                <w:rFonts w:ascii="Times New Roman" w:eastAsia="Calibri" w:hAnsi="Times New Roman" w:cs="Times New Roman"/>
                <w:color w:val="000000"/>
                <w:sz w:val="24"/>
                <w:szCs w:val="24"/>
              </w:rPr>
              <w:t>Намы</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Булунский</w:t>
            </w:r>
            <w:proofErr w:type="spellEnd"/>
            <w:r>
              <w:rPr>
                <w:rFonts w:ascii="Times New Roman" w:eastAsia="Calibri" w:hAnsi="Times New Roman" w:cs="Times New Roman"/>
                <w:color w:val="000000"/>
                <w:sz w:val="24"/>
                <w:szCs w:val="24"/>
              </w:rPr>
              <w:t xml:space="preserve"> район ул.Жиркова,6</w:t>
            </w:r>
          </w:p>
        </w:tc>
      </w:tr>
      <w:tr w:rsidR="000F418D" w:rsidTr="000F418D">
        <w:tc>
          <w:tcPr>
            <w:tcW w:w="3442" w:type="dxa"/>
          </w:tcPr>
          <w:p w:rsidR="000F418D" w:rsidRDefault="000F418D" w:rsidP="000F418D">
            <w:pPr>
              <w:rPr>
                <w:rFonts w:ascii="Times New Roman" w:hAnsi="Times New Roman" w:cs="Times New Roman"/>
                <w:sz w:val="24"/>
                <w:szCs w:val="24"/>
              </w:rPr>
            </w:pPr>
            <w:r>
              <w:rPr>
                <w:rFonts w:ascii="Times New Roman" w:hAnsi="Times New Roman" w:cs="Times New Roman"/>
                <w:sz w:val="24"/>
                <w:szCs w:val="24"/>
              </w:rPr>
              <w:t>Электронная почта</w:t>
            </w:r>
          </w:p>
        </w:tc>
        <w:tc>
          <w:tcPr>
            <w:tcW w:w="5620" w:type="dxa"/>
          </w:tcPr>
          <w:p w:rsidR="000F418D" w:rsidRDefault="000F418D" w:rsidP="000F418D">
            <w:pPr>
              <w:rPr>
                <w:rFonts w:ascii="Times New Roman" w:hAnsi="Times New Roman" w:cs="Times New Roman"/>
                <w:sz w:val="24"/>
                <w:szCs w:val="24"/>
              </w:rPr>
            </w:pPr>
            <w:r w:rsidRPr="00554CC6">
              <w:rPr>
                <w:rFonts w:ascii="Times New Roman" w:hAnsi="Times New Roman" w:cs="Times New Roman"/>
                <w:sz w:val="24"/>
                <w:szCs w:val="24"/>
              </w:rPr>
              <w:t xml:space="preserve"> </w:t>
            </w:r>
            <w:hyperlink r:id="rId7" w:history="1">
              <w:r w:rsidRPr="00554CC6">
                <w:rPr>
                  <w:rFonts w:ascii="Times New Roman" w:eastAsia="Times New Roman" w:hAnsi="Times New Roman" w:cs="Times New Roman"/>
                  <w:color w:val="0000FF"/>
                  <w:kern w:val="2"/>
                  <w:sz w:val="24"/>
                  <w:szCs w:val="24"/>
                  <w:u w:val="single"/>
                  <w:lang w:val="en-US"/>
                </w:rPr>
                <w:t>borogon</w:t>
              </w:r>
              <w:r w:rsidRPr="00554CC6">
                <w:rPr>
                  <w:rFonts w:ascii="Times New Roman" w:eastAsia="Times New Roman" w:hAnsi="Times New Roman" w:cs="Times New Roman"/>
                  <w:color w:val="0000FF"/>
                  <w:kern w:val="2"/>
                  <w:sz w:val="24"/>
                  <w:szCs w:val="24"/>
                  <w:u w:val="single"/>
                </w:rPr>
                <w:t>-</w:t>
              </w:r>
              <w:r w:rsidRPr="00554CC6">
                <w:rPr>
                  <w:rFonts w:ascii="Times New Roman" w:eastAsia="Times New Roman" w:hAnsi="Times New Roman" w:cs="Times New Roman"/>
                  <w:color w:val="0000FF"/>
                  <w:kern w:val="2"/>
                  <w:sz w:val="24"/>
                  <w:szCs w:val="24"/>
                  <w:u w:val="single"/>
                  <w:lang w:val="en-US"/>
                </w:rPr>
                <w:t>soch</w:t>
              </w:r>
              <w:r w:rsidRPr="00554CC6">
                <w:rPr>
                  <w:rFonts w:ascii="Times New Roman" w:eastAsia="Times New Roman" w:hAnsi="Times New Roman" w:cs="Times New Roman"/>
                  <w:color w:val="0000FF"/>
                  <w:kern w:val="2"/>
                  <w:sz w:val="24"/>
                  <w:szCs w:val="24"/>
                  <w:u w:val="single"/>
                </w:rPr>
                <w:t>2014@</w:t>
              </w:r>
              <w:r w:rsidRPr="00554CC6">
                <w:rPr>
                  <w:rFonts w:ascii="Times New Roman" w:eastAsia="Times New Roman" w:hAnsi="Times New Roman" w:cs="Times New Roman"/>
                  <w:color w:val="0000FF"/>
                  <w:kern w:val="2"/>
                  <w:sz w:val="24"/>
                  <w:szCs w:val="24"/>
                  <w:u w:val="single"/>
                  <w:lang w:val="en-US"/>
                </w:rPr>
                <w:t>mail</w:t>
              </w:r>
              <w:r w:rsidRPr="00554CC6">
                <w:rPr>
                  <w:rFonts w:ascii="Times New Roman" w:eastAsia="Times New Roman" w:hAnsi="Times New Roman" w:cs="Times New Roman"/>
                  <w:color w:val="0000FF"/>
                  <w:kern w:val="2"/>
                  <w:sz w:val="24"/>
                  <w:szCs w:val="24"/>
                  <w:u w:val="single"/>
                </w:rPr>
                <w:t>.</w:t>
              </w:r>
              <w:proofErr w:type="spellStart"/>
              <w:r w:rsidRPr="00554CC6">
                <w:rPr>
                  <w:rFonts w:ascii="Times New Roman" w:eastAsia="Times New Roman" w:hAnsi="Times New Roman" w:cs="Times New Roman"/>
                  <w:color w:val="0000FF"/>
                  <w:kern w:val="2"/>
                  <w:sz w:val="24"/>
                  <w:szCs w:val="24"/>
                  <w:u w:val="single"/>
                  <w:lang w:val="en-US"/>
                </w:rPr>
                <w:t>ru</w:t>
              </w:r>
              <w:proofErr w:type="spellEnd"/>
            </w:hyperlink>
            <w:r w:rsidRPr="00554CC6">
              <w:rPr>
                <w:rFonts w:ascii="Times New Roman" w:eastAsia="Times New Roman" w:hAnsi="Times New Roman" w:cs="Times New Roman"/>
                <w:color w:val="0000FF"/>
                <w:kern w:val="2"/>
                <w:sz w:val="24"/>
                <w:szCs w:val="24"/>
                <w:u w:val="single"/>
              </w:rPr>
              <w:t>,</w:t>
            </w:r>
          </w:p>
        </w:tc>
      </w:tr>
    </w:tbl>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Pr="00B20246" w:rsidRDefault="000F418D" w:rsidP="000F418D">
      <w:pPr>
        <w:ind w:right="567"/>
        <w:jc w:val="center"/>
        <w:rPr>
          <w:rFonts w:ascii="Times New Roman" w:eastAsia="Calibri" w:hAnsi="Times New Roman" w:cs="Times New Roman"/>
          <w:b/>
          <w:color w:val="000000"/>
          <w:kern w:val="2"/>
          <w:sz w:val="24"/>
          <w:szCs w:val="24"/>
        </w:rPr>
      </w:pPr>
      <w:r w:rsidRPr="00B20246">
        <w:rPr>
          <w:rFonts w:ascii="Times New Roman" w:eastAsia="Times New Roman" w:hAnsi="Times New Roman" w:cs="Times New Roman"/>
          <w:b/>
          <w:color w:val="000000"/>
          <w:sz w:val="24"/>
          <w:szCs w:val="24"/>
        </w:rPr>
        <w:lastRenderedPageBreak/>
        <w:t>МУНИЦИПАЛЬНОЕ БЮДЖЕТНОЕ ОБЩЕОБРАЗОВАТЕЛЬНОЕ УЧРЕЖДЕНИЕ «БОРОГОНСКАЯ СОШ» БУЛУНСКОГО УЛУСА</w:t>
      </w: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0F418D" w:rsidRDefault="000F418D" w:rsidP="00FC2223">
      <w:pPr>
        <w:ind w:right="567"/>
        <w:jc w:val="center"/>
        <w:rPr>
          <w:rFonts w:ascii="Times New Roman" w:eastAsia="Times New Roman" w:hAnsi="Times New Roman" w:cs="Times New Roman"/>
          <w:b/>
          <w:color w:val="000000"/>
          <w:sz w:val="24"/>
          <w:szCs w:val="24"/>
        </w:rPr>
      </w:pPr>
    </w:p>
    <w:p w:rsidR="00C439F8" w:rsidRPr="00B20246" w:rsidRDefault="00C439F8" w:rsidP="00FC2223">
      <w:pPr>
        <w:ind w:right="567"/>
        <w:jc w:val="center"/>
        <w:rPr>
          <w:rFonts w:ascii="Times New Roman" w:eastAsia="Calibri" w:hAnsi="Times New Roman" w:cs="Times New Roman"/>
          <w:b/>
          <w:color w:val="000000"/>
          <w:kern w:val="2"/>
          <w:sz w:val="24"/>
          <w:szCs w:val="24"/>
        </w:rPr>
      </w:pPr>
    </w:p>
    <w:p w:rsidR="00C439F8" w:rsidRPr="00B20246" w:rsidRDefault="00C439F8" w:rsidP="00FC2223">
      <w:pPr>
        <w:jc w:val="center"/>
        <w:rPr>
          <w:rFonts w:ascii="Times New Roman" w:eastAsia="Calibri" w:hAnsi="Times New Roman" w:cs="Times New Roman"/>
          <w:b/>
          <w:color w:val="000000"/>
          <w:kern w:val="2"/>
          <w:sz w:val="24"/>
          <w:szCs w:val="24"/>
        </w:rPr>
      </w:pPr>
    </w:p>
    <w:p w:rsidR="00C439F8" w:rsidRPr="00B20246" w:rsidRDefault="00C439F8" w:rsidP="00FC2223">
      <w:pPr>
        <w:jc w:val="center"/>
        <w:rPr>
          <w:rFonts w:ascii="Times New Roman" w:eastAsia="Calibri" w:hAnsi="Times New Roman" w:cs="Times New Roman"/>
          <w:b/>
          <w:color w:val="000000"/>
          <w:kern w:val="2"/>
          <w:sz w:val="24"/>
          <w:szCs w:val="24"/>
        </w:rPr>
      </w:pPr>
    </w:p>
    <w:p w:rsidR="00C439F8" w:rsidRPr="00B20246" w:rsidRDefault="00C439F8" w:rsidP="00FC2223">
      <w:pPr>
        <w:jc w:val="center"/>
        <w:rPr>
          <w:rFonts w:ascii="Times New Roman" w:eastAsia="Times New Roman" w:hAnsi="Times New Roman" w:cs="Times New Roman"/>
          <w:sz w:val="24"/>
          <w:szCs w:val="24"/>
          <w:lang w:eastAsia="zh-TW"/>
        </w:rPr>
      </w:pPr>
    </w:p>
    <w:p w:rsidR="00C439F8" w:rsidRPr="00B20246" w:rsidRDefault="00B055D7" w:rsidP="0002074A">
      <w:pPr>
        <w:spacing w:after="200" w:line="276" w:lineRule="auto"/>
        <w:ind w:right="567"/>
        <w:jc w:val="center"/>
        <w:rPr>
          <w:rFonts w:ascii="Times New Roman" w:eastAsia="Times New Roman" w:hAnsi="Times New Roman" w:cs="Times New Roman"/>
          <w:b/>
          <w:sz w:val="28"/>
          <w:szCs w:val="28"/>
          <w:lang w:eastAsia="zh-TW"/>
        </w:rPr>
      </w:pPr>
      <w:r w:rsidRPr="00B20246">
        <w:rPr>
          <w:rFonts w:ascii="Times New Roman" w:eastAsia="Times New Roman" w:hAnsi="Times New Roman" w:cs="Times New Roman"/>
          <w:b/>
          <w:sz w:val="28"/>
          <w:szCs w:val="28"/>
          <w:lang w:eastAsia="zh-TW"/>
        </w:rPr>
        <w:t>Чипсы</w:t>
      </w:r>
      <w:r w:rsidR="00C439F8" w:rsidRPr="00B20246">
        <w:rPr>
          <w:rFonts w:ascii="Times New Roman" w:eastAsia="Times New Roman" w:hAnsi="Times New Roman" w:cs="Times New Roman"/>
          <w:b/>
          <w:sz w:val="28"/>
          <w:szCs w:val="28"/>
          <w:lang w:eastAsia="zh-TW"/>
        </w:rPr>
        <w:t xml:space="preserve"> из оленины</w:t>
      </w:r>
      <w:r w:rsidRPr="00B20246">
        <w:rPr>
          <w:rFonts w:ascii="Times New Roman" w:eastAsia="Times New Roman" w:hAnsi="Times New Roman" w:cs="Times New Roman"/>
          <w:b/>
          <w:sz w:val="28"/>
          <w:szCs w:val="28"/>
          <w:lang w:eastAsia="zh-TW"/>
        </w:rPr>
        <w:t xml:space="preserve"> (</w:t>
      </w:r>
      <w:proofErr w:type="spellStart"/>
      <w:r w:rsidRPr="00B20246">
        <w:rPr>
          <w:rFonts w:ascii="Times New Roman" w:eastAsia="Times New Roman" w:hAnsi="Times New Roman" w:cs="Times New Roman"/>
          <w:b/>
          <w:sz w:val="28"/>
          <w:szCs w:val="28"/>
          <w:lang w:eastAsia="zh-TW"/>
        </w:rPr>
        <w:t>Сорчоо</w:t>
      </w:r>
      <w:proofErr w:type="spellEnd"/>
      <w:r w:rsidRPr="00B20246">
        <w:rPr>
          <w:rFonts w:ascii="Times New Roman" w:eastAsia="Times New Roman" w:hAnsi="Times New Roman" w:cs="Times New Roman"/>
          <w:b/>
          <w:sz w:val="28"/>
          <w:szCs w:val="28"/>
          <w:lang w:eastAsia="zh-TW"/>
        </w:rPr>
        <w:t>)</w:t>
      </w:r>
    </w:p>
    <w:p w:rsidR="00C439F8" w:rsidRPr="00B20246" w:rsidRDefault="00C439F8" w:rsidP="00FC2223">
      <w:pPr>
        <w:ind w:right="567"/>
        <w:jc w:val="both"/>
        <w:rPr>
          <w:rFonts w:ascii="Times New Roman" w:eastAsia="Times New Roman" w:hAnsi="Times New Roman" w:cs="Times New Roman"/>
          <w:b/>
          <w:sz w:val="24"/>
          <w:szCs w:val="24"/>
          <w:lang w:eastAsia="zh-TW"/>
        </w:rPr>
      </w:pPr>
    </w:p>
    <w:p w:rsidR="00C439F8" w:rsidRPr="00B20246" w:rsidRDefault="00C439F8" w:rsidP="00FC2223">
      <w:pPr>
        <w:jc w:val="both"/>
        <w:rPr>
          <w:rFonts w:ascii="Times New Roman" w:eastAsia="Calibri" w:hAnsi="Times New Roman" w:cs="Times New Roman"/>
          <w:b/>
          <w:color w:val="000000"/>
          <w:kern w:val="2"/>
          <w:sz w:val="24"/>
          <w:szCs w:val="24"/>
        </w:rPr>
      </w:pPr>
    </w:p>
    <w:p w:rsidR="00C439F8" w:rsidRPr="00B20246" w:rsidRDefault="00C439F8" w:rsidP="00FC2223">
      <w:pPr>
        <w:spacing w:after="200" w:line="276" w:lineRule="auto"/>
        <w:jc w:val="both"/>
        <w:rPr>
          <w:rFonts w:ascii="Times New Roman" w:eastAsia="Calibri" w:hAnsi="Times New Roman" w:cs="Times New Roman"/>
          <w:b/>
          <w:color w:val="000000"/>
          <w:sz w:val="24"/>
          <w:szCs w:val="24"/>
        </w:rPr>
      </w:pPr>
    </w:p>
    <w:p w:rsidR="00C439F8" w:rsidRPr="00B20246" w:rsidRDefault="00C439F8" w:rsidP="00FC2223">
      <w:pPr>
        <w:spacing w:after="200" w:line="276" w:lineRule="auto"/>
        <w:jc w:val="center"/>
        <w:rPr>
          <w:rFonts w:ascii="Times New Roman" w:eastAsia="Times New Roman" w:hAnsi="Times New Roman" w:cs="Times New Roman"/>
          <w:b/>
          <w:color w:val="000000"/>
          <w:sz w:val="24"/>
          <w:szCs w:val="24"/>
        </w:rPr>
      </w:pPr>
    </w:p>
    <w:p w:rsidR="00C439F8" w:rsidRPr="00B20246" w:rsidRDefault="00C439F8" w:rsidP="00FC2223">
      <w:pPr>
        <w:jc w:val="both"/>
        <w:rPr>
          <w:rFonts w:ascii="Times New Roman" w:eastAsia="Times New Roman" w:hAnsi="Times New Roman" w:cs="Times New Roman"/>
          <w:b/>
          <w:color w:val="000000"/>
          <w:sz w:val="24"/>
          <w:szCs w:val="24"/>
        </w:rPr>
      </w:pPr>
    </w:p>
    <w:p w:rsidR="00C439F8" w:rsidRPr="00B20246" w:rsidRDefault="00C439F8" w:rsidP="00FC2223">
      <w:pPr>
        <w:jc w:val="both"/>
        <w:rPr>
          <w:rFonts w:ascii="Times New Roman" w:eastAsia="Times New Roman" w:hAnsi="Times New Roman" w:cs="Times New Roman"/>
          <w:b/>
          <w:color w:val="000000"/>
          <w:sz w:val="24"/>
          <w:szCs w:val="24"/>
        </w:rPr>
      </w:pPr>
    </w:p>
    <w:p w:rsidR="00F61A80" w:rsidRPr="00B20246" w:rsidRDefault="00F61A80" w:rsidP="004B4682">
      <w:pPr>
        <w:spacing w:line="240" w:lineRule="auto"/>
        <w:ind w:right="567"/>
        <w:rPr>
          <w:rFonts w:ascii="Times New Roman" w:eastAsia="Times New Roman" w:hAnsi="Times New Roman" w:cs="Times New Roman"/>
          <w:b/>
          <w:color w:val="000000"/>
          <w:sz w:val="24"/>
          <w:szCs w:val="24"/>
        </w:rPr>
      </w:pPr>
    </w:p>
    <w:p w:rsidR="0002074A" w:rsidRDefault="0002074A" w:rsidP="004B4682">
      <w:pPr>
        <w:spacing w:line="240" w:lineRule="auto"/>
        <w:ind w:right="567"/>
        <w:rPr>
          <w:rFonts w:ascii="Times New Roman" w:eastAsia="Times New Roman" w:hAnsi="Times New Roman" w:cs="Times New Roman"/>
          <w:b/>
          <w:color w:val="000000"/>
          <w:sz w:val="24"/>
          <w:szCs w:val="24"/>
        </w:rPr>
      </w:pPr>
    </w:p>
    <w:p w:rsidR="0002074A" w:rsidRDefault="0002074A" w:rsidP="004B4682">
      <w:pPr>
        <w:spacing w:line="240" w:lineRule="auto"/>
        <w:ind w:right="567"/>
        <w:rPr>
          <w:rFonts w:ascii="Times New Roman" w:eastAsia="Times New Roman" w:hAnsi="Times New Roman" w:cs="Times New Roman"/>
          <w:b/>
          <w:color w:val="000000"/>
          <w:sz w:val="24"/>
          <w:szCs w:val="24"/>
        </w:rPr>
      </w:pPr>
    </w:p>
    <w:p w:rsidR="0002074A" w:rsidRDefault="0002074A" w:rsidP="004B4682">
      <w:pPr>
        <w:spacing w:line="240" w:lineRule="auto"/>
        <w:ind w:right="567"/>
        <w:rPr>
          <w:rFonts w:ascii="Times New Roman" w:eastAsia="Times New Roman" w:hAnsi="Times New Roman" w:cs="Times New Roman"/>
          <w:b/>
          <w:color w:val="000000"/>
          <w:sz w:val="24"/>
          <w:szCs w:val="24"/>
        </w:rPr>
      </w:pPr>
    </w:p>
    <w:p w:rsidR="0002074A" w:rsidRDefault="0002074A" w:rsidP="004B4682">
      <w:pPr>
        <w:spacing w:line="240" w:lineRule="auto"/>
        <w:ind w:right="567"/>
        <w:rPr>
          <w:rFonts w:ascii="Times New Roman" w:eastAsia="Times New Roman" w:hAnsi="Times New Roman" w:cs="Times New Roman"/>
          <w:b/>
          <w:color w:val="000000"/>
          <w:sz w:val="24"/>
          <w:szCs w:val="24"/>
        </w:rPr>
      </w:pPr>
    </w:p>
    <w:p w:rsidR="0002074A" w:rsidRDefault="0002074A" w:rsidP="004B4682">
      <w:pPr>
        <w:spacing w:line="240" w:lineRule="auto"/>
        <w:ind w:right="567"/>
        <w:rPr>
          <w:rFonts w:ascii="Times New Roman" w:eastAsia="Times New Roman" w:hAnsi="Times New Roman" w:cs="Times New Roman"/>
          <w:b/>
          <w:color w:val="000000"/>
          <w:sz w:val="24"/>
          <w:szCs w:val="24"/>
        </w:rPr>
      </w:pPr>
    </w:p>
    <w:p w:rsidR="0002074A" w:rsidRDefault="0002074A" w:rsidP="004B4682">
      <w:pPr>
        <w:spacing w:line="240" w:lineRule="auto"/>
        <w:ind w:right="567"/>
        <w:rPr>
          <w:rFonts w:ascii="Times New Roman" w:eastAsia="Times New Roman" w:hAnsi="Times New Roman" w:cs="Times New Roman"/>
          <w:b/>
          <w:color w:val="000000"/>
          <w:sz w:val="24"/>
          <w:szCs w:val="24"/>
        </w:rPr>
      </w:pPr>
    </w:p>
    <w:p w:rsidR="001816EF" w:rsidRPr="00B20246" w:rsidRDefault="00C439F8" w:rsidP="004B4682">
      <w:pPr>
        <w:spacing w:line="240" w:lineRule="auto"/>
        <w:ind w:right="567"/>
        <w:rPr>
          <w:rFonts w:ascii="Times New Roman" w:eastAsia="Times New Roman" w:hAnsi="Times New Roman" w:cs="Times New Roman"/>
          <w:color w:val="000000"/>
          <w:sz w:val="24"/>
          <w:szCs w:val="24"/>
        </w:rPr>
      </w:pPr>
      <w:r w:rsidRPr="00B20246">
        <w:rPr>
          <w:rFonts w:ascii="Times New Roman" w:eastAsia="Times New Roman" w:hAnsi="Times New Roman" w:cs="Times New Roman"/>
          <w:b/>
          <w:color w:val="000000"/>
          <w:sz w:val="24"/>
          <w:szCs w:val="24"/>
        </w:rPr>
        <w:t>Автор</w:t>
      </w:r>
      <w:r w:rsidR="00F61A80" w:rsidRPr="00B20246">
        <w:rPr>
          <w:rFonts w:ascii="Times New Roman" w:eastAsia="Times New Roman" w:hAnsi="Times New Roman" w:cs="Times New Roman"/>
          <w:b/>
          <w:color w:val="000000"/>
          <w:sz w:val="24"/>
          <w:szCs w:val="24"/>
        </w:rPr>
        <w:t xml:space="preserve"> работы</w:t>
      </w:r>
      <w:r w:rsidRPr="00B20246">
        <w:rPr>
          <w:rFonts w:ascii="Times New Roman" w:eastAsia="Times New Roman" w:hAnsi="Times New Roman" w:cs="Times New Roman"/>
          <w:color w:val="000000"/>
          <w:sz w:val="24"/>
          <w:szCs w:val="24"/>
        </w:rPr>
        <w:t>: Горо</w:t>
      </w:r>
      <w:r w:rsidR="00B055D7" w:rsidRPr="00B20246">
        <w:rPr>
          <w:rFonts w:ascii="Times New Roman" w:eastAsia="Times New Roman" w:hAnsi="Times New Roman" w:cs="Times New Roman"/>
          <w:color w:val="000000"/>
          <w:sz w:val="24"/>
          <w:szCs w:val="24"/>
        </w:rPr>
        <w:t>х</w:t>
      </w:r>
      <w:r w:rsidR="00F322F4">
        <w:rPr>
          <w:rFonts w:ascii="Times New Roman" w:eastAsia="Times New Roman" w:hAnsi="Times New Roman" w:cs="Times New Roman"/>
          <w:color w:val="000000"/>
          <w:sz w:val="24"/>
          <w:szCs w:val="24"/>
        </w:rPr>
        <w:t>ова Виктория, ученица 11</w:t>
      </w:r>
      <w:bookmarkStart w:id="0" w:name="_GoBack"/>
      <w:bookmarkEnd w:id="0"/>
      <w:r w:rsidR="001816EF" w:rsidRPr="00B20246">
        <w:rPr>
          <w:rFonts w:ascii="Times New Roman" w:eastAsia="Times New Roman" w:hAnsi="Times New Roman" w:cs="Times New Roman"/>
          <w:color w:val="000000"/>
          <w:sz w:val="24"/>
          <w:szCs w:val="24"/>
        </w:rPr>
        <w:t xml:space="preserve"> класса, </w:t>
      </w:r>
    </w:p>
    <w:p w:rsidR="00C439F8" w:rsidRPr="00B20246" w:rsidRDefault="001816EF" w:rsidP="004B4682">
      <w:pPr>
        <w:spacing w:line="240" w:lineRule="auto"/>
        <w:ind w:right="567"/>
        <w:rPr>
          <w:rFonts w:ascii="Times New Roman" w:eastAsia="Times New Roman" w:hAnsi="Times New Roman" w:cs="Times New Roman"/>
          <w:color w:val="000000"/>
          <w:sz w:val="24"/>
          <w:szCs w:val="24"/>
        </w:rPr>
      </w:pPr>
      <w:r w:rsidRPr="00B20246">
        <w:rPr>
          <w:rFonts w:ascii="Times New Roman" w:eastAsia="Times New Roman" w:hAnsi="Times New Roman" w:cs="Times New Roman"/>
          <w:color w:val="000000"/>
          <w:sz w:val="24"/>
          <w:szCs w:val="24"/>
        </w:rPr>
        <w:t xml:space="preserve"> </w:t>
      </w:r>
      <w:r w:rsidR="00C439F8" w:rsidRPr="00B20246">
        <w:rPr>
          <w:rFonts w:ascii="Times New Roman" w:eastAsia="Times New Roman" w:hAnsi="Times New Roman" w:cs="Times New Roman"/>
          <w:color w:val="000000"/>
          <w:kern w:val="2"/>
          <w:sz w:val="24"/>
          <w:szCs w:val="24"/>
        </w:rPr>
        <w:t>МБОУ «</w:t>
      </w:r>
      <w:proofErr w:type="spellStart"/>
      <w:r w:rsidR="00C439F8" w:rsidRPr="00B20246">
        <w:rPr>
          <w:rFonts w:ascii="Times New Roman" w:eastAsia="Times New Roman" w:hAnsi="Times New Roman" w:cs="Times New Roman"/>
          <w:color w:val="000000"/>
          <w:kern w:val="2"/>
          <w:sz w:val="24"/>
          <w:szCs w:val="24"/>
        </w:rPr>
        <w:t>Борогонская</w:t>
      </w:r>
      <w:proofErr w:type="spellEnd"/>
      <w:r w:rsidR="00C439F8" w:rsidRPr="00B20246">
        <w:rPr>
          <w:rFonts w:ascii="Times New Roman" w:eastAsia="Times New Roman" w:hAnsi="Times New Roman" w:cs="Times New Roman"/>
          <w:color w:val="000000"/>
          <w:kern w:val="2"/>
          <w:sz w:val="24"/>
          <w:szCs w:val="24"/>
        </w:rPr>
        <w:t xml:space="preserve"> СОШ» </w:t>
      </w:r>
      <w:proofErr w:type="spellStart"/>
      <w:r w:rsidR="00C439F8" w:rsidRPr="00B20246">
        <w:rPr>
          <w:rFonts w:ascii="Times New Roman" w:eastAsia="Times New Roman" w:hAnsi="Times New Roman" w:cs="Times New Roman"/>
          <w:color w:val="000000"/>
          <w:kern w:val="2"/>
          <w:sz w:val="24"/>
          <w:szCs w:val="24"/>
        </w:rPr>
        <w:t>Булунский</w:t>
      </w:r>
      <w:proofErr w:type="spellEnd"/>
      <w:r w:rsidR="00C439F8" w:rsidRPr="00B20246">
        <w:rPr>
          <w:rFonts w:ascii="Times New Roman" w:eastAsia="Times New Roman" w:hAnsi="Times New Roman" w:cs="Times New Roman"/>
          <w:color w:val="000000"/>
          <w:kern w:val="2"/>
          <w:sz w:val="24"/>
          <w:szCs w:val="24"/>
        </w:rPr>
        <w:t xml:space="preserve"> район</w:t>
      </w:r>
    </w:p>
    <w:p w:rsidR="00C439F8" w:rsidRPr="00B20246" w:rsidRDefault="00F61A80" w:rsidP="004B4682">
      <w:pPr>
        <w:spacing w:line="240" w:lineRule="auto"/>
        <w:ind w:right="567"/>
        <w:rPr>
          <w:rFonts w:ascii="Times New Roman" w:eastAsia="Times New Roman" w:hAnsi="Times New Roman" w:cs="Times New Roman"/>
          <w:color w:val="000000"/>
          <w:sz w:val="24"/>
          <w:szCs w:val="24"/>
        </w:rPr>
      </w:pPr>
      <w:r w:rsidRPr="00B20246">
        <w:rPr>
          <w:rFonts w:ascii="Times New Roman" w:eastAsia="Times New Roman" w:hAnsi="Times New Roman" w:cs="Times New Roman"/>
          <w:b/>
          <w:color w:val="000000"/>
          <w:sz w:val="24"/>
          <w:szCs w:val="24"/>
        </w:rPr>
        <w:t>Руководитель</w:t>
      </w:r>
      <w:r w:rsidR="00B055D7" w:rsidRPr="00B20246">
        <w:rPr>
          <w:rFonts w:ascii="Times New Roman" w:eastAsia="Times New Roman" w:hAnsi="Times New Roman" w:cs="Times New Roman"/>
          <w:b/>
          <w:color w:val="000000"/>
          <w:sz w:val="24"/>
          <w:szCs w:val="24"/>
        </w:rPr>
        <w:t>:</w:t>
      </w:r>
      <w:r w:rsidR="00B055D7" w:rsidRPr="00B20246">
        <w:rPr>
          <w:rFonts w:ascii="Times New Roman" w:eastAsia="Times New Roman" w:hAnsi="Times New Roman" w:cs="Times New Roman"/>
          <w:color w:val="000000"/>
          <w:sz w:val="24"/>
          <w:szCs w:val="24"/>
        </w:rPr>
        <w:t xml:space="preserve"> </w:t>
      </w:r>
      <w:r w:rsidR="00C439F8" w:rsidRPr="00B20246">
        <w:rPr>
          <w:rFonts w:ascii="Times New Roman" w:eastAsia="Times New Roman" w:hAnsi="Times New Roman" w:cs="Times New Roman"/>
          <w:color w:val="000000"/>
          <w:sz w:val="24"/>
          <w:szCs w:val="24"/>
        </w:rPr>
        <w:t>Христофор</w:t>
      </w:r>
      <w:r w:rsidR="004B4682" w:rsidRPr="00B20246">
        <w:rPr>
          <w:rFonts w:ascii="Times New Roman" w:eastAsia="Times New Roman" w:hAnsi="Times New Roman" w:cs="Times New Roman"/>
          <w:color w:val="000000"/>
          <w:sz w:val="24"/>
          <w:szCs w:val="24"/>
        </w:rPr>
        <w:t xml:space="preserve">ова Наталья Николаевна, учитель </w:t>
      </w:r>
      <w:r w:rsidR="00C439F8" w:rsidRPr="00B20246">
        <w:rPr>
          <w:rFonts w:ascii="Times New Roman" w:eastAsia="Times New Roman" w:hAnsi="Times New Roman" w:cs="Times New Roman"/>
          <w:color w:val="000000"/>
          <w:sz w:val="24"/>
          <w:szCs w:val="24"/>
        </w:rPr>
        <w:t>биологии</w:t>
      </w:r>
      <w:r w:rsidRPr="00B20246">
        <w:rPr>
          <w:rFonts w:ascii="Times New Roman" w:eastAsia="Times New Roman" w:hAnsi="Times New Roman" w:cs="Times New Roman"/>
          <w:color w:val="000000"/>
          <w:sz w:val="24"/>
          <w:szCs w:val="24"/>
        </w:rPr>
        <w:t xml:space="preserve"> и химии.</w:t>
      </w:r>
    </w:p>
    <w:p w:rsidR="000F418D" w:rsidRDefault="000F418D" w:rsidP="000F418D">
      <w:pPr>
        <w:spacing w:after="200" w:line="276" w:lineRule="auto"/>
        <w:ind w:right="567"/>
        <w:rPr>
          <w:rFonts w:ascii="Times New Roman" w:eastAsia="Times New Roman" w:hAnsi="Times New Roman" w:cs="Times New Roman"/>
          <w:sz w:val="24"/>
          <w:szCs w:val="24"/>
          <w:lang w:eastAsia="zh-TW"/>
        </w:rPr>
      </w:pPr>
    </w:p>
    <w:p w:rsidR="000F418D" w:rsidRDefault="000F418D" w:rsidP="000F418D">
      <w:pPr>
        <w:spacing w:after="200" w:line="276" w:lineRule="auto"/>
        <w:ind w:right="567"/>
        <w:rPr>
          <w:rFonts w:ascii="Times New Roman" w:eastAsia="Times New Roman" w:hAnsi="Times New Roman" w:cs="Times New Roman"/>
          <w:sz w:val="24"/>
          <w:szCs w:val="24"/>
          <w:lang w:eastAsia="zh-TW"/>
        </w:rPr>
      </w:pPr>
    </w:p>
    <w:p w:rsidR="00C439F8" w:rsidRPr="00B20246" w:rsidRDefault="00F61A80" w:rsidP="000F418D">
      <w:pPr>
        <w:spacing w:after="200" w:line="276" w:lineRule="auto"/>
        <w:ind w:right="567"/>
        <w:jc w:val="center"/>
        <w:rPr>
          <w:rFonts w:ascii="Times New Roman" w:eastAsia="Times New Roman" w:hAnsi="Times New Roman" w:cs="Times New Roman"/>
          <w:sz w:val="24"/>
          <w:szCs w:val="24"/>
          <w:lang w:eastAsia="zh-TW"/>
        </w:rPr>
      </w:pPr>
      <w:r w:rsidRPr="00B20246">
        <w:rPr>
          <w:rFonts w:ascii="Times New Roman" w:eastAsia="Times New Roman" w:hAnsi="Times New Roman" w:cs="Times New Roman"/>
          <w:sz w:val="24"/>
          <w:szCs w:val="24"/>
          <w:lang w:eastAsia="zh-TW"/>
        </w:rPr>
        <w:t>2020</w:t>
      </w:r>
      <w:r w:rsidR="00C439F8" w:rsidRPr="00B20246">
        <w:rPr>
          <w:rFonts w:ascii="Times New Roman" w:eastAsia="Times New Roman" w:hAnsi="Times New Roman" w:cs="Times New Roman"/>
          <w:sz w:val="24"/>
          <w:szCs w:val="24"/>
          <w:lang w:eastAsia="zh-TW"/>
        </w:rPr>
        <w:t>г.</w:t>
      </w:r>
    </w:p>
    <w:p w:rsidR="00F61A80" w:rsidRPr="00B20246" w:rsidRDefault="00F61A80" w:rsidP="00FC2223">
      <w:pPr>
        <w:spacing w:after="200" w:line="276" w:lineRule="auto"/>
        <w:ind w:right="567"/>
        <w:jc w:val="both"/>
        <w:rPr>
          <w:rFonts w:ascii="Times New Roman" w:eastAsia="Times New Roman" w:hAnsi="Times New Roman" w:cs="Times New Roman"/>
          <w:sz w:val="24"/>
          <w:szCs w:val="24"/>
          <w:lang w:eastAsia="zh-TW"/>
        </w:rPr>
      </w:pPr>
    </w:p>
    <w:p w:rsidR="001816EF" w:rsidRPr="00B20246" w:rsidRDefault="00F61A80" w:rsidP="00B20246">
      <w:pPr>
        <w:spacing w:after="200" w:line="276" w:lineRule="auto"/>
        <w:ind w:right="567"/>
        <w:jc w:val="center"/>
        <w:rPr>
          <w:rFonts w:ascii="Times New Roman" w:eastAsia="Times New Roman" w:hAnsi="Times New Roman" w:cs="Times New Roman"/>
          <w:b/>
          <w:sz w:val="28"/>
          <w:szCs w:val="28"/>
          <w:lang w:eastAsia="zh-TW"/>
        </w:rPr>
      </w:pPr>
      <w:r w:rsidRPr="00B20246">
        <w:rPr>
          <w:rFonts w:ascii="Times New Roman" w:eastAsia="Times New Roman" w:hAnsi="Times New Roman" w:cs="Times New Roman"/>
          <w:b/>
          <w:sz w:val="28"/>
          <w:szCs w:val="28"/>
          <w:lang w:eastAsia="zh-TW"/>
        </w:rPr>
        <w:lastRenderedPageBreak/>
        <w:t xml:space="preserve">Тема: </w:t>
      </w:r>
      <w:r w:rsidR="001816EF" w:rsidRPr="00B20246">
        <w:rPr>
          <w:rFonts w:ascii="Times New Roman" w:eastAsia="Times New Roman" w:hAnsi="Times New Roman" w:cs="Times New Roman"/>
          <w:b/>
          <w:sz w:val="28"/>
          <w:szCs w:val="28"/>
          <w:lang w:eastAsia="zh-TW"/>
        </w:rPr>
        <w:t>Чипсы из оленины (</w:t>
      </w:r>
      <w:proofErr w:type="spellStart"/>
      <w:r w:rsidR="001816EF" w:rsidRPr="00B20246">
        <w:rPr>
          <w:rFonts w:ascii="Times New Roman" w:eastAsia="Times New Roman" w:hAnsi="Times New Roman" w:cs="Times New Roman"/>
          <w:b/>
          <w:sz w:val="28"/>
          <w:szCs w:val="28"/>
          <w:lang w:eastAsia="zh-TW"/>
        </w:rPr>
        <w:t>Сорчоо</w:t>
      </w:r>
      <w:proofErr w:type="spellEnd"/>
      <w:r w:rsidR="001816EF" w:rsidRPr="00B20246">
        <w:rPr>
          <w:rFonts w:ascii="Times New Roman" w:eastAsia="Times New Roman" w:hAnsi="Times New Roman" w:cs="Times New Roman"/>
          <w:b/>
          <w:sz w:val="28"/>
          <w:szCs w:val="28"/>
          <w:lang w:eastAsia="zh-TW"/>
        </w:rPr>
        <w:t>)</w:t>
      </w:r>
    </w:p>
    <w:p w:rsidR="00FE1304" w:rsidRPr="00B20246" w:rsidRDefault="00024663" w:rsidP="00FC2223">
      <w:pPr>
        <w:tabs>
          <w:tab w:val="left" w:pos="5400"/>
        </w:tabs>
        <w:jc w:val="both"/>
        <w:rPr>
          <w:rFonts w:ascii="Times New Roman" w:hAnsi="Times New Roman" w:cs="Times New Roman"/>
          <w:sz w:val="24"/>
          <w:szCs w:val="24"/>
        </w:rPr>
      </w:pPr>
      <w:r w:rsidRPr="00B20246">
        <w:rPr>
          <w:rFonts w:ascii="Times New Roman" w:eastAsia="Times New Roman" w:hAnsi="Times New Roman" w:cs="Times New Roman"/>
          <w:b/>
          <w:sz w:val="24"/>
          <w:szCs w:val="24"/>
          <w:lang w:eastAsia="zh-TW"/>
        </w:rPr>
        <w:t xml:space="preserve">Актуальность: </w:t>
      </w:r>
      <w:r w:rsidR="00FE1304" w:rsidRPr="00B20246">
        <w:rPr>
          <w:rFonts w:ascii="Times New Roman" w:hAnsi="Times New Roman" w:cs="Times New Roman"/>
          <w:sz w:val="24"/>
          <w:szCs w:val="24"/>
        </w:rPr>
        <w:t xml:space="preserve">Северные олени – животные универсальной продуктивности. От них получают </w:t>
      </w:r>
      <w:r w:rsidR="00FE1304" w:rsidRPr="00B20246">
        <w:rPr>
          <w:rFonts w:ascii="Times New Roman" w:hAnsi="Times New Roman" w:cs="Times New Roman"/>
          <w:b/>
          <w:sz w:val="24"/>
          <w:szCs w:val="24"/>
        </w:rPr>
        <w:t>мясо</w:t>
      </w:r>
      <w:r w:rsidR="00FE1304" w:rsidRPr="00B20246">
        <w:rPr>
          <w:rFonts w:ascii="Times New Roman" w:hAnsi="Times New Roman" w:cs="Times New Roman"/>
          <w:sz w:val="24"/>
          <w:szCs w:val="24"/>
        </w:rPr>
        <w:t>, кожевенно-меховое сырье, шерсть, окостеневшие рога, растущие рога –панты, молоко, кровь, эндокринно-ферментное сырье. Знание всех полезных свойств продукции оленеводства исключительно важно, так как организм оленя замечателен тем, что в нем нет не ценных органов.</w:t>
      </w:r>
    </w:p>
    <w:p w:rsidR="00FE1304" w:rsidRPr="00B20246" w:rsidRDefault="00024663" w:rsidP="00FC2223">
      <w:pPr>
        <w:tabs>
          <w:tab w:val="left" w:pos="5400"/>
        </w:tabs>
        <w:jc w:val="both"/>
        <w:rPr>
          <w:rFonts w:ascii="Times New Roman" w:hAnsi="Times New Roman" w:cs="Times New Roman"/>
          <w:sz w:val="24"/>
          <w:szCs w:val="24"/>
        </w:rPr>
      </w:pPr>
      <w:r w:rsidRPr="00B20246">
        <w:rPr>
          <w:rFonts w:ascii="Times New Roman" w:eastAsia="Times New Roman" w:hAnsi="Times New Roman" w:cs="Times New Roman"/>
          <w:b/>
          <w:sz w:val="24"/>
          <w:szCs w:val="24"/>
          <w:lang w:eastAsia="zh-TW"/>
        </w:rPr>
        <w:t>Наш проект разработан в оленеводческой бригаде</w:t>
      </w:r>
      <w:r w:rsidRPr="00B20246">
        <w:rPr>
          <w:rFonts w:ascii="Times New Roman" w:eastAsia="Times New Roman" w:hAnsi="Times New Roman" w:cs="Times New Roman"/>
          <w:sz w:val="24"/>
          <w:szCs w:val="24"/>
          <w:lang w:eastAsia="zh-TW"/>
        </w:rPr>
        <w:t xml:space="preserve"> школьников </w:t>
      </w:r>
      <w:r w:rsidRPr="00B20246">
        <w:rPr>
          <w:rFonts w:ascii="Times New Roman" w:eastAsia="Times New Roman" w:hAnsi="Times New Roman" w:cs="Times New Roman"/>
          <w:color w:val="000000"/>
          <w:kern w:val="2"/>
          <w:sz w:val="24"/>
          <w:szCs w:val="24"/>
        </w:rPr>
        <w:t>МБОУ «</w:t>
      </w:r>
      <w:proofErr w:type="spellStart"/>
      <w:r w:rsidRPr="00B20246">
        <w:rPr>
          <w:rFonts w:ascii="Times New Roman" w:eastAsia="Times New Roman" w:hAnsi="Times New Roman" w:cs="Times New Roman"/>
          <w:color w:val="000000"/>
          <w:kern w:val="2"/>
          <w:sz w:val="24"/>
          <w:szCs w:val="24"/>
        </w:rPr>
        <w:t>Борогонская</w:t>
      </w:r>
      <w:proofErr w:type="spellEnd"/>
      <w:r w:rsidRPr="00B20246">
        <w:rPr>
          <w:rFonts w:ascii="Times New Roman" w:eastAsia="Times New Roman" w:hAnsi="Times New Roman" w:cs="Times New Roman"/>
          <w:color w:val="000000"/>
          <w:kern w:val="2"/>
          <w:sz w:val="24"/>
          <w:szCs w:val="24"/>
        </w:rPr>
        <w:t xml:space="preserve"> СОШ» </w:t>
      </w:r>
      <w:proofErr w:type="spellStart"/>
      <w:r w:rsidRPr="00B20246">
        <w:rPr>
          <w:rFonts w:ascii="Times New Roman" w:eastAsia="Times New Roman" w:hAnsi="Times New Roman" w:cs="Times New Roman"/>
          <w:color w:val="000000"/>
          <w:kern w:val="2"/>
          <w:sz w:val="24"/>
          <w:szCs w:val="24"/>
        </w:rPr>
        <w:t>Булунского</w:t>
      </w:r>
      <w:proofErr w:type="spellEnd"/>
      <w:r w:rsidRPr="00B20246">
        <w:rPr>
          <w:rFonts w:ascii="Times New Roman" w:eastAsia="Times New Roman" w:hAnsi="Times New Roman" w:cs="Times New Roman"/>
          <w:color w:val="000000"/>
          <w:kern w:val="2"/>
          <w:sz w:val="24"/>
          <w:szCs w:val="24"/>
        </w:rPr>
        <w:t xml:space="preserve"> район</w:t>
      </w:r>
      <w:r w:rsidR="00FE1304" w:rsidRPr="00B20246">
        <w:rPr>
          <w:rFonts w:ascii="Times New Roman" w:eastAsia="Times New Roman" w:hAnsi="Times New Roman" w:cs="Times New Roman"/>
          <w:color w:val="000000"/>
          <w:kern w:val="2"/>
          <w:sz w:val="24"/>
          <w:szCs w:val="24"/>
        </w:rPr>
        <w:t xml:space="preserve">а. </w:t>
      </w:r>
      <w:r w:rsidR="00D01846" w:rsidRPr="00B20246">
        <w:rPr>
          <w:rFonts w:ascii="Times New Roman" w:eastAsia="Times New Roman" w:hAnsi="Times New Roman" w:cs="Times New Roman"/>
          <w:color w:val="000000"/>
          <w:kern w:val="2"/>
          <w:sz w:val="24"/>
          <w:szCs w:val="24"/>
        </w:rPr>
        <w:t>Ежегодно мы отдыхаем и работаем в л</w:t>
      </w:r>
      <w:r w:rsidRPr="00B20246">
        <w:rPr>
          <w:rFonts w:ascii="Times New Roman" w:eastAsia="Times New Roman" w:hAnsi="Times New Roman" w:cs="Times New Roman"/>
          <w:color w:val="000000"/>
          <w:kern w:val="2"/>
          <w:sz w:val="24"/>
          <w:szCs w:val="24"/>
        </w:rPr>
        <w:t>ет</w:t>
      </w:r>
      <w:r w:rsidR="00FE1304" w:rsidRPr="00B20246">
        <w:rPr>
          <w:rFonts w:ascii="Times New Roman" w:eastAsia="Times New Roman" w:hAnsi="Times New Roman" w:cs="Times New Roman"/>
          <w:color w:val="000000"/>
          <w:kern w:val="2"/>
          <w:sz w:val="24"/>
          <w:szCs w:val="24"/>
        </w:rPr>
        <w:t>нем экологическом</w:t>
      </w:r>
      <w:r w:rsidRPr="00B20246">
        <w:rPr>
          <w:rFonts w:ascii="Times New Roman" w:eastAsia="Times New Roman" w:hAnsi="Times New Roman" w:cs="Times New Roman"/>
          <w:color w:val="000000"/>
          <w:kern w:val="2"/>
          <w:sz w:val="24"/>
          <w:szCs w:val="24"/>
        </w:rPr>
        <w:t xml:space="preserve"> в </w:t>
      </w:r>
      <w:r w:rsidR="00FE1304" w:rsidRPr="00B20246">
        <w:rPr>
          <w:rFonts w:ascii="Times New Roman" w:eastAsia="Times New Roman" w:hAnsi="Times New Roman" w:cs="Times New Roman"/>
          <w:sz w:val="24"/>
          <w:szCs w:val="24"/>
          <w:lang w:eastAsia="zh-TW"/>
        </w:rPr>
        <w:t>лагере «Саьар5а</w:t>
      </w:r>
      <w:r w:rsidRPr="00B20246">
        <w:rPr>
          <w:rFonts w:ascii="Times New Roman" w:eastAsia="Times New Roman" w:hAnsi="Times New Roman" w:cs="Times New Roman"/>
          <w:sz w:val="24"/>
          <w:szCs w:val="24"/>
          <w:lang w:eastAsia="zh-TW"/>
        </w:rPr>
        <w:t>»</w:t>
      </w:r>
      <w:r w:rsidR="00D01846" w:rsidRPr="00B20246">
        <w:rPr>
          <w:rFonts w:ascii="Times New Roman" w:eastAsia="Times New Roman" w:hAnsi="Times New Roman" w:cs="Times New Roman"/>
          <w:sz w:val="24"/>
          <w:szCs w:val="24"/>
          <w:lang w:eastAsia="zh-TW"/>
        </w:rPr>
        <w:t xml:space="preserve"> при</w:t>
      </w:r>
      <w:r w:rsidR="00FE1304" w:rsidRPr="00B20246">
        <w:rPr>
          <w:rFonts w:ascii="Times New Roman" w:eastAsia="Times New Roman" w:hAnsi="Times New Roman" w:cs="Times New Roman"/>
          <w:sz w:val="24"/>
          <w:szCs w:val="24"/>
          <w:lang w:eastAsia="zh-TW"/>
        </w:rPr>
        <w:t xml:space="preserve"> СХПК «</w:t>
      </w:r>
      <w:proofErr w:type="spellStart"/>
      <w:r w:rsidR="00D01846" w:rsidRPr="00B20246">
        <w:rPr>
          <w:rFonts w:ascii="Times New Roman" w:eastAsia="Times New Roman" w:hAnsi="Times New Roman" w:cs="Times New Roman"/>
          <w:sz w:val="24"/>
          <w:szCs w:val="24"/>
          <w:lang w:eastAsia="zh-TW"/>
        </w:rPr>
        <w:t>Миитэндьэ</w:t>
      </w:r>
      <w:proofErr w:type="spellEnd"/>
      <w:r w:rsidR="00FE1304" w:rsidRPr="00B20246">
        <w:rPr>
          <w:rFonts w:ascii="Times New Roman" w:eastAsia="Times New Roman" w:hAnsi="Times New Roman" w:cs="Times New Roman"/>
          <w:sz w:val="24"/>
          <w:szCs w:val="24"/>
          <w:lang w:eastAsia="zh-TW"/>
        </w:rPr>
        <w:t>»</w:t>
      </w:r>
      <w:r w:rsidRPr="00B20246">
        <w:rPr>
          <w:rFonts w:ascii="Times New Roman" w:eastAsia="Times New Roman" w:hAnsi="Times New Roman" w:cs="Times New Roman"/>
          <w:sz w:val="24"/>
          <w:szCs w:val="24"/>
          <w:lang w:eastAsia="zh-TW"/>
        </w:rPr>
        <w:t xml:space="preserve">. В данной работе мы описываем </w:t>
      </w:r>
      <w:r w:rsidRPr="00B20246">
        <w:rPr>
          <w:rFonts w:ascii="Times New Roman" w:hAnsi="Times New Roman" w:cs="Times New Roman"/>
          <w:sz w:val="24"/>
          <w:szCs w:val="24"/>
        </w:rPr>
        <w:t xml:space="preserve">полезные свойства оленины, </w:t>
      </w:r>
      <w:r w:rsidRPr="00B20246">
        <w:rPr>
          <w:rFonts w:ascii="Times New Roman" w:eastAsia="Times New Roman" w:hAnsi="Times New Roman" w:cs="Times New Roman"/>
          <w:sz w:val="24"/>
          <w:szCs w:val="24"/>
          <w:lang w:eastAsia="zh-TW"/>
        </w:rPr>
        <w:t xml:space="preserve">как </w:t>
      </w:r>
      <w:r w:rsidRPr="00B20246">
        <w:rPr>
          <w:rFonts w:ascii="Times New Roman" w:hAnsi="Times New Roman" w:cs="Times New Roman"/>
          <w:sz w:val="24"/>
          <w:szCs w:val="24"/>
        </w:rPr>
        <w:t xml:space="preserve">полноценного высококалорийного питательного продукта. </w:t>
      </w:r>
      <w:r w:rsidR="00DE169F" w:rsidRPr="00B20246">
        <w:rPr>
          <w:rFonts w:ascii="Times New Roman" w:hAnsi="Times New Roman" w:cs="Times New Roman"/>
          <w:sz w:val="24"/>
          <w:szCs w:val="24"/>
        </w:rPr>
        <w:t xml:space="preserve">Мясо в кочевых условиях </w:t>
      </w:r>
      <w:r w:rsidR="00B52456" w:rsidRPr="00B20246">
        <w:rPr>
          <w:rFonts w:ascii="Times New Roman" w:hAnsi="Times New Roman" w:cs="Times New Roman"/>
          <w:sz w:val="24"/>
          <w:szCs w:val="24"/>
        </w:rPr>
        <w:t>сушили с давних пор. На стаде сохранить свеже</w:t>
      </w:r>
      <w:r w:rsidR="00D01846" w:rsidRPr="00B20246">
        <w:rPr>
          <w:rFonts w:ascii="Times New Roman" w:hAnsi="Times New Roman" w:cs="Times New Roman"/>
          <w:sz w:val="24"/>
          <w:szCs w:val="24"/>
        </w:rPr>
        <w:t>е мясо практически невозможно, п</w:t>
      </w:r>
      <w:r w:rsidR="00B52456" w:rsidRPr="00B20246">
        <w:rPr>
          <w:rFonts w:ascii="Times New Roman" w:hAnsi="Times New Roman" w:cs="Times New Roman"/>
          <w:sz w:val="24"/>
          <w:szCs w:val="24"/>
        </w:rPr>
        <w:t>оэтому наши прабабушки и прадедушки начали сушить мясо оленины, горного барана и сохатого, чтобы дольше их сохранить. Сушат мясо в любое время года.</w:t>
      </w:r>
      <w:r w:rsidR="00FE1304" w:rsidRPr="00B20246">
        <w:rPr>
          <w:rFonts w:ascii="Times New Roman" w:hAnsi="Times New Roman" w:cs="Times New Roman"/>
          <w:sz w:val="24"/>
          <w:szCs w:val="24"/>
        </w:rPr>
        <w:t xml:space="preserve"> Хорошо высушенное мясо хранится месяцами, годами сохраняя высокую калорийность. Питательная ценность сушеного мяса практически не отличается от питательной ценности мяса сырого. Его можно варить, испечь на огне, жарить на сковороде, </w:t>
      </w:r>
      <w:r w:rsidR="00DE169F" w:rsidRPr="00B20246">
        <w:rPr>
          <w:rFonts w:ascii="Times New Roman" w:hAnsi="Times New Roman" w:cs="Times New Roman"/>
          <w:sz w:val="24"/>
          <w:szCs w:val="24"/>
        </w:rPr>
        <w:t xml:space="preserve">но лучше всего </w:t>
      </w:r>
      <w:r w:rsidR="00FE1304" w:rsidRPr="00B20246">
        <w:rPr>
          <w:rFonts w:ascii="Times New Roman" w:hAnsi="Times New Roman" w:cs="Times New Roman"/>
          <w:sz w:val="24"/>
          <w:szCs w:val="24"/>
        </w:rPr>
        <w:t>в сушеном виде без горячей обработки как чипсы</w:t>
      </w:r>
      <w:r w:rsidR="00D01846" w:rsidRPr="00B20246">
        <w:rPr>
          <w:rFonts w:ascii="Times New Roman" w:hAnsi="Times New Roman" w:cs="Times New Roman"/>
          <w:sz w:val="24"/>
          <w:szCs w:val="24"/>
        </w:rPr>
        <w:t>.</w:t>
      </w:r>
      <w:r w:rsidR="00FE1304" w:rsidRPr="00B20246">
        <w:rPr>
          <w:rFonts w:ascii="Times New Roman" w:hAnsi="Times New Roman" w:cs="Times New Roman"/>
          <w:sz w:val="24"/>
          <w:szCs w:val="24"/>
        </w:rPr>
        <w:t xml:space="preserve">  </w:t>
      </w:r>
    </w:p>
    <w:p w:rsidR="00C439F8" w:rsidRPr="00B20246" w:rsidRDefault="00B52456" w:rsidP="00FC2223">
      <w:pPr>
        <w:spacing w:after="200" w:line="360" w:lineRule="auto"/>
        <w:jc w:val="both"/>
        <w:rPr>
          <w:rFonts w:ascii="Times New Roman" w:eastAsia="Times New Roman" w:hAnsi="Times New Roman" w:cs="Times New Roman"/>
          <w:sz w:val="24"/>
          <w:szCs w:val="24"/>
          <w:lang w:eastAsia="zh-TW"/>
        </w:rPr>
      </w:pPr>
      <w:r w:rsidRPr="00B20246">
        <w:rPr>
          <w:rFonts w:ascii="Times New Roman" w:eastAsia="Times New Roman" w:hAnsi="Times New Roman" w:cs="Times New Roman"/>
          <w:b/>
          <w:sz w:val="24"/>
          <w:szCs w:val="24"/>
          <w:lang w:eastAsia="zh-TW"/>
        </w:rPr>
        <w:t xml:space="preserve"> </w:t>
      </w:r>
      <w:r w:rsidR="00024663" w:rsidRPr="00B20246">
        <w:rPr>
          <w:rFonts w:ascii="Times New Roman" w:eastAsia="Times New Roman" w:hAnsi="Times New Roman" w:cs="Times New Roman"/>
          <w:b/>
          <w:sz w:val="24"/>
          <w:szCs w:val="24"/>
          <w:lang w:eastAsia="zh-TW"/>
        </w:rPr>
        <w:t>Цель проекта</w:t>
      </w:r>
      <w:r w:rsidR="00DE169F" w:rsidRPr="00B20246">
        <w:rPr>
          <w:rFonts w:ascii="Times New Roman" w:eastAsia="Times New Roman" w:hAnsi="Times New Roman" w:cs="Times New Roman"/>
          <w:b/>
          <w:sz w:val="24"/>
          <w:szCs w:val="24"/>
          <w:lang w:eastAsia="zh-TW"/>
        </w:rPr>
        <w:t xml:space="preserve">: </w:t>
      </w:r>
      <w:r w:rsidR="00024663" w:rsidRPr="00B20246">
        <w:rPr>
          <w:rFonts w:ascii="Times New Roman" w:eastAsia="Times New Roman" w:hAnsi="Times New Roman" w:cs="Times New Roman"/>
          <w:sz w:val="24"/>
          <w:szCs w:val="24"/>
          <w:lang w:eastAsia="zh-TW"/>
        </w:rPr>
        <w:t>приготовление</w:t>
      </w:r>
      <w:r w:rsidR="00C439F8" w:rsidRPr="00B20246">
        <w:rPr>
          <w:rFonts w:ascii="Times New Roman" w:eastAsia="Times New Roman" w:hAnsi="Times New Roman" w:cs="Times New Roman"/>
          <w:sz w:val="24"/>
          <w:szCs w:val="24"/>
          <w:lang w:eastAsia="zh-TW"/>
        </w:rPr>
        <w:t xml:space="preserve"> </w:t>
      </w:r>
      <w:r w:rsidR="00024663" w:rsidRPr="00B20246">
        <w:rPr>
          <w:rFonts w:ascii="Times New Roman" w:eastAsia="Times New Roman" w:hAnsi="Times New Roman" w:cs="Times New Roman"/>
          <w:sz w:val="24"/>
          <w:szCs w:val="24"/>
          <w:lang w:eastAsia="zh-TW"/>
        </w:rPr>
        <w:t>экологически чистого продукта из оленины чипсов (сушеного мяса</w:t>
      </w:r>
      <w:r w:rsidR="00DE169F" w:rsidRPr="00B20246">
        <w:rPr>
          <w:rFonts w:ascii="Times New Roman" w:eastAsia="Times New Roman" w:hAnsi="Times New Roman" w:cs="Times New Roman"/>
          <w:sz w:val="24"/>
          <w:szCs w:val="24"/>
          <w:lang w:eastAsia="zh-TW"/>
        </w:rPr>
        <w:t xml:space="preserve"> - </w:t>
      </w:r>
      <w:proofErr w:type="spellStart"/>
      <w:r w:rsidR="00DE169F" w:rsidRPr="00B20246">
        <w:rPr>
          <w:rFonts w:ascii="Times New Roman" w:eastAsia="Times New Roman" w:hAnsi="Times New Roman" w:cs="Times New Roman"/>
          <w:sz w:val="24"/>
          <w:szCs w:val="24"/>
          <w:lang w:eastAsia="zh-TW"/>
        </w:rPr>
        <w:t>сорчоо</w:t>
      </w:r>
      <w:proofErr w:type="spellEnd"/>
      <w:r w:rsidR="00024663" w:rsidRPr="00B20246">
        <w:rPr>
          <w:rFonts w:ascii="Times New Roman" w:eastAsia="Times New Roman" w:hAnsi="Times New Roman" w:cs="Times New Roman"/>
          <w:sz w:val="24"/>
          <w:szCs w:val="24"/>
          <w:lang w:eastAsia="zh-TW"/>
        </w:rPr>
        <w:t>)</w:t>
      </w:r>
    </w:p>
    <w:p w:rsidR="00C439F8" w:rsidRPr="00B20246" w:rsidRDefault="00024663" w:rsidP="00B20246">
      <w:pPr>
        <w:pStyle w:val="a3"/>
        <w:spacing w:after="200" w:line="360" w:lineRule="auto"/>
        <w:ind w:left="-207"/>
        <w:rPr>
          <w:rFonts w:ascii="Times New Roman" w:eastAsia="Times New Roman" w:hAnsi="Times New Roman" w:cs="Times New Roman"/>
          <w:sz w:val="24"/>
          <w:szCs w:val="24"/>
          <w:lang w:eastAsia="zh-TW"/>
        </w:rPr>
      </w:pPr>
      <w:r w:rsidRPr="00B20246">
        <w:rPr>
          <w:rFonts w:ascii="Times New Roman" w:eastAsia="Times New Roman" w:hAnsi="Times New Roman" w:cs="Times New Roman"/>
          <w:b/>
          <w:sz w:val="24"/>
          <w:szCs w:val="24"/>
          <w:lang w:eastAsia="zh-TW"/>
        </w:rPr>
        <w:t>Задачи</w:t>
      </w:r>
      <w:r w:rsidR="00C439F8" w:rsidRPr="00B20246">
        <w:rPr>
          <w:rFonts w:ascii="Times New Roman" w:eastAsia="Times New Roman" w:hAnsi="Times New Roman" w:cs="Times New Roman"/>
          <w:b/>
          <w:sz w:val="24"/>
          <w:szCs w:val="24"/>
          <w:lang w:eastAsia="zh-TW"/>
        </w:rPr>
        <w:t>:</w:t>
      </w:r>
    </w:p>
    <w:p w:rsidR="00C439F8" w:rsidRPr="00B20246" w:rsidRDefault="001816EF" w:rsidP="00B20246">
      <w:pPr>
        <w:pStyle w:val="a3"/>
        <w:numPr>
          <w:ilvl w:val="0"/>
          <w:numId w:val="2"/>
        </w:numPr>
        <w:spacing w:after="200" w:line="360" w:lineRule="auto"/>
        <w:rPr>
          <w:rFonts w:ascii="Times New Roman" w:eastAsia="Times New Roman" w:hAnsi="Times New Roman" w:cs="Times New Roman"/>
          <w:sz w:val="24"/>
          <w:szCs w:val="24"/>
          <w:lang w:eastAsia="zh-TW"/>
        </w:rPr>
      </w:pPr>
      <w:r w:rsidRPr="00B20246">
        <w:rPr>
          <w:rFonts w:ascii="Times New Roman" w:eastAsia="Times New Roman" w:hAnsi="Times New Roman" w:cs="Times New Roman"/>
          <w:sz w:val="24"/>
          <w:szCs w:val="24"/>
          <w:lang w:eastAsia="zh-TW"/>
        </w:rPr>
        <w:t>определить полезные свойства оленины</w:t>
      </w:r>
      <w:r w:rsidR="00334EA7" w:rsidRPr="00B20246">
        <w:rPr>
          <w:rFonts w:ascii="Times New Roman" w:eastAsia="Times New Roman" w:hAnsi="Times New Roman" w:cs="Times New Roman"/>
          <w:sz w:val="24"/>
          <w:szCs w:val="24"/>
          <w:lang w:eastAsia="zh-TW"/>
        </w:rPr>
        <w:t>;</w:t>
      </w:r>
    </w:p>
    <w:p w:rsidR="00C439F8" w:rsidRPr="00B20246" w:rsidRDefault="00DE169F" w:rsidP="00B20246">
      <w:pPr>
        <w:pStyle w:val="a3"/>
        <w:numPr>
          <w:ilvl w:val="0"/>
          <w:numId w:val="2"/>
        </w:numPr>
        <w:spacing w:after="200" w:line="360" w:lineRule="auto"/>
        <w:rPr>
          <w:rFonts w:ascii="Times New Roman" w:eastAsia="Times New Roman" w:hAnsi="Times New Roman" w:cs="Times New Roman"/>
          <w:sz w:val="24"/>
          <w:szCs w:val="24"/>
          <w:lang w:eastAsia="zh-TW"/>
        </w:rPr>
      </w:pPr>
      <w:r w:rsidRPr="00B20246">
        <w:rPr>
          <w:rFonts w:ascii="Times New Roman" w:eastAsia="Times New Roman" w:hAnsi="Times New Roman" w:cs="Times New Roman"/>
          <w:sz w:val="24"/>
          <w:szCs w:val="24"/>
          <w:lang w:eastAsia="zh-TW"/>
        </w:rPr>
        <w:t>Изучить</w:t>
      </w:r>
      <w:r w:rsidR="00C439F8" w:rsidRPr="00B20246">
        <w:rPr>
          <w:rFonts w:ascii="Times New Roman" w:hAnsi="Times New Roman" w:cs="Times New Roman"/>
          <w:sz w:val="24"/>
          <w:szCs w:val="24"/>
        </w:rPr>
        <w:t xml:space="preserve"> состав и </w:t>
      </w:r>
      <w:r w:rsidR="00C439F8" w:rsidRPr="00B20246">
        <w:rPr>
          <w:rFonts w:ascii="Times New Roman" w:eastAsia="Times New Roman" w:hAnsi="Times New Roman" w:cs="Times New Roman"/>
          <w:sz w:val="24"/>
          <w:szCs w:val="24"/>
          <w:lang w:eastAsia="zh-TW"/>
        </w:rPr>
        <w:t>сделать качественный химический анализ местной оленины;</w:t>
      </w:r>
    </w:p>
    <w:p w:rsidR="00C439F8" w:rsidRPr="00B20246" w:rsidRDefault="00DE169F" w:rsidP="00B20246">
      <w:pPr>
        <w:pStyle w:val="a3"/>
        <w:numPr>
          <w:ilvl w:val="0"/>
          <w:numId w:val="2"/>
        </w:numPr>
        <w:spacing w:after="200" w:line="360" w:lineRule="auto"/>
        <w:rPr>
          <w:rFonts w:ascii="Times New Roman" w:eastAsia="Times New Roman" w:hAnsi="Times New Roman" w:cs="Times New Roman"/>
          <w:sz w:val="24"/>
          <w:szCs w:val="24"/>
          <w:lang w:eastAsia="zh-TW"/>
        </w:rPr>
      </w:pPr>
      <w:r w:rsidRPr="00B20246">
        <w:rPr>
          <w:rFonts w:ascii="Times New Roman" w:eastAsia="Times New Roman" w:hAnsi="Times New Roman" w:cs="Times New Roman"/>
          <w:sz w:val="24"/>
          <w:szCs w:val="24"/>
          <w:lang w:eastAsia="zh-TW"/>
        </w:rPr>
        <w:t>Узнать</w:t>
      </w:r>
      <w:r w:rsidR="00334EA7" w:rsidRPr="00B20246">
        <w:rPr>
          <w:rFonts w:ascii="Times New Roman" w:eastAsia="Times New Roman" w:hAnsi="Times New Roman" w:cs="Times New Roman"/>
          <w:sz w:val="24"/>
          <w:szCs w:val="24"/>
          <w:lang w:eastAsia="zh-TW"/>
        </w:rPr>
        <w:t xml:space="preserve"> технологию приготовления чипсов из оленины</w:t>
      </w:r>
      <w:r w:rsidRPr="00B20246">
        <w:rPr>
          <w:rFonts w:ascii="Times New Roman" w:eastAsia="Times New Roman" w:hAnsi="Times New Roman" w:cs="Times New Roman"/>
          <w:sz w:val="24"/>
          <w:szCs w:val="24"/>
          <w:lang w:eastAsia="zh-TW"/>
        </w:rPr>
        <w:t>;</w:t>
      </w:r>
    </w:p>
    <w:p w:rsidR="00DE169F" w:rsidRPr="00B20246" w:rsidRDefault="00DE169F" w:rsidP="00B20246">
      <w:pPr>
        <w:pStyle w:val="a3"/>
        <w:numPr>
          <w:ilvl w:val="0"/>
          <w:numId w:val="2"/>
        </w:numPr>
        <w:spacing w:after="200" w:line="360" w:lineRule="auto"/>
        <w:rPr>
          <w:rFonts w:ascii="Times New Roman" w:eastAsia="Times New Roman" w:hAnsi="Times New Roman" w:cs="Times New Roman"/>
          <w:sz w:val="24"/>
          <w:szCs w:val="24"/>
          <w:lang w:eastAsia="zh-TW"/>
        </w:rPr>
      </w:pPr>
      <w:r w:rsidRPr="00B20246">
        <w:rPr>
          <w:rFonts w:ascii="Times New Roman" w:eastAsia="Times New Roman" w:hAnsi="Times New Roman" w:cs="Times New Roman"/>
          <w:sz w:val="24"/>
          <w:szCs w:val="24"/>
          <w:lang w:eastAsia="zh-TW"/>
        </w:rPr>
        <w:t>Составить примерный бизнес-план.</w:t>
      </w:r>
    </w:p>
    <w:p w:rsidR="00DE169F" w:rsidRPr="00B20246" w:rsidRDefault="00FE1304" w:rsidP="00FC2223">
      <w:pPr>
        <w:spacing w:after="200" w:line="360" w:lineRule="auto"/>
        <w:jc w:val="both"/>
        <w:rPr>
          <w:rFonts w:ascii="Times New Roman" w:eastAsia="Calibri" w:hAnsi="Times New Roman" w:cs="Times New Roman"/>
          <w:b/>
          <w:sz w:val="24"/>
          <w:szCs w:val="24"/>
          <w:u w:val="single"/>
        </w:rPr>
      </w:pPr>
      <w:r w:rsidRPr="00B20246">
        <w:rPr>
          <w:rFonts w:ascii="Times New Roman" w:eastAsia="Calibri" w:hAnsi="Times New Roman" w:cs="Times New Roman"/>
          <w:b/>
          <w:sz w:val="24"/>
          <w:szCs w:val="24"/>
          <w:u w:val="single"/>
        </w:rPr>
        <w:t xml:space="preserve"> </w:t>
      </w:r>
      <w:r w:rsidR="00C439F8" w:rsidRPr="00B20246">
        <w:rPr>
          <w:rFonts w:ascii="Times New Roman" w:eastAsia="Calibri" w:hAnsi="Times New Roman" w:cs="Times New Roman"/>
          <w:b/>
          <w:sz w:val="24"/>
          <w:szCs w:val="24"/>
          <w:u w:val="single"/>
        </w:rPr>
        <w:t>Методы</w:t>
      </w:r>
      <w:r w:rsidRPr="00B20246">
        <w:rPr>
          <w:rFonts w:ascii="Times New Roman" w:eastAsia="Calibri" w:hAnsi="Times New Roman" w:cs="Times New Roman"/>
          <w:b/>
          <w:sz w:val="24"/>
          <w:szCs w:val="24"/>
          <w:u w:val="single"/>
        </w:rPr>
        <w:t xml:space="preserve"> и сроки проведения:</w:t>
      </w:r>
    </w:p>
    <w:p w:rsidR="00DE169F" w:rsidRPr="00B20246" w:rsidRDefault="00DE169F" w:rsidP="00FC2223">
      <w:pPr>
        <w:spacing w:after="200" w:line="360" w:lineRule="auto"/>
        <w:jc w:val="both"/>
        <w:rPr>
          <w:rFonts w:ascii="Times New Roman" w:eastAsia="Times New Roman" w:hAnsi="Times New Roman" w:cs="Times New Roman"/>
          <w:sz w:val="24"/>
          <w:szCs w:val="24"/>
          <w:lang w:eastAsia="zh-TW"/>
        </w:rPr>
      </w:pPr>
      <w:r w:rsidRPr="00B20246">
        <w:rPr>
          <w:rFonts w:ascii="Times New Roman" w:eastAsia="Times New Roman" w:hAnsi="Times New Roman" w:cs="Times New Roman"/>
          <w:sz w:val="24"/>
          <w:szCs w:val="24"/>
          <w:lang w:eastAsia="zh-TW"/>
        </w:rPr>
        <w:t xml:space="preserve">-технология приготовления чипсов из оленины (сушеного мяса - </w:t>
      </w:r>
      <w:proofErr w:type="spellStart"/>
      <w:r w:rsidRPr="00B20246">
        <w:rPr>
          <w:rFonts w:ascii="Times New Roman" w:eastAsia="Times New Roman" w:hAnsi="Times New Roman" w:cs="Times New Roman"/>
          <w:sz w:val="24"/>
          <w:szCs w:val="24"/>
          <w:lang w:eastAsia="zh-TW"/>
        </w:rPr>
        <w:t>сорчоо</w:t>
      </w:r>
      <w:proofErr w:type="spellEnd"/>
      <w:r w:rsidRPr="00B20246">
        <w:rPr>
          <w:rFonts w:ascii="Times New Roman" w:eastAsia="Times New Roman" w:hAnsi="Times New Roman" w:cs="Times New Roman"/>
          <w:sz w:val="24"/>
          <w:szCs w:val="24"/>
          <w:lang w:eastAsia="zh-TW"/>
        </w:rPr>
        <w:t xml:space="preserve">)  </w:t>
      </w:r>
    </w:p>
    <w:p w:rsidR="00DE169F" w:rsidRPr="00B20246" w:rsidRDefault="00DE169F" w:rsidP="00FC2223">
      <w:pPr>
        <w:spacing w:after="200" w:line="360" w:lineRule="auto"/>
        <w:jc w:val="both"/>
        <w:rPr>
          <w:rFonts w:ascii="Times New Roman" w:eastAsia="Times New Roman" w:hAnsi="Times New Roman" w:cs="Times New Roman"/>
          <w:color w:val="000000"/>
          <w:sz w:val="24"/>
          <w:szCs w:val="24"/>
          <w:lang w:eastAsia="ru-RU"/>
        </w:rPr>
      </w:pPr>
      <w:r w:rsidRPr="00B20246">
        <w:rPr>
          <w:rFonts w:ascii="Times New Roman" w:eastAsia="Times New Roman" w:hAnsi="Times New Roman" w:cs="Times New Roman"/>
          <w:color w:val="000000"/>
          <w:sz w:val="24"/>
          <w:szCs w:val="24"/>
          <w:lang w:eastAsia="ru-RU"/>
        </w:rPr>
        <w:t>-</w:t>
      </w:r>
      <w:r w:rsidR="00FC2223" w:rsidRPr="00B20246">
        <w:rPr>
          <w:rFonts w:ascii="Times New Roman" w:eastAsia="Times New Roman" w:hAnsi="Times New Roman" w:cs="Times New Roman"/>
          <w:color w:val="000000"/>
          <w:sz w:val="24"/>
          <w:szCs w:val="24"/>
          <w:lang w:eastAsia="ru-RU"/>
        </w:rPr>
        <w:t>д</w:t>
      </w:r>
      <w:r w:rsidR="00C439F8" w:rsidRPr="00B20246">
        <w:rPr>
          <w:rFonts w:ascii="Times New Roman" w:eastAsia="Times New Roman" w:hAnsi="Times New Roman" w:cs="Times New Roman"/>
          <w:color w:val="000000"/>
          <w:sz w:val="24"/>
          <w:szCs w:val="24"/>
          <w:lang w:eastAsia="ru-RU"/>
        </w:rPr>
        <w:t>ля проведения химического анализа отбираем пробу длиннейшей мышцы спины (между 9-11 ребром) и межмышечного жира по 200 г каждая и мякотную часть полутуши пропускаем через волчок и после перемешивания отбираем</w:t>
      </w:r>
      <w:r w:rsidR="00F61A80" w:rsidRPr="00B20246">
        <w:rPr>
          <w:rFonts w:ascii="Times New Roman" w:eastAsia="Times New Roman" w:hAnsi="Times New Roman" w:cs="Times New Roman"/>
          <w:color w:val="000000"/>
          <w:sz w:val="24"/>
          <w:szCs w:val="24"/>
          <w:lang w:eastAsia="ru-RU"/>
        </w:rPr>
        <w:t xml:space="preserve"> пробу мяса </w:t>
      </w:r>
      <w:r w:rsidR="00C439F8" w:rsidRPr="00B20246">
        <w:rPr>
          <w:rFonts w:ascii="Times New Roman" w:eastAsia="Times New Roman" w:hAnsi="Times New Roman" w:cs="Times New Roman"/>
          <w:color w:val="000000"/>
          <w:sz w:val="24"/>
          <w:szCs w:val="24"/>
          <w:lang w:eastAsia="ru-RU"/>
        </w:rPr>
        <w:t>по 400 г</w:t>
      </w:r>
      <w:r w:rsidRPr="00B20246">
        <w:rPr>
          <w:rFonts w:ascii="Times New Roman" w:eastAsia="Times New Roman" w:hAnsi="Times New Roman" w:cs="Times New Roman"/>
          <w:color w:val="000000"/>
          <w:sz w:val="24"/>
          <w:szCs w:val="24"/>
          <w:lang w:eastAsia="ru-RU"/>
        </w:rPr>
        <w:t xml:space="preserve">. </w:t>
      </w:r>
    </w:p>
    <w:p w:rsidR="00DE169F" w:rsidRPr="00B20246" w:rsidRDefault="00DE169F" w:rsidP="00FC2223">
      <w:pPr>
        <w:spacing w:after="200" w:line="360" w:lineRule="auto"/>
        <w:jc w:val="both"/>
        <w:rPr>
          <w:rFonts w:ascii="Times New Roman" w:eastAsia="Times New Roman" w:hAnsi="Times New Roman" w:cs="Times New Roman"/>
          <w:sz w:val="24"/>
          <w:szCs w:val="24"/>
          <w:lang w:eastAsia="zh-TW"/>
        </w:rPr>
      </w:pPr>
      <w:r w:rsidRPr="00B20246">
        <w:rPr>
          <w:rFonts w:ascii="Times New Roman" w:eastAsia="Times New Roman" w:hAnsi="Times New Roman" w:cs="Times New Roman"/>
          <w:color w:val="000000"/>
          <w:sz w:val="24"/>
          <w:szCs w:val="24"/>
          <w:lang w:eastAsia="ru-RU"/>
        </w:rPr>
        <w:t>-с</w:t>
      </w:r>
      <w:r w:rsidR="00FC2223" w:rsidRPr="00B20246">
        <w:rPr>
          <w:rFonts w:ascii="Times New Roman" w:eastAsia="Times New Roman" w:hAnsi="Times New Roman" w:cs="Times New Roman"/>
          <w:color w:val="000000"/>
          <w:sz w:val="24"/>
          <w:szCs w:val="24"/>
          <w:lang w:eastAsia="ru-RU"/>
        </w:rPr>
        <w:t>роки с</w:t>
      </w:r>
      <w:r w:rsidRPr="00B20246">
        <w:rPr>
          <w:rFonts w:ascii="Times New Roman" w:eastAsia="Times New Roman" w:hAnsi="Times New Roman" w:cs="Times New Roman"/>
          <w:color w:val="000000"/>
          <w:sz w:val="24"/>
          <w:szCs w:val="24"/>
          <w:lang w:eastAsia="ru-RU"/>
        </w:rPr>
        <w:t xml:space="preserve"> </w:t>
      </w:r>
      <w:r w:rsidRPr="00B20246">
        <w:rPr>
          <w:rFonts w:ascii="Times New Roman" w:eastAsia="Calibri" w:hAnsi="Times New Roman" w:cs="Times New Roman"/>
          <w:sz w:val="24"/>
          <w:szCs w:val="24"/>
        </w:rPr>
        <w:t>2017-2019г.г.</w:t>
      </w:r>
      <w:r w:rsidRPr="00B20246">
        <w:rPr>
          <w:rFonts w:ascii="Times New Roman" w:eastAsia="Calibri" w:hAnsi="Times New Roman" w:cs="Times New Roman"/>
          <w:b/>
          <w:sz w:val="24"/>
          <w:szCs w:val="24"/>
        </w:rPr>
        <w:t xml:space="preserve"> </w:t>
      </w:r>
      <w:r w:rsidRPr="00B20246">
        <w:rPr>
          <w:rFonts w:ascii="Times New Roman" w:eastAsia="Calibri" w:hAnsi="Times New Roman" w:cs="Times New Roman"/>
          <w:sz w:val="24"/>
          <w:szCs w:val="24"/>
        </w:rPr>
        <w:t xml:space="preserve">май -октябрь </w:t>
      </w:r>
    </w:p>
    <w:p w:rsidR="00C439F8" w:rsidRPr="00B20246" w:rsidRDefault="00C439F8" w:rsidP="00FC2223">
      <w:pPr>
        <w:jc w:val="both"/>
        <w:rPr>
          <w:rFonts w:ascii="Times New Roman" w:eastAsia="Times New Roman" w:hAnsi="Times New Roman" w:cs="Times New Roman"/>
          <w:color w:val="000000"/>
          <w:sz w:val="24"/>
          <w:szCs w:val="24"/>
          <w:lang w:eastAsia="ru-RU"/>
        </w:rPr>
      </w:pPr>
    </w:p>
    <w:p w:rsidR="00334EA7" w:rsidRPr="00B20246" w:rsidRDefault="00334EA7" w:rsidP="00FC2223">
      <w:pPr>
        <w:jc w:val="both"/>
        <w:rPr>
          <w:rFonts w:ascii="Times New Roman" w:eastAsia="Times New Roman" w:hAnsi="Times New Roman" w:cs="Times New Roman"/>
          <w:color w:val="000000"/>
          <w:sz w:val="24"/>
          <w:szCs w:val="24"/>
          <w:lang w:eastAsia="ru-RU"/>
        </w:rPr>
      </w:pPr>
    </w:p>
    <w:p w:rsidR="00F61A80" w:rsidRPr="00B20246" w:rsidRDefault="00F61A80" w:rsidP="00FC2223">
      <w:pPr>
        <w:jc w:val="both"/>
        <w:rPr>
          <w:rFonts w:ascii="Times New Roman" w:eastAsia="Times New Roman" w:hAnsi="Times New Roman" w:cs="Times New Roman"/>
          <w:color w:val="000000"/>
          <w:sz w:val="24"/>
          <w:szCs w:val="24"/>
          <w:lang w:eastAsia="ru-RU"/>
        </w:rPr>
      </w:pPr>
    </w:p>
    <w:p w:rsidR="00F61A80" w:rsidRPr="00B20246" w:rsidRDefault="00F61A80" w:rsidP="00FC2223">
      <w:pPr>
        <w:jc w:val="both"/>
        <w:rPr>
          <w:rFonts w:ascii="Times New Roman" w:eastAsia="Times New Roman" w:hAnsi="Times New Roman" w:cs="Times New Roman"/>
          <w:color w:val="000000"/>
          <w:sz w:val="24"/>
          <w:szCs w:val="24"/>
          <w:lang w:eastAsia="ru-RU"/>
        </w:rPr>
      </w:pPr>
    </w:p>
    <w:p w:rsidR="00DE169F" w:rsidRPr="00B20246" w:rsidRDefault="00DE169F"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B52456" w:rsidRPr="00B20246" w:rsidRDefault="00B52456" w:rsidP="00FC2223">
      <w:pPr>
        <w:pStyle w:val="a3"/>
        <w:numPr>
          <w:ilvl w:val="0"/>
          <w:numId w:val="3"/>
        </w:numPr>
        <w:jc w:val="both"/>
        <w:rPr>
          <w:rFonts w:ascii="Times New Roman" w:hAnsi="Times New Roman" w:cs="Times New Roman"/>
          <w:b/>
          <w:sz w:val="24"/>
          <w:szCs w:val="24"/>
        </w:rPr>
      </w:pPr>
      <w:r w:rsidRPr="00B20246">
        <w:rPr>
          <w:rFonts w:ascii="Times New Roman" w:hAnsi="Times New Roman" w:cs="Times New Roman"/>
          <w:b/>
          <w:sz w:val="24"/>
          <w:szCs w:val="24"/>
        </w:rPr>
        <w:t>Подготовка мяса (оленины) для чипсов</w:t>
      </w:r>
    </w:p>
    <w:p w:rsidR="001816EF" w:rsidRPr="00B20246" w:rsidRDefault="001816EF"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Мясо на стаде сушили с давних пор. На стаде сохранить свеже</w:t>
      </w:r>
      <w:r w:rsidR="00334EA7" w:rsidRPr="00B20246">
        <w:rPr>
          <w:rFonts w:ascii="Times New Roman" w:hAnsi="Times New Roman" w:cs="Times New Roman"/>
          <w:sz w:val="24"/>
          <w:szCs w:val="24"/>
        </w:rPr>
        <w:t>е мясо практически невозможно, п</w:t>
      </w:r>
      <w:r w:rsidRPr="00B20246">
        <w:rPr>
          <w:rFonts w:ascii="Times New Roman" w:hAnsi="Times New Roman" w:cs="Times New Roman"/>
          <w:sz w:val="24"/>
          <w:szCs w:val="24"/>
        </w:rPr>
        <w:t>оэтому наши пра</w:t>
      </w:r>
      <w:r w:rsidR="00B52456" w:rsidRPr="00B20246">
        <w:rPr>
          <w:rFonts w:ascii="Times New Roman" w:hAnsi="Times New Roman" w:cs="Times New Roman"/>
          <w:sz w:val="24"/>
          <w:szCs w:val="24"/>
        </w:rPr>
        <w:t>бабушки и пра</w:t>
      </w:r>
      <w:r w:rsidRPr="00B20246">
        <w:rPr>
          <w:rFonts w:ascii="Times New Roman" w:hAnsi="Times New Roman" w:cs="Times New Roman"/>
          <w:sz w:val="24"/>
          <w:szCs w:val="24"/>
        </w:rPr>
        <w:t>дедушки начали сушить мясо оленины,</w:t>
      </w:r>
      <w:r w:rsidR="00FE2653" w:rsidRPr="00B20246">
        <w:rPr>
          <w:rFonts w:ascii="Times New Roman" w:hAnsi="Times New Roman" w:cs="Times New Roman"/>
          <w:sz w:val="24"/>
          <w:szCs w:val="24"/>
        </w:rPr>
        <w:t xml:space="preserve"> горного барана и сохатого, что</w:t>
      </w:r>
      <w:r w:rsidRPr="00B20246">
        <w:rPr>
          <w:rFonts w:ascii="Times New Roman" w:hAnsi="Times New Roman" w:cs="Times New Roman"/>
          <w:sz w:val="24"/>
          <w:szCs w:val="24"/>
        </w:rPr>
        <w:t xml:space="preserve">бы дольше сохранить. </w:t>
      </w:r>
      <w:r w:rsidR="00B52456" w:rsidRPr="00B20246">
        <w:rPr>
          <w:rFonts w:ascii="Times New Roman" w:hAnsi="Times New Roman" w:cs="Times New Roman"/>
          <w:sz w:val="24"/>
          <w:szCs w:val="24"/>
        </w:rPr>
        <w:t>Сушат мясо в любое время года, н</w:t>
      </w:r>
      <w:r w:rsidRPr="00B20246">
        <w:rPr>
          <w:rFonts w:ascii="Times New Roman" w:hAnsi="Times New Roman" w:cs="Times New Roman"/>
          <w:sz w:val="24"/>
          <w:szCs w:val="24"/>
        </w:rPr>
        <w:t>о лучше всего мясо сушится с августа месяца, когда исчезают мухи, которые являются первой серьезной помехой. Осенью появляется ветерок, который подсушивает до нужной степени.</w:t>
      </w:r>
      <w:r w:rsidR="00334EA7" w:rsidRPr="00B20246">
        <w:rPr>
          <w:rFonts w:ascii="Times New Roman" w:hAnsi="Times New Roman" w:cs="Times New Roman"/>
          <w:sz w:val="24"/>
          <w:szCs w:val="24"/>
        </w:rPr>
        <w:t xml:space="preserve"> </w:t>
      </w:r>
      <w:r w:rsidRPr="00B20246">
        <w:rPr>
          <w:rFonts w:ascii="Times New Roman" w:hAnsi="Times New Roman" w:cs="Times New Roman"/>
          <w:sz w:val="24"/>
          <w:szCs w:val="24"/>
        </w:rPr>
        <w:t>Для сушки подходит мякоть, для этого они разрезают, выравнивают одинаковые тонкие слои пригодные для равномерной сушки. И оставляют на засоление один день.</w:t>
      </w:r>
    </w:p>
    <w:p w:rsidR="001816EF" w:rsidRPr="00B20246" w:rsidRDefault="00334EA7" w:rsidP="00FC2223">
      <w:pPr>
        <w:tabs>
          <w:tab w:val="left" w:pos="5400"/>
        </w:tabs>
        <w:jc w:val="both"/>
        <w:rPr>
          <w:rFonts w:ascii="Times New Roman" w:hAnsi="Times New Roman" w:cs="Times New Roman"/>
          <w:b/>
          <w:sz w:val="24"/>
          <w:szCs w:val="24"/>
        </w:rPr>
      </w:pPr>
      <w:r w:rsidRPr="00B20246">
        <w:rPr>
          <w:rFonts w:ascii="Times New Roman" w:hAnsi="Times New Roman" w:cs="Times New Roman"/>
          <w:b/>
          <w:sz w:val="24"/>
          <w:szCs w:val="24"/>
        </w:rPr>
        <w:t>Соление</w:t>
      </w:r>
      <w:r w:rsidR="001816EF" w:rsidRPr="00B20246">
        <w:rPr>
          <w:rFonts w:ascii="Times New Roman" w:hAnsi="Times New Roman" w:cs="Times New Roman"/>
          <w:sz w:val="24"/>
          <w:szCs w:val="24"/>
        </w:rPr>
        <w:t xml:space="preserve"> – процесс ответственный. Надо равномерно посолить всю поверхность подготовленного мяса, не забывая ни один порез на мясе. Соль берут среднего помола. Пересол и недосол отразятся на вкусе мяса.</w:t>
      </w:r>
    </w:p>
    <w:p w:rsidR="001816EF" w:rsidRPr="00B20246" w:rsidRDefault="001816EF" w:rsidP="00FC2223">
      <w:pPr>
        <w:tabs>
          <w:tab w:val="left" w:pos="5400"/>
        </w:tabs>
        <w:jc w:val="both"/>
        <w:rPr>
          <w:rFonts w:ascii="Times New Roman" w:hAnsi="Times New Roman" w:cs="Times New Roman"/>
          <w:b/>
          <w:sz w:val="24"/>
          <w:szCs w:val="24"/>
        </w:rPr>
      </w:pPr>
      <w:r w:rsidRPr="00B20246">
        <w:rPr>
          <w:rFonts w:ascii="Times New Roman" w:hAnsi="Times New Roman" w:cs="Times New Roman"/>
          <w:b/>
          <w:sz w:val="24"/>
          <w:szCs w:val="24"/>
        </w:rPr>
        <w:t xml:space="preserve">Сушка: </w:t>
      </w:r>
      <w:r w:rsidRPr="00B20246">
        <w:rPr>
          <w:rFonts w:ascii="Times New Roman" w:hAnsi="Times New Roman" w:cs="Times New Roman"/>
          <w:sz w:val="24"/>
          <w:szCs w:val="24"/>
        </w:rPr>
        <w:t xml:space="preserve">Засоленное мясо сквозь прокалывают большой иглой с нитью </w:t>
      </w:r>
    </w:p>
    <w:p w:rsidR="001816EF" w:rsidRPr="00B20246" w:rsidRDefault="001816EF" w:rsidP="00FC2223">
      <w:pPr>
        <w:tabs>
          <w:tab w:val="left" w:pos="5400"/>
        </w:tabs>
        <w:jc w:val="both"/>
        <w:rPr>
          <w:rFonts w:ascii="Times New Roman" w:hAnsi="Times New Roman" w:cs="Times New Roman"/>
          <w:b/>
          <w:sz w:val="24"/>
          <w:szCs w:val="24"/>
        </w:rPr>
      </w:pPr>
      <w:r w:rsidRPr="00B20246">
        <w:rPr>
          <w:rFonts w:ascii="Times New Roman" w:hAnsi="Times New Roman" w:cs="Times New Roman"/>
          <w:b/>
          <w:sz w:val="24"/>
          <w:szCs w:val="24"/>
        </w:rPr>
        <w:t>Хранение сушеного мяса:</w:t>
      </w:r>
    </w:p>
    <w:p w:rsidR="001816EF" w:rsidRPr="00B20246" w:rsidRDefault="001816EF"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Хорошо высушенное мясо хранится месяцами, годами сохраняя высокую калорийность. Питательная ценность сушеного мяса практически не отличается от питательной ценности мяса сырого. Его можно варить, испечь</w:t>
      </w:r>
      <w:r w:rsidR="00334EA7" w:rsidRPr="00B20246">
        <w:rPr>
          <w:rFonts w:ascii="Times New Roman" w:hAnsi="Times New Roman" w:cs="Times New Roman"/>
          <w:sz w:val="24"/>
          <w:szCs w:val="24"/>
        </w:rPr>
        <w:t xml:space="preserve"> на огне, жарить на сковороде, </w:t>
      </w:r>
      <w:r w:rsidRPr="00B20246">
        <w:rPr>
          <w:rFonts w:ascii="Times New Roman" w:hAnsi="Times New Roman" w:cs="Times New Roman"/>
          <w:sz w:val="24"/>
          <w:szCs w:val="24"/>
        </w:rPr>
        <w:t xml:space="preserve">но лучше всего есть в сушеном виде без горячей обработки как чипсы  </w:t>
      </w:r>
    </w:p>
    <w:p w:rsidR="001816EF" w:rsidRPr="00B20246" w:rsidRDefault="00FE1304"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В</w:t>
      </w:r>
      <w:r w:rsidR="001816EF" w:rsidRPr="00B20246">
        <w:rPr>
          <w:rFonts w:ascii="Times New Roman" w:hAnsi="Times New Roman" w:cs="Times New Roman"/>
          <w:sz w:val="24"/>
          <w:szCs w:val="24"/>
        </w:rPr>
        <w:t xml:space="preserve"> домашних условиях, нам   нужно будет его разделать на тонкие лоскуты (полоски), толщиной порядка 2-4 мм (главное здесь – постоянность, а то при готовке часть мяса может пересохнуть, а часть </w:t>
      </w:r>
      <w:proofErr w:type="spellStart"/>
      <w:r w:rsidR="001816EF" w:rsidRPr="00B20246">
        <w:rPr>
          <w:rFonts w:ascii="Times New Roman" w:hAnsi="Times New Roman" w:cs="Times New Roman"/>
          <w:sz w:val="24"/>
          <w:szCs w:val="24"/>
        </w:rPr>
        <w:t>недосохнуть</w:t>
      </w:r>
      <w:proofErr w:type="spellEnd"/>
      <w:r w:rsidR="001816EF" w:rsidRPr="00B20246">
        <w:rPr>
          <w:rFonts w:ascii="Times New Roman" w:hAnsi="Times New Roman" w:cs="Times New Roman"/>
          <w:sz w:val="24"/>
          <w:szCs w:val="24"/>
        </w:rPr>
        <w:t>). Так же нужно избавиться от всего жира, так как он не будет высыхать с мясом и испортится. Эти две операции нужно проделать быстро, для предотвращения действия бактерий на сырое мясо.</w:t>
      </w:r>
    </w:p>
    <w:p w:rsidR="001816EF" w:rsidRPr="00B20246" w:rsidRDefault="001816EF"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Я советую взять мясо, отрезать необходимый кусок таким образом, чтобы использовать часть с наимен</w:t>
      </w:r>
      <w:r w:rsidR="00FE1304" w:rsidRPr="00B20246">
        <w:rPr>
          <w:rFonts w:ascii="Times New Roman" w:hAnsi="Times New Roman" w:cs="Times New Roman"/>
          <w:sz w:val="24"/>
          <w:szCs w:val="24"/>
        </w:rPr>
        <w:t>ьши</w:t>
      </w:r>
      <w:r w:rsidRPr="00B20246">
        <w:rPr>
          <w:rFonts w:ascii="Times New Roman" w:hAnsi="Times New Roman" w:cs="Times New Roman"/>
          <w:sz w:val="24"/>
          <w:szCs w:val="24"/>
        </w:rPr>
        <w:t>м количеством сала, положить кусок в емкость и сунуть в морозилку. Через 2-3 часа мясо немного затвердеет и любые операции с ним, включая нарезку на тонк</w:t>
      </w:r>
      <w:r w:rsidR="00FE1304" w:rsidRPr="00B20246">
        <w:rPr>
          <w:rFonts w:ascii="Times New Roman" w:hAnsi="Times New Roman" w:cs="Times New Roman"/>
          <w:sz w:val="24"/>
          <w:szCs w:val="24"/>
        </w:rPr>
        <w:t>ие лоскуты, будет проводится на</w:t>
      </w:r>
      <w:r w:rsidRPr="00B20246">
        <w:rPr>
          <w:rFonts w:ascii="Times New Roman" w:hAnsi="Times New Roman" w:cs="Times New Roman"/>
          <w:sz w:val="24"/>
          <w:szCs w:val="24"/>
        </w:rPr>
        <w:t>много легче</w:t>
      </w:r>
      <w:r w:rsidR="00FE1304" w:rsidRPr="00B20246">
        <w:rPr>
          <w:rFonts w:ascii="Times New Roman" w:hAnsi="Times New Roman" w:cs="Times New Roman"/>
          <w:sz w:val="24"/>
          <w:szCs w:val="24"/>
        </w:rPr>
        <w:t>.</w:t>
      </w:r>
      <w:r w:rsidRPr="00B20246">
        <w:rPr>
          <w:rFonts w:ascii="Times New Roman" w:hAnsi="Times New Roman" w:cs="Times New Roman"/>
          <w:sz w:val="24"/>
          <w:szCs w:val="24"/>
        </w:rPr>
        <w:t xml:space="preserve"> </w:t>
      </w:r>
      <w:r w:rsidR="00FE1304" w:rsidRPr="00B20246">
        <w:rPr>
          <w:rFonts w:ascii="Times New Roman" w:hAnsi="Times New Roman" w:cs="Times New Roman"/>
          <w:sz w:val="24"/>
          <w:szCs w:val="24"/>
        </w:rPr>
        <w:t>Все ло</w:t>
      </w:r>
      <w:r w:rsidRPr="00B20246">
        <w:rPr>
          <w:rFonts w:ascii="Times New Roman" w:hAnsi="Times New Roman" w:cs="Times New Roman"/>
          <w:sz w:val="24"/>
          <w:szCs w:val="24"/>
        </w:rPr>
        <w:t>скуты перекладываем в емкость друг на друга, для избегания контактов с воздухом.</w:t>
      </w:r>
    </w:p>
    <w:p w:rsidR="001816EF" w:rsidRPr="00B20246" w:rsidRDefault="001816EF"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   Мясо на стаде сушили с давних пор. На стаде сохранить свежее м</w:t>
      </w:r>
      <w:r w:rsidR="00FE1304" w:rsidRPr="00B20246">
        <w:rPr>
          <w:rFonts w:ascii="Times New Roman" w:hAnsi="Times New Roman" w:cs="Times New Roman"/>
          <w:sz w:val="24"/>
          <w:szCs w:val="24"/>
        </w:rPr>
        <w:t>ясо практически невозможно, по</w:t>
      </w:r>
      <w:r w:rsidR="00FE2653" w:rsidRPr="00B20246">
        <w:rPr>
          <w:rFonts w:ascii="Times New Roman" w:hAnsi="Times New Roman" w:cs="Times New Roman"/>
          <w:sz w:val="24"/>
          <w:szCs w:val="24"/>
        </w:rPr>
        <w:t>этому наши прабабушки пра</w:t>
      </w:r>
      <w:r w:rsidRPr="00B20246">
        <w:rPr>
          <w:rFonts w:ascii="Times New Roman" w:hAnsi="Times New Roman" w:cs="Times New Roman"/>
          <w:sz w:val="24"/>
          <w:szCs w:val="24"/>
        </w:rPr>
        <w:t>дедушки начали сушить мясо оленины,</w:t>
      </w:r>
      <w:r w:rsidR="00FE2653" w:rsidRPr="00B20246">
        <w:rPr>
          <w:rFonts w:ascii="Times New Roman" w:hAnsi="Times New Roman" w:cs="Times New Roman"/>
          <w:sz w:val="24"/>
          <w:szCs w:val="24"/>
        </w:rPr>
        <w:t xml:space="preserve"> горного барана и сохатого, что</w:t>
      </w:r>
      <w:r w:rsidRPr="00B20246">
        <w:rPr>
          <w:rFonts w:ascii="Times New Roman" w:hAnsi="Times New Roman" w:cs="Times New Roman"/>
          <w:sz w:val="24"/>
          <w:szCs w:val="24"/>
        </w:rPr>
        <w:t>бы дольше сохранить. Сушат мясо в любое время года. Но лучше всего мясо сушится с августа месяца, когда исчезают мухи, которые являются первой серьезной помехой. Осенью появляется ветерок</w:t>
      </w:r>
      <w:r w:rsidR="00FE2653" w:rsidRPr="00B20246">
        <w:rPr>
          <w:rFonts w:ascii="Times New Roman" w:hAnsi="Times New Roman" w:cs="Times New Roman"/>
          <w:sz w:val="24"/>
          <w:szCs w:val="24"/>
        </w:rPr>
        <w:t>,</w:t>
      </w:r>
      <w:r w:rsidRPr="00B20246">
        <w:rPr>
          <w:rFonts w:ascii="Times New Roman" w:hAnsi="Times New Roman" w:cs="Times New Roman"/>
          <w:sz w:val="24"/>
          <w:szCs w:val="24"/>
        </w:rPr>
        <w:t xml:space="preserve"> который подсушивает до нужной степени.</w:t>
      </w:r>
    </w:p>
    <w:p w:rsidR="001816EF" w:rsidRPr="00B20246" w:rsidRDefault="001816EF"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Для сушки подходит мякоть, для этого они разрезают, выравнивают одинаковые тонкие слои пригодные для равномерной сушки. И оставляют на засоление один день.</w:t>
      </w:r>
    </w:p>
    <w:p w:rsidR="001816EF" w:rsidRPr="00B20246" w:rsidRDefault="001816EF" w:rsidP="00FC2223">
      <w:pPr>
        <w:tabs>
          <w:tab w:val="left" w:pos="5400"/>
        </w:tabs>
        <w:jc w:val="both"/>
        <w:rPr>
          <w:rFonts w:ascii="Times New Roman" w:hAnsi="Times New Roman" w:cs="Times New Roman"/>
          <w:sz w:val="24"/>
          <w:szCs w:val="24"/>
        </w:rPr>
      </w:pPr>
    </w:p>
    <w:p w:rsidR="001816EF" w:rsidRPr="00B20246" w:rsidRDefault="001816EF" w:rsidP="00FC2223">
      <w:pPr>
        <w:tabs>
          <w:tab w:val="left" w:pos="5400"/>
        </w:tabs>
        <w:jc w:val="both"/>
        <w:rPr>
          <w:rFonts w:ascii="Times New Roman" w:hAnsi="Times New Roman" w:cs="Times New Roman"/>
          <w:sz w:val="24"/>
          <w:szCs w:val="24"/>
        </w:rPr>
      </w:pPr>
    </w:p>
    <w:p w:rsidR="001816EF" w:rsidRPr="00B20246" w:rsidRDefault="001816EF" w:rsidP="00FC2223">
      <w:pPr>
        <w:tabs>
          <w:tab w:val="left" w:pos="5400"/>
        </w:tabs>
        <w:jc w:val="both"/>
        <w:rPr>
          <w:rFonts w:ascii="Times New Roman" w:hAnsi="Times New Roman" w:cs="Times New Roman"/>
          <w:sz w:val="24"/>
          <w:szCs w:val="24"/>
        </w:rPr>
      </w:pPr>
    </w:p>
    <w:p w:rsidR="001816EF" w:rsidRPr="00B20246" w:rsidRDefault="001816EF" w:rsidP="00FC2223">
      <w:pPr>
        <w:tabs>
          <w:tab w:val="left" w:pos="5400"/>
        </w:tabs>
        <w:jc w:val="both"/>
        <w:rPr>
          <w:rFonts w:ascii="Times New Roman" w:hAnsi="Times New Roman" w:cs="Times New Roman"/>
          <w:sz w:val="24"/>
          <w:szCs w:val="24"/>
        </w:rPr>
      </w:pPr>
    </w:p>
    <w:p w:rsidR="00C439F8" w:rsidRPr="00B20246" w:rsidRDefault="00C439F8" w:rsidP="00FC2223">
      <w:pPr>
        <w:spacing w:after="200" w:line="360" w:lineRule="auto"/>
        <w:ind w:right="283"/>
        <w:jc w:val="both"/>
        <w:rPr>
          <w:rFonts w:ascii="Times New Roman" w:hAnsi="Times New Roman" w:cs="Times New Roman"/>
          <w:b/>
          <w:sz w:val="24"/>
          <w:szCs w:val="24"/>
        </w:rPr>
      </w:pPr>
      <w:r w:rsidRPr="00B20246">
        <w:rPr>
          <w:rFonts w:ascii="Times New Roman" w:hAnsi="Times New Roman" w:cs="Times New Roman"/>
          <w:b/>
          <w:sz w:val="24"/>
          <w:szCs w:val="24"/>
          <w:lang w:val="en-US"/>
        </w:rPr>
        <w:lastRenderedPageBreak/>
        <w:t>I</w:t>
      </w:r>
      <w:r w:rsidR="00B52456" w:rsidRPr="00B20246">
        <w:rPr>
          <w:rFonts w:ascii="Times New Roman" w:hAnsi="Times New Roman" w:cs="Times New Roman"/>
          <w:b/>
          <w:sz w:val="24"/>
          <w:szCs w:val="24"/>
          <w:lang w:val="en-US"/>
        </w:rPr>
        <w:t>I</w:t>
      </w:r>
      <w:r w:rsidRPr="00B20246">
        <w:rPr>
          <w:rFonts w:ascii="Times New Roman" w:hAnsi="Times New Roman" w:cs="Times New Roman"/>
          <w:b/>
          <w:sz w:val="24"/>
          <w:szCs w:val="24"/>
        </w:rPr>
        <w:t>. Пищевая ценность оленины</w:t>
      </w:r>
    </w:p>
    <w:p w:rsidR="00C439F8" w:rsidRPr="00B20246" w:rsidRDefault="00C439F8" w:rsidP="00FC2223">
      <w:pPr>
        <w:spacing w:line="360" w:lineRule="auto"/>
        <w:ind w:left="-567" w:firstLine="567"/>
        <w:jc w:val="both"/>
        <w:rPr>
          <w:rFonts w:ascii="Times New Roman" w:hAnsi="Times New Roman" w:cs="Times New Roman"/>
          <w:sz w:val="24"/>
          <w:szCs w:val="24"/>
        </w:rPr>
      </w:pPr>
      <w:r w:rsidRPr="00B20246">
        <w:rPr>
          <w:rFonts w:ascii="Times New Roman" w:hAnsi="Times New Roman" w:cs="Times New Roman"/>
          <w:b/>
          <w:sz w:val="24"/>
          <w:szCs w:val="24"/>
        </w:rPr>
        <w:t>Мясо</w:t>
      </w:r>
      <w:r w:rsidRPr="00B20246">
        <w:rPr>
          <w:rFonts w:ascii="Times New Roman" w:hAnsi="Times New Roman" w:cs="Times New Roman"/>
          <w:sz w:val="24"/>
          <w:szCs w:val="24"/>
        </w:rPr>
        <w:t xml:space="preserve"> – основной продукт северного оленя. Характеристика мясной продуктивности оленей складывается из таких показателей как живая масса, убойный выход, убойная масса туши. Качество мяса определяют упитанность, морфологический и сортовой состав туши и, конечно, биохимический состав мяса.</w:t>
      </w:r>
    </w:p>
    <w:p w:rsidR="00C439F8" w:rsidRPr="00B20246" w:rsidRDefault="00C439F8" w:rsidP="00FC2223">
      <w:pPr>
        <w:spacing w:after="120" w:line="360" w:lineRule="auto"/>
        <w:ind w:left="-567" w:firstLine="567"/>
        <w:jc w:val="both"/>
        <w:rPr>
          <w:rFonts w:ascii="Times New Roman" w:hAnsi="Times New Roman" w:cs="Times New Roman"/>
          <w:sz w:val="24"/>
          <w:szCs w:val="24"/>
        </w:rPr>
      </w:pPr>
      <w:r w:rsidRPr="00B20246">
        <w:rPr>
          <w:rFonts w:ascii="Times New Roman" w:hAnsi="Times New Roman" w:cs="Times New Roman"/>
          <w:sz w:val="24"/>
          <w:szCs w:val="24"/>
        </w:rPr>
        <w:t>Оленье мясо – полноценный высококалорийный питательный продукт. В нем содержится примерно 67% влаги и 33% сухого вещества, включающего 20% белка, 11,5% жира, 0,5% углеводов и около 1,0% зольных веществ. Энергетическая питательность 1 кг оленины составляет в среднем 1800 ккал.</w:t>
      </w:r>
    </w:p>
    <w:p w:rsidR="00C439F8" w:rsidRPr="00B20246" w:rsidRDefault="00C439F8" w:rsidP="00FC2223">
      <w:pPr>
        <w:spacing w:after="0" w:line="360" w:lineRule="auto"/>
        <w:ind w:left="-567" w:firstLine="567"/>
        <w:jc w:val="both"/>
        <w:rPr>
          <w:rFonts w:ascii="Times New Roman" w:hAnsi="Times New Roman" w:cs="Times New Roman"/>
          <w:sz w:val="24"/>
          <w:szCs w:val="24"/>
        </w:rPr>
      </w:pPr>
      <w:r w:rsidRPr="00B20246">
        <w:rPr>
          <w:rFonts w:ascii="Times New Roman" w:hAnsi="Times New Roman" w:cs="Times New Roman"/>
          <w:sz w:val="24"/>
          <w:szCs w:val="24"/>
        </w:rPr>
        <w:t xml:space="preserve">Знание всех полезных свойств продукции оленеводства исключительно важно, так как организм оленя замечателен тем, что в нем нет не ценных органов. В настоящее время от оленя используется в основном мясная продукция на пищевые цели и </w:t>
      </w:r>
      <w:proofErr w:type="spellStart"/>
      <w:r w:rsidRPr="00B20246">
        <w:rPr>
          <w:rFonts w:ascii="Times New Roman" w:hAnsi="Times New Roman" w:cs="Times New Roman"/>
          <w:sz w:val="24"/>
          <w:szCs w:val="24"/>
        </w:rPr>
        <w:t>вочень</w:t>
      </w:r>
      <w:proofErr w:type="spellEnd"/>
      <w:r w:rsidRPr="00B20246">
        <w:rPr>
          <w:rFonts w:ascii="Times New Roman" w:hAnsi="Times New Roman" w:cs="Times New Roman"/>
          <w:sz w:val="24"/>
          <w:szCs w:val="24"/>
        </w:rPr>
        <w:t xml:space="preserve"> небольшом количестве – в качестве лекарственного сырья. Между тем отдельные органы обладают исключительными свойствами и пользуются большим спросом в странах Востока в качестве сырья для изготовления стимулирующих средств. Пока из-за отсутствия контактов с иностранными партнерами и практики заготовки этой продукции она не предъявляется на рынке, однако возможно, наши северные регионы со временем смогут освоит качественную заготовку и переработку этих органов и предложат их на внешний и внутренний рынок, что, безусловно.</w:t>
      </w:r>
    </w:p>
    <w:p w:rsidR="00C439F8" w:rsidRPr="00B20246" w:rsidRDefault="00C439F8" w:rsidP="00FC2223">
      <w:pPr>
        <w:spacing w:after="120" w:line="360" w:lineRule="auto"/>
        <w:ind w:left="-567" w:firstLine="567"/>
        <w:jc w:val="both"/>
        <w:rPr>
          <w:rFonts w:ascii="Times New Roman" w:hAnsi="Times New Roman" w:cs="Times New Roman"/>
          <w:sz w:val="24"/>
          <w:szCs w:val="24"/>
        </w:rPr>
      </w:pPr>
      <w:r w:rsidRPr="00B20246">
        <w:rPr>
          <w:rFonts w:ascii="Times New Roman" w:hAnsi="Times New Roman" w:cs="Times New Roman"/>
          <w:sz w:val="24"/>
          <w:szCs w:val="24"/>
        </w:rPr>
        <w:t>Мышечная ткань северного оленя красного цвета, имеет мелкую зернистость и тонкую волокнистость, однородную на поперечном разрезе с незначительными прослойками рыхлой соединительной ткани. Это определяет нежность оленьего мяса. В мышечной ткани оленей обнаружены все незаменимые аминокислоты, в относительно большем количестве, чем в мясе других сельскохозяйственных животных. В оленине высокое содержание витаминов, макро</w:t>
      </w:r>
      <w:r w:rsidRPr="00B20246">
        <w:rPr>
          <w:rFonts w:ascii="Times New Roman" w:hAnsi="Times New Roman" w:cs="Times New Roman"/>
          <w:b/>
          <w:sz w:val="24"/>
          <w:szCs w:val="24"/>
        </w:rPr>
        <w:t>-</w:t>
      </w:r>
      <w:r w:rsidRPr="00B20246">
        <w:rPr>
          <w:rFonts w:ascii="Times New Roman" w:hAnsi="Times New Roman" w:cs="Times New Roman"/>
          <w:sz w:val="24"/>
          <w:szCs w:val="24"/>
        </w:rPr>
        <w:t xml:space="preserve"> и микроэлементов, в том числе и редкоземельных: рубидия, хрома и цезия, кадмия, сурьмы и серебра.</w:t>
      </w:r>
    </w:p>
    <w:p w:rsidR="00C439F8" w:rsidRPr="00B20246" w:rsidRDefault="00C439F8" w:rsidP="00FC2223">
      <w:pPr>
        <w:spacing w:after="120" w:line="360" w:lineRule="auto"/>
        <w:ind w:left="-567" w:firstLine="567"/>
        <w:jc w:val="both"/>
        <w:rPr>
          <w:rFonts w:ascii="Times New Roman" w:hAnsi="Times New Roman" w:cs="Times New Roman"/>
          <w:sz w:val="24"/>
          <w:szCs w:val="24"/>
        </w:rPr>
      </w:pPr>
      <w:r w:rsidRPr="00B20246">
        <w:rPr>
          <w:rFonts w:ascii="Times New Roman" w:hAnsi="Times New Roman" w:cs="Times New Roman"/>
          <w:sz w:val="24"/>
          <w:szCs w:val="24"/>
        </w:rPr>
        <w:t>По сравнению с говядиной и бараниной оленина характеризуется большей нежностью: в туше северного оленя слабее развиты прослойки соединительной ткани, мускульное волокно отличается несколько меньшей толщиной.</w:t>
      </w:r>
    </w:p>
    <w:p w:rsidR="00C439F8" w:rsidRPr="00B20246" w:rsidRDefault="00C439F8" w:rsidP="00FC2223">
      <w:pPr>
        <w:spacing w:after="120" w:line="360" w:lineRule="auto"/>
        <w:ind w:left="-567" w:firstLine="567"/>
        <w:jc w:val="both"/>
        <w:rPr>
          <w:rFonts w:ascii="Times New Roman" w:hAnsi="Times New Roman" w:cs="Times New Roman"/>
          <w:sz w:val="24"/>
          <w:szCs w:val="24"/>
        </w:rPr>
      </w:pPr>
      <w:r w:rsidRPr="00B20246">
        <w:rPr>
          <w:rFonts w:ascii="Times New Roman" w:hAnsi="Times New Roman" w:cs="Times New Roman"/>
          <w:sz w:val="24"/>
          <w:szCs w:val="24"/>
        </w:rPr>
        <w:t xml:space="preserve">В тушах северных оленей выше выход мякоти: при средней упитанности мякоть в туше северного оленя составляет 77,46%, в туше крупного рогатого скота – 70,0%, в туше овец – 69,0%. Содержание соединительной ткани, костей и хрящей несколько ниже в туше северного оленя. Отсюда для оленей характерна большая </w:t>
      </w:r>
      <w:proofErr w:type="spellStart"/>
      <w:r w:rsidRPr="00B20246">
        <w:rPr>
          <w:rFonts w:ascii="Times New Roman" w:hAnsi="Times New Roman" w:cs="Times New Roman"/>
          <w:sz w:val="24"/>
          <w:szCs w:val="24"/>
        </w:rPr>
        <w:t>полномясность</w:t>
      </w:r>
      <w:proofErr w:type="spellEnd"/>
      <w:r w:rsidRPr="00B20246">
        <w:rPr>
          <w:rFonts w:ascii="Times New Roman" w:hAnsi="Times New Roman" w:cs="Times New Roman"/>
          <w:sz w:val="24"/>
          <w:szCs w:val="24"/>
        </w:rPr>
        <w:t xml:space="preserve">: в </w:t>
      </w:r>
      <w:proofErr w:type="spellStart"/>
      <w:r w:rsidRPr="00B20246">
        <w:rPr>
          <w:rFonts w:ascii="Times New Roman" w:hAnsi="Times New Roman" w:cs="Times New Roman"/>
          <w:sz w:val="24"/>
          <w:szCs w:val="24"/>
        </w:rPr>
        <w:t>тущах</w:t>
      </w:r>
      <w:proofErr w:type="spellEnd"/>
      <w:r w:rsidRPr="00B20246">
        <w:rPr>
          <w:rFonts w:ascii="Times New Roman" w:hAnsi="Times New Roman" w:cs="Times New Roman"/>
          <w:sz w:val="24"/>
          <w:szCs w:val="24"/>
        </w:rPr>
        <w:t xml:space="preserve"> овец – 3,0-4,5 кг. В оленине по сравнению с говядиной и бараниной выше содержание влаги и ниже содержание </w:t>
      </w:r>
      <w:r w:rsidRPr="00B20246">
        <w:rPr>
          <w:rFonts w:ascii="Times New Roman" w:hAnsi="Times New Roman" w:cs="Times New Roman"/>
          <w:sz w:val="24"/>
          <w:szCs w:val="24"/>
        </w:rPr>
        <w:lastRenderedPageBreak/>
        <w:t>жира. По содержанию белка и минеральных веществ оленина превосходит баранину и не имеет существенных различий с говядиной. В отличие от говядины и баранины в оленине выше отношение полноценных белков к неполноценным, больше содержится азотистых экстрактивных веществ, витаминов, макро и микроэлементов, что характеризует ее как биологически полноценный высококачественный продукт.</w:t>
      </w:r>
    </w:p>
    <w:p w:rsidR="00C439F8" w:rsidRPr="00B20246" w:rsidRDefault="00C439F8" w:rsidP="00FC2223">
      <w:pPr>
        <w:spacing w:after="120" w:line="360" w:lineRule="auto"/>
        <w:ind w:left="-567" w:firstLine="567"/>
        <w:jc w:val="both"/>
        <w:rPr>
          <w:rFonts w:ascii="Times New Roman" w:hAnsi="Times New Roman" w:cs="Times New Roman"/>
          <w:sz w:val="24"/>
          <w:szCs w:val="24"/>
        </w:rPr>
      </w:pPr>
      <w:r w:rsidRPr="00B20246">
        <w:rPr>
          <w:rFonts w:ascii="Times New Roman" w:hAnsi="Times New Roman" w:cs="Times New Roman"/>
          <w:b/>
          <w:sz w:val="24"/>
          <w:szCs w:val="24"/>
        </w:rPr>
        <w:t xml:space="preserve">Жир </w:t>
      </w:r>
      <w:r w:rsidRPr="00B20246">
        <w:rPr>
          <w:rFonts w:ascii="Times New Roman" w:hAnsi="Times New Roman" w:cs="Times New Roman"/>
          <w:sz w:val="24"/>
          <w:szCs w:val="24"/>
        </w:rPr>
        <w:t>северных оленей имеет довольно высокую температуру плавления и застывания, соответственно – 47,6-48,0 и 38,2-37,8 градусов С, это указывает на значительное содержание в нем насыщенных жирных кислот, что подтверждается также и числом омыления (197,6-199,0).</w:t>
      </w:r>
    </w:p>
    <w:p w:rsidR="00C439F8" w:rsidRPr="00B20246" w:rsidRDefault="00C439F8" w:rsidP="00FC2223">
      <w:pPr>
        <w:spacing w:after="120" w:line="360" w:lineRule="auto"/>
        <w:ind w:left="-567" w:firstLine="567"/>
        <w:jc w:val="both"/>
        <w:rPr>
          <w:rFonts w:ascii="Times New Roman" w:hAnsi="Times New Roman" w:cs="Times New Roman"/>
          <w:sz w:val="24"/>
          <w:szCs w:val="24"/>
        </w:rPr>
      </w:pPr>
      <w:r w:rsidRPr="00B20246">
        <w:rPr>
          <w:rFonts w:ascii="Times New Roman" w:hAnsi="Times New Roman" w:cs="Times New Roman"/>
          <w:b/>
          <w:sz w:val="24"/>
          <w:szCs w:val="24"/>
        </w:rPr>
        <w:t xml:space="preserve">Субпродукты. </w:t>
      </w:r>
      <w:r w:rsidRPr="00B20246">
        <w:rPr>
          <w:rFonts w:ascii="Times New Roman" w:hAnsi="Times New Roman" w:cs="Times New Roman"/>
          <w:sz w:val="24"/>
          <w:szCs w:val="24"/>
        </w:rPr>
        <w:t xml:space="preserve">Значительную пищевую ценность представляют субпродукты, которые в зависимости от их питательных и кулинарных качеств делят на две категории. К первой категории относят печень, почки, язык, мясную </w:t>
      </w:r>
      <w:proofErr w:type="spellStart"/>
      <w:r w:rsidRPr="00B20246">
        <w:rPr>
          <w:rFonts w:ascii="Times New Roman" w:hAnsi="Times New Roman" w:cs="Times New Roman"/>
          <w:sz w:val="24"/>
          <w:szCs w:val="24"/>
        </w:rPr>
        <w:t>обрезь</w:t>
      </w:r>
      <w:proofErr w:type="spellEnd"/>
      <w:r w:rsidRPr="00B20246">
        <w:rPr>
          <w:rFonts w:ascii="Times New Roman" w:hAnsi="Times New Roman" w:cs="Times New Roman"/>
          <w:sz w:val="24"/>
          <w:szCs w:val="24"/>
        </w:rPr>
        <w:t>, мозги, сердце; ко второй – рубец (очищенный), легкие сычуг (без слизистой оболочки), селезенку, голову без языка и мозга, конечности до запястных и скакательных суставов.</w:t>
      </w:r>
    </w:p>
    <w:p w:rsidR="00C439F8" w:rsidRPr="00B20246" w:rsidRDefault="00C439F8" w:rsidP="00FC2223">
      <w:pPr>
        <w:pStyle w:val="a3"/>
        <w:tabs>
          <w:tab w:val="left" w:pos="7938"/>
        </w:tabs>
        <w:ind w:left="0" w:right="567"/>
        <w:jc w:val="both"/>
        <w:rPr>
          <w:rFonts w:ascii="Times New Roman" w:hAnsi="Times New Roman" w:cs="Times New Roman"/>
          <w:b/>
          <w:sz w:val="24"/>
          <w:szCs w:val="24"/>
        </w:rPr>
      </w:pPr>
    </w:p>
    <w:p w:rsidR="00C439F8" w:rsidRPr="00B20246" w:rsidRDefault="00C439F8" w:rsidP="00FC2223">
      <w:pPr>
        <w:pStyle w:val="a3"/>
        <w:tabs>
          <w:tab w:val="left" w:pos="7938"/>
        </w:tabs>
        <w:ind w:left="0" w:right="567"/>
        <w:jc w:val="both"/>
        <w:rPr>
          <w:rFonts w:ascii="Times New Roman" w:hAnsi="Times New Roman" w:cs="Times New Roman"/>
          <w:b/>
          <w:sz w:val="24"/>
          <w:szCs w:val="24"/>
        </w:rPr>
      </w:pPr>
    </w:p>
    <w:p w:rsidR="00C439F8" w:rsidRPr="00B20246" w:rsidRDefault="00C439F8" w:rsidP="00FC2223">
      <w:pPr>
        <w:pStyle w:val="a3"/>
        <w:tabs>
          <w:tab w:val="left" w:pos="7938"/>
        </w:tabs>
        <w:ind w:left="0" w:right="567"/>
        <w:jc w:val="both"/>
        <w:rPr>
          <w:rFonts w:ascii="Times New Roman" w:hAnsi="Times New Roman" w:cs="Times New Roman"/>
          <w:b/>
          <w:sz w:val="24"/>
          <w:szCs w:val="24"/>
        </w:rPr>
      </w:pPr>
      <w:r w:rsidRPr="00B20246">
        <w:rPr>
          <w:rFonts w:ascii="Times New Roman" w:hAnsi="Times New Roman" w:cs="Times New Roman"/>
          <w:b/>
          <w:sz w:val="24"/>
          <w:szCs w:val="24"/>
          <w:lang w:val="en-US"/>
        </w:rPr>
        <w:t>II</w:t>
      </w:r>
      <w:r w:rsidRPr="00B20246">
        <w:rPr>
          <w:rFonts w:ascii="Times New Roman" w:hAnsi="Times New Roman" w:cs="Times New Roman"/>
          <w:b/>
          <w:sz w:val="24"/>
          <w:szCs w:val="24"/>
        </w:rPr>
        <w:t>.  Химический состав и содержание пищевых веществ оленины</w:t>
      </w:r>
    </w:p>
    <w:p w:rsidR="00C439F8" w:rsidRPr="00B20246" w:rsidRDefault="00C439F8" w:rsidP="00FC2223">
      <w:pPr>
        <w:pStyle w:val="a3"/>
        <w:tabs>
          <w:tab w:val="left" w:pos="7938"/>
        </w:tabs>
        <w:ind w:left="0" w:right="567"/>
        <w:jc w:val="both"/>
        <w:rPr>
          <w:rFonts w:ascii="Times New Roman" w:hAnsi="Times New Roman" w:cs="Times New Roman"/>
          <w:b/>
          <w:sz w:val="24"/>
          <w:szCs w:val="24"/>
        </w:rPr>
      </w:pPr>
    </w:p>
    <w:p w:rsidR="00C439F8" w:rsidRPr="00B20246" w:rsidRDefault="00C439F8" w:rsidP="00FC2223">
      <w:pPr>
        <w:pStyle w:val="a3"/>
        <w:tabs>
          <w:tab w:val="left" w:pos="7938"/>
        </w:tabs>
        <w:ind w:left="0" w:right="567"/>
        <w:jc w:val="both"/>
        <w:rPr>
          <w:rFonts w:ascii="Times New Roman" w:hAnsi="Times New Roman" w:cs="Times New Roman"/>
          <w:b/>
          <w:sz w:val="24"/>
          <w:szCs w:val="24"/>
        </w:rPr>
      </w:pPr>
      <w:r w:rsidRPr="00B20246">
        <w:rPr>
          <w:rFonts w:ascii="Times New Roman" w:hAnsi="Times New Roman" w:cs="Times New Roman"/>
          <w:b/>
          <w:sz w:val="24"/>
          <w:szCs w:val="24"/>
        </w:rPr>
        <w:t>ОЛЕНИНА 1 КАТЕГОРИИ</w:t>
      </w:r>
    </w:p>
    <w:tbl>
      <w:tblPr>
        <w:tblStyle w:val="a4"/>
        <w:tblW w:w="0" w:type="auto"/>
        <w:tblInd w:w="-176" w:type="dxa"/>
        <w:tblLook w:val="04A0" w:firstRow="1" w:lastRow="0" w:firstColumn="1" w:lastColumn="0" w:noHBand="0" w:noVBand="1"/>
      </w:tblPr>
      <w:tblGrid>
        <w:gridCol w:w="6096"/>
        <w:gridCol w:w="2977"/>
      </w:tblGrid>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Нутриент</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Количество</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r w:rsidRPr="00B20246">
              <w:rPr>
                <w:rFonts w:ascii="Times New Roman" w:hAnsi="Times New Roman" w:cs="Times New Roman"/>
                <w:b/>
                <w:sz w:val="24"/>
                <w:szCs w:val="24"/>
              </w:rPr>
              <w:t>Калорийность</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155 ккал</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Белки</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19.5 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Жиры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8.5 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Вода</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71 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Зола</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 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r w:rsidRPr="00B20246">
              <w:rPr>
                <w:rFonts w:ascii="Times New Roman" w:hAnsi="Times New Roman" w:cs="Times New Roman"/>
                <w:b/>
                <w:sz w:val="24"/>
                <w:szCs w:val="24"/>
              </w:rPr>
              <w:t>Витамины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Витамины А, РЭ</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10 мкг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proofErr w:type="spellStart"/>
            <w:r w:rsidRPr="00B20246">
              <w:rPr>
                <w:rFonts w:ascii="Times New Roman" w:hAnsi="Times New Roman" w:cs="Times New Roman"/>
                <w:sz w:val="24"/>
                <w:szCs w:val="24"/>
              </w:rPr>
              <w:t>Ретинол</w:t>
            </w:r>
            <w:proofErr w:type="spellEnd"/>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0.01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Витамин В1, тиамин</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0.3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Витамин В2, рибофлавин</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0.68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Витамин Е, альфа токоферол, ТЭ</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0.3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Витамин РР, НЭ</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8.8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Ниацин</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5.5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r w:rsidRPr="00B20246">
              <w:rPr>
                <w:rFonts w:ascii="Times New Roman" w:hAnsi="Times New Roman" w:cs="Times New Roman"/>
                <w:b/>
                <w:sz w:val="24"/>
                <w:szCs w:val="24"/>
              </w:rPr>
              <w:t>Макроэлементы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Калий, К</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305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 xml:space="preserve">Кальций, </w:t>
            </w:r>
            <w:proofErr w:type="spellStart"/>
            <w:r w:rsidRPr="00B20246">
              <w:rPr>
                <w:rFonts w:ascii="Times New Roman" w:hAnsi="Times New Roman" w:cs="Times New Roman"/>
                <w:sz w:val="24"/>
                <w:szCs w:val="24"/>
              </w:rPr>
              <w:t>Са</w:t>
            </w:r>
            <w:proofErr w:type="spellEnd"/>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10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lang w:val="en-US"/>
              </w:rPr>
            </w:pPr>
            <w:r w:rsidRPr="00B20246">
              <w:rPr>
                <w:rFonts w:ascii="Times New Roman" w:hAnsi="Times New Roman" w:cs="Times New Roman"/>
                <w:sz w:val="24"/>
                <w:szCs w:val="24"/>
              </w:rPr>
              <w:t>Магний, М</w:t>
            </w:r>
            <w:r w:rsidRPr="00B20246">
              <w:rPr>
                <w:rFonts w:ascii="Times New Roman" w:hAnsi="Times New Roman" w:cs="Times New Roman"/>
                <w:sz w:val="24"/>
                <w:szCs w:val="24"/>
                <w:lang w:val="en-US"/>
              </w:rPr>
              <w:t>g</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lang w:val="en-US"/>
              </w:rPr>
            </w:pPr>
            <w:r w:rsidRPr="00B20246">
              <w:rPr>
                <w:rFonts w:ascii="Times New Roman" w:hAnsi="Times New Roman" w:cs="Times New Roman"/>
                <w:sz w:val="24"/>
                <w:szCs w:val="24"/>
                <w:lang w:val="en-US"/>
              </w:rPr>
              <w:t xml:space="preserve">21 </w:t>
            </w:r>
            <w:proofErr w:type="spellStart"/>
            <w:r w:rsidRPr="00B20246">
              <w:rPr>
                <w:rFonts w:ascii="Times New Roman" w:hAnsi="Times New Roman" w:cs="Times New Roman"/>
                <w:sz w:val="24"/>
                <w:szCs w:val="24"/>
                <w:lang w:val="en-US"/>
              </w:rPr>
              <w:t>мг</w:t>
            </w:r>
            <w:proofErr w:type="spellEnd"/>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lang w:val="en-US"/>
              </w:rPr>
            </w:pPr>
            <w:r w:rsidRPr="00B20246">
              <w:rPr>
                <w:rFonts w:ascii="Times New Roman" w:hAnsi="Times New Roman" w:cs="Times New Roman"/>
                <w:sz w:val="24"/>
                <w:szCs w:val="24"/>
              </w:rPr>
              <w:t xml:space="preserve">Натрий, </w:t>
            </w:r>
            <w:r w:rsidRPr="00B20246">
              <w:rPr>
                <w:rFonts w:ascii="Times New Roman" w:hAnsi="Times New Roman" w:cs="Times New Roman"/>
                <w:sz w:val="24"/>
                <w:szCs w:val="24"/>
                <w:lang w:val="en-US"/>
              </w:rPr>
              <w:t>Na</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lang w:val="en-US"/>
              </w:rPr>
              <w:t xml:space="preserve">77 </w:t>
            </w:r>
            <w:r w:rsidRPr="00B20246">
              <w:rPr>
                <w:rFonts w:ascii="Times New Roman" w:hAnsi="Times New Roman" w:cs="Times New Roman"/>
                <w:sz w:val="24"/>
                <w:szCs w:val="24"/>
              </w:rPr>
              <w:t>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 xml:space="preserve">Сера, </w:t>
            </w:r>
            <w:r w:rsidRPr="00B20246">
              <w:rPr>
                <w:rFonts w:ascii="Times New Roman" w:hAnsi="Times New Roman" w:cs="Times New Roman"/>
                <w:sz w:val="24"/>
                <w:szCs w:val="24"/>
                <w:lang w:val="en-US"/>
              </w:rPr>
              <w:t>S</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195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Фосфор, Р</w:t>
            </w:r>
            <w:r w:rsidRPr="00B20246">
              <w:rPr>
                <w:rFonts w:ascii="Times New Roman" w:hAnsi="Times New Roman" w:cs="Times New Roman"/>
                <w:sz w:val="24"/>
                <w:szCs w:val="24"/>
                <w:lang w:val="en-US"/>
              </w:rPr>
              <w:t>h</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194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r w:rsidRPr="00B20246">
              <w:rPr>
                <w:rFonts w:ascii="Times New Roman" w:hAnsi="Times New Roman" w:cs="Times New Roman"/>
                <w:b/>
                <w:sz w:val="24"/>
                <w:szCs w:val="24"/>
              </w:rPr>
              <w:t>Микроэлементы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p>
        </w:tc>
      </w:tr>
      <w:tr w:rsidR="00C439F8" w:rsidRPr="00B20246" w:rsidTr="00C769FD">
        <w:trPr>
          <w:trHeight w:val="383"/>
        </w:trPr>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 xml:space="preserve">Железо, </w:t>
            </w:r>
            <w:r w:rsidRPr="00B20246">
              <w:rPr>
                <w:rFonts w:ascii="Times New Roman" w:hAnsi="Times New Roman" w:cs="Times New Roman"/>
                <w:sz w:val="24"/>
                <w:szCs w:val="24"/>
                <w:lang w:val="en-US"/>
              </w:rPr>
              <w:t>Fe</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2.7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proofErr w:type="spellStart"/>
            <w:r w:rsidRPr="00B20246">
              <w:rPr>
                <w:rFonts w:ascii="Times New Roman" w:hAnsi="Times New Roman" w:cs="Times New Roman"/>
                <w:b/>
                <w:sz w:val="24"/>
                <w:szCs w:val="24"/>
              </w:rPr>
              <w:lastRenderedPageBreak/>
              <w:t>Стеролы</w:t>
            </w:r>
            <w:proofErr w:type="spellEnd"/>
            <w:r w:rsidRPr="00B20246">
              <w:rPr>
                <w:rFonts w:ascii="Times New Roman" w:hAnsi="Times New Roman" w:cs="Times New Roman"/>
                <w:b/>
                <w:sz w:val="24"/>
                <w:szCs w:val="24"/>
              </w:rPr>
              <w:t xml:space="preserve">  (стерины)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Холестерин</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70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r w:rsidRPr="00B20246">
              <w:rPr>
                <w:rFonts w:ascii="Times New Roman" w:hAnsi="Times New Roman" w:cs="Times New Roman"/>
                <w:b/>
                <w:sz w:val="24"/>
                <w:szCs w:val="24"/>
              </w:rPr>
              <w:t>Насыщенные жирные кислоты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Насыщенные жирные кислоты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3.7 г</w:t>
            </w:r>
          </w:p>
        </w:tc>
      </w:tr>
    </w:tbl>
    <w:p w:rsidR="00C439F8" w:rsidRPr="00B20246" w:rsidRDefault="00C439F8" w:rsidP="00FC2223">
      <w:pPr>
        <w:tabs>
          <w:tab w:val="left" w:pos="6804"/>
        </w:tabs>
        <w:ind w:right="567"/>
        <w:jc w:val="both"/>
        <w:rPr>
          <w:rFonts w:ascii="Times New Roman" w:hAnsi="Times New Roman" w:cs="Times New Roman"/>
          <w:sz w:val="24"/>
          <w:szCs w:val="24"/>
        </w:rPr>
      </w:pPr>
    </w:p>
    <w:p w:rsidR="00C439F8" w:rsidRPr="00B20246" w:rsidRDefault="00C439F8" w:rsidP="00FC2223">
      <w:pPr>
        <w:spacing w:after="120" w:line="360" w:lineRule="auto"/>
        <w:ind w:right="567"/>
        <w:jc w:val="both"/>
        <w:rPr>
          <w:rFonts w:ascii="Times New Roman" w:hAnsi="Times New Roman" w:cs="Times New Roman"/>
          <w:b/>
          <w:sz w:val="24"/>
          <w:szCs w:val="24"/>
        </w:rPr>
      </w:pPr>
      <w:r w:rsidRPr="00B20246">
        <w:rPr>
          <w:rFonts w:ascii="Times New Roman" w:hAnsi="Times New Roman" w:cs="Times New Roman"/>
          <w:b/>
          <w:sz w:val="24"/>
          <w:szCs w:val="24"/>
        </w:rPr>
        <w:t>ОЛЕНИНА 2 КАТЕГОРИИ</w:t>
      </w:r>
    </w:p>
    <w:tbl>
      <w:tblPr>
        <w:tblStyle w:val="a4"/>
        <w:tblW w:w="0" w:type="auto"/>
        <w:tblInd w:w="-176" w:type="dxa"/>
        <w:tblLook w:val="04A0" w:firstRow="1" w:lastRow="0" w:firstColumn="1" w:lastColumn="0" w:noHBand="0" w:noVBand="1"/>
      </w:tblPr>
      <w:tblGrid>
        <w:gridCol w:w="6096"/>
        <w:gridCol w:w="2977"/>
      </w:tblGrid>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Нутриент</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Количество</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r w:rsidRPr="00B20246">
              <w:rPr>
                <w:rFonts w:ascii="Times New Roman" w:hAnsi="Times New Roman" w:cs="Times New Roman"/>
                <w:b/>
                <w:sz w:val="24"/>
                <w:szCs w:val="24"/>
              </w:rPr>
              <w:t>Калорийность</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125 ккал</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Белки</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21 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Жиры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4.5г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Вода</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73.3 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Зола</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1.2 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r w:rsidRPr="00B20246">
              <w:rPr>
                <w:rFonts w:ascii="Times New Roman" w:hAnsi="Times New Roman" w:cs="Times New Roman"/>
                <w:b/>
                <w:sz w:val="24"/>
                <w:szCs w:val="24"/>
              </w:rPr>
              <w:t>Витамины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Витамины В1, тиамин</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0.3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Витамин В2, рибофлавин</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0.7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r w:rsidRPr="00B20246">
              <w:rPr>
                <w:rFonts w:ascii="Times New Roman" w:hAnsi="Times New Roman" w:cs="Times New Roman"/>
                <w:b/>
                <w:sz w:val="24"/>
                <w:szCs w:val="24"/>
              </w:rPr>
              <w:t>Макроэлементы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Калий, К</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325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 xml:space="preserve">Кальций, </w:t>
            </w:r>
            <w:proofErr w:type="spellStart"/>
            <w:r w:rsidRPr="00B20246">
              <w:rPr>
                <w:rFonts w:ascii="Times New Roman" w:hAnsi="Times New Roman" w:cs="Times New Roman"/>
                <w:sz w:val="24"/>
                <w:szCs w:val="24"/>
              </w:rPr>
              <w:t>Са</w:t>
            </w:r>
            <w:proofErr w:type="spellEnd"/>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15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lang w:val="en-US"/>
              </w:rPr>
            </w:pPr>
            <w:r w:rsidRPr="00B20246">
              <w:rPr>
                <w:rFonts w:ascii="Times New Roman" w:hAnsi="Times New Roman" w:cs="Times New Roman"/>
                <w:sz w:val="24"/>
                <w:szCs w:val="24"/>
              </w:rPr>
              <w:t>Магний, М</w:t>
            </w:r>
            <w:r w:rsidRPr="00B20246">
              <w:rPr>
                <w:rFonts w:ascii="Times New Roman" w:hAnsi="Times New Roman" w:cs="Times New Roman"/>
                <w:sz w:val="24"/>
                <w:szCs w:val="24"/>
                <w:lang w:val="en-US"/>
              </w:rPr>
              <w:t>g</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22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lang w:val="en-US"/>
              </w:rPr>
            </w:pPr>
            <w:r w:rsidRPr="00B20246">
              <w:rPr>
                <w:rFonts w:ascii="Times New Roman" w:hAnsi="Times New Roman" w:cs="Times New Roman"/>
                <w:sz w:val="24"/>
                <w:szCs w:val="24"/>
              </w:rPr>
              <w:t xml:space="preserve">Натрий, </w:t>
            </w:r>
            <w:r w:rsidRPr="00B20246">
              <w:rPr>
                <w:rFonts w:ascii="Times New Roman" w:hAnsi="Times New Roman" w:cs="Times New Roman"/>
                <w:sz w:val="24"/>
                <w:szCs w:val="24"/>
                <w:lang w:val="en-US"/>
              </w:rPr>
              <w:t>Na</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83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 xml:space="preserve">Сера, </w:t>
            </w:r>
            <w:r w:rsidRPr="00B20246">
              <w:rPr>
                <w:rFonts w:ascii="Times New Roman" w:hAnsi="Times New Roman" w:cs="Times New Roman"/>
                <w:sz w:val="24"/>
                <w:szCs w:val="24"/>
                <w:lang w:val="en-US"/>
              </w:rPr>
              <w:t>S</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210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Фосфор, Р</w:t>
            </w:r>
            <w:r w:rsidRPr="00B20246">
              <w:rPr>
                <w:rFonts w:ascii="Times New Roman" w:hAnsi="Times New Roman" w:cs="Times New Roman"/>
                <w:sz w:val="24"/>
                <w:szCs w:val="24"/>
                <w:lang w:val="en-US"/>
              </w:rPr>
              <w:t>h</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220 мг</w:t>
            </w:r>
          </w:p>
        </w:tc>
      </w:tr>
      <w:tr w:rsidR="00C439F8" w:rsidRPr="00B20246" w:rsidTr="00C769FD">
        <w:tc>
          <w:tcPr>
            <w:tcW w:w="6096" w:type="dxa"/>
          </w:tcPr>
          <w:p w:rsidR="00C439F8" w:rsidRPr="00B20246" w:rsidRDefault="00C439F8" w:rsidP="00FC2223">
            <w:pPr>
              <w:tabs>
                <w:tab w:val="left" w:pos="6804"/>
              </w:tabs>
              <w:ind w:right="567"/>
              <w:jc w:val="both"/>
              <w:rPr>
                <w:rFonts w:ascii="Times New Roman" w:hAnsi="Times New Roman" w:cs="Times New Roman"/>
                <w:b/>
                <w:sz w:val="24"/>
                <w:szCs w:val="24"/>
              </w:rPr>
            </w:pPr>
            <w:r w:rsidRPr="00B20246">
              <w:rPr>
                <w:rFonts w:ascii="Times New Roman" w:hAnsi="Times New Roman" w:cs="Times New Roman"/>
                <w:b/>
                <w:sz w:val="24"/>
                <w:szCs w:val="24"/>
              </w:rPr>
              <w:t>Микроэлементы</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p>
        </w:tc>
      </w:tr>
      <w:tr w:rsidR="00C439F8" w:rsidRPr="00B20246" w:rsidTr="00C769FD">
        <w:trPr>
          <w:trHeight w:val="383"/>
        </w:trPr>
        <w:tc>
          <w:tcPr>
            <w:tcW w:w="6096" w:type="dxa"/>
          </w:tcPr>
          <w:p w:rsidR="00C439F8" w:rsidRPr="00B20246" w:rsidRDefault="00C439F8" w:rsidP="00FC2223">
            <w:pPr>
              <w:tabs>
                <w:tab w:val="left" w:pos="6804"/>
              </w:tabs>
              <w:ind w:right="567"/>
              <w:jc w:val="both"/>
              <w:rPr>
                <w:rFonts w:ascii="Times New Roman" w:hAnsi="Times New Roman" w:cs="Times New Roman"/>
                <w:sz w:val="24"/>
                <w:szCs w:val="24"/>
              </w:rPr>
            </w:pPr>
            <w:r w:rsidRPr="00B20246">
              <w:rPr>
                <w:rFonts w:ascii="Times New Roman" w:hAnsi="Times New Roman" w:cs="Times New Roman"/>
                <w:sz w:val="24"/>
                <w:szCs w:val="24"/>
              </w:rPr>
              <w:t xml:space="preserve">Железо, </w:t>
            </w:r>
            <w:r w:rsidRPr="00B20246">
              <w:rPr>
                <w:rFonts w:ascii="Times New Roman" w:hAnsi="Times New Roman" w:cs="Times New Roman"/>
                <w:sz w:val="24"/>
                <w:szCs w:val="24"/>
                <w:lang w:val="en-US"/>
              </w:rPr>
              <w:t>Fe</w:t>
            </w:r>
          </w:p>
        </w:tc>
        <w:tc>
          <w:tcPr>
            <w:tcW w:w="2977" w:type="dxa"/>
          </w:tcPr>
          <w:p w:rsidR="00C439F8" w:rsidRPr="00B20246" w:rsidRDefault="00C439F8" w:rsidP="00FC2223">
            <w:pPr>
              <w:tabs>
                <w:tab w:val="left" w:pos="6804"/>
              </w:tabs>
              <w:ind w:left="289" w:right="57" w:hanging="289"/>
              <w:jc w:val="both"/>
              <w:rPr>
                <w:rFonts w:ascii="Times New Roman" w:hAnsi="Times New Roman" w:cs="Times New Roman"/>
                <w:sz w:val="24"/>
                <w:szCs w:val="24"/>
              </w:rPr>
            </w:pPr>
            <w:r w:rsidRPr="00B20246">
              <w:rPr>
                <w:rFonts w:ascii="Times New Roman" w:hAnsi="Times New Roman" w:cs="Times New Roman"/>
                <w:sz w:val="24"/>
                <w:szCs w:val="24"/>
              </w:rPr>
              <w:t>3 мг</w:t>
            </w:r>
          </w:p>
        </w:tc>
      </w:tr>
    </w:tbl>
    <w:p w:rsidR="00C439F8" w:rsidRPr="00B20246" w:rsidRDefault="00C439F8" w:rsidP="00FC2223">
      <w:pPr>
        <w:spacing w:after="120" w:line="360" w:lineRule="auto"/>
        <w:ind w:right="283"/>
        <w:jc w:val="both"/>
        <w:rPr>
          <w:rFonts w:ascii="Times New Roman" w:hAnsi="Times New Roman" w:cs="Times New Roman"/>
          <w:b/>
          <w:sz w:val="24"/>
          <w:szCs w:val="24"/>
        </w:rPr>
      </w:pPr>
    </w:p>
    <w:p w:rsidR="00C439F8" w:rsidRPr="00B20246" w:rsidRDefault="00C439F8" w:rsidP="00FC2223">
      <w:pPr>
        <w:spacing w:after="120" w:line="360" w:lineRule="auto"/>
        <w:ind w:right="283"/>
        <w:jc w:val="both"/>
        <w:rPr>
          <w:rFonts w:ascii="Times New Roman" w:hAnsi="Times New Roman" w:cs="Times New Roman"/>
          <w:b/>
          <w:sz w:val="24"/>
          <w:szCs w:val="24"/>
        </w:rPr>
      </w:pPr>
    </w:p>
    <w:p w:rsidR="00C439F8" w:rsidRPr="00B20246" w:rsidRDefault="00C439F8" w:rsidP="00FC2223">
      <w:pPr>
        <w:spacing w:after="120" w:line="360" w:lineRule="auto"/>
        <w:ind w:left="-284" w:right="283"/>
        <w:jc w:val="both"/>
        <w:rPr>
          <w:rFonts w:ascii="Times New Roman" w:hAnsi="Times New Roman" w:cs="Times New Roman"/>
          <w:sz w:val="24"/>
          <w:szCs w:val="24"/>
        </w:rPr>
      </w:pPr>
      <w:r w:rsidRPr="00B20246">
        <w:rPr>
          <w:rFonts w:ascii="Times New Roman" w:hAnsi="Times New Roman" w:cs="Times New Roman"/>
          <w:b/>
          <w:sz w:val="24"/>
          <w:szCs w:val="24"/>
        </w:rPr>
        <w:t>Какими витаминами обладают оленина 1 и 2 категории?</w:t>
      </w:r>
    </w:p>
    <w:p w:rsidR="00C439F8" w:rsidRPr="00B20246" w:rsidRDefault="00C439F8" w:rsidP="00FC2223">
      <w:pPr>
        <w:pStyle w:val="a3"/>
        <w:numPr>
          <w:ilvl w:val="0"/>
          <w:numId w:val="1"/>
        </w:numPr>
        <w:spacing w:after="120" w:line="360" w:lineRule="auto"/>
        <w:ind w:right="425"/>
        <w:jc w:val="both"/>
        <w:rPr>
          <w:rFonts w:ascii="Times New Roman" w:hAnsi="Times New Roman" w:cs="Times New Roman"/>
          <w:b/>
          <w:sz w:val="24"/>
          <w:szCs w:val="24"/>
        </w:rPr>
      </w:pPr>
      <w:r w:rsidRPr="00B20246">
        <w:rPr>
          <w:rFonts w:ascii="Times New Roman" w:hAnsi="Times New Roman" w:cs="Times New Roman"/>
          <w:b/>
          <w:sz w:val="24"/>
          <w:szCs w:val="24"/>
        </w:rPr>
        <w:t xml:space="preserve">Витамин В1 </w:t>
      </w:r>
      <w:r w:rsidRPr="00B20246">
        <w:rPr>
          <w:rFonts w:ascii="Times New Roman" w:hAnsi="Times New Roman" w:cs="Times New Roman"/>
          <w:sz w:val="24"/>
          <w:szCs w:val="24"/>
        </w:rPr>
        <w:t>входит в состав важнейших ферментов углеводного и энергетического обмена, обеспечивающих организм энергией и пластическими веществами, а также метаболизма разветвленных аминокислот. Недостаток этого витамина ведет к серьезным нарушениям со стороны нервной, пищеварительной и сердечно-сосудистой систем.</w:t>
      </w:r>
    </w:p>
    <w:p w:rsidR="00C439F8" w:rsidRPr="00B20246" w:rsidRDefault="00C439F8" w:rsidP="00FC2223">
      <w:pPr>
        <w:pStyle w:val="a3"/>
        <w:numPr>
          <w:ilvl w:val="0"/>
          <w:numId w:val="1"/>
        </w:numPr>
        <w:spacing w:after="120" w:line="360" w:lineRule="auto"/>
        <w:ind w:right="425"/>
        <w:jc w:val="both"/>
        <w:rPr>
          <w:rFonts w:ascii="Times New Roman" w:hAnsi="Times New Roman" w:cs="Times New Roman"/>
          <w:b/>
          <w:sz w:val="24"/>
          <w:szCs w:val="24"/>
        </w:rPr>
      </w:pPr>
      <w:r w:rsidRPr="00B20246">
        <w:rPr>
          <w:rFonts w:ascii="Times New Roman" w:hAnsi="Times New Roman" w:cs="Times New Roman"/>
          <w:b/>
          <w:sz w:val="24"/>
          <w:szCs w:val="24"/>
        </w:rPr>
        <w:t xml:space="preserve">Витамин В2 </w:t>
      </w:r>
      <w:r w:rsidRPr="00B20246">
        <w:rPr>
          <w:rFonts w:ascii="Times New Roman" w:hAnsi="Times New Roman" w:cs="Times New Roman"/>
          <w:sz w:val="24"/>
          <w:szCs w:val="24"/>
        </w:rPr>
        <w:t xml:space="preserve">участвует в </w:t>
      </w:r>
      <w:proofErr w:type="spellStart"/>
      <w:r w:rsidRPr="00B20246">
        <w:rPr>
          <w:rFonts w:ascii="Times New Roman" w:hAnsi="Times New Roman" w:cs="Times New Roman"/>
          <w:sz w:val="24"/>
          <w:szCs w:val="24"/>
        </w:rPr>
        <w:t>окислительно</w:t>
      </w:r>
      <w:proofErr w:type="spellEnd"/>
      <w:r w:rsidRPr="00B20246">
        <w:rPr>
          <w:rFonts w:ascii="Times New Roman" w:hAnsi="Times New Roman" w:cs="Times New Roman"/>
          <w:sz w:val="24"/>
          <w:szCs w:val="24"/>
        </w:rPr>
        <w:t xml:space="preserve">-восстановительных реакциях, способствует повышению восприимчивости цвета зрительным анализатором и </w:t>
      </w:r>
      <w:proofErr w:type="spellStart"/>
      <w:r w:rsidRPr="00B20246">
        <w:rPr>
          <w:rFonts w:ascii="Times New Roman" w:hAnsi="Times New Roman" w:cs="Times New Roman"/>
          <w:sz w:val="24"/>
          <w:szCs w:val="24"/>
        </w:rPr>
        <w:t>темновой</w:t>
      </w:r>
      <w:proofErr w:type="spellEnd"/>
      <w:r w:rsidRPr="00B20246">
        <w:rPr>
          <w:rFonts w:ascii="Times New Roman" w:hAnsi="Times New Roman" w:cs="Times New Roman"/>
          <w:sz w:val="24"/>
          <w:szCs w:val="24"/>
        </w:rPr>
        <w:t xml:space="preserve"> адаптации. Недостаточное потребление витамина В2 сопровождается нарушением состояния кожных покровов, слизистых оболочек, нарушением светового и сумеречного зрения.</w:t>
      </w:r>
    </w:p>
    <w:p w:rsidR="00C439F8" w:rsidRPr="00B20246" w:rsidRDefault="00C439F8" w:rsidP="00FC2223">
      <w:pPr>
        <w:pStyle w:val="a3"/>
        <w:numPr>
          <w:ilvl w:val="0"/>
          <w:numId w:val="1"/>
        </w:numPr>
        <w:spacing w:after="120" w:line="360" w:lineRule="auto"/>
        <w:ind w:right="425"/>
        <w:jc w:val="both"/>
        <w:rPr>
          <w:rFonts w:ascii="Times New Roman" w:hAnsi="Times New Roman" w:cs="Times New Roman"/>
          <w:b/>
          <w:sz w:val="24"/>
          <w:szCs w:val="24"/>
        </w:rPr>
      </w:pPr>
      <w:r w:rsidRPr="00B20246">
        <w:rPr>
          <w:rFonts w:ascii="Times New Roman" w:hAnsi="Times New Roman" w:cs="Times New Roman"/>
          <w:b/>
          <w:sz w:val="24"/>
          <w:szCs w:val="24"/>
        </w:rPr>
        <w:t xml:space="preserve">Витамин РР </w:t>
      </w:r>
      <w:r w:rsidRPr="00B20246">
        <w:rPr>
          <w:rFonts w:ascii="Times New Roman" w:hAnsi="Times New Roman" w:cs="Times New Roman"/>
          <w:sz w:val="24"/>
          <w:szCs w:val="24"/>
        </w:rPr>
        <w:t xml:space="preserve">участвует в </w:t>
      </w:r>
      <w:proofErr w:type="spellStart"/>
      <w:r w:rsidRPr="00B20246">
        <w:rPr>
          <w:rFonts w:ascii="Times New Roman" w:hAnsi="Times New Roman" w:cs="Times New Roman"/>
          <w:sz w:val="24"/>
          <w:szCs w:val="24"/>
        </w:rPr>
        <w:t>окислительно</w:t>
      </w:r>
      <w:proofErr w:type="spellEnd"/>
      <w:r w:rsidRPr="00B20246">
        <w:rPr>
          <w:rFonts w:ascii="Times New Roman" w:hAnsi="Times New Roman" w:cs="Times New Roman"/>
          <w:sz w:val="24"/>
          <w:szCs w:val="24"/>
        </w:rPr>
        <w:t xml:space="preserve">-восстановительных реакциях энергетического метаболизма. Недостаточное потребление витамина </w:t>
      </w:r>
      <w:r w:rsidRPr="00B20246">
        <w:rPr>
          <w:rFonts w:ascii="Times New Roman" w:hAnsi="Times New Roman" w:cs="Times New Roman"/>
          <w:sz w:val="24"/>
          <w:szCs w:val="24"/>
        </w:rPr>
        <w:lastRenderedPageBreak/>
        <w:t>сопровождается нарушением нормального состояния кожных покровов, желудочно-кишечного тракта и нервной системы.</w:t>
      </w:r>
    </w:p>
    <w:p w:rsidR="00C439F8" w:rsidRPr="00B20246" w:rsidRDefault="00C439F8" w:rsidP="00FC2223">
      <w:pPr>
        <w:pStyle w:val="a3"/>
        <w:numPr>
          <w:ilvl w:val="0"/>
          <w:numId w:val="1"/>
        </w:numPr>
        <w:spacing w:after="120" w:line="360" w:lineRule="auto"/>
        <w:ind w:right="425"/>
        <w:jc w:val="both"/>
        <w:rPr>
          <w:rFonts w:ascii="Times New Roman" w:hAnsi="Times New Roman" w:cs="Times New Roman"/>
          <w:b/>
          <w:sz w:val="24"/>
          <w:szCs w:val="24"/>
        </w:rPr>
      </w:pPr>
      <w:r w:rsidRPr="00B20246">
        <w:rPr>
          <w:rFonts w:ascii="Times New Roman" w:hAnsi="Times New Roman" w:cs="Times New Roman"/>
          <w:b/>
          <w:sz w:val="24"/>
          <w:szCs w:val="24"/>
        </w:rPr>
        <w:t xml:space="preserve">Калий </w:t>
      </w:r>
      <w:r w:rsidRPr="00B20246">
        <w:rPr>
          <w:rFonts w:ascii="Times New Roman" w:hAnsi="Times New Roman" w:cs="Times New Roman"/>
          <w:sz w:val="24"/>
          <w:szCs w:val="24"/>
        </w:rPr>
        <w:t>является основным внутриклеточным ионом, принимающим участие в регуляции водного, кислотного и электролитного баланса, участвует в процессах проведения нервных импульсов регуляции давления.</w:t>
      </w:r>
    </w:p>
    <w:p w:rsidR="00C439F8" w:rsidRPr="00B20246" w:rsidRDefault="00C439F8" w:rsidP="00FC2223">
      <w:pPr>
        <w:pStyle w:val="a3"/>
        <w:tabs>
          <w:tab w:val="left" w:pos="3257"/>
        </w:tabs>
        <w:spacing w:after="120" w:line="360" w:lineRule="auto"/>
        <w:ind w:left="-567" w:right="283" w:firstLine="709"/>
        <w:jc w:val="both"/>
        <w:rPr>
          <w:rFonts w:ascii="Times New Roman" w:hAnsi="Times New Roman" w:cs="Times New Roman"/>
          <w:b/>
          <w:sz w:val="24"/>
          <w:szCs w:val="24"/>
        </w:rPr>
      </w:pPr>
      <w:r w:rsidRPr="00B20246">
        <w:rPr>
          <w:rFonts w:ascii="Times New Roman" w:hAnsi="Times New Roman" w:cs="Times New Roman"/>
          <w:b/>
          <w:sz w:val="24"/>
          <w:szCs w:val="24"/>
        </w:rPr>
        <w:tab/>
      </w:r>
    </w:p>
    <w:p w:rsidR="00C439F8" w:rsidRPr="00B20246" w:rsidRDefault="00C439F8" w:rsidP="00FC2223">
      <w:pPr>
        <w:tabs>
          <w:tab w:val="left" w:pos="3257"/>
        </w:tabs>
        <w:spacing w:after="120" w:line="360" w:lineRule="auto"/>
        <w:jc w:val="both"/>
        <w:rPr>
          <w:rFonts w:ascii="Times New Roman" w:hAnsi="Times New Roman" w:cs="Times New Roman"/>
          <w:b/>
          <w:sz w:val="24"/>
          <w:szCs w:val="24"/>
        </w:rPr>
      </w:pPr>
      <w:r w:rsidRPr="00B20246">
        <w:rPr>
          <w:rFonts w:ascii="Times New Roman" w:eastAsia="Times New Roman" w:hAnsi="Times New Roman" w:cs="Times New Roman"/>
          <w:b/>
          <w:color w:val="000000"/>
          <w:sz w:val="24"/>
          <w:szCs w:val="24"/>
          <w:lang w:eastAsia="ru-RU"/>
        </w:rPr>
        <w:t>Пищевая и биологическая ценность мяса северного оленя</w:t>
      </w:r>
    </w:p>
    <w:p w:rsidR="00C439F8" w:rsidRPr="00B20246" w:rsidRDefault="00C439F8" w:rsidP="00FC2223">
      <w:pPr>
        <w:spacing w:after="200" w:line="360" w:lineRule="auto"/>
        <w:ind w:left="-567" w:firstLine="567"/>
        <w:jc w:val="both"/>
        <w:rPr>
          <w:rFonts w:ascii="Times New Roman" w:eastAsia="SimSun" w:hAnsi="Times New Roman" w:cs="Times New Roman"/>
          <w:sz w:val="24"/>
          <w:szCs w:val="24"/>
          <w:lang w:eastAsia="zh-CN"/>
        </w:rPr>
      </w:pPr>
      <w:r w:rsidRPr="00B20246">
        <w:rPr>
          <w:rFonts w:ascii="Times New Roman" w:eastAsia="SimSun" w:hAnsi="Times New Roman" w:cs="Times New Roman"/>
          <w:sz w:val="24"/>
          <w:szCs w:val="24"/>
          <w:lang w:eastAsia="zh-CN"/>
        </w:rPr>
        <w:t>Всем известно, что основным рационом питания оленей является лишайник. Но не все знают, что лишайник прекрасно выводит паразитов из организма. Это значит, что олени практически никогда не страдают от глистов и другой живности. То есть, оленина не требует тщательной термической обработки, а значит, это мясо можно активно использовать в приготовлении блюд с сырым продуктом – например, суши или роллы.</w:t>
      </w:r>
    </w:p>
    <w:p w:rsidR="00C439F8" w:rsidRPr="00B20246" w:rsidRDefault="00C439F8" w:rsidP="00FC2223">
      <w:pPr>
        <w:spacing w:after="200" w:line="360" w:lineRule="auto"/>
        <w:ind w:left="-567" w:firstLine="567"/>
        <w:jc w:val="both"/>
        <w:rPr>
          <w:rFonts w:ascii="Times New Roman" w:eastAsia="SimSun" w:hAnsi="Times New Roman" w:cs="Times New Roman"/>
          <w:sz w:val="24"/>
          <w:szCs w:val="24"/>
          <w:lang w:eastAsia="zh-CN"/>
        </w:rPr>
      </w:pPr>
      <w:r w:rsidRPr="00B20246">
        <w:rPr>
          <w:rFonts w:ascii="Times New Roman" w:eastAsia="SimSun" w:hAnsi="Times New Roman" w:cs="Times New Roman"/>
          <w:sz w:val="24"/>
          <w:szCs w:val="24"/>
          <w:lang w:eastAsia="zh-CN"/>
        </w:rPr>
        <w:t>В оленине много белка, который прекрасно усваивается. Это делает мясо незаменимым для спортсменов. Мясо практически не содержит жира, оно достаточно низкокалорийное. Именно поэтому оленину включают в рацион худеющих дам.</w:t>
      </w:r>
    </w:p>
    <w:p w:rsidR="00C439F8" w:rsidRPr="00B20246" w:rsidRDefault="00C439F8" w:rsidP="00FC2223">
      <w:pPr>
        <w:spacing w:after="200" w:line="360" w:lineRule="auto"/>
        <w:ind w:left="-567" w:firstLine="567"/>
        <w:jc w:val="both"/>
        <w:rPr>
          <w:rFonts w:ascii="Times New Roman" w:eastAsia="SimSun" w:hAnsi="Times New Roman" w:cs="Times New Roman"/>
          <w:sz w:val="24"/>
          <w:szCs w:val="24"/>
          <w:lang w:eastAsia="zh-CN"/>
        </w:rPr>
      </w:pPr>
      <w:r w:rsidRPr="00B20246">
        <w:rPr>
          <w:rFonts w:ascii="Times New Roman" w:eastAsia="SimSun" w:hAnsi="Times New Roman" w:cs="Times New Roman"/>
          <w:sz w:val="24"/>
          <w:szCs w:val="24"/>
          <w:lang w:eastAsia="zh-CN"/>
        </w:rPr>
        <w:t xml:space="preserve">Оленина выводит из организма канцерогены, тяжелые металлы, токсины и шлаки. Регулярное потребление оленины укрепляет иммунитет, активизирует защитные силы организма в борьбе с вирусами, бактериями, паразитами, инфекциями и грибками. Давно доказанный факт, что оленина препятствует росту и развитию онкологических опухолей. Справиться с болезнью полностью не получится, а вот подавить распространение метастаз вполне реально. В мясе содержатся антиоксиданты, которые приостанавливают процессы старения кожи. Оленина снижает уровень холестерина в крови, препятствует развитию атеросклероза. Мясо оленя способствует выработке пищевых ферментов, что позволяет легче усваивать продукт. Кроме того, блюда из оленины прекрасно пробуждают аппетит, их непременно дают пациентам после перенесенных операций, инфекционных заболеваний и т.д. </w:t>
      </w:r>
      <w:r w:rsidR="00FD29A8" w:rsidRPr="00B20246">
        <w:rPr>
          <w:rFonts w:ascii="Times New Roman" w:eastAsia="SimSun" w:hAnsi="Times New Roman" w:cs="Times New Roman"/>
          <w:sz w:val="24"/>
          <w:szCs w:val="24"/>
          <w:lang w:eastAsia="zh-CN"/>
        </w:rPr>
        <w:t xml:space="preserve">Витамины группы </w:t>
      </w:r>
      <w:proofErr w:type="gramStart"/>
      <w:r w:rsidR="00FD29A8" w:rsidRPr="00B20246">
        <w:rPr>
          <w:rFonts w:ascii="Times New Roman" w:eastAsia="SimSun" w:hAnsi="Times New Roman" w:cs="Times New Roman"/>
          <w:sz w:val="24"/>
          <w:szCs w:val="24"/>
          <w:lang w:eastAsia="zh-CN"/>
        </w:rPr>
        <w:t xml:space="preserve">В </w:t>
      </w:r>
      <w:r w:rsidRPr="00B20246">
        <w:rPr>
          <w:rFonts w:ascii="Times New Roman" w:eastAsia="SimSun" w:hAnsi="Times New Roman" w:cs="Times New Roman"/>
          <w:sz w:val="24"/>
          <w:szCs w:val="24"/>
          <w:lang w:eastAsia="zh-CN"/>
        </w:rPr>
        <w:t>укрепляют</w:t>
      </w:r>
      <w:proofErr w:type="gramEnd"/>
      <w:r w:rsidRPr="00B20246">
        <w:rPr>
          <w:rFonts w:ascii="Times New Roman" w:eastAsia="SimSun" w:hAnsi="Times New Roman" w:cs="Times New Roman"/>
          <w:sz w:val="24"/>
          <w:szCs w:val="24"/>
          <w:lang w:eastAsia="zh-CN"/>
        </w:rPr>
        <w:t xml:space="preserve"> стенки нервных волокон, делают человека более устойчивым к внешним раздражающим факторам. Оленина прекрасно повышает гемоглобин, это мощная профилактика железодефицитной анемии. В оленине содержится большое количество витамина В1, который повышает тонус организма. Если хотя бы раз в неделю употреблять в пищу блюда из оленины, можно справиться с бессонницей, улучшить аппетит, активизировать мозговую деятельность.</w:t>
      </w:r>
    </w:p>
    <w:p w:rsidR="00C439F8" w:rsidRPr="00B20246" w:rsidRDefault="00C439F8" w:rsidP="00FC2223">
      <w:pPr>
        <w:spacing w:after="200" w:line="360" w:lineRule="auto"/>
        <w:ind w:left="-567" w:firstLine="567"/>
        <w:jc w:val="both"/>
        <w:rPr>
          <w:rFonts w:ascii="Times New Roman" w:eastAsia="SimSun" w:hAnsi="Times New Roman" w:cs="Times New Roman"/>
          <w:sz w:val="24"/>
          <w:szCs w:val="24"/>
          <w:lang w:eastAsia="zh-CN"/>
        </w:rPr>
      </w:pPr>
      <w:r w:rsidRPr="00B20246">
        <w:rPr>
          <w:rFonts w:ascii="Times New Roman" w:eastAsia="SimSun" w:hAnsi="Times New Roman" w:cs="Times New Roman"/>
          <w:sz w:val="24"/>
          <w:szCs w:val="24"/>
          <w:lang w:eastAsia="zh-CN"/>
        </w:rPr>
        <w:t xml:space="preserve">Оленина защищает организм от вредного воздействия никотина, алкоголя, сильнодействующих медикаментозных препаратов. Оленина безопасна и даже рекомендована </w:t>
      </w:r>
      <w:r w:rsidRPr="00B20246">
        <w:rPr>
          <w:rFonts w:ascii="Times New Roman" w:eastAsia="SimSun" w:hAnsi="Times New Roman" w:cs="Times New Roman"/>
          <w:sz w:val="24"/>
          <w:szCs w:val="24"/>
          <w:lang w:eastAsia="zh-CN"/>
        </w:rPr>
        <w:lastRenderedPageBreak/>
        <w:t>к употреблению в период беременности и лактации. Многие врачи рекомендуют принимать мясо в пищу женщинам после родов, чтобы избежать осложнений. Ведь оленина стимулирует выработку крови, что актуально при сильных кровопотерях.</w:t>
      </w:r>
    </w:p>
    <w:p w:rsidR="00C439F8" w:rsidRPr="00B20246" w:rsidRDefault="00C439F8" w:rsidP="00FC2223">
      <w:pPr>
        <w:spacing w:after="200" w:line="360" w:lineRule="auto"/>
        <w:ind w:left="-567" w:firstLine="567"/>
        <w:jc w:val="both"/>
        <w:rPr>
          <w:rFonts w:ascii="Times New Roman" w:eastAsia="SimSun" w:hAnsi="Times New Roman" w:cs="Times New Roman"/>
          <w:sz w:val="24"/>
          <w:szCs w:val="24"/>
          <w:lang w:eastAsia="zh-CN"/>
        </w:rPr>
      </w:pPr>
      <w:r w:rsidRPr="00B20246">
        <w:rPr>
          <w:rFonts w:ascii="Times New Roman" w:eastAsia="SimSun" w:hAnsi="Times New Roman" w:cs="Times New Roman"/>
          <w:sz w:val="24"/>
          <w:szCs w:val="24"/>
          <w:lang w:eastAsia="zh-CN"/>
        </w:rPr>
        <w:t xml:space="preserve">Северные народы верят, что оленина очень полезна для мужчин, так как мясо стимулирует выработку тестостерона, улучшает эрекцию и является натуральным и безопасным </w:t>
      </w:r>
      <w:proofErr w:type="spellStart"/>
      <w:r w:rsidRPr="00B20246">
        <w:rPr>
          <w:rFonts w:ascii="Times New Roman" w:eastAsia="SimSun" w:hAnsi="Times New Roman" w:cs="Times New Roman"/>
          <w:sz w:val="24"/>
          <w:szCs w:val="24"/>
          <w:lang w:eastAsia="zh-CN"/>
        </w:rPr>
        <w:t>афродизиаком</w:t>
      </w:r>
      <w:proofErr w:type="spellEnd"/>
      <w:r w:rsidRPr="00B20246">
        <w:rPr>
          <w:rFonts w:ascii="Times New Roman" w:eastAsia="SimSun" w:hAnsi="Times New Roman" w:cs="Times New Roman"/>
          <w:sz w:val="24"/>
          <w:szCs w:val="24"/>
          <w:lang w:eastAsia="zh-CN"/>
        </w:rPr>
        <w:t>. Из мяса оленя получают порошок, который активно используется в косметических целях. На основе сырья в промышленных масштабах готовят различные омолаживающие и солнцезащитные кремы, которые питают кожу и защищают ее от воздействия ультрафиолета.</w:t>
      </w:r>
    </w:p>
    <w:p w:rsidR="00C439F8" w:rsidRPr="00B20246" w:rsidRDefault="00C439F8" w:rsidP="00FC2223">
      <w:pPr>
        <w:spacing w:after="200" w:line="360" w:lineRule="auto"/>
        <w:ind w:left="-567" w:firstLine="567"/>
        <w:jc w:val="both"/>
        <w:rPr>
          <w:rFonts w:ascii="Times New Roman" w:eastAsia="SimSun" w:hAnsi="Times New Roman" w:cs="Times New Roman"/>
          <w:sz w:val="24"/>
          <w:szCs w:val="24"/>
          <w:lang w:eastAsia="zh-CN"/>
        </w:rPr>
      </w:pPr>
      <w:r w:rsidRPr="00B20246">
        <w:rPr>
          <w:rFonts w:ascii="Times New Roman" w:eastAsia="SimSun" w:hAnsi="Times New Roman" w:cs="Times New Roman"/>
          <w:sz w:val="24"/>
          <w:szCs w:val="24"/>
          <w:lang w:eastAsia="zh-CN"/>
        </w:rPr>
        <w:t>Если у вас есть возможность употреблять в пищу мясо оленя – не пренебрегайте этой возможностью ни в коем случае. Включите этот продукт в свой рацион и уже совсем скоро вы заметите улучшения в работе собственного организма.</w:t>
      </w: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b/>
          <w:sz w:val="24"/>
          <w:szCs w:val="24"/>
        </w:rPr>
      </w:pPr>
      <w:r w:rsidRPr="00B20246">
        <w:rPr>
          <w:rFonts w:ascii="Times New Roman" w:hAnsi="Times New Roman" w:cs="Times New Roman"/>
          <w:b/>
          <w:sz w:val="24"/>
          <w:szCs w:val="24"/>
          <w:lang w:val="en-US"/>
        </w:rPr>
        <w:t>III</w:t>
      </w:r>
      <w:r w:rsidRPr="00B20246">
        <w:rPr>
          <w:rFonts w:ascii="Times New Roman" w:hAnsi="Times New Roman" w:cs="Times New Roman"/>
          <w:b/>
          <w:sz w:val="24"/>
          <w:szCs w:val="24"/>
        </w:rPr>
        <w:t>.  Анализ мяса местного оленя</w:t>
      </w:r>
    </w:p>
    <w:p w:rsidR="00C439F8" w:rsidRPr="00B20246" w:rsidRDefault="00C439F8" w:rsidP="00FC2223">
      <w:pPr>
        <w:spacing w:after="0" w:line="360" w:lineRule="auto"/>
        <w:ind w:right="567" w:firstLine="567"/>
        <w:jc w:val="both"/>
        <w:rPr>
          <w:rFonts w:ascii="Times New Roman" w:eastAsia="Times New Roman" w:hAnsi="Times New Roman" w:cs="Times New Roman"/>
          <w:color w:val="000000"/>
          <w:sz w:val="24"/>
          <w:szCs w:val="24"/>
          <w:lang w:eastAsia="ru-RU"/>
        </w:rPr>
      </w:pPr>
      <w:r w:rsidRPr="00B20246">
        <w:rPr>
          <w:rFonts w:ascii="Times New Roman" w:eastAsia="Times New Roman" w:hAnsi="Times New Roman" w:cs="Times New Roman"/>
          <w:color w:val="000000"/>
          <w:sz w:val="24"/>
          <w:szCs w:val="24"/>
          <w:lang w:eastAsia="ru-RU"/>
        </w:rPr>
        <w:t>Исследована пищевая и биологическая ценность мяса северного оленя; обоснована перспективность и целесообразность и использования оленины для производства мясных полуфабрикатов. Установлено содержание белка в оленине 23,52%, жира 5,21 %.</w:t>
      </w:r>
    </w:p>
    <w:p w:rsidR="00C439F8" w:rsidRPr="00B20246" w:rsidRDefault="00C439F8" w:rsidP="00FC2223">
      <w:pPr>
        <w:spacing w:after="0" w:line="360" w:lineRule="auto"/>
        <w:ind w:right="567" w:firstLine="567"/>
        <w:jc w:val="both"/>
        <w:rPr>
          <w:rFonts w:ascii="Times New Roman" w:eastAsia="Times New Roman" w:hAnsi="Times New Roman" w:cs="Times New Roman"/>
          <w:color w:val="000000"/>
          <w:sz w:val="24"/>
          <w:szCs w:val="24"/>
          <w:lang w:eastAsia="ru-RU"/>
        </w:rPr>
      </w:pPr>
      <w:r w:rsidRPr="00B20246">
        <w:rPr>
          <w:rFonts w:ascii="Times New Roman" w:eastAsia="Times New Roman" w:hAnsi="Times New Roman" w:cs="Times New Roman"/>
          <w:color w:val="000000"/>
          <w:sz w:val="24"/>
          <w:szCs w:val="24"/>
          <w:lang w:eastAsia="ru-RU"/>
        </w:rPr>
        <w:t xml:space="preserve">По содержанию изолейцина и триптофана мясо северных оленей приближается к значениям данных показателей в эталонном белке ФАО/ВОЗ, а по содержанию лейцина, лизина, метионина и </w:t>
      </w:r>
      <w:proofErr w:type="spellStart"/>
      <w:r w:rsidRPr="00B20246">
        <w:rPr>
          <w:rFonts w:ascii="Times New Roman" w:eastAsia="Times New Roman" w:hAnsi="Times New Roman" w:cs="Times New Roman"/>
          <w:color w:val="000000"/>
          <w:sz w:val="24"/>
          <w:szCs w:val="24"/>
          <w:lang w:eastAsia="ru-RU"/>
        </w:rPr>
        <w:t>цистина</w:t>
      </w:r>
      <w:proofErr w:type="spellEnd"/>
      <w:r w:rsidRPr="00B20246">
        <w:rPr>
          <w:rFonts w:ascii="Times New Roman" w:eastAsia="Times New Roman" w:hAnsi="Times New Roman" w:cs="Times New Roman"/>
          <w:color w:val="000000"/>
          <w:sz w:val="24"/>
          <w:szCs w:val="24"/>
          <w:lang w:eastAsia="ru-RU"/>
        </w:rPr>
        <w:t xml:space="preserve">, </w:t>
      </w:r>
      <w:proofErr w:type="spellStart"/>
      <w:r w:rsidRPr="00B20246">
        <w:rPr>
          <w:rFonts w:ascii="Times New Roman" w:eastAsia="Times New Roman" w:hAnsi="Times New Roman" w:cs="Times New Roman"/>
          <w:color w:val="000000"/>
          <w:sz w:val="24"/>
          <w:szCs w:val="24"/>
          <w:lang w:eastAsia="ru-RU"/>
        </w:rPr>
        <w:t>фенилаланипа</w:t>
      </w:r>
      <w:proofErr w:type="spellEnd"/>
      <w:r w:rsidRPr="00B20246">
        <w:rPr>
          <w:rFonts w:ascii="Times New Roman" w:eastAsia="Times New Roman" w:hAnsi="Times New Roman" w:cs="Times New Roman"/>
          <w:color w:val="000000"/>
          <w:sz w:val="24"/>
          <w:szCs w:val="24"/>
          <w:lang w:eastAsia="ru-RU"/>
        </w:rPr>
        <w:t xml:space="preserve"> и тирозина, триптофана и </w:t>
      </w:r>
      <w:proofErr w:type="spellStart"/>
      <w:r w:rsidRPr="00B20246">
        <w:rPr>
          <w:rFonts w:ascii="Times New Roman" w:eastAsia="Times New Roman" w:hAnsi="Times New Roman" w:cs="Times New Roman"/>
          <w:color w:val="000000"/>
          <w:sz w:val="24"/>
          <w:szCs w:val="24"/>
          <w:lang w:eastAsia="ru-RU"/>
        </w:rPr>
        <w:t>валина</w:t>
      </w:r>
      <w:proofErr w:type="spellEnd"/>
      <w:r w:rsidRPr="00B20246">
        <w:rPr>
          <w:rFonts w:ascii="Times New Roman" w:eastAsia="Times New Roman" w:hAnsi="Times New Roman" w:cs="Times New Roman"/>
          <w:color w:val="000000"/>
          <w:sz w:val="24"/>
          <w:szCs w:val="24"/>
          <w:lang w:eastAsia="ru-RU"/>
        </w:rPr>
        <w:t xml:space="preserve"> превышает аналогичные показатели эталонного белка ФАО/ВОЗ. Исследована пищевая ценность (химический состав, аминокислотный состав, переваримость «</w:t>
      </w:r>
      <w:proofErr w:type="spellStart"/>
      <w:r w:rsidRPr="00B20246">
        <w:rPr>
          <w:rFonts w:ascii="Times New Roman" w:eastAsia="Times New Roman" w:hAnsi="Times New Roman" w:cs="Times New Roman"/>
          <w:color w:val="000000"/>
          <w:sz w:val="24"/>
          <w:szCs w:val="24"/>
          <w:lang w:eastAsia="ru-RU"/>
        </w:rPr>
        <w:t>invitro</w:t>
      </w:r>
      <w:proofErr w:type="spellEnd"/>
      <w:r w:rsidRPr="00B20246">
        <w:rPr>
          <w:rFonts w:ascii="Times New Roman" w:eastAsia="Times New Roman" w:hAnsi="Times New Roman" w:cs="Times New Roman"/>
          <w:color w:val="000000"/>
          <w:sz w:val="24"/>
          <w:szCs w:val="24"/>
          <w:lang w:eastAsia="ru-RU"/>
        </w:rPr>
        <w:t xml:space="preserve">», токсичность с использованием тест-культуры </w:t>
      </w:r>
      <w:proofErr w:type="spellStart"/>
      <w:r w:rsidRPr="00B20246">
        <w:rPr>
          <w:rFonts w:ascii="Times New Roman" w:eastAsia="Times New Roman" w:hAnsi="Times New Roman" w:cs="Times New Roman"/>
          <w:color w:val="000000"/>
          <w:sz w:val="24"/>
          <w:szCs w:val="24"/>
          <w:lang w:eastAsia="ru-RU"/>
        </w:rPr>
        <w:t>Тетрахимена</w:t>
      </w:r>
      <w:proofErr w:type="spellEnd"/>
      <w:r w:rsidRPr="00B20246">
        <w:rPr>
          <w:rFonts w:ascii="Times New Roman" w:eastAsia="Times New Roman" w:hAnsi="Times New Roman" w:cs="Times New Roman"/>
          <w:color w:val="000000"/>
          <w:sz w:val="24"/>
          <w:szCs w:val="24"/>
          <w:lang w:eastAsia="ru-RU"/>
        </w:rPr>
        <w:t> </w:t>
      </w:r>
      <w:proofErr w:type="spellStart"/>
      <w:r w:rsidRPr="00B20246">
        <w:rPr>
          <w:rFonts w:ascii="Times New Roman" w:eastAsia="Times New Roman" w:hAnsi="Times New Roman" w:cs="Times New Roman"/>
          <w:color w:val="4682B4"/>
          <w:sz w:val="24"/>
          <w:szCs w:val="24"/>
          <w:lang w:eastAsia="ru-RU"/>
        </w:rPr>
        <w:t>Пириформис</w:t>
      </w:r>
      <w:proofErr w:type="spellEnd"/>
      <w:r w:rsidRPr="00B20246">
        <w:rPr>
          <w:rFonts w:ascii="Times New Roman" w:eastAsia="Times New Roman" w:hAnsi="Times New Roman" w:cs="Times New Roman"/>
          <w:color w:val="000000"/>
          <w:sz w:val="24"/>
          <w:szCs w:val="24"/>
          <w:lang w:eastAsia="ru-RU"/>
        </w:rPr>
        <w:t>) соевого белкового концентрата «</w:t>
      </w:r>
      <w:proofErr w:type="spellStart"/>
      <w:r w:rsidRPr="00B20246">
        <w:rPr>
          <w:rFonts w:ascii="Times New Roman" w:eastAsia="Times New Roman" w:hAnsi="Times New Roman" w:cs="Times New Roman"/>
          <w:color w:val="4682B4"/>
          <w:sz w:val="24"/>
          <w:szCs w:val="24"/>
          <w:lang w:eastAsia="ru-RU"/>
        </w:rPr>
        <w:t>Майкон</w:t>
      </w:r>
      <w:proofErr w:type="spellEnd"/>
      <w:r w:rsidRPr="00B20246">
        <w:rPr>
          <w:rFonts w:ascii="Times New Roman" w:eastAsia="Times New Roman" w:hAnsi="Times New Roman" w:cs="Times New Roman"/>
          <w:color w:val="000000"/>
          <w:sz w:val="24"/>
          <w:szCs w:val="24"/>
          <w:lang w:eastAsia="ru-RU"/>
        </w:rPr>
        <w:t xml:space="preserve"> 70Г», показана перспективность его использования для производства мясных рубленых полуфабрикатов из оленины и повышения их потребительских свойств. </w:t>
      </w:r>
    </w:p>
    <w:p w:rsidR="00D01846" w:rsidRPr="00B20246" w:rsidRDefault="00D01846" w:rsidP="00FC2223">
      <w:pPr>
        <w:spacing w:after="0" w:line="360" w:lineRule="auto"/>
        <w:ind w:right="567" w:firstLine="567"/>
        <w:jc w:val="both"/>
        <w:rPr>
          <w:rFonts w:ascii="Times New Roman" w:eastAsia="Times New Roman" w:hAnsi="Times New Roman" w:cs="Times New Roman"/>
          <w:color w:val="000000"/>
          <w:sz w:val="24"/>
          <w:szCs w:val="24"/>
          <w:lang w:eastAsia="ru-RU"/>
        </w:rPr>
      </w:pPr>
    </w:p>
    <w:p w:rsidR="00FC2223" w:rsidRPr="00B20246" w:rsidRDefault="00FC2223" w:rsidP="00FC2223">
      <w:pPr>
        <w:spacing w:after="0" w:line="276" w:lineRule="auto"/>
        <w:jc w:val="both"/>
        <w:rPr>
          <w:rFonts w:ascii="Times New Roman" w:eastAsia="Times New Roman" w:hAnsi="Times New Roman" w:cs="Times New Roman"/>
          <w:color w:val="000000"/>
          <w:sz w:val="24"/>
          <w:szCs w:val="24"/>
          <w:lang w:eastAsia="ru-RU"/>
        </w:rPr>
      </w:pPr>
    </w:p>
    <w:p w:rsidR="00FC2223" w:rsidRPr="00B20246" w:rsidRDefault="00FC2223" w:rsidP="00FC2223">
      <w:pPr>
        <w:spacing w:after="0" w:line="276" w:lineRule="auto"/>
        <w:jc w:val="both"/>
        <w:rPr>
          <w:rFonts w:ascii="Times New Roman" w:eastAsia="Times New Roman" w:hAnsi="Times New Roman" w:cs="Times New Roman"/>
          <w:color w:val="000000"/>
          <w:sz w:val="24"/>
          <w:szCs w:val="24"/>
          <w:lang w:eastAsia="ru-RU"/>
        </w:rPr>
      </w:pPr>
    </w:p>
    <w:p w:rsidR="00FC2223" w:rsidRPr="00B20246" w:rsidRDefault="00FC2223" w:rsidP="00FC2223">
      <w:pPr>
        <w:spacing w:after="0" w:line="276" w:lineRule="auto"/>
        <w:jc w:val="both"/>
        <w:rPr>
          <w:rFonts w:ascii="Times New Roman" w:eastAsia="Times New Roman" w:hAnsi="Times New Roman" w:cs="Times New Roman"/>
          <w:color w:val="000000"/>
          <w:sz w:val="24"/>
          <w:szCs w:val="24"/>
          <w:lang w:eastAsia="ru-RU"/>
        </w:rPr>
      </w:pPr>
    </w:p>
    <w:p w:rsidR="00FC2223" w:rsidRPr="00B20246" w:rsidRDefault="00FC2223" w:rsidP="00FC2223">
      <w:pPr>
        <w:spacing w:after="0" w:line="276" w:lineRule="auto"/>
        <w:jc w:val="both"/>
        <w:rPr>
          <w:rFonts w:ascii="Times New Roman" w:eastAsia="Times New Roman" w:hAnsi="Times New Roman" w:cs="Times New Roman"/>
          <w:color w:val="000000"/>
          <w:sz w:val="24"/>
          <w:szCs w:val="24"/>
          <w:lang w:eastAsia="ru-RU"/>
        </w:rPr>
      </w:pPr>
    </w:p>
    <w:p w:rsidR="00FC2223" w:rsidRPr="00B20246" w:rsidRDefault="00FC2223" w:rsidP="00FC2223">
      <w:pPr>
        <w:spacing w:after="0" w:line="276" w:lineRule="auto"/>
        <w:jc w:val="both"/>
        <w:rPr>
          <w:rFonts w:ascii="Times New Roman" w:eastAsia="Times New Roman" w:hAnsi="Times New Roman" w:cs="Times New Roman"/>
          <w:color w:val="000000"/>
          <w:sz w:val="24"/>
          <w:szCs w:val="24"/>
          <w:lang w:eastAsia="ru-RU"/>
        </w:rPr>
      </w:pPr>
    </w:p>
    <w:p w:rsidR="00FC2223" w:rsidRPr="00B20246" w:rsidRDefault="00FC2223" w:rsidP="00FC2223">
      <w:pPr>
        <w:spacing w:after="0" w:line="276" w:lineRule="auto"/>
        <w:jc w:val="both"/>
        <w:rPr>
          <w:rFonts w:ascii="Times New Roman" w:eastAsia="Times New Roman" w:hAnsi="Times New Roman" w:cs="Times New Roman"/>
          <w:color w:val="000000"/>
          <w:sz w:val="24"/>
          <w:szCs w:val="24"/>
          <w:lang w:eastAsia="ru-RU"/>
        </w:rPr>
      </w:pPr>
    </w:p>
    <w:p w:rsidR="00FC2223" w:rsidRPr="00B20246" w:rsidRDefault="00FC2223" w:rsidP="00FC2223">
      <w:pPr>
        <w:spacing w:after="0" w:line="276" w:lineRule="auto"/>
        <w:jc w:val="both"/>
        <w:rPr>
          <w:rFonts w:ascii="Times New Roman" w:eastAsia="Times New Roman" w:hAnsi="Times New Roman" w:cs="Times New Roman"/>
          <w:color w:val="000000"/>
          <w:sz w:val="24"/>
          <w:szCs w:val="24"/>
          <w:lang w:eastAsia="ru-RU"/>
        </w:rPr>
      </w:pPr>
    </w:p>
    <w:p w:rsidR="00FC2223" w:rsidRPr="00B20246" w:rsidRDefault="00FC2223" w:rsidP="00FC2223">
      <w:pPr>
        <w:spacing w:after="0" w:line="276" w:lineRule="auto"/>
        <w:jc w:val="both"/>
        <w:rPr>
          <w:rFonts w:ascii="Times New Roman" w:eastAsia="Times New Roman" w:hAnsi="Times New Roman" w:cs="Times New Roman"/>
          <w:color w:val="000000"/>
          <w:sz w:val="24"/>
          <w:szCs w:val="24"/>
          <w:lang w:eastAsia="ru-RU"/>
        </w:rPr>
      </w:pPr>
    </w:p>
    <w:p w:rsidR="00C439F8" w:rsidRPr="00B20246" w:rsidRDefault="00C439F8" w:rsidP="00FC2223">
      <w:pPr>
        <w:spacing w:after="0" w:line="276" w:lineRule="auto"/>
        <w:jc w:val="center"/>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Клинико-диагностическая испытательная лаборатория</w:t>
      </w:r>
    </w:p>
    <w:p w:rsidR="00C439F8" w:rsidRPr="00B20246" w:rsidRDefault="00C439F8" w:rsidP="00FC2223">
      <w:pPr>
        <w:spacing w:after="0" w:line="276" w:lineRule="auto"/>
        <w:ind w:left="-567"/>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Экспертиза № _1_</w:t>
      </w:r>
    </w:p>
    <w:p w:rsidR="00C439F8" w:rsidRPr="00B20246" w:rsidRDefault="00C439F8" w:rsidP="00FC2223">
      <w:pPr>
        <w:spacing w:after="0" w:line="276" w:lineRule="auto"/>
        <w:ind w:left="-567"/>
        <w:jc w:val="both"/>
        <w:rPr>
          <w:rFonts w:ascii="Times New Roman" w:eastAsia="Times New Roman" w:hAnsi="Times New Roman" w:cs="Times New Roman"/>
          <w:sz w:val="24"/>
          <w:szCs w:val="24"/>
          <w:u w:val="single"/>
          <w:lang w:eastAsia="ru-RU"/>
        </w:rPr>
      </w:pPr>
      <w:r w:rsidRPr="00B20246">
        <w:rPr>
          <w:rFonts w:ascii="Times New Roman" w:eastAsia="Times New Roman" w:hAnsi="Times New Roman" w:cs="Times New Roman"/>
          <w:sz w:val="24"/>
          <w:szCs w:val="24"/>
          <w:lang w:eastAsia="ru-RU"/>
        </w:rPr>
        <w:t xml:space="preserve">Ф.И.О., владельца: </w:t>
      </w:r>
      <w:r w:rsidRPr="00B20246">
        <w:rPr>
          <w:rFonts w:ascii="Times New Roman" w:eastAsia="Times New Roman" w:hAnsi="Times New Roman" w:cs="Times New Roman"/>
          <w:sz w:val="24"/>
          <w:szCs w:val="24"/>
          <w:u w:val="single"/>
          <w:lang w:eastAsia="ru-RU"/>
        </w:rPr>
        <w:t>Горохова В. Р.</w:t>
      </w:r>
    </w:p>
    <w:p w:rsidR="00C439F8" w:rsidRPr="00B20246" w:rsidRDefault="00C439F8" w:rsidP="00FC2223">
      <w:pPr>
        <w:spacing w:after="0" w:line="276" w:lineRule="auto"/>
        <w:ind w:left="-567"/>
        <w:jc w:val="both"/>
        <w:rPr>
          <w:rFonts w:ascii="Times New Roman" w:eastAsia="Times New Roman" w:hAnsi="Times New Roman" w:cs="Times New Roman"/>
          <w:sz w:val="24"/>
          <w:szCs w:val="24"/>
          <w:u w:val="single"/>
          <w:lang w:eastAsia="ru-RU"/>
        </w:rPr>
      </w:pPr>
      <w:r w:rsidRPr="00B20246">
        <w:rPr>
          <w:rFonts w:ascii="Times New Roman" w:eastAsia="Times New Roman" w:hAnsi="Times New Roman" w:cs="Times New Roman"/>
          <w:sz w:val="24"/>
          <w:szCs w:val="24"/>
          <w:lang w:eastAsia="ru-RU"/>
        </w:rPr>
        <w:t xml:space="preserve">Контактные данные: </w:t>
      </w:r>
      <w:r w:rsidRPr="00B20246">
        <w:rPr>
          <w:rFonts w:ascii="Times New Roman" w:eastAsia="Times New Roman" w:hAnsi="Times New Roman" w:cs="Times New Roman"/>
          <w:sz w:val="24"/>
          <w:szCs w:val="24"/>
          <w:u w:val="single"/>
          <w:lang w:eastAsia="ru-RU"/>
        </w:rPr>
        <w:t>+79681579244</w:t>
      </w:r>
    </w:p>
    <w:p w:rsidR="00C439F8" w:rsidRPr="00B20246" w:rsidRDefault="00C439F8" w:rsidP="00FC2223">
      <w:pPr>
        <w:spacing w:after="0" w:line="276" w:lineRule="auto"/>
        <w:ind w:left="-567"/>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 xml:space="preserve">Проба: </w:t>
      </w:r>
      <w:r w:rsidRPr="00B20246">
        <w:rPr>
          <w:rFonts w:ascii="Times New Roman" w:eastAsia="Times New Roman" w:hAnsi="Times New Roman" w:cs="Times New Roman"/>
          <w:sz w:val="24"/>
          <w:szCs w:val="24"/>
          <w:u w:val="single"/>
          <w:lang w:eastAsia="ru-RU"/>
        </w:rPr>
        <w:t>оленина (мышца «вырезка») №1</w:t>
      </w:r>
    </w:p>
    <w:p w:rsidR="00C439F8" w:rsidRPr="00B20246" w:rsidRDefault="00C439F8" w:rsidP="00FC2223">
      <w:pPr>
        <w:spacing w:after="0" w:line="276" w:lineRule="auto"/>
        <w:ind w:left="-567"/>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 xml:space="preserve">Масса пробы: </w:t>
      </w:r>
      <w:r w:rsidRPr="00B20246">
        <w:rPr>
          <w:rFonts w:ascii="Times New Roman" w:eastAsia="Times New Roman" w:hAnsi="Times New Roman" w:cs="Times New Roman"/>
          <w:sz w:val="24"/>
          <w:szCs w:val="24"/>
          <w:u w:val="single"/>
          <w:lang w:eastAsia="ru-RU"/>
        </w:rPr>
        <w:t xml:space="preserve">0,250 </w:t>
      </w:r>
      <w:proofErr w:type="spellStart"/>
      <w:r w:rsidRPr="00B20246">
        <w:rPr>
          <w:rFonts w:ascii="Times New Roman" w:eastAsia="Times New Roman" w:hAnsi="Times New Roman" w:cs="Times New Roman"/>
          <w:sz w:val="24"/>
          <w:szCs w:val="24"/>
          <w:u w:val="single"/>
          <w:lang w:eastAsia="ru-RU"/>
        </w:rPr>
        <w:t>гр</w:t>
      </w:r>
      <w:proofErr w:type="spellEnd"/>
    </w:p>
    <w:p w:rsidR="00C439F8" w:rsidRPr="00B20246" w:rsidRDefault="00C439F8" w:rsidP="00FC2223">
      <w:pPr>
        <w:spacing w:after="0" w:line="276" w:lineRule="auto"/>
        <w:ind w:left="-567"/>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 xml:space="preserve">Время взятия пробы: </w:t>
      </w:r>
      <w:r w:rsidRPr="00B20246">
        <w:rPr>
          <w:rFonts w:ascii="Times New Roman" w:eastAsia="Times New Roman" w:hAnsi="Times New Roman" w:cs="Times New Roman"/>
          <w:sz w:val="24"/>
          <w:szCs w:val="24"/>
          <w:u w:val="single"/>
          <w:lang w:eastAsia="ru-RU"/>
        </w:rPr>
        <w:t>11 ч</w:t>
      </w:r>
    </w:p>
    <w:p w:rsidR="00C439F8" w:rsidRPr="00B20246" w:rsidRDefault="00C439F8" w:rsidP="00FC2223">
      <w:pPr>
        <w:spacing w:after="0" w:line="276" w:lineRule="auto"/>
        <w:ind w:left="-567"/>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 xml:space="preserve">Вид исследования: </w:t>
      </w:r>
      <w:r w:rsidRPr="00B20246">
        <w:rPr>
          <w:rFonts w:ascii="Times New Roman" w:eastAsia="Times New Roman" w:hAnsi="Times New Roman" w:cs="Times New Roman"/>
          <w:sz w:val="24"/>
          <w:szCs w:val="24"/>
          <w:u w:val="single"/>
          <w:lang w:eastAsia="ru-RU"/>
        </w:rPr>
        <w:t>органо-биохимическое исследование мяса</w:t>
      </w:r>
    </w:p>
    <w:p w:rsidR="00C439F8" w:rsidRPr="00B20246" w:rsidRDefault="00C439F8" w:rsidP="00FC2223">
      <w:pPr>
        <w:spacing w:after="0" w:line="276" w:lineRule="auto"/>
        <w:ind w:left="-567"/>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 xml:space="preserve">Дата поступления материала: </w:t>
      </w:r>
      <w:r w:rsidR="00FD29A8" w:rsidRPr="00B20246">
        <w:rPr>
          <w:rFonts w:ascii="Times New Roman" w:eastAsia="Times New Roman" w:hAnsi="Times New Roman" w:cs="Times New Roman"/>
          <w:sz w:val="24"/>
          <w:szCs w:val="24"/>
          <w:u w:val="single"/>
          <w:lang w:eastAsia="ru-RU"/>
        </w:rPr>
        <w:t>08.02.2020</w:t>
      </w:r>
      <w:r w:rsidRPr="00B20246">
        <w:rPr>
          <w:rFonts w:ascii="Times New Roman" w:eastAsia="Times New Roman" w:hAnsi="Times New Roman" w:cs="Times New Roman"/>
          <w:sz w:val="24"/>
          <w:szCs w:val="24"/>
          <w:u w:val="single"/>
          <w:lang w:eastAsia="ru-RU"/>
        </w:rPr>
        <w:t xml:space="preserve"> г</w:t>
      </w:r>
    </w:p>
    <w:p w:rsidR="00C439F8" w:rsidRPr="00B20246" w:rsidRDefault="00C439F8" w:rsidP="00FC2223">
      <w:pPr>
        <w:spacing w:after="0" w:line="276" w:lineRule="auto"/>
        <w:ind w:left="-567"/>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Результаты лабораторных исследований:</w:t>
      </w:r>
    </w:p>
    <w:p w:rsidR="00C439F8" w:rsidRPr="00B20246" w:rsidRDefault="00C439F8" w:rsidP="00FC2223">
      <w:pPr>
        <w:spacing w:after="0" w:line="276" w:lineRule="auto"/>
        <w:ind w:left="-567"/>
        <w:jc w:val="both"/>
        <w:rPr>
          <w:rFonts w:ascii="Times New Roman" w:eastAsia="Times New Roman" w:hAnsi="Times New Roman" w:cs="Times New Roman"/>
          <w:i/>
          <w:sz w:val="24"/>
          <w:szCs w:val="24"/>
          <w:lang w:eastAsia="ru-RU"/>
        </w:rPr>
      </w:pPr>
      <w:r w:rsidRPr="00B20246">
        <w:rPr>
          <w:rFonts w:ascii="Times New Roman" w:eastAsia="Times New Roman" w:hAnsi="Times New Roman" w:cs="Times New Roman"/>
          <w:i/>
          <w:sz w:val="24"/>
          <w:szCs w:val="24"/>
          <w:lang w:eastAsia="ru-RU"/>
        </w:rPr>
        <w:t>Таблица № 1</w:t>
      </w:r>
    </w:p>
    <w:tbl>
      <w:tblPr>
        <w:tblStyle w:val="a4"/>
        <w:tblW w:w="9889" w:type="dxa"/>
        <w:tblInd w:w="-567" w:type="dxa"/>
        <w:tblLook w:val="04A0" w:firstRow="1" w:lastRow="0" w:firstColumn="1" w:lastColumn="0" w:noHBand="0" w:noVBand="1"/>
      </w:tblPr>
      <w:tblGrid>
        <w:gridCol w:w="675"/>
        <w:gridCol w:w="2552"/>
        <w:gridCol w:w="1701"/>
        <w:gridCol w:w="2551"/>
        <w:gridCol w:w="2410"/>
      </w:tblGrid>
      <w:tr w:rsidR="00C439F8" w:rsidRPr="00B20246" w:rsidTr="00C769FD">
        <w:tc>
          <w:tcPr>
            <w:tcW w:w="675"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w:t>
            </w:r>
          </w:p>
        </w:tc>
        <w:tc>
          <w:tcPr>
            <w:tcW w:w="2552"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p>
        </w:tc>
        <w:tc>
          <w:tcPr>
            <w:tcW w:w="1701"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 xml:space="preserve">Ед. </w:t>
            </w:r>
            <w:proofErr w:type="spellStart"/>
            <w:r w:rsidRPr="00B20246">
              <w:rPr>
                <w:rFonts w:ascii="Times New Roman" w:eastAsia="Times New Roman" w:hAnsi="Times New Roman" w:cs="Times New Roman"/>
                <w:sz w:val="24"/>
                <w:szCs w:val="24"/>
                <w:lang w:eastAsia="ru-RU"/>
              </w:rPr>
              <w:t>изм</w:t>
            </w:r>
            <w:proofErr w:type="spellEnd"/>
          </w:p>
        </w:tc>
        <w:tc>
          <w:tcPr>
            <w:tcW w:w="2551"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Показатели нормы</w:t>
            </w:r>
          </w:p>
        </w:tc>
        <w:tc>
          <w:tcPr>
            <w:tcW w:w="2410"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Результат</w:t>
            </w:r>
          </w:p>
        </w:tc>
      </w:tr>
      <w:tr w:rsidR="00C439F8" w:rsidRPr="00B20246" w:rsidTr="00C769FD">
        <w:tc>
          <w:tcPr>
            <w:tcW w:w="675"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1</w:t>
            </w:r>
          </w:p>
        </w:tc>
        <w:tc>
          <w:tcPr>
            <w:tcW w:w="2552"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ЖИР</w:t>
            </w:r>
          </w:p>
        </w:tc>
        <w:tc>
          <w:tcPr>
            <w:tcW w:w="1701"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w:t>
            </w:r>
          </w:p>
        </w:tc>
        <w:tc>
          <w:tcPr>
            <w:tcW w:w="2551"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2.5</w:t>
            </w:r>
          </w:p>
        </w:tc>
        <w:tc>
          <w:tcPr>
            <w:tcW w:w="2410"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2.07</w:t>
            </w:r>
          </w:p>
        </w:tc>
      </w:tr>
      <w:tr w:rsidR="00C439F8" w:rsidRPr="00B20246" w:rsidTr="00C769FD">
        <w:tc>
          <w:tcPr>
            <w:tcW w:w="675"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2</w:t>
            </w:r>
          </w:p>
        </w:tc>
        <w:tc>
          <w:tcPr>
            <w:tcW w:w="2552"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ВЛАГА</w:t>
            </w:r>
          </w:p>
        </w:tc>
        <w:tc>
          <w:tcPr>
            <w:tcW w:w="1701"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w:t>
            </w:r>
          </w:p>
        </w:tc>
        <w:tc>
          <w:tcPr>
            <w:tcW w:w="2551"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w:t>
            </w:r>
          </w:p>
        </w:tc>
        <w:tc>
          <w:tcPr>
            <w:tcW w:w="2410"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75.42</w:t>
            </w:r>
          </w:p>
        </w:tc>
      </w:tr>
      <w:tr w:rsidR="00C439F8" w:rsidRPr="00B20246" w:rsidTr="00C769FD">
        <w:trPr>
          <w:trHeight w:val="374"/>
        </w:trPr>
        <w:tc>
          <w:tcPr>
            <w:tcW w:w="675"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3</w:t>
            </w:r>
          </w:p>
        </w:tc>
        <w:tc>
          <w:tcPr>
            <w:tcW w:w="2552"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БЕЛОК</w:t>
            </w:r>
          </w:p>
        </w:tc>
        <w:tc>
          <w:tcPr>
            <w:tcW w:w="1701"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w:t>
            </w:r>
          </w:p>
        </w:tc>
        <w:tc>
          <w:tcPr>
            <w:tcW w:w="2551"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21.2</w:t>
            </w:r>
          </w:p>
        </w:tc>
        <w:tc>
          <w:tcPr>
            <w:tcW w:w="2410"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21.75</w:t>
            </w:r>
          </w:p>
        </w:tc>
      </w:tr>
    </w:tbl>
    <w:p w:rsidR="00C439F8" w:rsidRPr="00B20246" w:rsidRDefault="00C439F8" w:rsidP="00FC2223">
      <w:pPr>
        <w:spacing w:after="0" w:line="276" w:lineRule="auto"/>
        <w:ind w:left="-567"/>
        <w:jc w:val="both"/>
        <w:rPr>
          <w:rFonts w:ascii="Times New Roman" w:eastAsia="Times New Roman" w:hAnsi="Times New Roman" w:cs="Times New Roman"/>
          <w:i/>
          <w:sz w:val="24"/>
          <w:szCs w:val="24"/>
          <w:lang w:eastAsia="ru-RU"/>
        </w:rPr>
      </w:pPr>
    </w:p>
    <w:p w:rsidR="00C439F8" w:rsidRPr="00B20246" w:rsidRDefault="00C439F8" w:rsidP="00FC2223">
      <w:pPr>
        <w:spacing w:after="0" w:line="276" w:lineRule="auto"/>
        <w:ind w:left="-567"/>
        <w:jc w:val="both"/>
        <w:rPr>
          <w:rFonts w:ascii="Times New Roman" w:eastAsia="Times New Roman" w:hAnsi="Times New Roman" w:cs="Times New Roman"/>
          <w:i/>
          <w:sz w:val="24"/>
          <w:szCs w:val="24"/>
          <w:lang w:eastAsia="ru-RU"/>
        </w:rPr>
      </w:pPr>
      <w:r w:rsidRPr="00B20246">
        <w:rPr>
          <w:rFonts w:ascii="Times New Roman" w:eastAsia="Times New Roman" w:hAnsi="Times New Roman" w:cs="Times New Roman"/>
          <w:i/>
          <w:sz w:val="24"/>
          <w:szCs w:val="24"/>
          <w:lang w:eastAsia="ru-RU"/>
        </w:rPr>
        <w:t>Таблица № 2</w:t>
      </w:r>
    </w:p>
    <w:tbl>
      <w:tblPr>
        <w:tblStyle w:val="a4"/>
        <w:tblW w:w="9889" w:type="dxa"/>
        <w:tblInd w:w="-567" w:type="dxa"/>
        <w:tblLook w:val="04A0" w:firstRow="1" w:lastRow="0" w:firstColumn="1" w:lastColumn="0" w:noHBand="0" w:noVBand="1"/>
      </w:tblPr>
      <w:tblGrid>
        <w:gridCol w:w="1809"/>
        <w:gridCol w:w="1985"/>
        <w:gridCol w:w="1984"/>
        <w:gridCol w:w="1985"/>
        <w:gridCol w:w="2126"/>
      </w:tblGrid>
      <w:tr w:rsidR="00C439F8" w:rsidRPr="00B20246" w:rsidTr="00C769FD">
        <w:trPr>
          <w:trHeight w:val="376"/>
        </w:trPr>
        <w:tc>
          <w:tcPr>
            <w:tcW w:w="1809"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Категория</w:t>
            </w:r>
          </w:p>
        </w:tc>
        <w:tc>
          <w:tcPr>
            <w:tcW w:w="1985"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Наружный вид</w:t>
            </w:r>
          </w:p>
        </w:tc>
        <w:tc>
          <w:tcPr>
            <w:tcW w:w="1984"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Плотность</w:t>
            </w:r>
          </w:p>
        </w:tc>
        <w:tc>
          <w:tcPr>
            <w:tcW w:w="1985"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Запах</w:t>
            </w:r>
          </w:p>
        </w:tc>
        <w:tc>
          <w:tcPr>
            <w:tcW w:w="2126" w:type="dxa"/>
          </w:tcPr>
          <w:p w:rsidR="00C439F8" w:rsidRPr="00B20246" w:rsidRDefault="00C439F8" w:rsidP="00FC2223">
            <w:pPr>
              <w:spacing w:line="276" w:lineRule="auto"/>
              <w:jc w:val="both"/>
              <w:rPr>
                <w:rFonts w:ascii="Times New Roman" w:eastAsia="Times New Roman" w:hAnsi="Times New Roman" w:cs="Times New Roman"/>
                <w:b/>
                <w:sz w:val="24"/>
                <w:szCs w:val="24"/>
                <w:lang w:eastAsia="ru-RU"/>
              </w:rPr>
            </w:pPr>
            <w:r w:rsidRPr="00B20246">
              <w:rPr>
                <w:rFonts w:ascii="Times New Roman" w:eastAsia="Times New Roman" w:hAnsi="Times New Roman" w:cs="Times New Roman"/>
                <w:b/>
                <w:sz w:val="24"/>
                <w:szCs w:val="24"/>
                <w:lang w:eastAsia="ru-RU"/>
              </w:rPr>
              <w:t>Поверхностный жир</w:t>
            </w:r>
          </w:p>
        </w:tc>
      </w:tr>
      <w:tr w:rsidR="00C439F8" w:rsidRPr="00B20246" w:rsidTr="00C769FD">
        <w:tc>
          <w:tcPr>
            <w:tcW w:w="1809"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Свежее</w:t>
            </w:r>
          </w:p>
        </w:tc>
        <w:tc>
          <w:tcPr>
            <w:tcW w:w="1985"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На разрезе мясо красного цвета с оттенком характерное для вида животного</w:t>
            </w:r>
          </w:p>
        </w:tc>
        <w:tc>
          <w:tcPr>
            <w:tcW w:w="1984"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На разрезе мясо плотное эластичное; ямка после надавливания пальцем выравнивается быстро</w:t>
            </w:r>
          </w:p>
        </w:tc>
        <w:tc>
          <w:tcPr>
            <w:tcW w:w="1985"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Характерный для данного вида животного</w:t>
            </w:r>
          </w:p>
        </w:tc>
        <w:tc>
          <w:tcPr>
            <w:tcW w:w="2126" w:type="dxa"/>
          </w:tcPr>
          <w:p w:rsidR="00C439F8" w:rsidRPr="00B20246" w:rsidRDefault="00C439F8" w:rsidP="00FC2223">
            <w:pPr>
              <w:spacing w:line="276" w:lineRule="auto"/>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Жир твердый, белого цвета</w:t>
            </w:r>
          </w:p>
        </w:tc>
      </w:tr>
    </w:tbl>
    <w:p w:rsidR="00C439F8" w:rsidRPr="00B20246" w:rsidRDefault="00C439F8" w:rsidP="00FC2223">
      <w:pPr>
        <w:spacing w:after="0" w:line="276" w:lineRule="auto"/>
        <w:jc w:val="both"/>
        <w:rPr>
          <w:rFonts w:ascii="Times New Roman" w:eastAsia="Times New Roman" w:hAnsi="Times New Roman" w:cs="Times New Roman"/>
          <w:sz w:val="24"/>
          <w:szCs w:val="24"/>
          <w:lang w:eastAsia="ru-RU"/>
        </w:rPr>
      </w:pPr>
    </w:p>
    <w:p w:rsidR="00C439F8" w:rsidRPr="00B20246" w:rsidRDefault="00C439F8" w:rsidP="00FC2223">
      <w:pPr>
        <w:spacing w:after="0" w:line="276" w:lineRule="auto"/>
        <w:jc w:val="both"/>
        <w:rPr>
          <w:rFonts w:ascii="Times New Roman" w:eastAsia="Times New Roman" w:hAnsi="Times New Roman" w:cs="Times New Roman"/>
          <w:sz w:val="24"/>
          <w:szCs w:val="24"/>
          <w:lang w:eastAsia="ru-RU"/>
        </w:rPr>
      </w:pPr>
    </w:p>
    <w:p w:rsidR="00C439F8" w:rsidRPr="00B20246" w:rsidRDefault="00C439F8" w:rsidP="00FC2223">
      <w:pPr>
        <w:spacing w:after="0" w:line="276" w:lineRule="auto"/>
        <w:ind w:left="-567"/>
        <w:jc w:val="both"/>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_____Х_______________    _________________________   ____________________</w:t>
      </w:r>
    </w:p>
    <w:p w:rsidR="00C439F8" w:rsidRPr="00B20246" w:rsidRDefault="00C439F8" w:rsidP="00FC2223">
      <w:pPr>
        <w:ind w:left="-567"/>
        <w:jc w:val="both"/>
        <w:rPr>
          <w:rFonts w:ascii="Times New Roman" w:hAnsi="Times New Roman" w:cs="Times New Roman"/>
          <w:b/>
          <w:sz w:val="24"/>
          <w:szCs w:val="24"/>
        </w:rPr>
      </w:pPr>
    </w:p>
    <w:p w:rsidR="00C439F8" w:rsidRPr="00B20246" w:rsidRDefault="00C439F8" w:rsidP="00FC2223">
      <w:pPr>
        <w:spacing w:after="0" w:line="276" w:lineRule="auto"/>
        <w:ind w:left="-567"/>
        <w:jc w:val="both"/>
        <w:rPr>
          <w:rFonts w:ascii="Times New Roman" w:eastAsia="Times New Roman" w:hAnsi="Times New Roman" w:cs="Times New Roman"/>
          <w:sz w:val="24"/>
          <w:szCs w:val="24"/>
          <w:lang w:eastAsia="ru-RU"/>
        </w:rPr>
      </w:pPr>
    </w:p>
    <w:p w:rsidR="00C439F8" w:rsidRPr="00B20246" w:rsidRDefault="00C439F8" w:rsidP="00FC2223">
      <w:pPr>
        <w:ind w:left="-567"/>
        <w:jc w:val="both"/>
        <w:rPr>
          <w:rFonts w:ascii="Times New Roman" w:hAnsi="Times New Roman" w:cs="Times New Roman"/>
          <w:b/>
          <w:sz w:val="24"/>
          <w:szCs w:val="24"/>
        </w:rPr>
      </w:pPr>
    </w:p>
    <w:p w:rsidR="00C439F8" w:rsidRPr="00B20246" w:rsidRDefault="00C439F8" w:rsidP="00FC2223">
      <w:pPr>
        <w:jc w:val="both"/>
        <w:rPr>
          <w:rFonts w:ascii="Times New Roman" w:hAnsi="Times New Roman" w:cs="Times New Roman"/>
          <w:b/>
          <w:sz w:val="24"/>
          <w:szCs w:val="24"/>
        </w:rPr>
      </w:pPr>
    </w:p>
    <w:p w:rsidR="001816EF" w:rsidRPr="00B20246" w:rsidRDefault="001816EF" w:rsidP="00FC2223">
      <w:pPr>
        <w:tabs>
          <w:tab w:val="left" w:pos="5400"/>
        </w:tabs>
        <w:jc w:val="both"/>
        <w:rPr>
          <w:rFonts w:ascii="Times New Roman" w:hAnsi="Times New Roman" w:cs="Times New Roman"/>
          <w:sz w:val="24"/>
          <w:szCs w:val="24"/>
        </w:rPr>
      </w:pPr>
    </w:p>
    <w:p w:rsidR="001816EF" w:rsidRPr="00B20246" w:rsidRDefault="001816EF" w:rsidP="00FC2223">
      <w:pPr>
        <w:tabs>
          <w:tab w:val="left" w:pos="5400"/>
        </w:tabs>
        <w:jc w:val="both"/>
        <w:rPr>
          <w:rFonts w:ascii="Times New Roman" w:hAnsi="Times New Roman" w:cs="Times New Roman"/>
          <w:sz w:val="24"/>
          <w:szCs w:val="24"/>
        </w:rPr>
      </w:pPr>
    </w:p>
    <w:p w:rsidR="00B52456" w:rsidRPr="00B20246" w:rsidRDefault="00B52456" w:rsidP="00FC2223">
      <w:pPr>
        <w:tabs>
          <w:tab w:val="left" w:pos="5400"/>
        </w:tabs>
        <w:jc w:val="both"/>
        <w:rPr>
          <w:rFonts w:ascii="Times New Roman" w:hAnsi="Times New Roman" w:cs="Times New Roman"/>
          <w:sz w:val="24"/>
          <w:szCs w:val="24"/>
        </w:rPr>
      </w:pPr>
    </w:p>
    <w:p w:rsidR="00B52456" w:rsidRPr="00B20246" w:rsidRDefault="00B52456" w:rsidP="00FC2223">
      <w:pPr>
        <w:tabs>
          <w:tab w:val="left" w:pos="5400"/>
        </w:tabs>
        <w:jc w:val="both"/>
        <w:rPr>
          <w:rFonts w:ascii="Times New Roman" w:hAnsi="Times New Roman" w:cs="Times New Roman"/>
          <w:sz w:val="24"/>
          <w:szCs w:val="24"/>
        </w:rPr>
      </w:pPr>
    </w:p>
    <w:p w:rsidR="001816EF" w:rsidRPr="00B20246" w:rsidRDefault="001816EF" w:rsidP="00FC2223">
      <w:pPr>
        <w:tabs>
          <w:tab w:val="left" w:pos="5400"/>
        </w:tabs>
        <w:jc w:val="both"/>
        <w:rPr>
          <w:rFonts w:ascii="Times New Roman" w:hAnsi="Times New Roman" w:cs="Times New Roman"/>
          <w:sz w:val="24"/>
          <w:szCs w:val="24"/>
        </w:rPr>
      </w:pPr>
    </w:p>
    <w:p w:rsidR="001816EF" w:rsidRPr="00B20246" w:rsidRDefault="001816EF" w:rsidP="00FC2223">
      <w:pPr>
        <w:tabs>
          <w:tab w:val="left" w:pos="5400"/>
        </w:tabs>
        <w:jc w:val="both"/>
        <w:rPr>
          <w:rFonts w:ascii="Times New Roman" w:hAnsi="Times New Roman" w:cs="Times New Roman"/>
          <w:sz w:val="24"/>
          <w:szCs w:val="24"/>
        </w:rPr>
      </w:pPr>
    </w:p>
    <w:p w:rsidR="006A6D9B" w:rsidRPr="00B20246" w:rsidRDefault="00FC2223" w:rsidP="006A6D9B">
      <w:pPr>
        <w:pStyle w:val="a3"/>
        <w:tabs>
          <w:tab w:val="left" w:pos="5400"/>
        </w:tabs>
        <w:ind w:left="1080"/>
        <w:jc w:val="both"/>
        <w:rPr>
          <w:rFonts w:ascii="Times New Roman" w:hAnsi="Times New Roman" w:cs="Times New Roman"/>
          <w:b/>
          <w:sz w:val="24"/>
          <w:szCs w:val="24"/>
        </w:rPr>
      </w:pPr>
      <w:r w:rsidRPr="00B20246">
        <w:rPr>
          <w:rFonts w:ascii="Times New Roman" w:hAnsi="Times New Roman" w:cs="Times New Roman"/>
          <w:b/>
          <w:sz w:val="24"/>
          <w:szCs w:val="24"/>
          <w:lang w:val="en-US"/>
        </w:rPr>
        <w:lastRenderedPageBreak/>
        <w:t>IV</w:t>
      </w:r>
      <w:r w:rsidRPr="00B20246">
        <w:rPr>
          <w:rFonts w:ascii="Times New Roman" w:hAnsi="Times New Roman" w:cs="Times New Roman"/>
          <w:b/>
          <w:sz w:val="24"/>
          <w:szCs w:val="24"/>
        </w:rPr>
        <w:t xml:space="preserve">. </w:t>
      </w:r>
      <w:r w:rsidR="006A6D9B" w:rsidRPr="00B20246">
        <w:rPr>
          <w:rFonts w:ascii="Times New Roman" w:hAnsi="Times New Roman" w:cs="Times New Roman"/>
          <w:b/>
          <w:sz w:val="24"/>
          <w:szCs w:val="24"/>
        </w:rPr>
        <w:t xml:space="preserve">Примерный маркетинг план </w:t>
      </w:r>
    </w:p>
    <w:p w:rsidR="00D01846" w:rsidRPr="00B20246" w:rsidRDefault="00D01846" w:rsidP="00FC2223">
      <w:pPr>
        <w:pStyle w:val="a3"/>
        <w:tabs>
          <w:tab w:val="left" w:pos="5400"/>
        </w:tabs>
        <w:ind w:left="1080"/>
        <w:jc w:val="both"/>
        <w:rPr>
          <w:rFonts w:ascii="Times New Roman" w:hAnsi="Times New Roman" w:cs="Times New Roman"/>
          <w:b/>
          <w:sz w:val="24"/>
          <w:szCs w:val="24"/>
        </w:rPr>
      </w:pPr>
    </w:p>
    <w:p w:rsidR="00D01846" w:rsidRPr="00B20246" w:rsidRDefault="00D01846" w:rsidP="00FC2223">
      <w:pPr>
        <w:tabs>
          <w:tab w:val="left" w:pos="5400"/>
        </w:tabs>
        <w:jc w:val="both"/>
        <w:rPr>
          <w:rFonts w:ascii="Times New Roman" w:hAnsi="Times New Roman" w:cs="Times New Roman"/>
          <w:b/>
          <w:sz w:val="24"/>
          <w:szCs w:val="24"/>
        </w:rPr>
      </w:pPr>
      <w:r w:rsidRPr="00B20246">
        <w:rPr>
          <w:rFonts w:ascii="Times New Roman" w:hAnsi="Times New Roman" w:cs="Times New Roman"/>
          <w:b/>
          <w:sz w:val="24"/>
          <w:szCs w:val="24"/>
        </w:rPr>
        <w:t>Планирование сбыта продукции</w:t>
      </w:r>
    </w:p>
    <w:p w:rsidR="00EE7412"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u w:val="single"/>
        </w:rPr>
        <w:t>Планы на будущее по распростран</w:t>
      </w:r>
      <w:r w:rsidR="00EE7412" w:rsidRPr="00B20246">
        <w:rPr>
          <w:rFonts w:ascii="Times New Roman" w:hAnsi="Times New Roman" w:cs="Times New Roman"/>
          <w:sz w:val="24"/>
          <w:szCs w:val="24"/>
          <w:u w:val="single"/>
        </w:rPr>
        <w:t>ению производства и рынка сбыта</w:t>
      </w:r>
      <w:r w:rsidR="00EE7412" w:rsidRPr="00B20246">
        <w:rPr>
          <w:rFonts w:ascii="Times New Roman" w:hAnsi="Times New Roman" w:cs="Times New Roman"/>
          <w:sz w:val="24"/>
          <w:szCs w:val="24"/>
        </w:rPr>
        <w:t>: желаем реализацию</w:t>
      </w:r>
      <w:r w:rsidR="00A30410" w:rsidRPr="00B20246">
        <w:rPr>
          <w:rFonts w:ascii="Times New Roman" w:hAnsi="Times New Roman" w:cs="Times New Roman"/>
          <w:sz w:val="24"/>
          <w:szCs w:val="24"/>
        </w:rPr>
        <w:t xml:space="preserve"> </w:t>
      </w:r>
      <w:r w:rsidRPr="00B20246">
        <w:rPr>
          <w:rFonts w:ascii="Times New Roman" w:hAnsi="Times New Roman" w:cs="Times New Roman"/>
          <w:sz w:val="24"/>
          <w:szCs w:val="24"/>
        </w:rPr>
        <w:t>продукта</w:t>
      </w:r>
      <w:r w:rsidR="00EE7412" w:rsidRPr="00B20246">
        <w:rPr>
          <w:rFonts w:ascii="Times New Roman" w:hAnsi="Times New Roman" w:cs="Times New Roman"/>
          <w:sz w:val="24"/>
          <w:szCs w:val="24"/>
        </w:rPr>
        <w:t xml:space="preserve"> местному населению с. </w:t>
      </w:r>
      <w:proofErr w:type="spellStart"/>
      <w:r w:rsidR="00EE7412" w:rsidRPr="00B20246">
        <w:rPr>
          <w:rFonts w:ascii="Times New Roman" w:hAnsi="Times New Roman" w:cs="Times New Roman"/>
          <w:sz w:val="24"/>
          <w:szCs w:val="24"/>
        </w:rPr>
        <w:t>Борогон</w:t>
      </w:r>
      <w:proofErr w:type="spellEnd"/>
      <w:r w:rsidR="00EE7412" w:rsidRPr="00B20246">
        <w:rPr>
          <w:rFonts w:ascii="Times New Roman" w:hAnsi="Times New Roman" w:cs="Times New Roman"/>
          <w:sz w:val="24"/>
          <w:szCs w:val="24"/>
        </w:rPr>
        <w:t xml:space="preserve">, т.к. не все семьи занимаются оленеводством. Можно продавать чипсы в </w:t>
      </w:r>
      <w:proofErr w:type="spellStart"/>
      <w:r w:rsidR="00EE7412" w:rsidRPr="00B20246">
        <w:rPr>
          <w:rFonts w:ascii="Times New Roman" w:hAnsi="Times New Roman" w:cs="Times New Roman"/>
          <w:sz w:val="24"/>
          <w:szCs w:val="24"/>
        </w:rPr>
        <w:t>п.Тикси</w:t>
      </w:r>
      <w:proofErr w:type="spellEnd"/>
      <w:r w:rsidR="00EE7412" w:rsidRPr="00B20246">
        <w:rPr>
          <w:rFonts w:ascii="Times New Roman" w:hAnsi="Times New Roman" w:cs="Times New Roman"/>
          <w:sz w:val="24"/>
          <w:szCs w:val="24"/>
        </w:rPr>
        <w:t xml:space="preserve">, </w:t>
      </w:r>
      <w:proofErr w:type="spellStart"/>
      <w:r w:rsidR="00EE7412" w:rsidRPr="00B20246">
        <w:rPr>
          <w:rFonts w:ascii="Times New Roman" w:hAnsi="Times New Roman" w:cs="Times New Roman"/>
          <w:sz w:val="24"/>
          <w:szCs w:val="24"/>
        </w:rPr>
        <w:t>Таймылыр</w:t>
      </w:r>
      <w:proofErr w:type="spellEnd"/>
      <w:r w:rsidR="00EE7412" w:rsidRPr="00B20246">
        <w:rPr>
          <w:rFonts w:ascii="Times New Roman" w:hAnsi="Times New Roman" w:cs="Times New Roman"/>
          <w:sz w:val="24"/>
          <w:szCs w:val="24"/>
        </w:rPr>
        <w:t xml:space="preserve">, </w:t>
      </w:r>
      <w:proofErr w:type="spellStart"/>
      <w:r w:rsidR="00EE7412" w:rsidRPr="00B20246">
        <w:rPr>
          <w:rFonts w:ascii="Times New Roman" w:hAnsi="Times New Roman" w:cs="Times New Roman"/>
          <w:sz w:val="24"/>
          <w:szCs w:val="24"/>
        </w:rPr>
        <w:t>Сиктях</w:t>
      </w:r>
      <w:proofErr w:type="spellEnd"/>
      <w:r w:rsidR="00EE7412" w:rsidRPr="00B20246">
        <w:rPr>
          <w:rFonts w:ascii="Times New Roman" w:hAnsi="Times New Roman" w:cs="Times New Roman"/>
          <w:sz w:val="24"/>
          <w:szCs w:val="24"/>
        </w:rPr>
        <w:t xml:space="preserve">, </w:t>
      </w:r>
      <w:proofErr w:type="spellStart"/>
      <w:r w:rsidR="00EE7412" w:rsidRPr="00B20246">
        <w:rPr>
          <w:rFonts w:ascii="Times New Roman" w:hAnsi="Times New Roman" w:cs="Times New Roman"/>
          <w:sz w:val="24"/>
          <w:szCs w:val="24"/>
        </w:rPr>
        <w:t>Хара-Улах</w:t>
      </w:r>
      <w:proofErr w:type="spellEnd"/>
      <w:r w:rsidR="00EE7412" w:rsidRPr="00B20246">
        <w:rPr>
          <w:rFonts w:ascii="Times New Roman" w:hAnsi="Times New Roman" w:cs="Times New Roman"/>
          <w:sz w:val="24"/>
          <w:szCs w:val="24"/>
        </w:rPr>
        <w:t xml:space="preserve"> </w:t>
      </w:r>
      <w:proofErr w:type="spellStart"/>
      <w:r w:rsidR="00EE7412" w:rsidRPr="00B20246">
        <w:rPr>
          <w:rFonts w:ascii="Times New Roman" w:hAnsi="Times New Roman" w:cs="Times New Roman"/>
          <w:sz w:val="24"/>
          <w:szCs w:val="24"/>
        </w:rPr>
        <w:t>и.т.д</w:t>
      </w:r>
      <w:proofErr w:type="spellEnd"/>
      <w:r w:rsidR="00EE7412" w:rsidRPr="00B20246">
        <w:rPr>
          <w:rFonts w:ascii="Times New Roman" w:hAnsi="Times New Roman" w:cs="Times New Roman"/>
          <w:sz w:val="24"/>
          <w:szCs w:val="24"/>
        </w:rPr>
        <w:t>.</w:t>
      </w:r>
    </w:p>
    <w:p w:rsidR="00D01846" w:rsidRPr="00B20246" w:rsidRDefault="00EE7412"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u w:val="single"/>
        </w:rPr>
        <w:t>П</w:t>
      </w:r>
      <w:r w:rsidR="00D01846" w:rsidRPr="00B20246">
        <w:rPr>
          <w:rFonts w:ascii="Times New Roman" w:hAnsi="Times New Roman" w:cs="Times New Roman"/>
          <w:sz w:val="24"/>
          <w:szCs w:val="24"/>
          <w:u w:val="single"/>
        </w:rPr>
        <w:t>ериод осуществления деятельности</w:t>
      </w:r>
      <w:r w:rsidRPr="00B20246">
        <w:rPr>
          <w:rFonts w:ascii="Times New Roman" w:hAnsi="Times New Roman" w:cs="Times New Roman"/>
          <w:sz w:val="24"/>
          <w:szCs w:val="24"/>
        </w:rPr>
        <w:t>: октябрь-ноябрь.</w:t>
      </w:r>
    </w:p>
    <w:p w:rsidR="00D01846" w:rsidRPr="00B20246" w:rsidRDefault="00EE7412"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u w:val="single"/>
        </w:rPr>
        <w:t>Ценообразование -</w:t>
      </w:r>
      <w:r w:rsidR="00D01846" w:rsidRPr="00B20246">
        <w:rPr>
          <w:rFonts w:ascii="Times New Roman" w:hAnsi="Times New Roman" w:cs="Times New Roman"/>
          <w:sz w:val="24"/>
          <w:szCs w:val="24"/>
        </w:rPr>
        <w:t xml:space="preserve"> в зависимости </w:t>
      </w:r>
      <w:r w:rsidRPr="00B20246">
        <w:rPr>
          <w:rFonts w:ascii="Times New Roman" w:hAnsi="Times New Roman" w:cs="Times New Roman"/>
          <w:sz w:val="24"/>
          <w:szCs w:val="24"/>
        </w:rPr>
        <w:t xml:space="preserve">от </w:t>
      </w:r>
      <w:r w:rsidR="00D01846" w:rsidRPr="00B20246">
        <w:rPr>
          <w:rFonts w:ascii="Times New Roman" w:hAnsi="Times New Roman" w:cs="Times New Roman"/>
          <w:sz w:val="24"/>
          <w:szCs w:val="24"/>
        </w:rPr>
        <w:t>спроса</w:t>
      </w:r>
      <w:r w:rsidRPr="00B20246">
        <w:rPr>
          <w:rFonts w:ascii="Times New Roman" w:hAnsi="Times New Roman" w:cs="Times New Roman"/>
          <w:sz w:val="24"/>
          <w:szCs w:val="24"/>
        </w:rPr>
        <w:t xml:space="preserve"> населения.</w:t>
      </w:r>
    </w:p>
    <w:p w:rsidR="00D01846" w:rsidRPr="00B20246" w:rsidRDefault="00D01846" w:rsidP="00FC2223">
      <w:pPr>
        <w:tabs>
          <w:tab w:val="left" w:pos="5400"/>
        </w:tabs>
        <w:jc w:val="both"/>
        <w:rPr>
          <w:rFonts w:ascii="Times New Roman" w:hAnsi="Times New Roman" w:cs="Times New Roman"/>
          <w:sz w:val="24"/>
          <w:szCs w:val="24"/>
        </w:rPr>
      </w:pPr>
    </w:p>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Деятельность – и</w:t>
      </w:r>
      <w:r w:rsidR="00A30410" w:rsidRPr="00B20246">
        <w:rPr>
          <w:rFonts w:ascii="Times New Roman" w:hAnsi="Times New Roman" w:cs="Times New Roman"/>
          <w:sz w:val="24"/>
          <w:szCs w:val="24"/>
        </w:rPr>
        <w:t xml:space="preserve">ндивидуальный предприниматель, </w:t>
      </w:r>
      <w:r w:rsidRPr="00B20246">
        <w:rPr>
          <w:rFonts w:ascii="Times New Roman" w:hAnsi="Times New Roman" w:cs="Times New Roman"/>
          <w:sz w:val="24"/>
          <w:szCs w:val="24"/>
        </w:rPr>
        <w:t xml:space="preserve">привлечения наемных работников </w:t>
      </w:r>
    </w:p>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Общая стоимость продукта</w:t>
      </w:r>
    </w:p>
    <w:p w:rsidR="00D01846" w:rsidRPr="00B20246" w:rsidRDefault="00D01846" w:rsidP="00FC2223">
      <w:pPr>
        <w:tabs>
          <w:tab w:val="left" w:pos="5400"/>
        </w:tabs>
        <w:jc w:val="both"/>
        <w:rPr>
          <w:rFonts w:ascii="Times New Roman" w:hAnsi="Times New Roman" w:cs="Times New Roman"/>
          <w:sz w:val="24"/>
          <w:szCs w:val="24"/>
        </w:rPr>
      </w:pPr>
    </w:p>
    <w:p w:rsidR="00D01846" w:rsidRPr="00B20246" w:rsidRDefault="00D01846" w:rsidP="00FC2223">
      <w:pPr>
        <w:tabs>
          <w:tab w:val="left" w:pos="5400"/>
        </w:tabs>
        <w:jc w:val="both"/>
        <w:rPr>
          <w:rFonts w:ascii="Times New Roman" w:hAnsi="Times New Roman" w:cs="Times New Roman"/>
          <w:b/>
          <w:sz w:val="24"/>
          <w:szCs w:val="24"/>
        </w:rPr>
      </w:pPr>
      <w:r w:rsidRPr="00B20246">
        <w:rPr>
          <w:rFonts w:ascii="Times New Roman" w:hAnsi="Times New Roman" w:cs="Times New Roman"/>
          <w:b/>
          <w:sz w:val="24"/>
          <w:szCs w:val="24"/>
        </w:rPr>
        <w:t xml:space="preserve">Финансовый план </w:t>
      </w:r>
    </w:p>
    <w:tbl>
      <w:tblPr>
        <w:tblStyle w:val="a4"/>
        <w:tblW w:w="0" w:type="auto"/>
        <w:tblLook w:val="04A0" w:firstRow="1" w:lastRow="0" w:firstColumn="1" w:lastColumn="0" w:noHBand="0" w:noVBand="1"/>
      </w:tblPr>
      <w:tblGrid>
        <w:gridCol w:w="445"/>
        <w:gridCol w:w="5592"/>
        <w:gridCol w:w="3025"/>
      </w:tblGrid>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показатели</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В первый год деятельности </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1</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Выручка (продажа)</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108000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2</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Себестоимость продаж (расходы)</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62000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3</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Валовая прибыль (доход до налогообложения)</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46000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4</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Страховые взносы</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12300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5</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Чистая прибыль (Доход)</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33997</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6</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На распределение\ потребление </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23997</w:t>
            </w:r>
          </w:p>
        </w:tc>
      </w:tr>
    </w:tbl>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   </w:t>
      </w:r>
    </w:p>
    <w:p w:rsidR="00D01846" w:rsidRPr="00B20246" w:rsidRDefault="00D01846" w:rsidP="00FC2223">
      <w:pPr>
        <w:tabs>
          <w:tab w:val="left" w:pos="5400"/>
        </w:tabs>
        <w:jc w:val="both"/>
        <w:rPr>
          <w:rFonts w:ascii="Times New Roman" w:hAnsi="Times New Roman" w:cs="Times New Roman"/>
          <w:sz w:val="24"/>
          <w:szCs w:val="24"/>
        </w:rPr>
      </w:pPr>
    </w:p>
    <w:p w:rsidR="00D01846" w:rsidRPr="00B20246" w:rsidRDefault="00D01846" w:rsidP="00FC2223">
      <w:pPr>
        <w:tabs>
          <w:tab w:val="left" w:pos="5400"/>
        </w:tabs>
        <w:jc w:val="both"/>
        <w:rPr>
          <w:rFonts w:ascii="Times New Roman" w:hAnsi="Times New Roman" w:cs="Times New Roman"/>
          <w:b/>
          <w:sz w:val="24"/>
          <w:szCs w:val="24"/>
        </w:rPr>
      </w:pPr>
      <w:r w:rsidRPr="00B20246">
        <w:rPr>
          <w:rFonts w:ascii="Times New Roman" w:hAnsi="Times New Roman" w:cs="Times New Roman"/>
          <w:b/>
          <w:sz w:val="24"/>
          <w:szCs w:val="24"/>
        </w:rPr>
        <w:t>Прогноз (отчет) о движении денежных средств</w:t>
      </w:r>
    </w:p>
    <w:tbl>
      <w:tblPr>
        <w:tblStyle w:val="a4"/>
        <w:tblW w:w="0" w:type="auto"/>
        <w:tblLook w:val="04A0" w:firstRow="1" w:lastRow="0" w:firstColumn="1" w:lastColumn="0" w:noHBand="0" w:noVBand="1"/>
      </w:tblPr>
      <w:tblGrid>
        <w:gridCol w:w="516"/>
        <w:gridCol w:w="5541"/>
        <w:gridCol w:w="3005"/>
      </w:tblGrid>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показатели</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В первый год деятельности </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1</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Средство на начальной деятельности </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2</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Приход денежных средств, всего в том числе:</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170000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2.1</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Финансовая помощь </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58800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2.2</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Личные сбережения </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3200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2.3</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Выручка продажи</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108000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3</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Расход денежных средств, в том числе </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79000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3.1</w:t>
            </w: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Организационные расходы </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800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Оплата сырья, материалов </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62000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Другие расходы </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5000</w:t>
            </w:r>
          </w:p>
        </w:tc>
      </w:tr>
      <w:tr w:rsidR="00D01846" w:rsidRPr="00B20246" w:rsidTr="002F11C3">
        <w:tc>
          <w:tcPr>
            <w:tcW w:w="421" w:type="dxa"/>
          </w:tcPr>
          <w:p w:rsidR="00D01846" w:rsidRPr="00B20246" w:rsidRDefault="00D01846" w:rsidP="00FC2223">
            <w:pPr>
              <w:tabs>
                <w:tab w:val="left" w:pos="5400"/>
              </w:tabs>
              <w:jc w:val="both"/>
              <w:rPr>
                <w:rFonts w:ascii="Times New Roman" w:hAnsi="Times New Roman" w:cs="Times New Roman"/>
                <w:sz w:val="24"/>
                <w:szCs w:val="24"/>
              </w:rPr>
            </w:pPr>
          </w:p>
        </w:tc>
        <w:tc>
          <w:tcPr>
            <w:tcW w:w="5809"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 xml:space="preserve">Сумма средств изымаемых на личное потребление </w:t>
            </w:r>
          </w:p>
        </w:tc>
        <w:tc>
          <w:tcPr>
            <w:tcW w:w="3115" w:type="dxa"/>
          </w:tcPr>
          <w:p w:rsidR="00D01846" w:rsidRPr="00B20246" w:rsidRDefault="00D01846" w:rsidP="00FC2223">
            <w:pPr>
              <w:tabs>
                <w:tab w:val="left" w:pos="5400"/>
              </w:tabs>
              <w:jc w:val="both"/>
              <w:rPr>
                <w:rFonts w:ascii="Times New Roman" w:hAnsi="Times New Roman" w:cs="Times New Roman"/>
                <w:sz w:val="24"/>
                <w:szCs w:val="24"/>
              </w:rPr>
            </w:pPr>
            <w:r w:rsidRPr="00B20246">
              <w:rPr>
                <w:rFonts w:ascii="Times New Roman" w:hAnsi="Times New Roman" w:cs="Times New Roman"/>
                <w:sz w:val="24"/>
                <w:szCs w:val="24"/>
              </w:rPr>
              <w:t>60000</w:t>
            </w:r>
          </w:p>
        </w:tc>
      </w:tr>
    </w:tbl>
    <w:p w:rsidR="001816EF" w:rsidRPr="00B20246" w:rsidRDefault="001816EF" w:rsidP="00FC2223">
      <w:pPr>
        <w:tabs>
          <w:tab w:val="left" w:pos="5400"/>
        </w:tabs>
        <w:jc w:val="both"/>
        <w:rPr>
          <w:rFonts w:ascii="Times New Roman" w:hAnsi="Times New Roman" w:cs="Times New Roman"/>
          <w:sz w:val="24"/>
          <w:szCs w:val="24"/>
        </w:rPr>
      </w:pPr>
    </w:p>
    <w:p w:rsidR="001816EF" w:rsidRPr="00B20246" w:rsidRDefault="001816EF" w:rsidP="00FC2223">
      <w:pPr>
        <w:tabs>
          <w:tab w:val="left" w:pos="5400"/>
        </w:tabs>
        <w:jc w:val="both"/>
        <w:rPr>
          <w:rFonts w:ascii="Times New Roman" w:hAnsi="Times New Roman" w:cs="Times New Roman"/>
          <w:sz w:val="24"/>
          <w:szCs w:val="24"/>
        </w:rPr>
      </w:pPr>
    </w:p>
    <w:p w:rsidR="001816EF" w:rsidRPr="00B20246" w:rsidRDefault="001816EF" w:rsidP="00FC2223">
      <w:pPr>
        <w:tabs>
          <w:tab w:val="left" w:pos="5400"/>
        </w:tabs>
        <w:jc w:val="both"/>
        <w:rPr>
          <w:rFonts w:ascii="Times New Roman" w:hAnsi="Times New Roman" w:cs="Times New Roman"/>
          <w:sz w:val="24"/>
          <w:szCs w:val="24"/>
        </w:rPr>
      </w:pPr>
    </w:p>
    <w:p w:rsidR="00EE7412" w:rsidRPr="00B20246" w:rsidRDefault="00EE7412" w:rsidP="00FC2223">
      <w:pPr>
        <w:tabs>
          <w:tab w:val="left" w:pos="5400"/>
        </w:tabs>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b/>
          <w:sz w:val="24"/>
          <w:szCs w:val="24"/>
        </w:rPr>
      </w:pPr>
    </w:p>
    <w:p w:rsidR="00C439F8" w:rsidRPr="00B20246" w:rsidRDefault="00C439F8" w:rsidP="00FC2223">
      <w:pPr>
        <w:jc w:val="both"/>
        <w:rPr>
          <w:rFonts w:ascii="Times New Roman" w:hAnsi="Times New Roman" w:cs="Times New Roman"/>
          <w:b/>
          <w:sz w:val="24"/>
          <w:szCs w:val="24"/>
        </w:rPr>
      </w:pPr>
    </w:p>
    <w:p w:rsidR="00C439F8" w:rsidRPr="00B20246" w:rsidRDefault="00C439F8" w:rsidP="00FC2223">
      <w:pPr>
        <w:jc w:val="center"/>
        <w:rPr>
          <w:rFonts w:ascii="Times New Roman" w:hAnsi="Times New Roman" w:cs="Times New Roman"/>
          <w:b/>
          <w:sz w:val="24"/>
          <w:szCs w:val="24"/>
        </w:rPr>
      </w:pPr>
      <w:r w:rsidRPr="00B20246">
        <w:rPr>
          <w:rFonts w:ascii="Times New Roman" w:hAnsi="Times New Roman" w:cs="Times New Roman"/>
          <w:b/>
          <w:sz w:val="24"/>
          <w:szCs w:val="24"/>
        </w:rPr>
        <w:t>Заключение</w:t>
      </w:r>
    </w:p>
    <w:p w:rsidR="00C439F8" w:rsidRPr="00B20246" w:rsidRDefault="00C439F8" w:rsidP="00FC2223">
      <w:pPr>
        <w:ind w:left="-567"/>
        <w:jc w:val="both"/>
        <w:rPr>
          <w:rFonts w:ascii="Times New Roman" w:hAnsi="Times New Roman" w:cs="Times New Roman"/>
          <w:b/>
          <w:sz w:val="24"/>
          <w:szCs w:val="24"/>
        </w:rPr>
      </w:pPr>
      <w:r w:rsidRPr="00B20246">
        <w:rPr>
          <w:rFonts w:ascii="Times New Roman" w:eastAsia="Times New Roman" w:hAnsi="Times New Roman" w:cs="Times New Roman"/>
          <w:sz w:val="24"/>
          <w:szCs w:val="24"/>
          <w:lang w:eastAsia="zh-TW"/>
        </w:rPr>
        <w:t xml:space="preserve">В данной работе </w:t>
      </w:r>
      <w:r w:rsidRPr="00B20246">
        <w:rPr>
          <w:rFonts w:ascii="Times New Roman" w:eastAsia="Times New Roman" w:hAnsi="Times New Roman" w:cs="Times New Roman"/>
          <w:color w:val="000000"/>
          <w:sz w:val="24"/>
          <w:szCs w:val="24"/>
          <w:lang w:eastAsia="ru-RU"/>
        </w:rPr>
        <w:t>исследована пищевая и биологическая ценность</w:t>
      </w:r>
      <w:r w:rsidR="00A30410" w:rsidRPr="00B20246">
        <w:rPr>
          <w:rFonts w:ascii="Times New Roman" w:eastAsia="Times New Roman" w:hAnsi="Times New Roman" w:cs="Times New Roman"/>
          <w:color w:val="000000"/>
          <w:sz w:val="24"/>
          <w:szCs w:val="24"/>
          <w:lang w:eastAsia="ru-RU"/>
        </w:rPr>
        <w:t xml:space="preserve"> оленины как сушеных чипсов. О</w:t>
      </w:r>
      <w:r w:rsidRPr="00B20246">
        <w:rPr>
          <w:rFonts w:ascii="Times New Roman" w:eastAsia="Times New Roman" w:hAnsi="Times New Roman" w:cs="Times New Roman"/>
          <w:color w:val="000000"/>
          <w:sz w:val="24"/>
          <w:szCs w:val="24"/>
          <w:lang w:eastAsia="ru-RU"/>
        </w:rPr>
        <w:t>боснована перспективность и целесообр</w:t>
      </w:r>
      <w:r w:rsidR="00FC2223" w:rsidRPr="00B20246">
        <w:rPr>
          <w:rFonts w:ascii="Times New Roman" w:eastAsia="Times New Roman" w:hAnsi="Times New Roman" w:cs="Times New Roman"/>
          <w:color w:val="000000"/>
          <w:sz w:val="24"/>
          <w:szCs w:val="24"/>
          <w:lang w:eastAsia="ru-RU"/>
        </w:rPr>
        <w:t>азность</w:t>
      </w:r>
      <w:r w:rsidR="00D01846" w:rsidRPr="00B20246">
        <w:rPr>
          <w:rFonts w:ascii="Times New Roman" w:eastAsia="Times New Roman" w:hAnsi="Times New Roman" w:cs="Times New Roman"/>
          <w:color w:val="000000"/>
          <w:sz w:val="24"/>
          <w:szCs w:val="24"/>
          <w:lang w:eastAsia="ru-RU"/>
        </w:rPr>
        <w:t xml:space="preserve"> использования оленины как сушеных чипсов.</w:t>
      </w:r>
    </w:p>
    <w:p w:rsidR="00FC2223" w:rsidRPr="00B20246" w:rsidRDefault="00C439F8" w:rsidP="00FC2223">
      <w:pPr>
        <w:spacing w:after="300" w:line="240" w:lineRule="auto"/>
        <w:jc w:val="both"/>
        <w:rPr>
          <w:rFonts w:ascii="Times New Roman" w:eastAsia="Times New Roman" w:hAnsi="Times New Roman" w:cs="Times New Roman"/>
          <w:b/>
          <w:color w:val="000000"/>
          <w:sz w:val="24"/>
          <w:szCs w:val="24"/>
          <w:lang w:eastAsia="ru-RU"/>
        </w:rPr>
      </w:pPr>
      <w:r w:rsidRPr="00B20246">
        <w:rPr>
          <w:rFonts w:ascii="Times New Roman" w:eastAsia="Times New Roman" w:hAnsi="Times New Roman" w:cs="Times New Roman"/>
          <w:b/>
          <w:color w:val="000000"/>
          <w:sz w:val="24"/>
          <w:szCs w:val="24"/>
          <w:lang w:eastAsia="ru-RU"/>
        </w:rPr>
        <w:t>Выводы:</w:t>
      </w:r>
    </w:p>
    <w:p w:rsidR="00C439F8" w:rsidRPr="00B20246" w:rsidRDefault="00FC2223" w:rsidP="00FC2223">
      <w:pPr>
        <w:spacing w:after="300" w:line="240" w:lineRule="auto"/>
        <w:jc w:val="both"/>
        <w:rPr>
          <w:rFonts w:ascii="Times New Roman" w:eastAsia="Times New Roman" w:hAnsi="Times New Roman" w:cs="Times New Roman"/>
          <w:b/>
          <w:color w:val="000000"/>
          <w:sz w:val="24"/>
          <w:szCs w:val="24"/>
          <w:lang w:eastAsia="ru-RU"/>
        </w:rPr>
      </w:pPr>
      <w:r w:rsidRPr="00B20246">
        <w:rPr>
          <w:rFonts w:ascii="Times New Roman" w:eastAsia="Times New Roman" w:hAnsi="Times New Roman" w:cs="Times New Roman"/>
          <w:color w:val="000000"/>
          <w:sz w:val="24"/>
          <w:szCs w:val="24"/>
          <w:lang w:eastAsia="ru-RU"/>
        </w:rPr>
        <w:t>1.</w:t>
      </w:r>
      <w:r w:rsidRPr="00B20246">
        <w:rPr>
          <w:rFonts w:ascii="Times New Roman" w:eastAsia="Times New Roman" w:hAnsi="Times New Roman" w:cs="Times New Roman"/>
          <w:b/>
          <w:color w:val="000000"/>
          <w:sz w:val="24"/>
          <w:szCs w:val="24"/>
          <w:lang w:eastAsia="ru-RU"/>
        </w:rPr>
        <w:t xml:space="preserve"> </w:t>
      </w:r>
      <w:r w:rsidR="00C439F8" w:rsidRPr="00B20246">
        <w:rPr>
          <w:rFonts w:ascii="Times New Roman" w:eastAsia="Times New Roman" w:hAnsi="Times New Roman" w:cs="Times New Roman"/>
          <w:sz w:val="24"/>
          <w:szCs w:val="24"/>
          <w:lang w:eastAsia="ru-RU"/>
        </w:rPr>
        <w:t xml:space="preserve">Изучена безопасность и пищевая ценность мяса оленя эвенкийской породы, полученное от животных, выращенных пастбищно-стойловым способом. Установлено, что по показателям безопасности оленина соответствует требуемому уровню для сырья, используемого в школьном питании. По содержанию белка, витаминов: С, </w:t>
      </w:r>
      <w:proofErr w:type="spellStart"/>
      <w:r w:rsidR="00C439F8" w:rsidRPr="00B20246">
        <w:rPr>
          <w:rFonts w:ascii="Times New Roman" w:eastAsia="Times New Roman" w:hAnsi="Times New Roman" w:cs="Times New Roman"/>
          <w:sz w:val="24"/>
          <w:szCs w:val="24"/>
          <w:lang w:eastAsia="ru-RU"/>
        </w:rPr>
        <w:t>Вь</w:t>
      </w:r>
      <w:proofErr w:type="spellEnd"/>
      <w:r w:rsidR="00C439F8" w:rsidRPr="00B20246">
        <w:rPr>
          <w:rFonts w:ascii="Times New Roman" w:eastAsia="Times New Roman" w:hAnsi="Times New Roman" w:cs="Times New Roman"/>
          <w:sz w:val="24"/>
          <w:szCs w:val="24"/>
          <w:lang w:eastAsia="ru-RU"/>
        </w:rPr>
        <w:t xml:space="preserve"> В2, РР и минеральных веществ: </w:t>
      </w:r>
      <w:proofErr w:type="spellStart"/>
      <w:r w:rsidR="00C439F8" w:rsidRPr="00B20246">
        <w:rPr>
          <w:rFonts w:ascii="Times New Roman" w:eastAsia="Times New Roman" w:hAnsi="Times New Roman" w:cs="Times New Roman"/>
          <w:sz w:val="24"/>
          <w:szCs w:val="24"/>
          <w:lang w:eastAsia="ru-RU"/>
        </w:rPr>
        <w:t>Са</w:t>
      </w:r>
      <w:proofErr w:type="spellEnd"/>
      <w:r w:rsidR="00C439F8" w:rsidRPr="00B20246">
        <w:rPr>
          <w:rFonts w:ascii="Times New Roman" w:eastAsia="Times New Roman" w:hAnsi="Times New Roman" w:cs="Times New Roman"/>
          <w:sz w:val="24"/>
          <w:szCs w:val="24"/>
          <w:lang w:eastAsia="ru-RU"/>
        </w:rPr>
        <w:t xml:space="preserve">, Р, </w:t>
      </w:r>
      <w:proofErr w:type="spellStart"/>
      <w:r w:rsidR="00C439F8" w:rsidRPr="00B20246">
        <w:rPr>
          <w:rFonts w:ascii="Times New Roman" w:eastAsia="Times New Roman" w:hAnsi="Times New Roman" w:cs="Times New Roman"/>
          <w:sz w:val="24"/>
          <w:szCs w:val="24"/>
          <w:lang w:eastAsia="ru-RU"/>
        </w:rPr>
        <w:t>Zn</w:t>
      </w:r>
      <w:proofErr w:type="spellEnd"/>
      <w:r w:rsidR="00C439F8" w:rsidRPr="00B20246">
        <w:rPr>
          <w:rFonts w:ascii="Times New Roman" w:eastAsia="Times New Roman" w:hAnsi="Times New Roman" w:cs="Times New Roman"/>
          <w:sz w:val="24"/>
          <w:szCs w:val="24"/>
          <w:lang w:eastAsia="ru-RU"/>
        </w:rPr>
        <w:t xml:space="preserve"> превосходит мясо говядины.</w:t>
      </w:r>
    </w:p>
    <w:p w:rsidR="00FC2223" w:rsidRPr="00B20246" w:rsidRDefault="00C439F8" w:rsidP="00FC2223">
      <w:pPr>
        <w:tabs>
          <w:tab w:val="left" w:pos="5400"/>
        </w:tabs>
        <w:jc w:val="both"/>
        <w:rPr>
          <w:rFonts w:ascii="Times New Roman" w:hAnsi="Times New Roman" w:cs="Times New Roman"/>
          <w:sz w:val="24"/>
          <w:szCs w:val="24"/>
        </w:rPr>
      </w:pPr>
      <w:r w:rsidRPr="00B20246">
        <w:rPr>
          <w:rFonts w:ascii="Times New Roman" w:eastAsia="Times New Roman" w:hAnsi="Times New Roman" w:cs="Times New Roman"/>
          <w:sz w:val="24"/>
          <w:szCs w:val="24"/>
          <w:lang w:eastAsia="ru-RU"/>
        </w:rPr>
        <w:t>2</w:t>
      </w:r>
      <w:r w:rsidR="00FC2223" w:rsidRPr="00B20246">
        <w:rPr>
          <w:rFonts w:ascii="Times New Roman" w:eastAsia="Times New Roman" w:hAnsi="Times New Roman" w:cs="Times New Roman"/>
          <w:sz w:val="24"/>
          <w:szCs w:val="24"/>
          <w:lang w:eastAsia="ru-RU"/>
        </w:rPr>
        <w:t xml:space="preserve">. </w:t>
      </w:r>
      <w:r w:rsidR="00FC2223" w:rsidRPr="00B20246">
        <w:rPr>
          <w:rFonts w:ascii="Times New Roman" w:hAnsi="Times New Roman" w:cs="Times New Roman"/>
          <w:sz w:val="24"/>
          <w:szCs w:val="24"/>
        </w:rPr>
        <w:t>На стаде сохранить свежее мясо практически невозможно, по</w:t>
      </w:r>
      <w:r w:rsidR="00EE7412" w:rsidRPr="00B20246">
        <w:rPr>
          <w:rFonts w:ascii="Times New Roman" w:hAnsi="Times New Roman" w:cs="Times New Roman"/>
          <w:sz w:val="24"/>
          <w:szCs w:val="24"/>
        </w:rPr>
        <w:t>этому мы</w:t>
      </w:r>
      <w:r w:rsidR="00FC2223" w:rsidRPr="00B20246">
        <w:rPr>
          <w:rFonts w:ascii="Times New Roman" w:hAnsi="Times New Roman" w:cs="Times New Roman"/>
          <w:sz w:val="24"/>
          <w:szCs w:val="24"/>
        </w:rPr>
        <w:t xml:space="preserve"> начали сушить мясо оленины, горного барана и сохатого, чтобы дольше сохранить. Сушат мясо</w:t>
      </w:r>
      <w:r w:rsidR="00EE7412" w:rsidRPr="00B20246">
        <w:rPr>
          <w:rFonts w:ascii="Times New Roman" w:hAnsi="Times New Roman" w:cs="Times New Roman"/>
          <w:sz w:val="24"/>
          <w:szCs w:val="24"/>
        </w:rPr>
        <w:t xml:space="preserve"> (чипсы) в любое время года. Л</w:t>
      </w:r>
      <w:r w:rsidR="00FC2223" w:rsidRPr="00B20246">
        <w:rPr>
          <w:rFonts w:ascii="Times New Roman" w:hAnsi="Times New Roman" w:cs="Times New Roman"/>
          <w:sz w:val="24"/>
          <w:szCs w:val="24"/>
        </w:rPr>
        <w:t xml:space="preserve">учше всего мясо сушится с августа месяца, когда исчезают мухи, которые являются первой серьезной помехой. Осенью появляется </w:t>
      </w:r>
      <w:r w:rsidR="00EE7412" w:rsidRPr="00B20246">
        <w:rPr>
          <w:rFonts w:ascii="Times New Roman" w:hAnsi="Times New Roman" w:cs="Times New Roman"/>
          <w:sz w:val="24"/>
          <w:szCs w:val="24"/>
        </w:rPr>
        <w:t xml:space="preserve">легкий </w:t>
      </w:r>
      <w:r w:rsidR="00FC2223" w:rsidRPr="00B20246">
        <w:rPr>
          <w:rFonts w:ascii="Times New Roman" w:hAnsi="Times New Roman" w:cs="Times New Roman"/>
          <w:sz w:val="24"/>
          <w:szCs w:val="24"/>
        </w:rPr>
        <w:t>ветерок, который подсушивает до нужной степени.</w:t>
      </w:r>
    </w:p>
    <w:p w:rsidR="00C439F8" w:rsidRPr="00B20246" w:rsidRDefault="00C439F8" w:rsidP="00FC2223">
      <w:pPr>
        <w:spacing w:after="0" w:line="276" w:lineRule="auto"/>
        <w:ind w:left="-567"/>
        <w:jc w:val="both"/>
        <w:rPr>
          <w:rFonts w:ascii="Times New Roman" w:eastAsia="Times New Roman" w:hAnsi="Times New Roman" w:cs="Times New Roman"/>
          <w:sz w:val="24"/>
          <w:szCs w:val="24"/>
          <w:lang w:eastAsia="ru-RU"/>
        </w:rPr>
      </w:pPr>
    </w:p>
    <w:p w:rsidR="00C439F8" w:rsidRPr="00B20246" w:rsidRDefault="00C439F8" w:rsidP="00FC2223">
      <w:pPr>
        <w:spacing w:after="200" w:line="360" w:lineRule="auto"/>
        <w:jc w:val="both"/>
        <w:rPr>
          <w:rFonts w:ascii="Times New Roman" w:eastAsia="Times New Roman" w:hAnsi="Times New Roman" w:cs="Times New Roman"/>
          <w:sz w:val="24"/>
          <w:szCs w:val="24"/>
          <w:lang w:eastAsia="zh-TW"/>
        </w:rPr>
      </w:pPr>
      <w:r w:rsidRPr="00B20246">
        <w:rPr>
          <w:rFonts w:ascii="Times New Roman" w:eastAsia="Times New Roman" w:hAnsi="Times New Roman" w:cs="Times New Roman"/>
          <w:b/>
          <w:color w:val="000000"/>
          <w:sz w:val="24"/>
          <w:szCs w:val="24"/>
          <w:lang w:eastAsia="ru-RU"/>
        </w:rPr>
        <w:t>Таким образом</w:t>
      </w:r>
      <w:r w:rsidRPr="00B20246">
        <w:rPr>
          <w:rFonts w:ascii="Times New Roman" w:eastAsia="Times New Roman" w:hAnsi="Times New Roman" w:cs="Times New Roman"/>
          <w:color w:val="000000"/>
          <w:sz w:val="24"/>
          <w:szCs w:val="24"/>
          <w:lang w:eastAsia="ru-RU"/>
        </w:rPr>
        <w:t xml:space="preserve">, </w:t>
      </w:r>
      <w:r w:rsidR="00E7002C" w:rsidRPr="00B20246">
        <w:rPr>
          <w:rFonts w:ascii="Times New Roman" w:eastAsia="Times New Roman" w:hAnsi="Times New Roman" w:cs="Times New Roman"/>
          <w:sz w:val="24"/>
          <w:szCs w:val="24"/>
          <w:lang w:eastAsia="zh-TW"/>
        </w:rPr>
        <w:t>приготовление экологически чистого продукта из оленины чипсов (</w:t>
      </w:r>
      <w:proofErr w:type="spellStart"/>
      <w:r w:rsidR="00E7002C" w:rsidRPr="00B20246">
        <w:rPr>
          <w:rFonts w:ascii="Times New Roman" w:eastAsia="Times New Roman" w:hAnsi="Times New Roman" w:cs="Times New Roman"/>
          <w:sz w:val="24"/>
          <w:szCs w:val="24"/>
          <w:lang w:eastAsia="zh-TW"/>
        </w:rPr>
        <w:t>сорчоо</w:t>
      </w:r>
      <w:proofErr w:type="spellEnd"/>
      <w:r w:rsidR="00E7002C" w:rsidRPr="00B20246">
        <w:rPr>
          <w:rFonts w:ascii="Times New Roman" w:eastAsia="Times New Roman" w:hAnsi="Times New Roman" w:cs="Times New Roman"/>
          <w:sz w:val="24"/>
          <w:szCs w:val="24"/>
          <w:lang w:eastAsia="zh-TW"/>
        </w:rPr>
        <w:t xml:space="preserve">) выгодно, очень просто и </w:t>
      </w:r>
      <w:r w:rsidR="00FC2223" w:rsidRPr="00B20246">
        <w:rPr>
          <w:rFonts w:ascii="Times New Roman" w:eastAsia="Times New Roman" w:hAnsi="Times New Roman" w:cs="Times New Roman"/>
          <w:sz w:val="24"/>
          <w:szCs w:val="24"/>
          <w:lang w:eastAsia="zh-TW"/>
        </w:rPr>
        <w:t xml:space="preserve">экономично. </w:t>
      </w:r>
      <w:r w:rsidRPr="00B20246">
        <w:rPr>
          <w:rFonts w:ascii="Times New Roman" w:eastAsia="SimSun" w:hAnsi="Times New Roman" w:cs="Times New Roman"/>
          <w:sz w:val="24"/>
          <w:szCs w:val="24"/>
          <w:lang w:eastAsia="zh-CN"/>
        </w:rPr>
        <w:t>Мясо оленя способствует выработке пищевых ферментов, что позволяет легче усва</w:t>
      </w:r>
      <w:r w:rsidR="00FC2223" w:rsidRPr="00B20246">
        <w:rPr>
          <w:rFonts w:ascii="Times New Roman" w:eastAsia="SimSun" w:hAnsi="Times New Roman" w:cs="Times New Roman"/>
          <w:sz w:val="24"/>
          <w:szCs w:val="24"/>
          <w:lang w:eastAsia="zh-CN"/>
        </w:rPr>
        <w:t>ивать продукт. Кроме того, чипсы</w:t>
      </w:r>
      <w:r w:rsidRPr="00B20246">
        <w:rPr>
          <w:rFonts w:ascii="Times New Roman" w:eastAsia="SimSun" w:hAnsi="Times New Roman" w:cs="Times New Roman"/>
          <w:sz w:val="24"/>
          <w:szCs w:val="24"/>
          <w:lang w:eastAsia="zh-CN"/>
        </w:rPr>
        <w:t xml:space="preserve"> из оленины прекрасно п</w:t>
      </w:r>
      <w:r w:rsidR="00FC2223" w:rsidRPr="00B20246">
        <w:rPr>
          <w:rFonts w:ascii="Times New Roman" w:eastAsia="SimSun" w:hAnsi="Times New Roman" w:cs="Times New Roman"/>
          <w:sz w:val="24"/>
          <w:szCs w:val="24"/>
          <w:lang w:eastAsia="zh-CN"/>
        </w:rPr>
        <w:t>робуждают аппетит, их можно употреблять охотникам, больным,</w:t>
      </w:r>
      <w:r w:rsidRPr="00B20246">
        <w:rPr>
          <w:rFonts w:ascii="Times New Roman" w:eastAsia="SimSun" w:hAnsi="Times New Roman" w:cs="Times New Roman"/>
          <w:sz w:val="24"/>
          <w:szCs w:val="24"/>
          <w:lang w:eastAsia="zh-CN"/>
        </w:rPr>
        <w:t xml:space="preserve"> после перенесенных операций,</w:t>
      </w:r>
      <w:r w:rsidR="00FC2223" w:rsidRPr="00B20246">
        <w:rPr>
          <w:rFonts w:ascii="Times New Roman" w:eastAsia="SimSun" w:hAnsi="Times New Roman" w:cs="Times New Roman"/>
          <w:sz w:val="24"/>
          <w:szCs w:val="24"/>
          <w:lang w:eastAsia="zh-CN"/>
        </w:rPr>
        <w:t xml:space="preserve"> инфекционных заболеваний.</w:t>
      </w:r>
      <w:r w:rsidRPr="00B20246">
        <w:rPr>
          <w:rFonts w:ascii="Times New Roman" w:eastAsia="SimSun" w:hAnsi="Times New Roman" w:cs="Times New Roman"/>
          <w:sz w:val="24"/>
          <w:szCs w:val="24"/>
          <w:lang w:eastAsia="zh-CN"/>
        </w:rPr>
        <w:t xml:space="preserve"> Оленина прекрасно повышает гемоглобин, это мощная профилактика железодефицитной анемии.</w:t>
      </w:r>
      <w:r w:rsidR="00FC2223" w:rsidRPr="00B20246">
        <w:rPr>
          <w:rFonts w:ascii="Times New Roman" w:eastAsia="SimSun" w:hAnsi="Times New Roman" w:cs="Times New Roman"/>
          <w:sz w:val="24"/>
          <w:szCs w:val="24"/>
          <w:lang w:eastAsia="zh-CN"/>
        </w:rPr>
        <w:t xml:space="preserve"> </w:t>
      </w:r>
      <w:r w:rsidR="00FD29A8" w:rsidRPr="00B20246">
        <w:rPr>
          <w:rFonts w:ascii="Times New Roman" w:eastAsia="SimSun" w:hAnsi="Times New Roman" w:cs="Times New Roman"/>
          <w:sz w:val="24"/>
          <w:szCs w:val="24"/>
          <w:lang w:eastAsia="zh-CN"/>
        </w:rPr>
        <w:t xml:space="preserve">Витамины группы </w:t>
      </w:r>
      <w:proofErr w:type="gramStart"/>
      <w:r w:rsidR="00FD29A8" w:rsidRPr="00B20246">
        <w:rPr>
          <w:rFonts w:ascii="Times New Roman" w:eastAsia="SimSun" w:hAnsi="Times New Roman" w:cs="Times New Roman"/>
          <w:sz w:val="24"/>
          <w:szCs w:val="24"/>
          <w:lang w:eastAsia="zh-CN"/>
        </w:rPr>
        <w:t xml:space="preserve">В </w:t>
      </w:r>
      <w:r w:rsidR="00FC2223" w:rsidRPr="00B20246">
        <w:rPr>
          <w:rFonts w:ascii="Times New Roman" w:eastAsia="SimSun" w:hAnsi="Times New Roman" w:cs="Times New Roman"/>
          <w:sz w:val="24"/>
          <w:szCs w:val="24"/>
          <w:lang w:eastAsia="zh-CN"/>
        </w:rPr>
        <w:t>укрепляют</w:t>
      </w:r>
      <w:proofErr w:type="gramEnd"/>
      <w:r w:rsidR="00FC2223" w:rsidRPr="00B20246">
        <w:rPr>
          <w:rFonts w:ascii="Times New Roman" w:eastAsia="SimSun" w:hAnsi="Times New Roman" w:cs="Times New Roman"/>
          <w:sz w:val="24"/>
          <w:szCs w:val="24"/>
          <w:lang w:eastAsia="zh-CN"/>
        </w:rPr>
        <w:t xml:space="preserve"> стенки нервных волокон, делают человека более устойчивым к внешним раздражающим факторам.</w:t>
      </w:r>
    </w:p>
    <w:p w:rsidR="00C439F8" w:rsidRPr="00B20246" w:rsidRDefault="00C439F8" w:rsidP="00FC2223">
      <w:pPr>
        <w:tabs>
          <w:tab w:val="center" w:pos="4536"/>
        </w:tabs>
        <w:spacing w:after="200" w:line="276" w:lineRule="auto"/>
        <w:jc w:val="both"/>
        <w:rPr>
          <w:rFonts w:ascii="Times New Roman" w:eastAsia="Times New Roman" w:hAnsi="Times New Roman" w:cs="Times New Roman"/>
          <w:color w:val="000000"/>
          <w:sz w:val="24"/>
          <w:szCs w:val="24"/>
          <w:lang w:eastAsia="ru-RU"/>
        </w:rPr>
      </w:pPr>
      <w:r w:rsidRPr="00B20246">
        <w:rPr>
          <w:rFonts w:ascii="Times New Roman" w:eastAsia="Times New Roman" w:hAnsi="Times New Roman" w:cs="Times New Roman"/>
          <w:b/>
          <w:color w:val="000000"/>
          <w:sz w:val="24"/>
          <w:szCs w:val="24"/>
          <w:lang w:eastAsia="ru-RU"/>
        </w:rPr>
        <w:tab/>
      </w:r>
      <w:r w:rsidRPr="00B20246">
        <w:rPr>
          <w:rFonts w:ascii="Times New Roman" w:eastAsia="SimSun" w:hAnsi="Times New Roman" w:cs="Times New Roman"/>
          <w:b/>
          <w:sz w:val="24"/>
          <w:szCs w:val="24"/>
          <w:lang w:eastAsia="zh-CN"/>
        </w:rPr>
        <w:t>Если у вас есть возможность употреблять в пищу мясо оленя</w:t>
      </w:r>
      <w:r w:rsidR="00D01846" w:rsidRPr="00B20246">
        <w:rPr>
          <w:rFonts w:ascii="Times New Roman" w:eastAsia="SimSun" w:hAnsi="Times New Roman" w:cs="Times New Roman"/>
          <w:b/>
          <w:sz w:val="24"/>
          <w:szCs w:val="24"/>
          <w:lang w:eastAsia="zh-CN"/>
        </w:rPr>
        <w:t xml:space="preserve"> в виде чипсов (</w:t>
      </w:r>
      <w:proofErr w:type="spellStart"/>
      <w:r w:rsidR="00D01846" w:rsidRPr="00B20246">
        <w:rPr>
          <w:rFonts w:ascii="Times New Roman" w:eastAsia="SimSun" w:hAnsi="Times New Roman" w:cs="Times New Roman"/>
          <w:b/>
          <w:sz w:val="24"/>
          <w:szCs w:val="24"/>
          <w:lang w:eastAsia="zh-CN"/>
        </w:rPr>
        <w:t>Сорчоо</w:t>
      </w:r>
      <w:proofErr w:type="spellEnd"/>
      <w:r w:rsidR="00D01846" w:rsidRPr="00B20246">
        <w:rPr>
          <w:rFonts w:ascii="Times New Roman" w:eastAsia="SimSun" w:hAnsi="Times New Roman" w:cs="Times New Roman"/>
          <w:b/>
          <w:sz w:val="24"/>
          <w:szCs w:val="24"/>
          <w:lang w:eastAsia="zh-CN"/>
        </w:rPr>
        <w:t>)</w:t>
      </w:r>
      <w:r w:rsidRPr="00B20246">
        <w:rPr>
          <w:rFonts w:ascii="Times New Roman" w:eastAsia="SimSun" w:hAnsi="Times New Roman" w:cs="Times New Roman"/>
          <w:sz w:val="24"/>
          <w:szCs w:val="24"/>
          <w:lang w:eastAsia="zh-CN"/>
        </w:rPr>
        <w:t xml:space="preserve"> – не пренебрегайте это</w:t>
      </w:r>
      <w:r w:rsidR="00FC2223" w:rsidRPr="00B20246">
        <w:rPr>
          <w:rFonts w:ascii="Times New Roman" w:eastAsia="SimSun" w:hAnsi="Times New Roman" w:cs="Times New Roman"/>
          <w:sz w:val="24"/>
          <w:szCs w:val="24"/>
          <w:lang w:eastAsia="zh-CN"/>
        </w:rPr>
        <w:t>й возможностью ни в коем случае!</w:t>
      </w:r>
      <w:r w:rsidRPr="00B20246">
        <w:rPr>
          <w:rFonts w:ascii="Times New Roman" w:eastAsia="SimSun" w:hAnsi="Times New Roman" w:cs="Times New Roman"/>
          <w:sz w:val="24"/>
          <w:szCs w:val="24"/>
          <w:lang w:eastAsia="zh-CN"/>
        </w:rPr>
        <w:t xml:space="preserve"> Включите этот продукт в свой рацион и уже совсем скоро вы заметите улучшения в работе собственного организма.</w:t>
      </w:r>
    </w:p>
    <w:p w:rsidR="00C439F8" w:rsidRPr="00B20246" w:rsidRDefault="00C439F8" w:rsidP="00FC2223">
      <w:pPr>
        <w:spacing w:after="200" w:line="276" w:lineRule="auto"/>
        <w:jc w:val="both"/>
        <w:rPr>
          <w:rFonts w:ascii="Times New Roman" w:eastAsia="Times New Roman" w:hAnsi="Times New Roman" w:cs="Times New Roman"/>
          <w:b/>
          <w:color w:val="000000"/>
          <w:sz w:val="24"/>
          <w:szCs w:val="24"/>
          <w:lang w:eastAsia="ru-RU"/>
        </w:rPr>
      </w:pPr>
    </w:p>
    <w:p w:rsidR="00C439F8" w:rsidRPr="00B20246" w:rsidRDefault="00C439F8" w:rsidP="00FC2223">
      <w:pPr>
        <w:spacing w:after="200" w:line="276" w:lineRule="auto"/>
        <w:jc w:val="both"/>
        <w:rPr>
          <w:rFonts w:ascii="Times New Roman" w:eastAsia="Times New Roman" w:hAnsi="Times New Roman" w:cs="Times New Roman"/>
          <w:b/>
          <w:color w:val="000000"/>
          <w:sz w:val="24"/>
          <w:szCs w:val="24"/>
          <w:lang w:eastAsia="ru-RU"/>
        </w:rPr>
      </w:pPr>
    </w:p>
    <w:p w:rsidR="00D01846" w:rsidRPr="00B20246" w:rsidRDefault="00D01846" w:rsidP="00FC2223">
      <w:pPr>
        <w:spacing w:after="200" w:line="276" w:lineRule="auto"/>
        <w:jc w:val="both"/>
        <w:rPr>
          <w:rFonts w:ascii="Times New Roman" w:eastAsia="Times New Roman" w:hAnsi="Times New Roman" w:cs="Times New Roman"/>
          <w:b/>
          <w:color w:val="000000"/>
          <w:sz w:val="24"/>
          <w:szCs w:val="24"/>
          <w:lang w:eastAsia="ru-RU"/>
        </w:rPr>
      </w:pPr>
    </w:p>
    <w:p w:rsidR="00FC2223" w:rsidRPr="00B20246" w:rsidRDefault="00FC2223" w:rsidP="00FC2223">
      <w:pPr>
        <w:spacing w:after="200" w:line="276" w:lineRule="auto"/>
        <w:jc w:val="both"/>
        <w:rPr>
          <w:rFonts w:ascii="Times New Roman" w:eastAsia="Times New Roman" w:hAnsi="Times New Roman" w:cs="Times New Roman"/>
          <w:b/>
          <w:color w:val="000000"/>
          <w:sz w:val="24"/>
          <w:szCs w:val="24"/>
          <w:lang w:eastAsia="ru-RU"/>
        </w:rPr>
      </w:pPr>
    </w:p>
    <w:p w:rsidR="00FC2223" w:rsidRPr="00B20246" w:rsidRDefault="00FC2223" w:rsidP="00FC2223">
      <w:pPr>
        <w:spacing w:after="200" w:line="276" w:lineRule="auto"/>
        <w:jc w:val="both"/>
        <w:rPr>
          <w:rFonts w:ascii="Times New Roman" w:eastAsia="Times New Roman" w:hAnsi="Times New Roman" w:cs="Times New Roman"/>
          <w:b/>
          <w:color w:val="000000"/>
          <w:sz w:val="24"/>
          <w:szCs w:val="24"/>
          <w:lang w:eastAsia="ru-RU"/>
        </w:rPr>
      </w:pPr>
    </w:p>
    <w:p w:rsidR="00FC2223" w:rsidRPr="00B20246" w:rsidRDefault="00FC2223" w:rsidP="00FC2223">
      <w:pPr>
        <w:spacing w:after="200" w:line="276" w:lineRule="auto"/>
        <w:jc w:val="both"/>
        <w:rPr>
          <w:rFonts w:ascii="Times New Roman" w:eastAsia="Times New Roman" w:hAnsi="Times New Roman" w:cs="Times New Roman"/>
          <w:b/>
          <w:color w:val="000000"/>
          <w:sz w:val="24"/>
          <w:szCs w:val="24"/>
          <w:lang w:eastAsia="ru-RU"/>
        </w:rPr>
      </w:pPr>
    </w:p>
    <w:p w:rsidR="00D01846" w:rsidRPr="00B20246" w:rsidRDefault="00D01846" w:rsidP="00FC2223">
      <w:pPr>
        <w:spacing w:after="200" w:line="276" w:lineRule="auto"/>
        <w:jc w:val="both"/>
        <w:rPr>
          <w:rFonts w:ascii="Times New Roman" w:eastAsia="Times New Roman" w:hAnsi="Times New Roman" w:cs="Times New Roman"/>
          <w:b/>
          <w:color w:val="000000"/>
          <w:sz w:val="24"/>
          <w:szCs w:val="24"/>
          <w:lang w:eastAsia="ru-RU"/>
        </w:rPr>
      </w:pPr>
    </w:p>
    <w:p w:rsidR="00C439F8" w:rsidRPr="00B20246" w:rsidRDefault="00C439F8" w:rsidP="00FC2223">
      <w:pPr>
        <w:spacing w:after="200" w:line="276" w:lineRule="auto"/>
        <w:jc w:val="both"/>
        <w:rPr>
          <w:rFonts w:ascii="Times New Roman" w:eastAsia="Times New Roman" w:hAnsi="Times New Roman" w:cs="Times New Roman"/>
          <w:b/>
          <w:color w:val="000000"/>
          <w:sz w:val="24"/>
          <w:szCs w:val="24"/>
          <w:lang w:eastAsia="ru-RU"/>
        </w:rPr>
      </w:pPr>
    </w:p>
    <w:p w:rsidR="00C439F8" w:rsidRPr="00B20246" w:rsidRDefault="00C439F8" w:rsidP="00B20246">
      <w:pPr>
        <w:spacing w:after="200" w:line="276" w:lineRule="auto"/>
        <w:jc w:val="center"/>
        <w:rPr>
          <w:rFonts w:ascii="Times New Roman" w:eastAsia="Times New Roman" w:hAnsi="Times New Roman" w:cs="Times New Roman"/>
          <w:b/>
          <w:color w:val="000000"/>
          <w:sz w:val="24"/>
          <w:szCs w:val="24"/>
          <w:lang w:eastAsia="ru-RU"/>
        </w:rPr>
      </w:pPr>
      <w:r w:rsidRPr="00B20246">
        <w:rPr>
          <w:rFonts w:ascii="Times New Roman" w:eastAsia="Times New Roman" w:hAnsi="Times New Roman" w:cs="Times New Roman"/>
          <w:b/>
          <w:color w:val="000000"/>
          <w:sz w:val="24"/>
          <w:szCs w:val="24"/>
          <w:lang w:eastAsia="ru-RU"/>
        </w:rPr>
        <w:t>Использованная литература:</w:t>
      </w:r>
    </w:p>
    <w:p w:rsidR="00C439F8" w:rsidRPr="00B20246" w:rsidRDefault="00C439F8" w:rsidP="00FC2223">
      <w:pPr>
        <w:pStyle w:val="a3"/>
        <w:spacing w:after="200" w:line="276" w:lineRule="auto"/>
        <w:ind w:left="644"/>
        <w:jc w:val="both"/>
        <w:rPr>
          <w:rFonts w:ascii="Times New Roman" w:eastAsia="Times New Roman" w:hAnsi="Times New Roman" w:cs="Times New Roman"/>
          <w:sz w:val="24"/>
          <w:szCs w:val="24"/>
          <w:lang w:eastAsia="zh-TW"/>
        </w:rPr>
      </w:pPr>
    </w:p>
    <w:p w:rsidR="00C439F8" w:rsidRPr="00B20246" w:rsidRDefault="00C439F8" w:rsidP="00FC2223">
      <w:pPr>
        <w:pStyle w:val="a3"/>
        <w:spacing w:after="200" w:line="276" w:lineRule="auto"/>
        <w:ind w:left="0" w:right="567"/>
        <w:jc w:val="both"/>
        <w:rPr>
          <w:rFonts w:ascii="Times New Roman" w:eastAsia="Times New Roman" w:hAnsi="Times New Roman" w:cs="Times New Roman"/>
          <w:sz w:val="24"/>
          <w:szCs w:val="24"/>
          <w:lang w:eastAsia="zh-TW"/>
        </w:rPr>
      </w:pPr>
      <w:r w:rsidRPr="00B20246">
        <w:rPr>
          <w:rFonts w:ascii="Times New Roman" w:eastAsia="Times New Roman" w:hAnsi="Times New Roman" w:cs="Times New Roman"/>
          <w:sz w:val="24"/>
          <w:szCs w:val="24"/>
          <w:lang w:eastAsia="zh-TW"/>
        </w:rPr>
        <w:t xml:space="preserve">1. Д.И. </w:t>
      </w:r>
      <w:proofErr w:type="spellStart"/>
      <w:r w:rsidRPr="00B20246">
        <w:rPr>
          <w:rFonts w:ascii="Times New Roman" w:eastAsia="Times New Roman" w:hAnsi="Times New Roman" w:cs="Times New Roman"/>
          <w:sz w:val="24"/>
          <w:szCs w:val="24"/>
          <w:lang w:eastAsia="zh-TW"/>
        </w:rPr>
        <w:t>Сыроватский</w:t>
      </w:r>
      <w:proofErr w:type="spellEnd"/>
      <w:r w:rsidRPr="00B20246">
        <w:rPr>
          <w:rFonts w:ascii="Times New Roman" w:eastAsia="Times New Roman" w:hAnsi="Times New Roman" w:cs="Times New Roman"/>
          <w:sz w:val="24"/>
          <w:szCs w:val="24"/>
          <w:lang w:eastAsia="zh-TW"/>
        </w:rPr>
        <w:t>.  Организация и экономика оленеводческого производства, Якутск, 2000г.</w:t>
      </w:r>
    </w:p>
    <w:p w:rsidR="00C439F8" w:rsidRPr="00B20246" w:rsidRDefault="00C439F8" w:rsidP="00FC2223">
      <w:pPr>
        <w:pStyle w:val="a3"/>
        <w:spacing w:after="200" w:line="276" w:lineRule="auto"/>
        <w:ind w:left="0" w:right="567"/>
        <w:jc w:val="both"/>
        <w:rPr>
          <w:rFonts w:ascii="Times New Roman" w:eastAsia="Times New Roman" w:hAnsi="Times New Roman" w:cs="Times New Roman"/>
          <w:sz w:val="24"/>
          <w:szCs w:val="24"/>
          <w:lang w:eastAsia="zh-TW"/>
        </w:rPr>
      </w:pPr>
      <w:r w:rsidRPr="00B20246">
        <w:rPr>
          <w:rFonts w:ascii="Times New Roman" w:eastAsia="Times New Roman" w:hAnsi="Times New Roman" w:cs="Times New Roman"/>
          <w:sz w:val="24"/>
          <w:szCs w:val="24"/>
          <w:lang w:eastAsia="zh-TW"/>
        </w:rPr>
        <w:t xml:space="preserve">2. А.Д. </w:t>
      </w:r>
      <w:proofErr w:type="spellStart"/>
      <w:r w:rsidRPr="00B20246">
        <w:rPr>
          <w:rFonts w:ascii="Times New Roman" w:eastAsia="Times New Roman" w:hAnsi="Times New Roman" w:cs="Times New Roman"/>
          <w:sz w:val="24"/>
          <w:szCs w:val="24"/>
          <w:lang w:eastAsia="zh-TW"/>
        </w:rPr>
        <w:t>Курилюк</w:t>
      </w:r>
      <w:proofErr w:type="spellEnd"/>
      <w:r w:rsidRPr="00B20246">
        <w:rPr>
          <w:rFonts w:ascii="Times New Roman" w:eastAsia="Times New Roman" w:hAnsi="Times New Roman" w:cs="Times New Roman"/>
          <w:sz w:val="24"/>
          <w:szCs w:val="24"/>
          <w:lang w:eastAsia="zh-TW"/>
        </w:rPr>
        <w:t>. Оленеводство Якутской АССР, Якутск, 1982г.</w:t>
      </w:r>
    </w:p>
    <w:p w:rsidR="00C439F8" w:rsidRPr="00B20246" w:rsidRDefault="00C439F8" w:rsidP="00B20246">
      <w:pPr>
        <w:spacing w:after="200" w:line="360" w:lineRule="auto"/>
        <w:ind w:right="567"/>
        <w:contextualSpacing/>
        <w:rPr>
          <w:rFonts w:ascii="Times New Roman" w:eastAsia="Times New Roman" w:hAnsi="Times New Roman" w:cs="Times New Roman"/>
          <w:sz w:val="24"/>
          <w:szCs w:val="24"/>
          <w:lang w:eastAsia="ru-RU"/>
        </w:rPr>
      </w:pPr>
      <w:r w:rsidRPr="00B20246">
        <w:rPr>
          <w:rFonts w:ascii="Times New Roman" w:eastAsia="Times New Roman" w:hAnsi="Times New Roman" w:cs="Times New Roman"/>
          <w:color w:val="000000"/>
          <w:sz w:val="24"/>
          <w:szCs w:val="24"/>
          <w:lang w:eastAsia="ru-RU"/>
        </w:rPr>
        <w:t>3.Научная библиотека диссертаций и авторефератов disserCat </w:t>
      </w:r>
      <w:hyperlink r:id="rId8" w:anchor="ixzz5fVyimZAL" w:history="1">
        <w:r w:rsidRPr="00B20246">
          <w:rPr>
            <w:rFonts w:ascii="Times New Roman" w:eastAsia="Times New Roman" w:hAnsi="Times New Roman" w:cs="Times New Roman"/>
            <w:sz w:val="24"/>
            <w:szCs w:val="24"/>
            <w:lang w:eastAsia="ru-RU"/>
          </w:rPr>
          <w:t>http://www.dissercat.com/content/nauchnoe-obosnovanie-i-razrabotka-novogo-rublenogo-polufabrikata-iz-oleniny-dlya-shkolnogo-p#ixzz5fVyimZAL</w:t>
        </w:r>
      </w:hyperlink>
      <w:r w:rsidR="00B20246">
        <w:rPr>
          <w:rFonts w:ascii="Times New Roman" w:eastAsia="Times New Roman" w:hAnsi="Times New Roman" w:cs="Times New Roman"/>
          <w:sz w:val="24"/>
          <w:szCs w:val="24"/>
          <w:lang w:eastAsia="ru-RU"/>
        </w:rPr>
        <w:t>;</w:t>
      </w:r>
    </w:p>
    <w:p w:rsidR="00C439F8" w:rsidRPr="00B20246" w:rsidRDefault="00C439F8" w:rsidP="00B20246">
      <w:pPr>
        <w:rPr>
          <w:rFonts w:ascii="Times New Roman" w:eastAsia="Times New Roman" w:hAnsi="Times New Roman" w:cs="Times New Roman"/>
          <w:sz w:val="24"/>
          <w:szCs w:val="24"/>
          <w:lang w:eastAsia="ru-RU"/>
        </w:rPr>
      </w:pPr>
      <w:r w:rsidRPr="00B20246">
        <w:rPr>
          <w:rFonts w:ascii="Times New Roman" w:eastAsia="Times New Roman" w:hAnsi="Times New Roman" w:cs="Times New Roman"/>
          <w:sz w:val="24"/>
          <w:szCs w:val="24"/>
          <w:lang w:eastAsia="ru-RU"/>
        </w:rPr>
        <w:t>4.</w:t>
      </w:r>
      <w:r w:rsidRPr="00B20246">
        <w:rPr>
          <w:rFonts w:ascii="Times New Roman" w:eastAsia="Times New Roman" w:hAnsi="Times New Roman" w:cs="Times New Roman"/>
          <w:color w:val="000000"/>
          <w:sz w:val="24"/>
          <w:szCs w:val="24"/>
          <w:lang w:eastAsia="ru-RU"/>
        </w:rPr>
        <w:t xml:space="preserve"> Научная библиотека диссертаций и авторефератов disserCat </w:t>
      </w:r>
      <w:hyperlink r:id="rId9" w:anchor="ixzz5fVyKEYLB" w:history="1">
        <w:r w:rsidRPr="00B20246">
          <w:rPr>
            <w:rFonts w:ascii="Times New Roman" w:eastAsia="Times New Roman" w:hAnsi="Times New Roman" w:cs="Times New Roman"/>
            <w:sz w:val="24"/>
            <w:szCs w:val="24"/>
            <w:lang w:eastAsia="ru-RU"/>
          </w:rPr>
          <w:t>http://www.dissercat.com/content/formirovanie-i-otsenka-potrebitelskikh-svoistv-myasnykh-rublenykh-polufabrikatov-iz-oleniny#ixzz5fVyKEYLB</w:t>
        </w:r>
      </w:hyperlink>
      <w:r w:rsidR="00B20246">
        <w:rPr>
          <w:rFonts w:ascii="Times New Roman" w:eastAsia="Times New Roman" w:hAnsi="Times New Roman" w:cs="Times New Roman"/>
          <w:sz w:val="24"/>
          <w:szCs w:val="24"/>
          <w:lang w:eastAsia="ru-RU"/>
        </w:rPr>
        <w:t>;</w:t>
      </w:r>
    </w:p>
    <w:p w:rsidR="00C439F8" w:rsidRPr="00B20246" w:rsidRDefault="00B20246" w:rsidP="00B20246">
      <w:pPr>
        <w:spacing w:line="240" w:lineRule="auto"/>
        <w:ind w:right="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zh-TW"/>
        </w:rPr>
        <w:t xml:space="preserve">5. </w:t>
      </w:r>
      <w:r>
        <w:rPr>
          <w:rFonts w:ascii="Times New Roman" w:eastAsia="Times New Roman" w:hAnsi="Times New Roman" w:cs="Times New Roman"/>
          <w:color w:val="000000"/>
          <w:kern w:val="2"/>
          <w:sz w:val="24"/>
          <w:szCs w:val="24"/>
        </w:rPr>
        <w:t>Ильина Е. Н.,</w:t>
      </w:r>
      <w:r w:rsidRPr="00B20246">
        <w:rPr>
          <w:rFonts w:ascii="Times New Roman" w:eastAsia="Times New Roman" w:hAnsi="Times New Roman" w:cs="Times New Roman"/>
          <w:color w:val="000000"/>
          <w:kern w:val="2"/>
          <w:sz w:val="24"/>
          <w:szCs w:val="24"/>
        </w:rPr>
        <w:t xml:space="preserve"> </w:t>
      </w:r>
      <w:proofErr w:type="spellStart"/>
      <w:proofErr w:type="gramStart"/>
      <w:r>
        <w:rPr>
          <w:rFonts w:ascii="Times New Roman" w:eastAsia="Times New Roman" w:hAnsi="Times New Roman" w:cs="Times New Roman"/>
          <w:color w:val="000000"/>
          <w:kern w:val="2"/>
          <w:sz w:val="24"/>
          <w:szCs w:val="24"/>
        </w:rPr>
        <w:t>к.сельскохоз</w:t>
      </w:r>
      <w:r w:rsidRPr="00946224">
        <w:rPr>
          <w:rFonts w:ascii="Times New Roman" w:eastAsia="Times New Roman" w:hAnsi="Times New Roman" w:cs="Times New Roman"/>
          <w:color w:val="000000"/>
          <w:kern w:val="2"/>
          <w:sz w:val="24"/>
          <w:szCs w:val="24"/>
        </w:rPr>
        <w:t>наук</w:t>
      </w:r>
      <w:proofErr w:type="spellEnd"/>
      <w:proofErr w:type="gramEnd"/>
      <w:r w:rsidRPr="00946224">
        <w:rPr>
          <w:rFonts w:ascii="Times New Roman" w:eastAsia="Times New Roman" w:hAnsi="Times New Roman" w:cs="Times New Roman"/>
          <w:color w:val="000000"/>
          <w:kern w:val="2"/>
          <w:sz w:val="24"/>
          <w:szCs w:val="24"/>
        </w:rPr>
        <w:t xml:space="preserve"> ЯГСХА</w:t>
      </w:r>
      <w:r>
        <w:rPr>
          <w:rFonts w:ascii="Times New Roman" w:eastAsia="Times New Roman" w:hAnsi="Times New Roman" w:cs="Times New Roman"/>
          <w:color w:val="000000"/>
          <w:kern w:val="2"/>
          <w:sz w:val="24"/>
          <w:szCs w:val="24"/>
        </w:rPr>
        <w:t>, «</w:t>
      </w:r>
      <w:r w:rsidRPr="00B20246">
        <w:rPr>
          <w:rFonts w:ascii="Times New Roman" w:eastAsia="Times New Roman" w:hAnsi="Times New Roman" w:cs="Times New Roman"/>
          <w:sz w:val="24"/>
          <w:szCs w:val="24"/>
          <w:lang w:eastAsia="zh-TW"/>
        </w:rPr>
        <w:t>Структура поголовья оленей</w:t>
      </w:r>
      <w:r>
        <w:rPr>
          <w:rFonts w:ascii="Times New Roman" w:eastAsia="Times New Roman" w:hAnsi="Times New Roman" w:cs="Times New Roman"/>
          <w:color w:val="000000"/>
          <w:sz w:val="24"/>
          <w:szCs w:val="24"/>
        </w:rPr>
        <w:t>»;</w:t>
      </w:r>
    </w:p>
    <w:p w:rsidR="00C439F8" w:rsidRPr="00B20246" w:rsidRDefault="00C439F8" w:rsidP="00FC2223">
      <w:pPr>
        <w:spacing w:after="200" w:line="360" w:lineRule="auto"/>
        <w:ind w:left="284"/>
        <w:contextualSpacing/>
        <w:jc w:val="both"/>
        <w:rPr>
          <w:rFonts w:ascii="Times New Roman" w:eastAsia="Times New Roman" w:hAnsi="Times New Roman" w:cs="Times New Roman"/>
          <w:sz w:val="24"/>
          <w:szCs w:val="24"/>
          <w:lang w:eastAsia="zh-TW"/>
        </w:rPr>
      </w:pPr>
    </w:p>
    <w:p w:rsidR="00C439F8" w:rsidRPr="00B20246" w:rsidRDefault="00C439F8" w:rsidP="00FC2223">
      <w:pPr>
        <w:spacing w:after="200" w:line="276" w:lineRule="auto"/>
        <w:jc w:val="both"/>
        <w:rPr>
          <w:rFonts w:ascii="Times New Roman" w:eastAsia="Times New Roman" w:hAnsi="Times New Roman" w:cs="Times New Roman"/>
          <w:sz w:val="24"/>
          <w:szCs w:val="24"/>
          <w:lang w:eastAsia="zh-TW"/>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C439F8" w:rsidRPr="00B20246" w:rsidRDefault="00C439F8" w:rsidP="00FC2223">
      <w:pPr>
        <w:jc w:val="both"/>
        <w:rPr>
          <w:rFonts w:ascii="Times New Roman" w:hAnsi="Times New Roman" w:cs="Times New Roman"/>
          <w:sz w:val="24"/>
          <w:szCs w:val="24"/>
        </w:rPr>
      </w:pPr>
    </w:p>
    <w:p w:rsidR="00921F60" w:rsidRPr="00B20246" w:rsidRDefault="00921F60" w:rsidP="00FC2223">
      <w:pPr>
        <w:jc w:val="both"/>
        <w:rPr>
          <w:rFonts w:ascii="Times New Roman" w:hAnsi="Times New Roman" w:cs="Times New Roman"/>
          <w:sz w:val="24"/>
          <w:szCs w:val="24"/>
        </w:rPr>
      </w:pPr>
    </w:p>
    <w:sectPr w:rsidR="00921F60" w:rsidRPr="00B20246" w:rsidSect="00596464">
      <w:footerReference w:type="default" r:id="rId10"/>
      <w:pgSz w:w="11906" w:h="16838"/>
      <w:pgMar w:top="993"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6BD" w:rsidRDefault="001A76BD">
      <w:pPr>
        <w:spacing w:after="0" w:line="240" w:lineRule="auto"/>
      </w:pPr>
      <w:r>
        <w:separator/>
      </w:r>
    </w:p>
  </w:endnote>
  <w:endnote w:type="continuationSeparator" w:id="0">
    <w:p w:rsidR="001A76BD" w:rsidRDefault="001A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449890"/>
      <w:docPartObj>
        <w:docPartGallery w:val="Page Numbers (Bottom of Page)"/>
        <w:docPartUnique/>
      </w:docPartObj>
    </w:sdtPr>
    <w:sdtEndPr/>
    <w:sdtContent>
      <w:p w:rsidR="00B1723E" w:rsidRDefault="00C439F8">
        <w:pPr>
          <w:pStyle w:val="a5"/>
          <w:jc w:val="center"/>
        </w:pPr>
        <w:r>
          <w:fldChar w:fldCharType="begin"/>
        </w:r>
        <w:r>
          <w:instrText>PAGE   \* MERGEFORMAT</w:instrText>
        </w:r>
        <w:r>
          <w:fldChar w:fldCharType="separate"/>
        </w:r>
        <w:r w:rsidR="00F322F4">
          <w:rPr>
            <w:noProof/>
          </w:rPr>
          <w:t>13</w:t>
        </w:r>
        <w:r>
          <w:rPr>
            <w:noProof/>
          </w:rPr>
          <w:fldChar w:fldCharType="end"/>
        </w:r>
      </w:p>
    </w:sdtContent>
  </w:sdt>
  <w:p w:rsidR="00B1723E" w:rsidRDefault="001A76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6BD" w:rsidRDefault="001A76BD">
      <w:pPr>
        <w:spacing w:after="0" w:line="240" w:lineRule="auto"/>
      </w:pPr>
      <w:r>
        <w:separator/>
      </w:r>
    </w:p>
  </w:footnote>
  <w:footnote w:type="continuationSeparator" w:id="0">
    <w:p w:rsidR="001A76BD" w:rsidRDefault="001A7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077A2"/>
    <w:multiLevelType w:val="hybridMultilevel"/>
    <w:tmpl w:val="F4389A22"/>
    <w:lvl w:ilvl="0" w:tplc="8A9057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C0688D"/>
    <w:multiLevelType w:val="hybridMultilevel"/>
    <w:tmpl w:val="F4389A22"/>
    <w:lvl w:ilvl="0" w:tplc="8A9057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095FE2"/>
    <w:multiLevelType w:val="hybridMultilevel"/>
    <w:tmpl w:val="4D3419E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50691C9B"/>
    <w:multiLevelType w:val="hybridMultilevel"/>
    <w:tmpl w:val="F4389A22"/>
    <w:lvl w:ilvl="0" w:tplc="8A9057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263921"/>
    <w:multiLevelType w:val="hybridMultilevel"/>
    <w:tmpl w:val="CBC6097E"/>
    <w:lvl w:ilvl="0" w:tplc="6638DDC0">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F8"/>
    <w:rsid w:val="0002074A"/>
    <w:rsid w:val="00024663"/>
    <w:rsid w:val="000F418D"/>
    <w:rsid w:val="000F753F"/>
    <w:rsid w:val="001816EF"/>
    <w:rsid w:val="0019364D"/>
    <w:rsid w:val="001A0DCF"/>
    <w:rsid w:val="001A76BD"/>
    <w:rsid w:val="00261FBA"/>
    <w:rsid w:val="002A7794"/>
    <w:rsid w:val="00334EA7"/>
    <w:rsid w:val="00341388"/>
    <w:rsid w:val="00370E06"/>
    <w:rsid w:val="003A3527"/>
    <w:rsid w:val="004342D8"/>
    <w:rsid w:val="004742C2"/>
    <w:rsid w:val="004B4682"/>
    <w:rsid w:val="00530544"/>
    <w:rsid w:val="006A6D9B"/>
    <w:rsid w:val="006C1B0F"/>
    <w:rsid w:val="00744B5E"/>
    <w:rsid w:val="00814D68"/>
    <w:rsid w:val="00885F85"/>
    <w:rsid w:val="00921A93"/>
    <w:rsid w:val="00921F60"/>
    <w:rsid w:val="00A30410"/>
    <w:rsid w:val="00B055D7"/>
    <w:rsid w:val="00B20246"/>
    <w:rsid w:val="00B52456"/>
    <w:rsid w:val="00C230A8"/>
    <w:rsid w:val="00C439F8"/>
    <w:rsid w:val="00D01846"/>
    <w:rsid w:val="00D42643"/>
    <w:rsid w:val="00DE169F"/>
    <w:rsid w:val="00E7002C"/>
    <w:rsid w:val="00EE7412"/>
    <w:rsid w:val="00F322F4"/>
    <w:rsid w:val="00F61A80"/>
    <w:rsid w:val="00FC2223"/>
    <w:rsid w:val="00FD29A8"/>
    <w:rsid w:val="00FE1304"/>
    <w:rsid w:val="00FE2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7DE6"/>
  <w15:chartTrackingRefBased/>
  <w15:docId w15:val="{260A69F6-D945-4052-B80B-6417D46F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9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39F8"/>
    <w:pPr>
      <w:ind w:left="720"/>
      <w:contextualSpacing/>
    </w:pPr>
  </w:style>
  <w:style w:type="table" w:styleId="a4">
    <w:name w:val="Table Grid"/>
    <w:basedOn w:val="a1"/>
    <w:uiPriority w:val="39"/>
    <w:rsid w:val="00C43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C439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4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sercat.com/content/nauchnoe-obosnovanie-i-razrabotka-novogo-rublenogo-polufabrikata-iz-oleniny-dlya-shkolnogo-p" TargetMode="External"/><Relationship Id="rId3" Type="http://schemas.openxmlformats.org/officeDocument/2006/relationships/settings" Target="settings.xml"/><Relationship Id="rId7" Type="http://schemas.openxmlformats.org/officeDocument/2006/relationships/hyperlink" Target="mailto:borogon-soch2014@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issercat.com/content/formirovanie-i-otsenka-potrebitelskikh-svoistv-myasnykh-rublenykh-polufabrikatov-iz-oleni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2955</Words>
  <Characters>16848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32</cp:revision>
  <dcterms:created xsi:type="dcterms:W3CDTF">2009-01-03T19:57:00Z</dcterms:created>
  <dcterms:modified xsi:type="dcterms:W3CDTF">2009-01-04T22:25:00Z</dcterms:modified>
</cp:coreProperties>
</file>