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696" w:rsidRPr="00455D31" w:rsidRDefault="00630696" w:rsidP="00630696">
      <w:pPr>
        <w:pStyle w:val="1"/>
        <w:jc w:val="center"/>
        <w:rPr>
          <w:rFonts w:ascii="Times New Roman" w:hAnsi="Times New Roman" w:cs="Times New Roman"/>
          <w:b/>
          <w:color w:val="000000" w:themeColor="text1"/>
          <w:sz w:val="28"/>
          <w:szCs w:val="28"/>
        </w:rPr>
      </w:pPr>
      <w:r w:rsidRPr="00455D31">
        <w:rPr>
          <w:rFonts w:ascii="Times New Roman" w:hAnsi="Times New Roman" w:cs="Times New Roman"/>
          <w:b/>
          <w:color w:val="000000" w:themeColor="text1"/>
          <w:sz w:val="28"/>
          <w:szCs w:val="28"/>
        </w:rPr>
        <w:t>Заочный тур муниципального этапа Всероссийского конкурса юных исследователей о</w:t>
      </w:r>
      <w:r w:rsidR="00F94F76" w:rsidRPr="00455D31">
        <w:rPr>
          <w:rFonts w:ascii="Times New Roman" w:hAnsi="Times New Roman" w:cs="Times New Roman"/>
          <w:b/>
          <w:color w:val="000000" w:themeColor="text1"/>
          <w:sz w:val="28"/>
          <w:szCs w:val="28"/>
        </w:rPr>
        <w:t>кружающей среды «Открытие 2030»</w:t>
      </w:r>
    </w:p>
    <w:p w:rsidR="00630696" w:rsidRPr="00F076FC" w:rsidRDefault="00630696" w:rsidP="00630696">
      <w:pPr>
        <w:pStyle w:val="1"/>
        <w:jc w:val="center"/>
        <w:rPr>
          <w:b/>
          <w:sz w:val="28"/>
        </w:rPr>
      </w:pPr>
    </w:p>
    <w:p w:rsidR="00630696" w:rsidRDefault="00630696" w:rsidP="00630696">
      <w:pPr>
        <w:pStyle w:val="1"/>
        <w:rPr>
          <w:b/>
        </w:rPr>
      </w:pPr>
    </w:p>
    <w:p w:rsidR="00630696" w:rsidRDefault="00630696" w:rsidP="00630696">
      <w:pPr>
        <w:pStyle w:val="1"/>
        <w:rPr>
          <w:b/>
        </w:rPr>
      </w:pPr>
    </w:p>
    <w:p w:rsidR="00630696" w:rsidRDefault="00630696" w:rsidP="00630696">
      <w:pPr>
        <w:jc w:val="center"/>
        <w:rPr>
          <w:b/>
          <w:sz w:val="52"/>
        </w:rPr>
      </w:pPr>
    </w:p>
    <w:p w:rsidR="00630696" w:rsidRDefault="00630696" w:rsidP="00A0176C">
      <w:pPr>
        <w:jc w:val="center"/>
        <w:rPr>
          <w:rFonts w:ascii="Times New Roman" w:hAnsi="Times New Roman" w:cs="Times New Roman"/>
          <w:b/>
          <w:sz w:val="52"/>
        </w:rPr>
      </w:pPr>
      <w:r w:rsidRPr="00B52BF1">
        <w:rPr>
          <w:rFonts w:ascii="Times New Roman" w:hAnsi="Times New Roman" w:cs="Times New Roman"/>
          <w:b/>
          <w:sz w:val="40"/>
          <w:szCs w:val="40"/>
        </w:rPr>
        <w:t xml:space="preserve">Исследование макро и микрохимического состава </w:t>
      </w:r>
      <w:r w:rsidRPr="00F61892">
        <w:rPr>
          <w:rFonts w:ascii="Times New Roman" w:hAnsi="Times New Roman" w:cs="Times New Roman"/>
          <w:b/>
          <w:sz w:val="36"/>
          <w:szCs w:val="36"/>
        </w:rPr>
        <w:t>пресного аржаана «Адарган» и биологическое</w:t>
      </w:r>
      <w:r w:rsidRPr="00B52BF1">
        <w:rPr>
          <w:rFonts w:ascii="Times New Roman" w:hAnsi="Times New Roman" w:cs="Times New Roman"/>
          <w:b/>
          <w:sz w:val="40"/>
          <w:szCs w:val="40"/>
        </w:rPr>
        <w:t xml:space="preserve"> воздействие его на организм человека</w:t>
      </w:r>
      <w:r w:rsidRPr="00F94F76">
        <w:rPr>
          <w:rFonts w:ascii="Times New Roman" w:hAnsi="Times New Roman" w:cs="Times New Roman"/>
          <w:b/>
          <w:sz w:val="52"/>
        </w:rPr>
        <w:t>.</w:t>
      </w:r>
    </w:p>
    <w:p w:rsidR="00767813" w:rsidRPr="00F61892" w:rsidRDefault="00F61892" w:rsidP="00A0176C">
      <w:pPr>
        <w:jc w:val="center"/>
        <w:rPr>
          <w:rFonts w:ascii="Times New Roman" w:hAnsi="Times New Roman" w:cs="Times New Roman"/>
          <w:b/>
          <w:sz w:val="32"/>
          <w:szCs w:val="32"/>
        </w:rPr>
      </w:pPr>
      <w:r>
        <w:rPr>
          <w:rFonts w:ascii="Times New Roman" w:hAnsi="Times New Roman" w:cs="Times New Roman"/>
          <w:b/>
          <w:sz w:val="32"/>
          <w:szCs w:val="32"/>
        </w:rPr>
        <w:t>Номинация «</w:t>
      </w:r>
      <w:bookmarkStart w:id="0" w:name="_GoBack"/>
      <w:r>
        <w:rPr>
          <w:rFonts w:ascii="Times New Roman" w:hAnsi="Times New Roman" w:cs="Times New Roman"/>
          <w:b/>
          <w:sz w:val="32"/>
          <w:szCs w:val="32"/>
        </w:rPr>
        <w:t>Современная химия</w:t>
      </w:r>
      <w:bookmarkEnd w:id="0"/>
      <w:r>
        <w:rPr>
          <w:rFonts w:ascii="Times New Roman" w:hAnsi="Times New Roman" w:cs="Times New Roman"/>
          <w:b/>
          <w:sz w:val="32"/>
          <w:szCs w:val="32"/>
        </w:rPr>
        <w:t>».</w:t>
      </w:r>
      <w:r w:rsidR="00575E93">
        <w:rPr>
          <w:rFonts w:ascii="Times New Roman" w:hAnsi="Times New Roman" w:cs="Times New Roman"/>
          <w:b/>
          <w:sz w:val="32"/>
          <w:szCs w:val="32"/>
        </w:rPr>
        <w:t xml:space="preserve"> 6.1.1.</w:t>
      </w:r>
    </w:p>
    <w:p w:rsidR="00767813" w:rsidRDefault="00767813" w:rsidP="00A0176C">
      <w:pPr>
        <w:jc w:val="center"/>
        <w:rPr>
          <w:rFonts w:ascii="Times New Roman" w:hAnsi="Times New Roman" w:cs="Times New Roman"/>
          <w:b/>
          <w:sz w:val="52"/>
        </w:rPr>
      </w:pPr>
    </w:p>
    <w:p w:rsidR="00F61892" w:rsidRDefault="00F61892" w:rsidP="00630696">
      <w:pPr>
        <w:spacing w:after="0" w:line="360" w:lineRule="auto"/>
        <w:jc w:val="right"/>
        <w:rPr>
          <w:rFonts w:ascii="Times New Roman" w:hAnsi="Times New Roman" w:cs="Times New Roman"/>
          <w:b/>
          <w:sz w:val="28"/>
          <w:szCs w:val="28"/>
        </w:rPr>
      </w:pPr>
    </w:p>
    <w:p w:rsidR="00F61892" w:rsidRDefault="00F61892" w:rsidP="00630696">
      <w:pPr>
        <w:spacing w:after="0" w:line="360" w:lineRule="auto"/>
        <w:jc w:val="right"/>
        <w:rPr>
          <w:rFonts w:ascii="Times New Roman" w:hAnsi="Times New Roman" w:cs="Times New Roman"/>
          <w:b/>
          <w:sz w:val="28"/>
          <w:szCs w:val="28"/>
        </w:rPr>
      </w:pPr>
    </w:p>
    <w:p w:rsidR="00F61892" w:rsidRDefault="00F61892" w:rsidP="00630696">
      <w:pPr>
        <w:spacing w:after="0" w:line="360" w:lineRule="auto"/>
        <w:jc w:val="right"/>
        <w:rPr>
          <w:rFonts w:ascii="Times New Roman" w:hAnsi="Times New Roman" w:cs="Times New Roman"/>
          <w:b/>
          <w:sz w:val="28"/>
          <w:szCs w:val="28"/>
        </w:rPr>
      </w:pPr>
    </w:p>
    <w:p w:rsidR="00F61892" w:rsidRDefault="00F61892" w:rsidP="00630696">
      <w:pPr>
        <w:spacing w:after="0" w:line="360" w:lineRule="auto"/>
        <w:jc w:val="right"/>
        <w:rPr>
          <w:rFonts w:ascii="Times New Roman" w:hAnsi="Times New Roman" w:cs="Times New Roman"/>
          <w:b/>
          <w:sz w:val="28"/>
          <w:szCs w:val="28"/>
        </w:rPr>
      </w:pPr>
    </w:p>
    <w:p w:rsidR="00F61892" w:rsidRDefault="00F61892" w:rsidP="00630696">
      <w:pPr>
        <w:spacing w:after="0" w:line="360" w:lineRule="auto"/>
        <w:jc w:val="right"/>
        <w:rPr>
          <w:rFonts w:ascii="Times New Roman" w:hAnsi="Times New Roman" w:cs="Times New Roman"/>
          <w:b/>
          <w:sz w:val="28"/>
          <w:szCs w:val="28"/>
        </w:rPr>
      </w:pPr>
    </w:p>
    <w:p w:rsidR="00630696" w:rsidRPr="000A5074" w:rsidRDefault="000A5074" w:rsidP="00630696">
      <w:pPr>
        <w:spacing w:after="0" w:line="360" w:lineRule="auto"/>
        <w:jc w:val="right"/>
        <w:rPr>
          <w:rFonts w:ascii="Times New Roman" w:hAnsi="Times New Roman" w:cs="Times New Roman"/>
          <w:sz w:val="28"/>
          <w:szCs w:val="28"/>
        </w:rPr>
      </w:pPr>
      <w:r>
        <w:rPr>
          <w:rFonts w:ascii="Times New Roman" w:hAnsi="Times New Roman" w:cs="Times New Roman"/>
          <w:b/>
          <w:sz w:val="28"/>
          <w:szCs w:val="28"/>
        </w:rPr>
        <w:t xml:space="preserve"> </w:t>
      </w:r>
      <w:r w:rsidR="00630696">
        <w:rPr>
          <w:rFonts w:ascii="Times New Roman" w:hAnsi="Times New Roman" w:cs="Times New Roman"/>
          <w:b/>
          <w:sz w:val="28"/>
          <w:szCs w:val="28"/>
        </w:rPr>
        <w:t xml:space="preserve">Выполнила: </w:t>
      </w:r>
      <w:r w:rsidR="00630696" w:rsidRPr="000A5074">
        <w:rPr>
          <w:rFonts w:ascii="Times New Roman" w:hAnsi="Times New Roman" w:cs="Times New Roman"/>
          <w:sz w:val="28"/>
          <w:szCs w:val="28"/>
        </w:rPr>
        <w:t>ученица 10-го класса</w:t>
      </w:r>
    </w:p>
    <w:p w:rsidR="00630696" w:rsidRPr="000A5074" w:rsidRDefault="00630696" w:rsidP="00630696">
      <w:pPr>
        <w:spacing w:after="0" w:line="360" w:lineRule="auto"/>
        <w:rPr>
          <w:rFonts w:ascii="Times New Roman" w:hAnsi="Times New Roman" w:cs="Times New Roman"/>
          <w:sz w:val="28"/>
          <w:szCs w:val="28"/>
        </w:rPr>
      </w:pPr>
      <w:r w:rsidRPr="000A5074">
        <w:rPr>
          <w:rFonts w:ascii="Times New Roman" w:hAnsi="Times New Roman" w:cs="Times New Roman"/>
          <w:sz w:val="28"/>
          <w:szCs w:val="28"/>
        </w:rPr>
        <w:t xml:space="preserve">                                                                        </w:t>
      </w:r>
      <w:r w:rsidR="000A5074">
        <w:rPr>
          <w:rFonts w:ascii="Times New Roman" w:hAnsi="Times New Roman" w:cs="Times New Roman"/>
          <w:sz w:val="28"/>
          <w:szCs w:val="28"/>
        </w:rPr>
        <w:t xml:space="preserve">   </w:t>
      </w:r>
      <w:r w:rsidRPr="000A5074">
        <w:rPr>
          <w:rFonts w:ascii="Times New Roman" w:hAnsi="Times New Roman" w:cs="Times New Roman"/>
          <w:sz w:val="28"/>
          <w:szCs w:val="28"/>
        </w:rPr>
        <w:t xml:space="preserve">МБОУ СОШ № 12 </w:t>
      </w:r>
    </w:p>
    <w:p w:rsidR="00F94F76" w:rsidRPr="000A5074" w:rsidRDefault="00F94F76" w:rsidP="00F94F76">
      <w:pPr>
        <w:spacing w:after="0" w:line="360" w:lineRule="auto"/>
        <w:jc w:val="center"/>
        <w:rPr>
          <w:rFonts w:ascii="Times New Roman" w:hAnsi="Times New Roman" w:cs="Times New Roman"/>
          <w:sz w:val="28"/>
          <w:szCs w:val="28"/>
        </w:rPr>
      </w:pPr>
      <w:r w:rsidRPr="000A5074">
        <w:rPr>
          <w:rFonts w:ascii="Times New Roman" w:hAnsi="Times New Roman" w:cs="Times New Roman"/>
          <w:sz w:val="28"/>
          <w:szCs w:val="28"/>
        </w:rPr>
        <w:t xml:space="preserve">                                             </w:t>
      </w:r>
      <w:r w:rsidR="000A5074">
        <w:rPr>
          <w:rFonts w:ascii="Times New Roman" w:hAnsi="Times New Roman" w:cs="Times New Roman"/>
          <w:sz w:val="28"/>
          <w:szCs w:val="28"/>
        </w:rPr>
        <w:t xml:space="preserve">   </w:t>
      </w:r>
      <w:r w:rsidRPr="000A5074">
        <w:rPr>
          <w:rFonts w:ascii="Times New Roman" w:hAnsi="Times New Roman" w:cs="Times New Roman"/>
          <w:sz w:val="28"/>
          <w:szCs w:val="28"/>
        </w:rPr>
        <w:t xml:space="preserve">Кара-Сал Дозураш </w:t>
      </w:r>
    </w:p>
    <w:p w:rsidR="00F94F76" w:rsidRPr="000A5074" w:rsidRDefault="00F94F76" w:rsidP="00F94F76">
      <w:pPr>
        <w:spacing w:after="0" w:line="360" w:lineRule="auto"/>
        <w:jc w:val="center"/>
        <w:rPr>
          <w:rFonts w:ascii="Times New Roman" w:hAnsi="Times New Roman" w:cs="Times New Roman"/>
          <w:sz w:val="28"/>
          <w:szCs w:val="28"/>
        </w:rPr>
      </w:pPr>
      <w:r w:rsidRPr="000A5074">
        <w:rPr>
          <w:rFonts w:ascii="Times New Roman" w:hAnsi="Times New Roman" w:cs="Times New Roman"/>
          <w:sz w:val="28"/>
          <w:szCs w:val="28"/>
        </w:rPr>
        <w:t xml:space="preserve">                                                                 </w:t>
      </w:r>
      <w:r w:rsidR="000A5074">
        <w:rPr>
          <w:rFonts w:ascii="Times New Roman" w:hAnsi="Times New Roman" w:cs="Times New Roman"/>
          <w:sz w:val="28"/>
          <w:szCs w:val="28"/>
        </w:rPr>
        <w:t xml:space="preserve">  </w:t>
      </w:r>
      <w:r w:rsidRPr="000A5074">
        <w:rPr>
          <w:rFonts w:ascii="Times New Roman" w:hAnsi="Times New Roman" w:cs="Times New Roman"/>
          <w:sz w:val="28"/>
          <w:szCs w:val="28"/>
        </w:rPr>
        <w:t xml:space="preserve">Руководитель: учитель химии </w:t>
      </w:r>
    </w:p>
    <w:p w:rsidR="00AF75F9" w:rsidRDefault="00F94F76" w:rsidP="00F61892">
      <w:pPr>
        <w:spacing w:after="0" w:line="360" w:lineRule="auto"/>
        <w:jc w:val="center"/>
        <w:rPr>
          <w:rFonts w:ascii="Times New Roman" w:hAnsi="Times New Roman" w:cs="Times New Roman"/>
          <w:sz w:val="28"/>
          <w:szCs w:val="28"/>
        </w:rPr>
      </w:pPr>
      <w:r w:rsidRPr="000A5074">
        <w:rPr>
          <w:rFonts w:ascii="Times New Roman" w:hAnsi="Times New Roman" w:cs="Times New Roman"/>
          <w:sz w:val="28"/>
          <w:szCs w:val="28"/>
        </w:rPr>
        <w:t xml:space="preserve">                                                                       Машпадай Татьяна Максимовна</w:t>
      </w:r>
    </w:p>
    <w:p w:rsidR="00AF75F9" w:rsidRDefault="00AF75F9" w:rsidP="00AF75F9">
      <w:pPr>
        <w:spacing w:after="0" w:line="360" w:lineRule="auto"/>
        <w:jc w:val="center"/>
        <w:rPr>
          <w:rFonts w:ascii="Times New Roman" w:hAnsi="Times New Roman" w:cs="Times New Roman"/>
          <w:b/>
          <w:sz w:val="28"/>
          <w:szCs w:val="28"/>
        </w:rPr>
      </w:pPr>
    </w:p>
    <w:p w:rsidR="00AF75F9" w:rsidRDefault="00AF75F9" w:rsidP="00AF75F9">
      <w:pPr>
        <w:spacing w:after="0" w:line="360" w:lineRule="auto"/>
        <w:jc w:val="center"/>
        <w:rPr>
          <w:rFonts w:ascii="Times New Roman" w:hAnsi="Times New Roman" w:cs="Times New Roman"/>
          <w:b/>
          <w:sz w:val="28"/>
          <w:szCs w:val="28"/>
        </w:rPr>
      </w:pPr>
    </w:p>
    <w:p w:rsidR="00630696" w:rsidRPr="00AF75F9" w:rsidRDefault="00F94F76" w:rsidP="00AF75F9">
      <w:pPr>
        <w:spacing w:after="0" w:line="360" w:lineRule="auto"/>
        <w:jc w:val="center"/>
        <w:rPr>
          <w:rFonts w:ascii="Times New Roman" w:hAnsi="Times New Roman" w:cs="Times New Roman"/>
          <w:b/>
          <w:sz w:val="28"/>
          <w:szCs w:val="28"/>
        </w:rPr>
      </w:pPr>
      <w:r w:rsidRPr="006736CF">
        <w:rPr>
          <w:rFonts w:ascii="Times New Roman" w:hAnsi="Times New Roman" w:cs="Times New Roman"/>
          <w:b/>
          <w:sz w:val="28"/>
          <w:szCs w:val="28"/>
        </w:rPr>
        <w:t xml:space="preserve">г. Кызыл 2020 </w:t>
      </w:r>
    </w:p>
    <w:p w:rsidR="00A0176C" w:rsidRDefault="00A0176C" w:rsidP="006E2076">
      <w:pPr>
        <w:spacing w:after="0" w:line="360" w:lineRule="auto"/>
        <w:jc w:val="center"/>
        <w:rPr>
          <w:rFonts w:ascii="Times New Roman" w:hAnsi="Times New Roman" w:cs="Times New Roman"/>
          <w:b/>
          <w:sz w:val="28"/>
          <w:szCs w:val="28"/>
        </w:rPr>
      </w:pPr>
    </w:p>
    <w:p w:rsidR="00AF75F9" w:rsidRDefault="00AF75F9" w:rsidP="006E2076">
      <w:pPr>
        <w:spacing w:after="0" w:line="360" w:lineRule="auto"/>
        <w:jc w:val="center"/>
        <w:rPr>
          <w:rFonts w:ascii="Times New Roman" w:hAnsi="Times New Roman" w:cs="Times New Roman"/>
          <w:b/>
          <w:sz w:val="28"/>
          <w:szCs w:val="28"/>
        </w:rPr>
      </w:pPr>
    </w:p>
    <w:p w:rsidR="00AF75F9" w:rsidRDefault="00AF75F9" w:rsidP="006E2076">
      <w:pPr>
        <w:spacing w:after="0" w:line="360" w:lineRule="auto"/>
        <w:jc w:val="center"/>
        <w:rPr>
          <w:rFonts w:ascii="Times New Roman" w:hAnsi="Times New Roman" w:cs="Times New Roman"/>
          <w:b/>
          <w:sz w:val="28"/>
          <w:szCs w:val="28"/>
        </w:rPr>
      </w:pPr>
    </w:p>
    <w:p w:rsidR="00F94F76" w:rsidRDefault="00F94F76" w:rsidP="006E207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6E2076" w:rsidRDefault="006E2076" w:rsidP="006E2076">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r w:rsidR="00016F60">
        <w:rPr>
          <w:rFonts w:ascii="Times New Roman" w:hAnsi="Times New Roman" w:cs="Times New Roman"/>
          <w:sz w:val="28"/>
          <w:szCs w:val="28"/>
        </w:rPr>
        <w:t>.</w:t>
      </w:r>
      <w:r w:rsidR="0091083A">
        <w:rPr>
          <w:rFonts w:ascii="Times New Roman" w:hAnsi="Times New Roman" w:cs="Times New Roman"/>
          <w:sz w:val="28"/>
          <w:szCs w:val="28"/>
        </w:rPr>
        <w:t>.</w:t>
      </w:r>
      <w:r>
        <w:rPr>
          <w:rFonts w:ascii="Times New Roman" w:hAnsi="Times New Roman" w:cs="Times New Roman"/>
          <w:sz w:val="28"/>
          <w:szCs w:val="28"/>
        </w:rPr>
        <w:t xml:space="preserve">3-4 </w:t>
      </w:r>
    </w:p>
    <w:p w:rsidR="006E2076" w:rsidRDefault="00C05AC7" w:rsidP="006E2076">
      <w:pPr>
        <w:spacing w:after="0" w:line="360" w:lineRule="auto"/>
        <w:rPr>
          <w:rFonts w:ascii="Times New Roman" w:hAnsi="Times New Roman" w:cs="Times New Roman"/>
          <w:sz w:val="28"/>
          <w:szCs w:val="28"/>
        </w:rPr>
      </w:pPr>
      <w:r>
        <w:rPr>
          <w:rFonts w:ascii="Times New Roman" w:hAnsi="Times New Roman" w:cs="Times New Roman"/>
          <w:sz w:val="28"/>
          <w:szCs w:val="28"/>
        </w:rPr>
        <w:t>Изученность вопросов, новизна………………………………………….</w:t>
      </w:r>
      <w:r w:rsidR="0091083A">
        <w:rPr>
          <w:rFonts w:ascii="Times New Roman" w:hAnsi="Times New Roman" w:cs="Times New Roman"/>
          <w:sz w:val="28"/>
          <w:szCs w:val="28"/>
        </w:rPr>
        <w:t>.</w:t>
      </w:r>
      <w:r>
        <w:rPr>
          <w:rFonts w:ascii="Times New Roman" w:hAnsi="Times New Roman" w:cs="Times New Roman"/>
          <w:sz w:val="28"/>
          <w:szCs w:val="28"/>
        </w:rPr>
        <w:t xml:space="preserve">4-6 </w:t>
      </w:r>
    </w:p>
    <w:p w:rsidR="00C05AC7" w:rsidRDefault="00C05AC7" w:rsidP="006E2076">
      <w:pPr>
        <w:spacing w:after="0" w:line="360" w:lineRule="auto"/>
        <w:rPr>
          <w:rFonts w:ascii="Times New Roman" w:hAnsi="Times New Roman" w:cs="Times New Roman"/>
          <w:sz w:val="28"/>
          <w:szCs w:val="28"/>
        </w:rPr>
      </w:pPr>
      <w:r>
        <w:rPr>
          <w:rFonts w:ascii="Times New Roman" w:hAnsi="Times New Roman" w:cs="Times New Roman"/>
          <w:sz w:val="28"/>
          <w:szCs w:val="28"/>
        </w:rPr>
        <w:t>Методика исследования …………………………………………………</w:t>
      </w:r>
      <w:r w:rsidR="0091083A">
        <w:rPr>
          <w:rFonts w:ascii="Times New Roman" w:hAnsi="Times New Roman" w:cs="Times New Roman"/>
          <w:sz w:val="28"/>
          <w:szCs w:val="28"/>
        </w:rPr>
        <w:t>.</w:t>
      </w:r>
      <w:r>
        <w:rPr>
          <w:rFonts w:ascii="Times New Roman" w:hAnsi="Times New Roman" w:cs="Times New Roman"/>
          <w:sz w:val="28"/>
          <w:szCs w:val="28"/>
        </w:rPr>
        <w:t>.</w:t>
      </w:r>
      <w:r w:rsidR="00016F60">
        <w:rPr>
          <w:rFonts w:ascii="Times New Roman" w:hAnsi="Times New Roman" w:cs="Times New Roman"/>
          <w:sz w:val="28"/>
          <w:szCs w:val="28"/>
        </w:rPr>
        <w:t xml:space="preserve">6-9 </w:t>
      </w:r>
    </w:p>
    <w:p w:rsidR="00016F60" w:rsidRDefault="00016F60" w:rsidP="006E2076">
      <w:pPr>
        <w:spacing w:after="0" w:line="360" w:lineRule="auto"/>
        <w:rPr>
          <w:rFonts w:ascii="Times New Roman" w:hAnsi="Times New Roman" w:cs="Times New Roman"/>
          <w:sz w:val="28"/>
          <w:szCs w:val="28"/>
        </w:rPr>
      </w:pPr>
      <w:r>
        <w:rPr>
          <w:rFonts w:ascii="Times New Roman" w:hAnsi="Times New Roman" w:cs="Times New Roman"/>
          <w:sz w:val="28"/>
          <w:szCs w:val="28"/>
        </w:rPr>
        <w:t>Результаты исследования ……………………………………………...</w:t>
      </w:r>
      <w:r w:rsidR="0091083A">
        <w:rPr>
          <w:rFonts w:ascii="Times New Roman" w:hAnsi="Times New Roman" w:cs="Times New Roman"/>
          <w:sz w:val="28"/>
          <w:szCs w:val="28"/>
        </w:rPr>
        <w:t>.</w:t>
      </w:r>
      <w:r>
        <w:rPr>
          <w:rFonts w:ascii="Times New Roman" w:hAnsi="Times New Roman" w:cs="Times New Roman"/>
          <w:sz w:val="28"/>
          <w:szCs w:val="28"/>
        </w:rPr>
        <w:t>10-11</w:t>
      </w:r>
    </w:p>
    <w:p w:rsidR="008C1CD6" w:rsidRDefault="008C1CD6" w:rsidP="006E2076">
      <w:pPr>
        <w:spacing w:after="0" w:line="360" w:lineRule="auto"/>
        <w:rPr>
          <w:rFonts w:ascii="Times New Roman" w:hAnsi="Times New Roman" w:cs="Times New Roman"/>
          <w:sz w:val="28"/>
          <w:szCs w:val="28"/>
        </w:rPr>
      </w:pPr>
      <w:r>
        <w:rPr>
          <w:rFonts w:ascii="Times New Roman" w:hAnsi="Times New Roman" w:cs="Times New Roman"/>
          <w:sz w:val="28"/>
          <w:szCs w:val="28"/>
        </w:rPr>
        <w:t>Вывод ………………………………………………………………………</w:t>
      </w:r>
      <w:r w:rsidR="0091083A">
        <w:rPr>
          <w:rFonts w:ascii="Times New Roman" w:hAnsi="Times New Roman" w:cs="Times New Roman"/>
          <w:sz w:val="28"/>
          <w:szCs w:val="28"/>
        </w:rPr>
        <w:t>.</w:t>
      </w:r>
      <w:r>
        <w:rPr>
          <w:rFonts w:ascii="Times New Roman" w:hAnsi="Times New Roman" w:cs="Times New Roman"/>
          <w:sz w:val="28"/>
          <w:szCs w:val="28"/>
        </w:rPr>
        <w:t xml:space="preserve">12 </w:t>
      </w:r>
    </w:p>
    <w:p w:rsidR="008C1CD6" w:rsidRDefault="008C1CD6" w:rsidP="006E2076">
      <w:pPr>
        <w:spacing w:after="0" w:line="360" w:lineRule="auto"/>
        <w:rPr>
          <w:rFonts w:ascii="Times New Roman" w:hAnsi="Times New Roman" w:cs="Times New Roman"/>
          <w:sz w:val="28"/>
          <w:szCs w:val="28"/>
        </w:rPr>
      </w:pPr>
      <w:r>
        <w:rPr>
          <w:rFonts w:ascii="Times New Roman" w:hAnsi="Times New Roman" w:cs="Times New Roman"/>
          <w:sz w:val="28"/>
          <w:szCs w:val="28"/>
        </w:rPr>
        <w:t>Литература …………………………………………………………………</w:t>
      </w:r>
      <w:r w:rsidR="0091083A">
        <w:rPr>
          <w:rFonts w:ascii="Times New Roman" w:hAnsi="Times New Roman" w:cs="Times New Roman"/>
          <w:sz w:val="28"/>
          <w:szCs w:val="28"/>
        </w:rPr>
        <w:t>.</w:t>
      </w:r>
      <w:r>
        <w:rPr>
          <w:rFonts w:ascii="Times New Roman" w:hAnsi="Times New Roman" w:cs="Times New Roman"/>
          <w:sz w:val="28"/>
          <w:szCs w:val="28"/>
        </w:rPr>
        <w:t>13</w:t>
      </w:r>
    </w:p>
    <w:p w:rsidR="008C1CD6" w:rsidRDefault="008C1CD6" w:rsidP="006E2076">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№1 …………………………………………………………...</w:t>
      </w:r>
      <w:r w:rsidR="0091083A">
        <w:rPr>
          <w:rFonts w:ascii="Times New Roman" w:hAnsi="Times New Roman" w:cs="Times New Roman"/>
          <w:sz w:val="28"/>
          <w:szCs w:val="28"/>
        </w:rPr>
        <w:t>.</w:t>
      </w:r>
      <w:r>
        <w:rPr>
          <w:rFonts w:ascii="Times New Roman" w:hAnsi="Times New Roman" w:cs="Times New Roman"/>
          <w:sz w:val="28"/>
          <w:szCs w:val="28"/>
        </w:rPr>
        <w:t>14</w:t>
      </w:r>
    </w:p>
    <w:p w:rsidR="0091083A" w:rsidRDefault="008C1CD6" w:rsidP="006E2076">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№2………………………………………………………...15-16</w:t>
      </w:r>
    </w:p>
    <w:p w:rsidR="0091083A" w:rsidRDefault="0091083A" w:rsidP="006E2076">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№3 ………………………………………………………..17-20</w:t>
      </w:r>
    </w:p>
    <w:p w:rsidR="0091083A" w:rsidRDefault="0091083A" w:rsidP="006E2076">
      <w:pPr>
        <w:spacing w:after="0" w:line="360" w:lineRule="auto"/>
        <w:rPr>
          <w:rFonts w:ascii="Times New Roman" w:hAnsi="Times New Roman" w:cs="Times New Roman"/>
          <w:sz w:val="28"/>
          <w:szCs w:val="28"/>
        </w:rPr>
      </w:pPr>
      <w:r>
        <w:rPr>
          <w:rFonts w:ascii="Times New Roman" w:hAnsi="Times New Roman" w:cs="Times New Roman"/>
          <w:sz w:val="28"/>
          <w:szCs w:val="28"/>
        </w:rPr>
        <w:t>Общий вид аржаана (фото)…………………………………………….21-24</w:t>
      </w:r>
    </w:p>
    <w:p w:rsidR="008C1CD6" w:rsidRDefault="0091083A" w:rsidP="006E2076">
      <w:pPr>
        <w:spacing w:after="0" w:line="360" w:lineRule="auto"/>
        <w:rPr>
          <w:rFonts w:ascii="Times New Roman" w:hAnsi="Times New Roman" w:cs="Times New Roman"/>
          <w:sz w:val="28"/>
          <w:szCs w:val="28"/>
        </w:rPr>
      </w:pPr>
      <w:r>
        <w:rPr>
          <w:rFonts w:ascii="Times New Roman" w:hAnsi="Times New Roman" w:cs="Times New Roman"/>
          <w:sz w:val="28"/>
          <w:szCs w:val="28"/>
        </w:rPr>
        <w:t>Агрохимическая лаборатория (фото) …………………………………25-28</w:t>
      </w:r>
      <w:r w:rsidR="008C1CD6">
        <w:rPr>
          <w:rFonts w:ascii="Times New Roman" w:hAnsi="Times New Roman" w:cs="Times New Roman"/>
          <w:sz w:val="28"/>
          <w:szCs w:val="28"/>
        </w:rPr>
        <w:t xml:space="preserve">  </w:t>
      </w:r>
    </w:p>
    <w:p w:rsidR="006E2076" w:rsidRPr="006E2076" w:rsidRDefault="006E2076" w:rsidP="006E2076">
      <w:pPr>
        <w:spacing w:after="0" w:line="360" w:lineRule="auto"/>
        <w:rPr>
          <w:rFonts w:ascii="Times New Roman" w:hAnsi="Times New Roman" w:cs="Times New Roman"/>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F94F76" w:rsidRDefault="00F94F76" w:rsidP="00D0343A">
      <w:pPr>
        <w:spacing w:after="0" w:line="360" w:lineRule="auto"/>
        <w:jc w:val="center"/>
        <w:rPr>
          <w:rFonts w:ascii="Times New Roman" w:hAnsi="Times New Roman" w:cs="Times New Roman"/>
          <w:b/>
          <w:sz w:val="28"/>
          <w:szCs w:val="28"/>
        </w:rPr>
      </w:pPr>
    </w:p>
    <w:p w:rsidR="00E96892" w:rsidRPr="0052299E" w:rsidRDefault="00E96892" w:rsidP="006736CF">
      <w:pPr>
        <w:spacing w:after="0" w:line="360" w:lineRule="auto"/>
        <w:jc w:val="center"/>
        <w:rPr>
          <w:rFonts w:ascii="Times New Roman" w:hAnsi="Times New Roman" w:cs="Times New Roman"/>
          <w:sz w:val="28"/>
          <w:szCs w:val="28"/>
        </w:rPr>
      </w:pPr>
      <w:r w:rsidRPr="0052299E">
        <w:rPr>
          <w:rFonts w:ascii="Times New Roman" w:hAnsi="Times New Roman" w:cs="Times New Roman"/>
          <w:b/>
          <w:sz w:val="28"/>
          <w:szCs w:val="28"/>
        </w:rPr>
        <w:t>Введение</w:t>
      </w:r>
    </w:p>
    <w:p w:rsidR="00E96892" w:rsidRPr="0052299E" w:rsidRDefault="00E96892" w:rsidP="0012781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b/>
          <w:sz w:val="28"/>
          <w:szCs w:val="28"/>
        </w:rPr>
        <w:t xml:space="preserve">Актуальность. </w:t>
      </w:r>
      <w:r w:rsidRPr="0052299E">
        <w:rPr>
          <w:rFonts w:ascii="Times New Roman" w:hAnsi="Times New Roman" w:cs="Times New Roman"/>
          <w:sz w:val="28"/>
          <w:szCs w:val="28"/>
        </w:rPr>
        <w:t>Республика Тыва один из немногих более экологически  благополучных регионов России.</w:t>
      </w:r>
    </w:p>
    <w:p w:rsidR="00E96892" w:rsidRPr="0052299E" w:rsidRDefault="00E96892" w:rsidP="0012781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Природа горной республики неповторима тем, что здесь в вековечном экологическом равновесии существует почти все природно-климатические зоны Северного полушария от высокогорных тундр до знойной  пустыни. Отсюда и разнообразие природных источников, озер, минеральных, радоновых вод, издревле используемых местным населением в лечебных целях.</w:t>
      </w:r>
    </w:p>
    <w:p w:rsidR="00E96892" w:rsidRPr="0052299E" w:rsidRDefault="00E96892" w:rsidP="0012781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Использование минеральных вод на протяжении тысячи лет представляет один из основных методов лечения людей.</w:t>
      </w:r>
    </w:p>
    <w:p w:rsidR="00E96892" w:rsidRPr="0052299E" w:rsidRDefault="00E96892" w:rsidP="0012781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u w:val="single"/>
        </w:rPr>
        <w:t>Бальнеология</w:t>
      </w:r>
      <w:r w:rsidRPr="0052299E">
        <w:rPr>
          <w:rFonts w:ascii="Times New Roman" w:hAnsi="Times New Roman" w:cs="Times New Roman"/>
          <w:sz w:val="28"/>
          <w:szCs w:val="28"/>
        </w:rPr>
        <w:t>, как наука о лечении минеральными водами, зародилась еще в древней Греции. Употребления минеральных вод внутрь организма или прием лечебных ванн в сочетании с другими процедурами оказывает многообразное и сильное лечебное  воздействие.</w:t>
      </w:r>
    </w:p>
    <w:p w:rsidR="001F0546" w:rsidRPr="0052299E" w:rsidRDefault="00092DCC" w:rsidP="001F0546">
      <w:pPr>
        <w:spacing w:line="360" w:lineRule="auto"/>
        <w:rPr>
          <w:rFonts w:ascii="Times New Roman" w:hAnsi="Times New Roman" w:cs="Times New Roman"/>
          <w:sz w:val="28"/>
          <w:szCs w:val="28"/>
        </w:rPr>
      </w:pPr>
      <w:r w:rsidRPr="0052299E">
        <w:rPr>
          <w:rFonts w:ascii="Times New Roman" w:hAnsi="Times New Roman" w:cs="Times New Roman"/>
          <w:sz w:val="28"/>
          <w:szCs w:val="28"/>
        </w:rPr>
        <w:t xml:space="preserve">         </w:t>
      </w:r>
      <w:r w:rsidR="00E96892" w:rsidRPr="0052299E">
        <w:rPr>
          <w:rFonts w:ascii="Times New Roman" w:hAnsi="Times New Roman" w:cs="Times New Roman"/>
          <w:sz w:val="28"/>
          <w:szCs w:val="28"/>
        </w:rPr>
        <w:t>Сегодня, Тыва обладает большими возможностями для организации бальнеологического, грязевого и климатического лечения.</w:t>
      </w:r>
      <w:r w:rsidR="001F0546" w:rsidRPr="0052299E">
        <w:rPr>
          <w:rFonts w:ascii="Times New Roman" w:hAnsi="Times New Roman" w:cs="Times New Roman"/>
          <w:sz w:val="28"/>
          <w:szCs w:val="28"/>
        </w:rPr>
        <w:t xml:space="preserve"> Лечебные источники на тувинском языке называются аржаанами. Слово "аржаан"   (у  монголов и бурят «аршан», у киргизов – «арашан») уходит корнями в древний санскритский язык и означает - святая или целебная вода. </w:t>
      </w:r>
    </w:p>
    <w:p w:rsidR="001F0546" w:rsidRPr="0052299E" w:rsidRDefault="001F0546" w:rsidP="001F0546">
      <w:pPr>
        <w:spacing w:line="360" w:lineRule="auto"/>
        <w:jc w:val="both"/>
        <w:rPr>
          <w:rFonts w:ascii="Times New Roman" w:hAnsi="Times New Roman" w:cs="Times New Roman"/>
          <w:strike/>
          <w:sz w:val="28"/>
          <w:szCs w:val="28"/>
        </w:rPr>
      </w:pPr>
      <w:r w:rsidRPr="0052299E">
        <w:rPr>
          <w:rFonts w:ascii="Times New Roman" w:hAnsi="Times New Roman" w:cs="Times New Roman"/>
          <w:sz w:val="28"/>
          <w:szCs w:val="28"/>
        </w:rPr>
        <w:t xml:space="preserve">         В традиционном быту тувинцев культ аржаанов был велик: с ними связывали здоровье тела и духа как отдельного человека, так и рода в целом.</w:t>
      </w:r>
      <w:r w:rsidR="00092DCC"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Обычно аржааны открывали ламы-врачи, шаманы или "знающие люди". Они освещали источники, давали советы, от каких болезней, как лечиться. Аржааны почитали и бережно хранили в каждом стойбище кочевников - скотоводов проводили Дни Аржаана. </w:t>
      </w:r>
    </w:p>
    <w:p w:rsidR="001F0546" w:rsidRPr="0052299E" w:rsidRDefault="001F0546" w:rsidP="001F0546">
      <w:pPr>
        <w:spacing w:line="240" w:lineRule="auto"/>
        <w:jc w:val="both"/>
        <w:rPr>
          <w:rFonts w:ascii="Times New Roman" w:hAnsi="Times New Roman" w:cs="Times New Roman"/>
          <w:sz w:val="28"/>
          <w:szCs w:val="28"/>
        </w:rPr>
      </w:pPr>
      <w:r w:rsidRPr="0052299E">
        <w:rPr>
          <w:rFonts w:ascii="Times New Roman" w:hAnsi="Times New Roman" w:cs="Times New Roman"/>
          <w:sz w:val="28"/>
          <w:szCs w:val="28"/>
        </w:rPr>
        <w:t>Аржаан дагыыры - освещение источника.</w:t>
      </w:r>
    </w:p>
    <w:p w:rsidR="001F0546" w:rsidRPr="0052299E" w:rsidRDefault="001F0546" w:rsidP="001F0546">
      <w:pPr>
        <w:spacing w:line="240" w:lineRule="auto"/>
        <w:jc w:val="both"/>
        <w:rPr>
          <w:rFonts w:ascii="Times New Roman" w:hAnsi="Times New Roman" w:cs="Times New Roman"/>
          <w:sz w:val="28"/>
          <w:szCs w:val="28"/>
        </w:rPr>
      </w:pPr>
      <w:r w:rsidRPr="0052299E">
        <w:rPr>
          <w:rFonts w:ascii="Times New Roman" w:hAnsi="Times New Roman" w:cs="Times New Roman"/>
          <w:sz w:val="28"/>
          <w:szCs w:val="28"/>
        </w:rPr>
        <w:t>Аржаан ажаары - риту</w:t>
      </w:r>
      <w:r w:rsidR="0052299E" w:rsidRPr="0052299E">
        <w:rPr>
          <w:rFonts w:ascii="Times New Roman" w:hAnsi="Times New Roman" w:cs="Times New Roman"/>
          <w:sz w:val="28"/>
          <w:szCs w:val="28"/>
        </w:rPr>
        <w:t>ал ухода за целебным источником.</w:t>
      </w:r>
      <w:r w:rsidRPr="0052299E">
        <w:rPr>
          <w:rFonts w:ascii="Times New Roman" w:hAnsi="Times New Roman" w:cs="Times New Roman"/>
          <w:sz w:val="28"/>
          <w:szCs w:val="28"/>
        </w:rPr>
        <w:t xml:space="preserve"> </w:t>
      </w:r>
    </w:p>
    <w:p w:rsidR="00883E15" w:rsidRPr="0052299E" w:rsidRDefault="001F0546" w:rsidP="00092DCC">
      <w:pPr>
        <w:spacing w:line="360" w:lineRule="auto"/>
        <w:jc w:val="both"/>
        <w:rPr>
          <w:rFonts w:ascii="Times New Roman" w:hAnsi="Times New Roman" w:cs="Times New Roman"/>
          <w:sz w:val="28"/>
          <w:szCs w:val="28"/>
        </w:rPr>
      </w:pPr>
      <w:r w:rsidRPr="0052299E">
        <w:rPr>
          <w:rFonts w:ascii="Times New Roman" w:hAnsi="Times New Roman" w:cs="Times New Roman"/>
          <w:sz w:val="28"/>
          <w:szCs w:val="28"/>
        </w:rPr>
        <w:lastRenderedPageBreak/>
        <w:t>Аржаан  чалаары</w:t>
      </w:r>
      <w:r w:rsidR="00F94F76">
        <w:rPr>
          <w:rFonts w:ascii="Times New Roman" w:hAnsi="Times New Roman" w:cs="Times New Roman"/>
          <w:sz w:val="28"/>
          <w:szCs w:val="28"/>
        </w:rPr>
        <w:t xml:space="preserve"> </w:t>
      </w:r>
      <w:r w:rsidRPr="0052299E">
        <w:rPr>
          <w:rFonts w:ascii="Times New Roman" w:hAnsi="Times New Roman" w:cs="Times New Roman"/>
          <w:sz w:val="28"/>
          <w:szCs w:val="28"/>
        </w:rPr>
        <w:t>-"приглашение" аржаана. Последнее - это особый ритуал отбора воды источника в посуду, которые приносили с собой люди.</w:t>
      </w:r>
      <w:r w:rsidR="00092DCC" w:rsidRPr="0052299E">
        <w:rPr>
          <w:rFonts w:ascii="Times New Roman" w:hAnsi="Times New Roman" w:cs="Times New Roman"/>
          <w:sz w:val="28"/>
          <w:szCs w:val="28"/>
        </w:rPr>
        <w:t xml:space="preserve"> </w:t>
      </w:r>
    </w:p>
    <w:p w:rsidR="001F0546" w:rsidRPr="0052299E" w:rsidRDefault="00883E15" w:rsidP="00092DCC">
      <w:pPr>
        <w:spacing w:line="360" w:lineRule="auto"/>
        <w:jc w:val="both"/>
        <w:rPr>
          <w:rFonts w:ascii="Times New Roman" w:hAnsi="Times New Roman" w:cs="Times New Roman"/>
          <w:b/>
          <w:sz w:val="28"/>
          <w:szCs w:val="28"/>
        </w:rPr>
      </w:pPr>
      <w:r w:rsidRPr="0052299E">
        <w:rPr>
          <w:rFonts w:ascii="Times New Roman" w:hAnsi="Times New Roman" w:cs="Times New Roman"/>
          <w:sz w:val="28"/>
          <w:szCs w:val="28"/>
        </w:rPr>
        <w:t xml:space="preserve">      </w:t>
      </w:r>
      <w:r w:rsidR="00092DCC" w:rsidRPr="0052299E">
        <w:rPr>
          <w:rFonts w:ascii="Times New Roman" w:hAnsi="Times New Roman" w:cs="Times New Roman"/>
          <w:sz w:val="28"/>
          <w:szCs w:val="28"/>
        </w:rPr>
        <w:t xml:space="preserve"> </w:t>
      </w:r>
      <w:r w:rsidR="001F0546" w:rsidRPr="0052299E">
        <w:rPr>
          <w:rFonts w:ascii="Times New Roman" w:hAnsi="Times New Roman" w:cs="Times New Roman"/>
          <w:sz w:val="28"/>
          <w:szCs w:val="28"/>
        </w:rPr>
        <w:t xml:space="preserve">Аржааны можно подразделить на две группы минеральные и пресные. Аржаан «Адарган»,  пресный источник, его можно сразу определить по вкусу, так как на  вкус это обыкновенная вода. </w:t>
      </w:r>
    </w:p>
    <w:p w:rsidR="001F0546" w:rsidRPr="0052299E" w:rsidRDefault="00883E15" w:rsidP="00092DCC">
      <w:pPr>
        <w:spacing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w:t>
      </w:r>
      <w:r w:rsidR="001F0546" w:rsidRPr="0052299E">
        <w:rPr>
          <w:rFonts w:ascii="Times New Roman" w:hAnsi="Times New Roman" w:cs="Times New Roman"/>
          <w:b/>
          <w:sz w:val="28"/>
          <w:szCs w:val="28"/>
        </w:rPr>
        <w:t>Актуальность</w:t>
      </w:r>
      <w:r w:rsidR="00092DCC" w:rsidRPr="0052299E">
        <w:rPr>
          <w:rFonts w:ascii="Times New Roman" w:hAnsi="Times New Roman" w:cs="Times New Roman"/>
          <w:sz w:val="28"/>
          <w:szCs w:val="28"/>
        </w:rPr>
        <w:t xml:space="preserve"> м</w:t>
      </w:r>
      <w:r w:rsidR="001F0546" w:rsidRPr="0052299E">
        <w:rPr>
          <w:rFonts w:ascii="Times New Roman" w:hAnsi="Times New Roman" w:cs="Times New Roman"/>
          <w:sz w:val="28"/>
          <w:szCs w:val="28"/>
        </w:rPr>
        <w:t>оей темы заключается в том, что использование аржаанов</w:t>
      </w:r>
      <w:r w:rsidR="00092DCC" w:rsidRPr="0052299E">
        <w:rPr>
          <w:rFonts w:ascii="Times New Roman" w:hAnsi="Times New Roman" w:cs="Times New Roman"/>
          <w:sz w:val="28"/>
          <w:szCs w:val="28"/>
        </w:rPr>
        <w:t xml:space="preserve"> на протяжении многих </w:t>
      </w:r>
      <w:r w:rsidR="001F0546" w:rsidRPr="0052299E">
        <w:rPr>
          <w:rFonts w:ascii="Times New Roman" w:hAnsi="Times New Roman" w:cs="Times New Roman"/>
          <w:sz w:val="28"/>
          <w:szCs w:val="28"/>
        </w:rPr>
        <w:t xml:space="preserve"> лет представляет один и</w:t>
      </w:r>
      <w:r w:rsidR="00FB55E5" w:rsidRPr="0052299E">
        <w:rPr>
          <w:rFonts w:ascii="Times New Roman" w:hAnsi="Times New Roman" w:cs="Times New Roman"/>
          <w:sz w:val="28"/>
          <w:szCs w:val="28"/>
        </w:rPr>
        <w:t xml:space="preserve">з основных методов лечения </w:t>
      </w:r>
      <w:r w:rsidR="001C1101" w:rsidRPr="0052299E">
        <w:rPr>
          <w:rFonts w:ascii="Times New Roman" w:hAnsi="Times New Roman" w:cs="Times New Roman"/>
          <w:sz w:val="28"/>
          <w:szCs w:val="28"/>
        </w:rPr>
        <w:t xml:space="preserve"> коренного  населения </w:t>
      </w:r>
      <w:r w:rsidR="00501181" w:rsidRPr="0052299E">
        <w:rPr>
          <w:rFonts w:ascii="Times New Roman" w:hAnsi="Times New Roman" w:cs="Times New Roman"/>
          <w:sz w:val="28"/>
          <w:szCs w:val="28"/>
        </w:rPr>
        <w:t xml:space="preserve"> </w:t>
      </w:r>
      <w:r w:rsidR="001C1101" w:rsidRPr="0052299E">
        <w:rPr>
          <w:rFonts w:ascii="Times New Roman" w:hAnsi="Times New Roman" w:cs="Times New Roman"/>
          <w:sz w:val="28"/>
          <w:szCs w:val="28"/>
        </w:rPr>
        <w:t>Республики Тыва</w:t>
      </w:r>
      <w:r w:rsidR="00FB55E5" w:rsidRPr="0052299E">
        <w:rPr>
          <w:rFonts w:ascii="Times New Roman" w:hAnsi="Times New Roman" w:cs="Times New Roman"/>
          <w:sz w:val="28"/>
          <w:szCs w:val="28"/>
        </w:rPr>
        <w:t xml:space="preserve">. </w:t>
      </w:r>
    </w:p>
    <w:p w:rsidR="00D0343A" w:rsidRPr="0052299E" w:rsidRDefault="001C1101" w:rsidP="00D0343A">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w:t>
      </w:r>
      <w:r w:rsidR="0073156C" w:rsidRPr="0052299E">
        <w:rPr>
          <w:rFonts w:ascii="Times New Roman" w:hAnsi="Times New Roman" w:cs="Times New Roman"/>
          <w:b/>
          <w:sz w:val="28"/>
          <w:szCs w:val="28"/>
        </w:rPr>
        <w:t xml:space="preserve">  </w:t>
      </w:r>
      <w:r w:rsidR="00E96892" w:rsidRPr="0052299E">
        <w:rPr>
          <w:rFonts w:ascii="Times New Roman" w:hAnsi="Times New Roman" w:cs="Times New Roman"/>
          <w:b/>
          <w:sz w:val="28"/>
          <w:szCs w:val="28"/>
        </w:rPr>
        <w:t xml:space="preserve">Цель:    </w:t>
      </w:r>
      <w:r w:rsidR="00E96892" w:rsidRPr="0052299E">
        <w:rPr>
          <w:rFonts w:ascii="Times New Roman" w:hAnsi="Times New Roman" w:cs="Times New Roman"/>
          <w:sz w:val="28"/>
          <w:szCs w:val="28"/>
        </w:rPr>
        <w:t>1)</w:t>
      </w:r>
      <w:r w:rsidR="00E96892" w:rsidRPr="0052299E">
        <w:rPr>
          <w:rFonts w:ascii="Times New Roman" w:hAnsi="Times New Roman" w:cs="Times New Roman"/>
          <w:b/>
          <w:sz w:val="28"/>
          <w:szCs w:val="28"/>
        </w:rPr>
        <w:t xml:space="preserve"> </w:t>
      </w:r>
      <w:r w:rsidR="00E96892" w:rsidRPr="0052299E">
        <w:rPr>
          <w:rFonts w:ascii="Times New Roman" w:hAnsi="Times New Roman" w:cs="Times New Roman"/>
          <w:sz w:val="28"/>
          <w:szCs w:val="28"/>
        </w:rPr>
        <w:t>Исследовать химиче</w:t>
      </w:r>
      <w:r w:rsidR="00642EED" w:rsidRPr="0052299E">
        <w:rPr>
          <w:rFonts w:ascii="Times New Roman" w:hAnsi="Times New Roman" w:cs="Times New Roman"/>
          <w:sz w:val="28"/>
          <w:szCs w:val="28"/>
        </w:rPr>
        <w:t>ский состав проб воды источника «Адарган»</w:t>
      </w:r>
      <w:r w:rsidR="00DE1568" w:rsidRPr="0052299E">
        <w:rPr>
          <w:rFonts w:ascii="Times New Roman" w:hAnsi="Times New Roman" w:cs="Times New Roman"/>
          <w:sz w:val="28"/>
          <w:szCs w:val="28"/>
        </w:rPr>
        <w:t>, с</w:t>
      </w:r>
      <w:r w:rsidR="00E96892" w:rsidRPr="0052299E">
        <w:rPr>
          <w:rFonts w:ascii="Times New Roman" w:hAnsi="Times New Roman" w:cs="Times New Roman"/>
          <w:sz w:val="28"/>
          <w:szCs w:val="28"/>
        </w:rPr>
        <w:t>одержание катионов, анионов, макро- микроэлементов.</w:t>
      </w:r>
      <w:r w:rsidR="00D0343A" w:rsidRPr="0052299E">
        <w:rPr>
          <w:rFonts w:ascii="Times New Roman" w:hAnsi="Times New Roman" w:cs="Times New Roman"/>
          <w:sz w:val="28"/>
          <w:szCs w:val="28"/>
        </w:rPr>
        <w:t xml:space="preserve"> </w:t>
      </w:r>
    </w:p>
    <w:p w:rsidR="00600E66" w:rsidRPr="0052299E" w:rsidRDefault="0040559E" w:rsidP="00127812">
      <w:pPr>
        <w:spacing w:after="0" w:line="360" w:lineRule="auto"/>
        <w:jc w:val="both"/>
        <w:rPr>
          <w:rFonts w:ascii="Times New Roman" w:hAnsi="Times New Roman" w:cs="Times New Roman"/>
          <w:b/>
          <w:sz w:val="28"/>
          <w:szCs w:val="28"/>
        </w:rPr>
      </w:pPr>
      <w:r w:rsidRPr="0052299E">
        <w:rPr>
          <w:rFonts w:ascii="Times New Roman" w:hAnsi="Times New Roman" w:cs="Times New Roman"/>
          <w:sz w:val="28"/>
          <w:szCs w:val="28"/>
        </w:rPr>
        <w:t xml:space="preserve">                         </w:t>
      </w:r>
      <w:r w:rsidR="001C1101" w:rsidRPr="0052299E">
        <w:rPr>
          <w:rFonts w:ascii="Times New Roman" w:hAnsi="Times New Roman" w:cs="Times New Roman"/>
          <w:sz w:val="28"/>
          <w:szCs w:val="28"/>
        </w:rPr>
        <w:t xml:space="preserve"> </w:t>
      </w:r>
      <w:r w:rsidR="007B1D5C" w:rsidRPr="0052299E">
        <w:rPr>
          <w:rFonts w:ascii="Times New Roman" w:hAnsi="Times New Roman" w:cs="Times New Roman"/>
          <w:sz w:val="28"/>
          <w:szCs w:val="28"/>
        </w:rPr>
        <w:t>2) Изучить причину лечебных</w:t>
      </w:r>
      <w:r w:rsidR="00E96892" w:rsidRPr="0052299E">
        <w:rPr>
          <w:rFonts w:ascii="Times New Roman" w:hAnsi="Times New Roman" w:cs="Times New Roman"/>
          <w:sz w:val="28"/>
          <w:szCs w:val="28"/>
        </w:rPr>
        <w:t xml:space="preserve"> сво</w:t>
      </w:r>
      <w:r w:rsidR="00023AD1" w:rsidRPr="0052299E">
        <w:rPr>
          <w:rFonts w:ascii="Times New Roman" w:hAnsi="Times New Roman" w:cs="Times New Roman"/>
          <w:sz w:val="28"/>
          <w:szCs w:val="28"/>
        </w:rPr>
        <w:t>йств аржаана</w:t>
      </w:r>
      <w:r w:rsidR="0040605C" w:rsidRPr="0052299E">
        <w:rPr>
          <w:rFonts w:ascii="Times New Roman" w:hAnsi="Times New Roman" w:cs="Times New Roman"/>
          <w:sz w:val="28"/>
          <w:szCs w:val="28"/>
        </w:rPr>
        <w:t>, т.е. выявить взаимосвязь между химическим составом аржаана и лечебными свойствами воды источника.</w:t>
      </w:r>
    </w:p>
    <w:p w:rsidR="00E96892" w:rsidRPr="0052299E" w:rsidRDefault="0073156C" w:rsidP="00127812">
      <w:pPr>
        <w:spacing w:after="0" w:line="360" w:lineRule="auto"/>
        <w:jc w:val="both"/>
        <w:rPr>
          <w:rFonts w:ascii="Times New Roman" w:hAnsi="Times New Roman" w:cs="Times New Roman"/>
          <w:sz w:val="28"/>
          <w:szCs w:val="28"/>
        </w:rPr>
      </w:pPr>
      <w:r w:rsidRPr="0052299E">
        <w:rPr>
          <w:rFonts w:ascii="Times New Roman" w:hAnsi="Times New Roman" w:cs="Times New Roman"/>
          <w:b/>
          <w:sz w:val="28"/>
          <w:szCs w:val="28"/>
        </w:rPr>
        <w:t xml:space="preserve">       </w:t>
      </w:r>
      <w:r w:rsidR="00E96892" w:rsidRPr="0052299E">
        <w:rPr>
          <w:rFonts w:ascii="Times New Roman" w:hAnsi="Times New Roman" w:cs="Times New Roman"/>
          <w:b/>
          <w:sz w:val="28"/>
          <w:szCs w:val="28"/>
        </w:rPr>
        <w:t xml:space="preserve">Задачи: </w:t>
      </w:r>
      <w:r w:rsidRPr="0052299E">
        <w:rPr>
          <w:rFonts w:ascii="Times New Roman" w:hAnsi="Times New Roman" w:cs="Times New Roman"/>
          <w:b/>
          <w:sz w:val="28"/>
          <w:szCs w:val="28"/>
        </w:rPr>
        <w:t xml:space="preserve"> </w:t>
      </w:r>
      <w:r w:rsidR="00F506E5" w:rsidRPr="0052299E">
        <w:rPr>
          <w:rFonts w:ascii="Times New Roman" w:hAnsi="Times New Roman" w:cs="Times New Roman"/>
          <w:sz w:val="28"/>
          <w:szCs w:val="28"/>
        </w:rPr>
        <w:t>1) Определить</w:t>
      </w:r>
      <w:r w:rsidR="00E96892" w:rsidRPr="0052299E">
        <w:rPr>
          <w:rFonts w:ascii="Times New Roman" w:hAnsi="Times New Roman" w:cs="Times New Roman"/>
          <w:sz w:val="28"/>
          <w:szCs w:val="28"/>
        </w:rPr>
        <w:t xml:space="preserve"> </w:t>
      </w:r>
      <w:r w:rsidR="00F506E5" w:rsidRPr="0052299E">
        <w:rPr>
          <w:rFonts w:ascii="Times New Roman" w:hAnsi="Times New Roman" w:cs="Times New Roman"/>
          <w:sz w:val="28"/>
          <w:szCs w:val="28"/>
        </w:rPr>
        <w:t xml:space="preserve">концентрацию катионов и анионов </w:t>
      </w:r>
      <w:r w:rsidR="00D50016" w:rsidRPr="0052299E">
        <w:rPr>
          <w:rFonts w:ascii="Times New Roman" w:hAnsi="Times New Roman" w:cs="Times New Roman"/>
          <w:sz w:val="28"/>
          <w:szCs w:val="28"/>
        </w:rPr>
        <w:t>путём химического анализа проб воды источника «Адарган».</w:t>
      </w:r>
    </w:p>
    <w:p w:rsidR="00E96892" w:rsidRPr="0052299E" w:rsidRDefault="00A74FD4" w:rsidP="00127812">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w:t>
      </w:r>
      <w:r w:rsidR="00162609" w:rsidRPr="0052299E">
        <w:rPr>
          <w:rFonts w:ascii="Times New Roman" w:hAnsi="Times New Roman" w:cs="Times New Roman"/>
          <w:sz w:val="28"/>
          <w:szCs w:val="28"/>
        </w:rPr>
        <w:t>2</w:t>
      </w:r>
      <w:r w:rsidR="00E96892" w:rsidRPr="0052299E">
        <w:rPr>
          <w:rFonts w:ascii="Times New Roman" w:hAnsi="Times New Roman" w:cs="Times New Roman"/>
          <w:sz w:val="28"/>
          <w:szCs w:val="28"/>
        </w:rPr>
        <w:t>) Определить жесткость воды,</w:t>
      </w:r>
      <w:r w:rsidRPr="0052299E">
        <w:rPr>
          <w:rFonts w:ascii="Times New Roman" w:hAnsi="Times New Roman" w:cs="Times New Roman"/>
          <w:sz w:val="28"/>
          <w:szCs w:val="28"/>
        </w:rPr>
        <w:t xml:space="preserve"> </w:t>
      </w:r>
      <w:r w:rsidR="00E96892" w:rsidRPr="0052299E">
        <w:rPr>
          <w:rFonts w:ascii="Times New Roman" w:hAnsi="Times New Roman" w:cs="Times New Roman"/>
          <w:sz w:val="28"/>
          <w:szCs w:val="28"/>
        </w:rPr>
        <w:t xml:space="preserve"> рН среду,</w:t>
      </w:r>
      <w:r w:rsidRPr="0052299E">
        <w:rPr>
          <w:rFonts w:ascii="Times New Roman" w:hAnsi="Times New Roman" w:cs="Times New Roman"/>
          <w:sz w:val="28"/>
          <w:szCs w:val="28"/>
        </w:rPr>
        <w:t xml:space="preserve">  сухой оста</w:t>
      </w:r>
      <w:r w:rsidR="006E6BD6" w:rsidRPr="0052299E">
        <w:rPr>
          <w:rFonts w:ascii="Times New Roman" w:hAnsi="Times New Roman" w:cs="Times New Roman"/>
          <w:sz w:val="28"/>
          <w:szCs w:val="28"/>
        </w:rPr>
        <w:t>ток  или степень  минерализации</w:t>
      </w:r>
      <w:r w:rsidR="00162609" w:rsidRPr="0052299E">
        <w:rPr>
          <w:rFonts w:ascii="Times New Roman" w:hAnsi="Times New Roman" w:cs="Times New Roman"/>
          <w:sz w:val="28"/>
          <w:szCs w:val="28"/>
        </w:rPr>
        <w:t>.</w:t>
      </w:r>
    </w:p>
    <w:p w:rsidR="00162609" w:rsidRPr="0052299E" w:rsidRDefault="00162609" w:rsidP="00127812">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3) Провести опрос отдыхающих в аржаане.</w:t>
      </w:r>
    </w:p>
    <w:p w:rsidR="00E96892" w:rsidRPr="0052299E" w:rsidRDefault="0073156C" w:rsidP="00127812">
      <w:pPr>
        <w:spacing w:after="0" w:line="360" w:lineRule="auto"/>
        <w:jc w:val="both"/>
        <w:rPr>
          <w:rFonts w:ascii="Times New Roman" w:hAnsi="Times New Roman" w:cs="Times New Roman"/>
          <w:sz w:val="28"/>
          <w:szCs w:val="28"/>
        </w:rPr>
      </w:pPr>
      <w:r w:rsidRPr="0052299E">
        <w:rPr>
          <w:rFonts w:ascii="Times New Roman" w:hAnsi="Times New Roman" w:cs="Times New Roman"/>
          <w:b/>
          <w:sz w:val="28"/>
          <w:szCs w:val="28"/>
        </w:rPr>
        <w:t xml:space="preserve">      </w:t>
      </w:r>
      <w:r w:rsidR="00E96892" w:rsidRPr="0052299E">
        <w:rPr>
          <w:rFonts w:ascii="Times New Roman" w:hAnsi="Times New Roman" w:cs="Times New Roman"/>
          <w:b/>
          <w:sz w:val="28"/>
          <w:szCs w:val="28"/>
        </w:rPr>
        <w:t xml:space="preserve">Объект исследования: </w:t>
      </w:r>
      <w:r w:rsidRPr="0052299E">
        <w:rPr>
          <w:rFonts w:ascii="Times New Roman" w:hAnsi="Times New Roman" w:cs="Times New Roman"/>
          <w:b/>
          <w:sz w:val="28"/>
          <w:szCs w:val="28"/>
        </w:rPr>
        <w:t xml:space="preserve"> </w:t>
      </w:r>
      <w:r w:rsidR="00E96892" w:rsidRPr="0052299E">
        <w:rPr>
          <w:rFonts w:ascii="Times New Roman" w:hAnsi="Times New Roman" w:cs="Times New Roman"/>
          <w:b/>
          <w:sz w:val="28"/>
          <w:szCs w:val="28"/>
        </w:rPr>
        <w:t xml:space="preserve">  </w:t>
      </w:r>
      <w:r w:rsidR="00E96892" w:rsidRPr="0052299E">
        <w:rPr>
          <w:rFonts w:ascii="Times New Roman" w:hAnsi="Times New Roman" w:cs="Times New Roman"/>
          <w:sz w:val="28"/>
          <w:szCs w:val="28"/>
        </w:rPr>
        <w:t xml:space="preserve">Целебный, </w:t>
      </w:r>
      <w:r w:rsidR="00B25B89" w:rsidRPr="0052299E">
        <w:rPr>
          <w:rFonts w:ascii="Times New Roman" w:hAnsi="Times New Roman" w:cs="Times New Roman"/>
          <w:sz w:val="28"/>
          <w:szCs w:val="28"/>
        </w:rPr>
        <w:t>минеральный источник «Адарган»,  Овюрского кожууна.</w:t>
      </w:r>
    </w:p>
    <w:p w:rsidR="00390881" w:rsidRPr="0052299E" w:rsidRDefault="0073156C" w:rsidP="00127812">
      <w:pPr>
        <w:spacing w:after="0" w:line="360" w:lineRule="auto"/>
        <w:jc w:val="both"/>
        <w:rPr>
          <w:rFonts w:ascii="Times New Roman" w:hAnsi="Times New Roman" w:cs="Times New Roman"/>
          <w:sz w:val="28"/>
          <w:szCs w:val="28"/>
        </w:rPr>
      </w:pPr>
      <w:r w:rsidRPr="0052299E">
        <w:rPr>
          <w:rFonts w:ascii="Times New Roman" w:hAnsi="Times New Roman" w:cs="Times New Roman"/>
          <w:b/>
          <w:sz w:val="28"/>
          <w:szCs w:val="28"/>
        </w:rPr>
        <w:t xml:space="preserve">      </w:t>
      </w:r>
      <w:r w:rsidR="00390881" w:rsidRPr="0052299E">
        <w:rPr>
          <w:rFonts w:ascii="Times New Roman" w:hAnsi="Times New Roman" w:cs="Times New Roman"/>
          <w:b/>
          <w:sz w:val="28"/>
          <w:szCs w:val="28"/>
        </w:rPr>
        <w:t xml:space="preserve">Предмет исследования:  </w:t>
      </w:r>
      <w:r w:rsidR="00390881" w:rsidRPr="0052299E">
        <w:rPr>
          <w:rFonts w:ascii="Times New Roman" w:hAnsi="Times New Roman" w:cs="Times New Roman"/>
          <w:sz w:val="28"/>
          <w:szCs w:val="28"/>
        </w:rPr>
        <w:t>Изучить и выявить взаимосвязь между лечебными свойствами минеральной воды и ее химическим составом.</w:t>
      </w:r>
    </w:p>
    <w:p w:rsidR="00DA11D5" w:rsidRPr="0052299E" w:rsidRDefault="0073156C" w:rsidP="00127812">
      <w:pPr>
        <w:jc w:val="both"/>
        <w:rPr>
          <w:rFonts w:ascii="Times New Roman" w:hAnsi="Times New Roman" w:cs="Times New Roman"/>
          <w:sz w:val="28"/>
          <w:szCs w:val="28"/>
        </w:rPr>
      </w:pPr>
      <w:r w:rsidRPr="0052299E">
        <w:rPr>
          <w:rFonts w:ascii="Times New Roman" w:hAnsi="Times New Roman" w:cs="Times New Roman"/>
          <w:b/>
          <w:sz w:val="28"/>
          <w:szCs w:val="28"/>
        </w:rPr>
        <w:t xml:space="preserve">      </w:t>
      </w:r>
      <w:r w:rsidR="00600E66" w:rsidRPr="0052299E">
        <w:rPr>
          <w:rFonts w:ascii="Times New Roman" w:hAnsi="Times New Roman" w:cs="Times New Roman"/>
          <w:b/>
          <w:sz w:val="28"/>
          <w:szCs w:val="28"/>
        </w:rPr>
        <w:t xml:space="preserve">Изученность вопроса. </w:t>
      </w:r>
      <w:r w:rsidRPr="0052299E">
        <w:rPr>
          <w:rFonts w:ascii="Times New Roman" w:hAnsi="Times New Roman" w:cs="Times New Roman"/>
          <w:b/>
          <w:sz w:val="28"/>
          <w:szCs w:val="28"/>
        </w:rPr>
        <w:t xml:space="preserve"> </w:t>
      </w:r>
      <w:r w:rsidR="00600E66" w:rsidRPr="0052299E">
        <w:rPr>
          <w:rFonts w:ascii="Times New Roman" w:hAnsi="Times New Roman" w:cs="Times New Roman"/>
          <w:b/>
          <w:sz w:val="28"/>
          <w:szCs w:val="28"/>
        </w:rPr>
        <w:t xml:space="preserve"> </w:t>
      </w:r>
      <w:r w:rsidR="00FE1B23" w:rsidRPr="0052299E">
        <w:rPr>
          <w:rFonts w:ascii="Times New Roman" w:hAnsi="Times New Roman" w:cs="Times New Roman"/>
          <w:sz w:val="28"/>
          <w:szCs w:val="28"/>
        </w:rPr>
        <w:t>Аржаан</w:t>
      </w:r>
      <w:r w:rsidR="00BA6A8C" w:rsidRPr="0052299E">
        <w:rPr>
          <w:rFonts w:ascii="Times New Roman" w:hAnsi="Times New Roman" w:cs="Times New Roman"/>
          <w:sz w:val="28"/>
          <w:szCs w:val="28"/>
        </w:rPr>
        <w:t xml:space="preserve">  «</w:t>
      </w:r>
      <w:r w:rsidR="00FE1B23" w:rsidRPr="0052299E">
        <w:rPr>
          <w:rFonts w:ascii="Times New Roman" w:hAnsi="Times New Roman" w:cs="Times New Roman"/>
          <w:sz w:val="28"/>
          <w:szCs w:val="28"/>
        </w:rPr>
        <w:t xml:space="preserve"> Адарган</w:t>
      </w:r>
      <w:r w:rsidR="00BA6A8C" w:rsidRPr="0052299E">
        <w:rPr>
          <w:rFonts w:ascii="Times New Roman" w:hAnsi="Times New Roman" w:cs="Times New Roman"/>
          <w:sz w:val="28"/>
          <w:szCs w:val="28"/>
        </w:rPr>
        <w:t>»</w:t>
      </w:r>
      <w:r w:rsidR="00FE1B23" w:rsidRPr="0052299E">
        <w:rPr>
          <w:rFonts w:ascii="Times New Roman" w:hAnsi="Times New Roman" w:cs="Times New Roman"/>
          <w:sz w:val="28"/>
          <w:szCs w:val="28"/>
        </w:rPr>
        <w:t xml:space="preserve"> </w:t>
      </w:r>
      <w:r w:rsidR="00600E66" w:rsidRPr="0052299E">
        <w:rPr>
          <w:rFonts w:ascii="Times New Roman" w:hAnsi="Times New Roman" w:cs="Times New Roman"/>
          <w:sz w:val="28"/>
          <w:szCs w:val="28"/>
        </w:rPr>
        <w:t xml:space="preserve"> находится на высоте более 1000 м</w:t>
      </w:r>
      <w:r w:rsidR="00F336B0" w:rsidRPr="0052299E">
        <w:rPr>
          <w:rFonts w:ascii="Times New Roman" w:hAnsi="Times New Roman" w:cs="Times New Roman"/>
          <w:sz w:val="28"/>
          <w:szCs w:val="28"/>
        </w:rPr>
        <w:t>.</w:t>
      </w:r>
      <w:r w:rsidR="00600E66" w:rsidRPr="0052299E">
        <w:rPr>
          <w:rFonts w:ascii="Times New Roman" w:hAnsi="Times New Roman" w:cs="Times New Roman"/>
          <w:sz w:val="28"/>
          <w:szCs w:val="28"/>
        </w:rPr>
        <w:t xml:space="preserve"> над уровнем моря. В связи с этим не рекомендуется посещать данный аржаан людям с постоянным повышенным артериальным давле</w:t>
      </w:r>
      <w:r w:rsidR="00FE1B23" w:rsidRPr="0052299E">
        <w:rPr>
          <w:rFonts w:ascii="Times New Roman" w:hAnsi="Times New Roman" w:cs="Times New Roman"/>
          <w:sz w:val="28"/>
          <w:szCs w:val="28"/>
        </w:rPr>
        <w:t>нием. Формула Курлова: М</w:t>
      </w:r>
      <w:r w:rsidR="007B1D5C" w:rsidRPr="0052299E">
        <w:rPr>
          <w:rFonts w:ascii="Times New Roman" w:hAnsi="Times New Roman" w:cs="Times New Roman"/>
          <w:sz w:val="28"/>
          <w:szCs w:val="28"/>
        </w:rPr>
        <w:t>-</w:t>
      </w:r>
      <w:r w:rsidR="00FE1B23" w:rsidRPr="0052299E">
        <w:rPr>
          <w:rFonts w:ascii="Times New Roman" w:hAnsi="Times New Roman" w:cs="Times New Roman"/>
          <w:sz w:val="28"/>
          <w:szCs w:val="28"/>
        </w:rPr>
        <w:t xml:space="preserve"> 0,46  </w:t>
      </w:r>
      <w:r w:rsidR="007B1D5C" w:rsidRPr="0052299E">
        <w:rPr>
          <w:rFonts w:ascii="Times New Roman" w:hAnsi="Times New Roman" w:cs="Times New Roman"/>
          <w:sz w:val="28"/>
          <w:szCs w:val="28"/>
        </w:rPr>
        <w:t>Т= 1,2</w:t>
      </w:r>
      <w:r w:rsidR="00753EA3" w:rsidRPr="0052299E">
        <w:rPr>
          <w:rFonts w:ascii="Times New Roman" w:hAnsi="Times New Roman" w:cs="Times New Roman"/>
          <w:sz w:val="28"/>
          <w:szCs w:val="28"/>
        </w:rPr>
        <w:t>С</w:t>
      </w:r>
      <w:r w:rsidR="007B1D5C" w:rsidRPr="0052299E">
        <w:rPr>
          <w:rFonts w:ascii="Times New Roman" w:hAnsi="Times New Roman" w:cs="Times New Roman"/>
          <w:sz w:val="28"/>
          <w:szCs w:val="28"/>
          <w:vertAlign w:val="superscript"/>
        </w:rPr>
        <w:t xml:space="preserve">0 </w:t>
      </w:r>
      <w:r w:rsidR="007B1D5C" w:rsidRPr="0052299E">
        <w:rPr>
          <w:rFonts w:ascii="Times New Roman" w:hAnsi="Times New Roman" w:cs="Times New Roman"/>
          <w:sz w:val="28"/>
          <w:szCs w:val="28"/>
        </w:rPr>
        <w:t>,</w:t>
      </w:r>
      <w:r w:rsidR="005A0EE3" w:rsidRPr="0052299E">
        <w:rPr>
          <w:rFonts w:ascii="Times New Roman" w:hAnsi="Times New Roman" w:cs="Times New Roman"/>
          <w:sz w:val="28"/>
          <w:szCs w:val="28"/>
        </w:rPr>
        <w:t xml:space="preserve"> рН</w:t>
      </w:r>
      <w:r w:rsidR="007B1D5C" w:rsidRPr="0052299E">
        <w:rPr>
          <w:rFonts w:ascii="Times New Roman" w:hAnsi="Times New Roman" w:cs="Times New Roman"/>
          <w:sz w:val="28"/>
          <w:szCs w:val="28"/>
        </w:rPr>
        <w:t>=</w:t>
      </w:r>
      <w:r w:rsidR="005A0EE3" w:rsidRPr="0052299E">
        <w:rPr>
          <w:rFonts w:ascii="Times New Roman" w:hAnsi="Times New Roman" w:cs="Times New Roman"/>
          <w:sz w:val="28"/>
          <w:szCs w:val="28"/>
        </w:rPr>
        <w:t xml:space="preserve"> 8,1</w:t>
      </w:r>
      <w:r w:rsidR="007B1D5C" w:rsidRPr="0052299E">
        <w:rPr>
          <w:rFonts w:ascii="Times New Roman" w:hAnsi="Times New Roman" w:cs="Times New Roman"/>
          <w:sz w:val="28"/>
          <w:szCs w:val="28"/>
        </w:rPr>
        <w:t>.</w:t>
      </w:r>
      <w:r w:rsidR="005A0EE3" w:rsidRPr="0052299E">
        <w:rPr>
          <w:rFonts w:ascii="Times New Roman" w:hAnsi="Times New Roman" w:cs="Times New Roman"/>
          <w:sz w:val="28"/>
          <w:szCs w:val="28"/>
        </w:rPr>
        <w:t xml:space="preserve"> Это ультро</w:t>
      </w:r>
      <w:r w:rsidR="00600E66" w:rsidRPr="0052299E">
        <w:rPr>
          <w:rFonts w:ascii="Times New Roman" w:hAnsi="Times New Roman" w:cs="Times New Roman"/>
          <w:sz w:val="28"/>
          <w:szCs w:val="28"/>
        </w:rPr>
        <w:t xml:space="preserve">холодный источник c </w:t>
      </w:r>
      <w:r w:rsidR="005A0EE3" w:rsidRPr="0052299E">
        <w:rPr>
          <w:rFonts w:ascii="Times New Roman" w:hAnsi="Times New Roman" w:cs="Times New Roman"/>
          <w:sz w:val="28"/>
          <w:szCs w:val="28"/>
        </w:rPr>
        <w:t>температурой 1,2</w:t>
      </w:r>
      <w:r w:rsidR="00600E66" w:rsidRPr="0052299E">
        <w:rPr>
          <w:rFonts w:ascii="Times New Roman" w:hAnsi="Times New Roman" w:cs="Times New Roman"/>
          <w:sz w:val="28"/>
          <w:szCs w:val="28"/>
        </w:rPr>
        <w:t>C</w:t>
      </w:r>
      <w:r w:rsidR="005A0EE3" w:rsidRPr="0052299E">
        <w:rPr>
          <w:rFonts w:ascii="Times New Roman" w:hAnsi="Times New Roman" w:cs="Times New Roman"/>
          <w:sz w:val="28"/>
          <w:szCs w:val="28"/>
          <w:vertAlign w:val="superscript"/>
        </w:rPr>
        <w:t>о</w:t>
      </w:r>
      <w:r w:rsidR="00600E66" w:rsidRPr="0052299E">
        <w:rPr>
          <w:rFonts w:ascii="Times New Roman" w:hAnsi="Times New Roman" w:cs="Times New Roman"/>
          <w:sz w:val="28"/>
          <w:szCs w:val="28"/>
        </w:rPr>
        <w:t xml:space="preserve"> Состав гидрокарбонатно-сульфатный магниево-кальциевый, вода слабоминерализованная, общая минерализация – 1,98 г/л, имеет слабощелочную реакцию (рН 8,4). Общая жесткость равна 7,3 мг-экв/л, т.е. вода мягкая. Радон – 16 Бк/л, (леч. норма радона – 200 Бк/л и выше). </w:t>
      </w:r>
      <w:r w:rsidR="0052299E">
        <w:rPr>
          <w:rFonts w:ascii="Times New Roman" w:hAnsi="Times New Roman" w:cs="Times New Roman"/>
          <w:sz w:val="28"/>
          <w:szCs w:val="28"/>
        </w:rPr>
        <w:t xml:space="preserve">  </w:t>
      </w:r>
      <w:r w:rsidR="00600E66" w:rsidRPr="0052299E">
        <w:rPr>
          <w:rFonts w:ascii="Times New Roman" w:hAnsi="Times New Roman" w:cs="Times New Roman"/>
          <w:sz w:val="28"/>
          <w:szCs w:val="28"/>
        </w:rPr>
        <w:lastRenderedPageBreak/>
        <w:t xml:space="preserve">Таким образом, воду источника можно отнести к природным столовым водам без специфических свойств и </w:t>
      </w:r>
      <w:r w:rsidR="005A0EE3" w:rsidRPr="0052299E">
        <w:rPr>
          <w:rFonts w:ascii="Times New Roman" w:hAnsi="Times New Roman" w:cs="Times New Roman"/>
          <w:sz w:val="28"/>
          <w:szCs w:val="28"/>
        </w:rPr>
        <w:t>компонентов. Использование: вода</w:t>
      </w:r>
      <w:r w:rsidR="00600E66" w:rsidRPr="0052299E">
        <w:rPr>
          <w:rFonts w:ascii="Times New Roman" w:hAnsi="Times New Roman" w:cs="Times New Roman"/>
          <w:sz w:val="28"/>
          <w:szCs w:val="28"/>
        </w:rPr>
        <w:t xml:space="preserve"> данного источника в народной практике используются для питьевых лечебных целей и в виде лечебного душа. Рекомендации при питьевом использовании: пить по 200 гр. 3 раза в день до еды. В связи с низкой температурой воды во избежание воспалительных процессов пить воду желательно мелкими глотками, не торопясь. Общие показания: исходя из специфического воздействия главных ионов – магния и кальция, гидрокарбонатов и сульфатов – воды данного источника могут быть применены при лечении органов пищеварения, заболеваний печени и желчевыводящих путей. Из практики народного лечения – помогает при частичных инсультах. </w:t>
      </w:r>
    </w:p>
    <w:p w:rsidR="00FE1B23" w:rsidRPr="000A5074" w:rsidRDefault="00600E66" w:rsidP="00DA11D5">
      <w:pPr>
        <w:jc w:val="center"/>
        <w:rPr>
          <w:rFonts w:ascii="Times New Roman" w:hAnsi="Times New Roman" w:cs="Times New Roman"/>
          <w:b/>
          <w:sz w:val="28"/>
          <w:szCs w:val="28"/>
        </w:rPr>
      </w:pPr>
      <w:r w:rsidRPr="000A5074">
        <w:rPr>
          <w:rFonts w:ascii="Times New Roman" w:hAnsi="Times New Roman" w:cs="Times New Roman"/>
          <w:b/>
          <w:sz w:val="28"/>
          <w:szCs w:val="28"/>
          <w:u w:val="single"/>
        </w:rPr>
        <w:t>Общие правила и методика лечения на холодных аржаанах Тувы с использованием душевых процеду</w:t>
      </w:r>
      <w:r w:rsidR="006144B1" w:rsidRPr="000A5074">
        <w:rPr>
          <w:rFonts w:ascii="Times New Roman" w:hAnsi="Times New Roman" w:cs="Times New Roman"/>
          <w:b/>
          <w:sz w:val="28"/>
          <w:szCs w:val="28"/>
          <w:u w:val="single"/>
        </w:rPr>
        <w:t>р</w:t>
      </w:r>
      <w:r w:rsidR="00D46D2B" w:rsidRPr="000A5074">
        <w:rPr>
          <w:rFonts w:ascii="Times New Roman" w:hAnsi="Times New Roman" w:cs="Times New Roman"/>
          <w:b/>
          <w:sz w:val="28"/>
          <w:szCs w:val="28"/>
          <w:u w:val="single"/>
        </w:rPr>
        <w:t>.</w:t>
      </w:r>
    </w:p>
    <w:p w:rsidR="00FE1B23" w:rsidRPr="0052299E" w:rsidRDefault="000105C3" w:rsidP="00FE1B23">
      <w:pPr>
        <w:jc w:val="both"/>
        <w:rPr>
          <w:rFonts w:ascii="Times New Roman" w:hAnsi="Times New Roman" w:cs="Times New Roman"/>
          <w:sz w:val="28"/>
          <w:szCs w:val="28"/>
        </w:rPr>
      </w:pPr>
      <w:r w:rsidRPr="0052299E">
        <w:rPr>
          <w:rFonts w:ascii="Times New Roman" w:hAnsi="Times New Roman" w:cs="Times New Roman"/>
          <w:sz w:val="28"/>
          <w:szCs w:val="28"/>
        </w:rPr>
        <w:t>1. Детям до 12</w:t>
      </w:r>
      <w:r w:rsidR="00600E66" w:rsidRPr="0052299E">
        <w:rPr>
          <w:rFonts w:ascii="Times New Roman" w:hAnsi="Times New Roman" w:cs="Times New Roman"/>
          <w:sz w:val="28"/>
          <w:szCs w:val="28"/>
        </w:rPr>
        <w:t xml:space="preserve"> лет не рекомендуется принимать холодные души; </w:t>
      </w:r>
    </w:p>
    <w:p w:rsidR="00D46D2B" w:rsidRPr="0052299E" w:rsidRDefault="00600E66" w:rsidP="00FE1B23">
      <w:pPr>
        <w:jc w:val="both"/>
        <w:rPr>
          <w:rFonts w:ascii="Times New Roman" w:hAnsi="Times New Roman" w:cs="Times New Roman"/>
          <w:sz w:val="28"/>
          <w:szCs w:val="28"/>
        </w:rPr>
      </w:pPr>
      <w:r w:rsidRPr="0052299E">
        <w:rPr>
          <w:rFonts w:ascii="Times New Roman" w:hAnsi="Times New Roman" w:cs="Times New Roman"/>
          <w:sz w:val="28"/>
          <w:szCs w:val="28"/>
        </w:rPr>
        <w:t xml:space="preserve">2. Температура тела, принимающего холодный душ человека, должна быть нормальной. Если человек был разгорячен, например, длительным хождением или подъемом к месту выхода аржаана, то непосредственно перед душем необходимо отдохнуть, охладиться. </w:t>
      </w:r>
    </w:p>
    <w:p w:rsidR="00FE1B23" w:rsidRPr="0052299E" w:rsidRDefault="00600E66" w:rsidP="00FE1B23">
      <w:pPr>
        <w:jc w:val="both"/>
        <w:rPr>
          <w:rFonts w:ascii="Times New Roman" w:hAnsi="Times New Roman" w:cs="Times New Roman"/>
          <w:sz w:val="28"/>
          <w:szCs w:val="28"/>
        </w:rPr>
      </w:pPr>
      <w:r w:rsidRPr="0052299E">
        <w:rPr>
          <w:rFonts w:ascii="Times New Roman" w:hAnsi="Times New Roman" w:cs="Times New Roman"/>
          <w:sz w:val="28"/>
          <w:szCs w:val="28"/>
        </w:rPr>
        <w:t>3. Перед процедурой необходимо внутренне настроиться на обливание холодным душем.</w:t>
      </w:r>
    </w:p>
    <w:p w:rsidR="00FE1B23" w:rsidRPr="0052299E" w:rsidRDefault="00600E66" w:rsidP="00FE1B23">
      <w:pPr>
        <w:jc w:val="both"/>
        <w:rPr>
          <w:rFonts w:ascii="Times New Roman" w:hAnsi="Times New Roman" w:cs="Times New Roman"/>
          <w:sz w:val="28"/>
          <w:szCs w:val="28"/>
        </w:rPr>
      </w:pPr>
      <w:r w:rsidRPr="0052299E">
        <w:rPr>
          <w:rFonts w:ascii="Times New Roman" w:hAnsi="Times New Roman" w:cs="Times New Roman"/>
          <w:sz w:val="28"/>
          <w:szCs w:val="28"/>
        </w:rPr>
        <w:t xml:space="preserve"> 4. Длительность принятия душа: </w:t>
      </w:r>
      <w:r w:rsidR="00FE1B23" w:rsidRPr="0052299E">
        <w:rPr>
          <w:rFonts w:ascii="Times New Roman" w:hAnsi="Times New Roman" w:cs="Times New Roman"/>
          <w:sz w:val="28"/>
          <w:szCs w:val="28"/>
        </w:rPr>
        <w:t>- при температуре воды ниже 10</w:t>
      </w:r>
      <w:r w:rsidR="00FE1B23" w:rsidRPr="0052299E">
        <w:rPr>
          <w:rFonts w:ascii="Times New Roman" w:hAnsi="Times New Roman" w:cs="Times New Roman"/>
          <w:sz w:val="28"/>
          <w:szCs w:val="28"/>
          <w:vertAlign w:val="superscript"/>
        </w:rPr>
        <w:t xml:space="preserve">0 </w:t>
      </w:r>
      <w:r w:rsidRPr="0052299E">
        <w:rPr>
          <w:rFonts w:ascii="Times New Roman" w:hAnsi="Times New Roman" w:cs="Times New Roman"/>
          <w:sz w:val="28"/>
          <w:szCs w:val="28"/>
        </w:rPr>
        <w:t xml:space="preserve">С рекомендуется стоять под струей воды не более 1 – 2 </w:t>
      </w:r>
      <w:r w:rsidR="00FE1B23" w:rsidRPr="0052299E">
        <w:rPr>
          <w:rFonts w:ascii="Times New Roman" w:hAnsi="Times New Roman" w:cs="Times New Roman"/>
          <w:sz w:val="28"/>
          <w:szCs w:val="28"/>
        </w:rPr>
        <w:t xml:space="preserve">мин; - при температуре 10 – 15 </w:t>
      </w:r>
      <w:r w:rsidR="00FE1B23" w:rsidRPr="0052299E">
        <w:rPr>
          <w:rFonts w:ascii="Times New Roman" w:hAnsi="Times New Roman" w:cs="Times New Roman"/>
          <w:sz w:val="28"/>
          <w:szCs w:val="28"/>
          <w:vertAlign w:val="superscript"/>
        </w:rPr>
        <w:t xml:space="preserve">0 </w:t>
      </w:r>
      <w:r w:rsidRPr="0052299E">
        <w:rPr>
          <w:rFonts w:ascii="Times New Roman" w:hAnsi="Times New Roman" w:cs="Times New Roman"/>
          <w:sz w:val="28"/>
          <w:szCs w:val="28"/>
        </w:rPr>
        <w:t xml:space="preserve">С – не более 3 </w:t>
      </w:r>
      <w:r w:rsidR="00FE1B23" w:rsidRPr="0052299E">
        <w:rPr>
          <w:rFonts w:ascii="Times New Roman" w:hAnsi="Times New Roman" w:cs="Times New Roman"/>
          <w:sz w:val="28"/>
          <w:szCs w:val="28"/>
        </w:rPr>
        <w:t xml:space="preserve">мин; - при температуре 15 – 20 </w:t>
      </w:r>
      <w:r w:rsidR="00FE1B23" w:rsidRPr="0052299E">
        <w:rPr>
          <w:rFonts w:ascii="Times New Roman" w:hAnsi="Times New Roman" w:cs="Times New Roman"/>
          <w:sz w:val="28"/>
          <w:szCs w:val="28"/>
          <w:vertAlign w:val="superscript"/>
        </w:rPr>
        <w:t>0</w:t>
      </w:r>
      <w:r w:rsidRPr="0052299E">
        <w:rPr>
          <w:rFonts w:ascii="Times New Roman" w:hAnsi="Times New Roman" w:cs="Times New Roman"/>
          <w:sz w:val="28"/>
          <w:szCs w:val="28"/>
        </w:rPr>
        <w:t xml:space="preserve">С – не более 5 мин; - при температуре выше 20 </w:t>
      </w:r>
      <w:r w:rsidR="00FE1B23" w:rsidRPr="0052299E">
        <w:rPr>
          <w:rFonts w:ascii="Times New Roman" w:hAnsi="Times New Roman" w:cs="Times New Roman"/>
          <w:sz w:val="28"/>
          <w:szCs w:val="28"/>
        </w:rPr>
        <w:t xml:space="preserve"> 0</w:t>
      </w:r>
      <w:r w:rsidRPr="0052299E">
        <w:rPr>
          <w:rFonts w:ascii="Times New Roman" w:hAnsi="Times New Roman" w:cs="Times New Roman"/>
          <w:sz w:val="28"/>
          <w:szCs w:val="28"/>
        </w:rPr>
        <w:t xml:space="preserve">С – не более 10 мин. </w:t>
      </w:r>
    </w:p>
    <w:p w:rsidR="00FE1B23" w:rsidRPr="0052299E" w:rsidRDefault="00600E66" w:rsidP="00FE1B23">
      <w:pPr>
        <w:jc w:val="both"/>
        <w:rPr>
          <w:rFonts w:ascii="Times New Roman" w:hAnsi="Times New Roman" w:cs="Times New Roman"/>
          <w:sz w:val="28"/>
          <w:szCs w:val="28"/>
        </w:rPr>
      </w:pPr>
      <w:r w:rsidRPr="0052299E">
        <w:rPr>
          <w:rFonts w:ascii="Times New Roman" w:hAnsi="Times New Roman" w:cs="Times New Roman"/>
          <w:sz w:val="28"/>
          <w:szCs w:val="28"/>
        </w:rPr>
        <w:t>5. После душа в тувинской практике аржаанного лечения не рекомендуется вытираться полотенцем, нужно сразу одеться потеплее, выпить чашечку горячего чая.</w:t>
      </w:r>
    </w:p>
    <w:p w:rsidR="0001645F" w:rsidRPr="0052299E" w:rsidRDefault="00600E66" w:rsidP="00FE1B23">
      <w:pPr>
        <w:jc w:val="both"/>
        <w:rPr>
          <w:rFonts w:ascii="Times New Roman" w:hAnsi="Times New Roman" w:cs="Times New Roman"/>
          <w:sz w:val="28"/>
          <w:szCs w:val="28"/>
        </w:rPr>
      </w:pPr>
      <w:r w:rsidRPr="0052299E">
        <w:rPr>
          <w:rFonts w:ascii="Times New Roman" w:hAnsi="Times New Roman" w:cs="Times New Roman"/>
          <w:sz w:val="28"/>
          <w:szCs w:val="28"/>
        </w:rPr>
        <w:t xml:space="preserve"> 6. Курс лечения: 10 – 15 процедур. Общие противопоказания: острые воспалительные процессы и обострение хронических заболеваний, заболевания почек, заболевания сердечно-сосудистой системы (гипертоническая болезнь II и III стадий, хроническая сердечная недостаточность, стенокардия III и IV функционального класса, инфаркт миокарда, аневризма сердца, злокачественные образования, доброкачественные опухоли, кровотечения, туберкулез, инфекционные болезни (мокнущая экзема, гнойничковые заболевания кожи), беременность. </w:t>
      </w:r>
      <w:r w:rsidRPr="0052299E">
        <w:rPr>
          <w:rFonts w:ascii="Times New Roman" w:hAnsi="Times New Roman" w:cs="Times New Roman"/>
          <w:sz w:val="28"/>
          <w:szCs w:val="28"/>
        </w:rPr>
        <w:lastRenderedPageBreak/>
        <w:t>Радиологическая обстановка на территории аржаана Адарган – нормальная, доза жесткого гамма-излучения не превышает 29 мкР/час.</w:t>
      </w:r>
      <w:r w:rsidR="003644D4" w:rsidRPr="0052299E">
        <w:rPr>
          <w:rFonts w:ascii="Times New Roman" w:hAnsi="Times New Roman" w:cs="Times New Roman"/>
          <w:sz w:val="28"/>
          <w:szCs w:val="28"/>
        </w:rPr>
        <w:t xml:space="preserve"> </w:t>
      </w:r>
    </w:p>
    <w:p w:rsidR="00600E66" w:rsidRPr="0052299E" w:rsidRDefault="0001645F" w:rsidP="00FE1B23">
      <w:pPr>
        <w:jc w:val="both"/>
        <w:rPr>
          <w:rFonts w:ascii="Times New Roman" w:hAnsi="Times New Roman" w:cs="Times New Roman"/>
          <w:b/>
          <w:sz w:val="28"/>
          <w:szCs w:val="28"/>
        </w:rPr>
      </w:pPr>
      <w:r w:rsidRPr="0052299E">
        <w:rPr>
          <w:rFonts w:ascii="Times New Roman" w:hAnsi="Times New Roman" w:cs="Times New Roman"/>
          <w:b/>
          <w:sz w:val="28"/>
          <w:szCs w:val="28"/>
        </w:rPr>
        <w:t xml:space="preserve">     </w:t>
      </w:r>
      <w:r w:rsidR="00332F26" w:rsidRPr="0052299E">
        <w:rPr>
          <w:rFonts w:ascii="Times New Roman" w:hAnsi="Times New Roman" w:cs="Times New Roman"/>
          <w:b/>
          <w:sz w:val="28"/>
          <w:szCs w:val="28"/>
        </w:rPr>
        <w:t xml:space="preserve">  </w:t>
      </w:r>
      <w:r w:rsidRPr="0052299E">
        <w:rPr>
          <w:rFonts w:ascii="Times New Roman" w:hAnsi="Times New Roman" w:cs="Times New Roman"/>
          <w:b/>
          <w:sz w:val="28"/>
          <w:szCs w:val="28"/>
        </w:rPr>
        <w:t xml:space="preserve"> </w:t>
      </w:r>
      <w:r w:rsidR="003644D4" w:rsidRPr="0052299E">
        <w:rPr>
          <w:rFonts w:ascii="Times New Roman" w:hAnsi="Times New Roman" w:cs="Times New Roman"/>
          <w:b/>
          <w:sz w:val="28"/>
          <w:szCs w:val="28"/>
        </w:rPr>
        <w:t>Данные материалы взяты:</w:t>
      </w:r>
      <w:r w:rsidR="00600E66" w:rsidRPr="0052299E">
        <w:rPr>
          <w:rFonts w:ascii="Times New Roman" w:hAnsi="Times New Roman" w:cs="Times New Roman"/>
          <w:b/>
          <w:sz w:val="28"/>
          <w:szCs w:val="28"/>
        </w:rPr>
        <w:t xml:space="preserve"> </w:t>
      </w:r>
      <w:r w:rsidR="00FE1B23" w:rsidRPr="0052299E">
        <w:rPr>
          <w:rFonts w:ascii="Times New Roman" w:hAnsi="Times New Roman" w:cs="Times New Roman"/>
          <w:b/>
          <w:sz w:val="28"/>
          <w:szCs w:val="28"/>
        </w:rPr>
        <w:t>(</w:t>
      </w:r>
      <w:r w:rsidR="00600E66" w:rsidRPr="0052299E">
        <w:rPr>
          <w:rFonts w:ascii="Times New Roman" w:hAnsi="Times New Roman" w:cs="Times New Roman"/>
          <w:b/>
          <w:sz w:val="28"/>
          <w:szCs w:val="28"/>
        </w:rPr>
        <w:t>ООО «Лаборатория аржаанологии и туризма», НИИ медико-социальных проблем и управления Респу</w:t>
      </w:r>
      <w:r w:rsidR="00FE1B23" w:rsidRPr="0052299E">
        <w:rPr>
          <w:rFonts w:ascii="Times New Roman" w:hAnsi="Times New Roman" w:cs="Times New Roman"/>
          <w:b/>
          <w:sz w:val="28"/>
          <w:szCs w:val="28"/>
        </w:rPr>
        <w:t>блике Тыва)</w:t>
      </w:r>
      <w:r w:rsidR="00F336B0" w:rsidRPr="0052299E">
        <w:rPr>
          <w:rFonts w:ascii="Times New Roman" w:hAnsi="Times New Roman" w:cs="Times New Roman"/>
          <w:b/>
          <w:sz w:val="28"/>
          <w:szCs w:val="28"/>
        </w:rPr>
        <w:t>.  Необходимо отметить, что в материалах исследования лаборатории нет конкретных данных по макро и микрохимическому составу воды источника «Адарган»</w:t>
      </w:r>
      <w:r w:rsidR="00656B5D" w:rsidRPr="0052299E">
        <w:rPr>
          <w:rFonts w:ascii="Times New Roman" w:hAnsi="Times New Roman" w:cs="Times New Roman"/>
          <w:b/>
          <w:sz w:val="28"/>
          <w:szCs w:val="28"/>
        </w:rPr>
        <w:t>.</w:t>
      </w:r>
      <w:r w:rsidR="00DF696C" w:rsidRPr="0052299E">
        <w:rPr>
          <w:rFonts w:ascii="Times New Roman" w:hAnsi="Times New Roman" w:cs="Times New Roman"/>
          <w:b/>
          <w:sz w:val="28"/>
          <w:szCs w:val="28"/>
        </w:rPr>
        <w:t xml:space="preserve"> </w:t>
      </w:r>
      <w:r w:rsidR="00656B5D" w:rsidRPr="0052299E">
        <w:rPr>
          <w:rFonts w:ascii="Times New Roman" w:hAnsi="Times New Roman" w:cs="Times New Roman"/>
          <w:b/>
          <w:sz w:val="28"/>
          <w:szCs w:val="28"/>
        </w:rPr>
        <w:t xml:space="preserve"> Мы обращались в другие научно – исследовательские</w:t>
      </w:r>
      <w:r w:rsidR="007728D3" w:rsidRPr="0052299E">
        <w:rPr>
          <w:rFonts w:ascii="Times New Roman" w:hAnsi="Times New Roman" w:cs="Times New Roman"/>
          <w:b/>
          <w:sz w:val="28"/>
          <w:szCs w:val="28"/>
        </w:rPr>
        <w:t xml:space="preserve"> </w:t>
      </w:r>
      <w:r w:rsidR="00656B5D" w:rsidRPr="0052299E">
        <w:rPr>
          <w:rFonts w:ascii="Times New Roman" w:hAnsi="Times New Roman" w:cs="Times New Roman"/>
          <w:b/>
          <w:sz w:val="28"/>
          <w:szCs w:val="28"/>
        </w:rPr>
        <w:t xml:space="preserve"> лаборатории:</w:t>
      </w:r>
      <w:r w:rsidR="00DF696C" w:rsidRPr="0052299E">
        <w:rPr>
          <w:rFonts w:ascii="Times New Roman" w:hAnsi="Times New Roman" w:cs="Times New Roman"/>
          <w:b/>
          <w:sz w:val="28"/>
          <w:szCs w:val="28"/>
        </w:rPr>
        <w:t xml:space="preserve"> </w:t>
      </w:r>
      <w:r w:rsidR="00656B5D" w:rsidRPr="0052299E">
        <w:rPr>
          <w:rFonts w:ascii="Times New Roman" w:hAnsi="Times New Roman" w:cs="Times New Roman"/>
          <w:b/>
          <w:sz w:val="28"/>
          <w:szCs w:val="28"/>
        </w:rPr>
        <w:t xml:space="preserve"> лаборатория ТИКОПР</w:t>
      </w:r>
      <w:r w:rsidR="00332F26" w:rsidRPr="0052299E">
        <w:rPr>
          <w:rFonts w:ascii="Times New Roman" w:hAnsi="Times New Roman" w:cs="Times New Roman"/>
          <w:b/>
          <w:sz w:val="28"/>
          <w:szCs w:val="28"/>
        </w:rPr>
        <w:t xml:space="preserve"> </w:t>
      </w:r>
      <w:r w:rsidR="00332F26" w:rsidRPr="0052299E">
        <w:rPr>
          <w:rFonts w:ascii="Times New Roman" w:hAnsi="Times New Roman" w:cs="Times New Roman"/>
          <w:sz w:val="28"/>
          <w:szCs w:val="28"/>
        </w:rPr>
        <w:t>(</w:t>
      </w:r>
      <w:r w:rsidR="00C24322" w:rsidRPr="0052299E">
        <w:rPr>
          <w:rFonts w:ascii="Times New Roman" w:hAnsi="Times New Roman" w:cs="Times New Roman"/>
          <w:sz w:val="28"/>
          <w:szCs w:val="28"/>
        </w:rPr>
        <w:t>Тувинский И</w:t>
      </w:r>
      <w:r w:rsidR="00332F26" w:rsidRPr="0052299E">
        <w:rPr>
          <w:rFonts w:ascii="Times New Roman" w:hAnsi="Times New Roman" w:cs="Times New Roman"/>
          <w:sz w:val="28"/>
          <w:szCs w:val="28"/>
        </w:rPr>
        <w:t>нститут комплексного освоения природных ресурсов)</w:t>
      </w:r>
      <w:r w:rsidR="00656B5D" w:rsidRPr="0052299E">
        <w:rPr>
          <w:rFonts w:ascii="Times New Roman" w:hAnsi="Times New Roman" w:cs="Times New Roman"/>
          <w:b/>
          <w:sz w:val="28"/>
          <w:szCs w:val="28"/>
        </w:rPr>
        <w:t>,</w:t>
      </w:r>
      <w:r w:rsidR="00332F26" w:rsidRPr="0052299E">
        <w:rPr>
          <w:rFonts w:ascii="Times New Roman" w:hAnsi="Times New Roman" w:cs="Times New Roman"/>
          <w:b/>
          <w:sz w:val="28"/>
          <w:szCs w:val="28"/>
        </w:rPr>
        <w:t xml:space="preserve"> </w:t>
      </w:r>
      <w:r w:rsidR="00656B5D" w:rsidRPr="0052299E">
        <w:rPr>
          <w:rFonts w:ascii="Times New Roman" w:hAnsi="Times New Roman" w:cs="Times New Roman"/>
          <w:b/>
          <w:sz w:val="28"/>
          <w:szCs w:val="28"/>
        </w:rPr>
        <w:t xml:space="preserve"> лаборатория гидрогеологической экспедиции. В этих лабораториях аржаан  «Адарган» не исследовался.</w:t>
      </w:r>
      <w:r w:rsidR="00DF696C" w:rsidRPr="0052299E">
        <w:rPr>
          <w:rFonts w:ascii="Times New Roman" w:hAnsi="Times New Roman" w:cs="Times New Roman"/>
          <w:b/>
          <w:sz w:val="28"/>
          <w:szCs w:val="28"/>
        </w:rPr>
        <w:t xml:space="preserve"> </w:t>
      </w:r>
      <w:r w:rsidR="00656B5D" w:rsidRPr="0052299E">
        <w:rPr>
          <w:rFonts w:ascii="Times New Roman" w:hAnsi="Times New Roman" w:cs="Times New Roman"/>
          <w:b/>
          <w:sz w:val="28"/>
          <w:szCs w:val="28"/>
        </w:rPr>
        <w:t xml:space="preserve"> Поэтому,  мы первопроходцы,</w:t>
      </w:r>
      <w:r w:rsidR="00DF696C" w:rsidRPr="0052299E">
        <w:rPr>
          <w:rFonts w:ascii="Times New Roman" w:hAnsi="Times New Roman" w:cs="Times New Roman"/>
          <w:b/>
          <w:sz w:val="28"/>
          <w:szCs w:val="28"/>
        </w:rPr>
        <w:t xml:space="preserve"> </w:t>
      </w:r>
      <w:r w:rsidR="00656B5D" w:rsidRPr="0052299E">
        <w:rPr>
          <w:rFonts w:ascii="Times New Roman" w:hAnsi="Times New Roman" w:cs="Times New Roman"/>
          <w:b/>
          <w:sz w:val="28"/>
          <w:szCs w:val="28"/>
        </w:rPr>
        <w:t xml:space="preserve"> которые впервые исследовали более полный химический состав воды целебного источника</w:t>
      </w:r>
      <w:r w:rsidR="00A05C6A" w:rsidRPr="0052299E">
        <w:rPr>
          <w:rFonts w:ascii="Times New Roman" w:hAnsi="Times New Roman" w:cs="Times New Roman"/>
          <w:b/>
          <w:sz w:val="28"/>
          <w:szCs w:val="28"/>
        </w:rPr>
        <w:t xml:space="preserve"> </w:t>
      </w:r>
      <w:r w:rsidR="007728D3" w:rsidRPr="0052299E">
        <w:rPr>
          <w:rFonts w:ascii="Times New Roman" w:hAnsi="Times New Roman" w:cs="Times New Roman"/>
          <w:b/>
          <w:sz w:val="28"/>
          <w:szCs w:val="28"/>
        </w:rPr>
        <w:t xml:space="preserve"> </w:t>
      </w:r>
      <w:r w:rsidR="00A05C6A" w:rsidRPr="0052299E">
        <w:rPr>
          <w:rFonts w:ascii="Times New Roman" w:hAnsi="Times New Roman" w:cs="Times New Roman"/>
          <w:b/>
          <w:sz w:val="28"/>
          <w:szCs w:val="28"/>
        </w:rPr>
        <w:t>«Адарган».</w:t>
      </w:r>
      <w:r w:rsidR="00656B5D" w:rsidRPr="0052299E">
        <w:rPr>
          <w:rFonts w:ascii="Times New Roman" w:hAnsi="Times New Roman" w:cs="Times New Roman"/>
          <w:b/>
          <w:sz w:val="28"/>
          <w:szCs w:val="28"/>
        </w:rPr>
        <w:t xml:space="preserve"> </w:t>
      </w:r>
    </w:p>
    <w:p w:rsidR="00976062" w:rsidRPr="0052299E" w:rsidRDefault="006C6931" w:rsidP="006C6931">
      <w:pPr>
        <w:jc w:val="both"/>
        <w:rPr>
          <w:rFonts w:ascii="Times New Roman" w:hAnsi="Times New Roman" w:cs="Times New Roman"/>
          <w:b/>
          <w:sz w:val="28"/>
          <w:szCs w:val="28"/>
        </w:rPr>
      </w:pPr>
      <w:r w:rsidRPr="0052299E">
        <w:rPr>
          <w:rFonts w:ascii="Times New Roman" w:hAnsi="Times New Roman" w:cs="Times New Roman"/>
          <w:b/>
          <w:sz w:val="28"/>
          <w:szCs w:val="28"/>
        </w:rPr>
        <w:t xml:space="preserve">      </w:t>
      </w:r>
      <w:r w:rsidR="0073156C" w:rsidRPr="0052299E">
        <w:rPr>
          <w:rFonts w:ascii="Times New Roman" w:hAnsi="Times New Roman" w:cs="Times New Roman"/>
          <w:b/>
          <w:sz w:val="28"/>
          <w:szCs w:val="28"/>
        </w:rPr>
        <w:t xml:space="preserve"> </w:t>
      </w:r>
      <w:r w:rsidR="00FE1B23" w:rsidRPr="0052299E">
        <w:rPr>
          <w:rFonts w:ascii="Times New Roman" w:hAnsi="Times New Roman" w:cs="Times New Roman"/>
          <w:b/>
          <w:sz w:val="28"/>
          <w:szCs w:val="28"/>
        </w:rPr>
        <w:t xml:space="preserve">Новизна вопроса. </w:t>
      </w:r>
      <w:r w:rsidR="0073156C" w:rsidRPr="0052299E">
        <w:rPr>
          <w:rFonts w:ascii="Times New Roman" w:hAnsi="Times New Roman" w:cs="Times New Roman"/>
          <w:b/>
          <w:sz w:val="28"/>
          <w:szCs w:val="28"/>
        </w:rPr>
        <w:t xml:space="preserve">    </w:t>
      </w:r>
      <w:r w:rsidR="00976062" w:rsidRPr="0052299E">
        <w:rPr>
          <w:rFonts w:ascii="Times New Roman" w:hAnsi="Times New Roman" w:cs="Times New Roman"/>
          <w:sz w:val="28"/>
          <w:szCs w:val="28"/>
        </w:rPr>
        <w:t>Мы исследовали и определили более полный</w:t>
      </w:r>
      <w:r w:rsidR="00EA2B38"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 xml:space="preserve"> количественный</w:t>
      </w:r>
      <w:r w:rsidR="00EA2B38"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 xml:space="preserve"> химический</w:t>
      </w:r>
      <w:r w:rsidR="00EA2B38"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 xml:space="preserve"> состав</w:t>
      </w:r>
      <w:r w:rsidR="00983F40" w:rsidRPr="0052299E">
        <w:rPr>
          <w:rFonts w:ascii="Times New Roman" w:hAnsi="Times New Roman" w:cs="Times New Roman"/>
          <w:sz w:val="28"/>
          <w:szCs w:val="28"/>
        </w:rPr>
        <w:t xml:space="preserve">  целебного  </w:t>
      </w:r>
      <w:r w:rsidR="00976062" w:rsidRPr="0052299E">
        <w:rPr>
          <w:rFonts w:ascii="Times New Roman" w:hAnsi="Times New Roman" w:cs="Times New Roman"/>
          <w:sz w:val="28"/>
          <w:szCs w:val="28"/>
        </w:rPr>
        <w:t xml:space="preserve"> источника  «Адарган». </w:t>
      </w:r>
      <w:r w:rsidR="00983F40"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Составили формулу минеральной воды, аналогично формуле,</w:t>
      </w:r>
      <w:r w:rsidR="007D3C21" w:rsidRPr="0052299E">
        <w:rPr>
          <w:rFonts w:ascii="Times New Roman" w:hAnsi="Times New Roman" w:cs="Times New Roman"/>
          <w:sz w:val="28"/>
          <w:szCs w:val="28"/>
        </w:rPr>
        <w:t xml:space="preserve">  составленной  Аракчаа К.Д.</w:t>
      </w:r>
      <w:r w:rsidR="00FE481C"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 xml:space="preserve"> Но, в нашей формуле показан более полный катионный и анионный состав, преобладающих по содержанию в воде частиц-ионов.  </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Изучив медицинскую литературу, о влиянии на орга</w:t>
      </w:r>
      <w:r w:rsidR="00FE481C" w:rsidRPr="0052299E">
        <w:rPr>
          <w:rFonts w:ascii="Times New Roman" w:hAnsi="Times New Roman" w:cs="Times New Roman"/>
          <w:sz w:val="28"/>
          <w:szCs w:val="28"/>
        </w:rPr>
        <w:t xml:space="preserve">низм человека минеральных </w:t>
      </w:r>
      <w:r w:rsidRPr="0052299E">
        <w:rPr>
          <w:rFonts w:ascii="Times New Roman" w:hAnsi="Times New Roman" w:cs="Times New Roman"/>
          <w:sz w:val="28"/>
          <w:szCs w:val="28"/>
        </w:rPr>
        <w:t xml:space="preserve">  вод, мы описали, опираясь на результаты   полученных экспериментальных опытов,</w:t>
      </w:r>
      <w:r w:rsidR="00F81325"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 какое бальнеологическое воздействие оказывает на организм человека, конкретно,</w:t>
      </w:r>
      <w:r w:rsidR="00E86E28"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 источник</w:t>
      </w:r>
      <w:r w:rsidR="00E86E28"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 </w:t>
      </w:r>
      <w:r w:rsidR="00FE481C" w:rsidRPr="0052299E">
        <w:rPr>
          <w:rFonts w:ascii="Times New Roman" w:hAnsi="Times New Roman" w:cs="Times New Roman"/>
          <w:sz w:val="28"/>
          <w:szCs w:val="28"/>
        </w:rPr>
        <w:t>«Адарган»</w:t>
      </w:r>
      <w:r w:rsidRPr="0052299E">
        <w:rPr>
          <w:rFonts w:ascii="Times New Roman" w:hAnsi="Times New Roman" w:cs="Times New Roman"/>
          <w:sz w:val="28"/>
          <w:szCs w:val="28"/>
        </w:rPr>
        <w:t>.</w:t>
      </w:r>
    </w:p>
    <w:p w:rsidR="00976062" w:rsidRPr="0052299E" w:rsidRDefault="00976062" w:rsidP="001F7A78">
      <w:pPr>
        <w:spacing w:after="120" w:line="360" w:lineRule="auto"/>
        <w:jc w:val="center"/>
        <w:rPr>
          <w:rFonts w:ascii="Times New Roman" w:hAnsi="Times New Roman" w:cs="Times New Roman"/>
          <w:b/>
          <w:sz w:val="28"/>
          <w:szCs w:val="28"/>
        </w:rPr>
      </w:pPr>
      <w:r w:rsidRPr="0052299E">
        <w:rPr>
          <w:rFonts w:ascii="Times New Roman" w:hAnsi="Times New Roman" w:cs="Times New Roman"/>
          <w:b/>
          <w:sz w:val="28"/>
          <w:szCs w:val="28"/>
        </w:rPr>
        <w:t>Методика  исследования</w:t>
      </w:r>
      <w:r w:rsidR="00D3021E" w:rsidRPr="0052299E">
        <w:rPr>
          <w:rFonts w:ascii="Times New Roman" w:hAnsi="Times New Roman" w:cs="Times New Roman"/>
          <w:b/>
          <w:sz w:val="28"/>
          <w:szCs w:val="28"/>
        </w:rPr>
        <w:t>.</w:t>
      </w:r>
    </w:p>
    <w:p w:rsidR="00976062" w:rsidRPr="0052299E" w:rsidRDefault="00FE481C" w:rsidP="00976062">
      <w:pPr>
        <w:spacing w:after="0" w:line="360" w:lineRule="auto"/>
        <w:ind w:firstLine="709"/>
        <w:rPr>
          <w:rFonts w:ascii="Times New Roman" w:hAnsi="Times New Roman" w:cs="Times New Roman"/>
          <w:b/>
          <w:sz w:val="28"/>
          <w:szCs w:val="28"/>
        </w:rPr>
      </w:pPr>
      <w:r w:rsidRPr="0052299E">
        <w:rPr>
          <w:rFonts w:ascii="Times New Roman" w:hAnsi="Times New Roman" w:cs="Times New Roman"/>
          <w:sz w:val="28"/>
          <w:szCs w:val="28"/>
        </w:rPr>
        <w:t>Нами выполнен</w:t>
      </w:r>
      <w:r w:rsidR="00E86E28" w:rsidRPr="0052299E">
        <w:rPr>
          <w:rFonts w:ascii="Times New Roman" w:hAnsi="Times New Roman" w:cs="Times New Roman"/>
          <w:sz w:val="28"/>
          <w:szCs w:val="28"/>
        </w:rPr>
        <w:t xml:space="preserve">о </w:t>
      </w:r>
      <w:r w:rsidRPr="0052299E">
        <w:rPr>
          <w:rFonts w:ascii="Times New Roman" w:hAnsi="Times New Roman" w:cs="Times New Roman"/>
          <w:sz w:val="28"/>
          <w:szCs w:val="28"/>
        </w:rPr>
        <w:t xml:space="preserve"> анализ минеральной</w:t>
      </w:r>
      <w:r w:rsidR="00976062" w:rsidRPr="0052299E">
        <w:rPr>
          <w:rFonts w:ascii="Times New Roman" w:hAnsi="Times New Roman" w:cs="Times New Roman"/>
          <w:sz w:val="28"/>
          <w:szCs w:val="28"/>
        </w:rPr>
        <w:t xml:space="preserve"> вод</w:t>
      </w:r>
      <w:r w:rsidR="00F94026" w:rsidRPr="0052299E">
        <w:rPr>
          <w:rFonts w:ascii="Times New Roman" w:hAnsi="Times New Roman" w:cs="Times New Roman"/>
          <w:sz w:val="28"/>
          <w:szCs w:val="28"/>
        </w:rPr>
        <w:t>ы,  пробу</w:t>
      </w:r>
      <w:r w:rsidR="00E86E28" w:rsidRPr="0052299E">
        <w:rPr>
          <w:rFonts w:ascii="Times New Roman" w:hAnsi="Times New Roman" w:cs="Times New Roman"/>
          <w:sz w:val="28"/>
          <w:szCs w:val="28"/>
        </w:rPr>
        <w:t xml:space="preserve"> которой  для испытания, </w:t>
      </w:r>
      <w:r w:rsidR="00F94026" w:rsidRPr="0052299E">
        <w:rPr>
          <w:rFonts w:ascii="Times New Roman" w:hAnsi="Times New Roman" w:cs="Times New Roman"/>
          <w:sz w:val="28"/>
          <w:szCs w:val="28"/>
        </w:rPr>
        <w:t xml:space="preserve"> взяли</w:t>
      </w:r>
      <w:r w:rsidR="00BB57F8" w:rsidRPr="0052299E">
        <w:rPr>
          <w:rFonts w:ascii="Times New Roman" w:hAnsi="Times New Roman" w:cs="Times New Roman"/>
          <w:sz w:val="28"/>
          <w:szCs w:val="28"/>
        </w:rPr>
        <w:t xml:space="preserve"> </w:t>
      </w:r>
      <w:r w:rsidR="00E86E28" w:rsidRPr="0052299E">
        <w:rPr>
          <w:rFonts w:ascii="Times New Roman" w:hAnsi="Times New Roman" w:cs="Times New Roman"/>
          <w:sz w:val="28"/>
          <w:szCs w:val="28"/>
        </w:rPr>
        <w:t xml:space="preserve"> </w:t>
      </w:r>
      <w:r w:rsidRPr="0052299E">
        <w:rPr>
          <w:rFonts w:ascii="Times New Roman" w:hAnsi="Times New Roman" w:cs="Times New Roman"/>
          <w:sz w:val="28"/>
          <w:szCs w:val="28"/>
        </w:rPr>
        <w:t>летом</w:t>
      </w:r>
      <w:r w:rsidR="00E86E28" w:rsidRPr="0052299E">
        <w:rPr>
          <w:rFonts w:ascii="Times New Roman" w:hAnsi="Times New Roman" w:cs="Times New Roman"/>
          <w:sz w:val="28"/>
          <w:szCs w:val="28"/>
        </w:rPr>
        <w:t xml:space="preserve"> в середине июля месяца. </w:t>
      </w:r>
      <w:r w:rsidR="00976062" w:rsidRPr="0052299E">
        <w:rPr>
          <w:rFonts w:ascii="Times New Roman" w:hAnsi="Times New Roman" w:cs="Times New Roman"/>
          <w:sz w:val="28"/>
          <w:szCs w:val="28"/>
        </w:rPr>
        <w:t xml:space="preserve"> Мы провели следующие анализы:</w:t>
      </w:r>
    </w:p>
    <w:p w:rsidR="00976062" w:rsidRPr="0052299E" w:rsidRDefault="00976062" w:rsidP="00976062">
      <w:pPr>
        <w:numPr>
          <w:ilvl w:val="0"/>
          <w:numId w:val="8"/>
        </w:numPr>
        <w:spacing w:after="120" w:line="360" w:lineRule="auto"/>
        <w:rPr>
          <w:rFonts w:ascii="Times New Roman" w:hAnsi="Times New Roman" w:cs="Times New Roman"/>
          <w:sz w:val="28"/>
          <w:szCs w:val="28"/>
        </w:rPr>
      </w:pPr>
      <w:r w:rsidRPr="0052299E">
        <w:rPr>
          <w:rFonts w:ascii="Times New Roman" w:hAnsi="Times New Roman" w:cs="Times New Roman"/>
          <w:sz w:val="28"/>
          <w:szCs w:val="28"/>
        </w:rPr>
        <w:t>Анализ катионов на со</w:t>
      </w:r>
      <w:r w:rsidR="00D063D9" w:rsidRPr="0052299E">
        <w:rPr>
          <w:rFonts w:ascii="Times New Roman" w:hAnsi="Times New Roman" w:cs="Times New Roman"/>
          <w:sz w:val="28"/>
          <w:szCs w:val="28"/>
        </w:rPr>
        <w:t>держание кальция, магния</w:t>
      </w:r>
      <w:r w:rsidRPr="0052299E">
        <w:rPr>
          <w:rFonts w:ascii="Times New Roman" w:hAnsi="Times New Roman" w:cs="Times New Roman"/>
          <w:sz w:val="28"/>
          <w:szCs w:val="28"/>
        </w:rPr>
        <w:t>;</w:t>
      </w:r>
    </w:p>
    <w:p w:rsidR="00976062" w:rsidRPr="0052299E" w:rsidRDefault="00976062" w:rsidP="00976062">
      <w:pPr>
        <w:numPr>
          <w:ilvl w:val="0"/>
          <w:numId w:val="8"/>
        </w:numPr>
        <w:spacing w:after="120" w:line="360" w:lineRule="auto"/>
        <w:rPr>
          <w:rFonts w:ascii="Times New Roman" w:hAnsi="Times New Roman" w:cs="Times New Roman"/>
          <w:sz w:val="28"/>
          <w:szCs w:val="28"/>
        </w:rPr>
      </w:pPr>
      <w:r w:rsidRPr="0052299E">
        <w:rPr>
          <w:rFonts w:ascii="Times New Roman" w:hAnsi="Times New Roman" w:cs="Times New Roman"/>
          <w:sz w:val="28"/>
          <w:szCs w:val="28"/>
        </w:rPr>
        <w:t>Анализ анионов сульфатов, хлоридов, гидрокарбонатов, нитратов;</w:t>
      </w:r>
    </w:p>
    <w:p w:rsidR="00976062" w:rsidRPr="0052299E" w:rsidRDefault="00976062" w:rsidP="00976062">
      <w:pPr>
        <w:numPr>
          <w:ilvl w:val="0"/>
          <w:numId w:val="8"/>
        </w:numPr>
        <w:spacing w:after="120" w:line="360" w:lineRule="auto"/>
        <w:rPr>
          <w:rFonts w:ascii="Times New Roman" w:hAnsi="Times New Roman" w:cs="Times New Roman"/>
          <w:sz w:val="28"/>
          <w:szCs w:val="28"/>
        </w:rPr>
      </w:pPr>
      <w:r w:rsidRPr="0052299E">
        <w:rPr>
          <w:rFonts w:ascii="Times New Roman" w:hAnsi="Times New Roman" w:cs="Times New Roman"/>
          <w:sz w:val="28"/>
          <w:szCs w:val="28"/>
        </w:rPr>
        <w:t xml:space="preserve">Общий анализ минеральной воды -  рН среда, жесткость воды, степень минерализации, </w:t>
      </w:r>
      <w:r w:rsidR="000A5074">
        <w:rPr>
          <w:rFonts w:ascii="Times New Roman" w:hAnsi="Times New Roman" w:cs="Times New Roman"/>
          <w:sz w:val="28"/>
          <w:szCs w:val="28"/>
        </w:rPr>
        <w:t>т.е. определение сухого остатка.</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lastRenderedPageBreak/>
        <w:t>Аржаан  по макрохимическому составу  сульфатно – магниево -кальциевый, поэтому испытание вод начали с определения концентрации ионов магния, кальция и их сульфатов.</w:t>
      </w:r>
      <w:r w:rsidRPr="0052299E">
        <w:rPr>
          <w:rFonts w:ascii="Times New Roman" w:hAnsi="Times New Roman" w:cs="Times New Roman"/>
          <w:sz w:val="28"/>
          <w:szCs w:val="28"/>
          <w:vertAlign w:val="superscript"/>
        </w:rPr>
        <w:t xml:space="preserve"> </w:t>
      </w:r>
    </w:p>
    <w:p w:rsidR="00976062" w:rsidRPr="0052299E" w:rsidRDefault="00D31E7C" w:rsidP="00A90C6F">
      <w:pPr>
        <w:spacing w:after="0" w:line="360" w:lineRule="auto"/>
        <w:jc w:val="both"/>
        <w:rPr>
          <w:rFonts w:ascii="Times New Roman" w:hAnsi="Times New Roman" w:cs="Times New Roman"/>
          <w:sz w:val="28"/>
          <w:szCs w:val="28"/>
        </w:rPr>
      </w:pPr>
      <w:r w:rsidRPr="0052299E">
        <w:rPr>
          <w:rFonts w:ascii="Times New Roman" w:hAnsi="Times New Roman" w:cs="Times New Roman"/>
          <w:b/>
          <w:sz w:val="28"/>
          <w:szCs w:val="28"/>
        </w:rPr>
        <w:t xml:space="preserve">     </w:t>
      </w:r>
      <w:r w:rsidR="00976062" w:rsidRPr="0052299E">
        <w:rPr>
          <w:rFonts w:ascii="Times New Roman" w:hAnsi="Times New Roman" w:cs="Times New Roman"/>
          <w:b/>
          <w:sz w:val="28"/>
          <w:szCs w:val="28"/>
        </w:rPr>
        <w:t>Анализ ионов кальция</w:t>
      </w:r>
      <w:r w:rsidR="00D62F45" w:rsidRPr="0052299E">
        <w:rPr>
          <w:rFonts w:ascii="Times New Roman" w:hAnsi="Times New Roman" w:cs="Times New Roman"/>
          <w:b/>
          <w:sz w:val="28"/>
          <w:szCs w:val="28"/>
        </w:rPr>
        <w:t xml:space="preserve">. </w:t>
      </w:r>
      <w:r w:rsidR="00976062" w:rsidRPr="0052299E">
        <w:rPr>
          <w:rFonts w:ascii="Times New Roman" w:hAnsi="Times New Roman" w:cs="Times New Roman"/>
          <w:b/>
          <w:sz w:val="28"/>
          <w:szCs w:val="28"/>
        </w:rPr>
        <w:t xml:space="preserve"> </w:t>
      </w:r>
      <w:r w:rsidR="00976062" w:rsidRPr="0052299E">
        <w:rPr>
          <w:rFonts w:ascii="Times New Roman" w:hAnsi="Times New Roman" w:cs="Times New Roman"/>
          <w:sz w:val="28"/>
          <w:szCs w:val="28"/>
        </w:rPr>
        <w:t xml:space="preserve">Прилили в колбу 50мл. пробу минеральной воды, добавили 0,5мл. 5%-ный гидроксиламина при непрерывном перемешивании, 2мл. </w:t>
      </w:r>
      <w:r w:rsidR="00976062" w:rsidRPr="0052299E">
        <w:rPr>
          <w:rFonts w:ascii="Times New Roman" w:hAnsi="Times New Roman" w:cs="Times New Roman"/>
          <w:sz w:val="28"/>
          <w:szCs w:val="28"/>
          <w:lang w:val="en-US"/>
        </w:rPr>
        <w:t>Na</w:t>
      </w:r>
      <w:r w:rsidR="00976062" w:rsidRPr="0052299E">
        <w:rPr>
          <w:rFonts w:ascii="Times New Roman" w:hAnsi="Times New Roman" w:cs="Times New Roman"/>
          <w:sz w:val="28"/>
          <w:szCs w:val="28"/>
        </w:rPr>
        <w:t>О</w:t>
      </w:r>
      <w:r w:rsidR="00976062" w:rsidRPr="0052299E">
        <w:rPr>
          <w:rFonts w:ascii="Times New Roman" w:hAnsi="Times New Roman" w:cs="Times New Roman"/>
          <w:sz w:val="28"/>
          <w:szCs w:val="28"/>
          <w:lang w:val="en-US"/>
        </w:rPr>
        <w:t>H</w:t>
      </w:r>
      <w:r w:rsidR="00976062" w:rsidRPr="0052299E">
        <w:rPr>
          <w:rFonts w:ascii="Times New Roman" w:hAnsi="Times New Roman" w:cs="Times New Roman"/>
          <w:sz w:val="28"/>
          <w:szCs w:val="28"/>
        </w:rPr>
        <w:t xml:space="preserve">, несколько кристаллов диэтилдитиокарбоната  натрия. Эту соль добавляем для устранения вредного влияния ионов меди.  Так ионы меди осаждают в нерастворимую соль в </w:t>
      </w:r>
      <w:r w:rsidR="00976062" w:rsidRPr="0052299E">
        <w:rPr>
          <w:rFonts w:ascii="Times New Roman" w:hAnsi="Times New Roman" w:cs="Times New Roman"/>
          <w:sz w:val="28"/>
          <w:szCs w:val="28"/>
          <w:lang w:val="en-US"/>
        </w:rPr>
        <w:t>CuS</w:t>
      </w:r>
      <w:r w:rsidR="00976062" w:rsidRPr="0052299E">
        <w:rPr>
          <w:rFonts w:ascii="Times New Roman" w:hAnsi="Times New Roman" w:cs="Times New Roman"/>
          <w:sz w:val="28"/>
          <w:szCs w:val="28"/>
        </w:rPr>
        <w:t xml:space="preserve"> сульфид меди(</w:t>
      </w:r>
      <w:r w:rsidR="00976062" w:rsidRPr="0052299E">
        <w:rPr>
          <w:rFonts w:ascii="Times New Roman" w:hAnsi="Times New Roman" w:cs="Times New Roman"/>
          <w:sz w:val="28"/>
          <w:szCs w:val="28"/>
          <w:lang w:val="en-US"/>
        </w:rPr>
        <w:t>II</w:t>
      </w:r>
      <w:r w:rsidR="00976062" w:rsidRPr="0052299E">
        <w:rPr>
          <w:rFonts w:ascii="Times New Roman" w:hAnsi="Times New Roman" w:cs="Times New Roman"/>
          <w:sz w:val="28"/>
          <w:szCs w:val="28"/>
        </w:rPr>
        <w:t xml:space="preserve">). Далее капнем 2 капли хромогена черного (темно-синего цвета). В колбе образуется вишнево-розовый раствор. Полученный раствор титруем раствором трилона-Б 0.05н. до перехода розового раствора в сиреневый «синеватый цвет».   Концентрацию  </w:t>
      </w:r>
      <w:r w:rsidR="00976062" w:rsidRPr="0052299E">
        <w:rPr>
          <w:rFonts w:ascii="Times New Roman" w:hAnsi="Times New Roman" w:cs="Times New Roman"/>
          <w:b/>
          <w:sz w:val="28"/>
          <w:szCs w:val="28"/>
        </w:rPr>
        <w:t xml:space="preserve">Са </w:t>
      </w:r>
      <w:r w:rsidR="00976062" w:rsidRPr="0052299E">
        <w:rPr>
          <w:rFonts w:ascii="Times New Roman" w:hAnsi="Times New Roman" w:cs="Times New Roman"/>
          <w:b/>
          <w:sz w:val="28"/>
          <w:szCs w:val="28"/>
          <w:vertAlign w:val="superscript"/>
        </w:rPr>
        <w:t>2+</w:t>
      </w:r>
      <w:r w:rsidR="00976062" w:rsidRPr="0052299E">
        <w:rPr>
          <w:rFonts w:ascii="Times New Roman" w:hAnsi="Times New Roman" w:cs="Times New Roman"/>
          <w:sz w:val="28"/>
          <w:szCs w:val="28"/>
        </w:rPr>
        <w:t xml:space="preserve"> рассчитываем по формуле</w:t>
      </w:r>
      <w:r w:rsidR="00A90C6F" w:rsidRPr="0052299E">
        <w:rPr>
          <w:rFonts w:ascii="Times New Roman" w:hAnsi="Times New Roman" w:cs="Times New Roman"/>
          <w:sz w:val="28"/>
          <w:szCs w:val="28"/>
        </w:rPr>
        <w:t>.</w:t>
      </w:r>
    </w:p>
    <w:p w:rsidR="0052299E" w:rsidRDefault="00A90C6F" w:rsidP="00E63BBB">
      <w:pPr>
        <w:spacing w:after="0" w:line="360" w:lineRule="auto"/>
        <w:rPr>
          <w:rFonts w:ascii="Times New Roman" w:hAnsi="Times New Roman" w:cs="Times New Roman"/>
          <w:b/>
          <w:sz w:val="28"/>
          <w:szCs w:val="28"/>
        </w:rPr>
      </w:pPr>
      <w:r w:rsidRPr="0052299E">
        <w:rPr>
          <w:rFonts w:ascii="Times New Roman" w:hAnsi="Times New Roman" w:cs="Times New Roman"/>
          <w:b/>
          <w:sz w:val="28"/>
          <w:szCs w:val="28"/>
        </w:rPr>
        <w:t>В</w:t>
      </w:r>
      <w:r w:rsidR="00D00DE2" w:rsidRPr="0052299E">
        <w:rPr>
          <w:rFonts w:ascii="Times New Roman" w:hAnsi="Times New Roman" w:cs="Times New Roman"/>
          <w:b/>
          <w:sz w:val="28"/>
          <w:szCs w:val="28"/>
        </w:rPr>
        <w:t>ычисление  концентрации</w:t>
      </w:r>
      <w:r w:rsidR="00A46C35" w:rsidRPr="0052299E">
        <w:rPr>
          <w:rFonts w:ascii="Times New Roman" w:hAnsi="Times New Roman" w:cs="Times New Roman"/>
          <w:b/>
          <w:sz w:val="28"/>
          <w:szCs w:val="28"/>
        </w:rPr>
        <w:t xml:space="preserve"> ионов </w:t>
      </w:r>
      <w:r w:rsidR="00D00DE2" w:rsidRPr="0052299E">
        <w:rPr>
          <w:rFonts w:ascii="Times New Roman" w:hAnsi="Times New Roman" w:cs="Times New Roman"/>
          <w:b/>
          <w:sz w:val="28"/>
          <w:szCs w:val="28"/>
        </w:rPr>
        <w:t xml:space="preserve"> кальция по формуле:</w:t>
      </w:r>
    </w:p>
    <w:p w:rsidR="00D00DE2" w:rsidRPr="0052299E" w:rsidRDefault="00A90C6F" w:rsidP="0052299E">
      <w:pPr>
        <w:spacing w:after="0" w:line="360" w:lineRule="auto"/>
        <w:jc w:val="center"/>
        <w:rPr>
          <w:rFonts w:ascii="Times New Roman" w:hAnsi="Times New Roman" w:cs="Times New Roman"/>
          <w:sz w:val="28"/>
          <w:szCs w:val="28"/>
        </w:rPr>
      </w:pPr>
      <w:r w:rsidRPr="0052299E">
        <w:rPr>
          <w:rFonts w:ascii="Times New Roman" w:hAnsi="Times New Roman" w:cs="Times New Roman"/>
          <w:sz w:val="28"/>
          <w:szCs w:val="28"/>
        </w:rPr>
        <w:t>Х=</w:t>
      </w:r>
      <w:r w:rsidRPr="0052299E">
        <w:rPr>
          <w:rFonts w:ascii="Times New Roman" w:hAnsi="Times New Roman" w:cs="Times New Roman"/>
          <w:position w:val="-30"/>
          <w:sz w:val="28"/>
          <w:szCs w:val="28"/>
        </w:rPr>
        <w:object w:dxaOrig="20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5.25pt" o:ole="">
            <v:imagedata r:id="rId8" o:title=""/>
          </v:shape>
          <o:OLEObject Type="Embed" ProgID="Equation.3" ShapeID="_x0000_i1025" DrawAspect="Content" ObjectID="_1666084580" r:id="rId9"/>
        </w:object>
      </w:r>
      <w:r w:rsidRPr="0052299E">
        <w:rPr>
          <w:rFonts w:ascii="Times New Roman" w:hAnsi="Times New Roman" w:cs="Times New Roman"/>
          <w:sz w:val="28"/>
          <w:szCs w:val="28"/>
        </w:rPr>
        <w:t>,</w:t>
      </w:r>
    </w:p>
    <w:p w:rsidR="00A90C6F" w:rsidRPr="0052299E" w:rsidRDefault="00A90C6F" w:rsidP="00A90C6F">
      <w:pPr>
        <w:spacing w:after="0" w:line="360" w:lineRule="auto"/>
        <w:jc w:val="both"/>
        <w:rPr>
          <w:rFonts w:ascii="Times New Roman" w:hAnsi="Times New Roman" w:cs="Times New Roman"/>
          <w:b/>
          <w:sz w:val="28"/>
          <w:szCs w:val="28"/>
        </w:rPr>
      </w:pPr>
      <w:r w:rsidRPr="0052299E">
        <w:rPr>
          <w:rFonts w:ascii="Times New Roman" w:hAnsi="Times New Roman" w:cs="Times New Roman"/>
          <w:sz w:val="28"/>
          <w:szCs w:val="28"/>
        </w:rPr>
        <w:t xml:space="preserve">где </w:t>
      </w:r>
      <w:r w:rsidRPr="0052299E">
        <w:rPr>
          <w:rFonts w:ascii="Times New Roman" w:hAnsi="Times New Roman" w:cs="Times New Roman"/>
          <w:sz w:val="28"/>
          <w:szCs w:val="28"/>
          <w:lang w:val="en-US"/>
        </w:rPr>
        <w:t>V</w:t>
      </w:r>
      <w:r w:rsidRPr="0052299E">
        <w:rPr>
          <w:rFonts w:ascii="Times New Roman" w:hAnsi="Times New Roman" w:cs="Times New Roman"/>
          <w:sz w:val="28"/>
          <w:szCs w:val="28"/>
          <w:vertAlign w:val="subscript"/>
        </w:rPr>
        <w:t>1</w:t>
      </w:r>
      <w:r w:rsidRPr="0052299E">
        <w:rPr>
          <w:rFonts w:ascii="Times New Roman" w:hAnsi="Times New Roman" w:cs="Times New Roman"/>
          <w:sz w:val="28"/>
          <w:szCs w:val="28"/>
        </w:rPr>
        <w:t xml:space="preserve"> – объем раствора трилона – Б (0,05 н), пошедший, на   титрование ионов кальция.</w:t>
      </w:r>
    </w:p>
    <w:p w:rsidR="00A90C6F" w:rsidRPr="0052299E" w:rsidRDefault="00D00DE2" w:rsidP="00D00DE2">
      <w:pPr>
        <w:jc w:val="both"/>
        <w:rPr>
          <w:rFonts w:ascii="Times New Roman" w:hAnsi="Times New Roman" w:cs="Times New Roman"/>
          <w:sz w:val="28"/>
          <w:szCs w:val="28"/>
        </w:rPr>
      </w:pPr>
      <w:r w:rsidRPr="0052299E">
        <w:rPr>
          <w:rFonts w:ascii="Times New Roman" w:hAnsi="Times New Roman" w:cs="Times New Roman"/>
          <w:sz w:val="28"/>
          <w:szCs w:val="28"/>
        </w:rPr>
        <w:t xml:space="preserve">     </w:t>
      </w:r>
      <w:r w:rsidR="00A90C6F" w:rsidRPr="0052299E">
        <w:rPr>
          <w:rFonts w:ascii="Times New Roman" w:hAnsi="Times New Roman" w:cs="Times New Roman"/>
          <w:sz w:val="28"/>
          <w:szCs w:val="28"/>
        </w:rPr>
        <w:t xml:space="preserve"> Н – нормальность трилона – Б</w:t>
      </w:r>
      <w:r w:rsidRPr="0052299E">
        <w:rPr>
          <w:rFonts w:ascii="Times New Roman" w:hAnsi="Times New Roman" w:cs="Times New Roman"/>
          <w:sz w:val="28"/>
          <w:szCs w:val="28"/>
        </w:rPr>
        <w:t>,</w:t>
      </w:r>
      <w:r w:rsidR="00A90C6F"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  20, 04 – г/экв. </w:t>
      </w:r>
      <w:r w:rsidRPr="0052299E">
        <w:rPr>
          <w:rFonts w:ascii="Times New Roman" w:hAnsi="Times New Roman" w:cs="Times New Roman"/>
          <w:sz w:val="28"/>
          <w:szCs w:val="28"/>
          <w:lang w:val="en-US"/>
        </w:rPr>
        <w:t>Ca</w:t>
      </w:r>
      <w:r w:rsidRPr="0052299E">
        <w:rPr>
          <w:rFonts w:ascii="Times New Roman" w:hAnsi="Times New Roman" w:cs="Times New Roman"/>
          <w:sz w:val="28"/>
          <w:szCs w:val="28"/>
          <w:vertAlign w:val="superscript"/>
        </w:rPr>
        <w:t>2+</w:t>
      </w:r>
      <w:r w:rsidRPr="0052299E">
        <w:rPr>
          <w:rFonts w:ascii="Times New Roman" w:hAnsi="Times New Roman" w:cs="Times New Roman"/>
          <w:sz w:val="28"/>
          <w:szCs w:val="28"/>
        </w:rPr>
        <w:t xml:space="preserve"> ,</w:t>
      </w:r>
      <w:r w:rsidR="00A90C6F" w:rsidRPr="0052299E">
        <w:rPr>
          <w:rFonts w:ascii="Times New Roman" w:hAnsi="Times New Roman" w:cs="Times New Roman"/>
          <w:sz w:val="28"/>
          <w:szCs w:val="28"/>
        </w:rPr>
        <w:t xml:space="preserve">  1000 – перерасчет на 1 литр</w:t>
      </w:r>
    </w:p>
    <w:p w:rsidR="00A90C6F" w:rsidRPr="0052299E" w:rsidRDefault="00D00DE2" w:rsidP="00A90C6F">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w:t>
      </w:r>
      <w:r w:rsidR="00A90C6F" w:rsidRPr="0052299E">
        <w:rPr>
          <w:rFonts w:ascii="Times New Roman" w:hAnsi="Times New Roman" w:cs="Times New Roman"/>
          <w:sz w:val="28"/>
          <w:szCs w:val="28"/>
        </w:rPr>
        <w:t xml:space="preserve"> </w:t>
      </w:r>
      <w:r w:rsidR="00A90C6F" w:rsidRPr="0052299E">
        <w:rPr>
          <w:rFonts w:ascii="Times New Roman" w:hAnsi="Times New Roman" w:cs="Times New Roman"/>
          <w:sz w:val="28"/>
          <w:szCs w:val="28"/>
          <w:lang w:val="en-US"/>
        </w:rPr>
        <w:t>V</w:t>
      </w:r>
      <w:r w:rsidR="00A90C6F" w:rsidRPr="0052299E">
        <w:rPr>
          <w:rFonts w:ascii="Times New Roman" w:hAnsi="Times New Roman" w:cs="Times New Roman"/>
          <w:sz w:val="28"/>
          <w:szCs w:val="28"/>
          <w:vertAlign w:val="subscript"/>
        </w:rPr>
        <w:t xml:space="preserve">2 </w:t>
      </w:r>
      <w:r w:rsidR="00A90C6F" w:rsidRPr="0052299E">
        <w:rPr>
          <w:rFonts w:ascii="Times New Roman" w:hAnsi="Times New Roman" w:cs="Times New Roman"/>
          <w:sz w:val="28"/>
          <w:szCs w:val="28"/>
        </w:rPr>
        <w:t>– объем испытуемой минеральной воды</w:t>
      </w:r>
    </w:p>
    <w:p w:rsidR="008C4847" w:rsidRPr="0052299E" w:rsidRDefault="00A90C6F" w:rsidP="0052299E">
      <w:pPr>
        <w:spacing w:after="0" w:line="240" w:lineRule="auto"/>
        <w:jc w:val="both"/>
        <w:rPr>
          <w:rFonts w:ascii="Times New Roman" w:hAnsi="Times New Roman" w:cs="Times New Roman"/>
          <w:b/>
          <w:sz w:val="28"/>
          <w:szCs w:val="28"/>
          <w:u w:val="single"/>
        </w:rPr>
      </w:pPr>
      <w:r w:rsidRPr="0052299E">
        <w:rPr>
          <w:rFonts w:ascii="Times New Roman" w:hAnsi="Times New Roman" w:cs="Times New Roman"/>
          <w:b/>
          <w:sz w:val="28"/>
          <w:szCs w:val="28"/>
        </w:rPr>
        <w:t xml:space="preserve">      </w:t>
      </w:r>
      <w:r w:rsidR="00896669" w:rsidRPr="0052299E">
        <w:rPr>
          <w:rFonts w:ascii="Times New Roman" w:hAnsi="Times New Roman" w:cs="Times New Roman"/>
          <w:b/>
          <w:sz w:val="28"/>
          <w:szCs w:val="28"/>
        </w:rPr>
        <w:t xml:space="preserve">              </w:t>
      </w:r>
      <w:r w:rsidRPr="0052299E">
        <w:rPr>
          <w:rFonts w:ascii="Times New Roman" w:hAnsi="Times New Roman" w:cs="Times New Roman"/>
          <w:b/>
          <w:sz w:val="28"/>
          <w:szCs w:val="28"/>
        </w:rPr>
        <w:t xml:space="preserve">  </w:t>
      </w:r>
      <w:r w:rsidR="00D00DE2" w:rsidRPr="0052299E">
        <w:rPr>
          <w:rFonts w:ascii="Times New Roman" w:hAnsi="Times New Roman" w:cs="Times New Roman"/>
          <w:b/>
          <w:sz w:val="28"/>
          <w:szCs w:val="28"/>
        </w:rPr>
        <w:t xml:space="preserve"> </w:t>
      </w:r>
      <w:r w:rsidR="00403584" w:rsidRPr="0052299E">
        <w:rPr>
          <w:rFonts w:ascii="Times New Roman" w:hAnsi="Times New Roman" w:cs="Times New Roman"/>
          <w:b/>
          <w:sz w:val="28"/>
          <w:szCs w:val="28"/>
        </w:rPr>
        <w:t>Х</w:t>
      </w:r>
      <w:r w:rsidR="00594518" w:rsidRPr="0052299E">
        <w:rPr>
          <w:rFonts w:ascii="Times New Roman" w:hAnsi="Times New Roman" w:cs="Times New Roman"/>
          <w:b/>
          <w:sz w:val="28"/>
          <w:szCs w:val="28"/>
        </w:rPr>
        <w:t xml:space="preserve"> </w:t>
      </w:r>
      <w:r w:rsidR="00403584" w:rsidRPr="0052299E">
        <w:rPr>
          <w:rFonts w:ascii="Times New Roman" w:hAnsi="Times New Roman" w:cs="Times New Roman"/>
          <w:b/>
          <w:sz w:val="28"/>
          <w:szCs w:val="28"/>
        </w:rPr>
        <w:t>=</w:t>
      </w:r>
      <w:r w:rsidR="00594518" w:rsidRPr="0052299E">
        <w:rPr>
          <w:rFonts w:ascii="Times New Roman" w:hAnsi="Times New Roman" w:cs="Times New Roman"/>
          <w:b/>
          <w:sz w:val="28"/>
          <w:szCs w:val="28"/>
        </w:rPr>
        <w:t xml:space="preserve"> </w:t>
      </w:r>
      <w:r w:rsidR="008F4083" w:rsidRPr="0052299E">
        <w:rPr>
          <w:rFonts w:ascii="Times New Roman" w:hAnsi="Times New Roman" w:cs="Times New Roman"/>
          <w:b/>
          <w:sz w:val="28"/>
          <w:szCs w:val="28"/>
          <w:u w:val="single"/>
        </w:rPr>
        <w:t>5,28*0,05*20,04*1000</w:t>
      </w:r>
      <w:r w:rsidR="00594518" w:rsidRPr="0052299E">
        <w:rPr>
          <w:rFonts w:ascii="Times New Roman" w:hAnsi="Times New Roman" w:cs="Times New Roman"/>
          <w:b/>
          <w:sz w:val="28"/>
          <w:szCs w:val="28"/>
          <w:u w:val="single"/>
        </w:rPr>
        <w:t xml:space="preserve"> = 105,8 мг/дм</w:t>
      </w:r>
      <w:r w:rsidR="00594518" w:rsidRPr="0052299E">
        <w:rPr>
          <w:rFonts w:ascii="Times New Roman" w:hAnsi="Times New Roman" w:cs="Times New Roman"/>
          <w:b/>
          <w:sz w:val="28"/>
          <w:szCs w:val="28"/>
          <w:u w:val="single"/>
          <w:vertAlign w:val="superscript"/>
        </w:rPr>
        <w:t>3</w:t>
      </w:r>
      <w:r w:rsidR="00594518" w:rsidRPr="0052299E">
        <w:rPr>
          <w:rFonts w:ascii="Times New Roman" w:hAnsi="Times New Roman" w:cs="Times New Roman"/>
          <w:b/>
          <w:sz w:val="28"/>
          <w:szCs w:val="28"/>
          <w:u w:val="single"/>
        </w:rPr>
        <w:t xml:space="preserve"> </w:t>
      </w:r>
      <w:r w:rsidRPr="0052299E">
        <w:rPr>
          <w:rFonts w:ascii="Times New Roman" w:hAnsi="Times New Roman" w:cs="Times New Roman"/>
          <w:b/>
          <w:sz w:val="28"/>
          <w:szCs w:val="28"/>
          <w:u w:val="single"/>
        </w:rPr>
        <w:t xml:space="preserve"> </w:t>
      </w:r>
      <w:r w:rsidR="00594518" w:rsidRPr="0052299E">
        <w:rPr>
          <w:rFonts w:ascii="Times New Roman" w:hAnsi="Times New Roman" w:cs="Times New Roman"/>
          <w:b/>
          <w:sz w:val="28"/>
          <w:szCs w:val="28"/>
          <w:u w:val="single"/>
        </w:rPr>
        <w:t xml:space="preserve">ионов </w:t>
      </w:r>
      <w:r w:rsidRPr="0052299E">
        <w:rPr>
          <w:rFonts w:ascii="Times New Roman" w:hAnsi="Times New Roman" w:cs="Times New Roman"/>
          <w:b/>
          <w:sz w:val="28"/>
          <w:szCs w:val="28"/>
          <w:u w:val="single"/>
          <w:lang w:val="en-US"/>
        </w:rPr>
        <w:t>Ca</w:t>
      </w:r>
      <w:r w:rsidRPr="0052299E">
        <w:rPr>
          <w:rFonts w:ascii="Times New Roman" w:hAnsi="Times New Roman" w:cs="Times New Roman"/>
          <w:b/>
          <w:sz w:val="28"/>
          <w:szCs w:val="28"/>
          <w:u w:val="single"/>
          <w:vertAlign w:val="superscript"/>
        </w:rPr>
        <w:t>2+</w:t>
      </w:r>
    </w:p>
    <w:p w:rsidR="008F4083" w:rsidRPr="0052299E" w:rsidRDefault="008C4847" w:rsidP="0052299E">
      <w:pPr>
        <w:spacing w:after="0" w:line="240" w:lineRule="auto"/>
        <w:jc w:val="both"/>
        <w:rPr>
          <w:rFonts w:ascii="Times New Roman" w:hAnsi="Times New Roman" w:cs="Times New Roman"/>
          <w:b/>
          <w:sz w:val="28"/>
          <w:szCs w:val="28"/>
        </w:rPr>
      </w:pPr>
      <w:r w:rsidRPr="0052299E">
        <w:rPr>
          <w:rFonts w:ascii="Times New Roman" w:hAnsi="Times New Roman" w:cs="Times New Roman"/>
          <w:b/>
          <w:sz w:val="28"/>
          <w:szCs w:val="28"/>
        </w:rPr>
        <w:t xml:space="preserve">     </w:t>
      </w:r>
      <w:r w:rsidR="008F4083" w:rsidRPr="0052299E">
        <w:rPr>
          <w:rFonts w:ascii="Times New Roman" w:hAnsi="Times New Roman" w:cs="Times New Roman"/>
          <w:b/>
          <w:sz w:val="28"/>
          <w:szCs w:val="28"/>
        </w:rPr>
        <w:t xml:space="preserve">                      </w:t>
      </w:r>
      <w:r w:rsidR="00896669" w:rsidRPr="0052299E">
        <w:rPr>
          <w:rFonts w:ascii="Times New Roman" w:hAnsi="Times New Roman" w:cs="Times New Roman"/>
          <w:b/>
          <w:sz w:val="28"/>
          <w:szCs w:val="28"/>
        </w:rPr>
        <w:t xml:space="preserve">                                      </w:t>
      </w:r>
      <w:r w:rsidR="008F4083" w:rsidRPr="0052299E">
        <w:rPr>
          <w:rFonts w:ascii="Times New Roman" w:hAnsi="Times New Roman" w:cs="Times New Roman"/>
          <w:b/>
          <w:sz w:val="28"/>
          <w:szCs w:val="28"/>
        </w:rPr>
        <w:t xml:space="preserve"> </w:t>
      </w:r>
      <w:r w:rsidR="00F7751A" w:rsidRPr="0052299E">
        <w:rPr>
          <w:rFonts w:ascii="Times New Roman" w:hAnsi="Times New Roman" w:cs="Times New Roman"/>
          <w:b/>
          <w:sz w:val="28"/>
          <w:szCs w:val="28"/>
        </w:rPr>
        <w:t xml:space="preserve"> </w:t>
      </w:r>
      <w:r w:rsidR="008F4083" w:rsidRPr="0052299E">
        <w:rPr>
          <w:rFonts w:ascii="Times New Roman" w:hAnsi="Times New Roman" w:cs="Times New Roman"/>
          <w:b/>
          <w:sz w:val="28"/>
          <w:szCs w:val="28"/>
        </w:rPr>
        <w:t>50</w:t>
      </w:r>
    </w:p>
    <w:p w:rsidR="00BA60AE" w:rsidRPr="0052299E" w:rsidRDefault="00F7751A" w:rsidP="00BA60AE">
      <w:pPr>
        <w:jc w:val="both"/>
        <w:rPr>
          <w:rFonts w:ascii="Times New Roman" w:hAnsi="Times New Roman" w:cs="Times New Roman"/>
          <w:b/>
          <w:sz w:val="28"/>
          <w:szCs w:val="28"/>
        </w:rPr>
      </w:pPr>
      <w:r w:rsidRPr="0052299E">
        <w:rPr>
          <w:rFonts w:ascii="Times New Roman" w:hAnsi="Times New Roman" w:cs="Times New Roman"/>
          <w:sz w:val="28"/>
          <w:szCs w:val="28"/>
        </w:rPr>
        <w:t xml:space="preserve"> </w:t>
      </w:r>
      <w:r w:rsidRPr="0052299E">
        <w:rPr>
          <w:rFonts w:ascii="Times New Roman" w:hAnsi="Times New Roman" w:cs="Times New Roman"/>
          <w:b/>
          <w:sz w:val="28"/>
          <w:szCs w:val="28"/>
        </w:rPr>
        <w:t xml:space="preserve">Анализ ионов магния. </w:t>
      </w:r>
      <w:r w:rsidR="008C4847" w:rsidRPr="0052299E">
        <w:rPr>
          <w:rFonts w:ascii="Times New Roman" w:hAnsi="Times New Roman" w:cs="Times New Roman"/>
          <w:b/>
          <w:sz w:val="28"/>
          <w:szCs w:val="28"/>
        </w:rPr>
        <w:t xml:space="preserve"> </w:t>
      </w:r>
      <w:r w:rsidRPr="0052299E">
        <w:rPr>
          <w:rFonts w:ascii="Times New Roman" w:hAnsi="Times New Roman" w:cs="Times New Roman"/>
          <w:b/>
          <w:sz w:val="28"/>
          <w:szCs w:val="28"/>
        </w:rPr>
        <w:t xml:space="preserve"> </w:t>
      </w:r>
      <w:r w:rsidR="00976062" w:rsidRPr="0052299E">
        <w:rPr>
          <w:rFonts w:ascii="Times New Roman" w:hAnsi="Times New Roman" w:cs="Times New Roman"/>
          <w:sz w:val="28"/>
          <w:szCs w:val="28"/>
        </w:rPr>
        <w:t xml:space="preserve">После титрования кальция, оттитрованный раствор подкисляем соляной кислотой </w:t>
      </w:r>
      <w:r w:rsidR="00976062" w:rsidRPr="0052299E">
        <w:rPr>
          <w:rFonts w:ascii="Times New Roman" w:hAnsi="Times New Roman" w:cs="Times New Roman"/>
          <w:sz w:val="28"/>
          <w:szCs w:val="28"/>
          <w:lang w:val="en-US"/>
        </w:rPr>
        <w:t>H</w:t>
      </w:r>
      <w:r w:rsidR="00976062" w:rsidRPr="0052299E">
        <w:rPr>
          <w:rFonts w:ascii="Times New Roman" w:hAnsi="Times New Roman" w:cs="Times New Roman"/>
          <w:sz w:val="28"/>
          <w:szCs w:val="28"/>
        </w:rPr>
        <w:t>С</w:t>
      </w:r>
      <w:r w:rsidR="00976062" w:rsidRPr="0052299E">
        <w:rPr>
          <w:rFonts w:ascii="Times New Roman" w:hAnsi="Times New Roman" w:cs="Times New Roman"/>
          <w:sz w:val="28"/>
          <w:szCs w:val="28"/>
          <w:lang w:val="en-US"/>
        </w:rPr>
        <w:t>l</w:t>
      </w:r>
      <w:r w:rsidR="00976062" w:rsidRPr="0052299E">
        <w:rPr>
          <w:rFonts w:ascii="Times New Roman" w:hAnsi="Times New Roman" w:cs="Times New Roman"/>
          <w:sz w:val="28"/>
          <w:szCs w:val="28"/>
        </w:rPr>
        <w:t xml:space="preserve"> (1</w:t>
      </w:r>
      <w:r w:rsidR="00976062" w:rsidRPr="0052299E">
        <w:rPr>
          <w:rFonts w:ascii="Times New Roman" w:hAnsi="Times New Roman" w:cs="Times New Roman"/>
          <w:b/>
          <w:sz w:val="28"/>
          <w:szCs w:val="28"/>
        </w:rPr>
        <w:t>:</w:t>
      </w:r>
      <w:r w:rsidR="00976062" w:rsidRPr="0052299E">
        <w:rPr>
          <w:rFonts w:ascii="Times New Roman" w:hAnsi="Times New Roman" w:cs="Times New Roman"/>
          <w:sz w:val="28"/>
          <w:szCs w:val="28"/>
        </w:rPr>
        <w:t>4), до перехода к исходной розовой окраске, стараясь, чтобы избыток кислоты не превышал 1-2 капли. Далее прибавляем 5мл. хлорид</w:t>
      </w:r>
      <w:r w:rsidR="002E7A8F" w:rsidRPr="0052299E">
        <w:rPr>
          <w:rFonts w:ascii="Times New Roman" w:hAnsi="Times New Roman" w:cs="Times New Roman"/>
          <w:sz w:val="28"/>
          <w:szCs w:val="28"/>
        </w:rPr>
        <w:t>но – аммиа</w:t>
      </w:r>
      <w:r w:rsidR="00976062" w:rsidRPr="0052299E">
        <w:rPr>
          <w:rFonts w:ascii="Times New Roman" w:hAnsi="Times New Roman" w:cs="Times New Roman"/>
          <w:sz w:val="28"/>
          <w:szCs w:val="28"/>
        </w:rPr>
        <w:t>чного</w:t>
      </w:r>
      <w:r w:rsidR="002E7A8F"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w:t>
      </w:r>
      <w:r w:rsidR="002E7A8F"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 xml:space="preserve">сульфатного </w:t>
      </w:r>
      <w:r w:rsidR="00AB51F8"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 xml:space="preserve"> раствора  </w:t>
      </w:r>
      <w:r w:rsidR="00AB51F8"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 xml:space="preserve">(аммиачный буферный раствор). </w:t>
      </w:r>
      <w:r w:rsidR="00AB51F8"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Полученный раствор титруем раствором т</w:t>
      </w:r>
      <w:r w:rsidR="00173AD2" w:rsidRPr="0052299E">
        <w:rPr>
          <w:rFonts w:ascii="Times New Roman" w:hAnsi="Times New Roman" w:cs="Times New Roman"/>
          <w:sz w:val="28"/>
          <w:szCs w:val="28"/>
        </w:rPr>
        <w:t xml:space="preserve">рилона - Б, 0,05н (нормальный),  </w:t>
      </w:r>
      <w:r w:rsidR="00976062" w:rsidRPr="0052299E">
        <w:rPr>
          <w:rFonts w:ascii="Times New Roman" w:hAnsi="Times New Roman" w:cs="Times New Roman"/>
          <w:sz w:val="28"/>
          <w:szCs w:val="28"/>
        </w:rPr>
        <w:t>до перехода окраски от розовой до синей.</w:t>
      </w:r>
      <w:r w:rsidR="00BA60AE" w:rsidRPr="0052299E">
        <w:rPr>
          <w:rFonts w:ascii="Times New Roman" w:hAnsi="Times New Roman" w:cs="Times New Roman"/>
          <w:b/>
          <w:sz w:val="28"/>
          <w:szCs w:val="28"/>
        </w:rPr>
        <w:t xml:space="preserve"> </w:t>
      </w:r>
    </w:p>
    <w:p w:rsidR="0052299E" w:rsidRDefault="00976062" w:rsidP="00BA60AE">
      <w:pPr>
        <w:jc w:val="both"/>
        <w:rPr>
          <w:rFonts w:ascii="Times New Roman" w:hAnsi="Times New Roman" w:cs="Times New Roman"/>
          <w:b/>
          <w:sz w:val="28"/>
          <w:szCs w:val="28"/>
        </w:rPr>
      </w:pPr>
      <w:r w:rsidRPr="0052299E">
        <w:rPr>
          <w:rFonts w:ascii="Times New Roman" w:hAnsi="Times New Roman" w:cs="Times New Roman"/>
          <w:b/>
          <w:sz w:val="28"/>
          <w:szCs w:val="28"/>
        </w:rPr>
        <w:t xml:space="preserve">Концентрацию </w:t>
      </w:r>
      <w:r w:rsidR="00A46C35" w:rsidRPr="0052299E">
        <w:rPr>
          <w:rFonts w:ascii="Times New Roman" w:hAnsi="Times New Roman" w:cs="Times New Roman"/>
          <w:b/>
          <w:sz w:val="28"/>
          <w:szCs w:val="28"/>
        </w:rPr>
        <w:t>ионов</w:t>
      </w:r>
      <w:r w:rsidRPr="0052299E">
        <w:rPr>
          <w:rFonts w:ascii="Times New Roman" w:hAnsi="Times New Roman" w:cs="Times New Roman"/>
          <w:b/>
          <w:sz w:val="28"/>
          <w:szCs w:val="28"/>
        </w:rPr>
        <w:t xml:space="preserve"> М</w:t>
      </w:r>
      <w:r w:rsidRPr="0052299E">
        <w:rPr>
          <w:rFonts w:ascii="Times New Roman" w:hAnsi="Times New Roman" w:cs="Times New Roman"/>
          <w:b/>
          <w:sz w:val="28"/>
          <w:szCs w:val="28"/>
          <w:lang w:val="en-US"/>
        </w:rPr>
        <w:t>g</w:t>
      </w:r>
      <w:r w:rsidRPr="0052299E">
        <w:rPr>
          <w:rFonts w:ascii="Times New Roman" w:hAnsi="Times New Roman" w:cs="Times New Roman"/>
          <w:b/>
          <w:sz w:val="28"/>
          <w:szCs w:val="28"/>
        </w:rPr>
        <w:t xml:space="preserve"> </w:t>
      </w:r>
      <w:r w:rsidRPr="0052299E">
        <w:rPr>
          <w:rFonts w:ascii="Times New Roman" w:hAnsi="Times New Roman" w:cs="Times New Roman"/>
          <w:b/>
          <w:sz w:val="28"/>
          <w:szCs w:val="28"/>
          <w:vertAlign w:val="superscript"/>
        </w:rPr>
        <w:t>2+</w:t>
      </w:r>
      <w:r w:rsidR="00E20773" w:rsidRPr="0052299E">
        <w:rPr>
          <w:rFonts w:ascii="Times New Roman" w:hAnsi="Times New Roman" w:cs="Times New Roman"/>
          <w:b/>
          <w:sz w:val="28"/>
          <w:szCs w:val="28"/>
        </w:rPr>
        <w:t xml:space="preserve"> рассчитываем по формуле:</w:t>
      </w:r>
      <w:r w:rsidR="00AB51F8" w:rsidRPr="0052299E">
        <w:rPr>
          <w:rFonts w:ascii="Times New Roman" w:hAnsi="Times New Roman" w:cs="Times New Roman"/>
          <w:b/>
          <w:sz w:val="28"/>
          <w:szCs w:val="28"/>
        </w:rPr>
        <w:t xml:space="preserve">  </w:t>
      </w:r>
    </w:p>
    <w:p w:rsidR="00AB51F8" w:rsidRPr="0052299E" w:rsidRDefault="00AB51F8" w:rsidP="0052299E">
      <w:pPr>
        <w:jc w:val="center"/>
        <w:rPr>
          <w:rFonts w:ascii="Times New Roman" w:hAnsi="Times New Roman" w:cs="Times New Roman"/>
          <w:b/>
          <w:sz w:val="28"/>
          <w:szCs w:val="28"/>
        </w:rPr>
      </w:pPr>
      <w:r w:rsidRPr="0052299E">
        <w:rPr>
          <w:rFonts w:ascii="Times New Roman" w:hAnsi="Times New Roman" w:cs="Times New Roman"/>
          <w:sz w:val="28"/>
          <w:szCs w:val="28"/>
        </w:rPr>
        <w:t>Х=</w:t>
      </w:r>
      <w:r w:rsidRPr="0052299E">
        <w:rPr>
          <w:rFonts w:ascii="Times New Roman" w:hAnsi="Times New Roman" w:cs="Times New Roman"/>
          <w:b/>
          <w:sz w:val="28"/>
          <w:szCs w:val="28"/>
        </w:rPr>
        <w:t xml:space="preserve"> </w:t>
      </w:r>
      <w:r w:rsidRPr="0052299E">
        <w:rPr>
          <w:rFonts w:ascii="Times New Roman" w:hAnsi="Times New Roman" w:cs="Times New Roman"/>
          <w:b/>
          <w:position w:val="-30"/>
          <w:sz w:val="28"/>
          <w:szCs w:val="28"/>
        </w:rPr>
        <w:object w:dxaOrig="2560" w:dyaOrig="700">
          <v:shape id="_x0000_i1026" type="#_x0000_t75" style="width:128.25pt;height:35.25pt" o:ole="">
            <v:imagedata r:id="rId10" o:title=""/>
          </v:shape>
          <o:OLEObject Type="Embed" ProgID="Equation.3" ShapeID="_x0000_i1026" DrawAspect="Content" ObjectID="_1666084581" r:id="rId11"/>
        </w:object>
      </w:r>
      <w:r w:rsidRPr="0052299E">
        <w:rPr>
          <w:rFonts w:ascii="Times New Roman" w:hAnsi="Times New Roman" w:cs="Times New Roman"/>
          <w:sz w:val="28"/>
          <w:szCs w:val="28"/>
        </w:rPr>
        <w:t>,</w:t>
      </w:r>
    </w:p>
    <w:p w:rsidR="00E20773" w:rsidRPr="0052299E" w:rsidRDefault="00AB51F8" w:rsidP="00E20773">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lastRenderedPageBreak/>
        <w:t xml:space="preserve">  где </w:t>
      </w:r>
      <w:r w:rsidRPr="0052299E">
        <w:rPr>
          <w:rFonts w:ascii="Times New Roman" w:hAnsi="Times New Roman" w:cs="Times New Roman"/>
          <w:sz w:val="28"/>
          <w:szCs w:val="28"/>
          <w:lang w:val="en-US"/>
        </w:rPr>
        <w:t>V</w:t>
      </w:r>
      <w:r w:rsidRPr="0052299E">
        <w:rPr>
          <w:rFonts w:ascii="Times New Roman" w:hAnsi="Times New Roman" w:cs="Times New Roman"/>
          <w:sz w:val="28"/>
          <w:szCs w:val="28"/>
          <w:vertAlign w:val="subscript"/>
        </w:rPr>
        <w:t>1</w:t>
      </w:r>
      <w:r w:rsidRPr="0052299E">
        <w:rPr>
          <w:rFonts w:ascii="Times New Roman" w:hAnsi="Times New Roman" w:cs="Times New Roman"/>
          <w:sz w:val="28"/>
          <w:szCs w:val="28"/>
        </w:rPr>
        <w:t xml:space="preserve"> – объем раствора трилона – Б (0,05 н), пошедший, на  </w:t>
      </w:r>
      <w:r w:rsidR="00151BC4" w:rsidRPr="0052299E">
        <w:rPr>
          <w:rFonts w:ascii="Times New Roman" w:hAnsi="Times New Roman" w:cs="Times New Roman"/>
          <w:sz w:val="28"/>
          <w:szCs w:val="28"/>
        </w:rPr>
        <w:t xml:space="preserve"> </w:t>
      </w:r>
      <w:r w:rsidRPr="0052299E">
        <w:rPr>
          <w:rFonts w:ascii="Times New Roman" w:hAnsi="Times New Roman" w:cs="Times New Roman"/>
          <w:sz w:val="28"/>
          <w:szCs w:val="28"/>
        </w:rPr>
        <w:t>титровани</w:t>
      </w:r>
      <w:r w:rsidR="00E20773" w:rsidRPr="0052299E">
        <w:rPr>
          <w:rFonts w:ascii="Times New Roman" w:hAnsi="Times New Roman" w:cs="Times New Roman"/>
          <w:sz w:val="28"/>
          <w:szCs w:val="28"/>
        </w:rPr>
        <w:t xml:space="preserve">е суммы ионов кальция и магния.  </w:t>
      </w:r>
    </w:p>
    <w:p w:rsidR="000C0C85" w:rsidRPr="0052299E" w:rsidRDefault="00E20773" w:rsidP="000C0C85">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w:t>
      </w:r>
      <w:r w:rsidR="00AB51F8" w:rsidRPr="0052299E">
        <w:rPr>
          <w:rFonts w:ascii="Times New Roman" w:hAnsi="Times New Roman" w:cs="Times New Roman"/>
          <w:sz w:val="28"/>
          <w:szCs w:val="28"/>
        </w:rPr>
        <w:t xml:space="preserve"> </w:t>
      </w:r>
      <w:r w:rsidR="00AB51F8" w:rsidRPr="0052299E">
        <w:rPr>
          <w:rFonts w:ascii="Times New Roman" w:hAnsi="Times New Roman" w:cs="Times New Roman"/>
          <w:sz w:val="28"/>
          <w:szCs w:val="28"/>
          <w:lang w:val="en-US"/>
        </w:rPr>
        <w:t>V</w:t>
      </w:r>
      <w:r w:rsidR="00AB51F8" w:rsidRPr="0052299E">
        <w:rPr>
          <w:rFonts w:ascii="Times New Roman" w:hAnsi="Times New Roman" w:cs="Times New Roman"/>
          <w:sz w:val="28"/>
          <w:szCs w:val="28"/>
          <w:vertAlign w:val="subscript"/>
        </w:rPr>
        <w:t>2</w:t>
      </w:r>
      <w:r w:rsidR="00AB51F8" w:rsidRPr="0052299E">
        <w:rPr>
          <w:rFonts w:ascii="Times New Roman" w:hAnsi="Times New Roman" w:cs="Times New Roman"/>
          <w:sz w:val="28"/>
          <w:szCs w:val="28"/>
        </w:rPr>
        <w:t xml:space="preserve"> – объем раствора т</w:t>
      </w:r>
      <w:r w:rsidRPr="0052299E">
        <w:rPr>
          <w:rFonts w:ascii="Times New Roman" w:hAnsi="Times New Roman" w:cs="Times New Roman"/>
          <w:sz w:val="28"/>
          <w:szCs w:val="28"/>
        </w:rPr>
        <w:t xml:space="preserve">рилона – Б (0,05 н), пошедший, </w:t>
      </w:r>
      <w:r w:rsidR="00151BC4" w:rsidRPr="0052299E">
        <w:rPr>
          <w:rFonts w:ascii="Times New Roman" w:hAnsi="Times New Roman" w:cs="Times New Roman"/>
          <w:sz w:val="28"/>
          <w:szCs w:val="28"/>
        </w:rPr>
        <w:t xml:space="preserve"> </w:t>
      </w:r>
      <w:r w:rsidR="00AB51F8" w:rsidRPr="0052299E">
        <w:rPr>
          <w:rFonts w:ascii="Times New Roman" w:hAnsi="Times New Roman" w:cs="Times New Roman"/>
          <w:sz w:val="28"/>
          <w:szCs w:val="28"/>
        </w:rPr>
        <w:t>на     титрование</w:t>
      </w:r>
      <w:r w:rsidRPr="0052299E">
        <w:rPr>
          <w:rFonts w:ascii="Times New Roman" w:hAnsi="Times New Roman" w:cs="Times New Roman"/>
          <w:sz w:val="28"/>
          <w:szCs w:val="28"/>
        </w:rPr>
        <w:t xml:space="preserve"> ионов магния</w:t>
      </w:r>
      <w:r w:rsidR="000C0C85" w:rsidRPr="0052299E">
        <w:rPr>
          <w:rFonts w:ascii="Times New Roman" w:hAnsi="Times New Roman" w:cs="Times New Roman"/>
          <w:sz w:val="28"/>
          <w:szCs w:val="28"/>
        </w:rPr>
        <w:t xml:space="preserve">  </w:t>
      </w:r>
      <w:r w:rsidR="000C0C85" w:rsidRPr="0052299E">
        <w:rPr>
          <w:rFonts w:ascii="Times New Roman" w:hAnsi="Times New Roman" w:cs="Times New Roman"/>
          <w:sz w:val="28"/>
          <w:szCs w:val="28"/>
          <w:lang w:val="en-US"/>
        </w:rPr>
        <w:t>Mg</w:t>
      </w:r>
      <w:r w:rsidR="000C0C85" w:rsidRPr="0052299E">
        <w:rPr>
          <w:rFonts w:ascii="Times New Roman" w:hAnsi="Times New Roman" w:cs="Times New Roman"/>
          <w:sz w:val="28"/>
          <w:szCs w:val="28"/>
          <w:vertAlign w:val="superscript"/>
        </w:rPr>
        <w:t>2+</w:t>
      </w:r>
    </w:p>
    <w:p w:rsidR="002F1E5C" w:rsidRPr="0052299E" w:rsidRDefault="003B06D9" w:rsidP="002F1E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51F8" w:rsidRPr="0052299E">
        <w:rPr>
          <w:rFonts w:ascii="Times New Roman" w:hAnsi="Times New Roman" w:cs="Times New Roman"/>
          <w:sz w:val="28"/>
          <w:szCs w:val="28"/>
          <w:lang w:val="en-US"/>
        </w:rPr>
        <w:t>V</w:t>
      </w:r>
      <w:r w:rsidR="00AB51F8" w:rsidRPr="0052299E">
        <w:rPr>
          <w:rFonts w:ascii="Times New Roman" w:hAnsi="Times New Roman" w:cs="Times New Roman"/>
          <w:sz w:val="28"/>
          <w:szCs w:val="28"/>
          <w:vertAlign w:val="subscript"/>
        </w:rPr>
        <w:t xml:space="preserve">3 </w:t>
      </w:r>
      <w:r w:rsidR="00AB51F8" w:rsidRPr="0052299E">
        <w:rPr>
          <w:rFonts w:ascii="Times New Roman" w:hAnsi="Times New Roman" w:cs="Times New Roman"/>
          <w:sz w:val="28"/>
          <w:szCs w:val="28"/>
        </w:rPr>
        <w:t>– объ</w:t>
      </w:r>
      <w:r w:rsidR="00E20773" w:rsidRPr="0052299E">
        <w:rPr>
          <w:rFonts w:ascii="Times New Roman" w:hAnsi="Times New Roman" w:cs="Times New Roman"/>
          <w:sz w:val="28"/>
          <w:szCs w:val="28"/>
        </w:rPr>
        <w:t xml:space="preserve">ем испытуемой минеральной воды. </w:t>
      </w:r>
      <w:r w:rsidR="00AB51F8" w:rsidRPr="0052299E">
        <w:rPr>
          <w:rFonts w:ascii="Times New Roman" w:hAnsi="Times New Roman" w:cs="Times New Roman"/>
          <w:sz w:val="28"/>
          <w:szCs w:val="28"/>
        </w:rPr>
        <w:t xml:space="preserve"> 12,6 – г/экв.</w:t>
      </w:r>
      <w:r w:rsidR="00E20773" w:rsidRPr="0052299E">
        <w:rPr>
          <w:rFonts w:ascii="Times New Roman" w:hAnsi="Times New Roman" w:cs="Times New Roman"/>
          <w:sz w:val="28"/>
          <w:szCs w:val="28"/>
        </w:rPr>
        <w:t xml:space="preserve"> </w:t>
      </w:r>
      <w:r w:rsidR="000C0C85" w:rsidRPr="0052299E">
        <w:rPr>
          <w:rFonts w:ascii="Times New Roman" w:hAnsi="Times New Roman" w:cs="Times New Roman"/>
          <w:sz w:val="28"/>
          <w:szCs w:val="28"/>
        </w:rPr>
        <w:t>и</w:t>
      </w:r>
      <w:r w:rsidR="00E20773" w:rsidRPr="0052299E">
        <w:rPr>
          <w:rFonts w:ascii="Times New Roman" w:hAnsi="Times New Roman" w:cs="Times New Roman"/>
          <w:sz w:val="28"/>
          <w:szCs w:val="28"/>
        </w:rPr>
        <w:t xml:space="preserve">она </w:t>
      </w:r>
      <w:r w:rsidR="00151BC4" w:rsidRPr="0052299E">
        <w:rPr>
          <w:rFonts w:ascii="Times New Roman" w:hAnsi="Times New Roman" w:cs="Times New Roman"/>
          <w:sz w:val="28"/>
          <w:szCs w:val="28"/>
        </w:rPr>
        <w:t xml:space="preserve"> </w:t>
      </w:r>
      <w:r w:rsidR="00AB51F8" w:rsidRPr="0052299E">
        <w:rPr>
          <w:rFonts w:ascii="Times New Roman" w:hAnsi="Times New Roman" w:cs="Times New Roman"/>
          <w:sz w:val="28"/>
          <w:szCs w:val="28"/>
        </w:rPr>
        <w:t xml:space="preserve"> </w:t>
      </w:r>
      <w:r w:rsidR="00AB51F8" w:rsidRPr="0052299E">
        <w:rPr>
          <w:rFonts w:ascii="Times New Roman" w:hAnsi="Times New Roman" w:cs="Times New Roman"/>
          <w:sz w:val="28"/>
          <w:szCs w:val="28"/>
          <w:lang w:val="en-US"/>
        </w:rPr>
        <w:t>Mg</w:t>
      </w:r>
      <w:r w:rsidR="00AB51F8" w:rsidRPr="0052299E">
        <w:rPr>
          <w:rFonts w:ascii="Times New Roman" w:hAnsi="Times New Roman" w:cs="Times New Roman"/>
          <w:sz w:val="28"/>
          <w:szCs w:val="28"/>
          <w:vertAlign w:val="superscript"/>
        </w:rPr>
        <w:t>2+</w:t>
      </w:r>
    </w:p>
    <w:p w:rsidR="00AB51F8" w:rsidRPr="0052299E" w:rsidRDefault="002F1E5C" w:rsidP="002F1E5C">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w:t>
      </w:r>
      <w:r w:rsidR="00AB51F8" w:rsidRPr="0052299E">
        <w:rPr>
          <w:rFonts w:ascii="Times New Roman" w:hAnsi="Times New Roman" w:cs="Times New Roman"/>
          <w:sz w:val="28"/>
          <w:szCs w:val="28"/>
        </w:rPr>
        <w:t>Х=</w:t>
      </w:r>
      <w:r w:rsidR="00AB51F8" w:rsidRPr="0052299E">
        <w:rPr>
          <w:rFonts w:ascii="Times New Roman" w:hAnsi="Times New Roman" w:cs="Times New Roman"/>
          <w:position w:val="-24"/>
          <w:sz w:val="28"/>
          <w:szCs w:val="28"/>
        </w:rPr>
        <w:object w:dxaOrig="3120" w:dyaOrig="620">
          <v:shape id="_x0000_i1027" type="#_x0000_t75" style="width:156pt;height:30.75pt" o:ole="">
            <v:imagedata r:id="rId12" o:title=""/>
          </v:shape>
          <o:OLEObject Type="Embed" ProgID="Equation.3" ShapeID="_x0000_i1027" DrawAspect="Content" ObjectID="_1666084582" r:id="rId13"/>
        </w:object>
      </w:r>
      <w:r w:rsidR="00AB51F8" w:rsidRPr="0052299E">
        <w:rPr>
          <w:rFonts w:ascii="Times New Roman" w:hAnsi="Times New Roman" w:cs="Times New Roman"/>
          <w:sz w:val="28"/>
          <w:szCs w:val="28"/>
        </w:rPr>
        <w:t xml:space="preserve"> =  164,3 мг/л </w:t>
      </w:r>
      <w:r w:rsidR="00AB51F8" w:rsidRPr="0052299E">
        <w:rPr>
          <w:rFonts w:ascii="Times New Roman" w:hAnsi="Times New Roman" w:cs="Times New Roman"/>
          <w:sz w:val="28"/>
          <w:szCs w:val="28"/>
          <w:lang w:val="en-US"/>
        </w:rPr>
        <w:t>Mg</w:t>
      </w:r>
      <w:r w:rsidR="00AB51F8" w:rsidRPr="0052299E">
        <w:rPr>
          <w:rFonts w:ascii="Times New Roman" w:hAnsi="Times New Roman" w:cs="Times New Roman"/>
          <w:sz w:val="28"/>
          <w:szCs w:val="28"/>
          <w:vertAlign w:val="superscript"/>
        </w:rPr>
        <w:t>2+</w:t>
      </w:r>
    </w:p>
    <w:p w:rsidR="00B60C79" w:rsidRPr="0052299E" w:rsidRDefault="002F1E5C" w:rsidP="00B60C79">
      <w:pPr>
        <w:spacing w:after="0" w:line="360" w:lineRule="auto"/>
        <w:jc w:val="both"/>
        <w:rPr>
          <w:rFonts w:ascii="Times New Roman" w:hAnsi="Times New Roman" w:cs="Times New Roman"/>
          <w:sz w:val="28"/>
          <w:szCs w:val="28"/>
        </w:rPr>
      </w:pPr>
      <w:r w:rsidRPr="0052299E">
        <w:rPr>
          <w:rFonts w:ascii="Times New Roman" w:hAnsi="Times New Roman" w:cs="Times New Roman"/>
          <w:b/>
          <w:sz w:val="28"/>
          <w:szCs w:val="28"/>
        </w:rPr>
        <w:t xml:space="preserve">       </w:t>
      </w:r>
      <w:r w:rsidR="00976062" w:rsidRPr="0052299E">
        <w:rPr>
          <w:rFonts w:ascii="Times New Roman" w:hAnsi="Times New Roman" w:cs="Times New Roman"/>
          <w:b/>
          <w:sz w:val="28"/>
          <w:szCs w:val="28"/>
        </w:rPr>
        <w:t>Определение сульфат</w:t>
      </w:r>
      <w:r w:rsidR="00D063D9" w:rsidRPr="0052299E">
        <w:rPr>
          <w:rFonts w:ascii="Times New Roman" w:hAnsi="Times New Roman" w:cs="Times New Roman"/>
          <w:b/>
          <w:sz w:val="28"/>
          <w:szCs w:val="28"/>
        </w:rPr>
        <w:t>ов</w:t>
      </w:r>
      <w:r w:rsidR="004D54F8" w:rsidRPr="0052299E">
        <w:rPr>
          <w:rFonts w:ascii="Times New Roman" w:hAnsi="Times New Roman" w:cs="Times New Roman"/>
          <w:b/>
          <w:sz w:val="28"/>
          <w:szCs w:val="28"/>
        </w:rPr>
        <w:t xml:space="preserve"> -</w:t>
      </w:r>
      <w:r w:rsidR="00D31E7C" w:rsidRPr="0052299E">
        <w:rPr>
          <w:rFonts w:ascii="Times New Roman" w:hAnsi="Times New Roman" w:cs="Times New Roman"/>
          <w:b/>
          <w:sz w:val="28"/>
          <w:szCs w:val="28"/>
        </w:rPr>
        <w:t xml:space="preserve"> </w:t>
      </w:r>
      <w:r w:rsidR="00D063D9" w:rsidRPr="0052299E">
        <w:rPr>
          <w:rFonts w:ascii="Times New Roman" w:hAnsi="Times New Roman" w:cs="Times New Roman"/>
          <w:b/>
          <w:sz w:val="28"/>
          <w:szCs w:val="28"/>
          <w:lang w:val="en-US"/>
        </w:rPr>
        <w:t>SO</w:t>
      </w:r>
      <w:r w:rsidR="00D063D9" w:rsidRPr="0052299E">
        <w:rPr>
          <w:rFonts w:ascii="Times New Roman" w:hAnsi="Times New Roman" w:cs="Times New Roman"/>
          <w:b/>
          <w:sz w:val="28"/>
          <w:szCs w:val="28"/>
          <w:vertAlign w:val="subscript"/>
        </w:rPr>
        <w:t>4</w:t>
      </w:r>
      <w:r w:rsidR="00D063D9" w:rsidRPr="0052299E">
        <w:rPr>
          <w:rFonts w:ascii="Times New Roman" w:hAnsi="Times New Roman" w:cs="Times New Roman"/>
          <w:b/>
          <w:sz w:val="28"/>
          <w:szCs w:val="28"/>
          <w:vertAlign w:val="superscript"/>
        </w:rPr>
        <w:t>2-</w:t>
      </w:r>
      <w:r w:rsidR="00D063D9" w:rsidRPr="0052299E">
        <w:rPr>
          <w:rFonts w:ascii="Times New Roman" w:hAnsi="Times New Roman" w:cs="Times New Roman"/>
          <w:b/>
          <w:sz w:val="24"/>
          <w:szCs w:val="24"/>
          <w:vertAlign w:val="superscript"/>
        </w:rPr>
        <w:t>-</w:t>
      </w:r>
      <w:r w:rsidR="00D063D9" w:rsidRPr="0052299E">
        <w:rPr>
          <w:rFonts w:ascii="Times New Roman" w:hAnsi="Times New Roman" w:cs="Times New Roman"/>
          <w:b/>
          <w:sz w:val="28"/>
          <w:szCs w:val="28"/>
        </w:rPr>
        <w:t xml:space="preserve">     </w:t>
      </w:r>
      <w:r w:rsidR="00976062" w:rsidRPr="0052299E">
        <w:rPr>
          <w:rFonts w:ascii="Times New Roman" w:hAnsi="Times New Roman" w:cs="Times New Roman"/>
          <w:b/>
          <w:sz w:val="28"/>
          <w:szCs w:val="28"/>
        </w:rPr>
        <w:t xml:space="preserve"> </w:t>
      </w:r>
      <w:r w:rsidR="00976062" w:rsidRPr="0052299E">
        <w:rPr>
          <w:rFonts w:ascii="Times New Roman" w:hAnsi="Times New Roman" w:cs="Times New Roman"/>
          <w:sz w:val="28"/>
          <w:szCs w:val="28"/>
        </w:rPr>
        <w:t xml:space="preserve">Прилили  </w:t>
      </w:r>
      <w:r w:rsidR="00701FDF"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 xml:space="preserve">отборной пробы  воды объемом 5мл. в мерную пробирку, прибавили 1-2кап. соляной кислоты </w:t>
      </w:r>
      <w:r w:rsidR="00976062" w:rsidRPr="0052299E">
        <w:rPr>
          <w:rFonts w:ascii="Times New Roman" w:hAnsi="Times New Roman" w:cs="Times New Roman"/>
          <w:sz w:val="28"/>
          <w:szCs w:val="28"/>
          <w:lang w:val="en-US"/>
        </w:rPr>
        <w:t>HCl</w:t>
      </w:r>
      <w:r w:rsidR="00976062" w:rsidRPr="0052299E">
        <w:rPr>
          <w:rFonts w:ascii="Times New Roman" w:hAnsi="Times New Roman" w:cs="Times New Roman"/>
          <w:sz w:val="28"/>
          <w:szCs w:val="28"/>
        </w:rPr>
        <w:t xml:space="preserve"> (1:1) и 5 мл. гликолевого реагента. После 30 минут измеряем оптическую плотность раствора фотоэлектроколлориметром в кюветах 1=20мм. и светофильтром длиной волны 364 н.м. </w:t>
      </w:r>
    </w:p>
    <w:p w:rsidR="00E33810" w:rsidRPr="0052299E" w:rsidRDefault="00E33810" w:rsidP="00B60C79">
      <w:pPr>
        <w:spacing w:after="0" w:line="360" w:lineRule="auto"/>
        <w:jc w:val="both"/>
        <w:rPr>
          <w:rFonts w:ascii="Times New Roman" w:hAnsi="Times New Roman" w:cs="Times New Roman"/>
          <w:sz w:val="28"/>
          <w:szCs w:val="28"/>
        </w:rPr>
      </w:pPr>
      <w:r w:rsidRPr="0052299E">
        <w:rPr>
          <w:rFonts w:ascii="Times New Roman" w:hAnsi="Times New Roman" w:cs="Times New Roman"/>
          <w:b/>
          <w:sz w:val="28"/>
          <w:szCs w:val="28"/>
        </w:rPr>
        <w:t xml:space="preserve"> Концентрацию сульфатов</w:t>
      </w:r>
      <w:r w:rsidR="00733B74" w:rsidRPr="0052299E">
        <w:rPr>
          <w:rFonts w:ascii="Times New Roman" w:hAnsi="Times New Roman" w:cs="Times New Roman"/>
          <w:b/>
          <w:sz w:val="28"/>
          <w:szCs w:val="28"/>
        </w:rPr>
        <w:t xml:space="preserve"> </w:t>
      </w:r>
      <w:r w:rsidR="00733B74" w:rsidRPr="0052299E">
        <w:rPr>
          <w:rFonts w:ascii="Times New Roman" w:hAnsi="Times New Roman" w:cs="Times New Roman"/>
          <w:b/>
          <w:sz w:val="28"/>
          <w:szCs w:val="28"/>
          <w:lang w:val="en-US"/>
        </w:rPr>
        <w:t>SO</w:t>
      </w:r>
      <w:r w:rsidR="00733B74" w:rsidRPr="0052299E">
        <w:rPr>
          <w:rFonts w:ascii="Times New Roman" w:hAnsi="Times New Roman" w:cs="Times New Roman"/>
          <w:b/>
          <w:sz w:val="28"/>
          <w:szCs w:val="28"/>
          <w:vertAlign w:val="subscript"/>
        </w:rPr>
        <w:t>4</w:t>
      </w:r>
      <w:r w:rsidR="00733B74" w:rsidRPr="0052299E">
        <w:rPr>
          <w:rFonts w:ascii="Times New Roman" w:hAnsi="Times New Roman" w:cs="Times New Roman"/>
          <w:b/>
          <w:sz w:val="28"/>
          <w:szCs w:val="28"/>
          <w:vertAlign w:val="superscript"/>
        </w:rPr>
        <w:t>2-</w:t>
      </w:r>
      <w:r w:rsidR="00733B74" w:rsidRPr="0052299E">
        <w:rPr>
          <w:rFonts w:ascii="Times New Roman" w:hAnsi="Times New Roman" w:cs="Times New Roman"/>
          <w:b/>
          <w:sz w:val="24"/>
          <w:szCs w:val="24"/>
          <w:vertAlign w:val="superscript"/>
        </w:rPr>
        <w:t>-</w:t>
      </w:r>
      <w:r w:rsidR="00733B74" w:rsidRPr="0052299E">
        <w:rPr>
          <w:rFonts w:ascii="Times New Roman" w:hAnsi="Times New Roman" w:cs="Times New Roman"/>
          <w:b/>
          <w:sz w:val="28"/>
          <w:szCs w:val="28"/>
        </w:rPr>
        <w:t xml:space="preserve"> </w:t>
      </w:r>
      <w:r w:rsidRPr="0052299E">
        <w:rPr>
          <w:rFonts w:ascii="Times New Roman" w:hAnsi="Times New Roman" w:cs="Times New Roman"/>
          <w:b/>
          <w:sz w:val="28"/>
          <w:szCs w:val="28"/>
        </w:rPr>
        <w:t>определяем</w:t>
      </w:r>
      <w:r w:rsidR="00B60C79" w:rsidRPr="0052299E">
        <w:rPr>
          <w:rFonts w:ascii="Times New Roman" w:hAnsi="Times New Roman" w:cs="Times New Roman"/>
          <w:b/>
          <w:sz w:val="28"/>
          <w:szCs w:val="28"/>
        </w:rPr>
        <w:t xml:space="preserve"> </w:t>
      </w:r>
      <w:r w:rsidRPr="0052299E">
        <w:rPr>
          <w:rFonts w:ascii="Times New Roman" w:hAnsi="Times New Roman" w:cs="Times New Roman"/>
          <w:b/>
          <w:sz w:val="28"/>
          <w:szCs w:val="28"/>
        </w:rPr>
        <w:t xml:space="preserve"> по </w:t>
      </w:r>
      <w:r w:rsidR="00B60C79" w:rsidRPr="0052299E">
        <w:rPr>
          <w:rFonts w:ascii="Times New Roman" w:hAnsi="Times New Roman" w:cs="Times New Roman"/>
          <w:b/>
          <w:sz w:val="28"/>
          <w:szCs w:val="28"/>
        </w:rPr>
        <w:t xml:space="preserve"> </w:t>
      </w:r>
      <w:r w:rsidRPr="0052299E">
        <w:rPr>
          <w:rFonts w:ascii="Times New Roman" w:hAnsi="Times New Roman" w:cs="Times New Roman"/>
          <w:b/>
          <w:sz w:val="28"/>
          <w:szCs w:val="28"/>
        </w:rPr>
        <w:t>формуле:   С=</w:t>
      </w:r>
      <w:r w:rsidRPr="0052299E">
        <w:rPr>
          <w:rFonts w:ascii="Times New Roman" w:hAnsi="Times New Roman" w:cs="Times New Roman"/>
          <w:b/>
          <w:sz w:val="28"/>
          <w:szCs w:val="28"/>
          <w:lang w:val="en-US"/>
        </w:rPr>
        <w:t>D</w:t>
      </w:r>
      <w:r w:rsidRPr="0052299E">
        <w:rPr>
          <w:rFonts w:ascii="Times New Roman" w:hAnsi="Times New Roman" w:cs="Times New Roman"/>
          <w:b/>
          <w:sz w:val="28"/>
          <w:szCs w:val="28"/>
        </w:rPr>
        <w:t>*</w:t>
      </w:r>
      <w:r w:rsidRPr="0052299E">
        <w:rPr>
          <w:rFonts w:ascii="Times New Roman" w:hAnsi="Times New Roman" w:cs="Times New Roman"/>
          <w:b/>
          <w:sz w:val="28"/>
          <w:szCs w:val="28"/>
          <w:lang w:val="en-US"/>
        </w:rPr>
        <w:t>K</w:t>
      </w:r>
      <w:r w:rsidRPr="0052299E">
        <w:rPr>
          <w:rFonts w:ascii="Times New Roman" w:hAnsi="Times New Roman" w:cs="Times New Roman"/>
          <w:b/>
          <w:sz w:val="28"/>
          <w:szCs w:val="28"/>
        </w:rPr>
        <w:t xml:space="preserve">, </w:t>
      </w:r>
    </w:p>
    <w:p w:rsidR="00E33810" w:rsidRPr="0052299E" w:rsidRDefault="00E33810" w:rsidP="00E33810">
      <w:pPr>
        <w:spacing w:after="0" w:line="360" w:lineRule="auto"/>
        <w:jc w:val="both"/>
        <w:rPr>
          <w:rFonts w:ascii="Times New Roman" w:hAnsi="Times New Roman" w:cs="Times New Roman"/>
          <w:sz w:val="28"/>
          <w:szCs w:val="28"/>
          <w:vertAlign w:val="superscript"/>
        </w:rPr>
      </w:pPr>
      <w:r w:rsidRPr="0052299E">
        <w:rPr>
          <w:rFonts w:ascii="Times New Roman" w:hAnsi="Times New Roman" w:cs="Times New Roman"/>
          <w:sz w:val="28"/>
          <w:szCs w:val="28"/>
        </w:rPr>
        <w:t xml:space="preserve">где </w:t>
      </w:r>
      <w:r w:rsidR="00B60C79"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 С – концентрация</w:t>
      </w:r>
      <w:r w:rsidR="00733B74" w:rsidRPr="0052299E">
        <w:rPr>
          <w:rFonts w:ascii="Times New Roman" w:hAnsi="Times New Roman" w:cs="Times New Roman"/>
          <w:sz w:val="28"/>
          <w:szCs w:val="28"/>
        </w:rPr>
        <w:t xml:space="preserve"> </w:t>
      </w:r>
      <w:r w:rsidR="00A369F4" w:rsidRPr="0052299E">
        <w:rPr>
          <w:rFonts w:ascii="Times New Roman" w:hAnsi="Times New Roman" w:cs="Times New Roman"/>
          <w:sz w:val="28"/>
          <w:szCs w:val="28"/>
        </w:rPr>
        <w:t xml:space="preserve">  </w:t>
      </w:r>
      <w:r w:rsidR="006C5256" w:rsidRPr="0052299E">
        <w:rPr>
          <w:rFonts w:ascii="Times New Roman" w:hAnsi="Times New Roman" w:cs="Times New Roman"/>
          <w:sz w:val="28"/>
          <w:szCs w:val="28"/>
          <w:lang w:val="en-US"/>
        </w:rPr>
        <w:t>SO</w:t>
      </w:r>
      <w:r w:rsidR="006C5256" w:rsidRPr="0052299E">
        <w:rPr>
          <w:rFonts w:ascii="Times New Roman" w:hAnsi="Times New Roman" w:cs="Times New Roman"/>
          <w:sz w:val="28"/>
          <w:szCs w:val="28"/>
          <w:vertAlign w:val="subscript"/>
        </w:rPr>
        <w:t>4</w:t>
      </w:r>
      <w:r w:rsidR="006C5256" w:rsidRPr="0052299E">
        <w:rPr>
          <w:rFonts w:ascii="Times New Roman" w:hAnsi="Times New Roman" w:cs="Times New Roman"/>
          <w:sz w:val="28"/>
          <w:szCs w:val="28"/>
          <w:vertAlign w:val="superscript"/>
        </w:rPr>
        <w:t>2-</w:t>
      </w:r>
      <w:r w:rsidR="006C5256" w:rsidRPr="0052299E">
        <w:rPr>
          <w:rFonts w:ascii="Times New Roman" w:hAnsi="Times New Roman" w:cs="Times New Roman"/>
          <w:sz w:val="28"/>
          <w:szCs w:val="28"/>
        </w:rPr>
        <w:t xml:space="preserve"> </w:t>
      </w:r>
      <w:r w:rsidRPr="0052299E">
        <w:rPr>
          <w:rFonts w:ascii="Times New Roman" w:hAnsi="Times New Roman" w:cs="Times New Roman"/>
          <w:sz w:val="28"/>
          <w:szCs w:val="28"/>
        </w:rPr>
        <w:t>сульфатов</w:t>
      </w:r>
      <w:r w:rsidR="00B60C79" w:rsidRPr="0052299E">
        <w:rPr>
          <w:rFonts w:ascii="Times New Roman" w:hAnsi="Times New Roman" w:cs="Times New Roman"/>
          <w:sz w:val="28"/>
          <w:szCs w:val="28"/>
        </w:rPr>
        <w:t>,</w:t>
      </w:r>
      <w:r w:rsidRPr="0052299E">
        <w:rPr>
          <w:rFonts w:ascii="Times New Roman" w:hAnsi="Times New Roman" w:cs="Times New Roman"/>
          <w:sz w:val="28"/>
          <w:szCs w:val="28"/>
        </w:rPr>
        <w:t xml:space="preserve">   </w:t>
      </w:r>
      <w:r w:rsidR="00B60C79" w:rsidRPr="0052299E">
        <w:rPr>
          <w:rFonts w:ascii="Times New Roman" w:hAnsi="Times New Roman" w:cs="Times New Roman"/>
          <w:sz w:val="28"/>
          <w:szCs w:val="28"/>
          <w:vertAlign w:val="superscript"/>
        </w:rPr>
        <w:t xml:space="preserve">   </w:t>
      </w:r>
      <w:r w:rsidRPr="0052299E">
        <w:rPr>
          <w:rFonts w:ascii="Times New Roman" w:hAnsi="Times New Roman" w:cs="Times New Roman"/>
          <w:sz w:val="28"/>
          <w:szCs w:val="28"/>
          <w:vertAlign w:val="superscript"/>
        </w:rPr>
        <w:t xml:space="preserve"> </w:t>
      </w:r>
      <w:r w:rsidRPr="0052299E">
        <w:rPr>
          <w:rFonts w:ascii="Times New Roman" w:hAnsi="Times New Roman" w:cs="Times New Roman"/>
          <w:sz w:val="28"/>
          <w:szCs w:val="28"/>
          <w:lang w:val="en-US"/>
        </w:rPr>
        <w:t>K</w:t>
      </w:r>
      <w:r w:rsidRPr="0052299E">
        <w:rPr>
          <w:rFonts w:ascii="Times New Roman" w:hAnsi="Times New Roman" w:cs="Times New Roman"/>
          <w:sz w:val="28"/>
          <w:szCs w:val="28"/>
        </w:rPr>
        <w:t xml:space="preserve"> – коэффициент</w:t>
      </w:r>
    </w:p>
    <w:p w:rsidR="00E33810" w:rsidRPr="0052299E" w:rsidRDefault="00E33810" w:rsidP="00E33810">
      <w:pPr>
        <w:spacing w:after="0" w:line="360" w:lineRule="auto"/>
        <w:ind w:right="-365"/>
        <w:rPr>
          <w:rFonts w:ascii="Times New Roman" w:hAnsi="Times New Roman" w:cs="Times New Roman"/>
          <w:sz w:val="28"/>
          <w:szCs w:val="28"/>
        </w:rPr>
      </w:pPr>
      <w:r w:rsidRPr="0052299E">
        <w:rPr>
          <w:rFonts w:ascii="Times New Roman" w:hAnsi="Times New Roman" w:cs="Times New Roman"/>
          <w:sz w:val="28"/>
          <w:szCs w:val="28"/>
        </w:rPr>
        <w:t xml:space="preserve">       </w:t>
      </w:r>
      <w:r w:rsidRPr="0052299E">
        <w:rPr>
          <w:rFonts w:ascii="Times New Roman" w:hAnsi="Times New Roman" w:cs="Times New Roman"/>
          <w:sz w:val="28"/>
          <w:szCs w:val="28"/>
          <w:lang w:val="en-US"/>
        </w:rPr>
        <w:t>D</w:t>
      </w:r>
      <w:r w:rsidRPr="0052299E">
        <w:rPr>
          <w:rFonts w:ascii="Times New Roman" w:hAnsi="Times New Roman" w:cs="Times New Roman"/>
          <w:sz w:val="28"/>
          <w:szCs w:val="28"/>
        </w:rPr>
        <w:t xml:space="preserve"> -  оптическая плотность, находят по показаниям прибора –  фотоэлектрокаллориметра </w:t>
      </w:r>
    </w:p>
    <w:p w:rsidR="00E33810" w:rsidRPr="00993130" w:rsidRDefault="00E33810" w:rsidP="00993130">
      <w:pPr>
        <w:spacing w:after="0" w:line="360" w:lineRule="auto"/>
        <w:ind w:right="-365"/>
        <w:jc w:val="center"/>
        <w:rPr>
          <w:rFonts w:ascii="Times New Roman" w:hAnsi="Times New Roman" w:cs="Times New Roman"/>
          <w:b/>
          <w:sz w:val="28"/>
          <w:szCs w:val="28"/>
        </w:rPr>
      </w:pPr>
      <w:r w:rsidRPr="00993130">
        <w:rPr>
          <w:rFonts w:ascii="Times New Roman" w:hAnsi="Times New Roman" w:cs="Times New Roman"/>
          <w:b/>
          <w:sz w:val="28"/>
          <w:szCs w:val="28"/>
        </w:rPr>
        <w:t>К= 93*0,864=80     К=80    С=</w:t>
      </w:r>
      <w:r w:rsidRPr="00993130">
        <w:rPr>
          <w:rFonts w:ascii="Times New Roman" w:hAnsi="Times New Roman" w:cs="Times New Roman"/>
          <w:b/>
          <w:sz w:val="28"/>
          <w:szCs w:val="28"/>
          <w:lang w:val="en-US"/>
        </w:rPr>
        <w:t>D</w:t>
      </w:r>
      <w:r w:rsidRPr="00993130">
        <w:rPr>
          <w:rFonts w:ascii="Times New Roman" w:hAnsi="Times New Roman" w:cs="Times New Roman"/>
          <w:b/>
          <w:sz w:val="28"/>
          <w:szCs w:val="28"/>
        </w:rPr>
        <w:t>*</w:t>
      </w:r>
      <w:r w:rsidRPr="00993130">
        <w:rPr>
          <w:rFonts w:ascii="Times New Roman" w:hAnsi="Times New Roman" w:cs="Times New Roman"/>
          <w:b/>
          <w:sz w:val="28"/>
          <w:szCs w:val="28"/>
          <w:lang w:val="en-US"/>
        </w:rPr>
        <w:t>K</w:t>
      </w:r>
    </w:p>
    <w:p w:rsidR="00E33810" w:rsidRPr="0052299E" w:rsidRDefault="00E33810" w:rsidP="00E33810">
      <w:pPr>
        <w:spacing w:after="0" w:line="360" w:lineRule="auto"/>
        <w:rPr>
          <w:rFonts w:ascii="Times New Roman" w:hAnsi="Times New Roman" w:cs="Times New Roman"/>
          <w:b/>
          <w:sz w:val="28"/>
          <w:szCs w:val="28"/>
          <w:vertAlign w:val="superscript"/>
        </w:rPr>
      </w:pPr>
      <w:r w:rsidRPr="0052299E">
        <w:rPr>
          <w:rFonts w:ascii="Times New Roman" w:hAnsi="Times New Roman" w:cs="Times New Roman"/>
          <w:sz w:val="28"/>
          <w:szCs w:val="28"/>
        </w:rPr>
        <w:t xml:space="preserve">Концентрация </w:t>
      </w:r>
      <w:r w:rsidRPr="0052299E">
        <w:rPr>
          <w:rFonts w:ascii="Times New Roman" w:hAnsi="Times New Roman" w:cs="Times New Roman"/>
          <w:b/>
          <w:sz w:val="28"/>
          <w:szCs w:val="28"/>
          <w:lang w:val="en-US"/>
        </w:rPr>
        <w:t>SO</w:t>
      </w:r>
      <w:r w:rsidRPr="0052299E">
        <w:rPr>
          <w:rFonts w:ascii="Times New Roman" w:hAnsi="Times New Roman" w:cs="Times New Roman"/>
          <w:b/>
          <w:sz w:val="28"/>
          <w:szCs w:val="28"/>
          <w:vertAlign w:val="subscript"/>
        </w:rPr>
        <w:t>4</w:t>
      </w:r>
      <w:r w:rsidRPr="0052299E">
        <w:rPr>
          <w:rFonts w:ascii="Times New Roman" w:hAnsi="Times New Roman" w:cs="Times New Roman"/>
          <w:b/>
          <w:sz w:val="28"/>
          <w:szCs w:val="28"/>
          <w:vertAlign w:val="superscript"/>
        </w:rPr>
        <w:t>2</w:t>
      </w:r>
      <w:r w:rsidRPr="0052299E">
        <w:rPr>
          <w:rFonts w:ascii="Times New Roman" w:hAnsi="Times New Roman" w:cs="Times New Roman"/>
          <w:sz w:val="28"/>
          <w:szCs w:val="28"/>
          <w:vertAlign w:val="superscript"/>
        </w:rPr>
        <w:t xml:space="preserve">- </w:t>
      </w:r>
      <w:r w:rsidRPr="0052299E">
        <w:rPr>
          <w:rFonts w:ascii="Times New Roman" w:hAnsi="Times New Roman" w:cs="Times New Roman"/>
          <w:sz w:val="28"/>
          <w:szCs w:val="28"/>
        </w:rPr>
        <w:t xml:space="preserve"> в летний период</w:t>
      </w:r>
      <w:r w:rsidRPr="0052299E">
        <w:rPr>
          <w:rFonts w:ascii="Times New Roman" w:hAnsi="Times New Roman" w:cs="Times New Roman"/>
          <w:b/>
          <w:sz w:val="28"/>
          <w:szCs w:val="28"/>
        </w:rPr>
        <w:t xml:space="preserve">   </w:t>
      </w:r>
      <w:r w:rsidRPr="0052299E">
        <w:rPr>
          <w:rFonts w:ascii="Times New Roman" w:hAnsi="Times New Roman" w:cs="Times New Roman"/>
          <w:b/>
          <w:sz w:val="28"/>
          <w:szCs w:val="28"/>
          <w:lang w:val="en-US"/>
        </w:rPr>
        <w:t>C</w:t>
      </w:r>
      <w:r w:rsidR="0094285B" w:rsidRPr="0052299E">
        <w:rPr>
          <w:rFonts w:ascii="Times New Roman" w:hAnsi="Times New Roman" w:cs="Times New Roman"/>
          <w:b/>
          <w:sz w:val="28"/>
          <w:szCs w:val="28"/>
        </w:rPr>
        <w:t>=</w:t>
      </w:r>
      <w:r w:rsidR="0094285B" w:rsidRPr="0052299E">
        <w:rPr>
          <w:rFonts w:ascii="Times New Roman" w:hAnsi="Times New Roman" w:cs="Times New Roman"/>
          <w:sz w:val="28"/>
          <w:szCs w:val="28"/>
        </w:rPr>
        <w:t>1,694*80</w:t>
      </w:r>
      <w:r w:rsidR="0094285B" w:rsidRPr="0052299E">
        <w:rPr>
          <w:rFonts w:ascii="Times New Roman" w:hAnsi="Times New Roman" w:cs="Times New Roman"/>
          <w:b/>
          <w:sz w:val="28"/>
          <w:szCs w:val="28"/>
        </w:rPr>
        <w:t>=135,5 мг/дм</w:t>
      </w:r>
      <w:r w:rsidR="0094285B" w:rsidRPr="0052299E">
        <w:rPr>
          <w:rFonts w:ascii="Times New Roman" w:hAnsi="Times New Roman" w:cs="Times New Roman"/>
          <w:b/>
          <w:sz w:val="28"/>
          <w:szCs w:val="28"/>
          <w:vertAlign w:val="superscript"/>
        </w:rPr>
        <w:t>3</w:t>
      </w:r>
    </w:p>
    <w:p w:rsidR="00976062" w:rsidRPr="0052299E" w:rsidRDefault="00EA190B" w:rsidP="00EA190B">
      <w:pPr>
        <w:spacing w:after="0" w:line="360" w:lineRule="auto"/>
        <w:jc w:val="both"/>
        <w:rPr>
          <w:rFonts w:ascii="Times New Roman" w:hAnsi="Times New Roman" w:cs="Times New Roman"/>
          <w:b/>
          <w:sz w:val="28"/>
          <w:szCs w:val="28"/>
        </w:rPr>
      </w:pPr>
      <w:r w:rsidRPr="0052299E">
        <w:rPr>
          <w:rFonts w:ascii="Times New Roman" w:hAnsi="Times New Roman" w:cs="Times New Roman"/>
          <w:sz w:val="28"/>
          <w:szCs w:val="28"/>
        </w:rPr>
        <w:t xml:space="preserve">       </w:t>
      </w:r>
      <w:r w:rsidR="00976062" w:rsidRPr="0052299E">
        <w:rPr>
          <w:rFonts w:ascii="Times New Roman" w:hAnsi="Times New Roman" w:cs="Times New Roman"/>
          <w:b/>
          <w:sz w:val="28"/>
          <w:szCs w:val="28"/>
        </w:rPr>
        <w:t>Определение хлоридов</w:t>
      </w:r>
      <w:r w:rsidR="00ED388D" w:rsidRPr="0052299E">
        <w:rPr>
          <w:rFonts w:ascii="Times New Roman" w:hAnsi="Times New Roman" w:cs="Times New Roman"/>
          <w:sz w:val="28"/>
          <w:szCs w:val="28"/>
        </w:rPr>
        <w:t>-</w:t>
      </w:r>
      <w:r w:rsidRPr="0052299E">
        <w:rPr>
          <w:rFonts w:ascii="Times New Roman" w:hAnsi="Times New Roman" w:cs="Times New Roman"/>
          <w:b/>
          <w:sz w:val="24"/>
          <w:szCs w:val="24"/>
          <w:lang w:val="en-US"/>
        </w:rPr>
        <w:t>Cl</w:t>
      </w:r>
      <w:r w:rsidRPr="0052299E">
        <w:rPr>
          <w:rFonts w:ascii="Times New Roman" w:hAnsi="Times New Roman" w:cs="Times New Roman"/>
          <w:b/>
          <w:sz w:val="24"/>
          <w:szCs w:val="24"/>
          <w:vertAlign w:val="superscript"/>
        </w:rPr>
        <w:t>--</w:t>
      </w:r>
      <w:r w:rsidRPr="0052299E">
        <w:rPr>
          <w:rFonts w:ascii="Times New Roman" w:hAnsi="Times New Roman" w:cs="Times New Roman"/>
          <w:sz w:val="28"/>
          <w:szCs w:val="28"/>
        </w:rPr>
        <w:t xml:space="preserve">. </w:t>
      </w:r>
      <w:r w:rsidR="00E63BBB">
        <w:rPr>
          <w:rFonts w:ascii="Times New Roman" w:hAnsi="Times New Roman" w:cs="Times New Roman"/>
          <w:sz w:val="28"/>
          <w:szCs w:val="28"/>
        </w:rPr>
        <w:t xml:space="preserve">Пипеткой </w:t>
      </w:r>
      <w:r w:rsidR="00976062" w:rsidRPr="0052299E">
        <w:rPr>
          <w:rFonts w:ascii="Times New Roman" w:hAnsi="Times New Roman" w:cs="Times New Roman"/>
          <w:sz w:val="28"/>
          <w:szCs w:val="28"/>
        </w:rPr>
        <w:t>набрали 10мл</w:t>
      </w:r>
      <w:r w:rsidR="00E63BBB">
        <w:rPr>
          <w:rFonts w:ascii="Times New Roman" w:hAnsi="Times New Roman" w:cs="Times New Roman"/>
          <w:sz w:val="28"/>
          <w:szCs w:val="28"/>
        </w:rPr>
        <w:t>. испытуемой минеральной   воды</w:t>
      </w:r>
      <w:r w:rsidR="00976062" w:rsidRPr="0052299E">
        <w:rPr>
          <w:rFonts w:ascii="Times New Roman" w:hAnsi="Times New Roman" w:cs="Times New Roman"/>
          <w:sz w:val="28"/>
          <w:szCs w:val="28"/>
        </w:rPr>
        <w:t xml:space="preserve"> и 90мл.  дистиллированной воды, добавили  1мл. хромовокислого калия </w:t>
      </w:r>
      <w:r w:rsidR="00976062" w:rsidRPr="0052299E">
        <w:rPr>
          <w:rFonts w:ascii="Times New Roman" w:hAnsi="Times New Roman" w:cs="Times New Roman"/>
          <w:sz w:val="28"/>
          <w:szCs w:val="28"/>
          <w:lang w:val="en-US"/>
        </w:rPr>
        <w:t>K</w:t>
      </w:r>
      <w:r w:rsidR="00976062" w:rsidRPr="0052299E">
        <w:rPr>
          <w:rFonts w:ascii="Times New Roman" w:hAnsi="Times New Roman" w:cs="Times New Roman"/>
          <w:sz w:val="28"/>
          <w:szCs w:val="28"/>
          <w:vertAlign w:val="subscript"/>
        </w:rPr>
        <w:t>2</w:t>
      </w:r>
      <w:r w:rsidR="00976062" w:rsidRPr="0052299E">
        <w:rPr>
          <w:rFonts w:ascii="Times New Roman" w:hAnsi="Times New Roman" w:cs="Times New Roman"/>
          <w:sz w:val="28"/>
          <w:szCs w:val="28"/>
          <w:lang w:val="en-US"/>
        </w:rPr>
        <w:t>CrO</w:t>
      </w:r>
      <w:r w:rsidR="00976062" w:rsidRPr="0052299E">
        <w:rPr>
          <w:rFonts w:ascii="Times New Roman" w:hAnsi="Times New Roman" w:cs="Times New Roman"/>
          <w:sz w:val="28"/>
          <w:szCs w:val="28"/>
          <w:vertAlign w:val="subscript"/>
        </w:rPr>
        <w:t>4</w:t>
      </w:r>
      <w:r w:rsidR="00976062" w:rsidRPr="0052299E">
        <w:rPr>
          <w:rFonts w:ascii="Times New Roman" w:hAnsi="Times New Roman" w:cs="Times New Roman"/>
          <w:sz w:val="28"/>
          <w:szCs w:val="28"/>
        </w:rPr>
        <w:t xml:space="preserve"> и титровали азотнокислым серебром </w:t>
      </w:r>
      <w:r w:rsidR="00976062" w:rsidRPr="0052299E">
        <w:rPr>
          <w:rFonts w:ascii="Times New Roman" w:hAnsi="Times New Roman" w:cs="Times New Roman"/>
          <w:sz w:val="28"/>
          <w:szCs w:val="28"/>
          <w:lang w:val="en-US"/>
        </w:rPr>
        <w:t>AgNO</w:t>
      </w:r>
      <w:r w:rsidR="00976062" w:rsidRPr="0052299E">
        <w:rPr>
          <w:rFonts w:ascii="Times New Roman" w:hAnsi="Times New Roman" w:cs="Times New Roman"/>
          <w:sz w:val="28"/>
          <w:szCs w:val="28"/>
          <w:vertAlign w:val="subscript"/>
        </w:rPr>
        <w:t>3</w:t>
      </w:r>
      <w:r w:rsidR="00976062" w:rsidRPr="0052299E">
        <w:rPr>
          <w:rFonts w:ascii="Times New Roman" w:hAnsi="Times New Roman" w:cs="Times New Roman"/>
          <w:sz w:val="28"/>
          <w:szCs w:val="28"/>
        </w:rPr>
        <w:t xml:space="preserve"> до перехода лимонно-кислой окраски в оранжево-желтую  (бурую). Расчеты делали по формуле. </w:t>
      </w:r>
    </w:p>
    <w:p w:rsidR="00976062" w:rsidRPr="0052299E" w:rsidRDefault="00AA32B0" w:rsidP="00AA32B0">
      <w:pPr>
        <w:spacing w:after="0" w:line="360" w:lineRule="auto"/>
        <w:jc w:val="both"/>
        <w:rPr>
          <w:rFonts w:ascii="Times New Roman" w:hAnsi="Times New Roman" w:cs="Times New Roman"/>
          <w:b/>
          <w:sz w:val="28"/>
          <w:szCs w:val="28"/>
        </w:rPr>
      </w:pPr>
      <w:r w:rsidRPr="0052299E">
        <w:rPr>
          <w:rFonts w:ascii="Times New Roman" w:hAnsi="Times New Roman" w:cs="Times New Roman"/>
          <w:b/>
          <w:sz w:val="28"/>
          <w:szCs w:val="28"/>
        </w:rPr>
        <w:t xml:space="preserve">       </w:t>
      </w:r>
      <w:r w:rsidR="00976062" w:rsidRPr="0052299E">
        <w:rPr>
          <w:rFonts w:ascii="Times New Roman" w:hAnsi="Times New Roman" w:cs="Times New Roman"/>
          <w:b/>
          <w:sz w:val="28"/>
          <w:szCs w:val="28"/>
        </w:rPr>
        <w:t xml:space="preserve">Определение нитратов </w:t>
      </w:r>
      <w:r w:rsidR="00976062" w:rsidRPr="0052299E">
        <w:rPr>
          <w:rFonts w:ascii="Times New Roman" w:hAnsi="Times New Roman" w:cs="Times New Roman"/>
          <w:b/>
          <w:sz w:val="28"/>
          <w:szCs w:val="28"/>
          <w:lang w:val="en-US"/>
        </w:rPr>
        <w:t>N</w:t>
      </w:r>
      <w:r w:rsidR="00976062" w:rsidRPr="0052299E">
        <w:rPr>
          <w:rFonts w:ascii="Times New Roman" w:hAnsi="Times New Roman" w:cs="Times New Roman"/>
          <w:b/>
          <w:sz w:val="28"/>
          <w:szCs w:val="28"/>
        </w:rPr>
        <w:t>О</w:t>
      </w:r>
      <w:r w:rsidR="00976062" w:rsidRPr="0052299E">
        <w:rPr>
          <w:rFonts w:ascii="Times New Roman" w:hAnsi="Times New Roman" w:cs="Times New Roman"/>
          <w:b/>
          <w:sz w:val="28"/>
          <w:szCs w:val="28"/>
          <w:vertAlign w:val="subscript"/>
        </w:rPr>
        <w:t>3</w:t>
      </w:r>
      <w:r w:rsidR="00976062" w:rsidRPr="0052299E">
        <w:rPr>
          <w:rFonts w:ascii="Times New Roman" w:hAnsi="Times New Roman" w:cs="Times New Roman"/>
          <w:b/>
          <w:sz w:val="28"/>
          <w:szCs w:val="28"/>
          <w:vertAlign w:val="superscript"/>
        </w:rPr>
        <w:t xml:space="preserve">--  </w:t>
      </w:r>
      <w:r w:rsidR="00976062" w:rsidRPr="0052299E">
        <w:rPr>
          <w:rFonts w:ascii="Times New Roman" w:hAnsi="Times New Roman" w:cs="Times New Roman"/>
          <w:sz w:val="28"/>
          <w:szCs w:val="28"/>
        </w:rPr>
        <w:t>К анализируемой пробе минеральной воды, объемом 50мл. добавляем 5мл. 10%-ного раствора алюмокалиевых квасцов (9:1). В полученном раств</w:t>
      </w:r>
      <w:r w:rsidR="00E63BBB">
        <w:rPr>
          <w:rFonts w:ascii="Times New Roman" w:hAnsi="Times New Roman" w:cs="Times New Roman"/>
          <w:sz w:val="28"/>
          <w:szCs w:val="28"/>
        </w:rPr>
        <w:t>оре измеряют концентрацию ионов</w:t>
      </w:r>
      <w:r w:rsidR="00976062"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lang w:val="en-US"/>
        </w:rPr>
        <w:t>N</w:t>
      </w:r>
      <w:r w:rsidR="00976062" w:rsidRPr="0052299E">
        <w:rPr>
          <w:rFonts w:ascii="Times New Roman" w:hAnsi="Times New Roman" w:cs="Times New Roman"/>
          <w:sz w:val="28"/>
          <w:szCs w:val="28"/>
        </w:rPr>
        <w:t>О</w:t>
      </w:r>
      <w:r w:rsidR="00976062" w:rsidRPr="0052299E">
        <w:rPr>
          <w:rFonts w:ascii="Times New Roman" w:hAnsi="Times New Roman" w:cs="Times New Roman"/>
          <w:sz w:val="28"/>
          <w:szCs w:val="28"/>
          <w:vertAlign w:val="subscript"/>
        </w:rPr>
        <w:t>3</w:t>
      </w:r>
      <w:r w:rsidR="00976062" w:rsidRPr="0052299E">
        <w:rPr>
          <w:rFonts w:ascii="Times New Roman" w:hAnsi="Times New Roman" w:cs="Times New Roman"/>
          <w:sz w:val="28"/>
          <w:szCs w:val="28"/>
          <w:vertAlign w:val="superscript"/>
        </w:rPr>
        <w:t xml:space="preserve">- </w:t>
      </w:r>
      <w:r w:rsidR="00976062" w:rsidRPr="0052299E">
        <w:rPr>
          <w:rFonts w:ascii="Times New Roman" w:hAnsi="Times New Roman" w:cs="Times New Roman"/>
          <w:sz w:val="28"/>
          <w:szCs w:val="28"/>
        </w:rPr>
        <w:t>нитратов на иономере. Полученные, данные переводят в мг/кг. С помощью коэффицента перевода 4,43.</w:t>
      </w:r>
    </w:p>
    <w:p w:rsidR="00976062" w:rsidRPr="0052299E" w:rsidRDefault="00AA32B0" w:rsidP="00AA32B0">
      <w:pPr>
        <w:spacing w:after="0" w:line="360" w:lineRule="auto"/>
        <w:jc w:val="both"/>
        <w:rPr>
          <w:rFonts w:ascii="Times New Roman" w:hAnsi="Times New Roman" w:cs="Times New Roman"/>
          <w:b/>
          <w:sz w:val="28"/>
          <w:szCs w:val="28"/>
        </w:rPr>
      </w:pPr>
      <w:r w:rsidRPr="0052299E">
        <w:rPr>
          <w:rFonts w:ascii="Times New Roman" w:hAnsi="Times New Roman" w:cs="Times New Roman"/>
          <w:b/>
          <w:sz w:val="28"/>
          <w:szCs w:val="28"/>
        </w:rPr>
        <w:t xml:space="preserve">      </w:t>
      </w:r>
      <w:r w:rsidR="00976062" w:rsidRPr="0052299E">
        <w:rPr>
          <w:rFonts w:ascii="Times New Roman" w:hAnsi="Times New Roman" w:cs="Times New Roman"/>
          <w:b/>
          <w:sz w:val="28"/>
          <w:szCs w:val="28"/>
        </w:rPr>
        <w:t>Определение кислотности.</w:t>
      </w:r>
      <w:r w:rsidR="00976062" w:rsidRPr="0052299E">
        <w:rPr>
          <w:rFonts w:ascii="Times New Roman" w:hAnsi="Times New Roman" w:cs="Times New Roman"/>
          <w:sz w:val="28"/>
          <w:szCs w:val="28"/>
        </w:rPr>
        <w:t xml:space="preserve">  Активная реакция воды обуславливается концентрацией водородных ионов и обозначается (</w:t>
      </w:r>
      <w:r w:rsidR="00976062" w:rsidRPr="0052299E">
        <w:rPr>
          <w:rFonts w:ascii="Times New Roman" w:hAnsi="Times New Roman" w:cs="Times New Roman"/>
          <w:sz w:val="28"/>
          <w:szCs w:val="28"/>
          <w:lang w:val="en-US"/>
        </w:rPr>
        <w:t>pH</w:t>
      </w:r>
      <w:r w:rsidR="00976062" w:rsidRPr="0052299E">
        <w:rPr>
          <w:rFonts w:ascii="Times New Roman" w:hAnsi="Times New Roman" w:cs="Times New Roman"/>
          <w:sz w:val="28"/>
          <w:szCs w:val="28"/>
        </w:rPr>
        <w:t xml:space="preserve">). Иначе, рН - это  </w:t>
      </w:r>
      <w:r w:rsidR="00976062" w:rsidRPr="0052299E">
        <w:rPr>
          <w:rFonts w:ascii="Times New Roman" w:hAnsi="Times New Roman" w:cs="Times New Roman"/>
          <w:sz w:val="28"/>
          <w:szCs w:val="28"/>
        </w:rPr>
        <w:lastRenderedPageBreak/>
        <w:t>водородный показатель. Для количественного определения щелочности или кислотности воды имеются разные методы: применяют универсальные индикаторы в форме порошка, используют бумажные лакмусовые индикаторы или определяют методом титрования.</w:t>
      </w:r>
    </w:p>
    <w:p w:rsidR="00976062" w:rsidRPr="0052299E" w:rsidRDefault="00976062" w:rsidP="00976062">
      <w:pPr>
        <w:spacing w:after="0" w:line="360" w:lineRule="auto"/>
        <w:jc w:val="both"/>
        <w:rPr>
          <w:rFonts w:ascii="Times New Roman" w:hAnsi="Times New Roman" w:cs="Times New Roman"/>
          <w:b/>
          <w:sz w:val="28"/>
          <w:szCs w:val="28"/>
        </w:rPr>
      </w:pPr>
      <w:r w:rsidRPr="0052299E">
        <w:rPr>
          <w:rFonts w:ascii="Times New Roman" w:hAnsi="Times New Roman" w:cs="Times New Roman"/>
          <w:sz w:val="28"/>
          <w:szCs w:val="28"/>
        </w:rPr>
        <w:t>Реакци</w:t>
      </w:r>
      <w:r w:rsidR="00E63BBB">
        <w:rPr>
          <w:rFonts w:ascii="Times New Roman" w:hAnsi="Times New Roman" w:cs="Times New Roman"/>
          <w:sz w:val="28"/>
          <w:szCs w:val="28"/>
        </w:rPr>
        <w:t xml:space="preserve">ю среды мы определяли прибором </w:t>
      </w:r>
      <w:r w:rsidRPr="0052299E">
        <w:rPr>
          <w:rFonts w:ascii="Times New Roman" w:hAnsi="Times New Roman" w:cs="Times New Roman"/>
          <w:sz w:val="28"/>
          <w:szCs w:val="28"/>
        </w:rPr>
        <w:t>«</w:t>
      </w:r>
      <w:r w:rsidRPr="0052299E">
        <w:rPr>
          <w:rFonts w:ascii="Times New Roman" w:hAnsi="Times New Roman" w:cs="Times New Roman"/>
          <w:sz w:val="28"/>
          <w:szCs w:val="28"/>
          <w:lang w:val="en-US"/>
        </w:rPr>
        <w:t>pH</w:t>
      </w:r>
      <w:r w:rsidRPr="0052299E">
        <w:rPr>
          <w:rFonts w:ascii="Times New Roman" w:hAnsi="Times New Roman" w:cs="Times New Roman"/>
          <w:sz w:val="28"/>
          <w:szCs w:val="28"/>
        </w:rPr>
        <w:t>-метр». Отобрали по 45мл. испытуе</w:t>
      </w:r>
      <w:r w:rsidR="00E63BBB">
        <w:rPr>
          <w:rFonts w:ascii="Times New Roman" w:hAnsi="Times New Roman" w:cs="Times New Roman"/>
          <w:sz w:val="28"/>
          <w:szCs w:val="28"/>
        </w:rPr>
        <w:t>мой воды,</w:t>
      </w:r>
      <w:r w:rsidRPr="0052299E">
        <w:rPr>
          <w:rFonts w:ascii="Times New Roman" w:hAnsi="Times New Roman" w:cs="Times New Roman"/>
          <w:sz w:val="28"/>
          <w:szCs w:val="28"/>
        </w:rPr>
        <w:t xml:space="preserve"> про</w:t>
      </w:r>
      <w:r w:rsidR="00E63BBB">
        <w:rPr>
          <w:rFonts w:ascii="Times New Roman" w:hAnsi="Times New Roman" w:cs="Times New Roman"/>
          <w:sz w:val="28"/>
          <w:szCs w:val="28"/>
        </w:rPr>
        <w:t xml:space="preserve">бы налили в химические стаканы </w:t>
      </w:r>
      <w:r w:rsidRPr="0052299E">
        <w:rPr>
          <w:rFonts w:ascii="Times New Roman" w:hAnsi="Times New Roman" w:cs="Times New Roman"/>
          <w:sz w:val="28"/>
          <w:szCs w:val="28"/>
        </w:rPr>
        <w:t xml:space="preserve">и измерили на </w:t>
      </w:r>
      <w:r w:rsidRPr="0052299E">
        <w:rPr>
          <w:rFonts w:ascii="Times New Roman" w:hAnsi="Times New Roman" w:cs="Times New Roman"/>
          <w:sz w:val="28"/>
          <w:szCs w:val="28"/>
          <w:lang w:val="en-US"/>
        </w:rPr>
        <w:t>pH</w:t>
      </w:r>
      <w:r w:rsidRPr="0052299E">
        <w:rPr>
          <w:rFonts w:ascii="Times New Roman" w:hAnsi="Times New Roman" w:cs="Times New Roman"/>
          <w:sz w:val="28"/>
          <w:szCs w:val="28"/>
        </w:rPr>
        <w:t>-метре. Показания прибора зафиксировали. В воде проб</w:t>
      </w:r>
      <w:r w:rsidR="00E63BBB">
        <w:rPr>
          <w:rFonts w:ascii="Times New Roman" w:hAnsi="Times New Roman" w:cs="Times New Roman"/>
          <w:sz w:val="28"/>
          <w:szCs w:val="28"/>
        </w:rPr>
        <w:t xml:space="preserve">у, которой брали в июле месяце </w:t>
      </w:r>
      <w:r w:rsidRPr="0052299E">
        <w:rPr>
          <w:rFonts w:ascii="Times New Roman" w:hAnsi="Times New Roman" w:cs="Times New Roman"/>
          <w:sz w:val="28"/>
          <w:szCs w:val="28"/>
          <w:lang w:val="en-US"/>
        </w:rPr>
        <w:t>pH</w:t>
      </w:r>
      <w:r w:rsidR="00AA32B0" w:rsidRPr="0052299E">
        <w:rPr>
          <w:rFonts w:ascii="Times New Roman" w:hAnsi="Times New Roman" w:cs="Times New Roman"/>
          <w:sz w:val="28"/>
          <w:szCs w:val="28"/>
        </w:rPr>
        <w:t>=6,8 ед. рН.</w:t>
      </w:r>
    </w:p>
    <w:p w:rsidR="00976062" w:rsidRPr="0052299E" w:rsidRDefault="00976062" w:rsidP="00976062">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Вывод: вода источника имеет, кислую среду. Водородный показатель меньше-7,    </w:t>
      </w:r>
      <w:r w:rsidRPr="0052299E">
        <w:rPr>
          <w:rFonts w:ascii="Times New Roman" w:hAnsi="Times New Roman" w:cs="Times New Roman"/>
          <w:sz w:val="28"/>
          <w:szCs w:val="28"/>
          <w:lang w:val="en-US"/>
        </w:rPr>
        <w:t>pH</w:t>
      </w:r>
      <w:r w:rsidRPr="0052299E">
        <w:rPr>
          <w:rFonts w:ascii="Times New Roman" w:hAnsi="Times New Roman" w:cs="Times New Roman"/>
          <w:sz w:val="28"/>
          <w:szCs w:val="28"/>
        </w:rPr>
        <w:t>&lt;7.</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b/>
          <w:sz w:val="28"/>
          <w:szCs w:val="28"/>
        </w:rPr>
        <w:t>Определение жесткости воды</w:t>
      </w:r>
      <w:r w:rsidRPr="0052299E">
        <w:rPr>
          <w:rFonts w:ascii="Times New Roman" w:hAnsi="Times New Roman" w:cs="Times New Roman"/>
          <w:sz w:val="28"/>
          <w:szCs w:val="28"/>
        </w:rPr>
        <w:t>. Жесткость воды - это совокупность свойств, обусловленных содержанием в воде катионов кальция и магния</w:t>
      </w:r>
      <w:r w:rsidR="005F3683" w:rsidRPr="0052299E">
        <w:rPr>
          <w:rFonts w:ascii="Times New Roman" w:hAnsi="Times New Roman" w:cs="Times New Roman"/>
          <w:sz w:val="28"/>
          <w:szCs w:val="28"/>
        </w:rPr>
        <w:t>.</w:t>
      </w:r>
      <w:r w:rsidRPr="0052299E">
        <w:rPr>
          <w:rFonts w:ascii="Times New Roman" w:hAnsi="Times New Roman" w:cs="Times New Roman"/>
          <w:sz w:val="28"/>
          <w:szCs w:val="28"/>
        </w:rPr>
        <w:t xml:space="preserve"> </w:t>
      </w:r>
    </w:p>
    <w:p w:rsidR="001211C2" w:rsidRPr="0052299E" w:rsidRDefault="00976062" w:rsidP="00976062">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Их источники – горные породы, содержащие известняк, доломит, магнезит, которые растворяются в результате контакта с водой. В жесткой воде относительно высокую концентрацию имеют анионы - гидрокарбонаты, сульфаты, реже хлориды.  Жесткость бывает временная и постоянная. </w:t>
      </w:r>
    </w:p>
    <w:p w:rsidR="00976062" w:rsidRPr="0052299E" w:rsidRDefault="00976062" w:rsidP="00976062">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Общая жесткость = временная жесткость + постоянная жесткость.  Жесткость воды количественно выражают числом моль/экв в 1 л. воды.</w:t>
      </w:r>
    </w:p>
    <w:p w:rsidR="005F3683" w:rsidRPr="0052299E" w:rsidRDefault="00976062" w:rsidP="00976062">
      <w:pPr>
        <w:spacing w:after="0" w:line="360" w:lineRule="auto"/>
        <w:jc w:val="both"/>
        <w:rPr>
          <w:rFonts w:ascii="Times New Roman" w:hAnsi="Times New Roman" w:cs="Times New Roman"/>
          <w:b/>
          <w:sz w:val="28"/>
          <w:szCs w:val="28"/>
        </w:rPr>
      </w:pPr>
      <w:r w:rsidRPr="0052299E">
        <w:rPr>
          <w:rFonts w:ascii="Times New Roman" w:hAnsi="Times New Roman" w:cs="Times New Roman"/>
          <w:sz w:val="28"/>
          <w:szCs w:val="28"/>
        </w:rPr>
        <w:t>1 моль экв/л</w:t>
      </w:r>
      <w:r w:rsidR="005F3683" w:rsidRPr="0052299E">
        <w:rPr>
          <w:rFonts w:ascii="Times New Roman" w:hAnsi="Times New Roman" w:cs="Times New Roman"/>
          <w:sz w:val="28"/>
          <w:szCs w:val="28"/>
        </w:rPr>
        <w:t>.</w:t>
      </w:r>
      <w:r w:rsidR="00E63BBB">
        <w:rPr>
          <w:rFonts w:ascii="Times New Roman" w:hAnsi="Times New Roman" w:cs="Times New Roman"/>
          <w:sz w:val="28"/>
          <w:szCs w:val="28"/>
        </w:rPr>
        <w:t xml:space="preserve"> жесткость</w:t>
      </w:r>
      <w:r w:rsidR="005F3683" w:rsidRPr="0052299E">
        <w:rPr>
          <w:rFonts w:ascii="Times New Roman" w:hAnsi="Times New Roman" w:cs="Times New Roman"/>
          <w:sz w:val="28"/>
          <w:szCs w:val="28"/>
        </w:rPr>
        <w:t xml:space="preserve"> </w:t>
      </w:r>
      <w:r w:rsidRPr="0052299E">
        <w:rPr>
          <w:rFonts w:ascii="Times New Roman" w:hAnsi="Times New Roman" w:cs="Times New Roman"/>
          <w:sz w:val="28"/>
          <w:szCs w:val="28"/>
        </w:rPr>
        <w:t>воды</w:t>
      </w:r>
      <w:r w:rsidR="005F3683"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соответствует </w:t>
      </w:r>
      <w:r w:rsidR="005F3683" w:rsidRPr="0052299E">
        <w:rPr>
          <w:rFonts w:ascii="Times New Roman" w:hAnsi="Times New Roman" w:cs="Times New Roman"/>
          <w:sz w:val="28"/>
          <w:szCs w:val="28"/>
        </w:rPr>
        <w:t xml:space="preserve"> </w:t>
      </w:r>
      <w:r w:rsidRPr="0052299E">
        <w:rPr>
          <w:rFonts w:ascii="Times New Roman" w:hAnsi="Times New Roman" w:cs="Times New Roman"/>
          <w:sz w:val="28"/>
          <w:szCs w:val="28"/>
        </w:rPr>
        <w:t>содержанию</w:t>
      </w:r>
      <w:r w:rsidR="005F3683" w:rsidRPr="0052299E">
        <w:rPr>
          <w:rFonts w:ascii="Times New Roman" w:hAnsi="Times New Roman" w:cs="Times New Roman"/>
          <w:sz w:val="28"/>
          <w:szCs w:val="28"/>
        </w:rPr>
        <w:t xml:space="preserve">   20.04мг/л ионов  кальция </w:t>
      </w:r>
      <w:r w:rsidRPr="0052299E">
        <w:rPr>
          <w:rFonts w:ascii="Times New Roman" w:hAnsi="Times New Roman" w:cs="Times New Roman"/>
          <w:sz w:val="28"/>
          <w:szCs w:val="28"/>
        </w:rPr>
        <w:t xml:space="preserve"> или 12.16</w:t>
      </w:r>
      <w:r w:rsidR="005F3683" w:rsidRPr="0052299E">
        <w:rPr>
          <w:rFonts w:ascii="Times New Roman" w:hAnsi="Times New Roman" w:cs="Times New Roman"/>
          <w:sz w:val="28"/>
          <w:szCs w:val="28"/>
        </w:rPr>
        <w:t xml:space="preserve"> мг/л ионов  магния.</w:t>
      </w:r>
      <w:r w:rsidRPr="0052299E">
        <w:rPr>
          <w:rFonts w:ascii="Times New Roman" w:hAnsi="Times New Roman" w:cs="Times New Roman"/>
          <w:sz w:val="28"/>
          <w:szCs w:val="28"/>
        </w:rPr>
        <w:t xml:space="preserve">  Общая жесткость находим по формуле: </w:t>
      </w:r>
      <w:r w:rsidR="005F3683" w:rsidRPr="0052299E">
        <w:rPr>
          <w:rFonts w:ascii="Times New Roman" w:hAnsi="Times New Roman" w:cs="Times New Roman"/>
          <w:sz w:val="28"/>
          <w:szCs w:val="28"/>
        </w:rPr>
        <w:t xml:space="preserve">  </w:t>
      </w:r>
      <w:r w:rsidRPr="0052299E">
        <w:rPr>
          <w:rFonts w:ascii="Times New Roman" w:hAnsi="Times New Roman" w:cs="Times New Roman"/>
          <w:b/>
          <w:sz w:val="28"/>
          <w:szCs w:val="28"/>
        </w:rPr>
        <w:t>Ж(общ)=</w:t>
      </w:r>
      <w:r w:rsidRPr="0052299E">
        <w:rPr>
          <w:rFonts w:ascii="Times New Roman" w:hAnsi="Times New Roman" w:cs="Times New Roman"/>
          <w:b/>
          <w:sz w:val="28"/>
          <w:szCs w:val="28"/>
          <w:lang w:val="en-US"/>
        </w:rPr>
        <w:t>C</w:t>
      </w:r>
      <w:r w:rsidRPr="0052299E">
        <w:rPr>
          <w:rFonts w:ascii="Times New Roman" w:hAnsi="Times New Roman" w:cs="Times New Roman"/>
          <w:b/>
          <w:sz w:val="28"/>
          <w:szCs w:val="28"/>
        </w:rPr>
        <w:t>а</w:t>
      </w:r>
      <w:r w:rsidRPr="0052299E">
        <w:rPr>
          <w:rFonts w:ascii="Times New Roman" w:hAnsi="Times New Roman" w:cs="Times New Roman"/>
          <w:b/>
          <w:sz w:val="28"/>
          <w:szCs w:val="28"/>
          <w:vertAlign w:val="superscript"/>
        </w:rPr>
        <w:t>2+</w:t>
      </w:r>
      <w:r w:rsidRPr="0052299E">
        <w:rPr>
          <w:rFonts w:ascii="Times New Roman" w:hAnsi="Times New Roman" w:cs="Times New Roman"/>
          <w:b/>
          <w:sz w:val="28"/>
          <w:szCs w:val="28"/>
        </w:rPr>
        <w:t xml:space="preserve">/20.04 + </w:t>
      </w:r>
      <w:r w:rsidRPr="0052299E">
        <w:rPr>
          <w:rFonts w:ascii="Times New Roman" w:hAnsi="Times New Roman" w:cs="Times New Roman"/>
          <w:b/>
          <w:sz w:val="28"/>
          <w:szCs w:val="28"/>
          <w:lang w:val="en-US"/>
        </w:rPr>
        <w:t>Mg</w:t>
      </w:r>
      <w:r w:rsidRPr="0052299E">
        <w:rPr>
          <w:rFonts w:ascii="Times New Roman" w:hAnsi="Times New Roman" w:cs="Times New Roman"/>
          <w:b/>
          <w:sz w:val="28"/>
          <w:szCs w:val="28"/>
          <w:vertAlign w:val="superscript"/>
        </w:rPr>
        <w:t>2+</w:t>
      </w:r>
      <w:r w:rsidRPr="0052299E">
        <w:rPr>
          <w:rFonts w:ascii="Times New Roman" w:hAnsi="Times New Roman" w:cs="Times New Roman"/>
          <w:b/>
          <w:sz w:val="28"/>
          <w:szCs w:val="28"/>
        </w:rPr>
        <w:t>/12.16</w:t>
      </w:r>
      <w:r w:rsidR="005F3683" w:rsidRPr="0052299E">
        <w:rPr>
          <w:rFonts w:ascii="Times New Roman" w:hAnsi="Times New Roman" w:cs="Times New Roman"/>
          <w:b/>
          <w:sz w:val="28"/>
          <w:szCs w:val="28"/>
        </w:rPr>
        <w:t xml:space="preserve">. </w:t>
      </w:r>
    </w:p>
    <w:p w:rsidR="00976062" w:rsidRPr="0052299E" w:rsidRDefault="005F3683" w:rsidP="00976062">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Общая жёсткость источника</w:t>
      </w:r>
      <w:r w:rsidR="001211C2" w:rsidRPr="0052299E">
        <w:rPr>
          <w:rFonts w:ascii="Times New Roman" w:hAnsi="Times New Roman" w:cs="Times New Roman"/>
          <w:sz w:val="28"/>
          <w:szCs w:val="28"/>
        </w:rPr>
        <w:t xml:space="preserve"> «Адарган»</w:t>
      </w:r>
      <w:r w:rsidRPr="0052299E">
        <w:rPr>
          <w:rFonts w:ascii="Times New Roman" w:hAnsi="Times New Roman" w:cs="Times New Roman"/>
          <w:b/>
          <w:sz w:val="28"/>
          <w:szCs w:val="28"/>
        </w:rPr>
        <w:t xml:space="preserve"> 7,7 мг-экв/л.</w:t>
      </w:r>
    </w:p>
    <w:p w:rsidR="000B0670"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b/>
          <w:sz w:val="28"/>
          <w:szCs w:val="28"/>
        </w:rPr>
        <w:t xml:space="preserve">Определение сухого остатка. </w:t>
      </w:r>
      <w:r w:rsidRPr="0052299E">
        <w:rPr>
          <w:rFonts w:ascii="Times New Roman" w:hAnsi="Times New Roman" w:cs="Times New Roman"/>
          <w:sz w:val="28"/>
          <w:szCs w:val="28"/>
        </w:rPr>
        <w:t>Сухой остаток - это общее содержание, в    исследуемой  воде, растворенных, нелетучих, минеральных соединений. Частично, содержатся и  органические соединения.  Профильтруем</w:t>
      </w:r>
      <w:r w:rsidR="000B0670"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 300см</w:t>
      </w:r>
      <w:r w:rsidRPr="0052299E">
        <w:rPr>
          <w:rFonts w:ascii="Times New Roman" w:hAnsi="Times New Roman" w:cs="Times New Roman"/>
          <w:sz w:val="28"/>
          <w:szCs w:val="28"/>
          <w:vertAlign w:val="superscript"/>
        </w:rPr>
        <w:t>3</w:t>
      </w:r>
      <w:r w:rsidR="000B0670" w:rsidRPr="0052299E">
        <w:rPr>
          <w:rFonts w:ascii="Times New Roman" w:hAnsi="Times New Roman" w:cs="Times New Roman"/>
          <w:sz w:val="28"/>
          <w:szCs w:val="28"/>
          <w:vertAlign w:val="superscript"/>
        </w:rPr>
        <w:t xml:space="preserve"> </w:t>
      </w:r>
      <w:r w:rsidRPr="0052299E">
        <w:rPr>
          <w:rFonts w:ascii="Times New Roman" w:hAnsi="Times New Roman" w:cs="Times New Roman"/>
          <w:sz w:val="28"/>
          <w:szCs w:val="28"/>
          <w:vertAlign w:val="superscript"/>
        </w:rPr>
        <w:t xml:space="preserve"> </w:t>
      </w:r>
      <w:r w:rsidRPr="0052299E">
        <w:rPr>
          <w:rFonts w:ascii="Times New Roman" w:hAnsi="Times New Roman" w:cs="Times New Roman"/>
          <w:sz w:val="28"/>
          <w:szCs w:val="28"/>
        </w:rPr>
        <w:t xml:space="preserve">минеральной </w:t>
      </w:r>
      <w:r w:rsidRPr="0052299E">
        <w:rPr>
          <w:rFonts w:ascii="Times New Roman" w:hAnsi="Times New Roman" w:cs="Times New Roman"/>
          <w:sz w:val="28"/>
          <w:szCs w:val="28"/>
          <w:vertAlign w:val="superscript"/>
        </w:rPr>
        <w:t xml:space="preserve"> </w:t>
      </w:r>
      <w:r w:rsidRPr="0052299E">
        <w:rPr>
          <w:rFonts w:ascii="Times New Roman" w:hAnsi="Times New Roman" w:cs="Times New Roman"/>
          <w:sz w:val="28"/>
          <w:szCs w:val="28"/>
        </w:rPr>
        <w:t xml:space="preserve">воды.  Добавляем, </w:t>
      </w:r>
      <w:r w:rsidR="000B0670" w:rsidRPr="0052299E">
        <w:rPr>
          <w:rFonts w:ascii="Times New Roman" w:hAnsi="Times New Roman" w:cs="Times New Roman"/>
          <w:sz w:val="28"/>
          <w:szCs w:val="28"/>
        </w:rPr>
        <w:t xml:space="preserve"> </w:t>
      </w:r>
      <w:r w:rsidRPr="0052299E">
        <w:rPr>
          <w:rFonts w:ascii="Times New Roman" w:hAnsi="Times New Roman" w:cs="Times New Roman"/>
          <w:sz w:val="28"/>
          <w:szCs w:val="28"/>
        </w:rPr>
        <w:t>пипеткой, 25см</w:t>
      </w:r>
      <w:r w:rsidRPr="0052299E">
        <w:rPr>
          <w:rFonts w:ascii="Times New Roman" w:hAnsi="Times New Roman" w:cs="Times New Roman"/>
          <w:sz w:val="28"/>
          <w:szCs w:val="28"/>
          <w:vertAlign w:val="superscript"/>
        </w:rPr>
        <w:t xml:space="preserve">3 </w:t>
      </w:r>
      <w:r w:rsidRPr="0052299E">
        <w:rPr>
          <w:rFonts w:ascii="Times New Roman" w:hAnsi="Times New Roman" w:cs="Times New Roman"/>
          <w:sz w:val="28"/>
          <w:szCs w:val="28"/>
        </w:rPr>
        <w:t>1%</w:t>
      </w:r>
      <w:r w:rsidR="000B0670"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 безводной</w:t>
      </w:r>
      <w:r w:rsidR="000B0670"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 соды.</w:t>
      </w:r>
      <w:r w:rsidR="000B0670"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 Раствор</w:t>
      </w:r>
    </w:p>
    <w:p w:rsidR="00D46C94" w:rsidRPr="0052299E" w:rsidRDefault="00976062" w:rsidP="000B0670">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хорошо перемешиваем  стеклянной палочкой и выпариваем в фарфоровой  чашке. Фарфоровую чашку, предварительно сушим, до постоянной массы при 150</w:t>
      </w:r>
      <w:r w:rsidRPr="0052299E">
        <w:rPr>
          <w:rFonts w:ascii="Times New Roman" w:hAnsi="Times New Roman" w:cs="Times New Roman"/>
          <w:sz w:val="28"/>
          <w:szCs w:val="28"/>
          <w:vertAlign w:val="superscript"/>
        </w:rPr>
        <w:t xml:space="preserve">0 </w:t>
      </w:r>
      <w:r w:rsidRPr="0052299E">
        <w:rPr>
          <w:rFonts w:ascii="Times New Roman" w:hAnsi="Times New Roman" w:cs="Times New Roman"/>
          <w:sz w:val="28"/>
          <w:szCs w:val="28"/>
        </w:rPr>
        <w:t>С.</w:t>
      </w:r>
    </w:p>
    <w:p w:rsidR="00976062" w:rsidRPr="0052299E" w:rsidRDefault="00976062" w:rsidP="000B0670">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lastRenderedPageBreak/>
        <w:t xml:space="preserve">  </w:t>
      </w:r>
    </w:p>
    <w:p w:rsidR="00236BC8" w:rsidRPr="0052299E" w:rsidRDefault="009E35AB" w:rsidP="00236BC8">
      <w:pPr>
        <w:spacing w:after="0" w:line="360" w:lineRule="auto"/>
        <w:jc w:val="center"/>
        <w:rPr>
          <w:rFonts w:ascii="Times New Roman" w:hAnsi="Times New Roman" w:cs="Times New Roman"/>
          <w:b/>
          <w:sz w:val="28"/>
          <w:szCs w:val="28"/>
        </w:rPr>
      </w:pPr>
      <w:r w:rsidRPr="0052299E">
        <w:rPr>
          <w:rFonts w:ascii="Times New Roman" w:hAnsi="Times New Roman" w:cs="Times New Roman"/>
          <w:b/>
          <w:sz w:val="28"/>
          <w:szCs w:val="28"/>
        </w:rPr>
        <w:t xml:space="preserve">Результаты концентрации в воде  </w:t>
      </w:r>
      <w:r w:rsidR="003E5419" w:rsidRPr="0052299E">
        <w:rPr>
          <w:rFonts w:ascii="Times New Roman" w:hAnsi="Times New Roman" w:cs="Times New Roman"/>
          <w:b/>
          <w:sz w:val="28"/>
          <w:szCs w:val="28"/>
        </w:rPr>
        <w:t>ионов кальция</w:t>
      </w:r>
      <w:r w:rsidR="00295677" w:rsidRPr="0052299E">
        <w:rPr>
          <w:rFonts w:ascii="Times New Roman" w:hAnsi="Times New Roman" w:cs="Times New Roman"/>
          <w:b/>
          <w:sz w:val="28"/>
          <w:szCs w:val="28"/>
        </w:rPr>
        <w:t>, магния и натрия.</w:t>
      </w:r>
    </w:p>
    <w:tbl>
      <w:tblPr>
        <w:tblpPr w:leftFromText="180" w:rightFromText="180" w:vertAnchor="text" w:tblpY="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2042"/>
        <w:gridCol w:w="2175"/>
        <w:gridCol w:w="2908"/>
      </w:tblGrid>
      <w:tr w:rsidR="00236BC8" w:rsidRPr="0052299E" w:rsidTr="00236BC8">
        <w:trPr>
          <w:trHeight w:val="850"/>
        </w:trPr>
        <w:tc>
          <w:tcPr>
            <w:tcW w:w="2446" w:type="dxa"/>
            <w:tcBorders>
              <w:top w:val="single" w:sz="4" w:space="0" w:color="auto"/>
              <w:left w:val="single" w:sz="4" w:space="0" w:color="auto"/>
              <w:bottom w:val="single" w:sz="4" w:space="0" w:color="auto"/>
              <w:right w:val="single" w:sz="4" w:space="0" w:color="auto"/>
            </w:tcBorders>
            <w:vAlign w:val="center"/>
          </w:tcPr>
          <w:p w:rsidR="00236BC8" w:rsidRPr="0052299E" w:rsidRDefault="00236BC8" w:rsidP="00236BC8">
            <w:pPr>
              <w:spacing w:line="360" w:lineRule="auto"/>
              <w:rPr>
                <w:rFonts w:ascii="Times New Roman" w:hAnsi="Times New Roman" w:cs="Times New Roman"/>
                <w:b/>
                <w:sz w:val="28"/>
                <w:szCs w:val="28"/>
              </w:rPr>
            </w:pPr>
            <w:r w:rsidRPr="0052299E">
              <w:rPr>
                <w:rFonts w:ascii="Times New Roman" w:hAnsi="Times New Roman" w:cs="Times New Roman"/>
                <w:b/>
                <w:sz w:val="28"/>
                <w:szCs w:val="28"/>
              </w:rPr>
              <w:t>Отбор пробы воды</w:t>
            </w:r>
          </w:p>
        </w:tc>
        <w:tc>
          <w:tcPr>
            <w:tcW w:w="2042" w:type="dxa"/>
            <w:tcBorders>
              <w:top w:val="single" w:sz="4" w:space="0" w:color="auto"/>
              <w:left w:val="single" w:sz="4" w:space="0" w:color="auto"/>
              <w:bottom w:val="single" w:sz="4" w:space="0" w:color="auto"/>
              <w:right w:val="single" w:sz="4" w:space="0" w:color="auto"/>
            </w:tcBorders>
            <w:vAlign w:val="center"/>
            <w:hideMark/>
          </w:tcPr>
          <w:p w:rsidR="00236BC8" w:rsidRPr="0052299E" w:rsidRDefault="00236BC8" w:rsidP="00236BC8">
            <w:pPr>
              <w:spacing w:line="360" w:lineRule="auto"/>
              <w:jc w:val="center"/>
              <w:rPr>
                <w:rFonts w:ascii="Times New Roman" w:hAnsi="Times New Roman" w:cs="Times New Roman"/>
                <w:b/>
                <w:sz w:val="28"/>
                <w:szCs w:val="28"/>
              </w:rPr>
            </w:pPr>
            <w:r w:rsidRPr="0052299E">
              <w:rPr>
                <w:rFonts w:ascii="Times New Roman" w:hAnsi="Times New Roman" w:cs="Times New Roman"/>
                <w:b/>
                <w:sz w:val="28"/>
                <w:szCs w:val="28"/>
                <w:lang w:val="en-US"/>
              </w:rPr>
              <w:t>pH</w:t>
            </w:r>
            <w:r w:rsidRPr="0052299E">
              <w:rPr>
                <w:rFonts w:ascii="Times New Roman" w:hAnsi="Times New Roman" w:cs="Times New Roman"/>
                <w:b/>
                <w:sz w:val="28"/>
                <w:szCs w:val="28"/>
              </w:rPr>
              <w:t xml:space="preserve"> среда</w:t>
            </w:r>
          </w:p>
        </w:tc>
        <w:tc>
          <w:tcPr>
            <w:tcW w:w="2175" w:type="dxa"/>
            <w:tcBorders>
              <w:top w:val="single" w:sz="4" w:space="0" w:color="auto"/>
              <w:left w:val="single" w:sz="4" w:space="0" w:color="auto"/>
              <w:bottom w:val="single" w:sz="4" w:space="0" w:color="auto"/>
              <w:right w:val="single" w:sz="4" w:space="0" w:color="auto"/>
            </w:tcBorders>
            <w:vAlign w:val="center"/>
            <w:hideMark/>
          </w:tcPr>
          <w:p w:rsidR="00236BC8" w:rsidRPr="0052299E" w:rsidRDefault="00236BC8" w:rsidP="00236BC8">
            <w:pPr>
              <w:spacing w:line="360" w:lineRule="auto"/>
              <w:jc w:val="center"/>
              <w:rPr>
                <w:rFonts w:ascii="Times New Roman" w:hAnsi="Times New Roman" w:cs="Times New Roman"/>
                <w:b/>
                <w:sz w:val="28"/>
                <w:szCs w:val="28"/>
              </w:rPr>
            </w:pPr>
            <w:r w:rsidRPr="0052299E">
              <w:rPr>
                <w:rFonts w:ascii="Times New Roman" w:hAnsi="Times New Roman" w:cs="Times New Roman"/>
                <w:b/>
                <w:sz w:val="28"/>
                <w:szCs w:val="28"/>
              </w:rPr>
              <w:t>Общая жесткость воды мг/экв</w:t>
            </w:r>
          </w:p>
        </w:tc>
        <w:tc>
          <w:tcPr>
            <w:tcW w:w="2908" w:type="dxa"/>
            <w:tcBorders>
              <w:top w:val="single" w:sz="4" w:space="0" w:color="auto"/>
              <w:left w:val="single" w:sz="4" w:space="0" w:color="auto"/>
              <w:bottom w:val="single" w:sz="4" w:space="0" w:color="auto"/>
              <w:right w:val="single" w:sz="4" w:space="0" w:color="auto"/>
            </w:tcBorders>
            <w:vAlign w:val="center"/>
            <w:hideMark/>
          </w:tcPr>
          <w:p w:rsidR="00236BC8" w:rsidRPr="0052299E" w:rsidRDefault="00236BC8" w:rsidP="00236BC8">
            <w:pPr>
              <w:spacing w:line="360" w:lineRule="auto"/>
              <w:jc w:val="center"/>
              <w:rPr>
                <w:rFonts w:ascii="Times New Roman" w:hAnsi="Times New Roman" w:cs="Times New Roman"/>
                <w:b/>
                <w:sz w:val="28"/>
                <w:szCs w:val="28"/>
              </w:rPr>
            </w:pPr>
            <w:r w:rsidRPr="0052299E">
              <w:rPr>
                <w:rFonts w:ascii="Times New Roman" w:hAnsi="Times New Roman" w:cs="Times New Roman"/>
                <w:b/>
                <w:sz w:val="28"/>
                <w:szCs w:val="28"/>
              </w:rPr>
              <w:t>Сухой остаток (минерализация) г/л</w:t>
            </w:r>
          </w:p>
        </w:tc>
      </w:tr>
      <w:tr w:rsidR="00236BC8" w:rsidRPr="0052299E" w:rsidTr="00236BC8">
        <w:tc>
          <w:tcPr>
            <w:tcW w:w="2446" w:type="dxa"/>
            <w:tcBorders>
              <w:top w:val="single" w:sz="4" w:space="0" w:color="auto"/>
              <w:left w:val="single" w:sz="4" w:space="0" w:color="auto"/>
              <w:bottom w:val="single" w:sz="4" w:space="0" w:color="auto"/>
              <w:right w:val="single" w:sz="4" w:space="0" w:color="auto"/>
            </w:tcBorders>
            <w:hideMark/>
          </w:tcPr>
          <w:p w:rsidR="00236BC8" w:rsidRPr="00E63BBB" w:rsidRDefault="00236BC8" w:rsidP="00236BC8">
            <w:pPr>
              <w:spacing w:line="360" w:lineRule="auto"/>
              <w:jc w:val="center"/>
              <w:rPr>
                <w:rFonts w:ascii="Times New Roman" w:hAnsi="Times New Roman" w:cs="Times New Roman"/>
                <w:sz w:val="28"/>
                <w:szCs w:val="28"/>
              </w:rPr>
            </w:pPr>
            <w:r w:rsidRPr="00E63BBB">
              <w:rPr>
                <w:rFonts w:ascii="Times New Roman" w:hAnsi="Times New Roman" w:cs="Times New Roman"/>
                <w:sz w:val="28"/>
                <w:szCs w:val="28"/>
              </w:rPr>
              <w:t>Лето, июль.</w:t>
            </w:r>
          </w:p>
        </w:tc>
        <w:tc>
          <w:tcPr>
            <w:tcW w:w="2042" w:type="dxa"/>
            <w:tcBorders>
              <w:top w:val="single" w:sz="4" w:space="0" w:color="auto"/>
              <w:left w:val="single" w:sz="4" w:space="0" w:color="auto"/>
              <w:bottom w:val="single" w:sz="4" w:space="0" w:color="auto"/>
              <w:right w:val="single" w:sz="4" w:space="0" w:color="auto"/>
            </w:tcBorders>
            <w:hideMark/>
          </w:tcPr>
          <w:p w:rsidR="00236BC8" w:rsidRPr="00E63BBB" w:rsidRDefault="00236BC8" w:rsidP="00236BC8">
            <w:pPr>
              <w:spacing w:line="360" w:lineRule="auto"/>
              <w:jc w:val="center"/>
              <w:rPr>
                <w:rFonts w:ascii="Times New Roman" w:hAnsi="Times New Roman" w:cs="Times New Roman"/>
                <w:sz w:val="28"/>
                <w:szCs w:val="28"/>
              </w:rPr>
            </w:pPr>
            <w:r w:rsidRPr="00E63BBB">
              <w:rPr>
                <w:rFonts w:ascii="Times New Roman" w:hAnsi="Times New Roman" w:cs="Times New Roman"/>
                <w:sz w:val="28"/>
                <w:szCs w:val="28"/>
              </w:rPr>
              <w:t>6,8 ед рН</w:t>
            </w:r>
          </w:p>
        </w:tc>
        <w:tc>
          <w:tcPr>
            <w:tcW w:w="2175" w:type="dxa"/>
            <w:tcBorders>
              <w:top w:val="single" w:sz="4" w:space="0" w:color="auto"/>
              <w:left w:val="single" w:sz="4" w:space="0" w:color="auto"/>
              <w:bottom w:val="single" w:sz="4" w:space="0" w:color="auto"/>
              <w:right w:val="single" w:sz="4" w:space="0" w:color="auto"/>
            </w:tcBorders>
            <w:hideMark/>
          </w:tcPr>
          <w:p w:rsidR="00236BC8" w:rsidRPr="00E63BBB" w:rsidRDefault="00236BC8" w:rsidP="00236BC8">
            <w:pPr>
              <w:spacing w:line="360" w:lineRule="auto"/>
              <w:jc w:val="center"/>
              <w:rPr>
                <w:rFonts w:ascii="Times New Roman" w:hAnsi="Times New Roman" w:cs="Times New Roman"/>
                <w:sz w:val="28"/>
                <w:szCs w:val="28"/>
              </w:rPr>
            </w:pPr>
            <w:r w:rsidRPr="00E63BBB">
              <w:rPr>
                <w:rFonts w:ascii="Times New Roman" w:hAnsi="Times New Roman" w:cs="Times New Roman"/>
                <w:sz w:val="28"/>
                <w:szCs w:val="28"/>
              </w:rPr>
              <w:t>7,7 мг/экв/л.</w:t>
            </w:r>
          </w:p>
        </w:tc>
        <w:tc>
          <w:tcPr>
            <w:tcW w:w="2908" w:type="dxa"/>
            <w:tcBorders>
              <w:top w:val="single" w:sz="4" w:space="0" w:color="auto"/>
              <w:left w:val="single" w:sz="4" w:space="0" w:color="auto"/>
              <w:bottom w:val="single" w:sz="4" w:space="0" w:color="auto"/>
              <w:right w:val="single" w:sz="4" w:space="0" w:color="auto"/>
            </w:tcBorders>
            <w:hideMark/>
          </w:tcPr>
          <w:p w:rsidR="00236BC8" w:rsidRPr="00E63BBB" w:rsidRDefault="00236BC8" w:rsidP="00236BC8">
            <w:pPr>
              <w:spacing w:line="360" w:lineRule="auto"/>
              <w:jc w:val="center"/>
              <w:rPr>
                <w:rFonts w:ascii="Times New Roman" w:hAnsi="Times New Roman" w:cs="Times New Roman"/>
                <w:sz w:val="24"/>
                <w:szCs w:val="28"/>
                <w:vertAlign w:val="superscript"/>
              </w:rPr>
            </w:pPr>
            <w:r w:rsidRPr="00E63BBB">
              <w:rPr>
                <w:rFonts w:ascii="Times New Roman" w:hAnsi="Times New Roman" w:cs="Times New Roman"/>
                <w:sz w:val="28"/>
                <w:szCs w:val="28"/>
              </w:rPr>
              <w:t>232,3мг/дм</w:t>
            </w:r>
            <w:r w:rsidRPr="00E63BBB">
              <w:rPr>
                <w:rFonts w:ascii="Times New Roman" w:hAnsi="Times New Roman" w:cs="Times New Roman"/>
                <w:sz w:val="24"/>
                <w:szCs w:val="28"/>
                <w:vertAlign w:val="superscript"/>
              </w:rPr>
              <w:t>3</w:t>
            </w:r>
          </w:p>
        </w:tc>
      </w:tr>
    </w:tbl>
    <w:p w:rsidR="00421D1C" w:rsidRPr="0052299E" w:rsidRDefault="00421D1C" w:rsidP="006C602E">
      <w:pPr>
        <w:spacing w:after="0" w:line="360" w:lineRule="auto"/>
        <w:jc w:val="center"/>
        <w:rPr>
          <w:rFonts w:ascii="Times New Roman" w:hAnsi="Times New Roman" w:cs="Times New Roman"/>
          <w:b/>
          <w:sz w:val="28"/>
          <w:szCs w:val="28"/>
        </w:rPr>
      </w:pPr>
    </w:p>
    <w:p w:rsidR="00A25AF0" w:rsidRPr="0052299E" w:rsidRDefault="00A25AF0" w:rsidP="00236BC8">
      <w:pPr>
        <w:spacing w:after="0" w:line="360" w:lineRule="auto"/>
        <w:rPr>
          <w:rFonts w:ascii="Times New Roman" w:hAnsi="Times New Roman" w:cs="Times New Roman"/>
          <w:b/>
          <w:sz w:val="28"/>
          <w:szCs w:val="28"/>
        </w:rPr>
      </w:pPr>
    </w:p>
    <w:p w:rsidR="00976062" w:rsidRPr="0052299E" w:rsidRDefault="00976062" w:rsidP="006C602E">
      <w:pPr>
        <w:spacing w:after="0" w:line="360" w:lineRule="auto"/>
        <w:jc w:val="center"/>
        <w:rPr>
          <w:rFonts w:ascii="Times New Roman" w:hAnsi="Times New Roman" w:cs="Times New Roman"/>
          <w:b/>
          <w:sz w:val="28"/>
          <w:szCs w:val="28"/>
        </w:rPr>
      </w:pPr>
      <w:r w:rsidRPr="0052299E">
        <w:rPr>
          <w:rFonts w:ascii="Times New Roman" w:hAnsi="Times New Roman" w:cs="Times New Roman"/>
          <w:b/>
          <w:sz w:val="28"/>
          <w:szCs w:val="28"/>
        </w:rPr>
        <w:t>Результа</w:t>
      </w:r>
      <w:r w:rsidR="00C2592C" w:rsidRPr="0052299E">
        <w:rPr>
          <w:rFonts w:ascii="Times New Roman" w:hAnsi="Times New Roman" w:cs="Times New Roman"/>
          <w:b/>
          <w:sz w:val="28"/>
          <w:szCs w:val="28"/>
        </w:rPr>
        <w:t xml:space="preserve">ты испытаний проб воды на общий </w:t>
      </w:r>
      <w:r w:rsidRPr="0052299E">
        <w:rPr>
          <w:rFonts w:ascii="Times New Roman" w:hAnsi="Times New Roman" w:cs="Times New Roman"/>
          <w:b/>
          <w:sz w:val="28"/>
          <w:szCs w:val="28"/>
        </w:rPr>
        <w:t>анализ</w:t>
      </w:r>
      <w:r w:rsidRPr="0052299E">
        <w:rPr>
          <w:rFonts w:ascii="Times New Roman" w:hAnsi="Times New Roman" w:cs="Times New Roman"/>
          <w:sz w:val="28"/>
          <w:szCs w:val="28"/>
        </w:rPr>
        <w:t>.</w:t>
      </w:r>
    </w:p>
    <w:tbl>
      <w:tblPr>
        <w:tblpPr w:leftFromText="180" w:rightFromText="180" w:vertAnchor="text" w:horzAnchor="margin"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366"/>
        <w:gridCol w:w="2771"/>
        <w:gridCol w:w="2246"/>
      </w:tblGrid>
      <w:tr w:rsidR="00236BC8" w:rsidRPr="0052299E" w:rsidTr="00236BC8">
        <w:trPr>
          <w:trHeight w:val="916"/>
        </w:trPr>
        <w:tc>
          <w:tcPr>
            <w:tcW w:w="2188" w:type="dxa"/>
            <w:tcBorders>
              <w:top w:val="single" w:sz="4" w:space="0" w:color="auto"/>
              <w:left w:val="single" w:sz="4" w:space="0" w:color="auto"/>
              <w:bottom w:val="single" w:sz="4" w:space="0" w:color="auto"/>
              <w:right w:val="single" w:sz="4" w:space="0" w:color="auto"/>
            </w:tcBorders>
            <w:hideMark/>
          </w:tcPr>
          <w:p w:rsidR="00236BC8" w:rsidRPr="0052299E" w:rsidRDefault="00236BC8" w:rsidP="00236BC8">
            <w:pPr>
              <w:spacing w:line="360" w:lineRule="auto"/>
              <w:rPr>
                <w:rFonts w:ascii="Times New Roman" w:hAnsi="Times New Roman" w:cs="Times New Roman"/>
                <w:b/>
                <w:sz w:val="28"/>
                <w:szCs w:val="28"/>
              </w:rPr>
            </w:pPr>
            <w:r w:rsidRPr="0052299E">
              <w:rPr>
                <w:rFonts w:ascii="Times New Roman" w:hAnsi="Times New Roman" w:cs="Times New Roman"/>
                <w:b/>
                <w:sz w:val="28"/>
                <w:szCs w:val="28"/>
              </w:rPr>
              <w:t>Сезон отбора проб воды</w:t>
            </w:r>
          </w:p>
        </w:tc>
        <w:tc>
          <w:tcPr>
            <w:tcW w:w="2366" w:type="dxa"/>
            <w:tcBorders>
              <w:top w:val="single" w:sz="4" w:space="0" w:color="auto"/>
              <w:left w:val="single" w:sz="4" w:space="0" w:color="auto"/>
              <w:bottom w:val="single" w:sz="4" w:space="0" w:color="auto"/>
              <w:right w:val="single" w:sz="4" w:space="0" w:color="auto"/>
            </w:tcBorders>
            <w:hideMark/>
          </w:tcPr>
          <w:p w:rsidR="00236BC8" w:rsidRPr="0052299E" w:rsidRDefault="00236BC8" w:rsidP="00236BC8">
            <w:pPr>
              <w:spacing w:line="360" w:lineRule="auto"/>
              <w:rPr>
                <w:rFonts w:ascii="Times New Roman" w:hAnsi="Times New Roman" w:cs="Times New Roman"/>
                <w:b/>
                <w:sz w:val="28"/>
                <w:szCs w:val="28"/>
                <w:vertAlign w:val="superscript"/>
              </w:rPr>
            </w:pPr>
            <w:r w:rsidRPr="0052299E">
              <w:rPr>
                <w:rFonts w:ascii="Times New Roman" w:hAnsi="Times New Roman" w:cs="Times New Roman"/>
                <w:b/>
                <w:sz w:val="28"/>
                <w:szCs w:val="28"/>
              </w:rPr>
              <w:t xml:space="preserve">Ионы кальция </w:t>
            </w:r>
            <w:r w:rsidRPr="0052299E">
              <w:rPr>
                <w:rFonts w:ascii="Times New Roman" w:hAnsi="Times New Roman" w:cs="Times New Roman"/>
                <w:b/>
                <w:sz w:val="28"/>
                <w:szCs w:val="28"/>
                <w:lang w:val="en-US"/>
              </w:rPr>
              <w:t>Ca</w:t>
            </w:r>
            <w:r w:rsidRPr="0052299E">
              <w:rPr>
                <w:rFonts w:ascii="Times New Roman" w:hAnsi="Times New Roman" w:cs="Times New Roman"/>
                <w:b/>
                <w:sz w:val="28"/>
                <w:szCs w:val="28"/>
                <w:vertAlign w:val="superscript"/>
              </w:rPr>
              <w:t>2-+</w:t>
            </w:r>
          </w:p>
        </w:tc>
        <w:tc>
          <w:tcPr>
            <w:tcW w:w="2771" w:type="dxa"/>
            <w:tcBorders>
              <w:top w:val="single" w:sz="4" w:space="0" w:color="auto"/>
              <w:left w:val="single" w:sz="4" w:space="0" w:color="auto"/>
              <w:bottom w:val="single" w:sz="4" w:space="0" w:color="auto"/>
              <w:right w:val="single" w:sz="4" w:space="0" w:color="auto"/>
            </w:tcBorders>
            <w:hideMark/>
          </w:tcPr>
          <w:p w:rsidR="00236BC8" w:rsidRPr="0052299E" w:rsidRDefault="00236BC8" w:rsidP="00236BC8">
            <w:pPr>
              <w:spacing w:line="360" w:lineRule="auto"/>
              <w:rPr>
                <w:rFonts w:ascii="Times New Roman" w:hAnsi="Times New Roman" w:cs="Times New Roman"/>
                <w:b/>
                <w:sz w:val="28"/>
                <w:szCs w:val="28"/>
                <w:vertAlign w:val="superscript"/>
              </w:rPr>
            </w:pPr>
            <w:r w:rsidRPr="0052299E">
              <w:rPr>
                <w:rFonts w:ascii="Times New Roman" w:hAnsi="Times New Roman" w:cs="Times New Roman"/>
                <w:b/>
                <w:sz w:val="28"/>
                <w:szCs w:val="28"/>
              </w:rPr>
              <w:t xml:space="preserve">Ионы магния </w:t>
            </w:r>
            <w:r w:rsidRPr="0052299E">
              <w:rPr>
                <w:rFonts w:ascii="Times New Roman" w:hAnsi="Times New Roman" w:cs="Times New Roman"/>
                <w:b/>
                <w:sz w:val="28"/>
                <w:szCs w:val="28"/>
                <w:lang w:val="en-US"/>
              </w:rPr>
              <w:t>Mg</w:t>
            </w:r>
            <w:r w:rsidRPr="0052299E">
              <w:rPr>
                <w:rFonts w:ascii="Times New Roman" w:hAnsi="Times New Roman" w:cs="Times New Roman"/>
                <w:b/>
                <w:sz w:val="28"/>
                <w:szCs w:val="28"/>
                <w:vertAlign w:val="superscript"/>
              </w:rPr>
              <w:t>2-+</w:t>
            </w:r>
          </w:p>
        </w:tc>
        <w:tc>
          <w:tcPr>
            <w:tcW w:w="2246" w:type="dxa"/>
            <w:tcBorders>
              <w:top w:val="single" w:sz="4" w:space="0" w:color="auto"/>
              <w:left w:val="single" w:sz="4" w:space="0" w:color="auto"/>
              <w:bottom w:val="single" w:sz="4" w:space="0" w:color="auto"/>
              <w:right w:val="single" w:sz="4" w:space="0" w:color="auto"/>
            </w:tcBorders>
          </w:tcPr>
          <w:p w:rsidR="00236BC8" w:rsidRPr="0052299E" w:rsidRDefault="00236BC8" w:rsidP="00236BC8">
            <w:pPr>
              <w:spacing w:after="0" w:line="360" w:lineRule="auto"/>
              <w:jc w:val="center"/>
              <w:rPr>
                <w:rFonts w:ascii="Times New Roman" w:hAnsi="Times New Roman" w:cs="Times New Roman"/>
                <w:b/>
                <w:sz w:val="28"/>
                <w:szCs w:val="28"/>
                <w:vertAlign w:val="superscript"/>
              </w:rPr>
            </w:pPr>
            <w:r w:rsidRPr="0052299E">
              <w:rPr>
                <w:rFonts w:ascii="Times New Roman" w:hAnsi="Times New Roman" w:cs="Times New Roman"/>
                <w:b/>
                <w:sz w:val="28"/>
                <w:szCs w:val="28"/>
              </w:rPr>
              <w:t xml:space="preserve">Ионы натрия </w:t>
            </w:r>
            <w:r w:rsidRPr="0052299E">
              <w:rPr>
                <w:rFonts w:ascii="Times New Roman" w:hAnsi="Times New Roman" w:cs="Times New Roman"/>
                <w:b/>
                <w:sz w:val="28"/>
                <w:szCs w:val="28"/>
                <w:lang w:val="en-US"/>
              </w:rPr>
              <w:t>Na</w:t>
            </w:r>
            <w:r w:rsidRPr="0052299E">
              <w:rPr>
                <w:rFonts w:ascii="Times New Roman" w:hAnsi="Times New Roman" w:cs="Times New Roman"/>
                <w:b/>
                <w:sz w:val="28"/>
                <w:szCs w:val="28"/>
                <w:vertAlign w:val="superscript"/>
              </w:rPr>
              <w:t>+</w:t>
            </w:r>
          </w:p>
          <w:p w:rsidR="00236BC8" w:rsidRPr="0052299E" w:rsidRDefault="00236BC8" w:rsidP="00236BC8">
            <w:pPr>
              <w:spacing w:line="360" w:lineRule="auto"/>
              <w:rPr>
                <w:rFonts w:ascii="Times New Roman" w:hAnsi="Times New Roman" w:cs="Times New Roman"/>
                <w:b/>
                <w:sz w:val="28"/>
                <w:szCs w:val="28"/>
              </w:rPr>
            </w:pPr>
          </w:p>
        </w:tc>
      </w:tr>
      <w:tr w:rsidR="00236BC8" w:rsidRPr="0052299E" w:rsidTr="00236BC8">
        <w:trPr>
          <w:trHeight w:val="442"/>
        </w:trPr>
        <w:tc>
          <w:tcPr>
            <w:tcW w:w="2188" w:type="dxa"/>
            <w:tcBorders>
              <w:top w:val="single" w:sz="4" w:space="0" w:color="auto"/>
              <w:left w:val="single" w:sz="4" w:space="0" w:color="auto"/>
              <w:bottom w:val="single" w:sz="4" w:space="0" w:color="auto"/>
              <w:right w:val="single" w:sz="4" w:space="0" w:color="auto"/>
            </w:tcBorders>
            <w:hideMark/>
          </w:tcPr>
          <w:p w:rsidR="00236BC8" w:rsidRPr="00E63BBB" w:rsidRDefault="00236BC8" w:rsidP="00993130">
            <w:pPr>
              <w:spacing w:line="360" w:lineRule="auto"/>
              <w:jc w:val="center"/>
              <w:rPr>
                <w:rFonts w:ascii="Times New Roman" w:hAnsi="Times New Roman" w:cs="Times New Roman"/>
                <w:sz w:val="28"/>
                <w:szCs w:val="28"/>
              </w:rPr>
            </w:pPr>
            <w:r w:rsidRPr="00E63BBB">
              <w:rPr>
                <w:rFonts w:ascii="Times New Roman" w:hAnsi="Times New Roman" w:cs="Times New Roman"/>
                <w:sz w:val="28"/>
                <w:szCs w:val="28"/>
              </w:rPr>
              <w:t xml:space="preserve">Лето июль </w:t>
            </w:r>
          </w:p>
        </w:tc>
        <w:tc>
          <w:tcPr>
            <w:tcW w:w="2366" w:type="dxa"/>
            <w:tcBorders>
              <w:top w:val="single" w:sz="4" w:space="0" w:color="auto"/>
              <w:left w:val="single" w:sz="4" w:space="0" w:color="auto"/>
              <w:bottom w:val="single" w:sz="4" w:space="0" w:color="auto"/>
              <w:right w:val="single" w:sz="4" w:space="0" w:color="auto"/>
            </w:tcBorders>
            <w:hideMark/>
          </w:tcPr>
          <w:p w:rsidR="00236BC8" w:rsidRPr="00E63BBB" w:rsidRDefault="00236BC8" w:rsidP="00236BC8">
            <w:pPr>
              <w:spacing w:line="360" w:lineRule="auto"/>
              <w:rPr>
                <w:rFonts w:ascii="Times New Roman" w:hAnsi="Times New Roman" w:cs="Times New Roman"/>
                <w:sz w:val="28"/>
                <w:szCs w:val="28"/>
                <w:vertAlign w:val="superscript"/>
              </w:rPr>
            </w:pPr>
            <w:r w:rsidRPr="00E63BBB">
              <w:rPr>
                <w:rFonts w:ascii="Times New Roman" w:hAnsi="Times New Roman" w:cs="Times New Roman"/>
                <w:sz w:val="28"/>
                <w:szCs w:val="28"/>
              </w:rPr>
              <w:t xml:space="preserve">       105,8 мг/дм</w:t>
            </w:r>
            <w:r w:rsidRPr="00E63BBB">
              <w:rPr>
                <w:rFonts w:ascii="Times New Roman" w:hAnsi="Times New Roman" w:cs="Times New Roman"/>
                <w:sz w:val="28"/>
                <w:szCs w:val="28"/>
                <w:vertAlign w:val="superscript"/>
              </w:rPr>
              <w:t>3</w:t>
            </w:r>
          </w:p>
        </w:tc>
        <w:tc>
          <w:tcPr>
            <w:tcW w:w="2771" w:type="dxa"/>
            <w:tcBorders>
              <w:top w:val="single" w:sz="4" w:space="0" w:color="auto"/>
              <w:left w:val="single" w:sz="4" w:space="0" w:color="auto"/>
              <w:bottom w:val="single" w:sz="4" w:space="0" w:color="auto"/>
              <w:right w:val="single" w:sz="4" w:space="0" w:color="auto"/>
            </w:tcBorders>
            <w:hideMark/>
          </w:tcPr>
          <w:p w:rsidR="00236BC8" w:rsidRPr="00E63BBB" w:rsidRDefault="00236BC8" w:rsidP="00236BC8">
            <w:pPr>
              <w:spacing w:line="360" w:lineRule="auto"/>
              <w:jc w:val="center"/>
              <w:rPr>
                <w:rFonts w:ascii="Times New Roman" w:hAnsi="Times New Roman" w:cs="Times New Roman"/>
                <w:sz w:val="28"/>
                <w:szCs w:val="28"/>
                <w:vertAlign w:val="superscript"/>
              </w:rPr>
            </w:pPr>
            <w:r w:rsidRPr="00E63BBB">
              <w:rPr>
                <w:rFonts w:ascii="Times New Roman" w:hAnsi="Times New Roman" w:cs="Times New Roman"/>
                <w:sz w:val="28"/>
                <w:szCs w:val="28"/>
              </w:rPr>
              <w:t>164,3мг/дм</w:t>
            </w:r>
            <w:r w:rsidRPr="00E63BBB">
              <w:rPr>
                <w:rFonts w:ascii="Times New Roman" w:hAnsi="Times New Roman" w:cs="Times New Roman"/>
                <w:sz w:val="28"/>
                <w:szCs w:val="28"/>
                <w:vertAlign w:val="superscript"/>
              </w:rPr>
              <w:t>3</w:t>
            </w:r>
          </w:p>
        </w:tc>
        <w:tc>
          <w:tcPr>
            <w:tcW w:w="2246" w:type="dxa"/>
            <w:tcBorders>
              <w:top w:val="single" w:sz="4" w:space="0" w:color="auto"/>
              <w:left w:val="single" w:sz="4" w:space="0" w:color="auto"/>
              <w:bottom w:val="single" w:sz="4" w:space="0" w:color="auto"/>
              <w:right w:val="single" w:sz="4" w:space="0" w:color="auto"/>
            </w:tcBorders>
          </w:tcPr>
          <w:p w:rsidR="00236BC8" w:rsidRPr="00E63BBB" w:rsidRDefault="00236BC8" w:rsidP="00236BC8">
            <w:pPr>
              <w:spacing w:line="360" w:lineRule="auto"/>
              <w:jc w:val="center"/>
              <w:rPr>
                <w:rFonts w:ascii="Times New Roman" w:hAnsi="Times New Roman" w:cs="Times New Roman"/>
                <w:sz w:val="28"/>
                <w:szCs w:val="28"/>
              </w:rPr>
            </w:pPr>
            <w:r w:rsidRPr="00E63BBB">
              <w:rPr>
                <w:rFonts w:ascii="Times New Roman" w:hAnsi="Times New Roman" w:cs="Times New Roman"/>
                <w:sz w:val="28"/>
                <w:szCs w:val="28"/>
              </w:rPr>
              <w:t xml:space="preserve"> 1,0 мг/дм</w:t>
            </w:r>
            <w:r w:rsidRPr="00E63BBB">
              <w:rPr>
                <w:rFonts w:ascii="Times New Roman" w:hAnsi="Times New Roman" w:cs="Times New Roman"/>
                <w:sz w:val="28"/>
                <w:szCs w:val="28"/>
                <w:vertAlign w:val="superscript"/>
              </w:rPr>
              <w:t>3</w:t>
            </w:r>
          </w:p>
        </w:tc>
      </w:tr>
    </w:tbl>
    <w:p w:rsidR="00BB5A37" w:rsidRPr="0052299E" w:rsidRDefault="00BB5A37" w:rsidP="00236BC8">
      <w:pPr>
        <w:spacing w:after="0" w:line="360" w:lineRule="auto"/>
        <w:rPr>
          <w:rFonts w:ascii="Times New Roman" w:hAnsi="Times New Roman" w:cs="Times New Roman"/>
          <w:b/>
          <w:sz w:val="24"/>
          <w:szCs w:val="24"/>
        </w:rPr>
      </w:pPr>
    </w:p>
    <w:p w:rsidR="00976062" w:rsidRPr="0052299E" w:rsidRDefault="00976062" w:rsidP="0057516E">
      <w:pPr>
        <w:spacing w:after="0" w:line="360" w:lineRule="auto"/>
        <w:jc w:val="center"/>
        <w:rPr>
          <w:rFonts w:ascii="Times New Roman" w:hAnsi="Times New Roman" w:cs="Times New Roman"/>
          <w:b/>
          <w:sz w:val="28"/>
          <w:szCs w:val="28"/>
          <w:vertAlign w:val="superscript"/>
        </w:rPr>
      </w:pPr>
      <w:r w:rsidRPr="0052299E">
        <w:rPr>
          <w:rFonts w:ascii="Times New Roman" w:hAnsi="Times New Roman" w:cs="Times New Roman"/>
          <w:b/>
          <w:sz w:val="28"/>
          <w:szCs w:val="28"/>
        </w:rPr>
        <w:t xml:space="preserve">Результаты испытаний проб воды на содержание анионов: </w:t>
      </w:r>
      <w:r w:rsidR="00707535" w:rsidRPr="0052299E">
        <w:rPr>
          <w:rFonts w:ascii="Times New Roman" w:hAnsi="Times New Roman" w:cs="Times New Roman"/>
          <w:b/>
          <w:sz w:val="28"/>
          <w:szCs w:val="28"/>
        </w:rPr>
        <w:t xml:space="preserve"> </w:t>
      </w:r>
      <w:r w:rsidRPr="0052299E">
        <w:rPr>
          <w:rFonts w:ascii="Times New Roman" w:hAnsi="Times New Roman" w:cs="Times New Roman"/>
          <w:b/>
          <w:sz w:val="28"/>
          <w:szCs w:val="28"/>
          <w:lang w:val="en-US"/>
        </w:rPr>
        <w:t>SO</w:t>
      </w:r>
      <w:r w:rsidRPr="0052299E">
        <w:rPr>
          <w:rFonts w:ascii="Times New Roman" w:hAnsi="Times New Roman" w:cs="Times New Roman"/>
          <w:b/>
          <w:sz w:val="28"/>
          <w:szCs w:val="28"/>
          <w:vertAlign w:val="subscript"/>
        </w:rPr>
        <w:t>4</w:t>
      </w:r>
      <w:r w:rsidRPr="0052299E">
        <w:rPr>
          <w:rFonts w:ascii="Times New Roman" w:hAnsi="Times New Roman" w:cs="Times New Roman"/>
          <w:b/>
          <w:sz w:val="28"/>
          <w:szCs w:val="28"/>
          <w:vertAlign w:val="superscript"/>
        </w:rPr>
        <w:t>2 --</w:t>
      </w:r>
      <w:r w:rsidRPr="0052299E">
        <w:rPr>
          <w:rFonts w:ascii="Times New Roman" w:hAnsi="Times New Roman" w:cs="Times New Roman"/>
          <w:b/>
          <w:sz w:val="28"/>
          <w:szCs w:val="28"/>
        </w:rPr>
        <w:t xml:space="preserve">, </w:t>
      </w:r>
      <w:r w:rsidRPr="0052299E">
        <w:rPr>
          <w:rFonts w:ascii="Times New Roman" w:hAnsi="Times New Roman" w:cs="Times New Roman"/>
          <w:b/>
          <w:sz w:val="28"/>
          <w:szCs w:val="28"/>
          <w:lang w:val="en-US"/>
        </w:rPr>
        <w:t>Cl</w:t>
      </w:r>
      <w:r w:rsidRPr="0052299E">
        <w:rPr>
          <w:rFonts w:ascii="Times New Roman" w:hAnsi="Times New Roman" w:cs="Times New Roman"/>
          <w:b/>
          <w:sz w:val="28"/>
          <w:szCs w:val="28"/>
          <w:vertAlign w:val="superscript"/>
        </w:rPr>
        <w:t>--</w:t>
      </w:r>
      <w:r w:rsidRPr="0052299E">
        <w:rPr>
          <w:rFonts w:ascii="Times New Roman" w:hAnsi="Times New Roman" w:cs="Times New Roman"/>
          <w:b/>
          <w:sz w:val="28"/>
          <w:szCs w:val="28"/>
        </w:rPr>
        <w:t xml:space="preserve">,  </w:t>
      </w:r>
      <w:r w:rsidRPr="0052299E">
        <w:rPr>
          <w:rFonts w:ascii="Times New Roman" w:hAnsi="Times New Roman" w:cs="Times New Roman"/>
          <w:b/>
          <w:sz w:val="28"/>
          <w:szCs w:val="28"/>
          <w:lang w:val="en-US"/>
        </w:rPr>
        <w:t>HCO</w:t>
      </w:r>
      <w:r w:rsidRPr="0052299E">
        <w:rPr>
          <w:rFonts w:ascii="Times New Roman" w:hAnsi="Times New Roman" w:cs="Times New Roman"/>
          <w:b/>
          <w:sz w:val="28"/>
          <w:szCs w:val="28"/>
          <w:vertAlign w:val="subscript"/>
        </w:rPr>
        <w:t>3</w:t>
      </w:r>
      <w:r w:rsidRPr="0052299E">
        <w:rPr>
          <w:rFonts w:ascii="Times New Roman" w:hAnsi="Times New Roman" w:cs="Times New Roman"/>
          <w:b/>
          <w:sz w:val="28"/>
          <w:szCs w:val="28"/>
          <w:vertAlign w:val="superscript"/>
        </w:rPr>
        <w:t>--</w:t>
      </w:r>
      <w:r w:rsidRPr="0052299E">
        <w:rPr>
          <w:rFonts w:ascii="Times New Roman" w:hAnsi="Times New Roman" w:cs="Times New Roman"/>
          <w:b/>
          <w:sz w:val="28"/>
          <w:szCs w:val="28"/>
        </w:rPr>
        <w:t xml:space="preserve">, </w:t>
      </w:r>
      <w:r w:rsidRPr="0052299E">
        <w:rPr>
          <w:rFonts w:ascii="Times New Roman" w:hAnsi="Times New Roman" w:cs="Times New Roman"/>
          <w:b/>
          <w:sz w:val="28"/>
          <w:szCs w:val="28"/>
          <w:lang w:val="en-US"/>
        </w:rPr>
        <w:t>NO</w:t>
      </w:r>
      <w:r w:rsidRPr="0052299E">
        <w:rPr>
          <w:rFonts w:ascii="Times New Roman" w:hAnsi="Times New Roman" w:cs="Times New Roman"/>
          <w:b/>
          <w:sz w:val="28"/>
          <w:szCs w:val="28"/>
          <w:vertAlign w:val="subscript"/>
        </w:rPr>
        <w:t>3</w:t>
      </w:r>
      <w:r w:rsidRPr="0052299E">
        <w:rPr>
          <w:rFonts w:ascii="Times New Roman" w:hAnsi="Times New Roman" w:cs="Times New Roman"/>
          <w:b/>
          <w:sz w:val="28"/>
          <w:szCs w:val="28"/>
          <w:vertAlign w:val="superscript"/>
        </w:rPr>
        <w:t>-</w:t>
      </w:r>
    </w:p>
    <w:p w:rsidR="0057516E" w:rsidRPr="0052299E" w:rsidRDefault="0057516E" w:rsidP="0057516E">
      <w:pPr>
        <w:spacing w:after="0" w:line="360" w:lineRule="auto"/>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801"/>
        <w:gridCol w:w="2043"/>
        <w:gridCol w:w="2352"/>
        <w:gridCol w:w="1790"/>
      </w:tblGrid>
      <w:tr w:rsidR="00976062" w:rsidRPr="0052299E" w:rsidTr="009B1A5B">
        <w:trPr>
          <w:jc w:val="center"/>
        </w:trPr>
        <w:tc>
          <w:tcPr>
            <w:tcW w:w="1914" w:type="dxa"/>
            <w:tcBorders>
              <w:top w:val="single" w:sz="4" w:space="0" w:color="auto"/>
              <w:left w:val="single" w:sz="4" w:space="0" w:color="auto"/>
              <w:bottom w:val="single" w:sz="4" w:space="0" w:color="auto"/>
              <w:right w:val="single" w:sz="4" w:space="0" w:color="auto"/>
            </w:tcBorders>
            <w:hideMark/>
          </w:tcPr>
          <w:p w:rsidR="00976062" w:rsidRPr="0052299E" w:rsidRDefault="00976062" w:rsidP="00976062">
            <w:pPr>
              <w:spacing w:line="360" w:lineRule="auto"/>
              <w:rPr>
                <w:rFonts w:ascii="Times New Roman" w:hAnsi="Times New Roman" w:cs="Times New Roman"/>
                <w:b/>
                <w:sz w:val="28"/>
                <w:szCs w:val="28"/>
              </w:rPr>
            </w:pPr>
            <w:r w:rsidRPr="0052299E">
              <w:rPr>
                <w:rFonts w:ascii="Times New Roman" w:hAnsi="Times New Roman" w:cs="Times New Roman"/>
                <w:b/>
                <w:sz w:val="28"/>
                <w:szCs w:val="28"/>
              </w:rPr>
              <w:t>Сезон отбора</w:t>
            </w:r>
          </w:p>
        </w:tc>
        <w:tc>
          <w:tcPr>
            <w:tcW w:w="1914" w:type="dxa"/>
            <w:tcBorders>
              <w:top w:val="single" w:sz="4" w:space="0" w:color="auto"/>
              <w:left w:val="single" w:sz="4" w:space="0" w:color="auto"/>
              <w:bottom w:val="single" w:sz="4" w:space="0" w:color="auto"/>
              <w:right w:val="single" w:sz="4" w:space="0" w:color="auto"/>
            </w:tcBorders>
            <w:hideMark/>
          </w:tcPr>
          <w:p w:rsidR="00976062" w:rsidRPr="0052299E" w:rsidRDefault="009B1A5B" w:rsidP="00976062">
            <w:pPr>
              <w:spacing w:line="360" w:lineRule="auto"/>
              <w:rPr>
                <w:rFonts w:ascii="Times New Roman" w:hAnsi="Times New Roman" w:cs="Times New Roman"/>
                <w:b/>
                <w:sz w:val="28"/>
                <w:szCs w:val="28"/>
              </w:rPr>
            </w:pPr>
            <w:r w:rsidRPr="0052299E">
              <w:rPr>
                <w:rFonts w:ascii="Times New Roman" w:hAnsi="Times New Roman" w:cs="Times New Roman"/>
                <w:b/>
                <w:sz w:val="28"/>
                <w:szCs w:val="28"/>
              </w:rPr>
              <w:t xml:space="preserve">       </w:t>
            </w:r>
            <w:r w:rsidR="00976062" w:rsidRPr="0052299E">
              <w:rPr>
                <w:rFonts w:ascii="Times New Roman" w:hAnsi="Times New Roman" w:cs="Times New Roman"/>
                <w:b/>
                <w:sz w:val="28"/>
                <w:szCs w:val="28"/>
                <w:lang w:val="en-US"/>
              </w:rPr>
              <w:t>SO</w:t>
            </w:r>
            <w:r w:rsidR="00976062" w:rsidRPr="0052299E">
              <w:rPr>
                <w:rFonts w:ascii="Times New Roman" w:hAnsi="Times New Roman" w:cs="Times New Roman"/>
                <w:b/>
                <w:sz w:val="28"/>
                <w:szCs w:val="28"/>
                <w:vertAlign w:val="subscript"/>
              </w:rPr>
              <w:t>4</w:t>
            </w:r>
            <w:r w:rsidR="00976062" w:rsidRPr="0052299E">
              <w:rPr>
                <w:rFonts w:ascii="Times New Roman" w:hAnsi="Times New Roman" w:cs="Times New Roman"/>
                <w:b/>
                <w:sz w:val="28"/>
                <w:szCs w:val="28"/>
                <w:vertAlign w:val="superscript"/>
              </w:rPr>
              <w:t>2</w:t>
            </w:r>
            <w:r w:rsidRPr="0052299E">
              <w:rPr>
                <w:rFonts w:ascii="Times New Roman" w:hAnsi="Times New Roman" w:cs="Times New Roman"/>
                <w:b/>
                <w:sz w:val="28"/>
                <w:szCs w:val="28"/>
                <w:vertAlign w:val="superscript"/>
              </w:rPr>
              <w:t>—</w:t>
            </w:r>
          </w:p>
          <w:p w:rsidR="009B1A5B" w:rsidRPr="0052299E" w:rsidRDefault="009B1A5B" w:rsidP="00C94F99">
            <w:pPr>
              <w:spacing w:line="360" w:lineRule="auto"/>
              <w:jc w:val="center"/>
              <w:rPr>
                <w:rFonts w:ascii="Times New Roman" w:hAnsi="Times New Roman" w:cs="Times New Roman"/>
                <w:b/>
                <w:sz w:val="28"/>
                <w:szCs w:val="28"/>
              </w:rPr>
            </w:pPr>
            <w:r w:rsidRPr="0052299E">
              <w:rPr>
                <w:rFonts w:ascii="Times New Roman" w:hAnsi="Times New Roman" w:cs="Times New Roman"/>
                <w:b/>
                <w:sz w:val="28"/>
                <w:szCs w:val="28"/>
              </w:rPr>
              <w:t>Сульфат-ионы</w:t>
            </w:r>
          </w:p>
        </w:tc>
        <w:tc>
          <w:tcPr>
            <w:tcW w:w="2401" w:type="dxa"/>
            <w:tcBorders>
              <w:top w:val="single" w:sz="4" w:space="0" w:color="auto"/>
              <w:left w:val="single" w:sz="4" w:space="0" w:color="auto"/>
              <w:bottom w:val="single" w:sz="4" w:space="0" w:color="auto"/>
              <w:right w:val="single" w:sz="4" w:space="0" w:color="auto"/>
            </w:tcBorders>
            <w:hideMark/>
          </w:tcPr>
          <w:p w:rsidR="00976062" w:rsidRPr="0052299E" w:rsidRDefault="00976062" w:rsidP="009B1A5B">
            <w:pPr>
              <w:spacing w:line="360" w:lineRule="auto"/>
              <w:jc w:val="center"/>
              <w:rPr>
                <w:rFonts w:ascii="Times New Roman" w:hAnsi="Times New Roman" w:cs="Times New Roman"/>
                <w:sz w:val="28"/>
                <w:szCs w:val="28"/>
                <w:vertAlign w:val="superscript"/>
              </w:rPr>
            </w:pPr>
            <w:r w:rsidRPr="0052299E">
              <w:rPr>
                <w:rFonts w:ascii="Times New Roman" w:hAnsi="Times New Roman" w:cs="Times New Roman"/>
                <w:b/>
                <w:sz w:val="28"/>
                <w:szCs w:val="28"/>
                <w:lang w:val="en-US"/>
              </w:rPr>
              <w:t>C</w:t>
            </w:r>
            <w:r w:rsidR="009B1A5B" w:rsidRPr="0052299E">
              <w:rPr>
                <w:rFonts w:ascii="Times New Roman" w:hAnsi="Times New Roman" w:cs="Times New Roman"/>
                <w:b/>
                <w:sz w:val="28"/>
                <w:szCs w:val="28"/>
                <w:lang w:val="en-US"/>
              </w:rPr>
              <w:t>I</w:t>
            </w:r>
            <w:r w:rsidR="009B1A5B" w:rsidRPr="0052299E">
              <w:rPr>
                <w:rFonts w:ascii="Times New Roman" w:hAnsi="Times New Roman" w:cs="Times New Roman"/>
                <w:sz w:val="28"/>
                <w:szCs w:val="28"/>
              </w:rPr>
              <w:t xml:space="preserve"> </w:t>
            </w:r>
            <w:r w:rsidR="009B1A5B" w:rsidRPr="0052299E">
              <w:rPr>
                <w:rFonts w:ascii="Times New Roman" w:hAnsi="Times New Roman" w:cs="Times New Roman"/>
                <w:sz w:val="28"/>
                <w:szCs w:val="28"/>
                <w:vertAlign w:val="superscript"/>
              </w:rPr>
              <w:t>-</w:t>
            </w:r>
          </w:p>
          <w:p w:rsidR="009B1A5B" w:rsidRPr="0052299E" w:rsidRDefault="009B1A5B" w:rsidP="009B1A5B">
            <w:pPr>
              <w:spacing w:line="360" w:lineRule="auto"/>
              <w:jc w:val="center"/>
              <w:rPr>
                <w:rFonts w:ascii="Times New Roman" w:hAnsi="Times New Roman" w:cs="Times New Roman"/>
                <w:b/>
                <w:sz w:val="28"/>
                <w:szCs w:val="28"/>
                <w:vertAlign w:val="superscript"/>
              </w:rPr>
            </w:pPr>
            <w:r w:rsidRPr="0052299E">
              <w:rPr>
                <w:rFonts w:ascii="Times New Roman" w:hAnsi="Times New Roman" w:cs="Times New Roman"/>
                <w:b/>
                <w:sz w:val="28"/>
                <w:szCs w:val="28"/>
              </w:rPr>
              <w:t>Хлорид-ионы</w:t>
            </w:r>
          </w:p>
        </w:tc>
        <w:tc>
          <w:tcPr>
            <w:tcW w:w="2410" w:type="dxa"/>
            <w:tcBorders>
              <w:top w:val="single" w:sz="4" w:space="0" w:color="auto"/>
              <w:left w:val="single" w:sz="4" w:space="0" w:color="auto"/>
              <w:bottom w:val="single" w:sz="4" w:space="0" w:color="auto"/>
              <w:right w:val="single" w:sz="4" w:space="0" w:color="auto"/>
            </w:tcBorders>
            <w:hideMark/>
          </w:tcPr>
          <w:p w:rsidR="009B1A5B" w:rsidRPr="0052299E" w:rsidRDefault="009B1A5B" w:rsidP="00976062">
            <w:pPr>
              <w:spacing w:line="360" w:lineRule="auto"/>
              <w:rPr>
                <w:rFonts w:ascii="Times New Roman" w:hAnsi="Times New Roman" w:cs="Times New Roman"/>
                <w:b/>
                <w:sz w:val="28"/>
                <w:szCs w:val="28"/>
                <w:vertAlign w:val="superscript"/>
                <w:lang w:val="en-US"/>
              </w:rPr>
            </w:pPr>
            <w:r w:rsidRPr="0052299E">
              <w:rPr>
                <w:rFonts w:ascii="Times New Roman" w:hAnsi="Times New Roman" w:cs="Times New Roman"/>
                <w:b/>
                <w:sz w:val="28"/>
                <w:szCs w:val="28"/>
              </w:rPr>
              <w:t xml:space="preserve">          </w:t>
            </w:r>
            <w:r w:rsidRPr="0052299E">
              <w:rPr>
                <w:rFonts w:ascii="Times New Roman" w:hAnsi="Times New Roman" w:cs="Times New Roman"/>
                <w:b/>
                <w:sz w:val="28"/>
                <w:szCs w:val="28"/>
                <w:lang w:val="en-US"/>
              </w:rPr>
              <w:t>HCO</w:t>
            </w:r>
            <w:r w:rsidRPr="0052299E">
              <w:rPr>
                <w:rFonts w:ascii="Times New Roman" w:hAnsi="Times New Roman" w:cs="Times New Roman"/>
                <w:b/>
                <w:sz w:val="28"/>
                <w:szCs w:val="28"/>
                <w:vertAlign w:val="subscript"/>
              </w:rPr>
              <w:t>3</w:t>
            </w:r>
            <w:r w:rsidRPr="0052299E">
              <w:rPr>
                <w:rFonts w:ascii="Times New Roman" w:hAnsi="Times New Roman" w:cs="Times New Roman"/>
                <w:b/>
                <w:sz w:val="28"/>
                <w:szCs w:val="28"/>
                <w:vertAlign w:val="superscript"/>
              </w:rPr>
              <w:t>-</w:t>
            </w:r>
          </w:p>
          <w:p w:rsidR="00976062" w:rsidRPr="0052299E" w:rsidRDefault="009B1A5B" w:rsidP="00C94F99">
            <w:pPr>
              <w:spacing w:line="360" w:lineRule="auto"/>
              <w:jc w:val="center"/>
              <w:rPr>
                <w:rFonts w:ascii="Times New Roman" w:hAnsi="Times New Roman" w:cs="Times New Roman"/>
                <w:b/>
                <w:sz w:val="28"/>
                <w:szCs w:val="28"/>
                <w:vertAlign w:val="superscript"/>
              </w:rPr>
            </w:pPr>
            <w:r w:rsidRPr="0052299E">
              <w:rPr>
                <w:rFonts w:ascii="Times New Roman" w:hAnsi="Times New Roman" w:cs="Times New Roman"/>
                <w:b/>
                <w:sz w:val="28"/>
                <w:szCs w:val="28"/>
              </w:rPr>
              <w:t xml:space="preserve">Гидрокарбонат-      </w:t>
            </w:r>
            <w:r w:rsidR="00C94F99" w:rsidRPr="0052299E">
              <w:rPr>
                <w:rFonts w:ascii="Times New Roman" w:hAnsi="Times New Roman" w:cs="Times New Roman"/>
                <w:b/>
                <w:sz w:val="28"/>
                <w:szCs w:val="28"/>
              </w:rPr>
              <w:t xml:space="preserve">  </w:t>
            </w:r>
            <w:r w:rsidRPr="0052299E">
              <w:rPr>
                <w:rFonts w:ascii="Times New Roman" w:hAnsi="Times New Roman" w:cs="Times New Roman"/>
                <w:b/>
                <w:sz w:val="28"/>
                <w:szCs w:val="28"/>
              </w:rPr>
              <w:t>ионы</w:t>
            </w:r>
          </w:p>
        </w:tc>
        <w:tc>
          <w:tcPr>
            <w:tcW w:w="1985" w:type="dxa"/>
            <w:tcBorders>
              <w:top w:val="single" w:sz="4" w:space="0" w:color="auto"/>
              <w:left w:val="single" w:sz="4" w:space="0" w:color="auto"/>
              <w:bottom w:val="single" w:sz="4" w:space="0" w:color="auto"/>
              <w:right w:val="single" w:sz="4" w:space="0" w:color="auto"/>
            </w:tcBorders>
            <w:hideMark/>
          </w:tcPr>
          <w:p w:rsidR="005D6942" w:rsidRPr="0052299E" w:rsidRDefault="005D6942" w:rsidP="005D6942">
            <w:pPr>
              <w:spacing w:line="360" w:lineRule="auto"/>
              <w:jc w:val="center"/>
              <w:rPr>
                <w:rFonts w:ascii="Times New Roman" w:hAnsi="Times New Roman" w:cs="Times New Roman"/>
                <w:b/>
                <w:sz w:val="28"/>
                <w:szCs w:val="28"/>
              </w:rPr>
            </w:pPr>
            <w:r w:rsidRPr="0052299E">
              <w:rPr>
                <w:rFonts w:ascii="Times New Roman" w:hAnsi="Times New Roman" w:cs="Times New Roman"/>
                <w:b/>
                <w:sz w:val="28"/>
                <w:szCs w:val="28"/>
                <w:lang w:val="en-US"/>
              </w:rPr>
              <w:t>NO</w:t>
            </w:r>
            <w:r w:rsidRPr="0052299E">
              <w:rPr>
                <w:rFonts w:ascii="Times New Roman" w:hAnsi="Times New Roman" w:cs="Times New Roman"/>
                <w:b/>
                <w:sz w:val="28"/>
                <w:szCs w:val="28"/>
                <w:vertAlign w:val="subscript"/>
              </w:rPr>
              <w:t>3</w:t>
            </w:r>
            <w:r w:rsidRPr="0052299E">
              <w:rPr>
                <w:rFonts w:ascii="Times New Roman" w:hAnsi="Times New Roman" w:cs="Times New Roman"/>
                <w:b/>
                <w:sz w:val="28"/>
                <w:szCs w:val="28"/>
                <w:vertAlign w:val="superscript"/>
              </w:rPr>
              <w:t>--</w:t>
            </w:r>
          </w:p>
          <w:p w:rsidR="00976062" w:rsidRPr="0052299E" w:rsidRDefault="005D6942" w:rsidP="005D6942">
            <w:pPr>
              <w:spacing w:line="360" w:lineRule="auto"/>
              <w:rPr>
                <w:rFonts w:ascii="Times New Roman" w:hAnsi="Times New Roman" w:cs="Times New Roman"/>
                <w:b/>
                <w:sz w:val="28"/>
                <w:szCs w:val="28"/>
                <w:vertAlign w:val="superscript"/>
              </w:rPr>
            </w:pPr>
            <w:r w:rsidRPr="0052299E">
              <w:rPr>
                <w:rFonts w:ascii="Times New Roman" w:hAnsi="Times New Roman" w:cs="Times New Roman"/>
                <w:b/>
                <w:sz w:val="28"/>
                <w:szCs w:val="28"/>
              </w:rPr>
              <w:t xml:space="preserve">Нитрат-ионы </w:t>
            </w:r>
          </w:p>
        </w:tc>
      </w:tr>
      <w:tr w:rsidR="00976062" w:rsidRPr="00E63BBB" w:rsidTr="00D9399C">
        <w:trPr>
          <w:trHeight w:val="800"/>
          <w:jc w:val="center"/>
        </w:trPr>
        <w:tc>
          <w:tcPr>
            <w:tcW w:w="1914" w:type="dxa"/>
            <w:tcBorders>
              <w:top w:val="single" w:sz="4" w:space="0" w:color="auto"/>
              <w:left w:val="single" w:sz="4" w:space="0" w:color="auto"/>
              <w:bottom w:val="single" w:sz="4" w:space="0" w:color="auto"/>
              <w:right w:val="single" w:sz="4" w:space="0" w:color="auto"/>
            </w:tcBorders>
            <w:hideMark/>
          </w:tcPr>
          <w:p w:rsidR="00976062" w:rsidRPr="00E63BBB" w:rsidRDefault="00D9399C" w:rsidP="00D9399C">
            <w:pPr>
              <w:spacing w:line="360" w:lineRule="auto"/>
              <w:rPr>
                <w:rFonts w:ascii="Times New Roman" w:hAnsi="Times New Roman" w:cs="Times New Roman"/>
                <w:sz w:val="28"/>
                <w:szCs w:val="28"/>
              </w:rPr>
            </w:pPr>
            <w:r w:rsidRPr="00E63BBB">
              <w:rPr>
                <w:rFonts w:ascii="Times New Roman" w:hAnsi="Times New Roman" w:cs="Times New Roman"/>
                <w:sz w:val="28"/>
                <w:szCs w:val="28"/>
              </w:rPr>
              <w:t>Лето июль</w:t>
            </w:r>
          </w:p>
        </w:tc>
        <w:tc>
          <w:tcPr>
            <w:tcW w:w="1914" w:type="dxa"/>
            <w:tcBorders>
              <w:top w:val="single" w:sz="4" w:space="0" w:color="auto"/>
              <w:left w:val="single" w:sz="4" w:space="0" w:color="auto"/>
              <w:bottom w:val="single" w:sz="4" w:space="0" w:color="auto"/>
              <w:right w:val="single" w:sz="4" w:space="0" w:color="auto"/>
            </w:tcBorders>
            <w:hideMark/>
          </w:tcPr>
          <w:p w:rsidR="00976062" w:rsidRPr="00E63BBB" w:rsidRDefault="000A3A8E" w:rsidP="00976062">
            <w:pPr>
              <w:spacing w:line="360" w:lineRule="auto"/>
              <w:rPr>
                <w:rFonts w:ascii="Times New Roman" w:hAnsi="Times New Roman" w:cs="Times New Roman"/>
                <w:sz w:val="28"/>
                <w:szCs w:val="28"/>
                <w:vertAlign w:val="superscript"/>
              </w:rPr>
            </w:pPr>
            <w:r w:rsidRPr="00E63BBB">
              <w:rPr>
                <w:rFonts w:ascii="Times New Roman" w:hAnsi="Times New Roman" w:cs="Times New Roman"/>
                <w:sz w:val="28"/>
                <w:szCs w:val="28"/>
              </w:rPr>
              <w:t>135,5мг/дм</w:t>
            </w:r>
            <w:r w:rsidRPr="00E63BBB">
              <w:rPr>
                <w:rFonts w:ascii="Times New Roman" w:hAnsi="Times New Roman" w:cs="Times New Roman"/>
                <w:sz w:val="28"/>
                <w:szCs w:val="28"/>
                <w:vertAlign w:val="superscript"/>
              </w:rPr>
              <w:t>3</w:t>
            </w:r>
          </w:p>
        </w:tc>
        <w:tc>
          <w:tcPr>
            <w:tcW w:w="2401" w:type="dxa"/>
            <w:tcBorders>
              <w:top w:val="single" w:sz="4" w:space="0" w:color="auto"/>
              <w:left w:val="single" w:sz="4" w:space="0" w:color="auto"/>
              <w:bottom w:val="single" w:sz="4" w:space="0" w:color="auto"/>
              <w:right w:val="single" w:sz="4" w:space="0" w:color="auto"/>
            </w:tcBorders>
            <w:hideMark/>
          </w:tcPr>
          <w:p w:rsidR="00976062" w:rsidRPr="00E63BBB" w:rsidRDefault="0082235B" w:rsidP="00976062">
            <w:pPr>
              <w:spacing w:line="360" w:lineRule="auto"/>
              <w:rPr>
                <w:rFonts w:ascii="Times New Roman" w:hAnsi="Times New Roman" w:cs="Times New Roman"/>
                <w:sz w:val="28"/>
                <w:szCs w:val="28"/>
                <w:vertAlign w:val="superscript"/>
              </w:rPr>
            </w:pPr>
            <w:r w:rsidRPr="00E63BBB">
              <w:rPr>
                <w:rFonts w:ascii="Times New Roman" w:hAnsi="Times New Roman" w:cs="Times New Roman"/>
                <w:sz w:val="28"/>
                <w:szCs w:val="28"/>
              </w:rPr>
              <w:t>38,4мг/дм</w:t>
            </w:r>
            <w:r w:rsidRPr="00E63BBB">
              <w:rPr>
                <w:rFonts w:ascii="Times New Roman" w:hAnsi="Times New Roman" w:cs="Times New Roman"/>
                <w:sz w:val="28"/>
                <w:szCs w:val="28"/>
                <w:vertAlign w:val="superscript"/>
              </w:rPr>
              <w:t>3</w:t>
            </w:r>
          </w:p>
        </w:tc>
        <w:tc>
          <w:tcPr>
            <w:tcW w:w="2410" w:type="dxa"/>
            <w:tcBorders>
              <w:top w:val="single" w:sz="4" w:space="0" w:color="auto"/>
              <w:left w:val="single" w:sz="4" w:space="0" w:color="auto"/>
              <w:bottom w:val="single" w:sz="4" w:space="0" w:color="auto"/>
              <w:right w:val="single" w:sz="4" w:space="0" w:color="auto"/>
            </w:tcBorders>
            <w:hideMark/>
          </w:tcPr>
          <w:p w:rsidR="00976062" w:rsidRPr="00E63BBB" w:rsidRDefault="00414EFC" w:rsidP="00976062">
            <w:pPr>
              <w:spacing w:line="360" w:lineRule="auto"/>
              <w:rPr>
                <w:rFonts w:ascii="Times New Roman" w:hAnsi="Times New Roman" w:cs="Times New Roman"/>
                <w:sz w:val="28"/>
                <w:szCs w:val="28"/>
                <w:vertAlign w:val="superscript"/>
              </w:rPr>
            </w:pPr>
            <w:r w:rsidRPr="00E63BBB">
              <w:rPr>
                <w:rFonts w:ascii="Times New Roman" w:hAnsi="Times New Roman" w:cs="Times New Roman"/>
                <w:sz w:val="28"/>
                <w:szCs w:val="28"/>
              </w:rPr>
              <w:t>195,2 мг/дм</w:t>
            </w:r>
            <w:r w:rsidRPr="00E63BBB">
              <w:rPr>
                <w:rFonts w:ascii="Times New Roman" w:hAnsi="Times New Roman" w:cs="Times New Roman"/>
                <w:sz w:val="28"/>
                <w:szCs w:val="28"/>
                <w:vertAlign w:val="superscript"/>
              </w:rPr>
              <w:t>3</w:t>
            </w:r>
          </w:p>
        </w:tc>
        <w:tc>
          <w:tcPr>
            <w:tcW w:w="1985" w:type="dxa"/>
            <w:tcBorders>
              <w:top w:val="single" w:sz="4" w:space="0" w:color="auto"/>
              <w:left w:val="single" w:sz="4" w:space="0" w:color="auto"/>
              <w:bottom w:val="single" w:sz="4" w:space="0" w:color="auto"/>
              <w:right w:val="single" w:sz="4" w:space="0" w:color="auto"/>
            </w:tcBorders>
            <w:hideMark/>
          </w:tcPr>
          <w:p w:rsidR="00976062" w:rsidRPr="00E63BBB" w:rsidRDefault="00975650" w:rsidP="00976062">
            <w:pPr>
              <w:spacing w:line="360" w:lineRule="auto"/>
              <w:rPr>
                <w:rFonts w:ascii="Times New Roman" w:hAnsi="Times New Roman" w:cs="Times New Roman"/>
                <w:sz w:val="28"/>
                <w:szCs w:val="28"/>
                <w:vertAlign w:val="superscript"/>
              </w:rPr>
            </w:pPr>
            <w:r w:rsidRPr="00E63BBB">
              <w:rPr>
                <w:rFonts w:ascii="Times New Roman" w:hAnsi="Times New Roman" w:cs="Times New Roman"/>
                <w:sz w:val="28"/>
                <w:szCs w:val="28"/>
              </w:rPr>
              <w:t>20,0мг/дм</w:t>
            </w:r>
            <w:r w:rsidRPr="00E63BBB">
              <w:rPr>
                <w:rFonts w:ascii="Times New Roman" w:hAnsi="Times New Roman" w:cs="Times New Roman"/>
                <w:sz w:val="28"/>
                <w:szCs w:val="28"/>
                <w:vertAlign w:val="superscript"/>
              </w:rPr>
              <w:t>3</w:t>
            </w:r>
          </w:p>
        </w:tc>
      </w:tr>
    </w:tbl>
    <w:p w:rsidR="00FE481C" w:rsidRPr="0052299E" w:rsidRDefault="00FE481C" w:rsidP="00976062">
      <w:pPr>
        <w:spacing w:after="0" w:line="360" w:lineRule="auto"/>
        <w:jc w:val="center"/>
        <w:rPr>
          <w:rFonts w:ascii="Times New Roman" w:hAnsi="Times New Roman" w:cs="Times New Roman"/>
          <w:b/>
          <w:sz w:val="28"/>
          <w:szCs w:val="28"/>
        </w:rPr>
      </w:pPr>
    </w:p>
    <w:p w:rsidR="003B06D9" w:rsidRDefault="003B06D9" w:rsidP="00ED43C3">
      <w:pPr>
        <w:spacing w:after="0" w:line="360" w:lineRule="auto"/>
        <w:ind w:right="-365"/>
        <w:jc w:val="center"/>
        <w:rPr>
          <w:rFonts w:ascii="Times New Roman" w:hAnsi="Times New Roman" w:cs="Times New Roman"/>
          <w:b/>
          <w:sz w:val="28"/>
          <w:szCs w:val="28"/>
        </w:rPr>
      </w:pPr>
    </w:p>
    <w:p w:rsidR="003B06D9" w:rsidRDefault="003B06D9" w:rsidP="00ED43C3">
      <w:pPr>
        <w:spacing w:after="0" w:line="360" w:lineRule="auto"/>
        <w:ind w:right="-365"/>
        <w:jc w:val="center"/>
        <w:rPr>
          <w:rFonts w:ascii="Times New Roman" w:hAnsi="Times New Roman" w:cs="Times New Roman"/>
          <w:b/>
          <w:sz w:val="28"/>
          <w:szCs w:val="28"/>
        </w:rPr>
      </w:pPr>
    </w:p>
    <w:p w:rsidR="003B06D9" w:rsidRDefault="003B06D9" w:rsidP="00ED43C3">
      <w:pPr>
        <w:spacing w:after="0" w:line="360" w:lineRule="auto"/>
        <w:ind w:right="-365"/>
        <w:jc w:val="center"/>
        <w:rPr>
          <w:rFonts w:ascii="Times New Roman" w:hAnsi="Times New Roman" w:cs="Times New Roman"/>
          <w:b/>
          <w:sz w:val="28"/>
          <w:szCs w:val="28"/>
        </w:rPr>
      </w:pPr>
    </w:p>
    <w:p w:rsidR="00ED43C3" w:rsidRPr="0052299E" w:rsidRDefault="00ED43C3" w:rsidP="00ED43C3">
      <w:pPr>
        <w:spacing w:after="0" w:line="360" w:lineRule="auto"/>
        <w:ind w:right="-365"/>
        <w:jc w:val="center"/>
        <w:rPr>
          <w:rFonts w:ascii="Times New Roman" w:hAnsi="Times New Roman" w:cs="Times New Roman"/>
          <w:b/>
          <w:sz w:val="28"/>
          <w:szCs w:val="28"/>
        </w:rPr>
      </w:pPr>
      <w:r w:rsidRPr="0052299E">
        <w:rPr>
          <w:rFonts w:ascii="Times New Roman" w:hAnsi="Times New Roman" w:cs="Times New Roman"/>
          <w:b/>
          <w:sz w:val="28"/>
          <w:szCs w:val="28"/>
        </w:rPr>
        <w:lastRenderedPageBreak/>
        <w:t>Формула минеральной вод</w:t>
      </w:r>
      <w:r w:rsidR="00810B10" w:rsidRPr="0052299E">
        <w:rPr>
          <w:rFonts w:ascii="Times New Roman" w:hAnsi="Times New Roman" w:cs="Times New Roman"/>
          <w:b/>
          <w:sz w:val="28"/>
          <w:szCs w:val="28"/>
        </w:rPr>
        <w:t>ы целебного источника «Адарган</w:t>
      </w:r>
      <w:r w:rsidRPr="0052299E">
        <w:rPr>
          <w:rFonts w:ascii="Times New Roman" w:hAnsi="Times New Roman" w:cs="Times New Roman"/>
          <w:b/>
          <w:sz w:val="28"/>
          <w:szCs w:val="28"/>
        </w:rPr>
        <w:t>»</w:t>
      </w:r>
    </w:p>
    <w:p w:rsidR="00D9399C" w:rsidRPr="0052299E" w:rsidRDefault="00D9399C" w:rsidP="00791CA2">
      <w:pPr>
        <w:spacing w:after="0" w:line="240" w:lineRule="auto"/>
        <w:ind w:firstLine="709"/>
        <w:rPr>
          <w:rFonts w:ascii="Times New Roman" w:hAnsi="Times New Roman" w:cs="Times New Roman"/>
          <w:b/>
          <w:sz w:val="28"/>
          <w:szCs w:val="28"/>
        </w:rPr>
      </w:pPr>
    </w:p>
    <w:p w:rsidR="00ED43C3" w:rsidRPr="0052299E" w:rsidRDefault="006A4403" w:rsidP="00791CA2">
      <w:pPr>
        <w:spacing w:after="0" w:line="240" w:lineRule="auto"/>
        <w:ind w:firstLine="709"/>
        <w:rPr>
          <w:rFonts w:ascii="Times New Roman" w:hAnsi="Times New Roman" w:cs="Times New Roman"/>
          <w:b/>
          <w:sz w:val="28"/>
          <w:szCs w:val="28"/>
          <w:lang w:val="en-US"/>
        </w:rPr>
      </w:pPr>
      <w:r w:rsidRPr="0052299E">
        <w:rPr>
          <w:rFonts w:ascii="Times New Roman" w:hAnsi="Times New Roman" w:cs="Times New Roman"/>
          <w:b/>
          <w:sz w:val="28"/>
          <w:szCs w:val="28"/>
        </w:rPr>
        <w:t xml:space="preserve">                </w:t>
      </w:r>
      <w:r w:rsidRPr="0052299E">
        <w:rPr>
          <w:rFonts w:ascii="Times New Roman" w:hAnsi="Times New Roman" w:cs="Times New Roman"/>
          <w:b/>
          <w:sz w:val="28"/>
          <w:szCs w:val="28"/>
          <w:lang w:val="en-US"/>
        </w:rPr>
        <w:t>SO</w:t>
      </w:r>
      <w:r w:rsidRPr="0052299E">
        <w:rPr>
          <w:rFonts w:ascii="Times New Roman" w:hAnsi="Times New Roman" w:cs="Times New Roman"/>
          <w:b/>
          <w:sz w:val="28"/>
          <w:szCs w:val="28"/>
          <w:vertAlign w:val="subscript"/>
          <w:lang w:val="en-US"/>
        </w:rPr>
        <w:t xml:space="preserve"> 4</w:t>
      </w:r>
      <w:r w:rsidRPr="0052299E">
        <w:rPr>
          <w:rFonts w:ascii="Times New Roman" w:hAnsi="Times New Roman" w:cs="Times New Roman"/>
          <w:b/>
          <w:sz w:val="28"/>
          <w:szCs w:val="28"/>
          <w:vertAlign w:val="superscript"/>
          <w:lang w:val="en-US"/>
        </w:rPr>
        <w:t>2-</w:t>
      </w:r>
      <w:r w:rsidRPr="0052299E">
        <w:rPr>
          <w:rFonts w:ascii="Times New Roman" w:hAnsi="Times New Roman" w:cs="Times New Roman"/>
          <w:b/>
          <w:sz w:val="28"/>
          <w:szCs w:val="28"/>
          <w:lang w:val="en-US"/>
        </w:rPr>
        <w:t xml:space="preserve"> 135,5, CI</w:t>
      </w:r>
      <w:r w:rsidRPr="0052299E">
        <w:rPr>
          <w:rFonts w:ascii="Times New Roman" w:hAnsi="Times New Roman" w:cs="Times New Roman"/>
          <w:b/>
          <w:sz w:val="28"/>
          <w:szCs w:val="28"/>
          <w:vertAlign w:val="superscript"/>
          <w:lang w:val="en-US"/>
        </w:rPr>
        <w:t>-</w:t>
      </w:r>
      <w:r w:rsidRPr="0052299E">
        <w:rPr>
          <w:rFonts w:ascii="Times New Roman" w:hAnsi="Times New Roman" w:cs="Times New Roman"/>
          <w:b/>
          <w:sz w:val="28"/>
          <w:szCs w:val="28"/>
          <w:lang w:val="en-US"/>
        </w:rPr>
        <w:t xml:space="preserve"> 38.4, </w:t>
      </w:r>
      <w:r w:rsidRPr="0052299E">
        <w:rPr>
          <w:rFonts w:ascii="Times New Roman" w:hAnsi="Times New Roman" w:cs="Times New Roman"/>
          <w:b/>
          <w:sz w:val="28"/>
          <w:szCs w:val="28"/>
        </w:rPr>
        <w:t>НСО</w:t>
      </w:r>
      <w:r w:rsidRPr="0052299E">
        <w:rPr>
          <w:rFonts w:ascii="Times New Roman" w:hAnsi="Times New Roman" w:cs="Times New Roman"/>
          <w:b/>
          <w:sz w:val="28"/>
          <w:szCs w:val="28"/>
          <w:vertAlign w:val="subscript"/>
          <w:lang w:val="en-US"/>
        </w:rPr>
        <w:t>3</w:t>
      </w:r>
      <w:r w:rsidRPr="0052299E">
        <w:rPr>
          <w:rFonts w:ascii="Times New Roman" w:hAnsi="Times New Roman" w:cs="Times New Roman"/>
          <w:b/>
          <w:sz w:val="28"/>
          <w:szCs w:val="28"/>
          <w:vertAlign w:val="superscript"/>
          <w:lang w:val="en-US"/>
        </w:rPr>
        <w:t xml:space="preserve"> – </w:t>
      </w:r>
      <w:r w:rsidRPr="0052299E">
        <w:rPr>
          <w:rFonts w:ascii="Times New Roman" w:hAnsi="Times New Roman" w:cs="Times New Roman"/>
          <w:b/>
          <w:sz w:val="28"/>
          <w:szCs w:val="28"/>
          <w:lang w:val="en-US"/>
        </w:rPr>
        <w:t>195,2</w:t>
      </w:r>
      <w:r w:rsidR="002F2D32" w:rsidRPr="0052299E">
        <w:rPr>
          <w:rFonts w:ascii="Times New Roman" w:hAnsi="Times New Roman" w:cs="Times New Roman"/>
          <w:b/>
          <w:sz w:val="28"/>
          <w:szCs w:val="28"/>
          <w:lang w:val="en-US"/>
        </w:rPr>
        <w:t>, N</w:t>
      </w:r>
      <w:r w:rsidR="002F2D32" w:rsidRPr="0052299E">
        <w:rPr>
          <w:rFonts w:ascii="Times New Roman" w:hAnsi="Times New Roman" w:cs="Times New Roman"/>
          <w:b/>
          <w:sz w:val="28"/>
          <w:szCs w:val="28"/>
        </w:rPr>
        <w:t>О</w:t>
      </w:r>
      <w:r w:rsidR="002F2D32" w:rsidRPr="0052299E">
        <w:rPr>
          <w:rFonts w:ascii="Times New Roman" w:hAnsi="Times New Roman" w:cs="Times New Roman"/>
          <w:b/>
          <w:sz w:val="28"/>
          <w:szCs w:val="28"/>
          <w:vertAlign w:val="subscript"/>
          <w:lang w:val="en-US"/>
        </w:rPr>
        <w:t>3</w:t>
      </w:r>
      <w:r w:rsidR="002F2D32" w:rsidRPr="0052299E">
        <w:rPr>
          <w:rFonts w:ascii="Times New Roman" w:hAnsi="Times New Roman" w:cs="Times New Roman"/>
          <w:b/>
          <w:sz w:val="28"/>
          <w:szCs w:val="28"/>
          <w:vertAlign w:val="superscript"/>
          <w:lang w:val="en-US"/>
        </w:rPr>
        <w:t xml:space="preserve"> – </w:t>
      </w:r>
      <w:r w:rsidR="002F2D32" w:rsidRPr="0052299E">
        <w:rPr>
          <w:rFonts w:ascii="Times New Roman" w:hAnsi="Times New Roman" w:cs="Times New Roman"/>
          <w:b/>
          <w:sz w:val="28"/>
          <w:szCs w:val="28"/>
          <w:lang w:val="en-US"/>
        </w:rPr>
        <w:t xml:space="preserve">20,0 </w:t>
      </w:r>
      <w:r w:rsidR="002F10B7" w:rsidRPr="0052299E">
        <w:rPr>
          <w:rFonts w:ascii="Times New Roman" w:hAnsi="Times New Roman" w:cs="Times New Roman"/>
          <w:b/>
          <w:sz w:val="28"/>
          <w:szCs w:val="28"/>
          <w:lang w:val="en-US"/>
        </w:rPr>
        <w:t xml:space="preserve">                            </w:t>
      </w:r>
      <w:r w:rsidR="006C26E9" w:rsidRPr="0052299E">
        <w:rPr>
          <w:rFonts w:ascii="Times New Roman" w:hAnsi="Times New Roman" w:cs="Times New Roman"/>
          <w:b/>
          <w:sz w:val="28"/>
          <w:szCs w:val="28"/>
          <w:lang w:val="en-US"/>
        </w:rPr>
        <w:t xml:space="preserve">     </w:t>
      </w:r>
      <w:r w:rsidR="002F10B7" w:rsidRPr="0052299E">
        <w:rPr>
          <w:rFonts w:ascii="Times New Roman" w:hAnsi="Times New Roman" w:cs="Times New Roman"/>
          <w:b/>
          <w:sz w:val="28"/>
          <w:szCs w:val="28"/>
          <w:lang w:val="en-US"/>
        </w:rPr>
        <w:t xml:space="preserve"> </w:t>
      </w:r>
    </w:p>
    <w:p w:rsidR="002F10B7" w:rsidRPr="0052299E" w:rsidRDefault="00ED43C3" w:rsidP="00791CA2">
      <w:pPr>
        <w:spacing w:after="0" w:line="240" w:lineRule="auto"/>
        <w:ind w:firstLine="709"/>
        <w:jc w:val="both"/>
        <w:rPr>
          <w:rFonts w:ascii="Times New Roman" w:hAnsi="Times New Roman" w:cs="Times New Roman"/>
          <w:b/>
          <w:sz w:val="28"/>
          <w:szCs w:val="28"/>
          <w:lang w:val="en-US"/>
        </w:rPr>
      </w:pPr>
      <w:r w:rsidRPr="0052299E">
        <w:rPr>
          <w:rFonts w:ascii="Times New Roman" w:hAnsi="Times New Roman" w:cs="Times New Roman"/>
          <w:b/>
          <w:sz w:val="28"/>
          <w:szCs w:val="28"/>
        </w:rPr>
        <w:t>М</w:t>
      </w:r>
      <w:r w:rsidRPr="006E2076">
        <w:rPr>
          <w:rFonts w:ascii="Times New Roman" w:hAnsi="Times New Roman" w:cs="Times New Roman"/>
          <w:b/>
          <w:sz w:val="28"/>
          <w:szCs w:val="28"/>
          <w:lang w:val="en-US"/>
        </w:rPr>
        <w:t>232,3</w:t>
      </w:r>
      <w:r w:rsidR="006A4403" w:rsidRPr="006E2076">
        <w:rPr>
          <w:rFonts w:ascii="Times New Roman" w:hAnsi="Times New Roman" w:cs="Times New Roman"/>
          <w:b/>
          <w:sz w:val="28"/>
          <w:szCs w:val="28"/>
          <w:lang w:val="en-US"/>
        </w:rPr>
        <w:t xml:space="preserve"> -----------------------------------------------</w:t>
      </w:r>
      <w:r w:rsidR="006C26E9" w:rsidRPr="006E2076">
        <w:rPr>
          <w:rFonts w:ascii="Times New Roman" w:hAnsi="Times New Roman" w:cs="Times New Roman"/>
          <w:b/>
          <w:sz w:val="28"/>
          <w:szCs w:val="28"/>
          <w:lang w:val="en-US"/>
        </w:rPr>
        <w:t>--------</w:t>
      </w:r>
      <w:r w:rsidR="002F2D32" w:rsidRPr="006E2076">
        <w:rPr>
          <w:rFonts w:ascii="Times New Roman" w:hAnsi="Times New Roman" w:cs="Times New Roman"/>
          <w:b/>
          <w:sz w:val="28"/>
          <w:szCs w:val="28"/>
          <w:lang w:val="en-US"/>
        </w:rPr>
        <w:t>-------</w:t>
      </w:r>
      <w:r w:rsidR="002F10B7" w:rsidRPr="006E2076">
        <w:rPr>
          <w:rFonts w:ascii="Times New Roman" w:hAnsi="Times New Roman" w:cs="Times New Roman"/>
          <w:b/>
          <w:sz w:val="28"/>
          <w:szCs w:val="28"/>
          <w:lang w:val="en-US"/>
        </w:rPr>
        <w:t xml:space="preserve"> </w:t>
      </w:r>
      <w:r w:rsidR="002F10B7" w:rsidRPr="0052299E">
        <w:rPr>
          <w:rFonts w:ascii="Times New Roman" w:hAnsi="Times New Roman" w:cs="Times New Roman"/>
          <w:b/>
          <w:sz w:val="28"/>
          <w:szCs w:val="28"/>
          <w:lang w:val="en-US"/>
        </w:rPr>
        <w:t>Fe</w:t>
      </w:r>
      <w:r w:rsidR="002F10B7" w:rsidRPr="006E2076">
        <w:rPr>
          <w:rFonts w:ascii="Times New Roman" w:hAnsi="Times New Roman" w:cs="Times New Roman"/>
          <w:b/>
          <w:sz w:val="28"/>
          <w:szCs w:val="28"/>
          <w:vertAlign w:val="superscript"/>
          <w:lang w:val="en-US"/>
        </w:rPr>
        <w:t xml:space="preserve">3+ </w:t>
      </w:r>
      <w:r w:rsidR="002F10B7" w:rsidRPr="006E2076">
        <w:rPr>
          <w:rFonts w:ascii="Times New Roman" w:hAnsi="Times New Roman" w:cs="Times New Roman"/>
          <w:b/>
          <w:sz w:val="28"/>
          <w:szCs w:val="28"/>
          <w:lang w:val="en-US"/>
        </w:rPr>
        <w:t xml:space="preserve">0,5            </w:t>
      </w:r>
      <w:r w:rsidR="006C26E9" w:rsidRPr="006E2076">
        <w:rPr>
          <w:rFonts w:ascii="Times New Roman" w:hAnsi="Times New Roman" w:cs="Times New Roman"/>
          <w:b/>
          <w:sz w:val="28"/>
          <w:szCs w:val="28"/>
          <w:lang w:val="en-US"/>
        </w:rPr>
        <w:t xml:space="preserve">    </w:t>
      </w:r>
      <w:r w:rsidR="002F10B7" w:rsidRPr="006E2076">
        <w:rPr>
          <w:rFonts w:ascii="Times New Roman" w:hAnsi="Times New Roman" w:cs="Times New Roman"/>
          <w:b/>
          <w:sz w:val="28"/>
          <w:szCs w:val="28"/>
          <w:lang w:val="en-US"/>
        </w:rPr>
        <w:t xml:space="preserve">  </w:t>
      </w:r>
    </w:p>
    <w:p w:rsidR="00236BC8" w:rsidRPr="0052299E" w:rsidRDefault="006A4403" w:rsidP="00791CA2">
      <w:pPr>
        <w:spacing w:after="0" w:line="240" w:lineRule="auto"/>
        <w:ind w:firstLine="709"/>
        <w:rPr>
          <w:rFonts w:ascii="Times New Roman" w:hAnsi="Times New Roman" w:cs="Times New Roman"/>
          <w:b/>
          <w:sz w:val="28"/>
          <w:szCs w:val="28"/>
        </w:rPr>
      </w:pPr>
      <w:r w:rsidRPr="006E2076">
        <w:rPr>
          <w:rFonts w:ascii="Times New Roman" w:hAnsi="Times New Roman" w:cs="Times New Roman"/>
          <w:b/>
          <w:sz w:val="28"/>
          <w:szCs w:val="28"/>
          <w:lang w:val="en-US"/>
        </w:rPr>
        <w:t xml:space="preserve">                 </w:t>
      </w:r>
      <w:r w:rsidRPr="0052299E">
        <w:rPr>
          <w:rFonts w:ascii="Times New Roman" w:hAnsi="Times New Roman" w:cs="Times New Roman"/>
          <w:b/>
          <w:sz w:val="28"/>
          <w:szCs w:val="28"/>
          <w:lang w:val="en-US"/>
        </w:rPr>
        <w:t>Mg</w:t>
      </w:r>
      <w:r w:rsidR="002F10B7" w:rsidRPr="0052299E">
        <w:rPr>
          <w:rFonts w:ascii="Times New Roman" w:hAnsi="Times New Roman" w:cs="Times New Roman"/>
          <w:b/>
          <w:sz w:val="28"/>
          <w:szCs w:val="28"/>
          <w:vertAlign w:val="superscript"/>
        </w:rPr>
        <w:t>2+</w:t>
      </w:r>
      <w:r w:rsidR="002F10B7" w:rsidRPr="0052299E">
        <w:rPr>
          <w:rFonts w:ascii="Times New Roman" w:hAnsi="Times New Roman" w:cs="Times New Roman"/>
          <w:b/>
          <w:sz w:val="28"/>
          <w:szCs w:val="28"/>
        </w:rPr>
        <w:t xml:space="preserve"> 164,3, Са</w:t>
      </w:r>
      <w:r w:rsidR="002F10B7" w:rsidRPr="0052299E">
        <w:rPr>
          <w:rFonts w:ascii="Times New Roman" w:hAnsi="Times New Roman" w:cs="Times New Roman"/>
          <w:b/>
          <w:sz w:val="28"/>
          <w:szCs w:val="28"/>
          <w:vertAlign w:val="superscript"/>
        </w:rPr>
        <w:t xml:space="preserve">2+ </w:t>
      </w:r>
      <w:r w:rsidR="002F10B7" w:rsidRPr="0052299E">
        <w:rPr>
          <w:rFonts w:ascii="Times New Roman" w:hAnsi="Times New Roman" w:cs="Times New Roman"/>
          <w:b/>
          <w:sz w:val="28"/>
          <w:szCs w:val="28"/>
        </w:rPr>
        <w:t xml:space="preserve">105,8, </w:t>
      </w:r>
      <w:r w:rsidR="002F10B7" w:rsidRPr="0052299E">
        <w:rPr>
          <w:rFonts w:ascii="Times New Roman" w:hAnsi="Times New Roman" w:cs="Times New Roman"/>
          <w:b/>
          <w:sz w:val="28"/>
          <w:szCs w:val="28"/>
          <w:lang w:val="en-US"/>
        </w:rPr>
        <w:t>N</w:t>
      </w:r>
      <w:r w:rsidR="002F10B7" w:rsidRPr="0052299E">
        <w:rPr>
          <w:rFonts w:ascii="Times New Roman" w:hAnsi="Times New Roman" w:cs="Times New Roman"/>
          <w:b/>
          <w:sz w:val="28"/>
          <w:szCs w:val="28"/>
        </w:rPr>
        <w:t>а</w:t>
      </w:r>
      <w:r w:rsidR="002F10B7" w:rsidRPr="0052299E">
        <w:rPr>
          <w:rFonts w:ascii="Times New Roman" w:hAnsi="Times New Roman" w:cs="Times New Roman"/>
          <w:b/>
          <w:sz w:val="28"/>
          <w:szCs w:val="28"/>
          <w:vertAlign w:val="superscript"/>
        </w:rPr>
        <w:t xml:space="preserve">+ </w:t>
      </w:r>
      <w:r w:rsidR="002F10B7" w:rsidRPr="0052299E">
        <w:rPr>
          <w:rFonts w:ascii="Times New Roman" w:hAnsi="Times New Roman" w:cs="Times New Roman"/>
          <w:b/>
          <w:sz w:val="28"/>
          <w:szCs w:val="28"/>
        </w:rPr>
        <w:t xml:space="preserve">1,0                                 </w:t>
      </w:r>
      <w:r w:rsidR="006C26E9" w:rsidRPr="0052299E">
        <w:rPr>
          <w:rFonts w:ascii="Times New Roman" w:hAnsi="Times New Roman" w:cs="Times New Roman"/>
          <w:b/>
          <w:sz w:val="28"/>
          <w:szCs w:val="28"/>
        </w:rPr>
        <w:t xml:space="preserve">     </w:t>
      </w:r>
      <w:r w:rsidR="002F10B7" w:rsidRPr="0052299E">
        <w:rPr>
          <w:rFonts w:ascii="Times New Roman" w:hAnsi="Times New Roman" w:cs="Times New Roman"/>
          <w:b/>
          <w:sz w:val="28"/>
          <w:szCs w:val="28"/>
        </w:rPr>
        <w:t xml:space="preserve"> </w:t>
      </w:r>
      <w:r w:rsidR="006C26E9" w:rsidRPr="0052299E">
        <w:rPr>
          <w:rFonts w:ascii="Times New Roman" w:hAnsi="Times New Roman" w:cs="Times New Roman"/>
          <w:b/>
          <w:sz w:val="28"/>
          <w:szCs w:val="28"/>
        </w:rPr>
        <w:t xml:space="preserve">      </w:t>
      </w:r>
      <w:r w:rsidR="00BE0AE1" w:rsidRPr="0052299E">
        <w:rPr>
          <w:rFonts w:ascii="Times New Roman" w:hAnsi="Times New Roman" w:cs="Times New Roman"/>
          <w:b/>
          <w:sz w:val="28"/>
          <w:szCs w:val="28"/>
        </w:rPr>
        <w:t xml:space="preserve">             </w:t>
      </w:r>
      <w:r w:rsidR="002F2D32" w:rsidRPr="0052299E">
        <w:rPr>
          <w:rFonts w:ascii="Times New Roman" w:hAnsi="Times New Roman" w:cs="Times New Roman"/>
          <w:b/>
          <w:sz w:val="28"/>
          <w:szCs w:val="28"/>
        </w:rPr>
        <w:t xml:space="preserve"> </w:t>
      </w:r>
      <w:r w:rsidR="002F10B7" w:rsidRPr="0052299E">
        <w:rPr>
          <w:rFonts w:ascii="Times New Roman" w:hAnsi="Times New Roman" w:cs="Times New Roman"/>
          <w:b/>
          <w:sz w:val="28"/>
          <w:szCs w:val="28"/>
        </w:rPr>
        <w:t xml:space="preserve"> </w:t>
      </w:r>
    </w:p>
    <w:p w:rsidR="00236BC8" w:rsidRPr="0052299E" w:rsidRDefault="00236BC8" w:rsidP="00236BC8">
      <w:pPr>
        <w:spacing w:after="0" w:line="360" w:lineRule="auto"/>
        <w:ind w:firstLine="709"/>
        <w:rPr>
          <w:rFonts w:ascii="Times New Roman" w:hAnsi="Times New Roman" w:cs="Times New Roman"/>
          <w:b/>
          <w:sz w:val="28"/>
          <w:szCs w:val="28"/>
        </w:rPr>
      </w:pPr>
    </w:p>
    <w:p w:rsidR="006A4403" w:rsidRPr="0052299E" w:rsidRDefault="00236BC8" w:rsidP="00993130">
      <w:pPr>
        <w:spacing w:after="0" w:line="360" w:lineRule="auto"/>
        <w:ind w:firstLine="709"/>
        <w:jc w:val="center"/>
        <w:rPr>
          <w:rFonts w:ascii="Times New Roman" w:hAnsi="Times New Roman" w:cs="Times New Roman"/>
          <w:b/>
          <w:sz w:val="28"/>
          <w:szCs w:val="28"/>
        </w:rPr>
      </w:pPr>
      <w:r w:rsidRPr="0052299E">
        <w:rPr>
          <w:rFonts w:ascii="Times New Roman" w:hAnsi="Times New Roman" w:cs="Times New Roman"/>
          <w:b/>
          <w:sz w:val="28"/>
          <w:szCs w:val="28"/>
        </w:rPr>
        <w:t xml:space="preserve">рН = 6,8 ед.,    </w:t>
      </w:r>
      <w:r w:rsidR="00785458" w:rsidRPr="0052299E">
        <w:rPr>
          <w:rFonts w:ascii="Times New Roman" w:hAnsi="Times New Roman" w:cs="Times New Roman"/>
          <w:b/>
          <w:sz w:val="28"/>
          <w:szCs w:val="28"/>
          <w:lang w:val="en-US"/>
        </w:rPr>
        <w:t>t</w:t>
      </w:r>
      <w:r w:rsidR="00785458" w:rsidRPr="0052299E">
        <w:rPr>
          <w:rFonts w:ascii="Times New Roman" w:hAnsi="Times New Roman" w:cs="Times New Roman"/>
          <w:b/>
          <w:sz w:val="28"/>
          <w:szCs w:val="28"/>
          <w:vertAlign w:val="superscript"/>
        </w:rPr>
        <w:t>0</w:t>
      </w:r>
      <w:r w:rsidR="00785458" w:rsidRPr="0052299E">
        <w:rPr>
          <w:rFonts w:ascii="Times New Roman" w:hAnsi="Times New Roman" w:cs="Times New Roman"/>
          <w:b/>
          <w:sz w:val="28"/>
          <w:szCs w:val="28"/>
        </w:rPr>
        <w:t xml:space="preserve"> = </w:t>
      </w:r>
      <w:r w:rsidR="00595BE4" w:rsidRPr="0052299E">
        <w:rPr>
          <w:rFonts w:ascii="Times New Roman" w:hAnsi="Times New Roman" w:cs="Times New Roman"/>
          <w:b/>
          <w:sz w:val="28"/>
          <w:szCs w:val="28"/>
        </w:rPr>
        <w:t>1,2С</w:t>
      </w:r>
      <w:r w:rsidR="00595BE4" w:rsidRPr="0052299E">
        <w:rPr>
          <w:rFonts w:ascii="Times New Roman" w:hAnsi="Times New Roman" w:cs="Times New Roman"/>
          <w:b/>
          <w:sz w:val="28"/>
          <w:szCs w:val="28"/>
          <w:vertAlign w:val="superscript"/>
        </w:rPr>
        <w:t>0</w:t>
      </w:r>
      <w:r w:rsidRPr="0052299E">
        <w:rPr>
          <w:rFonts w:ascii="Times New Roman" w:hAnsi="Times New Roman" w:cs="Times New Roman"/>
          <w:b/>
          <w:sz w:val="28"/>
          <w:szCs w:val="28"/>
        </w:rPr>
        <w:t>,    Ж общ. =7,7мг-экв/л</w:t>
      </w:r>
    </w:p>
    <w:p w:rsidR="00791CA2" w:rsidRPr="0052299E" w:rsidRDefault="00791CA2" w:rsidP="007478A1">
      <w:pPr>
        <w:spacing w:after="0" w:line="360" w:lineRule="auto"/>
        <w:jc w:val="center"/>
        <w:rPr>
          <w:rFonts w:ascii="Times New Roman" w:hAnsi="Times New Roman" w:cs="Times New Roman"/>
          <w:b/>
          <w:sz w:val="28"/>
          <w:szCs w:val="28"/>
        </w:rPr>
      </w:pPr>
    </w:p>
    <w:p w:rsidR="00BE0AE1" w:rsidRPr="0052299E" w:rsidRDefault="00DD3B9C" w:rsidP="003B06D9">
      <w:pPr>
        <w:spacing w:after="0" w:line="360" w:lineRule="auto"/>
        <w:jc w:val="center"/>
        <w:rPr>
          <w:rFonts w:ascii="Times New Roman" w:hAnsi="Times New Roman" w:cs="Times New Roman"/>
          <w:b/>
          <w:sz w:val="28"/>
          <w:szCs w:val="28"/>
        </w:rPr>
      </w:pPr>
      <w:r w:rsidRPr="0052299E">
        <w:rPr>
          <w:rFonts w:ascii="Times New Roman" w:hAnsi="Times New Roman" w:cs="Times New Roman"/>
          <w:b/>
          <w:sz w:val="28"/>
          <w:szCs w:val="28"/>
        </w:rPr>
        <w:t>Мы провели о</w:t>
      </w:r>
      <w:r w:rsidR="00BE0AE1" w:rsidRPr="0052299E">
        <w:rPr>
          <w:rFonts w:ascii="Times New Roman" w:hAnsi="Times New Roman" w:cs="Times New Roman"/>
          <w:b/>
          <w:sz w:val="28"/>
          <w:szCs w:val="28"/>
        </w:rPr>
        <w:t>прос отдыхающих и лечащихся в аржаане</w:t>
      </w:r>
      <w:r w:rsidR="00423724" w:rsidRPr="0052299E">
        <w:rPr>
          <w:rFonts w:ascii="Times New Roman" w:hAnsi="Times New Roman" w:cs="Times New Roman"/>
          <w:b/>
          <w:sz w:val="28"/>
          <w:szCs w:val="28"/>
        </w:rPr>
        <w:t xml:space="preserve">   «Адарган»</w:t>
      </w:r>
      <w:r w:rsidR="00993130">
        <w:rPr>
          <w:rFonts w:ascii="Times New Roman" w:hAnsi="Times New Roman" w:cs="Times New Roman"/>
          <w:b/>
          <w:sz w:val="28"/>
          <w:szCs w:val="28"/>
        </w:rPr>
        <w:t>.</w:t>
      </w:r>
      <w:r w:rsidR="00423724" w:rsidRPr="0052299E">
        <w:rPr>
          <w:rFonts w:ascii="Times New Roman" w:hAnsi="Times New Roman" w:cs="Times New Roman"/>
          <w:b/>
          <w:sz w:val="28"/>
          <w:szCs w:val="28"/>
        </w:rPr>
        <w:t xml:space="preserve">  Июль месяц.</w:t>
      </w:r>
    </w:p>
    <w:tbl>
      <w:tblPr>
        <w:tblStyle w:val="ac"/>
        <w:tblW w:w="0" w:type="auto"/>
        <w:tblLook w:val="04A0" w:firstRow="1" w:lastRow="0" w:firstColumn="1" w:lastColumn="0" w:noHBand="0" w:noVBand="1"/>
      </w:tblPr>
      <w:tblGrid>
        <w:gridCol w:w="959"/>
        <w:gridCol w:w="3826"/>
        <w:gridCol w:w="2393"/>
        <w:gridCol w:w="2393"/>
      </w:tblGrid>
      <w:tr w:rsidR="002F757A" w:rsidRPr="0052299E" w:rsidTr="002F757A">
        <w:tc>
          <w:tcPr>
            <w:tcW w:w="959" w:type="dxa"/>
          </w:tcPr>
          <w:p w:rsidR="002F757A" w:rsidRPr="0052299E" w:rsidRDefault="002F757A" w:rsidP="002F757A">
            <w:pPr>
              <w:spacing w:line="360" w:lineRule="auto"/>
              <w:jc w:val="center"/>
              <w:rPr>
                <w:rFonts w:ascii="Times New Roman" w:hAnsi="Times New Roman" w:cs="Times New Roman"/>
                <w:b/>
                <w:sz w:val="28"/>
                <w:szCs w:val="28"/>
              </w:rPr>
            </w:pPr>
            <w:r w:rsidRPr="0052299E">
              <w:rPr>
                <w:rFonts w:ascii="Times New Roman" w:hAnsi="Times New Roman" w:cs="Times New Roman"/>
                <w:b/>
                <w:sz w:val="28"/>
                <w:szCs w:val="28"/>
              </w:rPr>
              <w:t>№</w:t>
            </w:r>
          </w:p>
        </w:tc>
        <w:tc>
          <w:tcPr>
            <w:tcW w:w="3826" w:type="dxa"/>
          </w:tcPr>
          <w:p w:rsidR="002F757A" w:rsidRPr="0052299E" w:rsidRDefault="002F757A" w:rsidP="002F757A">
            <w:pPr>
              <w:spacing w:line="360" w:lineRule="auto"/>
              <w:jc w:val="center"/>
              <w:rPr>
                <w:rFonts w:ascii="Times New Roman" w:hAnsi="Times New Roman" w:cs="Times New Roman"/>
                <w:b/>
                <w:sz w:val="28"/>
                <w:szCs w:val="28"/>
              </w:rPr>
            </w:pPr>
            <w:r w:rsidRPr="0052299E">
              <w:rPr>
                <w:rFonts w:ascii="Times New Roman" w:hAnsi="Times New Roman" w:cs="Times New Roman"/>
                <w:b/>
                <w:sz w:val="28"/>
                <w:szCs w:val="28"/>
              </w:rPr>
              <w:t>Кожууны  Республики Тыва</w:t>
            </w:r>
          </w:p>
        </w:tc>
        <w:tc>
          <w:tcPr>
            <w:tcW w:w="2393" w:type="dxa"/>
          </w:tcPr>
          <w:p w:rsidR="002F757A" w:rsidRPr="0052299E" w:rsidRDefault="002F757A" w:rsidP="002F757A">
            <w:pPr>
              <w:spacing w:line="360" w:lineRule="auto"/>
              <w:jc w:val="center"/>
              <w:rPr>
                <w:rFonts w:ascii="Times New Roman" w:hAnsi="Times New Roman" w:cs="Times New Roman"/>
                <w:b/>
                <w:sz w:val="28"/>
                <w:szCs w:val="28"/>
              </w:rPr>
            </w:pPr>
            <w:r w:rsidRPr="0052299E">
              <w:rPr>
                <w:rFonts w:ascii="Times New Roman" w:hAnsi="Times New Roman" w:cs="Times New Roman"/>
                <w:b/>
                <w:sz w:val="28"/>
                <w:szCs w:val="28"/>
              </w:rPr>
              <w:t>Количество приехавших</w:t>
            </w:r>
          </w:p>
        </w:tc>
        <w:tc>
          <w:tcPr>
            <w:tcW w:w="2393" w:type="dxa"/>
          </w:tcPr>
          <w:p w:rsidR="002F757A" w:rsidRPr="0052299E" w:rsidRDefault="002F757A" w:rsidP="002F757A">
            <w:pPr>
              <w:spacing w:line="360" w:lineRule="auto"/>
              <w:jc w:val="center"/>
              <w:rPr>
                <w:rFonts w:ascii="Times New Roman" w:hAnsi="Times New Roman" w:cs="Times New Roman"/>
                <w:b/>
                <w:sz w:val="28"/>
                <w:szCs w:val="28"/>
              </w:rPr>
            </w:pPr>
            <w:r w:rsidRPr="0052299E">
              <w:rPr>
                <w:rFonts w:ascii="Times New Roman" w:hAnsi="Times New Roman" w:cs="Times New Roman"/>
                <w:b/>
                <w:sz w:val="28"/>
                <w:szCs w:val="28"/>
              </w:rPr>
              <w:t>%</w:t>
            </w:r>
          </w:p>
          <w:p w:rsidR="002F757A" w:rsidRPr="0052299E" w:rsidRDefault="00B14828" w:rsidP="002F757A">
            <w:pPr>
              <w:spacing w:line="360" w:lineRule="auto"/>
              <w:jc w:val="center"/>
              <w:rPr>
                <w:rFonts w:ascii="Times New Roman" w:hAnsi="Times New Roman" w:cs="Times New Roman"/>
                <w:b/>
                <w:sz w:val="28"/>
                <w:szCs w:val="28"/>
              </w:rPr>
            </w:pPr>
            <w:r w:rsidRPr="0052299E">
              <w:rPr>
                <w:rFonts w:ascii="Times New Roman" w:hAnsi="Times New Roman" w:cs="Times New Roman"/>
                <w:b/>
                <w:sz w:val="28"/>
                <w:szCs w:val="28"/>
              </w:rPr>
              <w:t>П</w:t>
            </w:r>
            <w:r w:rsidR="002F757A" w:rsidRPr="0052299E">
              <w:rPr>
                <w:rFonts w:ascii="Times New Roman" w:hAnsi="Times New Roman" w:cs="Times New Roman"/>
                <w:b/>
                <w:sz w:val="28"/>
                <w:szCs w:val="28"/>
              </w:rPr>
              <w:t>роцент</w:t>
            </w:r>
          </w:p>
        </w:tc>
      </w:tr>
      <w:tr w:rsidR="002F757A" w:rsidRPr="0052299E" w:rsidTr="002F757A">
        <w:tc>
          <w:tcPr>
            <w:tcW w:w="959"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1</w:t>
            </w:r>
          </w:p>
        </w:tc>
        <w:tc>
          <w:tcPr>
            <w:tcW w:w="3826"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Овурский кожуун</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134</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57,2</w:t>
            </w:r>
          </w:p>
        </w:tc>
      </w:tr>
      <w:tr w:rsidR="002F757A" w:rsidRPr="0052299E" w:rsidTr="002F757A">
        <w:tc>
          <w:tcPr>
            <w:tcW w:w="959"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2</w:t>
            </w:r>
          </w:p>
        </w:tc>
        <w:tc>
          <w:tcPr>
            <w:tcW w:w="3826"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город Кызыл</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6</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28</w:t>
            </w:r>
          </w:p>
        </w:tc>
      </w:tr>
      <w:tr w:rsidR="002F757A" w:rsidRPr="0052299E" w:rsidTr="002F757A">
        <w:tc>
          <w:tcPr>
            <w:tcW w:w="959"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3</w:t>
            </w:r>
          </w:p>
        </w:tc>
        <w:tc>
          <w:tcPr>
            <w:tcW w:w="3826" w:type="dxa"/>
          </w:tcPr>
          <w:p w:rsidR="002F757A" w:rsidRPr="0052299E" w:rsidRDefault="002F757A" w:rsidP="002F757A">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Дзун-Хемчикский кожуун</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14</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9</w:t>
            </w:r>
          </w:p>
        </w:tc>
      </w:tr>
      <w:tr w:rsidR="002F757A" w:rsidRPr="0052299E" w:rsidTr="002F757A">
        <w:tc>
          <w:tcPr>
            <w:tcW w:w="959"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4</w:t>
            </w:r>
          </w:p>
        </w:tc>
        <w:tc>
          <w:tcPr>
            <w:tcW w:w="3826"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Монгун-Тайгинский кожуун</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8</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3,4</w:t>
            </w:r>
          </w:p>
        </w:tc>
      </w:tr>
      <w:tr w:rsidR="002F757A" w:rsidRPr="0052299E" w:rsidTr="002F757A">
        <w:tc>
          <w:tcPr>
            <w:tcW w:w="959"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5</w:t>
            </w:r>
          </w:p>
        </w:tc>
        <w:tc>
          <w:tcPr>
            <w:tcW w:w="3826"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Сут-Хольский кожуун</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4</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1,7</w:t>
            </w:r>
          </w:p>
        </w:tc>
      </w:tr>
      <w:tr w:rsidR="002F757A" w:rsidRPr="0052299E" w:rsidTr="002F757A">
        <w:tc>
          <w:tcPr>
            <w:tcW w:w="959"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6</w:t>
            </w:r>
          </w:p>
        </w:tc>
        <w:tc>
          <w:tcPr>
            <w:tcW w:w="3826"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Тес-Хемский кожуун</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2</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0,8</w:t>
            </w:r>
          </w:p>
        </w:tc>
      </w:tr>
      <w:tr w:rsidR="002F757A" w:rsidRPr="0052299E" w:rsidTr="002F757A">
        <w:tc>
          <w:tcPr>
            <w:tcW w:w="959"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7</w:t>
            </w:r>
          </w:p>
        </w:tc>
        <w:tc>
          <w:tcPr>
            <w:tcW w:w="3826"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Улуг-Хемский кожуун</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2</w:t>
            </w:r>
          </w:p>
        </w:tc>
        <w:tc>
          <w:tcPr>
            <w:tcW w:w="2393" w:type="dxa"/>
          </w:tcPr>
          <w:p w:rsidR="002F757A" w:rsidRPr="0052299E" w:rsidRDefault="002F757A" w:rsidP="00D9399C">
            <w:pPr>
              <w:spacing w:line="360" w:lineRule="auto"/>
              <w:jc w:val="center"/>
              <w:rPr>
                <w:rFonts w:ascii="Times New Roman" w:hAnsi="Times New Roman" w:cs="Times New Roman"/>
                <w:sz w:val="28"/>
                <w:szCs w:val="28"/>
              </w:rPr>
            </w:pPr>
            <w:r w:rsidRPr="0052299E">
              <w:rPr>
                <w:rFonts w:ascii="Times New Roman" w:hAnsi="Times New Roman" w:cs="Times New Roman"/>
                <w:sz w:val="28"/>
                <w:szCs w:val="28"/>
              </w:rPr>
              <w:t>0,8</w:t>
            </w:r>
          </w:p>
        </w:tc>
      </w:tr>
    </w:tbl>
    <w:p w:rsidR="00D9399C" w:rsidRPr="0052299E" w:rsidRDefault="00D9399C" w:rsidP="00D9399C">
      <w:pPr>
        <w:spacing w:after="0" w:line="360" w:lineRule="auto"/>
        <w:jc w:val="center"/>
        <w:rPr>
          <w:rFonts w:ascii="Times New Roman" w:hAnsi="Times New Roman" w:cs="Times New Roman"/>
          <w:sz w:val="28"/>
          <w:szCs w:val="28"/>
        </w:rPr>
      </w:pPr>
    </w:p>
    <w:p w:rsidR="00837522" w:rsidRPr="0052299E" w:rsidRDefault="00EA45BD" w:rsidP="002833C3">
      <w:pPr>
        <w:spacing w:after="0" w:line="360" w:lineRule="auto"/>
        <w:rPr>
          <w:rFonts w:ascii="Times New Roman" w:hAnsi="Times New Roman" w:cs="Times New Roman"/>
          <w:sz w:val="28"/>
          <w:szCs w:val="28"/>
        </w:rPr>
      </w:pPr>
      <w:r w:rsidRPr="0052299E">
        <w:rPr>
          <w:rFonts w:ascii="Times New Roman" w:hAnsi="Times New Roman" w:cs="Times New Roman"/>
          <w:sz w:val="28"/>
          <w:szCs w:val="28"/>
        </w:rPr>
        <w:t xml:space="preserve">      </w:t>
      </w:r>
      <w:r w:rsidR="00837522" w:rsidRPr="0052299E">
        <w:rPr>
          <w:rFonts w:ascii="Times New Roman" w:hAnsi="Times New Roman" w:cs="Times New Roman"/>
          <w:sz w:val="28"/>
          <w:szCs w:val="28"/>
        </w:rPr>
        <w:t xml:space="preserve">Всего мы </w:t>
      </w:r>
      <w:r w:rsidR="00127317" w:rsidRPr="0052299E">
        <w:rPr>
          <w:rFonts w:ascii="Times New Roman" w:hAnsi="Times New Roman" w:cs="Times New Roman"/>
          <w:sz w:val="28"/>
          <w:szCs w:val="28"/>
        </w:rPr>
        <w:t xml:space="preserve">  </w:t>
      </w:r>
      <w:r w:rsidR="00837522" w:rsidRPr="0052299E">
        <w:rPr>
          <w:rFonts w:ascii="Times New Roman" w:hAnsi="Times New Roman" w:cs="Times New Roman"/>
          <w:sz w:val="28"/>
          <w:szCs w:val="28"/>
        </w:rPr>
        <w:t xml:space="preserve">опросили  216 </w:t>
      </w:r>
      <w:r w:rsidR="00127317" w:rsidRPr="0052299E">
        <w:rPr>
          <w:rFonts w:ascii="Times New Roman" w:hAnsi="Times New Roman" w:cs="Times New Roman"/>
          <w:sz w:val="28"/>
          <w:szCs w:val="28"/>
        </w:rPr>
        <w:t xml:space="preserve">  </w:t>
      </w:r>
      <w:r w:rsidR="00837522" w:rsidRPr="0052299E">
        <w:rPr>
          <w:rFonts w:ascii="Times New Roman" w:hAnsi="Times New Roman" w:cs="Times New Roman"/>
          <w:sz w:val="28"/>
          <w:szCs w:val="28"/>
        </w:rPr>
        <w:t>человек. В основном все приехали лечиться не однократно. Лечащие считают, что аржаан им помогает. По правилам надо 3 года подряд приезжать и лечиться. А после сделат</w:t>
      </w:r>
      <w:r w:rsidRPr="0052299E">
        <w:rPr>
          <w:rFonts w:ascii="Times New Roman" w:hAnsi="Times New Roman" w:cs="Times New Roman"/>
          <w:sz w:val="28"/>
          <w:szCs w:val="28"/>
        </w:rPr>
        <w:t xml:space="preserve">ь  </w:t>
      </w:r>
      <w:r w:rsidR="00901581" w:rsidRPr="0052299E">
        <w:rPr>
          <w:rFonts w:ascii="Times New Roman" w:hAnsi="Times New Roman" w:cs="Times New Roman"/>
          <w:sz w:val="28"/>
          <w:szCs w:val="28"/>
        </w:rPr>
        <w:t xml:space="preserve"> перерыв</w:t>
      </w:r>
      <w:r w:rsidR="00837522" w:rsidRPr="0052299E">
        <w:rPr>
          <w:rFonts w:ascii="Times New Roman" w:hAnsi="Times New Roman" w:cs="Times New Roman"/>
          <w:sz w:val="28"/>
          <w:szCs w:val="28"/>
        </w:rPr>
        <w:t>.</w:t>
      </w:r>
      <w:r w:rsidR="004B7ED4" w:rsidRPr="0052299E">
        <w:rPr>
          <w:rFonts w:ascii="Times New Roman" w:hAnsi="Times New Roman" w:cs="Times New Roman"/>
          <w:sz w:val="28"/>
          <w:szCs w:val="28"/>
        </w:rPr>
        <w:t xml:space="preserve"> </w:t>
      </w:r>
      <w:r w:rsidR="00EE2B65" w:rsidRPr="0052299E">
        <w:rPr>
          <w:rFonts w:ascii="Times New Roman" w:hAnsi="Times New Roman" w:cs="Times New Roman"/>
          <w:sz w:val="28"/>
          <w:szCs w:val="28"/>
        </w:rPr>
        <w:t>Об этом уведомляют</w:t>
      </w:r>
      <w:r w:rsidR="00127317" w:rsidRPr="0052299E">
        <w:rPr>
          <w:rFonts w:ascii="Times New Roman" w:hAnsi="Times New Roman" w:cs="Times New Roman"/>
          <w:sz w:val="28"/>
          <w:szCs w:val="28"/>
        </w:rPr>
        <w:t>,</w:t>
      </w:r>
      <w:r w:rsidR="00EE2B65" w:rsidRPr="0052299E">
        <w:rPr>
          <w:rFonts w:ascii="Times New Roman" w:hAnsi="Times New Roman" w:cs="Times New Roman"/>
          <w:sz w:val="28"/>
          <w:szCs w:val="28"/>
        </w:rPr>
        <w:t xml:space="preserve"> приехавшие </w:t>
      </w:r>
      <w:r w:rsidR="00127317" w:rsidRPr="0052299E">
        <w:rPr>
          <w:rFonts w:ascii="Times New Roman" w:hAnsi="Times New Roman" w:cs="Times New Roman"/>
          <w:sz w:val="28"/>
          <w:szCs w:val="28"/>
        </w:rPr>
        <w:t xml:space="preserve"> </w:t>
      </w:r>
      <w:r w:rsidR="00EE2B65" w:rsidRPr="0052299E">
        <w:rPr>
          <w:rFonts w:ascii="Times New Roman" w:hAnsi="Times New Roman" w:cs="Times New Roman"/>
          <w:sz w:val="28"/>
          <w:szCs w:val="28"/>
        </w:rPr>
        <w:t xml:space="preserve"> в</w:t>
      </w:r>
      <w:r w:rsidR="00127317" w:rsidRPr="0052299E">
        <w:rPr>
          <w:rFonts w:ascii="Times New Roman" w:hAnsi="Times New Roman" w:cs="Times New Roman"/>
          <w:sz w:val="28"/>
          <w:szCs w:val="28"/>
        </w:rPr>
        <w:t xml:space="preserve">  </w:t>
      </w:r>
      <w:r w:rsidR="00EE2B65" w:rsidRPr="0052299E">
        <w:rPr>
          <w:rFonts w:ascii="Times New Roman" w:hAnsi="Times New Roman" w:cs="Times New Roman"/>
          <w:sz w:val="28"/>
          <w:szCs w:val="28"/>
        </w:rPr>
        <w:t xml:space="preserve"> аржаан</w:t>
      </w:r>
      <w:r w:rsidR="002833C3" w:rsidRPr="0052299E">
        <w:rPr>
          <w:rFonts w:ascii="Times New Roman" w:hAnsi="Times New Roman" w:cs="Times New Roman"/>
          <w:sz w:val="28"/>
          <w:szCs w:val="28"/>
        </w:rPr>
        <w:t>.</w:t>
      </w:r>
      <w:r w:rsidR="00127317" w:rsidRPr="0052299E">
        <w:rPr>
          <w:rFonts w:ascii="Times New Roman" w:hAnsi="Times New Roman" w:cs="Times New Roman"/>
          <w:sz w:val="28"/>
          <w:szCs w:val="28"/>
        </w:rPr>
        <w:t xml:space="preserve"> </w:t>
      </w:r>
      <w:r w:rsidR="00F32419" w:rsidRPr="0052299E">
        <w:rPr>
          <w:rFonts w:ascii="Times New Roman" w:hAnsi="Times New Roman" w:cs="Times New Roman"/>
          <w:sz w:val="28"/>
          <w:szCs w:val="28"/>
        </w:rPr>
        <w:t xml:space="preserve"> Получив результаты испытаний</w:t>
      </w:r>
      <w:r w:rsidR="00127317" w:rsidRPr="0052299E">
        <w:rPr>
          <w:rFonts w:ascii="Times New Roman" w:hAnsi="Times New Roman" w:cs="Times New Roman"/>
          <w:sz w:val="28"/>
          <w:szCs w:val="28"/>
        </w:rPr>
        <w:t xml:space="preserve">  </w:t>
      </w:r>
      <w:r w:rsidR="001967CF" w:rsidRPr="0052299E">
        <w:rPr>
          <w:rFonts w:ascii="Times New Roman" w:hAnsi="Times New Roman" w:cs="Times New Roman"/>
          <w:sz w:val="28"/>
          <w:szCs w:val="28"/>
        </w:rPr>
        <w:t xml:space="preserve"> воды</w:t>
      </w:r>
      <w:r w:rsidR="00F32419" w:rsidRPr="0052299E">
        <w:rPr>
          <w:rFonts w:ascii="Times New Roman" w:hAnsi="Times New Roman" w:cs="Times New Roman"/>
          <w:sz w:val="28"/>
          <w:szCs w:val="28"/>
        </w:rPr>
        <w:t>,</w:t>
      </w:r>
      <w:r w:rsidR="00127317" w:rsidRPr="0052299E">
        <w:rPr>
          <w:rFonts w:ascii="Times New Roman" w:hAnsi="Times New Roman" w:cs="Times New Roman"/>
          <w:sz w:val="28"/>
          <w:szCs w:val="28"/>
        </w:rPr>
        <w:t xml:space="preserve"> </w:t>
      </w:r>
      <w:r w:rsidR="00F32419" w:rsidRPr="0052299E">
        <w:rPr>
          <w:rFonts w:ascii="Times New Roman" w:hAnsi="Times New Roman" w:cs="Times New Roman"/>
          <w:sz w:val="28"/>
          <w:szCs w:val="28"/>
        </w:rPr>
        <w:t xml:space="preserve"> </w:t>
      </w:r>
      <w:r w:rsidR="00127317" w:rsidRPr="0052299E">
        <w:rPr>
          <w:rFonts w:ascii="Times New Roman" w:hAnsi="Times New Roman" w:cs="Times New Roman"/>
          <w:sz w:val="28"/>
          <w:szCs w:val="28"/>
        </w:rPr>
        <w:t xml:space="preserve"> </w:t>
      </w:r>
      <w:r w:rsidR="00F32419" w:rsidRPr="0052299E">
        <w:rPr>
          <w:rFonts w:ascii="Times New Roman" w:hAnsi="Times New Roman" w:cs="Times New Roman"/>
          <w:sz w:val="28"/>
          <w:szCs w:val="28"/>
        </w:rPr>
        <w:t>изучив медицинскую литературу и  р</w:t>
      </w:r>
      <w:r w:rsidR="002833C3" w:rsidRPr="0052299E">
        <w:rPr>
          <w:rFonts w:ascii="Times New Roman" w:hAnsi="Times New Roman" w:cs="Times New Roman"/>
          <w:sz w:val="28"/>
          <w:szCs w:val="28"/>
        </w:rPr>
        <w:t>езультат</w:t>
      </w:r>
      <w:r w:rsidR="00F32419" w:rsidRPr="0052299E">
        <w:rPr>
          <w:rFonts w:ascii="Times New Roman" w:hAnsi="Times New Roman" w:cs="Times New Roman"/>
          <w:sz w:val="28"/>
          <w:szCs w:val="28"/>
        </w:rPr>
        <w:t>ы</w:t>
      </w:r>
      <w:r w:rsidR="002833C3" w:rsidRPr="0052299E">
        <w:rPr>
          <w:rFonts w:ascii="Times New Roman" w:hAnsi="Times New Roman" w:cs="Times New Roman"/>
          <w:sz w:val="28"/>
          <w:szCs w:val="28"/>
        </w:rPr>
        <w:t xml:space="preserve"> опроса</w:t>
      </w:r>
      <w:r w:rsidR="00127317"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 лечащихся</w:t>
      </w:r>
      <w:r w:rsidR="00127317"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 людей</w:t>
      </w:r>
      <w:r w:rsidR="00127317" w:rsidRPr="0052299E">
        <w:rPr>
          <w:rFonts w:ascii="Times New Roman" w:hAnsi="Times New Roman" w:cs="Times New Roman"/>
          <w:sz w:val="28"/>
          <w:szCs w:val="28"/>
        </w:rPr>
        <w:t xml:space="preserve">  в аржаане</w:t>
      </w:r>
      <w:r w:rsidRPr="0052299E">
        <w:rPr>
          <w:rFonts w:ascii="Times New Roman" w:hAnsi="Times New Roman" w:cs="Times New Roman"/>
          <w:sz w:val="28"/>
          <w:szCs w:val="28"/>
        </w:rPr>
        <w:t xml:space="preserve">, </w:t>
      </w:r>
      <w:r w:rsidR="00F32419" w:rsidRPr="0052299E">
        <w:rPr>
          <w:rFonts w:ascii="Times New Roman" w:hAnsi="Times New Roman" w:cs="Times New Roman"/>
          <w:sz w:val="28"/>
          <w:szCs w:val="28"/>
        </w:rPr>
        <w:t xml:space="preserve"> </w:t>
      </w:r>
      <w:r w:rsidR="00792B2E" w:rsidRPr="0052299E">
        <w:rPr>
          <w:rFonts w:ascii="Times New Roman" w:hAnsi="Times New Roman" w:cs="Times New Roman"/>
          <w:sz w:val="28"/>
          <w:szCs w:val="28"/>
        </w:rPr>
        <w:t>сделали вывод:</w:t>
      </w:r>
    </w:p>
    <w:p w:rsidR="00837522" w:rsidRPr="0052299E" w:rsidRDefault="00792B2E" w:rsidP="00993130">
      <w:pPr>
        <w:spacing w:after="0" w:line="360" w:lineRule="auto"/>
        <w:ind w:firstLine="709"/>
        <w:jc w:val="center"/>
        <w:rPr>
          <w:rFonts w:ascii="Times New Roman" w:hAnsi="Times New Roman" w:cs="Times New Roman"/>
          <w:b/>
          <w:sz w:val="28"/>
          <w:szCs w:val="28"/>
        </w:rPr>
      </w:pPr>
      <w:r w:rsidRPr="0052299E">
        <w:rPr>
          <w:rFonts w:ascii="Times New Roman" w:hAnsi="Times New Roman" w:cs="Times New Roman"/>
          <w:b/>
          <w:sz w:val="28"/>
          <w:szCs w:val="28"/>
        </w:rPr>
        <w:t>Аржаан  «Адарган» помогает:</w:t>
      </w:r>
    </w:p>
    <w:p w:rsidR="00837522" w:rsidRPr="0052299E" w:rsidRDefault="00837522" w:rsidP="00837522">
      <w:pPr>
        <w:pStyle w:val="a7"/>
        <w:numPr>
          <w:ilvl w:val="0"/>
          <w:numId w:val="17"/>
        </w:numPr>
        <w:spacing w:after="0" w:line="360" w:lineRule="auto"/>
        <w:rPr>
          <w:rFonts w:ascii="Times New Roman" w:hAnsi="Times New Roman" w:cs="Times New Roman"/>
          <w:b/>
          <w:sz w:val="28"/>
          <w:szCs w:val="28"/>
        </w:rPr>
      </w:pPr>
      <w:r w:rsidRPr="0052299E">
        <w:rPr>
          <w:rFonts w:ascii="Times New Roman" w:hAnsi="Times New Roman" w:cs="Times New Roman"/>
          <w:b/>
          <w:sz w:val="28"/>
          <w:szCs w:val="28"/>
        </w:rPr>
        <w:t xml:space="preserve"> </w:t>
      </w:r>
      <w:r w:rsidRPr="0052299E">
        <w:rPr>
          <w:rFonts w:ascii="Times New Roman" w:hAnsi="Times New Roman" w:cs="Times New Roman"/>
          <w:sz w:val="28"/>
          <w:szCs w:val="28"/>
        </w:rPr>
        <w:t>Заболеваниям опорно-двигательной системы: остеохондроз позвоночника, полиартриты.</w:t>
      </w:r>
    </w:p>
    <w:p w:rsidR="00837522" w:rsidRPr="0052299E" w:rsidRDefault="00837522" w:rsidP="00837522">
      <w:pPr>
        <w:pStyle w:val="a7"/>
        <w:numPr>
          <w:ilvl w:val="0"/>
          <w:numId w:val="17"/>
        </w:numPr>
        <w:spacing w:after="0" w:line="360" w:lineRule="auto"/>
        <w:rPr>
          <w:rFonts w:ascii="Times New Roman" w:hAnsi="Times New Roman" w:cs="Times New Roman"/>
          <w:b/>
          <w:sz w:val="28"/>
          <w:szCs w:val="28"/>
        </w:rPr>
      </w:pPr>
      <w:r w:rsidRPr="0052299E">
        <w:rPr>
          <w:rFonts w:ascii="Times New Roman" w:hAnsi="Times New Roman" w:cs="Times New Roman"/>
          <w:sz w:val="28"/>
          <w:szCs w:val="28"/>
        </w:rPr>
        <w:t>Заболеваниям сердечно-сосудистой системы: артериальное гипертония, варикозное   расширение</w:t>
      </w:r>
      <w:r w:rsidR="00127317" w:rsidRPr="0052299E">
        <w:rPr>
          <w:rFonts w:ascii="Times New Roman" w:hAnsi="Times New Roman" w:cs="Times New Roman"/>
          <w:sz w:val="28"/>
          <w:szCs w:val="28"/>
        </w:rPr>
        <w:t xml:space="preserve"> </w:t>
      </w:r>
      <w:r w:rsidRPr="0052299E">
        <w:rPr>
          <w:rFonts w:ascii="Times New Roman" w:hAnsi="Times New Roman" w:cs="Times New Roman"/>
          <w:sz w:val="28"/>
          <w:szCs w:val="28"/>
        </w:rPr>
        <w:t xml:space="preserve">  вен.</w:t>
      </w:r>
    </w:p>
    <w:p w:rsidR="00837522" w:rsidRPr="0052299E" w:rsidRDefault="00837522" w:rsidP="00837522">
      <w:pPr>
        <w:pStyle w:val="a7"/>
        <w:numPr>
          <w:ilvl w:val="0"/>
          <w:numId w:val="17"/>
        </w:numPr>
        <w:spacing w:after="0" w:line="360" w:lineRule="auto"/>
        <w:rPr>
          <w:rFonts w:ascii="Times New Roman" w:hAnsi="Times New Roman" w:cs="Times New Roman"/>
          <w:sz w:val="28"/>
          <w:szCs w:val="28"/>
        </w:rPr>
      </w:pPr>
      <w:r w:rsidRPr="0052299E">
        <w:rPr>
          <w:rFonts w:ascii="Times New Roman" w:hAnsi="Times New Roman" w:cs="Times New Roman"/>
          <w:sz w:val="28"/>
          <w:szCs w:val="28"/>
        </w:rPr>
        <w:lastRenderedPageBreak/>
        <w:t>Заболеваниям  желудочно – кишечного тракта:  хронический  гастрит,  панкреатит,  холецистит.</w:t>
      </w:r>
    </w:p>
    <w:p w:rsidR="00837522" w:rsidRPr="0052299E" w:rsidRDefault="00837522" w:rsidP="00837522">
      <w:pPr>
        <w:pStyle w:val="a7"/>
        <w:numPr>
          <w:ilvl w:val="0"/>
          <w:numId w:val="17"/>
        </w:numPr>
        <w:spacing w:after="0" w:line="360" w:lineRule="auto"/>
        <w:rPr>
          <w:rFonts w:ascii="Times New Roman" w:hAnsi="Times New Roman" w:cs="Times New Roman"/>
          <w:sz w:val="28"/>
          <w:szCs w:val="28"/>
        </w:rPr>
      </w:pPr>
      <w:r w:rsidRPr="0052299E">
        <w:rPr>
          <w:rFonts w:ascii="Times New Roman" w:hAnsi="Times New Roman" w:cs="Times New Roman"/>
          <w:sz w:val="28"/>
          <w:szCs w:val="28"/>
        </w:rPr>
        <w:t>Заболеваниям ЛОР органов: хронический тонзиллит.</w:t>
      </w:r>
    </w:p>
    <w:p w:rsidR="00976062" w:rsidRPr="0052299E" w:rsidRDefault="00976062" w:rsidP="00AF7E17">
      <w:pPr>
        <w:pStyle w:val="a7"/>
        <w:spacing w:after="0" w:line="360" w:lineRule="auto"/>
        <w:ind w:left="705"/>
        <w:jc w:val="center"/>
        <w:rPr>
          <w:rFonts w:ascii="Times New Roman" w:hAnsi="Times New Roman" w:cs="Times New Roman"/>
          <w:sz w:val="28"/>
          <w:szCs w:val="28"/>
        </w:rPr>
      </w:pPr>
      <w:r w:rsidRPr="0052299E">
        <w:rPr>
          <w:rFonts w:ascii="Times New Roman" w:hAnsi="Times New Roman" w:cs="Times New Roman"/>
          <w:b/>
          <w:sz w:val="28"/>
          <w:szCs w:val="28"/>
        </w:rPr>
        <w:t>Выводы</w:t>
      </w:r>
      <w:r w:rsidRPr="0052299E">
        <w:rPr>
          <w:rFonts w:ascii="Times New Roman" w:hAnsi="Times New Roman" w:cs="Times New Roman"/>
          <w:sz w:val="28"/>
          <w:szCs w:val="28"/>
        </w:rPr>
        <w:t>.</w:t>
      </w:r>
    </w:p>
    <w:p w:rsidR="00976062" w:rsidRPr="0052299E" w:rsidRDefault="00AF7E17" w:rsidP="00AF7E17">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По результатам испытан</w:t>
      </w:r>
      <w:r w:rsidR="00535A4B" w:rsidRPr="0052299E">
        <w:rPr>
          <w:rFonts w:ascii="Times New Roman" w:hAnsi="Times New Roman" w:cs="Times New Roman"/>
          <w:sz w:val="28"/>
          <w:szCs w:val="28"/>
        </w:rPr>
        <w:t>ий проб воды  аржаана «Адарган</w:t>
      </w:r>
      <w:r w:rsidR="00976062" w:rsidRPr="0052299E">
        <w:rPr>
          <w:rFonts w:ascii="Times New Roman" w:hAnsi="Times New Roman" w:cs="Times New Roman"/>
          <w:sz w:val="28"/>
          <w:szCs w:val="28"/>
        </w:rPr>
        <w:t xml:space="preserve">» мы сделали выводы. Источник, по химическому содержанию, относится к минеральным водам </w:t>
      </w:r>
      <w:r w:rsidR="00976062" w:rsidRPr="0052299E">
        <w:rPr>
          <w:rFonts w:ascii="Times New Roman" w:hAnsi="Times New Roman" w:cs="Times New Roman"/>
          <w:b/>
          <w:sz w:val="28"/>
          <w:szCs w:val="28"/>
        </w:rPr>
        <w:t>сложного состава</w:t>
      </w:r>
      <w:r w:rsidR="00976062" w:rsidRPr="0052299E">
        <w:rPr>
          <w:rFonts w:ascii="Times New Roman" w:hAnsi="Times New Roman" w:cs="Times New Roman"/>
          <w:sz w:val="28"/>
          <w:szCs w:val="28"/>
        </w:rPr>
        <w:t>.  Анализы показали, относительно высокую концентрацию определенных ионов. Анионы- сульфаты, хлориды, гидрокарбонаты. Катионы  кальция, магния, натри</w:t>
      </w:r>
      <w:r w:rsidR="003318CA" w:rsidRPr="0052299E">
        <w:rPr>
          <w:rFonts w:ascii="Times New Roman" w:hAnsi="Times New Roman" w:cs="Times New Roman"/>
          <w:sz w:val="28"/>
          <w:szCs w:val="28"/>
        </w:rPr>
        <w:t xml:space="preserve">я. </w:t>
      </w:r>
      <w:r w:rsidR="00535A4B" w:rsidRPr="0052299E">
        <w:rPr>
          <w:rFonts w:ascii="Times New Roman" w:hAnsi="Times New Roman" w:cs="Times New Roman"/>
          <w:sz w:val="28"/>
          <w:szCs w:val="28"/>
        </w:rPr>
        <w:t xml:space="preserve"> Минеральная  вода «Адарган</w:t>
      </w:r>
      <w:r w:rsidR="00976062" w:rsidRPr="0052299E">
        <w:rPr>
          <w:rFonts w:ascii="Times New Roman" w:hAnsi="Times New Roman" w:cs="Times New Roman"/>
          <w:sz w:val="28"/>
          <w:szCs w:val="28"/>
        </w:rPr>
        <w:t>» имеет состав сульфатный кальциево-магниевый, хлоридно-натриевый, хлоридно-кальциевый, сульфатно-хлоридный, сульфатно-гидрокарбонатный, гидрокарбонатно-хл</w:t>
      </w:r>
      <w:r w:rsidR="003318CA" w:rsidRPr="0052299E">
        <w:rPr>
          <w:rFonts w:ascii="Times New Roman" w:hAnsi="Times New Roman" w:cs="Times New Roman"/>
          <w:sz w:val="28"/>
          <w:szCs w:val="28"/>
        </w:rPr>
        <w:t xml:space="preserve">оридный, </w:t>
      </w:r>
      <w:r w:rsidR="00976062" w:rsidRPr="0052299E">
        <w:rPr>
          <w:rFonts w:ascii="Times New Roman" w:hAnsi="Times New Roman" w:cs="Times New Roman"/>
          <w:sz w:val="28"/>
          <w:szCs w:val="28"/>
        </w:rPr>
        <w:t xml:space="preserve"> Осенью минеральная вода становится более </w:t>
      </w:r>
      <w:r w:rsidR="00976062" w:rsidRPr="0052299E">
        <w:rPr>
          <w:rFonts w:ascii="Times New Roman" w:hAnsi="Times New Roman" w:cs="Times New Roman"/>
          <w:b/>
          <w:sz w:val="28"/>
          <w:szCs w:val="28"/>
        </w:rPr>
        <w:t>концентрированной.</w:t>
      </w:r>
    </w:p>
    <w:p w:rsidR="00976062" w:rsidRPr="0052299E" w:rsidRDefault="00B94488" w:rsidP="00B94488">
      <w:pPr>
        <w:spacing w:after="0" w:line="360" w:lineRule="auto"/>
        <w:jc w:val="both"/>
        <w:rPr>
          <w:rFonts w:ascii="Times New Roman" w:hAnsi="Times New Roman" w:cs="Times New Roman"/>
          <w:sz w:val="28"/>
          <w:szCs w:val="28"/>
        </w:rPr>
      </w:pPr>
      <w:r w:rsidRPr="0052299E">
        <w:rPr>
          <w:rFonts w:ascii="Times New Roman" w:hAnsi="Times New Roman" w:cs="Times New Roman"/>
          <w:b/>
          <w:sz w:val="24"/>
          <w:szCs w:val="24"/>
        </w:rPr>
        <w:t xml:space="preserve">         </w:t>
      </w:r>
      <w:r w:rsidR="00976062" w:rsidRPr="0052299E">
        <w:rPr>
          <w:rFonts w:ascii="Times New Roman" w:hAnsi="Times New Roman" w:cs="Times New Roman"/>
          <w:sz w:val="28"/>
          <w:szCs w:val="28"/>
        </w:rPr>
        <w:t xml:space="preserve">Слово «аржаан» уходит корнями в древний санскритский язык и означает «святая» или целебная вода </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 xml:space="preserve">Традиция народа Тыва лечиться на аржаанах сохранилась и по сей день. Ежегодно с середины июля, август, даже начало сентября тысячи людей отдыхают и лечатся на целебных водах, в основном «диким», стихийным образом. </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 xml:space="preserve">С древних времен тувинцы считают самое целебное, свойство аржаана, именно, осенью «бышкан» аржаан «созревший» аржаан. Именно в осенний сезон источники или аржааны оказывают сильное бальнеологическое действие на организм человека. Почему? Вот одна из причин. Результаты исследования показали, что меняется состав вод. Увеличивается концентрация катионов и анионов в воде, следовательно, изменяется свойство целебной воды.  Бальнеологическая ценность любого источника зависит от химического состава и от климатических условий. </w:t>
      </w:r>
    </w:p>
    <w:p w:rsidR="00993130" w:rsidRDefault="00993130" w:rsidP="005D6067">
      <w:pPr>
        <w:spacing w:after="0" w:line="360" w:lineRule="auto"/>
        <w:jc w:val="center"/>
        <w:rPr>
          <w:rFonts w:ascii="Times New Roman" w:hAnsi="Times New Roman" w:cs="Times New Roman"/>
          <w:b/>
          <w:sz w:val="28"/>
          <w:szCs w:val="28"/>
        </w:rPr>
      </w:pPr>
    </w:p>
    <w:p w:rsidR="003B06D9" w:rsidRDefault="003B06D9" w:rsidP="005D6067">
      <w:pPr>
        <w:spacing w:after="0" w:line="360" w:lineRule="auto"/>
        <w:jc w:val="center"/>
        <w:rPr>
          <w:rFonts w:ascii="Times New Roman" w:hAnsi="Times New Roman" w:cs="Times New Roman"/>
          <w:b/>
          <w:sz w:val="28"/>
          <w:szCs w:val="28"/>
        </w:rPr>
      </w:pPr>
    </w:p>
    <w:p w:rsidR="003B06D9" w:rsidRDefault="003B06D9" w:rsidP="005D6067">
      <w:pPr>
        <w:spacing w:after="0" w:line="360" w:lineRule="auto"/>
        <w:jc w:val="center"/>
        <w:rPr>
          <w:rFonts w:ascii="Times New Roman" w:hAnsi="Times New Roman" w:cs="Times New Roman"/>
          <w:b/>
          <w:sz w:val="28"/>
          <w:szCs w:val="28"/>
        </w:rPr>
      </w:pPr>
    </w:p>
    <w:p w:rsidR="00976062" w:rsidRPr="0052299E" w:rsidRDefault="00976062" w:rsidP="005D6067">
      <w:pPr>
        <w:spacing w:after="0" w:line="360" w:lineRule="auto"/>
        <w:jc w:val="center"/>
        <w:rPr>
          <w:rFonts w:ascii="Times New Roman" w:hAnsi="Times New Roman" w:cs="Times New Roman"/>
          <w:sz w:val="28"/>
          <w:szCs w:val="28"/>
        </w:rPr>
      </w:pPr>
      <w:r w:rsidRPr="0052299E">
        <w:rPr>
          <w:rFonts w:ascii="Times New Roman" w:hAnsi="Times New Roman" w:cs="Times New Roman"/>
          <w:b/>
          <w:sz w:val="28"/>
          <w:szCs w:val="28"/>
        </w:rPr>
        <w:lastRenderedPageBreak/>
        <w:t>Список литературы</w:t>
      </w:r>
    </w:p>
    <w:p w:rsidR="00976062" w:rsidRPr="0052299E" w:rsidRDefault="00993130" w:rsidP="009760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3E390D"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Актуальные проблемы сохранения здоровья населения Республики Тыва. г. Кызыл изд. Министерства  здравоохранения  РТ.</w:t>
      </w:r>
    </w:p>
    <w:p w:rsidR="00976062" w:rsidRPr="0052299E" w:rsidRDefault="00993130" w:rsidP="009760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976062" w:rsidRPr="0052299E">
        <w:rPr>
          <w:rFonts w:ascii="Times New Roman" w:hAnsi="Times New Roman" w:cs="Times New Roman"/>
          <w:sz w:val="28"/>
          <w:szCs w:val="28"/>
        </w:rPr>
        <w:t>Аракчаа К.Д . Слово об аржаанах Тыва.  изд. М., ПолиКом., 1995.</w:t>
      </w:r>
    </w:p>
    <w:p w:rsidR="00976062" w:rsidRPr="0052299E" w:rsidRDefault="00993130" w:rsidP="009760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976062" w:rsidRPr="0052299E">
        <w:rPr>
          <w:rFonts w:ascii="Times New Roman" w:hAnsi="Times New Roman" w:cs="Times New Roman"/>
          <w:sz w:val="28"/>
          <w:szCs w:val="28"/>
        </w:rPr>
        <w:t>Блюменфельд А.О. Курортные богатства Тувы. г. Кызыл Тув. книжное изд., 1957.</w:t>
      </w:r>
    </w:p>
    <w:p w:rsidR="00976062" w:rsidRPr="0052299E" w:rsidRDefault="00993130" w:rsidP="009760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976062" w:rsidRPr="0052299E">
        <w:rPr>
          <w:rFonts w:ascii="Times New Roman" w:hAnsi="Times New Roman" w:cs="Times New Roman"/>
          <w:sz w:val="28"/>
          <w:szCs w:val="28"/>
        </w:rPr>
        <w:t>Большая медицинская энциклопедия, т.15 М., изд. «Советская энциклопедия», 1981.</w:t>
      </w:r>
    </w:p>
    <w:p w:rsidR="00976062" w:rsidRPr="0052299E" w:rsidRDefault="00993130" w:rsidP="009760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976062" w:rsidRPr="0052299E">
        <w:rPr>
          <w:rFonts w:ascii="Times New Roman" w:hAnsi="Times New Roman" w:cs="Times New Roman"/>
          <w:sz w:val="28"/>
          <w:szCs w:val="28"/>
        </w:rPr>
        <w:t>Воды, минеральные, питьевые, лечебные, лечебно-столовые и природные столовые. Правила приемки и методы анализа М., ГосКом. по стандартам, 1984.</w:t>
      </w:r>
    </w:p>
    <w:p w:rsidR="00976062" w:rsidRPr="0052299E" w:rsidRDefault="00993130" w:rsidP="009760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976062" w:rsidRPr="0052299E">
        <w:rPr>
          <w:rFonts w:ascii="Times New Roman" w:hAnsi="Times New Roman" w:cs="Times New Roman"/>
          <w:sz w:val="28"/>
          <w:szCs w:val="28"/>
        </w:rPr>
        <w:t>Гусаков И.И. Радонотерапия. М., изд. Медицина, 2000.</w:t>
      </w:r>
    </w:p>
    <w:p w:rsidR="00976062" w:rsidRPr="0052299E" w:rsidRDefault="00993130" w:rsidP="009760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976062" w:rsidRPr="0052299E">
        <w:rPr>
          <w:rFonts w:ascii="Times New Roman" w:hAnsi="Times New Roman" w:cs="Times New Roman"/>
          <w:sz w:val="28"/>
          <w:szCs w:val="28"/>
        </w:rPr>
        <w:t>Минеральные воды Тувы г. Кызыл, Тув. книжное изд., 1969.</w:t>
      </w:r>
    </w:p>
    <w:p w:rsidR="00976062" w:rsidRPr="0052299E" w:rsidRDefault="00993130" w:rsidP="009760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976062" w:rsidRPr="0052299E">
        <w:rPr>
          <w:rFonts w:ascii="Times New Roman" w:hAnsi="Times New Roman" w:cs="Times New Roman"/>
          <w:sz w:val="28"/>
          <w:szCs w:val="28"/>
        </w:rPr>
        <w:t>Малая медицинская энциклопедия. т.2. изд. «Советская энциклопедия»</w:t>
      </w:r>
    </w:p>
    <w:p w:rsidR="00976062" w:rsidRPr="0052299E" w:rsidRDefault="00993130" w:rsidP="009760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00976062" w:rsidRPr="0052299E">
        <w:rPr>
          <w:rFonts w:ascii="Times New Roman" w:hAnsi="Times New Roman" w:cs="Times New Roman"/>
          <w:sz w:val="28"/>
          <w:szCs w:val="28"/>
        </w:rPr>
        <w:t xml:space="preserve">Краткая химическая энциклопедия.  т.1 М., изд. «Советская энциклопедия», 1961.        </w:t>
      </w: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93130" w:rsidRDefault="00993130" w:rsidP="00040482">
      <w:pPr>
        <w:spacing w:after="0" w:line="360" w:lineRule="auto"/>
        <w:jc w:val="right"/>
        <w:rPr>
          <w:rFonts w:ascii="Times New Roman" w:hAnsi="Times New Roman" w:cs="Times New Roman"/>
          <w:b/>
          <w:sz w:val="24"/>
          <w:szCs w:val="24"/>
        </w:rPr>
      </w:pPr>
    </w:p>
    <w:p w:rsidR="00976062" w:rsidRPr="0052299E" w:rsidRDefault="00F96848" w:rsidP="00040482">
      <w:pPr>
        <w:spacing w:after="0" w:line="360" w:lineRule="auto"/>
        <w:jc w:val="right"/>
        <w:rPr>
          <w:rFonts w:ascii="Times New Roman" w:hAnsi="Times New Roman" w:cs="Times New Roman"/>
          <w:b/>
          <w:sz w:val="24"/>
          <w:szCs w:val="24"/>
        </w:rPr>
      </w:pPr>
      <w:r w:rsidRPr="0052299E">
        <w:rPr>
          <w:rFonts w:ascii="Times New Roman" w:hAnsi="Times New Roman" w:cs="Times New Roman"/>
          <w:b/>
          <w:sz w:val="24"/>
          <w:szCs w:val="24"/>
        </w:rPr>
        <w:lastRenderedPageBreak/>
        <w:t>Приложение №1</w:t>
      </w:r>
    </w:p>
    <w:p w:rsidR="00976062" w:rsidRPr="0052299E" w:rsidRDefault="00976062" w:rsidP="00976062">
      <w:pPr>
        <w:spacing w:after="0" w:line="360" w:lineRule="auto"/>
        <w:ind w:firstLineChars="709" w:firstLine="1708"/>
        <w:jc w:val="right"/>
        <w:rPr>
          <w:rFonts w:ascii="Times New Roman" w:hAnsi="Times New Roman" w:cs="Times New Roman"/>
          <w:b/>
          <w:sz w:val="24"/>
          <w:szCs w:val="24"/>
          <w:u w:val="single"/>
        </w:rPr>
      </w:pPr>
    </w:p>
    <w:p w:rsidR="00976062" w:rsidRPr="0052299E" w:rsidRDefault="00976062" w:rsidP="00ED59FD">
      <w:pPr>
        <w:spacing w:after="0" w:line="360" w:lineRule="auto"/>
        <w:ind w:firstLineChars="709" w:firstLine="1993"/>
        <w:jc w:val="both"/>
        <w:rPr>
          <w:rFonts w:ascii="Times New Roman" w:hAnsi="Times New Roman" w:cs="Times New Roman"/>
          <w:sz w:val="28"/>
          <w:szCs w:val="28"/>
        </w:rPr>
      </w:pPr>
      <w:r w:rsidRPr="0052299E">
        <w:rPr>
          <w:rFonts w:ascii="Times New Roman" w:hAnsi="Times New Roman" w:cs="Times New Roman"/>
          <w:b/>
          <w:sz w:val="28"/>
          <w:szCs w:val="28"/>
        </w:rPr>
        <w:t>Целебные  источники на территории Республики Тыва</w:t>
      </w:r>
    </w:p>
    <w:p w:rsidR="00976062" w:rsidRPr="0052299E" w:rsidRDefault="00ED59FD" w:rsidP="00ED59FD">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Аржааны Тыва можно подразделить на две группы минеральные и пресные. К минеральным аржаанам относятся лечебные источники, которые по своим характеристикам, химическому составу соответствуют нормам для лечебных минеральных вод. По определению лечебными называются минеральные воды разной степени минерализации, содержащие биологически активные химические компоненты.</w:t>
      </w:r>
    </w:p>
    <w:p w:rsidR="00976062" w:rsidRPr="0052299E" w:rsidRDefault="00ED59FD" w:rsidP="00ED59FD">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К лечебным гидроминеральным ресурсам Тыва относятся так же соленые и грязевые озера, которые, как и аржааны, испокон  веков используются местным населением для исцеления от многих недугов.</w:t>
      </w:r>
    </w:p>
    <w:p w:rsidR="00976062" w:rsidRPr="0052299E" w:rsidRDefault="00ED59FD" w:rsidP="00ED59FD">
      <w:pPr>
        <w:spacing w:after="0" w:line="36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К настоящему времени на территории Республики Тыва зарегистрировано и  исследовано 50 проявлений гидроминеральных ресурсов.  37 проявлений минеральных источников и 13 соленых и грязевых озер. Огромное разнообразие природно</w:t>
      </w:r>
      <w:r w:rsidRPr="0052299E">
        <w:rPr>
          <w:rFonts w:ascii="Times New Roman" w:hAnsi="Times New Roman" w:cs="Times New Roman"/>
          <w:sz w:val="28"/>
          <w:szCs w:val="28"/>
        </w:rPr>
        <w:t xml:space="preserve"> - </w:t>
      </w:r>
      <w:r w:rsidR="00976062" w:rsidRPr="0052299E">
        <w:rPr>
          <w:rFonts w:ascii="Times New Roman" w:hAnsi="Times New Roman" w:cs="Times New Roman"/>
          <w:sz w:val="28"/>
          <w:szCs w:val="28"/>
        </w:rPr>
        <w:t>климатических зон.  На территории маленькой Тыва встречаются практически все типы минеральных вод. Углекислые и азотные (с серо-водородом) термы, углекислые и серо-водородные холодные источники. Большое многообразие соленых и кислых вод.  Радоновые, м</w:t>
      </w:r>
      <w:r w:rsidRPr="0052299E">
        <w:rPr>
          <w:rFonts w:ascii="Times New Roman" w:hAnsi="Times New Roman" w:cs="Times New Roman"/>
          <w:sz w:val="28"/>
          <w:szCs w:val="28"/>
        </w:rPr>
        <w:t xml:space="preserve">ышьяковистые, железистые, гидро - </w:t>
      </w:r>
      <w:r w:rsidR="00976062" w:rsidRPr="0052299E">
        <w:rPr>
          <w:rFonts w:ascii="Times New Roman" w:hAnsi="Times New Roman" w:cs="Times New Roman"/>
          <w:sz w:val="28"/>
          <w:szCs w:val="28"/>
        </w:rPr>
        <w:t xml:space="preserve">бромные минеральные воды. Ультрапресные воды, которые  </w:t>
      </w:r>
      <w:r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содержат специфические бальнеологичекие</w:t>
      </w:r>
      <w:r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 xml:space="preserve"> активные</w:t>
      </w:r>
      <w:r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 xml:space="preserve"> компоненты и  крепкие</w:t>
      </w:r>
      <w:r w:rsidRPr="0052299E">
        <w:rPr>
          <w:rFonts w:ascii="Times New Roman" w:hAnsi="Times New Roman" w:cs="Times New Roman"/>
          <w:sz w:val="28"/>
          <w:szCs w:val="28"/>
        </w:rPr>
        <w:t xml:space="preserve"> </w:t>
      </w:r>
      <w:r w:rsidR="00976062" w:rsidRPr="0052299E">
        <w:rPr>
          <w:rFonts w:ascii="Times New Roman" w:hAnsi="Times New Roman" w:cs="Times New Roman"/>
          <w:sz w:val="28"/>
          <w:szCs w:val="28"/>
        </w:rPr>
        <w:t xml:space="preserve"> рассолы.</w:t>
      </w:r>
    </w:p>
    <w:p w:rsidR="00976062" w:rsidRPr="0052299E" w:rsidRDefault="00976062" w:rsidP="00976062">
      <w:pPr>
        <w:spacing w:line="360" w:lineRule="auto"/>
        <w:jc w:val="right"/>
        <w:rPr>
          <w:rFonts w:ascii="Times New Roman" w:hAnsi="Times New Roman" w:cs="Times New Roman"/>
          <w:sz w:val="24"/>
          <w:szCs w:val="24"/>
        </w:rPr>
      </w:pPr>
    </w:p>
    <w:p w:rsidR="00B30AE8" w:rsidRPr="0052299E" w:rsidRDefault="00B30AE8" w:rsidP="00976062">
      <w:pPr>
        <w:spacing w:line="360" w:lineRule="auto"/>
        <w:jc w:val="right"/>
        <w:rPr>
          <w:rFonts w:ascii="Times New Roman" w:hAnsi="Times New Roman" w:cs="Times New Roman"/>
          <w:sz w:val="24"/>
          <w:szCs w:val="24"/>
        </w:rPr>
      </w:pPr>
    </w:p>
    <w:p w:rsidR="00322427" w:rsidRPr="0052299E" w:rsidRDefault="00322427" w:rsidP="00976062">
      <w:pPr>
        <w:spacing w:after="0" w:line="360" w:lineRule="auto"/>
        <w:ind w:firstLine="709"/>
        <w:jc w:val="right"/>
        <w:rPr>
          <w:rFonts w:ascii="Times New Roman" w:hAnsi="Times New Roman" w:cs="Times New Roman"/>
          <w:b/>
          <w:sz w:val="24"/>
          <w:szCs w:val="24"/>
          <w:u w:val="single"/>
        </w:rPr>
      </w:pPr>
    </w:p>
    <w:p w:rsidR="00322427" w:rsidRPr="0052299E" w:rsidRDefault="00322427" w:rsidP="00976062">
      <w:pPr>
        <w:spacing w:after="0" w:line="360" w:lineRule="auto"/>
        <w:ind w:firstLine="709"/>
        <w:jc w:val="right"/>
        <w:rPr>
          <w:rFonts w:ascii="Times New Roman" w:hAnsi="Times New Roman" w:cs="Times New Roman"/>
          <w:b/>
          <w:sz w:val="24"/>
          <w:szCs w:val="24"/>
          <w:u w:val="single"/>
        </w:rPr>
      </w:pPr>
    </w:p>
    <w:p w:rsidR="00322427" w:rsidRPr="0052299E" w:rsidRDefault="00322427" w:rsidP="00976062">
      <w:pPr>
        <w:spacing w:after="0" w:line="360" w:lineRule="auto"/>
        <w:ind w:firstLine="709"/>
        <w:jc w:val="right"/>
        <w:rPr>
          <w:rFonts w:ascii="Times New Roman" w:hAnsi="Times New Roman" w:cs="Times New Roman"/>
          <w:b/>
          <w:sz w:val="24"/>
          <w:szCs w:val="24"/>
          <w:u w:val="single"/>
        </w:rPr>
      </w:pPr>
    </w:p>
    <w:p w:rsidR="00322427" w:rsidRPr="0052299E" w:rsidRDefault="00322427" w:rsidP="00976062">
      <w:pPr>
        <w:spacing w:after="0" w:line="360" w:lineRule="auto"/>
        <w:ind w:firstLine="709"/>
        <w:jc w:val="right"/>
        <w:rPr>
          <w:rFonts w:ascii="Times New Roman" w:hAnsi="Times New Roman" w:cs="Times New Roman"/>
          <w:b/>
          <w:sz w:val="24"/>
          <w:szCs w:val="24"/>
          <w:u w:val="single"/>
        </w:rPr>
      </w:pPr>
    </w:p>
    <w:p w:rsidR="00322427" w:rsidRPr="0052299E" w:rsidRDefault="00322427" w:rsidP="00976062">
      <w:pPr>
        <w:spacing w:after="0" w:line="360" w:lineRule="auto"/>
        <w:ind w:firstLine="709"/>
        <w:jc w:val="right"/>
        <w:rPr>
          <w:rFonts w:ascii="Times New Roman" w:hAnsi="Times New Roman" w:cs="Times New Roman"/>
          <w:b/>
          <w:sz w:val="24"/>
          <w:szCs w:val="24"/>
          <w:u w:val="single"/>
        </w:rPr>
      </w:pPr>
    </w:p>
    <w:p w:rsidR="00322427" w:rsidRPr="0052299E" w:rsidRDefault="00322427" w:rsidP="00976062">
      <w:pPr>
        <w:spacing w:after="0" w:line="360" w:lineRule="auto"/>
        <w:ind w:firstLine="709"/>
        <w:jc w:val="right"/>
        <w:rPr>
          <w:rFonts w:ascii="Times New Roman" w:hAnsi="Times New Roman" w:cs="Times New Roman"/>
          <w:b/>
          <w:sz w:val="24"/>
          <w:szCs w:val="24"/>
          <w:u w:val="single"/>
        </w:rPr>
      </w:pPr>
    </w:p>
    <w:p w:rsidR="00976062" w:rsidRPr="0052299E" w:rsidRDefault="0004329F" w:rsidP="00976062">
      <w:pPr>
        <w:spacing w:after="0" w:line="360" w:lineRule="auto"/>
        <w:ind w:firstLine="709"/>
        <w:jc w:val="right"/>
        <w:rPr>
          <w:rFonts w:ascii="Times New Roman" w:hAnsi="Times New Roman" w:cs="Times New Roman"/>
          <w:b/>
          <w:sz w:val="24"/>
          <w:szCs w:val="24"/>
        </w:rPr>
      </w:pPr>
      <w:r w:rsidRPr="0052299E">
        <w:rPr>
          <w:rFonts w:ascii="Times New Roman" w:hAnsi="Times New Roman" w:cs="Times New Roman"/>
          <w:b/>
          <w:sz w:val="24"/>
          <w:szCs w:val="24"/>
        </w:rPr>
        <w:lastRenderedPageBreak/>
        <w:t>Приложение №2</w:t>
      </w:r>
    </w:p>
    <w:p w:rsidR="00976062" w:rsidRPr="0052299E" w:rsidRDefault="00976062" w:rsidP="00976062">
      <w:pPr>
        <w:spacing w:after="120" w:line="240" w:lineRule="auto"/>
        <w:ind w:firstLine="539"/>
        <w:jc w:val="right"/>
        <w:rPr>
          <w:rFonts w:ascii="Times New Roman" w:hAnsi="Times New Roman" w:cs="Times New Roman"/>
          <w:b/>
          <w:sz w:val="24"/>
          <w:szCs w:val="24"/>
          <w:u w:val="single"/>
        </w:rPr>
      </w:pPr>
    </w:p>
    <w:p w:rsidR="00976062" w:rsidRPr="0052299E" w:rsidRDefault="00976062" w:rsidP="009E4B2A">
      <w:pPr>
        <w:spacing w:after="0" w:line="360" w:lineRule="auto"/>
        <w:ind w:firstLine="709"/>
        <w:jc w:val="center"/>
        <w:rPr>
          <w:rFonts w:ascii="Times New Roman" w:hAnsi="Times New Roman" w:cs="Times New Roman"/>
          <w:sz w:val="28"/>
          <w:szCs w:val="28"/>
        </w:rPr>
      </w:pPr>
      <w:r w:rsidRPr="0052299E">
        <w:rPr>
          <w:rFonts w:ascii="Times New Roman" w:hAnsi="Times New Roman" w:cs="Times New Roman"/>
          <w:b/>
          <w:sz w:val="28"/>
          <w:szCs w:val="28"/>
        </w:rPr>
        <w:t>Бальнеологическая  гипотеза общего механизма лечебного</w:t>
      </w:r>
    </w:p>
    <w:p w:rsidR="00976062" w:rsidRPr="0052299E" w:rsidRDefault="00976062" w:rsidP="009E4B2A">
      <w:pPr>
        <w:spacing w:after="120" w:line="240" w:lineRule="auto"/>
        <w:jc w:val="center"/>
        <w:rPr>
          <w:rFonts w:ascii="Times New Roman" w:hAnsi="Times New Roman" w:cs="Times New Roman"/>
          <w:b/>
          <w:sz w:val="28"/>
          <w:szCs w:val="28"/>
        </w:rPr>
      </w:pPr>
      <w:r w:rsidRPr="0052299E">
        <w:rPr>
          <w:rFonts w:ascii="Times New Roman" w:hAnsi="Times New Roman" w:cs="Times New Roman"/>
          <w:b/>
          <w:sz w:val="28"/>
          <w:szCs w:val="28"/>
        </w:rPr>
        <w:t>действия  минеральных  процедур.</w:t>
      </w:r>
    </w:p>
    <w:p w:rsidR="00976062" w:rsidRPr="0052299E" w:rsidRDefault="00976062" w:rsidP="0004329F">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b/>
          <w:sz w:val="28"/>
          <w:szCs w:val="28"/>
          <w:u w:val="single"/>
        </w:rPr>
        <w:t>Бальнеотерапия</w:t>
      </w:r>
      <w:r w:rsidRPr="0052299E">
        <w:rPr>
          <w:rFonts w:ascii="Times New Roman" w:hAnsi="Times New Roman" w:cs="Times New Roman"/>
          <w:sz w:val="28"/>
          <w:szCs w:val="28"/>
        </w:rPr>
        <w:t xml:space="preserve">   лат. </w:t>
      </w:r>
      <w:r w:rsidRPr="0052299E">
        <w:rPr>
          <w:rFonts w:ascii="Times New Roman" w:hAnsi="Times New Roman" w:cs="Times New Roman"/>
          <w:sz w:val="28"/>
          <w:szCs w:val="28"/>
          <w:lang w:val="en-US"/>
        </w:rPr>
        <w:t>balneum</w:t>
      </w:r>
      <w:r w:rsidRPr="0052299E">
        <w:rPr>
          <w:rFonts w:ascii="Times New Roman" w:hAnsi="Times New Roman" w:cs="Times New Roman"/>
          <w:sz w:val="28"/>
          <w:szCs w:val="28"/>
        </w:rPr>
        <w:t xml:space="preserve">- баня, купание + греч. </w:t>
      </w:r>
      <w:r w:rsidRPr="0052299E">
        <w:rPr>
          <w:rFonts w:ascii="Times New Roman" w:hAnsi="Times New Roman" w:cs="Times New Roman"/>
          <w:sz w:val="28"/>
          <w:szCs w:val="28"/>
          <w:lang w:val="en-US"/>
        </w:rPr>
        <w:t>therapeia</w:t>
      </w:r>
      <w:r w:rsidRPr="0052299E">
        <w:rPr>
          <w:rFonts w:ascii="Times New Roman" w:hAnsi="Times New Roman" w:cs="Times New Roman"/>
          <w:sz w:val="28"/>
          <w:szCs w:val="28"/>
        </w:rPr>
        <w:t xml:space="preserve"> – лечение. Бальнеотерапия - наружное применение природных и искусственных приготовленных минеральных вод с лечебно-профилактической целью. В обычных условиях барьерные органы здорового организма (кожа, слизистые) постоянно подвергаются воздействию различных  раздражителей, физиологически допустимых дозировках, что во многом обеспечивает поддержание его жизненного тонуса на необходимом уровне. </w:t>
      </w:r>
    </w:p>
    <w:p w:rsidR="00976062" w:rsidRPr="0052299E" w:rsidRDefault="00976062" w:rsidP="0004329F">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 xml:space="preserve">       Постоянное влияние на организм факторов внешней среды, в первую очередь с рецепторов кожи, необходимо для поддержания полноценной жизни организма. Таким образом, кожа не только защищает организм от неблагоприятных внешних воздействий, но и осуществляет постоянную информационную связь его внутренней среды с внешней средой,  для поддержания всех систем организма в активном состоянии.</w:t>
      </w:r>
    </w:p>
    <w:p w:rsidR="00976062" w:rsidRPr="0052299E" w:rsidRDefault="00976062" w:rsidP="0004329F">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 xml:space="preserve">       В условиях болезни связь организма  с внешней средой ослабляется. Больной организм стремится отгородиться от меняющихся условий и обеспечить покой больному организму. Импульсы, идущие от больного органа в цент блокируют восприятие тонизирующей информации от барьерных органов (кожи, слизистых).  В этих условиях тонизирующее действие внешних раздражителей через кожу на центральные системы организма  уменьшается, системы ослабляют свою деятельность. В результате, сопротивляемость организма к болезни падает. Получается порочный круг: болезнь ограничивает связь организма с тонизирующими факторами внешней среды (прогулки, на воздухе, купание, занятие спортом и др.), а это в свою очередь ослабляет внутренние возможности организма в борьбе с приобретенным заболеванием. </w:t>
      </w:r>
    </w:p>
    <w:p w:rsidR="00976062" w:rsidRPr="0052299E" w:rsidRDefault="00976062" w:rsidP="0004329F">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lastRenderedPageBreak/>
        <w:t xml:space="preserve">       Бальнеотерапевтические факторы, в том числе минеральные, радоновые, термальные процедуры, в положительных для организма условиях (теплые ванны), в умеренных дозировках, заменяют тонизирующее действие природных стимуляторов, которых лишен больной организм, действуя активными раздражителями на рецепторы кожи, слизистых, пробуждая защитно-приспособительные силы организма. Это позволяет организму больного справиться,  с имеющимся  заболеванием или компенсировать на время его патологическое влияние.</w:t>
      </w:r>
    </w:p>
    <w:p w:rsidR="00976062" w:rsidRPr="0052299E" w:rsidRDefault="00976062" w:rsidP="0004329F">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 xml:space="preserve">        Однако не всегда факторы окружающей среды оказывают положительное воздействие: при очень больших дозировках их воздействие принимает отрицательный, угнетающий характер. Ответ организма на бальнеотерапию выражается в так называемой бальнеологической реакции, которая может быть физиологической и патологической. Например, реакция обострения - это говорит о срыве физиологических механизмов защиты в результате воздействия раздражителя, по силе превышающие возможности орган</w:t>
      </w:r>
      <w:r w:rsidR="009E4B2A" w:rsidRPr="0052299E">
        <w:rPr>
          <w:rFonts w:ascii="Times New Roman" w:hAnsi="Times New Roman" w:cs="Times New Roman"/>
          <w:sz w:val="28"/>
          <w:szCs w:val="28"/>
        </w:rPr>
        <w:t>изма. Реакция организма</w:t>
      </w:r>
      <w:r w:rsidRPr="0052299E">
        <w:rPr>
          <w:rFonts w:ascii="Times New Roman" w:hAnsi="Times New Roman" w:cs="Times New Roman"/>
          <w:sz w:val="28"/>
          <w:szCs w:val="28"/>
        </w:rPr>
        <w:t xml:space="preserve"> на бальнеопроцедуры с использованием минеральной воды зависит от температуры, химического состава и концентрации веществ, количества и продолжительности процедур, времени их применения, а также от исходного функционального состояния организма  больного. Бальнеологические  процедуры в одних случаях могут заменить лекарственное лечение.  Бальнеологические процедуры  могут усилить благотворное действие лекарственных средств.  Бальнеологические процедуры могут ослабить их нежелательные побочные эффекты. Бальнеологические процедуры могут создать благоприятный фон для эффективного действия  того или иного препарата.</w:t>
      </w:r>
    </w:p>
    <w:p w:rsidR="00976062" w:rsidRPr="0052299E" w:rsidRDefault="00976062" w:rsidP="0004329F">
      <w:pPr>
        <w:spacing w:after="0" w:line="360" w:lineRule="auto"/>
        <w:ind w:firstLine="709"/>
        <w:jc w:val="both"/>
        <w:rPr>
          <w:rFonts w:ascii="Times New Roman" w:hAnsi="Times New Roman" w:cs="Times New Roman"/>
          <w:b/>
          <w:sz w:val="28"/>
          <w:szCs w:val="28"/>
        </w:rPr>
      </w:pPr>
      <w:r w:rsidRPr="0052299E">
        <w:rPr>
          <w:rFonts w:ascii="Times New Roman" w:hAnsi="Times New Roman" w:cs="Times New Roman"/>
          <w:sz w:val="28"/>
          <w:szCs w:val="28"/>
        </w:rPr>
        <w:t xml:space="preserve">         </w:t>
      </w:r>
      <w:r w:rsidRPr="0052299E">
        <w:rPr>
          <w:rFonts w:ascii="Times New Roman" w:hAnsi="Times New Roman" w:cs="Times New Roman"/>
          <w:b/>
          <w:sz w:val="28"/>
          <w:szCs w:val="28"/>
        </w:rPr>
        <w:t>Таким образом, бальнеотерапия – один из способов стимуляции ослабленных защитно – приспособительных</w:t>
      </w:r>
      <w:r w:rsidR="003E5BAD" w:rsidRPr="0052299E">
        <w:rPr>
          <w:rFonts w:ascii="Times New Roman" w:hAnsi="Times New Roman" w:cs="Times New Roman"/>
          <w:b/>
          <w:sz w:val="28"/>
          <w:szCs w:val="28"/>
        </w:rPr>
        <w:t xml:space="preserve">  </w:t>
      </w:r>
      <w:r w:rsidRPr="0052299E">
        <w:rPr>
          <w:rFonts w:ascii="Times New Roman" w:hAnsi="Times New Roman" w:cs="Times New Roman"/>
          <w:b/>
          <w:sz w:val="28"/>
          <w:szCs w:val="28"/>
        </w:rPr>
        <w:t xml:space="preserve">  сил </w:t>
      </w:r>
      <w:r w:rsidR="003E5BAD" w:rsidRPr="0052299E">
        <w:rPr>
          <w:rFonts w:ascii="Times New Roman" w:hAnsi="Times New Roman" w:cs="Times New Roman"/>
          <w:b/>
          <w:sz w:val="28"/>
          <w:szCs w:val="28"/>
        </w:rPr>
        <w:t xml:space="preserve"> </w:t>
      </w:r>
      <w:r w:rsidRPr="0052299E">
        <w:rPr>
          <w:rFonts w:ascii="Times New Roman" w:hAnsi="Times New Roman" w:cs="Times New Roman"/>
          <w:b/>
          <w:sz w:val="28"/>
          <w:szCs w:val="28"/>
        </w:rPr>
        <w:t xml:space="preserve"> больного</w:t>
      </w:r>
      <w:r w:rsidR="003E5BAD" w:rsidRPr="0052299E">
        <w:rPr>
          <w:rFonts w:ascii="Times New Roman" w:hAnsi="Times New Roman" w:cs="Times New Roman"/>
          <w:b/>
          <w:sz w:val="28"/>
          <w:szCs w:val="28"/>
        </w:rPr>
        <w:t xml:space="preserve">  </w:t>
      </w:r>
      <w:r w:rsidRPr="0052299E">
        <w:rPr>
          <w:rFonts w:ascii="Times New Roman" w:hAnsi="Times New Roman" w:cs="Times New Roman"/>
          <w:b/>
          <w:sz w:val="28"/>
          <w:szCs w:val="28"/>
        </w:rPr>
        <w:t xml:space="preserve"> организма.</w:t>
      </w:r>
    </w:p>
    <w:p w:rsidR="00976062" w:rsidRPr="0052299E" w:rsidRDefault="00976062" w:rsidP="0004329F">
      <w:pPr>
        <w:jc w:val="both"/>
        <w:rPr>
          <w:rFonts w:ascii="Times New Roman" w:hAnsi="Times New Roman" w:cs="Times New Roman"/>
          <w:b/>
          <w:sz w:val="28"/>
          <w:szCs w:val="28"/>
        </w:rPr>
      </w:pPr>
    </w:p>
    <w:p w:rsidR="00976062" w:rsidRPr="0052299E" w:rsidRDefault="00976062" w:rsidP="0004329F">
      <w:pPr>
        <w:jc w:val="both"/>
        <w:rPr>
          <w:rFonts w:ascii="Times New Roman" w:hAnsi="Times New Roman" w:cs="Times New Roman"/>
          <w:b/>
          <w:sz w:val="28"/>
          <w:szCs w:val="28"/>
        </w:rPr>
      </w:pPr>
    </w:p>
    <w:p w:rsidR="00976062" w:rsidRPr="0052299E" w:rsidRDefault="00134227" w:rsidP="00134227">
      <w:pPr>
        <w:spacing w:after="120" w:line="240" w:lineRule="auto"/>
        <w:jc w:val="right"/>
        <w:rPr>
          <w:rFonts w:ascii="Times New Roman" w:hAnsi="Times New Roman" w:cs="Times New Roman"/>
          <w:b/>
          <w:sz w:val="28"/>
          <w:szCs w:val="28"/>
        </w:rPr>
      </w:pPr>
      <w:r w:rsidRPr="0052299E">
        <w:rPr>
          <w:rFonts w:ascii="Times New Roman" w:hAnsi="Times New Roman" w:cs="Times New Roman"/>
          <w:sz w:val="28"/>
          <w:szCs w:val="28"/>
        </w:rPr>
        <w:lastRenderedPageBreak/>
        <w:t xml:space="preserve">          </w:t>
      </w:r>
      <w:r w:rsidR="009A5063" w:rsidRPr="0052299E">
        <w:rPr>
          <w:rFonts w:ascii="Times New Roman" w:hAnsi="Times New Roman" w:cs="Times New Roman"/>
          <w:b/>
          <w:sz w:val="28"/>
          <w:szCs w:val="28"/>
        </w:rPr>
        <w:t>Приложение №3</w:t>
      </w:r>
    </w:p>
    <w:p w:rsidR="00976062" w:rsidRPr="0052299E" w:rsidRDefault="00976062" w:rsidP="00976062">
      <w:pPr>
        <w:spacing w:after="120" w:line="240" w:lineRule="auto"/>
        <w:ind w:firstLine="539"/>
        <w:jc w:val="right"/>
        <w:rPr>
          <w:rFonts w:ascii="Times New Roman" w:hAnsi="Times New Roman" w:cs="Times New Roman"/>
          <w:b/>
          <w:sz w:val="24"/>
          <w:szCs w:val="24"/>
          <w:u w:val="single"/>
        </w:rPr>
      </w:pPr>
    </w:p>
    <w:p w:rsidR="00976062" w:rsidRPr="0052299E" w:rsidRDefault="00976062" w:rsidP="00976062">
      <w:pPr>
        <w:spacing w:after="0" w:line="360" w:lineRule="auto"/>
        <w:ind w:firstLine="709"/>
        <w:jc w:val="center"/>
        <w:rPr>
          <w:rFonts w:ascii="Times New Roman" w:hAnsi="Times New Roman" w:cs="Times New Roman"/>
          <w:sz w:val="28"/>
          <w:szCs w:val="28"/>
        </w:rPr>
      </w:pPr>
      <w:r w:rsidRPr="0052299E">
        <w:rPr>
          <w:rFonts w:ascii="Times New Roman" w:hAnsi="Times New Roman" w:cs="Times New Roman"/>
          <w:b/>
          <w:sz w:val="28"/>
          <w:szCs w:val="28"/>
        </w:rPr>
        <w:t>Минеральные воды.  Основные аспекты медицинского использования минеральных вод.</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 xml:space="preserve">         Минеральные воды - природные воды, химический состав и физические свойства которых (содержание различных минеральных, реже органических, компонентов, газов, радиоактивность, кислая и щелочная реакция и др.) позволяет применять их в лечебно-профилактических целях. Химические свойства минеральных вод определяется содержанием в них различных минеральных веществ, главным образом в виде ионов-хлора, сульфата, гидрокарбоната и катионов натрия, магния, кальция, что и обусловливают основной ионный состав вод.</w:t>
      </w:r>
    </w:p>
    <w:p w:rsidR="00976062" w:rsidRPr="0052299E" w:rsidRDefault="00976062" w:rsidP="00976062">
      <w:pPr>
        <w:spacing w:after="120" w:line="240" w:lineRule="auto"/>
        <w:ind w:firstLine="540"/>
        <w:jc w:val="both"/>
        <w:rPr>
          <w:rFonts w:ascii="Times New Roman" w:hAnsi="Times New Roman" w:cs="Times New Roman"/>
          <w:sz w:val="28"/>
          <w:szCs w:val="28"/>
          <w:vertAlign w:val="subscript"/>
        </w:rPr>
      </w:pPr>
      <w:r w:rsidRPr="0052299E">
        <w:rPr>
          <w:rFonts w:ascii="Times New Roman" w:hAnsi="Times New Roman" w:cs="Times New Roman"/>
          <w:sz w:val="28"/>
          <w:szCs w:val="28"/>
        </w:rPr>
        <w:t>Минеральные воды содержат так же газы N</w:t>
      </w:r>
      <w:r w:rsidRPr="0052299E">
        <w:rPr>
          <w:rFonts w:ascii="Times New Roman" w:hAnsi="Times New Roman" w:cs="Times New Roman"/>
          <w:sz w:val="28"/>
          <w:szCs w:val="28"/>
          <w:vertAlign w:val="subscript"/>
        </w:rPr>
        <w:t>2</w:t>
      </w:r>
      <w:r w:rsidRPr="0052299E">
        <w:rPr>
          <w:rFonts w:ascii="Times New Roman" w:hAnsi="Times New Roman" w:cs="Times New Roman"/>
          <w:sz w:val="28"/>
          <w:szCs w:val="28"/>
        </w:rPr>
        <w:t>, CO</w:t>
      </w:r>
      <w:r w:rsidRPr="0052299E">
        <w:rPr>
          <w:rFonts w:ascii="Times New Roman" w:hAnsi="Times New Roman" w:cs="Times New Roman"/>
          <w:sz w:val="28"/>
          <w:szCs w:val="28"/>
          <w:vertAlign w:val="subscript"/>
        </w:rPr>
        <w:t>2</w:t>
      </w:r>
      <w:r w:rsidRPr="0052299E">
        <w:rPr>
          <w:rFonts w:ascii="Times New Roman" w:hAnsi="Times New Roman" w:cs="Times New Roman"/>
          <w:sz w:val="28"/>
          <w:szCs w:val="28"/>
        </w:rPr>
        <w:t>, CH</w:t>
      </w:r>
      <w:r w:rsidRPr="0052299E">
        <w:rPr>
          <w:rFonts w:ascii="Times New Roman" w:hAnsi="Times New Roman" w:cs="Times New Roman"/>
          <w:sz w:val="28"/>
          <w:szCs w:val="28"/>
          <w:vertAlign w:val="subscript"/>
        </w:rPr>
        <w:t>4</w:t>
      </w:r>
      <w:r w:rsidRPr="0052299E">
        <w:rPr>
          <w:rFonts w:ascii="Times New Roman" w:hAnsi="Times New Roman" w:cs="Times New Roman"/>
          <w:sz w:val="28"/>
          <w:szCs w:val="28"/>
        </w:rPr>
        <w:t>, реже  H</w:t>
      </w:r>
      <w:r w:rsidRPr="0052299E">
        <w:rPr>
          <w:rFonts w:ascii="Times New Roman" w:hAnsi="Times New Roman" w:cs="Times New Roman"/>
          <w:sz w:val="28"/>
          <w:szCs w:val="28"/>
          <w:vertAlign w:val="subscript"/>
        </w:rPr>
        <w:t>2</w:t>
      </w:r>
      <w:r w:rsidRPr="0052299E">
        <w:rPr>
          <w:rFonts w:ascii="Times New Roman" w:hAnsi="Times New Roman" w:cs="Times New Roman"/>
          <w:sz w:val="28"/>
          <w:szCs w:val="28"/>
        </w:rPr>
        <w:t xml:space="preserve">S  сероводород и др. </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Во многих минеральных водах присутствуют в виде ионов или недиссоциированных молекул специфические биологические активные компоненты - CO</w:t>
      </w:r>
      <w:r w:rsidRPr="0052299E">
        <w:rPr>
          <w:rFonts w:ascii="Times New Roman" w:hAnsi="Times New Roman" w:cs="Times New Roman"/>
          <w:sz w:val="28"/>
          <w:szCs w:val="28"/>
          <w:vertAlign w:val="subscript"/>
        </w:rPr>
        <w:t>2</w:t>
      </w:r>
      <w:r w:rsidRPr="0052299E">
        <w:rPr>
          <w:rFonts w:ascii="Times New Roman" w:hAnsi="Times New Roman" w:cs="Times New Roman"/>
          <w:sz w:val="28"/>
          <w:szCs w:val="28"/>
        </w:rPr>
        <w:t>, H</w:t>
      </w:r>
      <w:r w:rsidRPr="0052299E">
        <w:rPr>
          <w:rFonts w:ascii="Times New Roman" w:hAnsi="Times New Roman" w:cs="Times New Roman"/>
          <w:sz w:val="28"/>
          <w:szCs w:val="28"/>
          <w:vertAlign w:val="subscript"/>
        </w:rPr>
        <w:t>2</w:t>
      </w:r>
      <w:r w:rsidRPr="0052299E">
        <w:rPr>
          <w:rFonts w:ascii="Times New Roman" w:hAnsi="Times New Roman" w:cs="Times New Roman"/>
          <w:sz w:val="28"/>
          <w:szCs w:val="28"/>
        </w:rPr>
        <w:t>S, HS</w:t>
      </w:r>
      <w:r w:rsidRPr="0052299E">
        <w:rPr>
          <w:rFonts w:ascii="Times New Roman" w:hAnsi="Times New Roman" w:cs="Times New Roman"/>
          <w:sz w:val="28"/>
          <w:szCs w:val="28"/>
          <w:vertAlign w:val="superscript"/>
        </w:rPr>
        <w:t>-</w:t>
      </w:r>
      <w:r w:rsidRPr="0052299E">
        <w:rPr>
          <w:rFonts w:ascii="Times New Roman" w:hAnsi="Times New Roman" w:cs="Times New Roman"/>
          <w:sz w:val="28"/>
          <w:szCs w:val="28"/>
        </w:rPr>
        <w:t>, Br</w:t>
      </w:r>
      <w:r w:rsidRPr="0052299E">
        <w:rPr>
          <w:rFonts w:ascii="Times New Roman" w:hAnsi="Times New Roman" w:cs="Times New Roman"/>
          <w:sz w:val="28"/>
          <w:szCs w:val="28"/>
          <w:vertAlign w:val="superscript"/>
        </w:rPr>
        <w:t>-</w:t>
      </w:r>
      <w:r w:rsidRPr="0052299E">
        <w:rPr>
          <w:rFonts w:ascii="Times New Roman" w:hAnsi="Times New Roman" w:cs="Times New Roman"/>
          <w:sz w:val="28"/>
          <w:szCs w:val="28"/>
        </w:rPr>
        <w:t>, J</w:t>
      </w:r>
      <w:r w:rsidRPr="0052299E">
        <w:rPr>
          <w:rFonts w:ascii="Times New Roman" w:hAnsi="Times New Roman" w:cs="Times New Roman"/>
          <w:sz w:val="28"/>
          <w:szCs w:val="28"/>
          <w:vertAlign w:val="superscript"/>
        </w:rPr>
        <w:t>-</w:t>
      </w:r>
      <w:r w:rsidRPr="0052299E">
        <w:rPr>
          <w:rFonts w:ascii="Times New Roman" w:hAnsi="Times New Roman" w:cs="Times New Roman"/>
          <w:sz w:val="28"/>
          <w:szCs w:val="28"/>
        </w:rPr>
        <w:t>, As</w:t>
      </w:r>
      <w:r w:rsidRPr="0052299E">
        <w:rPr>
          <w:rFonts w:ascii="Times New Roman" w:hAnsi="Times New Roman" w:cs="Times New Roman"/>
          <w:sz w:val="28"/>
          <w:szCs w:val="28"/>
          <w:vertAlign w:val="superscript"/>
        </w:rPr>
        <w:t>-</w:t>
      </w:r>
      <w:r w:rsidRPr="0052299E">
        <w:rPr>
          <w:rFonts w:ascii="Times New Roman" w:hAnsi="Times New Roman" w:cs="Times New Roman"/>
          <w:sz w:val="28"/>
          <w:szCs w:val="28"/>
        </w:rPr>
        <w:t>, Fe</w:t>
      </w:r>
      <w:r w:rsidRPr="0052299E">
        <w:rPr>
          <w:rFonts w:ascii="Times New Roman" w:hAnsi="Times New Roman" w:cs="Times New Roman"/>
          <w:sz w:val="28"/>
          <w:szCs w:val="28"/>
          <w:vertAlign w:val="superscript"/>
        </w:rPr>
        <w:t>2+</w:t>
      </w:r>
      <w:r w:rsidRPr="0052299E">
        <w:rPr>
          <w:rFonts w:ascii="Times New Roman" w:hAnsi="Times New Roman" w:cs="Times New Roman"/>
          <w:sz w:val="28"/>
          <w:szCs w:val="28"/>
        </w:rPr>
        <w:t>, кремниевая кислота H</w:t>
      </w:r>
      <w:r w:rsidRPr="0052299E">
        <w:rPr>
          <w:rFonts w:ascii="Times New Roman" w:hAnsi="Times New Roman" w:cs="Times New Roman"/>
          <w:sz w:val="28"/>
          <w:szCs w:val="28"/>
          <w:vertAlign w:val="subscript"/>
        </w:rPr>
        <w:t>2</w:t>
      </w:r>
      <w:r w:rsidRPr="0052299E">
        <w:rPr>
          <w:rFonts w:ascii="Times New Roman" w:hAnsi="Times New Roman" w:cs="Times New Roman"/>
          <w:sz w:val="28"/>
          <w:szCs w:val="28"/>
        </w:rPr>
        <w:t>SiO</w:t>
      </w:r>
      <w:r w:rsidRPr="0052299E">
        <w:rPr>
          <w:rFonts w:ascii="Times New Roman" w:hAnsi="Times New Roman" w:cs="Times New Roman"/>
          <w:sz w:val="28"/>
          <w:szCs w:val="28"/>
          <w:vertAlign w:val="subscript"/>
        </w:rPr>
        <w:t>3</w:t>
      </w:r>
      <w:r w:rsidRPr="0052299E">
        <w:rPr>
          <w:rFonts w:ascii="Times New Roman" w:hAnsi="Times New Roman" w:cs="Times New Roman"/>
          <w:sz w:val="28"/>
          <w:szCs w:val="28"/>
        </w:rPr>
        <w:t xml:space="preserve">, углерод органический - С, и др., придающие водам важные, бальнеологическом отношении, особенности. </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Суммарное содержание в минеральных водах всех указанных выше веществ  составляет минерализацию вод.</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К физическим свойствам минеральных вод относится температура, радиоактивность (Rn-радон), кислотно-щелочное состояние вод определяется величиной  рH.</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Для подробной характеристики минеральных вод служат полные анализы их ионно-солевого состава (содержание катионов, анионов, в г/л, мг/экв, и недиссоциированных молекул в г/л) и газового состава (содержание растворенных газов).</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 xml:space="preserve">Для краткого выражения состава минеральных вод применяется условная формула. Указывается  вначале специфические, биологические </w:t>
      </w:r>
      <w:r w:rsidRPr="0052299E">
        <w:rPr>
          <w:rFonts w:ascii="Times New Roman" w:hAnsi="Times New Roman" w:cs="Times New Roman"/>
          <w:sz w:val="28"/>
          <w:szCs w:val="28"/>
        </w:rPr>
        <w:lastRenderedPageBreak/>
        <w:t>активные компоненты, в т.ч. газы. Далее - минерализация воды (М) в г/л, в числителем псевдодроби представлены анионы, в знаменателе катионы, содержащие в количествах не менее 20 экв.%. в конце формулы приводится величина рH и температура H</w:t>
      </w:r>
      <w:r w:rsidRPr="0052299E">
        <w:rPr>
          <w:rFonts w:ascii="Times New Roman" w:hAnsi="Times New Roman" w:cs="Times New Roman"/>
          <w:sz w:val="28"/>
          <w:szCs w:val="28"/>
          <w:vertAlign w:val="subscript"/>
        </w:rPr>
        <w:t>2</w:t>
      </w:r>
      <w:r w:rsidRPr="0052299E">
        <w:rPr>
          <w:rFonts w:ascii="Times New Roman" w:hAnsi="Times New Roman" w:cs="Times New Roman"/>
          <w:sz w:val="28"/>
          <w:szCs w:val="28"/>
        </w:rPr>
        <w:t>О например, формула физического химического состава воды «Ажыг-Суг» (А.В. Зуев,1967г.)</w:t>
      </w:r>
    </w:p>
    <w:p w:rsidR="00976062" w:rsidRPr="0052299E" w:rsidRDefault="00976062" w:rsidP="00993130">
      <w:pPr>
        <w:jc w:val="center"/>
        <w:rPr>
          <w:rFonts w:ascii="Times New Roman" w:hAnsi="Times New Roman" w:cs="Times New Roman"/>
          <w:sz w:val="28"/>
          <w:szCs w:val="28"/>
        </w:rPr>
      </w:pPr>
      <w:r w:rsidRPr="0052299E">
        <w:rPr>
          <w:rFonts w:ascii="Times New Roman" w:hAnsi="Times New Roman" w:cs="Times New Roman"/>
          <w:sz w:val="28"/>
          <w:szCs w:val="28"/>
        </w:rPr>
        <w:t>М 4,92</w:t>
      </w:r>
      <w:r w:rsidRPr="0052299E">
        <w:rPr>
          <w:rFonts w:ascii="Times New Roman" w:hAnsi="Times New Roman" w:cs="Times New Roman"/>
          <w:position w:val="-28"/>
          <w:sz w:val="28"/>
          <w:szCs w:val="28"/>
        </w:rPr>
        <w:object w:dxaOrig="2700" w:dyaOrig="680">
          <v:shape id="_x0000_i1028" type="#_x0000_t75" style="width:135pt;height:33.75pt" o:ole="">
            <v:imagedata r:id="rId14" o:title=""/>
          </v:shape>
          <o:OLEObject Type="Embed" ProgID="Equation.3" ShapeID="_x0000_i1028" DrawAspect="Content" ObjectID="_1666084583" r:id="rId15"/>
        </w:object>
      </w:r>
      <w:r w:rsidRPr="0052299E">
        <w:rPr>
          <w:rFonts w:ascii="Times New Roman" w:hAnsi="Times New Roman" w:cs="Times New Roman"/>
          <w:sz w:val="28"/>
          <w:szCs w:val="28"/>
        </w:rPr>
        <w:t xml:space="preserve">  Н</w:t>
      </w:r>
      <w:r w:rsidRPr="0052299E">
        <w:rPr>
          <w:rFonts w:ascii="Times New Roman" w:hAnsi="Times New Roman" w:cs="Times New Roman"/>
          <w:sz w:val="28"/>
          <w:szCs w:val="28"/>
          <w:vertAlign w:val="subscript"/>
        </w:rPr>
        <w:t xml:space="preserve">2 </w:t>
      </w:r>
      <w:r w:rsidRPr="0052299E">
        <w:rPr>
          <w:rFonts w:ascii="Times New Roman" w:hAnsi="Times New Roman" w:cs="Times New Roman"/>
          <w:sz w:val="28"/>
          <w:szCs w:val="28"/>
          <w:lang w:val="en-US"/>
        </w:rPr>
        <w:t>SiO</w:t>
      </w:r>
      <w:r w:rsidRPr="0052299E">
        <w:rPr>
          <w:rFonts w:ascii="Times New Roman" w:hAnsi="Times New Roman" w:cs="Times New Roman"/>
          <w:sz w:val="28"/>
          <w:szCs w:val="28"/>
          <w:vertAlign w:val="subscript"/>
        </w:rPr>
        <w:t xml:space="preserve">3 </w:t>
      </w:r>
      <w:r w:rsidRPr="0052299E">
        <w:rPr>
          <w:rFonts w:ascii="Times New Roman" w:hAnsi="Times New Roman" w:cs="Times New Roman"/>
          <w:sz w:val="28"/>
          <w:szCs w:val="28"/>
        </w:rPr>
        <w:t>0,08, Т= 6,0</w:t>
      </w:r>
      <w:r w:rsidRPr="0052299E">
        <w:rPr>
          <w:rFonts w:ascii="Times New Roman" w:hAnsi="Times New Roman" w:cs="Times New Roman"/>
          <w:sz w:val="28"/>
          <w:szCs w:val="28"/>
          <w:vertAlign w:val="superscript"/>
        </w:rPr>
        <w:t xml:space="preserve">0 </w:t>
      </w:r>
      <w:r w:rsidRPr="0052299E">
        <w:rPr>
          <w:rFonts w:ascii="Times New Roman" w:hAnsi="Times New Roman" w:cs="Times New Roman"/>
          <w:sz w:val="28"/>
          <w:szCs w:val="28"/>
        </w:rPr>
        <w:t>С.  рН=3,0</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 xml:space="preserve">          Наименование минеральной воды по газовому и ионному составу дается в определенной последовательности: в порядке возрастания содержания отдельных компонентов, от  меньшего  к большему. Например, при содержании азота 20%, метана 70 об.%, сульфата-25, хлорида-60, кальция-20, натрия-65экв.%  такого состава вода  называется азотно-метановой сульфатно-хлоридной кальциево-натриевой минеральной водой.</w:t>
      </w:r>
    </w:p>
    <w:p w:rsidR="00976062" w:rsidRPr="0052299E" w:rsidRDefault="00976062" w:rsidP="00976062">
      <w:pPr>
        <w:spacing w:after="120" w:line="240" w:lineRule="auto"/>
        <w:jc w:val="both"/>
        <w:rPr>
          <w:rFonts w:ascii="Times New Roman" w:hAnsi="Times New Roman" w:cs="Times New Roman"/>
          <w:sz w:val="28"/>
          <w:szCs w:val="28"/>
        </w:rPr>
      </w:pPr>
      <w:r w:rsidRPr="0052299E">
        <w:rPr>
          <w:rFonts w:ascii="Times New Roman" w:hAnsi="Times New Roman" w:cs="Times New Roman"/>
          <w:sz w:val="28"/>
          <w:szCs w:val="28"/>
        </w:rPr>
        <w:t xml:space="preserve">       Минеральные воды  классифицируются на основные бальнеологические группы.</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Углекислые, сульфидные, железистые, мышьяк содержащие, бромные, йодные, радоновые, кремнистые, слабоминерализованные. По газовому составу - метановые, азотные, сероводородные. При высоком содержании металлов - полиметаллические (Mn, Cu, P</w:t>
      </w:r>
      <w:r w:rsidRPr="0052299E">
        <w:rPr>
          <w:rFonts w:ascii="Times New Roman" w:hAnsi="Times New Roman" w:cs="Times New Roman"/>
          <w:sz w:val="28"/>
          <w:szCs w:val="28"/>
          <w:lang w:val="en-US"/>
        </w:rPr>
        <w:t>b</w:t>
      </w:r>
      <w:r w:rsidRPr="0052299E">
        <w:rPr>
          <w:rFonts w:ascii="Times New Roman" w:hAnsi="Times New Roman" w:cs="Times New Roman"/>
          <w:sz w:val="28"/>
          <w:szCs w:val="28"/>
        </w:rPr>
        <w:t>, Zn и др.),</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По анионному составу классифицируются на гидрокарбонатные, сульфатные, хлоридные, гидрокарбонатно-хлоридные. По катионному составу, на кальциевые, магниевые, натриевые, смешанные и т.д.</w:t>
      </w:r>
    </w:p>
    <w:p w:rsidR="00976062" w:rsidRPr="0052299E" w:rsidRDefault="00976062" w:rsidP="00976062">
      <w:pPr>
        <w:spacing w:after="120" w:line="240" w:lineRule="auto"/>
        <w:ind w:firstLine="540"/>
        <w:jc w:val="both"/>
        <w:rPr>
          <w:rFonts w:ascii="Times New Roman" w:hAnsi="Times New Roman" w:cs="Times New Roman"/>
          <w:b/>
          <w:i/>
          <w:sz w:val="28"/>
          <w:szCs w:val="28"/>
        </w:rPr>
      </w:pPr>
      <w:r w:rsidRPr="0052299E">
        <w:rPr>
          <w:rFonts w:ascii="Times New Roman" w:hAnsi="Times New Roman" w:cs="Times New Roman"/>
          <w:b/>
          <w:i/>
          <w:sz w:val="28"/>
          <w:szCs w:val="28"/>
        </w:rPr>
        <w:t xml:space="preserve"> Основные аспекты медицинского использования минеральных,  природных  вод.   </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 xml:space="preserve"> Минеральные воды используются в комплексной терапии для наружного и внутреннего применения. Действие минеральных вод на организм определяется их физическими и химическими свойствами, температурой, рН средой, основным ионным  составом,  а также компонентами, придающими воде специфические  свойства. К ним относятся газы, биологические активные и органические вещества, микрокомпоненты. </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b/>
          <w:sz w:val="28"/>
          <w:szCs w:val="28"/>
        </w:rPr>
        <w:lastRenderedPageBreak/>
        <w:t xml:space="preserve">       </w:t>
      </w:r>
      <w:r w:rsidRPr="0052299E">
        <w:rPr>
          <w:rFonts w:ascii="Times New Roman" w:hAnsi="Times New Roman" w:cs="Times New Roman"/>
          <w:b/>
          <w:i/>
          <w:sz w:val="28"/>
          <w:szCs w:val="28"/>
        </w:rPr>
        <w:t>Бальнеологическое  воздействие минеральных вод  при  наружном применении</w:t>
      </w:r>
      <w:r w:rsidRPr="0052299E">
        <w:rPr>
          <w:rFonts w:ascii="Times New Roman" w:hAnsi="Times New Roman" w:cs="Times New Roman"/>
          <w:b/>
          <w:sz w:val="28"/>
          <w:szCs w:val="28"/>
        </w:rPr>
        <w:t xml:space="preserve">. </w:t>
      </w:r>
      <w:r w:rsidRPr="0052299E">
        <w:rPr>
          <w:rFonts w:ascii="Times New Roman" w:hAnsi="Times New Roman" w:cs="Times New Roman"/>
          <w:sz w:val="28"/>
          <w:szCs w:val="28"/>
        </w:rPr>
        <w:t xml:space="preserve">При наружном применении наряду с химическим составом минеральной воды существенное значение в бальнеологическом действии имеют температура, рН - водородный показатель и гидростатическое давление. Ионы солей, находящихся в минеральной воде, вызывают раздражение кожных рецепторов как вовремя процедуры, так и после нее за счет осаждения на коже тончайшего слоя солей («солевого плаща») длительно на ней сохраняющегося. Все газы и ионы некоторых микрокомпонентов проникают через неповрежденную кожу, попадают в ткани и кровь и непосредственно влияют на функцию органов и систем организма. Таким образом, складывается нейрогуморальный механизм действия минеральных вод, специфичность которого зависит от преимущественного влияния тех или иных химических веществ. </w:t>
      </w:r>
    </w:p>
    <w:p w:rsidR="00976062" w:rsidRPr="0052299E" w:rsidRDefault="00976062" w:rsidP="00134227">
      <w:pPr>
        <w:spacing w:after="120" w:line="360" w:lineRule="auto"/>
        <w:jc w:val="both"/>
        <w:rPr>
          <w:rFonts w:ascii="Times New Roman" w:hAnsi="Times New Roman" w:cs="Times New Roman"/>
          <w:sz w:val="28"/>
          <w:szCs w:val="28"/>
        </w:rPr>
      </w:pPr>
      <w:r w:rsidRPr="0052299E">
        <w:rPr>
          <w:rFonts w:ascii="Times New Roman" w:hAnsi="Times New Roman" w:cs="Times New Roman"/>
          <w:i/>
          <w:sz w:val="28"/>
          <w:szCs w:val="28"/>
        </w:rPr>
        <w:t xml:space="preserve"> </w:t>
      </w:r>
      <w:r w:rsidRPr="0052299E">
        <w:rPr>
          <w:rFonts w:ascii="Times New Roman" w:hAnsi="Times New Roman" w:cs="Times New Roman"/>
          <w:b/>
          <w:i/>
          <w:sz w:val="28"/>
          <w:szCs w:val="28"/>
        </w:rPr>
        <w:t>Воздействие минеральных вод при питьевом режиме</w:t>
      </w:r>
      <w:r w:rsidRPr="0052299E">
        <w:rPr>
          <w:rFonts w:ascii="Times New Roman" w:hAnsi="Times New Roman" w:cs="Times New Roman"/>
          <w:b/>
          <w:sz w:val="28"/>
          <w:szCs w:val="28"/>
        </w:rPr>
        <w:t xml:space="preserve">.   </w:t>
      </w:r>
      <w:r w:rsidR="00134227" w:rsidRPr="0052299E">
        <w:rPr>
          <w:rFonts w:ascii="Times New Roman" w:hAnsi="Times New Roman" w:cs="Times New Roman"/>
          <w:sz w:val="28"/>
          <w:szCs w:val="28"/>
        </w:rPr>
        <w:t>Механизм действия при упот</w:t>
      </w:r>
      <w:r w:rsidRPr="0052299E">
        <w:rPr>
          <w:rFonts w:ascii="Times New Roman" w:hAnsi="Times New Roman" w:cs="Times New Roman"/>
          <w:sz w:val="28"/>
          <w:szCs w:val="28"/>
        </w:rPr>
        <w:t>реблении во внутрь   минеральных вод, проявляется целым рядом физиологических реакций. В основе этих реакций лежат нейрорефлекторные и гуморальные процессы, обусловленные влиянием различных факторов: температура воды, скоростью поступления ее в желудок и временем пребывания в разных отделах желудочно-кишечного тракта, химическим составом минеральной воды.</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 xml:space="preserve">      Стимулирующие действия минеральной воды на желудочную секрецию при попадании, связанное с раздражением слизистой оболочки желудочка, было установлено экспериментальными работами в лаборатории И.П.Павлова получило название </w:t>
      </w:r>
      <w:r w:rsidRPr="0052299E">
        <w:rPr>
          <w:rFonts w:ascii="Times New Roman" w:hAnsi="Times New Roman" w:cs="Times New Roman"/>
          <w:sz w:val="28"/>
          <w:szCs w:val="28"/>
          <w:u w:val="single"/>
        </w:rPr>
        <w:t>пилорического</w:t>
      </w:r>
      <w:r w:rsidRPr="0052299E">
        <w:rPr>
          <w:rFonts w:ascii="Times New Roman" w:hAnsi="Times New Roman" w:cs="Times New Roman"/>
          <w:sz w:val="28"/>
          <w:szCs w:val="28"/>
        </w:rPr>
        <w:t xml:space="preserve"> действия. При переходе в двенадцатиперстную кишку большинство минеральных вод оказывают более сложные действия: сначала происходит ощелачивание желудочного содержимого, затем кислотность возвращается к исходному уровню, а еще через некоторое время снижается. Возникает так, называемые </w:t>
      </w:r>
      <w:r w:rsidRPr="0052299E">
        <w:rPr>
          <w:rFonts w:ascii="Times New Roman" w:hAnsi="Times New Roman" w:cs="Times New Roman"/>
          <w:b/>
          <w:sz w:val="28"/>
          <w:szCs w:val="28"/>
        </w:rPr>
        <w:t>дуоденальное</w:t>
      </w:r>
      <w:r w:rsidRPr="0052299E">
        <w:rPr>
          <w:rFonts w:ascii="Times New Roman" w:hAnsi="Times New Roman" w:cs="Times New Roman"/>
          <w:sz w:val="28"/>
          <w:szCs w:val="28"/>
        </w:rPr>
        <w:t xml:space="preserve"> действие – снижение желудочной секреции, рефлекторно-обусловленное </w:t>
      </w:r>
      <w:r w:rsidRPr="0052299E">
        <w:rPr>
          <w:rFonts w:ascii="Times New Roman" w:hAnsi="Times New Roman" w:cs="Times New Roman"/>
          <w:sz w:val="28"/>
          <w:szCs w:val="28"/>
        </w:rPr>
        <w:lastRenderedPageBreak/>
        <w:t>раздражение нервных окончаний слизистой оболочки  двенадцатиперстной кишки.</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 xml:space="preserve">Исходя из этого, в методике питьевого лечения минеральной водой чрезвычайно важно создать такие условия, при которых можно было бы получать преимущественно </w:t>
      </w:r>
      <w:r w:rsidRPr="0052299E">
        <w:rPr>
          <w:rFonts w:ascii="Times New Roman" w:hAnsi="Times New Roman" w:cs="Times New Roman"/>
          <w:b/>
          <w:sz w:val="28"/>
          <w:szCs w:val="28"/>
        </w:rPr>
        <w:t>пилорическое</w:t>
      </w:r>
      <w:r w:rsidRPr="0052299E">
        <w:rPr>
          <w:rFonts w:ascii="Times New Roman" w:hAnsi="Times New Roman" w:cs="Times New Roman"/>
          <w:sz w:val="28"/>
          <w:szCs w:val="28"/>
        </w:rPr>
        <w:t xml:space="preserve"> или дуоденальное действие. Минеральная вода, выпитая незадолго до приема пищи, смешиваясь с ней, не успевает быстро перейти в двенадцатиперстную кишку, дольше задерживаясь в желудке, она раздражает его слизистую оболочку и оказывает преимущественно пилорическое действие. Минеральные воды, принятые за долго до приема пищи, не задерживаясь в желудке, переходят в двенадцатиперстную кишку и оказывают преимущественно  дуоденальное действие.</w:t>
      </w:r>
    </w:p>
    <w:p w:rsidR="00976062" w:rsidRPr="0052299E" w:rsidRDefault="00976062" w:rsidP="00976062">
      <w:pPr>
        <w:spacing w:after="0" w:line="360" w:lineRule="auto"/>
        <w:ind w:firstLine="709"/>
        <w:jc w:val="both"/>
        <w:rPr>
          <w:rFonts w:ascii="Times New Roman" w:hAnsi="Times New Roman" w:cs="Times New Roman"/>
          <w:sz w:val="28"/>
          <w:szCs w:val="28"/>
        </w:rPr>
      </w:pPr>
      <w:r w:rsidRPr="0052299E">
        <w:rPr>
          <w:rFonts w:ascii="Times New Roman" w:hAnsi="Times New Roman" w:cs="Times New Roman"/>
          <w:sz w:val="28"/>
          <w:szCs w:val="28"/>
        </w:rPr>
        <w:t>Скорость перехода воды из желудка в кишечник зависит и от ее температуры. Холодная усиливает двигательную функцию желудка и переходит в кишечник быстрее, теплая минеральная вода уменьшает и эвакуируется медленнее. Выпитая минеральная вода, воздействуя на нервные окончания слизистой оболочки, как желудка, так и кишечника, оказывает выраженные рефлекторные действия на деятельность других органов пищеварительной системы. Минеральная вода, всасываясь в верхние отделы кишечника, раздражая нервные окончания кровеносных сосудов, оказывает влияние на различные функции организма. Воздействие на процессы осмоса и диффузии, поверхностного натяжения, электрический заряд клеток, на кислотно-щелочное равновесие организма, на обменные процессы, минеральная вода оказывает влияние на уровень реактивности клеток и ткани.</w:t>
      </w:r>
    </w:p>
    <w:p w:rsidR="00976062" w:rsidRPr="0052299E" w:rsidRDefault="00976062" w:rsidP="00DD759D">
      <w:pPr>
        <w:spacing w:after="0" w:line="360" w:lineRule="auto"/>
        <w:ind w:firstLine="709"/>
        <w:jc w:val="both"/>
        <w:rPr>
          <w:rFonts w:ascii="Times New Roman" w:hAnsi="Times New Roman" w:cs="Times New Roman"/>
          <w:sz w:val="24"/>
          <w:szCs w:val="24"/>
        </w:rPr>
      </w:pPr>
      <w:r w:rsidRPr="0052299E">
        <w:rPr>
          <w:rFonts w:ascii="Times New Roman" w:hAnsi="Times New Roman" w:cs="Times New Roman"/>
          <w:sz w:val="28"/>
          <w:szCs w:val="28"/>
        </w:rPr>
        <w:t xml:space="preserve">Степень выраженности и характер этих изменений во многом зависит от химического состава минеральных вод, поэтому выбор ее при питьевом лечении имеет определенное значение. </w:t>
      </w:r>
      <w:r w:rsidRPr="0052299E">
        <w:rPr>
          <w:rFonts w:ascii="Times New Roman" w:hAnsi="Times New Roman" w:cs="Times New Roman"/>
          <w:sz w:val="24"/>
          <w:szCs w:val="24"/>
        </w:rPr>
        <w:t>Специфичность действия минеральных вод при питьевом лечении зависит от их основного ионного состава (анионного – гидрокарбонат, хлорид и сульфат) и катионного (натрий, кальций и магний).</w:t>
      </w:r>
    </w:p>
    <w:p w:rsidR="00F52F40" w:rsidRPr="0052299E" w:rsidRDefault="00F52F40" w:rsidP="00976062">
      <w:pPr>
        <w:spacing w:after="0" w:line="360" w:lineRule="auto"/>
        <w:ind w:firstLine="709"/>
        <w:jc w:val="both"/>
        <w:rPr>
          <w:rFonts w:ascii="Times New Roman" w:hAnsi="Times New Roman" w:cs="Times New Roman"/>
          <w:sz w:val="28"/>
          <w:szCs w:val="28"/>
        </w:rPr>
      </w:pPr>
    </w:p>
    <w:p w:rsidR="00AB55D0" w:rsidRPr="0052299E" w:rsidRDefault="00A83C1F" w:rsidP="00AB55D0">
      <w:pPr>
        <w:spacing w:after="0" w:line="360" w:lineRule="auto"/>
        <w:ind w:firstLine="709"/>
        <w:jc w:val="center"/>
        <w:rPr>
          <w:rFonts w:ascii="Times New Roman" w:hAnsi="Times New Roman" w:cs="Times New Roman"/>
          <w:b/>
          <w:sz w:val="36"/>
          <w:szCs w:val="36"/>
        </w:rPr>
      </w:pPr>
      <w:r w:rsidRPr="0052299E">
        <w:rPr>
          <w:rFonts w:ascii="Times New Roman" w:hAnsi="Times New Roman" w:cs="Times New Roman"/>
          <w:b/>
          <w:sz w:val="36"/>
          <w:szCs w:val="36"/>
        </w:rPr>
        <w:t>Общий в</w:t>
      </w:r>
      <w:r w:rsidR="00AB55D0" w:rsidRPr="0052299E">
        <w:rPr>
          <w:rFonts w:ascii="Times New Roman" w:hAnsi="Times New Roman" w:cs="Times New Roman"/>
          <w:b/>
          <w:sz w:val="36"/>
          <w:szCs w:val="36"/>
        </w:rPr>
        <w:t>ид аржаана «Адарган»</w:t>
      </w:r>
    </w:p>
    <w:p w:rsidR="00A83C1F" w:rsidRPr="0052299E" w:rsidRDefault="00AB55D0" w:rsidP="00322427">
      <w:pPr>
        <w:spacing w:after="0" w:line="360" w:lineRule="auto"/>
        <w:ind w:firstLine="709"/>
        <w:rPr>
          <w:rFonts w:ascii="Times New Roman" w:hAnsi="Times New Roman" w:cs="Times New Roman"/>
          <w:b/>
          <w:sz w:val="36"/>
          <w:szCs w:val="36"/>
        </w:rPr>
      </w:pPr>
      <w:r w:rsidRPr="0052299E">
        <w:rPr>
          <w:rFonts w:ascii="Times New Roman" w:hAnsi="Times New Roman" w:cs="Times New Roman"/>
          <w:b/>
          <w:noProof/>
          <w:sz w:val="36"/>
          <w:szCs w:val="36"/>
        </w:rPr>
        <w:drawing>
          <wp:inline distT="0" distB="0" distL="0" distR="0">
            <wp:extent cx="5537200" cy="3455719"/>
            <wp:effectExtent l="0" t="0" r="0" b="0"/>
            <wp:docPr id="12" name="Рисунок 12" descr="C:\Users\Химия_206\Desktop\дарый Кара-Сал 11б Адарган\илона  аржаан\image-0-02-04-0250c8889b2ef5c633da968b9a15cc3133155d7db7e70bc40fb23bf87870a01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Химия_206\Desktop\дарый Кара-Сал 11б Адарган\илона  аржаан\image-0-02-04-0250c8889b2ef5c633da968b9a15cc3133155d7db7e70bc40fb23bf87870a01f-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0793" cy="3507889"/>
                    </a:xfrm>
                    <a:prstGeom prst="rect">
                      <a:avLst/>
                    </a:prstGeom>
                    <a:noFill/>
                    <a:ln>
                      <a:noFill/>
                    </a:ln>
                  </pic:spPr>
                </pic:pic>
              </a:graphicData>
            </a:graphic>
          </wp:inline>
        </w:drawing>
      </w:r>
      <w:r w:rsidRPr="0052299E">
        <w:rPr>
          <w:rFonts w:ascii="Times New Roman" w:hAnsi="Times New Roman" w:cs="Times New Roman"/>
          <w:b/>
          <w:sz w:val="36"/>
          <w:szCs w:val="36"/>
        </w:rPr>
        <w:t xml:space="preserve"> </w:t>
      </w:r>
    </w:p>
    <w:p w:rsidR="00A83C1F" w:rsidRPr="0052299E" w:rsidRDefault="00791DD1" w:rsidP="00A236F2">
      <w:pPr>
        <w:spacing w:line="360" w:lineRule="auto"/>
        <w:jc w:val="center"/>
        <w:rPr>
          <w:rFonts w:ascii="Times New Roman" w:hAnsi="Times New Roman" w:cs="Times New Roman"/>
          <w:sz w:val="28"/>
          <w:szCs w:val="28"/>
        </w:rPr>
      </w:pPr>
      <w:r w:rsidRPr="0052299E">
        <w:rPr>
          <w:rFonts w:ascii="Times New Roman" w:hAnsi="Times New Roman" w:cs="Times New Roman"/>
          <w:noProof/>
          <w:sz w:val="18"/>
          <w:szCs w:val="18"/>
        </w:rPr>
        <w:drawing>
          <wp:inline distT="0" distB="0" distL="0" distR="0" wp14:anchorId="232870BE" wp14:editId="6179F11A">
            <wp:extent cx="6043930" cy="351509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8680" cy="3546938"/>
                    </a:xfrm>
                    <a:prstGeom prst="rect">
                      <a:avLst/>
                    </a:prstGeom>
                  </pic:spPr>
                </pic:pic>
              </a:graphicData>
            </a:graphic>
          </wp:inline>
        </w:drawing>
      </w:r>
      <w:r w:rsidR="004A6428" w:rsidRPr="005229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A6428" w:rsidRPr="0052299E">
        <w:rPr>
          <w:rFonts w:ascii="Times New Roman" w:hAnsi="Times New Roman" w:cs="Times New Roman"/>
          <w:b/>
          <w:noProof/>
          <w:sz w:val="18"/>
          <w:szCs w:val="18"/>
          <w:u w:val="single"/>
        </w:rPr>
        <w:lastRenderedPageBreak/>
        <w:drawing>
          <wp:inline distT="0" distB="0" distL="0" distR="0">
            <wp:extent cx="6266180" cy="4000500"/>
            <wp:effectExtent l="0" t="0" r="0" b="0"/>
            <wp:docPr id="13" name="Рисунок 13" descr="C:\Users\Химия_206\Desktop\дарый Кара-Сал 11б Адарган\илона  аржаан\image-0-02-04-aa543ebdb700497e7986e53df821e0a619b4fc2c3d2d50c642457ef9a25f540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Химия_206\Desktop\дарый Кара-Сал 11б Адарган\илона  аржаан\image-0-02-04-aa543ebdb700497e7986e53df821e0a619b4fc2c3d2d50c642457ef9a25f5408-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5769" cy="4006622"/>
                    </a:xfrm>
                    <a:prstGeom prst="rect">
                      <a:avLst/>
                    </a:prstGeom>
                    <a:noFill/>
                    <a:ln>
                      <a:noFill/>
                    </a:ln>
                  </pic:spPr>
                </pic:pic>
              </a:graphicData>
            </a:graphic>
          </wp:inline>
        </w:drawing>
      </w:r>
      <w:r w:rsidRPr="0052299E">
        <w:rPr>
          <w:rFonts w:ascii="Times New Roman" w:hAnsi="Times New Roman" w:cs="Times New Roman"/>
          <w:b/>
          <w:noProof/>
          <w:sz w:val="18"/>
          <w:szCs w:val="18"/>
          <w:u w:val="single"/>
        </w:rPr>
        <w:drawing>
          <wp:inline distT="0" distB="0" distL="0" distR="0" wp14:anchorId="230196E6" wp14:editId="0F06BBFE">
            <wp:extent cx="6247694" cy="4552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76812" cy="4574169"/>
                    </a:xfrm>
                    <a:prstGeom prst="rect">
                      <a:avLst/>
                    </a:prstGeom>
                  </pic:spPr>
                </pic:pic>
              </a:graphicData>
            </a:graphic>
          </wp:inline>
        </w:drawing>
      </w:r>
    </w:p>
    <w:p w:rsidR="00976062" w:rsidRPr="0052299E" w:rsidRDefault="00791DD1" w:rsidP="00A236F2">
      <w:pPr>
        <w:spacing w:line="360" w:lineRule="auto"/>
        <w:jc w:val="center"/>
        <w:rPr>
          <w:rFonts w:ascii="Times New Roman" w:hAnsi="Times New Roman" w:cs="Times New Roman"/>
          <w:b/>
          <w:sz w:val="36"/>
          <w:szCs w:val="36"/>
        </w:rPr>
      </w:pPr>
      <w:r w:rsidRPr="0052299E">
        <w:rPr>
          <w:rFonts w:ascii="Times New Roman" w:hAnsi="Times New Roman" w:cs="Times New Roman"/>
          <w:b/>
          <w:noProof/>
          <w:sz w:val="18"/>
          <w:szCs w:val="18"/>
          <w:u w:val="single"/>
        </w:rPr>
        <w:lastRenderedPageBreak/>
        <w:drawing>
          <wp:inline distT="0" distB="0" distL="0" distR="0">
            <wp:extent cx="6036264" cy="3598223"/>
            <wp:effectExtent l="0" t="0" r="0" b="0"/>
            <wp:docPr id="8" name="Рисунок 8" descr="C:\Users\Химия_206\Desktop\дарый Кара-Сал 11б Адарган\илона  аржаан\image-0-02-04-228f9c1770e73afb86c39cf697dfc7d7905c06a02c621f8aae78578113924bb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Химия_206\Desktop\дарый Кара-Сал 11б Адарган\илона  аржаан\image-0-02-04-228f9c1770e73afb86c39cf697dfc7d7905c06a02c621f8aae78578113924bba-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8206" cy="3611303"/>
                    </a:xfrm>
                    <a:prstGeom prst="rect">
                      <a:avLst/>
                    </a:prstGeom>
                    <a:noFill/>
                    <a:ln>
                      <a:noFill/>
                    </a:ln>
                  </pic:spPr>
                </pic:pic>
              </a:graphicData>
            </a:graphic>
          </wp:inline>
        </w:drawing>
      </w:r>
      <w:r w:rsidR="00A236F2" w:rsidRPr="0052299E">
        <w:rPr>
          <w:rFonts w:ascii="Times New Roman" w:hAnsi="Times New Roman" w:cs="Times New Roman"/>
          <w:b/>
          <w:sz w:val="36"/>
          <w:szCs w:val="36"/>
        </w:rPr>
        <w:t xml:space="preserve"> </w:t>
      </w:r>
    </w:p>
    <w:p w:rsidR="00E96892" w:rsidRPr="0052299E" w:rsidRDefault="00985D49">
      <w:pPr>
        <w:rPr>
          <w:rFonts w:ascii="Times New Roman" w:hAnsi="Times New Roman" w:cs="Times New Roman"/>
          <w:sz w:val="18"/>
          <w:szCs w:val="18"/>
        </w:rPr>
      </w:pPr>
      <w:r w:rsidRPr="0052299E">
        <w:rPr>
          <w:rFonts w:ascii="Times New Roman" w:hAnsi="Times New Roman" w:cs="Times New Roman"/>
          <w:b/>
          <w:noProof/>
          <w:sz w:val="18"/>
          <w:szCs w:val="18"/>
          <w:u w:val="single"/>
        </w:rPr>
        <w:drawing>
          <wp:inline distT="0" distB="0" distL="0" distR="0" wp14:anchorId="4886E5FF" wp14:editId="7A325481">
            <wp:extent cx="5937885" cy="41682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6295" cy="4202222"/>
                    </a:xfrm>
                    <a:prstGeom prst="rect">
                      <a:avLst/>
                    </a:prstGeom>
                  </pic:spPr>
                </pic:pic>
              </a:graphicData>
            </a:graphic>
          </wp:inline>
        </w:drawing>
      </w:r>
      <w:r w:rsidR="00E96892" w:rsidRPr="0052299E">
        <w:rPr>
          <w:rFonts w:ascii="Times New Roman" w:hAnsi="Times New Roman" w:cs="Times New Roman"/>
          <w:sz w:val="18"/>
          <w:szCs w:val="18"/>
        </w:rPr>
        <w:br w:type="page"/>
      </w:r>
    </w:p>
    <w:p w:rsidR="00053842" w:rsidRPr="0052299E" w:rsidRDefault="00053842">
      <w:pPr>
        <w:rPr>
          <w:rFonts w:ascii="Times New Roman" w:hAnsi="Times New Roman" w:cs="Times New Roman"/>
          <w:b/>
          <w:sz w:val="18"/>
          <w:szCs w:val="18"/>
          <w:u w:val="single"/>
        </w:rPr>
      </w:pPr>
    </w:p>
    <w:p w:rsidR="00CA719D" w:rsidRPr="0052299E" w:rsidRDefault="00C164C6">
      <w:pPr>
        <w:rPr>
          <w:rFonts w:ascii="Times New Roman" w:hAnsi="Times New Roman" w:cs="Times New Roman"/>
          <w:b/>
          <w:sz w:val="18"/>
          <w:szCs w:val="18"/>
          <w:u w:val="single"/>
        </w:rPr>
      </w:pPr>
      <w:r w:rsidRPr="0052299E">
        <w:rPr>
          <w:rFonts w:ascii="Times New Roman" w:hAnsi="Times New Roman" w:cs="Times New Roman"/>
          <w:b/>
          <w:noProof/>
          <w:sz w:val="18"/>
          <w:szCs w:val="18"/>
          <w:u w:val="single"/>
        </w:rPr>
        <w:drawing>
          <wp:inline distT="0" distB="0" distL="0" distR="0" wp14:anchorId="29DF9E9A" wp14:editId="25CD4122">
            <wp:extent cx="6216015" cy="380010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41680" cy="3815793"/>
                    </a:xfrm>
                    <a:prstGeom prst="rect">
                      <a:avLst/>
                    </a:prstGeom>
                  </pic:spPr>
                </pic:pic>
              </a:graphicData>
            </a:graphic>
          </wp:inline>
        </w:drawing>
      </w:r>
    </w:p>
    <w:p w:rsidR="0062469F" w:rsidRPr="0052299E" w:rsidRDefault="0062469F">
      <w:pPr>
        <w:rPr>
          <w:rFonts w:ascii="Times New Roman" w:hAnsi="Times New Roman" w:cs="Times New Roman"/>
          <w:b/>
          <w:sz w:val="36"/>
          <w:szCs w:val="36"/>
        </w:rPr>
      </w:pPr>
      <w:r w:rsidRPr="0052299E">
        <w:rPr>
          <w:rFonts w:ascii="Times New Roman" w:hAnsi="Times New Roman" w:cs="Times New Roman"/>
          <w:b/>
          <w:sz w:val="36"/>
          <w:szCs w:val="36"/>
        </w:rPr>
        <w:t xml:space="preserve">                              В аржаане постоянно находятся врачи.</w:t>
      </w:r>
    </w:p>
    <w:p w:rsidR="00030323" w:rsidRPr="0052299E" w:rsidRDefault="0062469F">
      <w:pPr>
        <w:rPr>
          <w:rFonts w:ascii="Times New Roman" w:hAnsi="Times New Roman" w:cs="Times New Roman"/>
          <w:b/>
          <w:sz w:val="36"/>
          <w:szCs w:val="36"/>
        </w:rPr>
      </w:pPr>
      <w:r w:rsidRPr="0052299E">
        <w:rPr>
          <w:rFonts w:ascii="Times New Roman" w:hAnsi="Times New Roman" w:cs="Times New Roman"/>
          <w:b/>
          <w:noProof/>
          <w:sz w:val="18"/>
          <w:szCs w:val="18"/>
          <w:u w:val="single"/>
        </w:rPr>
        <w:drawing>
          <wp:inline distT="0" distB="0" distL="0" distR="0" wp14:anchorId="20036832" wp14:editId="3DC0F91E">
            <wp:extent cx="6151880" cy="409698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3948" cy="4111684"/>
                    </a:xfrm>
                    <a:prstGeom prst="rect">
                      <a:avLst/>
                    </a:prstGeom>
                  </pic:spPr>
                </pic:pic>
              </a:graphicData>
            </a:graphic>
          </wp:inline>
        </w:drawing>
      </w:r>
      <w:r w:rsidR="00030323" w:rsidRPr="0052299E">
        <w:rPr>
          <w:rFonts w:ascii="Times New Roman" w:hAnsi="Times New Roman" w:cs="Times New Roman"/>
          <w:b/>
          <w:sz w:val="36"/>
          <w:szCs w:val="36"/>
        </w:rPr>
        <w:t xml:space="preserve"> </w:t>
      </w:r>
    </w:p>
    <w:p w:rsidR="00D6782A" w:rsidRPr="0052299E" w:rsidRDefault="00D6782A" w:rsidP="00D6782A">
      <w:pPr>
        <w:jc w:val="center"/>
        <w:rPr>
          <w:rFonts w:ascii="Times New Roman" w:hAnsi="Times New Roman" w:cs="Times New Roman"/>
          <w:b/>
          <w:sz w:val="36"/>
          <w:szCs w:val="36"/>
        </w:rPr>
      </w:pPr>
      <w:r w:rsidRPr="0052299E">
        <w:rPr>
          <w:rFonts w:ascii="Times New Roman" w:hAnsi="Times New Roman" w:cs="Times New Roman"/>
          <w:b/>
          <w:sz w:val="36"/>
          <w:szCs w:val="36"/>
        </w:rPr>
        <w:lastRenderedPageBreak/>
        <w:t>Республиканская А</w:t>
      </w:r>
      <w:r w:rsidR="00B106A5" w:rsidRPr="0052299E">
        <w:rPr>
          <w:rFonts w:ascii="Times New Roman" w:hAnsi="Times New Roman" w:cs="Times New Roman"/>
          <w:b/>
          <w:sz w:val="36"/>
          <w:szCs w:val="36"/>
        </w:rPr>
        <w:t>грохимическая лаборатория «Тувин</w:t>
      </w:r>
      <w:r w:rsidRPr="0052299E">
        <w:rPr>
          <w:rFonts w:ascii="Times New Roman" w:hAnsi="Times New Roman" w:cs="Times New Roman"/>
          <w:b/>
          <w:sz w:val="36"/>
          <w:szCs w:val="36"/>
        </w:rPr>
        <w:t>ская», где мы проводили исследование химического состава аржаана «Адарган».</w:t>
      </w:r>
    </w:p>
    <w:p w:rsidR="00985D49" w:rsidRPr="0052299E" w:rsidRDefault="00721578" w:rsidP="00A46850">
      <w:pPr>
        <w:jc w:val="center"/>
        <w:rPr>
          <w:rFonts w:ascii="Times New Roman" w:hAnsi="Times New Roman" w:cs="Times New Roman"/>
          <w:b/>
          <w:sz w:val="36"/>
          <w:szCs w:val="36"/>
        </w:rPr>
      </w:pPr>
      <w:r w:rsidRPr="0052299E">
        <w:rPr>
          <w:rFonts w:ascii="Times New Roman" w:hAnsi="Times New Roman" w:cs="Times New Roman"/>
          <w:b/>
          <w:noProof/>
          <w:sz w:val="36"/>
          <w:szCs w:val="36"/>
        </w:rPr>
        <w:drawing>
          <wp:inline distT="0" distB="0" distL="0" distR="0" wp14:anchorId="6A01741F" wp14:editId="54D0C2B8">
            <wp:extent cx="6095506" cy="39808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49137" cy="4081147"/>
                    </a:xfrm>
                    <a:prstGeom prst="rect">
                      <a:avLst/>
                    </a:prstGeom>
                  </pic:spPr>
                </pic:pic>
              </a:graphicData>
            </a:graphic>
          </wp:inline>
        </w:drawing>
      </w:r>
    </w:p>
    <w:p w:rsidR="00D6782A" w:rsidRPr="0052299E" w:rsidRDefault="00985D49" w:rsidP="00985D49">
      <w:pPr>
        <w:tabs>
          <w:tab w:val="left" w:pos="3441"/>
        </w:tabs>
        <w:rPr>
          <w:rFonts w:ascii="Times New Roman" w:hAnsi="Times New Roman" w:cs="Times New Roman"/>
          <w:b/>
          <w:sz w:val="36"/>
          <w:szCs w:val="36"/>
        </w:rPr>
      </w:pPr>
      <w:r w:rsidRPr="0052299E">
        <w:rPr>
          <w:rFonts w:ascii="Times New Roman" w:hAnsi="Times New Roman" w:cs="Times New Roman"/>
          <w:sz w:val="36"/>
          <w:szCs w:val="36"/>
        </w:rPr>
        <w:tab/>
      </w:r>
      <w:r w:rsidR="004B0FDF" w:rsidRPr="0052299E">
        <w:rPr>
          <w:rFonts w:ascii="Times New Roman" w:hAnsi="Times New Roman" w:cs="Times New Roman"/>
          <w:b/>
          <w:noProof/>
          <w:sz w:val="36"/>
          <w:szCs w:val="36"/>
        </w:rPr>
        <w:drawing>
          <wp:inline distT="0" distB="0" distL="0" distR="0" wp14:anchorId="70B2EEE1" wp14:editId="13833CEB">
            <wp:extent cx="6071859" cy="36071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71859" cy="3607147"/>
                    </a:xfrm>
                    <a:prstGeom prst="rect">
                      <a:avLst/>
                    </a:prstGeom>
                  </pic:spPr>
                </pic:pic>
              </a:graphicData>
            </a:graphic>
          </wp:inline>
        </w:drawing>
      </w:r>
    </w:p>
    <w:p w:rsidR="00534882" w:rsidRPr="0052299E" w:rsidRDefault="00534882" w:rsidP="00A46850">
      <w:pPr>
        <w:jc w:val="center"/>
        <w:rPr>
          <w:rFonts w:ascii="Times New Roman" w:hAnsi="Times New Roman" w:cs="Times New Roman"/>
          <w:b/>
          <w:sz w:val="36"/>
          <w:szCs w:val="36"/>
        </w:rPr>
      </w:pPr>
    </w:p>
    <w:p w:rsidR="00A46850" w:rsidRPr="0052299E" w:rsidRDefault="00420674" w:rsidP="00A46850">
      <w:pPr>
        <w:jc w:val="center"/>
        <w:rPr>
          <w:rFonts w:ascii="Times New Roman" w:hAnsi="Times New Roman" w:cs="Times New Roman"/>
          <w:b/>
          <w:sz w:val="36"/>
          <w:szCs w:val="36"/>
        </w:rPr>
      </w:pPr>
      <w:r w:rsidRPr="00420674">
        <w:rPr>
          <w:rFonts w:ascii="Times New Roman" w:hAnsi="Times New Roman" w:cs="Times New Roman"/>
          <w:b/>
          <w:noProof/>
          <w:sz w:val="36"/>
          <w:szCs w:val="36"/>
        </w:rPr>
        <w:drawing>
          <wp:inline distT="0" distB="0" distL="0" distR="0" wp14:anchorId="7B0B92EC" wp14:editId="3AB2FF13">
            <wp:extent cx="6244027" cy="395410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7879" cy="4013534"/>
                    </a:xfrm>
                    <a:prstGeom prst="rect">
                      <a:avLst/>
                    </a:prstGeom>
                  </pic:spPr>
                </pic:pic>
              </a:graphicData>
            </a:graphic>
          </wp:inline>
        </w:drawing>
      </w:r>
      <w:r w:rsidR="007651C5" w:rsidRPr="007651C5">
        <w:rPr>
          <w:rFonts w:ascii="Times New Roman" w:hAnsi="Times New Roman" w:cs="Times New Roman"/>
          <w:b/>
          <w:noProof/>
          <w:sz w:val="36"/>
          <w:szCs w:val="36"/>
        </w:rPr>
        <w:drawing>
          <wp:inline distT="0" distB="0" distL="0" distR="0" wp14:anchorId="2DDC40D8" wp14:editId="75B05A8F">
            <wp:extent cx="6186925" cy="43459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53812" cy="4392904"/>
                    </a:xfrm>
                    <a:prstGeom prst="rect">
                      <a:avLst/>
                    </a:prstGeom>
                  </pic:spPr>
                </pic:pic>
              </a:graphicData>
            </a:graphic>
          </wp:inline>
        </w:drawing>
      </w:r>
    </w:p>
    <w:p w:rsidR="00D6782A" w:rsidRPr="0052299E" w:rsidRDefault="00CA76DD" w:rsidP="00A46850">
      <w:pPr>
        <w:jc w:val="center"/>
        <w:rPr>
          <w:rFonts w:ascii="Times New Roman" w:hAnsi="Times New Roman" w:cs="Times New Roman"/>
          <w:b/>
          <w:sz w:val="36"/>
          <w:szCs w:val="36"/>
        </w:rPr>
      </w:pPr>
      <w:r w:rsidRPr="00CA76DD">
        <w:rPr>
          <w:rFonts w:ascii="Times New Roman" w:hAnsi="Times New Roman" w:cs="Times New Roman"/>
          <w:b/>
          <w:noProof/>
          <w:sz w:val="36"/>
          <w:szCs w:val="36"/>
        </w:rPr>
        <w:lastRenderedPageBreak/>
        <w:drawing>
          <wp:inline distT="0" distB="0" distL="0" distR="0" wp14:anchorId="743736CC" wp14:editId="39DF4C21">
            <wp:extent cx="6081395" cy="439084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8817" cy="4410645"/>
                    </a:xfrm>
                    <a:prstGeom prst="rect">
                      <a:avLst/>
                    </a:prstGeom>
                  </pic:spPr>
                </pic:pic>
              </a:graphicData>
            </a:graphic>
          </wp:inline>
        </w:drawing>
      </w:r>
      <w:r w:rsidR="006A7FA4" w:rsidRPr="006A7FA4">
        <w:rPr>
          <w:rFonts w:ascii="Times New Roman" w:hAnsi="Times New Roman" w:cs="Times New Roman"/>
          <w:b/>
          <w:noProof/>
          <w:sz w:val="36"/>
          <w:szCs w:val="36"/>
        </w:rPr>
        <w:drawing>
          <wp:inline distT="0" distB="0" distL="0" distR="0" wp14:anchorId="54682711" wp14:editId="7B302592">
            <wp:extent cx="5881747" cy="42183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23" cy="4262694"/>
                    </a:xfrm>
                    <a:prstGeom prst="rect">
                      <a:avLst/>
                    </a:prstGeom>
                  </pic:spPr>
                </pic:pic>
              </a:graphicData>
            </a:graphic>
          </wp:inline>
        </w:drawing>
      </w:r>
      <w:r w:rsidR="00A63543" w:rsidRPr="00A63543">
        <w:rPr>
          <w:rFonts w:ascii="Times New Roman" w:hAnsi="Times New Roman" w:cs="Times New Roman"/>
          <w:b/>
          <w:noProof/>
          <w:sz w:val="36"/>
          <w:szCs w:val="36"/>
        </w:rPr>
        <w:lastRenderedPageBreak/>
        <w:drawing>
          <wp:inline distT="0" distB="0" distL="0" distR="0" wp14:anchorId="51A5A020" wp14:editId="504A423F">
            <wp:extent cx="5753818" cy="3429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9393" cy="3438282"/>
                    </a:xfrm>
                    <a:prstGeom prst="rect">
                      <a:avLst/>
                    </a:prstGeom>
                  </pic:spPr>
                </pic:pic>
              </a:graphicData>
            </a:graphic>
          </wp:inline>
        </w:drawing>
      </w:r>
      <w:r w:rsidR="006D1BC9" w:rsidRPr="0052299E">
        <w:rPr>
          <w:rFonts w:ascii="Times New Roman" w:hAnsi="Times New Roman" w:cs="Times New Roman"/>
          <w:b/>
          <w:noProof/>
          <w:sz w:val="36"/>
          <w:szCs w:val="36"/>
        </w:rPr>
        <w:drawing>
          <wp:inline distT="0" distB="0" distL="0" distR="0" wp14:anchorId="11CF5240" wp14:editId="7919460D">
            <wp:extent cx="5883024" cy="42873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6464" cy="4377286"/>
                    </a:xfrm>
                    <a:prstGeom prst="rect">
                      <a:avLst/>
                    </a:prstGeom>
                  </pic:spPr>
                </pic:pic>
              </a:graphicData>
            </a:graphic>
          </wp:inline>
        </w:drawing>
      </w:r>
    </w:p>
    <w:sectPr w:rsidR="00D6782A" w:rsidRPr="0052299E" w:rsidSect="000A5074">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9FC" w:rsidRDefault="006A59FC" w:rsidP="00322427">
      <w:pPr>
        <w:spacing w:after="0" w:line="240" w:lineRule="auto"/>
      </w:pPr>
      <w:r>
        <w:separator/>
      </w:r>
    </w:p>
  </w:endnote>
  <w:endnote w:type="continuationSeparator" w:id="0">
    <w:p w:rsidR="006A59FC" w:rsidRDefault="006A59FC" w:rsidP="00322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311567"/>
      <w:docPartObj>
        <w:docPartGallery w:val="Page Numbers (Bottom of Page)"/>
        <w:docPartUnique/>
      </w:docPartObj>
    </w:sdtPr>
    <w:sdtEndPr/>
    <w:sdtContent>
      <w:p w:rsidR="00D9399C" w:rsidRDefault="00D9399C">
        <w:pPr>
          <w:pStyle w:val="a4"/>
          <w:jc w:val="center"/>
        </w:pPr>
        <w:r>
          <w:fldChar w:fldCharType="begin"/>
        </w:r>
        <w:r>
          <w:instrText>PAGE   \* MERGEFORMAT</w:instrText>
        </w:r>
        <w:r>
          <w:fldChar w:fldCharType="separate"/>
        </w:r>
        <w:r w:rsidR="007C16E0">
          <w:rPr>
            <w:noProof/>
          </w:rPr>
          <w:t>2</w:t>
        </w:r>
        <w:r>
          <w:fldChar w:fldCharType="end"/>
        </w:r>
      </w:p>
    </w:sdtContent>
  </w:sdt>
  <w:p w:rsidR="00D9399C" w:rsidRDefault="00D9399C">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9FC" w:rsidRDefault="006A59FC" w:rsidP="00322427">
      <w:pPr>
        <w:spacing w:after="0" w:line="240" w:lineRule="auto"/>
      </w:pPr>
      <w:r>
        <w:separator/>
      </w:r>
    </w:p>
  </w:footnote>
  <w:footnote w:type="continuationSeparator" w:id="0">
    <w:p w:rsidR="006A59FC" w:rsidRDefault="006A59FC" w:rsidP="00322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386F"/>
    <w:multiLevelType w:val="hybridMultilevel"/>
    <w:tmpl w:val="6C4290F2"/>
    <w:lvl w:ilvl="0" w:tplc="72EC384C">
      <w:start w:val="1"/>
      <w:numFmt w:val="decimal"/>
      <w:lvlText w:val="%1."/>
      <w:lvlJc w:val="left"/>
      <w:pPr>
        <w:ind w:left="4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CE3142"/>
    <w:multiLevelType w:val="hybridMultilevel"/>
    <w:tmpl w:val="F58CC5DC"/>
    <w:lvl w:ilvl="0" w:tplc="27C6602C">
      <w:start w:val="1"/>
      <w:numFmt w:val="decimal"/>
      <w:lvlText w:val="%1."/>
      <w:lvlJc w:val="left"/>
      <w:pPr>
        <w:ind w:left="4500" w:hanging="360"/>
      </w:pPr>
      <w:rPr>
        <w:rFonts w:hint="default"/>
      </w:rPr>
    </w:lvl>
    <w:lvl w:ilvl="1" w:tplc="04190019" w:tentative="1">
      <w:start w:val="1"/>
      <w:numFmt w:val="lowerLetter"/>
      <w:lvlText w:val="%2."/>
      <w:lvlJc w:val="left"/>
      <w:pPr>
        <w:ind w:left="5220" w:hanging="360"/>
      </w:pPr>
    </w:lvl>
    <w:lvl w:ilvl="2" w:tplc="0419001B" w:tentative="1">
      <w:start w:val="1"/>
      <w:numFmt w:val="lowerRoman"/>
      <w:lvlText w:val="%3."/>
      <w:lvlJc w:val="right"/>
      <w:pPr>
        <w:ind w:left="5940" w:hanging="180"/>
      </w:pPr>
    </w:lvl>
    <w:lvl w:ilvl="3" w:tplc="0419000F" w:tentative="1">
      <w:start w:val="1"/>
      <w:numFmt w:val="decimal"/>
      <w:lvlText w:val="%4."/>
      <w:lvlJc w:val="left"/>
      <w:pPr>
        <w:ind w:left="6660" w:hanging="360"/>
      </w:pPr>
    </w:lvl>
    <w:lvl w:ilvl="4" w:tplc="04190019" w:tentative="1">
      <w:start w:val="1"/>
      <w:numFmt w:val="lowerLetter"/>
      <w:lvlText w:val="%5."/>
      <w:lvlJc w:val="left"/>
      <w:pPr>
        <w:ind w:left="7380" w:hanging="360"/>
      </w:pPr>
    </w:lvl>
    <w:lvl w:ilvl="5" w:tplc="0419001B" w:tentative="1">
      <w:start w:val="1"/>
      <w:numFmt w:val="lowerRoman"/>
      <w:lvlText w:val="%6."/>
      <w:lvlJc w:val="right"/>
      <w:pPr>
        <w:ind w:left="8100" w:hanging="180"/>
      </w:pPr>
    </w:lvl>
    <w:lvl w:ilvl="6" w:tplc="0419000F" w:tentative="1">
      <w:start w:val="1"/>
      <w:numFmt w:val="decimal"/>
      <w:lvlText w:val="%7."/>
      <w:lvlJc w:val="left"/>
      <w:pPr>
        <w:ind w:left="8820" w:hanging="360"/>
      </w:pPr>
    </w:lvl>
    <w:lvl w:ilvl="7" w:tplc="04190019" w:tentative="1">
      <w:start w:val="1"/>
      <w:numFmt w:val="lowerLetter"/>
      <w:lvlText w:val="%8."/>
      <w:lvlJc w:val="left"/>
      <w:pPr>
        <w:ind w:left="9540" w:hanging="360"/>
      </w:pPr>
    </w:lvl>
    <w:lvl w:ilvl="8" w:tplc="0419001B" w:tentative="1">
      <w:start w:val="1"/>
      <w:numFmt w:val="lowerRoman"/>
      <w:lvlText w:val="%9."/>
      <w:lvlJc w:val="right"/>
      <w:pPr>
        <w:ind w:left="10260" w:hanging="180"/>
      </w:pPr>
    </w:lvl>
  </w:abstractNum>
  <w:abstractNum w:abstractNumId="2" w15:restartNumberingAfterBreak="0">
    <w:nsid w:val="16B12821"/>
    <w:multiLevelType w:val="hybridMultilevel"/>
    <w:tmpl w:val="E5129802"/>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A8941AF"/>
    <w:multiLevelType w:val="hybridMultilevel"/>
    <w:tmpl w:val="183651A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CA82143"/>
    <w:multiLevelType w:val="hybridMultilevel"/>
    <w:tmpl w:val="1DDC037C"/>
    <w:lvl w:ilvl="0" w:tplc="72EC384C">
      <w:start w:val="1"/>
      <w:numFmt w:val="decimal"/>
      <w:lvlText w:val="%1."/>
      <w:lvlJc w:val="left"/>
      <w:pPr>
        <w:ind w:left="4500" w:hanging="360"/>
      </w:pPr>
      <w:rPr>
        <w:rFonts w:hint="default"/>
      </w:rPr>
    </w:lvl>
    <w:lvl w:ilvl="1" w:tplc="04190019" w:tentative="1">
      <w:start w:val="1"/>
      <w:numFmt w:val="lowerLetter"/>
      <w:lvlText w:val="%2."/>
      <w:lvlJc w:val="left"/>
      <w:pPr>
        <w:ind w:left="5220" w:hanging="360"/>
      </w:pPr>
    </w:lvl>
    <w:lvl w:ilvl="2" w:tplc="0419001B" w:tentative="1">
      <w:start w:val="1"/>
      <w:numFmt w:val="lowerRoman"/>
      <w:lvlText w:val="%3."/>
      <w:lvlJc w:val="right"/>
      <w:pPr>
        <w:ind w:left="5940" w:hanging="180"/>
      </w:pPr>
    </w:lvl>
    <w:lvl w:ilvl="3" w:tplc="0419000F" w:tentative="1">
      <w:start w:val="1"/>
      <w:numFmt w:val="decimal"/>
      <w:lvlText w:val="%4."/>
      <w:lvlJc w:val="left"/>
      <w:pPr>
        <w:ind w:left="6660" w:hanging="360"/>
      </w:pPr>
    </w:lvl>
    <w:lvl w:ilvl="4" w:tplc="04190019" w:tentative="1">
      <w:start w:val="1"/>
      <w:numFmt w:val="lowerLetter"/>
      <w:lvlText w:val="%5."/>
      <w:lvlJc w:val="left"/>
      <w:pPr>
        <w:ind w:left="7380" w:hanging="360"/>
      </w:pPr>
    </w:lvl>
    <w:lvl w:ilvl="5" w:tplc="0419001B" w:tentative="1">
      <w:start w:val="1"/>
      <w:numFmt w:val="lowerRoman"/>
      <w:lvlText w:val="%6."/>
      <w:lvlJc w:val="right"/>
      <w:pPr>
        <w:ind w:left="8100" w:hanging="180"/>
      </w:pPr>
    </w:lvl>
    <w:lvl w:ilvl="6" w:tplc="0419000F" w:tentative="1">
      <w:start w:val="1"/>
      <w:numFmt w:val="decimal"/>
      <w:lvlText w:val="%7."/>
      <w:lvlJc w:val="left"/>
      <w:pPr>
        <w:ind w:left="8820" w:hanging="360"/>
      </w:pPr>
    </w:lvl>
    <w:lvl w:ilvl="7" w:tplc="04190019" w:tentative="1">
      <w:start w:val="1"/>
      <w:numFmt w:val="lowerLetter"/>
      <w:lvlText w:val="%8."/>
      <w:lvlJc w:val="left"/>
      <w:pPr>
        <w:ind w:left="9540" w:hanging="360"/>
      </w:pPr>
    </w:lvl>
    <w:lvl w:ilvl="8" w:tplc="0419001B" w:tentative="1">
      <w:start w:val="1"/>
      <w:numFmt w:val="lowerRoman"/>
      <w:lvlText w:val="%9."/>
      <w:lvlJc w:val="right"/>
      <w:pPr>
        <w:ind w:left="10260" w:hanging="180"/>
      </w:pPr>
    </w:lvl>
  </w:abstractNum>
  <w:abstractNum w:abstractNumId="5" w15:restartNumberingAfterBreak="0">
    <w:nsid w:val="1D672462"/>
    <w:multiLevelType w:val="multilevel"/>
    <w:tmpl w:val="146A8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5E3B57"/>
    <w:multiLevelType w:val="hybridMultilevel"/>
    <w:tmpl w:val="0038C2F2"/>
    <w:lvl w:ilvl="0" w:tplc="696606EE">
      <w:start w:val="1"/>
      <w:numFmt w:val="decimal"/>
      <w:lvlText w:val="%1."/>
      <w:lvlJc w:val="left"/>
      <w:pPr>
        <w:ind w:left="450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FE2038"/>
    <w:multiLevelType w:val="hybridMultilevel"/>
    <w:tmpl w:val="69A8EC7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485524F7"/>
    <w:multiLevelType w:val="multilevel"/>
    <w:tmpl w:val="AD7ABD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E46EAD"/>
    <w:multiLevelType w:val="multilevel"/>
    <w:tmpl w:val="7C2AE8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8441EF"/>
    <w:multiLevelType w:val="hybridMultilevel"/>
    <w:tmpl w:val="51CA21BC"/>
    <w:lvl w:ilvl="0" w:tplc="72EC384C">
      <w:start w:val="1"/>
      <w:numFmt w:val="decimal"/>
      <w:lvlText w:val="%1."/>
      <w:lvlJc w:val="left"/>
      <w:pPr>
        <w:ind w:left="4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9304E9"/>
    <w:multiLevelType w:val="hybridMultilevel"/>
    <w:tmpl w:val="19726D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77151F5"/>
    <w:multiLevelType w:val="hybridMultilevel"/>
    <w:tmpl w:val="BB5095C0"/>
    <w:lvl w:ilvl="0" w:tplc="72EC384C">
      <w:start w:val="1"/>
      <w:numFmt w:val="decimal"/>
      <w:lvlText w:val="%1."/>
      <w:lvlJc w:val="left"/>
      <w:pPr>
        <w:ind w:left="4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157D6B"/>
    <w:multiLevelType w:val="hybridMultilevel"/>
    <w:tmpl w:val="0728DB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66FE701D"/>
    <w:multiLevelType w:val="multilevel"/>
    <w:tmpl w:val="B73C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E16503"/>
    <w:multiLevelType w:val="hybridMultilevel"/>
    <w:tmpl w:val="B88EA3FE"/>
    <w:lvl w:ilvl="0" w:tplc="7302816E">
      <w:numFmt w:val="bullet"/>
      <w:lvlText w:val=""/>
      <w:lvlJc w:val="left"/>
      <w:pPr>
        <w:ind w:left="705" w:hanging="360"/>
      </w:pPr>
      <w:rPr>
        <w:rFonts w:ascii="Symbol" w:eastAsiaTheme="minorEastAsia" w:hAnsi="Symbol" w:cs="Times New Roman"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num w:numId="1">
    <w:abstractNumId w:val="14"/>
  </w:num>
  <w:num w:numId="2">
    <w:abstractNumId w:val="7"/>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3"/>
  </w:num>
  <w:num w:numId="6">
    <w:abstractNumId w:val="8"/>
  </w:num>
  <w:num w:numId="7">
    <w:abstractNumId w:val="9"/>
  </w:num>
  <w:num w:numId="8">
    <w:abstractNumId w:val="2"/>
  </w:num>
  <w:num w:numId="9">
    <w:abstractNumId w:val="3"/>
  </w:num>
  <w:num w:numId="10">
    <w:abstractNumId w:val="11"/>
  </w:num>
  <w:num w:numId="11">
    <w:abstractNumId w:val="1"/>
  </w:num>
  <w:num w:numId="12">
    <w:abstractNumId w:val="4"/>
  </w:num>
  <w:num w:numId="13">
    <w:abstractNumId w:val="12"/>
  </w:num>
  <w:num w:numId="14">
    <w:abstractNumId w:val="0"/>
  </w:num>
  <w:num w:numId="15">
    <w:abstractNumId w:val="10"/>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6892"/>
    <w:rsid w:val="00001CF0"/>
    <w:rsid w:val="0001054E"/>
    <w:rsid w:val="000105C3"/>
    <w:rsid w:val="0001645F"/>
    <w:rsid w:val="0001665E"/>
    <w:rsid w:val="00016F60"/>
    <w:rsid w:val="000238CC"/>
    <w:rsid w:val="00023AD1"/>
    <w:rsid w:val="00024593"/>
    <w:rsid w:val="00030323"/>
    <w:rsid w:val="00030488"/>
    <w:rsid w:val="00032EB5"/>
    <w:rsid w:val="00040482"/>
    <w:rsid w:val="00041DA4"/>
    <w:rsid w:val="0004329F"/>
    <w:rsid w:val="00053842"/>
    <w:rsid w:val="000541CB"/>
    <w:rsid w:val="00056156"/>
    <w:rsid w:val="000605C1"/>
    <w:rsid w:val="00064D9A"/>
    <w:rsid w:val="00071D09"/>
    <w:rsid w:val="000822FD"/>
    <w:rsid w:val="00092DCC"/>
    <w:rsid w:val="000A3A8E"/>
    <w:rsid w:val="000A5074"/>
    <w:rsid w:val="000B0670"/>
    <w:rsid w:val="000C0C85"/>
    <w:rsid w:val="000E61E2"/>
    <w:rsid w:val="000F21C0"/>
    <w:rsid w:val="000F676A"/>
    <w:rsid w:val="00107238"/>
    <w:rsid w:val="001211C2"/>
    <w:rsid w:val="00122767"/>
    <w:rsid w:val="00127317"/>
    <w:rsid w:val="00127812"/>
    <w:rsid w:val="0013010C"/>
    <w:rsid w:val="00130995"/>
    <w:rsid w:val="001337CE"/>
    <w:rsid w:val="00134227"/>
    <w:rsid w:val="00135251"/>
    <w:rsid w:val="0014120D"/>
    <w:rsid w:val="00145392"/>
    <w:rsid w:val="00151020"/>
    <w:rsid w:val="00151BC4"/>
    <w:rsid w:val="00153159"/>
    <w:rsid w:val="00162609"/>
    <w:rsid w:val="00163DA0"/>
    <w:rsid w:val="00164C9D"/>
    <w:rsid w:val="00173AD2"/>
    <w:rsid w:val="00195FBA"/>
    <w:rsid w:val="001967CF"/>
    <w:rsid w:val="001A62BD"/>
    <w:rsid w:val="001B0230"/>
    <w:rsid w:val="001B775B"/>
    <w:rsid w:val="001C1101"/>
    <w:rsid w:val="001D1887"/>
    <w:rsid w:val="001D3A19"/>
    <w:rsid w:val="001F0546"/>
    <w:rsid w:val="001F0C50"/>
    <w:rsid w:val="001F1D8A"/>
    <w:rsid w:val="001F35D5"/>
    <w:rsid w:val="001F7A78"/>
    <w:rsid w:val="00200F18"/>
    <w:rsid w:val="002329EF"/>
    <w:rsid w:val="00236BC8"/>
    <w:rsid w:val="00243367"/>
    <w:rsid w:val="00243731"/>
    <w:rsid w:val="002524F1"/>
    <w:rsid w:val="00255101"/>
    <w:rsid w:val="00261830"/>
    <w:rsid w:val="00264B93"/>
    <w:rsid w:val="002660AF"/>
    <w:rsid w:val="00271173"/>
    <w:rsid w:val="002833C3"/>
    <w:rsid w:val="00295677"/>
    <w:rsid w:val="00297E11"/>
    <w:rsid w:val="002A32CD"/>
    <w:rsid w:val="002A6F64"/>
    <w:rsid w:val="002B2692"/>
    <w:rsid w:val="002B2816"/>
    <w:rsid w:val="002B3C34"/>
    <w:rsid w:val="002C39D6"/>
    <w:rsid w:val="002E5195"/>
    <w:rsid w:val="002E7A8F"/>
    <w:rsid w:val="002F10B7"/>
    <w:rsid w:val="002F1E5C"/>
    <w:rsid w:val="002F2D32"/>
    <w:rsid w:val="002F4097"/>
    <w:rsid w:val="002F757A"/>
    <w:rsid w:val="003024CB"/>
    <w:rsid w:val="0030673D"/>
    <w:rsid w:val="00314C26"/>
    <w:rsid w:val="00322427"/>
    <w:rsid w:val="003318CA"/>
    <w:rsid w:val="00332B1C"/>
    <w:rsid w:val="00332F26"/>
    <w:rsid w:val="0035155D"/>
    <w:rsid w:val="003644D4"/>
    <w:rsid w:val="003706C7"/>
    <w:rsid w:val="00384EC7"/>
    <w:rsid w:val="00385C6D"/>
    <w:rsid w:val="003866CE"/>
    <w:rsid w:val="003907ED"/>
    <w:rsid w:val="00390881"/>
    <w:rsid w:val="00394B13"/>
    <w:rsid w:val="003A06AB"/>
    <w:rsid w:val="003B06D9"/>
    <w:rsid w:val="003B47FF"/>
    <w:rsid w:val="003D3E55"/>
    <w:rsid w:val="003E390D"/>
    <w:rsid w:val="003E3C58"/>
    <w:rsid w:val="003E3E2E"/>
    <w:rsid w:val="003E5419"/>
    <w:rsid w:val="003E5BAD"/>
    <w:rsid w:val="003F5742"/>
    <w:rsid w:val="00403584"/>
    <w:rsid w:val="0040559E"/>
    <w:rsid w:val="00405904"/>
    <w:rsid w:val="0040605C"/>
    <w:rsid w:val="00414EFC"/>
    <w:rsid w:val="00415970"/>
    <w:rsid w:val="00420674"/>
    <w:rsid w:val="004206C6"/>
    <w:rsid w:val="00421D1C"/>
    <w:rsid w:val="00423724"/>
    <w:rsid w:val="00437C2A"/>
    <w:rsid w:val="00444EEA"/>
    <w:rsid w:val="00451A01"/>
    <w:rsid w:val="00455D31"/>
    <w:rsid w:val="00470EAC"/>
    <w:rsid w:val="00472202"/>
    <w:rsid w:val="0047451C"/>
    <w:rsid w:val="00474FAF"/>
    <w:rsid w:val="00482E1B"/>
    <w:rsid w:val="004936EC"/>
    <w:rsid w:val="004A261D"/>
    <w:rsid w:val="004A6428"/>
    <w:rsid w:val="004A6F0B"/>
    <w:rsid w:val="004B0FDF"/>
    <w:rsid w:val="004B53A0"/>
    <w:rsid w:val="004B5D49"/>
    <w:rsid w:val="004B7ED4"/>
    <w:rsid w:val="004C2B4F"/>
    <w:rsid w:val="004D54F8"/>
    <w:rsid w:val="004E01F9"/>
    <w:rsid w:val="004E3B91"/>
    <w:rsid w:val="004E3BA4"/>
    <w:rsid w:val="004F07E0"/>
    <w:rsid w:val="004F14BA"/>
    <w:rsid w:val="004F7856"/>
    <w:rsid w:val="00501181"/>
    <w:rsid w:val="005137F2"/>
    <w:rsid w:val="0051481F"/>
    <w:rsid w:val="005216E0"/>
    <w:rsid w:val="0052299E"/>
    <w:rsid w:val="00534882"/>
    <w:rsid w:val="00535A4B"/>
    <w:rsid w:val="00536867"/>
    <w:rsid w:val="00540CD5"/>
    <w:rsid w:val="00552FFD"/>
    <w:rsid w:val="00555AFC"/>
    <w:rsid w:val="00563927"/>
    <w:rsid w:val="005660B6"/>
    <w:rsid w:val="0056711B"/>
    <w:rsid w:val="0057516E"/>
    <w:rsid w:val="00575E93"/>
    <w:rsid w:val="0058069E"/>
    <w:rsid w:val="00581C29"/>
    <w:rsid w:val="0058413F"/>
    <w:rsid w:val="00587194"/>
    <w:rsid w:val="00594518"/>
    <w:rsid w:val="00595406"/>
    <w:rsid w:val="00595BE4"/>
    <w:rsid w:val="005974D9"/>
    <w:rsid w:val="005A0EE3"/>
    <w:rsid w:val="005A4944"/>
    <w:rsid w:val="005B206A"/>
    <w:rsid w:val="005C3C16"/>
    <w:rsid w:val="005D13AF"/>
    <w:rsid w:val="005D18D2"/>
    <w:rsid w:val="005D5E5D"/>
    <w:rsid w:val="005D6067"/>
    <w:rsid w:val="005D6942"/>
    <w:rsid w:val="005E29A3"/>
    <w:rsid w:val="005E5F07"/>
    <w:rsid w:val="005F0B38"/>
    <w:rsid w:val="005F3683"/>
    <w:rsid w:val="005F6544"/>
    <w:rsid w:val="00600E66"/>
    <w:rsid w:val="00601283"/>
    <w:rsid w:val="00607603"/>
    <w:rsid w:val="006144B1"/>
    <w:rsid w:val="00615AA4"/>
    <w:rsid w:val="006200E2"/>
    <w:rsid w:val="0062469F"/>
    <w:rsid w:val="006271B7"/>
    <w:rsid w:val="00630696"/>
    <w:rsid w:val="00633E1E"/>
    <w:rsid w:val="00642EED"/>
    <w:rsid w:val="00647C32"/>
    <w:rsid w:val="00652812"/>
    <w:rsid w:val="00654F7B"/>
    <w:rsid w:val="00656B5D"/>
    <w:rsid w:val="00660496"/>
    <w:rsid w:val="006624BF"/>
    <w:rsid w:val="006736CF"/>
    <w:rsid w:val="006A1A68"/>
    <w:rsid w:val="006A3D8D"/>
    <w:rsid w:val="006A4403"/>
    <w:rsid w:val="006A59FC"/>
    <w:rsid w:val="006A7FA4"/>
    <w:rsid w:val="006C26E9"/>
    <w:rsid w:val="006C5256"/>
    <w:rsid w:val="006C602E"/>
    <w:rsid w:val="006C6931"/>
    <w:rsid w:val="006C786D"/>
    <w:rsid w:val="006D05FA"/>
    <w:rsid w:val="006D1BC9"/>
    <w:rsid w:val="006D2646"/>
    <w:rsid w:val="006D571A"/>
    <w:rsid w:val="006E2076"/>
    <w:rsid w:val="006E57C6"/>
    <w:rsid w:val="006E6BD6"/>
    <w:rsid w:val="00701FDF"/>
    <w:rsid w:val="00707535"/>
    <w:rsid w:val="0072116C"/>
    <w:rsid w:val="00721578"/>
    <w:rsid w:val="007247F0"/>
    <w:rsid w:val="0073156C"/>
    <w:rsid w:val="00733B74"/>
    <w:rsid w:val="007349AB"/>
    <w:rsid w:val="00736E6E"/>
    <w:rsid w:val="00741157"/>
    <w:rsid w:val="007478A1"/>
    <w:rsid w:val="007479DF"/>
    <w:rsid w:val="00753EA3"/>
    <w:rsid w:val="00761EB1"/>
    <w:rsid w:val="0076445B"/>
    <w:rsid w:val="007651C5"/>
    <w:rsid w:val="00767813"/>
    <w:rsid w:val="007728D3"/>
    <w:rsid w:val="00780044"/>
    <w:rsid w:val="00785458"/>
    <w:rsid w:val="0079063D"/>
    <w:rsid w:val="00791CA2"/>
    <w:rsid w:val="00791DD1"/>
    <w:rsid w:val="00792B2E"/>
    <w:rsid w:val="007B1D5C"/>
    <w:rsid w:val="007B7063"/>
    <w:rsid w:val="007C16E0"/>
    <w:rsid w:val="007C1779"/>
    <w:rsid w:val="007C284C"/>
    <w:rsid w:val="007D3C21"/>
    <w:rsid w:val="007E2AF0"/>
    <w:rsid w:val="007E6A8F"/>
    <w:rsid w:val="007F6C9A"/>
    <w:rsid w:val="00810B10"/>
    <w:rsid w:val="00811C01"/>
    <w:rsid w:val="00814689"/>
    <w:rsid w:val="008164A6"/>
    <w:rsid w:val="0082235B"/>
    <w:rsid w:val="0082606E"/>
    <w:rsid w:val="0083177B"/>
    <w:rsid w:val="008333EC"/>
    <w:rsid w:val="00835FAB"/>
    <w:rsid w:val="00837522"/>
    <w:rsid w:val="0084101B"/>
    <w:rsid w:val="0085078C"/>
    <w:rsid w:val="00854D65"/>
    <w:rsid w:val="00883E15"/>
    <w:rsid w:val="00896669"/>
    <w:rsid w:val="008A4AA2"/>
    <w:rsid w:val="008C1CD6"/>
    <w:rsid w:val="008C4847"/>
    <w:rsid w:val="008D4DB8"/>
    <w:rsid w:val="008E2A6C"/>
    <w:rsid w:val="008F02CC"/>
    <w:rsid w:val="008F4083"/>
    <w:rsid w:val="00901581"/>
    <w:rsid w:val="0091083A"/>
    <w:rsid w:val="00911F43"/>
    <w:rsid w:val="009136C1"/>
    <w:rsid w:val="00921794"/>
    <w:rsid w:val="00923479"/>
    <w:rsid w:val="009361E3"/>
    <w:rsid w:val="0094285B"/>
    <w:rsid w:val="00943BD7"/>
    <w:rsid w:val="00962556"/>
    <w:rsid w:val="009644E1"/>
    <w:rsid w:val="00975650"/>
    <w:rsid w:val="00976062"/>
    <w:rsid w:val="00977E5A"/>
    <w:rsid w:val="0098357C"/>
    <w:rsid w:val="00983F40"/>
    <w:rsid w:val="00985D49"/>
    <w:rsid w:val="00993130"/>
    <w:rsid w:val="009A442A"/>
    <w:rsid w:val="009A5063"/>
    <w:rsid w:val="009B172E"/>
    <w:rsid w:val="009B1A5B"/>
    <w:rsid w:val="009C3995"/>
    <w:rsid w:val="009D7846"/>
    <w:rsid w:val="009E35AB"/>
    <w:rsid w:val="009E4B2A"/>
    <w:rsid w:val="009E60B2"/>
    <w:rsid w:val="009F2407"/>
    <w:rsid w:val="00A0176C"/>
    <w:rsid w:val="00A01ECA"/>
    <w:rsid w:val="00A05C6A"/>
    <w:rsid w:val="00A20A45"/>
    <w:rsid w:val="00A236F2"/>
    <w:rsid w:val="00A25AF0"/>
    <w:rsid w:val="00A369F4"/>
    <w:rsid w:val="00A4276D"/>
    <w:rsid w:val="00A46850"/>
    <w:rsid w:val="00A46C35"/>
    <w:rsid w:val="00A51CA7"/>
    <w:rsid w:val="00A63543"/>
    <w:rsid w:val="00A66E8F"/>
    <w:rsid w:val="00A710E6"/>
    <w:rsid w:val="00A74FD4"/>
    <w:rsid w:val="00A83C1F"/>
    <w:rsid w:val="00A90C6F"/>
    <w:rsid w:val="00A90E0F"/>
    <w:rsid w:val="00A95548"/>
    <w:rsid w:val="00AA08EB"/>
    <w:rsid w:val="00AA32B0"/>
    <w:rsid w:val="00AB51F8"/>
    <w:rsid w:val="00AB55D0"/>
    <w:rsid w:val="00AF07EB"/>
    <w:rsid w:val="00AF75F9"/>
    <w:rsid w:val="00AF7E17"/>
    <w:rsid w:val="00B10560"/>
    <w:rsid w:val="00B106A5"/>
    <w:rsid w:val="00B12B05"/>
    <w:rsid w:val="00B14828"/>
    <w:rsid w:val="00B1602F"/>
    <w:rsid w:val="00B25B89"/>
    <w:rsid w:val="00B30AE8"/>
    <w:rsid w:val="00B51702"/>
    <w:rsid w:val="00B52BF1"/>
    <w:rsid w:val="00B60C79"/>
    <w:rsid w:val="00B8260C"/>
    <w:rsid w:val="00B94488"/>
    <w:rsid w:val="00BA60AE"/>
    <w:rsid w:val="00BA6A8C"/>
    <w:rsid w:val="00BB57F8"/>
    <w:rsid w:val="00BB5A37"/>
    <w:rsid w:val="00BB7517"/>
    <w:rsid w:val="00BC1A2E"/>
    <w:rsid w:val="00BC272F"/>
    <w:rsid w:val="00BC42A7"/>
    <w:rsid w:val="00BD68EB"/>
    <w:rsid w:val="00BE0AE1"/>
    <w:rsid w:val="00BE473E"/>
    <w:rsid w:val="00BF6805"/>
    <w:rsid w:val="00C011CD"/>
    <w:rsid w:val="00C03426"/>
    <w:rsid w:val="00C05AC7"/>
    <w:rsid w:val="00C060F5"/>
    <w:rsid w:val="00C06B7A"/>
    <w:rsid w:val="00C11CCD"/>
    <w:rsid w:val="00C164C6"/>
    <w:rsid w:val="00C22BEA"/>
    <w:rsid w:val="00C24322"/>
    <w:rsid w:val="00C2592C"/>
    <w:rsid w:val="00C31DBE"/>
    <w:rsid w:val="00C329FA"/>
    <w:rsid w:val="00C40E4B"/>
    <w:rsid w:val="00C50430"/>
    <w:rsid w:val="00C53E99"/>
    <w:rsid w:val="00C60AD5"/>
    <w:rsid w:val="00C7455F"/>
    <w:rsid w:val="00C7601F"/>
    <w:rsid w:val="00C857B5"/>
    <w:rsid w:val="00C86398"/>
    <w:rsid w:val="00C94F99"/>
    <w:rsid w:val="00CA4E93"/>
    <w:rsid w:val="00CA719D"/>
    <w:rsid w:val="00CA76DD"/>
    <w:rsid w:val="00D00DE2"/>
    <w:rsid w:val="00D0343A"/>
    <w:rsid w:val="00D063D9"/>
    <w:rsid w:val="00D1358B"/>
    <w:rsid w:val="00D15DDF"/>
    <w:rsid w:val="00D215ED"/>
    <w:rsid w:val="00D23CFD"/>
    <w:rsid w:val="00D255FE"/>
    <w:rsid w:val="00D3021E"/>
    <w:rsid w:val="00D31E7C"/>
    <w:rsid w:val="00D3510E"/>
    <w:rsid w:val="00D46C94"/>
    <w:rsid w:val="00D46D2B"/>
    <w:rsid w:val="00D50016"/>
    <w:rsid w:val="00D5359A"/>
    <w:rsid w:val="00D5482C"/>
    <w:rsid w:val="00D55DB3"/>
    <w:rsid w:val="00D60B1A"/>
    <w:rsid w:val="00D60FE1"/>
    <w:rsid w:val="00D62F45"/>
    <w:rsid w:val="00D636A7"/>
    <w:rsid w:val="00D6782A"/>
    <w:rsid w:val="00D751BE"/>
    <w:rsid w:val="00D75227"/>
    <w:rsid w:val="00D81BB2"/>
    <w:rsid w:val="00D83A9D"/>
    <w:rsid w:val="00D91543"/>
    <w:rsid w:val="00D9399C"/>
    <w:rsid w:val="00DA11D5"/>
    <w:rsid w:val="00DB4DA1"/>
    <w:rsid w:val="00DC18FB"/>
    <w:rsid w:val="00DC45DD"/>
    <w:rsid w:val="00DD3B9C"/>
    <w:rsid w:val="00DD759D"/>
    <w:rsid w:val="00DE1568"/>
    <w:rsid w:val="00DE58E3"/>
    <w:rsid w:val="00DF696C"/>
    <w:rsid w:val="00E1667B"/>
    <w:rsid w:val="00E20773"/>
    <w:rsid w:val="00E24CB6"/>
    <w:rsid w:val="00E25E71"/>
    <w:rsid w:val="00E3227E"/>
    <w:rsid w:val="00E32D39"/>
    <w:rsid w:val="00E33810"/>
    <w:rsid w:val="00E37E2A"/>
    <w:rsid w:val="00E61DAB"/>
    <w:rsid w:val="00E63BBB"/>
    <w:rsid w:val="00E7355A"/>
    <w:rsid w:val="00E86A0F"/>
    <w:rsid w:val="00E86E28"/>
    <w:rsid w:val="00E92C62"/>
    <w:rsid w:val="00E95D59"/>
    <w:rsid w:val="00E96892"/>
    <w:rsid w:val="00EA190B"/>
    <w:rsid w:val="00EA2B38"/>
    <w:rsid w:val="00EA45BD"/>
    <w:rsid w:val="00EA5343"/>
    <w:rsid w:val="00EB01C0"/>
    <w:rsid w:val="00EB053D"/>
    <w:rsid w:val="00EB7C3E"/>
    <w:rsid w:val="00EC0AD3"/>
    <w:rsid w:val="00EC7DDF"/>
    <w:rsid w:val="00ED2C3C"/>
    <w:rsid w:val="00ED388D"/>
    <w:rsid w:val="00ED3A89"/>
    <w:rsid w:val="00ED43C3"/>
    <w:rsid w:val="00ED46C9"/>
    <w:rsid w:val="00ED59FD"/>
    <w:rsid w:val="00EE2B65"/>
    <w:rsid w:val="00EF30F5"/>
    <w:rsid w:val="00EF37C5"/>
    <w:rsid w:val="00F01332"/>
    <w:rsid w:val="00F042F9"/>
    <w:rsid w:val="00F047BA"/>
    <w:rsid w:val="00F13633"/>
    <w:rsid w:val="00F21FB4"/>
    <w:rsid w:val="00F22FCE"/>
    <w:rsid w:val="00F32419"/>
    <w:rsid w:val="00F336B0"/>
    <w:rsid w:val="00F414E1"/>
    <w:rsid w:val="00F506E5"/>
    <w:rsid w:val="00F52A8D"/>
    <w:rsid w:val="00F52D78"/>
    <w:rsid w:val="00F52F40"/>
    <w:rsid w:val="00F55D3A"/>
    <w:rsid w:val="00F60C0A"/>
    <w:rsid w:val="00F61892"/>
    <w:rsid w:val="00F744E4"/>
    <w:rsid w:val="00F7751A"/>
    <w:rsid w:val="00F81325"/>
    <w:rsid w:val="00F94026"/>
    <w:rsid w:val="00F94F76"/>
    <w:rsid w:val="00F96848"/>
    <w:rsid w:val="00FA78BB"/>
    <w:rsid w:val="00FB2A2B"/>
    <w:rsid w:val="00FB2AD1"/>
    <w:rsid w:val="00FB55E5"/>
    <w:rsid w:val="00FB6C47"/>
    <w:rsid w:val="00FD725B"/>
    <w:rsid w:val="00FE1B23"/>
    <w:rsid w:val="00FE481C"/>
    <w:rsid w:val="00FF3A96"/>
    <w:rsid w:val="00FF7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1077F"/>
  <w15:docId w15:val="{541720B8-BBE7-4116-907C-66ED771B8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55D0"/>
    <w:rPr>
      <w:rFonts w:eastAsiaTheme="minorEastAsia"/>
      <w:lang w:eastAsia="ru-RU"/>
    </w:rPr>
  </w:style>
  <w:style w:type="paragraph" w:styleId="1">
    <w:name w:val="heading 1"/>
    <w:basedOn w:val="a"/>
    <w:next w:val="a"/>
    <w:link w:val="10"/>
    <w:uiPriority w:val="9"/>
    <w:qFormat/>
    <w:rsid w:val="0063069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ижний колонтитул Знак"/>
    <w:basedOn w:val="a0"/>
    <w:link w:val="a4"/>
    <w:uiPriority w:val="99"/>
    <w:rsid w:val="00976062"/>
    <w:rPr>
      <w:rFonts w:ascii="Times New Roman" w:eastAsia="Times New Roman" w:hAnsi="Times New Roman" w:cs="Times New Roman"/>
      <w:sz w:val="24"/>
      <w:szCs w:val="24"/>
    </w:rPr>
  </w:style>
  <w:style w:type="paragraph" w:styleId="a4">
    <w:name w:val="footer"/>
    <w:basedOn w:val="a"/>
    <w:link w:val="a3"/>
    <w:uiPriority w:val="99"/>
    <w:unhideWhenUsed/>
    <w:rsid w:val="00976062"/>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11">
    <w:name w:val="Нижний колонтитул Знак1"/>
    <w:basedOn w:val="a0"/>
    <w:uiPriority w:val="99"/>
    <w:semiHidden/>
    <w:rsid w:val="00976062"/>
    <w:rPr>
      <w:rFonts w:eastAsiaTheme="minorEastAsia"/>
      <w:lang w:eastAsia="ru-RU"/>
    </w:rPr>
  </w:style>
  <w:style w:type="character" w:customStyle="1" w:styleId="a5">
    <w:name w:val="Текст выноски Знак"/>
    <w:basedOn w:val="a0"/>
    <w:link w:val="a6"/>
    <w:semiHidden/>
    <w:rsid w:val="00976062"/>
    <w:rPr>
      <w:rFonts w:ascii="Tahoma" w:eastAsia="Times New Roman" w:hAnsi="Tahoma" w:cs="Tahoma"/>
      <w:sz w:val="16"/>
      <w:szCs w:val="16"/>
    </w:rPr>
  </w:style>
  <w:style w:type="paragraph" w:styleId="a6">
    <w:name w:val="Balloon Text"/>
    <w:basedOn w:val="a"/>
    <w:link w:val="a5"/>
    <w:semiHidden/>
    <w:unhideWhenUsed/>
    <w:rsid w:val="00976062"/>
    <w:pPr>
      <w:spacing w:after="0" w:line="240" w:lineRule="auto"/>
    </w:pPr>
    <w:rPr>
      <w:rFonts w:ascii="Tahoma" w:eastAsia="Times New Roman" w:hAnsi="Tahoma" w:cs="Tahoma"/>
      <w:sz w:val="16"/>
      <w:szCs w:val="16"/>
      <w:lang w:eastAsia="en-US"/>
    </w:rPr>
  </w:style>
  <w:style w:type="character" w:customStyle="1" w:styleId="12">
    <w:name w:val="Текст выноски Знак1"/>
    <w:basedOn w:val="a0"/>
    <w:uiPriority w:val="99"/>
    <w:semiHidden/>
    <w:rsid w:val="00976062"/>
    <w:rPr>
      <w:rFonts w:ascii="Tahoma" w:eastAsiaTheme="minorEastAsia" w:hAnsi="Tahoma" w:cs="Tahoma"/>
      <w:sz w:val="16"/>
      <w:szCs w:val="16"/>
      <w:lang w:eastAsia="ru-RU"/>
    </w:rPr>
  </w:style>
  <w:style w:type="paragraph" w:styleId="a7">
    <w:name w:val="List Paragraph"/>
    <w:basedOn w:val="a"/>
    <w:uiPriority w:val="34"/>
    <w:qFormat/>
    <w:rsid w:val="00976062"/>
    <w:pPr>
      <w:ind w:left="720"/>
      <w:contextualSpacing/>
    </w:pPr>
  </w:style>
  <w:style w:type="character" w:customStyle="1" w:styleId="a8">
    <w:name w:val="Текст концевой сноски Знак"/>
    <w:basedOn w:val="a0"/>
    <w:link w:val="a9"/>
    <w:uiPriority w:val="99"/>
    <w:semiHidden/>
    <w:rsid w:val="00976062"/>
    <w:rPr>
      <w:rFonts w:eastAsiaTheme="minorEastAsia"/>
      <w:sz w:val="20"/>
      <w:szCs w:val="20"/>
      <w:lang w:eastAsia="ru-RU"/>
    </w:rPr>
  </w:style>
  <w:style w:type="paragraph" w:styleId="a9">
    <w:name w:val="endnote text"/>
    <w:basedOn w:val="a"/>
    <w:link w:val="a8"/>
    <w:uiPriority w:val="99"/>
    <w:semiHidden/>
    <w:unhideWhenUsed/>
    <w:rsid w:val="00976062"/>
    <w:pPr>
      <w:spacing w:after="0" w:line="240" w:lineRule="auto"/>
    </w:pPr>
    <w:rPr>
      <w:sz w:val="20"/>
      <w:szCs w:val="20"/>
    </w:rPr>
  </w:style>
  <w:style w:type="paragraph" w:styleId="aa">
    <w:name w:val="header"/>
    <w:basedOn w:val="a"/>
    <w:link w:val="ab"/>
    <w:uiPriority w:val="99"/>
    <w:unhideWhenUsed/>
    <w:rsid w:val="0097606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76062"/>
    <w:rPr>
      <w:rFonts w:eastAsiaTheme="minorEastAsia"/>
      <w:lang w:eastAsia="ru-RU"/>
    </w:rPr>
  </w:style>
  <w:style w:type="table" w:styleId="ac">
    <w:name w:val="Table Grid"/>
    <w:basedOn w:val="a1"/>
    <w:uiPriority w:val="59"/>
    <w:rsid w:val="00747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3069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35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A4B30-48AC-47FC-8FD0-02432C73A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28</Pages>
  <Words>4546</Words>
  <Characters>25916</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M-1</dc:creator>
  <cp:lastModifiedBy>Пользователь</cp:lastModifiedBy>
  <cp:revision>623</cp:revision>
  <dcterms:created xsi:type="dcterms:W3CDTF">2017-11-25T15:07:00Z</dcterms:created>
  <dcterms:modified xsi:type="dcterms:W3CDTF">2020-11-05T05:30:00Z</dcterms:modified>
</cp:coreProperties>
</file>