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29B1A" w14:textId="50F4FD6D" w:rsidR="00A25E78" w:rsidRDefault="00A25E78" w:rsidP="002E15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AB154A" w14:textId="36A9B6DC" w:rsidR="00A25E78" w:rsidRDefault="00A25E78" w:rsidP="00A25E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АТРИБУЦИЯ РУКОПИСИ СТАТЬИ ИЗ ФОНДА ЭКСПОЗИЦИИ ПОСВЯЩЕННОЙ СЕМЬЕ ПАВЛОВСКИХ</w:t>
      </w:r>
    </w:p>
    <w:p w14:paraId="741A6D47" w14:textId="53F8D3D8" w:rsidR="00A25E78" w:rsidRPr="00A25E78" w:rsidRDefault="00A25E78" w:rsidP="00A25E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E3F5F1" wp14:editId="255971A1">
                <wp:simplePos x="0" y="0"/>
                <wp:positionH relativeFrom="column">
                  <wp:posOffset>-628443</wp:posOffset>
                </wp:positionH>
                <wp:positionV relativeFrom="paragraph">
                  <wp:posOffset>366</wp:posOffset>
                </wp:positionV>
                <wp:extent cx="3910988" cy="3822853"/>
                <wp:effectExtent l="0" t="0" r="13335" b="1270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988" cy="382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5D3ED" w14:textId="04CB806B" w:rsidR="00C84D8D" w:rsidRDefault="00C84D8D" w:rsidP="00A25E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Работу выполнил: Лукьянов Егор, 10 класс</w:t>
                            </w:r>
                          </w:p>
                          <w:p w14:paraId="64641BEF" w14:textId="77777777" w:rsidR="00C84D8D" w:rsidRDefault="00C84D8D" w:rsidP="00A25E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F2FE7B8" w14:textId="77777777" w:rsidR="00C84D8D" w:rsidRDefault="00C84D8D" w:rsidP="00A25E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Руководители: </w:t>
                            </w:r>
                            <w:r w:rsidRPr="00C761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Владимирова Светлана Ильинична,</w:t>
                            </w:r>
                          </w:p>
                          <w:p w14:paraId="5BD93ACC" w14:textId="77777777" w:rsidR="00C84D8D" w:rsidRDefault="00C84D8D" w:rsidP="00C84D8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761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C761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д. о.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61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Борисоглебского центра внешкольной работы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189F2643" w14:textId="77777777" w:rsidR="00C84D8D" w:rsidRPr="00C84D8D" w:rsidRDefault="00C84D8D" w:rsidP="00C84D8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84D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Владимиров Дмитрий Романович </w:t>
                            </w:r>
                            <w:proofErr w:type="spellStart"/>
                            <w:r w:rsidRPr="00C84D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к.г.н</w:t>
                            </w:r>
                            <w:proofErr w:type="spellEnd"/>
                            <w:r w:rsidRPr="00C84D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., </w:t>
                            </w:r>
                          </w:p>
                          <w:p w14:paraId="2C8B8BF8" w14:textId="77777777" w:rsidR="00C84D8D" w:rsidRPr="00C84D8D" w:rsidRDefault="00C84D8D" w:rsidP="00C84D8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84D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доцент ФГБОУ ВО «ВГУ» </w:t>
                            </w:r>
                          </w:p>
                          <w:p w14:paraId="005B31C5" w14:textId="77777777" w:rsidR="00C84D8D" w:rsidRDefault="00C84D8D" w:rsidP="00A25E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5910DAF" w14:textId="77777777" w:rsidR="00C84D8D" w:rsidRDefault="00C84D8D" w:rsidP="00A25E78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Организация:</w:t>
                            </w:r>
                            <w:r w:rsidRPr="00A92B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6D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МБУДО БЦВР БГО структурное подразделение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6F6D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Pr="006F6D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«</w:t>
                            </w:r>
                            <w:proofErr w:type="gramEnd"/>
                            <w:r w:rsidRPr="006F6D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Учебно-исследовательский экологический центр им. </w:t>
                            </w:r>
                            <w:proofErr w:type="spellStart"/>
                            <w:r w:rsidRPr="006F6D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Е.Н.Павловского</w:t>
                            </w:r>
                            <w:proofErr w:type="spellEnd"/>
                            <w:r w:rsidRPr="006F6D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68C6D87A" w14:textId="77777777" w:rsidR="00C84D8D" w:rsidRPr="006F6DC2" w:rsidRDefault="00C84D8D" w:rsidP="00A25E78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Город:</w:t>
                            </w:r>
                            <w:r w:rsidRPr="00A92B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6D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Борисоглебск,</w:t>
                            </w:r>
                            <w:r w:rsidRPr="00A92B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6D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Воронежская область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6F6D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  <w:p w14:paraId="4F5478A1" w14:textId="77777777" w:rsidR="00C84D8D" w:rsidRDefault="00C84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3F5F1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49.5pt;margin-top:.05pt;width:307.95pt;height:30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" fillcolor="white [3201]" strokeweight=".5pt">
                <v:textbox>
                  <w:txbxContent>
                    <w:p w14:paraId="1DD5D3ED" w14:textId="04CB806B" w:rsidR="00C84D8D" w:rsidRDefault="00C84D8D" w:rsidP="00A25E7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Работу выполнил: Лукьянов Егор, 10 класс</w:t>
                      </w:r>
                    </w:p>
                    <w:p w14:paraId="64641BEF" w14:textId="77777777" w:rsidR="00C84D8D" w:rsidRDefault="00C84D8D" w:rsidP="00A25E7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F2FE7B8" w14:textId="77777777" w:rsidR="00C84D8D" w:rsidRDefault="00C84D8D" w:rsidP="00A25E7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Руководители: </w:t>
                      </w:r>
                      <w:r w:rsidRPr="00C761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Владимирова Светлана Ильинична,</w:t>
                      </w:r>
                    </w:p>
                    <w:p w14:paraId="5BD93ACC" w14:textId="77777777" w:rsidR="00C84D8D" w:rsidRDefault="00C84D8D" w:rsidP="00C84D8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761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C761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д. о.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C761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Борисоглебского центра внешкольной работы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</w:p>
                    <w:p w14:paraId="189F2643" w14:textId="77777777" w:rsidR="00C84D8D" w:rsidRPr="00C84D8D" w:rsidRDefault="00C84D8D" w:rsidP="00C84D8D">
                      <w:pPr>
                        <w:shd w:val="clear" w:color="auto" w:fill="FFFFFF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84D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Владимиров Дмитрий Романович </w:t>
                      </w:r>
                      <w:proofErr w:type="spellStart"/>
                      <w:r w:rsidRPr="00C84D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к.г.н</w:t>
                      </w:r>
                      <w:proofErr w:type="spellEnd"/>
                      <w:r w:rsidRPr="00C84D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., </w:t>
                      </w:r>
                    </w:p>
                    <w:p w14:paraId="2C8B8BF8" w14:textId="77777777" w:rsidR="00C84D8D" w:rsidRPr="00C84D8D" w:rsidRDefault="00C84D8D" w:rsidP="00C84D8D">
                      <w:pPr>
                        <w:shd w:val="clear" w:color="auto" w:fill="FFFFFF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84D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доцент ФГБОУ ВО «ВГУ» </w:t>
                      </w:r>
                    </w:p>
                    <w:p w14:paraId="005B31C5" w14:textId="77777777" w:rsidR="00C84D8D" w:rsidRDefault="00C84D8D" w:rsidP="00A25E78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5910DAF" w14:textId="77777777" w:rsidR="00C84D8D" w:rsidRDefault="00C84D8D" w:rsidP="00A25E78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Организация:</w:t>
                      </w:r>
                      <w:r w:rsidRPr="00A92B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F6D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МБУДО БЦВР БГО структурное подразделение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</w:t>
                      </w:r>
                      <w:r w:rsidRPr="006F6D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 w:rsidRPr="006F6D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«</w:t>
                      </w:r>
                      <w:proofErr w:type="gramEnd"/>
                      <w:r w:rsidRPr="006F6D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Учебно-исследовательский экологический центр им. </w:t>
                      </w:r>
                      <w:proofErr w:type="spellStart"/>
                      <w:r w:rsidRPr="006F6D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Е.Н.Павловского</w:t>
                      </w:r>
                      <w:proofErr w:type="spellEnd"/>
                      <w:r w:rsidRPr="006F6D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  <w:p w14:paraId="68C6D87A" w14:textId="77777777" w:rsidR="00C84D8D" w:rsidRPr="006F6DC2" w:rsidRDefault="00C84D8D" w:rsidP="00A25E78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Город:</w:t>
                      </w:r>
                      <w:r w:rsidRPr="00A92B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F6D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Борисоглебск,</w:t>
                      </w:r>
                      <w:r w:rsidRPr="00A92B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F6D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Воронежская область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</w:t>
                      </w:r>
                      <w:r w:rsidRPr="006F6D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14:paraId="4F5478A1" w14:textId="77777777" w:rsidR="00C84D8D" w:rsidRDefault="00C84D8D"/>
                  </w:txbxContent>
                </v:textbox>
              </v:shape>
            </w:pict>
          </mc:Fallback>
        </mc:AlternateContent>
      </w:r>
    </w:p>
    <w:p w14:paraId="7E5BD0BA" w14:textId="77777777" w:rsidR="002E1580" w:rsidRDefault="002E1580" w:rsidP="002E15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3636090" w14:textId="02286385" w:rsidR="00FF1175" w:rsidRDefault="002E1580" w:rsidP="00827C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</w:t>
      </w:r>
      <w:r w:rsidR="00827C50">
        <w:rPr>
          <w:rFonts w:ascii="Times New Roman" w:hAnsi="Times New Roman"/>
          <w:b/>
          <w:sz w:val="24"/>
          <w:szCs w:val="24"/>
        </w:rPr>
        <w:t>ведение</w:t>
      </w:r>
    </w:p>
    <w:p w14:paraId="0E9E3921" w14:textId="15E6D99B" w:rsidR="00C84D8D" w:rsidRPr="00C84D8D" w:rsidRDefault="00C84D8D" w:rsidP="00C84D8D">
      <w:pPr>
        <w:ind w:right="-1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84D8D">
        <w:rPr>
          <w:rFonts w:ascii="Times New Roman" w:hAnsi="Times New Roman"/>
          <w:sz w:val="24"/>
          <w:szCs w:val="24"/>
          <w:shd w:val="clear" w:color="auto" w:fill="FFFFFF"/>
        </w:rPr>
        <w:t xml:space="preserve">На территории Воронежской области можно встретить многие виды растений лесостепной и степной зоны. Но их естественную среду обитания нарушает хозяйственная деятельность человека – рост городов, прокладка коммуникаций, распашка полей, выпас скота, создание мусорных полигонов и несанкционированных свалок – всё это ведёт к исчезновению видового разнообразия флоры нашего региона. Места обитания растений стремительно сокращаются, поэтому многие из них занесены в Красную книгу Воронежской области и России. </w:t>
      </w:r>
    </w:p>
    <w:p w14:paraId="63C21175" w14:textId="1C1A7CFB" w:rsidR="00C84D8D" w:rsidRPr="00C84D8D" w:rsidRDefault="00C84D8D" w:rsidP="00C84D8D">
      <w:pPr>
        <w:ind w:right="-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84D8D">
        <w:rPr>
          <w:rFonts w:ascii="Times New Roman" w:hAnsi="Times New Roman"/>
          <w:sz w:val="24"/>
          <w:szCs w:val="24"/>
          <w:shd w:val="clear" w:color="auto" w:fill="FFFFFF"/>
        </w:rPr>
        <w:t xml:space="preserve"> При учёте растений возникает </w:t>
      </w:r>
      <w:r w:rsidRPr="00C84D8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проблема</w:t>
      </w:r>
      <w:r w:rsidRPr="00C84D8D">
        <w:rPr>
          <w:rFonts w:ascii="Times New Roman" w:hAnsi="Times New Roman"/>
          <w:sz w:val="24"/>
          <w:szCs w:val="24"/>
          <w:shd w:val="clear" w:color="auto" w:fill="FFFFFF"/>
        </w:rPr>
        <w:t xml:space="preserve"> их поиска, т.к. многие из них находятся в труднодоступных участках, туда невозможно подъехать на транспортном средстве. Для их обнаружения необходимо проходить большие расстояния, что сопряжено с определёнными сложностями, соблюдениями правилами техники безопасности. Но исследования в данном направлении имеют важное научное значение с точки зрения   общего флористического мониторинга регионального уровня. </w:t>
      </w:r>
    </w:p>
    <w:p w14:paraId="272497F6" w14:textId="77777777" w:rsidR="00C84D8D" w:rsidRPr="00C84D8D" w:rsidRDefault="00C84D8D" w:rsidP="00C84D8D">
      <w:pPr>
        <w:ind w:right="-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84D8D">
        <w:rPr>
          <w:rFonts w:ascii="Times New Roman" w:hAnsi="Times New Roman"/>
          <w:sz w:val="24"/>
          <w:szCs w:val="24"/>
          <w:shd w:val="clear" w:color="auto" w:fill="FFFFFF"/>
        </w:rPr>
        <w:t xml:space="preserve"> Исследования проводились в два этапа: весенний – в конце марта, и летний: - в середине июня и июля 2020 года, в 3 - х районах Воронежской области – Поворинском, Грибановском и Борисоглебском. [3].  Весна в этом году была очень ранняя, тёплая, с температурными аномалиями. Снега зимой и ранней весной было очень мало - в лесу и на степных участках уже с середины марта снег отсутствовал.  Поэтому многие растения зацвели раньше срока. </w:t>
      </w:r>
    </w:p>
    <w:p w14:paraId="41E685C5" w14:textId="77777777" w:rsidR="00C84D8D" w:rsidRPr="00C84D8D" w:rsidRDefault="00C84D8D" w:rsidP="00C84D8D">
      <w:pPr>
        <w:ind w:right="-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84D8D">
        <w:rPr>
          <w:rFonts w:ascii="Times New Roman" w:hAnsi="Times New Roman"/>
          <w:sz w:val="24"/>
          <w:szCs w:val="24"/>
          <w:shd w:val="clear" w:color="auto" w:fill="FFFFFF"/>
        </w:rPr>
        <w:t xml:space="preserve">  Учет растений, на тех территориях Поворинского (село Самодуровка) и Борисоглебского районов, которые были обследованы, проводился впервые. Собранные полевые материалы имеют не только оперативный характер, но и являются новыми источниками информации о разнообразии флоры юго–восточной части области.  </w:t>
      </w:r>
    </w:p>
    <w:p w14:paraId="585EC278" w14:textId="01F9574F" w:rsidR="00C84D8D" w:rsidRPr="00C84D8D" w:rsidRDefault="00625127" w:rsidP="00C84D8D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84D8D" w:rsidRPr="00C84D8D">
        <w:rPr>
          <w:rFonts w:ascii="Times New Roman" w:hAnsi="Times New Roman"/>
          <w:b/>
          <w:bCs/>
          <w:sz w:val="24"/>
          <w:szCs w:val="24"/>
        </w:rPr>
        <w:t>Практическая значимость исследований</w:t>
      </w:r>
      <w:r w:rsidR="00C84D8D" w:rsidRPr="00C84D8D">
        <w:rPr>
          <w:rFonts w:ascii="Times New Roman" w:hAnsi="Times New Roman"/>
          <w:sz w:val="24"/>
          <w:szCs w:val="24"/>
        </w:rPr>
        <w:t xml:space="preserve"> в том, что материалы, собранные в процессе работы и размещённые на платформе «</w:t>
      </w:r>
      <w:r w:rsidR="00C84D8D" w:rsidRPr="00C84D8D">
        <w:rPr>
          <w:rFonts w:ascii="Times New Roman" w:hAnsi="Times New Roman"/>
          <w:sz w:val="24"/>
          <w:szCs w:val="24"/>
          <w:lang w:val="en-US"/>
        </w:rPr>
        <w:t>iNaturalist</w:t>
      </w:r>
      <w:r w:rsidR="00C84D8D" w:rsidRPr="00C84D8D">
        <w:rPr>
          <w:rFonts w:ascii="Times New Roman" w:hAnsi="Times New Roman"/>
          <w:sz w:val="24"/>
          <w:szCs w:val="24"/>
        </w:rPr>
        <w:t>» могут служить в качестве наглядной информации о видовом разнообразии растений нашей малой Родины. Платформа «iNaturalist» создана для того, чтобы отслеживать разные растения и определять стоит их охранять или нет.  Это будет способствовать популяризации экологических знаний среди населения и его понимания бережного отношения к природным богатствам.</w:t>
      </w:r>
    </w:p>
    <w:p w14:paraId="465753DA" w14:textId="77777777" w:rsidR="00C84D8D" w:rsidRPr="00C84D8D" w:rsidRDefault="00C84D8D" w:rsidP="00C84D8D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C84D8D">
        <w:rPr>
          <w:rFonts w:ascii="Times New Roman" w:hAnsi="Times New Roman"/>
          <w:sz w:val="24"/>
          <w:szCs w:val="24"/>
        </w:rPr>
        <w:t xml:space="preserve">Проведение учёта местообитаний сохранившихся видов, сегодня, является </w:t>
      </w:r>
      <w:r w:rsidRPr="00C84D8D">
        <w:rPr>
          <w:rFonts w:ascii="Times New Roman" w:hAnsi="Times New Roman"/>
          <w:b/>
          <w:sz w:val="24"/>
          <w:szCs w:val="24"/>
        </w:rPr>
        <w:t xml:space="preserve">актуальной </w:t>
      </w:r>
      <w:r w:rsidRPr="00C84D8D">
        <w:rPr>
          <w:rFonts w:ascii="Times New Roman" w:hAnsi="Times New Roman"/>
          <w:sz w:val="24"/>
          <w:szCs w:val="24"/>
        </w:rPr>
        <w:t xml:space="preserve">задачей, т.к. их наличие   ещё даёт возможность предпринять меры, для сохранения генофонда аборигенной флоры Черноземья. В настоящее время этой </w:t>
      </w:r>
      <w:r w:rsidRPr="00C84D8D">
        <w:rPr>
          <w:rFonts w:ascii="Times New Roman" w:hAnsi="Times New Roman"/>
          <w:b/>
          <w:sz w:val="24"/>
          <w:szCs w:val="24"/>
        </w:rPr>
        <w:t xml:space="preserve">проблемой </w:t>
      </w:r>
      <w:r w:rsidRPr="00C84D8D">
        <w:rPr>
          <w:rFonts w:ascii="Times New Roman" w:hAnsi="Times New Roman"/>
          <w:sz w:val="24"/>
          <w:szCs w:val="24"/>
        </w:rPr>
        <w:t>занимается факультет географии, геоэкологии и туризма Воронежского государственного университета.</w:t>
      </w:r>
    </w:p>
    <w:p w14:paraId="1F38BF5E" w14:textId="77777777" w:rsidR="00C84D8D" w:rsidRPr="00C84D8D" w:rsidRDefault="00C84D8D" w:rsidP="00C84D8D">
      <w:pPr>
        <w:ind w:right="424"/>
        <w:jc w:val="both"/>
        <w:rPr>
          <w:rFonts w:ascii="Times New Roman" w:hAnsi="Times New Roman"/>
          <w:sz w:val="24"/>
          <w:szCs w:val="24"/>
        </w:rPr>
      </w:pPr>
      <w:r w:rsidRPr="00C84D8D">
        <w:rPr>
          <w:rFonts w:ascii="Times New Roman" w:hAnsi="Times New Roman"/>
          <w:b/>
          <w:bCs/>
          <w:sz w:val="24"/>
          <w:szCs w:val="24"/>
        </w:rPr>
        <w:t>Цель исследования</w:t>
      </w:r>
      <w:r w:rsidRPr="00C84D8D">
        <w:rPr>
          <w:rFonts w:ascii="Times New Roman" w:hAnsi="Times New Roman"/>
          <w:sz w:val="24"/>
          <w:szCs w:val="24"/>
        </w:rPr>
        <w:t xml:space="preserve"> - изучить разнообразие растений на юго-востоке Воронежской области с помощью платформы «</w:t>
      </w:r>
      <w:r w:rsidRPr="00C84D8D">
        <w:rPr>
          <w:rFonts w:ascii="Times New Roman" w:hAnsi="Times New Roman"/>
          <w:sz w:val="24"/>
          <w:szCs w:val="24"/>
          <w:lang w:val="en-US"/>
        </w:rPr>
        <w:t>iNaturalist</w:t>
      </w:r>
      <w:r w:rsidRPr="00C84D8D">
        <w:rPr>
          <w:rFonts w:ascii="Times New Roman" w:hAnsi="Times New Roman"/>
          <w:sz w:val="24"/>
          <w:szCs w:val="24"/>
        </w:rPr>
        <w:t>».</w:t>
      </w:r>
    </w:p>
    <w:p w14:paraId="5074CC0B" w14:textId="77777777" w:rsidR="00F404EE" w:rsidRPr="00C84D8D" w:rsidRDefault="00F404EE" w:rsidP="00C84D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Задачи исследования:</w:t>
      </w:r>
    </w:p>
    <w:p w14:paraId="25646DF5" w14:textId="77777777" w:rsidR="00C84D8D" w:rsidRPr="00C84D8D" w:rsidRDefault="00C84D8D" w:rsidP="00C84D8D">
      <w:pPr>
        <w:pStyle w:val="a3"/>
        <w:numPr>
          <w:ilvl w:val="0"/>
          <w:numId w:val="3"/>
        </w:numPr>
        <w:spacing w:after="0" w:line="240" w:lineRule="auto"/>
        <w:ind w:left="0" w:right="424"/>
        <w:rPr>
          <w:rFonts w:ascii="Times New Roman" w:hAnsi="Times New Roman"/>
          <w:sz w:val="24"/>
          <w:szCs w:val="24"/>
        </w:rPr>
      </w:pPr>
      <w:r w:rsidRPr="00C84D8D">
        <w:rPr>
          <w:rFonts w:ascii="Times New Roman" w:hAnsi="Times New Roman"/>
          <w:sz w:val="24"/>
          <w:szCs w:val="24"/>
        </w:rPr>
        <w:t>Изучить географические карты юго-востока Воронежской области;</w:t>
      </w:r>
    </w:p>
    <w:p w14:paraId="18DB213B" w14:textId="77777777" w:rsidR="00C84D8D" w:rsidRPr="00C84D8D" w:rsidRDefault="00C84D8D" w:rsidP="00C84D8D">
      <w:pPr>
        <w:pStyle w:val="a3"/>
        <w:numPr>
          <w:ilvl w:val="0"/>
          <w:numId w:val="3"/>
        </w:numPr>
        <w:spacing w:after="0" w:line="240" w:lineRule="auto"/>
        <w:ind w:left="0" w:right="424"/>
        <w:rPr>
          <w:rFonts w:ascii="Times New Roman" w:hAnsi="Times New Roman"/>
          <w:sz w:val="24"/>
          <w:szCs w:val="24"/>
        </w:rPr>
      </w:pPr>
      <w:r w:rsidRPr="00C84D8D">
        <w:rPr>
          <w:rFonts w:ascii="Times New Roman" w:hAnsi="Times New Roman"/>
          <w:sz w:val="24"/>
          <w:szCs w:val="24"/>
        </w:rPr>
        <w:t xml:space="preserve">Провести </w:t>
      </w:r>
      <w:hyperlink r:id="rId8" w:tgtFrame="_blank" w:history="1">
        <w:r w:rsidRPr="00C84D8D">
          <w:rPr>
            <w:rStyle w:val="a8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рекогносцировку</w:t>
        </w:r>
      </w:hyperlink>
      <w:r w:rsidRPr="00C84D8D">
        <w:rPr>
          <w:rFonts w:ascii="Times New Roman" w:hAnsi="Times New Roman"/>
          <w:sz w:val="24"/>
          <w:szCs w:val="24"/>
        </w:rPr>
        <w:t xml:space="preserve"> местности;</w:t>
      </w:r>
    </w:p>
    <w:p w14:paraId="29968404" w14:textId="77777777" w:rsidR="00C84D8D" w:rsidRPr="00C84D8D" w:rsidRDefault="00C84D8D" w:rsidP="00C84D8D">
      <w:pPr>
        <w:pStyle w:val="a3"/>
        <w:numPr>
          <w:ilvl w:val="0"/>
          <w:numId w:val="3"/>
        </w:numPr>
        <w:spacing w:after="0" w:line="240" w:lineRule="auto"/>
        <w:ind w:left="0" w:right="424"/>
        <w:rPr>
          <w:rFonts w:ascii="Times New Roman" w:hAnsi="Times New Roman"/>
          <w:sz w:val="24"/>
          <w:szCs w:val="24"/>
        </w:rPr>
      </w:pPr>
      <w:r w:rsidRPr="00C84D8D">
        <w:rPr>
          <w:rFonts w:ascii="Times New Roman" w:hAnsi="Times New Roman"/>
          <w:sz w:val="24"/>
          <w:szCs w:val="24"/>
        </w:rPr>
        <w:t>Определить состояние погоды;</w:t>
      </w:r>
    </w:p>
    <w:p w14:paraId="0E534E0B" w14:textId="77777777" w:rsidR="00C84D8D" w:rsidRPr="00C84D8D" w:rsidRDefault="00C84D8D" w:rsidP="00C84D8D">
      <w:pPr>
        <w:pStyle w:val="a3"/>
        <w:numPr>
          <w:ilvl w:val="0"/>
          <w:numId w:val="3"/>
        </w:numPr>
        <w:spacing w:after="0" w:line="240" w:lineRule="auto"/>
        <w:ind w:left="0" w:right="424"/>
        <w:jc w:val="both"/>
        <w:rPr>
          <w:rFonts w:ascii="Times New Roman" w:hAnsi="Times New Roman"/>
          <w:sz w:val="24"/>
          <w:szCs w:val="24"/>
        </w:rPr>
      </w:pPr>
      <w:r w:rsidRPr="00C84D8D">
        <w:rPr>
          <w:rFonts w:ascii="Times New Roman" w:hAnsi="Times New Roman"/>
          <w:sz w:val="24"/>
          <w:szCs w:val="24"/>
        </w:rPr>
        <w:t>Определить видовой состав растений на участке исследований, провести фотографирование растений и определить координаты их нахождения на местности;</w:t>
      </w:r>
    </w:p>
    <w:p w14:paraId="2CE5C581" w14:textId="77777777" w:rsidR="00C84D8D" w:rsidRPr="00DD16E7" w:rsidRDefault="00C84D8D" w:rsidP="00C84D8D">
      <w:pPr>
        <w:pStyle w:val="a3"/>
        <w:numPr>
          <w:ilvl w:val="0"/>
          <w:numId w:val="3"/>
        </w:numPr>
        <w:spacing w:after="0" w:line="240" w:lineRule="auto"/>
        <w:ind w:left="0" w:right="424"/>
        <w:rPr>
          <w:rFonts w:ascii="Times New Roman" w:hAnsi="Times New Roman"/>
          <w:sz w:val="24"/>
          <w:szCs w:val="24"/>
        </w:rPr>
      </w:pPr>
      <w:r w:rsidRPr="00C84D8D">
        <w:rPr>
          <w:rFonts w:ascii="Times New Roman" w:hAnsi="Times New Roman"/>
          <w:sz w:val="24"/>
          <w:szCs w:val="24"/>
        </w:rPr>
        <w:t>Разместить информацию о рас</w:t>
      </w:r>
      <w:r w:rsidRPr="00DD16E7">
        <w:rPr>
          <w:rFonts w:ascii="Times New Roman" w:hAnsi="Times New Roman"/>
          <w:sz w:val="24"/>
          <w:szCs w:val="24"/>
        </w:rPr>
        <w:t>тениях на платформе «</w:t>
      </w:r>
      <w:r w:rsidRPr="00DD16E7">
        <w:rPr>
          <w:rFonts w:ascii="Times New Roman" w:hAnsi="Times New Roman"/>
          <w:sz w:val="24"/>
          <w:szCs w:val="24"/>
          <w:lang w:val="en-US"/>
        </w:rPr>
        <w:t>iNaturalist</w:t>
      </w:r>
      <w:r w:rsidRPr="00DD16E7">
        <w:rPr>
          <w:rFonts w:ascii="Times New Roman" w:hAnsi="Times New Roman"/>
          <w:sz w:val="24"/>
          <w:szCs w:val="24"/>
        </w:rPr>
        <w:t>».</w:t>
      </w:r>
    </w:p>
    <w:p w14:paraId="37436A8E" w14:textId="1611011D" w:rsidR="00F404EE" w:rsidRPr="00DD16E7" w:rsidRDefault="00F404EE" w:rsidP="00C84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>.</w:t>
      </w:r>
      <w:r w:rsidRPr="00DD16E7">
        <w:rPr>
          <w:rFonts w:ascii="Times New Roman" w:hAnsi="Times New Roman"/>
          <w:sz w:val="24"/>
          <w:szCs w:val="24"/>
        </w:rPr>
        <w:br w:type="page"/>
      </w:r>
    </w:p>
    <w:p w14:paraId="305B9591" w14:textId="77777777" w:rsidR="00F404EE" w:rsidRPr="00DD16E7" w:rsidRDefault="00F404EE" w:rsidP="002E158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30B151" w14:textId="372CEB4B" w:rsidR="001A7836" w:rsidRPr="00DD16E7" w:rsidRDefault="008A0FB5" w:rsidP="008A0FB5">
      <w:pPr>
        <w:jc w:val="center"/>
        <w:rPr>
          <w:rFonts w:ascii="Times New Roman" w:hAnsi="Times New Roman"/>
          <w:b/>
          <w:sz w:val="24"/>
          <w:szCs w:val="24"/>
        </w:rPr>
      </w:pPr>
      <w:r w:rsidRPr="00DD16E7">
        <w:rPr>
          <w:rFonts w:ascii="Times New Roman" w:hAnsi="Times New Roman"/>
          <w:b/>
          <w:sz w:val="24"/>
          <w:szCs w:val="24"/>
        </w:rPr>
        <w:t>Методы исследования</w:t>
      </w:r>
    </w:p>
    <w:p w14:paraId="615FC07C" w14:textId="6B9AC712" w:rsidR="00C84D8D" w:rsidRPr="00DD16E7" w:rsidRDefault="00C84D8D" w:rsidP="00C84D8D">
      <w:pPr>
        <w:pStyle w:val="a3"/>
        <w:numPr>
          <w:ilvl w:val="0"/>
          <w:numId w:val="5"/>
        </w:numPr>
        <w:spacing w:after="0"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 xml:space="preserve">Изучение карт проходило в камеральных и полевых условиях. В процессе изучения топографических карт, в частности </w:t>
      </w:r>
      <w:r w:rsidRPr="00DD16E7">
        <w:rPr>
          <w:rFonts w:ascii="Times New Roman" w:hAnsi="Times New Roman"/>
          <w:sz w:val="24"/>
          <w:szCs w:val="24"/>
          <w:lang w:val="en-US"/>
        </w:rPr>
        <w:t>Google</w:t>
      </w:r>
      <w:r w:rsidRPr="00DD16E7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Pr="00DD16E7">
          <w:rPr>
            <w:rStyle w:val="a8"/>
            <w:rFonts w:ascii="Times New Roman" w:hAnsi="Times New Roman"/>
            <w:sz w:val="24"/>
            <w:szCs w:val="24"/>
          </w:rPr>
          <w:t>https://www.google.ru/maps</w:t>
        </w:r>
      </w:hyperlink>
      <w:r w:rsidRPr="00DD16E7">
        <w:rPr>
          <w:rFonts w:ascii="Times New Roman" w:hAnsi="Times New Roman"/>
          <w:sz w:val="24"/>
          <w:szCs w:val="24"/>
        </w:rPr>
        <w:t>), разрабатывался транспортный маршрут (автодороги, полевые дороги и места остановок) и пеший маршрут. В качестве места исследования выбирались участки, имеющие минимальную антропогенную нагрузку;</w:t>
      </w:r>
    </w:p>
    <w:p w14:paraId="31683123" w14:textId="77777777" w:rsidR="00C84D8D" w:rsidRPr="00DD16E7" w:rsidRDefault="00C84D8D" w:rsidP="00C84D8D">
      <w:pPr>
        <w:pStyle w:val="a3"/>
        <w:numPr>
          <w:ilvl w:val="0"/>
          <w:numId w:val="5"/>
        </w:numPr>
        <w:spacing w:after="0"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>Рекогносцировка местности проходила на месте исследования. Определялся общий район обследования территории, намечался маршрут исходя из особенности ландшафта местности;</w:t>
      </w:r>
    </w:p>
    <w:p w14:paraId="0531C843" w14:textId="5E32AE85" w:rsidR="00C84D8D" w:rsidRPr="00DD16E7" w:rsidRDefault="00C84D8D" w:rsidP="00C84D8D">
      <w:pPr>
        <w:pStyle w:val="a3"/>
        <w:numPr>
          <w:ilvl w:val="0"/>
          <w:numId w:val="5"/>
        </w:numPr>
        <w:spacing w:after="0"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 xml:space="preserve">Состояние погоды определялось по учебному пособию (Герасимова, 2009), включало в себя температуру, влажность, облачность и т.д. </w:t>
      </w:r>
      <w:r w:rsidR="00DD16E7" w:rsidRPr="00DD16E7">
        <w:rPr>
          <w:rFonts w:ascii="Times New Roman" w:hAnsi="Times New Roman"/>
          <w:sz w:val="24"/>
          <w:szCs w:val="24"/>
        </w:rPr>
        <w:t>[</w:t>
      </w:r>
      <w:r w:rsidRPr="00DD16E7">
        <w:rPr>
          <w:rFonts w:ascii="Times New Roman" w:hAnsi="Times New Roman"/>
          <w:sz w:val="24"/>
          <w:szCs w:val="24"/>
        </w:rPr>
        <w:t xml:space="preserve">2].; </w:t>
      </w:r>
    </w:p>
    <w:p w14:paraId="61DC5CD3" w14:textId="595DFF0E" w:rsidR="00C84D8D" w:rsidRPr="00DD16E7" w:rsidRDefault="00C84D8D" w:rsidP="00C84D8D">
      <w:pPr>
        <w:pStyle w:val="a3"/>
        <w:numPr>
          <w:ilvl w:val="0"/>
          <w:numId w:val="5"/>
        </w:numPr>
        <w:spacing w:after="0"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 xml:space="preserve">Определение видового состава растений на участке проходило маршрутно-визуальным методом, с использованием </w:t>
      </w:r>
      <w:r w:rsidRPr="00DD16E7">
        <w:rPr>
          <w:rFonts w:ascii="Times New Roman" w:hAnsi="Times New Roman"/>
          <w:color w:val="000000" w:themeColor="text1"/>
          <w:sz w:val="24"/>
          <w:szCs w:val="24"/>
        </w:rPr>
        <w:t xml:space="preserve">определителя растений (Маевский, </w:t>
      </w:r>
      <w:r w:rsidRPr="00DD16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2006</w:t>
      </w:r>
      <w:r w:rsidRPr="00DD16E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DD16E7">
        <w:rPr>
          <w:rFonts w:ascii="Times New Roman" w:hAnsi="Times New Roman"/>
          <w:sz w:val="24"/>
          <w:szCs w:val="24"/>
        </w:rPr>
        <w:t>, приложения на смартфоне «</w:t>
      </w:r>
      <w:r w:rsidRPr="00DD16E7">
        <w:rPr>
          <w:rFonts w:ascii="Times New Roman" w:hAnsi="Times New Roman"/>
          <w:sz w:val="24"/>
          <w:szCs w:val="24"/>
          <w:lang w:val="en-US"/>
        </w:rPr>
        <w:t>iNaturalist</w:t>
      </w:r>
      <w:r w:rsidRPr="00DD16E7">
        <w:rPr>
          <w:rFonts w:ascii="Times New Roman" w:hAnsi="Times New Roman"/>
          <w:sz w:val="24"/>
          <w:szCs w:val="24"/>
        </w:rPr>
        <w:t xml:space="preserve">» и электронных определителей [1,4]. Также осуществлялась консультация специалистов – геоботаников во время полевого выезда и в онлайн режиме. Определение фенофазы растений и внесения в таблицу делалось по (Дунаеву, 1999) </w:t>
      </w:r>
    </w:p>
    <w:p w14:paraId="5DE1E41D" w14:textId="77777777" w:rsidR="00C84D8D" w:rsidRPr="00DD16E7" w:rsidRDefault="00C84D8D" w:rsidP="00C84D8D">
      <w:pPr>
        <w:pStyle w:val="a3"/>
        <w:ind w:right="42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 xml:space="preserve">Фотографирование делалось всех деталей ландшафта (общие снимки) – панорамные снимки и макросъемка растений проводилась на фотоаппарат </w:t>
      </w:r>
      <w:r w:rsidRPr="00DD16E7">
        <w:rPr>
          <w:rFonts w:ascii="Times New Roman" w:hAnsi="Times New Roman"/>
          <w:sz w:val="24"/>
          <w:szCs w:val="24"/>
          <w:lang w:val="en-US"/>
        </w:rPr>
        <w:t>Nikon</w:t>
      </w:r>
      <w:r w:rsidRPr="00DD16E7">
        <w:rPr>
          <w:rFonts w:ascii="Times New Roman" w:hAnsi="Times New Roman"/>
          <w:sz w:val="24"/>
          <w:szCs w:val="24"/>
        </w:rPr>
        <w:t xml:space="preserve"> </w:t>
      </w:r>
      <w:r w:rsidRPr="00DD16E7">
        <w:rPr>
          <w:rFonts w:ascii="Times New Roman" w:hAnsi="Times New Roman"/>
          <w:sz w:val="24"/>
          <w:szCs w:val="24"/>
          <w:lang w:val="en-US"/>
        </w:rPr>
        <w:t>D</w:t>
      </w:r>
      <w:r w:rsidRPr="00DD16E7">
        <w:rPr>
          <w:rFonts w:ascii="Times New Roman" w:hAnsi="Times New Roman"/>
          <w:sz w:val="24"/>
          <w:szCs w:val="24"/>
        </w:rPr>
        <w:t>3400.</w:t>
      </w:r>
    </w:p>
    <w:p w14:paraId="3DF92818" w14:textId="77777777" w:rsidR="00C84D8D" w:rsidRPr="00DD16E7" w:rsidRDefault="00C84D8D" w:rsidP="00C84D8D">
      <w:pPr>
        <w:pStyle w:val="a3"/>
        <w:ind w:right="42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 xml:space="preserve">В процессе прохождения по маршруту делались остановки, на которых </w:t>
      </w:r>
      <w:r w:rsidRPr="00DD16E7">
        <w:rPr>
          <w:rFonts w:ascii="Times New Roman" w:hAnsi="Times New Roman"/>
          <w:sz w:val="24"/>
          <w:szCs w:val="24"/>
          <w:lang w:val="en-US"/>
        </w:rPr>
        <w:t>GPS</w:t>
      </w:r>
      <w:r w:rsidRPr="00DD16E7">
        <w:rPr>
          <w:rFonts w:ascii="Times New Roman" w:hAnsi="Times New Roman"/>
          <w:sz w:val="24"/>
          <w:szCs w:val="24"/>
        </w:rPr>
        <w:t xml:space="preserve"> навигатором определялось географическое положение, и составлялся абрис (план-схема) участка; </w:t>
      </w:r>
    </w:p>
    <w:p w14:paraId="1A83E85A" w14:textId="77777777" w:rsidR="00C84D8D" w:rsidRPr="00DD16E7" w:rsidRDefault="00C84D8D" w:rsidP="00C84D8D">
      <w:pPr>
        <w:pStyle w:val="a3"/>
        <w:numPr>
          <w:ilvl w:val="0"/>
          <w:numId w:val="5"/>
        </w:numPr>
        <w:spacing w:after="0"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>Для размещения информации о растениях на платформе «</w:t>
      </w:r>
      <w:r w:rsidRPr="00DD16E7">
        <w:rPr>
          <w:rFonts w:ascii="Times New Roman" w:hAnsi="Times New Roman"/>
          <w:sz w:val="24"/>
          <w:szCs w:val="24"/>
          <w:lang w:val="en-US"/>
        </w:rPr>
        <w:t>iNaturalist</w:t>
      </w:r>
      <w:r w:rsidRPr="00DD16E7">
        <w:rPr>
          <w:rFonts w:ascii="Times New Roman" w:hAnsi="Times New Roman"/>
          <w:sz w:val="24"/>
          <w:szCs w:val="24"/>
        </w:rPr>
        <w:t>» требуется иметь одно или несколько качественных фото растения, а также точные координаты его местообитания. Снимок загружается на сайт «</w:t>
      </w:r>
      <w:r w:rsidRPr="00DD16E7">
        <w:rPr>
          <w:rFonts w:ascii="Times New Roman" w:hAnsi="Times New Roman"/>
          <w:sz w:val="24"/>
          <w:szCs w:val="24"/>
          <w:lang w:val="en-US"/>
        </w:rPr>
        <w:t>iNaturalist</w:t>
      </w:r>
      <w:r w:rsidRPr="00DD16E7">
        <w:rPr>
          <w:rFonts w:ascii="Times New Roman" w:hAnsi="Times New Roman"/>
          <w:sz w:val="24"/>
          <w:szCs w:val="24"/>
        </w:rPr>
        <w:t>», дальше вводится дата и время, отмечается местоположение этого растения на карте. После чего сайт загружает список похожих растений, из которого нужно выбрать то, которое в наибольшей степени имеет внешние признаки растения, которое было обнаружено во время полевых исследований.</w:t>
      </w:r>
    </w:p>
    <w:p w14:paraId="11ED8031" w14:textId="5175910C" w:rsidR="00D80346" w:rsidRPr="00DD16E7" w:rsidRDefault="00D80346" w:rsidP="00C84D8D">
      <w:pPr>
        <w:spacing w:line="25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16E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5F5BA354" w14:textId="434EE87D" w:rsidR="00D80346" w:rsidRPr="00DD16E7" w:rsidRDefault="00D80346" w:rsidP="00DD16E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16E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</w:t>
      </w:r>
      <w:r w:rsidR="008A0FB5" w:rsidRPr="00DD16E7">
        <w:rPr>
          <w:rFonts w:ascii="Times New Roman" w:hAnsi="Times New Roman"/>
          <w:b/>
          <w:color w:val="000000" w:themeColor="text1"/>
          <w:sz w:val="24"/>
          <w:szCs w:val="24"/>
        </w:rPr>
        <w:t>езультаты исследования</w:t>
      </w:r>
    </w:p>
    <w:p w14:paraId="38EFFF95" w14:textId="77777777" w:rsidR="00C84D8D" w:rsidRPr="00DD16E7" w:rsidRDefault="00C84D8D" w:rsidP="00C84D8D">
      <w:pPr>
        <w:pStyle w:val="a3"/>
        <w:numPr>
          <w:ilvl w:val="0"/>
          <w:numId w:val="7"/>
        </w:num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>Проведены исследования на 4 маршрутах (</w:t>
      </w:r>
      <w:r w:rsidRPr="00DD16E7">
        <w:rPr>
          <w:rFonts w:ascii="Times New Roman" w:hAnsi="Times New Roman"/>
          <w:b/>
          <w:sz w:val="24"/>
          <w:szCs w:val="24"/>
        </w:rPr>
        <w:t>М1, М2, М3, М4</w:t>
      </w:r>
      <w:r w:rsidRPr="00DD16E7">
        <w:rPr>
          <w:rFonts w:ascii="Times New Roman" w:hAnsi="Times New Roman"/>
          <w:sz w:val="24"/>
          <w:szCs w:val="24"/>
        </w:rPr>
        <w:t>). Табл. 1.</w:t>
      </w:r>
    </w:p>
    <w:p w14:paraId="6A2CCBB8" w14:textId="77777777" w:rsidR="00C84D8D" w:rsidRPr="00DD16E7" w:rsidRDefault="00C84D8D" w:rsidP="00C84D8D">
      <w:pPr>
        <w:pStyle w:val="a3"/>
        <w:ind w:left="219" w:right="-1"/>
        <w:jc w:val="right"/>
        <w:rPr>
          <w:rFonts w:ascii="Times New Roman" w:hAnsi="Times New Roman"/>
          <w:i/>
          <w:iCs/>
          <w:sz w:val="24"/>
          <w:szCs w:val="24"/>
        </w:rPr>
      </w:pPr>
      <w:r w:rsidRPr="00DD16E7">
        <w:rPr>
          <w:rFonts w:ascii="Times New Roman" w:hAnsi="Times New Roman"/>
          <w:i/>
          <w:iCs/>
          <w:sz w:val="24"/>
          <w:szCs w:val="24"/>
        </w:rPr>
        <w:t>Таблица 1.</w:t>
      </w:r>
    </w:p>
    <w:p w14:paraId="539054D1" w14:textId="77777777" w:rsidR="00C84D8D" w:rsidRPr="00DD16E7" w:rsidRDefault="00C84D8D" w:rsidP="00C84D8D">
      <w:pPr>
        <w:pStyle w:val="a3"/>
        <w:ind w:left="219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DD16E7">
        <w:rPr>
          <w:rFonts w:ascii="Times New Roman" w:hAnsi="Times New Roman"/>
          <w:b/>
          <w:bCs/>
          <w:sz w:val="24"/>
          <w:szCs w:val="24"/>
        </w:rPr>
        <w:t>Маршруты исследований</w:t>
      </w:r>
    </w:p>
    <w:tbl>
      <w:tblPr>
        <w:tblStyle w:val="aff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985"/>
        <w:gridCol w:w="1792"/>
        <w:gridCol w:w="1684"/>
        <w:gridCol w:w="858"/>
        <w:gridCol w:w="4030"/>
      </w:tblGrid>
      <w:tr w:rsidR="00C84D8D" w:rsidRPr="00DD16E7" w14:paraId="0D7CD40B" w14:textId="77777777" w:rsidTr="00C84D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C33F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>М1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2240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21.03.2020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CD56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Поворинский район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3F26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 xml:space="preserve">Борисоглебск – (Поворинский район) село Самодуровка, трасса: </w:t>
            </w:r>
            <w:r w:rsidRPr="00DD16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М6 «Каспий»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. Не доезжая 300 м до населённого пункта. Протяжён -</w:t>
            </w:r>
            <w:proofErr w:type="spellStart"/>
            <w:r w:rsidRPr="00DD16E7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DD16E7">
              <w:rPr>
                <w:rFonts w:ascii="Times New Roman" w:hAnsi="Times New Roman"/>
                <w:sz w:val="24"/>
                <w:szCs w:val="24"/>
              </w:rPr>
              <w:t xml:space="preserve"> 43 км. </w:t>
            </w:r>
            <w:r w:rsidRPr="00DD16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65A6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Маршрут обследования составил 6-8 км по периметру балки на севере от села Самодуровка.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9123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Степь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9AB3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i/>
                <w:sz w:val="24"/>
                <w:szCs w:val="24"/>
              </w:rPr>
              <w:t>ост. 1</w:t>
            </w:r>
            <w:r w:rsidRPr="00DD16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Высота 120 м, 51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°11′58″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с.ш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42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°24′45″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в.д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Южная часть балки, правый склон, вдоль которого проходит лесополоса. Травяная растительность представлена - 2-5см. </w:t>
            </w:r>
          </w:p>
          <w:p w14:paraId="40A7743C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i/>
                <w:sz w:val="24"/>
                <w:szCs w:val="24"/>
              </w:rPr>
              <w:t>ост. 2.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105 м.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51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°11′385″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с.ш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42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°23′675″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в.д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Южная часть балки, правый склон. Недалеко проходит лесополоса. Травяная растительность представлена 0.5 – 2 см. </w:t>
            </w:r>
          </w:p>
          <w:p w14:paraId="7322E5E7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i/>
                <w:sz w:val="24"/>
                <w:szCs w:val="24"/>
              </w:rPr>
              <w:t>ост. 3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. В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ысота 108м.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51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°11′796″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с.ш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42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°24′563″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в.д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Южная часть балки, правый склон, на правом берегу ручья травянистая растительность составляла 4-7 см. В 100 м виднелась лесополоса.</w:t>
            </w:r>
            <w:r w:rsidRPr="00DD16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CDAD365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i/>
                <w:sz w:val="24"/>
                <w:szCs w:val="24"/>
              </w:rPr>
              <w:t>ост. 4.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ысота 114 м.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51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°12′007″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с.ш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42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°25′170″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в.д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Северная часть балки, левый склон вдоль которого проходит лесополоса, рядом расположен ручей. Травянистая растительность составляла 1-2 см. Были многочисленные кустарники.</w:t>
            </w:r>
            <w:r w:rsidRPr="00DD16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1EC8291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i/>
                <w:sz w:val="24"/>
                <w:szCs w:val="24"/>
              </w:rPr>
              <w:t>ост. 5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. В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ысота 125 м.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51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°11′945″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с.ш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42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°27′916″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в.д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Южная часть балки, правый склон, расположенный около просёлочной дороги. Травянистая растительность составляла 3-5 см.</w:t>
            </w:r>
            <w:r w:rsidRPr="00DD16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959A2FB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i/>
                <w:sz w:val="24"/>
                <w:szCs w:val="24"/>
              </w:rPr>
              <w:t>ост. 6.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ысота 122м.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51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°11′819″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с.ш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42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°27′484″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в.д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Южная часть балки, правый склон, на солнечном открытом песчаном участке, недалеко от обочины дороги. Травянистый покров составлял 1-3 см. Кустарников и деревьев не имелось.</w:t>
            </w:r>
            <w:r w:rsidRPr="00DD16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ECE5AC4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i/>
                <w:sz w:val="24"/>
                <w:szCs w:val="24"/>
              </w:rPr>
              <w:t>ост. 7.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ысота 121м.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51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°11′862″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с.ш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42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°27′359″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в.д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В Южной части балки, на правом склоне между просёлочной дорогой и лесополосой на солнечном месте Травянистый покров составлял 3 – 6 см.</w:t>
            </w:r>
          </w:p>
        </w:tc>
      </w:tr>
      <w:tr w:rsidR="00C84D8D" w:rsidRPr="00DD16E7" w14:paraId="2E4471FB" w14:textId="77777777" w:rsidTr="00C84D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5E60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3B13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21.03.2020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3C90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Грибановский район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5978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 xml:space="preserve">Борисоглебск –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lastRenderedPageBreak/>
              <w:t>(Грибановский район) туристическая база «Черкасский затон» Протяжённость 23 км.</w:t>
            </w: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45DB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Маршрут обследования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lastRenderedPageBreak/>
              <w:t>составил 200 м по периметру леса у Черкасского затона.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C6AA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lastRenderedPageBreak/>
              <w:t>Лес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3502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i/>
                <w:sz w:val="24"/>
                <w:szCs w:val="24"/>
              </w:rPr>
              <w:t>ост. 1.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ысота 97м.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51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°19′740″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с.ш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42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°01′528″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в.д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D16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Туристической база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«Черкасский затон» </w:t>
            </w:r>
            <w:r w:rsidRPr="00DD16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расположена в 16 км от г. Борисоглебска на берегу реки Хопёр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. Это часть Теллермановской дубравы, где растут: берёза, липа, клён остролистный, осина, ель, ясень обыкновенный, дуб. Хвойная подстилка составляла, примерно 3 см.</w:t>
            </w:r>
          </w:p>
        </w:tc>
      </w:tr>
      <w:tr w:rsidR="00C84D8D" w:rsidRPr="00DD16E7" w14:paraId="4458E46E" w14:textId="77777777" w:rsidTr="00C84D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8560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6987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23.05.2020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159E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Борисоглебский район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235E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14:paraId="73D2A63C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4ADF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(Борисоглебский городской округ) составил 3-4 км от дома №16 Юго-восточного микрорайона города Борисоглебск до самой нижней точки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4F9E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Лес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0498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i/>
                <w:sz w:val="24"/>
                <w:szCs w:val="24"/>
              </w:rPr>
              <w:t>ост. 1.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Высота 108м.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51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°20′09″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с.ш</w:t>
            </w:r>
            <w:proofErr w:type="spellEnd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42</w:t>
            </w:r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°08′25″ </w:t>
            </w:r>
            <w:proofErr w:type="spellStart"/>
            <w:r w:rsidRPr="00DD16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в.д</w:t>
            </w:r>
            <w:proofErr w:type="spellEnd"/>
            <w:r w:rsidRPr="00DD16E7">
              <w:rPr>
                <w:rFonts w:ascii="Times New Roman" w:hAnsi="Times New Roman"/>
                <w:sz w:val="24"/>
                <w:szCs w:val="24"/>
              </w:rPr>
              <w:t>. «Лыжная трасса» расположена в 1 км от г. Борисоглебск. Это часть хвойного леса. Травяной растительности представлено не было. Хвойная подстилка составляла 2-3 см.</w:t>
            </w:r>
          </w:p>
        </w:tc>
      </w:tr>
      <w:tr w:rsidR="00C84D8D" w:rsidRPr="00DD16E7" w14:paraId="7A22B878" w14:textId="77777777" w:rsidTr="00C84D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260E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>М4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B59D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25.07.2020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094B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Борисоглебский район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A78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 xml:space="preserve">Борисоглебск – (Борисоглебский городской округ) село Горелка, трасса Р298, проехав 400 м от населённого пункта. Протяжённость 41 км.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D9C3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Пеший маршрут составил 1,5 км по периметру оврага на севере от села Горелка.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E236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Степь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F952" w14:textId="77777777" w:rsidR="00C84D8D" w:rsidRPr="00DD16E7" w:rsidRDefault="00C84D8D" w:rsidP="00C84D8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i/>
                <w:sz w:val="24"/>
                <w:szCs w:val="24"/>
              </w:rPr>
              <w:t>ост. 1.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Высота 90 м, 51°25′18″ с. ш. 42°39′03″ в. д.</w:t>
            </w:r>
            <w:r w:rsidRPr="00DD16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>Северная часть оврага, занесённого пеплом, правый склон. Травяная растительность представлена – 4-6 см. Рядом расположен ручей. Имелось несколько деревьев.</w:t>
            </w:r>
          </w:p>
        </w:tc>
      </w:tr>
    </w:tbl>
    <w:p w14:paraId="210BD333" w14:textId="77777777" w:rsidR="00C84D8D" w:rsidRPr="00DD16E7" w:rsidRDefault="00C84D8D" w:rsidP="00C84D8D">
      <w:pPr>
        <w:ind w:left="-567" w:right="-1" w:firstLine="426"/>
        <w:rPr>
          <w:rFonts w:ascii="Times New Roman" w:hAnsi="Times New Roman"/>
          <w:sz w:val="24"/>
          <w:szCs w:val="24"/>
        </w:rPr>
      </w:pPr>
    </w:p>
    <w:p w14:paraId="5DB20BE4" w14:textId="060E94A8" w:rsidR="00C84D8D" w:rsidRPr="00DD16E7" w:rsidRDefault="00C84D8D" w:rsidP="00C84D8D">
      <w:pPr>
        <w:pStyle w:val="a3"/>
        <w:numPr>
          <w:ilvl w:val="0"/>
          <w:numId w:val="7"/>
        </w:num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 xml:space="preserve">Составлены карты маршрутов исследований, отмечены остановки. Рис. 1. (а, б, в, г) </w:t>
      </w:r>
    </w:p>
    <w:p w14:paraId="127F04CB" w14:textId="77777777" w:rsidR="00C84D8D" w:rsidRPr="00DD16E7" w:rsidRDefault="00C84D8D" w:rsidP="00C84D8D">
      <w:pPr>
        <w:ind w:right="-1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 xml:space="preserve">а) </w:t>
      </w:r>
      <w:r w:rsidRPr="00DD16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EF9AA80" wp14:editId="2B0ED967">
            <wp:extent cx="1562100" cy="89916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ab/>
        <w:t xml:space="preserve">б) </w:t>
      </w:r>
      <w:r w:rsidRPr="00DD16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3B70348" wp14:editId="4F05CA35">
            <wp:extent cx="1623060" cy="891540"/>
            <wp:effectExtent l="0" t="0" r="0" b="381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7A6DB" w14:textId="77777777" w:rsidR="00C84D8D" w:rsidRPr="00DD16E7" w:rsidRDefault="00C84D8D" w:rsidP="00C84D8D">
      <w:pPr>
        <w:ind w:right="-1"/>
        <w:rPr>
          <w:rFonts w:ascii="Times New Roman" w:hAnsi="Times New Roman"/>
          <w:sz w:val="24"/>
          <w:szCs w:val="24"/>
        </w:rPr>
      </w:pPr>
    </w:p>
    <w:p w14:paraId="2AF8E17F" w14:textId="77777777" w:rsidR="00C84D8D" w:rsidRPr="00DD16E7" w:rsidRDefault="00C84D8D" w:rsidP="00C84D8D">
      <w:pPr>
        <w:ind w:right="-1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>в)</w:t>
      </w:r>
      <w:r w:rsidRPr="00DD16E7">
        <w:rPr>
          <w:rFonts w:ascii="Times New Roman" w:hAnsi="Times New Roman"/>
          <w:noProof/>
          <w:sz w:val="24"/>
          <w:szCs w:val="24"/>
        </w:rPr>
        <w:t xml:space="preserve"> </w:t>
      </w:r>
      <w:r w:rsidRPr="00DD16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C2B2035" wp14:editId="0D7F59A3">
            <wp:extent cx="1516380" cy="815340"/>
            <wp:effectExtent l="0" t="0" r="7620" b="381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ab/>
        <w:t xml:space="preserve">г) </w:t>
      </w:r>
      <w:r w:rsidRPr="00DD16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99E8785" wp14:editId="01C1FA32">
            <wp:extent cx="1516380" cy="853440"/>
            <wp:effectExtent l="0" t="0" r="7620" b="381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F98FC" w14:textId="77777777" w:rsidR="00C84D8D" w:rsidRPr="00DD16E7" w:rsidRDefault="00C84D8D" w:rsidP="00C84D8D">
      <w:pPr>
        <w:ind w:right="-1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lastRenderedPageBreak/>
        <w:t xml:space="preserve">Рис. 1. Топографические карты районов исследования: а) </w:t>
      </w:r>
      <w:r w:rsidRPr="00DD16E7">
        <w:rPr>
          <w:rFonts w:ascii="Times New Roman" w:hAnsi="Times New Roman"/>
          <w:b/>
          <w:bCs/>
          <w:sz w:val="24"/>
          <w:szCs w:val="24"/>
        </w:rPr>
        <w:t>М1</w:t>
      </w:r>
      <w:r w:rsidRPr="00DD16E7">
        <w:rPr>
          <w:rFonts w:ascii="Times New Roman" w:hAnsi="Times New Roman"/>
          <w:sz w:val="24"/>
          <w:szCs w:val="24"/>
        </w:rPr>
        <w:t xml:space="preserve">(Поворинский район, март 2020); б) </w:t>
      </w:r>
      <w:r w:rsidRPr="00DD16E7">
        <w:rPr>
          <w:rFonts w:ascii="Times New Roman" w:hAnsi="Times New Roman"/>
          <w:b/>
          <w:bCs/>
          <w:sz w:val="24"/>
          <w:szCs w:val="24"/>
        </w:rPr>
        <w:t>М2</w:t>
      </w:r>
      <w:r w:rsidRPr="00DD16E7">
        <w:rPr>
          <w:rFonts w:ascii="Times New Roman" w:hAnsi="Times New Roman"/>
          <w:sz w:val="24"/>
          <w:szCs w:val="24"/>
        </w:rPr>
        <w:t xml:space="preserve"> (Борисоглебский район, март 2020) в) </w:t>
      </w:r>
      <w:r w:rsidRPr="00DD16E7">
        <w:rPr>
          <w:rFonts w:ascii="Times New Roman" w:hAnsi="Times New Roman"/>
          <w:b/>
          <w:bCs/>
          <w:sz w:val="24"/>
          <w:szCs w:val="24"/>
        </w:rPr>
        <w:t>М3</w:t>
      </w:r>
      <w:r w:rsidRPr="00DD16E7">
        <w:rPr>
          <w:rFonts w:ascii="Times New Roman" w:hAnsi="Times New Roman"/>
          <w:sz w:val="24"/>
          <w:szCs w:val="24"/>
        </w:rPr>
        <w:t xml:space="preserve"> (Борисоглебский городской округ, июнь 2020); г) </w:t>
      </w:r>
      <w:r w:rsidRPr="00DD16E7">
        <w:rPr>
          <w:rFonts w:ascii="Times New Roman" w:hAnsi="Times New Roman"/>
          <w:b/>
          <w:bCs/>
          <w:sz w:val="24"/>
          <w:szCs w:val="24"/>
        </w:rPr>
        <w:t>М4</w:t>
      </w:r>
      <w:r w:rsidRPr="00DD16E7">
        <w:rPr>
          <w:rFonts w:ascii="Times New Roman" w:hAnsi="Times New Roman"/>
          <w:sz w:val="24"/>
          <w:szCs w:val="24"/>
        </w:rPr>
        <w:t xml:space="preserve"> (Борисоглебский район, июль 2020)</w:t>
      </w:r>
    </w:p>
    <w:p w14:paraId="0ACCB8D7" w14:textId="77777777" w:rsidR="00C84D8D" w:rsidRPr="00DD16E7" w:rsidRDefault="00C84D8D" w:rsidP="00C84D8D">
      <w:pPr>
        <w:pStyle w:val="a3"/>
        <w:numPr>
          <w:ilvl w:val="0"/>
          <w:numId w:val="7"/>
        </w:num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>Определено состояние погоды. Табл. 2</w:t>
      </w:r>
    </w:p>
    <w:p w14:paraId="6ADBD9E8" w14:textId="77777777" w:rsidR="00C84D8D" w:rsidRPr="00DD16E7" w:rsidRDefault="00C84D8D" w:rsidP="00C84D8D">
      <w:pPr>
        <w:pStyle w:val="a3"/>
        <w:ind w:left="219" w:right="-1"/>
        <w:jc w:val="right"/>
        <w:rPr>
          <w:rFonts w:ascii="Times New Roman" w:hAnsi="Times New Roman"/>
          <w:i/>
          <w:iCs/>
          <w:sz w:val="24"/>
          <w:szCs w:val="24"/>
        </w:rPr>
      </w:pPr>
      <w:r w:rsidRPr="00DD16E7">
        <w:rPr>
          <w:rFonts w:ascii="Times New Roman" w:hAnsi="Times New Roman"/>
          <w:i/>
          <w:iCs/>
          <w:sz w:val="24"/>
          <w:szCs w:val="24"/>
        </w:rPr>
        <w:t>Таблица 2.</w:t>
      </w:r>
    </w:p>
    <w:p w14:paraId="0F439644" w14:textId="77777777" w:rsidR="00C84D8D" w:rsidRPr="00DD16E7" w:rsidRDefault="00C84D8D" w:rsidP="00C84D8D">
      <w:pPr>
        <w:pStyle w:val="a3"/>
        <w:ind w:left="219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DD16E7">
        <w:rPr>
          <w:rFonts w:ascii="Times New Roman" w:hAnsi="Times New Roman"/>
          <w:b/>
          <w:bCs/>
          <w:sz w:val="24"/>
          <w:szCs w:val="24"/>
        </w:rPr>
        <w:t>Состояние погоды на время исследований</w:t>
      </w:r>
    </w:p>
    <w:tbl>
      <w:tblPr>
        <w:tblStyle w:val="aff"/>
        <w:tblW w:w="0" w:type="auto"/>
        <w:tblInd w:w="-567" w:type="dxa"/>
        <w:tblLook w:val="04A0" w:firstRow="1" w:lastRow="0" w:firstColumn="1" w:lastColumn="0" w:noHBand="0" w:noVBand="1"/>
      </w:tblPr>
      <w:tblGrid>
        <w:gridCol w:w="1499"/>
        <w:gridCol w:w="1296"/>
        <w:gridCol w:w="7117"/>
      </w:tblGrid>
      <w:tr w:rsidR="00C84D8D" w:rsidRPr="00DD16E7" w14:paraId="39C15411" w14:textId="77777777" w:rsidTr="00C84D8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6148" w14:textId="77777777" w:rsidR="00C84D8D" w:rsidRPr="00DD16E7" w:rsidRDefault="00C84D8D" w:rsidP="00C84D8D">
            <w:pPr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№ маршрута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D1F0" w14:textId="77777777" w:rsidR="00C84D8D" w:rsidRPr="00DD16E7" w:rsidRDefault="00C84D8D" w:rsidP="00C84D8D">
            <w:pPr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A24E" w14:textId="77777777" w:rsidR="00C84D8D" w:rsidRPr="00DD16E7" w:rsidRDefault="00C84D8D" w:rsidP="00C84D8D">
            <w:pPr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Состояние погоды</w:t>
            </w:r>
          </w:p>
        </w:tc>
      </w:tr>
      <w:tr w:rsidR="00C84D8D" w:rsidRPr="00DD16E7" w14:paraId="5990522D" w14:textId="77777777" w:rsidTr="00C84D8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DFD3" w14:textId="77777777" w:rsidR="00C84D8D" w:rsidRPr="00DD16E7" w:rsidRDefault="00C84D8D" w:rsidP="00C84D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>М1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7EB6" w14:textId="77777777" w:rsidR="00C84D8D" w:rsidRPr="00DD16E7" w:rsidRDefault="00C84D8D" w:rsidP="00C84D8D">
            <w:pPr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21.03.2020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FCE2" w14:textId="77777777" w:rsidR="00C84D8D" w:rsidRPr="00DD16E7" w:rsidRDefault="00C84D8D" w:rsidP="00C84D8D">
            <w:pPr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>М1.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Дата – 21.03.2020 Время 10.00 час. Температура воздуха в Поворинском районе на границе с Волгоградской областью примерно с 10:00 до 14:00 12, безоблачно, осадков не имелось, направление - западное, сила ветра – 2 балла (3 м/с) </w:t>
            </w:r>
          </w:p>
        </w:tc>
      </w:tr>
      <w:tr w:rsidR="00C84D8D" w:rsidRPr="00DD16E7" w14:paraId="47BDE5C3" w14:textId="77777777" w:rsidTr="00C84D8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6DBB" w14:textId="77777777" w:rsidR="00C84D8D" w:rsidRPr="00DD16E7" w:rsidRDefault="00C84D8D" w:rsidP="00C84D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>М2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4931" w14:textId="77777777" w:rsidR="00C84D8D" w:rsidRPr="00DD16E7" w:rsidRDefault="00C84D8D" w:rsidP="00C84D8D">
            <w:pPr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21.03.2020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C7B8" w14:textId="77777777" w:rsidR="00C84D8D" w:rsidRPr="00DD16E7" w:rsidRDefault="00C84D8D" w:rsidP="00C84D8D">
            <w:pPr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>М2.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Дата 21.03.2020 Время 15.30 час. В Борисоглебском районе с 15:00 до 17:00 температура воздуха была 10, незначительная облачность, имелись перистые облака, направление ветра - западное, сила ветра – 3 балла (4 м/</w:t>
            </w:r>
            <w:r w:rsidRPr="00DD16E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C84D8D" w:rsidRPr="00DD16E7" w14:paraId="2F7CB1E8" w14:textId="77777777" w:rsidTr="00C84D8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56DC" w14:textId="77777777" w:rsidR="00C84D8D" w:rsidRPr="00DD16E7" w:rsidRDefault="00C84D8D" w:rsidP="00C84D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>М3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1AC7" w14:textId="77777777" w:rsidR="00C84D8D" w:rsidRPr="00DD16E7" w:rsidRDefault="00C84D8D" w:rsidP="00C84D8D">
            <w:pPr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23.05.2020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0A80" w14:textId="77777777" w:rsidR="00C84D8D" w:rsidRPr="00DD16E7" w:rsidRDefault="00C84D8D" w:rsidP="00C84D8D">
            <w:pPr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>М3.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Дата – 23.05.2020 Время 16.00 час. Температура воздуха в Борисоглебском районе с 15:00 до 17:00 была 18, средняя облачность, кучевые облака, направление ветра - восточное, сила ветра – 2 балла (2 м/с) </w:t>
            </w:r>
          </w:p>
        </w:tc>
      </w:tr>
      <w:tr w:rsidR="00C84D8D" w:rsidRPr="00DD16E7" w14:paraId="49795912" w14:textId="77777777" w:rsidTr="00C84D8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F037" w14:textId="77777777" w:rsidR="00C84D8D" w:rsidRPr="00DD16E7" w:rsidRDefault="00C84D8D" w:rsidP="00C84D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>М4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4D23" w14:textId="77777777" w:rsidR="00C84D8D" w:rsidRPr="00DD16E7" w:rsidRDefault="00C84D8D" w:rsidP="00C84D8D">
            <w:pPr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sz w:val="24"/>
                <w:szCs w:val="24"/>
              </w:rPr>
              <w:t>25.07.2020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2BC7" w14:textId="77777777" w:rsidR="00C84D8D" w:rsidRPr="00DD16E7" w:rsidRDefault="00C84D8D" w:rsidP="00C84D8D">
            <w:pPr>
              <w:rPr>
                <w:rFonts w:ascii="Times New Roman" w:hAnsi="Times New Roman"/>
                <w:sz w:val="24"/>
                <w:szCs w:val="24"/>
              </w:rPr>
            </w:pPr>
            <w:r w:rsidRPr="00DD16E7">
              <w:rPr>
                <w:rFonts w:ascii="Times New Roman" w:hAnsi="Times New Roman"/>
                <w:b/>
                <w:bCs/>
                <w:sz w:val="24"/>
                <w:szCs w:val="24"/>
              </w:rPr>
              <w:t>М4.</w:t>
            </w:r>
            <w:r w:rsidRPr="00DD16E7">
              <w:rPr>
                <w:rFonts w:ascii="Times New Roman" w:hAnsi="Times New Roman"/>
                <w:sz w:val="24"/>
                <w:szCs w:val="24"/>
              </w:rPr>
              <w:t xml:space="preserve"> Дата – 25.07.2020. Время 11.00 час. Температура воздуха в Борисоглебском районе примерно с 11:00 до 14:00 +23°, незначительная облачность, осадков не имелось, направление – северо-западное, сила ветра – 2 балла (2,5 м/с) </w:t>
            </w:r>
          </w:p>
        </w:tc>
      </w:tr>
    </w:tbl>
    <w:p w14:paraId="4F5AD10B" w14:textId="77777777" w:rsidR="00C84D8D" w:rsidRPr="00DD16E7" w:rsidRDefault="00C84D8D" w:rsidP="00C84D8D">
      <w:pPr>
        <w:ind w:left="-567"/>
        <w:rPr>
          <w:rFonts w:ascii="Times New Roman" w:hAnsi="Times New Roman"/>
          <w:sz w:val="24"/>
          <w:szCs w:val="24"/>
        </w:rPr>
      </w:pPr>
    </w:p>
    <w:p w14:paraId="6A12741A" w14:textId="77777777" w:rsidR="00C84D8D" w:rsidRPr="00DD16E7" w:rsidRDefault="00C84D8D" w:rsidP="00C84D8D">
      <w:pPr>
        <w:ind w:right="424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 xml:space="preserve">4. </w:t>
      </w:r>
      <w:r w:rsidRPr="00DD16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Определён основной состав растений и фенофаза</w:t>
      </w:r>
      <w:r w:rsidRPr="00DD16E7">
        <w:rPr>
          <w:rFonts w:ascii="Times New Roman" w:hAnsi="Times New Roman"/>
          <w:sz w:val="24"/>
          <w:szCs w:val="24"/>
        </w:rPr>
        <w:t>:</w:t>
      </w:r>
    </w:p>
    <w:p w14:paraId="60FCF2DE" w14:textId="77777777" w:rsidR="00C84D8D" w:rsidRPr="00DD16E7" w:rsidRDefault="00C84D8D" w:rsidP="00C84D8D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М1, </w:t>
      </w:r>
      <w:r w:rsidRPr="00DD16E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ост 1-7.</w:t>
      </w:r>
      <w:r w:rsidRPr="00DD16E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>Гусиный лук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Gagea</w:t>
      </w:r>
      <w:proofErr w:type="spellEnd"/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09A813D4" wp14:editId="100D6052">
            <wp:extent cx="167640" cy="129540"/>
            <wp:effectExtent l="0" t="0" r="3810" b="381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>, Крупка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Drába</w:t>
      </w:r>
      <w:proofErr w:type="spellEnd"/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6C34EC04" wp14:editId="454F35EC">
            <wp:extent cx="167640" cy="129540"/>
            <wp:effectExtent l="0" t="0" r="3810" b="381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D16E7">
        <w:rPr>
          <w:noProof/>
          <w:sz w:val="24"/>
          <w:szCs w:val="24"/>
        </w:rPr>
        <w:drawing>
          <wp:inline distT="0" distB="0" distL="0" distR="0" wp14:anchorId="0AD48683" wp14:editId="16391906">
            <wp:extent cx="106680" cy="137160"/>
            <wp:effectExtent l="0" t="0" r="762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>, Ковыль перистый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Stípa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pennáta</w:t>
      </w:r>
      <w:proofErr w:type="spellEnd"/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2781AEF5" wp14:editId="3521B430">
            <wp:extent cx="167640" cy="129540"/>
            <wp:effectExtent l="0" t="0" r="3810" b="381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>, Веснянка весенняя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Erophila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verna</w:t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690A5E57" wp14:editId="4DD225B1">
            <wp:extent cx="167640" cy="129540"/>
            <wp:effectExtent l="0" t="0" r="3810" b="381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>, Фиалка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Víola</w:t>
      </w:r>
      <w:proofErr w:type="spellEnd"/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11FCDB55" wp14:editId="2C77122A">
            <wp:extent cx="167640" cy="129540"/>
            <wp:effectExtent l="0" t="0" r="3810" b="381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>, Астрагал украинский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Astragalus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 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ucrainicus</w:t>
      </w:r>
      <w:proofErr w:type="spellEnd"/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6F009744" wp14:editId="04B80CE2">
            <wp:extent cx="167640" cy="129540"/>
            <wp:effectExtent l="0" t="0" r="3810" b="381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D16E7">
        <w:rPr>
          <w:rFonts w:ascii="Times New Roman" w:hAnsi="Times New Roman"/>
          <w:sz w:val="24"/>
          <w:szCs w:val="24"/>
        </w:rPr>
        <w:t>Полынь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Artemisia</w:t>
      </w:r>
      <w:proofErr w:type="spellEnd"/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23D2F346" wp14:editId="6ECB8E9B">
            <wp:extent cx="167640" cy="129540"/>
            <wp:effectExtent l="0" t="0" r="3810" b="381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 xml:space="preserve"> (Всего 7 видов) </w:t>
      </w:r>
    </w:p>
    <w:p w14:paraId="62FE1E4A" w14:textId="77777777" w:rsidR="00C84D8D" w:rsidRPr="00DD16E7" w:rsidRDefault="00C84D8D" w:rsidP="00C84D8D">
      <w:pPr>
        <w:pStyle w:val="a3"/>
        <w:ind w:left="0" w:right="-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D16E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М2</w:t>
      </w:r>
      <w:r w:rsidRPr="00DD16E7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, ост. 1.</w:t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16E7">
        <w:rPr>
          <w:rFonts w:ascii="Times New Roman" w:hAnsi="Times New Roman"/>
          <w:sz w:val="24"/>
          <w:szCs w:val="24"/>
          <w:shd w:val="clear" w:color="auto" w:fill="FFFFFF"/>
        </w:rPr>
        <w:t>Проле́ска</w:t>
      </w:r>
      <w:proofErr w:type="spellEnd"/>
      <w:r w:rsidRPr="00DD16E7">
        <w:rPr>
          <w:rFonts w:ascii="Times New Roman" w:hAnsi="Times New Roman"/>
          <w:sz w:val="24"/>
          <w:szCs w:val="24"/>
          <w:shd w:val="clear" w:color="auto" w:fill="FFFFFF"/>
        </w:rPr>
        <w:t> 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Scílla</w:t>
      </w:r>
      <w:proofErr w:type="spellEnd"/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122AC9C5" wp14:editId="0E8B4EFB">
            <wp:extent cx="167640" cy="129540"/>
            <wp:effectExtent l="0" t="0" r="3810" b="381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>, Ирис безлистный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Iris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 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aphylla</w:t>
      </w:r>
      <w:proofErr w:type="spellEnd"/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1161A072" wp14:editId="6954DDCC">
            <wp:extent cx="167640" cy="129540"/>
            <wp:effectExtent l="0" t="0" r="3810" b="381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. (Всего 2 вида). </w:t>
      </w:r>
    </w:p>
    <w:p w14:paraId="49DCEF73" w14:textId="77777777" w:rsidR="00C84D8D" w:rsidRPr="00DD16E7" w:rsidRDefault="00C84D8D" w:rsidP="00C84D8D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М3</w:t>
      </w:r>
      <w:r w:rsidRPr="00DD16E7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, ост. 1.</w:t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DD16E7">
        <w:rPr>
          <w:rFonts w:ascii="Times New Roman" w:hAnsi="Times New Roman"/>
          <w:sz w:val="24"/>
          <w:szCs w:val="24"/>
        </w:rPr>
        <w:t>Вероника Дубравная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Veronica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chamaedrys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77CDD7A3" wp14:editId="2ED68413">
            <wp:extent cx="167640" cy="129540"/>
            <wp:effectExtent l="0" t="0" r="3810" b="381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 xml:space="preserve">, Ирис </w:t>
      </w:r>
      <w:proofErr w:type="spellStart"/>
      <w:r w:rsidRPr="00DD16E7">
        <w:rPr>
          <w:rFonts w:ascii="Times New Roman" w:hAnsi="Times New Roman"/>
          <w:sz w:val="24"/>
          <w:szCs w:val="24"/>
        </w:rPr>
        <w:t>Безлистныи</w:t>
      </w:r>
      <w:proofErr w:type="spellEnd"/>
      <w:r w:rsidRPr="00DD16E7">
        <w:rPr>
          <w:rFonts w:ascii="Times New Roman" w:hAnsi="Times New Roman"/>
          <w:sz w:val="24"/>
          <w:szCs w:val="24"/>
        </w:rPr>
        <w:t>̆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Iris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aphylla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76958A1E" wp14:editId="61E08A19">
            <wp:extent cx="167640" cy="129540"/>
            <wp:effectExtent l="0" t="0" r="3810" b="381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Фиалка Полевая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Viola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arvensis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7E1EBBD1" wp14:editId="7C183FDA">
            <wp:extent cx="167640" cy="129540"/>
            <wp:effectExtent l="0" t="0" r="3810" b="381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Купена Душистая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Polygonatum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odoratum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>)</w:t>
      </w:r>
      <w:r w:rsidRPr="00DD16E7">
        <w:rPr>
          <w:noProof/>
          <w:sz w:val="24"/>
          <w:szCs w:val="24"/>
        </w:rPr>
        <w:t xml:space="preserve"> </w:t>
      </w:r>
      <w:r w:rsidRPr="00DD16E7">
        <w:rPr>
          <w:noProof/>
          <w:sz w:val="24"/>
          <w:szCs w:val="24"/>
        </w:rPr>
        <w:drawing>
          <wp:inline distT="0" distB="0" distL="0" distR="0" wp14:anchorId="49568302" wp14:editId="16ECC476">
            <wp:extent cx="167640" cy="129540"/>
            <wp:effectExtent l="0" t="0" r="3810" b="381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Гвоздика Травянка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Dianthus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deltoides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1439A974" wp14:editId="03267EAB">
            <wp:extent cx="167640" cy="129540"/>
            <wp:effectExtent l="0" t="0" r="3810" b="381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Звездчатка Злаковая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Stellaria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graminea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76D60A15" wp14:editId="0C4DCF08">
            <wp:extent cx="167640" cy="129540"/>
            <wp:effectExtent l="0" t="0" r="3810" b="381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Вероника Дубравная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Veronica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chamaedrys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200C12A4" wp14:editId="0A33E1EB">
            <wp:extent cx="167640" cy="129540"/>
            <wp:effectExtent l="0" t="0" r="3810" b="381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Лютик (Род 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Ranunculus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036E9AAA" wp14:editId="45301844">
            <wp:extent cx="167640" cy="129540"/>
            <wp:effectExtent l="0" t="0" r="3810" b="381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Земляника Лесная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Fragaria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vesca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611FBE7F" wp14:editId="19DBE727">
            <wp:extent cx="167640" cy="129540"/>
            <wp:effectExtent l="0" t="0" r="3810" b="381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Лапчатка Серебристая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Potentilla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argentea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243F94EB" wp14:editId="3640B55E">
            <wp:extent cx="167640" cy="129540"/>
            <wp:effectExtent l="0" t="0" r="3810" b="381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Воловик Лекарственный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Anchusa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officinalis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6B7AA140" wp14:editId="5A8906BD">
            <wp:extent cx="167640" cy="129540"/>
            <wp:effectExtent l="0" t="0" r="3810" b="381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Щавель Воробьиный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Rumex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acetosella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55D46F7A" wp14:editId="51C58DF6">
            <wp:extent cx="167640" cy="129540"/>
            <wp:effectExtent l="0" t="0" r="3810" b="381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Anchusa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ochroleuca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 </w:t>
      </w:r>
      <w:r w:rsidRPr="00DD16E7">
        <w:rPr>
          <w:noProof/>
          <w:sz w:val="24"/>
          <w:szCs w:val="24"/>
        </w:rPr>
        <w:drawing>
          <wp:inline distT="0" distB="0" distL="0" distR="0" wp14:anchorId="22E3ECC3" wp14:editId="1CFEB8E1">
            <wp:extent cx="167640" cy="129540"/>
            <wp:effectExtent l="0" t="0" r="3810" b="381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Живучка Женевская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Ajuga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genevensis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73074084" wp14:editId="7842EB4E">
            <wp:extent cx="167640" cy="129540"/>
            <wp:effectExtent l="0" t="0" r="3810" b="381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Ландыш Майский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Convallaria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majalis</w:t>
      </w:r>
      <w:proofErr w:type="spellEnd"/>
      <w:r w:rsidRPr="00DD16E7">
        <w:rPr>
          <w:rFonts w:ascii="Times New Roman" w:hAnsi="Times New Roman"/>
          <w:sz w:val="24"/>
          <w:szCs w:val="24"/>
        </w:rPr>
        <w:t>)</w:t>
      </w:r>
      <w:r w:rsidRPr="00DD16E7">
        <w:rPr>
          <w:noProof/>
          <w:sz w:val="24"/>
          <w:szCs w:val="24"/>
        </w:rPr>
        <w:t xml:space="preserve"> </w:t>
      </w:r>
      <w:r w:rsidRPr="00DD16E7">
        <w:rPr>
          <w:noProof/>
          <w:sz w:val="24"/>
          <w:szCs w:val="24"/>
        </w:rPr>
        <w:drawing>
          <wp:inline distT="0" distB="0" distL="0" distR="0" wp14:anchorId="3A4A0A25" wp14:editId="4573FC31">
            <wp:extent cx="167640" cy="129540"/>
            <wp:effectExtent l="0" t="0" r="3810" b="381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Фиалка Полевая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Viola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arvensis</w:t>
      </w:r>
      <w:proofErr w:type="spellEnd"/>
      <w:r w:rsidRPr="00DD16E7">
        <w:rPr>
          <w:rFonts w:ascii="Times New Roman" w:hAnsi="Times New Roman"/>
          <w:sz w:val="24"/>
          <w:szCs w:val="24"/>
        </w:rPr>
        <w:t>)</w:t>
      </w:r>
      <w:r w:rsidRPr="00DD16E7">
        <w:rPr>
          <w:noProof/>
          <w:sz w:val="24"/>
          <w:szCs w:val="24"/>
        </w:rPr>
        <w:t xml:space="preserve"> </w:t>
      </w:r>
      <w:r w:rsidRPr="00DD16E7">
        <w:rPr>
          <w:noProof/>
          <w:sz w:val="24"/>
          <w:szCs w:val="24"/>
        </w:rPr>
        <w:drawing>
          <wp:inline distT="0" distB="0" distL="0" distR="0" wp14:anchorId="0D9EB9F9" wp14:editId="1D513497">
            <wp:extent cx="167640" cy="129540"/>
            <wp:effectExtent l="0" t="0" r="3810" b="381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Клевер Альпийский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Trifolium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alpestre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4F5B41FF" wp14:editId="7AFFB5DD">
            <wp:extent cx="167640" cy="129540"/>
            <wp:effectExtent l="0" t="0" r="3810" b="381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6E7">
        <w:rPr>
          <w:rFonts w:ascii="Times New Roman" w:hAnsi="Times New Roman"/>
          <w:sz w:val="24"/>
          <w:szCs w:val="24"/>
        </w:rPr>
        <w:t>Очитник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 Наибольший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Hylotelephium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maximum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3EF0E482" wp14:editId="3A7B2791">
            <wp:extent cx="167640" cy="129540"/>
            <wp:effectExtent l="0" t="0" r="3810" b="381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Ракитник Русский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Chamaecytisus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ruthenicus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21A9C570" wp14:editId="09081269">
            <wp:extent cx="167640" cy="129540"/>
            <wp:effectExtent l="0" t="0" r="3810" b="381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Клевер Средний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Trifolium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medium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15B70CE1" wp14:editId="2A75D933">
            <wp:extent cx="167640" cy="129540"/>
            <wp:effectExtent l="0" t="0" r="3810" b="381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Ковыль Перистый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Stipa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pennata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061A3B9E" wp14:editId="376DD7D1">
            <wp:extent cx="167640" cy="129540"/>
            <wp:effectExtent l="0" t="0" r="3810" b="381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Пупавка Русская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Anthemis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ruthenica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 </w:t>
      </w:r>
      <w:r w:rsidRPr="00DD16E7">
        <w:rPr>
          <w:noProof/>
          <w:sz w:val="24"/>
          <w:szCs w:val="24"/>
        </w:rPr>
        <w:drawing>
          <wp:inline distT="0" distB="0" distL="0" distR="0" wp14:anchorId="0BFD4858" wp14:editId="0ECCFC2A">
            <wp:extent cx="167640" cy="129540"/>
            <wp:effectExtent l="0" t="0" r="3810" b="381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Смолка Обыкновенная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Viscaria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vulgaris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68F28077" wp14:editId="3A3751B0">
            <wp:extent cx="167640" cy="129540"/>
            <wp:effectExtent l="0" t="0" r="3810" b="381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Звездчатка Злаковая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Stellaria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graminea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77459B76" wp14:editId="4469E57E">
            <wp:extent cx="167640" cy="129540"/>
            <wp:effectExtent l="0" t="0" r="3810" b="381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Лютик Ползучий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Ranunculus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repens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2D95F4B5" wp14:editId="6CD986BD">
            <wp:extent cx="167640" cy="129540"/>
            <wp:effectExtent l="0" t="0" r="3810" b="381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Клевер Ползучий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Trifolium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repens</w:t>
      </w:r>
      <w:proofErr w:type="spellEnd"/>
      <w:r w:rsidRPr="00DD16E7">
        <w:rPr>
          <w:rFonts w:ascii="Times New Roman" w:hAnsi="Times New Roman"/>
          <w:sz w:val="24"/>
          <w:szCs w:val="24"/>
        </w:rPr>
        <w:t>)</w:t>
      </w:r>
      <w:r w:rsidRPr="00DD16E7">
        <w:rPr>
          <w:noProof/>
          <w:sz w:val="24"/>
          <w:szCs w:val="24"/>
        </w:rPr>
        <w:t xml:space="preserve"> </w:t>
      </w:r>
      <w:r w:rsidRPr="00DD16E7">
        <w:rPr>
          <w:noProof/>
          <w:sz w:val="24"/>
          <w:szCs w:val="24"/>
        </w:rPr>
        <w:drawing>
          <wp:inline distT="0" distB="0" distL="0" distR="0" wp14:anchorId="7012E955" wp14:editId="208E58A4">
            <wp:extent cx="167640" cy="129540"/>
            <wp:effectExtent l="0" t="0" r="3810" b="381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6E7">
        <w:rPr>
          <w:rFonts w:ascii="Times New Roman" w:hAnsi="Times New Roman"/>
          <w:sz w:val="24"/>
          <w:szCs w:val="24"/>
        </w:rPr>
        <w:t>Кирказон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sz w:val="24"/>
          <w:szCs w:val="24"/>
        </w:rPr>
        <w:t>Ломоносовидный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Aristolochia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clematitis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0FEB61AD" wp14:editId="540ED202">
            <wp:extent cx="167640" cy="129540"/>
            <wp:effectExtent l="0" t="0" r="3810" b="381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Незабудка Мелкоцветковая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Myosotis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micrantha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579B7E5A" wp14:editId="034B248E">
            <wp:extent cx="167640" cy="129540"/>
            <wp:effectExtent l="0" t="0" r="3810" b="381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Пижма (Род 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Tanacetum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74C6179A" wp14:editId="6E845BBE">
            <wp:extent cx="167640" cy="129540"/>
            <wp:effectExtent l="0" t="0" r="3810" b="381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Ирис Жёлтый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Iris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pseudacorus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66C06F0C" wp14:editId="7F711644">
            <wp:extent cx="167640" cy="129540"/>
            <wp:effectExtent l="0" t="0" r="3810" b="381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Одуванчик Лекарственный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Taraxacum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officinale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30703906" wp14:editId="5C485AA4">
            <wp:extent cx="167640" cy="129540"/>
            <wp:effectExtent l="0" t="0" r="3810" b="381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6E7">
        <w:rPr>
          <w:rFonts w:ascii="Times New Roman" w:hAnsi="Times New Roman"/>
          <w:sz w:val="24"/>
          <w:szCs w:val="24"/>
        </w:rPr>
        <w:t>Нонея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 </w:t>
      </w:r>
      <w:r w:rsidRPr="00DD16E7">
        <w:rPr>
          <w:rFonts w:ascii="Times New Roman" w:hAnsi="Times New Roman"/>
          <w:sz w:val="24"/>
          <w:szCs w:val="24"/>
        </w:rPr>
        <w:lastRenderedPageBreak/>
        <w:t>Тёмно-Бурая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Nonea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pulla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5ECA4002" wp14:editId="1006854A">
            <wp:extent cx="167640" cy="129540"/>
            <wp:effectExtent l="0" t="0" r="3810" b="381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Чесночница Черешчатая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Alliaria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petiolata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65342552" wp14:editId="1C88B8E5">
            <wp:extent cx="167640" cy="129540"/>
            <wp:effectExtent l="0" t="0" r="3810" b="381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Икотник Серо-Зелёный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Berteroa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incana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4429F791" wp14:editId="190B4F5E">
            <wp:extent cx="167640" cy="129540"/>
            <wp:effectExtent l="0" t="0" r="3810" b="381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6E7">
        <w:rPr>
          <w:rFonts w:ascii="Times New Roman" w:hAnsi="Times New Roman"/>
          <w:sz w:val="24"/>
          <w:szCs w:val="24"/>
        </w:rPr>
        <w:t>Ястребиночка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 (Род 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Pilosella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61F08CE2" wp14:editId="64599BBB">
            <wp:extent cx="167640" cy="129540"/>
            <wp:effectExtent l="0" t="0" r="3810" b="381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Смолка Обыкновенная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Viscaria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vulgaris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5CB848C5" wp14:editId="24CCA6BA">
            <wp:extent cx="167640" cy="129540"/>
            <wp:effectExtent l="0" t="0" r="3810" b="381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 xml:space="preserve">. </w:t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>(Всего 37 видов).</w:t>
      </w:r>
    </w:p>
    <w:p w14:paraId="3BDADE34" w14:textId="786998F7" w:rsidR="00C84D8D" w:rsidRPr="00DD16E7" w:rsidRDefault="00C84D8D" w:rsidP="00C84D8D">
      <w:pPr>
        <w:ind w:right="42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М4</w:t>
      </w:r>
      <w:r w:rsidRPr="00DD16E7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, ост. 1</w:t>
      </w:r>
      <w:r w:rsidRPr="00DD16E7">
        <w:rPr>
          <w:rFonts w:ascii="Times New Roman" w:hAnsi="Times New Roman"/>
          <w:sz w:val="24"/>
          <w:szCs w:val="24"/>
        </w:rPr>
        <w:t xml:space="preserve"> Чертополох Колючий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Carduus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acanthoides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5A24FC65" wp14:editId="57F38BD3">
            <wp:extent cx="167640" cy="129540"/>
            <wp:effectExtent l="0" t="0" r="3810" b="381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Василёк (Род 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Centaurea</w:t>
      </w:r>
      <w:proofErr w:type="spellEnd"/>
      <w:r w:rsidRPr="00DD16E7">
        <w:rPr>
          <w:rFonts w:ascii="Times New Roman" w:hAnsi="Times New Roman"/>
          <w:sz w:val="24"/>
          <w:szCs w:val="24"/>
        </w:rPr>
        <w:t>)</w:t>
      </w:r>
      <w:r w:rsidRPr="00DD16E7">
        <w:rPr>
          <w:noProof/>
          <w:sz w:val="24"/>
          <w:szCs w:val="24"/>
        </w:rPr>
        <w:t xml:space="preserve"> </w:t>
      </w:r>
      <w:r w:rsidRPr="00DD16E7">
        <w:rPr>
          <w:noProof/>
          <w:sz w:val="24"/>
          <w:szCs w:val="24"/>
        </w:rPr>
        <w:drawing>
          <wp:inline distT="0" distB="0" distL="0" distR="0" wp14:anchorId="35481564" wp14:editId="29695AD9">
            <wp:extent cx="167640" cy="129540"/>
            <wp:effectExtent l="0" t="0" r="3810" b="381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Астровые (Подсемейство 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Asteroideae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49CEEF2E" wp14:editId="22BA81F8">
            <wp:extent cx="167640" cy="129540"/>
            <wp:effectExtent l="0" t="0" r="3810" b="381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6E7">
        <w:rPr>
          <w:rFonts w:ascii="Times New Roman" w:hAnsi="Times New Roman"/>
          <w:sz w:val="24"/>
          <w:szCs w:val="24"/>
        </w:rPr>
        <w:t>Мордовник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 Обыкновенный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Echinops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ritro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6818BACB" wp14:editId="17C2E453">
            <wp:extent cx="167640" cy="129540"/>
            <wp:effectExtent l="0" t="0" r="3810" b="381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6E7">
        <w:rPr>
          <w:rFonts w:ascii="Times New Roman" w:hAnsi="Times New Roman"/>
          <w:sz w:val="24"/>
          <w:szCs w:val="24"/>
        </w:rPr>
        <w:t>Якобея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Jacobaea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2ABE112E" wp14:editId="58A5E10F">
            <wp:extent cx="167640" cy="129540"/>
            <wp:effectExtent l="0" t="0" r="3810" b="381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>, Бодяк Мелкопильчатый (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Cirsium</w:t>
      </w:r>
      <w:proofErr w:type="spellEnd"/>
      <w:r w:rsidRPr="00DD16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16E7">
        <w:rPr>
          <w:rFonts w:ascii="Times New Roman" w:hAnsi="Times New Roman"/>
          <w:i/>
          <w:iCs/>
          <w:sz w:val="24"/>
          <w:szCs w:val="24"/>
        </w:rPr>
        <w:t>serrulatum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) </w:t>
      </w:r>
      <w:r w:rsidRPr="00DD16E7">
        <w:rPr>
          <w:noProof/>
          <w:sz w:val="24"/>
          <w:szCs w:val="24"/>
        </w:rPr>
        <w:drawing>
          <wp:inline distT="0" distB="0" distL="0" distR="0" wp14:anchorId="6EB7E3FF" wp14:editId="1FB2AEE4">
            <wp:extent cx="167640" cy="129540"/>
            <wp:effectExtent l="0" t="0" r="3810" b="381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6E7">
        <w:rPr>
          <w:rFonts w:ascii="Times New Roman" w:hAnsi="Times New Roman"/>
          <w:sz w:val="24"/>
          <w:szCs w:val="24"/>
        </w:rPr>
        <w:t xml:space="preserve">. (Всего 6 видов). </w:t>
      </w:r>
    </w:p>
    <w:p w14:paraId="568B390C" w14:textId="77777777" w:rsidR="00C84D8D" w:rsidRPr="00DD16E7" w:rsidRDefault="00C84D8D" w:rsidP="00C84D8D">
      <w:pPr>
        <w:ind w:right="42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D16E7">
        <w:rPr>
          <w:rFonts w:ascii="Times New Roman" w:hAnsi="Times New Roman"/>
          <w:sz w:val="24"/>
          <w:szCs w:val="24"/>
        </w:rPr>
        <w:t xml:space="preserve"> В процессе исследования сделаны фотографии растений и ландшафтов - панорамные снимки: </w:t>
      </w:r>
      <w:r w:rsidRPr="00DD16E7">
        <w:rPr>
          <w:rFonts w:ascii="Times New Roman" w:hAnsi="Times New Roman"/>
          <w:b/>
          <w:bCs/>
          <w:sz w:val="24"/>
          <w:szCs w:val="24"/>
        </w:rPr>
        <w:t>М1</w:t>
      </w:r>
      <w:r w:rsidRPr="00DD16E7">
        <w:rPr>
          <w:rFonts w:ascii="Times New Roman" w:hAnsi="Times New Roman"/>
          <w:sz w:val="24"/>
          <w:szCs w:val="24"/>
        </w:rPr>
        <w:t xml:space="preserve"> - 7 фот.;</w:t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D16E7">
        <w:rPr>
          <w:rFonts w:ascii="Times New Roman" w:hAnsi="Times New Roman"/>
          <w:b/>
          <w:bCs/>
          <w:sz w:val="24"/>
          <w:szCs w:val="24"/>
        </w:rPr>
        <w:t>М2</w:t>
      </w:r>
      <w:r w:rsidRPr="00DD16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16E7">
        <w:rPr>
          <w:rFonts w:ascii="Times New Roman" w:hAnsi="Times New Roman"/>
          <w:sz w:val="24"/>
          <w:szCs w:val="24"/>
        </w:rPr>
        <w:t>-  2</w:t>
      </w:r>
      <w:proofErr w:type="gramEnd"/>
      <w:r w:rsidRPr="00DD16E7">
        <w:rPr>
          <w:rFonts w:ascii="Times New Roman" w:hAnsi="Times New Roman"/>
          <w:sz w:val="24"/>
          <w:szCs w:val="24"/>
        </w:rPr>
        <w:t xml:space="preserve"> фот.;</w:t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D16E7">
        <w:rPr>
          <w:rFonts w:ascii="Times New Roman" w:hAnsi="Times New Roman"/>
          <w:b/>
          <w:bCs/>
          <w:sz w:val="24"/>
          <w:szCs w:val="24"/>
        </w:rPr>
        <w:t>М3</w:t>
      </w:r>
      <w:r w:rsidRPr="00DD16E7">
        <w:rPr>
          <w:rFonts w:ascii="Times New Roman" w:hAnsi="Times New Roman"/>
          <w:sz w:val="24"/>
          <w:szCs w:val="24"/>
        </w:rPr>
        <w:t xml:space="preserve"> - 37 фот.;</w:t>
      </w:r>
      <w:r w:rsidRPr="00DD16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D16E7">
        <w:rPr>
          <w:rFonts w:ascii="Times New Roman" w:hAnsi="Times New Roman"/>
          <w:b/>
          <w:bCs/>
          <w:sz w:val="24"/>
          <w:szCs w:val="24"/>
        </w:rPr>
        <w:t>М4</w:t>
      </w:r>
      <w:r w:rsidRPr="00DD16E7">
        <w:rPr>
          <w:rFonts w:ascii="Times New Roman" w:hAnsi="Times New Roman"/>
          <w:sz w:val="24"/>
          <w:szCs w:val="24"/>
        </w:rPr>
        <w:t xml:space="preserve"> - 6 фот.. Всего 52 фотографии.</w:t>
      </w:r>
    </w:p>
    <w:p w14:paraId="36185821" w14:textId="1B0BD5A1" w:rsidR="00C84D8D" w:rsidRPr="00DD16E7" w:rsidRDefault="00C84D8D" w:rsidP="00C84D8D">
      <w:pPr>
        <w:ind w:right="42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 xml:space="preserve"> 5. Размещено на платформе «</w:t>
      </w:r>
      <w:r w:rsidRPr="00DD16E7">
        <w:rPr>
          <w:rFonts w:ascii="Times New Roman" w:hAnsi="Times New Roman"/>
          <w:sz w:val="24"/>
          <w:szCs w:val="24"/>
          <w:lang w:val="en-US"/>
        </w:rPr>
        <w:t>iNaturalist</w:t>
      </w:r>
      <w:r w:rsidRPr="00DD16E7">
        <w:rPr>
          <w:rFonts w:ascii="Times New Roman" w:hAnsi="Times New Roman"/>
          <w:sz w:val="24"/>
          <w:szCs w:val="24"/>
        </w:rPr>
        <w:t xml:space="preserve">» 52 фотографии растений (одно растение – одна фотография), из которых 47 имеют исследовательский статус (определены верно) </w:t>
      </w:r>
      <w:proofErr w:type="gramStart"/>
      <w:r w:rsidRPr="00DD16E7">
        <w:rPr>
          <w:rFonts w:ascii="Times New Roman" w:hAnsi="Times New Roman"/>
          <w:sz w:val="24"/>
          <w:szCs w:val="24"/>
        </w:rPr>
        <w:t>и  5</w:t>
      </w:r>
      <w:proofErr w:type="gramEnd"/>
      <w:r w:rsidRPr="00DD16E7">
        <w:rPr>
          <w:rFonts w:ascii="Times New Roman" w:hAnsi="Times New Roman"/>
          <w:sz w:val="24"/>
          <w:szCs w:val="24"/>
        </w:rPr>
        <w:t xml:space="preserve"> растений не определены. </w:t>
      </w:r>
    </w:p>
    <w:p w14:paraId="7812C2A4" w14:textId="0CA1841E" w:rsidR="00A830FE" w:rsidRPr="00DD16E7" w:rsidRDefault="008A0FB5" w:rsidP="00545035">
      <w:pPr>
        <w:jc w:val="center"/>
        <w:rPr>
          <w:rFonts w:ascii="Times New Roman" w:hAnsi="Times New Roman"/>
          <w:b/>
          <w:sz w:val="24"/>
          <w:szCs w:val="24"/>
        </w:rPr>
      </w:pPr>
      <w:r w:rsidRPr="00DD16E7">
        <w:rPr>
          <w:rFonts w:ascii="Times New Roman" w:hAnsi="Times New Roman"/>
          <w:b/>
          <w:sz w:val="24"/>
          <w:szCs w:val="24"/>
        </w:rPr>
        <w:t>Выводы</w:t>
      </w:r>
    </w:p>
    <w:p w14:paraId="6CAA6005" w14:textId="77777777" w:rsidR="00C84D8D" w:rsidRPr="00DD16E7" w:rsidRDefault="00545035" w:rsidP="00C84D8D">
      <w:pPr>
        <w:pStyle w:val="a3"/>
        <w:numPr>
          <w:ilvl w:val="0"/>
          <w:numId w:val="9"/>
        </w:numPr>
        <w:spacing w:after="0" w:line="240" w:lineRule="auto"/>
        <w:ind w:left="284" w:right="424" w:hanging="28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4D8D" w:rsidRPr="00DD16E7">
        <w:rPr>
          <w:rFonts w:ascii="Times New Roman" w:hAnsi="Times New Roman"/>
          <w:sz w:val="24"/>
          <w:szCs w:val="24"/>
        </w:rPr>
        <w:t xml:space="preserve">Топографические карты районов стали основанием для выбора наиболее оптимальных автотранспортных маршрутов до места проведения исследований. Топографические карты разных лет, в том числе автодорог в ряде случаев не соответствует действительности Современные </w:t>
      </w:r>
      <w:r w:rsidR="00C84D8D" w:rsidRPr="00DD16E7">
        <w:rPr>
          <w:rFonts w:ascii="Times New Roman" w:hAnsi="Times New Roman"/>
          <w:sz w:val="24"/>
          <w:szCs w:val="24"/>
          <w:lang w:val="en-US"/>
        </w:rPr>
        <w:t>Google</w:t>
      </w:r>
      <w:r w:rsidR="00C84D8D" w:rsidRPr="00DD16E7">
        <w:rPr>
          <w:rFonts w:ascii="Times New Roman" w:hAnsi="Times New Roman"/>
          <w:sz w:val="24"/>
          <w:szCs w:val="24"/>
        </w:rPr>
        <w:t xml:space="preserve"> карты помогли получить оперативную информацию о транспортных магистралях и состоянии местности, на которых проводились исследования.</w:t>
      </w:r>
    </w:p>
    <w:p w14:paraId="5F328664" w14:textId="77777777" w:rsidR="00C84D8D" w:rsidRPr="00DD16E7" w:rsidRDefault="00C84D8D" w:rsidP="00C84D8D">
      <w:pPr>
        <w:pStyle w:val="a3"/>
        <w:numPr>
          <w:ilvl w:val="0"/>
          <w:numId w:val="9"/>
        </w:numPr>
        <w:spacing w:after="0" w:line="240" w:lineRule="auto"/>
        <w:ind w:left="284" w:right="424" w:hanging="28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 xml:space="preserve">Рекогносцировочное обследование всех участков показало, что повсеместно в независимости от населённых пунктов и дорог участки имеют разную степень антропогенного воздействия: </w:t>
      </w:r>
      <w:proofErr w:type="spellStart"/>
      <w:r w:rsidRPr="00DD16E7">
        <w:rPr>
          <w:rFonts w:ascii="Times New Roman" w:hAnsi="Times New Roman"/>
          <w:sz w:val="24"/>
          <w:szCs w:val="24"/>
        </w:rPr>
        <w:t>замусоренность</w:t>
      </w:r>
      <w:proofErr w:type="spellEnd"/>
      <w:r w:rsidRPr="00DD16E7">
        <w:rPr>
          <w:rFonts w:ascii="Times New Roman" w:hAnsi="Times New Roman"/>
          <w:sz w:val="24"/>
          <w:szCs w:val="24"/>
        </w:rPr>
        <w:t xml:space="preserve"> территории, палы, последствия выпаса скота, частичная распашка. Растения, находящиеся на таких участках, имеют риски быть уничтоженным, вследствие деятельности человека.</w:t>
      </w:r>
    </w:p>
    <w:p w14:paraId="305A9DCB" w14:textId="77777777" w:rsidR="00C84D8D" w:rsidRPr="00DD16E7" w:rsidRDefault="00C84D8D" w:rsidP="00C84D8D">
      <w:pPr>
        <w:pStyle w:val="a3"/>
        <w:numPr>
          <w:ilvl w:val="0"/>
          <w:numId w:val="9"/>
        </w:numPr>
        <w:spacing w:after="0" w:line="240" w:lineRule="auto"/>
        <w:ind w:left="284" w:right="424" w:hanging="28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>Во время проведения исследований, погода, в основном, была близка к соответственной норме. Но март был аномально тёплый, а июньская погода соответствовала нормам 22</w:t>
      </w:r>
      <w:r w:rsidRPr="00DD16E7">
        <w:rPr>
          <w:rFonts w:ascii="Times New Roman" w:hAnsi="Times New Roman"/>
          <w:sz w:val="24"/>
          <w:szCs w:val="24"/>
          <w:vertAlign w:val="superscript"/>
        </w:rPr>
        <w:t>0С</w:t>
      </w:r>
      <w:r w:rsidRPr="00DD16E7">
        <w:rPr>
          <w:rFonts w:ascii="Times New Roman" w:hAnsi="Times New Roman"/>
          <w:sz w:val="24"/>
          <w:szCs w:val="24"/>
        </w:rPr>
        <w:t xml:space="preserve"> - 25</w:t>
      </w:r>
      <w:r w:rsidRPr="00DD16E7">
        <w:rPr>
          <w:rFonts w:ascii="Times New Roman" w:hAnsi="Times New Roman"/>
          <w:sz w:val="24"/>
          <w:szCs w:val="24"/>
          <w:vertAlign w:val="superscript"/>
        </w:rPr>
        <w:t>0</w:t>
      </w:r>
      <w:r w:rsidRPr="00DD16E7">
        <w:rPr>
          <w:rFonts w:ascii="Times New Roman" w:hAnsi="Times New Roman"/>
          <w:sz w:val="24"/>
          <w:szCs w:val="24"/>
        </w:rPr>
        <w:t>С. Во время проведения исследований экстремальных погодных явлений не наблюдалось.</w:t>
      </w:r>
    </w:p>
    <w:p w14:paraId="1F644B11" w14:textId="77777777" w:rsidR="00C84D8D" w:rsidRPr="00DD16E7" w:rsidRDefault="00C84D8D" w:rsidP="00C84D8D">
      <w:pPr>
        <w:pStyle w:val="a3"/>
        <w:numPr>
          <w:ilvl w:val="0"/>
          <w:numId w:val="9"/>
        </w:numPr>
        <w:spacing w:after="0" w:line="240" w:lineRule="auto"/>
        <w:ind w:left="284" w:right="424" w:hanging="28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 xml:space="preserve">Видовой состав растений на 4 маршрутах показал, что в труднодоступных участках и неудобных для распашки землях встречается большое видовое разнообразие растений, в том числе занесённых в Красную книгу Воронежской области. Особым разнообразием отличился Юго-восточный маршрут исследований на окраине города Борисоглебска. </w:t>
      </w:r>
    </w:p>
    <w:p w14:paraId="65A0883E" w14:textId="77777777" w:rsidR="00C84D8D" w:rsidRPr="00DD16E7" w:rsidRDefault="00C84D8D" w:rsidP="00C84D8D">
      <w:pPr>
        <w:pStyle w:val="a3"/>
        <w:numPr>
          <w:ilvl w:val="0"/>
          <w:numId w:val="9"/>
        </w:numPr>
        <w:spacing w:after="0" w:line="240" w:lineRule="auto"/>
        <w:ind w:left="284" w:right="424" w:hanging="284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>Размещение информации на платформе «</w:t>
      </w:r>
      <w:r w:rsidRPr="00DD16E7">
        <w:rPr>
          <w:rFonts w:ascii="Times New Roman" w:hAnsi="Times New Roman"/>
          <w:sz w:val="24"/>
          <w:szCs w:val="24"/>
          <w:lang w:val="en-US"/>
        </w:rPr>
        <w:t>iNaturalist</w:t>
      </w:r>
      <w:r w:rsidRPr="00DD16E7">
        <w:rPr>
          <w:rFonts w:ascii="Times New Roman" w:hAnsi="Times New Roman"/>
          <w:sz w:val="24"/>
          <w:szCs w:val="24"/>
        </w:rPr>
        <w:t>» даёт наглядное представление о местообитаниях растений юго-востока Воронежской области, о видовом разнообразии и расширяет общую картину о флористическом богатстве нашей малой Родины.</w:t>
      </w:r>
    </w:p>
    <w:p w14:paraId="37018810" w14:textId="77777777" w:rsidR="00DD16E7" w:rsidRPr="00DD16E7" w:rsidRDefault="00DD16E7" w:rsidP="00C84D8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5E4ABCB" w14:textId="50CDA2A1" w:rsidR="00545035" w:rsidRPr="00DD16E7" w:rsidRDefault="008A0FB5" w:rsidP="00DD16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D16E7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Заключение</w:t>
      </w:r>
    </w:p>
    <w:p w14:paraId="373E7EB8" w14:textId="77777777" w:rsidR="00DD16E7" w:rsidRPr="00DD16E7" w:rsidRDefault="00DD16E7" w:rsidP="00DD16E7">
      <w:pPr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sz w:val="24"/>
          <w:szCs w:val="24"/>
        </w:rPr>
        <w:t>Данные исследования, рассчитанные на долговременную основу с использование более обширной базы данных, т.к. в 2020 году в связи с карантинными ограничениями в передвижении и самоизоляции не было возможности сделать большего количества полевых исследований.</w:t>
      </w:r>
    </w:p>
    <w:p w14:paraId="609F85B4" w14:textId="526CE949" w:rsidR="00545035" w:rsidRDefault="00545035" w:rsidP="0054503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62D92713" w14:textId="6166F042" w:rsidR="00A830FE" w:rsidRPr="00DD16E7" w:rsidRDefault="00545035" w:rsidP="008A0FB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16E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</w:t>
      </w:r>
      <w:r w:rsidR="008A0FB5" w:rsidRPr="00DD16E7">
        <w:rPr>
          <w:rFonts w:ascii="Times New Roman" w:hAnsi="Times New Roman"/>
          <w:b/>
          <w:color w:val="000000" w:themeColor="text1"/>
          <w:sz w:val="24"/>
          <w:szCs w:val="24"/>
        </w:rPr>
        <w:t>писок литературы</w:t>
      </w:r>
    </w:p>
    <w:p w14:paraId="3FBCF831" w14:textId="77777777" w:rsidR="00545035" w:rsidRPr="00DD16E7" w:rsidRDefault="00545035" w:rsidP="0054503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0C4DE2" w14:textId="77777777" w:rsidR="00DD16E7" w:rsidRPr="00DD16E7" w:rsidRDefault="00DD16E7" w:rsidP="00DD16E7">
      <w:pPr>
        <w:ind w:right="-1" w:firstLine="426"/>
        <w:rPr>
          <w:rFonts w:ascii="Times New Roman" w:hAnsi="Times New Roman"/>
          <w:b/>
          <w:bCs/>
          <w:sz w:val="24"/>
          <w:szCs w:val="24"/>
        </w:rPr>
      </w:pPr>
      <w:r w:rsidRPr="00DD16E7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DD16E7">
        <w:rPr>
          <w:rFonts w:ascii="Times New Roman" w:hAnsi="Times New Roman"/>
          <w:sz w:val="24"/>
          <w:szCs w:val="24"/>
        </w:rPr>
        <w:t>Определение морфологических характеристик растений [Электронный ресурс]. – Режим доступа:</w:t>
      </w:r>
      <w:r w:rsidRPr="00DD16E7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16" w:history="1">
        <w:r w:rsidRPr="00DD16E7">
          <w:rPr>
            <w:rStyle w:val="a8"/>
            <w:rFonts w:ascii="Times New Roman" w:hAnsi="Times New Roman"/>
            <w:sz w:val="24"/>
            <w:szCs w:val="24"/>
          </w:rPr>
          <w:t>https://ru.wikipedia.org/wiki - 21.03.2020.-10.06.2020</w:t>
        </w:r>
      </w:hyperlink>
      <w:r w:rsidRPr="00DD16E7">
        <w:rPr>
          <w:rFonts w:ascii="Times New Roman" w:hAnsi="Times New Roman"/>
          <w:sz w:val="24"/>
          <w:szCs w:val="24"/>
        </w:rPr>
        <w:t xml:space="preserve"> </w:t>
      </w:r>
    </w:p>
    <w:p w14:paraId="6214B79C" w14:textId="77777777" w:rsidR="00DD16E7" w:rsidRPr="00DD16E7" w:rsidRDefault="00DD16E7" w:rsidP="00DD16E7">
      <w:pPr>
        <w:ind w:right="-1" w:firstLine="426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DD16E7">
        <w:rPr>
          <w:rFonts w:ascii="Times New Roman" w:hAnsi="Times New Roman"/>
          <w:sz w:val="24"/>
          <w:szCs w:val="24"/>
        </w:rPr>
        <w:t>Определение погоды</w:t>
      </w:r>
      <w:r w:rsidRPr="00DD16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16E7">
        <w:rPr>
          <w:rFonts w:ascii="Times New Roman" w:hAnsi="Times New Roman"/>
          <w:sz w:val="24"/>
          <w:szCs w:val="24"/>
        </w:rPr>
        <w:t>[Электронный ресурс]. – Режим доступа:</w:t>
      </w:r>
      <w:r w:rsidRPr="00DD16E7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17" w:history="1">
        <w:r w:rsidRPr="00DD16E7">
          <w:rPr>
            <w:rStyle w:val="a8"/>
            <w:rFonts w:ascii="Times New Roman" w:hAnsi="Times New Roman"/>
            <w:sz w:val="24"/>
            <w:szCs w:val="24"/>
          </w:rPr>
          <w:t>https://goodmeteo.ru/</w:t>
        </w:r>
      </w:hyperlink>
      <w:r w:rsidRPr="00DD16E7">
        <w:rPr>
          <w:rFonts w:ascii="Times New Roman" w:hAnsi="Times New Roman"/>
          <w:sz w:val="24"/>
          <w:szCs w:val="24"/>
        </w:rPr>
        <w:t xml:space="preserve"> - 01.08.2020.-10.08.2020 </w:t>
      </w:r>
    </w:p>
    <w:p w14:paraId="4FD4B3B6" w14:textId="77777777" w:rsidR="00DD16E7" w:rsidRPr="00DD16E7" w:rsidRDefault="00DD16E7" w:rsidP="00DD16E7">
      <w:pPr>
        <w:ind w:right="-1" w:firstLine="426"/>
        <w:rPr>
          <w:rFonts w:ascii="Times New Roman" w:hAnsi="Times New Roman"/>
          <w:sz w:val="24"/>
          <w:szCs w:val="24"/>
        </w:rPr>
      </w:pPr>
      <w:r w:rsidRPr="00DD16E7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DD16E7">
        <w:rPr>
          <w:rFonts w:ascii="Times New Roman" w:hAnsi="Times New Roman"/>
          <w:sz w:val="24"/>
          <w:szCs w:val="24"/>
        </w:rPr>
        <w:t>Определение районов Воронежской области [Электронный ресурс]. – Режим доступа:</w:t>
      </w:r>
      <w:r w:rsidRPr="00DD16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16E7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DD16E7">
          <w:rPr>
            <w:rStyle w:val="a8"/>
            <w:rFonts w:ascii="Times New Roman" w:hAnsi="Times New Roman"/>
            <w:sz w:val="24"/>
            <w:szCs w:val="24"/>
          </w:rPr>
          <w:t>http://istmat.info/node/45134</w:t>
        </w:r>
      </w:hyperlink>
      <w:r w:rsidRPr="00DD16E7">
        <w:rPr>
          <w:rFonts w:ascii="Times New Roman" w:hAnsi="Times New Roman"/>
          <w:sz w:val="24"/>
          <w:szCs w:val="24"/>
        </w:rPr>
        <w:t xml:space="preserve"> - 01.08.2020</w:t>
      </w:r>
    </w:p>
    <w:p w14:paraId="2DFF375E" w14:textId="77777777" w:rsidR="00DD16E7" w:rsidRPr="00DD16E7" w:rsidRDefault="00DD16E7" w:rsidP="00DD16E7">
      <w:pPr>
        <w:ind w:right="-1" w:firstLine="426"/>
        <w:rPr>
          <w:rFonts w:ascii="Times New Roman" w:hAnsi="Times New Roman"/>
          <w:b/>
          <w:bCs/>
          <w:sz w:val="24"/>
          <w:szCs w:val="24"/>
        </w:rPr>
      </w:pPr>
      <w:r w:rsidRPr="00DD16E7">
        <w:rPr>
          <w:rFonts w:ascii="Times New Roman" w:hAnsi="Times New Roman"/>
          <w:b/>
          <w:bCs/>
          <w:sz w:val="24"/>
          <w:szCs w:val="24"/>
        </w:rPr>
        <w:t>4.</w:t>
      </w:r>
      <w:r w:rsidRPr="00DD16E7">
        <w:rPr>
          <w:rFonts w:ascii="Times New Roman" w:hAnsi="Times New Roman"/>
          <w:sz w:val="24"/>
          <w:szCs w:val="24"/>
        </w:rPr>
        <w:t xml:space="preserve"> Определение растений</w:t>
      </w:r>
      <w:r w:rsidRPr="00DD16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16E7">
        <w:rPr>
          <w:rFonts w:ascii="Times New Roman" w:hAnsi="Times New Roman"/>
          <w:sz w:val="24"/>
          <w:szCs w:val="24"/>
        </w:rPr>
        <w:t xml:space="preserve">[Электронный ресурс]. – Режим доступа: </w:t>
      </w:r>
      <w:hyperlink r:id="rId19" w:history="1">
        <w:r w:rsidRPr="00DD16E7">
          <w:rPr>
            <w:rStyle w:val="a8"/>
            <w:rFonts w:ascii="Times New Roman" w:hAnsi="Times New Roman"/>
            <w:sz w:val="24"/>
            <w:szCs w:val="24"/>
          </w:rPr>
          <w:t>https://www.inaturalist.org/home</w:t>
        </w:r>
      </w:hyperlink>
      <w:r w:rsidRPr="00DD16E7">
        <w:rPr>
          <w:rFonts w:ascii="Times New Roman" w:hAnsi="Times New Roman"/>
          <w:sz w:val="24"/>
          <w:szCs w:val="24"/>
        </w:rPr>
        <w:t xml:space="preserve"> - 21.03.2020.-10.08.2020</w:t>
      </w:r>
    </w:p>
    <w:p w14:paraId="67AD7180" w14:textId="03E81DF6" w:rsidR="00C84D8D" w:rsidRPr="00DD16E7" w:rsidRDefault="00C84D8D" w:rsidP="000B6D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932420" w14:textId="77777777" w:rsidR="00C84D8D" w:rsidRDefault="00C84D8D" w:rsidP="00C84D8D">
      <w:pPr>
        <w:ind w:right="-1"/>
        <w:rPr>
          <w:rFonts w:ascii="Times New Roman" w:hAnsi="Times New Roman"/>
        </w:rPr>
      </w:pPr>
    </w:p>
    <w:p w14:paraId="7BE204F1" w14:textId="77777777" w:rsidR="00C84D8D" w:rsidRPr="000B6D34" w:rsidRDefault="00C84D8D" w:rsidP="000B6D34">
      <w:pPr>
        <w:spacing w:after="0" w:line="240" w:lineRule="auto"/>
        <w:ind w:firstLine="709"/>
        <w:jc w:val="both"/>
        <w:rPr>
          <w:rFonts w:ascii="Times New Roman" w:hAnsi="Times New Roman"/>
          <w:color w:val="242021"/>
          <w:sz w:val="24"/>
          <w:szCs w:val="24"/>
        </w:rPr>
      </w:pPr>
    </w:p>
    <w:sectPr w:rsidR="00C84D8D" w:rsidRPr="000B6D34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6EDBC" w14:textId="77777777" w:rsidR="00321FFF" w:rsidRDefault="00321FFF" w:rsidP="001A7836">
      <w:pPr>
        <w:spacing w:after="0" w:line="240" w:lineRule="auto"/>
      </w:pPr>
      <w:r>
        <w:separator/>
      </w:r>
    </w:p>
  </w:endnote>
  <w:endnote w:type="continuationSeparator" w:id="0">
    <w:p w14:paraId="5CE78C75" w14:textId="77777777" w:rsidR="00321FFF" w:rsidRDefault="00321FFF" w:rsidP="001A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2187964"/>
      <w:docPartObj>
        <w:docPartGallery w:val="Page Numbers (Bottom of Page)"/>
        <w:docPartUnique/>
      </w:docPartObj>
    </w:sdtPr>
    <w:sdtEndPr/>
    <w:sdtContent>
      <w:p w14:paraId="593D0998" w14:textId="77777777" w:rsidR="00C84D8D" w:rsidRDefault="00C84D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5A5E3E3" w14:textId="77777777" w:rsidR="00C84D8D" w:rsidRDefault="00C84D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36FCB" w14:textId="77777777" w:rsidR="00321FFF" w:rsidRDefault="00321FFF" w:rsidP="001A7836">
      <w:pPr>
        <w:spacing w:after="0" w:line="240" w:lineRule="auto"/>
      </w:pPr>
      <w:r>
        <w:separator/>
      </w:r>
    </w:p>
  </w:footnote>
  <w:footnote w:type="continuationSeparator" w:id="0">
    <w:p w14:paraId="0F069298" w14:textId="77777777" w:rsidR="00321FFF" w:rsidRDefault="00321FFF" w:rsidP="001A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A5A48"/>
    <w:multiLevelType w:val="hybridMultilevel"/>
    <w:tmpl w:val="483C79B4"/>
    <w:lvl w:ilvl="0" w:tplc="D26619C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6447C"/>
    <w:multiLevelType w:val="hybridMultilevel"/>
    <w:tmpl w:val="F7AC4476"/>
    <w:lvl w:ilvl="0" w:tplc="F9085ED6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B933BC"/>
    <w:multiLevelType w:val="hybridMultilevel"/>
    <w:tmpl w:val="F44838B6"/>
    <w:lvl w:ilvl="0" w:tplc="7C5424AA">
      <w:start w:val="1"/>
      <w:numFmt w:val="decimal"/>
      <w:lvlText w:val="%1."/>
      <w:lvlJc w:val="left"/>
      <w:pPr>
        <w:ind w:left="219" w:hanging="360"/>
      </w:pPr>
    </w:lvl>
    <w:lvl w:ilvl="1" w:tplc="04190019">
      <w:start w:val="1"/>
      <w:numFmt w:val="lowerLetter"/>
      <w:lvlText w:val="%2."/>
      <w:lvlJc w:val="left"/>
      <w:pPr>
        <w:ind w:left="939" w:hanging="360"/>
      </w:pPr>
    </w:lvl>
    <w:lvl w:ilvl="2" w:tplc="0419001B">
      <w:start w:val="1"/>
      <w:numFmt w:val="lowerRoman"/>
      <w:lvlText w:val="%3."/>
      <w:lvlJc w:val="right"/>
      <w:pPr>
        <w:ind w:left="1659" w:hanging="180"/>
      </w:pPr>
    </w:lvl>
    <w:lvl w:ilvl="3" w:tplc="0419000F">
      <w:start w:val="1"/>
      <w:numFmt w:val="decimal"/>
      <w:lvlText w:val="%4."/>
      <w:lvlJc w:val="left"/>
      <w:pPr>
        <w:ind w:left="2379" w:hanging="360"/>
      </w:pPr>
    </w:lvl>
    <w:lvl w:ilvl="4" w:tplc="04190019">
      <w:start w:val="1"/>
      <w:numFmt w:val="lowerLetter"/>
      <w:lvlText w:val="%5."/>
      <w:lvlJc w:val="left"/>
      <w:pPr>
        <w:ind w:left="3099" w:hanging="360"/>
      </w:pPr>
    </w:lvl>
    <w:lvl w:ilvl="5" w:tplc="0419001B">
      <w:start w:val="1"/>
      <w:numFmt w:val="lowerRoman"/>
      <w:lvlText w:val="%6."/>
      <w:lvlJc w:val="right"/>
      <w:pPr>
        <w:ind w:left="3819" w:hanging="180"/>
      </w:pPr>
    </w:lvl>
    <w:lvl w:ilvl="6" w:tplc="0419000F">
      <w:start w:val="1"/>
      <w:numFmt w:val="decimal"/>
      <w:lvlText w:val="%7."/>
      <w:lvlJc w:val="left"/>
      <w:pPr>
        <w:ind w:left="4539" w:hanging="360"/>
      </w:pPr>
    </w:lvl>
    <w:lvl w:ilvl="7" w:tplc="04190019">
      <w:start w:val="1"/>
      <w:numFmt w:val="lowerLetter"/>
      <w:lvlText w:val="%8."/>
      <w:lvlJc w:val="left"/>
      <w:pPr>
        <w:ind w:left="5259" w:hanging="360"/>
      </w:pPr>
    </w:lvl>
    <w:lvl w:ilvl="8" w:tplc="0419001B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68597419"/>
    <w:multiLevelType w:val="hybridMultilevel"/>
    <w:tmpl w:val="D500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40B90"/>
    <w:multiLevelType w:val="hybridMultilevel"/>
    <w:tmpl w:val="94D05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DD"/>
    <w:rsid w:val="00024D08"/>
    <w:rsid w:val="000B6D34"/>
    <w:rsid w:val="0014742D"/>
    <w:rsid w:val="00177F0C"/>
    <w:rsid w:val="00186B61"/>
    <w:rsid w:val="001A7836"/>
    <w:rsid w:val="00247760"/>
    <w:rsid w:val="002A2D89"/>
    <w:rsid w:val="002B1CB3"/>
    <w:rsid w:val="002E1580"/>
    <w:rsid w:val="00321FFF"/>
    <w:rsid w:val="004551DD"/>
    <w:rsid w:val="00522ACC"/>
    <w:rsid w:val="005241C0"/>
    <w:rsid w:val="00545035"/>
    <w:rsid w:val="00552B96"/>
    <w:rsid w:val="005701D0"/>
    <w:rsid w:val="00625127"/>
    <w:rsid w:val="006B5341"/>
    <w:rsid w:val="00706BE4"/>
    <w:rsid w:val="00784438"/>
    <w:rsid w:val="007B7C24"/>
    <w:rsid w:val="00827C50"/>
    <w:rsid w:val="008A0FB5"/>
    <w:rsid w:val="008B514B"/>
    <w:rsid w:val="00931B00"/>
    <w:rsid w:val="0097067D"/>
    <w:rsid w:val="00A0659D"/>
    <w:rsid w:val="00A25E78"/>
    <w:rsid w:val="00A535C3"/>
    <w:rsid w:val="00A82C36"/>
    <w:rsid w:val="00A830FE"/>
    <w:rsid w:val="00B24E12"/>
    <w:rsid w:val="00B52666"/>
    <w:rsid w:val="00B76945"/>
    <w:rsid w:val="00C34D2C"/>
    <w:rsid w:val="00C84D8D"/>
    <w:rsid w:val="00C93837"/>
    <w:rsid w:val="00D80346"/>
    <w:rsid w:val="00DD16E7"/>
    <w:rsid w:val="00E34E93"/>
    <w:rsid w:val="00E908F4"/>
    <w:rsid w:val="00EF10BD"/>
    <w:rsid w:val="00F404EE"/>
    <w:rsid w:val="00F65F20"/>
    <w:rsid w:val="00F94CFA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C43D"/>
  <w15:chartTrackingRefBased/>
  <w15:docId w15:val="{DBCFECBF-B739-478D-9191-3C73E03F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58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84D8D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D8D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D8D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D8D"/>
    <w:pPr>
      <w:keepNext/>
      <w:spacing w:before="240" w:after="60" w:line="240" w:lineRule="auto"/>
      <w:outlineLvl w:val="3"/>
    </w:pPr>
    <w:rPr>
      <w:rFonts w:asciiTheme="minorHAnsi" w:eastAsia="Times New Roman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D8D"/>
    <w:pPr>
      <w:spacing w:before="240" w:after="60" w:line="240" w:lineRule="auto"/>
      <w:outlineLvl w:val="4"/>
    </w:pPr>
    <w:rPr>
      <w:rFonts w:asciiTheme="minorHAnsi" w:eastAsia="Times New Roman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D8D"/>
    <w:pPr>
      <w:spacing w:before="240" w:after="60" w:line="240" w:lineRule="auto"/>
      <w:outlineLvl w:val="5"/>
    </w:pPr>
    <w:rPr>
      <w:rFonts w:asciiTheme="minorHAnsi" w:eastAsia="Times New Roman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D8D"/>
    <w:pPr>
      <w:spacing w:before="240" w:after="60" w:line="240" w:lineRule="auto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D8D"/>
    <w:pPr>
      <w:spacing w:before="240" w:after="60" w:line="240" w:lineRule="auto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D8D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4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783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7836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14742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2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ACC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84D8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4D8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4D8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4D8D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4D8D"/>
    <w:rPr>
      <w:rFonts w:eastAsia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4D8D"/>
    <w:rPr>
      <w:rFonts w:eastAsia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84D8D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4D8D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4D8D"/>
    <w:rPr>
      <w:rFonts w:asciiTheme="majorHAnsi" w:eastAsiaTheme="majorEastAsia" w:hAnsiTheme="majorHAnsi" w:cs="Times New Roman"/>
    </w:rPr>
  </w:style>
  <w:style w:type="character" w:styleId="ab">
    <w:name w:val="FollowedHyperlink"/>
    <w:basedOn w:val="a0"/>
    <w:uiPriority w:val="99"/>
    <w:semiHidden/>
    <w:unhideWhenUsed/>
    <w:rsid w:val="00C84D8D"/>
    <w:rPr>
      <w:color w:val="954F72" w:themeColor="followedHyperlink"/>
      <w:u w:val="single"/>
    </w:rPr>
  </w:style>
  <w:style w:type="character" w:styleId="ac">
    <w:name w:val="Emphasis"/>
    <w:basedOn w:val="a0"/>
    <w:uiPriority w:val="20"/>
    <w:qFormat/>
    <w:rsid w:val="00C84D8D"/>
    <w:rPr>
      <w:rFonts w:asciiTheme="minorHAnsi" w:hAnsiTheme="minorHAnsi" w:cs="Calibri" w:hint="default"/>
      <w:b/>
      <w:bCs w:val="0"/>
      <w:i/>
      <w:iCs/>
    </w:rPr>
  </w:style>
  <w:style w:type="paragraph" w:customStyle="1" w:styleId="msonormal0">
    <w:name w:val="msonormal"/>
    <w:basedOn w:val="a"/>
    <w:rsid w:val="00C84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C84D8D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84D8D"/>
    <w:rPr>
      <w:rFonts w:eastAsiaTheme="minorEastAsia" w:cs="Times New Roman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C84D8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10"/>
    <w:rsid w:val="00C84D8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C84D8D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C84D8D"/>
    <w:rPr>
      <w:rFonts w:asciiTheme="majorHAnsi" w:eastAsiaTheme="majorEastAsia" w:hAnsiTheme="majorHAnsi" w:cs="Times New Roman"/>
      <w:sz w:val="24"/>
      <w:szCs w:val="24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C84D8D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C84D8D"/>
    <w:rPr>
      <w:rFonts w:eastAsiaTheme="minorEastAsia" w:cs="Times New Roman"/>
      <w:b/>
      <w:bCs/>
      <w:sz w:val="20"/>
      <w:szCs w:val="20"/>
    </w:rPr>
  </w:style>
  <w:style w:type="paragraph" w:styleId="af5">
    <w:name w:val="No Spacing"/>
    <w:basedOn w:val="a"/>
    <w:uiPriority w:val="1"/>
    <w:qFormat/>
    <w:rsid w:val="00C84D8D"/>
    <w:pPr>
      <w:spacing w:after="0" w:line="240" w:lineRule="auto"/>
    </w:pPr>
    <w:rPr>
      <w:rFonts w:asciiTheme="minorHAnsi" w:eastAsiaTheme="minorEastAsia" w:hAnsiTheme="minorHAnsi"/>
      <w:sz w:val="24"/>
      <w:szCs w:val="32"/>
    </w:rPr>
  </w:style>
  <w:style w:type="paragraph" w:styleId="21">
    <w:name w:val="Quote"/>
    <w:basedOn w:val="a"/>
    <w:next w:val="a"/>
    <w:link w:val="22"/>
    <w:uiPriority w:val="29"/>
    <w:qFormat/>
    <w:rsid w:val="00C84D8D"/>
    <w:pPr>
      <w:spacing w:after="0" w:line="240" w:lineRule="auto"/>
    </w:pPr>
    <w:rPr>
      <w:rFonts w:asciiTheme="minorHAnsi" w:eastAsiaTheme="minorEastAsia" w:hAnsiTheme="minorHAnsi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84D8D"/>
    <w:rPr>
      <w:rFonts w:eastAsiaTheme="minorEastAsia" w:cs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C84D8D"/>
    <w:pPr>
      <w:spacing w:after="0" w:line="240" w:lineRule="auto"/>
      <w:ind w:left="720" w:right="720"/>
    </w:pPr>
    <w:rPr>
      <w:rFonts w:asciiTheme="minorHAnsi" w:eastAsiaTheme="minorEastAsia" w:hAnsiTheme="minorHAnsi"/>
      <w:b/>
      <w:i/>
      <w:sz w:val="24"/>
    </w:rPr>
  </w:style>
  <w:style w:type="character" w:customStyle="1" w:styleId="af7">
    <w:name w:val="Выделенная цитата Знак"/>
    <w:basedOn w:val="a0"/>
    <w:link w:val="af6"/>
    <w:uiPriority w:val="30"/>
    <w:rsid w:val="00C84D8D"/>
    <w:rPr>
      <w:rFonts w:eastAsiaTheme="minorEastAsia" w:cs="Times New Roman"/>
      <w:b/>
      <w:i/>
      <w:sz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C84D8D"/>
    <w:pPr>
      <w:outlineLvl w:val="9"/>
    </w:pPr>
  </w:style>
  <w:style w:type="character" w:styleId="af9">
    <w:name w:val="annotation reference"/>
    <w:basedOn w:val="a0"/>
    <w:uiPriority w:val="99"/>
    <w:semiHidden/>
    <w:unhideWhenUsed/>
    <w:rsid w:val="00C84D8D"/>
    <w:rPr>
      <w:sz w:val="16"/>
      <w:szCs w:val="16"/>
    </w:rPr>
  </w:style>
  <w:style w:type="character" w:styleId="afa">
    <w:name w:val="Subtle Emphasis"/>
    <w:uiPriority w:val="19"/>
    <w:qFormat/>
    <w:rsid w:val="00C84D8D"/>
    <w:rPr>
      <w:i/>
      <w:iCs w:val="0"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C84D8D"/>
    <w:rPr>
      <w:b/>
      <w:bCs w:val="0"/>
      <w:i/>
      <w:iCs w:val="0"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C84D8D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C84D8D"/>
    <w:rPr>
      <w:b/>
      <w:bCs w:val="0"/>
      <w:sz w:val="24"/>
      <w:u w:val="single"/>
    </w:rPr>
  </w:style>
  <w:style w:type="character" w:styleId="afe">
    <w:name w:val="Book Title"/>
    <w:basedOn w:val="a0"/>
    <w:uiPriority w:val="33"/>
    <w:qFormat/>
    <w:rsid w:val="00C84D8D"/>
    <w:rPr>
      <w:rFonts w:asciiTheme="majorHAnsi" w:eastAsiaTheme="majorEastAsia" w:hAnsiTheme="majorHAnsi" w:cs="Calibri Light" w:hint="default"/>
      <w:b/>
      <w:bCs w:val="0"/>
      <w:i/>
      <w:iCs w:val="0"/>
      <w:sz w:val="24"/>
      <w:szCs w:val="24"/>
    </w:rPr>
  </w:style>
  <w:style w:type="character" w:customStyle="1" w:styleId="comname">
    <w:name w:val="comname"/>
    <w:basedOn w:val="a0"/>
    <w:rsid w:val="00C84D8D"/>
  </w:style>
  <w:style w:type="character" w:customStyle="1" w:styleId="sciname">
    <w:name w:val="sciname"/>
    <w:basedOn w:val="a0"/>
    <w:rsid w:val="00C84D8D"/>
  </w:style>
  <w:style w:type="character" w:customStyle="1" w:styleId="othernames">
    <w:name w:val="othernames"/>
    <w:basedOn w:val="a0"/>
    <w:rsid w:val="00C84D8D"/>
  </w:style>
  <w:style w:type="character" w:customStyle="1" w:styleId="rank">
    <w:name w:val="rank"/>
    <w:basedOn w:val="a0"/>
    <w:rsid w:val="00C84D8D"/>
  </w:style>
  <w:style w:type="character" w:customStyle="1" w:styleId="11">
    <w:name w:val="Неразрешенное упоминание1"/>
    <w:basedOn w:val="a0"/>
    <w:uiPriority w:val="99"/>
    <w:semiHidden/>
    <w:rsid w:val="00C84D8D"/>
    <w:rPr>
      <w:color w:val="605E5C"/>
      <w:shd w:val="clear" w:color="auto" w:fill="E1DFDD"/>
    </w:rPr>
  </w:style>
  <w:style w:type="table" w:styleId="aff">
    <w:name w:val="Table Grid"/>
    <w:basedOn w:val="a1"/>
    <w:uiPriority w:val="39"/>
    <w:rsid w:val="00C84D8D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bu=jt6336&amp;from=www.yandex.ru%3Bsearch%2F%3Bweb%3B%3B&amp;text=&amp;etext=2202.DhVpamxo3imWbj4Fbw0lz5q3t7smQaZCSiAijGje740FVY4Nxgu4NKpzRq6t42qLdXJ6cHF3YXF3cWtvbnRscA.3ba9bf7d230f7aca17337ee0aa6986ed20b29c9b&amp;uuid=&amp;state=jLT9ScZ_wbo,&amp;&amp;cst=AiuY0DBWFJ5Hyx_fyvalFPahsHOxihtUCT7AtJIYYhfkXWD-hJ_WbzcTHdyCdkFFzu35GSiC_Ts35R0q7jZad1SFMDaBqlSlBMZfgwNMiPpTXNrCv8dn10lkQ-efs9K38-Job28_VvQuBXb6qW2-5LGPwBTfgnoq87akWkxcDqaeprq6BMQUp7m8OUwdenwnolgh1UjNhiVkGjJQ-Hw7WAwjdOgF4CGbNm8YeJsTxrs1ng-sBocZO6hvEJOPW0hjX5dSJJki-lhEEIeTIEJkgclUQekwgVFCXc_iOKJdFnqM2lm4oTgMNpro9-kvtJ-GT9FBmS--BHZcc082mn9eLlhXvp7CNp6Gasj5djeQmK-70VK37LlMv3jlgj3s9YmpeO1IkbRlxfCa7KW1wGJsT_5C6N9Fu8qTcISzj-a7IZq_1ulxcivWxmTyGNyr2J2e-wc9wS6sv30z0JDaxOBS2w,,&amp;data=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,,&amp;sign=7471e24ed13fea4fab01b830974d16db&amp;keyno=0&amp;b64e=2&amp;ref=orjY4mGPRjlSKyJlbRuxUg7kv3-HD3rXGumT6obkg8m42AkW9KVlGt-Ny7kfRrypMknX9OnRLdHr_wQjo5BsWMPXQVKWbFkxIgmMlYcqgETyKzdy9HB2vxxrQTq_epQTkMYDpUDvBVrxMViJ90j97Df4x9smBXlisegGIKDdtyXIF2P4_1pgMQ,,&amp;l10n=ru&amp;cts=1585299735164%40%40events%3D%5B%7B%22event%22%3A%22click%22%2C%22id%22%3A%22jt6336%22%2C%22cts%22%3A1585299735164%2C%22fast%22%3A%7B%22wzrd%22%3A%22suggest_fact%22%2C%22subtype%22%3A%22wikipedia_fact%22%7D%2C%22service%22%3A%22web%22%2C%22event-id%22%3A%22k89yj4akna%22%7D%5D&amp;mc=3.0957952550009344&amp;hdtime=5454.595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istmat.info/node/451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goodmete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%20-%2021.03.2020.-10.06.20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hyperlink" Target="https://www.inaturalist.org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maps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BB7D-32B5-470E-8C53-02B3B0D0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 ВАЛЕНОК</dc:creator>
  <cp:keywords/>
  <dc:description/>
  <cp:lastModifiedBy>Егор</cp:lastModifiedBy>
  <cp:revision>3</cp:revision>
  <cp:lastPrinted>2020-02-05T19:57:00Z</cp:lastPrinted>
  <dcterms:created xsi:type="dcterms:W3CDTF">2021-01-16T16:38:00Z</dcterms:created>
  <dcterms:modified xsi:type="dcterms:W3CDTF">2021-01-16T17:31:00Z</dcterms:modified>
</cp:coreProperties>
</file>