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ajorEastAsia" w:hAnsi="Times New Roman" w:cs="Times New Roman"/>
          <w:caps/>
          <w:lang w:eastAsia="en-US"/>
        </w:rPr>
        <w:id w:val="1076016852"/>
        <w:docPartObj>
          <w:docPartGallery w:val="Cover Pages"/>
          <w:docPartUnique/>
        </w:docPartObj>
      </w:sdtPr>
      <w:sdtEndPr>
        <w:rPr>
          <w:rFonts w:eastAsiaTheme="minorHAnsi"/>
          <w:caps w:val="0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571"/>
          </w:tblGrid>
          <w:tr w:rsidR="00691CEB" w:rsidRPr="00A051C6">
            <w:trPr>
              <w:trHeight w:val="288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caps/>
                  <w:lang w:eastAsia="en-US"/>
                </w:rPr>
                <w:alias w:val="Организация"/>
                <w:id w:val="15524243"/>
                <w:placeholder>
                  <w:docPart w:val="9BBF402F76464055A362F2CF174150A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691CEB" w:rsidRPr="00A051C6" w:rsidRDefault="00691CEB" w:rsidP="00691CEB">
                    <w:pPr>
                      <w:pStyle w:val="a6"/>
                      <w:jc w:val="center"/>
                      <w:rPr>
                        <w:rFonts w:ascii="Times New Roman" w:eastAsiaTheme="majorEastAsia" w:hAnsi="Times New Roman" w:cs="Times New Roman"/>
                        <w:caps/>
                      </w:rPr>
                    </w:pPr>
                    <w:r w:rsidRPr="00A051C6">
                      <w:rPr>
                        <w:rFonts w:ascii="Times New Roman" w:eastAsiaTheme="majorEastAsia" w:hAnsi="Times New Roman" w:cs="Times New Roman"/>
                        <w:caps/>
                      </w:rPr>
                      <w:t>МБОУ Панинская сош</w:t>
                    </w:r>
                  </w:p>
                </w:tc>
              </w:sdtContent>
            </w:sdt>
          </w:tr>
          <w:tr w:rsidR="00691CEB" w:rsidRPr="00A051C6">
            <w:trPr>
              <w:trHeight w:val="144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80"/>
                  <w:szCs w:val="80"/>
                </w:rPr>
                <w:alias w:val="Название"/>
                <w:id w:val="15524250"/>
                <w:placeholder>
                  <w:docPart w:val="5B8237CB254F499DB87164048857098C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691CEB" w:rsidRPr="00A051C6" w:rsidRDefault="00F3352D" w:rsidP="00691CEB">
                    <w:pPr>
                      <w:pStyle w:val="a6"/>
                      <w:jc w:val="center"/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</w:pPr>
                    <w:r w:rsidRPr="00A051C6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>БИОХИМИЯ МОЧИ ПРИ САХАРНОМ ДИА</w:t>
                    </w:r>
                    <w:r w:rsidR="00691CEB" w:rsidRPr="00A051C6"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  <w:t>БЕТЕ</w:t>
                    </w:r>
                  </w:p>
                </w:tc>
              </w:sdtContent>
            </w:sdt>
          </w:tr>
          <w:tr w:rsidR="00691CEB" w:rsidRPr="00A051C6">
            <w:trPr>
              <w:trHeight w:val="720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691CEB" w:rsidRPr="00A051C6" w:rsidRDefault="00691CEB">
                    <w:pPr>
                      <w:pStyle w:val="a6"/>
                      <w:jc w:val="center"/>
                      <w:rPr>
                        <w:rFonts w:ascii="Times New Roman" w:eastAsiaTheme="majorEastAsia" w:hAnsi="Times New Roman" w:cs="Times New Roman"/>
                        <w:sz w:val="44"/>
                        <w:szCs w:val="44"/>
                      </w:rPr>
                    </w:pPr>
                    <w:r w:rsidRPr="00A051C6">
                      <w:rPr>
                        <w:rFonts w:ascii="Times New Roman" w:eastAsiaTheme="majorEastAsia" w:hAnsi="Times New Roman" w:cs="Times New Roman"/>
                        <w:sz w:val="44"/>
                        <w:szCs w:val="44"/>
                      </w:rPr>
                      <w:t>Уровень ранней диагностики сахарного диабета повысится,  если в лабораторной диагностике сахарного диабета применять современные, достоверные методики лабораторных биохимических исследований.</w:t>
                    </w:r>
                  </w:p>
                </w:tc>
              </w:sdtContent>
            </w:sdt>
          </w:tr>
          <w:tr w:rsidR="00691CEB" w:rsidRPr="00A051C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91CEB" w:rsidRPr="00A051C6" w:rsidRDefault="00691CEB">
                <w:pPr>
                  <w:pStyle w:val="a6"/>
                  <w:jc w:val="center"/>
                  <w:rPr>
                    <w:rFonts w:ascii="Times New Roman" w:hAnsi="Times New Roman" w:cs="Times New Roman"/>
                  </w:rPr>
                </w:pPr>
              </w:p>
            </w:tc>
          </w:tr>
          <w:tr w:rsidR="00691CEB" w:rsidRPr="00A051C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91CEB" w:rsidRPr="00A051C6" w:rsidRDefault="00691CEB" w:rsidP="00691CEB">
                <w:pPr>
                  <w:pStyle w:val="a6"/>
                  <w:rPr>
                    <w:rFonts w:ascii="Times New Roman" w:hAnsi="Times New Roman" w:cs="Times New Roman"/>
                    <w:b/>
                    <w:bCs/>
                  </w:rPr>
                </w:pPr>
              </w:p>
            </w:tc>
          </w:tr>
          <w:tr w:rsidR="00691CEB" w:rsidRPr="00A051C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91CEB" w:rsidRPr="00A051C6" w:rsidRDefault="00691CEB" w:rsidP="00691CEB">
                <w:pPr>
                  <w:pStyle w:val="a6"/>
                  <w:jc w:val="center"/>
                  <w:rPr>
                    <w:rFonts w:ascii="Times New Roman" w:hAnsi="Times New Roman" w:cs="Times New Roman"/>
                    <w:b/>
                    <w:bCs/>
                  </w:rPr>
                </w:pPr>
              </w:p>
            </w:tc>
          </w:tr>
        </w:tbl>
        <w:p w:rsidR="00691CEB" w:rsidRPr="00A051C6" w:rsidRDefault="00691CEB">
          <w:pPr>
            <w:rPr>
              <w:rFonts w:ascii="Times New Roman" w:hAnsi="Times New Roman" w:cs="Times New Roman"/>
            </w:rPr>
          </w:pPr>
        </w:p>
        <w:p w:rsidR="00691CEB" w:rsidRPr="00A051C6" w:rsidRDefault="00691CEB">
          <w:pPr>
            <w:rPr>
              <w:rFonts w:ascii="Times New Roman" w:hAnsi="Times New Roman" w:cs="Times New Roman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691CEB" w:rsidRPr="00A051C6">
            <w:tc>
              <w:tcPr>
                <w:tcW w:w="5000" w:type="pct"/>
              </w:tcPr>
              <w:p w:rsidR="00691CEB" w:rsidRPr="00A051C6" w:rsidRDefault="00A051C6" w:rsidP="00691CEB">
                <w:pPr>
                  <w:pStyle w:val="a6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                                                         Панино-2020</w:t>
                </w:r>
              </w:p>
            </w:tc>
          </w:tr>
        </w:tbl>
        <w:p w:rsidR="00691CEB" w:rsidRPr="00A051C6" w:rsidRDefault="00691CEB" w:rsidP="00691CEB">
          <w:pPr>
            <w:rPr>
              <w:rFonts w:ascii="Times New Roman" w:hAnsi="Times New Roman" w:cs="Times New Roman"/>
              <w:b/>
            </w:rPr>
          </w:pPr>
          <w:r w:rsidRPr="00A051C6">
            <w:rPr>
              <w:rFonts w:ascii="Times New Roman" w:hAnsi="Times New Roman" w:cs="Times New Roman"/>
              <w:b/>
            </w:rPr>
            <w:t xml:space="preserve">Проект выполнила: </w:t>
          </w:r>
        </w:p>
        <w:p w:rsidR="00691CEB" w:rsidRPr="00A051C6" w:rsidRDefault="00A051C6" w:rsidP="00691CEB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Обучающаяся 11</w:t>
          </w:r>
          <w:r w:rsidR="00691CEB" w:rsidRPr="00A051C6">
            <w:rPr>
              <w:rFonts w:ascii="Times New Roman" w:hAnsi="Times New Roman" w:cs="Times New Roman"/>
              <w:b/>
            </w:rPr>
            <w:t xml:space="preserve"> «А» класса </w:t>
          </w:r>
        </w:p>
        <w:p w:rsidR="00691CEB" w:rsidRPr="00A051C6" w:rsidRDefault="00691CEB" w:rsidP="00691CEB">
          <w:pPr>
            <w:rPr>
              <w:rFonts w:ascii="Times New Roman" w:hAnsi="Times New Roman" w:cs="Times New Roman"/>
              <w:b/>
            </w:rPr>
          </w:pPr>
          <w:r w:rsidRPr="00A051C6">
            <w:rPr>
              <w:rFonts w:ascii="Times New Roman" w:hAnsi="Times New Roman" w:cs="Times New Roman"/>
              <w:b/>
            </w:rPr>
            <w:t xml:space="preserve">МБОУ Панинская СОШ </w:t>
          </w:r>
        </w:p>
        <w:p w:rsidR="00691CEB" w:rsidRPr="00A051C6" w:rsidRDefault="00691CEB" w:rsidP="00691CEB">
          <w:pPr>
            <w:rPr>
              <w:rFonts w:ascii="Times New Roman" w:hAnsi="Times New Roman" w:cs="Times New Roman"/>
              <w:b/>
            </w:rPr>
          </w:pPr>
          <w:r w:rsidRPr="00A051C6">
            <w:rPr>
              <w:rFonts w:ascii="Times New Roman" w:hAnsi="Times New Roman" w:cs="Times New Roman"/>
              <w:b/>
            </w:rPr>
            <w:t>Гнеднева Оксана Сергеевна</w:t>
          </w:r>
        </w:p>
        <w:p w:rsidR="00691CEB" w:rsidRPr="00A051C6" w:rsidRDefault="00691CEB" w:rsidP="00691CEB">
          <w:pPr>
            <w:rPr>
              <w:rFonts w:ascii="Times New Roman" w:hAnsi="Times New Roman" w:cs="Times New Roman"/>
              <w:b/>
            </w:rPr>
          </w:pPr>
          <w:r w:rsidRPr="00A051C6">
            <w:rPr>
              <w:rFonts w:ascii="Times New Roman" w:hAnsi="Times New Roman" w:cs="Times New Roman"/>
              <w:b/>
            </w:rPr>
            <w:t xml:space="preserve"> Руководитель: учитель химии ВКК</w:t>
          </w:r>
        </w:p>
        <w:p w:rsidR="00691CEB" w:rsidRPr="00A051C6" w:rsidRDefault="00691CEB" w:rsidP="00691CEB">
          <w:pPr>
            <w:rPr>
              <w:rFonts w:ascii="Times New Roman" w:hAnsi="Times New Roman" w:cs="Times New Roman"/>
              <w:b/>
            </w:rPr>
          </w:pPr>
          <w:r w:rsidRPr="00A051C6">
            <w:rPr>
              <w:rFonts w:ascii="Times New Roman" w:hAnsi="Times New Roman" w:cs="Times New Roman"/>
              <w:b/>
            </w:rPr>
            <w:t xml:space="preserve">Чернова Ольга Васильевна </w:t>
          </w:r>
        </w:p>
        <w:p w:rsidR="00691CEB" w:rsidRPr="00A051C6" w:rsidRDefault="00691CEB">
          <w:pPr>
            <w:rPr>
              <w:rFonts w:ascii="Times New Roman" w:hAnsi="Times New Roman" w:cs="Times New Roman"/>
            </w:rPr>
          </w:pPr>
        </w:p>
        <w:p w:rsidR="00A051C6" w:rsidRDefault="00A051C6">
          <w:pPr>
            <w:rPr>
              <w:rFonts w:ascii="Times New Roman" w:hAnsi="Times New Roman" w:cs="Times New Roman"/>
            </w:rPr>
          </w:pPr>
        </w:p>
        <w:p w:rsidR="00691CEB" w:rsidRPr="00A051C6" w:rsidRDefault="00A051C6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                                                                    </w:t>
          </w:r>
        </w:p>
        <w:bookmarkStart w:id="0" w:name="_GoBack" w:displacedByCustomXml="next"/>
        <w:bookmarkEnd w:id="0" w:displacedByCustomXml="next"/>
      </w:sdtContent>
    </w:sdt>
    <w:p w:rsidR="00D21932" w:rsidRPr="00A051C6" w:rsidRDefault="00691CEB" w:rsidP="00691CEB">
      <w:pPr>
        <w:rPr>
          <w:rFonts w:ascii="Times New Roman" w:hAnsi="Times New Roman" w:cs="Times New Roman"/>
          <w:sz w:val="56"/>
          <w:szCs w:val="56"/>
        </w:rPr>
      </w:pPr>
      <w:r w:rsidRPr="00A051C6">
        <w:rPr>
          <w:rFonts w:ascii="Times New Roman" w:hAnsi="Times New Roman" w:cs="Times New Roman"/>
        </w:rPr>
        <w:lastRenderedPageBreak/>
        <w:t xml:space="preserve">                                               </w:t>
      </w:r>
      <w:r w:rsidR="00BB3B32" w:rsidRPr="00A051C6">
        <w:rPr>
          <w:rFonts w:ascii="Times New Roman" w:hAnsi="Times New Roman" w:cs="Times New Roman"/>
          <w:sz w:val="56"/>
          <w:szCs w:val="56"/>
        </w:rPr>
        <w:t>О</w:t>
      </w:r>
      <w:r w:rsidR="00D21932" w:rsidRPr="00A051C6">
        <w:rPr>
          <w:rFonts w:ascii="Times New Roman" w:hAnsi="Times New Roman" w:cs="Times New Roman"/>
          <w:sz w:val="56"/>
          <w:szCs w:val="56"/>
        </w:rPr>
        <w:t>главление</w:t>
      </w:r>
    </w:p>
    <w:p w:rsidR="00BB3B32" w:rsidRPr="00A051C6" w:rsidRDefault="00BB3B32" w:rsidP="00E11E28">
      <w:pPr>
        <w:jc w:val="both"/>
        <w:rPr>
          <w:rFonts w:ascii="Times New Roman" w:hAnsi="Times New Roman" w:cs="Times New Roman"/>
          <w:b/>
        </w:rPr>
      </w:pPr>
    </w:p>
    <w:p w:rsidR="00BB3B32" w:rsidRPr="00A051C6" w:rsidRDefault="00E11E28" w:rsidP="00E11E28">
      <w:pPr>
        <w:jc w:val="both"/>
        <w:rPr>
          <w:rFonts w:ascii="Times New Roman" w:hAnsi="Times New Roman" w:cs="Times New Roman"/>
          <w:b/>
        </w:rPr>
      </w:pPr>
      <w:r w:rsidRPr="00A051C6">
        <w:rPr>
          <w:rFonts w:ascii="Times New Roman" w:hAnsi="Times New Roman" w:cs="Times New Roman"/>
          <w:b/>
        </w:rPr>
        <w:t>1</w:t>
      </w:r>
      <w:r w:rsidR="00BB3B32" w:rsidRPr="00A051C6">
        <w:rPr>
          <w:rFonts w:ascii="Times New Roman" w:hAnsi="Times New Roman" w:cs="Times New Roman"/>
          <w:b/>
        </w:rPr>
        <w:t xml:space="preserve"> </w:t>
      </w:r>
      <w:r w:rsidR="00F273D3" w:rsidRPr="00A051C6">
        <w:rPr>
          <w:rFonts w:ascii="Times New Roman" w:hAnsi="Times New Roman" w:cs="Times New Roman"/>
          <w:b/>
        </w:rPr>
        <w:t xml:space="preserve"> </w:t>
      </w:r>
      <w:r w:rsidR="00BB3B32" w:rsidRPr="00A051C6">
        <w:rPr>
          <w:rFonts w:ascii="Times New Roman" w:hAnsi="Times New Roman" w:cs="Times New Roman"/>
          <w:b/>
        </w:rPr>
        <w:t>Введение</w:t>
      </w:r>
      <w:r w:rsidR="006A239F" w:rsidRPr="00A051C6">
        <w:rPr>
          <w:rFonts w:ascii="Times New Roman" w:hAnsi="Times New Roman" w:cs="Times New Roman"/>
          <w:b/>
        </w:rPr>
        <w:t>.</w:t>
      </w:r>
    </w:p>
    <w:p w:rsidR="00BB3B32" w:rsidRPr="00A051C6" w:rsidRDefault="00E11E28" w:rsidP="00F273D3">
      <w:pPr>
        <w:tabs>
          <w:tab w:val="left" w:pos="7938"/>
        </w:tabs>
        <w:jc w:val="both"/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 xml:space="preserve">1.1 </w:t>
      </w:r>
      <w:r w:rsidR="00BB3B32" w:rsidRPr="00A051C6">
        <w:rPr>
          <w:rFonts w:ascii="Times New Roman" w:hAnsi="Times New Roman" w:cs="Times New Roman"/>
        </w:rPr>
        <w:t>Актуальность выбранной темы.</w:t>
      </w:r>
      <w:r w:rsidR="006A239F" w:rsidRPr="00A051C6">
        <w:rPr>
          <w:rFonts w:ascii="Times New Roman" w:hAnsi="Times New Roman" w:cs="Times New Roman"/>
        </w:rPr>
        <w:t xml:space="preserve"> </w:t>
      </w:r>
      <w:r w:rsidR="00BB3B32" w:rsidRPr="00A051C6">
        <w:rPr>
          <w:rFonts w:ascii="Times New Roman" w:hAnsi="Times New Roman" w:cs="Times New Roman"/>
        </w:rPr>
        <w:t>Цели и задачи.</w:t>
      </w:r>
      <w:r w:rsidR="006A239F" w:rsidRPr="00A051C6">
        <w:rPr>
          <w:rFonts w:ascii="Times New Roman" w:hAnsi="Times New Roman" w:cs="Times New Roman"/>
        </w:rPr>
        <w:t xml:space="preserve"> </w:t>
      </w:r>
      <w:r w:rsidR="00B50CC4" w:rsidRPr="00A051C6">
        <w:rPr>
          <w:rFonts w:ascii="Times New Roman" w:hAnsi="Times New Roman" w:cs="Times New Roman"/>
        </w:rPr>
        <w:t>Гипотеза</w:t>
      </w:r>
      <w:r w:rsidR="007923EB" w:rsidRPr="00A051C6">
        <w:rPr>
          <w:rFonts w:ascii="Times New Roman" w:hAnsi="Times New Roman" w:cs="Times New Roman"/>
        </w:rPr>
        <w:t>………………………….3</w:t>
      </w:r>
    </w:p>
    <w:p w:rsidR="00BB3B32" w:rsidRPr="00A051C6" w:rsidRDefault="00E11E28" w:rsidP="00E11E28">
      <w:pPr>
        <w:jc w:val="both"/>
        <w:rPr>
          <w:rFonts w:ascii="Times New Roman" w:hAnsi="Times New Roman" w:cs="Times New Roman"/>
          <w:b/>
        </w:rPr>
      </w:pPr>
      <w:r w:rsidRPr="00A051C6">
        <w:rPr>
          <w:rFonts w:ascii="Times New Roman" w:hAnsi="Times New Roman" w:cs="Times New Roman"/>
          <w:b/>
        </w:rPr>
        <w:t>2</w:t>
      </w:r>
      <w:r w:rsidR="00F273D3" w:rsidRPr="00A051C6">
        <w:rPr>
          <w:rFonts w:ascii="Times New Roman" w:hAnsi="Times New Roman" w:cs="Times New Roman"/>
          <w:b/>
        </w:rPr>
        <w:t xml:space="preserve"> </w:t>
      </w:r>
      <w:r w:rsidRPr="00A051C6">
        <w:rPr>
          <w:rFonts w:ascii="Times New Roman" w:hAnsi="Times New Roman" w:cs="Times New Roman"/>
          <w:b/>
        </w:rPr>
        <w:t xml:space="preserve"> </w:t>
      </w:r>
      <w:r w:rsidR="00BB3B32" w:rsidRPr="00A051C6">
        <w:rPr>
          <w:rFonts w:ascii="Times New Roman" w:hAnsi="Times New Roman" w:cs="Times New Roman"/>
          <w:b/>
        </w:rPr>
        <w:t>Теоретическая часть.</w:t>
      </w:r>
    </w:p>
    <w:p w:rsidR="00BB3B32" w:rsidRPr="00A051C6" w:rsidRDefault="00AA6049" w:rsidP="00E11E28">
      <w:pPr>
        <w:tabs>
          <w:tab w:val="left" w:pos="8222"/>
        </w:tabs>
        <w:jc w:val="both"/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>2.1</w:t>
      </w:r>
      <w:r w:rsidR="00BB3B32" w:rsidRPr="00A051C6">
        <w:rPr>
          <w:rFonts w:ascii="Times New Roman" w:hAnsi="Times New Roman" w:cs="Times New Roman"/>
        </w:rPr>
        <w:t xml:space="preserve"> Общие сведения о сахарном диабете, к</w:t>
      </w:r>
      <w:r w:rsidR="00B50CC4" w:rsidRPr="00A051C6">
        <w:rPr>
          <w:rFonts w:ascii="Times New Roman" w:hAnsi="Times New Roman" w:cs="Times New Roman"/>
        </w:rPr>
        <w:t>лассифик</w:t>
      </w:r>
      <w:r w:rsidR="007923EB" w:rsidRPr="00A051C6">
        <w:rPr>
          <w:rFonts w:ascii="Times New Roman" w:hAnsi="Times New Roman" w:cs="Times New Roman"/>
        </w:rPr>
        <w:t>ация……………………………...5</w:t>
      </w:r>
    </w:p>
    <w:p w:rsidR="00BB3B32" w:rsidRPr="00A051C6" w:rsidRDefault="00BB3B32" w:rsidP="00E11E28">
      <w:pPr>
        <w:tabs>
          <w:tab w:val="left" w:pos="8222"/>
        </w:tabs>
        <w:jc w:val="both"/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>2</w:t>
      </w:r>
      <w:r w:rsidR="00AA6049" w:rsidRPr="00A051C6">
        <w:rPr>
          <w:rFonts w:ascii="Times New Roman" w:hAnsi="Times New Roman" w:cs="Times New Roman"/>
        </w:rPr>
        <w:t>.2</w:t>
      </w:r>
      <w:r w:rsidRPr="00A051C6">
        <w:rPr>
          <w:rFonts w:ascii="Times New Roman" w:hAnsi="Times New Roman" w:cs="Times New Roman"/>
        </w:rPr>
        <w:t xml:space="preserve"> Факторы риска и прич</w:t>
      </w:r>
      <w:r w:rsidR="007923EB" w:rsidRPr="00A051C6">
        <w:rPr>
          <w:rFonts w:ascii="Times New Roman" w:hAnsi="Times New Roman" w:cs="Times New Roman"/>
        </w:rPr>
        <w:t>ины развития сахарного диабета……………………………6</w:t>
      </w:r>
    </w:p>
    <w:p w:rsidR="00BB3B32" w:rsidRPr="00A051C6" w:rsidRDefault="00AA6049" w:rsidP="00E11E28">
      <w:pPr>
        <w:tabs>
          <w:tab w:val="left" w:pos="8222"/>
        </w:tabs>
        <w:jc w:val="both"/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>2.3</w:t>
      </w:r>
      <w:r w:rsidR="00BB3B32" w:rsidRPr="00A051C6">
        <w:rPr>
          <w:rFonts w:ascii="Times New Roman" w:hAnsi="Times New Roman" w:cs="Times New Roman"/>
        </w:rPr>
        <w:t xml:space="preserve"> Признаки сахарного диабета и его проявления</w:t>
      </w:r>
      <w:r w:rsidR="007923EB" w:rsidRPr="00A051C6">
        <w:rPr>
          <w:rFonts w:ascii="Times New Roman" w:hAnsi="Times New Roman" w:cs="Times New Roman"/>
        </w:rPr>
        <w:t>……………………………………..7</w:t>
      </w:r>
    </w:p>
    <w:p w:rsidR="006A239F" w:rsidRPr="00A051C6" w:rsidRDefault="006A239F" w:rsidP="00E11E28">
      <w:pPr>
        <w:jc w:val="both"/>
        <w:rPr>
          <w:rFonts w:ascii="Times New Roman" w:hAnsi="Times New Roman" w:cs="Times New Roman"/>
          <w:b/>
        </w:rPr>
      </w:pPr>
      <w:r w:rsidRPr="00A051C6">
        <w:rPr>
          <w:rFonts w:ascii="Times New Roman" w:hAnsi="Times New Roman" w:cs="Times New Roman"/>
          <w:b/>
        </w:rPr>
        <w:t>3</w:t>
      </w:r>
      <w:r w:rsidR="00F273D3" w:rsidRPr="00A051C6">
        <w:rPr>
          <w:rFonts w:ascii="Times New Roman" w:hAnsi="Times New Roman" w:cs="Times New Roman"/>
        </w:rPr>
        <w:t xml:space="preserve">  </w:t>
      </w:r>
      <w:r w:rsidRPr="00A051C6">
        <w:rPr>
          <w:rFonts w:ascii="Times New Roman" w:hAnsi="Times New Roman" w:cs="Times New Roman"/>
          <w:b/>
        </w:rPr>
        <w:t>Организация и методики  исследования.</w:t>
      </w:r>
    </w:p>
    <w:p w:rsidR="00B50CC4" w:rsidRPr="00A051C6" w:rsidRDefault="006A239F" w:rsidP="00E11E28">
      <w:pPr>
        <w:jc w:val="both"/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 xml:space="preserve">3.1 Посещение биохимической и клинической  лабораторий </w:t>
      </w:r>
    </w:p>
    <w:p w:rsidR="006A239F" w:rsidRPr="00A051C6" w:rsidRDefault="006A239F" w:rsidP="00E11E28">
      <w:pPr>
        <w:tabs>
          <w:tab w:val="left" w:pos="7655"/>
          <w:tab w:val="left" w:pos="7797"/>
        </w:tabs>
        <w:jc w:val="both"/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 xml:space="preserve"> БУЗ ВО «Панинской</w:t>
      </w:r>
      <w:r w:rsidR="004640A3" w:rsidRPr="00A051C6">
        <w:rPr>
          <w:rFonts w:ascii="Times New Roman" w:hAnsi="Times New Roman" w:cs="Times New Roman"/>
        </w:rPr>
        <w:t xml:space="preserve"> </w:t>
      </w:r>
      <w:r w:rsidRPr="00A051C6">
        <w:rPr>
          <w:rFonts w:ascii="Times New Roman" w:hAnsi="Times New Roman" w:cs="Times New Roman"/>
        </w:rPr>
        <w:t>РБ»</w:t>
      </w:r>
      <w:r w:rsidR="007923EB" w:rsidRPr="00A051C6">
        <w:rPr>
          <w:rFonts w:ascii="Times New Roman" w:hAnsi="Times New Roman" w:cs="Times New Roman"/>
        </w:rPr>
        <w:t>………………………………………………………………...8</w:t>
      </w:r>
    </w:p>
    <w:p w:rsidR="006A239F" w:rsidRPr="00A051C6" w:rsidRDefault="006A239F" w:rsidP="00E11E28">
      <w:pPr>
        <w:jc w:val="both"/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>3.2 Диагностика сахарного диабета. Методы лабораторных исследований</w:t>
      </w:r>
      <w:r w:rsidR="006210AA" w:rsidRPr="00A051C6">
        <w:rPr>
          <w:rFonts w:ascii="Times New Roman" w:hAnsi="Times New Roman" w:cs="Times New Roman"/>
        </w:rPr>
        <w:t>………….</w:t>
      </w:r>
      <w:r w:rsidR="007923EB" w:rsidRPr="00A051C6">
        <w:rPr>
          <w:rFonts w:ascii="Times New Roman" w:hAnsi="Times New Roman" w:cs="Times New Roman"/>
        </w:rPr>
        <w:t>9</w:t>
      </w:r>
    </w:p>
    <w:p w:rsidR="00B50CC4" w:rsidRPr="00A051C6" w:rsidRDefault="006A239F" w:rsidP="00E11E28">
      <w:pPr>
        <w:jc w:val="both"/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>3.3 Проведение домашнего эксперимента и уста</w:t>
      </w:r>
      <w:r w:rsidR="00B50CC4" w:rsidRPr="00A051C6">
        <w:rPr>
          <w:rFonts w:ascii="Times New Roman" w:hAnsi="Times New Roman" w:cs="Times New Roman"/>
        </w:rPr>
        <w:t xml:space="preserve">новление наличия </w:t>
      </w:r>
    </w:p>
    <w:p w:rsidR="006A239F" w:rsidRPr="00A051C6" w:rsidRDefault="00B50CC4" w:rsidP="00E11E28">
      <w:pPr>
        <w:tabs>
          <w:tab w:val="left" w:pos="7938"/>
        </w:tabs>
        <w:jc w:val="both"/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>глюкозы в моче</w:t>
      </w:r>
      <w:r w:rsidR="006210AA" w:rsidRPr="00A051C6">
        <w:rPr>
          <w:rFonts w:ascii="Times New Roman" w:hAnsi="Times New Roman" w:cs="Times New Roman"/>
        </w:rPr>
        <w:t>…………………………………………………………………………...</w:t>
      </w:r>
      <w:r w:rsidR="007923EB" w:rsidRPr="00A051C6">
        <w:rPr>
          <w:rFonts w:ascii="Times New Roman" w:hAnsi="Times New Roman" w:cs="Times New Roman"/>
        </w:rPr>
        <w:t>10</w:t>
      </w:r>
    </w:p>
    <w:p w:rsidR="00B50CC4" w:rsidRPr="00A051C6" w:rsidRDefault="006A239F" w:rsidP="00E11E28">
      <w:pPr>
        <w:jc w:val="both"/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 xml:space="preserve">3.4 </w:t>
      </w:r>
      <w:r w:rsidR="00E56DB7" w:rsidRPr="00A051C6">
        <w:rPr>
          <w:rFonts w:ascii="Times New Roman" w:hAnsi="Times New Roman" w:cs="Times New Roman"/>
        </w:rPr>
        <w:t xml:space="preserve"> Сравнение</w:t>
      </w:r>
      <w:r w:rsidR="00E26B7A" w:rsidRPr="00A051C6">
        <w:rPr>
          <w:rFonts w:ascii="Times New Roman" w:hAnsi="Times New Roman" w:cs="Times New Roman"/>
        </w:rPr>
        <w:t xml:space="preserve"> результата</w:t>
      </w:r>
      <w:r w:rsidRPr="00A051C6">
        <w:rPr>
          <w:rFonts w:ascii="Times New Roman" w:hAnsi="Times New Roman" w:cs="Times New Roman"/>
        </w:rPr>
        <w:t xml:space="preserve">  домашнего эксперимента  и </w:t>
      </w:r>
    </w:p>
    <w:p w:rsidR="006A239F" w:rsidRPr="00A051C6" w:rsidRDefault="006A239F" w:rsidP="00E11E28">
      <w:pPr>
        <w:tabs>
          <w:tab w:val="left" w:pos="7513"/>
        </w:tabs>
        <w:jc w:val="both"/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 xml:space="preserve">лабораторного </w:t>
      </w:r>
      <w:r w:rsidR="00FE6352" w:rsidRPr="00A051C6">
        <w:rPr>
          <w:rFonts w:ascii="Times New Roman" w:hAnsi="Times New Roman" w:cs="Times New Roman"/>
        </w:rPr>
        <w:t xml:space="preserve"> анализа</w:t>
      </w:r>
      <w:r w:rsidR="006210AA" w:rsidRPr="00A051C6">
        <w:rPr>
          <w:rFonts w:ascii="Times New Roman" w:hAnsi="Times New Roman" w:cs="Times New Roman"/>
        </w:rPr>
        <w:t>…………………………………………………………………..</w:t>
      </w:r>
      <w:r w:rsidR="007923EB" w:rsidRPr="00A051C6">
        <w:rPr>
          <w:rFonts w:ascii="Times New Roman" w:hAnsi="Times New Roman" w:cs="Times New Roman"/>
        </w:rPr>
        <w:t>13</w:t>
      </w:r>
    </w:p>
    <w:p w:rsidR="006A239F" w:rsidRPr="00A051C6" w:rsidRDefault="00E11E28" w:rsidP="00E11E28">
      <w:pPr>
        <w:rPr>
          <w:rFonts w:ascii="Times New Roman" w:hAnsi="Times New Roman" w:cs="Times New Roman"/>
          <w:b/>
        </w:rPr>
      </w:pPr>
      <w:r w:rsidRPr="00A051C6">
        <w:rPr>
          <w:rFonts w:ascii="Times New Roman" w:hAnsi="Times New Roman" w:cs="Times New Roman"/>
          <w:b/>
        </w:rPr>
        <w:t>4</w:t>
      </w:r>
      <w:r w:rsidR="00F273D3" w:rsidRPr="00A051C6">
        <w:rPr>
          <w:rFonts w:ascii="Times New Roman" w:hAnsi="Times New Roman" w:cs="Times New Roman"/>
          <w:b/>
        </w:rPr>
        <w:t xml:space="preserve">  </w:t>
      </w:r>
      <w:r w:rsidR="00B50CC4" w:rsidRPr="00A051C6">
        <w:rPr>
          <w:rFonts w:ascii="Times New Roman" w:hAnsi="Times New Roman" w:cs="Times New Roman"/>
          <w:b/>
        </w:rPr>
        <w:t>Заключение и выводы.</w:t>
      </w:r>
    </w:p>
    <w:p w:rsidR="00E11E28" w:rsidRPr="00A051C6" w:rsidRDefault="006210AA" w:rsidP="00E11E28">
      <w:pPr>
        <w:tabs>
          <w:tab w:val="left" w:pos="7938"/>
        </w:tabs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>4.1Заключение…………………………………………………………………………….</w:t>
      </w:r>
      <w:r w:rsidR="007923EB" w:rsidRPr="00A051C6">
        <w:rPr>
          <w:rFonts w:ascii="Times New Roman" w:hAnsi="Times New Roman" w:cs="Times New Roman"/>
        </w:rPr>
        <w:t>14</w:t>
      </w:r>
    </w:p>
    <w:p w:rsidR="00B50CC4" w:rsidRPr="00A051C6" w:rsidRDefault="00E11E28" w:rsidP="00E11E28">
      <w:pPr>
        <w:tabs>
          <w:tab w:val="left" w:pos="7513"/>
        </w:tabs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>4.2</w:t>
      </w:r>
      <w:r w:rsidR="00B50CC4" w:rsidRPr="00A051C6">
        <w:rPr>
          <w:rFonts w:ascii="Times New Roman" w:hAnsi="Times New Roman" w:cs="Times New Roman"/>
        </w:rPr>
        <w:t xml:space="preserve"> Рекомендации по здоровому образу жизни</w:t>
      </w:r>
      <w:r w:rsidR="006210AA" w:rsidRPr="00A051C6">
        <w:rPr>
          <w:rFonts w:ascii="Times New Roman" w:hAnsi="Times New Roman" w:cs="Times New Roman"/>
        </w:rPr>
        <w:t>………………………………………...</w:t>
      </w:r>
      <w:r w:rsidR="007923EB" w:rsidRPr="00A051C6">
        <w:rPr>
          <w:rFonts w:ascii="Times New Roman" w:hAnsi="Times New Roman" w:cs="Times New Roman"/>
        </w:rPr>
        <w:t>15</w:t>
      </w:r>
    </w:p>
    <w:p w:rsidR="00B50CC4" w:rsidRPr="00A051C6" w:rsidRDefault="00E11E28" w:rsidP="00E11E28">
      <w:pPr>
        <w:tabs>
          <w:tab w:val="left" w:pos="7938"/>
        </w:tabs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</w:rPr>
        <w:t>4.3</w:t>
      </w:r>
      <w:r w:rsidR="00B50CC4" w:rsidRPr="00A051C6">
        <w:rPr>
          <w:rFonts w:ascii="Times New Roman" w:hAnsi="Times New Roman" w:cs="Times New Roman"/>
        </w:rPr>
        <w:t xml:space="preserve"> Список используемой литературы</w:t>
      </w:r>
      <w:r w:rsidR="006210AA" w:rsidRPr="00A051C6">
        <w:rPr>
          <w:rFonts w:ascii="Times New Roman" w:hAnsi="Times New Roman" w:cs="Times New Roman"/>
        </w:rPr>
        <w:t>…………………………………………………..</w:t>
      </w:r>
      <w:r w:rsidR="007923EB" w:rsidRPr="00A051C6">
        <w:rPr>
          <w:rFonts w:ascii="Times New Roman" w:hAnsi="Times New Roman" w:cs="Times New Roman"/>
        </w:rPr>
        <w:t>16</w:t>
      </w:r>
    </w:p>
    <w:p w:rsidR="00D21932" w:rsidRPr="00A051C6" w:rsidRDefault="00D21932" w:rsidP="00E11E28">
      <w:pPr>
        <w:jc w:val="both"/>
        <w:rPr>
          <w:rFonts w:ascii="Times New Roman" w:hAnsi="Times New Roman" w:cs="Times New Roman"/>
        </w:rPr>
      </w:pPr>
    </w:p>
    <w:p w:rsidR="00D21932" w:rsidRPr="00A051C6" w:rsidRDefault="00D21932" w:rsidP="00E11E28">
      <w:pPr>
        <w:jc w:val="both"/>
        <w:rPr>
          <w:rFonts w:ascii="Times New Roman" w:hAnsi="Times New Roman" w:cs="Times New Roman"/>
        </w:rPr>
      </w:pPr>
    </w:p>
    <w:p w:rsidR="00D21932" w:rsidRPr="00A051C6" w:rsidRDefault="00D21932" w:rsidP="006A239F">
      <w:pPr>
        <w:rPr>
          <w:rFonts w:ascii="Times New Roman" w:hAnsi="Times New Roman" w:cs="Times New Roman"/>
        </w:rPr>
      </w:pPr>
    </w:p>
    <w:p w:rsidR="00D21932" w:rsidRPr="00A051C6" w:rsidRDefault="00D21932" w:rsidP="006A239F">
      <w:pPr>
        <w:rPr>
          <w:rFonts w:ascii="Times New Roman" w:hAnsi="Times New Roman" w:cs="Times New Roman"/>
        </w:rPr>
      </w:pPr>
    </w:p>
    <w:p w:rsidR="00D21932" w:rsidRPr="00A051C6" w:rsidRDefault="00D21932" w:rsidP="006A239F">
      <w:pPr>
        <w:rPr>
          <w:rFonts w:ascii="Times New Roman" w:hAnsi="Times New Roman" w:cs="Times New Roman"/>
        </w:rPr>
      </w:pPr>
    </w:p>
    <w:p w:rsidR="00D21932" w:rsidRPr="00A051C6" w:rsidRDefault="00D21932" w:rsidP="006A239F">
      <w:pPr>
        <w:rPr>
          <w:rFonts w:ascii="Times New Roman" w:hAnsi="Times New Roman" w:cs="Times New Roman"/>
        </w:rPr>
      </w:pPr>
    </w:p>
    <w:p w:rsidR="00D21932" w:rsidRPr="00A051C6" w:rsidRDefault="00D21932" w:rsidP="004640A3">
      <w:pPr>
        <w:jc w:val="right"/>
        <w:rPr>
          <w:rFonts w:ascii="Times New Roman" w:hAnsi="Times New Roman" w:cs="Times New Roman"/>
        </w:rPr>
      </w:pPr>
    </w:p>
    <w:p w:rsidR="004640A3" w:rsidRPr="00A051C6" w:rsidRDefault="004640A3" w:rsidP="0010528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21932" w:rsidRPr="00A051C6" w:rsidRDefault="00D21932" w:rsidP="000213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51C6">
        <w:rPr>
          <w:rFonts w:ascii="Times New Roman" w:hAnsi="Times New Roman" w:cs="Times New Roman"/>
          <w:b/>
          <w:sz w:val="40"/>
          <w:szCs w:val="40"/>
        </w:rPr>
        <w:lastRenderedPageBreak/>
        <w:t>Ведение</w:t>
      </w:r>
    </w:p>
    <w:p w:rsidR="00D21932" w:rsidRPr="00A051C6" w:rsidRDefault="00E11E28" w:rsidP="000213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D21932" w:rsidRPr="00A051C6">
        <w:rPr>
          <w:rFonts w:ascii="Times New Roman" w:hAnsi="Times New Roman" w:cs="Times New Roman"/>
          <w:b/>
          <w:sz w:val="28"/>
          <w:szCs w:val="28"/>
        </w:rPr>
        <w:t>Актуальность выбранной темы. Цели и задачи. Гипотеза.</w:t>
      </w:r>
    </w:p>
    <w:p w:rsidR="00D21932" w:rsidRPr="00A051C6" w:rsidRDefault="00105281" w:rsidP="00E11E28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21932" w:rsidRPr="00A051C6">
        <w:rPr>
          <w:rFonts w:ascii="Times New Roman" w:hAnsi="Times New Roman" w:cs="Times New Roman"/>
          <w:sz w:val="24"/>
          <w:szCs w:val="24"/>
        </w:rPr>
        <w:t>Сахарный диабет представляет собой одну из глобальных проблем современности. Он стоит на тринадцатом месте в рейтинге самых распространенных причин смерти после сердечнососудистых, онкологических заболеваний и стойко держит первое место среди причин развития слепоты и почечной недостаточности.</w:t>
      </w:r>
    </w:p>
    <w:p w:rsidR="00D21932" w:rsidRPr="00A051C6" w:rsidRDefault="00105281" w:rsidP="00E11E28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21932" w:rsidRPr="00A051C6">
        <w:rPr>
          <w:rFonts w:ascii="Times New Roman" w:hAnsi="Times New Roman" w:cs="Times New Roman"/>
          <w:sz w:val="24"/>
          <w:szCs w:val="24"/>
        </w:rPr>
        <w:t>Сахарный диабет – это заболевание, обусловленное, абсолютной или относительной недостаточностью инсулина и характеризуется нарушением обмена углеводов с повышенным количеством глюкозы в крови и моче, а также других нарушений обмена веществ.</w:t>
      </w:r>
    </w:p>
    <w:p w:rsidR="00D21932" w:rsidRPr="00A051C6" w:rsidRDefault="00D21932" w:rsidP="00E11E28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>Инсулин – вещество, главной биологической ролью которого является регуляция обмена глюкозы.</w:t>
      </w:r>
    </w:p>
    <w:p w:rsidR="00D21932" w:rsidRPr="00A051C6" w:rsidRDefault="00105281" w:rsidP="00E11E28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21932" w:rsidRPr="00A051C6">
        <w:rPr>
          <w:rFonts w:ascii="Times New Roman" w:hAnsi="Times New Roman" w:cs="Times New Roman"/>
          <w:sz w:val="24"/>
          <w:szCs w:val="24"/>
        </w:rPr>
        <w:t>Гормональная недостаточность поджелудочной железы (т.е. несоответствие количества вырабатываемого инсулина текущим потребностям обмена веществ) приводит к тому, что большая или меньшая часть глюкозы не может быть усвоена организмом, как следствие, уровень глюкозы в крови поднимается, и это приводит к развитию определённых симптомов и, соответственно, определенных заболеваний. Заболевания, возникающие в связи с нехваткой инсулина или в связи с неадекватной реакцией тканей на его действие, получили название сахарный диабет. Т. е. важно понимать, что сахарный диабет – это несколько различных болезней, имеющих сходные симптомы, но отличающихся причиной возникновения, выраженностью гормональной недостаточности, особенностями нарушения обмена веществ.</w:t>
      </w:r>
    </w:p>
    <w:p w:rsidR="00D21932" w:rsidRPr="00A051C6" w:rsidRDefault="00105281" w:rsidP="00E11E28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21932" w:rsidRPr="00A051C6">
        <w:rPr>
          <w:rFonts w:ascii="Times New Roman" w:hAnsi="Times New Roman" w:cs="Times New Roman"/>
          <w:sz w:val="24"/>
          <w:szCs w:val="24"/>
        </w:rPr>
        <w:t>Сахарный диабет является одним из самых распространенных заболеваний эндокринной системы. Распространенность сахарного диабета в западных странах составляет 2-5 % населения, а в развивающихся достигает 10-15 %. Каждые 15 лет число больных удваивается. Если в 1994 году в мире насчитывалось 120,4 млн. больных сахарным диабетом, то к 2010 году их число, по прогнозам специалистов, составит 239,3 млн. В России сахарным диабетом страдают около 8 млн. человек. Актуальность проблемы обусловлена масштабностью распространения сахарного диабета. На сегодняшний день во всём мире зарегистрировано около 200 млн. случаев, но реальное число заболевших примерно в 2 раза выше. При этом заболеваемость ежегодно увеличивается во всех странах.</w:t>
      </w:r>
    </w:p>
    <w:p w:rsidR="00021308" w:rsidRPr="00A051C6" w:rsidRDefault="00021308" w:rsidP="001052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1308" w:rsidRPr="00A051C6" w:rsidRDefault="00021308" w:rsidP="001052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1308" w:rsidRPr="00A051C6" w:rsidRDefault="00021308" w:rsidP="001052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1308" w:rsidRPr="00A051C6" w:rsidRDefault="00021308" w:rsidP="001052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1308" w:rsidRPr="00A051C6" w:rsidRDefault="00021308" w:rsidP="001052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4E31" w:rsidRPr="00A051C6" w:rsidRDefault="008D4E31" w:rsidP="001052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</w:t>
      </w:r>
    </w:p>
    <w:p w:rsidR="00D241F4" w:rsidRPr="00A051C6" w:rsidRDefault="008D4E31" w:rsidP="00E11E28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>Изучить литературу о сахарном диабете, провести домашний эксперимент, проанализиро</w:t>
      </w:r>
      <w:r w:rsidR="00D241F4" w:rsidRPr="00A051C6">
        <w:rPr>
          <w:rFonts w:ascii="Times New Roman" w:hAnsi="Times New Roman" w:cs="Times New Roman"/>
          <w:sz w:val="24"/>
          <w:szCs w:val="24"/>
        </w:rPr>
        <w:t>вать результаты, сделать выводы.</w:t>
      </w:r>
    </w:p>
    <w:p w:rsidR="00D21932" w:rsidRPr="00A051C6" w:rsidRDefault="00D241F4" w:rsidP="00E11E28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>П</w:t>
      </w:r>
      <w:r w:rsidR="008D4E31" w:rsidRPr="00A051C6">
        <w:rPr>
          <w:rFonts w:ascii="Times New Roman" w:hAnsi="Times New Roman" w:cs="Times New Roman"/>
          <w:sz w:val="24"/>
          <w:szCs w:val="24"/>
        </w:rPr>
        <w:t>ропаганда здорового образа жизни.</w:t>
      </w:r>
    </w:p>
    <w:p w:rsidR="00D241F4" w:rsidRPr="00A051C6" w:rsidRDefault="00AA6049" w:rsidP="00105281">
      <w:pPr>
        <w:jc w:val="center"/>
        <w:rPr>
          <w:rFonts w:ascii="Times New Roman" w:hAnsi="Times New Roman" w:cs="Times New Roman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DA06F9" w:rsidRPr="00A051C6" w:rsidRDefault="00D241F4" w:rsidP="00DA06F9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Уровень ранней диагностики сахарного диабета повысится,  </w:t>
      </w:r>
      <w:r w:rsidR="00DA06F9" w:rsidRPr="00A051C6">
        <w:rPr>
          <w:rFonts w:ascii="Times New Roman" w:hAnsi="Times New Roman" w:cs="Times New Roman"/>
          <w:sz w:val="24"/>
          <w:szCs w:val="24"/>
        </w:rPr>
        <w:t>если в лабораторной диагностике саха</w:t>
      </w:r>
      <w:r w:rsidRPr="00A051C6">
        <w:rPr>
          <w:rFonts w:ascii="Times New Roman" w:hAnsi="Times New Roman" w:cs="Times New Roman"/>
          <w:sz w:val="24"/>
          <w:szCs w:val="24"/>
        </w:rPr>
        <w:t xml:space="preserve">рного диабета </w:t>
      </w:r>
      <w:r w:rsidR="00DA06F9" w:rsidRPr="00A051C6">
        <w:rPr>
          <w:rFonts w:ascii="Times New Roman" w:hAnsi="Times New Roman" w:cs="Times New Roman"/>
          <w:sz w:val="24"/>
          <w:szCs w:val="24"/>
        </w:rPr>
        <w:t>применять современные, достоверные мето</w:t>
      </w:r>
      <w:r w:rsidRPr="00A051C6">
        <w:rPr>
          <w:rFonts w:ascii="Times New Roman" w:hAnsi="Times New Roman" w:cs="Times New Roman"/>
          <w:sz w:val="24"/>
          <w:szCs w:val="24"/>
        </w:rPr>
        <w:t xml:space="preserve">дики лабораторных биохимических </w:t>
      </w:r>
      <w:r w:rsidR="00DA06F9" w:rsidRPr="00A051C6">
        <w:rPr>
          <w:rFonts w:ascii="Times New Roman" w:hAnsi="Times New Roman" w:cs="Times New Roman"/>
          <w:sz w:val="24"/>
          <w:szCs w:val="24"/>
        </w:rPr>
        <w:t>исследований.</w:t>
      </w:r>
    </w:p>
    <w:p w:rsidR="00AA6049" w:rsidRPr="00A051C6" w:rsidRDefault="00AA6049" w:rsidP="00E11E28">
      <w:pPr>
        <w:rPr>
          <w:rFonts w:ascii="Times New Roman" w:hAnsi="Times New Roman" w:cs="Times New Roman"/>
          <w:b/>
          <w:sz w:val="28"/>
          <w:szCs w:val="28"/>
        </w:rPr>
      </w:pPr>
    </w:p>
    <w:p w:rsidR="00AA6049" w:rsidRPr="00A051C6" w:rsidRDefault="00AA6049" w:rsidP="00E11E28">
      <w:pPr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21308" w:rsidRPr="00A051C6" w:rsidRDefault="00064E0D" w:rsidP="0010528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51C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241F4" w:rsidRPr="00A051C6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AA6049" w:rsidRPr="00A051C6" w:rsidRDefault="00AA6049" w:rsidP="000213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51C6">
        <w:rPr>
          <w:rFonts w:ascii="Times New Roman" w:hAnsi="Times New Roman" w:cs="Times New Roman"/>
          <w:b/>
          <w:sz w:val="40"/>
          <w:szCs w:val="40"/>
        </w:rPr>
        <w:lastRenderedPageBreak/>
        <w:t>Теоретическая часть</w:t>
      </w:r>
    </w:p>
    <w:p w:rsidR="00AA6049" w:rsidRPr="00A051C6" w:rsidRDefault="00AC2459" w:rsidP="000213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t>2.1</w:t>
      </w:r>
      <w:r w:rsidR="00AA6049" w:rsidRPr="00A051C6">
        <w:rPr>
          <w:rFonts w:ascii="Times New Roman" w:hAnsi="Times New Roman" w:cs="Times New Roman"/>
          <w:sz w:val="28"/>
          <w:szCs w:val="28"/>
        </w:rPr>
        <w:t xml:space="preserve"> </w:t>
      </w:r>
      <w:r w:rsidR="00AA6049" w:rsidRPr="00A051C6">
        <w:rPr>
          <w:rFonts w:ascii="Times New Roman" w:hAnsi="Times New Roman" w:cs="Times New Roman"/>
          <w:b/>
          <w:sz w:val="28"/>
          <w:szCs w:val="28"/>
        </w:rPr>
        <w:t>Общие сведения о сахарном диабете и ее классификация</w:t>
      </w:r>
    </w:p>
    <w:p w:rsidR="00AC2459" w:rsidRPr="00A051C6" w:rsidRDefault="00105281" w:rsidP="00AA6049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A6049" w:rsidRPr="00A051C6">
        <w:rPr>
          <w:rFonts w:ascii="Times New Roman" w:hAnsi="Times New Roman" w:cs="Times New Roman"/>
          <w:sz w:val="24"/>
          <w:szCs w:val="24"/>
        </w:rPr>
        <w:t>Сахарный диабет - это хроническое заболевание эндокринной системы человека, характеризующиеся длительным повышением концентрации глюкозы в крови и сопутствующими изменениями процессов обмена веществ. Представляет серьёзную угрозу для здоровья и жизни больного, так как провоцирует развитие тяжелых сопутствующих заболеваний. Самостоятельно выявить заболевание невозможно, но некоторые отклонения в организме можно насторожить человека. К таковым признакам можно отнести: частое и обильное мочеиспускание, ощущение постоянной жажды, кожный зуд.</w:t>
      </w:r>
      <w:r w:rsidR="00AC2459" w:rsidRPr="00A051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2459" w:rsidRPr="00A051C6" w:rsidRDefault="00105281" w:rsidP="00AA604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A6049" w:rsidRPr="00A051C6">
        <w:rPr>
          <w:rFonts w:ascii="Times New Roman" w:hAnsi="Times New Roman" w:cs="Times New Roman"/>
          <w:sz w:val="24"/>
          <w:szCs w:val="24"/>
        </w:rPr>
        <w:t xml:space="preserve">Различают 2 типа сахарного диабета: Сахарный диабет 1 типа (инсулинзависимый). Составляет 10% от общего числа больных сахарным диабетом. Болеют дети и люди до 30 лет. Этот тип диабета активно прогрессирует, быстро развиваются осложнения </w:t>
      </w:r>
      <w:r w:rsidR="00AC2459" w:rsidRPr="00A051C6">
        <w:rPr>
          <w:rFonts w:ascii="Times New Roman" w:hAnsi="Times New Roman" w:cs="Times New Roman"/>
          <w:sz w:val="24"/>
          <w:szCs w:val="24"/>
        </w:rPr>
        <w:t>и стадия декомпенсации.</w:t>
      </w:r>
      <w:r w:rsidR="00AA6049" w:rsidRPr="00A051C6">
        <w:rPr>
          <w:rFonts w:ascii="Times New Roman" w:hAnsi="Times New Roman" w:cs="Times New Roman"/>
          <w:sz w:val="24"/>
          <w:szCs w:val="24"/>
        </w:rPr>
        <w:t xml:space="preserve"> При 1 типе диабета практически все клетки поджелудочной железы, которые выделяют инсулин, разрушаются и железа не в состоянии продуцировать инсулин. Причиной разрушения клеток поджелудочной железы являются аутоиммунные заболевания и вирусы. Инфекция сама по себе не разрушает клетки поджелудочной железы, она включает иммунную систему, клетки которой и уничтожают клетки поджелудочной. Происходит вот такая парадоксальная самоликвидация. При диабете 1 типа пациент вынужден постоянно вводить инсулин, который нужен для нормального передвижения глюкозы в организме. Основной метод лечения - инъекции инсулина. Поэтому и называется 1 тип диабета - инсулинзависимый диабет. Сахарный диабет 2 типа (инсулиннезависимый)Развивается после 30 лет. Часто его развитию способствуют ожирение, стресс и наследственная предрасположенность. Сахарный диабет 2 типа - это относительная инсулиновая недостаточность, коррекция которой может быть достигнута диетой, снижением массы тела и сахароснижающими таблетками. При диабете 2 типа поджелудочная железа не разрушается и продолжает вырабатывать инсулин, но в организме развивается резистентность (снижение чувствительности) клеток к инсулину. В результате этого в клетки не поступает нужного количества глюкозы, даже в присутствии инсулина. При диабете 2 типа не нужно вводить инсулин, тут проблема не в выработке инсулина, а именно в усвоении глюкозы тканями и поэтому 2 тип диабета называется инсулиннезависимым. Но, по мере прогрессирования диабета, выделение инсулина клетками поджелудочной железы снижается и тогда пр</w:t>
      </w:r>
      <w:r w:rsidR="00AC2459" w:rsidRPr="00A051C6">
        <w:rPr>
          <w:rFonts w:ascii="Times New Roman" w:hAnsi="Times New Roman" w:cs="Times New Roman"/>
          <w:sz w:val="24"/>
          <w:szCs w:val="24"/>
        </w:rPr>
        <w:t>иходиться назначать инсулин.</w:t>
      </w:r>
      <w:r w:rsidR="00AC2459" w:rsidRPr="00A051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41F4" w:rsidRPr="00A051C6" w:rsidRDefault="00D241F4" w:rsidP="00AA60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308" w:rsidRPr="00A051C6" w:rsidRDefault="00021308" w:rsidP="00AA60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308" w:rsidRPr="00A051C6" w:rsidRDefault="00021308" w:rsidP="00AA604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352D" w:rsidRPr="00A051C6" w:rsidRDefault="00AC2459" w:rsidP="00021308">
      <w:pPr>
        <w:jc w:val="center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b/>
          <w:sz w:val="24"/>
          <w:szCs w:val="24"/>
        </w:rPr>
        <w:lastRenderedPageBreak/>
        <w:t>2.2</w:t>
      </w:r>
      <w:r w:rsidRPr="00A051C6">
        <w:rPr>
          <w:rFonts w:ascii="Times New Roman" w:hAnsi="Times New Roman" w:cs="Times New Roman"/>
          <w:sz w:val="24"/>
          <w:szCs w:val="24"/>
        </w:rPr>
        <w:t xml:space="preserve"> </w:t>
      </w:r>
      <w:r w:rsidR="00AA6049" w:rsidRPr="00A051C6">
        <w:rPr>
          <w:rFonts w:ascii="Times New Roman" w:hAnsi="Times New Roman" w:cs="Times New Roman"/>
          <w:b/>
          <w:sz w:val="28"/>
          <w:szCs w:val="28"/>
        </w:rPr>
        <w:t>Факторы риска и причины развития сахарного диабета</w:t>
      </w:r>
    </w:p>
    <w:p w:rsidR="00AC2459" w:rsidRPr="00A051C6" w:rsidRDefault="00AA6049" w:rsidP="00AA6049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Наследственная предрасположенность. Если сахарным диабетом болеют оба родителя риск заболеть сахарным диабетом =100%, если один родитель, риск = 50%, если братья и сестры, риск = 25%. </w:t>
      </w:r>
    </w:p>
    <w:p w:rsidR="00691CEB" w:rsidRPr="00A051C6" w:rsidRDefault="00691CEB" w:rsidP="00AA60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281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52D" w:rsidRPr="00A051C6" w:rsidRDefault="00AC2459" w:rsidP="00021308">
      <w:pPr>
        <w:jc w:val="center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lastRenderedPageBreak/>
        <w:t>2.3 Признаки сахарного диабета</w:t>
      </w:r>
    </w:p>
    <w:p w:rsidR="00AC2459" w:rsidRPr="00A051C6" w:rsidRDefault="00105281" w:rsidP="00AA60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C2459" w:rsidRPr="00A051C6">
        <w:rPr>
          <w:rFonts w:ascii="Times New Roman" w:hAnsi="Times New Roman" w:cs="Times New Roman"/>
          <w:sz w:val="24"/>
          <w:szCs w:val="24"/>
        </w:rPr>
        <w:t>Симптомы могут развиваться годами, быть мало выраженными, а иногда сразу осложнения диабета приводят больного к врачу.</w:t>
      </w:r>
    </w:p>
    <w:p w:rsidR="00AC2459" w:rsidRPr="00A051C6" w:rsidRDefault="00105281" w:rsidP="00AA6049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A6049" w:rsidRPr="00A051C6">
        <w:rPr>
          <w:rFonts w:ascii="Times New Roman" w:hAnsi="Times New Roman" w:cs="Times New Roman"/>
          <w:sz w:val="24"/>
          <w:szCs w:val="24"/>
        </w:rPr>
        <w:t xml:space="preserve">Основные симптомы: Полиурия - повышенное мочеотделение. По мере увеличения уровня глюкозы в крови, повышается ее содержание и в моче. Почки реагируют первыми и начинают выделять больше жидкости из организма, для того чтобы разбавить концентрацию глюкозы в моче. Характерно усиление мочеотделения в ночное время. В результате этого происходит усиленное мочевыделение (до 2 литров мочи в сутки). Полидипсия - это неутолимая жажда, пересыхание во рту, что является следствием выделения большого количества жидкости из организма в виде мочи. Больные начинают много пить, чтобы утолить жажду и восполнить потерю жидкости с мочой. Полифагия - это постоянное чувство голода. Это связано с нарушением обмена веществ, точнее сказать из-за того, что клетки не способны поглощать и перерабатывать глюкозу без помощи инсулина. Снижение веса Похудание особенно характерно для больных с диабетом 1 типа. Это связано с повышенным разрушением белков и жиров из-за отсутствия глюкозы в энергетическом обмене клеток. Парадоксально то, что похудание развивается не смотря на повышенный аппетит больного. </w:t>
      </w:r>
    </w:p>
    <w:p w:rsidR="00F3352D" w:rsidRPr="00A051C6" w:rsidRDefault="00F3352D" w:rsidP="00AA60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352D" w:rsidRPr="00A051C6" w:rsidRDefault="00F3352D" w:rsidP="00AA60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2459" w:rsidRPr="00A051C6" w:rsidRDefault="00AA6049" w:rsidP="00AA6049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>Симптомы которые могут сопровождать диабет, но не явл</w:t>
      </w:r>
      <w:r w:rsidR="00AC2459" w:rsidRPr="00A051C6">
        <w:rPr>
          <w:rFonts w:ascii="Times New Roman" w:hAnsi="Times New Roman" w:cs="Times New Roman"/>
          <w:sz w:val="24"/>
          <w:szCs w:val="24"/>
        </w:rPr>
        <w:t>яются обязательными для диабета:</w:t>
      </w:r>
    </w:p>
    <w:p w:rsidR="00AC2459" w:rsidRPr="00A051C6" w:rsidRDefault="00AA6049" w:rsidP="00AA6049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·Сухость кожных покровов </w:t>
      </w:r>
    </w:p>
    <w:p w:rsidR="00AC2459" w:rsidRPr="00A051C6" w:rsidRDefault="00AA6049" w:rsidP="00AA6049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·Сухость во рту </w:t>
      </w:r>
    </w:p>
    <w:p w:rsidR="00AC2459" w:rsidRPr="00A051C6" w:rsidRDefault="00AA6049" w:rsidP="00AA6049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·Мышечная слабость </w:t>
      </w:r>
    </w:p>
    <w:p w:rsidR="00AC2459" w:rsidRPr="00A051C6" w:rsidRDefault="00AA6049" w:rsidP="00AA6049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·Гнойничковые заболевания кожи, длительное и плохое заживление ран и рубцов ·Быстрая утомляемость </w:t>
      </w:r>
    </w:p>
    <w:p w:rsidR="00AC2459" w:rsidRPr="00A051C6" w:rsidRDefault="00AA6049" w:rsidP="00AA6049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·Головная боль </w:t>
      </w:r>
    </w:p>
    <w:p w:rsidR="00105281" w:rsidRPr="00A051C6" w:rsidRDefault="00AA6049" w:rsidP="00105281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>·Зуд половых органов (чаще после мочеиспускания)</w:t>
      </w:r>
    </w:p>
    <w:p w:rsidR="00105281" w:rsidRPr="00A051C6" w:rsidRDefault="00105281" w:rsidP="0010528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640A3" w:rsidRPr="00A051C6" w:rsidRDefault="004640A3" w:rsidP="004640A3">
      <w:pPr>
        <w:rPr>
          <w:rFonts w:ascii="Times New Roman" w:hAnsi="Times New Roman" w:cs="Times New Roman"/>
          <w:b/>
          <w:sz w:val="40"/>
          <w:szCs w:val="40"/>
        </w:rPr>
      </w:pPr>
    </w:p>
    <w:p w:rsidR="00021308" w:rsidRPr="00A051C6" w:rsidRDefault="00021308" w:rsidP="004640A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21308" w:rsidRPr="00A051C6" w:rsidRDefault="00021308" w:rsidP="004640A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C2459" w:rsidRPr="00A051C6" w:rsidRDefault="00064E0D" w:rsidP="00021308">
      <w:pPr>
        <w:jc w:val="center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b/>
          <w:sz w:val="40"/>
          <w:szCs w:val="40"/>
        </w:rPr>
        <w:lastRenderedPageBreak/>
        <w:t>Органи</w:t>
      </w:r>
      <w:r w:rsidR="00AC2459" w:rsidRPr="00A051C6">
        <w:rPr>
          <w:rFonts w:ascii="Times New Roman" w:hAnsi="Times New Roman" w:cs="Times New Roman"/>
          <w:b/>
          <w:sz w:val="40"/>
          <w:szCs w:val="40"/>
        </w:rPr>
        <w:t>зация и методики исс</w:t>
      </w:r>
      <w:r w:rsidRPr="00A051C6">
        <w:rPr>
          <w:rFonts w:ascii="Times New Roman" w:hAnsi="Times New Roman" w:cs="Times New Roman"/>
          <w:b/>
          <w:sz w:val="40"/>
          <w:szCs w:val="40"/>
        </w:rPr>
        <w:t>л</w:t>
      </w:r>
      <w:r w:rsidR="00AC2459" w:rsidRPr="00A051C6">
        <w:rPr>
          <w:rFonts w:ascii="Times New Roman" w:hAnsi="Times New Roman" w:cs="Times New Roman"/>
          <w:b/>
          <w:sz w:val="40"/>
          <w:szCs w:val="40"/>
        </w:rPr>
        <w:t>едов</w:t>
      </w:r>
      <w:r w:rsidRPr="00A051C6">
        <w:rPr>
          <w:rFonts w:ascii="Times New Roman" w:hAnsi="Times New Roman" w:cs="Times New Roman"/>
          <w:b/>
          <w:sz w:val="40"/>
          <w:szCs w:val="40"/>
        </w:rPr>
        <w:t>а</w:t>
      </w:r>
      <w:r w:rsidR="00AC2459" w:rsidRPr="00A051C6">
        <w:rPr>
          <w:rFonts w:ascii="Times New Roman" w:hAnsi="Times New Roman" w:cs="Times New Roman"/>
          <w:b/>
          <w:sz w:val="40"/>
          <w:szCs w:val="40"/>
        </w:rPr>
        <w:t>ния</w:t>
      </w:r>
    </w:p>
    <w:p w:rsidR="00D8167A" w:rsidRPr="00A051C6" w:rsidRDefault="00064E0D" w:rsidP="000213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t>3.1</w:t>
      </w:r>
      <w:r w:rsidR="00F273D3" w:rsidRPr="00A051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1C6">
        <w:rPr>
          <w:rFonts w:ascii="Times New Roman" w:hAnsi="Times New Roman" w:cs="Times New Roman"/>
          <w:b/>
          <w:sz w:val="28"/>
          <w:szCs w:val="28"/>
        </w:rPr>
        <w:t>Посещение  биохимической и клинической лабораторий БУЗ ВО «Панинской РБ»</w:t>
      </w:r>
    </w:p>
    <w:p w:rsidR="00E56DB7" w:rsidRPr="00A051C6" w:rsidRDefault="00D8167A" w:rsidP="00064E0D">
      <w:pPr>
        <w:jc w:val="both"/>
        <w:rPr>
          <w:rFonts w:ascii="Times New Roman" w:hAnsi="Times New Roman" w:cs="Times New Roman"/>
          <w:noProof/>
          <w:lang w:eastAsia="ru-RU"/>
        </w:rPr>
      </w:pP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30035F" wp14:editId="31FE1EBE">
            <wp:extent cx="1666875" cy="2222500"/>
            <wp:effectExtent l="0" t="0" r="9525" b="635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249" cy="22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C6">
        <w:rPr>
          <w:rFonts w:ascii="Times New Roman" w:hAnsi="Times New Roman" w:cs="Times New Roman"/>
          <w:noProof/>
          <w:lang w:eastAsia="ru-RU"/>
        </w:rPr>
        <w:t xml:space="preserve"> </w:t>
      </w: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EE2095" wp14:editId="5664F1DC">
            <wp:extent cx="1552575" cy="2220455"/>
            <wp:effectExtent l="0" t="0" r="0" b="889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859" cy="223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67A" w:rsidRPr="00A051C6" w:rsidRDefault="00D8167A" w:rsidP="00D816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t>Анализатор мочи Uriscan Optima</w:t>
      </w:r>
    </w:p>
    <w:p w:rsidR="00D8167A" w:rsidRPr="00A051C6" w:rsidRDefault="00D8167A" w:rsidP="00064E0D">
      <w:pPr>
        <w:jc w:val="both"/>
        <w:rPr>
          <w:rFonts w:ascii="Times New Roman" w:hAnsi="Times New Roman" w:cs="Times New Roman"/>
          <w:noProof/>
          <w:lang w:eastAsia="ru-RU"/>
        </w:rPr>
      </w:pP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9F56F7" wp14:editId="70D83DF5">
            <wp:extent cx="1807665" cy="2094909"/>
            <wp:effectExtent l="0" t="0" r="2540" b="635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5" t="10324" r="7301" b="8287"/>
                    <a:stretch/>
                  </pic:blipFill>
                  <pic:spPr>
                    <a:xfrm>
                      <a:off x="0" y="0"/>
                      <a:ext cx="1814948" cy="210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C6">
        <w:rPr>
          <w:rFonts w:ascii="Times New Roman" w:hAnsi="Times New Roman" w:cs="Times New Roman"/>
          <w:noProof/>
          <w:lang w:eastAsia="ru-RU"/>
        </w:rPr>
        <w:t xml:space="preserve"> </w:t>
      </w: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CDE680" wp14:editId="20109824">
            <wp:extent cx="1657350" cy="2099337"/>
            <wp:effectExtent l="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0"/>
                    <a:stretch/>
                  </pic:blipFill>
                  <pic:spPr>
                    <a:xfrm>
                      <a:off x="0" y="0"/>
                      <a:ext cx="1658441" cy="210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05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Автоматический анализатор глюкозы и лактата BIOSEN C_line GP+</w:t>
      </w:r>
    </w:p>
    <w:p w:rsidR="00F273D3" w:rsidRPr="00A051C6" w:rsidRDefault="00D8167A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A9562D" wp14:editId="765BBF8E">
            <wp:extent cx="1476890" cy="2404110"/>
            <wp:effectExtent l="0" t="0" r="952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32"/>
                    <a:stretch/>
                  </pic:blipFill>
                  <pic:spPr>
                    <a:xfrm>
                      <a:off x="0" y="0"/>
                      <a:ext cx="1484673" cy="241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C6">
        <w:rPr>
          <w:rFonts w:ascii="Times New Roman" w:hAnsi="Times New Roman" w:cs="Times New Roman"/>
          <w:noProof/>
          <w:lang w:eastAsia="ru-RU"/>
        </w:rPr>
        <w:t xml:space="preserve"> </w:t>
      </w: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D0A82B" wp14:editId="37D03D95">
            <wp:extent cx="1671632" cy="2390140"/>
            <wp:effectExtent l="0" t="0" r="508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419" cy="240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308" w:rsidRPr="00A051C6" w:rsidRDefault="00021308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52D" w:rsidRPr="00A051C6" w:rsidRDefault="00064E0D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lastRenderedPageBreak/>
        <w:t>3.2 Диагностика сахарного диабета.</w:t>
      </w:r>
    </w:p>
    <w:p w:rsidR="00064E0D" w:rsidRPr="00A051C6" w:rsidRDefault="00F273D3" w:rsidP="00064E0D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64E0D" w:rsidRPr="00A051C6">
        <w:rPr>
          <w:rFonts w:ascii="Times New Roman" w:hAnsi="Times New Roman" w:cs="Times New Roman"/>
          <w:sz w:val="24"/>
          <w:szCs w:val="24"/>
        </w:rPr>
        <w:t>Комитет экспертов ВОЗ рекомендует проводить обследование на диабет следующих категорий граждан: -всех пациентов в возрасте старше 45 лет, пациентов более молодого возраста - при ожирении, наследственной отягощенности по диабету, рождении ребенка весом более 4,5кг, гипертонии.</w:t>
      </w:r>
    </w:p>
    <w:p w:rsidR="00F3352D" w:rsidRPr="00A051C6" w:rsidRDefault="00064E0D" w:rsidP="00F273D3">
      <w:pPr>
        <w:jc w:val="center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t>Методы лабораторных исследований:</w:t>
      </w:r>
    </w:p>
    <w:p w:rsidR="00064E0D" w:rsidRPr="00A051C6" w:rsidRDefault="00F273D3" w:rsidP="00064E0D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64E0D" w:rsidRPr="00A051C6">
        <w:rPr>
          <w:rFonts w:ascii="Times New Roman" w:hAnsi="Times New Roman" w:cs="Times New Roman"/>
          <w:sz w:val="24"/>
          <w:szCs w:val="24"/>
        </w:rPr>
        <w:t xml:space="preserve">При сахарном диабете большое содержание глюкозы в крови позволяет попадать глюкозе в мочу, проникая через почечный барьер. Наличие глюкозы в моче говорит о повышенном уровне глюкозы в крови и о наличии сахарного диабета.  Определение ацетона в моче (ацетонурия) - иногда сахарный диабет может осложняться нарушением обмена веществ, с последующим развитием кетоацидоза (накопление в крови кислот и продуктов метаболизма жиров). Определение в моче кетоновых тел, является признаком тяжелого состояния больного с кетоацидозом. </w:t>
      </w:r>
    </w:p>
    <w:p w:rsidR="00E26B7A" w:rsidRPr="00A051C6" w:rsidRDefault="00E26B7A" w:rsidP="00064E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6B7A" w:rsidRPr="00A051C6" w:rsidRDefault="00E26B7A" w:rsidP="00064E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6B7A" w:rsidRPr="00A051C6" w:rsidRDefault="00E26B7A" w:rsidP="00064E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3D3" w:rsidRPr="00A051C6" w:rsidRDefault="00F273D3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1308" w:rsidRPr="00A051C6" w:rsidRDefault="00021308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F6B" w:rsidRPr="00A051C6" w:rsidRDefault="00E26B7A" w:rsidP="000213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lastRenderedPageBreak/>
        <w:t>3.3 Проведение  домашнего эксперимента и установление наличия глюкозы в моче</w:t>
      </w:r>
    </w:p>
    <w:p w:rsidR="00E26B7A" w:rsidRPr="00A051C6" w:rsidRDefault="00A66F6B" w:rsidP="000213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t>Экспресс тест с помощью глюкотеста</w:t>
      </w:r>
    </w:p>
    <w:p w:rsidR="00A66F6B" w:rsidRPr="00A051C6" w:rsidRDefault="00F273D3" w:rsidP="00A66F6B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66F6B" w:rsidRPr="00A051C6">
        <w:rPr>
          <w:rFonts w:ascii="Times New Roman" w:hAnsi="Times New Roman" w:cs="Times New Roman"/>
          <w:sz w:val="24"/>
          <w:szCs w:val="24"/>
        </w:rPr>
        <w:t>Одной из разновидностей методов определения количества сахара в моче является глюкотест. Особенность данного метода исследования заключается в его простоте и удобстве, для определения повышенного уровня глюкозы используются специальные полоски, пропитанные специальным индикатором. Подобная бумага помещается непосредственно в мочу и в зависимости от того, в какой цвет она в итоге окрашивается, можно судить о том, повышенные или же нормальные показатели сахара в организме.</w:t>
      </w:r>
    </w:p>
    <w:p w:rsidR="00A66F6B" w:rsidRPr="00A051C6" w:rsidRDefault="00F273D3" w:rsidP="00A66F6B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66F6B" w:rsidRPr="00A051C6">
        <w:rPr>
          <w:rFonts w:ascii="Times New Roman" w:hAnsi="Times New Roman" w:cs="Times New Roman"/>
          <w:sz w:val="24"/>
          <w:szCs w:val="24"/>
        </w:rPr>
        <w:t>В основе этого ферментативного метода лежит специфическое окисление глюкозы ферментом глюкозооксидазой до глюконовой кислоты в присутствии молекулярного кислорода. В результате реакции образовывается пероксид водорода, который распадается под действием пероксидазы, а выделившийся кислород окисляет краситель ортотолидин, который окрашивает тест-бумагу.</w:t>
      </w:r>
    </w:p>
    <w:p w:rsidR="00A66F6B" w:rsidRPr="00A051C6" w:rsidRDefault="00F273D3" w:rsidP="00A66F6B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66F6B" w:rsidRPr="00A051C6">
        <w:rPr>
          <w:rFonts w:ascii="Times New Roman" w:hAnsi="Times New Roman" w:cs="Times New Roman"/>
          <w:sz w:val="24"/>
          <w:szCs w:val="24"/>
        </w:rPr>
        <w:t>В присутствии глюкозы жёлтая полоска изменяет цвет на разные оттенки зеленого в зависимости от концентрации глюкозы в моче</w:t>
      </w:r>
    </w:p>
    <w:p w:rsidR="00A66F6B" w:rsidRPr="00A051C6" w:rsidRDefault="00A66F6B" w:rsidP="00A66F6B">
      <w:pPr>
        <w:jc w:val="both"/>
        <w:rPr>
          <w:rFonts w:ascii="Times New Roman" w:hAnsi="Times New Roman" w:cs="Times New Roman"/>
          <w:noProof/>
          <w:lang w:eastAsia="ru-RU"/>
        </w:rPr>
      </w:pP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D74D4D" wp14:editId="40BD6A73">
            <wp:extent cx="1819743" cy="1571596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0" t="4907" r="10313" b="9250"/>
                    <a:stretch/>
                  </pic:blipFill>
                  <pic:spPr>
                    <a:xfrm>
                      <a:off x="0" y="0"/>
                      <a:ext cx="1833825" cy="158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C6">
        <w:rPr>
          <w:rFonts w:ascii="Times New Roman" w:hAnsi="Times New Roman" w:cs="Times New Roman"/>
          <w:noProof/>
          <w:lang w:eastAsia="ru-RU"/>
        </w:rPr>
        <w:t xml:space="preserve"> </w:t>
      </w: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A991B3" wp14:editId="2D47444A">
            <wp:extent cx="1877057" cy="1567815"/>
            <wp:effectExtent l="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9" t="31261" r="17193" b="22233"/>
                    <a:stretch/>
                  </pic:blipFill>
                  <pic:spPr>
                    <a:xfrm>
                      <a:off x="0" y="0"/>
                      <a:ext cx="1884382" cy="157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6B" w:rsidRPr="00A051C6" w:rsidRDefault="00A66F6B" w:rsidP="00A66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6F6B" w:rsidRPr="00A051C6" w:rsidRDefault="00A66F6B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139091" wp14:editId="639DE1AA">
            <wp:extent cx="1704975" cy="1424084"/>
            <wp:effectExtent l="0" t="0" r="0" b="508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9" t="31261" r="17193" b="22233"/>
                    <a:stretch/>
                  </pic:blipFill>
                  <pic:spPr>
                    <a:xfrm>
                      <a:off x="0" y="0"/>
                      <a:ext cx="1710157" cy="142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C6">
        <w:rPr>
          <w:rFonts w:ascii="Times New Roman" w:hAnsi="Times New Roman" w:cs="Times New Roman"/>
          <w:noProof/>
          <w:lang w:eastAsia="ru-RU"/>
        </w:rPr>
        <w:t xml:space="preserve"> </w:t>
      </w: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E7328A" wp14:editId="528AB4AB">
            <wp:extent cx="1891347" cy="1417955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7" t="46117" r="4940" b="1"/>
                    <a:stretch/>
                  </pic:blipFill>
                  <pic:spPr>
                    <a:xfrm>
                      <a:off x="0" y="0"/>
                      <a:ext cx="1900361" cy="14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6B" w:rsidRPr="00A051C6" w:rsidRDefault="00A66F6B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6B7A" w:rsidRPr="00A051C6" w:rsidRDefault="00E26B7A" w:rsidP="00064E0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1308" w:rsidRPr="00A051C6" w:rsidRDefault="00021308" w:rsidP="00A66F6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6B" w:rsidRPr="00A051C6" w:rsidRDefault="00A66F6B" w:rsidP="00A66F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lastRenderedPageBreak/>
        <w:t>Алгоритм качественного определения глюкозы в моче Реакция Гайнеса-Акимова.</w:t>
      </w:r>
    </w:p>
    <w:p w:rsidR="00E26B7A" w:rsidRPr="00A051C6" w:rsidRDefault="00A66F6B" w:rsidP="00A66F6B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>Реактив: (по прописи Акимова): 13,3 г химически чистого сульфата меди растворяют в 400 мл дистиллированной воды (раствор 1); в другой посуде растворяют 50 г гидроксида натрия в 400 мл дистиллированной воды (раствор 2); далее разводят 15 г глицерина в 200 мл дистиллированной воды (раствор 3). Смешивают растворы 1 и 2, и к этой смеси при постоянном помешивании прибавляют небольшими порциями раствор 3. Получают готовый реактив синего цвета.</w:t>
      </w:r>
    </w:p>
    <w:p w:rsidR="00A66F6B" w:rsidRPr="00A051C6" w:rsidRDefault="00A66F6B" w:rsidP="00A66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6F6B" w:rsidRPr="00A051C6" w:rsidRDefault="00A66F6B" w:rsidP="00A66F6B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41EA79" wp14:editId="31CD0271">
            <wp:extent cx="3067050" cy="2562225"/>
            <wp:effectExtent l="0" t="0" r="0" b="952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4175" r="8789" b="23636"/>
                    <a:stretch/>
                  </pic:blipFill>
                  <pic:spPr>
                    <a:xfrm>
                      <a:off x="0" y="0"/>
                      <a:ext cx="3070257" cy="256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C6">
        <w:rPr>
          <w:rFonts w:ascii="Times New Roman" w:hAnsi="Times New Roman" w:cs="Times New Roman"/>
          <w:noProof/>
          <w:lang w:eastAsia="ru-RU"/>
        </w:rPr>
        <w:t xml:space="preserve"> </w:t>
      </w:r>
      <w:r w:rsidR="00D8167A"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E384C4" wp14:editId="53691344">
            <wp:extent cx="2800350" cy="2581275"/>
            <wp:effectExtent l="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1"/>
                    <a:stretch/>
                  </pic:blipFill>
                  <pic:spPr>
                    <a:xfrm>
                      <a:off x="0" y="0"/>
                      <a:ext cx="2804982" cy="25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14FD29" wp14:editId="1D40BF20">
            <wp:extent cx="3069612" cy="2652329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612" cy="265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C6">
        <w:rPr>
          <w:rFonts w:ascii="Times New Roman" w:hAnsi="Times New Roman" w:cs="Times New Roman"/>
          <w:noProof/>
          <w:lang w:eastAsia="ru-RU"/>
        </w:rPr>
        <w:t xml:space="preserve">  </w:t>
      </w:r>
      <w:r w:rsidR="00D8167A"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F0EF10" wp14:editId="5110263F">
            <wp:extent cx="2800350" cy="2647950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7" t="18700" r="20012" b="19461"/>
                    <a:stretch/>
                  </pic:blipFill>
                  <pic:spPr>
                    <a:xfrm>
                      <a:off x="0" y="0"/>
                      <a:ext cx="2808219" cy="26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3D3" w:rsidRPr="00A051C6" w:rsidRDefault="00E56DB7" w:rsidP="00E56DB7">
      <w:pPr>
        <w:jc w:val="both"/>
        <w:rPr>
          <w:rFonts w:ascii="Times New Roman" w:hAnsi="Times New Roman" w:cs="Times New Roman"/>
          <w:sz w:val="28"/>
          <w:szCs w:val="28"/>
        </w:rPr>
      </w:pPr>
      <w:r w:rsidRPr="00A051C6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F273D3" w:rsidRPr="00A051C6" w:rsidRDefault="00F273D3" w:rsidP="00E56D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73D3" w:rsidRPr="00A051C6" w:rsidRDefault="00F273D3" w:rsidP="00E56D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1308" w:rsidRPr="00A051C6" w:rsidRDefault="00021308" w:rsidP="00F273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6DB7" w:rsidRPr="00A051C6" w:rsidRDefault="00E56DB7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lastRenderedPageBreak/>
        <w:t>Ход определения:</w:t>
      </w:r>
    </w:p>
    <w:p w:rsidR="00A66F6B" w:rsidRPr="00A051C6" w:rsidRDefault="00E56DB7" w:rsidP="00E56DB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>В пробирку помещают 3 – 4 мл реактива и 8 – 12 капель мочи</w:t>
      </w:r>
    </w:p>
    <w:p w:rsidR="00E56DB7" w:rsidRPr="00A051C6" w:rsidRDefault="00E56DB7" w:rsidP="00E56DB7">
      <w:pPr>
        <w:ind w:left="360"/>
        <w:jc w:val="both"/>
        <w:rPr>
          <w:rFonts w:ascii="Times New Roman" w:hAnsi="Times New Roman" w:cs="Times New Roman"/>
          <w:noProof/>
          <w:lang w:eastAsia="ru-RU"/>
        </w:rPr>
      </w:pP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98108E" wp14:editId="2BC01757">
            <wp:extent cx="1900860" cy="2191525"/>
            <wp:effectExtent l="0" t="0" r="444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 t="22701" r="9669" b="13325"/>
                    <a:stretch/>
                  </pic:blipFill>
                  <pic:spPr>
                    <a:xfrm>
                      <a:off x="0" y="0"/>
                      <a:ext cx="1900860" cy="21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C6">
        <w:rPr>
          <w:rFonts w:ascii="Times New Roman" w:hAnsi="Times New Roman" w:cs="Times New Roman"/>
          <w:noProof/>
          <w:lang w:eastAsia="ru-RU"/>
        </w:rPr>
        <w:t xml:space="preserve"> </w:t>
      </w: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4C32E9" wp14:editId="1D49C101">
            <wp:extent cx="1900896" cy="2190750"/>
            <wp:effectExtent l="0" t="0" r="4445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1" t="32996" r="24859" b="23233"/>
                    <a:stretch/>
                  </pic:blipFill>
                  <pic:spPr>
                    <a:xfrm>
                      <a:off x="0" y="0"/>
                      <a:ext cx="1903983" cy="219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DB7" w:rsidRPr="00A051C6" w:rsidRDefault="00021308" w:rsidP="00A66F6B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</w:t>
      </w:r>
      <w:r w:rsidR="00E56DB7" w:rsidRPr="00A051C6">
        <w:rPr>
          <w:rFonts w:ascii="Times New Roman" w:hAnsi="Times New Roman" w:cs="Times New Roman"/>
          <w:sz w:val="24"/>
          <w:szCs w:val="24"/>
        </w:rPr>
        <w:t>2. Затем в течение 1 – 2 мин  кипятим  на водяной бане</w:t>
      </w:r>
    </w:p>
    <w:p w:rsidR="00E56DB7" w:rsidRPr="00A051C6" w:rsidRDefault="00E56DB7" w:rsidP="00A66F6B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7E0B39" wp14:editId="4B815B9A">
            <wp:extent cx="2054826" cy="2228850"/>
            <wp:effectExtent l="0" t="0" r="3175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9" t="2187" r="6791" b="39931"/>
                    <a:stretch/>
                  </pic:blipFill>
                  <pic:spPr>
                    <a:xfrm>
                      <a:off x="0" y="0"/>
                      <a:ext cx="2072176" cy="224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DB7" w:rsidRPr="00A051C6" w:rsidRDefault="00E56DB7" w:rsidP="00A66F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DB7" w:rsidRPr="00A051C6" w:rsidRDefault="00021308" w:rsidP="00E56DB7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</w:t>
      </w:r>
      <w:r w:rsidR="00E56DB7" w:rsidRPr="00A051C6">
        <w:rPr>
          <w:rFonts w:ascii="Times New Roman" w:hAnsi="Times New Roman" w:cs="Times New Roman"/>
          <w:sz w:val="24"/>
          <w:szCs w:val="24"/>
        </w:rPr>
        <w:t>3. При наличии глюкозы голубой цвет переходит в желтый ,а при отсутствии цвет реактива не изменяется.</w:t>
      </w:r>
    </w:p>
    <w:p w:rsidR="00021308" w:rsidRPr="00A051C6" w:rsidRDefault="00E56DB7" w:rsidP="00021308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A4113E" wp14:editId="7D363962">
            <wp:extent cx="2390775" cy="2405135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7" t="19943" r="27229" b="31259"/>
                    <a:stretch/>
                  </pic:blipFill>
                  <pic:spPr>
                    <a:xfrm>
                      <a:off x="0" y="0"/>
                      <a:ext cx="2397794" cy="24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C6">
        <w:rPr>
          <w:rFonts w:ascii="Times New Roman" w:hAnsi="Times New Roman" w:cs="Times New Roman"/>
          <w:noProof/>
          <w:lang w:eastAsia="ru-RU"/>
        </w:rPr>
        <w:t xml:space="preserve"> </w:t>
      </w:r>
      <w:r w:rsidRPr="00A051C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4457D8" wp14:editId="6CEABB07">
            <wp:extent cx="2379292" cy="2400300"/>
            <wp:effectExtent l="0" t="0" r="254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8" t="29753" r="23031" b="35124"/>
                    <a:stretch/>
                  </pic:blipFill>
                  <pic:spPr>
                    <a:xfrm flipH="1">
                      <a:off x="0" y="0"/>
                      <a:ext cx="2382366" cy="240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B7A" w:rsidRPr="00A051C6" w:rsidRDefault="00E56DB7" w:rsidP="00021308">
      <w:pPr>
        <w:jc w:val="center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lastRenderedPageBreak/>
        <w:t>3.4  Сравнение</w:t>
      </w:r>
      <w:r w:rsidR="00FE6352" w:rsidRPr="00A051C6">
        <w:rPr>
          <w:rFonts w:ascii="Times New Roman" w:hAnsi="Times New Roman" w:cs="Times New Roman"/>
          <w:b/>
          <w:sz w:val="28"/>
          <w:szCs w:val="28"/>
        </w:rPr>
        <w:t xml:space="preserve"> домашнего результата и лабораторного анализа</w:t>
      </w:r>
    </w:p>
    <w:p w:rsidR="001E2FBA" w:rsidRPr="00A051C6" w:rsidRDefault="00F273D3" w:rsidP="00064E0D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E2FBA" w:rsidRPr="00A051C6">
        <w:rPr>
          <w:rFonts w:ascii="Times New Roman" w:hAnsi="Times New Roman" w:cs="Times New Roman"/>
          <w:sz w:val="24"/>
          <w:szCs w:val="24"/>
        </w:rPr>
        <w:t xml:space="preserve">В настоящее время, концентрацию сахара в крови и моче можно определить, как в лабораторных, так и в домашних условиях. Первые исследования являются более достоверными, зато вторые позволяют диабетикам ежедневно контролировать уровень сахара в крови (гликемию) и в моче (глюкозурию), а инсулинозависимым больным и людям, принимающим сахароснижающие препараты, регулировать необходимые дозы лекарств.   </w:t>
      </w:r>
    </w:p>
    <w:p w:rsidR="001E2FBA" w:rsidRPr="00A051C6" w:rsidRDefault="001E2FBA" w:rsidP="00064E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6F6B" w:rsidRPr="00A051C6" w:rsidRDefault="001E2FBA" w:rsidP="00064E0D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5F947" wp14:editId="5A08C47A">
            <wp:extent cx="2445920" cy="226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35" cy="2272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FBA" w:rsidRPr="00A051C6" w:rsidRDefault="001E2FBA" w:rsidP="00064E0D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665231" wp14:editId="796BDB6B">
            <wp:extent cx="2445385" cy="19262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34" cy="194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FBA" w:rsidRPr="00A051C6" w:rsidRDefault="001E2FBA" w:rsidP="00064E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2FBA" w:rsidRPr="00A051C6" w:rsidRDefault="00F273D3" w:rsidP="00064E0D">
      <w:pPr>
        <w:jc w:val="both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E2FBA" w:rsidRPr="00A051C6">
        <w:rPr>
          <w:rFonts w:ascii="Times New Roman" w:hAnsi="Times New Roman" w:cs="Times New Roman"/>
          <w:sz w:val="24"/>
          <w:szCs w:val="24"/>
        </w:rPr>
        <w:t>Таким  образом,  проведенные  нами  исследования  доказывают  достаточно  высокий  (60  %)  уровень  совпадения  визуального  исследования  и  исследования  мочи  на  анализаторе.</w:t>
      </w:r>
    </w:p>
    <w:p w:rsidR="001E2FBA" w:rsidRPr="00A051C6" w:rsidRDefault="001E2FBA" w:rsidP="00064E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3352D" w:rsidRPr="00A051C6" w:rsidRDefault="00F3352D" w:rsidP="00F335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3D3" w:rsidRPr="00A051C6" w:rsidRDefault="00F3352D" w:rsidP="00F335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021308" w:rsidRPr="00A051C6" w:rsidRDefault="00021308" w:rsidP="00021308">
      <w:pPr>
        <w:rPr>
          <w:rFonts w:ascii="Times New Roman" w:hAnsi="Times New Roman" w:cs="Times New Roman"/>
          <w:b/>
          <w:sz w:val="28"/>
          <w:szCs w:val="28"/>
        </w:rPr>
      </w:pPr>
    </w:p>
    <w:p w:rsidR="00DA06F9" w:rsidRPr="00A051C6" w:rsidRDefault="00E56DB7" w:rsidP="000213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51C6">
        <w:rPr>
          <w:rFonts w:ascii="Times New Roman" w:hAnsi="Times New Roman" w:cs="Times New Roman"/>
          <w:b/>
          <w:sz w:val="40"/>
          <w:szCs w:val="40"/>
        </w:rPr>
        <w:lastRenderedPageBreak/>
        <w:t>Заключение и выводы</w:t>
      </w:r>
    </w:p>
    <w:p w:rsidR="00F3352D" w:rsidRPr="00A051C6" w:rsidRDefault="006452EC" w:rsidP="00021308">
      <w:pPr>
        <w:pStyle w:val="a3"/>
        <w:ind w:left="10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t>4.1 Выводы</w:t>
      </w:r>
    </w:p>
    <w:p w:rsidR="00C3184D" w:rsidRPr="00A051C6" w:rsidRDefault="00C3184D" w:rsidP="00F3352D">
      <w:pPr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sz w:val="24"/>
          <w:szCs w:val="24"/>
        </w:rPr>
        <w:t>Представленная работа  посвящена такой проблеме как сахарный диабет.</w:t>
      </w:r>
    </w:p>
    <w:p w:rsidR="00C3184D" w:rsidRPr="00A051C6" w:rsidRDefault="00C3184D" w:rsidP="00F3352D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>В ней я представила классификацию «Сахарного диабета», причины развития, клиническое проявление и диагностика сахарного диабета. Изучаемая в работе  проблема представляется очень важной, так как неблагоприятные  последствия факторов риска, приводят к развитию осложнений,  инвалидности и к угрозе жизни.</w:t>
      </w:r>
      <w:r w:rsidR="00DA06F9" w:rsidRPr="00A051C6">
        <w:rPr>
          <w:rFonts w:ascii="Times New Roman" w:hAnsi="Times New Roman" w:cs="Times New Roman"/>
          <w:sz w:val="24"/>
          <w:szCs w:val="24"/>
        </w:rPr>
        <w:t xml:space="preserve"> Своей работой я хотела показать насколько актуальна проблема заболеваемости сахарным диабетом в современном мире.</w:t>
      </w: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F273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308" w:rsidRPr="00A051C6" w:rsidRDefault="00021308" w:rsidP="00021308">
      <w:pPr>
        <w:rPr>
          <w:rFonts w:ascii="Times New Roman" w:hAnsi="Times New Roman" w:cs="Times New Roman"/>
          <w:b/>
          <w:sz w:val="28"/>
          <w:szCs w:val="28"/>
        </w:rPr>
      </w:pPr>
    </w:p>
    <w:p w:rsidR="00DA06F9" w:rsidRPr="00A051C6" w:rsidRDefault="004640A3" w:rsidP="00021308">
      <w:pPr>
        <w:jc w:val="center"/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4.2 </w:t>
      </w:r>
      <w:r w:rsidR="006452EC" w:rsidRPr="00A051C6">
        <w:rPr>
          <w:rFonts w:ascii="Times New Roman" w:hAnsi="Times New Roman" w:cs="Times New Roman"/>
          <w:b/>
          <w:sz w:val="28"/>
          <w:szCs w:val="28"/>
        </w:rPr>
        <w:t>Рекомендации по</w:t>
      </w:r>
      <w:r w:rsidRPr="00A051C6">
        <w:rPr>
          <w:rFonts w:ascii="Times New Roman" w:hAnsi="Times New Roman" w:cs="Times New Roman"/>
        </w:rPr>
        <w:t xml:space="preserve"> </w:t>
      </w:r>
      <w:r w:rsidRPr="00A051C6">
        <w:rPr>
          <w:rFonts w:ascii="Times New Roman" w:hAnsi="Times New Roman" w:cs="Times New Roman"/>
          <w:b/>
          <w:sz w:val="28"/>
          <w:szCs w:val="28"/>
        </w:rPr>
        <w:t>здоровому образу жизни</w:t>
      </w:r>
    </w:p>
    <w:p w:rsidR="00DA06F9" w:rsidRPr="00A051C6" w:rsidRDefault="00F273D3" w:rsidP="00F3352D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A06F9" w:rsidRPr="00A051C6">
        <w:rPr>
          <w:rFonts w:ascii="Times New Roman" w:hAnsi="Times New Roman" w:cs="Times New Roman"/>
          <w:sz w:val="24"/>
          <w:szCs w:val="24"/>
        </w:rPr>
        <w:t>Я</w:t>
      </w:r>
      <w:r w:rsidR="006452EC" w:rsidRPr="00A051C6">
        <w:rPr>
          <w:rFonts w:ascii="Times New Roman" w:hAnsi="Times New Roman" w:cs="Times New Roman"/>
          <w:sz w:val="24"/>
          <w:szCs w:val="24"/>
        </w:rPr>
        <w:t xml:space="preserve"> </w:t>
      </w:r>
      <w:r w:rsidR="00DA06F9" w:rsidRPr="00A051C6">
        <w:rPr>
          <w:rFonts w:ascii="Times New Roman" w:hAnsi="Times New Roman" w:cs="Times New Roman"/>
          <w:sz w:val="24"/>
          <w:szCs w:val="24"/>
        </w:rPr>
        <w:t xml:space="preserve"> </w:t>
      </w:r>
      <w:r w:rsidR="006452EC" w:rsidRPr="00A051C6">
        <w:rPr>
          <w:rFonts w:ascii="Times New Roman" w:hAnsi="Times New Roman" w:cs="Times New Roman"/>
          <w:sz w:val="24"/>
          <w:szCs w:val="24"/>
        </w:rPr>
        <w:t xml:space="preserve"> уверена, что   снизить вероятность  наступление заболевания  можно простыми профилактическими мерами</w:t>
      </w:r>
      <w:r w:rsidR="00DA06F9" w:rsidRPr="00A051C6">
        <w:rPr>
          <w:rFonts w:ascii="Times New Roman" w:hAnsi="Times New Roman" w:cs="Times New Roman"/>
          <w:sz w:val="24"/>
          <w:szCs w:val="24"/>
        </w:rPr>
        <w:t>.</w:t>
      </w:r>
    </w:p>
    <w:p w:rsidR="006452EC" w:rsidRPr="00A051C6" w:rsidRDefault="00F3352D" w:rsidP="00F3352D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1. </w:t>
      </w:r>
      <w:r w:rsidR="00DA06F9" w:rsidRPr="00A051C6">
        <w:rPr>
          <w:rFonts w:ascii="Times New Roman" w:hAnsi="Times New Roman" w:cs="Times New Roman"/>
          <w:sz w:val="24"/>
          <w:szCs w:val="24"/>
        </w:rPr>
        <w:t>Доведение до  людей в доступной форме</w:t>
      </w:r>
      <w:r w:rsidR="006452EC" w:rsidRPr="00A051C6">
        <w:rPr>
          <w:rFonts w:ascii="Times New Roman" w:hAnsi="Times New Roman" w:cs="Times New Roman"/>
          <w:sz w:val="24"/>
          <w:szCs w:val="24"/>
        </w:rPr>
        <w:t xml:space="preserve"> </w:t>
      </w:r>
      <w:r w:rsidR="00DA06F9" w:rsidRPr="00A051C6">
        <w:rPr>
          <w:rFonts w:ascii="Times New Roman" w:hAnsi="Times New Roman" w:cs="Times New Roman"/>
          <w:sz w:val="24"/>
          <w:szCs w:val="24"/>
        </w:rPr>
        <w:t xml:space="preserve"> информации  о сути болезни, о её причинах и симптомов.</w:t>
      </w:r>
    </w:p>
    <w:p w:rsidR="00DA06F9" w:rsidRPr="00A051C6" w:rsidRDefault="00F3352D" w:rsidP="00F3352D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2. </w:t>
      </w:r>
      <w:r w:rsidR="00DA06F9" w:rsidRPr="00A051C6">
        <w:rPr>
          <w:rFonts w:ascii="Times New Roman" w:hAnsi="Times New Roman" w:cs="Times New Roman"/>
          <w:sz w:val="24"/>
          <w:szCs w:val="24"/>
        </w:rPr>
        <w:t>Пропаганда здорового образа жизни среди молодёжи. Вести активный образ жизни, заниматься спортом.</w:t>
      </w:r>
    </w:p>
    <w:p w:rsidR="00DA06F9" w:rsidRPr="00A051C6" w:rsidRDefault="00F3352D" w:rsidP="00F3352D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3. </w:t>
      </w:r>
      <w:r w:rsidR="00DA06F9" w:rsidRPr="00A051C6">
        <w:rPr>
          <w:rFonts w:ascii="Times New Roman" w:hAnsi="Times New Roman" w:cs="Times New Roman"/>
          <w:sz w:val="24"/>
          <w:szCs w:val="24"/>
        </w:rPr>
        <w:t xml:space="preserve"> Стремиться повышать свой иммунитет.</w:t>
      </w:r>
    </w:p>
    <w:p w:rsidR="00DA06F9" w:rsidRPr="00A051C6" w:rsidRDefault="00F3352D" w:rsidP="00F3352D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4. </w:t>
      </w:r>
      <w:r w:rsidR="00DA06F9" w:rsidRPr="00A051C6">
        <w:rPr>
          <w:rFonts w:ascii="Times New Roman" w:hAnsi="Times New Roman" w:cs="Times New Roman"/>
          <w:sz w:val="24"/>
          <w:szCs w:val="24"/>
        </w:rPr>
        <w:t>Рассказывать людям о вреде курения и алкоголя.</w:t>
      </w:r>
    </w:p>
    <w:p w:rsidR="00DA06F9" w:rsidRPr="00A051C6" w:rsidRDefault="00F3352D" w:rsidP="00F3352D">
      <w:p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 xml:space="preserve">5. </w:t>
      </w:r>
      <w:r w:rsidR="00DA06F9" w:rsidRPr="00A051C6">
        <w:rPr>
          <w:rFonts w:ascii="Times New Roman" w:hAnsi="Times New Roman" w:cs="Times New Roman"/>
          <w:sz w:val="24"/>
          <w:szCs w:val="24"/>
        </w:rPr>
        <w:t xml:space="preserve"> Правильная организация  рационального питания</w:t>
      </w:r>
      <w:r w:rsidRPr="00A051C6">
        <w:rPr>
          <w:rFonts w:ascii="Times New Roman" w:hAnsi="Times New Roman" w:cs="Times New Roman"/>
          <w:sz w:val="24"/>
          <w:szCs w:val="24"/>
        </w:rPr>
        <w:t xml:space="preserve"> </w:t>
      </w:r>
      <w:r w:rsidR="00DA06F9" w:rsidRPr="00A051C6">
        <w:rPr>
          <w:rFonts w:ascii="Times New Roman" w:hAnsi="Times New Roman" w:cs="Times New Roman"/>
          <w:sz w:val="24"/>
          <w:szCs w:val="24"/>
        </w:rPr>
        <w:t>в д</w:t>
      </w:r>
      <w:r w:rsidRPr="00A051C6">
        <w:rPr>
          <w:rFonts w:ascii="Times New Roman" w:hAnsi="Times New Roman" w:cs="Times New Roman"/>
          <w:sz w:val="24"/>
          <w:szCs w:val="24"/>
        </w:rPr>
        <w:t>етских школьных и дошкольных уч</w:t>
      </w:r>
      <w:r w:rsidR="00DA06F9" w:rsidRPr="00A051C6">
        <w:rPr>
          <w:rFonts w:ascii="Times New Roman" w:hAnsi="Times New Roman" w:cs="Times New Roman"/>
          <w:sz w:val="24"/>
          <w:szCs w:val="24"/>
        </w:rPr>
        <w:t>реждениях</w:t>
      </w:r>
      <w:r w:rsidRPr="00A051C6">
        <w:rPr>
          <w:rFonts w:ascii="Times New Roman" w:hAnsi="Times New Roman" w:cs="Times New Roman"/>
          <w:sz w:val="24"/>
          <w:szCs w:val="24"/>
        </w:rPr>
        <w:t xml:space="preserve"> </w:t>
      </w:r>
      <w:r w:rsidR="00DA06F9" w:rsidRPr="00A051C6">
        <w:rPr>
          <w:rFonts w:ascii="Times New Roman" w:hAnsi="Times New Roman" w:cs="Times New Roman"/>
          <w:sz w:val="24"/>
          <w:szCs w:val="24"/>
        </w:rPr>
        <w:t>.</w:t>
      </w:r>
    </w:p>
    <w:p w:rsidR="006452EC" w:rsidRPr="00A051C6" w:rsidRDefault="006452EC" w:rsidP="00F3352D">
      <w:pPr>
        <w:pStyle w:val="a3"/>
        <w:ind w:left="705"/>
        <w:rPr>
          <w:rFonts w:ascii="Times New Roman" w:hAnsi="Times New Roman" w:cs="Times New Roman"/>
          <w:sz w:val="24"/>
          <w:szCs w:val="24"/>
        </w:rPr>
      </w:pPr>
    </w:p>
    <w:p w:rsidR="00E56DB7" w:rsidRPr="00A051C6" w:rsidRDefault="00E56DB7" w:rsidP="00F3352D">
      <w:pPr>
        <w:pStyle w:val="a3"/>
        <w:ind w:left="705"/>
        <w:rPr>
          <w:rFonts w:ascii="Times New Roman" w:hAnsi="Times New Roman" w:cs="Times New Roman"/>
          <w:b/>
          <w:sz w:val="40"/>
          <w:szCs w:val="40"/>
        </w:rPr>
      </w:pPr>
    </w:p>
    <w:p w:rsidR="00E56DB7" w:rsidRPr="00A051C6" w:rsidRDefault="00E56DB7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640A3" w:rsidRPr="00A051C6" w:rsidRDefault="004640A3" w:rsidP="004640A3">
      <w:pPr>
        <w:pStyle w:val="a3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4640A3">
      <w:pPr>
        <w:pStyle w:val="a3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4640A3">
      <w:pPr>
        <w:pStyle w:val="a3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4640A3">
      <w:pPr>
        <w:pStyle w:val="a3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0A3" w:rsidRPr="00A051C6" w:rsidRDefault="004640A3" w:rsidP="004640A3">
      <w:pPr>
        <w:pStyle w:val="a3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184D" w:rsidRPr="00A051C6" w:rsidRDefault="004640A3" w:rsidP="004640A3">
      <w:pPr>
        <w:pStyle w:val="a3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1C6">
        <w:rPr>
          <w:rFonts w:ascii="Times New Roman" w:hAnsi="Times New Roman" w:cs="Times New Roman"/>
          <w:b/>
          <w:sz w:val="28"/>
          <w:szCs w:val="28"/>
        </w:rPr>
        <w:t>4.3 Список используемой литературы</w:t>
      </w:r>
    </w:p>
    <w:p w:rsidR="00C3184D" w:rsidRPr="00A051C6" w:rsidRDefault="00C3184D" w:rsidP="004640A3">
      <w:pPr>
        <w:pStyle w:val="a3"/>
        <w:ind w:left="705"/>
        <w:rPr>
          <w:rFonts w:ascii="Times New Roman" w:hAnsi="Times New Roman" w:cs="Times New Roman"/>
          <w:sz w:val="24"/>
          <w:szCs w:val="24"/>
        </w:rPr>
      </w:pPr>
    </w:p>
    <w:p w:rsidR="004640A3" w:rsidRPr="00A051C6" w:rsidRDefault="004640A3" w:rsidP="004640A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>http://www.xumuk.ru/biologhim/275.html</w:t>
      </w:r>
    </w:p>
    <w:p w:rsidR="004640A3" w:rsidRPr="00A051C6" w:rsidRDefault="004640A3" w:rsidP="004640A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>http://www.clinlab.info/Ketone_bodies_in_urine.shtml</w:t>
      </w:r>
    </w:p>
    <w:p w:rsidR="004640A3" w:rsidRPr="00A051C6" w:rsidRDefault="004640A3" w:rsidP="004640A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A051C6">
        <w:rPr>
          <w:rFonts w:ascii="Times New Roman" w:hAnsi="Times New Roman" w:cs="Times New Roman"/>
          <w:sz w:val="24"/>
          <w:szCs w:val="24"/>
        </w:rPr>
        <w:t>http://www.biosensoran.ru/Bios_an/lab_anality/obrazov_mochi.htm</w:t>
      </w: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3184D" w:rsidRPr="00A051C6" w:rsidRDefault="00C3184D" w:rsidP="00E56DB7">
      <w:pPr>
        <w:pStyle w:val="a3"/>
        <w:ind w:left="705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64E0D" w:rsidRPr="00A051C6" w:rsidRDefault="00064E0D" w:rsidP="00064E0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AA6049" w:rsidRPr="00A051C6" w:rsidRDefault="00AA6049" w:rsidP="00AA60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A6049" w:rsidRPr="00A051C6" w:rsidSect="004640A3">
      <w:footerReference w:type="default" r:id="rId2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E52" w:rsidRDefault="00850E52" w:rsidP="00F273D3">
      <w:pPr>
        <w:spacing w:after="0" w:line="240" w:lineRule="auto"/>
      </w:pPr>
      <w:r>
        <w:separator/>
      </w:r>
    </w:p>
  </w:endnote>
  <w:endnote w:type="continuationSeparator" w:id="0">
    <w:p w:rsidR="00850E52" w:rsidRDefault="00850E52" w:rsidP="00F27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3706504"/>
      <w:docPartObj>
        <w:docPartGallery w:val="Page Numbers (Bottom of Page)"/>
        <w:docPartUnique/>
      </w:docPartObj>
    </w:sdtPr>
    <w:sdtEndPr/>
    <w:sdtContent>
      <w:p w:rsidR="004640A3" w:rsidRDefault="004640A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1C6">
          <w:rPr>
            <w:noProof/>
          </w:rPr>
          <w:t>2</w:t>
        </w:r>
        <w:r>
          <w:fldChar w:fldCharType="end"/>
        </w:r>
      </w:p>
    </w:sdtContent>
  </w:sdt>
  <w:p w:rsidR="00F273D3" w:rsidRDefault="00F273D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E52" w:rsidRDefault="00850E52" w:rsidP="00F273D3">
      <w:pPr>
        <w:spacing w:after="0" w:line="240" w:lineRule="auto"/>
      </w:pPr>
      <w:r>
        <w:separator/>
      </w:r>
    </w:p>
  </w:footnote>
  <w:footnote w:type="continuationSeparator" w:id="0">
    <w:p w:rsidR="00850E52" w:rsidRDefault="00850E52" w:rsidP="00F27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63463"/>
    <w:multiLevelType w:val="hybridMultilevel"/>
    <w:tmpl w:val="B7688BC2"/>
    <w:lvl w:ilvl="0" w:tplc="1FF2DCEA">
      <w:start w:val="1"/>
      <w:numFmt w:val="decimal"/>
      <w:lvlText w:val="%1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9D07944"/>
    <w:multiLevelType w:val="hybridMultilevel"/>
    <w:tmpl w:val="F92E10AE"/>
    <w:lvl w:ilvl="0" w:tplc="A038F086">
      <w:start w:val="4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1E6A04E3"/>
    <w:multiLevelType w:val="multilevel"/>
    <w:tmpl w:val="49F6BC3C"/>
    <w:lvl w:ilvl="0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BEE7A8D"/>
    <w:multiLevelType w:val="hybridMultilevel"/>
    <w:tmpl w:val="DE5AAC10"/>
    <w:lvl w:ilvl="0" w:tplc="28BE6DA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DD749E8"/>
    <w:multiLevelType w:val="hybridMultilevel"/>
    <w:tmpl w:val="F0464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E500A"/>
    <w:multiLevelType w:val="multilevel"/>
    <w:tmpl w:val="B330C5E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48B3169"/>
    <w:multiLevelType w:val="hybridMultilevel"/>
    <w:tmpl w:val="3FD8D51C"/>
    <w:lvl w:ilvl="0" w:tplc="F6467538">
      <w:start w:val="4"/>
      <w:numFmt w:val="decimal"/>
      <w:lvlText w:val="%1"/>
      <w:lvlJc w:val="left"/>
      <w:pPr>
        <w:ind w:left="2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5" w:hanging="360"/>
      </w:pPr>
    </w:lvl>
    <w:lvl w:ilvl="2" w:tplc="0419001B" w:tentative="1">
      <w:start w:val="1"/>
      <w:numFmt w:val="lowerRoman"/>
      <w:lvlText w:val="%3."/>
      <w:lvlJc w:val="right"/>
      <w:pPr>
        <w:ind w:left="3945" w:hanging="180"/>
      </w:pPr>
    </w:lvl>
    <w:lvl w:ilvl="3" w:tplc="0419000F" w:tentative="1">
      <w:start w:val="1"/>
      <w:numFmt w:val="decimal"/>
      <w:lvlText w:val="%4."/>
      <w:lvlJc w:val="left"/>
      <w:pPr>
        <w:ind w:left="4665" w:hanging="360"/>
      </w:pPr>
    </w:lvl>
    <w:lvl w:ilvl="4" w:tplc="04190019" w:tentative="1">
      <w:start w:val="1"/>
      <w:numFmt w:val="lowerLetter"/>
      <w:lvlText w:val="%5."/>
      <w:lvlJc w:val="left"/>
      <w:pPr>
        <w:ind w:left="5385" w:hanging="360"/>
      </w:pPr>
    </w:lvl>
    <w:lvl w:ilvl="5" w:tplc="0419001B" w:tentative="1">
      <w:start w:val="1"/>
      <w:numFmt w:val="lowerRoman"/>
      <w:lvlText w:val="%6."/>
      <w:lvlJc w:val="right"/>
      <w:pPr>
        <w:ind w:left="6105" w:hanging="180"/>
      </w:pPr>
    </w:lvl>
    <w:lvl w:ilvl="6" w:tplc="0419000F" w:tentative="1">
      <w:start w:val="1"/>
      <w:numFmt w:val="decimal"/>
      <w:lvlText w:val="%7."/>
      <w:lvlJc w:val="left"/>
      <w:pPr>
        <w:ind w:left="6825" w:hanging="360"/>
      </w:pPr>
    </w:lvl>
    <w:lvl w:ilvl="7" w:tplc="04190019" w:tentative="1">
      <w:start w:val="1"/>
      <w:numFmt w:val="lowerLetter"/>
      <w:lvlText w:val="%8."/>
      <w:lvlJc w:val="left"/>
      <w:pPr>
        <w:ind w:left="7545" w:hanging="360"/>
      </w:pPr>
    </w:lvl>
    <w:lvl w:ilvl="8" w:tplc="0419001B" w:tentative="1">
      <w:start w:val="1"/>
      <w:numFmt w:val="lowerRoman"/>
      <w:lvlText w:val="%9."/>
      <w:lvlJc w:val="right"/>
      <w:pPr>
        <w:ind w:left="8265" w:hanging="180"/>
      </w:pPr>
    </w:lvl>
  </w:abstractNum>
  <w:abstractNum w:abstractNumId="7" w15:restartNumberingAfterBreak="0">
    <w:nsid w:val="5D2B7CD0"/>
    <w:multiLevelType w:val="hybridMultilevel"/>
    <w:tmpl w:val="0BB8F50E"/>
    <w:lvl w:ilvl="0" w:tplc="587ABBE6">
      <w:start w:val="4"/>
      <w:numFmt w:val="decimal"/>
      <w:lvlText w:val="%1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8" w15:restartNumberingAfterBreak="0">
    <w:nsid w:val="610959D3"/>
    <w:multiLevelType w:val="multilevel"/>
    <w:tmpl w:val="71F07EB0"/>
    <w:lvl w:ilvl="0">
      <w:start w:val="4"/>
      <w:numFmt w:val="decimal"/>
      <w:lvlText w:val="%1"/>
      <w:lvlJc w:val="left"/>
      <w:pPr>
        <w:ind w:left="106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0" w:hanging="435"/>
      </w:pPr>
      <w:rPr>
        <w:rFonts w:hint="default"/>
        <w:b/>
        <w:sz w:val="28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  <w:b/>
        <w:sz w:val="28"/>
      </w:rPr>
    </w:lvl>
  </w:abstractNum>
  <w:abstractNum w:abstractNumId="9" w15:restartNumberingAfterBreak="0">
    <w:nsid w:val="71C27391"/>
    <w:multiLevelType w:val="hybridMultilevel"/>
    <w:tmpl w:val="6436ECDA"/>
    <w:lvl w:ilvl="0" w:tplc="B0043930">
      <w:start w:val="4"/>
      <w:numFmt w:val="decimal"/>
      <w:lvlText w:val="%1"/>
      <w:lvlJc w:val="left"/>
      <w:pPr>
        <w:ind w:left="2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5" w:hanging="360"/>
      </w:pPr>
    </w:lvl>
    <w:lvl w:ilvl="2" w:tplc="0419001B" w:tentative="1">
      <w:start w:val="1"/>
      <w:numFmt w:val="lowerRoman"/>
      <w:lvlText w:val="%3."/>
      <w:lvlJc w:val="right"/>
      <w:pPr>
        <w:ind w:left="3585" w:hanging="180"/>
      </w:pPr>
    </w:lvl>
    <w:lvl w:ilvl="3" w:tplc="0419000F" w:tentative="1">
      <w:start w:val="1"/>
      <w:numFmt w:val="decimal"/>
      <w:lvlText w:val="%4."/>
      <w:lvlJc w:val="left"/>
      <w:pPr>
        <w:ind w:left="4305" w:hanging="360"/>
      </w:pPr>
    </w:lvl>
    <w:lvl w:ilvl="4" w:tplc="04190019" w:tentative="1">
      <w:start w:val="1"/>
      <w:numFmt w:val="lowerLetter"/>
      <w:lvlText w:val="%5."/>
      <w:lvlJc w:val="left"/>
      <w:pPr>
        <w:ind w:left="5025" w:hanging="360"/>
      </w:pPr>
    </w:lvl>
    <w:lvl w:ilvl="5" w:tplc="0419001B" w:tentative="1">
      <w:start w:val="1"/>
      <w:numFmt w:val="lowerRoman"/>
      <w:lvlText w:val="%6."/>
      <w:lvlJc w:val="right"/>
      <w:pPr>
        <w:ind w:left="5745" w:hanging="180"/>
      </w:pPr>
    </w:lvl>
    <w:lvl w:ilvl="6" w:tplc="0419000F" w:tentative="1">
      <w:start w:val="1"/>
      <w:numFmt w:val="decimal"/>
      <w:lvlText w:val="%7."/>
      <w:lvlJc w:val="left"/>
      <w:pPr>
        <w:ind w:left="6465" w:hanging="360"/>
      </w:pPr>
    </w:lvl>
    <w:lvl w:ilvl="7" w:tplc="04190019" w:tentative="1">
      <w:start w:val="1"/>
      <w:numFmt w:val="lowerLetter"/>
      <w:lvlText w:val="%8."/>
      <w:lvlJc w:val="left"/>
      <w:pPr>
        <w:ind w:left="7185" w:hanging="360"/>
      </w:pPr>
    </w:lvl>
    <w:lvl w:ilvl="8" w:tplc="0419001B" w:tentative="1">
      <w:start w:val="1"/>
      <w:numFmt w:val="lowerRoman"/>
      <w:lvlText w:val="%9."/>
      <w:lvlJc w:val="right"/>
      <w:pPr>
        <w:ind w:left="7905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58A"/>
    <w:rsid w:val="00021308"/>
    <w:rsid w:val="00064E0D"/>
    <w:rsid w:val="00105281"/>
    <w:rsid w:val="00167A26"/>
    <w:rsid w:val="001E2FBA"/>
    <w:rsid w:val="00227031"/>
    <w:rsid w:val="003E1E35"/>
    <w:rsid w:val="004640A3"/>
    <w:rsid w:val="005847C0"/>
    <w:rsid w:val="006210AA"/>
    <w:rsid w:val="006452EC"/>
    <w:rsid w:val="00691CEB"/>
    <w:rsid w:val="006A239F"/>
    <w:rsid w:val="007923EB"/>
    <w:rsid w:val="00850E52"/>
    <w:rsid w:val="008D4E31"/>
    <w:rsid w:val="00A051C6"/>
    <w:rsid w:val="00A66F6B"/>
    <w:rsid w:val="00AA6049"/>
    <w:rsid w:val="00AC2459"/>
    <w:rsid w:val="00B50CC4"/>
    <w:rsid w:val="00BB3B32"/>
    <w:rsid w:val="00BC7A14"/>
    <w:rsid w:val="00C3184D"/>
    <w:rsid w:val="00D21932"/>
    <w:rsid w:val="00D241F4"/>
    <w:rsid w:val="00D63770"/>
    <w:rsid w:val="00D8167A"/>
    <w:rsid w:val="00DA06F9"/>
    <w:rsid w:val="00DE258A"/>
    <w:rsid w:val="00E11E28"/>
    <w:rsid w:val="00E26B7A"/>
    <w:rsid w:val="00E56DB7"/>
    <w:rsid w:val="00F273D3"/>
    <w:rsid w:val="00F3352D"/>
    <w:rsid w:val="00FE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1E61D"/>
  <w15:docId w15:val="{5A89F043-4327-48B1-95DD-7900EE15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3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BA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691CEB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691CEB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F27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273D3"/>
  </w:style>
  <w:style w:type="paragraph" w:styleId="aa">
    <w:name w:val="footer"/>
    <w:basedOn w:val="a"/>
    <w:link w:val="ab"/>
    <w:uiPriority w:val="99"/>
    <w:unhideWhenUsed/>
    <w:rsid w:val="00F27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27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BBF402F76464055A362F2CF174150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ED51B3-9C33-4193-9072-266D13F65F5C}"/>
      </w:docPartPr>
      <w:docPartBody>
        <w:p w:rsidR="00C84F08" w:rsidRDefault="001561C3" w:rsidP="001561C3">
          <w:pPr>
            <w:pStyle w:val="9BBF402F76464055A362F2CF174150AC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5B8237CB254F499DB87164048857098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586809-D279-4177-9180-A434B5B46000}"/>
      </w:docPartPr>
      <w:docPartBody>
        <w:p w:rsidR="00C84F08" w:rsidRDefault="001561C3" w:rsidP="001561C3">
          <w:pPr>
            <w:pStyle w:val="5B8237CB254F499DB87164048857098C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1C3"/>
    <w:rsid w:val="001561C3"/>
    <w:rsid w:val="001B518D"/>
    <w:rsid w:val="00A11FD9"/>
    <w:rsid w:val="00A50ABF"/>
    <w:rsid w:val="00C84F08"/>
    <w:rsid w:val="00F2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BBF402F76464055A362F2CF174150AC">
    <w:name w:val="9BBF402F76464055A362F2CF174150AC"/>
    <w:rsid w:val="001561C3"/>
  </w:style>
  <w:style w:type="paragraph" w:customStyle="1" w:styleId="5B8237CB254F499DB87164048857098C">
    <w:name w:val="5B8237CB254F499DB87164048857098C"/>
    <w:rsid w:val="001561C3"/>
  </w:style>
  <w:style w:type="paragraph" w:customStyle="1" w:styleId="DA9AB8CC96BA4963AF113A78F7668169">
    <w:name w:val="DA9AB8CC96BA4963AF113A78F7668169"/>
    <w:rsid w:val="001561C3"/>
  </w:style>
  <w:style w:type="paragraph" w:customStyle="1" w:styleId="C4A61F6D398E4371AC9C39D33F8C48B1">
    <w:name w:val="C4A61F6D398E4371AC9C39D33F8C48B1"/>
    <w:rsid w:val="001561C3"/>
  </w:style>
  <w:style w:type="paragraph" w:customStyle="1" w:styleId="3587EB398F57430D91BF6DF4E8C38186">
    <w:name w:val="3587EB398F57430D91BF6DF4E8C38186"/>
    <w:rsid w:val="001561C3"/>
  </w:style>
  <w:style w:type="paragraph" w:customStyle="1" w:styleId="3630E472EA7B495D8C7C1669AC0CE0EA">
    <w:name w:val="3630E472EA7B495D8C7C1669AC0CE0EA"/>
    <w:rsid w:val="001561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2044</Words>
  <Characters>11654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БИОХИМИЯ МОЧИ ПРИ САХАРНОМ ДИАБЕТЕ</vt:lpstr>
    </vt:vector>
  </TitlesOfParts>
  <Company>МБОУ Панинская сош</Company>
  <LinksUpToDate>false</LinksUpToDate>
  <CharactersWithSpaces>13671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БИОХИМИЯ МОЧИ ПРИ САХАРНОМ ДИАБЕТЕ</dc:title>
  <dc:subject>Уровень ранней диагностики сахарного диабета повысится,  если в лабораторной диагностике сахарного диабета применять современные, достоверные методики лабораторных биохимических исследований.</dc:subject>
  <dc:creator>Alex</dc:creator>
  <cp:lastModifiedBy>Alex</cp:lastModifiedBy>
  <cp:revision>10</cp:revision>
  <dcterms:created xsi:type="dcterms:W3CDTF">2019-11-14T10:08:00Z</dcterms:created>
  <dcterms:modified xsi:type="dcterms:W3CDTF">2020-11-24T16:15:00Z</dcterms:modified>
</cp:coreProperties>
</file>