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06" w:rsidRPr="0085072C" w:rsidRDefault="005542A6" w:rsidP="00B76206">
      <w:pPr>
        <w:pStyle w:val="31"/>
        <w:shd w:val="clear" w:color="auto" w:fill="auto"/>
        <w:tabs>
          <w:tab w:val="left" w:leader="underscore" w:pos="7930"/>
        </w:tabs>
        <w:spacing w:line="240" w:lineRule="auto"/>
        <w:ind w:firstLine="0"/>
        <w:jc w:val="center"/>
        <w:rPr>
          <w:b/>
          <w:color w:val="auto"/>
        </w:rPr>
      </w:pPr>
      <w:r>
        <w:rPr>
          <w:b/>
          <w:color w:val="auto"/>
        </w:rPr>
        <w:t xml:space="preserve">ГАУДО ООДЮМЦ, МОАУ «СОШ </w:t>
      </w:r>
      <w:r w:rsidR="00B76206" w:rsidRPr="0085072C">
        <w:rPr>
          <w:b/>
          <w:color w:val="auto"/>
        </w:rPr>
        <w:t xml:space="preserve"> №57» г. Оренбурга</w:t>
      </w:r>
    </w:p>
    <w:p w:rsidR="00B76206" w:rsidRPr="0085072C" w:rsidRDefault="00B76206" w:rsidP="00B76206">
      <w:pPr>
        <w:pStyle w:val="31"/>
        <w:shd w:val="clear" w:color="auto" w:fill="auto"/>
        <w:tabs>
          <w:tab w:val="left" w:leader="underscore" w:pos="7930"/>
        </w:tabs>
        <w:spacing w:line="240" w:lineRule="auto"/>
        <w:ind w:firstLine="0"/>
        <w:jc w:val="center"/>
        <w:rPr>
          <w:b/>
          <w:color w:val="auto"/>
        </w:rPr>
      </w:pPr>
    </w:p>
    <w:p w:rsidR="00B76206" w:rsidRPr="0085072C" w:rsidRDefault="00B76206" w:rsidP="00B76206">
      <w:pPr>
        <w:pStyle w:val="33"/>
        <w:keepNext/>
        <w:keepLines/>
        <w:shd w:val="clear" w:color="auto" w:fill="auto"/>
        <w:spacing w:before="0" w:line="240" w:lineRule="auto"/>
        <w:jc w:val="center"/>
        <w:rPr>
          <w:color w:val="auto"/>
        </w:rPr>
      </w:pPr>
      <w:r w:rsidRPr="0085072C">
        <w:rPr>
          <w:color w:val="auto"/>
        </w:rPr>
        <w:t>Всероссийский конкурс юных исследователей окружающей среды «Открытия 2030»</w:t>
      </w:r>
    </w:p>
    <w:p w:rsidR="00B76206" w:rsidRPr="0085072C" w:rsidRDefault="00B76206" w:rsidP="00B76206">
      <w:pPr>
        <w:pStyle w:val="33"/>
        <w:keepNext/>
        <w:keepLines/>
        <w:shd w:val="clear" w:color="auto" w:fill="auto"/>
        <w:spacing w:before="0" w:line="240" w:lineRule="auto"/>
        <w:jc w:val="center"/>
        <w:rPr>
          <w:color w:val="auto"/>
        </w:rPr>
      </w:pPr>
    </w:p>
    <w:p w:rsidR="00B76206" w:rsidRPr="0085072C" w:rsidRDefault="00B76206" w:rsidP="00B76206">
      <w:pPr>
        <w:pStyle w:val="33"/>
        <w:keepNext/>
        <w:keepLines/>
        <w:shd w:val="clear" w:color="auto" w:fill="auto"/>
        <w:spacing w:before="0" w:line="240" w:lineRule="auto"/>
        <w:jc w:val="center"/>
        <w:rPr>
          <w:b w:val="0"/>
          <w:i/>
          <w:color w:val="auto"/>
        </w:rPr>
      </w:pPr>
    </w:p>
    <w:p w:rsidR="00B76206" w:rsidRPr="0085072C" w:rsidRDefault="00B76206" w:rsidP="00B76206">
      <w:pPr>
        <w:pStyle w:val="33"/>
        <w:keepNext/>
        <w:keepLines/>
        <w:shd w:val="clear" w:color="auto" w:fill="auto"/>
        <w:spacing w:before="0" w:line="240" w:lineRule="auto"/>
        <w:jc w:val="center"/>
        <w:rPr>
          <w:b w:val="0"/>
          <w:i/>
          <w:color w:val="auto"/>
        </w:rPr>
      </w:pPr>
    </w:p>
    <w:p w:rsidR="00B76206" w:rsidRPr="0085072C" w:rsidRDefault="00B76206" w:rsidP="00B76206">
      <w:pPr>
        <w:pStyle w:val="33"/>
        <w:keepNext/>
        <w:keepLines/>
        <w:shd w:val="clear" w:color="auto" w:fill="auto"/>
        <w:spacing w:before="0" w:line="240" w:lineRule="auto"/>
        <w:jc w:val="center"/>
        <w:rPr>
          <w:b w:val="0"/>
          <w:i/>
          <w:color w:val="auto"/>
        </w:rPr>
      </w:pPr>
    </w:p>
    <w:p w:rsidR="00B76206" w:rsidRPr="0085072C" w:rsidRDefault="00B76206" w:rsidP="00B76206">
      <w:pPr>
        <w:shd w:val="clear" w:color="auto" w:fill="FFFFFF"/>
        <w:tabs>
          <w:tab w:val="left" w:pos="0"/>
          <w:tab w:val="left" w:leader="underscore" w:pos="8273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072C">
        <w:rPr>
          <w:rFonts w:ascii="Times New Roman" w:hAnsi="Times New Roman"/>
          <w:i/>
          <w:iCs/>
          <w:spacing w:val="-3"/>
          <w:sz w:val="28"/>
          <w:szCs w:val="28"/>
        </w:rPr>
        <w:t xml:space="preserve">Номинация </w:t>
      </w:r>
      <w:r w:rsidRPr="0085072C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85072C">
        <w:rPr>
          <w:rFonts w:ascii="Times New Roman" w:hAnsi="Times New Roman"/>
          <w:i/>
          <w:iCs/>
          <w:sz w:val="28"/>
          <w:szCs w:val="28"/>
        </w:rPr>
        <w:t>Переработка отходов</w:t>
      </w:r>
      <w:r w:rsidRPr="0085072C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:rsidR="00B76206" w:rsidRPr="0085072C" w:rsidRDefault="00B76206" w:rsidP="00B76206">
      <w:pPr>
        <w:shd w:val="clear" w:color="auto" w:fill="FFFFFF"/>
        <w:tabs>
          <w:tab w:val="left" w:leader="underscore" w:pos="8273"/>
        </w:tabs>
        <w:spacing w:after="0" w:line="240" w:lineRule="auto"/>
        <w:ind w:left="1843" w:firstLine="97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hd w:val="clear" w:color="auto" w:fill="FFFFFF"/>
        <w:tabs>
          <w:tab w:val="left" w:leader="underscore" w:pos="8273"/>
        </w:tabs>
        <w:spacing w:after="0" w:line="240" w:lineRule="auto"/>
        <w:ind w:left="1843" w:firstLine="97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hd w:val="clear" w:color="auto" w:fill="FFFFFF"/>
        <w:tabs>
          <w:tab w:val="left" w:leader="underscore" w:pos="8273"/>
        </w:tabs>
        <w:spacing w:after="0" w:line="240" w:lineRule="auto"/>
        <w:ind w:left="1843" w:firstLine="97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hd w:val="clear" w:color="auto" w:fill="FFFFFF"/>
        <w:tabs>
          <w:tab w:val="left" w:leader="underscore" w:pos="8273"/>
        </w:tabs>
        <w:spacing w:after="0" w:line="240" w:lineRule="auto"/>
        <w:ind w:left="1843" w:firstLine="97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hd w:val="clear" w:color="auto" w:fill="FFFFFF"/>
        <w:tabs>
          <w:tab w:val="left" w:leader="underscore" w:pos="8273"/>
        </w:tabs>
        <w:spacing w:after="0" w:line="240" w:lineRule="auto"/>
        <w:ind w:left="1843" w:firstLine="97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p w:rsidR="00B76206" w:rsidRPr="0085072C" w:rsidRDefault="00B76206" w:rsidP="00B76206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p w:rsidR="00B76206" w:rsidRPr="0085072C" w:rsidRDefault="00B76206" w:rsidP="00B762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Рециклинг ТКО в Оренбургской области</w:t>
      </w:r>
    </w:p>
    <w:p w:rsidR="00B76206" w:rsidRPr="0085072C" w:rsidRDefault="00B76206" w:rsidP="00B762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6206" w:rsidRPr="0085072C" w:rsidRDefault="00B76206" w:rsidP="00B762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bCs/>
          <w:spacing w:val="-5"/>
          <w:sz w:val="28"/>
          <w:szCs w:val="28"/>
        </w:rPr>
        <w:t>Подготовила: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  <w:u w:val="single"/>
        </w:rPr>
        <w:t>Новичук</w:t>
      </w:r>
      <w:proofErr w:type="spellEnd"/>
      <w:r w:rsidRPr="0085072C">
        <w:rPr>
          <w:rFonts w:ascii="Times New Roman" w:hAnsi="Times New Roman"/>
          <w:sz w:val="28"/>
          <w:szCs w:val="28"/>
          <w:u w:val="single"/>
        </w:rPr>
        <w:t xml:space="preserve"> Алина Валерьевна,</w:t>
      </w:r>
    </w:p>
    <w:p w:rsidR="00B76206" w:rsidRPr="0085072C" w:rsidRDefault="00B76206" w:rsidP="00B76206">
      <w:pPr>
        <w:shd w:val="clear" w:color="auto" w:fill="FFFFFF"/>
        <w:tabs>
          <w:tab w:val="left" w:leader="underscore" w:pos="4219"/>
          <w:tab w:val="left" w:leader="underscore" w:pos="8273"/>
        </w:tabs>
        <w:spacing w:after="0" w:line="240" w:lineRule="auto"/>
        <w:ind w:left="1843"/>
        <w:jc w:val="right"/>
        <w:rPr>
          <w:rFonts w:ascii="Times New Roman" w:hAnsi="Times New Roman"/>
          <w:sz w:val="28"/>
          <w:szCs w:val="28"/>
          <w:u w:val="single"/>
        </w:rPr>
      </w:pPr>
      <w:r w:rsidRPr="0085072C">
        <w:rPr>
          <w:rFonts w:ascii="Times New Roman" w:hAnsi="Times New Roman"/>
          <w:spacing w:val="-2"/>
          <w:sz w:val="28"/>
          <w:szCs w:val="28"/>
          <w:u w:val="single"/>
        </w:rPr>
        <w:t>учащиеся 9</w:t>
      </w:r>
      <w:proofErr w:type="gramStart"/>
      <w:r w:rsidRPr="0085072C">
        <w:rPr>
          <w:rFonts w:ascii="Times New Roman" w:hAnsi="Times New Roman"/>
          <w:sz w:val="28"/>
          <w:szCs w:val="28"/>
          <w:u w:val="single"/>
        </w:rPr>
        <w:t xml:space="preserve"> В</w:t>
      </w:r>
      <w:proofErr w:type="gramEnd"/>
      <w:r w:rsidRPr="0085072C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85072C">
        <w:rPr>
          <w:rFonts w:ascii="Times New Roman" w:hAnsi="Times New Roman"/>
          <w:spacing w:val="-2"/>
          <w:sz w:val="28"/>
          <w:szCs w:val="28"/>
          <w:u w:val="single"/>
        </w:rPr>
        <w:t xml:space="preserve">класса </w:t>
      </w:r>
      <w:r w:rsidRPr="0085072C">
        <w:rPr>
          <w:rFonts w:ascii="Times New Roman" w:hAnsi="Times New Roman"/>
          <w:sz w:val="28"/>
          <w:szCs w:val="28"/>
          <w:u w:val="single"/>
        </w:rPr>
        <w:t xml:space="preserve">МОАУ «СОШ </w:t>
      </w:r>
      <w:r w:rsidR="0085072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5072C">
        <w:rPr>
          <w:rFonts w:ascii="Times New Roman" w:hAnsi="Times New Roman"/>
          <w:sz w:val="28"/>
          <w:szCs w:val="28"/>
          <w:u w:val="single"/>
        </w:rPr>
        <w:t xml:space="preserve">№57», </w:t>
      </w:r>
    </w:p>
    <w:p w:rsidR="00B76206" w:rsidRPr="0085072C" w:rsidRDefault="00B76206" w:rsidP="00B76206">
      <w:pPr>
        <w:shd w:val="clear" w:color="auto" w:fill="FFFFFF"/>
        <w:tabs>
          <w:tab w:val="left" w:leader="underscore" w:pos="4219"/>
          <w:tab w:val="left" w:leader="underscore" w:pos="8273"/>
        </w:tabs>
        <w:spacing w:after="0" w:line="240" w:lineRule="auto"/>
        <w:ind w:left="1843"/>
        <w:jc w:val="right"/>
        <w:rPr>
          <w:rFonts w:ascii="Times New Roman" w:hAnsi="Times New Roman"/>
          <w:sz w:val="28"/>
          <w:szCs w:val="28"/>
          <w:u w:val="single"/>
        </w:rPr>
      </w:pPr>
      <w:r w:rsidRPr="0085072C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Pr="0085072C">
        <w:rPr>
          <w:rFonts w:ascii="Times New Roman" w:hAnsi="Times New Roman"/>
          <w:sz w:val="28"/>
          <w:szCs w:val="28"/>
          <w:u w:val="single"/>
        </w:rPr>
        <w:t>.О</w:t>
      </w:r>
      <w:proofErr w:type="gramEnd"/>
      <w:r w:rsidRPr="0085072C">
        <w:rPr>
          <w:rFonts w:ascii="Times New Roman" w:hAnsi="Times New Roman"/>
          <w:sz w:val="28"/>
          <w:szCs w:val="28"/>
          <w:u w:val="single"/>
        </w:rPr>
        <w:t xml:space="preserve">ренбург, </w:t>
      </w:r>
      <w:proofErr w:type="spellStart"/>
      <w:r w:rsidRPr="0085072C">
        <w:rPr>
          <w:rFonts w:ascii="Times New Roman" w:hAnsi="Times New Roman"/>
          <w:sz w:val="28"/>
          <w:szCs w:val="28"/>
          <w:u w:val="single"/>
        </w:rPr>
        <w:t>ул</w:t>
      </w:r>
      <w:proofErr w:type="spellEnd"/>
      <w:r w:rsidRPr="0085072C">
        <w:rPr>
          <w:rFonts w:ascii="Times New Roman" w:hAnsi="Times New Roman"/>
          <w:sz w:val="28"/>
          <w:szCs w:val="28"/>
          <w:u w:val="single"/>
        </w:rPr>
        <w:t xml:space="preserve"> Юных Ленинцев, д. 9, 460047</w:t>
      </w:r>
    </w:p>
    <w:p w:rsidR="00B76206" w:rsidRPr="0085072C" w:rsidRDefault="00B76206" w:rsidP="00B76206">
      <w:pPr>
        <w:shd w:val="clear" w:color="auto" w:fill="FFFFFF"/>
        <w:spacing w:after="0" w:line="240" w:lineRule="auto"/>
        <w:ind w:left="1843"/>
        <w:jc w:val="right"/>
        <w:rPr>
          <w:rFonts w:ascii="Times New Roman" w:hAnsi="Times New Roman"/>
          <w:sz w:val="28"/>
          <w:szCs w:val="28"/>
          <w:u w:val="single"/>
        </w:rPr>
      </w:pPr>
      <w:r w:rsidRPr="0085072C">
        <w:rPr>
          <w:rFonts w:ascii="Times New Roman" w:hAnsi="Times New Roman"/>
          <w:spacing w:val="-1"/>
          <w:sz w:val="28"/>
          <w:szCs w:val="28"/>
          <w:u w:val="single"/>
        </w:rPr>
        <w:t>творческое объединение: «Экология с основами исследования»</w:t>
      </w:r>
    </w:p>
    <w:p w:rsidR="00B76206" w:rsidRPr="0085072C" w:rsidRDefault="00B76206" w:rsidP="00B76206">
      <w:pPr>
        <w:shd w:val="clear" w:color="auto" w:fill="FFFFFF"/>
        <w:tabs>
          <w:tab w:val="left" w:leader="underscore" w:pos="8273"/>
        </w:tabs>
        <w:spacing w:after="0" w:line="240" w:lineRule="auto"/>
        <w:ind w:left="1843"/>
        <w:jc w:val="right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bCs/>
          <w:spacing w:val="-4"/>
          <w:sz w:val="28"/>
          <w:szCs w:val="28"/>
        </w:rPr>
        <w:t>Руководитель: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r w:rsidRPr="0085072C">
        <w:rPr>
          <w:rFonts w:ascii="Times New Roman" w:hAnsi="Times New Roman"/>
          <w:sz w:val="28"/>
          <w:szCs w:val="28"/>
          <w:u w:val="single"/>
        </w:rPr>
        <w:t>Ищанова Гульмира Уралтаевна</w:t>
      </w:r>
    </w:p>
    <w:p w:rsidR="00B76206" w:rsidRPr="0085072C" w:rsidRDefault="00B76206" w:rsidP="00B76206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/>
          <w:spacing w:val="-1"/>
          <w:sz w:val="28"/>
          <w:szCs w:val="28"/>
          <w:u w:val="single"/>
        </w:rPr>
      </w:pPr>
      <w:r w:rsidRPr="0085072C">
        <w:rPr>
          <w:rFonts w:ascii="Times New Roman" w:hAnsi="Times New Roman"/>
          <w:spacing w:val="-1"/>
          <w:sz w:val="28"/>
          <w:szCs w:val="28"/>
          <w:u w:val="single"/>
        </w:rPr>
        <w:t>учитель биологии МОАУ «СОШ №57»,</w:t>
      </w:r>
      <w:r w:rsidR="005542A6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proofErr w:type="spellStart"/>
      <w:r w:rsidR="005542A6">
        <w:rPr>
          <w:rFonts w:ascii="Times New Roman" w:hAnsi="Times New Roman"/>
          <w:spacing w:val="-1"/>
          <w:sz w:val="28"/>
          <w:szCs w:val="28"/>
          <w:u w:val="single"/>
        </w:rPr>
        <w:t>пдо</w:t>
      </w:r>
      <w:proofErr w:type="spellEnd"/>
      <w:r w:rsidR="005542A6">
        <w:rPr>
          <w:rFonts w:ascii="Times New Roman" w:hAnsi="Times New Roman"/>
          <w:spacing w:val="-1"/>
          <w:sz w:val="28"/>
          <w:szCs w:val="28"/>
          <w:u w:val="single"/>
        </w:rPr>
        <w:t xml:space="preserve"> ГАУ ДО ООДЮМЦ</w:t>
      </w:r>
    </w:p>
    <w:p w:rsidR="00B76206" w:rsidRPr="0085072C" w:rsidRDefault="00B76206" w:rsidP="00B76206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85072C">
        <w:rPr>
          <w:rFonts w:ascii="Times New Roman" w:hAnsi="Times New Roman"/>
          <w:spacing w:val="-1"/>
          <w:sz w:val="28"/>
          <w:szCs w:val="28"/>
          <w:u w:val="single"/>
        </w:rPr>
        <w:t xml:space="preserve">г. Оренбург, </w:t>
      </w:r>
      <w:r w:rsidRPr="0085072C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proofErr w:type="spellStart"/>
      <w:proofErr w:type="gramStart"/>
      <w:r w:rsidRPr="0085072C">
        <w:rPr>
          <w:rFonts w:ascii="Times New Roman" w:hAnsi="Times New Roman"/>
          <w:sz w:val="28"/>
          <w:szCs w:val="28"/>
          <w:u w:val="single"/>
        </w:rPr>
        <w:t>ул</w:t>
      </w:r>
      <w:proofErr w:type="spellEnd"/>
      <w:proofErr w:type="gramEnd"/>
      <w:r w:rsidRPr="0085072C">
        <w:rPr>
          <w:rFonts w:ascii="Times New Roman" w:hAnsi="Times New Roman"/>
          <w:sz w:val="28"/>
          <w:szCs w:val="28"/>
          <w:u w:val="single"/>
        </w:rPr>
        <w:t xml:space="preserve"> Юных Ленинцев, д. 9, 460047</w:t>
      </w:r>
    </w:p>
    <w:p w:rsidR="00B76206" w:rsidRPr="0085072C" w:rsidRDefault="00B76206" w:rsidP="00B76206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85072C">
        <w:rPr>
          <w:rFonts w:ascii="Times New Roman" w:hAnsi="Times New Roman"/>
          <w:sz w:val="28"/>
          <w:szCs w:val="28"/>
        </w:rPr>
        <w:t xml:space="preserve">Контактный телефон: </w:t>
      </w:r>
      <w:r w:rsidRPr="0085072C">
        <w:rPr>
          <w:rFonts w:ascii="Times New Roman" w:hAnsi="Times New Roman"/>
          <w:sz w:val="28"/>
          <w:szCs w:val="28"/>
          <w:u w:val="single"/>
        </w:rPr>
        <w:t>89877766246</w:t>
      </w:r>
    </w:p>
    <w:p w:rsidR="00B76206" w:rsidRPr="0085072C" w:rsidRDefault="00B76206" w:rsidP="00B76206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85072C">
        <w:rPr>
          <w:rFonts w:ascii="Times New Roman" w:hAnsi="Times New Roman"/>
          <w:sz w:val="28"/>
          <w:szCs w:val="28"/>
          <w:lang w:val="en-US"/>
        </w:rPr>
        <w:t>E</w:t>
      </w:r>
      <w:r w:rsidRPr="0085072C">
        <w:rPr>
          <w:rFonts w:ascii="Times New Roman" w:hAnsi="Times New Roman"/>
          <w:sz w:val="28"/>
          <w:szCs w:val="28"/>
        </w:rPr>
        <w:t>-</w:t>
      </w:r>
      <w:r w:rsidRPr="0085072C">
        <w:rPr>
          <w:rFonts w:ascii="Times New Roman" w:hAnsi="Times New Roman"/>
          <w:sz w:val="28"/>
          <w:szCs w:val="28"/>
          <w:lang w:val="en-US"/>
        </w:rPr>
        <w:t>mail</w:t>
      </w:r>
      <w:r w:rsidRPr="0085072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072C">
        <w:rPr>
          <w:rFonts w:ascii="Times New Roman" w:hAnsi="Times New Roman"/>
          <w:sz w:val="28"/>
          <w:szCs w:val="28"/>
          <w:u w:val="single"/>
          <w:lang w:val="en-US"/>
        </w:rPr>
        <w:t>gulmiraural</w:t>
      </w:r>
      <w:proofErr w:type="spellEnd"/>
      <w:r w:rsidRPr="0085072C">
        <w:rPr>
          <w:rFonts w:ascii="Times New Roman" w:hAnsi="Times New Roman"/>
          <w:sz w:val="28"/>
          <w:szCs w:val="28"/>
          <w:u w:val="single"/>
        </w:rPr>
        <w:t>@</w:t>
      </w:r>
      <w:r w:rsidRPr="0085072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8507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8507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B76206" w:rsidRPr="0085072C" w:rsidRDefault="00B76206" w:rsidP="00B76206">
      <w:pPr>
        <w:tabs>
          <w:tab w:val="left" w:pos="5685"/>
        </w:tabs>
        <w:spacing w:line="240" w:lineRule="auto"/>
        <w:jc w:val="right"/>
        <w:rPr>
          <w:rFonts w:ascii="Times New Roman" w:hAnsi="Times New Roman"/>
          <w:spacing w:val="-1"/>
          <w:sz w:val="28"/>
          <w:szCs w:val="28"/>
        </w:rPr>
      </w:pPr>
    </w:p>
    <w:p w:rsidR="00B76206" w:rsidRPr="0085072C" w:rsidRDefault="00B76206" w:rsidP="00B76206">
      <w:pPr>
        <w:tabs>
          <w:tab w:val="left" w:pos="5685"/>
        </w:tabs>
        <w:spacing w:line="240" w:lineRule="auto"/>
        <w:jc w:val="right"/>
        <w:rPr>
          <w:rFonts w:ascii="Times New Roman" w:hAnsi="Times New Roman"/>
          <w:spacing w:val="-1"/>
          <w:sz w:val="28"/>
          <w:szCs w:val="28"/>
        </w:rPr>
      </w:pPr>
    </w:p>
    <w:p w:rsidR="00B76206" w:rsidRPr="0085072C" w:rsidRDefault="00B76206" w:rsidP="00B76206">
      <w:pPr>
        <w:tabs>
          <w:tab w:val="left" w:pos="5685"/>
        </w:tabs>
        <w:spacing w:line="240" w:lineRule="auto"/>
        <w:jc w:val="right"/>
        <w:rPr>
          <w:rFonts w:ascii="Times New Roman" w:hAnsi="Times New Roman"/>
          <w:spacing w:val="-1"/>
          <w:sz w:val="28"/>
          <w:szCs w:val="28"/>
        </w:rPr>
      </w:pPr>
    </w:p>
    <w:p w:rsidR="00B81344" w:rsidRPr="0085072C" w:rsidRDefault="00B81344" w:rsidP="00B813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835" w:rsidRPr="0085072C" w:rsidRDefault="00C66835" w:rsidP="00B813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1344" w:rsidRPr="0085072C" w:rsidRDefault="00B81344" w:rsidP="00B813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1344" w:rsidRPr="0085072C" w:rsidRDefault="00B81344" w:rsidP="00B813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7E48" w:rsidRPr="0085072C" w:rsidRDefault="00C87E48" w:rsidP="00CC66DD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Оренбург – 2020г.</w:t>
      </w:r>
    </w:p>
    <w:p w:rsidR="00807BCD" w:rsidRPr="0085072C" w:rsidRDefault="00807BCD" w:rsidP="0085072C">
      <w:pPr>
        <w:spacing w:line="240" w:lineRule="auto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br w:type="page"/>
      </w:r>
      <w:r w:rsidRPr="0085072C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807BCD" w:rsidRPr="0085072C" w:rsidRDefault="00807BCD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1. Виды отходов</w:t>
      </w:r>
      <w:r w:rsidR="00C87E48" w:rsidRPr="0085072C">
        <w:rPr>
          <w:rFonts w:ascii="Times New Roman" w:hAnsi="Times New Roman"/>
          <w:sz w:val="28"/>
          <w:szCs w:val="28"/>
        </w:rPr>
        <w:t>.</w:t>
      </w:r>
    </w:p>
    <w:p w:rsidR="00807BCD" w:rsidRPr="0085072C" w:rsidRDefault="00807BCD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5072C">
        <w:rPr>
          <w:rFonts w:ascii="Times New Roman" w:hAnsi="Times New Roman"/>
          <w:sz w:val="28"/>
          <w:szCs w:val="28"/>
        </w:rPr>
        <w:t>Твердые</w:t>
      </w:r>
      <w:proofErr w:type="gramEnd"/>
      <w:r w:rsidRPr="0085072C">
        <w:rPr>
          <w:rFonts w:ascii="Times New Roman" w:hAnsi="Times New Roman"/>
          <w:sz w:val="28"/>
          <w:szCs w:val="28"/>
        </w:rPr>
        <w:t xml:space="preserve"> </w:t>
      </w:r>
      <w:r w:rsidR="00AB43D5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</w:rPr>
        <w:t>ые отходов</w:t>
      </w:r>
      <w:r w:rsidR="00C87E48" w:rsidRPr="0085072C">
        <w:rPr>
          <w:rFonts w:ascii="Times New Roman" w:hAnsi="Times New Roman"/>
          <w:sz w:val="28"/>
          <w:szCs w:val="28"/>
        </w:rPr>
        <w:t>.</w:t>
      </w:r>
    </w:p>
    <w:p w:rsidR="00807BCD" w:rsidRPr="0085072C" w:rsidRDefault="00990114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  </w:t>
      </w:r>
      <w:r w:rsidR="00807BCD" w:rsidRPr="0085072C">
        <w:rPr>
          <w:rFonts w:ascii="Times New Roman" w:hAnsi="Times New Roman"/>
          <w:sz w:val="28"/>
          <w:szCs w:val="28"/>
        </w:rPr>
        <w:t xml:space="preserve">2.1. Виды твёрдых </w:t>
      </w:r>
      <w:r w:rsidR="00AB43D5" w:rsidRPr="0085072C">
        <w:rPr>
          <w:rFonts w:ascii="Times New Roman" w:hAnsi="Times New Roman"/>
          <w:sz w:val="28"/>
          <w:szCs w:val="28"/>
        </w:rPr>
        <w:t>коммунальн</w:t>
      </w:r>
      <w:r w:rsidR="00807BCD" w:rsidRPr="0085072C">
        <w:rPr>
          <w:rFonts w:ascii="Times New Roman" w:hAnsi="Times New Roman"/>
          <w:sz w:val="28"/>
          <w:szCs w:val="28"/>
        </w:rPr>
        <w:t>ых отходов</w:t>
      </w:r>
      <w:r w:rsidR="00C87E48" w:rsidRPr="0085072C">
        <w:rPr>
          <w:rFonts w:ascii="Times New Roman" w:hAnsi="Times New Roman"/>
          <w:sz w:val="28"/>
          <w:szCs w:val="28"/>
        </w:rPr>
        <w:t>.</w:t>
      </w:r>
    </w:p>
    <w:p w:rsidR="00807BCD" w:rsidRPr="0085072C" w:rsidRDefault="00807BCD" w:rsidP="00B7620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3. Утилизация мусора в России</w:t>
      </w:r>
      <w:r w:rsidR="00C87E48" w:rsidRPr="0085072C">
        <w:rPr>
          <w:rFonts w:ascii="Times New Roman" w:hAnsi="Times New Roman"/>
          <w:sz w:val="28"/>
          <w:szCs w:val="28"/>
          <w:lang w:eastAsia="ru-RU"/>
        </w:rPr>
        <w:t>.</w:t>
      </w:r>
    </w:p>
    <w:p w:rsidR="00807BCD" w:rsidRPr="0085072C" w:rsidRDefault="00990114" w:rsidP="00B76206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5072C">
        <w:rPr>
          <w:b w:val="0"/>
          <w:sz w:val="28"/>
          <w:szCs w:val="28"/>
        </w:rPr>
        <w:t xml:space="preserve">  </w:t>
      </w:r>
      <w:r w:rsidR="00807BCD" w:rsidRPr="0085072C">
        <w:rPr>
          <w:b w:val="0"/>
          <w:sz w:val="28"/>
          <w:szCs w:val="28"/>
        </w:rPr>
        <w:t>3.1. Приоритетный проект "Чистая страна"</w:t>
      </w:r>
      <w:r w:rsidR="00C87E48" w:rsidRPr="0085072C">
        <w:rPr>
          <w:b w:val="0"/>
          <w:sz w:val="28"/>
          <w:szCs w:val="28"/>
        </w:rPr>
        <w:t>.</w:t>
      </w:r>
    </w:p>
    <w:p w:rsidR="00807BCD" w:rsidRPr="0085072C" w:rsidRDefault="00990114" w:rsidP="00B76206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5072C">
        <w:rPr>
          <w:b w:val="0"/>
          <w:sz w:val="28"/>
          <w:szCs w:val="28"/>
        </w:rPr>
        <w:t xml:space="preserve">  </w:t>
      </w:r>
      <w:r w:rsidR="00807BCD" w:rsidRPr="0085072C">
        <w:rPr>
          <w:b w:val="0"/>
          <w:sz w:val="28"/>
          <w:szCs w:val="28"/>
        </w:rPr>
        <w:t>3.2. Национальный проект "Экология"</w:t>
      </w:r>
      <w:r w:rsidR="00C87E48" w:rsidRPr="0085072C">
        <w:rPr>
          <w:b w:val="0"/>
          <w:sz w:val="28"/>
          <w:szCs w:val="28"/>
        </w:rPr>
        <w:t>.</w:t>
      </w:r>
    </w:p>
    <w:p w:rsidR="00807BCD" w:rsidRPr="0085072C" w:rsidRDefault="00990114" w:rsidP="00B76206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5072C">
        <w:rPr>
          <w:b w:val="0"/>
          <w:sz w:val="28"/>
          <w:szCs w:val="28"/>
        </w:rPr>
        <w:t xml:space="preserve">  </w:t>
      </w:r>
      <w:r w:rsidR="00807BCD" w:rsidRPr="0085072C">
        <w:rPr>
          <w:b w:val="0"/>
          <w:sz w:val="28"/>
          <w:szCs w:val="28"/>
        </w:rPr>
        <w:t>3.3. Реформа отрасли</w:t>
      </w:r>
      <w:r w:rsidR="00C87E48" w:rsidRPr="0085072C">
        <w:rPr>
          <w:b w:val="0"/>
          <w:sz w:val="28"/>
          <w:szCs w:val="28"/>
        </w:rPr>
        <w:t>.</w:t>
      </w:r>
    </w:p>
    <w:p w:rsidR="00807BCD" w:rsidRPr="0085072C" w:rsidRDefault="00807BCD" w:rsidP="00B7620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4. Обращение с твердыми </w:t>
      </w:r>
      <w:r w:rsidR="00AB43D5" w:rsidRPr="0085072C">
        <w:rPr>
          <w:sz w:val="28"/>
          <w:szCs w:val="28"/>
        </w:rPr>
        <w:t>коммунальн</w:t>
      </w:r>
      <w:r w:rsidRPr="0085072C">
        <w:rPr>
          <w:sz w:val="28"/>
          <w:szCs w:val="28"/>
        </w:rPr>
        <w:t>ыми отходами в Оренбургской области.</w:t>
      </w:r>
    </w:p>
    <w:p w:rsidR="00807BCD" w:rsidRPr="0085072C" w:rsidRDefault="00807BCD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5. Рециклинг отходов.</w:t>
      </w:r>
    </w:p>
    <w:p w:rsidR="00807BCD" w:rsidRPr="0085072C" w:rsidRDefault="00990114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  </w:t>
      </w:r>
      <w:r w:rsidR="00807BCD" w:rsidRPr="0085072C">
        <w:rPr>
          <w:rFonts w:ascii="Times New Roman" w:hAnsi="Times New Roman"/>
          <w:sz w:val="28"/>
          <w:szCs w:val="28"/>
        </w:rPr>
        <w:t>5.1. Классы рециклинга</w:t>
      </w:r>
      <w:r w:rsidR="00C87E48" w:rsidRPr="0085072C">
        <w:rPr>
          <w:rFonts w:ascii="Times New Roman" w:hAnsi="Times New Roman"/>
          <w:sz w:val="28"/>
          <w:szCs w:val="28"/>
        </w:rPr>
        <w:t>.</w:t>
      </w:r>
    </w:p>
    <w:p w:rsidR="00807BCD" w:rsidRPr="0085072C" w:rsidRDefault="00990114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  </w:t>
      </w:r>
      <w:r w:rsidR="00807BCD" w:rsidRPr="0085072C">
        <w:rPr>
          <w:rFonts w:ascii="Times New Roman" w:hAnsi="Times New Roman"/>
          <w:sz w:val="28"/>
          <w:szCs w:val="28"/>
        </w:rPr>
        <w:t>5.2. Экономическая выгода.</w:t>
      </w:r>
    </w:p>
    <w:p w:rsidR="00807BCD" w:rsidRPr="0085072C" w:rsidRDefault="00990114" w:rsidP="00B76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  </w:t>
      </w:r>
      <w:r w:rsidR="00807BCD" w:rsidRPr="0085072C">
        <w:rPr>
          <w:rFonts w:ascii="Times New Roman" w:hAnsi="Times New Roman"/>
          <w:sz w:val="28"/>
          <w:szCs w:val="28"/>
        </w:rPr>
        <w:t>5.3. Рециклинг в России.</w:t>
      </w:r>
    </w:p>
    <w:p w:rsidR="00807BCD" w:rsidRPr="0085072C" w:rsidRDefault="00990114" w:rsidP="00B7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07BCD" w:rsidRPr="0085072C">
        <w:rPr>
          <w:rFonts w:ascii="Times New Roman" w:eastAsia="Times New Roman" w:hAnsi="Times New Roman"/>
          <w:sz w:val="28"/>
          <w:szCs w:val="28"/>
          <w:lang w:eastAsia="ru-RU"/>
        </w:rPr>
        <w:t>5.4. Рециклинг отходов в Оренбургской области.</w:t>
      </w:r>
    </w:p>
    <w:p w:rsidR="00C66835" w:rsidRPr="0085072C" w:rsidRDefault="00B81344" w:rsidP="00B76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Заключение</w:t>
      </w:r>
    </w:p>
    <w:p w:rsidR="00B81344" w:rsidRPr="0085072C" w:rsidRDefault="00B81344" w:rsidP="00B76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Источники информации</w:t>
      </w:r>
    </w:p>
    <w:p w:rsidR="00B81344" w:rsidRPr="0085072C" w:rsidRDefault="00B81344" w:rsidP="00B76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Приложение</w:t>
      </w:r>
    </w:p>
    <w:p w:rsidR="00C66835" w:rsidRPr="0085072C" w:rsidRDefault="00C66835" w:rsidP="00AB43D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br w:type="page"/>
      </w:r>
      <w:r w:rsidRPr="0085072C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E3818" w:rsidRPr="0085072C" w:rsidRDefault="009E3818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В настоящее время весьма </w:t>
      </w:r>
      <w:r w:rsidRPr="0085072C">
        <w:rPr>
          <w:rFonts w:ascii="Times New Roman" w:hAnsi="Times New Roman"/>
          <w:b/>
          <w:sz w:val="28"/>
          <w:szCs w:val="28"/>
        </w:rPr>
        <w:t>актуальным</w:t>
      </w:r>
      <w:r w:rsidRPr="0085072C">
        <w:rPr>
          <w:rFonts w:ascii="Times New Roman" w:hAnsi="Times New Roman"/>
          <w:sz w:val="28"/>
          <w:szCs w:val="28"/>
        </w:rPr>
        <w:t xml:space="preserve"> стоит вопрос утилизации бытовых отходов. Ведь если просто складировать мусор на полигонах, то занимаются огромные площади земли, если сжигать, то вредные вещества, входящие в их состав, попадают в атмосферу и пагубно влияют на живые организмы. Выход один, нужно утилизировать их. А еще выгоднее, производить рециклинг.</w:t>
      </w:r>
    </w:p>
    <w:p w:rsidR="009E3818" w:rsidRPr="0085072C" w:rsidRDefault="009E3818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Цель</w:t>
      </w:r>
      <w:r w:rsidRPr="0085072C">
        <w:rPr>
          <w:rFonts w:ascii="Times New Roman" w:hAnsi="Times New Roman"/>
          <w:sz w:val="28"/>
          <w:szCs w:val="28"/>
        </w:rPr>
        <w:t>: рассмотреть в</w:t>
      </w:r>
      <w:r w:rsidR="00C37A98" w:rsidRPr="0085072C">
        <w:rPr>
          <w:rFonts w:ascii="Times New Roman" w:hAnsi="Times New Roman"/>
          <w:sz w:val="28"/>
          <w:szCs w:val="28"/>
        </w:rPr>
        <w:t>озможность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рециклинга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</w:t>
      </w:r>
      <w:r w:rsidR="00C66835" w:rsidRPr="0085072C">
        <w:rPr>
          <w:rFonts w:ascii="Times New Roman" w:hAnsi="Times New Roman"/>
          <w:sz w:val="28"/>
          <w:szCs w:val="28"/>
        </w:rPr>
        <w:t xml:space="preserve">твердых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="00C37A98" w:rsidRPr="0085072C">
        <w:rPr>
          <w:rFonts w:ascii="Times New Roman" w:hAnsi="Times New Roman"/>
          <w:sz w:val="28"/>
          <w:szCs w:val="28"/>
        </w:rPr>
        <w:t>ых отходов</w:t>
      </w:r>
      <w:r w:rsidRPr="0085072C"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9E3818" w:rsidRPr="0085072C" w:rsidRDefault="009E3818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Объект</w:t>
      </w:r>
      <w:r w:rsidRPr="0085072C">
        <w:rPr>
          <w:rFonts w:ascii="Times New Roman" w:hAnsi="Times New Roman"/>
          <w:sz w:val="28"/>
          <w:szCs w:val="28"/>
        </w:rPr>
        <w:t xml:space="preserve"> исследования: </w:t>
      </w:r>
      <w:r w:rsidR="00C66835" w:rsidRPr="0085072C">
        <w:rPr>
          <w:rFonts w:ascii="Times New Roman" w:hAnsi="Times New Roman"/>
          <w:sz w:val="28"/>
          <w:szCs w:val="28"/>
        </w:rPr>
        <w:t xml:space="preserve">твердые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</w:rPr>
        <w:t>ые отходы.</w:t>
      </w:r>
    </w:p>
    <w:p w:rsidR="009E3818" w:rsidRPr="0085072C" w:rsidRDefault="009E3818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Предмет</w:t>
      </w:r>
      <w:r w:rsidRPr="0085072C">
        <w:rPr>
          <w:rFonts w:ascii="Times New Roman" w:hAnsi="Times New Roman"/>
          <w:sz w:val="28"/>
          <w:szCs w:val="28"/>
        </w:rPr>
        <w:t xml:space="preserve"> исследования: виды рециклинга в условиях Оренбургской области.</w:t>
      </w:r>
    </w:p>
    <w:p w:rsidR="002F73C6" w:rsidRPr="0085072C" w:rsidRDefault="009E3818" w:rsidP="002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Задачи:</w:t>
      </w:r>
      <w:r w:rsidR="002F73C6" w:rsidRPr="0085072C">
        <w:rPr>
          <w:rFonts w:ascii="Times New Roman" w:hAnsi="Times New Roman"/>
          <w:sz w:val="28"/>
          <w:szCs w:val="28"/>
        </w:rPr>
        <w:t xml:space="preserve"> </w:t>
      </w:r>
    </w:p>
    <w:p w:rsidR="009E3818" w:rsidRPr="0085072C" w:rsidRDefault="00D628C6" w:rsidP="002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5072C">
        <w:rPr>
          <w:rFonts w:ascii="Times New Roman" w:hAnsi="Times New Roman"/>
          <w:sz w:val="28"/>
          <w:szCs w:val="28"/>
        </w:rPr>
        <w:t>Рассмотреть виды твердых коммунальных отходов.</w:t>
      </w:r>
    </w:p>
    <w:p w:rsidR="009E3818" w:rsidRPr="0085072C" w:rsidRDefault="002F73C6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2</w:t>
      </w:r>
      <w:r w:rsidR="009E3818" w:rsidRPr="0085072C">
        <w:rPr>
          <w:rFonts w:ascii="Times New Roman" w:hAnsi="Times New Roman"/>
          <w:sz w:val="28"/>
          <w:szCs w:val="28"/>
        </w:rPr>
        <w:t xml:space="preserve">. </w:t>
      </w:r>
      <w:r w:rsidR="00D628C6" w:rsidRPr="0085072C">
        <w:rPr>
          <w:rFonts w:ascii="Times New Roman" w:hAnsi="Times New Roman"/>
          <w:sz w:val="28"/>
          <w:szCs w:val="28"/>
        </w:rPr>
        <w:t xml:space="preserve">Выявить из литературных и </w:t>
      </w:r>
      <w:proofErr w:type="spellStart"/>
      <w:r w:rsidR="00D628C6" w:rsidRPr="0085072C">
        <w:rPr>
          <w:rFonts w:ascii="Times New Roman" w:hAnsi="Times New Roman"/>
          <w:sz w:val="28"/>
          <w:szCs w:val="28"/>
        </w:rPr>
        <w:t>интернет-источников</w:t>
      </w:r>
      <w:proofErr w:type="spellEnd"/>
      <w:r w:rsidR="00D628C6" w:rsidRPr="0085072C">
        <w:rPr>
          <w:rFonts w:ascii="Times New Roman" w:hAnsi="Times New Roman"/>
          <w:sz w:val="28"/>
          <w:szCs w:val="28"/>
        </w:rPr>
        <w:t xml:space="preserve"> виды </w:t>
      </w:r>
      <w:proofErr w:type="spellStart"/>
      <w:r w:rsidR="00D628C6" w:rsidRPr="0085072C">
        <w:rPr>
          <w:rFonts w:ascii="Times New Roman" w:hAnsi="Times New Roman"/>
          <w:sz w:val="28"/>
          <w:szCs w:val="28"/>
        </w:rPr>
        <w:t>рециклинга</w:t>
      </w:r>
      <w:proofErr w:type="spellEnd"/>
      <w:r w:rsidR="00D628C6" w:rsidRPr="0085072C">
        <w:rPr>
          <w:rFonts w:ascii="Times New Roman" w:hAnsi="Times New Roman"/>
          <w:sz w:val="28"/>
          <w:szCs w:val="28"/>
        </w:rPr>
        <w:t>.</w:t>
      </w:r>
    </w:p>
    <w:p w:rsidR="009E3818" w:rsidRPr="0085072C" w:rsidRDefault="00730BD6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3. </w:t>
      </w:r>
      <w:r w:rsidR="00D628C6" w:rsidRPr="0085072C">
        <w:rPr>
          <w:rFonts w:ascii="Times New Roman" w:hAnsi="Times New Roman"/>
          <w:sz w:val="28"/>
          <w:szCs w:val="28"/>
        </w:rPr>
        <w:t xml:space="preserve">Изучить информацию о </w:t>
      </w:r>
      <w:proofErr w:type="spellStart"/>
      <w:r w:rsidR="00D628C6" w:rsidRPr="0085072C">
        <w:rPr>
          <w:rFonts w:ascii="Times New Roman" w:hAnsi="Times New Roman"/>
          <w:sz w:val="28"/>
          <w:szCs w:val="28"/>
        </w:rPr>
        <w:t>рециклинге</w:t>
      </w:r>
      <w:proofErr w:type="spellEnd"/>
      <w:r w:rsidR="00D628C6" w:rsidRPr="0085072C">
        <w:rPr>
          <w:rFonts w:ascii="Times New Roman" w:hAnsi="Times New Roman"/>
          <w:sz w:val="28"/>
          <w:szCs w:val="28"/>
        </w:rPr>
        <w:t xml:space="preserve"> в России.</w:t>
      </w:r>
    </w:p>
    <w:p w:rsidR="00F11A77" w:rsidRDefault="00C66835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4</w:t>
      </w:r>
      <w:r w:rsidR="00470126" w:rsidRPr="0085072C">
        <w:rPr>
          <w:rFonts w:ascii="Times New Roman" w:hAnsi="Times New Roman"/>
          <w:sz w:val="28"/>
          <w:szCs w:val="28"/>
        </w:rPr>
        <w:t xml:space="preserve">. </w:t>
      </w:r>
      <w:r w:rsidR="00D628C6">
        <w:rPr>
          <w:rFonts w:ascii="Times New Roman" w:hAnsi="Times New Roman"/>
          <w:sz w:val="28"/>
          <w:szCs w:val="28"/>
        </w:rPr>
        <w:t xml:space="preserve">Проанализировать </w:t>
      </w:r>
      <w:r w:rsidR="00D628C6" w:rsidRPr="0085072C">
        <w:rPr>
          <w:rFonts w:ascii="Times New Roman" w:hAnsi="Times New Roman"/>
          <w:sz w:val="28"/>
          <w:szCs w:val="28"/>
        </w:rPr>
        <w:t>новейшую информацию по ТКО</w:t>
      </w:r>
      <w:r w:rsidR="00D628C6">
        <w:rPr>
          <w:rFonts w:ascii="Times New Roman" w:hAnsi="Times New Roman"/>
          <w:sz w:val="28"/>
          <w:szCs w:val="28"/>
        </w:rPr>
        <w:t>.</w:t>
      </w:r>
    </w:p>
    <w:p w:rsidR="00470126" w:rsidRPr="0085072C" w:rsidRDefault="00C66835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5</w:t>
      </w:r>
      <w:r w:rsidR="00470126" w:rsidRPr="0085072C">
        <w:rPr>
          <w:rFonts w:ascii="Times New Roman" w:hAnsi="Times New Roman"/>
          <w:sz w:val="28"/>
          <w:szCs w:val="28"/>
        </w:rPr>
        <w:t xml:space="preserve">. Сделать вывод о возможности рециклинга </w:t>
      </w:r>
      <w:r w:rsidRPr="0085072C">
        <w:rPr>
          <w:rFonts w:ascii="Times New Roman" w:hAnsi="Times New Roman"/>
          <w:sz w:val="28"/>
          <w:szCs w:val="28"/>
        </w:rPr>
        <w:t xml:space="preserve">твердых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="00C37A98" w:rsidRPr="0085072C">
        <w:rPr>
          <w:rFonts w:ascii="Times New Roman" w:hAnsi="Times New Roman"/>
          <w:sz w:val="28"/>
          <w:szCs w:val="28"/>
        </w:rPr>
        <w:t>ых отходов</w:t>
      </w:r>
      <w:r w:rsidR="00470126" w:rsidRPr="0085072C"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C37A98" w:rsidRPr="0085072C" w:rsidRDefault="00C37A98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Гипотеза: </w:t>
      </w:r>
      <w:r w:rsidR="007C6A7F" w:rsidRPr="0085072C">
        <w:rPr>
          <w:rFonts w:ascii="Times New Roman" w:hAnsi="Times New Roman"/>
          <w:sz w:val="28"/>
          <w:szCs w:val="28"/>
        </w:rPr>
        <w:t xml:space="preserve">если правильно утилизировать </w:t>
      </w:r>
      <w:r w:rsidR="00C66835" w:rsidRPr="0085072C">
        <w:rPr>
          <w:rFonts w:ascii="Times New Roman" w:hAnsi="Times New Roman"/>
          <w:sz w:val="28"/>
          <w:szCs w:val="28"/>
        </w:rPr>
        <w:t xml:space="preserve">твердые </w:t>
      </w:r>
      <w:r w:rsidR="00AB43D5" w:rsidRPr="0085072C">
        <w:rPr>
          <w:rFonts w:ascii="Times New Roman" w:hAnsi="Times New Roman"/>
          <w:sz w:val="28"/>
          <w:szCs w:val="28"/>
        </w:rPr>
        <w:t>коммунальн</w:t>
      </w:r>
      <w:r w:rsidR="007C6A7F" w:rsidRPr="0085072C">
        <w:rPr>
          <w:rFonts w:ascii="Times New Roman" w:hAnsi="Times New Roman"/>
          <w:sz w:val="28"/>
          <w:szCs w:val="28"/>
        </w:rPr>
        <w:t>ые отходы, то можно сохранить природные ресурсы.</w:t>
      </w:r>
    </w:p>
    <w:p w:rsidR="007C6A7F" w:rsidRPr="0085072C" w:rsidRDefault="007C6A7F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исследования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30BD6" w:rsidRPr="0085072C" w:rsidRDefault="007C6A7F" w:rsidP="00B81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</w:t>
      </w:r>
      <w:r w:rsidR="00B81344" w:rsidRPr="0085072C">
        <w:rPr>
          <w:rFonts w:ascii="Times New Roman" w:eastAsia="Times New Roman" w:hAnsi="Times New Roman"/>
          <w:sz w:val="28"/>
          <w:szCs w:val="28"/>
          <w:lang w:eastAsia="ru-RU"/>
        </w:rPr>
        <w:t>литературных ресурсов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изучаемой </w:t>
      </w:r>
      <w:r w:rsidR="00C66835" w:rsidRPr="0085072C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ме.</w:t>
      </w:r>
    </w:p>
    <w:p w:rsidR="00730BD6" w:rsidRPr="0085072C" w:rsidRDefault="00730BD6" w:rsidP="00B81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</w:rPr>
        <w:t>Эксперимент</w:t>
      </w:r>
      <w:r w:rsidR="00E37DD0" w:rsidRPr="0085072C">
        <w:rPr>
          <w:rFonts w:ascii="Times New Roman" w:hAnsi="Times New Roman"/>
          <w:sz w:val="28"/>
          <w:szCs w:val="28"/>
        </w:rPr>
        <w:t>.</w:t>
      </w:r>
    </w:p>
    <w:p w:rsidR="003A25B7" w:rsidRPr="0085072C" w:rsidRDefault="003A25B7" w:rsidP="00B81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</w:rPr>
        <w:t>Интервьюирование.</w:t>
      </w:r>
    </w:p>
    <w:p w:rsidR="007C6A7F" w:rsidRPr="0085072C" w:rsidRDefault="007C6A7F" w:rsidP="00B813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Анализ, обобщение и систематизация результатов.</w:t>
      </w:r>
    </w:p>
    <w:p w:rsidR="00B81344" w:rsidRPr="0085072C" w:rsidRDefault="00B81344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072C">
        <w:rPr>
          <w:rFonts w:ascii="Times New Roman" w:hAnsi="Times New Roman"/>
          <w:sz w:val="28"/>
          <w:szCs w:val="28"/>
          <w:shd w:val="clear" w:color="auto" w:fill="FFFFFF"/>
        </w:rPr>
        <w:t xml:space="preserve">Практическая </w:t>
      </w:r>
      <w:r w:rsidRPr="0085072C">
        <w:rPr>
          <w:rFonts w:ascii="Times New Roman" w:hAnsi="Times New Roman"/>
          <w:b/>
          <w:sz w:val="28"/>
          <w:szCs w:val="28"/>
          <w:shd w:val="clear" w:color="auto" w:fill="FFFFFF"/>
        </w:rPr>
        <w:t>значимость</w:t>
      </w:r>
      <w:r w:rsidRPr="0085072C">
        <w:rPr>
          <w:rFonts w:ascii="Times New Roman" w:hAnsi="Times New Roman"/>
          <w:sz w:val="28"/>
          <w:szCs w:val="28"/>
          <w:shd w:val="clear" w:color="auto" w:fill="FFFFFF"/>
        </w:rPr>
        <w:t xml:space="preserve"> заключается в том, что результаты исследования могут быть использованы аналитическими группами для изучения процессов по уменьшению негативного воздействия твердых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  <w:shd w:val="clear" w:color="auto" w:fill="FFFFFF"/>
        </w:rPr>
        <w:t xml:space="preserve">ых отходов на окружающую среду. </w:t>
      </w:r>
    </w:p>
    <w:p w:rsidR="00C66835" w:rsidRPr="0085072C" w:rsidRDefault="00C66835" w:rsidP="00B813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3E2C" w:rsidRPr="0085072C" w:rsidRDefault="00B81344" w:rsidP="000418C4">
      <w:pPr>
        <w:ind w:firstLine="709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br w:type="page"/>
      </w:r>
      <w:r w:rsidR="00C66835" w:rsidRPr="0085072C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403E2C" w:rsidRPr="0085072C">
        <w:rPr>
          <w:rFonts w:ascii="Times New Roman" w:hAnsi="Times New Roman"/>
          <w:b/>
          <w:sz w:val="28"/>
          <w:szCs w:val="28"/>
        </w:rPr>
        <w:t>Виды отход</w:t>
      </w:r>
      <w:r w:rsidR="00904411" w:rsidRPr="0085072C">
        <w:rPr>
          <w:rFonts w:ascii="Times New Roman" w:hAnsi="Times New Roman"/>
          <w:b/>
          <w:sz w:val="28"/>
          <w:szCs w:val="28"/>
        </w:rPr>
        <w:t>ов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Понятие отходов определено в Федеральном законе от 24.06.1998 №89-ФЗ "Об отходах производства и потребления". Отходы – это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По своему происхождению отходы делятся на две основные группы: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- отходы производства - остатки сырья, материалов, веществ, изделий, предметов, образовавшиеся в процессе производства продукции, выполнения работ (услуг) и утратившие полностью или частично исходные потребительские свойства.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- отходы потребления - остатки веществ, материалов, предметов, изделий, товаров (продукции или изделий),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(жизнедеятельности), использования или эксплуатации.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 xml:space="preserve">В свою очередь отходы потребления делятся на: крупногабаритные отходы и твёрдые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  <w:lang w:eastAsia="ru-RU"/>
        </w:rPr>
        <w:t>ые отходы.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Крупногабаритные отходы представляют собой сложно комбинированный мусор, состоящий из утративших потребительские свойства крупных изделий.</w:t>
      </w:r>
    </w:p>
    <w:p w:rsidR="00403E2C" w:rsidRPr="0085072C" w:rsidRDefault="00403E2C" w:rsidP="00B813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 xml:space="preserve">2. Твердые </w:t>
      </w:r>
      <w:r w:rsidR="000418C4" w:rsidRPr="0085072C">
        <w:rPr>
          <w:rFonts w:ascii="Times New Roman" w:hAnsi="Times New Roman"/>
          <w:b/>
          <w:sz w:val="28"/>
          <w:szCs w:val="28"/>
        </w:rPr>
        <w:t>коммунальн</w:t>
      </w:r>
      <w:r w:rsidRPr="0085072C">
        <w:rPr>
          <w:rFonts w:ascii="Times New Roman" w:hAnsi="Times New Roman"/>
          <w:b/>
          <w:sz w:val="28"/>
          <w:szCs w:val="28"/>
        </w:rPr>
        <w:t xml:space="preserve">ые </w:t>
      </w:r>
      <w:r w:rsidR="000418C4" w:rsidRPr="0085072C">
        <w:rPr>
          <w:rFonts w:ascii="Times New Roman" w:hAnsi="Times New Roman"/>
          <w:b/>
          <w:sz w:val="28"/>
          <w:szCs w:val="28"/>
        </w:rPr>
        <w:t>отходы</w:t>
      </w:r>
    </w:p>
    <w:p w:rsidR="00403E2C" w:rsidRPr="0085072C" w:rsidRDefault="00403E2C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Твёрдые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</w:rPr>
        <w:t>ые отходы (бытовой мусор) — непригодные для дальнейшего использования пищевые продукты и предметы быта или товары, потерявшие потребительские свойства, наибольшая часть отходов потребления. Они делятся на отбросы (биологические) и собственно бытовой мусор (небиологические), а последний часто на бытовом уровне именуются просто мусор. </w:t>
      </w:r>
    </w:p>
    <w:p w:rsidR="00403E2C" w:rsidRPr="0085072C" w:rsidRDefault="00403E2C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Состав твёрдых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</w:rPr>
        <w:t xml:space="preserve">ых отходов зависит от многих факторов: уровня развития страны и региона, культурного уровня населения и его обычаев, времени года и других причин. Твёрдые отходы  характеризуются многокомпонентностью и неоднородностью состава, малой плотностью и нестабильностью (способностью к загниванию). Источниками образования </w:t>
      </w:r>
      <w:r w:rsidR="000418C4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</w:rPr>
        <w:t xml:space="preserve">ых бытовых отходов могут быть как жилые, так и общественные здания, спортивные и другие предприятия. </w:t>
      </w:r>
    </w:p>
    <w:p w:rsidR="00323D16" w:rsidRPr="0085072C" w:rsidRDefault="00403E2C" w:rsidP="00B813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 xml:space="preserve">2.1. Виды твёрдых </w:t>
      </w:r>
      <w:r w:rsidR="000418C4" w:rsidRPr="0085072C">
        <w:rPr>
          <w:rFonts w:ascii="Times New Roman" w:hAnsi="Times New Roman"/>
          <w:b/>
          <w:sz w:val="28"/>
          <w:szCs w:val="28"/>
        </w:rPr>
        <w:t>коммунальн</w:t>
      </w:r>
      <w:r w:rsidRPr="0085072C">
        <w:rPr>
          <w:rFonts w:ascii="Times New Roman" w:hAnsi="Times New Roman"/>
          <w:b/>
          <w:sz w:val="28"/>
          <w:szCs w:val="28"/>
        </w:rPr>
        <w:t xml:space="preserve">ых </w:t>
      </w:r>
      <w:r w:rsidR="00904411" w:rsidRPr="0085072C">
        <w:rPr>
          <w:rFonts w:ascii="Times New Roman" w:hAnsi="Times New Roman"/>
          <w:b/>
          <w:sz w:val="28"/>
          <w:szCs w:val="28"/>
        </w:rPr>
        <w:t>отходов</w:t>
      </w:r>
    </w:p>
    <w:p w:rsidR="00403E2C" w:rsidRPr="0085072C" w:rsidRDefault="00403E2C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В зависимости от возможности переработки или утилизации подразделяют на следующие виды</w:t>
      </w:r>
      <w:r w:rsidR="00323D16" w:rsidRPr="0085072C">
        <w:rPr>
          <w:rFonts w:ascii="Times New Roman" w:hAnsi="Times New Roman"/>
          <w:sz w:val="28"/>
          <w:szCs w:val="28"/>
          <w:lang w:eastAsia="ru-RU"/>
        </w:rPr>
        <w:t>:</w:t>
      </w:r>
      <w:r w:rsidRPr="008507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3D16" w:rsidRPr="0085072C">
        <w:rPr>
          <w:rFonts w:ascii="Times New Roman" w:hAnsi="Times New Roman"/>
          <w:sz w:val="28"/>
          <w:szCs w:val="28"/>
          <w:lang w:eastAsia="ru-RU"/>
        </w:rPr>
        <w:t xml:space="preserve">перерабатываемые, </w:t>
      </w:r>
      <w:proofErr w:type="spellStart"/>
      <w:r w:rsidR="00323D16" w:rsidRPr="0085072C">
        <w:rPr>
          <w:rFonts w:ascii="Times New Roman" w:hAnsi="Times New Roman"/>
          <w:sz w:val="28"/>
          <w:szCs w:val="28"/>
          <w:lang w:eastAsia="ru-RU"/>
        </w:rPr>
        <w:t>биоразлагаемые</w:t>
      </w:r>
      <w:proofErr w:type="spellEnd"/>
      <w:r w:rsidR="00323D16" w:rsidRPr="0085072C">
        <w:rPr>
          <w:rFonts w:ascii="Times New Roman" w:hAnsi="Times New Roman"/>
          <w:sz w:val="28"/>
          <w:szCs w:val="28"/>
          <w:lang w:eastAsia="ru-RU"/>
        </w:rPr>
        <w:t>, не перерабатываемые</w:t>
      </w:r>
      <w:r w:rsidR="00730BD6" w:rsidRPr="0085072C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23D16" w:rsidRPr="0085072C">
        <w:rPr>
          <w:rFonts w:ascii="Times New Roman" w:hAnsi="Times New Roman"/>
          <w:sz w:val="28"/>
          <w:szCs w:val="28"/>
          <w:lang w:eastAsia="ru-RU"/>
        </w:rPr>
        <w:t xml:space="preserve">опасные </w:t>
      </w:r>
      <w:r w:rsidRPr="0085072C">
        <w:rPr>
          <w:rFonts w:ascii="Times New Roman" w:hAnsi="Times New Roman"/>
          <w:sz w:val="28"/>
          <w:szCs w:val="28"/>
          <w:lang w:eastAsia="ru-RU"/>
        </w:rPr>
        <w:t>(</w:t>
      </w:r>
      <w:r w:rsidR="00323D16" w:rsidRPr="0085072C">
        <w:rPr>
          <w:rFonts w:ascii="Times New Roman" w:hAnsi="Times New Roman"/>
          <w:sz w:val="28"/>
          <w:szCs w:val="28"/>
          <w:lang w:eastAsia="ru-RU"/>
        </w:rPr>
        <w:t xml:space="preserve">Приложение, </w:t>
      </w:r>
      <w:r w:rsidRPr="0085072C">
        <w:rPr>
          <w:rFonts w:ascii="Times New Roman" w:hAnsi="Times New Roman"/>
          <w:sz w:val="28"/>
          <w:szCs w:val="28"/>
          <w:lang w:eastAsia="ru-RU"/>
        </w:rPr>
        <w:t>таблица 1)</w:t>
      </w:r>
      <w:r w:rsidR="00323D16" w:rsidRPr="0085072C">
        <w:rPr>
          <w:rFonts w:ascii="Times New Roman" w:hAnsi="Times New Roman"/>
          <w:sz w:val="28"/>
          <w:szCs w:val="28"/>
          <w:lang w:eastAsia="ru-RU"/>
        </w:rPr>
        <w:t>.</w:t>
      </w:r>
    </w:p>
    <w:p w:rsidR="009E002E" w:rsidRPr="0085072C" w:rsidRDefault="00323D16" w:rsidP="00B81344">
      <w:pPr>
        <w:tabs>
          <w:tab w:val="left" w:pos="72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Следует отметить, что многие отходы имеют достаточно продолжительный срок разложения</w:t>
      </w:r>
      <w:r w:rsidR="00403E2C" w:rsidRPr="0085072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5072C">
        <w:rPr>
          <w:rFonts w:ascii="Times New Roman" w:hAnsi="Times New Roman"/>
          <w:sz w:val="28"/>
          <w:szCs w:val="28"/>
          <w:lang w:eastAsia="ru-RU"/>
        </w:rPr>
        <w:t xml:space="preserve">Приложение, </w:t>
      </w:r>
      <w:r w:rsidR="00403E2C" w:rsidRPr="0085072C">
        <w:rPr>
          <w:rFonts w:ascii="Times New Roman" w:hAnsi="Times New Roman"/>
          <w:sz w:val="28"/>
          <w:szCs w:val="28"/>
          <w:lang w:eastAsia="ru-RU"/>
        </w:rPr>
        <w:t xml:space="preserve">таблица 2). </w:t>
      </w:r>
      <w:r w:rsidR="009E002E" w:rsidRPr="0085072C">
        <w:rPr>
          <w:rFonts w:ascii="Times New Roman" w:hAnsi="Times New Roman"/>
          <w:sz w:val="28"/>
          <w:szCs w:val="28"/>
          <w:lang w:eastAsia="ru-RU"/>
        </w:rPr>
        <w:t xml:space="preserve">Для наглядности, мы показали учащимся начальной школы в рамках кружка «Экология», как «ведут» себя наиболее часто встречаемые виды </w:t>
      </w:r>
      <w:r w:rsidR="000418C4" w:rsidRPr="0085072C">
        <w:rPr>
          <w:rFonts w:ascii="Times New Roman" w:hAnsi="Times New Roman"/>
          <w:sz w:val="28"/>
          <w:szCs w:val="28"/>
        </w:rPr>
        <w:lastRenderedPageBreak/>
        <w:t>коммунальн</w:t>
      </w:r>
      <w:r w:rsidR="009E002E" w:rsidRPr="0085072C">
        <w:rPr>
          <w:rFonts w:ascii="Times New Roman" w:hAnsi="Times New Roman"/>
          <w:sz w:val="28"/>
          <w:szCs w:val="28"/>
          <w:lang w:eastAsia="ru-RU"/>
        </w:rPr>
        <w:t xml:space="preserve">ых отходов в разных средах. Для этого мы взяли лист бумаги, пластиковую бутылку, прозрачный полиэтиленовый пакет, металлический гвоздь, </w:t>
      </w:r>
      <w:proofErr w:type="spellStart"/>
      <w:proofErr w:type="gramStart"/>
      <w:r w:rsidR="00C476B6" w:rsidRPr="0085072C">
        <w:rPr>
          <w:rFonts w:ascii="Times New Roman" w:hAnsi="Times New Roman"/>
          <w:sz w:val="28"/>
          <w:szCs w:val="28"/>
          <w:lang w:eastAsia="ru-RU"/>
        </w:rPr>
        <w:t>хлопчато</w:t>
      </w:r>
      <w:proofErr w:type="spellEnd"/>
      <w:r w:rsidR="00C476B6" w:rsidRPr="0085072C">
        <w:rPr>
          <w:rFonts w:ascii="Times New Roman" w:hAnsi="Times New Roman"/>
          <w:sz w:val="28"/>
          <w:szCs w:val="28"/>
          <w:lang w:eastAsia="ru-RU"/>
        </w:rPr>
        <w:t xml:space="preserve"> - бумажную</w:t>
      </w:r>
      <w:proofErr w:type="gramEnd"/>
      <w:r w:rsidR="00C476B6" w:rsidRPr="0085072C">
        <w:rPr>
          <w:rFonts w:ascii="Times New Roman" w:hAnsi="Times New Roman"/>
          <w:sz w:val="28"/>
          <w:szCs w:val="28"/>
          <w:lang w:eastAsia="ru-RU"/>
        </w:rPr>
        <w:t xml:space="preserve"> материю, </w:t>
      </w:r>
      <w:r w:rsidR="009E002E" w:rsidRPr="0085072C">
        <w:rPr>
          <w:rFonts w:ascii="Times New Roman" w:hAnsi="Times New Roman"/>
          <w:sz w:val="28"/>
          <w:szCs w:val="28"/>
          <w:lang w:eastAsia="ru-RU"/>
        </w:rPr>
        <w:t xml:space="preserve">фрукт (яблоко) и поместили в емкость с водой (1 группа эксперимента) и в емкость с почвой (2 группа эксперимента). Наблюдения проводили один раз в </w:t>
      </w:r>
      <w:r w:rsidR="00C476B6" w:rsidRPr="0085072C">
        <w:rPr>
          <w:rFonts w:ascii="Times New Roman" w:hAnsi="Times New Roman"/>
          <w:sz w:val="28"/>
          <w:szCs w:val="28"/>
          <w:lang w:eastAsia="ru-RU"/>
        </w:rPr>
        <w:t xml:space="preserve">четырнадцать </w:t>
      </w:r>
      <w:r w:rsidR="009E002E" w:rsidRPr="0085072C">
        <w:rPr>
          <w:rFonts w:ascii="Times New Roman" w:hAnsi="Times New Roman"/>
          <w:sz w:val="28"/>
          <w:szCs w:val="28"/>
          <w:lang w:eastAsia="ru-RU"/>
        </w:rPr>
        <w:t xml:space="preserve">дней, емкость с почвой увлажняли </w:t>
      </w:r>
      <w:r w:rsidR="00730BD6" w:rsidRPr="0085072C">
        <w:rPr>
          <w:rFonts w:ascii="Times New Roman" w:hAnsi="Times New Roman"/>
          <w:sz w:val="28"/>
          <w:szCs w:val="28"/>
          <w:lang w:eastAsia="ru-RU"/>
        </w:rPr>
        <w:t>каждые</w:t>
      </w:r>
      <w:r w:rsidR="009E002E" w:rsidRPr="0085072C">
        <w:rPr>
          <w:rFonts w:ascii="Times New Roman" w:hAnsi="Times New Roman"/>
          <w:sz w:val="28"/>
          <w:szCs w:val="28"/>
          <w:lang w:eastAsia="ru-RU"/>
        </w:rPr>
        <w:t xml:space="preserve"> три дня.</w:t>
      </w:r>
      <w:r w:rsidR="00E37DD0" w:rsidRPr="0085072C">
        <w:rPr>
          <w:rFonts w:ascii="Times New Roman" w:hAnsi="Times New Roman"/>
          <w:sz w:val="28"/>
          <w:szCs w:val="28"/>
          <w:lang w:eastAsia="ru-RU"/>
        </w:rPr>
        <w:t xml:space="preserve"> Как видно из </w:t>
      </w:r>
      <w:r w:rsidR="00554AA4" w:rsidRPr="0085072C">
        <w:rPr>
          <w:rFonts w:ascii="Times New Roman" w:hAnsi="Times New Roman"/>
          <w:sz w:val="28"/>
          <w:szCs w:val="28"/>
          <w:lang w:eastAsia="ru-RU"/>
        </w:rPr>
        <w:t xml:space="preserve">графиков (Приложение, график 1 и график 2) в водной среде идет активнее изменения во внешнем виде у бумаги (располагается на поверхности, с течением времени набухает), металла (ржавление) и органических отходов. В почвенной среде больших изменений наблюдается в </w:t>
      </w:r>
      <w:proofErr w:type="spellStart"/>
      <w:proofErr w:type="gramStart"/>
      <w:r w:rsidR="00554AA4" w:rsidRPr="0085072C">
        <w:rPr>
          <w:rFonts w:ascii="Times New Roman" w:hAnsi="Times New Roman"/>
          <w:sz w:val="28"/>
          <w:szCs w:val="28"/>
          <w:lang w:eastAsia="ru-RU"/>
        </w:rPr>
        <w:t>хлопчато</w:t>
      </w:r>
      <w:proofErr w:type="spellEnd"/>
      <w:r w:rsidR="00554AA4" w:rsidRPr="0085072C">
        <w:rPr>
          <w:rFonts w:ascii="Times New Roman" w:hAnsi="Times New Roman"/>
          <w:sz w:val="28"/>
          <w:szCs w:val="28"/>
          <w:lang w:eastAsia="ru-RU"/>
        </w:rPr>
        <w:t xml:space="preserve"> - бумажной</w:t>
      </w:r>
      <w:proofErr w:type="gramEnd"/>
      <w:r w:rsidR="00554AA4" w:rsidRPr="0085072C">
        <w:rPr>
          <w:rFonts w:ascii="Times New Roman" w:hAnsi="Times New Roman"/>
          <w:sz w:val="28"/>
          <w:szCs w:val="28"/>
          <w:lang w:eastAsia="ru-RU"/>
        </w:rPr>
        <w:t xml:space="preserve"> ткани. Однако, и в водной, и в почвенной</w:t>
      </w:r>
      <w:r w:rsidR="00C644A4" w:rsidRPr="0085072C">
        <w:rPr>
          <w:rFonts w:ascii="Times New Roman" w:hAnsi="Times New Roman"/>
          <w:sz w:val="28"/>
          <w:szCs w:val="28"/>
          <w:lang w:eastAsia="ru-RU"/>
        </w:rPr>
        <w:t xml:space="preserve"> среде</w:t>
      </w:r>
      <w:r w:rsidR="00554AA4" w:rsidRPr="0085072C">
        <w:rPr>
          <w:rFonts w:ascii="Times New Roman" w:hAnsi="Times New Roman"/>
          <w:sz w:val="28"/>
          <w:szCs w:val="28"/>
          <w:lang w:eastAsia="ru-RU"/>
        </w:rPr>
        <w:t xml:space="preserve"> нет изменений у пластика (пластмасса и полиэтиленовый пакет)</w:t>
      </w:r>
      <w:r w:rsidR="00C644A4" w:rsidRPr="0085072C">
        <w:rPr>
          <w:rFonts w:ascii="Times New Roman" w:hAnsi="Times New Roman"/>
          <w:sz w:val="28"/>
          <w:szCs w:val="28"/>
          <w:lang w:eastAsia="ru-RU"/>
        </w:rPr>
        <w:t>, остается неизменном состоянии</w:t>
      </w:r>
      <w:r w:rsidR="00554AA4" w:rsidRPr="0085072C">
        <w:rPr>
          <w:rFonts w:ascii="Times New Roman" w:hAnsi="Times New Roman"/>
          <w:sz w:val="28"/>
          <w:szCs w:val="28"/>
          <w:lang w:eastAsia="ru-RU"/>
        </w:rPr>
        <w:t xml:space="preserve"> на поверхности воды.</w:t>
      </w:r>
    </w:p>
    <w:p w:rsidR="00403E2C" w:rsidRPr="0085072C" w:rsidRDefault="00C644A4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Таким образом, учитывая данные особенности</w:t>
      </w:r>
      <w:r w:rsidR="00612D99" w:rsidRPr="0085072C">
        <w:rPr>
          <w:rFonts w:ascii="Times New Roman" w:hAnsi="Times New Roman"/>
          <w:sz w:val="28"/>
          <w:szCs w:val="28"/>
          <w:lang w:eastAsia="ru-RU"/>
        </w:rPr>
        <w:t>,</w:t>
      </w:r>
      <w:r w:rsidRPr="0085072C">
        <w:rPr>
          <w:rFonts w:ascii="Times New Roman" w:hAnsi="Times New Roman"/>
          <w:sz w:val="28"/>
          <w:szCs w:val="28"/>
          <w:lang w:eastAsia="ru-RU"/>
        </w:rPr>
        <w:t xml:space="preserve"> возникает необходимость утилизировать отходы.</w:t>
      </w:r>
    </w:p>
    <w:p w:rsidR="00904411" w:rsidRPr="0085072C" w:rsidRDefault="00C644A4" w:rsidP="00B81344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072C">
        <w:rPr>
          <w:rFonts w:ascii="Times New Roman" w:hAnsi="Times New Roman"/>
          <w:b/>
          <w:sz w:val="28"/>
          <w:szCs w:val="28"/>
          <w:lang w:eastAsia="ru-RU"/>
        </w:rPr>
        <w:t>3. Утилизация мусора в России</w:t>
      </w:r>
    </w:p>
    <w:p w:rsidR="00C644A4" w:rsidRPr="0085072C" w:rsidRDefault="00C644A4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072C">
        <w:rPr>
          <w:rFonts w:ascii="Times New Roman" w:hAnsi="Times New Roman"/>
          <w:sz w:val="28"/>
          <w:szCs w:val="28"/>
          <w:shd w:val="clear" w:color="auto" w:fill="FFFFFF"/>
        </w:rPr>
        <w:t>14 января 2019 года президент РФ Владимир Путин </w:t>
      </w:r>
      <w:hyperlink r:id="rId6" w:tgtFrame="_blank" w:history="1">
        <w:r w:rsidRPr="0085072C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подписал</w:t>
        </w:r>
      </w:hyperlink>
      <w:r w:rsidRPr="0085072C">
        <w:rPr>
          <w:rFonts w:ascii="Times New Roman" w:hAnsi="Times New Roman"/>
          <w:sz w:val="28"/>
          <w:szCs w:val="28"/>
          <w:shd w:val="clear" w:color="auto" w:fill="FFFFFF"/>
        </w:rPr>
        <w:t> указ о создании компании по формированию комплексной системы обращения с твердыми коммунальными отходами "Российский экологический оператор".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Редакция ТАСС</w:t>
      </w:r>
      <w:r w:rsidR="00612D99" w:rsidRPr="0085072C">
        <w:rPr>
          <w:sz w:val="28"/>
          <w:szCs w:val="28"/>
        </w:rPr>
        <w:t xml:space="preserve"> </w:t>
      </w:r>
      <w:r w:rsidRPr="0085072C">
        <w:rPr>
          <w:sz w:val="28"/>
          <w:szCs w:val="28"/>
        </w:rPr>
        <w:t>- ДОСЬЕ подготовила материал об утилизации мусора в России.</w:t>
      </w:r>
      <w:r w:rsidR="00612D99" w:rsidRPr="0085072C">
        <w:rPr>
          <w:sz w:val="28"/>
          <w:szCs w:val="28"/>
        </w:rPr>
        <w:t xml:space="preserve"> Так, п</w:t>
      </w:r>
      <w:r w:rsidRPr="0085072C">
        <w:rPr>
          <w:sz w:val="28"/>
          <w:szCs w:val="28"/>
        </w:rPr>
        <w:t xml:space="preserve">о данным </w:t>
      </w:r>
      <w:proofErr w:type="spellStart"/>
      <w:r w:rsidRPr="0085072C">
        <w:rPr>
          <w:sz w:val="28"/>
          <w:szCs w:val="28"/>
        </w:rPr>
        <w:t>Росприроднадзора</w:t>
      </w:r>
      <w:proofErr w:type="spellEnd"/>
      <w:r w:rsidRPr="0085072C">
        <w:rPr>
          <w:sz w:val="28"/>
          <w:szCs w:val="28"/>
        </w:rPr>
        <w:t>, к началу 2018 года в России было накоплено 38 млрд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73 </w:t>
      </w:r>
      <w:proofErr w:type="spellStart"/>
      <w:proofErr w:type="gramStart"/>
      <w:r w:rsidRPr="0085072C">
        <w:rPr>
          <w:sz w:val="28"/>
          <w:szCs w:val="28"/>
        </w:rPr>
        <w:t>млн</w:t>
      </w:r>
      <w:proofErr w:type="spellEnd"/>
      <w:proofErr w:type="gramEnd"/>
      <w:r w:rsidRPr="0085072C">
        <w:rPr>
          <w:sz w:val="28"/>
          <w:szCs w:val="28"/>
        </w:rPr>
        <w:t xml:space="preserve"> т промышленных и бытовых отходов. При этом в течение 2017 года образовалось 6 млрд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220,6 млн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т (на 12,5% больше, чем в 2016 году). Утилизировано для повторного применения в 2018 году было 2 млрд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53,9 млн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т отходов.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Порядка 90% приходится на долю различных производств, в основном добывающих. Объем твердых коммунальных отходов (ТКО) - 55-60 млн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т в год. 40% из них - органические отходы, 35% - бумага, 6% - пластик (по данным научно-практического журнала "Твердые бытовые отходы").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Таким образом, на каждого россиянина приходится в среднем 400 кг мусора в год. Практически все твердые коммунальные отходы в России вывозятся на мусорные полигоны, санкционированные и несанкционированные свалки. В переработку или сжигание </w:t>
      </w:r>
      <w:r w:rsidR="00612D99" w:rsidRPr="0085072C">
        <w:rPr>
          <w:sz w:val="28"/>
          <w:szCs w:val="28"/>
        </w:rPr>
        <w:t>отправляется только 4-5% мусора (приложение, таблица 3)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По состоянию на январь 2019 года в государственный реестр были включены 5 тыс. 526 объектов размещения отходов. Их общая остаточная вместимость превышает 1,7 млрд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т. Ежегодно площадь свалок в России увеличивается на 0,4 млн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га.</w:t>
      </w:r>
    </w:p>
    <w:p w:rsidR="00C644A4" w:rsidRPr="0085072C" w:rsidRDefault="00612D99" w:rsidP="00B8134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3.1. </w:t>
      </w:r>
      <w:r w:rsidR="00C644A4" w:rsidRPr="0085072C">
        <w:rPr>
          <w:sz w:val="28"/>
          <w:szCs w:val="28"/>
        </w:rPr>
        <w:t>Приоритетный проект "Чистая страна"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21 декабря 2016 года Совет при президенте РФ по стратегическому развитию и приоритетным проектам утвердил паспорт приоритетного проекта "Снижение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отходов" ("Чистая </w:t>
      </w:r>
      <w:r w:rsidRPr="0085072C">
        <w:rPr>
          <w:sz w:val="28"/>
          <w:szCs w:val="28"/>
        </w:rPr>
        <w:lastRenderedPageBreak/>
        <w:t xml:space="preserve">страна"). Проект рассчитан на 2017-2025 годы. </w:t>
      </w:r>
      <w:r w:rsidR="00612D99" w:rsidRPr="0085072C">
        <w:rPr>
          <w:sz w:val="28"/>
          <w:szCs w:val="28"/>
        </w:rPr>
        <w:t>Он</w:t>
      </w:r>
      <w:r w:rsidRPr="0085072C">
        <w:rPr>
          <w:sz w:val="28"/>
          <w:szCs w:val="28"/>
        </w:rPr>
        <w:t xml:space="preserve"> подразумевает строительство новых предприятий по сжиганию и переработке мусора, введение новых подходов к утилизации отходов. В 2018 году рамках проекта были проведены 32 мероприятия по ликвидации "объектов накопленного вреда окружающей среде" на территориях 12 субъектов РФ.</w:t>
      </w:r>
    </w:p>
    <w:p w:rsidR="00C644A4" w:rsidRPr="0085072C" w:rsidRDefault="00612D99" w:rsidP="00B8134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3.2. </w:t>
      </w:r>
      <w:r w:rsidR="00C644A4" w:rsidRPr="0085072C">
        <w:rPr>
          <w:sz w:val="28"/>
          <w:szCs w:val="28"/>
        </w:rPr>
        <w:t>Национальный проект "Экология"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В соответствии с "майским" указом президента РФ "О национальных целях и стратегических задачах развития Российской Федерации на период до 2024 года" (подписан 7 мая 2018 года) по заказу правительства Минприроды разработало национальный проект "Экология". Он будет реализован по пяти направлениям, одним из которых являются: "Отходы". Общее финансирование нацпроекта составит 4 трлн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руб. (в том числе за счет внебюджетных источников - 3,2 трлн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руб.).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Нацпроектом "Экология", в частности, предусмотрено создание перерабатывающей инфраструктуры, на что субъектам РФ направят средства, полученные от экологического сбора. В 2019 году на эти средства планируется создать 39 объектов в 22 субъектах РФ. По информации Минприроды, к 2024 годам планируется собрать в общей сложности 15 млрд</w:t>
      </w:r>
      <w:r w:rsidR="000418C4" w:rsidRPr="0085072C">
        <w:rPr>
          <w:sz w:val="28"/>
          <w:szCs w:val="28"/>
        </w:rPr>
        <w:t>.</w:t>
      </w:r>
      <w:r w:rsidRPr="0085072C">
        <w:rPr>
          <w:sz w:val="28"/>
          <w:szCs w:val="28"/>
        </w:rPr>
        <w:t xml:space="preserve"> руб. для создания 200 современных объектов для сортировки, обработки и утилизации отходов.</w:t>
      </w:r>
    </w:p>
    <w:p w:rsidR="00C644A4" w:rsidRPr="0085072C" w:rsidRDefault="00612D99" w:rsidP="00B8134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3.3. </w:t>
      </w:r>
      <w:r w:rsidR="00C644A4" w:rsidRPr="0085072C">
        <w:rPr>
          <w:sz w:val="28"/>
          <w:szCs w:val="28"/>
        </w:rPr>
        <w:t>Реформа отрасли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 xml:space="preserve">1 января 2019 года вступил в силу федеральный закон от 31 декабря 2017 года "О внесении изменений в Федеральный закон "Об отходах производства и потребления" и отдельные законодательные акты Российской Федерации". В соответствии с ним в стране начался переход на новую систему обращения с </w:t>
      </w:r>
      <w:r w:rsidR="00612D99" w:rsidRPr="0085072C">
        <w:rPr>
          <w:sz w:val="28"/>
          <w:szCs w:val="28"/>
        </w:rPr>
        <w:t>твердыми бытовыми отходами</w:t>
      </w:r>
      <w:r w:rsidRPr="0085072C">
        <w:rPr>
          <w:sz w:val="28"/>
          <w:szCs w:val="28"/>
        </w:rPr>
        <w:t>.</w:t>
      </w:r>
    </w:p>
    <w:p w:rsidR="00C644A4" w:rsidRPr="0085072C" w:rsidRDefault="00C644A4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В ее рамках контроль над рынком обращения с отходами перейдет от множества разрозненных компаний к крупным региональным операторам, которые отбираются по конкурсу. По состоянию на 15 января 2019 года 80% регионов перешли на новую систему. Основная часть субъектов Федерации сделают это в 2019 году. Исключение сделано для городов федерального значения - Москвы, Санкт-Петербурга и Севастополя, которым дано три года на переход.</w:t>
      </w:r>
    </w:p>
    <w:p w:rsidR="00612D99" w:rsidRPr="0085072C" w:rsidRDefault="00612D99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5072C">
        <w:rPr>
          <w:b/>
          <w:sz w:val="28"/>
          <w:szCs w:val="28"/>
        </w:rPr>
        <w:t xml:space="preserve">4. Обращение с твердыми </w:t>
      </w:r>
      <w:r w:rsidR="000418C4" w:rsidRPr="0085072C">
        <w:rPr>
          <w:b/>
          <w:sz w:val="28"/>
          <w:szCs w:val="28"/>
        </w:rPr>
        <w:t>коммунальн</w:t>
      </w:r>
      <w:r w:rsidRPr="0085072C">
        <w:rPr>
          <w:b/>
          <w:sz w:val="28"/>
          <w:szCs w:val="28"/>
        </w:rPr>
        <w:t>ыми отходами в Оренбургской области.</w:t>
      </w:r>
    </w:p>
    <w:p w:rsidR="005542A6" w:rsidRDefault="005542A6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2A6">
        <w:rPr>
          <w:sz w:val="28"/>
          <w:szCs w:val="28"/>
        </w:rPr>
        <w:t>В Оренбургской области проживает порядка 1,950 млрд. человек, из которых в среднем, каждый образуют до 400 кг мусора в год.</w:t>
      </w:r>
    </w:p>
    <w:p w:rsidR="00612D99" w:rsidRPr="0085072C" w:rsidRDefault="00612D99" w:rsidP="00B813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72C">
        <w:rPr>
          <w:sz w:val="28"/>
          <w:szCs w:val="28"/>
        </w:rPr>
        <w:t>По данным на май 2018 года ( источник: информационный портал 56.орб</w:t>
      </w:r>
      <w:proofErr w:type="gramStart"/>
      <w:r w:rsidRPr="0085072C">
        <w:rPr>
          <w:sz w:val="28"/>
          <w:szCs w:val="28"/>
        </w:rPr>
        <w:t>.р</w:t>
      </w:r>
      <w:proofErr w:type="gramEnd"/>
      <w:r w:rsidRPr="0085072C">
        <w:rPr>
          <w:sz w:val="28"/>
          <w:szCs w:val="28"/>
        </w:rPr>
        <w:t>у) в Оренбургской области насчитывается более шести сотен сравнительно крупных свалок (и это не считая стихийных помоек, возникающих близ населённых пунктов</w:t>
      </w:r>
      <w:r w:rsidR="0069542F" w:rsidRPr="0085072C">
        <w:rPr>
          <w:sz w:val="28"/>
          <w:szCs w:val="28"/>
        </w:rPr>
        <w:t>)</w:t>
      </w:r>
      <w:r w:rsidRPr="0085072C">
        <w:rPr>
          <w:sz w:val="28"/>
          <w:szCs w:val="28"/>
        </w:rPr>
        <w:t>. Ставить возле каждой мусороперерабатывающий завод - затея априори неподъёмная ни по деньгам, ни по логистике.</w:t>
      </w:r>
    </w:p>
    <w:p w:rsidR="00612D99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Поэтому местные власти решили пойти по менее затратному и более перспективному пути. Все сельские свалки ликвидируют, а в каждом районе появится так называемый перевалочный полигон. На него будут вывозить мусор со всех муниципалитетов района, а затем транзитом отправлять дальше, на переработку. А вот за неё отвечать будут мусороперерабатывающие комплексы, которые, впрочем, ещё предстоит построить.</w:t>
      </w:r>
    </w:p>
    <w:p w:rsidR="00612D99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Есть и ещё один риск, о котором говорят учёные. Мусорный полигон Оренбурга уходит вглубь в ряде мест уже на 30 метров. В случае прорыва токсичных продуктов разложения в грунтовые воды город может остаться без питьевой воды.</w:t>
      </w:r>
    </w:p>
    <w:p w:rsidR="00DE4408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Единственный путь, который остаётся, - это переработка мусора. В ближайшем будущем для этого появятся два гигантских мусороперерабатывающих комплекса. Один планируют построить между Орском и Новотроицком</w:t>
      </w:r>
      <w:r w:rsidR="00DE4408"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-  в восточной зоне Оренбургской области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, другой близ Соль-Илецка</w:t>
      </w:r>
      <w:r w:rsidR="00DE4408"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(западная часть области)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12D99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В части транспортировки и переработки мусора в Оренбурге накоплен немалый по российским меркам опыт. На полигоне областного центра пятый год работает сортировочный комплекс, который позволяет принимать и обрабатывать до 250 000 тонн твердых коммунальных отходов в год, сокращая объем захоронения на полигоне до 40% в объеме. На заводе происходит отбор фракций, которые имеют наибольший период разложения: стекло, ПЭТ, ПВХ и металлы.</w:t>
      </w:r>
    </w:p>
    <w:p w:rsidR="00612D99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Запуск сортировочного комплекса позволил создать более 100 рабочих мест, снизить нагрузку на полигон и увеличить приток налоговых поступлений в бюджет города и области. А </w:t>
      </w:r>
      <w:r w:rsidR="00F047AE" w:rsidRPr="0085072C">
        <w:rPr>
          <w:rFonts w:ascii="Times New Roman" w:eastAsia="Times New Roman" w:hAnsi="Times New Roman"/>
          <w:sz w:val="28"/>
          <w:szCs w:val="28"/>
          <w:lang w:eastAsia="ru-RU"/>
        </w:rPr>
        <w:t>в 2016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запущена линия по переработке отдельных фракций отходов.</w:t>
      </w:r>
    </w:p>
    <w:p w:rsidR="00612D99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Чтобы увеличить объем переработки, необходимо провести реконструкцию завода. Установить дополнительное оборудование, которое позволит убирать более тяжелые фракции, менее объемные, в то же время которые никогда не пойдут на вторичную обработку: грязь, пищевые отходы и прочее, но могут быть использованы в качестве компоста.</w:t>
      </w:r>
    </w:p>
    <w:p w:rsidR="0069542F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Обсуждается вопрос по установке </w:t>
      </w:r>
      <w:proofErr w:type="spellStart"/>
      <w:r w:rsidR="00DE4408" w:rsidRPr="0085072C">
        <w:rPr>
          <w:rFonts w:ascii="Times New Roman" w:eastAsia="Times New Roman" w:hAnsi="Times New Roman"/>
          <w:sz w:val="28"/>
          <w:szCs w:val="28"/>
          <w:lang w:eastAsia="ru-RU"/>
        </w:rPr>
        <w:t>пиролизной</w:t>
      </w:r>
      <w:proofErr w:type="spellEnd"/>
      <w:r w:rsidR="00DE4408"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утилизации ТК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О: нагревать до высокой температуры без доступа воздуха мусор и получать на выходе горючий газ, </w:t>
      </w:r>
      <w:proofErr w:type="spellStart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пиролизную</w:t>
      </w:r>
      <w:proofErr w:type="spellEnd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жидкость (ценный продукт для химии пластмасс) и золу – она хорошо идёт на строительство дорог. </w:t>
      </w:r>
    </w:p>
    <w:p w:rsidR="00612D99" w:rsidRPr="0085072C" w:rsidRDefault="00612D99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- Сегодня есть спрос на отсортированный мусор, который «разлетается» по 25 городам России, - поясняет Сергей </w:t>
      </w:r>
      <w:proofErr w:type="spellStart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Реунов</w:t>
      </w:r>
      <w:proofErr w:type="spellEnd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, директор мусоросортировочного комплекса. – Например, из пластиковых бутылок можно производить </w:t>
      </w:r>
      <w:proofErr w:type="spellStart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синтепон</w:t>
      </w:r>
      <w:proofErr w:type="spellEnd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материалы для </w:t>
      </w:r>
      <w:proofErr w:type="spellStart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шумоизоляции</w:t>
      </w:r>
      <w:proofErr w:type="spellEnd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, из пластика – тазики, из битого стекла – пузырьки для лекарств.</w:t>
      </w:r>
    </w:p>
    <w:p w:rsidR="00990114" w:rsidRPr="0085072C" w:rsidRDefault="00990114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32"/>
          <w:lang w:eastAsia="ru-RU"/>
        </w:rPr>
        <w:t xml:space="preserve">Мы задались вопросом, а куда же можно сдать различный отсортированный мусор на переработку, и как видно из таблицы </w:t>
      </w:r>
      <w:r w:rsidRPr="0085072C">
        <w:rPr>
          <w:rFonts w:ascii="Times New Roman" w:eastAsia="Times New Roman" w:hAnsi="Times New Roman"/>
          <w:sz w:val="28"/>
          <w:szCs w:val="32"/>
          <w:lang w:eastAsia="ru-RU"/>
        </w:rPr>
        <w:lastRenderedPageBreak/>
        <w:t xml:space="preserve">(Приложение, таблица 4) в настоящее время в России есть заводы по </w:t>
      </w:r>
      <w:proofErr w:type="spellStart"/>
      <w:r w:rsidRPr="0085072C">
        <w:rPr>
          <w:rFonts w:ascii="Times New Roman" w:eastAsia="Times New Roman" w:hAnsi="Times New Roman"/>
          <w:sz w:val="28"/>
          <w:szCs w:val="32"/>
          <w:lang w:eastAsia="ru-RU"/>
        </w:rPr>
        <w:t>рециклингу</w:t>
      </w:r>
      <w:proofErr w:type="spellEnd"/>
      <w:r w:rsidRPr="0085072C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:rsidR="00452E72" w:rsidRPr="0085072C" w:rsidRDefault="00E23BF1" w:rsidP="00B813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Рециклинг отходов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 Рециклинг это переработка полезного мусора и отходов производства для их вторичного использования или возврата в производственный оборот. Рециклинг и утилизация отходов включают в себя: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- повторное применение отходов;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- изготовление из этого сырья новых предметов;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- расщепление отходов для выделения полезных компонентов и уничтожение прочих остатков мусора;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- получение энергии за счет сжигания мусора.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5.1. Классы рециклинга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Основные задачи переработки отходов предполагают сокращение объемов мусора, его обезвреживание и получение новых компонентов, топлива и энергии.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В настоящее время широко применяется четыре класса рециклинга отходов – механический, </w:t>
      </w:r>
      <w:proofErr w:type="spellStart"/>
      <w:r w:rsidRPr="0085072C">
        <w:rPr>
          <w:rFonts w:ascii="Times New Roman" w:hAnsi="Times New Roman"/>
          <w:sz w:val="28"/>
          <w:szCs w:val="28"/>
        </w:rPr>
        <w:t>инсинерация</w:t>
      </w:r>
      <w:proofErr w:type="spellEnd"/>
      <w:r w:rsidRPr="0085072C">
        <w:rPr>
          <w:rFonts w:ascii="Times New Roman" w:hAnsi="Times New Roman"/>
          <w:sz w:val="28"/>
          <w:szCs w:val="28"/>
        </w:rPr>
        <w:t>, пиролиз и химический.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Механический класс </w:t>
      </w:r>
      <w:r w:rsidR="00DE4408" w:rsidRPr="0085072C">
        <w:rPr>
          <w:rFonts w:ascii="Times New Roman" w:hAnsi="Times New Roman"/>
          <w:sz w:val="28"/>
          <w:szCs w:val="28"/>
        </w:rPr>
        <w:t xml:space="preserve">рециклинга </w:t>
      </w:r>
      <w:r w:rsidRPr="0085072C">
        <w:rPr>
          <w:rFonts w:ascii="Times New Roman" w:hAnsi="Times New Roman"/>
          <w:sz w:val="28"/>
          <w:szCs w:val="28"/>
        </w:rPr>
        <w:t>включает все процессы, связанные с разрезанием и измельчением мусора. В дальнейшем полученные материалы могут перерабатываться, использоваться повторно, применяться в качестве наполнителя (например, при строительстве) и так далее. Возможности использования напрямую зависят от качества полученного вторсырья.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Главный недостаток этого метода – конкуренция с «новыми», более прочными материалами. Зачастую сырье, полученное в ходе измельчения, уступает им по качественным характеристикам, поэтому его вторичное применение может быть ограничено.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Кроме того, во время измельчения отходов высок риск их самовозгорания. Состав некоторых материалов, особенно химических, полимерных веществ, включает катализаторы. При дроблении возрастает объем соприкосновения этих веществ с воздухом, что несет дополнительный риск. Поэтому при использовании данного метода рециклинга технические процессы производства часто предусматривают использование огнеупоров, то есть материалов, которые могут противостоять интенсивному тепловому воздействию.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5072C">
        <w:rPr>
          <w:rFonts w:ascii="Times New Roman" w:hAnsi="Times New Roman"/>
          <w:sz w:val="28"/>
          <w:szCs w:val="28"/>
        </w:rPr>
        <w:t>Инсинерация</w:t>
      </w:r>
      <w:proofErr w:type="spellEnd"/>
      <w:r w:rsidRPr="0085072C">
        <w:rPr>
          <w:rFonts w:ascii="Times New Roman" w:hAnsi="Times New Roman"/>
          <w:sz w:val="28"/>
          <w:szCs w:val="28"/>
        </w:rPr>
        <w:t>. Наиболее примитивный класс рециклинга, который представляет собой сжигание бытовых и производственных отходов для последующего получения тепловой энергии. Этот метод имеет несколько преимуществ: сокращение объемов мусора; уничтожение особо опасных отходов; количество энергии, которую выделяют некоторые типы мусора, превосходит даже уголь; в ходе сжигания отходы уничтожаются почти полностью, а зола, оставшаяся в итоге, может быть использована для производства – например, бетонных наполнителей.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Основной недостаток данного метода – выброс в атмосферу канцерогенных газов и токсичных веществ. Установка хороших фильтров и </w:t>
      </w:r>
      <w:r w:rsidRPr="0085072C">
        <w:rPr>
          <w:rFonts w:ascii="Times New Roman" w:hAnsi="Times New Roman"/>
          <w:sz w:val="28"/>
          <w:szCs w:val="28"/>
        </w:rPr>
        <w:lastRenderedPageBreak/>
        <w:t>специальных датчиков дыма требует дополнительных затрат и не всегда полностью решает проблему с загрязнением окружающей среды.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Пиролиз</w:t>
      </w:r>
      <w:r w:rsidR="005F1737" w:rsidRPr="0085072C">
        <w:rPr>
          <w:rFonts w:ascii="Times New Roman" w:hAnsi="Times New Roman"/>
          <w:sz w:val="28"/>
          <w:szCs w:val="28"/>
        </w:rPr>
        <w:t xml:space="preserve">. </w:t>
      </w:r>
      <w:r w:rsidRPr="0085072C">
        <w:rPr>
          <w:rFonts w:ascii="Times New Roman" w:hAnsi="Times New Roman"/>
          <w:sz w:val="28"/>
          <w:szCs w:val="28"/>
        </w:rPr>
        <w:t xml:space="preserve">Более совершенный метод по сравнению с </w:t>
      </w:r>
      <w:proofErr w:type="spellStart"/>
      <w:r w:rsidRPr="0085072C">
        <w:rPr>
          <w:rFonts w:ascii="Times New Roman" w:hAnsi="Times New Roman"/>
          <w:sz w:val="28"/>
          <w:szCs w:val="28"/>
        </w:rPr>
        <w:t>инсинерацией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. В ходе пиролиза происходит так называемое </w:t>
      </w:r>
      <w:proofErr w:type="spellStart"/>
      <w:r w:rsidRPr="0085072C">
        <w:rPr>
          <w:rFonts w:ascii="Times New Roman" w:hAnsi="Times New Roman"/>
          <w:sz w:val="28"/>
          <w:szCs w:val="28"/>
        </w:rPr>
        <w:t>бескислородное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сжигание, в результате которого отсутствует горение и происходит распад отходов на простые вещества. Для рециклинга используется два вида пиролиза: низко- или </w:t>
      </w:r>
      <w:proofErr w:type="gramStart"/>
      <w:r w:rsidRPr="0085072C">
        <w:rPr>
          <w:rFonts w:ascii="Times New Roman" w:hAnsi="Times New Roman"/>
          <w:sz w:val="28"/>
          <w:szCs w:val="28"/>
        </w:rPr>
        <w:t>высокотемпературный</w:t>
      </w:r>
      <w:proofErr w:type="gramEnd"/>
      <w:r w:rsidRPr="0085072C">
        <w:rPr>
          <w:rFonts w:ascii="Times New Roman" w:hAnsi="Times New Roman"/>
          <w:sz w:val="28"/>
          <w:szCs w:val="28"/>
        </w:rPr>
        <w:t>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В ходе данного процесса выделяется большое количество энергии – больше, чем при сжигании мазута. При помощи пиролиза можно получить вторичное углеводородное сырье и топливо, которые используются в качестве альтернативы природным источникам такого сырья.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Шлак, оставшийся после процесса пиролиза, имеет незначительный объем и низкий класс опасности для человека. Чаще всего он утилизируется на стандартных полигонах твердых </w:t>
      </w:r>
      <w:r w:rsidR="00DE4408" w:rsidRPr="0085072C">
        <w:rPr>
          <w:rFonts w:ascii="Times New Roman" w:hAnsi="Times New Roman"/>
          <w:sz w:val="28"/>
          <w:szCs w:val="28"/>
        </w:rPr>
        <w:t>коммунальн</w:t>
      </w:r>
      <w:r w:rsidRPr="0085072C">
        <w:rPr>
          <w:rFonts w:ascii="Times New Roman" w:hAnsi="Times New Roman"/>
          <w:sz w:val="28"/>
          <w:szCs w:val="28"/>
        </w:rPr>
        <w:t>ых отходов.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Химический</w:t>
      </w:r>
      <w:r w:rsidR="005F1737" w:rsidRPr="0085072C">
        <w:rPr>
          <w:rFonts w:ascii="Times New Roman" w:hAnsi="Times New Roman"/>
          <w:sz w:val="28"/>
          <w:szCs w:val="28"/>
        </w:rPr>
        <w:t xml:space="preserve">. </w:t>
      </w:r>
      <w:r w:rsidRPr="0085072C">
        <w:rPr>
          <w:rFonts w:ascii="Times New Roman" w:hAnsi="Times New Roman"/>
          <w:sz w:val="28"/>
          <w:szCs w:val="28"/>
        </w:rPr>
        <w:t>Суть химического метода переработки: на рассортированные отходы одного вида воздействуют различными химическими реагентами, в итоге получают готовое сырье, которое может быть использовано для создания новых продуктов производства. Чаще всего химический методы используются для рециклинга строительных отходов как составная часть цементных смесей или компонент пластика.</w:t>
      </w:r>
    </w:p>
    <w:p w:rsidR="00452E72" w:rsidRPr="0085072C" w:rsidRDefault="005F1737" w:rsidP="00B813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 xml:space="preserve">5.2. </w:t>
      </w:r>
      <w:r w:rsidR="00452E72" w:rsidRPr="0085072C">
        <w:rPr>
          <w:rFonts w:ascii="Times New Roman" w:hAnsi="Times New Roman"/>
          <w:b/>
          <w:sz w:val="28"/>
          <w:szCs w:val="28"/>
        </w:rPr>
        <w:t>Экономическая выгода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На экономическую целесообразность рециклинга влияют различные факторы. Чаще всего метод переработки выбирается, исходя из стоимости первичного и вторичного сырья, необходимого топлива, трудоемкости выполнения операций, а также технологический сложности процесса переработки. Если переработка слишком убыточна, принимается решение об обычном захоронении отходов.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Однако зачастую вторсырье является более дешевым источником материалов по сравнению с природными компонентами. Ярким примером может служить рециклинг бетонных отходов. Долгое время бетон считался материалом просто непригодным для переработки. Тем не менее, современные исследования доказали недостоверность этой гипотезы. Дело в том, что при создании нового бетона, в разы выгоднее добавлять в него осколки дробленого бетона, а не портландцемент, как это было ранее. Полученный материал не только ничем не уступает по характеристикам новому, но и оказывается прочнее, чем «первичный» бетон.</w:t>
      </w:r>
    </w:p>
    <w:p w:rsidR="00452E72" w:rsidRPr="0085072C" w:rsidRDefault="005F1737" w:rsidP="00B813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 xml:space="preserve">5.3. </w:t>
      </w:r>
      <w:r w:rsidR="00452E72" w:rsidRPr="0085072C">
        <w:rPr>
          <w:rFonts w:ascii="Times New Roman" w:hAnsi="Times New Roman"/>
          <w:b/>
          <w:sz w:val="28"/>
          <w:szCs w:val="28"/>
        </w:rPr>
        <w:t>Рециклинг в России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В европейских странах, которые давно используют различные методы переработки мусора, 60% отходов производства подвергаются </w:t>
      </w:r>
      <w:proofErr w:type="spellStart"/>
      <w:r w:rsidRPr="0085072C">
        <w:rPr>
          <w:rFonts w:ascii="Times New Roman" w:hAnsi="Times New Roman"/>
          <w:sz w:val="28"/>
          <w:szCs w:val="28"/>
        </w:rPr>
        <w:t>рециклингу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и 40% отправляются на свалку. В России ситуация немного иная – только 30% отходов вторично перерабатываются, а основная доля мус</w:t>
      </w:r>
      <w:r w:rsidR="00DE4408" w:rsidRPr="0085072C">
        <w:rPr>
          <w:rFonts w:ascii="Times New Roman" w:hAnsi="Times New Roman"/>
          <w:sz w:val="28"/>
          <w:szCs w:val="28"/>
        </w:rPr>
        <w:t>ора закапывается на полигонах ТК</w:t>
      </w:r>
      <w:r w:rsidRPr="0085072C">
        <w:rPr>
          <w:rFonts w:ascii="Times New Roman" w:hAnsi="Times New Roman"/>
          <w:sz w:val="28"/>
          <w:szCs w:val="28"/>
        </w:rPr>
        <w:t>О.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Это связано с историческими факторами. Во времена существования централизованной экономики СССР затраты на переработку продукции </w:t>
      </w:r>
      <w:r w:rsidRPr="0085072C">
        <w:rPr>
          <w:rFonts w:ascii="Times New Roman" w:hAnsi="Times New Roman"/>
          <w:sz w:val="28"/>
          <w:szCs w:val="28"/>
        </w:rPr>
        <w:lastRenderedPageBreak/>
        <w:t>включались в себестоимость готового товара, а вопросы утилизации регулировались законодательно. В современной России специальные меры государственного регулирования и действенные экономические инструменты в этой сфере попросту отсутствуют. В связи с ростом инфляции размер стимулирующей платы неуклонно снижается.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Тем не менее, некоторые виды материалов полученных в результате переработки используется вполне успешно. Например, большая часть собранной макулатуры применяется для создания различных видов картона и туалетной бумаги.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С 2016 года постепенно разрабатывается новая реформа сбора и переработки мусора.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Кроме того, уже сейчас в России успешно действует Ассоциация Рециклинга Отходов</w:t>
      </w:r>
      <w:r w:rsidR="00682211" w:rsidRPr="0085072C">
        <w:rPr>
          <w:rFonts w:ascii="Times New Roman" w:hAnsi="Times New Roman"/>
          <w:sz w:val="28"/>
          <w:szCs w:val="28"/>
        </w:rPr>
        <w:t xml:space="preserve"> (основана в 2009 г)</w:t>
      </w:r>
      <w:r w:rsidRPr="0085072C">
        <w:rPr>
          <w:rFonts w:ascii="Times New Roman" w:hAnsi="Times New Roman"/>
          <w:sz w:val="28"/>
          <w:szCs w:val="28"/>
        </w:rPr>
        <w:t>, представляющая собой объединение представителей бизнеса – как юридических лиц, так и индивидуальных предпринимателей. Ассоциация координирует действия участников индустрии утилизации отходов.</w:t>
      </w:r>
    </w:p>
    <w:p w:rsidR="00452E72" w:rsidRPr="0085072C" w:rsidRDefault="00452E72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Новые условия производства, расширение различных сфер человеческой деятельности требуют обновленного подхода в вопросах переработки и утилизации отходов. Рециклинг – сложный, многоплановый процесс, который предполагает участие и вовлеченность каждого: и потребителя, и производителя. Бережное отношение к природе, внимание к экологическим проблемам позволит не только уменьшить производственные затраты, но и поможет сберечь ресурсы для будущих поколений.</w:t>
      </w:r>
    </w:p>
    <w:p w:rsidR="001C347E" w:rsidRPr="0085072C" w:rsidRDefault="00452E72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F1737"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>.4</w:t>
      </w:r>
      <w:r w:rsidR="001C347E"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Рециклинг отходов </w:t>
      </w:r>
      <w:r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1C347E"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>Оренбур</w:t>
      </w:r>
      <w:r w:rsidRPr="0085072C">
        <w:rPr>
          <w:rFonts w:ascii="Times New Roman" w:eastAsia="Times New Roman" w:hAnsi="Times New Roman"/>
          <w:b/>
          <w:sz w:val="28"/>
          <w:szCs w:val="28"/>
          <w:lang w:eastAsia="ru-RU"/>
        </w:rPr>
        <w:t>гской области</w:t>
      </w:r>
    </w:p>
    <w:p w:rsidR="005516E9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 «Гринпис» еще в 2017 году включил Оренбург в топ-3 городов России с наиболее развитой системой раздельного сбора мусора. Информационный портал РБК познакомился с предпринимателями, превратившими регион в полигон для «зеленой» экономики. </w:t>
      </w:r>
    </w:p>
    <w:p w:rsidR="005516E9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Сегодня в Оренбурге более 40% из 230 тыс. т мусора, производимого ежегодно, отправляется на переработку, а доступ к площадкам с контейнерами для раздельного сбора отходов имеют более половины жителей города. Согласно исследованию </w:t>
      </w:r>
      <w:proofErr w:type="spellStart"/>
      <w:r w:rsidRPr="0085072C">
        <w:rPr>
          <w:rFonts w:ascii="Times New Roman" w:hAnsi="Times New Roman"/>
          <w:sz w:val="28"/>
          <w:szCs w:val="28"/>
        </w:rPr>
        <w:t>Greenpeace</w:t>
      </w:r>
      <w:proofErr w:type="spellEnd"/>
      <w:r w:rsidRPr="0085072C">
        <w:rPr>
          <w:rFonts w:ascii="Times New Roman" w:hAnsi="Times New Roman"/>
          <w:sz w:val="28"/>
          <w:szCs w:val="28"/>
        </w:rPr>
        <w:t>, местные предприниматели еще в 2000-х годах начали приучать жителей сортировать отходы, а первые контейнеры для разных видов мусора появились на улицах в 2010-м. На уровень сортировки выше 40% город вышел в 2014 году.</w:t>
      </w:r>
      <w:r w:rsidR="0087131D" w:rsidRPr="0085072C">
        <w:rPr>
          <w:rFonts w:ascii="Times New Roman" w:hAnsi="Times New Roman"/>
          <w:sz w:val="28"/>
          <w:szCs w:val="28"/>
        </w:rPr>
        <w:t xml:space="preserve"> «Это очень высокий показатель -</w:t>
      </w:r>
      <w:r w:rsidRPr="0085072C">
        <w:rPr>
          <w:rFonts w:ascii="Times New Roman" w:hAnsi="Times New Roman"/>
          <w:sz w:val="28"/>
          <w:szCs w:val="28"/>
        </w:rPr>
        <w:t xml:space="preserve"> даже в Москве сортируется только 30%»,</w:t>
      </w:r>
      <w:r w:rsidR="0087131D" w:rsidRPr="0085072C">
        <w:rPr>
          <w:rFonts w:ascii="Times New Roman" w:hAnsi="Times New Roman"/>
          <w:sz w:val="28"/>
          <w:szCs w:val="28"/>
        </w:rPr>
        <w:t xml:space="preserve"> -</w:t>
      </w:r>
      <w:r w:rsidRPr="0085072C">
        <w:rPr>
          <w:rFonts w:ascii="Times New Roman" w:hAnsi="Times New Roman"/>
          <w:sz w:val="28"/>
          <w:szCs w:val="28"/>
        </w:rPr>
        <w:t xml:space="preserve"> говорит руководитель токсической программы «</w:t>
      </w:r>
      <w:proofErr w:type="spellStart"/>
      <w:r w:rsidRPr="0085072C">
        <w:rPr>
          <w:rFonts w:ascii="Times New Roman" w:hAnsi="Times New Roman"/>
          <w:sz w:val="28"/>
          <w:szCs w:val="28"/>
        </w:rPr>
        <w:t>Greenpeace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Россия» Алексей Киселев. При этом эксперт подчеркивает, что в Оренбурге стараются извлечь из смешанных и раздельно собранных отходов максимальный объем для переработки, но «не всегда это получается»: не все фракции</w:t>
      </w:r>
      <w:r w:rsidR="0087131D" w:rsidRPr="0085072C">
        <w:rPr>
          <w:rFonts w:ascii="Times New Roman" w:hAnsi="Times New Roman"/>
          <w:sz w:val="28"/>
          <w:szCs w:val="28"/>
        </w:rPr>
        <w:t xml:space="preserve"> можно продать и отсортировать -</w:t>
      </w:r>
      <w:r w:rsidRPr="0085072C">
        <w:rPr>
          <w:rFonts w:ascii="Times New Roman" w:hAnsi="Times New Roman"/>
          <w:sz w:val="28"/>
          <w:szCs w:val="28"/>
        </w:rPr>
        <w:t xml:space="preserve"> например, подгузники. «Но я видел комплекс (мусороперерабатывающий)</w:t>
      </w:r>
      <w:r w:rsidR="0087131D" w:rsidRPr="0085072C">
        <w:rPr>
          <w:rFonts w:ascii="Times New Roman" w:hAnsi="Times New Roman"/>
          <w:sz w:val="28"/>
          <w:szCs w:val="28"/>
        </w:rPr>
        <w:t xml:space="preserve"> в Оренбурге и его сотрудников -</w:t>
      </w:r>
      <w:r w:rsidRPr="0085072C">
        <w:rPr>
          <w:rFonts w:ascii="Times New Roman" w:hAnsi="Times New Roman"/>
          <w:sz w:val="28"/>
          <w:szCs w:val="28"/>
        </w:rPr>
        <w:t xml:space="preserve"> они стремятся продать все, что могут».</w:t>
      </w:r>
    </w:p>
    <w:p w:rsidR="00F60318" w:rsidRPr="0085072C" w:rsidRDefault="00E466A6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lastRenderedPageBreak/>
        <w:t xml:space="preserve">Так, а в Промышленном районе Оренбурга на территории площадью 4 тыс. кв. м есть </w:t>
      </w:r>
      <w:proofErr w:type="gramStart"/>
      <w:r w:rsidRPr="0085072C">
        <w:rPr>
          <w:rFonts w:ascii="Times New Roman" w:hAnsi="Times New Roman"/>
          <w:sz w:val="28"/>
          <w:szCs w:val="28"/>
        </w:rPr>
        <w:t>предприятие</w:t>
      </w:r>
      <w:proofErr w:type="gramEnd"/>
      <w:r w:rsidRPr="0085072C">
        <w:rPr>
          <w:rFonts w:ascii="Times New Roman" w:hAnsi="Times New Roman"/>
          <w:sz w:val="28"/>
          <w:szCs w:val="28"/>
        </w:rPr>
        <w:t xml:space="preserve"> над котором возвышается искусственная елка из пластиковых бутылок. </w:t>
      </w:r>
      <w:r w:rsidR="005516E9" w:rsidRPr="0085072C">
        <w:rPr>
          <w:rFonts w:ascii="Times New Roman" w:hAnsi="Times New Roman"/>
          <w:sz w:val="28"/>
          <w:szCs w:val="28"/>
        </w:rPr>
        <w:t xml:space="preserve">Раньше </w:t>
      </w:r>
      <w:r w:rsidR="00F60318" w:rsidRPr="0085072C">
        <w:rPr>
          <w:rFonts w:ascii="Times New Roman" w:hAnsi="Times New Roman"/>
          <w:sz w:val="28"/>
          <w:szCs w:val="28"/>
        </w:rPr>
        <w:t xml:space="preserve">директор завода </w:t>
      </w:r>
      <w:r w:rsidR="005516E9" w:rsidRPr="0085072C">
        <w:rPr>
          <w:rFonts w:ascii="Times New Roman" w:hAnsi="Times New Roman"/>
          <w:sz w:val="28"/>
          <w:szCs w:val="28"/>
        </w:rPr>
        <w:t>Ширин собирал конструкцию только под Новый год, но позднее решил, что она может быть визитной карточкой завода и в остальное время.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Инженер по образованию, по</w:t>
      </w:r>
      <w:r w:rsidR="009923F0" w:rsidRPr="0085072C">
        <w:rPr>
          <w:rFonts w:ascii="Times New Roman" w:hAnsi="Times New Roman"/>
          <w:sz w:val="28"/>
          <w:szCs w:val="28"/>
        </w:rPr>
        <w:t xml:space="preserve"> профилю он никогда не работал -</w:t>
      </w:r>
      <w:r w:rsidRPr="0085072C">
        <w:rPr>
          <w:rFonts w:ascii="Times New Roman" w:hAnsi="Times New Roman"/>
          <w:sz w:val="28"/>
          <w:szCs w:val="28"/>
        </w:rPr>
        <w:t xml:space="preserve"> с развалом СССР «надо было как-то вертеться». Предпринимательскую карьеру</w:t>
      </w:r>
      <w:r w:rsidR="009923F0" w:rsidRPr="0085072C">
        <w:rPr>
          <w:rFonts w:ascii="Times New Roman" w:hAnsi="Times New Roman"/>
          <w:sz w:val="28"/>
          <w:szCs w:val="28"/>
        </w:rPr>
        <w:t xml:space="preserve"> начал в середине 1990-х годов -</w:t>
      </w:r>
      <w:r w:rsidRPr="0085072C">
        <w:rPr>
          <w:rFonts w:ascii="Times New Roman" w:hAnsi="Times New Roman"/>
          <w:sz w:val="28"/>
          <w:szCs w:val="28"/>
        </w:rPr>
        <w:t xml:space="preserve"> поставлял продукты питания и бытовую химию в магазины и кафе. «Тогд</w:t>
      </w:r>
      <w:r w:rsidR="009923F0" w:rsidRPr="0085072C">
        <w:rPr>
          <w:rFonts w:ascii="Times New Roman" w:hAnsi="Times New Roman"/>
          <w:sz w:val="28"/>
          <w:szCs w:val="28"/>
        </w:rPr>
        <w:t>а был один бизнес - торговля», -</w:t>
      </w:r>
      <w:r w:rsidRPr="0085072C">
        <w:rPr>
          <w:rFonts w:ascii="Times New Roman" w:hAnsi="Times New Roman"/>
          <w:sz w:val="28"/>
          <w:szCs w:val="28"/>
        </w:rPr>
        <w:t xml:space="preserve"> со смехом вспоминает</w:t>
      </w:r>
      <w:r w:rsidR="00086B7A" w:rsidRPr="0085072C">
        <w:rPr>
          <w:rFonts w:ascii="Times New Roman" w:hAnsi="Times New Roman"/>
          <w:sz w:val="28"/>
          <w:szCs w:val="28"/>
        </w:rPr>
        <w:t xml:space="preserve"> </w:t>
      </w:r>
      <w:r w:rsidR="00682211" w:rsidRPr="0085072C">
        <w:rPr>
          <w:rFonts w:ascii="Times New Roman" w:hAnsi="Times New Roman"/>
          <w:sz w:val="28"/>
          <w:szCs w:val="28"/>
        </w:rPr>
        <w:t xml:space="preserve">Василий Николаевич </w:t>
      </w:r>
      <w:r w:rsidRPr="0085072C">
        <w:rPr>
          <w:rFonts w:ascii="Times New Roman" w:hAnsi="Times New Roman"/>
          <w:sz w:val="28"/>
          <w:szCs w:val="28"/>
        </w:rPr>
        <w:t>Ширин.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К тому, чтобы обратить внимание на другие сферы, предпринимателя подтол</w:t>
      </w:r>
      <w:r w:rsidR="009923F0" w:rsidRPr="0085072C">
        <w:rPr>
          <w:rFonts w:ascii="Times New Roman" w:hAnsi="Times New Roman"/>
          <w:sz w:val="28"/>
          <w:szCs w:val="28"/>
        </w:rPr>
        <w:t xml:space="preserve">кнул Юрий </w:t>
      </w:r>
      <w:r w:rsidR="00682211" w:rsidRPr="0085072C">
        <w:rPr>
          <w:rFonts w:ascii="Times New Roman" w:hAnsi="Times New Roman"/>
          <w:sz w:val="28"/>
          <w:szCs w:val="28"/>
        </w:rPr>
        <w:t xml:space="preserve">Николаевич </w:t>
      </w:r>
      <w:r w:rsidR="009923F0" w:rsidRPr="0085072C">
        <w:rPr>
          <w:rFonts w:ascii="Times New Roman" w:hAnsi="Times New Roman"/>
          <w:sz w:val="28"/>
          <w:szCs w:val="28"/>
        </w:rPr>
        <w:t>Мещеряков, с 2000-го -</w:t>
      </w:r>
      <w:r w:rsidRPr="0085072C">
        <w:rPr>
          <w:rFonts w:ascii="Times New Roman" w:hAnsi="Times New Roman"/>
          <w:sz w:val="28"/>
          <w:szCs w:val="28"/>
        </w:rPr>
        <w:t xml:space="preserve"> мэр Оренбурга и председатель местного совета предпринимателей (в совет входил и Ширин</w:t>
      </w:r>
      <w:r w:rsidR="003A25B7" w:rsidRPr="0085072C">
        <w:rPr>
          <w:rFonts w:ascii="Times New Roman" w:hAnsi="Times New Roman"/>
          <w:sz w:val="28"/>
          <w:szCs w:val="28"/>
        </w:rPr>
        <w:t xml:space="preserve"> В.Н.</w:t>
      </w:r>
      <w:r w:rsidRPr="0085072C">
        <w:rPr>
          <w:rFonts w:ascii="Times New Roman" w:hAnsi="Times New Roman"/>
          <w:sz w:val="28"/>
          <w:szCs w:val="28"/>
        </w:rPr>
        <w:t>). «Он говорил: «Ребята, хватит то</w:t>
      </w:r>
      <w:r w:rsidR="009923F0" w:rsidRPr="0085072C">
        <w:rPr>
          <w:rFonts w:ascii="Times New Roman" w:hAnsi="Times New Roman"/>
          <w:sz w:val="28"/>
          <w:szCs w:val="28"/>
        </w:rPr>
        <w:t>рговать, городу нужны заводы», -</w:t>
      </w:r>
      <w:r w:rsidRPr="0085072C">
        <w:rPr>
          <w:rFonts w:ascii="Times New Roman" w:hAnsi="Times New Roman"/>
          <w:sz w:val="28"/>
          <w:szCs w:val="28"/>
        </w:rPr>
        <w:t xml:space="preserve"> объясняет бизнесмен. Торговлю к тому же затрудняла растущая конкуренция: в регион по</w:t>
      </w:r>
      <w:r w:rsidR="009923F0" w:rsidRPr="0085072C">
        <w:rPr>
          <w:rFonts w:ascii="Times New Roman" w:hAnsi="Times New Roman"/>
          <w:sz w:val="28"/>
          <w:szCs w:val="28"/>
        </w:rPr>
        <w:t>дтягивались федеральные игроки -</w:t>
      </w:r>
      <w:r w:rsidRPr="0085072C">
        <w:rPr>
          <w:rFonts w:ascii="Times New Roman" w:hAnsi="Times New Roman"/>
          <w:sz w:val="28"/>
          <w:szCs w:val="28"/>
        </w:rPr>
        <w:t xml:space="preserve"> X5 </w:t>
      </w:r>
      <w:proofErr w:type="spellStart"/>
      <w:r w:rsidRPr="0085072C">
        <w:rPr>
          <w:rFonts w:ascii="Times New Roman" w:hAnsi="Times New Roman"/>
          <w:sz w:val="28"/>
          <w:szCs w:val="28"/>
        </w:rPr>
        <w:t>Retail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Group</w:t>
      </w:r>
      <w:proofErr w:type="spellEnd"/>
      <w:r w:rsidRPr="0085072C">
        <w:rPr>
          <w:rFonts w:ascii="Times New Roman" w:hAnsi="Times New Roman"/>
          <w:sz w:val="28"/>
          <w:szCs w:val="28"/>
        </w:rPr>
        <w:t>, «Магнит» и другие компании, вытеснявшие клиентов Ширина.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В тот момент он обратил внимание на огромные объемы пластиковой посуды, которую используют заведения общепита. В голову пришла мысль о потенциале переработки пластика: «Д</w:t>
      </w:r>
      <w:r w:rsidR="009923F0" w:rsidRPr="0085072C">
        <w:rPr>
          <w:rFonts w:ascii="Times New Roman" w:hAnsi="Times New Roman"/>
          <w:sz w:val="28"/>
          <w:szCs w:val="28"/>
        </w:rPr>
        <w:t>уша хотела чего-то интересного -</w:t>
      </w:r>
      <w:r w:rsidRPr="0085072C">
        <w:rPr>
          <w:rFonts w:ascii="Times New Roman" w:hAnsi="Times New Roman"/>
          <w:sz w:val="28"/>
          <w:szCs w:val="28"/>
        </w:rPr>
        <w:t xml:space="preserve"> не торговли. А как инженеру мне всегда нравилось работать с железками». За опытом предприниматель отправился в другие города, где уже существов</w:t>
      </w:r>
      <w:r w:rsidR="009923F0" w:rsidRPr="0085072C">
        <w:rPr>
          <w:rFonts w:ascii="Times New Roman" w:hAnsi="Times New Roman"/>
          <w:sz w:val="28"/>
          <w:szCs w:val="28"/>
        </w:rPr>
        <w:t>али предприятия-первопроходцы, -</w:t>
      </w:r>
      <w:r w:rsidRPr="0085072C">
        <w:rPr>
          <w:rFonts w:ascii="Times New Roman" w:hAnsi="Times New Roman"/>
          <w:sz w:val="28"/>
          <w:szCs w:val="28"/>
        </w:rPr>
        <w:t xml:space="preserve"> например, в Брест.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«Мне казалось, что весь пластик одинаковый, а он разный, и на ка</w:t>
      </w:r>
      <w:r w:rsidR="0087131D" w:rsidRPr="0085072C">
        <w:rPr>
          <w:rFonts w:ascii="Times New Roman" w:hAnsi="Times New Roman"/>
          <w:sz w:val="28"/>
          <w:szCs w:val="28"/>
        </w:rPr>
        <w:t>ждый нужно свое оборудование», -</w:t>
      </w:r>
      <w:r w:rsidRPr="0085072C">
        <w:rPr>
          <w:rFonts w:ascii="Times New Roman" w:hAnsi="Times New Roman"/>
          <w:sz w:val="28"/>
          <w:szCs w:val="28"/>
        </w:rPr>
        <w:t xml:space="preserve"> делится </w:t>
      </w:r>
      <w:r w:rsidR="00682211" w:rsidRPr="0085072C">
        <w:rPr>
          <w:rFonts w:ascii="Times New Roman" w:hAnsi="Times New Roman"/>
          <w:sz w:val="28"/>
          <w:szCs w:val="28"/>
        </w:rPr>
        <w:t xml:space="preserve">В. Н. </w:t>
      </w:r>
      <w:r w:rsidRPr="0085072C">
        <w:rPr>
          <w:rFonts w:ascii="Times New Roman" w:hAnsi="Times New Roman"/>
          <w:sz w:val="28"/>
          <w:szCs w:val="28"/>
        </w:rPr>
        <w:t>Ширин. Он нашел частного производителя в Волгограде и в 2006 году купил оборудование для п</w:t>
      </w:r>
      <w:r w:rsidR="0087131D" w:rsidRPr="0085072C">
        <w:rPr>
          <w:rFonts w:ascii="Times New Roman" w:hAnsi="Times New Roman"/>
          <w:sz w:val="28"/>
          <w:szCs w:val="28"/>
        </w:rPr>
        <w:t>ереработки пластиковых бутылок -</w:t>
      </w:r>
      <w:r w:rsidRPr="0085072C">
        <w:rPr>
          <w:rFonts w:ascii="Times New Roman" w:hAnsi="Times New Roman"/>
          <w:sz w:val="28"/>
          <w:szCs w:val="28"/>
        </w:rPr>
        <w:t xml:space="preserve"> «дробилк</w:t>
      </w:r>
      <w:r w:rsidR="0087131D" w:rsidRPr="0085072C">
        <w:rPr>
          <w:rFonts w:ascii="Times New Roman" w:hAnsi="Times New Roman"/>
          <w:sz w:val="28"/>
          <w:szCs w:val="28"/>
        </w:rPr>
        <w:t>у». Найти деньги было непросто -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r w:rsidR="00682211" w:rsidRPr="0085072C">
        <w:rPr>
          <w:rFonts w:ascii="Times New Roman" w:hAnsi="Times New Roman"/>
          <w:sz w:val="28"/>
          <w:szCs w:val="28"/>
        </w:rPr>
        <w:t>Василий Николаевич</w:t>
      </w:r>
      <w:r w:rsidRPr="0085072C">
        <w:rPr>
          <w:rFonts w:ascii="Times New Roman" w:hAnsi="Times New Roman"/>
          <w:sz w:val="28"/>
          <w:szCs w:val="28"/>
        </w:rPr>
        <w:t xml:space="preserve"> обошел около десяти банков, пока его </w:t>
      </w:r>
      <w:proofErr w:type="gramStart"/>
      <w:r w:rsidRPr="0085072C">
        <w:rPr>
          <w:rFonts w:ascii="Times New Roman" w:hAnsi="Times New Roman"/>
          <w:sz w:val="28"/>
          <w:szCs w:val="28"/>
        </w:rPr>
        <w:t>бизнес-план</w:t>
      </w:r>
      <w:proofErr w:type="gramEnd"/>
      <w:r w:rsidRPr="0085072C">
        <w:rPr>
          <w:rFonts w:ascii="Times New Roman" w:hAnsi="Times New Roman"/>
          <w:sz w:val="28"/>
          <w:szCs w:val="28"/>
        </w:rPr>
        <w:t xml:space="preserve"> наконец не одобрил банк «Монетный дом». Заем на 600 тыс. руб. позволил предпринимателю также организовать схему </w:t>
      </w:r>
      <w:r w:rsidR="0087131D" w:rsidRPr="0085072C">
        <w:rPr>
          <w:rFonts w:ascii="Times New Roman" w:hAnsi="Times New Roman"/>
          <w:sz w:val="28"/>
          <w:szCs w:val="28"/>
        </w:rPr>
        <w:t>скупки бутылок по всей России -</w:t>
      </w:r>
      <w:r w:rsidRPr="0085072C">
        <w:rPr>
          <w:rFonts w:ascii="Times New Roman" w:hAnsi="Times New Roman"/>
          <w:sz w:val="28"/>
          <w:szCs w:val="28"/>
        </w:rPr>
        <w:t xml:space="preserve"> «сырье» ехало из Уфы, Самары, Красноярска и других городов.</w:t>
      </w:r>
    </w:p>
    <w:p w:rsidR="00F047AE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В Оренбурге Ширин</w:t>
      </w:r>
      <w:r w:rsidR="00682211" w:rsidRPr="0085072C">
        <w:rPr>
          <w:rFonts w:ascii="Times New Roman" w:hAnsi="Times New Roman"/>
          <w:sz w:val="28"/>
          <w:szCs w:val="28"/>
        </w:rPr>
        <w:t xml:space="preserve"> В. Н. </w:t>
      </w:r>
      <w:r w:rsidRPr="0085072C">
        <w:rPr>
          <w:rFonts w:ascii="Times New Roman" w:hAnsi="Times New Roman"/>
          <w:sz w:val="28"/>
          <w:szCs w:val="28"/>
        </w:rPr>
        <w:t xml:space="preserve"> арендовал пункт сбора пластиковых бутылок на городской свалке и заключил дог</w:t>
      </w:r>
      <w:r w:rsidR="0087131D" w:rsidRPr="0085072C">
        <w:rPr>
          <w:rFonts w:ascii="Times New Roman" w:hAnsi="Times New Roman"/>
          <w:sz w:val="28"/>
          <w:szCs w:val="28"/>
        </w:rPr>
        <w:t>овор с местным УФСИН -</w:t>
      </w:r>
      <w:r w:rsidRPr="0085072C">
        <w:rPr>
          <w:rFonts w:ascii="Times New Roman" w:hAnsi="Times New Roman"/>
          <w:sz w:val="28"/>
          <w:szCs w:val="28"/>
        </w:rPr>
        <w:t xml:space="preserve"> осужденные помогали с подготовкой пластика к переработке. 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В первый год он собирал и перерабатывал около 40 т пластиковых бутылок в месяц. 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В 2010-м </w:t>
      </w:r>
      <w:r w:rsidR="00F60318" w:rsidRPr="0085072C">
        <w:rPr>
          <w:rFonts w:ascii="Times New Roman" w:hAnsi="Times New Roman"/>
          <w:sz w:val="28"/>
          <w:szCs w:val="28"/>
        </w:rPr>
        <w:t>б</w:t>
      </w:r>
      <w:r w:rsidRPr="0085072C">
        <w:rPr>
          <w:rFonts w:ascii="Times New Roman" w:hAnsi="Times New Roman"/>
          <w:sz w:val="28"/>
          <w:szCs w:val="28"/>
        </w:rPr>
        <w:t>изнесмен заказал пробный сетчатый бак</w:t>
      </w:r>
      <w:r w:rsidR="00F60318" w:rsidRPr="0085072C">
        <w:rPr>
          <w:rFonts w:ascii="Times New Roman" w:hAnsi="Times New Roman"/>
          <w:sz w:val="28"/>
          <w:szCs w:val="28"/>
        </w:rPr>
        <w:t xml:space="preserve"> для пластиковых бутылок</w:t>
      </w:r>
      <w:r w:rsidRPr="0085072C">
        <w:rPr>
          <w:rFonts w:ascii="Times New Roman" w:hAnsi="Times New Roman"/>
          <w:sz w:val="28"/>
          <w:szCs w:val="28"/>
        </w:rPr>
        <w:t xml:space="preserve"> с изображением подсолн</w:t>
      </w:r>
      <w:r w:rsidR="00F047AE" w:rsidRPr="0085072C">
        <w:rPr>
          <w:rFonts w:ascii="Times New Roman" w:hAnsi="Times New Roman"/>
          <w:sz w:val="28"/>
          <w:szCs w:val="28"/>
        </w:rPr>
        <w:t xml:space="preserve">уха на одном из местных заводов. </w:t>
      </w:r>
      <w:r w:rsidRPr="0085072C">
        <w:rPr>
          <w:rFonts w:ascii="Times New Roman" w:hAnsi="Times New Roman"/>
          <w:sz w:val="28"/>
          <w:szCs w:val="28"/>
        </w:rPr>
        <w:t xml:space="preserve">Всего в городе установлены около 400 «сеток» </w:t>
      </w:r>
      <w:proofErr w:type="gramStart"/>
      <w:r w:rsidRPr="0085072C">
        <w:rPr>
          <w:rFonts w:ascii="Times New Roman" w:hAnsi="Times New Roman"/>
          <w:sz w:val="28"/>
          <w:szCs w:val="28"/>
        </w:rPr>
        <w:t>от</w:t>
      </w:r>
      <w:proofErr w:type="gramEnd"/>
      <w:r w:rsidRPr="0085072C">
        <w:rPr>
          <w:rFonts w:ascii="Times New Roman" w:hAnsi="Times New Roman"/>
          <w:sz w:val="28"/>
          <w:szCs w:val="28"/>
        </w:rPr>
        <w:t xml:space="preserve"> Ширина. 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С развитием сети контейнеров и налаживанием цепочек сбыта </w:t>
      </w:r>
      <w:proofErr w:type="gramStart"/>
      <w:r w:rsidRPr="0085072C">
        <w:rPr>
          <w:rFonts w:ascii="Times New Roman" w:hAnsi="Times New Roman"/>
          <w:sz w:val="28"/>
          <w:szCs w:val="28"/>
        </w:rPr>
        <w:t>продукции</w:t>
      </w:r>
      <w:proofErr w:type="gramEnd"/>
      <w:r w:rsidRPr="0085072C">
        <w:rPr>
          <w:rFonts w:ascii="Times New Roman" w:hAnsi="Times New Roman"/>
          <w:sz w:val="28"/>
          <w:szCs w:val="28"/>
        </w:rPr>
        <w:t xml:space="preserve"> бизнес стал рентабельным, утверждает предприниматель. С 2012 года он конкурирует с «</w:t>
      </w:r>
      <w:proofErr w:type="spellStart"/>
      <w:r w:rsidRPr="0085072C">
        <w:rPr>
          <w:rFonts w:ascii="Times New Roman" w:hAnsi="Times New Roman"/>
          <w:sz w:val="28"/>
          <w:szCs w:val="28"/>
        </w:rPr>
        <w:t>Экоспутником</w:t>
      </w:r>
      <w:proofErr w:type="spellEnd"/>
      <w:r w:rsidRPr="0085072C">
        <w:rPr>
          <w:rFonts w:ascii="Times New Roman" w:hAnsi="Times New Roman"/>
          <w:sz w:val="28"/>
          <w:szCs w:val="28"/>
        </w:rPr>
        <w:t>», гигантом местного «мусорного рынка».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lastRenderedPageBreak/>
        <w:t>«Представляете, где-то вообще ничего нет, а в Оренбурге конкуренция</w:t>
      </w:r>
      <w:r w:rsidR="0087131D" w:rsidRPr="0085072C">
        <w:rPr>
          <w:rFonts w:ascii="Times New Roman" w:hAnsi="Times New Roman"/>
          <w:sz w:val="28"/>
          <w:szCs w:val="28"/>
        </w:rPr>
        <w:t xml:space="preserve"> по раздельному сбору мусора», -</w:t>
      </w:r>
      <w:r w:rsidRPr="0085072C">
        <w:rPr>
          <w:rFonts w:ascii="Times New Roman" w:hAnsi="Times New Roman"/>
          <w:sz w:val="28"/>
          <w:szCs w:val="28"/>
        </w:rPr>
        <w:t xml:space="preserve"> смеется </w:t>
      </w:r>
      <w:proofErr w:type="spellStart"/>
      <w:r w:rsidRPr="0085072C">
        <w:rPr>
          <w:rFonts w:ascii="Times New Roman" w:hAnsi="Times New Roman"/>
          <w:sz w:val="28"/>
          <w:szCs w:val="28"/>
        </w:rPr>
        <w:t>сооснователь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072C">
        <w:rPr>
          <w:rFonts w:ascii="Times New Roman" w:hAnsi="Times New Roman"/>
          <w:sz w:val="28"/>
          <w:szCs w:val="28"/>
        </w:rPr>
        <w:t>Экоспутника</w:t>
      </w:r>
      <w:proofErr w:type="spellEnd"/>
      <w:r w:rsidRPr="0085072C">
        <w:rPr>
          <w:rFonts w:ascii="Times New Roman" w:hAnsi="Times New Roman"/>
          <w:sz w:val="28"/>
          <w:szCs w:val="28"/>
        </w:rPr>
        <w:t>» Константин</w:t>
      </w:r>
      <w:r w:rsidR="00D14C0F" w:rsidRPr="0085072C">
        <w:rPr>
          <w:rFonts w:ascii="Times New Roman" w:hAnsi="Times New Roman"/>
          <w:sz w:val="28"/>
          <w:szCs w:val="28"/>
        </w:rPr>
        <w:t xml:space="preserve"> Ильич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Манаев</w:t>
      </w:r>
      <w:proofErr w:type="spellEnd"/>
      <w:r w:rsidRPr="0085072C">
        <w:rPr>
          <w:rFonts w:ascii="Times New Roman" w:hAnsi="Times New Roman"/>
          <w:sz w:val="28"/>
          <w:szCs w:val="28"/>
        </w:rPr>
        <w:t>. Ровесник Ширина, он, в отличие от пионера местной переработки, «основную часть жизни» посвятил бизнесу в мусорной сфере. «</w:t>
      </w:r>
      <w:proofErr w:type="spellStart"/>
      <w:r w:rsidRPr="0085072C">
        <w:rPr>
          <w:rFonts w:ascii="Times New Roman" w:hAnsi="Times New Roman"/>
          <w:sz w:val="28"/>
          <w:szCs w:val="28"/>
        </w:rPr>
        <w:t>Экоспутник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5072C">
        <w:rPr>
          <w:rFonts w:ascii="Times New Roman" w:hAnsi="Times New Roman"/>
          <w:sz w:val="28"/>
          <w:szCs w:val="28"/>
        </w:rPr>
        <w:t>Манаев</w:t>
      </w:r>
      <w:proofErr w:type="spellEnd"/>
      <w:r w:rsidR="00D14C0F" w:rsidRPr="0085072C">
        <w:rPr>
          <w:rFonts w:ascii="Times New Roman" w:hAnsi="Times New Roman"/>
          <w:sz w:val="28"/>
          <w:szCs w:val="28"/>
        </w:rPr>
        <w:t xml:space="preserve"> К. И. </w:t>
      </w:r>
      <w:r w:rsidRPr="0085072C">
        <w:rPr>
          <w:rFonts w:ascii="Times New Roman" w:hAnsi="Times New Roman"/>
          <w:sz w:val="28"/>
          <w:szCs w:val="28"/>
        </w:rPr>
        <w:t>вместе с партнерами создал в 2010-м для вывоза отходов из жилых районов на полигон. В 2014 году компан</w:t>
      </w:r>
      <w:r w:rsidR="0087131D" w:rsidRPr="0085072C">
        <w:rPr>
          <w:rFonts w:ascii="Times New Roman" w:hAnsi="Times New Roman"/>
          <w:sz w:val="28"/>
          <w:szCs w:val="28"/>
        </w:rPr>
        <w:t>ия объединилась с «Витязем-87» -</w:t>
      </w:r>
      <w:r w:rsidRPr="0085072C">
        <w:rPr>
          <w:rFonts w:ascii="Times New Roman" w:hAnsi="Times New Roman"/>
          <w:sz w:val="28"/>
          <w:szCs w:val="28"/>
        </w:rPr>
        <w:t xml:space="preserve"> владельцем полигона. Объединенная компания начала строить рядом с полигоном сортировочное и перерабатывающее производства. «Вся страна, весь</w:t>
      </w:r>
      <w:r w:rsidR="0087131D" w:rsidRPr="0085072C">
        <w:rPr>
          <w:rFonts w:ascii="Times New Roman" w:hAnsi="Times New Roman"/>
          <w:sz w:val="28"/>
          <w:szCs w:val="28"/>
        </w:rPr>
        <w:t xml:space="preserve"> мир двигались в эту сторону», -</w:t>
      </w:r>
      <w:r w:rsidRPr="0085072C">
        <w:rPr>
          <w:rFonts w:ascii="Times New Roman" w:hAnsi="Times New Roman"/>
          <w:sz w:val="28"/>
          <w:szCs w:val="28"/>
        </w:rPr>
        <w:t xml:space="preserve"> вспоминает логику проекта </w:t>
      </w:r>
      <w:proofErr w:type="spellStart"/>
      <w:r w:rsidRPr="0085072C">
        <w:rPr>
          <w:rFonts w:ascii="Times New Roman" w:hAnsi="Times New Roman"/>
          <w:sz w:val="28"/>
          <w:szCs w:val="28"/>
        </w:rPr>
        <w:t>Манаев</w:t>
      </w:r>
      <w:proofErr w:type="spellEnd"/>
      <w:r w:rsidRPr="0085072C">
        <w:rPr>
          <w:rFonts w:ascii="Times New Roman" w:hAnsi="Times New Roman"/>
          <w:sz w:val="28"/>
          <w:szCs w:val="28"/>
        </w:rPr>
        <w:t>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Сортировка происходит внутри здания. Так же как и Ширин, «</w:t>
      </w:r>
      <w:proofErr w:type="spellStart"/>
      <w:r w:rsidRPr="0085072C">
        <w:rPr>
          <w:rFonts w:ascii="Times New Roman" w:hAnsi="Times New Roman"/>
          <w:sz w:val="28"/>
          <w:szCs w:val="28"/>
        </w:rPr>
        <w:t>Экоспутник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>» использует ручной труд -</w:t>
      </w:r>
      <w:r w:rsidRPr="0085072C">
        <w:rPr>
          <w:rFonts w:ascii="Times New Roman" w:hAnsi="Times New Roman"/>
          <w:sz w:val="28"/>
          <w:szCs w:val="28"/>
        </w:rPr>
        <w:t xml:space="preserve"> без него «сырье не будет достаточно чистым и за него меньше заплатят», объясняет </w:t>
      </w:r>
      <w:r w:rsidR="00D14C0F" w:rsidRPr="0085072C">
        <w:rPr>
          <w:rFonts w:ascii="Times New Roman" w:hAnsi="Times New Roman"/>
          <w:sz w:val="28"/>
          <w:szCs w:val="28"/>
        </w:rPr>
        <w:t xml:space="preserve">К. И. </w:t>
      </w:r>
      <w:proofErr w:type="spellStart"/>
      <w:r w:rsidRPr="0085072C">
        <w:rPr>
          <w:rFonts w:ascii="Times New Roman" w:hAnsi="Times New Roman"/>
          <w:sz w:val="28"/>
          <w:szCs w:val="28"/>
        </w:rPr>
        <w:t>Манаев</w:t>
      </w:r>
      <w:proofErr w:type="spellEnd"/>
      <w:r w:rsidRPr="0085072C">
        <w:rPr>
          <w:rFonts w:ascii="Times New Roman" w:hAnsi="Times New Roman"/>
          <w:sz w:val="28"/>
          <w:szCs w:val="28"/>
        </w:rPr>
        <w:t>. Рабочие отбирают те виды мусора, кото</w:t>
      </w:r>
      <w:r w:rsidR="0087131D" w:rsidRPr="0085072C">
        <w:rPr>
          <w:rFonts w:ascii="Times New Roman" w:hAnsi="Times New Roman"/>
          <w:sz w:val="28"/>
          <w:szCs w:val="28"/>
        </w:rPr>
        <w:t>рые отправятся на переработку, -</w:t>
      </w:r>
      <w:r w:rsidRPr="0085072C">
        <w:rPr>
          <w:rFonts w:ascii="Times New Roman" w:hAnsi="Times New Roman"/>
          <w:sz w:val="28"/>
          <w:szCs w:val="28"/>
        </w:rPr>
        <w:t xml:space="preserve"> пластиковые и стеклянные бутылки, упаковку </w:t>
      </w:r>
      <w:proofErr w:type="spellStart"/>
      <w:r w:rsidRPr="0085072C">
        <w:rPr>
          <w:rFonts w:ascii="Times New Roman" w:hAnsi="Times New Roman"/>
          <w:sz w:val="28"/>
          <w:szCs w:val="28"/>
        </w:rPr>
        <w:t>Tetra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Pak</w:t>
      </w:r>
      <w:proofErr w:type="spellEnd"/>
      <w:r w:rsidRPr="0085072C">
        <w:rPr>
          <w:rFonts w:ascii="Times New Roman" w:hAnsi="Times New Roman"/>
          <w:sz w:val="28"/>
          <w:szCs w:val="28"/>
        </w:rPr>
        <w:t>, картон, бумагу и другие материалы, всего около двадцати фракций. «</w:t>
      </w:r>
      <w:proofErr w:type="spellStart"/>
      <w:r w:rsidRPr="0085072C">
        <w:rPr>
          <w:rFonts w:ascii="Times New Roman" w:hAnsi="Times New Roman"/>
          <w:sz w:val="28"/>
          <w:szCs w:val="28"/>
        </w:rPr>
        <w:t>Экоспутник</w:t>
      </w:r>
      <w:proofErr w:type="spellEnd"/>
      <w:r w:rsidRPr="0085072C">
        <w:rPr>
          <w:rFonts w:ascii="Times New Roman" w:hAnsi="Times New Roman"/>
          <w:sz w:val="28"/>
          <w:szCs w:val="28"/>
        </w:rPr>
        <w:t>» перерабатывает более 40% отходов, а оставшийся мусор утилизирует на полигоне.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Если позиции пионера «пластикового» рынка </w:t>
      </w:r>
      <w:proofErr w:type="spellStart"/>
      <w:r w:rsidRPr="0085072C">
        <w:rPr>
          <w:rFonts w:ascii="Times New Roman" w:hAnsi="Times New Roman"/>
          <w:sz w:val="28"/>
          <w:szCs w:val="28"/>
        </w:rPr>
        <w:t>регоператор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уже всерьез пошатнул, то до энтузиаста переработки органических отходов Николая</w:t>
      </w:r>
      <w:r w:rsidR="00D14C0F" w:rsidRPr="0085072C">
        <w:rPr>
          <w:rFonts w:ascii="Times New Roman" w:hAnsi="Times New Roman"/>
          <w:sz w:val="28"/>
          <w:szCs w:val="28"/>
        </w:rPr>
        <w:t xml:space="preserve"> Федоровича</w:t>
      </w:r>
      <w:r w:rsidRPr="0085072C">
        <w:rPr>
          <w:rFonts w:ascii="Times New Roman" w:hAnsi="Times New Roman"/>
          <w:sz w:val="28"/>
          <w:szCs w:val="28"/>
        </w:rPr>
        <w:t xml:space="preserve"> Кокарева «мусорный гигант» еще не добрался. Предприятие Кокарева «Комплексные системы утилизации» («</w:t>
      </w:r>
      <w:proofErr w:type="spellStart"/>
      <w:r w:rsidRPr="0085072C">
        <w:rPr>
          <w:rFonts w:ascii="Times New Roman" w:hAnsi="Times New Roman"/>
          <w:sz w:val="28"/>
          <w:szCs w:val="28"/>
        </w:rPr>
        <w:t>КомплеСУ</w:t>
      </w:r>
      <w:proofErr w:type="spellEnd"/>
      <w:r w:rsidRPr="0085072C">
        <w:rPr>
          <w:rFonts w:ascii="Times New Roman" w:hAnsi="Times New Roman"/>
          <w:sz w:val="28"/>
          <w:szCs w:val="28"/>
        </w:rPr>
        <w:t>») находится в селе Нижняя Павловка, в получасе езды от Оренбурга. C 2011 года здесь переработано около 700 т просроченных продуктов, которые Кокарев по</w:t>
      </w:r>
      <w:r w:rsidR="0087131D" w:rsidRPr="0085072C">
        <w:rPr>
          <w:rFonts w:ascii="Times New Roman" w:hAnsi="Times New Roman"/>
          <w:sz w:val="28"/>
          <w:szCs w:val="28"/>
        </w:rPr>
        <w:t>лучил от девяти торговых точек -</w:t>
      </w:r>
      <w:r w:rsidRPr="0085072C">
        <w:rPr>
          <w:rFonts w:ascii="Times New Roman" w:hAnsi="Times New Roman"/>
          <w:sz w:val="28"/>
          <w:szCs w:val="28"/>
        </w:rPr>
        <w:t xml:space="preserve"> пяти «Перекрестков», двух «Каруселей», «</w:t>
      </w:r>
      <w:proofErr w:type="spellStart"/>
      <w:r w:rsidRPr="0085072C">
        <w:rPr>
          <w:rFonts w:ascii="Times New Roman" w:hAnsi="Times New Roman"/>
          <w:sz w:val="28"/>
          <w:szCs w:val="28"/>
        </w:rPr>
        <w:t>О'кей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» и </w:t>
      </w:r>
      <w:proofErr w:type="spellStart"/>
      <w:r w:rsidRPr="0085072C">
        <w:rPr>
          <w:rFonts w:ascii="Times New Roman" w:hAnsi="Times New Roman"/>
          <w:sz w:val="28"/>
          <w:szCs w:val="28"/>
        </w:rPr>
        <w:t>Met</w:t>
      </w:r>
      <w:r w:rsidR="0087131D" w:rsidRPr="0085072C">
        <w:rPr>
          <w:rFonts w:ascii="Times New Roman" w:hAnsi="Times New Roman"/>
          <w:sz w:val="28"/>
          <w:szCs w:val="28"/>
        </w:rPr>
        <w:t>ro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>. Вторичное сырье «</w:t>
      </w:r>
      <w:proofErr w:type="spellStart"/>
      <w:r w:rsidR="0087131D" w:rsidRPr="0085072C">
        <w:rPr>
          <w:rFonts w:ascii="Times New Roman" w:hAnsi="Times New Roman"/>
          <w:sz w:val="28"/>
          <w:szCs w:val="28"/>
        </w:rPr>
        <w:t>КомплеСУ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>» -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биогаз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5072C">
        <w:rPr>
          <w:rFonts w:ascii="Times New Roman" w:hAnsi="Times New Roman"/>
          <w:sz w:val="28"/>
          <w:szCs w:val="28"/>
        </w:rPr>
        <w:t>биоудобрения</w:t>
      </w:r>
      <w:proofErr w:type="spellEnd"/>
      <w:r w:rsidRPr="0085072C">
        <w:rPr>
          <w:rFonts w:ascii="Times New Roman" w:hAnsi="Times New Roman"/>
          <w:sz w:val="28"/>
          <w:szCs w:val="28"/>
        </w:rPr>
        <w:t>.</w:t>
      </w:r>
    </w:p>
    <w:p w:rsidR="00D14C0F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Предприятие занимает 7 га. На этой территории уместились «мобильный офис», контейнерная площа</w:t>
      </w:r>
      <w:r w:rsidR="0087131D" w:rsidRPr="0085072C">
        <w:rPr>
          <w:rFonts w:ascii="Times New Roman" w:hAnsi="Times New Roman"/>
          <w:sz w:val="28"/>
          <w:szCs w:val="28"/>
        </w:rPr>
        <w:t xml:space="preserve">дка и </w:t>
      </w:r>
      <w:proofErr w:type="spellStart"/>
      <w:r w:rsidR="0087131D" w:rsidRPr="0085072C">
        <w:rPr>
          <w:rFonts w:ascii="Times New Roman" w:hAnsi="Times New Roman"/>
          <w:sz w:val="28"/>
          <w:szCs w:val="28"/>
        </w:rPr>
        <w:t>биореактор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>. Офис -</w:t>
      </w:r>
      <w:r w:rsidRPr="0085072C">
        <w:rPr>
          <w:rFonts w:ascii="Times New Roman" w:hAnsi="Times New Roman"/>
          <w:sz w:val="28"/>
          <w:szCs w:val="28"/>
        </w:rPr>
        <w:t xml:space="preserve"> небольшое помещение с кабинетом Кокарева и комнатой для отдыха рабочих (их на предприятии семеро).</w:t>
      </w:r>
      <w:r w:rsidR="00F60318" w:rsidRPr="0085072C">
        <w:rPr>
          <w:rFonts w:ascii="Times New Roman" w:hAnsi="Times New Roman"/>
          <w:sz w:val="28"/>
          <w:szCs w:val="28"/>
        </w:rPr>
        <w:t xml:space="preserve"> </w:t>
      </w:r>
      <w:r w:rsidRPr="0085072C">
        <w:rPr>
          <w:rFonts w:ascii="Times New Roman" w:hAnsi="Times New Roman"/>
          <w:sz w:val="28"/>
          <w:szCs w:val="28"/>
        </w:rPr>
        <w:t>Рядом с офисом стоят четыре бокса-контейнера, где обраба</w:t>
      </w:r>
      <w:r w:rsidR="0087131D" w:rsidRPr="0085072C">
        <w:rPr>
          <w:rFonts w:ascii="Times New Roman" w:hAnsi="Times New Roman"/>
          <w:sz w:val="28"/>
          <w:szCs w:val="28"/>
        </w:rPr>
        <w:t>тываются и измельчаются отходы -</w:t>
      </w:r>
      <w:r w:rsidRPr="0085072C">
        <w:rPr>
          <w:rFonts w:ascii="Times New Roman" w:hAnsi="Times New Roman"/>
          <w:sz w:val="28"/>
          <w:szCs w:val="28"/>
        </w:rPr>
        <w:t xml:space="preserve"> просроченные и бракованные продукты из гипермаркетов. В контейнеры попадают мясо, овощи, крупы и другой ассортимент. Н</w:t>
      </w:r>
      <w:r w:rsidR="0087131D" w:rsidRPr="0085072C">
        <w:rPr>
          <w:rFonts w:ascii="Times New Roman" w:hAnsi="Times New Roman"/>
          <w:sz w:val="28"/>
          <w:szCs w:val="28"/>
        </w:rPr>
        <w:t>а предприятии отходы сортируют -</w:t>
      </w:r>
      <w:r w:rsidRPr="0085072C">
        <w:rPr>
          <w:rFonts w:ascii="Times New Roman" w:hAnsi="Times New Roman"/>
          <w:sz w:val="28"/>
          <w:szCs w:val="28"/>
        </w:rPr>
        <w:t xml:space="preserve"> молочную продукцию перерабатывают отдельно от других, так как ее не нужно измельчать.</w:t>
      </w:r>
    </w:p>
    <w:p w:rsidR="00F60318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 xml:space="preserve">Неподалеку </w:t>
      </w:r>
      <w:r w:rsidR="0087131D" w:rsidRPr="0085072C">
        <w:rPr>
          <w:rFonts w:ascii="Times New Roman" w:hAnsi="Times New Roman"/>
          <w:sz w:val="28"/>
          <w:szCs w:val="28"/>
        </w:rPr>
        <w:t xml:space="preserve">от боксов находится </w:t>
      </w:r>
      <w:proofErr w:type="spellStart"/>
      <w:r w:rsidR="0087131D" w:rsidRPr="0085072C">
        <w:rPr>
          <w:rFonts w:ascii="Times New Roman" w:hAnsi="Times New Roman"/>
          <w:sz w:val="28"/>
          <w:szCs w:val="28"/>
        </w:rPr>
        <w:t>биореактор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 xml:space="preserve"> -</w:t>
      </w:r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метантенк</w:t>
      </w:r>
      <w:proofErr w:type="spellEnd"/>
      <w:r w:rsidRPr="0085072C">
        <w:rPr>
          <w:rFonts w:ascii="Times New Roman" w:hAnsi="Times New Roman"/>
          <w:sz w:val="28"/>
          <w:szCs w:val="28"/>
        </w:rPr>
        <w:t>, в котором из перебродивших жидких отходов выделяется метан. Возле ворот Кокарев</w:t>
      </w:r>
      <w:r w:rsidR="00D14C0F" w:rsidRPr="0085072C">
        <w:rPr>
          <w:rFonts w:ascii="Times New Roman" w:hAnsi="Times New Roman"/>
          <w:sz w:val="28"/>
          <w:szCs w:val="28"/>
        </w:rPr>
        <w:t xml:space="preserve"> Н. Ф.</w:t>
      </w:r>
      <w:r w:rsidRPr="0085072C">
        <w:rPr>
          <w:rFonts w:ascii="Times New Roman" w:hAnsi="Times New Roman"/>
          <w:sz w:val="28"/>
          <w:szCs w:val="28"/>
        </w:rPr>
        <w:t xml:space="preserve"> организовал экспериментальную газозаправочную станцию: корпоративные автомобили заправляются </w:t>
      </w:r>
      <w:proofErr w:type="gramStart"/>
      <w:r w:rsidRPr="0085072C">
        <w:rPr>
          <w:rFonts w:ascii="Times New Roman" w:hAnsi="Times New Roman"/>
          <w:sz w:val="28"/>
          <w:szCs w:val="28"/>
        </w:rPr>
        <w:t>сжатым</w:t>
      </w:r>
      <w:proofErr w:type="gramEnd"/>
      <w:r w:rsidRPr="008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72C">
        <w:rPr>
          <w:rFonts w:ascii="Times New Roman" w:hAnsi="Times New Roman"/>
          <w:sz w:val="28"/>
          <w:szCs w:val="28"/>
        </w:rPr>
        <w:t>биометаном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. </w:t>
      </w:r>
    </w:p>
    <w:p w:rsidR="00F60318" w:rsidRPr="0085072C" w:rsidRDefault="0087131D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Дополнительный источник дохода -</w:t>
      </w:r>
      <w:r w:rsidR="005516E9" w:rsidRPr="0085072C">
        <w:rPr>
          <w:rFonts w:ascii="Times New Roman" w:hAnsi="Times New Roman"/>
          <w:sz w:val="28"/>
          <w:szCs w:val="28"/>
        </w:rPr>
        <w:t xml:space="preserve"> продажа удобрений, которые также получаются в результате переработки органики в </w:t>
      </w:r>
      <w:proofErr w:type="spellStart"/>
      <w:r w:rsidR="005516E9" w:rsidRPr="0085072C">
        <w:rPr>
          <w:rFonts w:ascii="Times New Roman" w:hAnsi="Times New Roman"/>
          <w:sz w:val="28"/>
          <w:szCs w:val="28"/>
        </w:rPr>
        <w:t>биореакторе</w:t>
      </w:r>
      <w:proofErr w:type="spellEnd"/>
      <w:r w:rsidR="005516E9" w:rsidRPr="0085072C">
        <w:rPr>
          <w:rFonts w:ascii="Times New Roman" w:hAnsi="Times New Roman"/>
          <w:sz w:val="28"/>
          <w:szCs w:val="28"/>
        </w:rPr>
        <w:t xml:space="preserve">. </w:t>
      </w:r>
    </w:p>
    <w:p w:rsidR="00C644A4" w:rsidRPr="0085072C" w:rsidRDefault="005516E9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Предприниматель мечтает создать н</w:t>
      </w:r>
      <w:r w:rsidR="0087131D" w:rsidRPr="0085072C">
        <w:rPr>
          <w:rFonts w:ascii="Times New Roman" w:hAnsi="Times New Roman"/>
          <w:sz w:val="28"/>
          <w:szCs w:val="28"/>
        </w:rPr>
        <w:t>а базе «</w:t>
      </w:r>
      <w:proofErr w:type="spellStart"/>
      <w:r w:rsidR="0087131D" w:rsidRPr="0085072C">
        <w:rPr>
          <w:rFonts w:ascii="Times New Roman" w:hAnsi="Times New Roman"/>
          <w:sz w:val="28"/>
          <w:szCs w:val="28"/>
        </w:rPr>
        <w:t>КомплеСУ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7131D" w:rsidRPr="0085072C">
        <w:rPr>
          <w:rFonts w:ascii="Times New Roman" w:hAnsi="Times New Roman"/>
          <w:sz w:val="28"/>
          <w:szCs w:val="28"/>
        </w:rPr>
        <w:t>экотехнопарк</w:t>
      </w:r>
      <w:proofErr w:type="spellEnd"/>
      <w:r w:rsidR="0087131D" w:rsidRPr="0085072C">
        <w:rPr>
          <w:rFonts w:ascii="Times New Roman" w:hAnsi="Times New Roman"/>
          <w:sz w:val="28"/>
          <w:szCs w:val="28"/>
        </w:rPr>
        <w:t xml:space="preserve"> -</w:t>
      </w:r>
      <w:r w:rsidRPr="0085072C">
        <w:rPr>
          <w:rFonts w:ascii="Times New Roman" w:hAnsi="Times New Roman"/>
          <w:sz w:val="28"/>
          <w:szCs w:val="28"/>
        </w:rPr>
        <w:t xml:space="preserve"> научно-производственный комплекс по работе с отходами. Стране, по расчетам </w:t>
      </w:r>
      <w:proofErr w:type="spellStart"/>
      <w:r w:rsidRPr="0085072C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, необходима сеть из семидесяти подобных проектов. Сам он ведет переговоры об объединении инфраструктурных мощностей с </w:t>
      </w:r>
      <w:r w:rsidRPr="0085072C">
        <w:rPr>
          <w:rFonts w:ascii="Times New Roman" w:hAnsi="Times New Roman"/>
          <w:sz w:val="28"/>
          <w:szCs w:val="28"/>
        </w:rPr>
        <w:lastRenderedPageBreak/>
        <w:t xml:space="preserve">Оренбургским государственным университетом и пишет статьи в научные издания про </w:t>
      </w:r>
      <w:proofErr w:type="spellStart"/>
      <w:r w:rsidRPr="0085072C">
        <w:rPr>
          <w:rFonts w:ascii="Times New Roman" w:hAnsi="Times New Roman"/>
          <w:sz w:val="28"/>
          <w:szCs w:val="28"/>
        </w:rPr>
        <w:t>биогазовые</w:t>
      </w:r>
      <w:proofErr w:type="spellEnd"/>
      <w:r w:rsidRPr="0085072C">
        <w:rPr>
          <w:rFonts w:ascii="Times New Roman" w:hAnsi="Times New Roman"/>
          <w:sz w:val="28"/>
          <w:szCs w:val="28"/>
        </w:rPr>
        <w:t xml:space="preserve"> станции, альтернативную энергетику и т.д. </w:t>
      </w:r>
    </w:p>
    <w:p w:rsidR="009376DC" w:rsidRPr="0085072C" w:rsidRDefault="00990114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Сортировкой и утилизации различного рода мусора занимаются </w:t>
      </w:r>
      <w:r w:rsidR="005031B9"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и другие 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компаний областного центра</w:t>
      </w:r>
      <w:r w:rsidR="005031B9"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(Приложение, таблица </w:t>
      </w:r>
      <w:r w:rsidR="00272B5B" w:rsidRPr="0085072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031B9" w:rsidRPr="0085072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376DC" w:rsidRPr="0085072C">
        <w:rPr>
          <w:rFonts w:ascii="Times New Roman" w:eastAsia="Times New Roman" w:hAnsi="Times New Roman"/>
          <w:sz w:val="28"/>
          <w:szCs w:val="28"/>
          <w:lang w:eastAsia="ru-RU"/>
        </w:rPr>
        <w:t>Практически всё собранное в Оренбурге вторсырьё отправляется на переработку в другие регионы России.</w:t>
      </w:r>
    </w:p>
    <w:p w:rsidR="009376DC" w:rsidRPr="0085072C" w:rsidRDefault="009376DC" w:rsidP="00B81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Пластиковые бутылки и другие полимеры отправляются в Казань, Уфу, Ульяновск, Екатеринбург, Тольятти, Новосибирск, Челябинск, Сыктывкар, Владимир.</w:t>
      </w:r>
      <w:proofErr w:type="gramEnd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Стекло идёт в Можгу, Ульяновск и Липецк. </w:t>
      </w:r>
      <w:proofErr w:type="spellStart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>Тетрапак</w:t>
      </w:r>
      <w:proofErr w:type="spellEnd"/>
      <w:r w:rsidRPr="0085072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в Боровичи. Макулатура уходит в Казань, Пермь, Пензу, Волгоград, Нижний Новгород, Туймазы, Набережные Челны и Самару. Алюминиевая тара, жесть и цветные металлы перерабатываются в Оренбургской области.</w:t>
      </w:r>
    </w:p>
    <w:p w:rsidR="00F047AE" w:rsidRPr="0085072C" w:rsidRDefault="00F047AE" w:rsidP="00B81344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C347E" w:rsidRDefault="0085072C" w:rsidP="008D7FA1">
      <w:pPr>
        <w:pStyle w:val="a6"/>
        <w:spacing w:after="24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072C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5542A6">
        <w:rPr>
          <w:rFonts w:ascii="Times New Roman" w:hAnsi="Times New Roman"/>
          <w:b/>
          <w:sz w:val="28"/>
          <w:szCs w:val="28"/>
          <w:lang w:eastAsia="ru-RU"/>
        </w:rPr>
        <w:lastRenderedPageBreak/>
        <w:t>Выводы:</w:t>
      </w:r>
    </w:p>
    <w:p w:rsidR="003145D1" w:rsidRPr="0085072C" w:rsidRDefault="003145D1" w:rsidP="003145D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spellStart"/>
      <w:r w:rsidRPr="003145D1">
        <w:rPr>
          <w:rFonts w:ascii="Times New Roman" w:hAnsi="Times New Roman"/>
          <w:sz w:val="28"/>
          <w:szCs w:val="28"/>
          <w:lang w:eastAsia="ru-RU"/>
        </w:rPr>
        <w:t>Рециклинг</w:t>
      </w:r>
      <w:proofErr w:type="spellEnd"/>
      <w:r w:rsidRPr="003145D1">
        <w:rPr>
          <w:rFonts w:ascii="Times New Roman" w:hAnsi="Times New Roman"/>
          <w:sz w:val="28"/>
          <w:szCs w:val="28"/>
          <w:lang w:eastAsia="ru-RU"/>
        </w:rPr>
        <w:t xml:space="preserve"> является важным условием рационального природопользования, так как уменьшает количество сырья, необходимого для производства – его частично или полностью заменяет переработанный мусор</w:t>
      </w:r>
      <w:r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5542A6" w:rsidRDefault="005542A6" w:rsidP="003145D1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012DF" w:rsidRPr="0085072C">
        <w:rPr>
          <w:rFonts w:ascii="Times New Roman" w:hAnsi="Times New Roman"/>
          <w:sz w:val="28"/>
          <w:szCs w:val="28"/>
          <w:lang w:eastAsia="ru-RU"/>
        </w:rPr>
        <w:t>Осно</w:t>
      </w:r>
      <w:r>
        <w:rPr>
          <w:rFonts w:ascii="Times New Roman" w:hAnsi="Times New Roman"/>
          <w:sz w:val="28"/>
          <w:szCs w:val="28"/>
          <w:lang w:eastAsia="ru-RU"/>
        </w:rPr>
        <w:t xml:space="preserve">вными компонентами </w:t>
      </w:r>
      <w:r w:rsidR="00D012DF" w:rsidRPr="0085072C">
        <w:rPr>
          <w:rFonts w:ascii="Times New Roman" w:hAnsi="Times New Roman"/>
          <w:sz w:val="28"/>
          <w:szCs w:val="28"/>
          <w:lang w:eastAsia="ru-RU"/>
        </w:rPr>
        <w:t xml:space="preserve"> мусора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в Оренбургской области</w:t>
      </w:r>
      <w:r w:rsidR="00D012DF" w:rsidRPr="0085072C">
        <w:rPr>
          <w:rFonts w:ascii="Times New Roman" w:hAnsi="Times New Roman"/>
          <w:sz w:val="28"/>
          <w:szCs w:val="28"/>
          <w:lang w:eastAsia="ru-RU"/>
        </w:rPr>
        <w:t xml:space="preserve"> являются пищевые отходы, стекло, пластик, макулатура. В</w:t>
      </w:r>
      <w:r>
        <w:rPr>
          <w:rFonts w:ascii="Times New Roman" w:hAnsi="Times New Roman"/>
          <w:sz w:val="28"/>
          <w:szCs w:val="28"/>
          <w:lang w:eastAsia="ru-RU"/>
        </w:rPr>
        <w:t xml:space="preserve">се они подходят для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рециклинга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145D1" w:rsidRDefault="003145D1" w:rsidP="008D7FA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5D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34AE5" w:rsidRPr="003145D1">
        <w:rPr>
          <w:rFonts w:ascii="Times New Roman" w:hAnsi="Times New Roman"/>
          <w:sz w:val="28"/>
          <w:szCs w:val="28"/>
          <w:lang w:eastAsia="ru-RU"/>
        </w:rPr>
        <w:t>К задачам местной власти относится вопр</w:t>
      </w:r>
      <w:r>
        <w:rPr>
          <w:rFonts w:ascii="Times New Roman" w:hAnsi="Times New Roman"/>
          <w:sz w:val="28"/>
          <w:szCs w:val="28"/>
          <w:lang w:eastAsia="ru-RU"/>
        </w:rPr>
        <w:t>ос по сбору отходов у населения (в</w:t>
      </w:r>
      <w:r w:rsidR="00D012DF" w:rsidRPr="003145D1">
        <w:rPr>
          <w:rFonts w:ascii="Times New Roman" w:hAnsi="Times New Roman"/>
          <w:sz w:val="28"/>
          <w:szCs w:val="28"/>
          <w:lang w:eastAsia="ru-RU"/>
        </w:rPr>
        <w:t xml:space="preserve"> настоящее время, согласно Приказу</w:t>
      </w:r>
      <w:r w:rsidR="00834AE5" w:rsidRPr="003145D1">
        <w:rPr>
          <w:rFonts w:ascii="Times New Roman" w:hAnsi="Times New Roman"/>
          <w:sz w:val="28"/>
          <w:szCs w:val="28"/>
          <w:lang w:eastAsia="ru-RU"/>
        </w:rPr>
        <w:t xml:space="preserve"> № 606 </w:t>
      </w:r>
      <w:r w:rsidR="00D012DF" w:rsidRPr="003145D1">
        <w:rPr>
          <w:rFonts w:ascii="Times New Roman" w:hAnsi="Times New Roman"/>
          <w:sz w:val="28"/>
          <w:szCs w:val="28"/>
          <w:lang w:eastAsia="ru-RU"/>
        </w:rPr>
        <w:t>мини</w:t>
      </w:r>
      <w:r>
        <w:rPr>
          <w:rFonts w:ascii="Times New Roman" w:hAnsi="Times New Roman"/>
          <w:sz w:val="28"/>
          <w:szCs w:val="28"/>
          <w:lang w:eastAsia="ru-RU"/>
        </w:rPr>
        <w:t xml:space="preserve">стерства природных ресурсов </w:t>
      </w:r>
      <w:r w:rsidR="00834AE5" w:rsidRPr="003145D1">
        <w:rPr>
          <w:rFonts w:ascii="Times New Roman" w:hAnsi="Times New Roman"/>
          <w:sz w:val="28"/>
          <w:szCs w:val="28"/>
          <w:lang w:eastAsia="ru-RU"/>
        </w:rPr>
        <w:t>от 06.12.2019 г.)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542A6" w:rsidRDefault="003145D1" w:rsidP="008D7FA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="00834AE5" w:rsidRPr="003145D1"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есть</w:t>
      </w:r>
      <w:r w:rsidR="00834AE5" w:rsidRPr="003145D1">
        <w:rPr>
          <w:rFonts w:ascii="Times New Roman" w:hAnsi="Times New Roman"/>
          <w:sz w:val="28"/>
          <w:szCs w:val="28"/>
          <w:lang w:eastAsia="ru-RU"/>
        </w:rPr>
        <w:t xml:space="preserve"> территориальная схема обращения с ТКО (Приложение, карта </w:t>
      </w:r>
      <w:r w:rsidR="004E5F52" w:rsidRPr="003145D1">
        <w:rPr>
          <w:rFonts w:ascii="Times New Roman" w:hAnsi="Times New Roman"/>
          <w:sz w:val="28"/>
          <w:szCs w:val="28"/>
          <w:lang w:eastAsia="ru-RU"/>
        </w:rPr>
        <w:t>1</w:t>
      </w:r>
      <w:r w:rsidR="00834AE5" w:rsidRPr="003145D1">
        <w:rPr>
          <w:rFonts w:ascii="Times New Roman" w:hAnsi="Times New Roman"/>
          <w:sz w:val="28"/>
          <w:szCs w:val="28"/>
          <w:lang w:eastAsia="ru-RU"/>
        </w:rPr>
        <w:t>).</w:t>
      </w:r>
      <w:r w:rsidR="00834AE5" w:rsidRPr="008507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12DF" w:rsidRPr="0085072C" w:rsidRDefault="00D012DF" w:rsidP="008D7FA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2A6" w:rsidRDefault="005542A6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="00403E2C" w:rsidRPr="0085072C">
        <w:rPr>
          <w:rFonts w:ascii="Times New Roman" w:hAnsi="Times New Roman"/>
          <w:sz w:val="28"/>
          <w:szCs w:val="28"/>
          <w:lang w:eastAsia="ru-RU"/>
        </w:rPr>
        <w:t>Управление переработкой и утилизацией отходов следует рассматривать также с экономиче</w:t>
      </w:r>
      <w:r w:rsidR="003145D1">
        <w:rPr>
          <w:rFonts w:ascii="Times New Roman" w:hAnsi="Times New Roman"/>
          <w:sz w:val="28"/>
          <w:szCs w:val="28"/>
          <w:lang w:eastAsia="ru-RU"/>
        </w:rPr>
        <w:t>ской и социальной точек зрения.</w:t>
      </w:r>
      <w:proofErr w:type="gramEnd"/>
    </w:p>
    <w:p w:rsidR="003145D1" w:rsidRDefault="003145D1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2A6" w:rsidRPr="003145D1" w:rsidRDefault="003145D1" w:rsidP="00B81344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145D1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403E2C" w:rsidRPr="0085072C" w:rsidRDefault="00403E2C" w:rsidP="00B813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072C">
        <w:rPr>
          <w:rFonts w:ascii="Times New Roman" w:hAnsi="Times New Roman"/>
          <w:sz w:val="28"/>
          <w:szCs w:val="28"/>
          <w:lang w:eastAsia="ru-RU"/>
        </w:rPr>
        <w:t>Проблема загрязнения окружающей среды – комплексная проблема. Планируя дальнейшее развитие индустриального общества, необходимо оценивать эффективность его развития не только с позиции интересов предприятия или отрасли, но и с позиции всего общества в целом, в том числе населения каждого региона. Оптимальное развитие этой системы невозможно без комплексного учета социальных, экологических, технических, экономических, правовых и международных аспектов проблемы.</w:t>
      </w:r>
    </w:p>
    <w:p w:rsidR="003D1109" w:rsidRPr="0085072C" w:rsidRDefault="00B76206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На основе проведенного анализа Оренбург</w:t>
      </w:r>
      <w:r w:rsidR="0085072C" w:rsidRPr="0085072C">
        <w:rPr>
          <w:rFonts w:ascii="Times New Roman" w:hAnsi="Times New Roman"/>
          <w:sz w:val="28"/>
          <w:szCs w:val="28"/>
        </w:rPr>
        <w:t>скую область</w:t>
      </w:r>
      <w:r w:rsidRPr="0085072C">
        <w:rPr>
          <w:rFonts w:ascii="Times New Roman" w:hAnsi="Times New Roman"/>
          <w:sz w:val="28"/>
          <w:szCs w:val="28"/>
        </w:rPr>
        <w:t xml:space="preserve"> можно охарактеризовать</w:t>
      </w:r>
      <w:r w:rsidR="003D1109" w:rsidRPr="0085072C">
        <w:rPr>
          <w:rFonts w:ascii="Times New Roman" w:hAnsi="Times New Roman"/>
          <w:sz w:val="28"/>
          <w:szCs w:val="28"/>
        </w:rPr>
        <w:t xml:space="preserve"> как край с высокой мотивационной способностью к вторичному использованию твердых бытовых отходов. </w:t>
      </w:r>
    </w:p>
    <w:p w:rsidR="00990114" w:rsidRPr="0085072C" w:rsidRDefault="00990114" w:rsidP="00B8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2C">
        <w:rPr>
          <w:rFonts w:ascii="Times New Roman" w:hAnsi="Times New Roman"/>
          <w:sz w:val="28"/>
          <w:szCs w:val="28"/>
        </w:rPr>
        <w:t>Гипотеза о том, что если правильно утилизировать твердые бытовые отходы, то можно сохранить природные ресурсы, подтвердилась.</w:t>
      </w:r>
    </w:p>
    <w:p w:rsidR="002D1C4D" w:rsidRPr="0085072C" w:rsidRDefault="002D1C4D" w:rsidP="004E5F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5072C">
        <w:rPr>
          <w:rFonts w:ascii="Times New Roman" w:hAnsi="Times New Roman"/>
          <w:b/>
          <w:sz w:val="28"/>
          <w:szCs w:val="28"/>
        </w:rPr>
        <w:t>Источники информации:</w:t>
      </w:r>
    </w:p>
    <w:p w:rsidR="00807BCD" w:rsidRPr="00521DC9" w:rsidRDefault="00807BCD" w:rsidP="00B81344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DC9">
        <w:rPr>
          <w:rFonts w:ascii="Times New Roman" w:eastAsia="Times New Roman" w:hAnsi="Times New Roman"/>
          <w:sz w:val="28"/>
          <w:szCs w:val="28"/>
          <w:lang w:eastAsia="ru-RU"/>
        </w:rPr>
        <w:t>Гринин А. С. Новиков В. Н. «Промышленные и бытовые отходы: хранение, утилизация, переработка». Москва, «ФАИР-ПРЕСС», 2002г- 336с.</w:t>
      </w:r>
    </w:p>
    <w:p w:rsidR="00807BCD" w:rsidRPr="00521DC9" w:rsidRDefault="00807BCD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1DC9">
        <w:rPr>
          <w:rFonts w:ascii="Times New Roman" w:hAnsi="Times New Roman"/>
          <w:sz w:val="28"/>
          <w:szCs w:val="28"/>
        </w:rPr>
        <w:t>Чижевский А.Е. Я познаю мир. Экология</w:t>
      </w:r>
      <w:proofErr w:type="gramStart"/>
      <w:r w:rsidRPr="00521DC9">
        <w:rPr>
          <w:rFonts w:ascii="Times New Roman" w:hAnsi="Times New Roman"/>
          <w:sz w:val="28"/>
          <w:szCs w:val="28"/>
        </w:rPr>
        <w:t>.</w:t>
      </w:r>
      <w:proofErr w:type="gramEnd"/>
      <w:r w:rsidRPr="00521D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1DC9">
        <w:rPr>
          <w:rFonts w:ascii="Times New Roman" w:hAnsi="Times New Roman"/>
          <w:sz w:val="28"/>
          <w:szCs w:val="28"/>
        </w:rPr>
        <w:t>и</w:t>
      </w:r>
      <w:proofErr w:type="gramEnd"/>
      <w:r w:rsidRPr="00521DC9">
        <w:rPr>
          <w:rFonts w:ascii="Times New Roman" w:hAnsi="Times New Roman"/>
          <w:sz w:val="28"/>
          <w:szCs w:val="28"/>
        </w:rPr>
        <w:t>зд. «</w:t>
      </w:r>
      <w:proofErr w:type="spellStart"/>
      <w:r w:rsidRPr="00521DC9">
        <w:rPr>
          <w:rFonts w:ascii="Times New Roman" w:hAnsi="Times New Roman"/>
          <w:sz w:val="28"/>
          <w:szCs w:val="28"/>
        </w:rPr>
        <w:t>Астрель</w:t>
      </w:r>
      <w:proofErr w:type="spellEnd"/>
      <w:r w:rsidRPr="00521DC9">
        <w:rPr>
          <w:rFonts w:ascii="Times New Roman" w:hAnsi="Times New Roman"/>
          <w:sz w:val="28"/>
          <w:szCs w:val="28"/>
        </w:rPr>
        <w:t>» 2003</w:t>
      </w:r>
    </w:p>
    <w:p w:rsidR="00807BCD" w:rsidRPr="00521DC9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12D99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http://xn--80aidgmlqahkckn3q.xn--p1ai/</w:t>
        </w:r>
      </w:hyperlink>
      <w:r w:rsidR="004E5F52" w:rsidRPr="00521DC9">
        <w:rPr>
          <w:rFonts w:ascii="Times New Roman" w:hAnsi="Times New Roman"/>
          <w:sz w:val="28"/>
          <w:szCs w:val="28"/>
        </w:rPr>
        <w:t xml:space="preserve">  </w:t>
      </w:r>
    </w:p>
    <w:p w:rsidR="00807BCD" w:rsidRPr="00521DC9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1C347E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https://www.rbc.ru/trends/green/5d663e599a79472d872f09ac</w:t>
        </w:r>
      </w:hyperlink>
      <w:r w:rsidR="004E5F52" w:rsidRPr="00521DC9">
        <w:rPr>
          <w:rFonts w:ascii="Times New Roman" w:hAnsi="Times New Roman"/>
          <w:sz w:val="28"/>
          <w:szCs w:val="28"/>
        </w:rPr>
        <w:t xml:space="preserve">  </w:t>
      </w:r>
    </w:p>
    <w:p w:rsidR="00807BCD" w:rsidRPr="00521DC9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12D99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https://tass.ru/info/6000776</w:t>
        </w:r>
      </w:hyperlink>
    </w:p>
    <w:p w:rsidR="00807BCD" w:rsidRPr="00521DC9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CA0906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https://56orb.ru/article/general/02-05-2018/orenburgskiy-musor-raznesyot-po-vsey-rossii</w:t>
        </w:r>
      </w:hyperlink>
    </w:p>
    <w:p w:rsidR="00D14C0F" w:rsidRPr="00521DC9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D14C0F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https://www.ros-aro.ru/ob-assotsiatsii/</w:t>
        </w:r>
      </w:hyperlink>
      <w:r w:rsidR="00D14C0F" w:rsidRPr="00521DC9">
        <w:rPr>
          <w:rFonts w:ascii="Times New Roman" w:hAnsi="Times New Roman"/>
          <w:sz w:val="28"/>
          <w:szCs w:val="28"/>
        </w:rPr>
        <w:t xml:space="preserve"> </w:t>
      </w:r>
    </w:p>
    <w:p w:rsidR="00807BCD" w:rsidRPr="00521DC9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CA0906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http://www.stopmsz.ru/</w:t>
        </w:r>
      </w:hyperlink>
    </w:p>
    <w:p w:rsidR="00D14C0F" w:rsidRDefault="00287DFA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D14C0F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http://www.orenburg.ru/activities/ekologiya_goroda/perechen_specializirovannyh_predprijatij_na_territorii_g_orenburga_osushhestvljajushhih_priem_utilizaciju_i_obezvrezhivanie_othodov/</w:t>
        </w:r>
      </w:hyperlink>
      <w:r w:rsidR="00D14C0F" w:rsidRPr="00521DC9">
        <w:rPr>
          <w:rFonts w:ascii="Times New Roman" w:hAnsi="Times New Roman"/>
          <w:sz w:val="28"/>
          <w:szCs w:val="28"/>
        </w:rPr>
        <w:t xml:space="preserve">   </w:t>
      </w:r>
    </w:p>
    <w:p w:rsidR="00E23BF1" w:rsidRPr="00521DC9" w:rsidRDefault="00E23BF1" w:rsidP="00B81344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3BF1">
        <w:rPr>
          <w:rFonts w:ascii="Times New Roman" w:hAnsi="Times New Roman"/>
          <w:sz w:val="28"/>
          <w:szCs w:val="28"/>
        </w:rPr>
        <w:t>http://orenburg.ru/activities/ekologiya_goroda/razdelnyy_sbor_otkhodov/GP%20Orenburg%</w:t>
      </w:r>
      <w:r>
        <w:rPr>
          <w:rFonts w:ascii="Times New Roman" w:hAnsi="Times New Roman"/>
          <w:sz w:val="28"/>
          <w:szCs w:val="28"/>
        </w:rPr>
        <w:t>20brochure%202017%2005%2003%20</w:t>
      </w:r>
      <w:r w:rsidRPr="00E23BF1">
        <w:rPr>
          <w:rFonts w:ascii="Times New Roman" w:hAnsi="Times New Roman"/>
          <w:sz w:val="28"/>
          <w:szCs w:val="28"/>
        </w:rPr>
        <w:t>.pdf</w:t>
      </w:r>
    </w:p>
    <w:p w:rsidR="00521DC9" w:rsidRPr="00521DC9" w:rsidRDefault="00521DC9" w:rsidP="00521DC9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2D1C4D"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https://metalspace.ru/education-career/osnovy-metallurgii/tbo/923-tverdye-bytovye-otkhody.html</w:t>
        </w:r>
      </w:hyperlink>
    </w:p>
    <w:p w:rsidR="00521DC9" w:rsidRDefault="00521DC9" w:rsidP="00521DC9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drive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google</w:t>
        </w:r>
        <w:proofErr w:type="spellEnd"/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/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file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/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/1-</w:t>
        </w:r>
        <w:proofErr w:type="spellStart"/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Xr</w:t>
        </w:r>
        <w:proofErr w:type="spellEnd"/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5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f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54</w:t>
        </w:r>
        <w:proofErr w:type="spellStart"/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HynY</w:t>
        </w:r>
        <w:proofErr w:type="spellEnd"/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1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MMWK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2</w:t>
        </w:r>
        <w:proofErr w:type="spellStart"/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ttJ</w:t>
        </w:r>
        <w:proofErr w:type="spellEnd"/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2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M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3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P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4</w:t>
        </w:r>
        <w:proofErr w:type="spellStart"/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hezirXT</w:t>
        </w:r>
        <w:proofErr w:type="spellEnd"/>
        <w:r w:rsidRPr="00521DC9">
          <w:rPr>
            <w:rStyle w:val="a7"/>
            <w:rFonts w:ascii="Times New Roman" w:hAnsi="Times New Roman"/>
            <w:color w:val="auto"/>
            <w:sz w:val="28"/>
            <w:szCs w:val="28"/>
          </w:rPr>
          <w:t>/</w:t>
        </w:r>
        <w:r w:rsidRPr="00521DC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view</w:t>
        </w:r>
      </w:hyperlink>
    </w:p>
    <w:p w:rsidR="005B4535" w:rsidRDefault="005B4535" w:rsidP="00521DC9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4535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5B4535">
          <w:rPr>
            <w:rStyle w:val="a7"/>
            <w:rFonts w:ascii="Times New Roman" w:hAnsi="Times New Roman"/>
            <w:color w:val="auto"/>
            <w:sz w:val="28"/>
            <w:szCs w:val="28"/>
          </w:rPr>
          <w:t>https://vtorplast56.ru/proekt-ekogorod</w:t>
        </w:r>
      </w:hyperlink>
      <w:r w:rsidRPr="005B4535">
        <w:rPr>
          <w:rFonts w:ascii="Times New Roman" w:hAnsi="Times New Roman"/>
          <w:sz w:val="28"/>
          <w:szCs w:val="28"/>
        </w:rPr>
        <w:t xml:space="preserve"> </w:t>
      </w:r>
    </w:p>
    <w:p w:rsidR="005B4535" w:rsidRPr="005B4535" w:rsidRDefault="005B4535" w:rsidP="00521DC9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5B4535">
          <w:rPr>
            <w:rStyle w:val="a7"/>
            <w:rFonts w:ascii="Times New Roman" w:hAnsi="Times New Roman"/>
            <w:color w:val="auto"/>
            <w:sz w:val="28"/>
            <w:szCs w:val="28"/>
          </w:rPr>
          <w:t>http://www.energosovet.ru/bul_stat.php?idd=726</w:t>
        </w:r>
      </w:hyperlink>
      <w:r w:rsidRPr="005B4535">
        <w:rPr>
          <w:rFonts w:ascii="Times New Roman" w:hAnsi="Times New Roman"/>
          <w:sz w:val="28"/>
          <w:szCs w:val="28"/>
        </w:rPr>
        <w:t xml:space="preserve"> </w:t>
      </w:r>
    </w:p>
    <w:p w:rsidR="00521DC9" w:rsidRPr="005B4535" w:rsidRDefault="00521DC9" w:rsidP="00521DC9">
      <w:pPr>
        <w:tabs>
          <w:tab w:val="left" w:pos="360"/>
        </w:tabs>
        <w:spacing w:after="0" w:line="240" w:lineRule="auto"/>
        <w:ind w:left="928"/>
        <w:contextualSpacing/>
        <w:jc w:val="both"/>
        <w:rPr>
          <w:rFonts w:ascii="Times New Roman" w:hAnsi="Times New Roman"/>
          <w:sz w:val="28"/>
          <w:szCs w:val="28"/>
        </w:rPr>
      </w:pPr>
    </w:p>
    <w:p w:rsidR="007E18AD" w:rsidRPr="00521DC9" w:rsidRDefault="005031B9" w:rsidP="00521DC9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1DC9">
        <w:rPr>
          <w:rFonts w:ascii="Times New Roman" w:hAnsi="Times New Roman"/>
          <w:sz w:val="28"/>
          <w:szCs w:val="28"/>
        </w:rPr>
        <w:br w:type="page"/>
      </w:r>
      <w:r w:rsidR="00323D16" w:rsidRPr="00521DC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23D16" w:rsidRPr="0085072C" w:rsidRDefault="00323D16" w:rsidP="00B81344">
      <w:pPr>
        <w:pStyle w:val="a6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5072C">
        <w:rPr>
          <w:rFonts w:ascii="Times New Roman" w:hAnsi="Times New Roman"/>
          <w:sz w:val="24"/>
          <w:szCs w:val="24"/>
          <w:lang w:eastAsia="ru-RU"/>
        </w:rPr>
        <w:t>Таблица 1. Виды Т</w:t>
      </w:r>
      <w:r w:rsidR="00AB43D5" w:rsidRPr="0085072C">
        <w:rPr>
          <w:rFonts w:ascii="Times New Roman" w:hAnsi="Times New Roman"/>
          <w:sz w:val="24"/>
          <w:szCs w:val="24"/>
          <w:lang w:eastAsia="ru-RU"/>
        </w:rPr>
        <w:t>К</w:t>
      </w:r>
      <w:r w:rsidRPr="0085072C">
        <w:rPr>
          <w:rFonts w:ascii="Times New Roman" w:hAnsi="Times New Roman"/>
          <w:sz w:val="24"/>
          <w:szCs w:val="24"/>
          <w:lang w:eastAsia="ru-RU"/>
        </w:rPr>
        <w:t xml:space="preserve">О в зависимости от </w:t>
      </w:r>
      <w:r w:rsidR="004E5F52">
        <w:rPr>
          <w:rFonts w:ascii="Times New Roman" w:hAnsi="Times New Roman"/>
          <w:sz w:val="24"/>
          <w:szCs w:val="24"/>
          <w:lang w:eastAsia="ru-RU"/>
        </w:rPr>
        <w:t>возможности их переработки или</w:t>
      </w:r>
      <w:r w:rsidRPr="0085072C">
        <w:rPr>
          <w:rFonts w:ascii="Times New Roman" w:hAnsi="Times New Roman"/>
          <w:sz w:val="24"/>
          <w:szCs w:val="24"/>
          <w:lang w:eastAsia="ru-RU"/>
        </w:rPr>
        <w:t xml:space="preserve"> утилизации</w:t>
      </w:r>
    </w:p>
    <w:p w:rsidR="008B02CE" w:rsidRPr="0085072C" w:rsidRDefault="008B02CE" w:rsidP="00B81344">
      <w:pPr>
        <w:pStyle w:val="a6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7650"/>
      </w:tblGrid>
      <w:tr w:rsidR="00323D16" w:rsidRPr="0085072C" w:rsidTr="001C347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137A9F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323D16"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ерерабатываемые</w:t>
            </w:r>
          </w:p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отходы, пригодные для использования повторно (вторичное сырьё); для этого нужно выделить вторичное сырье из общего потока отходов и отсортировать.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1C347E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323D16"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иоразлагаемые</w:t>
            </w:r>
            <w:proofErr w:type="spellEnd"/>
          </w:p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отходы, которые могут быть переработаны; используются для получения компоста или </w:t>
            </w:r>
            <w:proofErr w:type="spellStart"/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биогаза</w:t>
            </w:r>
            <w:proofErr w:type="spellEnd"/>
          </w:p>
        </w:tc>
      </w:tr>
      <w:tr w:rsidR="00323D16" w:rsidRPr="0085072C" w:rsidTr="001C347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137A9F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323D16"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е перерабатываемые отходы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отходы, которые в настоящее время не могут быть переработаны в определенную продукцию, либо затраты для этого неоправданно велики.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1C347E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323D16"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пасные отходы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отходы, которые опасны для человека и окружающей его среды. </w:t>
            </w:r>
            <w:proofErr w:type="gramStart"/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К ним относят: батарейки и аккумуляторы, электроприборы, лаки, удобрения и ядохимикаты, бытовая  химия, медицинские отходы, термометры, барометры, тонометры, лампы.</w:t>
            </w:r>
            <w:proofErr w:type="gramEnd"/>
          </w:p>
        </w:tc>
      </w:tr>
    </w:tbl>
    <w:p w:rsidR="00323D16" w:rsidRPr="0085072C" w:rsidRDefault="00323D16" w:rsidP="00B81344">
      <w:pPr>
        <w:tabs>
          <w:tab w:val="left" w:pos="134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23D16" w:rsidRPr="0085072C" w:rsidRDefault="00323D16" w:rsidP="00B81344">
      <w:pPr>
        <w:tabs>
          <w:tab w:val="left" w:pos="134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23D16" w:rsidRPr="0085072C" w:rsidRDefault="00323D16" w:rsidP="00B81344">
      <w:pPr>
        <w:pStyle w:val="a6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5072C">
        <w:rPr>
          <w:rFonts w:ascii="Times New Roman" w:hAnsi="Times New Roman"/>
          <w:sz w:val="24"/>
          <w:szCs w:val="24"/>
          <w:lang w:eastAsia="ru-RU"/>
        </w:rPr>
        <w:t>Таблица 2. Время разложения отдельных видов отходов</w:t>
      </w:r>
    </w:p>
    <w:p w:rsidR="008B02CE" w:rsidRPr="0085072C" w:rsidRDefault="008B02CE" w:rsidP="00B81344">
      <w:pPr>
        <w:pStyle w:val="a6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94"/>
        <w:gridCol w:w="4730"/>
      </w:tblGrid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Время разложения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Упаковки для пищевых продуктов с алюминиевой фольгой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 50 до 200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Пивные банки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100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Полиэтиленовые пакеты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 100 до 400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Пластиковые бутылки (полистирол и полиэтилентерефталат)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200-250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Изделия из пластмассы (полихлорвинил)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250-400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Пенопласт (</w:t>
            </w:r>
            <w:proofErr w:type="spellStart"/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пенополистирол</w:t>
            </w:r>
            <w:proofErr w:type="spellEnd"/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от 80 до 400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Изделия из пластмасс-поливинилхлоридов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до 1000 лет</w:t>
            </w:r>
          </w:p>
        </w:tc>
      </w:tr>
      <w:tr w:rsidR="00323D16" w:rsidRPr="0085072C" w:rsidTr="001C347E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Стеклянные бутылки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323D16" w:rsidRPr="0085072C" w:rsidRDefault="00323D16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1000 лет</w:t>
            </w:r>
          </w:p>
        </w:tc>
      </w:tr>
    </w:tbl>
    <w:p w:rsidR="00323D16" w:rsidRPr="0085072C" w:rsidRDefault="00323D16" w:rsidP="00B81344">
      <w:pPr>
        <w:tabs>
          <w:tab w:val="left" w:pos="134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8765D" w:rsidRPr="0085072C" w:rsidRDefault="0018765D" w:rsidP="00B81344">
      <w:pPr>
        <w:tabs>
          <w:tab w:val="left" w:pos="134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8765D" w:rsidRPr="0085072C" w:rsidRDefault="008B02CE" w:rsidP="0085072C">
      <w:pPr>
        <w:spacing w:line="240" w:lineRule="auto"/>
        <w:rPr>
          <w:rFonts w:ascii="Times New Roman" w:hAnsi="Times New Roman"/>
          <w:sz w:val="24"/>
          <w:szCs w:val="28"/>
        </w:rPr>
      </w:pPr>
      <w:r w:rsidRPr="0085072C">
        <w:rPr>
          <w:rFonts w:ascii="Times New Roman" w:hAnsi="Times New Roman"/>
          <w:sz w:val="24"/>
          <w:szCs w:val="24"/>
        </w:rPr>
        <w:br w:type="page"/>
      </w:r>
      <w:r w:rsidR="0018765D" w:rsidRPr="0085072C">
        <w:rPr>
          <w:rFonts w:ascii="Times New Roman" w:hAnsi="Times New Roman"/>
          <w:sz w:val="24"/>
          <w:szCs w:val="24"/>
        </w:rPr>
        <w:lastRenderedPageBreak/>
        <w:t>График 1. Длительность разложения некоторых видов</w:t>
      </w:r>
      <w:r w:rsidR="0018765D" w:rsidRPr="0085072C">
        <w:rPr>
          <w:rFonts w:ascii="Times New Roman" w:hAnsi="Times New Roman"/>
          <w:sz w:val="24"/>
          <w:szCs w:val="28"/>
        </w:rPr>
        <w:t xml:space="preserve"> бытовых отходов в водной среде</w:t>
      </w:r>
    </w:p>
    <w:p w:rsidR="0018765D" w:rsidRPr="0085072C" w:rsidRDefault="004E5F52" w:rsidP="00B81344">
      <w:pPr>
        <w:tabs>
          <w:tab w:val="left" w:pos="134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95010" cy="2700655"/>
            <wp:effectExtent l="0" t="0" r="0" b="0"/>
            <wp:docPr id="1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B02CE" w:rsidRPr="0085072C" w:rsidRDefault="008B02CE" w:rsidP="00B81344">
      <w:pPr>
        <w:tabs>
          <w:tab w:val="left" w:pos="1343"/>
        </w:tabs>
        <w:spacing w:line="240" w:lineRule="auto"/>
        <w:jc w:val="right"/>
        <w:rPr>
          <w:rFonts w:ascii="Times New Roman" w:hAnsi="Times New Roman"/>
          <w:sz w:val="24"/>
          <w:szCs w:val="28"/>
        </w:rPr>
      </w:pPr>
    </w:p>
    <w:p w:rsidR="0018765D" w:rsidRPr="0085072C" w:rsidRDefault="0018765D" w:rsidP="00B81344">
      <w:pPr>
        <w:tabs>
          <w:tab w:val="left" w:pos="1343"/>
        </w:tabs>
        <w:spacing w:line="240" w:lineRule="auto"/>
        <w:jc w:val="right"/>
        <w:rPr>
          <w:rFonts w:ascii="Times New Roman" w:hAnsi="Times New Roman"/>
          <w:sz w:val="24"/>
          <w:szCs w:val="28"/>
        </w:rPr>
      </w:pPr>
      <w:r w:rsidRPr="0085072C">
        <w:rPr>
          <w:rFonts w:ascii="Times New Roman" w:hAnsi="Times New Roman"/>
          <w:sz w:val="24"/>
          <w:szCs w:val="28"/>
        </w:rPr>
        <w:t>График 2. Длительность разложения некоторых видов бытовых отходов в почвенной среде</w:t>
      </w:r>
    </w:p>
    <w:p w:rsidR="0018765D" w:rsidRPr="0085072C" w:rsidRDefault="004E5F52" w:rsidP="00B81344">
      <w:pPr>
        <w:tabs>
          <w:tab w:val="left" w:pos="1343"/>
        </w:tabs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5795010" cy="2700655"/>
            <wp:effectExtent l="0" t="0" r="0" b="0"/>
            <wp:docPr id="2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12D99" w:rsidRPr="0085072C" w:rsidRDefault="004E5F52" w:rsidP="00B81344">
      <w:pPr>
        <w:pStyle w:val="a6"/>
        <w:ind w:firstLine="709"/>
        <w:jc w:val="right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Таблица 3.</w:t>
      </w:r>
      <w:r w:rsidR="00612D99" w:rsidRPr="0085072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AB43D5" w:rsidRPr="0085072C">
        <w:rPr>
          <w:rFonts w:ascii="Times New Roman" w:hAnsi="Times New Roman"/>
          <w:sz w:val="24"/>
          <w:szCs w:val="28"/>
          <w:lang w:eastAsia="ru-RU"/>
        </w:rPr>
        <w:t>Основные методы и переработки ТК</w:t>
      </w:r>
      <w:r w:rsidR="00612D99" w:rsidRPr="0085072C">
        <w:rPr>
          <w:rFonts w:ascii="Times New Roman" w:hAnsi="Times New Roman"/>
          <w:sz w:val="24"/>
          <w:szCs w:val="28"/>
          <w:lang w:eastAsia="ru-RU"/>
        </w:rPr>
        <w:t>О</w:t>
      </w:r>
    </w:p>
    <w:p w:rsidR="0085072C" w:rsidRPr="0085072C" w:rsidRDefault="0085072C" w:rsidP="00B81344">
      <w:pPr>
        <w:pStyle w:val="a6"/>
        <w:ind w:firstLine="709"/>
        <w:jc w:val="right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5385"/>
      </w:tblGrid>
      <w:tr w:rsidR="00612D99" w:rsidRPr="0085072C" w:rsidTr="001C347E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Метод переработки ТБО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Основные виды метода</w:t>
            </w:r>
          </w:p>
        </w:tc>
      </w:tr>
      <w:tr w:rsidR="00612D99" w:rsidRPr="0085072C" w:rsidTr="001C347E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захоронение отходов на полигонах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сортировка мусора</w:t>
            </w:r>
          </w:p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земляная засыпка</w:t>
            </w:r>
          </w:p>
        </w:tc>
      </w:tr>
      <w:tr w:rsidR="00612D99" w:rsidRPr="0085072C" w:rsidTr="001C347E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естественные методы разложения ТБО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137A9F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612D99"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компостирование</w:t>
            </w:r>
          </w:p>
        </w:tc>
      </w:tr>
      <w:tr w:rsidR="00612D99" w:rsidRPr="0085072C" w:rsidTr="001C347E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термическая обработка ТБО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сжигание</w:t>
            </w:r>
          </w:p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низкотемпературный пиролиз</w:t>
            </w:r>
          </w:p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высокотемпературный пиролиз (плазменная переработка)</w:t>
            </w:r>
          </w:p>
        </w:tc>
      </w:tr>
      <w:tr w:rsidR="00612D99" w:rsidRPr="0085072C" w:rsidTr="001C347E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>рециклинг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9" w:type="dxa"/>
              <w:bottom w:w="0" w:type="dxa"/>
              <w:right w:w="69" w:type="dxa"/>
            </w:tcMar>
            <w:hideMark/>
          </w:tcPr>
          <w:p w:rsidR="00612D99" w:rsidRPr="0085072C" w:rsidRDefault="00612D99" w:rsidP="00B81344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5072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повторная переработка отходов</w:t>
            </w:r>
          </w:p>
        </w:tc>
      </w:tr>
    </w:tbl>
    <w:p w:rsidR="00612D99" w:rsidRPr="0085072C" w:rsidRDefault="00612D99" w:rsidP="00B81344">
      <w:pPr>
        <w:tabs>
          <w:tab w:val="left" w:pos="1343"/>
        </w:tabs>
        <w:spacing w:line="240" w:lineRule="auto"/>
        <w:rPr>
          <w:rFonts w:ascii="Times New Roman" w:hAnsi="Times New Roman"/>
          <w:szCs w:val="28"/>
        </w:rPr>
      </w:pPr>
    </w:p>
    <w:p w:rsidR="00B81344" w:rsidRPr="0085072C" w:rsidRDefault="00B81344" w:rsidP="00B81344">
      <w:pPr>
        <w:tabs>
          <w:tab w:val="left" w:pos="134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C347E" w:rsidRPr="0085072C" w:rsidRDefault="001C347E" w:rsidP="00CC66DD">
      <w:pPr>
        <w:tabs>
          <w:tab w:val="left" w:pos="134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5072C">
        <w:rPr>
          <w:rFonts w:ascii="Times New Roman" w:hAnsi="Times New Roman"/>
          <w:sz w:val="24"/>
          <w:szCs w:val="24"/>
        </w:rPr>
        <w:lastRenderedPageBreak/>
        <w:t>Таблица 4. Заводы по переработке мусора в России</w:t>
      </w:r>
    </w:p>
    <w:tbl>
      <w:tblPr>
        <w:tblW w:w="9438" w:type="dxa"/>
        <w:tblCellMar>
          <w:left w:w="0" w:type="dxa"/>
          <w:right w:w="0" w:type="dxa"/>
        </w:tblCellMar>
        <w:tblLook w:val="04A0"/>
      </w:tblPr>
      <w:tblGrid>
        <w:gridCol w:w="2917"/>
        <w:gridCol w:w="1843"/>
        <w:gridCol w:w="2268"/>
        <w:gridCol w:w="2410"/>
      </w:tblGrid>
      <w:tr w:rsidR="001C347E" w:rsidRPr="0085072C" w:rsidTr="001C347E">
        <w:trPr>
          <w:trHeight w:val="432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Регион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Вторсырье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Конечная продукция </w:t>
            </w:r>
          </w:p>
        </w:tc>
      </w:tr>
      <w:tr w:rsidR="001C347E" w:rsidRPr="0085072C" w:rsidTr="001C347E">
        <w:trPr>
          <w:trHeight w:val="2145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32917" w:rsidRPr="0085072C" w:rsidRDefault="00A32917" w:rsidP="00B8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sz w:val="24"/>
                <w:szCs w:val="24"/>
              </w:rPr>
              <w:t>ООО «Оренбург-Скан-Сервис» (</w:t>
            </w:r>
            <w:hyperlink r:id="rId20" w:history="1">
              <w:r w:rsidR="00452E72" w:rsidRPr="0085072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www.orenscan.ru/</w:t>
              </w:r>
            </w:hyperlink>
            <w:r w:rsidRPr="0085072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A32917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Оренбургская</w:t>
            </w:r>
            <w:r w:rsidR="001C347E"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Шины, резиносодержащие отходы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A32917" w:rsidP="00B8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sz w:val="24"/>
                <w:szCs w:val="24"/>
              </w:rPr>
              <w:t xml:space="preserve">Прокладки для </w:t>
            </w:r>
            <w:proofErr w:type="spellStart"/>
            <w:r w:rsidRPr="0085072C">
              <w:rPr>
                <w:rFonts w:ascii="Times New Roman" w:hAnsi="Times New Roman"/>
                <w:sz w:val="24"/>
                <w:szCs w:val="24"/>
              </w:rPr>
              <w:t>подрельсовых</w:t>
            </w:r>
            <w:proofErr w:type="spellEnd"/>
            <w:r w:rsidRPr="0085072C">
              <w:rPr>
                <w:rFonts w:ascii="Times New Roman" w:hAnsi="Times New Roman"/>
                <w:sz w:val="24"/>
                <w:szCs w:val="24"/>
              </w:rPr>
              <w:t xml:space="preserve"> шпал, напольные коврики, покрытия для теннисных кортов, спортивных и детских площадок </w:t>
            </w:r>
          </w:p>
        </w:tc>
      </w:tr>
      <w:tr w:rsidR="001C347E" w:rsidRPr="0085072C" w:rsidTr="001C347E">
        <w:trPr>
          <w:trHeight w:val="1296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ОАО «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Камеская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бумажно-картонная фабрика» (</w:t>
            </w:r>
            <w:hyperlink r:id="rId21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22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23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kbkf</w:t>
              </w:r>
              <w:proofErr w:type="spellEnd"/>
            </w:hyperlink>
            <w:hyperlink r:id="rId24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25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proofErr w:type="gram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)</w:t>
            </w:r>
            <w:proofErr w:type="gram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Тверская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Макулатура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Гофрокартон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1C347E" w:rsidRPr="0085072C" w:rsidTr="001C347E">
        <w:trPr>
          <w:trHeight w:val="1072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ЗАО «Мягкая кровля»  (</w:t>
            </w:r>
            <w:hyperlink r:id="rId26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27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28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mkrovlya</w:t>
              </w:r>
              <w:proofErr w:type="spellEnd"/>
            </w:hyperlink>
            <w:hyperlink r:id="rId29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30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A32917" w:rsidRPr="0085072C">
              <w:rPr>
                <w:rFonts w:ascii="Times New Roman" w:hAnsi="Times New Roman"/>
                <w:bCs/>
                <w:kern w:val="24"/>
                <w:sz w:val="24"/>
                <w:szCs w:val="24"/>
                <w:u w:val="single"/>
              </w:rPr>
              <w:t>)</w:t>
            </w: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Самарская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Тряпье, макулатура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Рулонные кровельные и гидроизоляционные материалы </w:t>
            </w:r>
          </w:p>
        </w:tc>
      </w:tr>
      <w:tr w:rsidR="001C347E" w:rsidRPr="0085072C" w:rsidTr="001C347E">
        <w:trPr>
          <w:trHeight w:val="1728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ОАО «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Пластполитен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» (</w:t>
            </w:r>
            <w:hyperlink r:id="rId31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32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33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plastpoliten</w:t>
              </w:r>
              <w:proofErr w:type="spellEnd"/>
            </w:hyperlink>
            <w:hyperlink r:id="rId34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35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proofErr w:type="gram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</w:t>
            </w:r>
            <w:r w:rsidR="00A32917"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Московская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Полиэтиленовая пленка, тара из полиэтилена и пропилена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Пластиковая тара, полиэтиленовые мешки </w:t>
            </w:r>
          </w:p>
        </w:tc>
      </w:tr>
      <w:tr w:rsidR="001C347E" w:rsidRPr="0085072C" w:rsidTr="001C347E">
        <w:trPr>
          <w:trHeight w:val="864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ООО «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Пластсервис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» (</w:t>
            </w:r>
            <w:hyperlink r:id="rId36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37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38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plastservis</w:t>
              </w:r>
              <w:proofErr w:type="spellEnd"/>
            </w:hyperlink>
            <w:hyperlink r:id="rId39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-</w:t>
              </w:r>
            </w:hyperlink>
            <w:hyperlink r:id="rId40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nsk</w:t>
              </w:r>
              <w:proofErr w:type="spellEnd"/>
            </w:hyperlink>
            <w:hyperlink r:id="rId41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42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proofErr w:type="gram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)</w:t>
            </w:r>
            <w:proofErr w:type="gram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Новосибирская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ПЭТ 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преформы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ПЭТ бутылки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ПЭТ 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преформы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ПЭТ бутылки </w:t>
            </w:r>
          </w:p>
        </w:tc>
      </w:tr>
      <w:tr w:rsidR="00F047AE" w:rsidRPr="0085072C" w:rsidTr="001C347E">
        <w:trPr>
          <w:trHeight w:val="864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F047AE" w:rsidRPr="0085072C" w:rsidRDefault="00F047AE" w:rsidP="00B813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85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5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Номатекс</w:t>
            </w:r>
            <w:proofErr w:type="spellEnd"/>
            <w:r w:rsidRPr="00850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287DFA" w:rsidRPr="0085072C">
              <w:rPr>
                <w:rFonts w:ascii="Times New Roman" w:eastAsia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fldChar w:fldCharType="begin"/>
            </w:r>
            <w:r w:rsidRPr="0085072C">
              <w:rPr>
                <w:rFonts w:ascii="Times New Roman" w:eastAsia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instrText xml:space="preserve"> HYPERLINK "http://</w:instrText>
            </w:r>
          </w:p>
          <w:p w:rsidR="00F047AE" w:rsidRPr="0085072C" w:rsidRDefault="00F047AE" w:rsidP="00B813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72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instrText>(www.nomatex.ru)</w:instrText>
            </w:r>
          </w:p>
          <w:p w:rsidR="00F047AE" w:rsidRPr="0085072C" w:rsidRDefault="00F047AE" w:rsidP="00B81344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85072C">
              <w:rPr>
                <w:rFonts w:ascii="Times New Roman" w:eastAsia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instrText xml:space="preserve">" </w:instrText>
            </w:r>
            <w:r w:rsidR="00287DFA" w:rsidRPr="0085072C">
              <w:rPr>
                <w:rFonts w:ascii="Times New Roman" w:eastAsia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fldChar w:fldCharType="separate"/>
            </w:r>
          </w:p>
          <w:p w:rsidR="00F047AE" w:rsidRPr="0085072C" w:rsidRDefault="00F047AE" w:rsidP="00B8134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5072C">
              <w:rPr>
                <w:rStyle w:val="a7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(www.nomatex.ru)</w:t>
            </w:r>
            <w:r w:rsidR="00287DFA" w:rsidRPr="0085072C">
              <w:rPr>
                <w:rFonts w:ascii="Times New Roman" w:eastAsia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F047AE" w:rsidRPr="0085072C" w:rsidRDefault="00F047A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F047AE" w:rsidRPr="0085072C" w:rsidRDefault="00F047A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ПЭТ 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преформы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ПЭТ бутылки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F047AE" w:rsidRPr="0085072C" w:rsidRDefault="00F047A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Нетканные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материалы</w:t>
            </w:r>
          </w:p>
        </w:tc>
      </w:tr>
      <w:tr w:rsidR="001C347E" w:rsidRPr="0085072C" w:rsidTr="001C347E">
        <w:trPr>
          <w:trHeight w:val="1072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ЗАО «Птицефабрика 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Баровская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» (</w:t>
            </w:r>
            <w:hyperlink r:id="rId43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44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45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borfab</w:t>
              </w:r>
              <w:proofErr w:type="spellEnd"/>
            </w:hyperlink>
            <w:hyperlink r:id="rId46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47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Тюменская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Газеты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Картонные ячейки для яиц </w:t>
            </w:r>
          </w:p>
        </w:tc>
      </w:tr>
      <w:tr w:rsidR="001C347E" w:rsidRPr="0085072C" w:rsidTr="001C347E">
        <w:trPr>
          <w:trHeight w:val="864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ООО «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Эковата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» (</w:t>
            </w:r>
            <w:hyperlink r:id="rId48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49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50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ecovata</w:t>
              </w:r>
              <w:proofErr w:type="spellEnd"/>
            </w:hyperlink>
            <w:hyperlink r:id="rId51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52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proofErr w:type="gram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)</w:t>
            </w:r>
            <w:proofErr w:type="gram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Московская обл.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Макулатура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Эковата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1C347E" w:rsidRPr="0085072C" w:rsidTr="001C347E">
        <w:trPr>
          <w:trHeight w:val="864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ООО «ЮВИ 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Спб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» (</w:t>
            </w:r>
            <w:hyperlink r:id="rId53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hyperlink r:id="rId54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55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promgroup</w:t>
              </w:r>
              <w:proofErr w:type="spellEnd"/>
            </w:hyperlink>
            <w:hyperlink r:id="rId56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57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spb</w:t>
              </w:r>
              <w:proofErr w:type="spellEnd"/>
            </w:hyperlink>
            <w:hyperlink r:id="rId58" w:history="1"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</w:rPr>
                <w:t>.</w:t>
              </w:r>
            </w:hyperlink>
            <w:hyperlink r:id="rId59" w:history="1">
              <w:proofErr w:type="spellStart"/>
              <w:r w:rsidRPr="0085072C">
                <w:rPr>
                  <w:rFonts w:ascii="Times New Roman" w:hAnsi="Times New Roman"/>
                  <w:bCs/>
                  <w:kern w:val="2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Санкт-Петербург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Макулатура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Гофрокартон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гофроупаковка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1C347E" w:rsidRPr="0085072C" w:rsidTr="001C347E">
        <w:trPr>
          <w:trHeight w:val="864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ООО «</w:t>
            </w: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Мегаполисресурс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» (</w:t>
            </w:r>
            <w:hyperlink r:id="rId60" w:history="1">
              <w:r w:rsidRPr="0085072C">
                <w:rPr>
                  <w:rStyle w:val="a7"/>
                  <w:rFonts w:ascii="Times New Roman" w:hAnsi="Times New Roman"/>
                  <w:bCs/>
                  <w:color w:val="auto"/>
                  <w:kern w:val="24"/>
                  <w:sz w:val="24"/>
                  <w:szCs w:val="24"/>
                </w:rPr>
                <w:t>http://eco2eco.ru/</w:t>
              </w:r>
            </w:hyperlink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)</w:t>
            </w:r>
          </w:p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Челябинск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Отработанные элементы питания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1C347E" w:rsidRPr="0085072C" w:rsidRDefault="001C347E" w:rsidP="00B8134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proofErr w:type="spellStart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Трудноземельные</w:t>
            </w:r>
            <w:proofErr w:type="spellEnd"/>
            <w:r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металлы</w:t>
            </w:r>
            <w:r w:rsidR="00137A9F" w:rsidRPr="0085072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элементы питания</w:t>
            </w:r>
          </w:p>
        </w:tc>
      </w:tr>
    </w:tbl>
    <w:p w:rsidR="001C347E" w:rsidRPr="0085072C" w:rsidRDefault="001C347E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5031B9" w:rsidRPr="0085072C" w:rsidRDefault="005031B9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5031B9" w:rsidRPr="0085072C" w:rsidRDefault="005031B9" w:rsidP="005031B9">
      <w:pPr>
        <w:pStyle w:val="1"/>
        <w:shd w:val="clear" w:color="auto" w:fill="FFFFFF"/>
        <w:spacing w:before="0" w:after="68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85072C">
        <w:rPr>
          <w:rFonts w:ascii="Times New Roman" w:hAnsi="Times New Roman"/>
          <w:szCs w:val="28"/>
        </w:rPr>
        <w:br w:type="page"/>
      </w:r>
      <w:r w:rsidRPr="0085072C">
        <w:rPr>
          <w:rFonts w:ascii="Times New Roman" w:hAnsi="Times New Roman" w:cs="Times New Roman"/>
          <w:b w:val="0"/>
          <w:sz w:val="24"/>
          <w:szCs w:val="28"/>
        </w:rPr>
        <w:lastRenderedPageBreak/>
        <w:t xml:space="preserve">Таблица 5. Перечень специализированных предприятий на территории </w:t>
      </w:r>
      <w:proofErr w:type="gramStart"/>
      <w:r w:rsidRPr="0085072C">
        <w:rPr>
          <w:rFonts w:ascii="Times New Roman" w:hAnsi="Times New Roman" w:cs="Times New Roman"/>
          <w:b w:val="0"/>
          <w:sz w:val="24"/>
          <w:szCs w:val="28"/>
        </w:rPr>
        <w:t>г</w:t>
      </w:r>
      <w:proofErr w:type="gramEnd"/>
      <w:r w:rsidRPr="0085072C">
        <w:rPr>
          <w:rFonts w:ascii="Times New Roman" w:hAnsi="Times New Roman" w:cs="Times New Roman"/>
          <w:b w:val="0"/>
          <w:sz w:val="24"/>
          <w:szCs w:val="28"/>
        </w:rPr>
        <w:t>. Оренбурга, осуществляющих прием, утилизацию и обезвреживание отходов</w:t>
      </w:r>
    </w:p>
    <w:p w:rsidR="005031B9" w:rsidRPr="0085072C" w:rsidRDefault="005031B9" w:rsidP="005031B9">
      <w:pPr>
        <w:tabs>
          <w:tab w:val="left" w:pos="1343"/>
        </w:tabs>
        <w:spacing w:after="0" w:line="240" w:lineRule="auto"/>
        <w:jc w:val="right"/>
        <w:rPr>
          <w:rFonts w:ascii="Times New Roman" w:hAnsi="Times New Roman"/>
          <w:szCs w:val="28"/>
        </w:rPr>
      </w:pPr>
    </w:p>
    <w:tbl>
      <w:tblPr>
        <w:tblW w:w="9943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"/>
        <w:gridCol w:w="2627"/>
        <w:gridCol w:w="2347"/>
        <w:gridCol w:w="2114"/>
        <w:gridCol w:w="2470"/>
      </w:tblGrid>
      <w:tr w:rsidR="00272B5B" w:rsidRPr="0085072C" w:rsidTr="00272B5B">
        <w:trPr>
          <w:jc w:val="center"/>
        </w:trPr>
        <w:tc>
          <w:tcPr>
            <w:tcW w:w="432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ind w:left="-45" w:right="-96" w:hanging="170"/>
              <w:jc w:val="right"/>
            </w:pPr>
            <w:r w:rsidRPr="0085072C">
              <w:t xml:space="preserve">№ </w:t>
            </w:r>
            <w:proofErr w:type="spellStart"/>
            <w:proofErr w:type="gramStart"/>
            <w:r w:rsidRPr="0085072C">
              <w:t>п</w:t>
            </w:r>
            <w:proofErr w:type="spellEnd"/>
            <w:proofErr w:type="gramEnd"/>
            <w:r w:rsidRPr="0085072C">
              <w:t>/</w:t>
            </w:r>
            <w:proofErr w:type="spellStart"/>
            <w:r w:rsidRPr="0085072C">
              <w:t>п</w:t>
            </w:r>
            <w:proofErr w:type="spellEnd"/>
          </w:p>
        </w:tc>
        <w:tc>
          <w:tcPr>
            <w:tcW w:w="258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Название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предприятия</w:t>
            </w:r>
          </w:p>
        </w:tc>
        <w:tc>
          <w:tcPr>
            <w:tcW w:w="2347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Вид услуг</w:t>
            </w:r>
          </w:p>
        </w:tc>
        <w:tc>
          <w:tcPr>
            <w:tcW w:w="2114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Адрес</w:t>
            </w:r>
          </w:p>
        </w:tc>
        <w:tc>
          <w:tcPr>
            <w:tcW w:w="247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Контактный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телефон,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 xml:space="preserve">сайт, </w:t>
            </w:r>
            <w:proofErr w:type="spellStart"/>
            <w:r w:rsidRPr="0085072C">
              <w:t>e-mail</w:t>
            </w:r>
            <w:proofErr w:type="spellEnd"/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85072C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Проект «</w:t>
            </w:r>
            <w:proofErr w:type="spellStart"/>
            <w:r w:rsidRPr="0085072C">
              <w:t>Эко-Город</w:t>
            </w:r>
            <w:proofErr w:type="spellEnd"/>
            <w:r w:rsidRPr="0085072C">
              <w:t>»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ИП Ширин Василий Николаевич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Сбор и переработка ПЭТ-тары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(</w:t>
            </w:r>
            <w:proofErr w:type="spellStart"/>
            <w:proofErr w:type="gramStart"/>
            <w:r w:rsidRPr="0085072C">
              <w:t>полиэтиленовых-бутылок</w:t>
            </w:r>
            <w:proofErr w:type="spellEnd"/>
            <w:proofErr w:type="gramEnd"/>
            <w:r w:rsidRPr="0085072C">
              <w:t>)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г. Оренбург</w:t>
            </w:r>
          </w:p>
          <w:p w:rsidR="00ED665F" w:rsidRPr="0085072C" w:rsidRDefault="00287DFA" w:rsidP="00ED6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1" w:history="1">
              <w:r w:rsidR="00ED665F" w:rsidRPr="0085072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ул. Калининградская, д. 35</w:t>
              </w:r>
            </w:hyperlink>
          </w:p>
        </w:tc>
        <w:tc>
          <w:tcPr>
            <w:tcW w:w="2470" w:type="dxa"/>
          </w:tcPr>
          <w:p w:rsidR="00ED665F" w:rsidRPr="0085072C" w:rsidRDefault="00287DFA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hyperlink r:id="rId62" w:history="1">
              <w:r w:rsidR="00ED665F" w:rsidRPr="0085072C">
                <w:rPr>
                  <w:rStyle w:val="a7"/>
                  <w:color w:val="auto"/>
                </w:rPr>
                <w:t>s.v.shirin@yandex.ru</w:t>
              </w:r>
            </w:hyperlink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тел.: 94-85-11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5031B9" w:rsidRPr="0085072C" w:rsidRDefault="005031B9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</w:t>
            </w:r>
            <w:proofErr w:type="spellStart"/>
            <w:r w:rsidRPr="0085072C">
              <w:t>ЭкоСпутник</w:t>
            </w:r>
            <w:proofErr w:type="spellEnd"/>
            <w:r w:rsidRPr="0085072C">
              <w:t>»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(мусоросортировочный Комплекс)</w:t>
            </w:r>
          </w:p>
        </w:tc>
        <w:tc>
          <w:tcPr>
            <w:tcW w:w="2347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Прием (покупка) вторсырья (ТБО): картон гофрированный, макулатура МС-5Б, пленка</w:t>
            </w:r>
            <w:proofErr w:type="gramStart"/>
            <w:r w:rsidRPr="0085072C">
              <w:t xml:space="preserve"> Т</w:t>
            </w:r>
            <w:proofErr w:type="gramEnd"/>
            <w:r w:rsidRPr="0085072C">
              <w:t>/У ПВД, ПЭТ-бутылка россыпь (бесцветная, голубая, коричневая, зеленая)</w:t>
            </w:r>
          </w:p>
        </w:tc>
        <w:tc>
          <w:tcPr>
            <w:tcW w:w="2114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460060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ул. Автомобилистов, 23/1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(р-н городской свалки)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460000, г. Оренбург,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ул. Луганская, 5</w:t>
            </w:r>
          </w:p>
        </w:tc>
        <w:tc>
          <w:tcPr>
            <w:tcW w:w="2470" w:type="dxa"/>
          </w:tcPr>
          <w:p w:rsidR="005031B9" w:rsidRPr="0085072C" w:rsidRDefault="00272B5B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 xml:space="preserve">тел.: </w:t>
            </w:r>
            <w:r w:rsidR="005031B9" w:rsidRPr="0085072C">
              <w:t>бухгалтерия: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+7 (3532) 77-33-93;</w:t>
            </w:r>
            <w:r w:rsidRPr="0085072C">
              <w:br/>
              <w:t>плановый отдел: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+7 (3532) 77-43-33;</w:t>
            </w:r>
            <w:r w:rsidRPr="0085072C">
              <w:br/>
              <w:t>http://uk-sah.ru/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85072C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«Комплексные Системы Утилизации»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Прием, транспортировка и утилизация некачественных продуктов питания, пищевых отходов и биологических отходов животного и растительного происхождения от юридических лиц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Оренбурга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85072C">
              <w:t>пр-т</w:t>
            </w:r>
            <w:proofErr w:type="spellEnd"/>
            <w:r w:rsidRPr="0085072C">
              <w:t xml:space="preserve"> Победы, д. 75Е, офис 205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Тел: (3532) 40-51-31, 69-04-18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85072C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«НИП «ТЕХНОЛОГИЯ»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Сбор, транспортирование, обезвреживание отходов 3-4 класса опасности,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экологическое проектирование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 xml:space="preserve">Производственная площадка: </w:t>
            </w:r>
            <w:proofErr w:type="gramStart"/>
            <w:r w:rsidRPr="0085072C">
              <w:t>Оренбургская</w:t>
            </w:r>
            <w:proofErr w:type="gramEnd"/>
            <w:r w:rsidRPr="0085072C">
              <w:t xml:space="preserve"> обл., Оренбургский р-н, п. Холодные Ключи, участок № 6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Офис: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Оренбург,</w:t>
            </w:r>
          </w:p>
          <w:p w:rsidR="00ED665F" w:rsidRPr="0085072C" w:rsidRDefault="00ED665F" w:rsidP="00ED6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5072C">
              <w:rPr>
                <w:rFonts w:ascii="Times New Roman" w:eastAsia="Times New Roman" w:hAnsi="Times New Roman"/>
                <w:sz w:val="24"/>
                <w:szCs w:val="24"/>
              </w:rPr>
              <w:t>пр-д</w:t>
            </w:r>
            <w:proofErr w:type="spellEnd"/>
            <w:r w:rsidRPr="0085072C">
              <w:rPr>
                <w:rFonts w:ascii="Times New Roman" w:eastAsia="Times New Roman" w:hAnsi="Times New Roman"/>
                <w:sz w:val="24"/>
                <w:szCs w:val="24"/>
              </w:rPr>
              <w:t xml:space="preserve"> Автоматики, 8, к. 219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тел.: (3532) 44-03-53, 42-50-85</w:t>
            </w:r>
          </w:p>
          <w:p w:rsidR="00ED665F" w:rsidRPr="0085072C" w:rsidRDefault="00287DFA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hyperlink r:id="rId63" w:history="1">
              <w:r w:rsidR="00ED665F" w:rsidRPr="0085072C">
                <w:rPr>
                  <w:rStyle w:val="a7"/>
                  <w:color w:val="auto"/>
                </w:rPr>
                <w:t>http://niptehnologia.ru/</w:t>
              </w:r>
            </w:hyperlink>
          </w:p>
        </w:tc>
      </w:tr>
      <w:tr w:rsidR="00272B5B" w:rsidRPr="005542A6" w:rsidTr="00272B5B">
        <w:trPr>
          <w:jc w:val="center"/>
        </w:trPr>
        <w:tc>
          <w:tcPr>
            <w:tcW w:w="432" w:type="dxa"/>
          </w:tcPr>
          <w:p w:rsidR="00ED665F" w:rsidRPr="0085072C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«Комфорт»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tabs>
                <w:tab w:val="left" w:pos="3449"/>
              </w:tabs>
              <w:spacing w:before="0" w:beforeAutospacing="0" w:after="0" w:afterAutospacing="0"/>
            </w:pPr>
            <w:r w:rsidRPr="0085072C">
              <w:t>Прием и переработка б/у шин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85072C">
              <w:t>пр-д</w:t>
            </w:r>
            <w:proofErr w:type="spellEnd"/>
            <w:r w:rsidRPr="0085072C">
              <w:t>. Мясокомбината, д. 2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 (3532) 218‒118, 699‒106, 699-120,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604-599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http://komfort-oren.ru,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85072C">
              <w:rPr>
                <w:lang w:val="en-US"/>
              </w:rPr>
              <w:t>e-mail: ecokomfort56@mail.ru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5542A6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  <w:rPr>
                <w:lang w:val="en-US"/>
              </w:rPr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«Сфера»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Прием макулатуры, полиэтилена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ул. Авторемонтная, д. 13/3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тел.: 8 (3532) 28-09-28;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8 (3532) 26-87-27;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сот</w:t>
            </w:r>
            <w:proofErr w:type="gramStart"/>
            <w:r w:rsidRPr="0085072C">
              <w:t xml:space="preserve">.: </w:t>
            </w:r>
            <w:proofErr w:type="gramEnd"/>
            <w:r w:rsidRPr="0085072C">
              <w:t>8 (9033) 98-09-28;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факс: 8 (3532) 30-59-92;</w:t>
            </w:r>
          </w:p>
          <w:p w:rsidR="00ED665F" w:rsidRPr="0085072C" w:rsidRDefault="00287DFA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hyperlink r:id="rId64" w:history="1">
              <w:r w:rsidR="00ED665F" w:rsidRPr="0085072C">
                <w:rPr>
                  <w:rStyle w:val="a7"/>
                  <w:color w:val="auto"/>
                </w:rPr>
                <w:t>http://maksfera.clan.su</w:t>
              </w:r>
            </w:hyperlink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85072C">
              <w:t>email</w:t>
            </w:r>
            <w:proofErr w:type="spellEnd"/>
            <w:r w:rsidRPr="0085072C">
              <w:t xml:space="preserve">: </w:t>
            </w:r>
            <w:hyperlink r:id="rId65" w:history="1">
              <w:r w:rsidRPr="0085072C">
                <w:rPr>
                  <w:rStyle w:val="a7"/>
                  <w:color w:val="auto"/>
                </w:rPr>
                <w:t>sfera@lenta.ru</w:t>
              </w:r>
            </w:hyperlink>
            <w:r w:rsidRPr="0085072C">
              <w:t xml:space="preserve"> 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85072C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</w:t>
            </w:r>
            <w:proofErr w:type="spellStart"/>
            <w:r w:rsidRPr="0085072C">
              <w:t>Экоорг</w:t>
            </w:r>
            <w:proofErr w:type="spellEnd"/>
            <w:r w:rsidRPr="0085072C">
              <w:t>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Деятельность по сбору, транспортированию, об</w:t>
            </w:r>
            <w:r w:rsidR="00272B5B" w:rsidRPr="0085072C">
              <w:t>работки оргтехники и о</w:t>
            </w:r>
            <w:r w:rsidRPr="0085072C">
              <w:t xml:space="preserve">безвреживанию отходов 1-4 классов опасности (лампы ртутные, ртутно-кварцевые, </w:t>
            </w:r>
            <w:proofErr w:type="spellStart"/>
            <w:r w:rsidRPr="0085072C">
              <w:t>люминисцентные</w:t>
            </w:r>
            <w:proofErr w:type="spellEnd"/>
            <w:r w:rsidRPr="0085072C">
              <w:t>, термометры ртутные, аккумуляторные бата</w:t>
            </w:r>
            <w:r w:rsidR="00272B5B" w:rsidRPr="0085072C">
              <w:t>реи, промасленные фильтры, ТКО), обезвреживанию обтирочных материалов, спецодежды, отходов изделий из древесины.</w:t>
            </w:r>
          </w:p>
          <w:p w:rsidR="00ED665F" w:rsidRPr="0085072C" w:rsidRDefault="00ED665F" w:rsidP="00272B5B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Обезвреживание опасных медицинских отходов класса</w:t>
            </w:r>
            <w:proofErr w:type="gramStart"/>
            <w:r w:rsidRPr="0085072C">
              <w:t xml:space="preserve"> Б</w:t>
            </w:r>
            <w:proofErr w:type="gramEnd"/>
            <w:r w:rsidRPr="0085072C">
              <w:t xml:space="preserve"> и В. 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85072C">
              <w:t>пр-т</w:t>
            </w:r>
            <w:proofErr w:type="spellEnd"/>
            <w:r w:rsidRPr="0085072C">
              <w:t>. Дзержинского, д. 2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 67–98–77; 89058146301</w:t>
            </w:r>
          </w:p>
          <w:p w:rsidR="00ED665F" w:rsidRPr="0085072C" w:rsidRDefault="00287DFA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hyperlink r:id="rId66" w:history="1">
              <w:r w:rsidR="00ED665F" w:rsidRPr="0085072C">
                <w:rPr>
                  <w:rStyle w:val="a7"/>
                  <w:color w:val="auto"/>
                </w:rPr>
                <w:t>www.ecoorg.ru</w:t>
              </w:r>
            </w:hyperlink>
          </w:p>
          <w:p w:rsidR="00ED665F" w:rsidRPr="005542A6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rPr>
                <w:lang w:val="en-US"/>
              </w:rPr>
              <w:t>e</w:t>
            </w:r>
            <w:r w:rsidRPr="005542A6">
              <w:t>-</w:t>
            </w:r>
            <w:r w:rsidRPr="0085072C">
              <w:rPr>
                <w:lang w:val="en-US"/>
              </w:rPr>
              <w:t>mail</w:t>
            </w:r>
            <w:r w:rsidRPr="005542A6">
              <w:t>:</w:t>
            </w:r>
            <w:r w:rsidRPr="0085072C">
              <w:rPr>
                <w:lang w:val="en-US"/>
              </w:rPr>
              <w:t> </w:t>
            </w:r>
            <w:r w:rsidR="00272B5B" w:rsidRPr="005542A6">
              <w:t xml:space="preserve"> </w:t>
            </w:r>
            <w:hyperlink r:id="rId67" w:history="1">
              <w:r w:rsidRPr="0085072C">
                <w:rPr>
                  <w:rStyle w:val="a7"/>
                  <w:color w:val="auto"/>
                  <w:lang w:val="en-US"/>
                </w:rPr>
                <w:t>info</w:t>
              </w:r>
              <w:r w:rsidRPr="005542A6">
                <w:rPr>
                  <w:rStyle w:val="a7"/>
                  <w:color w:val="auto"/>
                </w:rPr>
                <w:t>@</w:t>
              </w:r>
              <w:proofErr w:type="spellStart"/>
              <w:r w:rsidRPr="0085072C">
                <w:rPr>
                  <w:rStyle w:val="a7"/>
                  <w:color w:val="auto"/>
                  <w:lang w:val="en-US"/>
                </w:rPr>
                <w:t>ecoorg</w:t>
              </w:r>
              <w:proofErr w:type="spellEnd"/>
              <w:r w:rsidRPr="005542A6">
                <w:rPr>
                  <w:rStyle w:val="a7"/>
                  <w:color w:val="auto"/>
                </w:rPr>
                <w:t>.</w:t>
              </w:r>
              <w:proofErr w:type="spellStart"/>
              <w:r w:rsidRPr="0085072C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5542A6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«Партнер»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Прием макулатуры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 xml:space="preserve">ул. </w:t>
            </w:r>
            <w:proofErr w:type="spellStart"/>
            <w:r w:rsidRPr="0085072C">
              <w:t>Донгузская</w:t>
            </w:r>
            <w:proofErr w:type="spellEnd"/>
            <w:r w:rsidRPr="0085072C">
              <w:t>, д. 28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тел.: (3532) 280-739, 922‒911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ED665F" w:rsidRPr="0085072C" w:rsidRDefault="00ED665F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</w:t>
            </w:r>
            <w:proofErr w:type="spellStart"/>
            <w:r w:rsidRPr="0085072C">
              <w:t>Милленниум</w:t>
            </w:r>
            <w:proofErr w:type="spellEnd"/>
            <w:r w:rsidRPr="0085072C">
              <w:t>»</w:t>
            </w:r>
          </w:p>
        </w:tc>
        <w:tc>
          <w:tcPr>
            <w:tcW w:w="2347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Сбор и переработка у юридических лиц и населения макулатуры, полиэтиленовой пленки, уничтожение архивов.</w:t>
            </w:r>
          </w:p>
        </w:tc>
        <w:tc>
          <w:tcPr>
            <w:tcW w:w="2114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460027,г. Оренбург,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 xml:space="preserve">ул. </w:t>
            </w:r>
            <w:proofErr w:type="spellStart"/>
            <w:r w:rsidRPr="0085072C">
              <w:t>Беляевская</w:t>
            </w:r>
            <w:proofErr w:type="spellEnd"/>
            <w:r w:rsidRPr="0085072C">
              <w:t>, д. 2/7</w:t>
            </w:r>
          </w:p>
        </w:tc>
        <w:tc>
          <w:tcPr>
            <w:tcW w:w="2470" w:type="dxa"/>
          </w:tcPr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тел./факс: 40-00-73</w:t>
            </w:r>
          </w:p>
          <w:p w:rsidR="00ED665F" w:rsidRPr="0085072C" w:rsidRDefault="00ED665F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rPr>
                <w:lang w:val="en-US"/>
              </w:rPr>
              <w:t>e-mail: info@millennium56.ru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5031B9" w:rsidRPr="0085072C" w:rsidRDefault="005031B9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ООО «</w:t>
            </w:r>
            <w:proofErr w:type="spellStart"/>
            <w:r w:rsidRPr="0085072C">
              <w:t>Экоресурс</w:t>
            </w:r>
            <w:proofErr w:type="spellEnd"/>
            <w:r w:rsidRPr="0085072C">
              <w:t>»</w:t>
            </w:r>
          </w:p>
        </w:tc>
        <w:tc>
          <w:tcPr>
            <w:tcW w:w="2347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 xml:space="preserve">Деятельность по сбору, транспортированию, обработке, </w:t>
            </w:r>
            <w:r w:rsidRPr="0085072C">
              <w:lastRenderedPageBreak/>
              <w:t>утилизации, обезвреживанию отходов: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 xml:space="preserve">-лампы ртутные, ртутно-кварцевые, </w:t>
            </w:r>
            <w:proofErr w:type="spellStart"/>
            <w:r w:rsidRPr="0085072C">
              <w:t>люминисцентные</w:t>
            </w:r>
            <w:proofErr w:type="spellEnd"/>
            <w:r w:rsidRPr="0085072C">
              <w:t>, термометры ртутные;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-кислота аккумуляторная, аккумуляторы свинцовые, покрышки пневматические, шины, камеры;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– резиносодержащие отходы;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– маслосодержащие отходы (фильтра, масла отработанные и пр.);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– оргтехника;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– вывоз ТБО и строительного мусора;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– бытовые стоки.</w:t>
            </w:r>
          </w:p>
        </w:tc>
        <w:tc>
          <w:tcPr>
            <w:tcW w:w="2114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lastRenderedPageBreak/>
              <w:t>460036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г. Оренбург,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ул. Шевченко,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д. 259</w:t>
            </w:r>
          </w:p>
        </w:tc>
        <w:tc>
          <w:tcPr>
            <w:tcW w:w="247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Тел./факс: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(3532) 40-02-01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http://ecoresurs.web-box.ru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85072C">
              <w:lastRenderedPageBreak/>
              <w:t>e-mail</w:t>
            </w:r>
            <w:proofErr w:type="spellEnd"/>
            <w:r w:rsidRPr="0085072C">
              <w:t>: 400201@bk.ru</w:t>
            </w:r>
          </w:p>
        </w:tc>
      </w:tr>
      <w:tr w:rsidR="00272B5B" w:rsidRPr="0085072C" w:rsidTr="00272B5B">
        <w:trPr>
          <w:jc w:val="center"/>
        </w:trPr>
        <w:tc>
          <w:tcPr>
            <w:tcW w:w="432" w:type="dxa"/>
          </w:tcPr>
          <w:p w:rsidR="005031B9" w:rsidRPr="0085072C" w:rsidRDefault="005031B9" w:rsidP="00ED665F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0" w:hanging="170"/>
              <w:jc w:val="right"/>
            </w:pPr>
          </w:p>
        </w:tc>
        <w:tc>
          <w:tcPr>
            <w:tcW w:w="258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ИП Морозова О.Н.</w:t>
            </w:r>
          </w:p>
        </w:tc>
        <w:tc>
          <w:tcPr>
            <w:tcW w:w="2347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>Деятельность по сбору, транспортированию:</w:t>
            </w:r>
          </w:p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 xml:space="preserve">- лампы ртутные, ртутно-кварцевые, </w:t>
            </w:r>
            <w:proofErr w:type="spellStart"/>
            <w:r w:rsidRPr="0085072C">
              <w:t>люминисцентные</w:t>
            </w:r>
            <w:proofErr w:type="spellEnd"/>
            <w:r w:rsidRPr="0085072C">
              <w:t>, термометры ртутные;</w:t>
            </w:r>
          </w:p>
          <w:p w:rsidR="005031B9" w:rsidRPr="0085072C" w:rsidRDefault="005031B9" w:rsidP="00272B5B">
            <w:pPr>
              <w:pStyle w:val="a4"/>
              <w:shd w:val="clear" w:color="auto" w:fill="FFFFFF"/>
              <w:spacing w:before="0" w:beforeAutospacing="0" w:after="0" w:afterAutospacing="0"/>
            </w:pPr>
            <w:r w:rsidRPr="0085072C">
              <w:t xml:space="preserve">- аккумуляторы свинцовые, покрышки пневматические, камеры. Сбор, транспортирование, обработка, </w:t>
            </w:r>
            <w:r w:rsidR="00272B5B" w:rsidRPr="0085072C">
              <w:t>у</w:t>
            </w:r>
            <w:r w:rsidRPr="0085072C">
              <w:t>тилизация оргтехники.</w:t>
            </w:r>
          </w:p>
        </w:tc>
        <w:tc>
          <w:tcPr>
            <w:tcW w:w="2114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 xml:space="preserve">Оренбургская область, Оренбургский район, </w:t>
            </w:r>
            <w:proofErr w:type="spellStart"/>
            <w:r w:rsidRPr="0085072C">
              <w:t>с</w:t>
            </w:r>
            <w:proofErr w:type="gramStart"/>
            <w:r w:rsidRPr="0085072C">
              <w:t>.Н</w:t>
            </w:r>
            <w:proofErr w:type="gramEnd"/>
            <w:r w:rsidRPr="0085072C">
              <w:t>ежинка</w:t>
            </w:r>
            <w:proofErr w:type="spellEnd"/>
          </w:p>
        </w:tc>
        <w:tc>
          <w:tcPr>
            <w:tcW w:w="2470" w:type="dxa"/>
          </w:tcPr>
          <w:p w:rsidR="005031B9" w:rsidRPr="0085072C" w:rsidRDefault="005031B9" w:rsidP="00ED665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072C">
              <w:t>Телефон: 56-28-19 89325457671</w:t>
            </w:r>
          </w:p>
        </w:tc>
      </w:tr>
    </w:tbl>
    <w:p w:rsidR="005031B9" w:rsidRPr="0085072C" w:rsidRDefault="005031B9" w:rsidP="00ED665F">
      <w:pPr>
        <w:tabs>
          <w:tab w:val="left" w:pos="1343"/>
        </w:tabs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312E7" w:rsidRPr="0085072C" w:rsidRDefault="004312E7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4312E7" w:rsidRPr="0085072C" w:rsidRDefault="004312E7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834AE5">
      <w:pPr>
        <w:tabs>
          <w:tab w:val="left" w:pos="1343"/>
        </w:tabs>
        <w:spacing w:after="0" w:line="240" w:lineRule="auto"/>
        <w:jc w:val="right"/>
        <w:rPr>
          <w:rFonts w:ascii="Times New Roman" w:hAnsi="Times New Roman"/>
          <w:szCs w:val="28"/>
        </w:rPr>
      </w:pPr>
      <w:r w:rsidRPr="0085072C">
        <w:rPr>
          <w:rFonts w:ascii="Times New Roman" w:hAnsi="Times New Roman"/>
          <w:szCs w:val="28"/>
        </w:rPr>
        <w:br w:type="page"/>
      </w:r>
      <w:r w:rsidRPr="0085072C">
        <w:rPr>
          <w:rFonts w:ascii="Times New Roman" w:hAnsi="Times New Roman"/>
          <w:szCs w:val="28"/>
        </w:rPr>
        <w:lastRenderedPageBreak/>
        <w:t>Карта 1. Движение ТКО в Оренбургской области в 2020-2022 г</w:t>
      </w:r>
    </w:p>
    <w:p w:rsidR="00834AE5" w:rsidRPr="0085072C" w:rsidRDefault="00834AE5" w:rsidP="00834AE5">
      <w:pPr>
        <w:tabs>
          <w:tab w:val="left" w:pos="1343"/>
        </w:tabs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312E7" w:rsidRPr="0085072C" w:rsidRDefault="004E5F52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5699125" cy="3509010"/>
            <wp:effectExtent l="19050" t="0" r="0" b="0"/>
            <wp:docPr id="18" name="Рисунок 18" descr="C:\Users\user\YandexDisk\Скриншоты\2021-01-05_23-37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YandexDisk\Скриншоты\2021-01-05_23-37-32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E7" w:rsidRPr="0085072C" w:rsidRDefault="004312E7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834AE5" w:rsidRPr="0085072C" w:rsidRDefault="00834AE5" w:rsidP="00834AE5">
      <w:pPr>
        <w:tabs>
          <w:tab w:val="left" w:pos="1343"/>
        </w:tabs>
        <w:spacing w:after="0" w:line="240" w:lineRule="auto"/>
        <w:jc w:val="right"/>
        <w:rPr>
          <w:rFonts w:ascii="Times New Roman" w:hAnsi="Times New Roman"/>
          <w:szCs w:val="28"/>
        </w:rPr>
      </w:pPr>
      <w:r w:rsidRPr="0085072C">
        <w:rPr>
          <w:rFonts w:ascii="Times New Roman" w:hAnsi="Times New Roman"/>
          <w:szCs w:val="28"/>
        </w:rPr>
        <w:t>Карта 2. Движение ТКО в Оренбургской области в 2025 г</w:t>
      </w:r>
    </w:p>
    <w:p w:rsidR="004312E7" w:rsidRPr="0085072C" w:rsidRDefault="004312E7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4312E7" w:rsidRPr="0085072C" w:rsidRDefault="004312E7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</w:p>
    <w:p w:rsidR="004312E7" w:rsidRPr="0085072C" w:rsidRDefault="004E5F52" w:rsidP="00B81344">
      <w:pPr>
        <w:tabs>
          <w:tab w:val="left" w:pos="1343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5784215" cy="3796030"/>
            <wp:effectExtent l="19050" t="0" r="6985" b="0"/>
            <wp:docPr id="9" name="Рисунок 9" descr="C:\Users\user\YandexDisk\Скриншоты\2021-01-05_23-32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YandexDisk\Скриншоты\2021-01-05_23-32-55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2E7" w:rsidRPr="0085072C" w:rsidSect="00B81344">
      <w:pgSz w:w="11906" w:h="16838" w:code="9"/>
      <w:pgMar w:top="1276" w:right="70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5AD"/>
    <w:multiLevelType w:val="multilevel"/>
    <w:tmpl w:val="4816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77EE2"/>
    <w:multiLevelType w:val="multilevel"/>
    <w:tmpl w:val="E1B8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B65D2"/>
    <w:multiLevelType w:val="multilevel"/>
    <w:tmpl w:val="0DA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A2136"/>
    <w:multiLevelType w:val="hybridMultilevel"/>
    <w:tmpl w:val="2DEAEB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0922DD"/>
    <w:multiLevelType w:val="multilevel"/>
    <w:tmpl w:val="6A8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D00BF"/>
    <w:multiLevelType w:val="multilevel"/>
    <w:tmpl w:val="B7F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052B6"/>
    <w:multiLevelType w:val="hybridMultilevel"/>
    <w:tmpl w:val="D418395A"/>
    <w:lvl w:ilvl="0" w:tplc="0419000F">
      <w:start w:val="1"/>
      <w:numFmt w:val="decimal"/>
      <w:lvlText w:val="%1."/>
      <w:lvlJc w:val="left"/>
      <w:pPr>
        <w:ind w:left="506" w:hanging="360"/>
      </w:p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7">
    <w:nsid w:val="55DE6736"/>
    <w:multiLevelType w:val="hybridMultilevel"/>
    <w:tmpl w:val="AAEA4D62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588B12BB"/>
    <w:multiLevelType w:val="hybridMultilevel"/>
    <w:tmpl w:val="61AED0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7FB58E9"/>
    <w:multiLevelType w:val="hybridMultilevel"/>
    <w:tmpl w:val="7338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3818"/>
    <w:rsid w:val="000418C4"/>
    <w:rsid w:val="00086B7A"/>
    <w:rsid w:val="00137A9F"/>
    <w:rsid w:val="001512C3"/>
    <w:rsid w:val="0018765D"/>
    <w:rsid w:val="001A753C"/>
    <w:rsid w:val="001C347E"/>
    <w:rsid w:val="001D6DF8"/>
    <w:rsid w:val="00215EE6"/>
    <w:rsid w:val="00272B5B"/>
    <w:rsid w:val="00287DFA"/>
    <w:rsid w:val="002D1C4D"/>
    <w:rsid w:val="002F73C6"/>
    <w:rsid w:val="003145D1"/>
    <w:rsid w:val="00323D16"/>
    <w:rsid w:val="003A25B7"/>
    <w:rsid w:val="003D1109"/>
    <w:rsid w:val="00403E2C"/>
    <w:rsid w:val="004312E7"/>
    <w:rsid w:val="00452E72"/>
    <w:rsid w:val="00470126"/>
    <w:rsid w:val="004E5F52"/>
    <w:rsid w:val="005031B9"/>
    <w:rsid w:val="00521DC9"/>
    <w:rsid w:val="005516E9"/>
    <w:rsid w:val="005542A6"/>
    <w:rsid w:val="00554AA4"/>
    <w:rsid w:val="0059563B"/>
    <w:rsid w:val="005B1231"/>
    <w:rsid w:val="005B4535"/>
    <w:rsid w:val="005F1737"/>
    <w:rsid w:val="00612D99"/>
    <w:rsid w:val="00682211"/>
    <w:rsid w:val="0069542F"/>
    <w:rsid w:val="006C4FD2"/>
    <w:rsid w:val="00730BD6"/>
    <w:rsid w:val="007B1AD2"/>
    <w:rsid w:val="007C6A7F"/>
    <w:rsid w:val="007D0FBE"/>
    <w:rsid w:val="007E18AD"/>
    <w:rsid w:val="00807BCD"/>
    <w:rsid w:val="00825FEF"/>
    <w:rsid w:val="00834AE5"/>
    <w:rsid w:val="0085072C"/>
    <w:rsid w:val="00851AD9"/>
    <w:rsid w:val="0087131D"/>
    <w:rsid w:val="008B02CE"/>
    <w:rsid w:val="008C63C1"/>
    <w:rsid w:val="008D7FA1"/>
    <w:rsid w:val="00904411"/>
    <w:rsid w:val="00932616"/>
    <w:rsid w:val="009376DC"/>
    <w:rsid w:val="0096419A"/>
    <w:rsid w:val="00990114"/>
    <w:rsid w:val="009923F0"/>
    <w:rsid w:val="009E002E"/>
    <w:rsid w:val="009E254E"/>
    <w:rsid w:val="009E3818"/>
    <w:rsid w:val="009F5585"/>
    <w:rsid w:val="00A32917"/>
    <w:rsid w:val="00A550BE"/>
    <w:rsid w:val="00A609D5"/>
    <w:rsid w:val="00AB43D5"/>
    <w:rsid w:val="00B76206"/>
    <w:rsid w:val="00B81344"/>
    <w:rsid w:val="00C37A98"/>
    <w:rsid w:val="00C476B6"/>
    <w:rsid w:val="00C639C3"/>
    <w:rsid w:val="00C644A4"/>
    <w:rsid w:val="00C66835"/>
    <w:rsid w:val="00C73284"/>
    <w:rsid w:val="00C87E48"/>
    <w:rsid w:val="00CA0906"/>
    <w:rsid w:val="00CC66DD"/>
    <w:rsid w:val="00D012DF"/>
    <w:rsid w:val="00D14C0F"/>
    <w:rsid w:val="00D628C6"/>
    <w:rsid w:val="00DE4408"/>
    <w:rsid w:val="00E23BF1"/>
    <w:rsid w:val="00E33DE4"/>
    <w:rsid w:val="00E37DD0"/>
    <w:rsid w:val="00E466A6"/>
    <w:rsid w:val="00E66BC5"/>
    <w:rsid w:val="00ED665F"/>
    <w:rsid w:val="00F047AE"/>
    <w:rsid w:val="00F11A77"/>
    <w:rsid w:val="00F6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12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E1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7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1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E1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18AD"/>
    <w:rPr>
      <w:b/>
      <w:bCs/>
    </w:rPr>
  </w:style>
  <w:style w:type="paragraph" w:styleId="a6">
    <w:name w:val="No Spacing"/>
    <w:uiPriority w:val="1"/>
    <w:qFormat/>
    <w:rsid w:val="00403E2C"/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2D1C4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65D"/>
    <w:rPr>
      <w:rFonts w:ascii="Tahoma" w:hAnsi="Tahoma" w:cs="Tahoma"/>
      <w:sz w:val="16"/>
      <w:szCs w:val="16"/>
    </w:rPr>
  </w:style>
  <w:style w:type="paragraph" w:customStyle="1" w:styleId="quote">
    <w:name w:val="quote"/>
    <w:basedOn w:val="a"/>
    <w:rsid w:val="00612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ote-text">
    <w:name w:val="quote-text"/>
    <w:basedOn w:val="a0"/>
    <w:rsid w:val="00612D99"/>
  </w:style>
  <w:style w:type="character" w:customStyle="1" w:styleId="30">
    <w:name w:val="Заголовок 3 Знак"/>
    <w:basedOn w:val="a0"/>
    <w:link w:val="3"/>
    <w:uiPriority w:val="9"/>
    <w:semiHidden/>
    <w:rsid w:val="00452E72"/>
    <w:rPr>
      <w:rFonts w:ascii="Cambria" w:eastAsia="Times New Roman" w:hAnsi="Cambria" w:cs="Times New Roman"/>
      <w:b/>
      <w:bCs/>
      <w:color w:val="4F81BD"/>
    </w:rPr>
  </w:style>
  <w:style w:type="character" w:styleId="HTML">
    <w:name w:val="HTML Cite"/>
    <w:basedOn w:val="a0"/>
    <w:uiPriority w:val="99"/>
    <w:semiHidden/>
    <w:unhideWhenUsed/>
    <w:rsid w:val="00F047AE"/>
    <w:rPr>
      <w:i/>
      <w:iCs/>
    </w:rPr>
  </w:style>
  <w:style w:type="character" w:customStyle="1" w:styleId="aa">
    <w:name w:val="Основной текст_"/>
    <w:link w:val="31"/>
    <w:locked/>
    <w:rsid w:val="00B76206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a"/>
    <w:rsid w:val="00B76206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32">
    <w:name w:val="Заголовок №3_"/>
    <w:link w:val="33"/>
    <w:locked/>
    <w:rsid w:val="00B76206"/>
    <w:rPr>
      <w:rFonts w:ascii="Times New Roman" w:eastAsia="Times New Roman" w:hAnsi="Times New Roman"/>
      <w:b/>
      <w:bCs/>
      <w:color w:val="000000"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B76206"/>
    <w:pPr>
      <w:shd w:val="clear" w:color="auto" w:fill="FFFFFF"/>
      <w:spacing w:before="840" w:after="0" w:line="322" w:lineRule="exact"/>
      <w:outlineLvl w:val="2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312E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b">
    <w:name w:val="Table Grid"/>
    <w:basedOn w:val="a1"/>
    <w:uiPriority w:val="59"/>
    <w:rsid w:val="005031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7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0661">
              <w:marLeft w:val="277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1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98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renburg.ru/activities/ekologiya_goroda/perechen_specializirovannyh_predprijatij_na_territorii_g_orenburga_osushhestvljajushhih_priem_utilizaciju_i_obezvrezhivanie_othodov/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://www.mkrovlya.ru/" TargetMode="External"/><Relationship Id="rId39" Type="http://schemas.openxmlformats.org/officeDocument/2006/relationships/hyperlink" Target="http://www.plastservis-nsk.com/" TargetMode="External"/><Relationship Id="rId21" Type="http://schemas.openxmlformats.org/officeDocument/2006/relationships/hyperlink" Target="http://www.kbkf.ru/" TargetMode="External"/><Relationship Id="rId34" Type="http://schemas.openxmlformats.org/officeDocument/2006/relationships/hyperlink" Target="http://www.plastpoliten.ru/" TargetMode="External"/><Relationship Id="rId42" Type="http://schemas.openxmlformats.org/officeDocument/2006/relationships/hyperlink" Target="http://www.plastservis-nsk.com/" TargetMode="External"/><Relationship Id="rId47" Type="http://schemas.openxmlformats.org/officeDocument/2006/relationships/hyperlink" Target="http://www.borfab.ru/" TargetMode="External"/><Relationship Id="rId50" Type="http://schemas.openxmlformats.org/officeDocument/2006/relationships/hyperlink" Target="http://www.ecovata.ru/" TargetMode="External"/><Relationship Id="rId55" Type="http://schemas.openxmlformats.org/officeDocument/2006/relationships/hyperlink" Target="http://www.promgroup.spb.ru/" TargetMode="External"/><Relationship Id="rId63" Type="http://schemas.openxmlformats.org/officeDocument/2006/relationships/hyperlink" Target="http://niptehnologia.ru/" TargetMode="External"/><Relationship Id="rId68" Type="http://schemas.openxmlformats.org/officeDocument/2006/relationships/image" Target="media/image1.png"/><Relationship Id="rId7" Type="http://schemas.openxmlformats.org/officeDocument/2006/relationships/hyperlink" Target="http://xn--80aidgmlqahkckn3q.xn--p1ai/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torplast56.ru/proekt-ekogorod" TargetMode="External"/><Relationship Id="rId29" Type="http://schemas.openxmlformats.org/officeDocument/2006/relationships/hyperlink" Target="http://www.mkrovly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ass.ru/ekonomika/5997459" TargetMode="External"/><Relationship Id="rId11" Type="http://schemas.openxmlformats.org/officeDocument/2006/relationships/hyperlink" Target="https://www.ros-aro.ru/ob-assotsiatsii/" TargetMode="External"/><Relationship Id="rId24" Type="http://schemas.openxmlformats.org/officeDocument/2006/relationships/hyperlink" Target="http://www.kbkf.ru/" TargetMode="External"/><Relationship Id="rId32" Type="http://schemas.openxmlformats.org/officeDocument/2006/relationships/hyperlink" Target="http://www.plastpoliten.ru/" TargetMode="External"/><Relationship Id="rId37" Type="http://schemas.openxmlformats.org/officeDocument/2006/relationships/hyperlink" Target="http://www.plastservis-nsk.com/" TargetMode="External"/><Relationship Id="rId40" Type="http://schemas.openxmlformats.org/officeDocument/2006/relationships/hyperlink" Target="http://www.plastservis-nsk.com/" TargetMode="External"/><Relationship Id="rId45" Type="http://schemas.openxmlformats.org/officeDocument/2006/relationships/hyperlink" Target="http://www.borfab.ru/" TargetMode="External"/><Relationship Id="rId53" Type="http://schemas.openxmlformats.org/officeDocument/2006/relationships/hyperlink" Target="http://www.promgroup.spb.ru/" TargetMode="External"/><Relationship Id="rId58" Type="http://schemas.openxmlformats.org/officeDocument/2006/relationships/hyperlink" Target="http://www.promgroup.spb.ru/" TargetMode="External"/><Relationship Id="rId66" Type="http://schemas.openxmlformats.org/officeDocument/2006/relationships/hyperlink" Target="http://www.eco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-Xr5f54HynY1MMWK2ttJ2M3P4hezirXT/view" TargetMode="External"/><Relationship Id="rId23" Type="http://schemas.openxmlformats.org/officeDocument/2006/relationships/hyperlink" Target="http://www.kbkf.ru/" TargetMode="External"/><Relationship Id="rId28" Type="http://schemas.openxmlformats.org/officeDocument/2006/relationships/hyperlink" Target="http://www.mkrovlya.ru/" TargetMode="External"/><Relationship Id="rId36" Type="http://schemas.openxmlformats.org/officeDocument/2006/relationships/hyperlink" Target="http://www.plastservis-nsk.com/" TargetMode="External"/><Relationship Id="rId49" Type="http://schemas.openxmlformats.org/officeDocument/2006/relationships/hyperlink" Target="http://www.ecovata.ru/" TargetMode="External"/><Relationship Id="rId57" Type="http://schemas.openxmlformats.org/officeDocument/2006/relationships/hyperlink" Target="http://www.promgroup.spb.ru/" TargetMode="External"/><Relationship Id="rId61" Type="http://schemas.openxmlformats.org/officeDocument/2006/relationships/hyperlink" Target="https://vtorplast56.ru/kontakty" TargetMode="External"/><Relationship Id="rId10" Type="http://schemas.openxmlformats.org/officeDocument/2006/relationships/hyperlink" Target="https://56orb.ru/article/general/02-05-2018/orenburgskiy-musor-raznesyot-po-vsey-rossii" TargetMode="External"/><Relationship Id="rId19" Type="http://schemas.openxmlformats.org/officeDocument/2006/relationships/chart" Target="charts/chart2.xml"/><Relationship Id="rId31" Type="http://schemas.openxmlformats.org/officeDocument/2006/relationships/hyperlink" Target="http://www.plastpoliten.ru/" TargetMode="External"/><Relationship Id="rId44" Type="http://schemas.openxmlformats.org/officeDocument/2006/relationships/hyperlink" Target="http://www.borfab.ru/" TargetMode="External"/><Relationship Id="rId52" Type="http://schemas.openxmlformats.org/officeDocument/2006/relationships/hyperlink" Target="http://www.ecovata.ru/" TargetMode="External"/><Relationship Id="rId60" Type="http://schemas.openxmlformats.org/officeDocument/2006/relationships/hyperlink" Target="http://eco2eco.ru/" TargetMode="External"/><Relationship Id="rId65" Type="http://schemas.openxmlformats.org/officeDocument/2006/relationships/hyperlink" Target="mailto:sfera@len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ss.ru/info/6000776" TargetMode="External"/><Relationship Id="rId14" Type="http://schemas.openxmlformats.org/officeDocument/2006/relationships/hyperlink" Target="https://metalspace.ru/education-career/osnovy-metallurgii/tbo/923-tverdye-bytovye-otkhody.html" TargetMode="External"/><Relationship Id="rId22" Type="http://schemas.openxmlformats.org/officeDocument/2006/relationships/hyperlink" Target="http://www.kbkf.ru/" TargetMode="External"/><Relationship Id="rId27" Type="http://schemas.openxmlformats.org/officeDocument/2006/relationships/hyperlink" Target="http://www.mkrovlya.ru/" TargetMode="External"/><Relationship Id="rId30" Type="http://schemas.openxmlformats.org/officeDocument/2006/relationships/hyperlink" Target="http://www.mkrovlya.ru/" TargetMode="External"/><Relationship Id="rId35" Type="http://schemas.openxmlformats.org/officeDocument/2006/relationships/hyperlink" Target="http://www.plastpoliten.ru/" TargetMode="External"/><Relationship Id="rId43" Type="http://schemas.openxmlformats.org/officeDocument/2006/relationships/hyperlink" Target="http://www.borfab.ru/" TargetMode="External"/><Relationship Id="rId48" Type="http://schemas.openxmlformats.org/officeDocument/2006/relationships/hyperlink" Target="http://www.ecovata.ru/" TargetMode="External"/><Relationship Id="rId56" Type="http://schemas.openxmlformats.org/officeDocument/2006/relationships/hyperlink" Target="http://www.promgroup.spb.ru/" TargetMode="External"/><Relationship Id="rId64" Type="http://schemas.openxmlformats.org/officeDocument/2006/relationships/hyperlink" Target="http://maksfera.clan.su/" TargetMode="External"/><Relationship Id="rId69" Type="http://schemas.openxmlformats.org/officeDocument/2006/relationships/image" Target="media/image2.png"/><Relationship Id="rId8" Type="http://schemas.openxmlformats.org/officeDocument/2006/relationships/hyperlink" Target="https://www.rbc.ru/trends/green/5d663e599a79472d872f09ac" TargetMode="External"/><Relationship Id="rId51" Type="http://schemas.openxmlformats.org/officeDocument/2006/relationships/hyperlink" Target="http://www.ecovata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opmsz.ru/" TargetMode="External"/><Relationship Id="rId17" Type="http://schemas.openxmlformats.org/officeDocument/2006/relationships/hyperlink" Target="http://www.energosovet.ru/bul_stat.php?idd=726" TargetMode="External"/><Relationship Id="rId25" Type="http://schemas.openxmlformats.org/officeDocument/2006/relationships/hyperlink" Target="http://www.kbkf.ru/" TargetMode="External"/><Relationship Id="rId33" Type="http://schemas.openxmlformats.org/officeDocument/2006/relationships/hyperlink" Target="http://www.plastpoliten.ru/" TargetMode="External"/><Relationship Id="rId38" Type="http://schemas.openxmlformats.org/officeDocument/2006/relationships/hyperlink" Target="http://www.plastservis-nsk.com/" TargetMode="External"/><Relationship Id="rId46" Type="http://schemas.openxmlformats.org/officeDocument/2006/relationships/hyperlink" Target="http://www.borfab.ru/" TargetMode="External"/><Relationship Id="rId59" Type="http://schemas.openxmlformats.org/officeDocument/2006/relationships/hyperlink" Target="http://www.promgroup.spb.ru/" TargetMode="External"/><Relationship Id="rId67" Type="http://schemas.openxmlformats.org/officeDocument/2006/relationships/hyperlink" Target="mailto:info@ecoorg.ru" TargetMode="External"/><Relationship Id="rId20" Type="http://schemas.openxmlformats.org/officeDocument/2006/relationships/hyperlink" Target="http://www.orenscan.ru/" TargetMode="External"/><Relationship Id="rId41" Type="http://schemas.openxmlformats.org/officeDocument/2006/relationships/hyperlink" Target="http://www.plastservis-nsk.com/" TargetMode="External"/><Relationship Id="rId54" Type="http://schemas.openxmlformats.org/officeDocument/2006/relationships/hyperlink" Target="http://www.promgroup.spb.ru/" TargetMode="External"/><Relationship Id="rId62" Type="http://schemas.openxmlformats.org/officeDocument/2006/relationships/hyperlink" Target="mailto:s.v.shirin@yandex.ru" TargetMode="External"/><Relationship Id="rId7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Разложение некоторых видов отходов в водной среде</a:t>
            </a:r>
          </a:p>
        </c:rich>
      </c:tx>
      <c:layout>
        <c:manualLayout>
          <c:xMode val="edge"/>
          <c:yMode val="edge"/>
          <c:x val="0.17300625883303061"/>
          <c:y val="3.6798092546124067E-2"/>
        </c:manualLayout>
      </c:layout>
      <c:spPr>
        <a:noFill/>
        <a:ln w="25410">
          <a:noFill/>
        </a:ln>
      </c:spPr>
    </c:title>
    <c:plotArea>
      <c:layout>
        <c:manualLayout>
          <c:layoutTarget val="inner"/>
          <c:xMode val="edge"/>
          <c:yMode val="edge"/>
          <c:x val="0.21739130434782691"/>
          <c:y val="0.15177145040022397"/>
          <c:w val="0.73745819397993306"/>
          <c:h val="0.4194830468884008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бумага</c:v>
                </c:pt>
              </c:strCache>
            </c:strRef>
          </c:tx>
          <c:spPr>
            <a:ln w="12706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</c:v>
                </c:pt>
                <c:pt idx="1">
                  <c:v>32</c:v>
                </c:pt>
                <c:pt idx="2">
                  <c:v>41</c:v>
                </c:pt>
                <c:pt idx="3">
                  <c:v>62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пластик</c:v>
                </c:pt>
              </c:strCache>
            </c:strRef>
          </c:tx>
          <c:spPr>
            <a:ln w="12706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металл</c:v>
                </c:pt>
              </c:strCache>
            </c:strRef>
          </c:tx>
          <c:spPr>
            <a:ln w="12706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15</c:v>
                </c:pt>
                <c:pt idx="3">
                  <c:v>26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ткань</c:v>
                </c:pt>
              </c:strCache>
            </c:strRef>
          </c:tx>
          <c:spPr>
            <a:ln w="12706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1</c:v>
                </c:pt>
                <c:pt idx="1">
                  <c:v>7</c:v>
                </c:pt>
                <c:pt idx="2">
                  <c:v>13</c:v>
                </c:pt>
                <c:pt idx="3">
                  <c:v>21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органические отходы</c:v>
                </c:pt>
              </c:strCache>
            </c:strRef>
          </c:tx>
          <c:spPr>
            <a:ln w="12706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Sheet1!$B$6:$F$6</c:f>
              <c:numCache>
                <c:formatCode>General</c:formatCode>
                <c:ptCount val="5"/>
                <c:pt idx="0">
                  <c:v>26</c:v>
                </c:pt>
                <c:pt idx="1">
                  <c:v>43</c:v>
                </c:pt>
                <c:pt idx="2">
                  <c:v>58</c:v>
                </c:pt>
                <c:pt idx="3">
                  <c:v>65</c:v>
                </c:pt>
              </c:numCache>
            </c:numRef>
          </c:val>
        </c:ser>
        <c:marker val="1"/>
        <c:axId val="88600960"/>
        <c:axId val="88603264"/>
      </c:lineChart>
      <c:dateAx>
        <c:axId val="88600960"/>
        <c:scaling>
          <c:orientation val="minMax"/>
        </c:scaling>
        <c:axPos val="b"/>
        <c:numFmt formatCode="dd/mm/yyyy" sourceLinked="0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603264"/>
        <c:crosses val="autoZero"/>
        <c:auto val="1"/>
        <c:lblOffset val="100"/>
        <c:baseTimeUnit val="days"/>
        <c:majorUnit val="7"/>
        <c:majorTimeUnit val="days"/>
        <c:minorUnit val="1"/>
        <c:minorTimeUnit val="days"/>
      </c:dateAx>
      <c:valAx>
        <c:axId val="88603264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процент изменений</a:t>
                </a:r>
              </a:p>
            </c:rich>
          </c:tx>
          <c:layout>
            <c:manualLayout>
              <c:xMode val="edge"/>
              <c:yMode val="edge"/>
              <c:x val="0.1263118531588234"/>
              <c:y val="0.14086777614336671"/>
            </c:manualLayout>
          </c:layout>
          <c:spPr>
            <a:noFill/>
            <a:ln w="25410">
              <a:noFill/>
            </a:ln>
          </c:spPr>
        </c:title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600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3118356024894877E-2"/>
          <c:y val="0.80648380490900151"/>
          <c:w val="0.96153846153846168"/>
          <c:h val="0.11745185697941618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Разложение некоторых видов отходов в</a:t>
            </a:r>
            <a:r>
              <a:rPr lang="ru-RU" sz="1200" baseline="0"/>
              <a:t> почвенной </a:t>
            </a:r>
            <a:r>
              <a:rPr lang="ru-RU" sz="1200"/>
              <a:t>среде</a:t>
            </a:r>
          </a:p>
        </c:rich>
      </c:tx>
      <c:layout>
        <c:manualLayout>
          <c:xMode val="edge"/>
          <c:yMode val="edge"/>
          <c:x val="0.22122753886533428"/>
          <c:y val="4.1503273629257875E-2"/>
        </c:manualLayout>
      </c:layout>
      <c:spPr>
        <a:noFill/>
        <a:ln w="25410">
          <a:noFill/>
        </a:ln>
      </c:spPr>
    </c:title>
    <c:plotArea>
      <c:layout>
        <c:manualLayout>
          <c:layoutTarget val="inner"/>
          <c:xMode val="edge"/>
          <c:yMode val="edge"/>
          <c:x val="0.21739130434782697"/>
          <c:y val="0.12824614641385959"/>
          <c:w val="0.73745819397993306"/>
          <c:h val="0.4571232854889841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бумага</c:v>
                </c:pt>
              </c:strCache>
            </c:strRef>
          </c:tx>
          <c:spPr>
            <a:ln w="12706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3</c:v>
                </c:pt>
                <c:pt idx="1">
                  <c:v>10</c:v>
                </c:pt>
                <c:pt idx="2">
                  <c:v>18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пластик</c:v>
                </c:pt>
              </c:strCache>
            </c:strRef>
          </c:tx>
          <c:spPr>
            <a:ln w="12706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металл</c:v>
                </c:pt>
              </c:strCache>
            </c:strRef>
          </c:tx>
          <c:spPr>
            <a:ln w="12706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10</c:v>
                </c:pt>
                <c:pt idx="3">
                  <c:v>17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ткань</c:v>
                </c:pt>
              </c:strCache>
            </c:strRef>
          </c:tx>
          <c:spPr>
            <a:ln w="12706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8</c:v>
                </c:pt>
                <c:pt idx="1">
                  <c:v>12</c:v>
                </c:pt>
                <c:pt idx="2">
                  <c:v>19</c:v>
                </c:pt>
                <c:pt idx="3">
                  <c:v>23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органические отходы</c:v>
                </c:pt>
              </c:strCache>
            </c:strRef>
          </c:tx>
          <c:spPr>
            <a:ln w="12706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dd/mmm</c:formatCode>
                <c:ptCount val="5"/>
                <c:pt idx="0">
                  <c:v>43794</c:v>
                </c:pt>
                <c:pt idx="1">
                  <c:v>43808</c:v>
                </c:pt>
                <c:pt idx="2">
                  <c:v>43822</c:v>
                </c:pt>
                <c:pt idx="3">
                  <c:v>43836</c:v>
                </c:pt>
              </c:numCache>
            </c:numRef>
          </c:cat>
          <c:val>
            <c:numRef>
              <c:f>Sheet1!$B$6:$F$6</c:f>
              <c:numCache>
                <c:formatCode>General</c:formatCode>
                <c:ptCount val="5"/>
                <c:pt idx="0">
                  <c:v>1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</c:numCache>
            </c:numRef>
          </c:val>
        </c:ser>
        <c:marker val="1"/>
        <c:axId val="87205760"/>
        <c:axId val="87224320"/>
      </c:lineChart>
      <c:dateAx>
        <c:axId val="87205760"/>
        <c:scaling>
          <c:orientation val="minMax"/>
        </c:scaling>
        <c:axPos val="b"/>
        <c:numFmt formatCode="dd/mm/yyyy" sourceLinked="0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7224320"/>
        <c:crosses val="autoZero"/>
        <c:auto val="1"/>
        <c:lblOffset val="100"/>
        <c:baseTimeUnit val="days"/>
        <c:majorUnit val="7"/>
        <c:majorTimeUnit val="days"/>
        <c:minorUnit val="1"/>
        <c:minorTimeUnit val="days"/>
      </c:dateAx>
      <c:valAx>
        <c:axId val="87224320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процент изменений</a:t>
                </a:r>
              </a:p>
            </c:rich>
          </c:tx>
          <c:layout>
            <c:manualLayout>
              <c:xMode val="edge"/>
              <c:yMode val="edge"/>
              <c:x val="0.1263118531588234"/>
              <c:y val="0.14086777614336671"/>
            </c:manualLayout>
          </c:layout>
          <c:spPr>
            <a:noFill/>
            <a:ln w="25410">
              <a:noFill/>
            </a:ln>
          </c:spPr>
        </c:title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7205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3118356024894877E-2"/>
          <c:y val="0.79707382731004783"/>
          <c:w val="0.96153846153846168"/>
          <c:h val="0.11745185697941607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03869-CC44-48D6-B8ED-91D91A21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5846</Words>
  <Characters>33324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39092</CharactersWithSpaces>
  <SharedDoc>false</SharedDoc>
  <HLinks>
    <vt:vector size="288" baseType="variant">
      <vt:variant>
        <vt:i4>7733344</vt:i4>
      </vt:variant>
      <vt:variant>
        <vt:i4>150</vt:i4>
      </vt:variant>
      <vt:variant>
        <vt:i4>0</vt:i4>
      </vt:variant>
      <vt:variant>
        <vt:i4>5</vt:i4>
      </vt:variant>
      <vt:variant>
        <vt:lpwstr>http://eco2eco.ru/</vt:lpwstr>
      </vt:variant>
      <vt:variant>
        <vt:lpwstr/>
      </vt:variant>
      <vt:variant>
        <vt:i4>77</vt:i4>
      </vt:variant>
      <vt:variant>
        <vt:i4>147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77</vt:i4>
      </vt:variant>
      <vt:variant>
        <vt:i4>144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77</vt:i4>
      </vt:variant>
      <vt:variant>
        <vt:i4>141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77</vt:i4>
      </vt:variant>
      <vt:variant>
        <vt:i4>138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77</vt:i4>
      </vt:variant>
      <vt:variant>
        <vt:i4>135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77</vt:i4>
      </vt:variant>
      <vt:variant>
        <vt:i4>132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77</vt:i4>
      </vt:variant>
      <vt:variant>
        <vt:i4>129</vt:i4>
      </vt:variant>
      <vt:variant>
        <vt:i4>0</vt:i4>
      </vt:variant>
      <vt:variant>
        <vt:i4>5</vt:i4>
      </vt:variant>
      <vt:variant>
        <vt:lpwstr>http://www.promgroup.spb.ru/</vt:lpwstr>
      </vt:variant>
      <vt:variant>
        <vt:lpwstr/>
      </vt:variant>
      <vt:variant>
        <vt:i4>8126570</vt:i4>
      </vt:variant>
      <vt:variant>
        <vt:i4>126</vt:i4>
      </vt:variant>
      <vt:variant>
        <vt:i4>0</vt:i4>
      </vt:variant>
      <vt:variant>
        <vt:i4>5</vt:i4>
      </vt:variant>
      <vt:variant>
        <vt:lpwstr>http://www.ecovata.ru/</vt:lpwstr>
      </vt:variant>
      <vt:variant>
        <vt:lpwstr/>
      </vt:variant>
      <vt:variant>
        <vt:i4>8126570</vt:i4>
      </vt:variant>
      <vt:variant>
        <vt:i4>123</vt:i4>
      </vt:variant>
      <vt:variant>
        <vt:i4>0</vt:i4>
      </vt:variant>
      <vt:variant>
        <vt:i4>5</vt:i4>
      </vt:variant>
      <vt:variant>
        <vt:lpwstr>http://www.ecovata.ru/</vt:lpwstr>
      </vt:variant>
      <vt:variant>
        <vt:lpwstr/>
      </vt:variant>
      <vt:variant>
        <vt:i4>8126570</vt:i4>
      </vt:variant>
      <vt:variant>
        <vt:i4>120</vt:i4>
      </vt:variant>
      <vt:variant>
        <vt:i4>0</vt:i4>
      </vt:variant>
      <vt:variant>
        <vt:i4>5</vt:i4>
      </vt:variant>
      <vt:variant>
        <vt:lpwstr>http://www.ecovata.ru/</vt:lpwstr>
      </vt:variant>
      <vt:variant>
        <vt:lpwstr/>
      </vt:variant>
      <vt:variant>
        <vt:i4>8126570</vt:i4>
      </vt:variant>
      <vt:variant>
        <vt:i4>117</vt:i4>
      </vt:variant>
      <vt:variant>
        <vt:i4>0</vt:i4>
      </vt:variant>
      <vt:variant>
        <vt:i4>5</vt:i4>
      </vt:variant>
      <vt:variant>
        <vt:lpwstr>http://www.ecovata.ru/</vt:lpwstr>
      </vt:variant>
      <vt:variant>
        <vt:lpwstr/>
      </vt:variant>
      <vt:variant>
        <vt:i4>8126570</vt:i4>
      </vt:variant>
      <vt:variant>
        <vt:i4>114</vt:i4>
      </vt:variant>
      <vt:variant>
        <vt:i4>0</vt:i4>
      </vt:variant>
      <vt:variant>
        <vt:i4>5</vt:i4>
      </vt:variant>
      <vt:variant>
        <vt:lpwstr>http://www.ecovata.ru/</vt:lpwstr>
      </vt:variant>
      <vt:variant>
        <vt:lpwstr/>
      </vt:variant>
      <vt:variant>
        <vt:i4>65609</vt:i4>
      </vt:variant>
      <vt:variant>
        <vt:i4>111</vt:i4>
      </vt:variant>
      <vt:variant>
        <vt:i4>0</vt:i4>
      </vt:variant>
      <vt:variant>
        <vt:i4>5</vt:i4>
      </vt:variant>
      <vt:variant>
        <vt:lpwstr>http://www.borfab.ru/</vt:lpwstr>
      </vt:variant>
      <vt:variant>
        <vt:lpwstr/>
      </vt:variant>
      <vt:variant>
        <vt:i4>65609</vt:i4>
      </vt:variant>
      <vt:variant>
        <vt:i4>108</vt:i4>
      </vt:variant>
      <vt:variant>
        <vt:i4>0</vt:i4>
      </vt:variant>
      <vt:variant>
        <vt:i4>5</vt:i4>
      </vt:variant>
      <vt:variant>
        <vt:lpwstr>http://www.borfab.ru/</vt:lpwstr>
      </vt:variant>
      <vt:variant>
        <vt:lpwstr/>
      </vt:variant>
      <vt:variant>
        <vt:i4>65609</vt:i4>
      </vt:variant>
      <vt:variant>
        <vt:i4>105</vt:i4>
      </vt:variant>
      <vt:variant>
        <vt:i4>0</vt:i4>
      </vt:variant>
      <vt:variant>
        <vt:i4>5</vt:i4>
      </vt:variant>
      <vt:variant>
        <vt:lpwstr>http://www.borfab.ru/</vt:lpwstr>
      </vt:variant>
      <vt:variant>
        <vt:lpwstr/>
      </vt:variant>
      <vt:variant>
        <vt:i4>65609</vt:i4>
      </vt:variant>
      <vt:variant>
        <vt:i4>102</vt:i4>
      </vt:variant>
      <vt:variant>
        <vt:i4>0</vt:i4>
      </vt:variant>
      <vt:variant>
        <vt:i4>5</vt:i4>
      </vt:variant>
      <vt:variant>
        <vt:lpwstr>http://www.borfab.ru/</vt:lpwstr>
      </vt:variant>
      <vt:variant>
        <vt:lpwstr/>
      </vt:variant>
      <vt:variant>
        <vt:i4>65609</vt:i4>
      </vt:variant>
      <vt:variant>
        <vt:i4>99</vt:i4>
      </vt:variant>
      <vt:variant>
        <vt:i4>0</vt:i4>
      </vt:variant>
      <vt:variant>
        <vt:i4>5</vt:i4>
      </vt:variant>
      <vt:variant>
        <vt:lpwstr>http://www.borfab.ru/</vt:lpwstr>
      </vt:variant>
      <vt:variant>
        <vt:lpwstr/>
      </vt:variant>
      <vt:variant>
        <vt:i4>2424888</vt:i4>
      </vt:variant>
      <vt:variant>
        <vt:i4>93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2424888</vt:i4>
      </vt:variant>
      <vt:variant>
        <vt:i4>90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2424888</vt:i4>
      </vt:variant>
      <vt:variant>
        <vt:i4>87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2424888</vt:i4>
      </vt:variant>
      <vt:variant>
        <vt:i4>84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2424888</vt:i4>
      </vt:variant>
      <vt:variant>
        <vt:i4>81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2424888</vt:i4>
      </vt:variant>
      <vt:variant>
        <vt:i4>78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2424888</vt:i4>
      </vt:variant>
      <vt:variant>
        <vt:i4>75</vt:i4>
      </vt:variant>
      <vt:variant>
        <vt:i4>0</vt:i4>
      </vt:variant>
      <vt:variant>
        <vt:i4>5</vt:i4>
      </vt:variant>
      <vt:variant>
        <vt:lpwstr>http://www.plastservis-nsk.com/</vt:lpwstr>
      </vt:variant>
      <vt:variant>
        <vt:lpwstr/>
      </vt:variant>
      <vt:variant>
        <vt:i4>7733307</vt:i4>
      </vt:variant>
      <vt:variant>
        <vt:i4>72</vt:i4>
      </vt:variant>
      <vt:variant>
        <vt:i4>0</vt:i4>
      </vt:variant>
      <vt:variant>
        <vt:i4>5</vt:i4>
      </vt:variant>
      <vt:variant>
        <vt:lpwstr>http://www.plastpoliten.ru/</vt:lpwstr>
      </vt:variant>
      <vt:variant>
        <vt:lpwstr/>
      </vt:variant>
      <vt:variant>
        <vt:i4>7733307</vt:i4>
      </vt:variant>
      <vt:variant>
        <vt:i4>69</vt:i4>
      </vt:variant>
      <vt:variant>
        <vt:i4>0</vt:i4>
      </vt:variant>
      <vt:variant>
        <vt:i4>5</vt:i4>
      </vt:variant>
      <vt:variant>
        <vt:lpwstr>http://www.plastpoliten.ru/</vt:lpwstr>
      </vt:variant>
      <vt:variant>
        <vt:lpwstr/>
      </vt:variant>
      <vt:variant>
        <vt:i4>7733307</vt:i4>
      </vt:variant>
      <vt:variant>
        <vt:i4>66</vt:i4>
      </vt:variant>
      <vt:variant>
        <vt:i4>0</vt:i4>
      </vt:variant>
      <vt:variant>
        <vt:i4>5</vt:i4>
      </vt:variant>
      <vt:variant>
        <vt:lpwstr>http://www.plastpoliten.ru/</vt:lpwstr>
      </vt:variant>
      <vt:variant>
        <vt:lpwstr/>
      </vt:variant>
      <vt:variant>
        <vt:i4>7733307</vt:i4>
      </vt:variant>
      <vt:variant>
        <vt:i4>63</vt:i4>
      </vt:variant>
      <vt:variant>
        <vt:i4>0</vt:i4>
      </vt:variant>
      <vt:variant>
        <vt:i4>5</vt:i4>
      </vt:variant>
      <vt:variant>
        <vt:lpwstr>http://www.plastpoliten.ru/</vt:lpwstr>
      </vt:variant>
      <vt:variant>
        <vt:lpwstr/>
      </vt:variant>
      <vt:variant>
        <vt:i4>7733307</vt:i4>
      </vt:variant>
      <vt:variant>
        <vt:i4>60</vt:i4>
      </vt:variant>
      <vt:variant>
        <vt:i4>0</vt:i4>
      </vt:variant>
      <vt:variant>
        <vt:i4>5</vt:i4>
      </vt:variant>
      <vt:variant>
        <vt:lpwstr>http://www.plastpoliten.ru/</vt:lpwstr>
      </vt:variant>
      <vt:variant>
        <vt:lpwstr/>
      </vt:variant>
      <vt:variant>
        <vt:i4>6291499</vt:i4>
      </vt:variant>
      <vt:variant>
        <vt:i4>57</vt:i4>
      </vt:variant>
      <vt:variant>
        <vt:i4>0</vt:i4>
      </vt:variant>
      <vt:variant>
        <vt:i4>5</vt:i4>
      </vt:variant>
      <vt:variant>
        <vt:lpwstr>http://www.mkrovlya.ru/</vt:lpwstr>
      </vt:variant>
      <vt:variant>
        <vt:lpwstr/>
      </vt:variant>
      <vt:variant>
        <vt:i4>6291499</vt:i4>
      </vt:variant>
      <vt:variant>
        <vt:i4>54</vt:i4>
      </vt:variant>
      <vt:variant>
        <vt:i4>0</vt:i4>
      </vt:variant>
      <vt:variant>
        <vt:i4>5</vt:i4>
      </vt:variant>
      <vt:variant>
        <vt:lpwstr>http://www.mkrovlya.ru/</vt:lpwstr>
      </vt:variant>
      <vt:variant>
        <vt:lpwstr/>
      </vt:variant>
      <vt:variant>
        <vt:i4>6291499</vt:i4>
      </vt:variant>
      <vt:variant>
        <vt:i4>51</vt:i4>
      </vt:variant>
      <vt:variant>
        <vt:i4>0</vt:i4>
      </vt:variant>
      <vt:variant>
        <vt:i4>5</vt:i4>
      </vt:variant>
      <vt:variant>
        <vt:lpwstr>http://www.mkrovlya.ru/</vt:lpwstr>
      </vt:variant>
      <vt:variant>
        <vt:lpwstr/>
      </vt:variant>
      <vt:variant>
        <vt:i4>6291499</vt:i4>
      </vt:variant>
      <vt:variant>
        <vt:i4>48</vt:i4>
      </vt:variant>
      <vt:variant>
        <vt:i4>0</vt:i4>
      </vt:variant>
      <vt:variant>
        <vt:i4>5</vt:i4>
      </vt:variant>
      <vt:variant>
        <vt:lpwstr>http://www.mkrovlya.ru/</vt:lpwstr>
      </vt:variant>
      <vt:variant>
        <vt:lpwstr/>
      </vt:variant>
      <vt:variant>
        <vt:i4>6291499</vt:i4>
      </vt:variant>
      <vt:variant>
        <vt:i4>45</vt:i4>
      </vt:variant>
      <vt:variant>
        <vt:i4>0</vt:i4>
      </vt:variant>
      <vt:variant>
        <vt:i4>5</vt:i4>
      </vt:variant>
      <vt:variant>
        <vt:lpwstr>http://www.mkrovlya.ru/</vt:lpwstr>
      </vt:variant>
      <vt:variant>
        <vt:lpwstr/>
      </vt:variant>
      <vt:variant>
        <vt:i4>7340070</vt:i4>
      </vt:variant>
      <vt:variant>
        <vt:i4>42</vt:i4>
      </vt:variant>
      <vt:variant>
        <vt:i4>0</vt:i4>
      </vt:variant>
      <vt:variant>
        <vt:i4>5</vt:i4>
      </vt:variant>
      <vt:variant>
        <vt:lpwstr>http://www.kbkf.ru/</vt:lpwstr>
      </vt:variant>
      <vt:variant>
        <vt:lpwstr/>
      </vt:variant>
      <vt:variant>
        <vt:i4>7340070</vt:i4>
      </vt:variant>
      <vt:variant>
        <vt:i4>39</vt:i4>
      </vt:variant>
      <vt:variant>
        <vt:i4>0</vt:i4>
      </vt:variant>
      <vt:variant>
        <vt:i4>5</vt:i4>
      </vt:variant>
      <vt:variant>
        <vt:lpwstr>http://www.kbkf.ru/</vt:lpwstr>
      </vt:variant>
      <vt:variant>
        <vt:lpwstr/>
      </vt:variant>
      <vt:variant>
        <vt:i4>7340070</vt:i4>
      </vt:variant>
      <vt:variant>
        <vt:i4>36</vt:i4>
      </vt:variant>
      <vt:variant>
        <vt:i4>0</vt:i4>
      </vt:variant>
      <vt:variant>
        <vt:i4>5</vt:i4>
      </vt:variant>
      <vt:variant>
        <vt:lpwstr>http://www.kbkf.ru/</vt:lpwstr>
      </vt:variant>
      <vt:variant>
        <vt:lpwstr/>
      </vt:variant>
      <vt:variant>
        <vt:i4>7340070</vt:i4>
      </vt:variant>
      <vt:variant>
        <vt:i4>33</vt:i4>
      </vt:variant>
      <vt:variant>
        <vt:i4>0</vt:i4>
      </vt:variant>
      <vt:variant>
        <vt:i4>5</vt:i4>
      </vt:variant>
      <vt:variant>
        <vt:lpwstr>http://www.kbkf.ru/</vt:lpwstr>
      </vt:variant>
      <vt:variant>
        <vt:lpwstr/>
      </vt:variant>
      <vt:variant>
        <vt:i4>7340070</vt:i4>
      </vt:variant>
      <vt:variant>
        <vt:i4>30</vt:i4>
      </vt:variant>
      <vt:variant>
        <vt:i4>0</vt:i4>
      </vt:variant>
      <vt:variant>
        <vt:i4>5</vt:i4>
      </vt:variant>
      <vt:variant>
        <vt:lpwstr>http://www.kbkf.ru/</vt:lpwstr>
      </vt:variant>
      <vt:variant>
        <vt:lpwstr/>
      </vt:variant>
      <vt:variant>
        <vt:i4>6815795</vt:i4>
      </vt:variant>
      <vt:variant>
        <vt:i4>27</vt:i4>
      </vt:variant>
      <vt:variant>
        <vt:i4>0</vt:i4>
      </vt:variant>
      <vt:variant>
        <vt:i4>5</vt:i4>
      </vt:variant>
      <vt:variant>
        <vt:lpwstr>http://www.orenscan.ru/</vt:lpwstr>
      </vt:variant>
      <vt:variant>
        <vt:lpwstr/>
      </vt:variant>
      <vt:variant>
        <vt:i4>7340072</vt:i4>
      </vt:variant>
      <vt:variant>
        <vt:i4>18</vt:i4>
      </vt:variant>
      <vt:variant>
        <vt:i4>0</vt:i4>
      </vt:variant>
      <vt:variant>
        <vt:i4>5</vt:i4>
      </vt:variant>
      <vt:variant>
        <vt:lpwstr>https://metalspace.ru/education-career/osnovy-metallurgii/tbo/923-tverdye-bytovye-otkhody.html</vt:lpwstr>
      </vt:variant>
      <vt:variant>
        <vt:lpwstr/>
      </vt:variant>
      <vt:variant>
        <vt:i4>8192124</vt:i4>
      </vt:variant>
      <vt:variant>
        <vt:i4>15</vt:i4>
      </vt:variant>
      <vt:variant>
        <vt:i4>0</vt:i4>
      </vt:variant>
      <vt:variant>
        <vt:i4>5</vt:i4>
      </vt:variant>
      <vt:variant>
        <vt:lpwstr>http://www.stopmsz.ru/</vt:lpwstr>
      </vt:variant>
      <vt:variant>
        <vt:lpwstr/>
      </vt:variant>
      <vt:variant>
        <vt:i4>2162813</vt:i4>
      </vt:variant>
      <vt:variant>
        <vt:i4>12</vt:i4>
      </vt:variant>
      <vt:variant>
        <vt:i4>0</vt:i4>
      </vt:variant>
      <vt:variant>
        <vt:i4>5</vt:i4>
      </vt:variant>
      <vt:variant>
        <vt:lpwstr>https://56orb.ru/article/general/02-05-2018/orenburgskiy-musor-raznesyot-po-vsey-rossii</vt:lpwstr>
      </vt:variant>
      <vt:variant>
        <vt:lpwstr/>
      </vt:variant>
      <vt:variant>
        <vt:i4>5767179</vt:i4>
      </vt:variant>
      <vt:variant>
        <vt:i4>9</vt:i4>
      </vt:variant>
      <vt:variant>
        <vt:i4>0</vt:i4>
      </vt:variant>
      <vt:variant>
        <vt:i4>5</vt:i4>
      </vt:variant>
      <vt:variant>
        <vt:lpwstr>https://tass.ru/info/6000776</vt:lpwstr>
      </vt:variant>
      <vt:variant>
        <vt:lpwstr/>
      </vt:variant>
      <vt:variant>
        <vt:i4>1900633</vt:i4>
      </vt:variant>
      <vt:variant>
        <vt:i4>6</vt:i4>
      </vt:variant>
      <vt:variant>
        <vt:i4>0</vt:i4>
      </vt:variant>
      <vt:variant>
        <vt:i4>5</vt:i4>
      </vt:variant>
      <vt:variant>
        <vt:lpwstr>https://www.rbc.ru/trends/green/5d663e599a79472d872f09ac</vt:lpwstr>
      </vt:variant>
      <vt:variant>
        <vt:lpwstr/>
      </vt:variant>
      <vt:variant>
        <vt:i4>983152</vt:i4>
      </vt:variant>
      <vt:variant>
        <vt:i4>3</vt:i4>
      </vt:variant>
      <vt:variant>
        <vt:i4>0</vt:i4>
      </vt:variant>
      <vt:variant>
        <vt:i4>5</vt:i4>
      </vt:variant>
      <vt:variant>
        <vt:lpwstr>http://просторазделяй.рф/</vt:lpwstr>
      </vt:variant>
      <vt:variant>
        <vt:lpwstr/>
      </vt:variant>
      <vt:variant>
        <vt:i4>4784201</vt:i4>
      </vt:variant>
      <vt:variant>
        <vt:i4>0</vt:i4>
      </vt:variant>
      <vt:variant>
        <vt:i4>0</vt:i4>
      </vt:variant>
      <vt:variant>
        <vt:i4>5</vt:i4>
      </vt:variant>
      <vt:variant>
        <vt:lpwstr>https://tass.ru/ekonomika/5997459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2020-11-26T22:09:00Z</cp:lastPrinted>
  <dcterms:created xsi:type="dcterms:W3CDTF">2021-01-05T18:49:00Z</dcterms:created>
  <dcterms:modified xsi:type="dcterms:W3CDTF">2021-01-13T07:19:00Z</dcterms:modified>
</cp:coreProperties>
</file>