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88F2F" w14:textId="77777777" w:rsidR="00E00300" w:rsidRDefault="00E00300" w:rsidP="00E00300">
      <w:pPr>
        <w:pStyle w:val="a3"/>
        <w:spacing w:before="0" w:beforeAutospacing="0" w:after="0" w:afterAutospacing="0"/>
        <w:jc w:val="center"/>
        <w:rPr>
          <w:sz w:val="28"/>
          <w:szCs w:val="28"/>
        </w:rPr>
      </w:pPr>
      <w:r w:rsidRPr="00BB50BC">
        <w:rPr>
          <w:sz w:val="28"/>
          <w:szCs w:val="28"/>
        </w:rPr>
        <w:t>Муниципальное бюджетное общеобразовательное учреждение</w:t>
      </w:r>
    </w:p>
    <w:p w14:paraId="1289E301" w14:textId="77777777" w:rsidR="00E00300" w:rsidRDefault="00E00300" w:rsidP="00E00300">
      <w:pPr>
        <w:pStyle w:val="a3"/>
        <w:spacing w:before="0" w:beforeAutospacing="0" w:after="0" w:afterAutospacing="0"/>
        <w:jc w:val="center"/>
        <w:rPr>
          <w:sz w:val="28"/>
          <w:szCs w:val="28"/>
        </w:rPr>
      </w:pPr>
      <w:r w:rsidRPr="00BB50BC">
        <w:rPr>
          <w:sz w:val="28"/>
          <w:szCs w:val="28"/>
        </w:rPr>
        <w:t>города Ульяновска</w:t>
      </w:r>
      <w:r>
        <w:rPr>
          <w:sz w:val="28"/>
          <w:szCs w:val="28"/>
        </w:rPr>
        <w:t xml:space="preserve"> </w:t>
      </w:r>
      <w:r w:rsidRPr="00BB50BC">
        <w:rPr>
          <w:sz w:val="28"/>
          <w:szCs w:val="28"/>
        </w:rPr>
        <w:t>«Средняя школа №10</w:t>
      </w:r>
    </w:p>
    <w:p w14:paraId="4ED66A8A" w14:textId="77777777" w:rsidR="00E00300" w:rsidRPr="00BB50BC" w:rsidRDefault="00E00300" w:rsidP="00E00300">
      <w:pPr>
        <w:pStyle w:val="a3"/>
        <w:spacing w:before="0" w:beforeAutospacing="0" w:after="0" w:afterAutospacing="0"/>
        <w:jc w:val="center"/>
        <w:rPr>
          <w:sz w:val="28"/>
          <w:szCs w:val="28"/>
        </w:rPr>
      </w:pPr>
      <w:r w:rsidRPr="00BB50BC">
        <w:rPr>
          <w:sz w:val="28"/>
          <w:szCs w:val="28"/>
        </w:rPr>
        <w:t>имени Героя Советского Союза И.П. Громова»</w:t>
      </w:r>
    </w:p>
    <w:p w14:paraId="12C20D6C" w14:textId="77777777" w:rsidR="00E00300" w:rsidRPr="00BB50BC" w:rsidRDefault="00E00300" w:rsidP="00E00300">
      <w:pPr>
        <w:spacing w:after="0" w:line="240" w:lineRule="auto"/>
        <w:jc w:val="center"/>
        <w:rPr>
          <w:rFonts w:ascii="Times New Roman" w:eastAsia="Times New Roman" w:hAnsi="Times New Roman" w:cs="Times New Roman"/>
          <w:sz w:val="28"/>
          <w:szCs w:val="28"/>
        </w:rPr>
      </w:pPr>
      <w:r w:rsidRPr="00BB50BC">
        <w:rPr>
          <w:rFonts w:ascii="Times New Roman" w:eastAsia="Times New Roman" w:hAnsi="Times New Roman" w:cs="Times New Roman"/>
          <w:sz w:val="28"/>
          <w:szCs w:val="28"/>
        </w:rPr>
        <w:t>Школьное научное общество учащихся «Сфера»</w:t>
      </w:r>
    </w:p>
    <w:p w14:paraId="3989A12E" w14:textId="77777777" w:rsidR="00E00300" w:rsidRPr="00BB50BC" w:rsidRDefault="00E00300" w:rsidP="00E00300">
      <w:pPr>
        <w:spacing w:after="0" w:line="240" w:lineRule="auto"/>
        <w:ind w:firstLine="708"/>
        <w:jc w:val="center"/>
        <w:rPr>
          <w:rFonts w:ascii="Times New Roman" w:eastAsia="Times New Roman" w:hAnsi="Times New Roman" w:cs="Times New Roman"/>
          <w:sz w:val="28"/>
          <w:szCs w:val="28"/>
        </w:rPr>
      </w:pPr>
    </w:p>
    <w:p w14:paraId="6FF93D58" w14:textId="77777777" w:rsidR="00E00300" w:rsidRPr="00A073B3" w:rsidRDefault="00E00300" w:rsidP="00E00300">
      <w:pPr>
        <w:spacing w:after="0" w:line="240" w:lineRule="auto"/>
        <w:ind w:firstLine="708"/>
        <w:jc w:val="center"/>
        <w:rPr>
          <w:rFonts w:ascii="Times New Roman" w:eastAsia="Times New Roman" w:hAnsi="Times New Roman" w:cs="Times New Roman"/>
          <w:sz w:val="28"/>
          <w:szCs w:val="28"/>
          <w:highlight w:val="yellow"/>
        </w:rPr>
      </w:pPr>
    </w:p>
    <w:p w14:paraId="47B35ECA" w14:textId="77777777" w:rsidR="00E00300" w:rsidRPr="00A073B3" w:rsidRDefault="00E00300" w:rsidP="00E00300">
      <w:pPr>
        <w:spacing w:after="0" w:line="240" w:lineRule="auto"/>
        <w:ind w:firstLine="708"/>
        <w:jc w:val="center"/>
        <w:rPr>
          <w:rFonts w:ascii="Times New Roman" w:eastAsia="Times New Roman" w:hAnsi="Times New Roman" w:cs="Times New Roman"/>
          <w:sz w:val="36"/>
          <w:szCs w:val="28"/>
          <w:highlight w:val="yellow"/>
        </w:rPr>
      </w:pPr>
    </w:p>
    <w:p w14:paraId="3CF5D1F6" w14:textId="2825E397" w:rsidR="00E00300" w:rsidRPr="00534063" w:rsidRDefault="009D1C79" w:rsidP="00E00300">
      <w:pPr>
        <w:spacing w:after="0" w:line="240" w:lineRule="auto"/>
        <w:contextualSpacing/>
        <w:jc w:val="center"/>
        <w:rPr>
          <w:rFonts w:ascii="PT Astra Serif" w:hAnsi="PT Astra Serif"/>
          <w:b/>
          <w:sz w:val="28"/>
          <w:szCs w:val="28"/>
        </w:rPr>
      </w:pPr>
      <w:r>
        <w:rPr>
          <w:rFonts w:ascii="PT Astra Serif" w:hAnsi="PT Astra Serif"/>
          <w:b/>
          <w:sz w:val="28"/>
          <w:szCs w:val="28"/>
        </w:rPr>
        <w:t>Всероссийский конкурс</w:t>
      </w:r>
      <w:r w:rsidR="00E00300" w:rsidRPr="00534063">
        <w:rPr>
          <w:rFonts w:ascii="PT Astra Serif" w:hAnsi="PT Astra Serif"/>
          <w:b/>
          <w:sz w:val="28"/>
          <w:szCs w:val="28"/>
        </w:rPr>
        <w:t xml:space="preserve"> юных исследователей окружающей </w:t>
      </w:r>
    </w:p>
    <w:p w14:paraId="3D84AC73" w14:textId="77777777" w:rsidR="00E00300" w:rsidRPr="00534063" w:rsidRDefault="00E00300" w:rsidP="00E00300">
      <w:pPr>
        <w:spacing w:after="0" w:line="240" w:lineRule="auto"/>
        <w:contextualSpacing/>
        <w:jc w:val="center"/>
        <w:rPr>
          <w:rFonts w:ascii="PT Astra Serif" w:hAnsi="PT Astra Serif"/>
          <w:b/>
          <w:sz w:val="28"/>
          <w:szCs w:val="28"/>
        </w:rPr>
      </w:pPr>
      <w:r w:rsidRPr="00534063">
        <w:rPr>
          <w:rFonts w:ascii="PT Astra Serif" w:hAnsi="PT Astra Serif"/>
          <w:b/>
          <w:sz w:val="28"/>
          <w:szCs w:val="28"/>
        </w:rPr>
        <w:t>среды «Открытие 2030»</w:t>
      </w:r>
    </w:p>
    <w:p w14:paraId="25D888B4" w14:textId="77777777" w:rsidR="00B06B4A" w:rsidRPr="00BB50BC" w:rsidRDefault="00B06B4A" w:rsidP="001B0C8A">
      <w:pPr>
        <w:spacing w:after="0" w:line="240" w:lineRule="auto"/>
        <w:ind w:firstLine="708"/>
        <w:jc w:val="center"/>
        <w:rPr>
          <w:rFonts w:ascii="Times New Roman" w:eastAsia="Times New Roman" w:hAnsi="Times New Roman" w:cs="Times New Roman"/>
          <w:sz w:val="36"/>
          <w:szCs w:val="28"/>
        </w:rPr>
      </w:pPr>
    </w:p>
    <w:p w14:paraId="7F011B75" w14:textId="77777777" w:rsidR="00B06B4A" w:rsidRPr="00BB50BC" w:rsidRDefault="00B06B4A" w:rsidP="001B0C8A">
      <w:pPr>
        <w:pStyle w:val="a3"/>
        <w:spacing w:before="0" w:beforeAutospacing="0" w:after="0" w:afterAutospacing="0"/>
        <w:jc w:val="center"/>
        <w:rPr>
          <w:sz w:val="36"/>
          <w:szCs w:val="28"/>
        </w:rPr>
      </w:pPr>
    </w:p>
    <w:p w14:paraId="68874EF0" w14:textId="77777777" w:rsidR="00B06B4A" w:rsidRPr="00BB50BC" w:rsidRDefault="00B06B4A" w:rsidP="001B0C8A">
      <w:pPr>
        <w:pStyle w:val="a3"/>
        <w:spacing w:before="0" w:beforeAutospacing="0" w:after="0" w:afterAutospacing="0"/>
        <w:jc w:val="center"/>
        <w:rPr>
          <w:sz w:val="36"/>
          <w:szCs w:val="28"/>
        </w:rPr>
      </w:pPr>
    </w:p>
    <w:p w14:paraId="29EC3BB5" w14:textId="77777777" w:rsidR="00B06B4A" w:rsidRPr="00BB50BC" w:rsidRDefault="00B06B4A" w:rsidP="001B0C8A">
      <w:pPr>
        <w:pStyle w:val="a3"/>
        <w:spacing w:before="0" w:beforeAutospacing="0" w:after="0" w:afterAutospacing="0"/>
        <w:jc w:val="center"/>
        <w:rPr>
          <w:sz w:val="36"/>
          <w:szCs w:val="28"/>
        </w:rPr>
      </w:pPr>
    </w:p>
    <w:p w14:paraId="66BB6585" w14:textId="4A2AFB19" w:rsidR="001B0C8A" w:rsidRDefault="009D1C79" w:rsidP="001B0C8A">
      <w:pPr>
        <w:spacing w:after="0" w:line="240" w:lineRule="auto"/>
        <w:jc w:val="center"/>
        <w:rPr>
          <w:rFonts w:ascii="Times New Roman" w:hAnsi="Times New Roman"/>
          <w:b/>
          <w:sz w:val="40"/>
          <w:szCs w:val="28"/>
        </w:rPr>
      </w:pPr>
      <w:r>
        <w:rPr>
          <w:rFonts w:ascii="Times New Roman" w:eastAsia="Times New Roman" w:hAnsi="Times New Roman" w:cs="Times New Roman"/>
          <w:b/>
          <w:sz w:val="40"/>
          <w:szCs w:val="28"/>
        </w:rPr>
        <w:t>Сравнительный анализ воды из</w:t>
      </w:r>
      <w:r w:rsidR="001B0C8A" w:rsidRPr="001B0C8A">
        <w:rPr>
          <w:rFonts w:ascii="Times New Roman" w:eastAsia="Times New Roman" w:hAnsi="Times New Roman" w:cs="Times New Roman"/>
          <w:b/>
          <w:sz w:val="40"/>
          <w:szCs w:val="28"/>
        </w:rPr>
        <w:t xml:space="preserve"> источника </w:t>
      </w:r>
    </w:p>
    <w:p w14:paraId="3E328632" w14:textId="77777777" w:rsidR="001B0C8A" w:rsidRPr="001B0C8A" w:rsidRDefault="001B0C8A" w:rsidP="001B0C8A">
      <w:pPr>
        <w:spacing w:after="0" w:line="240" w:lineRule="auto"/>
        <w:jc w:val="center"/>
        <w:rPr>
          <w:rFonts w:ascii="Times New Roman" w:eastAsia="Times New Roman" w:hAnsi="Times New Roman" w:cs="Times New Roman"/>
          <w:b/>
          <w:sz w:val="40"/>
          <w:szCs w:val="28"/>
        </w:rPr>
      </w:pPr>
      <w:r>
        <w:rPr>
          <w:rFonts w:ascii="Times New Roman" w:hAnsi="Times New Roman"/>
          <w:b/>
          <w:sz w:val="40"/>
          <w:szCs w:val="28"/>
        </w:rPr>
        <w:t xml:space="preserve">Белый Ключ </w:t>
      </w:r>
      <w:r w:rsidRPr="001B0C8A">
        <w:rPr>
          <w:rFonts w:ascii="Times New Roman" w:eastAsia="Times New Roman" w:hAnsi="Times New Roman" w:cs="Times New Roman"/>
          <w:b/>
          <w:sz w:val="40"/>
          <w:szCs w:val="28"/>
        </w:rPr>
        <w:t xml:space="preserve">и городского водопровода </w:t>
      </w:r>
    </w:p>
    <w:p w14:paraId="3352EEB4" w14:textId="77777777" w:rsidR="00B06B4A" w:rsidRPr="00B06B4A" w:rsidRDefault="00B06B4A" w:rsidP="001B0C8A">
      <w:pPr>
        <w:pStyle w:val="a3"/>
        <w:spacing w:before="0" w:beforeAutospacing="0" w:after="0" w:afterAutospacing="0"/>
        <w:jc w:val="center"/>
        <w:rPr>
          <w:sz w:val="40"/>
          <w:szCs w:val="28"/>
          <w:highlight w:val="yellow"/>
        </w:rPr>
      </w:pPr>
    </w:p>
    <w:p w14:paraId="0F9C2E42" w14:textId="57CA7DD6" w:rsidR="00E00300" w:rsidRPr="00790CA4" w:rsidRDefault="00E00300" w:rsidP="00E00300">
      <w:pPr>
        <w:pStyle w:val="a3"/>
        <w:spacing w:before="0" w:beforeAutospacing="0" w:after="0" w:afterAutospacing="0"/>
        <w:jc w:val="center"/>
        <w:rPr>
          <w:sz w:val="40"/>
          <w:szCs w:val="28"/>
        </w:rPr>
      </w:pPr>
      <w:r w:rsidRPr="00790CA4">
        <w:rPr>
          <w:sz w:val="40"/>
          <w:szCs w:val="28"/>
        </w:rPr>
        <w:t>Номи</w:t>
      </w:r>
      <w:r w:rsidR="009D1C79">
        <w:rPr>
          <w:sz w:val="40"/>
          <w:szCs w:val="28"/>
        </w:rPr>
        <w:t xml:space="preserve">нация: </w:t>
      </w:r>
      <w:r w:rsidR="00BD561A">
        <w:rPr>
          <w:sz w:val="40"/>
          <w:szCs w:val="28"/>
        </w:rPr>
        <w:t>Э</w:t>
      </w:r>
      <w:bookmarkStart w:id="0" w:name="_GoBack"/>
      <w:bookmarkEnd w:id="0"/>
      <w:r w:rsidR="009D1C79">
        <w:rPr>
          <w:sz w:val="40"/>
          <w:szCs w:val="28"/>
        </w:rPr>
        <w:t>кологический мониторинг</w:t>
      </w:r>
      <w:r>
        <w:rPr>
          <w:sz w:val="40"/>
          <w:szCs w:val="28"/>
        </w:rPr>
        <w:t>.</w:t>
      </w:r>
    </w:p>
    <w:p w14:paraId="75A75CA9" w14:textId="77777777" w:rsidR="00B06B4A" w:rsidRPr="00BB50BC" w:rsidRDefault="00B06B4A" w:rsidP="001B0C8A">
      <w:pPr>
        <w:pStyle w:val="a3"/>
        <w:spacing w:before="0" w:beforeAutospacing="0" w:after="0" w:afterAutospacing="0"/>
        <w:jc w:val="center"/>
        <w:rPr>
          <w:sz w:val="36"/>
          <w:szCs w:val="28"/>
        </w:rPr>
      </w:pPr>
    </w:p>
    <w:p w14:paraId="309AB290" w14:textId="77777777" w:rsidR="00B06B4A" w:rsidRPr="00BB50BC" w:rsidRDefault="00B06B4A" w:rsidP="001B0C8A">
      <w:pPr>
        <w:pStyle w:val="a3"/>
        <w:spacing w:before="0" w:beforeAutospacing="0" w:after="0" w:afterAutospacing="0"/>
        <w:jc w:val="center"/>
        <w:rPr>
          <w:sz w:val="36"/>
          <w:szCs w:val="28"/>
        </w:rPr>
      </w:pPr>
    </w:p>
    <w:p w14:paraId="39C0F8D5" w14:textId="77777777" w:rsidR="00B06B4A" w:rsidRPr="00BB50BC" w:rsidRDefault="00B06B4A" w:rsidP="001B0C8A">
      <w:pPr>
        <w:pStyle w:val="a3"/>
        <w:spacing w:before="0" w:beforeAutospacing="0" w:after="0" w:afterAutospacing="0"/>
        <w:jc w:val="center"/>
        <w:rPr>
          <w:sz w:val="36"/>
          <w:szCs w:val="28"/>
        </w:rPr>
      </w:pPr>
    </w:p>
    <w:p w14:paraId="3B16D7E6" w14:textId="77777777" w:rsidR="00B06B4A" w:rsidRPr="00BB50BC" w:rsidRDefault="00B06B4A" w:rsidP="001B0C8A">
      <w:pPr>
        <w:pStyle w:val="a3"/>
        <w:spacing w:before="0" w:beforeAutospacing="0" w:after="0" w:afterAutospacing="0"/>
        <w:jc w:val="center"/>
        <w:rPr>
          <w:sz w:val="36"/>
          <w:szCs w:val="28"/>
        </w:rPr>
      </w:pPr>
    </w:p>
    <w:p w14:paraId="76656832" w14:textId="77777777"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w:t>
      </w:r>
    </w:p>
    <w:p w14:paraId="2B5B379B" w14:textId="77777777" w:rsidR="001B0C8A" w:rsidRDefault="001B0C8A" w:rsidP="001B0C8A">
      <w:pPr>
        <w:spacing w:after="0" w:line="24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Шипанова</w:t>
      </w:r>
      <w:proofErr w:type="spellEnd"/>
      <w:r>
        <w:rPr>
          <w:rFonts w:ascii="Times New Roman" w:eastAsia="Times New Roman" w:hAnsi="Times New Roman" w:cs="Times New Roman"/>
          <w:sz w:val="28"/>
          <w:szCs w:val="28"/>
        </w:rPr>
        <w:t xml:space="preserve">  Анжелика  Игоревна,</w:t>
      </w:r>
    </w:p>
    <w:p w14:paraId="65710F72" w14:textId="77777777" w:rsidR="001B0C8A" w:rsidRDefault="00E00300"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СШ №10, 9</w:t>
      </w:r>
      <w:r w:rsidR="001B0C8A">
        <w:rPr>
          <w:rFonts w:ascii="Times New Roman" w:eastAsia="Times New Roman" w:hAnsi="Times New Roman" w:cs="Times New Roman"/>
          <w:sz w:val="28"/>
          <w:szCs w:val="28"/>
        </w:rPr>
        <w:t xml:space="preserve"> Б класс.</w:t>
      </w:r>
    </w:p>
    <w:p w14:paraId="3D6A75F6" w14:textId="77777777"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Домашний адрес:</w:t>
      </w:r>
    </w:p>
    <w:p w14:paraId="383C2746" w14:textId="77777777"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433320, г. Ульяновск, с. Белый Ключ, </w:t>
      </w:r>
    </w:p>
    <w:p w14:paraId="76BB7826" w14:textId="5A0971F5"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A90D49">
        <w:rPr>
          <w:rFonts w:ascii="Times New Roman" w:eastAsia="Times New Roman" w:hAnsi="Times New Roman" w:cs="Times New Roman"/>
          <w:sz w:val="28"/>
          <w:szCs w:val="28"/>
        </w:rPr>
        <w:t xml:space="preserve">оезд </w:t>
      </w:r>
      <w:proofErr w:type="spellStart"/>
      <w:r w:rsidR="00A90D49">
        <w:rPr>
          <w:rFonts w:ascii="Times New Roman" w:eastAsia="Times New Roman" w:hAnsi="Times New Roman" w:cs="Times New Roman"/>
          <w:sz w:val="28"/>
          <w:szCs w:val="28"/>
        </w:rPr>
        <w:t>Нефтеразведчиков</w:t>
      </w:r>
      <w:proofErr w:type="spellEnd"/>
      <w:r w:rsidR="00A90D49">
        <w:rPr>
          <w:rFonts w:ascii="Times New Roman" w:eastAsia="Times New Roman" w:hAnsi="Times New Roman" w:cs="Times New Roman"/>
          <w:sz w:val="28"/>
          <w:szCs w:val="28"/>
        </w:rPr>
        <w:t>, д. 15, кв</w:t>
      </w:r>
      <w:r>
        <w:rPr>
          <w:rFonts w:ascii="Times New Roman" w:eastAsia="Times New Roman" w:hAnsi="Times New Roman" w:cs="Times New Roman"/>
          <w:sz w:val="28"/>
          <w:szCs w:val="28"/>
        </w:rPr>
        <w:t>.4,</w:t>
      </w:r>
    </w:p>
    <w:p w14:paraId="10FD5433" w14:textId="4DB1056E"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тел. </w:t>
      </w:r>
      <w:r w:rsidR="00A90D49" w:rsidRPr="00A90D49">
        <w:rPr>
          <w:rStyle w:val="acf-required"/>
          <w:rFonts w:ascii="Times New Roman" w:hAnsi="Times New Roman" w:cs="Times New Roman"/>
          <w:sz w:val="28"/>
          <w:szCs w:val="28"/>
          <w:shd w:val="clear" w:color="auto" w:fill="FFFFFF"/>
        </w:rPr>
        <w:t>+79911154967</w:t>
      </w:r>
      <w:r w:rsidRPr="00A90D49">
        <w:rPr>
          <w:rFonts w:ascii="Times New Roman" w:eastAsia="Times New Roman" w:hAnsi="Times New Roman" w:cs="Times New Roman"/>
          <w:sz w:val="28"/>
          <w:szCs w:val="28"/>
        </w:rPr>
        <w:t>.</w:t>
      </w:r>
    </w:p>
    <w:p w14:paraId="6193EEE2" w14:textId="77777777"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14:paraId="03404373" w14:textId="77777777" w:rsidR="001B0C8A" w:rsidRDefault="001B0C8A" w:rsidP="001B0C8A">
      <w:pPr>
        <w:spacing w:after="0" w:line="240" w:lineRule="auto"/>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Даллакян</w:t>
      </w:r>
      <w:proofErr w:type="spellEnd"/>
      <w:r>
        <w:rPr>
          <w:rFonts w:ascii="Times New Roman" w:eastAsia="Times New Roman" w:hAnsi="Times New Roman" w:cs="Times New Roman"/>
          <w:sz w:val="28"/>
          <w:szCs w:val="28"/>
        </w:rPr>
        <w:t xml:space="preserve"> Татьяна Евгеньевна,</w:t>
      </w:r>
    </w:p>
    <w:p w14:paraId="5368431B" w14:textId="77777777" w:rsidR="001B0C8A" w:rsidRDefault="001B0C8A" w:rsidP="001B0C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СШ №10, учитель химии</w:t>
      </w:r>
    </w:p>
    <w:p w14:paraId="61E342B8" w14:textId="77777777" w:rsidR="001B0C8A" w:rsidRDefault="001B0C8A" w:rsidP="001B0C8A">
      <w:pPr>
        <w:spacing w:after="0" w:line="240" w:lineRule="auto"/>
        <w:jc w:val="right"/>
        <w:rPr>
          <w:rFonts w:ascii="Times New Roman" w:eastAsia="Times New Roman" w:hAnsi="Times New Roman" w:cs="Times New Roman"/>
          <w:sz w:val="28"/>
          <w:szCs w:val="28"/>
        </w:rPr>
      </w:pPr>
    </w:p>
    <w:p w14:paraId="66836A81" w14:textId="77777777" w:rsidR="00B06B4A" w:rsidRPr="00BB50BC" w:rsidRDefault="00B06B4A" w:rsidP="001B0C8A">
      <w:pPr>
        <w:pStyle w:val="a3"/>
        <w:spacing w:before="0" w:beforeAutospacing="0" w:after="0" w:afterAutospacing="0"/>
        <w:jc w:val="center"/>
        <w:rPr>
          <w:sz w:val="28"/>
          <w:szCs w:val="28"/>
        </w:rPr>
      </w:pPr>
    </w:p>
    <w:p w14:paraId="5A99B2A6" w14:textId="77777777" w:rsidR="00B06B4A" w:rsidRPr="00BB50BC" w:rsidRDefault="00B06B4A" w:rsidP="001B0C8A">
      <w:pPr>
        <w:pStyle w:val="a3"/>
        <w:spacing w:before="0" w:beforeAutospacing="0" w:after="0" w:afterAutospacing="0"/>
        <w:jc w:val="center"/>
        <w:rPr>
          <w:sz w:val="28"/>
          <w:szCs w:val="28"/>
        </w:rPr>
      </w:pPr>
    </w:p>
    <w:p w14:paraId="556777B3" w14:textId="77777777" w:rsidR="00B06B4A" w:rsidRDefault="00B06B4A" w:rsidP="001B0C8A">
      <w:pPr>
        <w:pStyle w:val="a3"/>
        <w:spacing w:before="0" w:beforeAutospacing="0" w:after="0" w:afterAutospacing="0"/>
        <w:jc w:val="center"/>
        <w:rPr>
          <w:sz w:val="28"/>
          <w:szCs w:val="28"/>
        </w:rPr>
      </w:pPr>
    </w:p>
    <w:p w14:paraId="7D67EF5B" w14:textId="77777777" w:rsidR="00B06B4A" w:rsidRDefault="00B06B4A" w:rsidP="001B0C8A">
      <w:pPr>
        <w:pStyle w:val="a3"/>
        <w:spacing w:before="0" w:beforeAutospacing="0" w:after="0" w:afterAutospacing="0"/>
        <w:jc w:val="center"/>
        <w:rPr>
          <w:sz w:val="28"/>
          <w:szCs w:val="28"/>
        </w:rPr>
      </w:pPr>
    </w:p>
    <w:p w14:paraId="17567464" w14:textId="77777777" w:rsidR="00B06B4A" w:rsidRDefault="00B06B4A" w:rsidP="001B0C8A">
      <w:pPr>
        <w:pStyle w:val="a3"/>
        <w:spacing w:before="0" w:beforeAutospacing="0" w:after="0" w:afterAutospacing="0"/>
        <w:jc w:val="center"/>
        <w:rPr>
          <w:sz w:val="28"/>
          <w:szCs w:val="28"/>
        </w:rPr>
      </w:pPr>
      <w:r>
        <w:rPr>
          <w:sz w:val="28"/>
          <w:szCs w:val="28"/>
        </w:rPr>
        <w:t>2020</w:t>
      </w:r>
    </w:p>
    <w:p w14:paraId="6ABBDD64" w14:textId="77777777" w:rsidR="00E00300" w:rsidRDefault="00E00300" w:rsidP="001B0C8A">
      <w:pPr>
        <w:pStyle w:val="a3"/>
        <w:spacing w:before="0" w:beforeAutospacing="0" w:after="0" w:afterAutospacing="0"/>
        <w:jc w:val="center"/>
        <w:rPr>
          <w:sz w:val="28"/>
          <w:szCs w:val="28"/>
        </w:rPr>
      </w:pPr>
    </w:p>
    <w:p w14:paraId="442946F4" w14:textId="77777777" w:rsidR="00B06B4A" w:rsidRPr="00FE155D" w:rsidRDefault="00B06B4A" w:rsidP="00E00300">
      <w:pPr>
        <w:pStyle w:val="a7"/>
        <w:spacing w:before="0" w:line="240" w:lineRule="auto"/>
        <w:jc w:val="both"/>
        <w:rPr>
          <w:rFonts w:ascii="Times New Roman" w:eastAsiaTheme="minorEastAsia" w:hAnsi="Times New Roman" w:cs="Times New Roman"/>
          <w:b w:val="0"/>
          <w:bCs w:val="0"/>
          <w:color w:val="auto"/>
          <w:lang w:eastAsia="ru-RU"/>
        </w:rPr>
      </w:pPr>
    </w:p>
    <w:sdt>
      <w:sdtPr>
        <w:rPr>
          <w:rFonts w:ascii="Times New Roman" w:eastAsiaTheme="minorEastAsia" w:hAnsi="Times New Roman" w:cs="Times New Roman"/>
          <w:b w:val="0"/>
          <w:bCs w:val="0"/>
          <w:color w:val="auto"/>
          <w:sz w:val="22"/>
          <w:szCs w:val="22"/>
          <w:lang w:eastAsia="ru-RU"/>
        </w:rPr>
        <w:id w:val="5868337"/>
        <w:docPartObj>
          <w:docPartGallery w:val="Table of Contents"/>
          <w:docPartUnique/>
        </w:docPartObj>
      </w:sdtPr>
      <w:sdtEndPr/>
      <w:sdtContent>
        <w:p w14:paraId="7E93E19E" w14:textId="77777777" w:rsidR="00BC2F9B" w:rsidRPr="008D647F" w:rsidRDefault="00BC2F9B" w:rsidP="00E00300">
          <w:pPr>
            <w:pStyle w:val="a7"/>
            <w:spacing w:before="0" w:line="240" w:lineRule="auto"/>
            <w:ind w:firstLine="220"/>
            <w:jc w:val="both"/>
            <w:rPr>
              <w:rFonts w:ascii="Times New Roman" w:hAnsi="Times New Roman" w:cs="Times New Roman"/>
              <w:color w:val="auto"/>
            </w:rPr>
          </w:pPr>
          <w:r w:rsidRPr="008D647F">
            <w:rPr>
              <w:rFonts w:ascii="Times New Roman" w:hAnsi="Times New Roman" w:cs="Times New Roman"/>
              <w:color w:val="auto"/>
            </w:rPr>
            <w:t>Оглавление</w:t>
          </w:r>
        </w:p>
        <w:p w14:paraId="0A436895" w14:textId="77777777" w:rsidR="005372EF" w:rsidRDefault="007C1DE7" w:rsidP="00E00300">
          <w:pPr>
            <w:pStyle w:val="21"/>
            <w:spacing w:line="240" w:lineRule="auto"/>
            <w:rPr>
              <w:rFonts w:asciiTheme="minorHAnsi" w:hAnsiTheme="minorHAnsi" w:cstheme="minorBidi"/>
              <w:sz w:val="22"/>
            </w:rPr>
          </w:pPr>
          <w:r w:rsidRPr="00FE155D">
            <w:rPr>
              <w:szCs w:val="28"/>
            </w:rPr>
            <w:fldChar w:fldCharType="begin"/>
          </w:r>
          <w:r w:rsidR="00BC2F9B" w:rsidRPr="00FE155D">
            <w:rPr>
              <w:szCs w:val="28"/>
            </w:rPr>
            <w:instrText xml:space="preserve"> TOC \o "1-3" \h \z \u </w:instrText>
          </w:r>
          <w:r w:rsidRPr="00FE155D">
            <w:rPr>
              <w:szCs w:val="28"/>
            </w:rPr>
            <w:fldChar w:fldCharType="separate"/>
          </w:r>
          <w:hyperlink w:anchor="_Toc35450554" w:history="1">
            <w:r w:rsidR="005372EF" w:rsidRPr="00FE434C">
              <w:rPr>
                <w:rStyle w:val="a5"/>
              </w:rPr>
              <w:t>Введение</w:t>
            </w:r>
            <w:r w:rsidR="005372EF">
              <w:rPr>
                <w:webHidden/>
              </w:rPr>
              <w:tab/>
            </w:r>
            <w:r w:rsidR="005372EF">
              <w:rPr>
                <w:webHidden/>
              </w:rPr>
              <w:fldChar w:fldCharType="begin"/>
            </w:r>
            <w:r w:rsidR="005372EF">
              <w:rPr>
                <w:webHidden/>
              </w:rPr>
              <w:instrText xml:space="preserve"> PAGEREF _Toc35450554 \h </w:instrText>
            </w:r>
            <w:r w:rsidR="005372EF">
              <w:rPr>
                <w:webHidden/>
              </w:rPr>
            </w:r>
            <w:r w:rsidR="005372EF">
              <w:rPr>
                <w:webHidden/>
              </w:rPr>
              <w:fldChar w:fldCharType="separate"/>
            </w:r>
            <w:r w:rsidR="00E00300">
              <w:rPr>
                <w:webHidden/>
              </w:rPr>
              <w:t>3</w:t>
            </w:r>
            <w:r w:rsidR="005372EF">
              <w:rPr>
                <w:webHidden/>
              </w:rPr>
              <w:fldChar w:fldCharType="end"/>
            </w:r>
          </w:hyperlink>
        </w:p>
        <w:p w14:paraId="570FCB1C" w14:textId="77777777" w:rsidR="005372EF" w:rsidRDefault="00275BAD" w:rsidP="00E00300">
          <w:pPr>
            <w:pStyle w:val="21"/>
            <w:spacing w:line="240" w:lineRule="auto"/>
            <w:rPr>
              <w:rFonts w:asciiTheme="minorHAnsi" w:hAnsiTheme="minorHAnsi" w:cstheme="minorBidi"/>
              <w:sz w:val="22"/>
            </w:rPr>
          </w:pPr>
          <w:hyperlink w:anchor="_Toc35450555" w:history="1">
            <w:r w:rsidR="005372EF" w:rsidRPr="00FE434C">
              <w:rPr>
                <w:rStyle w:val="a5"/>
              </w:rPr>
              <w:t>Особенности питьевой воды</w:t>
            </w:r>
            <w:r w:rsidR="005372EF">
              <w:rPr>
                <w:webHidden/>
              </w:rPr>
              <w:tab/>
            </w:r>
            <w:r w:rsidR="005372EF">
              <w:rPr>
                <w:webHidden/>
              </w:rPr>
              <w:fldChar w:fldCharType="begin"/>
            </w:r>
            <w:r w:rsidR="005372EF">
              <w:rPr>
                <w:webHidden/>
              </w:rPr>
              <w:instrText xml:space="preserve"> PAGEREF _Toc35450555 \h </w:instrText>
            </w:r>
            <w:r w:rsidR="005372EF">
              <w:rPr>
                <w:webHidden/>
              </w:rPr>
            </w:r>
            <w:r w:rsidR="005372EF">
              <w:rPr>
                <w:webHidden/>
              </w:rPr>
              <w:fldChar w:fldCharType="separate"/>
            </w:r>
            <w:r w:rsidR="00E00300">
              <w:rPr>
                <w:webHidden/>
              </w:rPr>
              <w:t>6</w:t>
            </w:r>
            <w:r w:rsidR="005372EF">
              <w:rPr>
                <w:webHidden/>
              </w:rPr>
              <w:fldChar w:fldCharType="end"/>
            </w:r>
          </w:hyperlink>
        </w:p>
        <w:p w14:paraId="13EFC6BE" w14:textId="77777777" w:rsidR="005372EF" w:rsidRDefault="00275BAD" w:rsidP="00E00300">
          <w:pPr>
            <w:pStyle w:val="21"/>
            <w:spacing w:line="240" w:lineRule="auto"/>
            <w:rPr>
              <w:rFonts w:asciiTheme="minorHAnsi" w:hAnsiTheme="minorHAnsi" w:cstheme="minorBidi"/>
              <w:sz w:val="22"/>
            </w:rPr>
          </w:pPr>
          <w:hyperlink w:anchor="_Toc35450556" w:history="1">
            <w:r w:rsidR="005372EF" w:rsidRPr="00FE434C">
              <w:rPr>
                <w:rStyle w:val="a5"/>
              </w:rPr>
              <w:t>Определение качества воды методами химического и биологического анализа</w:t>
            </w:r>
            <w:r w:rsidR="005372EF">
              <w:rPr>
                <w:webHidden/>
              </w:rPr>
              <w:tab/>
            </w:r>
            <w:r w:rsidR="005372EF">
              <w:rPr>
                <w:webHidden/>
              </w:rPr>
              <w:fldChar w:fldCharType="begin"/>
            </w:r>
            <w:r w:rsidR="005372EF">
              <w:rPr>
                <w:webHidden/>
              </w:rPr>
              <w:instrText xml:space="preserve"> PAGEREF _Toc35450556 \h </w:instrText>
            </w:r>
            <w:r w:rsidR="005372EF">
              <w:rPr>
                <w:webHidden/>
              </w:rPr>
            </w:r>
            <w:r w:rsidR="005372EF">
              <w:rPr>
                <w:webHidden/>
              </w:rPr>
              <w:fldChar w:fldCharType="separate"/>
            </w:r>
            <w:r w:rsidR="00E00300">
              <w:rPr>
                <w:webHidden/>
              </w:rPr>
              <w:t>12</w:t>
            </w:r>
            <w:r w:rsidR="005372EF">
              <w:rPr>
                <w:webHidden/>
              </w:rPr>
              <w:fldChar w:fldCharType="end"/>
            </w:r>
          </w:hyperlink>
        </w:p>
        <w:p w14:paraId="70A82B21" w14:textId="77777777" w:rsidR="005372EF" w:rsidRDefault="00275BAD" w:rsidP="00E00300">
          <w:pPr>
            <w:pStyle w:val="21"/>
            <w:spacing w:line="240" w:lineRule="auto"/>
            <w:rPr>
              <w:rFonts w:asciiTheme="minorHAnsi" w:hAnsiTheme="minorHAnsi" w:cstheme="minorBidi"/>
              <w:sz w:val="22"/>
            </w:rPr>
          </w:pPr>
          <w:hyperlink w:anchor="_Toc35450557" w:history="1">
            <w:r w:rsidR="005372EF" w:rsidRPr="00FE434C">
              <w:rPr>
                <w:rStyle w:val="a5"/>
              </w:rPr>
              <w:t>Вывод</w:t>
            </w:r>
            <w:r w:rsidR="005372EF">
              <w:rPr>
                <w:webHidden/>
              </w:rPr>
              <w:tab/>
            </w:r>
            <w:r w:rsidR="005372EF">
              <w:rPr>
                <w:webHidden/>
              </w:rPr>
              <w:fldChar w:fldCharType="begin"/>
            </w:r>
            <w:r w:rsidR="005372EF">
              <w:rPr>
                <w:webHidden/>
              </w:rPr>
              <w:instrText xml:space="preserve"> PAGEREF _Toc35450557 \h </w:instrText>
            </w:r>
            <w:r w:rsidR="005372EF">
              <w:rPr>
                <w:webHidden/>
              </w:rPr>
            </w:r>
            <w:r w:rsidR="005372EF">
              <w:rPr>
                <w:webHidden/>
              </w:rPr>
              <w:fldChar w:fldCharType="separate"/>
            </w:r>
            <w:r w:rsidR="00E00300">
              <w:rPr>
                <w:webHidden/>
              </w:rPr>
              <w:t>18</w:t>
            </w:r>
            <w:r w:rsidR="005372EF">
              <w:rPr>
                <w:webHidden/>
              </w:rPr>
              <w:fldChar w:fldCharType="end"/>
            </w:r>
          </w:hyperlink>
        </w:p>
        <w:p w14:paraId="7E8B9575" w14:textId="77777777" w:rsidR="005372EF" w:rsidRDefault="00275BAD" w:rsidP="00E00300">
          <w:pPr>
            <w:pStyle w:val="21"/>
            <w:spacing w:line="240" w:lineRule="auto"/>
            <w:rPr>
              <w:rFonts w:asciiTheme="minorHAnsi" w:hAnsiTheme="minorHAnsi" w:cstheme="minorBidi"/>
              <w:sz w:val="22"/>
            </w:rPr>
          </w:pPr>
          <w:hyperlink w:anchor="_Toc35450558" w:history="1">
            <w:r w:rsidR="005372EF" w:rsidRPr="00FE434C">
              <w:rPr>
                <w:rStyle w:val="a5"/>
              </w:rPr>
              <w:t>Литература</w:t>
            </w:r>
            <w:r w:rsidR="005372EF">
              <w:rPr>
                <w:webHidden/>
              </w:rPr>
              <w:tab/>
            </w:r>
            <w:r w:rsidR="005372EF">
              <w:rPr>
                <w:webHidden/>
              </w:rPr>
              <w:fldChar w:fldCharType="begin"/>
            </w:r>
            <w:r w:rsidR="005372EF">
              <w:rPr>
                <w:webHidden/>
              </w:rPr>
              <w:instrText xml:space="preserve"> PAGEREF _Toc35450558 \h </w:instrText>
            </w:r>
            <w:r w:rsidR="005372EF">
              <w:rPr>
                <w:webHidden/>
              </w:rPr>
            </w:r>
            <w:r w:rsidR="005372EF">
              <w:rPr>
                <w:webHidden/>
              </w:rPr>
              <w:fldChar w:fldCharType="separate"/>
            </w:r>
            <w:r w:rsidR="00E00300">
              <w:rPr>
                <w:webHidden/>
              </w:rPr>
              <w:t>19</w:t>
            </w:r>
            <w:r w:rsidR="005372EF">
              <w:rPr>
                <w:webHidden/>
              </w:rPr>
              <w:fldChar w:fldCharType="end"/>
            </w:r>
          </w:hyperlink>
        </w:p>
        <w:p w14:paraId="4BF1AF1A" w14:textId="77777777" w:rsidR="00BC2F9B" w:rsidRPr="00FE155D" w:rsidRDefault="007C1DE7" w:rsidP="00E00300">
          <w:pPr>
            <w:spacing w:after="0" w:line="240" w:lineRule="auto"/>
            <w:jc w:val="both"/>
            <w:rPr>
              <w:rFonts w:ascii="Times New Roman" w:hAnsi="Times New Roman" w:cs="Times New Roman"/>
              <w:sz w:val="28"/>
              <w:szCs w:val="28"/>
            </w:rPr>
          </w:pPr>
          <w:r w:rsidRPr="00FE155D">
            <w:rPr>
              <w:rFonts w:ascii="Times New Roman" w:hAnsi="Times New Roman" w:cs="Times New Roman"/>
              <w:sz w:val="28"/>
              <w:szCs w:val="28"/>
            </w:rPr>
            <w:fldChar w:fldCharType="end"/>
          </w:r>
        </w:p>
      </w:sdtContent>
    </w:sdt>
    <w:p w14:paraId="11D74D31" w14:textId="77777777" w:rsidR="00BC2F9B" w:rsidRDefault="00BC2F9B" w:rsidP="00E00300">
      <w:pPr>
        <w:pStyle w:val="2"/>
        <w:spacing w:before="0" w:line="240" w:lineRule="auto"/>
        <w:jc w:val="both"/>
        <w:rPr>
          <w:rFonts w:ascii="Times New Roman" w:hAnsi="Times New Roman" w:cs="Times New Roman"/>
          <w:sz w:val="28"/>
          <w:szCs w:val="28"/>
        </w:rPr>
      </w:pPr>
    </w:p>
    <w:p w14:paraId="0BB914FD" w14:textId="77777777" w:rsidR="00FE155D" w:rsidRDefault="00FE155D" w:rsidP="00E00300">
      <w:pPr>
        <w:spacing w:line="240" w:lineRule="auto"/>
      </w:pPr>
    </w:p>
    <w:p w14:paraId="5666ECA0" w14:textId="77777777" w:rsidR="00FE155D" w:rsidRDefault="00FE155D" w:rsidP="00E00300">
      <w:pPr>
        <w:spacing w:line="240" w:lineRule="auto"/>
      </w:pPr>
    </w:p>
    <w:p w14:paraId="4590913D" w14:textId="77777777" w:rsidR="00FE155D" w:rsidRDefault="00FE155D" w:rsidP="00E00300">
      <w:pPr>
        <w:spacing w:line="240" w:lineRule="auto"/>
      </w:pPr>
    </w:p>
    <w:p w14:paraId="5620A634" w14:textId="77777777" w:rsidR="00FE155D" w:rsidRDefault="00FE155D" w:rsidP="00E00300">
      <w:pPr>
        <w:spacing w:line="240" w:lineRule="auto"/>
      </w:pPr>
    </w:p>
    <w:p w14:paraId="3D94F8F3" w14:textId="77777777" w:rsidR="00FE155D" w:rsidRDefault="00FE155D" w:rsidP="00E00300">
      <w:pPr>
        <w:spacing w:line="240" w:lineRule="auto"/>
      </w:pPr>
    </w:p>
    <w:p w14:paraId="171F56E0" w14:textId="77777777" w:rsidR="00FE155D" w:rsidRDefault="00FE155D" w:rsidP="00E00300">
      <w:pPr>
        <w:spacing w:line="240" w:lineRule="auto"/>
      </w:pPr>
    </w:p>
    <w:p w14:paraId="285485A0" w14:textId="77777777" w:rsidR="00FE155D" w:rsidRDefault="00FE155D" w:rsidP="00E00300">
      <w:pPr>
        <w:spacing w:line="240" w:lineRule="auto"/>
      </w:pPr>
    </w:p>
    <w:p w14:paraId="4D971215" w14:textId="77777777" w:rsidR="00FE155D" w:rsidRDefault="00FE155D" w:rsidP="00E00300">
      <w:pPr>
        <w:spacing w:line="240" w:lineRule="auto"/>
      </w:pPr>
    </w:p>
    <w:p w14:paraId="379D89FE" w14:textId="77777777" w:rsidR="00FE155D" w:rsidRDefault="00FE155D" w:rsidP="00E00300">
      <w:pPr>
        <w:spacing w:line="240" w:lineRule="auto"/>
      </w:pPr>
    </w:p>
    <w:p w14:paraId="31C3B15D" w14:textId="77777777" w:rsidR="00FE155D" w:rsidRDefault="00FE155D" w:rsidP="00E00300">
      <w:pPr>
        <w:spacing w:line="240" w:lineRule="auto"/>
      </w:pPr>
    </w:p>
    <w:p w14:paraId="3B77F954" w14:textId="77777777" w:rsidR="00FE155D" w:rsidRDefault="00FE155D" w:rsidP="00E00300">
      <w:pPr>
        <w:spacing w:line="240" w:lineRule="auto"/>
      </w:pPr>
    </w:p>
    <w:p w14:paraId="04A4DC5E" w14:textId="77777777" w:rsidR="00FE155D" w:rsidRDefault="00FE155D" w:rsidP="00E00300">
      <w:pPr>
        <w:spacing w:line="240" w:lineRule="auto"/>
      </w:pPr>
    </w:p>
    <w:p w14:paraId="43A6B540" w14:textId="77777777" w:rsidR="00FE155D" w:rsidRDefault="00FE155D" w:rsidP="00E00300">
      <w:pPr>
        <w:spacing w:line="240" w:lineRule="auto"/>
      </w:pPr>
    </w:p>
    <w:p w14:paraId="6D842D71" w14:textId="77777777" w:rsidR="00FE155D" w:rsidRDefault="00FE155D" w:rsidP="00E00300">
      <w:pPr>
        <w:spacing w:line="240" w:lineRule="auto"/>
      </w:pPr>
    </w:p>
    <w:p w14:paraId="02D0360D" w14:textId="77777777" w:rsidR="00FE155D" w:rsidRDefault="00FE155D" w:rsidP="00E00300">
      <w:pPr>
        <w:spacing w:line="240" w:lineRule="auto"/>
      </w:pPr>
    </w:p>
    <w:p w14:paraId="08B636B7" w14:textId="77777777" w:rsidR="00FE155D" w:rsidRDefault="00FE155D" w:rsidP="00E00300">
      <w:pPr>
        <w:spacing w:line="240" w:lineRule="auto"/>
      </w:pPr>
    </w:p>
    <w:p w14:paraId="515DC17B" w14:textId="77777777" w:rsidR="00FE155D" w:rsidRDefault="00FE155D" w:rsidP="00E00300">
      <w:pPr>
        <w:spacing w:line="240" w:lineRule="auto"/>
      </w:pPr>
    </w:p>
    <w:p w14:paraId="14D46298" w14:textId="77777777" w:rsidR="00FE155D" w:rsidRDefault="00FE155D" w:rsidP="00E00300">
      <w:pPr>
        <w:spacing w:line="240" w:lineRule="auto"/>
      </w:pPr>
    </w:p>
    <w:p w14:paraId="32D72062" w14:textId="77777777" w:rsidR="00FE155D" w:rsidRDefault="00FE155D" w:rsidP="00E00300">
      <w:pPr>
        <w:spacing w:line="240" w:lineRule="auto"/>
      </w:pPr>
    </w:p>
    <w:p w14:paraId="02022E2A" w14:textId="77777777" w:rsidR="00E00300" w:rsidRDefault="00E00300" w:rsidP="00E00300">
      <w:pPr>
        <w:spacing w:line="240" w:lineRule="auto"/>
      </w:pPr>
    </w:p>
    <w:p w14:paraId="28B1BD94" w14:textId="77777777" w:rsidR="00E00300" w:rsidRPr="00FE155D" w:rsidRDefault="00E00300" w:rsidP="00E00300">
      <w:pPr>
        <w:spacing w:line="240" w:lineRule="auto"/>
      </w:pPr>
    </w:p>
    <w:p w14:paraId="45C292B6" w14:textId="77777777" w:rsidR="005306EF" w:rsidRPr="008D647F" w:rsidRDefault="00BC2F9B" w:rsidP="00E00300">
      <w:pPr>
        <w:pStyle w:val="2"/>
        <w:spacing w:before="0" w:line="240" w:lineRule="auto"/>
        <w:ind w:firstLine="708"/>
        <w:jc w:val="both"/>
        <w:rPr>
          <w:rFonts w:ascii="Times New Roman" w:hAnsi="Times New Roman" w:cs="Times New Roman"/>
          <w:color w:val="auto"/>
          <w:sz w:val="28"/>
          <w:szCs w:val="28"/>
        </w:rPr>
      </w:pPr>
      <w:bookmarkStart w:id="1" w:name="_Toc35450554"/>
      <w:r w:rsidRPr="008D647F">
        <w:rPr>
          <w:rFonts w:ascii="Times New Roman" w:hAnsi="Times New Roman" w:cs="Times New Roman"/>
          <w:color w:val="auto"/>
          <w:sz w:val="28"/>
          <w:szCs w:val="28"/>
        </w:rPr>
        <w:lastRenderedPageBreak/>
        <w:t>Введение</w:t>
      </w:r>
      <w:bookmarkEnd w:id="1"/>
    </w:p>
    <w:p w14:paraId="54832695" w14:textId="77777777" w:rsidR="00CD3524" w:rsidRPr="00FE155D" w:rsidRDefault="005306EF"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Ученые считают, что питьевая вода хорошего качества увеличивала бы среднюю продолжительность жизни современного человека на 20-25 лет. Все больше людей в России понимают это, и поэтому не употребляют в пищу воду из-под крана, а либо покупают фильтры для воды, либо пользуются бутилированной водой. </w:t>
      </w:r>
      <w:r w:rsidR="00464182" w:rsidRPr="00FE155D">
        <w:rPr>
          <w:rFonts w:ascii="Times New Roman" w:hAnsi="Times New Roman" w:cs="Times New Roman"/>
          <w:sz w:val="28"/>
          <w:szCs w:val="28"/>
        </w:rPr>
        <w:t xml:space="preserve"> Однако</w:t>
      </w:r>
      <w:r w:rsidR="00DC1C81" w:rsidRPr="00FE155D">
        <w:rPr>
          <w:rFonts w:ascii="Times New Roman" w:hAnsi="Times New Roman" w:cs="Times New Roman"/>
          <w:sz w:val="28"/>
          <w:szCs w:val="28"/>
        </w:rPr>
        <w:t xml:space="preserve"> очень часто в СМИ публикуется информация о недобросовестных поставщиках питьевой бутилированной воды, которые под маркой известных брендов доставляют воду</w:t>
      </w:r>
      <w:r w:rsidR="00464182" w:rsidRPr="00FE155D">
        <w:rPr>
          <w:rFonts w:ascii="Times New Roman" w:hAnsi="Times New Roman" w:cs="Times New Roman"/>
          <w:sz w:val="28"/>
          <w:szCs w:val="28"/>
        </w:rPr>
        <w:t>,</w:t>
      </w:r>
      <w:r w:rsidR="00DC1C81" w:rsidRPr="00FE155D">
        <w:rPr>
          <w:rFonts w:ascii="Times New Roman" w:hAnsi="Times New Roman" w:cs="Times New Roman"/>
          <w:sz w:val="28"/>
          <w:szCs w:val="28"/>
        </w:rPr>
        <w:t xml:space="preserve"> на</w:t>
      </w:r>
      <w:r w:rsidR="00182C3F" w:rsidRPr="00FE155D">
        <w:rPr>
          <w:rFonts w:ascii="Times New Roman" w:hAnsi="Times New Roman" w:cs="Times New Roman"/>
          <w:sz w:val="28"/>
          <w:szCs w:val="28"/>
        </w:rPr>
        <w:t>бранную из различных источников</w:t>
      </w:r>
      <w:r w:rsidR="00DC1C81" w:rsidRPr="00FE155D">
        <w:rPr>
          <w:rFonts w:ascii="Times New Roman" w:hAnsi="Times New Roman" w:cs="Times New Roman"/>
          <w:sz w:val="28"/>
          <w:szCs w:val="28"/>
        </w:rPr>
        <w:t xml:space="preserve"> [</w:t>
      </w:r>
      <w:r w:rsidR="00D55004">
        <w:rPr>
          <w:rFonts w:ascii="Times New Roman" w:hAnsi="Times New Roman" w:cs="Times New Roman"/>
          <w:sz w:val="28"/>
          <w:szCs w:val="28"/>
        </w:rPr>
        <w:t>2</w:t>
      </w:r>
      <w:r w:rsidR="00DC1C81" w:rsidRPr="00FE155D">
        <w:rPr>
          <w:rFonts w:ascii="Times New Roman" w:hAnsi="Times New Roman" w:cs="Times New Roman"/>
          <w:sz w:val="28"/>
          <w:szCs w:val="28"/>
        </w:rPr>
        <w:t xml:space="preserve">]. </w:t>
      </w:r>
      <w:r w:rsidR="00B51365" w:rsidRPr="00FE155D">
        <w:rPr>
          <w:rFonts w:ascii="Times New Roman" w:hAnsi="Times New Roman" w:cs="Times New Roman"/>
          <w:sz w:val="28"/>
          <w:szCs w:val="28"/>
        </w:rPr>
        <w:t>Кроме этого часто приходится наблюдать картину, как население избегает употреблять в пищу водопроводную воду и пользуется водой из различных источников. В частности, проживая в поселке  Белый  Ключ Железнодорожного района города Ульяновс</w:t>
      </w:r>
      <w:r w:rsidR="00182C3F" w:rsidRPr="00FE155D">
        <w:rPr>
          <w:rFonts w:ascii="Times New Roman" w:hAnsi="Times New Roman" w:cs="Times New Roman"/>
          <w:sz w:val="28"/>
          <w:szCs w:val="28"/>
        </w:rPr>
        <w:t>ка, я постоянно наблюдаю большое</w:t>
      </w:r>
      <w:r w:rsidR="00B51365" w:rsidRPr="00FE155D">
        <w:rPr>
          <w:rFonts w:ascii="Times New Roman" w:hAnsi="Times New Roman" w:cs="Times New Roman"/>
          <w:sz w:val="28"/>
          <w:szCs w:val="28"/>
        </w:rPr>
        <w:t xml:space="preserve"> количество людей берущих воду из одноименного источника. </w:t>
      </w:r>
      <w:r w:rsidR="00CD3524" w:rsidRPr="00FE155D">
        <w:rPr>
          <w:rFonts w:ascii="Times New Roman" w:hAnsi="Times New Roman" w:cs="Times New Roman"/>
          <w:sz w:val="28"/>
          <w:szCs w:val="28"/>
        </w:rPr>
        <w:t xml:space="preserve"> Многие люди придерживаются мнения, что живительная влага из родников, когда-то обладала сильной энергетикой и даже какими-то неведомыми силами.</w:t>
      </w:r>
    </w:p>
    <w:p w14:paraId="466C137F" w14:textId="77777777" w:rsidR="00182C3F" w:rsidRPr="00FE155D" w:rsidRDefault="00182C3F"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Что касается химического состава и вкусовых качеств воды из родников, то они, напрямую зависят от глубины нахождения водоносного слоя и от земельных пластов, через которые она проделывает свой путь наверх.</w:t>
      </w:r>
    </w:p>
    <w:p w14:paraId="3B34C228" w14:textId="77777777" w:rsidR="00301E65" w:rsidRPr="00FE155D" w:rsidRDefault="00182C3F"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 то же время, многие специалисты утверждают, что, если родник находится на территории города, то воду из него уже нельзя назвать, абсолютно, чистой, по одной простой причине: происходит ее смешение с канализационными стоками. В результате этого, она заг</w:t>
      </w:r>
      <w:r w:rsidR="002D7E33" w:rsidRPr="00FE155D">
        <w:rPr>
          <w:rFonts w:ascii="Times New Roman" w:hAnsi="Times New Roman" w:cs="Times New Roman"/>
          <w:sz w:val="28"/>
          <w:szCs w:val="28"/>
        </w:rPr>
        <w:t>рязняется: болезнетворными бактерия</w:t>
      </w:r>
      <w:r w:rsidRPr="00FE155D">
        <w:rPr>
          <w:rFonts w:ascii="Times New Roman" w:hAnsi="Times New Roman" w:cs="Times New Roman"/>
          <w:sz w:val="28"/>
          <w:szCs w:val="28"/>
        </w:rPr>
        <w:t>ми, техническими маслами, тяжелыми металла</w:t>
      </w:r>
      <w:r w:rsidR="00301E65" w:rsidRPr="00FE155D">
        <w:rPr>
          <w:rFonts w:ascii="Times New Roman" w:hAnsi="Times New Roman" w:cs="Times New Roman"/>
          <w:sz w:val="28"/>
          <w:szCs w:val="28"/>
        </w:rPr>
        <w:t>ми.</w:t>
      </w:r>
    </w:p>
    <w:p w14:paraId="72095C42" w14:textId="77777777" w:rsidR="00CD0DFB" w:rsidRPr="00FE155D" w:rsidRDefault="007B1EB2"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Естественно, что с определённой периодичностью надзорные органы в сфере </w:t>
      </w:r>
      <w:r w:rsidR="002D7E33" w:rsidRPr="00FE155D">
        <w:rPr>
          <w:rFonts w:ascii="Times New Roman" w:hAnsi="Times New Roman" w:cs="Times New Roman"/>
          <w:sz w:val="28"/>
          <w:szCs w:val="28"/>
        </w:rPr>
        <w:t xml:space="preserve">контроля качества питьевой воды </w:t>
      </w:r>
      <w:r w:rsidR="00301E65" w:rsidRPr="00FE155D">
        <w:rPr>
          <w:rFonts w:ascii="Times New Roman" w:hAnsi="Times New Roman" w:cs="Times New Roman"/>
          <w:sz w:val="28"/>
          <w:szCs w:val="28"/>
        </w:rPr>
        <w:t xml:space="preserve">проводят мониторинговые исследования </w:t>
      </w:r>
      <w:r w:rsidR="00CD0DFB" w:rsidRPr="00FE155D">
        <w:rPr>
          <w:rFonts w:ascii="Times New Roman" w:hAnsi="Times New Roman" w:cs="Times New Roman"/>
          <w:sz w:val="28"/>
          <w:szCs w:val="28"/>
        </w:rPr>
        <w:t xml:space="preserve">воды </w:t>
      </w:r>
      <w:r w:rsidR="00301E65" w:rsidRPr="00FE155D">
        <w:rPr>
          <w:rFonts w:ascii="Times New Roman" w:hAnsi="Times New Roman" w:cs="Times New Roman"/>
          <w:sz w:val="28"/>
          <w:szCs w:val="28"/>
        </w:rPr>
        <w:t xml:space="preserve">родников города Ульяновска.  </w:t>
      </w:r>
      <w:r w:rsidR="00CD0DFB" w:rsidRPr="00FE155D">
        <w:rPr>
          <w:rFonts w:ascii="Times New Roman" w:hAnsi="Times New Roman" w:cs="Times New Roman"/>
          <w:sz w:val="28"/>
          <w:szCs w:val="28"/>
        </w:rPr>
        <w:t xml:space="preserve">Однако хотелось бы быть уверенным в качестве воды и в период между проведением исследования. В связи с этим, не хотелось бы сбрасывать со счетов качество водопроводной воды. </w:t>
      </w:r>
    </w:p>
    <w:p w14:paraId="6C25471C" w14:textId="77777777" w:rsidR="002D7E33" w:rsidRPr="00FE155D" w:rsidRDefault="002D7E33"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Вода на современных водопроводных станциях подвергается многоступенчатой очистке для удаления твердых примесей, волокон, коллоидных взвесей, микроорганизмов, для улучшения органолептических свойств. Максимально качественный результат достигается сочетанием двух технологий: механической фильтрации и химической обработки.</w:t>
      </w:r>
    </w:p>
    <w:p w14:paraId="6D25F62E" w14:textId="77777777" w:rsidR="00182C3F" w:rsidRPr="00FE155D" w:rsidRDefault="00464182" w:rsidP="00E00300">
      <w:pPr>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Приступая к исследованию, мы определили существующую </w:t>
      </w:r>
      <w:r w:rsidRPr="00FE155D">
        <w:rPr>
          <w:rFonts w:ascii="Times New Roman" w:eastAsia="Times New Roman" w:hAnsi="Times New Roman" w:cs="Times New Roman"/>
          <w:i/>
          <w:sz w:val="28"/>
          <w:szCs w:val="28"/>
        </w:rPr>
        <w:t>проблему:</w:t>
      </w:r>
      <w:r w:rsidRPr="00FE155D">
        <w:rPr>
          <w:rFonts w:ascii="Times New Roman" w:eastAsia="Times New Roman" w:hAnsi="Times New Roman" w:cs="Times New Roman"/>
          <w:sz w:val="28"/>
          <w:szCs w:val="28"/>
        </w:rPr>
        <w:t xml:space="preserve"> качественная питьевая вода является основой процесса жизнедеятельности человека, но люди относятся к источникам воды неоднозначно, и обозначили </w:t>
      </w:r>
      <w:r w:rsidRPr="00FE155D">
        <w:rPr>
          <w:rFonts w:ascii="Times New Roman" w:eastAsia="Times New Roman" w:hAnsi="Times New Roman" w:cs="Times New Roman"/>
          <w:i/>
          <w:sz w:val="28"/>
          <w:szCs w:val="28"/>
        </w:rPr>
        <w:t>противоречия:</w:t>
      </w:r>
      <w:r w:rsidRPr="00FE155D">
        <w:rPr>
          <w:rFonts w:ascii="Times New Roman" w:eastAsia="Times New Roman" w:hAnsi="Times New Roman" w:cs="Times New Roman"/>
          <w:sz w:val="28"/>
          <w:szCs w:val="28"/>
        </w:rPr>
        <w:t xml:space="preserve"> многие предпочитают природные источники воды, в том числе и находящиеся в черте города, опасаясь применять воду из городской системы водоснабжения</w:t>
      </w:r>
      <w:r w:rsidR="00F12B29" w:rsidRPr="00FE155D">
        <w:rPr>
          <w:rFonts w:ascii="Times New Roman" w:eastAsia="Times New Roman" w:hAnsi="Times New Roman" w:cs="Times New Roman"/>
          <w:sz w:val="28"/>
          <w:szCs w:val="28"/>
        </w:rPr>
        <w:t xml:space="preserve">, и не задумываясь, что природная вода может таить в себе не меньшую угрозу для здоровья. </w:t>
      </w:r>
    </w:p>
    <w:p w14:paraId="64622A09" w14:textId="77777777" w:rsidR="00F12B29" w:rsidRPr="00FE155D" w:rsidRDefault="00F12B29" w:rsidP="00E00300">
      <w:pPr>
        <w:spacing w:after="0" w:line="240" w:lineRule="auto"/>
        <w:ind w:firstLine="708"/>
        <w:jc w:val="both"/>
        <w:rPr>
          <w:rFonts w:ascii="Times New Roman" w:hAnsi="Times New Roman" w:cs="Times New Roman"/>
          <w:bCs/>
          <w:color w:val="000000"/>
          <w:sz w:val="28"/>
          <w:szCs w:val="28"/>
        </w:rPr>
      </w:pPr>
      <w:r w:rsidRPr="00FE155D">
        <w:rPr>
          <w:rFonts w:ascii="Times New Roman" w:hAnsi="Times New Roman" w:cs="Times New Roman"/>
          <w:sz w:val="28"/>
          <w:szCs w:val="28"/>
        </w:rPr>
        <w:lastRenderedPageBreak/>
        <w:t xml:space="preserve">Соответственно </w:t>
      </w:r>
      <w:r w:rsidRPr="00FE155D">
        <w:rPr>
          <w:rFonts w:ascii="Times New Roman" w:hAnsi="Times New Roman" w:cs="Times New Roman"/>
          <w:i/>
          <w:sz w:val="28"/>
          <w:szCs w:val="28"/>
        </w:rPr>
        <w:t xml:space="preserve">объектом нашего исследования </w:t>
      </w:r>
      <w:r w:rsidRPr="00FE155D">
        <w:rPr>
          <w:rFonts w:ascii="Times New Roman" w:hAnsi="Times New Roman" w:cs="Times New Roman"/>
          <w:bCs/>
          <w:color w:val="000000"/>
          <w:sz w:val="28"/>
          <w:szCs w:val="28"/>
        </w:rPr>
        <w:t>стали образцы воды</w:t>
      </w:r>
      <w:r w:rsidR="00BB30A7" w:rsidRPr="00FE155D">
        <w:rPr>
          <w:rFonts w:ascii="Times New Roman" w:hAnsi="Times New Roman" w:cs="Times New Roman"/>
          <w:bCs/>
          <w:color w:val="000000"/>
          <w:sz w:val="28"/>
          <w:szCs w:val="28"/>
        </w:rPr>
        <w:t>,</w:t>
      </w:r>
      <w:r w:rsidRPr="00FE155D">
        <w:rPr>
          <w:rFonts w:ascii="Times New Roman" w:hAnsi="Times New Roman" w:cs="Times New Roman"/>
          <w:bCs/>
          <w:color w:val="000000"/>
          <w:sz w:val="28"/>
          <w:szCs w:val="28"/>
        </w:rPr>
        <w:t xml:space="preserve"> используемые человеком для питья и приготовления пищи. </w:t>
      </w:r>
    </w:p>
    <w:p w14:paraId="24F387B1" w14:textId="77777777" w:rsidR="00F12B29" w:rsidRPr="00FE155D" w:rsidRDefault="00F12B2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Федеральная служба по надзору в сфере защиты прав потребителей и благополучия человека констатирует низкое качество питьевой воды в</w:t>
      </w:r>
      <w:r w:rsidR="00FE155D">
        <w:rPr>
          <w:rFonts w:ascii="Times New Roman" w:hAnsi="Times New Roman" w:cs="Times New Roman"/>
          <w:sz w:val="28"/>
          <w:szCs w:val="28"/>
        </w:rPr>
        <w:t xml:space="preserve"> России. Около 19</w:t>
      </w:r>
      <w:r w:rsidRPr="00FE155D">
        <w:rPr>
          <w:rFonts w:ascii="Times New Roman" w:hAnsi="Times New Roman" w:cs="Times New Roman"/>
          <w:sz w:val="28"/>
          <w:szCs w:val="28"/>
        </w:rPr>
        <w:t>% проб воды из водопроводной сети соответствуют требованиям нормативов по</w:t>
      </w:r>
      <w:r w:rsidR="00FE155D">
        <w:rPr>
          <w:rFonts w:ascii="Times New Roman" w:hAnsi="Times New Roman" w:cs="Times New Roman"/>
          <w:sz w:val="28"/>
          <w:szCs w:val="28"/>
        </w:rPr>
        <w:t xml:space="preserve"> санитарно-химическим и около 8</w:t>
      </w:r>
      <w:r w:rsidRPr="00FE155D">
        <w:rPr>
          <w:rFonts w:ascii="Times New Roman" w:hAnsi="Times New Roman" w:cs="Times New Roman"/>
          <w:sz w:val="28"/>
          <w:szCs w:val="28"/>
        </w:rPr>
        <w:t xml:space="preserve">%  - по бактериологическим показателям. В целом по стране до 30% проб воды </w:t>
      </w:r>
      <w:proofErr w:type="spellStart"/>
      <w:r w:rsidRPr="00FE155D">
        <w:rPr>
          <w:rFonts w:ascii="Times New Roman" w:hAnsi="Times New Roman" w:cs="Times New Roman"/>
          <w:sz w:val="28"/>
          <w:szCs w:val="28"/>
        </w:rPr>
        <w:t>водоисточников</w:t>
      </w:r>
      <w:proofErr w:type="spellEnd"/>
      <w:r w:rsidRPr="00FE155D">
        <w:rPr>
          <w:rFonts w:ascii="Times New Roman" w:hAnsi="Times New Roman" w:cs="Times New Roman"/>
          <w:sz w:val="28"/>
          <w:szCs w:val="28"/>
        </w:rPr>
        <w:t xml:space="preserve"> не соответствует гигиеническим нормативам по санитарно-химическим и до 25% - по бактериологическим показателям. [</w:t>
      </w:r>
      <w:r w:rsidR="00D55004">
        <w:rPr>
          <w:rFonts w:ascii="Times New Roman" w:hAnsi="Times New Roman" w:cs="Times New Roman"/>
          <w:sz w:val="28"/>
          <w:szCs w:val="28"/>
        </w:rPr>
        <w:t>6</w:t>
      </w:r>
      <w:r w:rsidRPr="00FE155D">
        <w:rPr>
          <w:rFonts w:ascii="Times New Roman" w:hAnsi="Times New Roman" w:cs="Times New Roman"/>
          <w:sz w:val="28"/>
          <w:szCs w:val="28"/>
        </w:rPr>
        <w:t>]</w:t>
      </w:r>
    </w:p>
    <w:p w14:paraId="2DA964C6" w14:textId="77777777" w:rsidR="00F12B29" w:rsidRPr="00FE155D" w:rsidRDefault="00BB30A7" w:rsidP="00E00300">
      <w:pPr>
        <w:spacing w:after="0" w:line="240" w:lineRule="auto"/>
        <w:ind w:right="-4" w:firstLine="708"/>
        <w:jc w:val="both"/>
        <w:textAlignment w:val="baseline"/>
        <w:rPr>
          <w:rFonts w:ascii="Times New Roman" w:hAnsi="Times New Roman" w:cs="Times New Roman"/>
          <w:bCs/>
          <w:color w:val="000000"/>
          <w:sz w:val="28"/>
          <w:szCs w:val="28"/>
        </w:rPr>
      </w:pPr>
      <w:r w:rsidRPr="00FE155D">
        <w:rPr>
          <w:rFonts w:ascii="Times New Roman" w:hAnsi="Times New Roman" w:cs="Times New Roman"/>
          <w:sz w:val="28"/>
          <w:szCs w:val="28"/>
        </w:rPr>
        <w:t xml:space="preserve">Мы решили экспериментальным путем проверить и сравнить качество образцов питьевой воды. Поэтому </w:t>
      </w:r>
      <w:r w:rsidRPr="00FE155D">
        <w:rPr>
          <w:rFonts w:ascii="Times New Roman" w:hAnsi="Times New Roman" w:cs="Times New Roman"/>
          <w:i/>
          <w:sz w:val="28"/>
          <w:szCs w:val="28"/>
        </w:rPr>
        <w:t>предметом</w:t>
      </w:r>
      <w:r w:rsidRPr="00FE155D">
        <w:rPr>
          <w:rFonts w:ascii="Times New Roman" w:hAnsi="Times New Roman" w:cs="Times New Roman"/>
          <w:sz w:val="28"/>
          <w:szCs w:val="28"/>
        </w:rPr>
        <w:t xml:space="preserve"> нашего исследования стали образцы воды </w:t>
      </w:r>
      <w:r w:rsidR="00F12B29" w:rsidRPr="00FE155D">
        <w:rPr>
          <w:rFonts w:ascii="Times New Roman" w:hAnsi="Times New Roman" w:cs="Times New Roman"/>
          <w:bCs/>
          <w:color w:val="000000"/>
          <w:sz w:val="28"/>
          <w:szCs w:val="28"/>
        </w:rPr>
        <w:t>из городской системы водоснабжения (водопроводная вода) и из природного источника, находящегося в поселке Белый Ключ Железнодорожного района города Ульяновска (пригородная зона).</w:t>
      </w:r>
      <w:r w:rsidRPr="00FE155D">
        <w:rPr>
          <w:rFonts w:ascii="Times New Roman" w:hAnsi="Times New Roman" w:cs="Times New Roman"/>
          <w:bCs/>
          <w:color w:val="000000"/>
          <w:sz w:val="28"/>
          <w:szCs w:val="28"/>
        </w:rPr>
        <w:t xml:space="preserve"> </w:t>
      </w:r>
    </w:p>
    <w:p w14:paraId="568BC0BE" w14:textId="77777777" w:rsidR="00BB30A7" w:rsidRPr="00FE155D" w:rsidRDefault="00BB30A7" w:rsidP="00E00300">
      <w:pPr>
        <w:spacing w:after="0" w:line="240" w:lineRule="auto"/>
        <w:ind w:right="-4" w:firstLine="708"/>
        <w:jc w:val="both"/>
        <w:textAlignment w:val="baseline"/>
        <w:rPr>
          <w:rFonts w:ascii="Times New Roman" w:hAnsi="Times New Roman" w:cs="Times New Roman"/>
          <w:sz w:val="28"/>
          <w:szCs w:val="28"/>
        </w:rPr>
      </w:pPr>
      <w:r w:rsidRPr="00FE155D">
        <w:rPr>
          <w:rFonts w:ascii="Times New Roman" w:hAnsi="Times New Roman" w:cs="Times New Roman"/>
          <w:i/>
          <w:sz w:val="28"/>
          <w:szCs w:val="28"/>
        </w:rPr>
        <w:t>Основной целью работы</w:t>
      </w:r>
      <w:r w:rsidRPr="00FE155D">
        <w:rPr>
          <w:rFonts w:ascii="Times New Roman" w:hAnsi="Times New Roman" w:cs="Times New Roman"/>
          <w:sz w:val="28"/>
          <w:szCs w:val="28"/>
        </w:rPr>
        <w:t xml:space="preserve"> является сравнительный анализ образцов воды. Данная цель достигается при решении следующих </w:t>
      </w:r>
      <w:r w:rsidRPr="00FE155D">
        <w:rPr>
          <w:rFonts w:ascii="Times New Roman" w:hAnsi="Times New Roman" w:cs="Times New Roman"/>
          <w:i/>
          <w:sz w:val="28"/>
          <w:szCs w:val="28"/>
        </w:rPr>
        <w:t>задач</w:t>
      </w:r>
      <w:r w:rsidR="005F2A7C" w:rsidRPr="00FE155D">
        <w:rPr>
          <w:rFonts w:ascii="Times New Roman" w:hAnsi="Times New Roman" w:cs="Times New Roman"/>
          <w:sz w:val="28"/>
          <w:szCs w:val="28"/>
        </w:rPr>
        <w:t>:</w:t>
      </w:r>
    </w:p>
    <w:p w14:paraId="4A6E176F" w14:textId="77777777" w:rsidR="005F2A7C" w:rsidRPr="00FE155D" w:rsidRDefault="005F2A7C" w:rsidP="00E00300">
      <w:pPr>
        <w:pStyle w:val="a6"/>
        <w:numPr>
          <w:ilvl w:val="0"/>
          <w:numId w:val="7"/>
        </w:numPr>
        <w:spacing w:after="0" w:line="240" w:lineRule="auto"/>
        <w:ind w:right="-4"/>
        <w:jc w:val="both"/>
        <w:textAlignment w:val="baseline"/>
        <w:rPr>
          <w:rFonts w:ascii="Times New Roman" w:hAnsi="Times New Roman" w:cs="Times New Roman"/>
          <w:sz w:val="28"/>
          <w:szCs w:val="28"/>
        </w:rPr>
      </w:pPr>
      <w:r w:rsidRPr="00FE155D">
        <w:rPr>
          <w:rFonts w:ascii="Times New Roman" w:hAnsi="Times New Roman" w:cs="Times New Roman"/>
          <w:sz w:val="28"/>
          <w:szCs w:val="28"/>
        </w:rPr>
        <w:t>Определить особенности формирования воды природного источника Белый ключ;</w:t>
      </w:r>
    </w:p>
    <w:p w14:paraId="7C85D211" w14:textId="77777777" w:rsidR="005F2A7C" w:rsidRPr="00FE155D" w:rsidRDefault="005F2A7C" w:rsidP="00E00300">
      <w:pPr>
        <w:pStyle w:val="a6"/>
        <w:numPr>
          <w:ilvl w:val="0"/>
          <w:numId w:val="7"/>
        </w:numPr>
        <w:spacing w:after="0" w:line="240" w:lineRule="auto"/>
        <w:ind w:right="-4"/>
        <w:jc w:val="both"/>
        <w:textAlignment w:val="baseline"/>
        <w:rPr>
          <w:rFonts w:ascii="Times New Roman" w:hAnsi="Times New Roman" w:cs="Times New Roman"/>
          <w:sz w:val="28"/>
          <w:szCs w:val="28"/>
        </w:rPr>
      </w:pPr>
      <w:r w:rsidRPr="00FE155D">
        <w:rPr>
          <w:rFonts w:ascii="Times New Roman" w:hAnsi="Times New Roman" w:cs="Times New Roman"/>
          <w:sz w:val="28"/>
          <w:szCs w:val="28"/>
        </w:rPr>
        <w:t>Познакомиться с процессом очистки водопроводной воды на водозаборе;</w:t>
      </w:r>
    </w:p>
    <w:p w14:paraId="34D8C0BA" w14:textId="77777777" w:rsidR="005306EF" w:rsidRPr="00F5727A" w:rsidRDefault="005F2A7C" w:rsidP="00E00300">
      <w:pPr>
        <w:pStyle w:val="a6"/>
        <w:numPr>
          <w:ilvl w:val="0"/>
          <w:numId w:val="7"/>
        </w:numPr>
        <w:spacing w:after="0" w:line="240" w:lineRule="auto"/>
        <w:ind w:right="-4"/>
        <w:jc w:val="both"/>
        <w:textAlignment w:val="baseline"/>
        <w:rPr>
          <w:rFonts w:ascii="Times New Roman" w:hAnsi="Times New Roman" w:cs="Times New Roman"/>
          <w:sz w:val="28"/>
          <w:szCs w:val="28"/>
        </w:rPr>
      </w:pPr>
      <w:r w:rsidRPr="00FE155D">
        <w:rPr>
          <w:rFonts w:ascii="Times New Roman" w:hAnsi="Times New Roman" w:cs="Times New Roman"/>
          <w:sz w:val="28"/>
          <w:szCs w:val="28"/>
        </w:rPr>
        <w:t>Провести эксперимент по сравнительному анализу воды из источника Белый ключ и воды из городского водопровода.</w:t>
      </w:r>
    </w:p>
    <w:p w14:paraId="7A665E6F" w14:textId="77777777" w:rsidR="005F2A7C" w:rsidRPr="00FE155D" w:rsidRDefault="005F2A7C" w:rsidP="00E00300">
      <w:pPr>
        <w:pStyle w:val="a3"/>
        <w:spacing w:before="0" w:beforeAutospacing="0" w:after="0" w:afterAutospacing="0"/>
        <w:ind w:firstLine="708"/>
        <w:jc w:val="both"/>
        <w:rPr>
          <w:i/>
          <w:sz w:val="28"/>
          <w:szCs w:val="28"/>
        </w:rPr>
      </w:pPr>
      <w:r w:rsidRPr="00FE155D">
        <w:rPr>
          <w:i/>
          <w:sz w:val="28"/>
          <w:szCs w:val="28"/>
        </w:rPr>
        <w:t xml:space="preserve">Гипотеза исследования: </w:t>
      </w:r>
      <w:r w:rsidRPr="00FE155D">
        <w:rPr>
          <w:sz w:val="28"/>
          <w:szCs w:val="28"/>
        </w:rPr>
        <w:t xml:space="preserve">вода из </w:t>
      </w:r>
      <w:r w:rsidR="001B0C8A" w:rsidRPr="00FE155D">
        <w:rPr>
          <w:sz w:val="28"/>
          <w:szCs w:val="28"/>
        </w:rPr>
        <w:t xml:space="preserve">природного источника Белый ключ не менее опасна для здоровья человека, чем вода </w:t>
      </w:r>
      <w:r w:rsidRPr="00FE155D">
        <w:rPr>
          <w:sz w:val="28"/>
          <w:szCs w:val="28"/>
        </w:rPr>
        <w:t xml:space="preserve">городского водопровода. </w:t>
      </w:r>
      <w:r w:rsidRPr="00FE155D">
        <w:rPr>
          <w:i/>
          <w:sz w:val="28"/>
          <w:szCs w:val="28"/>
        </w:rPr>
        <w:t xml:space="preserve"> </w:t>
      </w:r>
    </w:p>
    <w:p w14:paraId="4441B160" w14:textId="77777777" w:rsidR="005F2A7C" w:rsidRPr="00FE155D" w:rsidRDefault="005F2A7C" w:rsidP="00E00300">
      <w:pPr>
        <w:pStyle w:val="a3"/>
        <w:spacing w:before="0" w:beforeAutospacing="0" w:after="0" w:afterAutospacing="0"/>
        <w:ind w:left="708"/>
        <w:jc w:val="both"/>
        <w:rPr>
          <w:sz w:val="28"/>
          <w:szCs w:val="28"/>
        </w:rPr>
      </w:pPr>
      <w:r w:rsidRPr="00FE155D">
        <w:rPr>
          <w:i/>
          <w:sz w:val="28"/>
          <w:szCs w:val="28"/>
        </w:rPr>
        <w:t>Методы исследования:</w:t>
      </w:r>
    </w:p>
    <w:p w14:paraId="273E7CD4" w14:textId="77777777" w:rsidR="005F2A7C" w:rsidRPr="00FE155D" w:rsidRDefault="005F2A7C" w:rsidP="00E00300">
      <w:pPr>
        <w:pStyle w:val="a3"/>
        <w:numPr>
          <w:ilvl w:val="0"/>
          <w:numId w:val="8"/>
        </w:numPr>
        <w:spacing w:before="0" w:beforeAutospacing="0" w:after="0" w:afterAutospacing="0"/>
        <w:jc w:val="both"/>
        <w:rPr>
          <w:sz w:val="28"/>
          <w:szCs w:val="28"/>
        </w:rPr>
      </w:pPr>
      <w:r w:rsidRPr="00FE155D">
        <w:rPr>
          <w:sz w:val="28"/>
          <w:szCs w:val="28"/>
        </w:rPr>
        <w:t>Эксперимент, наблюдение, сравнение;</w:t>
      </w:r>
    </w:p>
    <w:p w14:paraId="23479966" w14:textId="77777777" w:rsidR="005F2A7C" w:rsidRPr="00FE155D" w:rsidRDefault="005F2A7C" w:rsidP="00E00300">
      <w:pPr>
        <w:pStyle w:val="a3"/>
        <w:numPr>
          <w:ilvl w:val="0"/>
          <w:numId w:val="8"/>
        </w:numPr>
        <w:spacing w:before="0" w:beforeAutospacing="0" w:after="0" w:afterAutospacing="0"/>
        <w:jc w:val="both"/>
        <w:rPr>
          <w:sz w:val="28"/>
          <w:szCs w:val="28"/>
        </w:rPr>
      </w:pPr>
      <w:r w:rsidRPr="00FE155D">
        <w:rPr>
          <w:sz w:val="28"/>
          <w:szCs w:val="28"/>
        </w:rPr>
        <w:t>Накопление и изучение литературы по данному вопросу.</w:t>
      </w:r>
    </w:p>
    <w:p w14:paraId="0CD4A35E" w14:textId="77777777" w:rsidR="005F2A7C" w:rsidRPr="00FE155D" w:rsidRDefault="005F2A7C" w:rsidP="00E00300">
      <w:pPr>
        <w:pStyle w:val="a3"/>
        <w:spacing w:before="0" w:beforeAutospacing="0" w:after="0" w:afterAutospacing="0"/>
        <w:ind w:firstLine="708"/>
        <w:jc w:val="both"/>
        <w:rPr>
          <w:sz w:val="28"/>
          <w:szCs w:val="28"/>
        </w:rPr>
      </w:pPr>
      <w:r w:rsidRPr="00FE155D">
        <w:rPr>
          <w:i/>
          <w:sz w:val="28"/>
          <w:szCs w:val="28"/>
        </w:rPr>
        <w:t xml:space="preserve">Новизна работы </w:t>
      </w:r>
      <w:r w:rsidRPr="00FE155D">
        <w:rPr>
          <w:sz w:val="28"/>
          <w:szCs w:val="28"/>
        </w:rPr>
        <w:t xml:space="preserve">заключается в  том, что проведен комплексный сравнительный анализ природной родниковой воды и воды из городского водопровода.  </w:t>
      </w:r>
    </w:p>
    <w:p w14:paraId="548C014C"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Для исследования </w:t>
      </w:r>
      <w:r w:rsidR="001B0C8A" w:rsidRPr="00FE155D">
        <w:rPr>
          <w:rFonts w:ascii="Times New Roman" w:eastAsia="Times New Roman" w:hAnsi="Times New Roman" w:cs="Times New Roman"/>
          <w:sz w:val="28"/>
          <w:szCs w:val="28"/>
        </w:rPr>
        <w:t xml:space="preserve">воды </w:t>
      </w:r>
      <w:r w:rsidRPr="00FE155D">
        <w:rPr>
          <w:rFonts w:ascii="Times New Roman" w:eastAsia="Times New Roman" w:hAnsi="Times New Roman" w:cs="Times New Roman"/>
          <w:sz w:val="28"/>
          <w:szCs w:val="28"/>
        </w:rPr>
        <w:t>нами был выбран метод, который соответствовал следующим требованиям:</w:t>
      </w:r>
    </w:p>
    <w:p w14:paraId="1A1AAAA3"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а) простота выполнения, </w:t>
      </w:r>
    </w:p>
    <w:p w14:paraId="0C10E385"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б) наглядность,</w:t>
      </w:r>
    </w:p>
    <w:p w14:paraId="7EF5108C"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в) убедительность, </w:t>
      </w:r>
    </w:p>
    <w:p w14:paraId="1A88C3A5"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г) непродолжительность по времени.</w:t>
      </w:r>
    </w:p>
    <w:p w14:paraId="0BC6634B" w14:textId="77777777" w:rsidR="005F2A7C" w:rsidRPr="00FE155D" w:rsidRDefault="005F2A7C"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Мы использовали в своей работе рекомендации, предлагаемые авторами Гусейновым А.Н., Александровой В.П, Нифантьевой Е.А. в школьном практикуме </w:t>
      </w:r>
      <w:r w:rsidR="00B06B4A" w:rsidRPr="00FE155D">
        <w:rPr>
          <w:rFonts w:ascii="Times New Roman" w:eastAsia="Times New Roman" w:hAnsi="Times New Roman" w:cs="Times New Roman"/>
          <w:sz w:val="28"/>
          <w:szCs w:val="28"/>
        </w:rPr>
        <w:t xml:space="preserve">с основами экологического проектирования </w:t>
      </w:r>
      <w:r w:rsidRPr="00FE155D">
        <w:rPr>
          <w:rFonts w:ascii="Times New Roman" w:eastAsia="Times New Roman" w:hAnsi="Times New Roman" w:cs="Times New Roman"/>
          <w:sz w:val="28"/>
          <w:szCs w:val="28"/>
        </w:rPr>
        <w:t>«Изучение водных экосистем в урбанизированной среде».</w:t>
      </w:r>
      <w:r w:rsidRPr="00FE155D">
        <w:rPr>
          <w:rFonts w:ascii="Times New Roman" w:eastAsia="Times New Roman" w:hAnsi="Times New Roman" w:cs="Times New Roman"/>
          <w:b/>
          <w:bCs/>
          <w:sz w:val="28"/>
          <w:szCs w:val="28"/>
        </w:rPr>
        <w:t> </w:t>
      </w:r>
      <w:r w:rsidRPr="00FE155D">
        <w:rPr>
          <w:rFonts w:ascii="Times New Roman" w:eastAsia="Times New Roman" w:hAnsi="Times New Roman" w:cs="Times New Roman"/>
          <w:sz w:val="28"/>
          <w:szCs w:val="28"/>
        </w:rPr>
        <w:t>Данная методика оказалась наиболее доступной и интересной и способствовала решению задач исследования.</w:t>
      </w:r>
    </w:p>
    <w:p w14:paraId="54DBD942" w14:textId="77777777" w:rsidR="00B06B4A" w:rsidRPr="00FE155D" w:rsidRDefault="00B06B4A" w:rsidP="00E00300">
      <w:pPr>
        <w:shd w:val="clear" w:color="auto" w:fill="FFFFFF"/>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В соответствии с этой методикой проведено исследование образцов воды на содержание химических веществ в воде и микробиологию.</w:t>
      </w:r>
    </w:p>
    <w:p w14:paraId="112AAED8" w14:textId="77777777" w:rsidR="00B06B4A" w:rsidRPr="00FE155D" w:rsidRDefault="00B06B4A" w:rsidP="00E00300">
      <w:pPr>
        <w:pStyle w:val="a3"/>
        <w:spacing w:before="0" w:beforeAutospacing="0" w:after="0" w:afterAutospacing="0"/>
        <w:ind w:firstLine="708"/>
        <w:jc w:val="both"/>
        <w:rPr>
          <w:sz w:val="28"/>
          <w:szCs w:val="28"/>
        </w:rPr>
      </w:pPr>
      <w:r w:rsidRPr="00FE155D">
        <w:rPr>
          <w:i/>
          <w:sz w:val="28"/>
          <w:szCs w:val="28"/>
        </w:rPr>
        <w:lastRenderedPageBreak/>
        <w:t xml:space="preserve">Практическая значимость </w:t>
      </w:r>
      <w:r w:rsidRPr="00FE155D">
        <w:rPr>
          <w:sz w:val="28"/>
          <w:szCs w:val="28"/>
        </w:rPr>
        <w:t>работы заключается в возможности применения результатов исследования в практической деятельности.</w:t>
      </w:r>
    </w:p>
    <w:p w14:paraId="2D823D3B" w14:textId="77777777" w:rsidR="00B06B4A" w:rsidRPr="00FE155D" w:rsidRDefault="00B06B4A" w:rsidP="00E00300">
      <w:pPr>
        <w:pStyle w:val="a3"/>
        <w:spacing w:before="0" w:beforeAutospacing="0" w:after="0" w:afterAutospacing="0"/>
        <w:ind w:firstLine="708"/>
        <w:jc w:val="both"/>
        <w:rPr>
          <w:i/>
          <w:sz w:val="28"/>
          <w:szCs w:val="28"/>
        </w:rPr>
      </w:pPr>
      <w:r w:rsidRPr="00FE155D">
        <w:rPr>
          <w:i/>
          <w:sz w:val="28"/>
          <w:szCs w:val="28"/>
        </w:rPr>
        <w:t>Этапы исследования:</w:t>
      </w:r>
    </w:p>
    <w:p w14:paraId="7873D314" w14:textId="77777777" w:rsidR="00B06B4A" w:rsidRPr="00FE155D" w:rsidRDefault="00B06B4A" w:rsidP="00E00300">
      <w:pPr>
        <w:pStyle w:val="a3"/>
        <w:spacing w:before="0" w:beforeAutospacing="0" w:after="0" w:afterAutospacing="0"/>
        <w:ind w:firstLine="708"/>
        <w:jc w:val="both"/>
        <w:rPr>
          <w:sz w:val="28"/>
          <w:szCs w:val="28"/>
        </w:rPr>
      </w:pPr>
      <w:r w:rsidRPr="00FE155D">
        <w:rPr>
          <w:sz w:val="28"/>
          <w:szCs w:val="28"/>
        </w:rPr>
        <w:t>февраль 2020 год – сбор образцов воды, химический эксперимент, анализ;</w:t>
      </w:r>
    </w:p>
    <w:p w14:paraId="0E758D85" w14:textId="77777777" w:rsidR="00B06B4A" w:rsidRPr="00FE155D" w:rsidRDefault="00B06B4A" w:rsidP="00E00300">
      <w:pPr>
        <w:pStyle w:val="a3"/>
        <w:spacing w:before="0" w:beforeAutospacing="0" w:after="0" w:afterAutospacing="0"/>
        <w:ind w:firstLine="708"/>
        <w:jc w:val="both"/>
        <w:rPr>
          <w:sz w:val="28"/>
          <w:szCs w:val="28"/>
        </w:rPr>
      </w:pPr>
      <w:r w:rsidRPr="00FE155D">
        <w:rPr>
          <w:sz w:val="28"/>
          <w:szCs w:val="28"/>
        </w:rPr>
        <w:t>март 2020 год – обобщение полученных материалов, оформление выводов.</w:t>
      </w:r>
    </w:p>
    <w:p w14:paraId="4EC2E67B" w14:textId="77777777" w:rsidR="00B06B4A" w:rsidRPr="00FE155D" w:rsidRDefault="00B06B4A" w:rsidP="00E00300">
      <w:pPr>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По результатам исследования подготовлена компьютерная презентация и папка с иллюстративным материалом. </w:t>
      </w:r>
    </w:p>
    <w:p w14:paraId="2610DB3F" w14:textId="77777777" w:rsidR="00B06B4A" w:rsidRDefault="00B06B4A"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6FB7BC34"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76BBF932"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2453D8FE"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3FB85C6B"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1EBE4E0A"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05C48EF5"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60ACFEC1"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67B62354"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517638F6"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3F742157"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652FD6A0"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7749B806"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6225C0B4" w14:textId="77777777" w:rsid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5D5EA36A" w14:textId="77777777" w:rsidR="00FE155D" w:rsidRPr="00FE155D" w:rsidRDefault="00FE155D" w:rsidP="00E00300">
      <w:pPr>
        <w:shd w:val="clear" w:color="auto" w:fill="FFFFFF"/>
        <w:spacing w:after="0" w:line="240" w:lineRule="auto"/>
        <w:ind w:firstLine="708"/>
        <w:jc w:val="both"/>
        <w:rPr>
          <w:rFonts w:ascii="Times New Roman" w:eastAsia="Times New Roman" w:hAnsi="Times New Roman" w:cs="Times New Roman"/>
          <w:sz w:val="28"/>
          <w:szCs w:val="28"/>
        </w:rPr>
      </w:pPr>
    </w:p>
    <w:p w14:paraId="12AFF42D" w14:textId="77777777" w:rsidR="005306EF" w:rsidRDefault="005306EF" w:rsidP="00E00300">
      <w:pPr>
        <w:spacing w:after="0" w:line="240" w:lineRule="auto"/>
        <w:jc w:val="both"/>
        <w:rPr>
          <w:rFonts w:ascii="Times New Roman" w:hAnsi="Times New Roman" w:cs="Times New Roman"/>
          <w:sz w:val="28"/>
          <w:szCs w:val="28"/>
        </w:rPr>
      </w:pPr>
    </w:p>
    <w:p w14:paraId="03370D96" w14:textId="77777777" w:rsidR="006059EF" w:rsidRDefault="006059EF" w:rsidP="00E00300">
      <w:pPr>
        <w:spacing w:after="0" w:line="240" w:lineRule="auto"/>
        <w:jc w:val="both"/>
        <w:rPr>
          <w:rFonts w:ascii="Times New Roman" w:hAnsi="Times New Roman" w:cs="Times New Roman"/>
          <w:sz w:val="28"/>
          <w:szCs w:val="28"/>
        </w:rPr>
      </w:pPr>
    </w:p>
    <w:p w14:paraId="7210DF8C" w14:textId="77777777" w:rsidR="006059EF" w:rsidRDefault="006059EF" w:rsidP="00E00300">
      <w:pPr>
        <w:spacing w:after="0" w:line="240" w:lineRule="auto"/>
        <w:jc w:val="both"/>
        <w:rPr>
          <w:rFonts w:ascii="Times New Roman" w:hAnsi="Times New Roman" w:cs="Times New Roman"/>
          <w:sz w:val="28"/>
          <w:szCs w:val="28"/>
        </w:rPr>
      </w:pPr>
    </w:p>
    <w:p w14:paraId="0C5CF693" w14:textId="77777777" w:rsidR="00D55004" w:rsidRDefault="00D55004" w:rsidP="00E00300">
      <w:pPr>
        <w:spacing w:after="0" w:line="240" w:lineRule="auto"/>
        <w:jc w:val="both"/>
        <w:rPr>
          <w:rFonts w:ascii="Times New Roman" w:hAnsi="Times New Roman" w:cs="Times New Roman"/>
          <w:sz w:val="28"/>
          <w:szCs w:val="28"/>
        </w:rPr>
      </w:pPr>
    </w:p>
    <w:p w14:paraId="656C216B" w14:textId="77777777" w:rsidR="00D55004" w:rsidRDefault="00D55004" w:rsidP="00E00300">
      <w:pPr>
        <w:spacing w:after="0" w:line="240" w:lineRule="auto"/>
        <w:jc w:val="both"/>
        <w:rPr>
          <w:rFonts w:ascii="Times New Roman" w:hAnsi="Times New Roman" w:cs="Times New Roman"/>
          <w:sz w:val="28"/>
          <w:szCs w:val="28"/>
        </w:rPr>
      </w:pPr>
    </w:p>
    <w:p w14:paraId="004AF2AC" w14:textId="77777777" w:rsidR="00D55004" w:rsidRDefault="00D55004" w:rsidP="00E00300">
      <w:pPr>
        <w:spacing w:after="0" w:line="240" w:lineRule="auto"/>
        <w:jc w:val="both"/>
        <w:rPr>
          <w:rFonts w:ascii="Times New Roman" w:hAnsi="Times New Roman" w:cs="Times New Roman"/>
          <w:sz w:val="28"/>
          <w:szCs w:val="28"/>
        </w:rPr>
      </w:pPr>
    </w:p>
    <w:p w14:paraId="564C5A12" w14:textId="77777777" w:rsidR="00D55004" w:rsidRDefault="00D55004" w:rsidP="00E00300">
      <w:pPr>
        <w:spacing w:after="0" w:line="240" w:lineRule="auto"/>
        <w:jc w:val="both"/>
        <w:rPr>
          <w:rFonts w:ascii="Times New Roman" w:hAnsi="Times New Roman" w:cs="Times New Roman"/>
          <w:sz w:val="28"/>
          <w:szCs w:val="28"/>
        </w:rPr>
      </w:pPr>
    </w:p>
    <w:p w14:paraId="4A28371C" w14:textId="77777777" w:rsidR="00D55004" w:rsidRDefault="00D55004" w:rsidP="00E00300">
      <w:pPr>
        <w:spacing w:after="0" w:line="240" w:lineRule="auto"/>
        <w:jc w:val="both"/>
        <w:rPr>
          <w:rFonts w:ascii="Times New Roman" w:hAnsi="Times New Roman" w:cs="Times New Roman"/>
          <w:sz w:val="28"/>
          <w:szCs w:val="28"/>
        </w:rPr>
      </w:pPr>
    </w:p>
    <w:p w14:paraId="03D71BD8" w14:textId="77777777" w:rsidR="006059EF" w:rsidRDefault="006059EF" w:rsidP="00E00300">
      <w:pPr>
        <w:spacing w:after="0" w:line="240" w:lineRule="auto"/>
        <w:jc w:val="both"/>
        <w:rPr>
          <w:rFonts w:ascii="Times New Roman" w:hAnsi="Times New Roman" w:cs="Times New Roman"/>
          <w:sz w:val="28"/>
          <w:szCs w:val="28"/>
        </w:rPr>
      </w:pPr>
    </w:p>
    <w:p w14:paraId="6E53EBCE" w14:textId="77777777" w:rsidR="00E00300" w:rsidRDefault="00E00300" w:rsidP="00E00300">
      <w:pPr>
        <w:spacing w:after="0" w:line="240" w:lineRule="auto"/>
        <w:jc w:val="both"/>
        <w:rPr>
          <w:rFonts w:ascii="Times New Roman" w:hAnsi="Times New Roman" w:cs="Times New Roman"/>
          <w:sz w:val="28"/>
          <w:szCs w:val="28"/>
        </w:rPr>
      </w:pPr>
    </w:p>
    <w:p w14:paraId="248A42D6" w14:textId="77777777" w:rsidR="00E00300" w:rsidRDefault="00E00300" w:rsidP="00E00300">
      <w:pPr>
        <w:spacing w:after="0" w:line="240" w:lineRule="auto"/>
        <w:jc w:val="both"/>
        <w:rPr>
          <w:rFonts w:ascii="Times New Roman" w:hAnsi="Times New Roman" w:cs="Times New Roman"/>
          <w:sz w:val="28"/>
          <w:szCs w:val="28"/>
        </w:rPr>
      </w:pPr>
    </w:p>
    <w:p w14:paraId="6732CF1A" w14:textId="77777777" w:rsidR="00E00300" w:rsidRDefault="00E00300" w:rsidP="00E00300">
      <w:pPr>
        <w:spacing w:after="0" w:line="240" w:lineRule="auto"/>
        <w:jc w:val="both"/>
        <w:rPr>
          <w:rFonts w:ascii="Times New Roman" w:hAnsi="Times New Roman" w:cs="Times New Roman"/>
          <w:sz w:val="28"/>
          <w:szCs w:val="28"/>
        </w:rPr>
      </w:pPr>
    </w:p>
    <w:p w14:paraId="233FFD9A" w14:textId="77777777" w:rsidR="00E00300" w:rsidRDefault="00E00300" w:rsidP="00E00300">
      <w:pPr>
        <w:spacing w:after="0" w:line="240" w:lineRule="auto"/>
        <w:jc w:val="both"/>
        <w:rPr>
          <w:rFonts w:ascii="Times New Roman" w:hAnsi="Times New Roman" w:cs="Times New Roman"/>
          <w:sz w:val="28"/>
          <w:szCs w:val="28"/>
        </w:rPr>
      </w:pPr>
    </w:p>
    <w:p w14:paraId="68F0B8A9" w14:textId="77777777" w:rsidR="00E00300" w:rsidRDefault="00E00300" w:rsidP="00E00300">
      <w:pPr>
        <w:spacing w:after="0" w:line="240" w:lineRule="auto"/>
        <w:jc w:val="both"/>
        <w:rPr>
          <w:rFonts w:ascii="Times New Roman" w:hAnsi="Times New Roman" w:cs="Times New Roman"/>
          <w:sz w:val="28"/>
          <w:szCs w:val="28"/>
        </w:rPr>
      </w:pPr>
    </w:p>
    <w:p w14:paraId="75E922AD" w14:textId="77777777" w:rsidR="00E00300" w:rsidRDefault="00E00300" w:rsidP="00E00300">
      <w:pPr>
        <w:spacing w:after="0" w:line="240" w:lineRule="auto"/>
        <w:jc w:val="both"/>
        <w:rPr>
          <w:rFonts w:ascii="Times New Roman" w:hAnsi="Times New Roman" w:cs="Times New Roman"/>
          <w:sz w:val="28"/>
          <w:szCs w:val="28"/>
        </w:rPr>
      </w:pPr>
    </w:p>
    <w:p w14:paraId="0BE44DA6" w14:textId="77777777" w:rsidR="00E00300" w:rsidRDefault="00E00300" w:rsidP="00E00300">
      <w:pPr>
        <w:spacing w:after="0" w:line="240" w:lineRule="auto"/>
        <w:jc w:val="both"/>
        <w:rPr>
          <w:rFonts w:ascii="Times New Roman" w:hAnsi="Times New Roman" w:cs="Times New Roman"/>
          <w:sz w:val="28"/>
          <w:szCs w:val="28"/>
        </w:rPr>
      </w:pPr>
    </w:p>
    <w:p w14:paraId="50838417" w14:textId="77777777" w:rsidR="00E00300" w:rsidRDefault="00E00300" w:rsidP="00E00300">
      <w:pPr>
        <w:spacing w:after="0" w:line="240" w:lineRule="auto"/>
        <w:jc w:val="both"/>
        <w:rPr>
          <w:rFonts w:ascii="Times New Roman" w:hAnsi="Times New Roman" w:cs="Times New Roman"/>
          <w:sz w:val="28"/>
          <w:szCs w:val="28"/>
        </w:rPr>
      </w:pPr>
    </w:p>
    <w:p w14:paraId="606F3554" w14:textId="77777777" w:rsidR="00E00300" w:rsidRDefault="00E00300" w:rsidP="00E00300">
      <w:pPr>
        <w:spacing w:after="0" w:line="240" w:lineRule="auto"/>
        <w:jc w:val="both"/>
        <w:rPr>
          <w:rFonts w:ascii="Times New Roman" w:hAnsi="Times New Roman" w:cs="Times New Roman"/>
          <w:sz w:val="28"/>
          <w:szCs w:val="28"/>
        </w:rPr>
      </w:pPr>
    </w:p>
    <w:p w14:paraId="255DC297" w14:textId="77777777" w:rsidR="00E00300" w:rsidRDefault="00E00300" w:rsidP="00E00300">
      <w:pPr>
        <w:spacing w:after="0" w:line="240" w:lineRule="auto"/>
        <w:jc w:val="both"/>
        <w:rPr>
          <w:rFonts w:ascii="Times New Roman" w:hAnsi="Times New Roman" w:cs="Times New Roman"/>
          <w:sz w:val="28"/>
          <w:szCs w:val="28"/>
        </w:rPr>
      </w:pPr>
    </w:p>
    <w:p w14:paraId="18FEE3FD" w14:textId="77777777" w:rsidR="00E00300" w:rsidRDefault="00E00300" w:rsidP="00E00300">
      <w:pPr>
        <w:spacing w:after="0" w:line="240" w:lineRule="auto"/>
        <w:jc w:val="both"/>
        <w:rPr>
          <w:rFonts w:ascii="Times New Roman" w:hAnsi="Times New Roman" w:cs="Times New Roman"/>
          <w:sz w:val="28"/>
          <w:szCs w:val="28"/>
        </w:rPr>
      </w:pPr>
    </w:p>
    <w:p w14:paraId="057D1F2E" w14:textId="77777777" w:rsidR="00E00300" w:rsidRPr="00FE155D" w:rsidRDefault="00E00300" w:rsidP="00E00300">
      <w:pPr>
        <w:spacing w:after="0" w:line="240" w:lineRule="auto"/>
        <w:jc w:val="both"/>
        <w:rPr>
          <w:rFonts w:ascii="Times New Roman" w:hAnsi="Times New Roman" w:cs="Times New Roman"/>
          <w:sz w:val="28"/>
          <w:szCs w:val="28"/>
        </w:rPr>
      </w:pPr>
    </w:p>
    <w:p w14:paraId="2C21D904" w14:textId="77777777" w:rsidR="00BC2F9B" w:rsidRPr="008D647F" w:rsidRDefault="00BC2F9B" w:rsidP="00E00300">
      <w:pPr>
        <w:pStyle w:val="2"/>
        <w:spacing w:before="0" w:line="240" w:lineRule="auto"/>
        <w:ind w:firstLine="708"/>
        <w:jc w:val="both"/>
        <w:rPr>
          <w:rFonts w:ascii="Times New Roman" w:hAnsi="Times New Roman" w:cs="Times New Roman"/>
          <w:color w:val="auto"/>
          <w:sz w:val="28"/>
          <w:szCs w:val="28"/>
        </w:rPr>
      </w:pPr>
      <w:bookmarkStart w:id="2" w:name="_Toc35450555"/>
      <w:r w:rsidRPr="008D647F">
        <w:rPr>
          <w:rFonts w:ascii="Times New Roman" w:hAnsi="Times New Roman" w:cs="Times New Roman"/>
          <w:color w:val="auto"/>
          <w:sz w:val="28"/>
          <w:szCs w:val="28"/>
        </w:rPr>
        <w:t>Ос</w:t>
      </w:r>
      <w:r w:rsidR="007D0432" w:rsidRPr="008D647F">
        <w:rPr>
          <w:rFonts w:ascii="Times New Roman" w:hAnsi="Times New Roman" w:cs="Times New Roman"/>
          <w:color w:val="auto"/>
          <w:sz w:val="28"/>
          <w:szCs w:val="28"/>
        </w:rPr>
        <w:t>обенности питьевой воды</w:t>
      </w:r>
      <w:bookmarkEnd w:id="2"/>
      <w:r w:rsidRPr="008D647F">
        <w:rPr>
          <w:rFonts w:ascii="Times New Roman" w:hAnsi="Times New Roman" w:cs="Times New Roman"/>
          <w:color w:val="auto"/>
          <w:sz w:val="28"/>
          <w:szCs w:val="28"/>
        </w:rPr>
        <w:t xml:space="preserve"> </w:t>
      </w:r>
    </w:p>
    <w:p w14:paraId="298F35DD" w14:textId="77777777" w:rsidR="00BC2F9B" w:rsidRPr="00FE155D" w:rsidRDefault="00BC2F9B"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Распределение воды на нашей планете очень неравномерно. Основную её часть (97,41%) содержат океаны и только малая часть (2,59%) находится на суше. Большая часть воды на суше малодоступна, поскольку она присутствует в виде льда, снега или грунтовых вод и только очень небольшое количество от общего </w:t>
      </w:r>
      <w:proofErr w:type="spellStart"/>
      <w:r w:rsidRPr="00FE155D">
        <w:rPr>
          <w:rFonts w:ascii="Times New Roman" w:hAnsi="Times New Roman" w:cs="Times New Roman"/>
          <w:sz w:val="28"/>
          <w:szCs w:val="28"/>
        </w:rPr>
        <w:t>влагопользования</w:t>
      </w:r>
      <w:proofErr w:type="spellEnd"/>
      <w:r w:rsidR="00B372D5" w:rsidRPr="00FE155D">
        <w:rPr>
          <w:rFonts w:ascii="Times New Roman" w:hAnsi="Times New Roman" w:cs="Times New Roman"/>
          <w:sz w:val="28"/>
          <w:szCs w:val="28"/>
        </w:rPr>
        <w:t xml:space="preserve"> (0,014%)</w:t>
      </w:r>
      <w:r w:rsidRPr="00FE155D">
        <w:rPr>
          <w:rFonts w:ascii="Times New Roman" w:hAnsi="Times New Roman" w:cs="Times New Roman"/>
          <w:sz w:val="28"/>
          <w:szCs w:val="28"/>
        </w:rPr>
        <w:t xml:space="preserve"> доступно людям и другим живым организмам.</w:t>
      </w:r>
      <w:r w:rsidR="00B372D5" w:rsidRPr="00FE155D">
        <w:rPr>
          <w:rFonts w:ascii="Times New Roman" w:hAnsi="Times New Roman" w:cs="Times New Roman"/>
          <w:sz w:val="28"/>
          <w:szCs w:val="28"/>
        </w:rPr>
        <w:t xml:space="preserve"> По оценкам Института мировых ресурсов запас воды на планете в принципе достаточен, чтобы обеспечить 20 млрд человек в год. Однако возникает вопрос о качестве воды. [</w:t>
      </w:r>
      <w:r w:rsidR="00D55004">
        <w:rPr>
          <w:rFonts w:ascii="Times New Roman" w:hAnsi="Times New Roman" w:cs="Times New Roman"/>
          <w:sz w:val="28"/>
          <w:szCs w:val="28"/>
        </w:rPr>
        <w:t>4</w:t>
      </w:r>
      <w:r w:rsidR="00B372D5" w:rsidRPr="00FE155D">
        <w:rPr>
          <w:rFonts w:ascii="Times New Roman" w:hAnsi="Times New Roman" w:cs="Times New Roman"/>
          <w:sz w:val="28"/>
          <w:szCs w:val="28"/>
        </w:rPr>
        <w:t>]</w:t>
      </w:r>
    </w:p>
    <w:p w14:paraId="761216BB" w14:textId="77777777" w:rsidR="00272C5E" w:rsidRPr="00FE155D" w:rsidRDefault="00B372D5"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Обеспечение достаточным количеством качественной воды – серьезная проблема, над которой работают ученые во многих странах. При прохождении через гидрологический цикл вода загрязняется взвешенными и растворенными в ней веществами – как природными компонентами, так и отходами человеческой деятельности. Доля промышленности в загрязнении в загрязнении поверхностных вод в целом составляет 70-80 %. Основная часть используемой в промышленности воды возвращается в естественные водоёмы, но уже в виде стоков, загрязненных </w:t>
      </w:r>
      <w:r w:rsidR="00272C5E" w:rsidRPr="00FE155D">
        <w:rPr>
          <w:rFonts w:ascii="Times New Roman" w:hAnsi="Times New Roman" w:cs="Times New Roman"/>
          <w:sz w:val="28"/>
          <w:szCs w:val="28"/>
        </w:rPr>
        <w:t xml:space="preserve">примесями взвешенных и растворённых соединений, большинство из которых токсичны или меняют химический состав водоёмов. </w:t>
      </w:r>
    </w:p>
    <w:p w14:paraId="2EFEEDA9" w14:textId="77777777" w:rsidR="00B372D5" w:rsidRPr="00FE155D" w:rsidRDefault="00272C5E"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Загрязняющие вещества могут попасть в озера и реки и из таких источников, как неисправные канализационные сети, животноводческие фермы, скотные дворы, выгребные ямы, ливневые стоки с городских и промышленных территорий, а также при протекании через загрязнённую почву. </w:t>
      </w:r>
    </w:p>
    <w:p w14:paraId="04F02B43" w14:textId="77777777" w:rsidR="00176AF3" w:rsidRPr="00FE155D" w:rsidRDefault="00176AF3"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Поэтому стоит задуматься, а какую воду мы пьём? Из водопроводного крана, подготовленную, бутилированную, или из многочисленных родников? Какая вода безопаснее? Для ответа на этот вопрос, прежде всего, необходимо рассмотрет</w:t>
      </w:r>
      <w:r w:rsidR="0016797D" w:rsidRPr="00FE155D">
        <w:rPr>
          <w:rFonts w:ascii="Times New Roman" w:hAnsi="Times New Roman" w:cs="Times New Roman"/>
          <w:sz w:val="28"/>
          <w:szCs w:val="28"/>
        </w:rPr>
        <w:t>ь условия формирования природного источника</w:t>
      </w:r>
      <w:r w:rsidRPr="00FE155D">
        <w:rPr>
          <w:rFonts w:ascii="Times New Roman" w:hAnsi="Times New Roman" w:cs="Times New Roman"/>
          <w:sz w:val="28"/>
          <w:szCs w:val="28"/>
        </w:rPr>
        <w:t xml:space="preserve">  воды</w:t>
      </w:r>
      <w:r w:rsidR="0016797D" w:rsidRPr="00FE155D">
        <w:rPr>
          <w:rFonts w:ascii="Times New Roman" w:hAnsi="Times New Roman" w:cs="Times New Roman"/>
          <w:sz w:val="28"/>
          <w:szCs w:val="28"/>
        </w:rPr>
        <w:t xml:space="preserve"> – родника «Белый ключ»</w:t>
      </w:r>
      <w:r w:rsidRPr="00FE155D">
        <w:rPr>
          <w:rFonts w:ascii="Times New Roman" w:hAnsi="Times New Roman" w:cs="Times New Roman"/>
          <w:sz w:val="28"/>
          <w:szCs w:val="28"/>
        </w:rPr>
        <w:t>, а также способы очистки водопроводной воды</w:t>
      </w:r>
      <w:r w:rsidR="0016797D" w:rsidRPr="00FE155D">
        <w:rPr>
          <w:rFonts w:ascii="Times New Roman" w:hAnsi="Times New Roman" w:cs="Times New Roman"/>
          <w:sz w:val="28"/>
          <w:szCs w:val="28"/>
        </w:rPr>
        <w:t xml:space="preserve"> в городе Ульяновске</w:t>
      </w:r>
      <w:r w:rsidRPr="00FE155D">
        <w:rPr>
          <w:rFonts w:ascii="Times New Roman" w:hAnsi="Times New Roman" w:cs="Times New Roman"/>
          <w:sz w:val="28"/>
          <w:szCs w:val="28"/>
        </w:rPr>
        <w:t xml:space="preserve">. </w:t>
      </w:r>
    </w:p>
    <w:p w14:paraId="0CB86C08" w14:textId="77777777" w:rsidR="00C31B69" w:rsidRPr="00FE155D" w:rsidRDefault="00176AF3" w:rsidP="00E00300">
      <w:pPr>
        <w:spacing w:after="0" w:line="240" w:lineRule="auto"/>
        <w:jc w:val="both"/>
        <w:rPr>
          <w:rFonts w:ascii="Times New Roman" w:hAnsi="Times New Roman" w:cs="Times New Roman"/>
          <w:sz w:val="28"/>
          <w:szCs w:val="28"/>
        </w:rPr>
      </w:pPr>
      <w:r w:rsidRPr="00FE155D">
        <w:rPr>
          <w:rFonts w:ascii="Times New Roman" w:hAnsi="Times New Roman" w:cs="Times New Roman"/>
          <w:sz w:val="28"/>
          <w:szCs w:val="28"/>
        </w:rPr>
        <w:tab/>
        <w:t>Природные подземные (родниковые) воды формируются в основном из вод атмосферных осадков, выпадающих на земную поверхность и просачивающихся (</w:t>
      </w:r>
      <w:proofErr w:type="spellStart"/>
      <w:r w:rsidRPr="00FE155D">
        <w:rPr>
          <w:rFonts w:ascii="Times New Roman" w:hAnsi="Times New Roman" w:cs="Times New Roman"/>
          <w:sz w:val="28"/>
          <w:szCs w:val="28"/>
        </w:rPr>
        <w:t>инфильтрующих</w:t>
      </w:r>
      <w:proofErr w:type="spellEnd"/>
      <w:r w:rsidRPr="00FE155D">
        <w:rPr>
          <w:rFonts w:ascii="Times New Roman" w:hAnsi="Times New Roman" w:cs="Times New Roman"/>
          <w:sz w:val="28"/>
          <w:szCs w:val="28"/>
        </w:rPr>
        <w:t>) в землю на некоторую глубину, и из вод из болот, рек, озер и водохранилищ, также просачивающихся в землю. Количество влаги, прогоняемой таким образом в почву, составляет 15-20 % общего количества атмосферных осадков.</w:t>
      </w:r>
      <w:r w:rsidR="00C31B69" w:rsidRPr="00FE155D">
        <w:rPr>
          <w:rFonts w:ascii="Times New Roman" w:hAnsi="Times New Roman" w:cs="Times New Roman"/>
          <w:sz w:val="28"/>
          <w:szCs w:val="28"/>
        </w:rPr>
        <w:t xml:space="preserve"> </w:t>
      </w:r>
    </w:p>
    <w:p w14:paraId="1A151559" w14:textId="77777777" w:rsidR="00C31B69" w:rsidRPr="00FE155D" w:rsidRDefault="00D55004" w:rsidP="00E00300">
      <w:pPr>
        <w:spacing w:after="0" w:line="240" w:lineRule="auto"/>
        <w:ind w:firstLine="708"/>
        <w:jc w:val="both"/>
        <w:rPr>
          <w:rFonts w:ascii="Times New Roman" w:hAnsi="Times New Roman" w:cs="Times New Roman"/>
          <w:sz w:val="28"/>
          <w:szCs w:val="28"/>
          <w:shd w:val="clear" w:color="auto" w:fill="FFFFFF"/>
        </w:rPr>
      </w:pPr>
      <w:r w:rsidRPr="00FE155D">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79E2CF43" wp14:editId="0D3637C7">
            <wp:simplePos x="0" y="0"/>
            <wp:positionH relativeFrom="margin">
              <wp:align>right</wp:align>
            </wp:positionH>
            <wp:positionV relativeFrom="margin">
              <wp:posOffset>1880235</wp:posOffset>
            </wp:positionV>
            <wp:extent cx="3124200" cy="3124200"/>
            <wp:effectExtent l="0" t="0" r="0" b="0"/>
            <wp:wrapSquare wrapText="bothSides"/>
            <wp:docPr id="4" name="Рисунок 1" descr="C:\Users\user\Desktop\Исследовательские работы\Вода Шипанов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следовательские работы\Вода Шипанова\карта.jpg"/>
                    <pic:cNvPicPr>
                      <a:picLocks noChangeAspect="1" noChangeArrowheads="1"/>
                    </pic:cNvPicPr>
                  </pic:nvPicPr>
                  <pic:blipFill>
                    <a:blip r:embed="rId9"/>
                    <a:srcRect/>
                    <a:stretch>
                      <a:fillRect/>
                    </a:stretch>
                  </pic:blipFill>
                  <pic:spPr bwMode="auto">
                    <a:xfrm>
                      <a:off x="0" y="0"/>
                      <a:ext cx="3124200" cy="3124200"/>
                    </a:xfrm>
                    <a:prstGeom prst="rect">
                      <a:avLst/>
                    </a:prstGeom>
                    <a:noFill/>
                    <a:ln w="9525">
                      <a:noFill/>
                      <a:miter lim="800000"/>
                      <a:headEnd/>
                      <a:tailEnd/>
                    </a:ln>
                  </pic:spPr>
                </pic:pic>
              </a:graphicData>
            </a:graphic>
          </wp:anchor>
        </w:drawing>
      </w:r>
      <w:r w:rsidR="008D647F">
        <w:rPr>
          <w:rFonts w:ascii="Times New Roman" w:hAnsi="Times New Roman" w:cs="Times New Roman"/>
          <w:sz w:val="28"/>
          <w:szCs w:val="28"/>
          <w:shd w:val="clear" w:color="auto" w:fill="FFFFFF"/>
        </w:rPr>
        <w:t xml:space="preserve">Родник </w:t>
      </w:r>
      <w:r w:rsidR="00C31B69" w:rsidRPr="00FE155D">
        <w:rPr>
          <w:rFonts w:ascii="Times New Roman" w:hAnsi="Times New Roman" w:cs="Times New Roman"/>
          <w:sz w:val="28"/>
          <w:szCs w:val="28"/>
          <w:shd w:val="clear" w:color="auto" w:fill="FFFFFF"/>
        </w:rPr>
        <w:t>Белый Ключ, объявлен памятником природы (ООПТ) постановлением главы администрации Ульяновской области N 196 от 18.12.1995 года. Общая площадь ООПТ: 0,7 га. Назначение ООПТ - сохранение уникального гидрологического объекта.</w:t>
      </w:r>
    </w:p>
    <w:p w14:paraId="35E0B1C7" w14:textId="77777777" w:rsidR="001119B7"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 xml:space="preserve">В геоморфологическом понимании территория, где расположен Белый ключ, является частью правого коренного склона долины реки </w:t>
      </w:r>
      <w:proofErr w:type="spellStart"/>
      <w:r w:rsidRPr="00FE155D">
        <w:rPr>
          <w:rFonts w:ascii="Times New Roman" w:hAnsi="Times New Roman" w:cs="Times New Roman"/>
          <w:sz w:val="28"/>
          <w:szCs w:val="28"/>
          <w:shd w:val="clear" w:color="auto" w:fill="FFFFFF"/>
        </w:rPr>
        <w:t>Свияги</w:t>
      </w:r>
      <w:proofErr w:type="spellEnd"/>
      <w:r w:rsidRPr="00FE155D">
        <w:rPr>
          <w:rFonts w:ascii="Times New Roman" w:hAnsi="Times New Roman" w:cs="Times New Roman"/>
          <w:sz w:val="28"/>
          <w:szCs w:val="28"/>
          <w:shd w:val="clear" w:color="auto" w:fill="FFFFFF"/>
        </w:rPr>
        <w:t xml:space="preserve"> и водораздельного склона западной экспозиции рек Волги и </w:t>
      </w:r>
      <w:proofErr w:type="spellStart"/>
      <w:r w:rsidRPr="00FE155D">
        <w:rPr>
          <w:rFonts w:ascii="Times New Roman" w:hAnsi="Times New Roman" w:cs="Times New Roman"/>
          <w:sz w:val="28"/>
          <w:szCs w:val="28"/>
          <w:shd w:val="clear" w:color="auto" w:fill="FFFFFF"/>
        </w:rPr>
        <w:t>Свияги</w:t>
      </w:r>
      <w:proofErr w:type="spellEnd"/>
      <w:r w:rsidRPr="00FE155D">
        <w:rPr>
          <w:rFonts w:ascii="Times New Roman" w:hAnsi="Times New Roman" w:cs="Times New Roman"/>
          <w:sz w:val="28"/>
          <w:szCs w:val="28"/>
          <w:shd w:val="clear" w:color="auto" w:fill="FFFFFF"/>
        </w:rPr>
        <w:t>. Абсолютная высота водораздела 191-192 м.</w:t>
      </w:r>
      <w:r w:rsidR="001119B7" w:rsidRPr="00FE155D">
        <w:rPr>
          <w:rFonts w:ascii="Times New Roman" w:hAnsi="Times New Roman" w:cs="Times New Roman"/>
          <w:sz w:val="28"/>
          <w:szCs w:val="28"/>
        </w:rPr>
        <w:t xml:space="preserve"> </w:t>
      </w:r>
    </w:p>
    <w:p w14:paraId="0810ECD9" w14:textId="77777777" w:rsidR="002B7CC4"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В этом месте находится несколько источников выбивающих в эрозионной ложбине, в средней части склона, на абсолютной высоте 145 м. Высота склона над родником 5 м. Общий уклон поверхности - юго-западный. По дну ложбины течет ручей образованный отдельно выбивающими на поверхность родниками. Ручей через 55 м питает пруд. Ширина ручья около 1.5 м, глубина не более 0.1 м, пруд размером 75x45 м, глубиной не более 0.5 м. Пруд образован земляной дамбой, её высота над урезом воды не более 0,5 м. В центре дамбы уложена труба дл</w:t>
      </w:r>
      <w:r w:rsidR="00602F65" w:rsidRPr="00FE155D">
        <w:rPr>
          <w:rFonts w:ascii="Times New Roman" w:hAnsi="Times New Roman" w:cs="Times New Roman"/>
          <w:sz w:val="28"/>
          <w:szCs w:val="28"/>
          <w:shd w:val="clear" w:color="auto" w:fill="FFFFFF"/>
        </w:rPr>
        <w:t>я сброса излишков воды. Террито</w:t>
      </w:r>
      <w:r w:rsidRPr="00FE155D">
        <w:rPr>
          <w:rFonts w:ascii="Times New Roman" w:hAnsi="Times New Roman" w:cs="Times New Roman"/>
          <w:sz w:val="28"/>
          <w:szCs w:val="28"/>
          <w:shd w:val="clear" w:color="auto" w:fill="FFFFFF"/>
        </w:rPr>
        <w:t>рия близ пруда заболочена, поросла болотной растительностью. На берегах произрастаю</w:t>
      </w:r>
      <w:r w:rsidR="00602F65" w:rsidRPr="00FE155D">
        <w:rPr>
          <w:rFonts w:ascii="Times New Roman" w:hAnsi="Times New Roman" w:cs="Times New Roman"/>
          <w:sz w:val="28"/>
          <w:szCs w:val="28"/>
          <w:shd w:val="clear" w:color="auto" w:fill="FFFFFF"/>
        </w:rPr>
        <w:t>т ветлы. Вокруг ложбины, с востока</w:t>
      </w:r>
      <w:r w:rsidRPr="00FE155D">
        <w:rPr>
          <w:rFonts w:ascii="Times New Roman" w:hAnsi="Times New Roman" w:cs="Times New Roman"/>
          <w:sz w:val="28"/>
          <w:szCs w:val="28"/>
          <w:shd w:val="clear" w:color="auto" w:fill="FFFFFF"/>
        </w:rPr>
        <w:t xml:space="preserve"> вплотную проходит шоссе, с других сторон плотная застройка.</w:t>
      </w:r>
    </w:p>
    <w:p w14:paraId="0C5AF43C" w14:textId="77777777" w:rsidR="00602F65"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В основании вскрытого скважинами разреза, по данным инженерно-геологических изысканий института «</w:t>
      </w:r>
      <w:proofErr w:type="spellStart"/>
      <w:r w:rsidRPr="00FE155D">
        <w:rPr>
          <w:rFonts w:ascii="Times New Roman" w:hAnsi="Times New Roman" w:cs="Times New Roman"/>
          <w:sz w:val="28"/>
          <w:szCs w:val="28"/>
          <w:shd w:val="clear" w:color="auto" w:fill="FFFFFF"/>
        </w:rPr>
        <w:t>Ульяновскводпроект</w:t>
      </w:r>
      <w:proofErr w:type="spellEnd"/>
      <w:r w:rsidRPr="00FE155D">
        <w:rPr>
          <w:rFonts w:ascii="Times New Roman" w:hAnsi="Times New Roman" w:cs="Times New Roman"/>
          <w:sz w:val="28"/>
          <w:szCs w:val="28"/>
          <w:shd w:val="clear" w:color="auto" w:fill="FFFFFF"/>
        </w:rPr>
        <w:t xml:space="preserve">» (1995 год), залегают нижнемеловые </w:t>
      </w:r>
      <w:proofErr w:type="spellStart"/>
      <w:r w:rsidRPr="00FE155D">
        <w:rPr>
          <w:rFonts w:ascii="Times New Roman" w:hAnsi="Times New Roman" w:cs="Times New Roman"/>
          <w:sz w:val="28"/>
          <w:szCs w:val="28"/>
          <w:shd w:val="clear" w:color="auto" w:fill="FFFFFF"/>
        </w:rPr>
        <w:t>альбские</w:t>
      </w:r>
      <w:proofErr w:type="spellEnd"/>
      <w:r w:rsidRPr="00FE155D">
        <w:rPr>
          <w:rFonts w:ascii="Times New Roman" w:hAnsi="Times New Roman" w:cs="Times New Roman"/>
          <w:sz w:val="28"/>
          <w:szCs w:val="28"/>
          <w:shd w:val="clear" w:color="auto" w:fill="FFFFFF"/>
        </w:rPr>
        <w:t xml:space="preserve">, черные, местами </w:t>
      </w:r>
      <w:proofErr w:type="spellStart"/>
      <w:r w:rsidRPr="00FE155D">
        <w:rPr>
          <w:rFonts w:ascii="Times New Roman" w:hAnsi="Times New Roman" w:cs="Times New Roman"/>
          <w:sz w:val="28"/>
          <w:szCs w:val="28"/>
          <w:shd w:val="clear" w:color="auto" w:fill="FFFFFF"/>
        </w:rPr>
        <w:t>алевритистые</w:t>
      </w:r>
      <w:proofErr w:type="spellEnd"/>
      <w:r w:rsidRPr="00FE155D">
        <w:rPr>
          <w:rFonts w:ascii="Times New Roman" w:hAnsi="Times New Roman" w:cs="Times New Roman"/>
          <w:sz w:val="28"/>
          <w:szCs w:val="28"/>
          <w:shd w:val="clear" w:color="auto" w:fill="FFFFFF"/>
        </w:rPr>
        <w:t xml:space="preserve"> глины (К, </w:t>
      </w:r>
      <w:proofErr w:type="spellStart"/>
      <w:r w:rsidRPr="00FE155D">
        <w:rPr>
          <w:rFonts w:ascii="Times New Roman" w:hAnsi="Times New Roman" w:cs="Times New Roman"/>
          <w:sz w:val="28"/>
          <w:szCs w:val="28"/>
          <w:shd w:val="clear" w:color="auto" w:fill="FFFFFF"/>
        </w:rPr>
        <w:t>аl</w:t>
      </w:r>
      <w:proofErr w:type="spellEnd"/>
      <w:r w:rsidRPr="00FE155D">
        <w:rPr>
          <w:rFonts w:ascii="Times New Roman" w:hAnsi="Times New Roman" w:cs="Times New Roman"/>
          <w:sz w:val="28"/>
          <w:szCs w:val="28"/>
          <w:shd w:val="clear" w:color="auto" w:fill="FFFFFF"/>
        </w:rPr>
        <w:t xml:space="preserve">). Выше залегает толща верхнемеловых отложений </w:t>
      </w:r>
      <w:proofErr w:type="spellStart"/>
      <w:r w:rsidRPr="00FE155D">
        <w:rPr>
          <w:rFonts w:ascii="Times New Roman" w:hAnsi="Times New Roman" w:cs="Times New Roman"/>
          <w:sz w:val="28"/>
          <w:szCs w:val="28"/>
          <w:shd w:val="clear" w:color="auto" w:fill="FFFFFF"/>
        </w:rPr>
        <w:t>турон-сантонского</w:t>
      </w:r>
      <w:proofErr w:type="spellEnd"/>
      <w:r w:rsidRPr="00FE155D">
        <w:rPr>
          <w:rFonts w:ascii="Times New Roman" w:hAnsi="Times New Roman" w:cs="Times New Roman"/>
          <w:sz w:val="28"/>
          <w:szCs w:val="28"/>
          <w:shd w:val="clear" w:color="auto" w:fill="FFFFFF"/>
        </w:rPr>
        <w:t xml:space="preserve"> яруса, </w:t>
      </w:r>
      <w:proofErr w:type="spellStart"/>
      <w:r w:rsidRPr="00FE155D">
        <w:rPr>
          <w:rFonts w:ascii="Times New Roman" w:hAnsi="Times New Roman" w:cs="Times New Roman"/>
          <w:sz w:val="28"/>
          <w:szCs w:val="28"/>
          <w:shd w:val="clear" w:color="auto" w:fill="FFFFFF"/>
        </w:rPr>
        <w:t>литологически</w:t>
      </w:r>
      <w:proofErr w:type="spellEnd"/>
      <w:r w:rsidRPr="00FE155D">
        <w:rPr>
          <w:rFonts w:ascii="Times New Roman" w:hAnsi="Times New Roman" w:cs="Times New Roman"/>
          <w:sz w:val="28"/>
          <w:szCs w:val="28"/>
          <w:shd w:val="clear" w:color="auto" w:fill="FFFFFF"/>
        </w:rPr>
        <w:t xml:space="preserve"> представленных глинами, мелом, мергелем мелоподобным и глинистым. В кровле - толща мергеля зеленовато-серого, местами глинистого, мощностью от 0,5 до 8,2 м. В верхней части склона они залегают непосредственно под почвенно-растительным слоем, мощность которого здесь равна 0,8 м.</w:t>
      </w:r>
      <w:r w:rsidR="00602F65" w:rsidRPr="00FE155D">
        <w:rPr>
          <w:rFonts w:ascii="Times New Roman" w:hAnsi="Times New Roman" w:cs="Times New Roman"/>
          <w:sz w:val="28"/>
          <w:szCs w:val="28"/>
        </w:rPr>
        <w:t xml:space="preserve"> </w:t>
      </w:r>
      <w:r w:rsidRPr="00FE155D">
        <w:rPr>
          <w:rFonts w:ascii="Times New Roman" w:hAnsi="Times New Roman" w:cs="Times New Roman"/>
          <w:sz w:val="28"/>
          <w:szCs w:val="28"/>
          <w:shd w:val="clear" w:color="auto" w:fill="FFFFFF"/>
        </w:rPr>
        <w:t xml:space="preserve">Гидрологические условия характеризуются развитием верхнемелового </w:t>
      </w:r>
      <w:proofErr w:type="spellStart"/>
      <w:r w:rsidRPr="00FE155D">
        <w:rPr>
          <w:rFonts w:ascii="Times New Roman" w:hAnsi="Times New Roman" w:cs="Times New Roman"/>
          <w:sz w:val="28"/>
          <w:szCs w:val="28"/>
          <w:shd w:val="clear" w:color="auto" w:fill="FFFFFF"/>
        </w:rPr>
        <w:t>сантонско-туронского</w:t>
      </w:r>
      <w:proofErr w:type="spellEnd"/>
      <w:r w:rsidRPr="00FE155D">
        <w:rPr>
          <w:rFonts w:ascii="Times New Roman" w:hAnsi="Times New Roman" w:cs="Times New Roman"/>
          <w:sz w:val="28"/>
          <w:szCs w:val="28"/>
          <w:shd w:val="clear" w:color="auto" w:fill="FFFFFF"/>
        </w:rPr>
        <w:t xml:space="preserve"> водоносного горизонта. Водовмещающими породами служат мел и мелоподобный мергель.</w:t>
      </w:r>
      <w:r w:rsidR="00602F65" w:rsidRPr="00FE155D">
        <w:rPr>
          <w:rFonts w:ascii="Times New Roman" w:hAnsi="Times New Roman" w:cs="Times New Roman"/>
          <w:sz w:val="28"/>
          <w:szCs w:val="28"/>
        </w:rPr>
        <w:t xml:space="preserve"> </w:t>
      </w:r>
      <w:r w:rsidRPr="00FE155D">
        <w:rPr>
          <w:rFonts w:ascii="Times New Roman" w:hAnsi="Times New Roman" w:cs="Times New Roman"/>
          <w:sz w:val="28"/>
          <w:szCs w:val="28"/>
          <w:shd w:val="clear" w:color="auto" w:fill="FFFFFF"/>
        </w:rPr>
        <w:t xml:space="preserve">Мощность водовмещающих пород в пределах исследованной площади колеблется от 0,4 до 1,5 м. </w:t>
      </w:r>
      <w:proofErr w:type="spellStart"/>
      <w:r w:rsidRPr="00FE155D">
        <w:rPr>
          <w:rFonts w:ascii="Times New Roman" w:hAnsi="Times New Roman" w:cs="Times New Roman"/>
          <w:sz w:val="28"/>
          <w:szCs w:val="28"/>
          <w:shd w:val="clear" w:color="auto" w:fill="FFFFFF"/>
        </w:rPr>
        <w:t>Водоупором</w:t>
      </w:r>
      <w:proofErr w:type="spellEnd"/>
      <w:r w:rsidRPr="00FE155D">
        <w:rPr>
          <w:rFonts w:ascii="Times New Roman" w:hAnsi="Times New Roman" w:cs="Times New Roman"/>
          <w:sz w:val="28"/>
          <w:szCs w:val="28"/>
          <w:shd w:val="clear" w:color="auto" w:fill="FFFFFF"/>
        </w:rPr>
        <w:t xml:space="preserve"> для данного водоносного горизонта служат одновозрастные глины и нижнемеловые </w:t>
      </w:r>
      <w:proofErr w:type="spellStart"/>
      <w:r w:rsidRPr="00FE155D">
        <w:rPr>
          <w:rFonts w:ascii="Times New Roman" w:hAnsi="Times New Roman" w:cs="Times New Roman"/>
          <w:sz w:val="28"/>
          <w:szCs w:val="28"/>
          <w:shd w:val="clear" w:color="auto" w:fill="FFFFFF"/>
        </w:rPr>
        <w:t>альбские</w:t>
      </w:r>
      <w:proofErr w:type="spellEnd"/>
      <w:r w:rsidRPr="00FE155D">
        <w:rPr>
          <w:rFonts w:ascii="Times New Roman" w:hAnsi="Times New Roman" w:cs="Times New Roman"/>
          <w:sz w:val="28"/>
          <w:szCs w:val="28"/>
          <w:shd w:val="clear" w:color="auto" w:fill="FFFFFF"/>
        </w:rPr>
        <w:t xml:space="preserve"> глины.</w:t>
      </w:r>
    </w:p>
    <w:p w14:paraId="18586C81" w14:textId="77777777" w:rsidR="002B7CC4"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 xml:space="preserve">По типу залегания воды данного горизонта межпластовые, безнапорные. Коэффициент фильтрации водовмещающих пород в среднем </w:t>
      </w:r>
      <w:r w:rsidRPr="00FE155D">
        <w:rPr>
          <w:rFonts w:ascii="Times New Roman" w:hAnsi="Times New Roman" w:cs="Times New Roman"/>
          <w:sz w:val="28"/>
          <w:szCs w:val="28"/>
          <w:shd w:val="clear" w:color="auto" w:fill="FFFFFF"/>
        </w:rPr>
        <w:lastRenderedPageBreak/>
        <w:t>равен 7,5 м/сутки.</w:t>
      </w:r>
      <w:r w:rsidR="001119B7" w:rsidRPr="00FE155D">
        <w:rPr>
          <w:rFonts w:ascii="Times New Roman" w:hAnsi="Times New Roman" w:cs="Times New Roman"/>
          <w:sz w:val="28"/>
          <w:szCs w:val="28"/>
          <w:shd w:val="clear" w:color="auto" w:fill="FFFFFF"/>
        </w:rPr>
        <w:t xml:space="preserve">  </w:t>
      </w:r>
      <w:r w:rsidR="001119B7" w:rsidRPr="00FE155D">
        <w:rPr>
          <w:rFonts w:ascii="Times New Roman" w:hAnsi="Times New Roman" w:cs="Times New Roman"/>
          <w:sz w:val="28"/>
          <w:szCs w:val="28"/>
        </w:rPr>
        <w:t>Межпластовые воды отделены от дневной поверхности водоупорным слоем и имеют несовпадающие области питания и распространения, а также участки выхода водосодержащего пласта на поверхность земли (зона естественного дренирования). Эти воды залегают на сравнительно небольших глубинах и являются причиной подтопления локальных участков.</w:t>
      </w:r>
    </w:p>
    <w:p w14:paraId="13474803" w14:textId="77777777" w:rsidR="001119B7"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Режим водонапорного горизонта находится в тесной связи с климатическими и гидродинамическими факторами. Питание его происходит, в основном, за счет инфильтрации и атмосферных осадков. Суммарный дебет источников около 9,5 л/сек.</w:t>
      </w:r>
    </w:p>
    <w:p w14:paraId="30A268F1" w14:textId="77777777" w:rsidR="002B7CC4"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Химический состав подземных вод:</w:t>
      </w:r>
    </w:p>
    <w:p w14:paraId="61A0B4D3" w14:textId="77777777" w:rsidR="002B7CC4"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 xml:space="preserve">- по минерализации воды пресные, по </w:t>
      </w:r>
      <w:proofErr w:type="spellStart"/>
      <w:r w:rsidRPr="00FE155D">
        <w:rPr>
          <w:rFonts w:ascii="Times New Roman" w:hAnsi="Times New Roman" w:cs="Times New Roman"/>
          <w:sz w:val="28"/>
          <w:szCs w:val="28"/>
          <w:shd w:val="clear" w:color="auto" w:fill="FFFFFF"/>
        </w:rPr>
        <w:t>катионно</w:t>
      </w:r>
      <w:proofErr w:type="spellEnd"/>
      <w:r w:rsidRPr="00FE155D">
        <w:rPr>
          <w:rFonts w:ascii="Times New Roman" w:hAnsi="Times New Roman" w:cs="Times New Roman"/>
          <w:sz w:val="28"/>
          <w:szCs w:val="28"/>
          <w:shd w:val="clear" w:color="auto" w:fill="FFFFFF"/>
        </w:rPr>
        <w:t>-анионному составу гидрокарбонатно-кальциевые, слабощелочные, умеренно-жесткие и жесткие;</w:t>
      </w:r>
    </w:p>
    <w:p w14:paraId="6D45E33C" w14:textId="77777777" w:rsidR="002B7CC4" w:rsidRPr="00FE155D" w:rsidRDefault="00C31B69" w:rsidP="00E00300">
      <w:pPr>
        <w:spacing w:after="0" w:line="240" w:lineRule="auto"/>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 окисляемость около предельно допустимой концентрации (ПДК);</w:t>
      </w:r>
      <w:r w:rsidRPr="00FE155D">
        <w:rPr>
          <w:rFonts w:ascii="Times New Roman" w:hAnsi="Times New Roman" w:cs="Times New Roman"/>
          <w:sz w:val="28"/>
          <w:szCs w:val="28"/>
        </w:rPr>
        <w:br/>
      </w:r>
      <w:r w:rsidRPr="00FE155D">
        <w:rPr>
          <w:rFonts w:ascii="Times New Roman" w:hAnsi="Times New Roman" w:cs="Times New Roman"/>
          <w:sz w:val="28"/>
          <w:szCs w:val="28"/>
          <w:shd w:val="clear" w:color="auto" w:fill="FFFFFF"/>
        </w:rPr>
        <w:t xml:space="preserve">- содержание азотистых соединений и железа ниже ПДК, содержание тяжелых металлов (Си, </w:t>
      </w:r>
      <w:proofErr w:type="spellStart"/>
      <w:r w:rsidRPr="00FE155D">
        <w:rPr>
          <w:rFonts w:ascii="Times New Roman" w:hAnsi="Times New Roman" w:cs="Times New Roman"/>
          <w:sz w:val="28"/>
          <w:szCs w:val="28"/>
          <w:shd w:val="clear" w:color="auto" w:fill="FFFFFF"/>
        </w:rPr>
        <w:t>Zn</w:t>
      </w:r>
      <w:proofErr w:type="spellEnd"/>
      <w:r w:rsidRPr="00FE155D">
        <w:rPr>
          <w:rFonts w:ascii="Times New Roman" w:hAnsi="Times New Roman" w:cs="Times New Roman"/>
          <w:sz w:val="28"/>
          <w:szCs w:val="28"/>
          <w:shd w:val="clear" w:color="auto" w:fill="FFFFFF"/>
        </w:rPr>
        <w:t xml:space="preserve">, </w:t>
      </w:r>
      <w:proofErr w:type="spellStart"/>
      <w:r w:rsidRPr="00FE155D">
        <w:rPr>
          <w:rFonts w:ascii="Times New Roman" w:hAnsi="Times New Roman" w:cs="Times New Roman"/>
          <w:sz w:val="28"/>
          <w:szCs w:val="28"/>
          <w:shd w:val="clear" w:color="auto" w:fill="FFFFFF"/>
        </w:rPr>
        <w:t>Pl</w:t>
      </w:r>
      <w:proofErr w:type="spellEnd"/>
      <w:r w:rsidRPr="00FE155D">
        <w:rPr>
          <w:rFonts w:ascii="Times New Roman" w:hAnsi="Times New Roman" w:cs="Times New Roman"/>
          <w:sz w:val="28"/>
          <w:szCs w:val="28"/>
          <w:shd w:val="clear" w:color="auto" w:fill="FFFFFF"/>
        </w:rPr>
        <w:t xml:space="preserve">, </w:t>
      </w:r>
      <w:proofErr w:type="spellStart"/>
      <w:r w:rsidRPr="00FE155D">
        <w:rPr>
          <w:rFonts w:ascii="Times New Roman" w:hAnsi="Times New Roman" w:cs="Times New Roman"/>
          <w:sz w:val="28"/>
          <w:szCs w:val="28"/>
          <w:shd w:val="clear" w:color="auto" w:fill="FFFFFF"/>
        </w:rPr>
        <w:t>Kd</w:t>
      </w:r>
      <w:proofErr w:type="spellEnd"/>
      <w:r w:rsidRPr="00FE155D">
        <w:rPr>
          <w:rFonts w:ascii="Times New Roman" w:hAnsi="Times New Roman" w:cs="Times New Roman"/>
          <w:sz w:val="28"/>
          <w:szCs w:val="28"/>
          <w:shd w:val="clear" w:color="auto" w:fill="FFFFFF"/>
        </w:rPr>
        <w:t>) либо очень мало, либо они полностью отсутствуют.</w:t>
      </w:r>
    </w:p>
    <w:p w14:paraId="2D2B53CF" w14:textId="77777777" w:rsidR="00C31B69" w:rsidRPr="00FE155D" w:rsidRDefault="00C31B69"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shd w:val="clear" w:color="auto" w:fill="FFFFFF"/>
        </w:rPr>
        <w:t>Согласно многолетних наблюдений замечена повышенная окисляемость в некоторые годы и регулярные неблагополучные показатели по содержанию бактерий.</w:t>
      </w:r>
      <w:r w:rsidR="002B7CC4" w:rsidRPr="00FE155D">
        <w:rPr>
          <w:rFonts w:ascii="Times New Roman" w:hAnsi="Times New Roman" w:cs="Times New Roman"/>
          <w:sz w:val="28"/>
          <w:szCs w:val="28"/>
          <w:shd w:val="clear" w:color="auto" w:fill="FFFFFF"/>
        </w:rPr>
        <w:t xml:space="preserve"> [</w:t>
      </w:r>
      <w:r w:rsidR="00D55004">
        <w:rPr>
          <w:rFonts w:ascii="Times New Roman" w:hAnsi="Times New Roman" w:cs="Times New Roman"/>
          <w:sz w:val="28"/>
          <w:szCs w:val="28"/>
          <w:shd w:val="clear" w:color="auto" w:fill="FFFFFF"/>
        </w:rPr>
        <w:t>5</w:t>
      </w:r>
      <w:r w:rsidR="002B7CC4" w:rsidRPr="00FE155D">
        <w:rPr>
          <w:rFonts w:ascii="Times New Roman" w:hAnsi="Times New Roman" w:cs="Times New Roman"/>
          <w:sz w:val="28"/>
          <w:szCs w:val="28"/>
          <w:shd w:val="clear" w:color="auto" w:fill="FFFFFF"/>
        </w:rPr>
        <w:t>]</w:t>
      </w:r>
    </w:p>
    <w:p w14:paraId="723AEBF6" w14:textId="77777777" w:rsidR="005372EF" w:rsidRDefault="005372EF" w:rsidP="00E00300">
      <w:pPr>
        <w:spacing w:after="0" w:line="240" w:lineRule="auto"/>
        <w:ind w:firstLine="708"/>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74067946" wp14:editId="3767642C">
            <wp:simplePos x="0" y="0"/>
            <wp:positionH relativeFrom="margin">
              <wp:align>right</wp:align>
            </wp:positionH>
            <wp:positionV relativeFrom="margin">
              <wp:posOffset>2461260</wp:posOffset>
            </wp:positionV>
            <wp:extent cx="3130550" cy="2085975"/>
            <wp:effectExtent l="0" t="0" r="0" b="9525"/>
            <wp:wrapSquare wrapText="bothSides"/>
            <wp:docPr id="13" name="Рисунок 13" descr="IMG_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65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305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9E0" w:rsidRPr="00FE155D">
        <w:rPr>
          <w:rFonts w:ascii="Times New Roman" w:hAnsi="Times New Roman" w:cs="Times New Roman"/>
          <w:sz w:val="28"/>
          <w:szCs w:val="28"/>
        </w:rPr>
        <w:t xml:space="preserve">В Правобережье города Ульяновска вода для снабжения населения берется из Волги. В нашем городе  водозабор производится в районе поселка </w:t>
      </w:r>
      <w:proofErr w:type="spellStart"/>
      <w:r w:rsidR="00F929E0" w:rsidRPr="00FE155D">
        <w:rPr>
          <w:rFonts w:ascii="Times New Roman" w:hAnsi="Times New Roman" w:cs="Times New Roman"/>
          <w:sz w:val="28"/>
          <w:szCs w:val="28"/>
        </w:rPr>
        <w:t>Поливно</w:t>
      </w:r>
      <w:proofErr w:type="spellEnd"/>
      <w:r w:rsidR="00F929E0" w:rsidRPr="00FE155D">
        <w:rPr>
          <w:rFonts w:ascii="Times New Roman" w:hAnsi="Times New Roman" w:cs="Times New Roman"/>
          <w:sz w:val="28"/>
          <w:szCs w:val="28"/>
        </w:rPr>
        <w:t xml:space="preserve"> МУП «</w:t>
      </w:r>
      <w:proofErr w:type="spellStart"/>
      <w:r w:rsidR="00F929E0" w:rsidRPr="00FE155D">
        <w:rPr>
          <w:rFonts w:ascii="Times New Roman" w:hAnsi="Times New Roman" w:cs="Times New Roman"/>
          <w:sz w:val="28"/>
          <w:szCs w:val="28"/>
        </w:rPr>
        <w:t>Ульяновскводоканал</w:t>
      </w:r>
      <w:proofErr w:type="spellEnd"/>
      <w:r w:rsidR="00F929E0" w:rsidRPr="00FE155D">
        <w:rPr>
          <w:rFonts w:ascii="Times New Roman" w:hAnsi="Times New Roman" w:cs="Times New Roman"/>
          <w:sz w:val="28"/>
          <w:szCs w:val="28"/>
        </w:rPr>
        <w:t xml:space="preserve">».  </w:t>
      </w:r>
    </w:p>
    <w:p w14:paraId="597B2C4F" w14:textId="77777777" w:rsidR="00F929E0" w:rsidRDefault="005372EF" w:rsidP="00E00300">
      <w:pPr>
        <w:spacing w:after="0" w:line="240" w:lineRule="auto"/>
        <w:ind w:firstLine="708"/>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147ABBA3" wp14:editId="437D12EA">
            <wp:simplePos x="0" y="0"/>
            <wp:positionH relativeFrom="margin">
              <wp:align>right</wp:align>
            </wp:positionH>
            <wp:positionV relativeFrom="margin">
              <wp:posOffset>5534025</wp:posOffset>
            </wp:positionV>
            <wp:extent cx="3513006" cy="1971675"/>
            <wp:effectExtent l="0" t="0" r="0" b="0"/>
            <wp:wrapSquare wrapText="bothSides"/>
            <wp:docPr id="14" name="Рисунок 14" descr="IMG_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7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13006" cy="1971675"/>
                    </a:xfrm>
                    <a:prstGeom prst="rect">
                      <a:avLst/>
                    </a:prstGeom>
                    <a:noFill/>
                    <a:ln>
                      <a:noFill/>
                    </a:ln>
                  </pic:spPr>
                </pic:pic>
              </a:graphicData>
            </a:graphic>
          </wp:anchor>
        </w:drawing>
      </w:r>
      <w:r w:rsidR="00F929E0" w:rsidRPr="00FE155D">
        <w:rPr>
          <w:rFonts w:ascii="Times New Roman" w:hAnsi="Times New Roman" w:cs="Times New Roman"/>
          <w:sz w:val="28"/>
          <w:szCs w:val="28"/>
        </w:rPr>
        <w:t>На станции водоподготовки работает лаборатория, в которой определяется более 90 показателей качества воды. К примеру, спектрофотометр «КВАНТ.Z-ЭТА» позволяет выполнять анализ на наличие в воде тяжелых металлов — бария, кадмия, хрома, свинца и других. Также в лаборатории есть приборы, позволяющие исследовать воду на наличие в ней урана. Пробы воды на основные показатели производятся ежечасно — в любое время дня и ночи.</w:t>
      </w:r>
    </w:p>
    <w:p w14:paraId="655FBAEC" w14:textId="77777777" w:rsidR="00F929E0" w:rsidRPr="00FE155D" w:rsidRDefault="00F929E0"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Городские очистных сооружения водозабора для водопровода Правобережной части города состоят из блока резервуаров - водоподготовки.  </w:t>
      </w:r>
      <w:r w:rsidRPr="00FE155D">
        <w:rPr>
          <w:rFonts w:ascii="Times New Roman" w:hAnsi="Times New Roman" w:cs="Times New Roman"/>
          <w:sz w:val="28"/>
          <w:szCs w:val="28"/>
        </w:rPr>
        <w:lastRenderedPageBreak/>
        <w:t>Здесь вода отстаивается, проходит коагуляцию (образуется осадок), фильтруется через трехметровый слой песка и обеззараживается.</w:t>
      </w:r>
    </w:p>
    <w:p w14:paraId="2492E2FA" w14:textId="77777777" w:rsidR="007D0432" w:rsidRPr="005372EF"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Вода на современных водопроводных станциях подвергается многоступенчатой очистке для удаления твердых примесей, волокон, коллоидных взвесей, микроорганизмов, для улучшения органолептических свойств. Максимально качественный результат достигается сочетанием двух технологий: механической фильтрации и химической обработки.</w:t>
      </w:r>
    </w:p>
    <w:p w14:paraId="321A523C"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Особенности технологий очистки</w:t>
      </w:r>
    </w:p>
    <w:p w14:paraId="36D1913A"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5727A">
        <w:rPr>
          <w:rFonts w:ascii="Times New Roman" w:hAnsi="Times New Roman" w:cs="Times New Roman"/>
          <w:b/>
          <w:i/>
          <w:sz w:val="28"/>
          <w:szCs w:val="28"/>
        </w:rPr>
        <w:t>Механическая фильтрация</w:t>
      </w:r>
      <w:r w:rsidRPr="00FE155D">
        <w:rPr>
          <w:rFonts w:ascii="Times New Roman" w:hAnsi="Times New Roman" w:cs="Times New Roman"/>
          <w:sz w:val="28"/>
          <w:szCs w:val="28"/>
        </w:rPr>
        <w:t>. Первый этап водоподготовки позволяет удалить из среды видимые твердые и волокнистые включения: песок, ржавчину и т. д. При механической обработке воду последовательно пропускают через ряд фильтров с уменьшающимся размером ячеек.</w:t>
      </w:r>
    </w:p>
    <w:p w14:paraId="20BD3836"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5727A">
        <w:rPr>
          <w:rFonts w:ascii="Times New Roman" w:hAnsi="Times New Roman" w:cs="Times New Roman"/>
          <w:b/>
          <w:i/>
          <w:sz w:val="28"/>
          <w:szCs w:val="28"/>
        </w:rPr>
        <w:t>Химическая обработка</w:t>
      </w:r>
      <w:r w:rsidRPr="00FE155D">
        <w:rPr>
          <w:rFonts w:ascii="Times New Roman" w:hAnsi="Times New Roman" w:cs="Times New Roman"/>
          <w:sz w:val="28"/>
          <w:szCs w:val="28"/>
        </w:rPr>
        <w:t>. Технология используется для приведения химического состава и качественных показателей воды к норме. В зависимости от первоначальных характеристик среды обработка может включать несколько этапов: отстаивание, обеззараживание, коагуляцию, умягчение, осветление, аэрацию, деминерализацию, фильтрацию.</w:t>
      </w:r>
    </w:p>
    <w:p w14:paraId="162236CD"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Методы химической очистки воды на водопроводных станциях</w:t>
      </w:r>
    </w:p>
    <w:p w14:paraId="399D1F61"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Отстаивание</w:t>
      </w:r>
    </w:p>
    <w:p w14:paraId="5BC99BF6"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На водопроводных станциях устанавливают специальные резервуары с переливным механизмом или устраивают железобетонные отстойники на глубине 4–5 м. Скорость движения воды внутри емкости поддерживается на минимальном уровне, причем верхние слои перетекают быстрее, чем нижние. В таких условиях тяжелые частицы оседают на дно резервуара и удаляются из системы через отводные каналы. В среднем на отстаивание воды уходит 5–8 часов. За это время оседает до 70 % тяжелых примесей.</w:t>
      </w:r>
    </w:p>
    <w:p w14:paraId="60711065"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Обеззараживание</w:t>
      </w:r>
    </w:p>
    <w:p w14:paraId="6C8EDF56"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Технология очистки направлена на удаление из воды опасных микроорганизмов. Установки обеззараживания присутствуют во всех без исключения водопроводных системах. Дезинфекция воды может выполняться облучением или добавлением химических реагентов. Несмотря на появление современных технологий, использование обеззараживающих средств на основе хлора является предпочтительным. Причина популярности реагентов заключается в хорошей растворимости хлорсодержащих соединений в воде, способности сохранять активность в подвижной среде, оказывать дезинфицирующее действие на внутренние стенки трубопровода.</w:t>
      </w:r>
    </w:p>
    <w:p w14:paraId="401ACE9E"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Коагуляция</w:t>
      </w:r>
    </w:p>
    <w:p w14:paraId="5F755E49"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Технология позволяет удалять растворенные примеси, которые не улавливаются фильтрующими сетками. В качестве коагулянтов для воды используют </w:t>
      </w:r>
      <w:proofErr w:type="spellStart"/>
      <w:r w:rsidRPr="00FE155D">
        <w:rPr>
          <w:rFonts w:ascii="Times New Roman" w:hAnsi="Times New Roman" w:cs="Times New Roman"/>
          <w:sz w:val="28"/>
          <w:szCs w:val="28"/>
        </w:rPr>
        <w:t>полиоксихлорид</w:t>
      </w:r>
      <w:proofErr w:type="spellEnd"/>
      <w:r w:rsidRPr="00FE155D">
        <w:rPr>
          <w:rFonts w:ascii="Times New Roman" w:hAnsi="Times New Roman" w:cs="Times New Roman"/>
          <w:sz w:val="28"/>
          <w:szCs w:val="28"/>
        </w:rPr>
        <w:t xml:space="preserve"> или сульфат алюминия, калийно-алюминиевые квасцы. Реагенты вызывают коагуляцию, то есть слипание органических примесей, крупных белковых молекул, планктона, находящегося во взвешенном состоянии. В воде образуются крупные тяжелые хлопья, которые выпадают в осадок, увлекая за собой органические взвеси, </w:t>
      </w:r>
      <w:r w:rsidRPr="00FE155D">
        <w:rPr>
          <w:rFonts w:ascii="Times New Roman" w:hAnsi="Times New Roman" w:cs="Times New Roman"/>
          <w:sz w:val="28"/>
          <w:szCs w:val="28"/>
        </w:rPr>
        <w:lastRenderedPageBreak/>
        <w:t xml:space="preserve">некоторые микроорганизмы. Для ускорения реакции на станциях очистки используют </w:t>
      </w:r>
      <w:proofErr w:type="spellStart"/>
      <w:r w:rsidRPr="00FE155D">
        <w:rPr>
          <w:rFonts w:ascii="Times New Roman" w:hAnsi="Times New Roman" w:cs="Times New Roman"/>
          <w:sz w:val="28"/>
          <w:szCs w:val="28"/>
        </w:rPr>
        <w:t>флокулянты</w:t>
      </w:r>
      <w:proofErr w:type="spellEnd"/>
      <w:r w:rsidRPr="00FE155D">
        <w:rPr>
          <w:rFonts w:ascii="Times New Roman" w:hAnsi="Times New Roman" w:cs="Times New Roman"/>
          <w:sz w:val="28"/>
          <w:szCs w:val="28"/>
        </w:rPr>
        <w:t>. Мягкую воду подщелачивают содой или известью для быстрого образования хлопьев.</w:t>
      </w:r>
    </w:p>
    <w:p w14:paraId="34AEFD06"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Умягчение</w:t>
      </w:r>
    </w:p>
    <w:p w14:paraId="382D953D"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Содержание соединений кальция и магния (солей жесткости) в воде строго регламентировано. Для удаления примесей используют фильтры с катионными или анионными ионообменными смолами. Когда вода проходит через загрузку, ионы жесткости замещаются водородом или натрием, безопасным для здоровья человека и водопроводной системы. Поглощающая способность смолы восстанавливается обратной промывкой, но емкость уменьшается с каждым разом. Ввиду высокой стоимости материалов такая технология умягчения воды используется в основном на локальных очистных сооружениях.</w:t>
      </w:r>
    </w:p>
    <w:p w14:paraId="47C318A1"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Осветление</w:t>
      </w:r>
    </w:p>
    <w:p w14:paraId="2294BFAB"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Методику используют для очистки поверхностных вод, загрязненных </w:t>
      </w:r>
      <w:proofErr w:type="spellStart"/>
      <w:r w:rsidRPr="00FE155D">
        <w:rPr>
          <w:rFonts w:ascii="Times New Roman" w:hAnsi="Times New Roman" w:cs="Times New Roman"/>
          <w:sz w:val="28"/>
          <w:szCs w:val="28"/>
        </w:rPr>
        <w:t>фульвокислотами</w:t>
      </w:r>
      <w:proofErr w:type="spellEnd"/>
      <w:r w:rsidRPr="00FE155D">
        <w:rPr>
          <w:rFonts w:ascii="Times New Roman" w:hAnsi="Times New Roman" w:cs="Times New Roman"/>
          <w:sz w:val="28"/>
          <w:szCs w:val="28"/>
        </w:rPr>
        <w:t>, гуминовыми кислотами, органическими примесями. Жидкость из таких источников часто имеет характерный цвет, привкус, зеленовато-коричневый оттенок. На первом этапе воду направляют в смесительную камеру с добавлением химического коагулянта и хлорсодержащего реагента. Хлор разрушает органические включения, а коагулянты выводят их в осадок.</w:t>
      </w:r>
    </w:p>
    <w:p w14:paraId="3F89BB2B" w14:textId="77777777" w:rsidR="00FE155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Аэрация</w:t>
      </w:r>
    </w:p>
    <w:p w14:paraId="21DE355E"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Технология используется для удаления из воды двухвалентного железа, марганца, других окисляющихся примесей. При напорной аэрации жидкость </w:t>
      </w:r>
      <w:proofErr w:type="spellStart"/>
      <w:r w:rsidRPr="00FE155D">
        <w:rPr>
          <w:rFonts w:ascii="Times New Roman" w:hAnsi="Times New Roman" w:cs="Times New Roman"/>
          <w:sz w:val="28"/>
          <w:szCs w:val="28"/>
        </w:rPr>
        <w:t>барботируется</w:t>
      </w:r>
      <w:proofErr w:type="spellEnd"/>
      <w:r w:rsidRPr="00FE155D">
        <w:rPr>
          <w:rFonts w:ascii="Times New Roman" w:hAnsi="Times New Roman" w:cs="Times New Roman"/>
          <w:sz w:val="28"/>
          <w:szCs w:val="28"/>
        </w:rPr>
        <w:t xml:space="preserve"> воздушной смесью. Кислород растворяется в воде, окисляет газы и соли металлов, выводя их из среды в виде осадка или нерастворимых летучих веществ. Аэрационная колонна наполняется жидкостью не полностью. Воздушная подушка над поверхностью воды смягчает гидроудары и увеличивает площадь контакта с воздухом.</w:t>
      </w:r>
    </w:p>
    <w:p w14:paraId="64B21B55"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Безнапорная аэрация требует более простого оборудования и проводится в специальных </w:t>
      </w:r>
      <w:proofErr w:type="spellStart"/>
      <w:r w:rsidRPr="00FE155D">
        <w:rPr>
          <w:rFonts w:ascii="Times New Roman" w:hAnsi="Times New Roman" w:cs="Times New Roman"/>
          <w:sz w:val="28"/>
          <w:szCs w:val="28"/>
        </w:rPr>
        <w:t>душевальных</w:t>
      </w:r>
      <w:proofErr w:type="spellEnd"/>
      <w:r w:rsidRPr="00FE155D">
        <w:rPr>
          <w:rFonts w:ascii="Times New Roman" w:hAnsi="Times New Roman" w:cs="Times New Roman"/>
          <w:sz w:val="28"/>
          <w:szCs w:val="28"/>
        </w:rPr>
        <w:t xml:space="preserve"> установках. Внутри камеры вода распыляется через эжекторы для увеличения площади контакта с воздухом. При высоком содержании железа аэрационные комплексы могут дополняться озонирующим оборудованием или фильтрующими кассетами.</w:t>
      </w:r>
    </w:p>
    <w:p w14:paraId="1FCF70F6" w14:textId="77777777" w:rsidR="0016797D" w:rsidRPr="00F5727A" w:rsidRDefault="0016797D"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Деминерализация</w:t>
      </w:r>
    </w:p>
    <w:p w14:paraId="742D421D" w14:textId="77777777" w:rsidR="0016797D" w:rsidRPr="00FE155D" w:rsidRDefault="0016797D"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Технология используется для подготовки воды в промышленных водопроводных системах. Деминерализация выводит избыточное железо, кальций, натрий, медь, марганец и другие катионы и анионы из среды, увеличивая срок службы технологических трубопроводов и оборудования. Для очистки воды используют технологию обратного осмоса, электродиализа, дистилляции или </w:t>
      </w:r>
      <w:proofErr w:type="spellStart"/>
      <w:r w:rsidRPr="00FE155D">
        <w:rPr>
          <w:rFonts w:ascii="Times New Roman" w:hAnsi="Times New Roman" w:cs="Times New Roman"/>
          <w:sz w:val="28"/>
          <w:szCs w:val="28"/>
        </w:rPr>
        <w:t>деионизации</w:t>
      </w:r>
      <w:proofErr w:type="spellEnd"/>
      <w:r w:rsidRPr="00FE155D">
        <w:rPr>
          <w:rFonts w:ascii="Times New Roman" w:hAnsi="Times New Roman" w:cs="Times New Roman"/>
          <w:sz w:val="28"/>
          <w:szCs w:val="28"/>
        </w:rPr>
        <w:t>.</w:t>
      </w:r>
    </w:p>
    <w:p w14:paraId="074E4DF2" w14:textId="77777777" w:rsidR="002F5DBA" w:rsidRPr="00F5727A" w:rsidRDefault="002F5DBA" w:rsidP="00E00300">
      <w:pPr>
        <w:spacing w:after="0" w:line="240" w:lineRule="auto"/>
        <w:ind w:firstLine="708"/>
        <w:jc w:val="both"/>
        <w:rPr>
          <w:rFonts w:ascii="Times New Roman" w:hAnsi="Times New Roman" w:cs="Times New Roman"/>
          <w:b/>
          <w:i/>
          <w:sz w:val="28"/>
          <w:szCs w:val="28"/>
        </w:rPr>
      </w:pPr>
      <w:r w:rsidRPr="00F5727A">
        <w:rPr>
          <w:rFonts w:ascii="Times New Roman" w:hAnsi="Times New Roman" w:cs="Times New Roman"/>
          <w:b/>
          <w:i/>
          <w:sz w:val="28"/>
          <w:szCs w:val="28"/>
        </w:rPr>
        <w:t>Фильтрация</w:t>
      </w:r>
    </w:p>
    <w:p w14:paraId="6210F6AF" w14:textId="77777777" w:rsidR="002F5DBA" w:rsidRPr="00FE155D" w:rsidRDefault="002F5DBA"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Воду фильтруют пропусканием через угольные фильтры, или </w:t>
      </w:r>
      <w:proofErr w:type="spellStart"/>
      <w:r w:rsidRPr="00FE155D">
        <w:rPr>
          <w:rFonts w:ascii="Times New Roman" w:hAnsi="Times New Roman" w:cs="Times New Roman"/>
          <w:sz w:val="28"/>
          <w:szCs w:val="28"/>
        </w:rPr>
        <w:t>углеванием</w:t>
      </w:r>
      <w:proofErr w:type="spellEnd"/>
      <w:r w:rsidRPr="00FE155D">
        <w:rPr>
          <w:rFonts w:ascii="Times New Roman" w:hAnsi="Times New Roman" w:cs="Times New Roman"/>
          <w:sz w:val="28"/>
          <w:szCs w:val="28"/>
        </w:rPr>
        <w:t xml:space="preserve">. Сорбент поглощает до 95 % примесей, как химических, так и </w:t>
      </w:r>
      <w:r w:rsidRPr="00FE155D">
        <w:rPr>
          <w:rFonts w:ascii="Times New Roman" w:hAnsi="Times New Roman" w:cs="Times New Roman"/>
          <w:sz w:val="28"/>
          <w:szCs w:val="28"/>
        </w:rPr>
        <w:lastRenderedPageBreak/>
        <w:t>биологических. До недавнего времени для фильтрации воды на водопроводных станциях использовались прессованные картриджи, но их регенерация является достаточно дорогостоящим процессом. Современные комплексы включают порошкообразную или гранулированную угольную загрузку, которую просто высыпают в емкость. При перемешивании с водой уголь активно удаляет примеси, не изменяя своего агрегатного состояния. Технология более дешевая, но такая же эффективная, как блочные фильтры. Угольная загрузка выводит из воды тяжелые металлы, органику, поверхностно-активные вещества. Технология может применяться на очистных сооружениях любого типа.</w:t>
      </w:r>
    </w:p>
    <w:p w14:paraId="3FD47323" w14:textId="77777777" w:rsidR="00CE266C" w:rsidRPr="00FE155D" w:rsidRDefault="002F5DBA"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Вода становится питьевой только после прохождения полного комплекса очистных мероприятий. Затем она поступает в городские коммуникации для доставки потребителю.</w:t>
      </w:r>
      <w:r w:rsidR="00CE266C" w:rsidRPr="00FE155D">
        <w:rPr>
          <w:rFonts w:ascii="Times New Roman" w:hAnsi="Times New Roman" w:cs="Times New Roman"/>
          <w:sz w:val="28"/>
          <w:szCs w:val="28"/>
        </w:rPr>
        <w:t xml:space="preserve"> </w:t>
      </w:r>
    </w:p>
    <w:p w14:paraId="5451DE34" w14:textId="77777777" w:rsidR="002F5DBA" w:rsidRPr="00FE155D" w:rsidRDefault="00CE266C"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В Ульяновской области контролирует качество питьевой воды Управление </w:t>
      </w:r>
      <w:proofErr w:type="spellStart"/>
      <w:r w:rsidRPr="00FE155D">
        <w:rPr>
          <w:rFonts w:ascii="Times New Roman" w:hAnsi="Times New Roman" w:cs="Times New Roman"/>
          <w:sz w:val="28"/>
          <w:szCs w:val="28"/>
        </w:rPr>
        <w:t>Роспотребнадзора</w:t>
      </w:r>
      <w:proofErr w:type="spellEnd"/>
      <w:r w:rsidRPr="00FE155D">
        <w:rPr>
          <w:rFonts w:ascii="Times New Roman" w:hAnsi="Times New Roman" w:cs="Times New Roman"/>
          <w:sz w:val="28"/>
          <w:szCs w:val="28"/>
        </w:rPr>
        <w:t>.</w:t>
      </w:r>
    </w:p>
    <w:p w14:paraId="63C65E95" w14:textId="77777777" w:rsidR="00CE266C" w:rsidRPr="00FE155D" w:rsidRDefault="00CE266C"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Управление </w:t>
      </w:r>
      <w:proofErr w:type="spellStart"/>
      <w:r w:rsidRPr="00FE155D">
        <w:rPr>
          <w:rFonts w:ascii="Times New Roman" w:hAnsi="Times New Roman" w:cs="Times New Roman"/>
          <w:sz w:val="28"/>
          <w:szCs w:val="28"/>
        </w:rPr>
        <w:t>Роспотребнадзора</w:t>
      </w:r>
      <w:proofErr w:type="spellEnd"/>
      <w:r w:rsidRPr="00FE155D">
        <w:rPr>
          <w:rFonts w:ascii="Times New Roman" w:hAnsi="Times New Roman" w:cs="Times New Roman"/>
          <w:sz w:val="28"/>
          <w:szCs w:val="28"/>
        </w:rPr>
        <w:t xml:space="preserve"> по Ульяновской области в целях обеспечения санитарно-эпидемиологического благополучия населения области осуществляет постоянный контроль за качеством и безопасностью питьевой воды при осуществлении социально-гигиенического мониторинга на территории Ульяновской области, проведении плановых и внеплановых контрольно-надзорных мероприятий. </w:t>
      </w:r>
    </w:p>
    <w:p w14:paraId="4C277755" w14:textId="77777777" w:rsidR="00CE266C" w:rsidRPr="00FE155D" w:rsidRDefault="00CE266C"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Контроль осуществляется как за источниками централизованного водоснабжения, так и питьевой водой из распределительной сети. По итогам работы в 1 полугодии 2019 года, доля проб воды источников централизованного водоснабжения, не отвечающих гигиеническим нормативам по санитарно-химическим показателям составила – 26,6%, по микробиологическим показателям – 4,7%, что сопоставимо с показателями за 2018 год в целом, когда доля проб воды источников централизованного водоснабжения, не отвечающих гигиеническим нормативам по санитарно-химическим показателям была – 28,2%, по микробиологическим показателям – 4,5%.   </w:t>
      </w:r>
    </w:p>
    <w:p w14:paraId="2119E5BA" w14:textId="77777777" w:rsidR="00CE266C" w:rsidRPr="00FE155D" w:rsidRDefault="00CE266C"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 1-ом полугодии 2019г. доля проб питьевой воды из распределительной сети, не отвечающих гигиеническим нормативам по микробиологическим показателям, осталась на том же уровне, как и в 2018г., и составила 3,4%, а по санитарно-химическим улучшилась (в 1 полугодии 2019 г. – 11,95%, в 2018 году - 16,5%). Неудовлетворительное качество водопроводной питьевой воды по санитарно – химическим показателям характерно для тех территорий</w:t>
      </w:r>
      <w:r w:rsidR="004E398E" w:rsidRPr="00FE155D">
        <w:rPr>
          <w:rFonts w:ascii="Times New Roman" w:hAnsi="Times New Roman" w:cs="Times New Roman"/>
          <w:sz w:val="28"/>
          <w:szCs w:val="28"/>
        </w:rPr>
        <w:t xml:space="preserve"> Ульяновской области</w:t>
      </w:r>
      <w:r w:rsidRPr="00FE155D">
        <w:rPr>
          <w:rFonts w:ascii="Times New Roman" w:hAnsi="Times New Roman" w:cs="Times New Roman"/>
          <w:sz w:val="28"/>
          <w:szCs w:val="28"/>
        </w:rPr>
        <w:t xml:space="preserve">, где для целей централизованного питьевого водоснабжения используются в основном подземные источники с природным высоким содержанием минерализации и жесткости. </w:t>
      </w:r>
      <w:r w:rsidR="004E398E" w:rsidRPr="00FE155D">
        <w:rPr>
          <w:rFonts w:ascii="Times New Roman" w:hAnsi="Times New Roman" w:cs="Times New Roman"/>
          <w:sz w:val="28"/>
          <w:szCs w:val="28"/>
        </w:rPr>
        <w:t>Следовательно</w:t>
      </w:r>
      <w:r w:rsidR="005372EF">
        <w:rPr>
          <w:rFonts w:ascii="Times New Roman" w:hAnsi="Times New Roman" w:cs="Times New Roman"/>
          <w:sz w:val="28"/>
          <w:szCs w:val="28"/>
        </w:rPr>
        <w:t>,</w:t>
      </w:r>
      <w:r w:rsidR="004E398E" w:rsidRPr="00FE155D">
        <w:rPr>
          <w:rFonts w:ascii="Times New Roman" w:hAnsi="Times New Roman" w:cs="Times New Roman"/>
          <w:sz w:val="28"/>
          <w:szCs w:val="28"/>
        </w:rPr>
        <w:t xml:space="preserve"> в городе Ульяновске качество питьевой воды в городском водопроводе считается удовлетворительным.</w:t>
      </w:r>
    </w:p>
    <w:p w14:paraId="798ECEFB" w14:textId="77777777" w:rsidR="004E398E" w:rsidRPr="00FE155D" w:rsidRDefault="004E398E" w:rsidP="00E00300">
      <w:pPr>
        <w:pStyle w:val="a3"/>
        <w:spacing w:before="0" w:beforeAutospacing="0" w:after="0" w:afterAutospacing="0"/>
        <w:jc w:val="both"/>
        <w:rPr>
          <w:b/>
          <w:bCs/>
          <w:sz w:val="28"/>
          <w:szCs w:val="28"/>
        </w:rPr>
      </w:pPr>
    </w:p>
    <w:p w14:paraId="76A77F26" w14:textId="77777777" w:rsidR="00D55004" w:rsidRPr="00FE155D" w:rsidRDefault="00D55004" w:rsidP="00E00300">
      <w:pPr>
        <w:pStyle w:val="a3"/>
        <w:spacing w:before="0" w:beforeAutospacing="0" w:after="0" w:afterAutospacing="0"/>
        <w:jc w:val="both"/>
        <w:rPr>
          <w:b/>
          <w:bCs/>
          <w:sz w:val="28"/>
          <w:szCs w:val="28"/>
        </w:rPr>
      </w:pPr>
    </w:p>
    <w:p w14:paraId="12C5BA56" w14:textId="77777777" w:rsidR="002256D9" w:rsidRPr="008D647F" w:rsidRDefault="004E398E" w:rsidP="00E00300">
      <w:pPr>
        <w:pStyle w:val="2"/>
        <w:spacing w:line="240" w:lineRule="auto"/>
        <w:ind w:left="708"/>
        <w:rPr>
          <w:color w:val="auto"/>
        </w:rPr>
      </w:pPr>
      <w:bookmarkStart w:id="3" w:name="_Toc35450556"/>
      <w:r w:rsidRPr="008D647F">
        <w:rPr>
          <w:color w:val="auto"/>
        </w:rPr>
        <w:lastRenderedPageBreak/>
        <w:t>Определение качес</w:t>
      </w:r>
      <w:r w:rsidR="005372EF" w:rsidRPr="008D647F">
        <w:rPr>
          <w:color w:val="auto"/>
        </w:rPr>
        <w:t xml:space="preserve">тва воды методами химического и </w:t>
      </w:r>
      <w:r w:rsidRPr="008D647F">
        <w:rPr>
          <w:color w:val="auto"/>
        </w:rPr>
        <w:t>биологического анализа</w:t>
      </w:r>
      <w:bookmarkEnd w:id="3"/>
    </w:p>
    <w:p w14:paraId="468A2D83" w14:textId="77777777" w:rsidR="00B96962" w:rsidRPr="00FE155D" w:rsidRDefault="00B96962" w:rsidP="00E00300">
      <w:pPr>
        <w:spacing w:after="0" w:line="240" w:lineRule="auto"/>
        <w:ind w:right="150"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При анализе вод для характеристики их свойств определяют химические, физические и бактериологические показатели. Основными показателями, определяющими пригодность воды для определенной отрасли народного хозяйства, являются химические, так как физические (содержание взвешенных частиц, температура, цвет, запах, плотность, сжимаемость, вязкость, поверхностное натяжение) и бактериологические (наличие бактерий) показатели зависят от химического состава воды.</w:t>
      </w:r>
    </w:p>
    <w:p w14:paraId="3E00E43D" w14:textId="77777777" w:rsidR="004E398E" w:rsidRPr="00FE155D" w:rsidRDefault="004E398E" w:rsidP="00E00300">
      <w:pPr>
        <w:spacing w:after="0" w:line="240" w:lineRule="auto"/>
        <w:ind w:right="150"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Нами были отобраны пробы воды:</w:t>
      </w:r>
    </w:p>
    <w:p w14:paraId="4340D658" w14:textId="77777777" w:rsidR="004E398E" w:rsidRPr="00FE155D" w:rsidRDefault="004E398E" w:rsidP="00E00300">
      <w:pPr>
        <w:pStyle w:val="a6"/>
        <w:numPr>
          <w:ilvl w:val="0"/>
          <w:numId w:val="5"/>
        </w:numPr>
        <w:spacing w:after="0" w:line="240" w:lineRule="auto"/>
        <w:ind w:right="150"/>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источник Белый ключ. Вода была набр</w:t>
      </w:r>
      <w:r w:rsidR="007D0432">
        <w:rPr>
          <w:rFonts w:ascii="Times New Roman" w:eastAsia="Times New Roman" w:hAnsi="Times New Roman" w:cs="Times New Roman"/>
          <w:sz w:val="28"/>
          <w:szCs w:val="28"/>
        </w:rPr>
        <w:t xml:space="preserve">ана в пластиковую тару, которая </w:t>
      </w:r>
      <w:r w:rsidRPr="00FE155D">
        <w:rPr>
          <w:rFonts w:ascii="Times New Roman" w:eastAsia="Times New Roman" w:hAnsi="Times New Roman" w:cs="Times New Roman"/>
          <w:sz w:val="28"/>
          <w:szCs w:val="28"/>
        </w:rPr>
        <w:t>предварительно три раза ополаскивалась водой из источника;</w:t>
      </w:r>
    </w:p>
    <w:p w14:paraId="296BD42C" w14:textId="77777777" w:rsidR="004E398E" w:rsidRDefault="004E398E" w:rsidP="00E00300">
      <w:pPr>
        <w:pStyle w:val="a6"/>
        <w:numPr>
          <w:ilvl w:val="0"/>
          <w:numId w:val="5"/>
        </w:numPr>
        <w:spacing w:after="0" w:line="240" w:lineRule="auto"/>
        <w:ind w:right="150"/>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водопроводная вода. Вода была набрана также в пластиковую</w:t>
      </w:r>
      <w:r w:rsidR="001A0C9B" w:rsidRPr="00FE155D">
        <w:rPr>
          <w:rFonts w:ascii="Times New Roman" w:eastAsia="Times New Roman" w:hAnsi="Times New Roman" w:cs="Times New Roman"/>
          <w:sz w:val="28"/>
          <w:szCs w:val="28"/>
        </w:rPr>
        <w:t xml:space="preserve"> тару, которая три раза ополаскивалась водой из-под крана. </w:t>
      </w:r>
      <w:r w:rsidRPr="00FE155D">
        <w:rPr>
          <w:rFonts w:ascii="Times New Roman" w:eastAsia="Times New Roman" w:hAnsi="Times New Roman" w:cs="Times New Roman"/>
          <w:sz w:val="28"/>
          <w:szCs w:val="28"/>
        </w:rPr>
        <w:t xml:space="preserve"> </w:t>
      </w:r>
      <w:r w:rsidR="001A0C9B" w:rsidRPr="00FE155D">
        <w:rPr>
          <w:rFonts w:ascii="Times New Roman" w:eastAsia="Times New Roman" w:hAnsi="Times New Roman" w:cs="Times New Roman"/>
          <w:sz w:val="28"/>
          <w:szCs w:val="28"/>
        </w:rPr>
        <w:t>Предварительно перед набором вода из водопровода спускалась в течении 20 минут.</w:t>
      </w:r>
    </w:p>
    <w:p w14:paraId="28B76C89" w14:textId="77777777" w:rsidR="00497126" w:rsidRPr="00FE155D" w:rsidRDefault="00497126" w:rsidP="00E00300">
      <w:pPr>
        <w:pStyle w:val="a6"/>
        <w:spacing w:after="0" w:line="240" w:lineRule="auto"/>
        <w:ind w:right="150"/>
        <w:jc w:val="center"/>
        <w:rPr>
          <w:rFonts w:ascii="Times New Roman" w:eastAsia="Times New Roman" w:hAnsi="Times New Roman" w:cs="Times New Roman"/>
          <w:sz w:val="28"/>
          <w:szCs w:val="28"/>
        </w:rPr>
      </w:pPr>
      <w:r>
        <w:rPr>
          <w:noProof/>
        </w:rPr>
        <w:drawing>
          <wp:inline distT="0" distB="0" distL="0" distR="0" wp14:anchorId="304B656A" wp14:editId="577E5525">
            <wp:extent cx="414337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143375" cy="1828800"/>
                    </a:xfrm>
                    <a:prstGeom prst="rect">
                      <a:avLst/>
                    </a:prstGeom>
                    <a:ln>
                      <a:noFill/>
                    </a:ln>
                    <a:extLst>
                      <a:ext uri="{53640926-AAD7-44D8-BBD7-CCE9431645EC}">
                        <a14:shadowObscured xmlns:a14="http://schemas.microsoft.com/office/drawing/2010/main"/>
                      </a:ext>
                    </a:extLst>
                  </pic:spPr>
                </pic:pic>
              </a:graphicData>
            </a:graphic>
          </wp:inline>
        </w:drawing>
      </w:r>
    </w:p>
    <w:p w14:paraId="1FCB815D" w14:textId="75350329" w:rsidR="005372EF" w:rsidRDefault="001A0C9B" w:rsidP="00E00300">
      <w:pPr>
        <w:spacing w:after="0" w:line="240" w:lineRule="auto"/>
        <w:ind w:right="150"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Все анализы с пробами воды были выполнены не более чем через 8 часов после набора.</w:t>
      </w:r>
      <w:r w:rsidR="001E22D0" w:rsidRPr="00FE155D">
        <w:rPr>
          <w:rFonts w:ascii="Times New Roman" w:eastAsia="Times New Roman" w:hAnsi="Times New Roman" w:cs="Times New Roman"/>
          <w:sz w:val="28"/>
          <w:szCs w:val="28"/>
        </w:rPr>
        <w:t xml:space="preserve"> В качестве контрольного образца нами была взята для анализа дистиллированная вода.</w:t>
      </w:r>
      <w:r w:rsidRPr="00FE155D">
        <w:rPr>
          <w:rFonts w:ascii="Times New Roman" w:eastAsia="Times New Roman" w:hAnsi="Times New Roman" w:cs="Times New Roman"/>
          <w:sz w:val="28"/>
          <w:szCs w:val="28"/>
        </w:rPr>
        <w:t xml:space="preserve"> Образцы воды исследовались</w:t>
      </w:r>
      <w:r w:rsidR="001E22D0" w:rsidRPr="00FE155D">
        <w:rPr>
          <w:rFonts w:ascii="Times New Roman" w:eastAsia="Times New Roman" w:hAnsi="Times New Roman" w:cs="Times New Roman"/>
          <w:sz w:val="28"/>
          <w:szCs w:val="28"/>
        </w:rPr>
        <w:t xml:space="preserve"> и сравнивались с </w:t>
      </w:r>
      <w:r w:rsidR="00726133" w:rsidRPr="00FE155D">
        <w:rPr>
          <w:rFonts w:ascii="Times New Roman" w:eastAsia="Times New Roman" w:hAnsi="Times New Roman" w:cs="Times New Roman"/>
          <w:sz w:val="28"/>
          <w:szCs w:val="28"/>
        </w:rPr>
        <w:t>нормами СанПиН</w:t>
      </w:r>
      <w:r w:rsidRPr="00FE155D">
        <w:rPr>
          <w:rFonts w:ascii="Times New Roman" w:eastAsia="Times New Roman" w:hAnsi="Times New Roman" w:cs="Times New Roman"/>
          <w:sz w:val="28"/>
          <w:szCs w:val="28"/>
        </w:rPr>
        <w:t xml:space="preserve"> в школьной лаборатории по следующим параметрам: </w:t>
      </w:r>
    </w:p>
    <w:p w14:paraId="0DC73189" w14:textId="2DC40F24"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5859EA9" w14:textId="02249749"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0CC6F7C" w14:textId="4DDDC915"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077FDB9" w14:textId="264D8CE8"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08236CF0" w14:textId="5216DFB2"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2908575" w14:textId="0D5CB286"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38396A10" w14:textId="0DA6C82C"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25A0A16" w14:textId="6341E07B"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714DBD80" w14:textId="4E6BCA24"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18369DA0" w14:textId="0249AEBD"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FC13132" w14:textId="11892F46"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56E74E52" w14:textId="02B47AFB"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60DEA4D5" w14:textId="58665B51"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69CA1E65" w14:textId="09FCFF15"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49D27BCE" w14:textId="2AE46A00" w:rsidR="001E7837" w:rsidRDefault="001E7837" w:rsidP="00E00300">
      <w:pPr>
        <w:spacing w:after="0" w:line="240" w:lineRule="auto"/>
        <w:ind w:right="150" w:firstLine="708"/>
        <w:jc w:val="both"/>
        <w:rPr>
          <w:rFonts w:ascii="Times New Roman" w:eastAsia="Times New Roman" w:hAnsi="Times New Roman" w:cs="Times New Roman"/>
          <w:sz w:val="28"/>
          <w:szCs w:val="28"/>
        </w:rPr>
      </w:pPr>
    </w:p>
    <w:p w14:paraId="17C34583" w14:textId="77777777" w:rsidR="001E7837" w:rsidRPr="00FE155D" w:rsidRDefault="001E7837" w:rsidP="00E00300">
      <w:pPr>
        <w:spacing w:after="0" w:line="240" w:lineRule="auto"/>
        <w:ind w:right="150" w:firstLine="708"/>
        <w:jc w:val="both"/>
        <w:rPr>
          <w:rFonts w:ascii="Times New Roman" w:eastAsia="Times New Roman" w:hAnsi="Times New Roman" w:cs="Times New Roman"/>
          <w:sz w:val="28"/>
          <w:szCs w:val="28"/>
        </w:rPr>
      </w:pPr>
    </w:p>
    <w:p w14:paraId="5D2E8C19" w14:textId="77777777" w:rsidR="005372EF" w:rsidRDefault="00A37D5D" w:rsidP="00E00300">
      <w:pPr>
        <w:pStyle w:val="a3"/>
        <w:numPr>
          <w:ilvl w:val="0"/>
          <w:numId w:val="9"/>
        </w:numPr>
        <w:spacing w:before="0" w:beforeAutospacing="0" w:after="0" w:afterAutospacing="0"/>
        <w:jc w:val="both"/>
        <w:rPr>
          <w:sz w:val="28"/>
          <w:szCs w:val="28"/>
        </w:rPr>
      </w:pPr>
      <w:r w:rsidRPr="00FE155D">
        <w:rPr>
          <w:b/>
          <w:bCs/>
          <w:sz w:val="28"/>
          <w:szCs w:val="28"/>
        </w:rPr>
        <w:lastRenderedPageBreak/>
        <w:t>Водородный показатель рН</w:t>
      </w:r>
    </w:p>
    <w:p w14:paraId="5DC18794" w14:textId="77777777" w:rsidR="00D2112F" w:rsidRPr="005372EF" w:rsidRDefault="00D2112F" w:rsidP="00E00300">
      <w:pPr>
        <w:pStyle w:val="a3"/>
        <w:spacing w:before="0" w:beforeAutospacing="0" w:after="0" w:afterAutospacing="0"/>
        <w:ind w:firstLine="708"/>
        <w:jc w:val="both"/>
        <w:rPr>
          <w:sz w:val="28"/>
          <w:szCs w:val="28"/>
        </w:rPr>
      </w:pPr>
      <w:r w:rsidRPr="005372EF">
        <w:rPr>
          <w:color w:val="000000"/>
          <w:sz w:val="28"/>
          <w:szCs w:val="28"/>
          <w:shd w:val="clear" w:color="auto" w:fill="FFFFFF"/>
        </w:rPr>
        <w:t>Смочили</w:t>
      </w:r>
      <w:r w:rsidR="00A37D5D" w:rsidRPr="005372EF">
        <w:rPr>
          <w:color w:val="000000"/>
          <w:sz w:val="28"/>
          <w:szCs w:val="28"/>
          <w:shd w:val="clear" w:color="auto" w:fill="FFFFFF"/>
        </w:rPr>
        <w:t xml:space="preserve"> индикаторную бумагу в ис</w:t>
      </w:r>
      <w:r w:rsidRPr="005372EF">
        <w:rPr>
          <w:color w:val="000000"/>
          <w:sz w:val="28"/>
          <w:szCs w:val="28"/>
          <w:shd w:val="clear" w:color="auto" w:fill="FFFFFF"/>
        </w:rPr>
        <w:t>следуемой воде и цвет её сравнили</w:t>
      </w:r>
      <w:r w:rsidR="001E22D0" w:rsidRPr="005372EF">
        <w:rPr>
          <w:color w:val="000000"/>
          <w:sz w:val="28"/>
          <w:szCs w:val="28"/>
          <w:shd w:val="clear" w:color="auto" w:fill="FFFFFF"/>
        </w:rPr>
        <w:t xml:space="preserve"> со стандартной </w:t>
      </w:r>
      <w:r w:rsidR="00A37D5D" w:rsidRPr="005372EF">
        <w:rPr>
          <w:color w:val="000000"/>
          <w:sz w:val="28"/>
          <w:szCs w:val="28"/>
          <w:shd w:val="clear" w:color="auto" w:fill="FFFFFF"/>
        </w:rPr>
        <w:t>бумажной цветной индикаторной шкалой. Время выдержки бумаги в воде около 20 секунд.</w:t>
      </w:r>
    </w:p>
    <w:tbl>
      <w:tblPr>
        <w:tblStyle w:val="a8"/>
        <w:tblW w:w="0" w:type="auto"/>
        <w:tblLook w:val="04A0" w:firstRow="1" w:lastRow="0" w:firstColumn="1" w:lastColumn="0" w:noHBand="0" w:noVBand="1"/>
      </w:tblPr>
      <w:tblGrid>
        <w:gridCol w:w="2392"/>
        <w:gridCol w:w="2393"/>
        <w:gridCol w:w="2393"/>
        <w:gridCol w:w="2393"/>
      </w:tblGrid>
      <w:tr w:rsidR="00D2112F" w:rsidRPr="00FE155D" w14:paraId="088219C2" w14:textId="77777777" w:rsidTr="00D2112F">
        <w:tc>
          <w:tcPr>
            <w:tcW w:w="2392" w:type="dxa"/>
            <w:tcBorders>
              <w:tl2br w:val="single" w:sz="4" w:space="0" w:color="auto"/>
            </w:tcBorders>
          </w:tcPr>
          <w:p w14:paraId="647B1334" w14:textId="77777777" w:rsidR="00D2112F" w:rsidRPr="00FE155D" w:rsidRDefault="00D2112F" w:rsidP="00E00300">
            <w:pPr>
              <w:pStyle w:val="a3"/>
              <w:spacing w:before="0" w:beforeAutospacing="0" w:after="0" w:afterAutospacing="0"/>
              <w:jc w:val="right"/>
              <w:rPr>
                <w:szCs w:val="28"/>
              </w:rPr>
            </w:pPr>
            <w:r w:rsidRPr="00FE155D">
              <w:rPr>
                <w:szCs w:val="28"/>
              </w:rPr>
              <w:t>Образец воды</w:t>
            </w:r>
          </w:p>
          <w:p w14:paraId="609C94F2" w14:textId="77777777" w:rsidR="00D2112F" w:rsidRPr="00FE155D" w:rsidRDefault="00D2112F" w:rsidP="00E00300">
            <w:pPr>
              <w:pStyle w:val="a3"/>
              <w:spacing w:before="0" w:beforeAutospacing="0" w:after="0" w:afterAutospacing="0"/>
              <w:jc w:val="both"/>
              <w:rPr>
                <w:szCs w:val="28"/>
              </w:rPr>
            </w:pPr>
            <w:r w:rsidRPr="00FE155D">
              <w:rPr>
                <w:szCs w:val="28"/>
              </w:rPr>
              <w:t>Показатель</w:t>
            </w:r>
          </w:p>
        </w:tc>
        <w:tc>
          <w:tcPr>
            <w:tcW w:w="2393" w:type="dxa"/>
          </w:tcPr>
          <w:p w14:paraId="720AE6B2" w14:textId="77777777" w:rsidR="00D2112F" w:rsidRPr="00FE155D" w:rsidRDefault="00D2112F" w:rsidP="00E00300">
            <w:pPr>
              <w:pStyle w:val="a3"/>
              <w:spacing w:before="0" w:beforeAutospacing="0" w:after="0" w:afterAutospacing="0"/>
              <w:jc w:val="both"/>
              <w:rPr>
                <w:szCs w:val="28"/>
              </w:rPr>
            </w:pPr>
            <w:r w:rsidRPr="00FE155D">
              <w:rPr>
                <w:szCs w:val="28"/>
              </w:rPr>
              <w:t>Белый ключ</w:t>
            </w:r>
          </w:p>
        </w:tc>
        <w:tc>
          <w:tcPr>
            <w:tcW w:w="2393" w:type="dxa"/>
          </w:tcPr>
          <w:p w14:paraId="27413240" w14:textId="77777777" w:rsidR="00D2112F" w:rsidRPr="00FE155D" w:rsidRDefault="00D2112F" w:rsidP="00E00300">
            <w:pPr>
              <w:pStyle w:val="a3"/>
              <w:spacing w:before="0" w:beforeAutospacing="0" w:after="0" w:afterAutospacing="0"/>
              <w:jc w:val="both"/>
              <w:rPr>
                <w:szCs w:val="28"/>
              </w:rPr>
            </w:pPr>
            <w:r w:rsidRPr="00FE155D">
              <w:rPr>
                <w:szCs w:val="28"/>
              </w:rPr>
              <w:t>Водопровод</w:t>
            </w:r>
          </w:p>
        </w:tc>
        <w:tc>
          <w:tcPr>
            <w:tcW w:w="2393" w:type="dxa"/>
          </w:tcPr>
          <w:p w14:paraId="0B319732" w14:textId="77777777" w:rsidR="00D2112F" w:rsidRPr="00FE155D" w:rsidRDefault="00D2112F" w:rsidP="00E00300">
            <w:pPr>
              <w:pStyle w:val="a3"/>
              <w:spacing w:before="0" w:beforeAutospacing="0" w:after="0" w:afterAutospacing="0"/>
              <w:jc w:val="both"/>
              <w:rPr>
                <w:szCs w:val="28"/>
              </w:rPr>
            </w:pPr>
            <w:r w:rsidRPr="00FE155D">
              <w:rPr>
                <w:szCs w:val="28"/>
              </w:rPr>
              <w:t>Дистиллированная вода</w:t>
            </w:r>
          </w:p>
        </w:tc>
      </w:tr>
      <w:tr w:rsidR="00D2112F" w:rsidRPr="00FE155D" w14:paraId="7BDBF1D1" w14:textId="77777777" w:rsidTr="00D2112F">
        <w:tc>
          <w:tcPr>
            <w:tcW w:w="2392" w:type="dxa"/>
          </w:tcPr>
          <w:p w14:paraId="0222CA9F" w14:textId="77777777" w:rsidR="00D2112F" w:rsidRPr="00FE155D" w:rsidRDefault="00D2112F" w:rsidP="00E00300">
            <w:pPr>
              <w:pStyle w:val="a3"/>
              <w:spacing w:before="0" w:beforeAutospacing="0" w:after="0" w:afterAutospacing="0"/>
              <w:jc w:val="both"/>
              <w:rPr>
                <w:szCs w:val="28"/>
              </w:rPr>
            </w:pPr>
            <w:r w:rsidRPr="00FE155D">
              <w:rPr>
                <w:szCs w:val="28"/>
              </w:rPr>
              <w:t>рН</w:t>
            </w:r>
          </w:p>
        </w:tc>
        <w:tc>
          <w:tcPr>
            <w:tcW w:w="2393" w:type="dxa"/>
          </w:tcPr>
          <w:p w14:paraId="0BC3F082" w14:textId="77777777" w:rsidR="00D2112F" w:rsidRPr="00FE155D" w:rsidRDefault="00D2112F" w:rsidP="00E00300">
            <w:pPr>
              <w:pStyle w:val="a3"/>
              <w:spacing w:before="0" w:beforeAutospacing="0" w:after="0" w:afterAutospacing="0"/>
              <w:jc w:val="both"/>
              <w:rPr>
                <w:szCs w:val="28"/>
              </w:rPr>
            </w:pPr>
            <w:r w:rsidRPr="00FE155D">
              <w:rPr>
                <w:szCs w:val="28"/>
              </w:rPr>
              <w:t>8.0</w:t>
            </w:r>
          </w:p>
        </w:tc>
        <w:tc>
          <w:tcPr>
            <w:tcW w:w="2393" w:type="dxa"/>
          </w:tcPr>
          <w:p w14:paraId="76EE6E49" w14:textId="77777777" w:rsidR="00D2112F" w:rsidRPr="00FE155D" w:rsidRDefault="00D2112F" w:rsidP="00E00300">
            <w:pPr>
              <w:pStyle w:val="a3"/>
              <w:spacing w:before="0" w:beforeAutospacing="0" w:after="0" w:afterAutospacing="0"/>
              <w:jc w:val="both"/>
              <w:rPr>
                <w:szCs w:val="28"/>
              </w:rPr>
            </w:pPr>
            <w:r w:rsidRPr="00FE155D">
              <w:rPr>
                <w:szCs w:val="28"/>
              </w:rPr>
              <w:t>7.0</w:t>
            </w:r>
          </w:p>
        </w:tc>
        <w:tc>
          <w:tcPr>
            <w:tcW w:w="2393" w:type="dxa"/>
          </w:tcPr>
          <w:p w14:paraId="3409ED28" w14:textId="77777777" w:rsidR="00D2112F" w:rsidRPr="00FE155D" w:rsidRDefault="00D2112F" w:rsidP="00E00300">
            <w:pPr>
              <w:pStyle w:val="a3"/>
              <w:spacing w:before="0" w:beforeAutospacing="0" w:after="0" w:afterAutospacing="0"/>
              <w:jc w:val="both"/>
              <w:rPr>
                <w:szCs w:val="28"/>
              </w:rPr>
            </w:pPr>
            <w:r w:rsidRPr="00FE155D">
              <w:rPr>
                <w:szCs w:val="28"/>
              </w:rPr>
              <w:t>6.5</w:t>
            </w:r>
          </w:p>
        </w:tc>
      </w:tr>
      <w:tr w:rsidR="001A0C9B" w:rsidRPr="00FE155D" w14:paraId="6D397F22" w14:textId="77777777" w:rsidTr="00D2112F">
        <w:tc>
          <w:tcPr>
            <w:tcW w:w="2392" w:type="dxa"/>
          </w:tcPr>
          <w:p w14:paraId="3FD8DA68" w14:textId="77777777" w:rsidR="001A0C9B" w:rsidRPr="00FE155D" w:rsidRDefault="001A0C9B" w:rsidP="00E00300">
            <w:pPr>
              <w:pStyle w:val="a3"/>
              <w:spacing w:before="0" w:beforeAutospacing="0" w:after="0" w:afterAutospacing="0"/>
              <w:jc w:val="both"/>
              <w:rPr>
                <w:szCs w:val="28"/>
              </w:rPr>
            </w:pPr>
            <w:r w:rsidRPr="00FE155D">
              <w:rPr>
                <w:szCs w:val="28"/>
              </w:rPr>
              <w:t xml:space="preserve">Норма </w:t>
            </w:r>
          </w:p>
        </w:tc>
        <w:tc>
          <w:tcPr>
            <w:tcW w:w="2393" w:type="dxa"/>
          </w:tcPr>
          <w:p w14:paraId="7D3FAECE" w14:textId="77777777" w:rsidR="001A0C9B" w:rsidRPr="00FE155D" w:rsidRDefault="001A0C9B" w:rsidP="00E00300">
            <w:pPr>
              <w:pStyle w:val="a3"/>
              <w:spacing w:before="0" w:beforeAutospacing="0" w:after="0" w:afterAutospacing="0"/>
              <w:jc w:val="both"/>
              <w:rPr>
                <w:szCs w:val="28"/>
              </w:rPr>
            </w:pPr>
            <w:r w:rsidRPr="00FE155D">
              <w:rPr>
                <w:szCs w:val="28"/>
              </w:rPr>
              <w:t>6-9</w:t>
            </w:r>
          </w:p>
        </w:tc>
        <w:tc>
          <w:tcPr>
            <w:tcW w:w="2393" w:type="dxa"/>
          </w:tcPr>
          <w:p w14:paraId="0F220BAD" w14:textId="77777777" w:rsidR="001A0C9B" w:rsidRPr="00FE155D" w:rsidRDefault="001A0C9B" w:rsidP="00E00300">
            <w:pPr>
              <w:pStyle w:val="a3"/>
              <w:spacing w:before="0" w:beforeAutospacing="0" w:after="0" w:afterAutospacing="0"/>
              <w:jc w:val="both"/>
              <w:rPr>
                <w:szCs w:val="28"/>
              </w:rPr>
            </w:pPr>
            <w:r w:rsidRPr="00FE155D">
              <w:rPr>
                <w:szCs w:val="28"/>
              </w:rPr>
              <w:t>6-9</w:t>
            </w:r>
          </w:p>
        </w:tc>
        <w:tc>
          <w:tcPr>
            <w:tcW w:w="2393" w:type="dxa"/>
          </w:tcPr>
          <w:p w14:paraId="2826A29F" w14:textId="77777777" w:rsidR="001A0C9B" w:rsidRPr="00FE155D" w:rsidRDefault="001A0C9B" w:rsidP="00E00300">
            <w:pPr>
              <w:pStyle w:val="a3"/>
              <w:spacing w:before="0" w:beforeAutospacing="0" w:after="0" w:afterAutospacing="0"/>
              <w:jc w:val="both"/>
              <w:rPr>
                <w:szCs w:val="28"/>
              </w:rPr>
            </w:pPr>
            <w:r w:rsidRPr="00FE155D">
              <w:rPr>
                <w:szCs w:val="28"/>
              </w:rPr>
              <w:t>6-9</w:t>
            </w:r>
          </w:p>
        </w:tc>
      </w:tr>
    </w:tbl>
    <w:p w14:paraId="51CF1F3B" w14:textId="77777777" w:rsidR="001E22D0" w:rsidRDefault="001E22D0" w:rsidP="00E00300">
      <w:pPr>
        <w:pStyle w:val="a3"/>
        <w:spacing w:before="0" w:beforeAutospacing="0" w:after="0" w:afterAutospacing="0"/>
        <w:jc w:val="both"/>
        <w:rPr>
          <w:sz w:val="28"/>
          <w:szCs w:val="28"/>
        </w:rPr>
      </w:pPr>
      <w:r w:rsidRPr="00FE155D">
        <w:rPr>
          <w:sz w:val="28"/>
          <w:szCs w:val="28"/>
        </w:rPr>
        <w:tab/>
        <w:t>Водородный показатель проб воды в пределах нормы.</w:t>
      </w:r>
    </w:p>
    <w:p w14:paraId="11EDF939" w14:textId="77777777" w:rsidR="001E22D0" w:rsidRPr="00FE155D" w:rsidRDefault="00497126" w:rsidP="00E00300">
      <w:pPr>
        <w:pStyle w:val="a3"/>
        <w:spacing w:before="0" w:beforeAutospacing="0" w:after="0" w:afterAutospacing="0"/>
        <w:jc w:val="center"/>
        <w:rPr>
          <w:sz w:val="28"/>
          <w:szCs w:val="28"/>
        </w:rPr>
      </w:pPr>
      <w:r>
        <w:rPr>
          <w:noProof/>
        </w:rPr>
        <w:drawing>
          <wp:inline distT="0" distB="0" distL="0" distR="0" wp14:anchorId="24954AC7" wp14:editId="0E628212">
            <wp:extent cx="2286000" cy="2007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288502" cy="2009437"/>
                    </a:xfrm>
                    <a:prstGeom prst="rect">
                      <a:avLst/>
                    </a:prstGeom>
                    <a:ln>
                      <a:noFill/>
                    </a:ln>
                    <a:extLst>
                      <a:ext uri="{53640926-AAD7-44D8-BBD7-CCE9431645EC}">
                        <a14:shadowObscured xmlns:a14="http://schemas.microsoft.com/office/drawing/2010/main"/>
                      </a:ext>
                    </a:extLst>
                  </pic:spPr>
                </pic:pic>
              </a:graphicData>
            </a:graphic>
          </wp:inline>
        </w:drawing>
      </w:r>
    </w:p>
    <w:p w14:paraId="717EAA90" w14:textId="77777777" w:rsidR="00A37D5D" w:rsidRPr="00FE155D" w:rsidRDefault="00A37D5D" w:rsidP="00E00300">
      <w:pPr>
        <w:pStyle w:val="a3"/>
        <w:numPr>
          <w:ilvl w:val="0"/>
          <w:numId w:val="9"/>
        </w:numPr>
        <w:spacing w:before="0" w:beforeAutospacing="0" w:after="0" w:afterAutospacing="0"/>
        <w:jc w:val="both"/>
        <w:rPr>
          <w:sz w:val="28"/>
          <w:szCs w:val="28"/>
        </w:rPr>
      </w:pPr>
      <w:r w:rsidRPr="00FE155D">
        <w:rPr>
          <w:b/>
          <w:bCs/>
          <w:sz w:val="28"/>
          <w:szCs w:val="28"/>
        </w:rPr>
        <w:t>Определение ионов железа Fe</w:t>
      </w:r>
      <w:r w:rsidRPr="00FE155D">
        <w:rPr>
          <w:b/>
          <w:bCs/>
          <w:sz w:val="28"/>
          <w:szCs w:val="28"/>
          <w:vertAlign w:val="superscript"/>
        </w:rPr>
        <w:t>3+</w:t>
      </w:r>
      <w:r w:rsidRPr="00FE155D">
        <w:rPr>
          <w:b/>
          <w:bCs/>
          <w:sz w:val="28"/>
          <w:szCs w:val="28"/>
        </w:rPr>
        <w:t>.</w:t>
      </w:r>
    </w:p>
    <w:p w14:paraId="2362529F"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Качественное определение железа проводилось по реакции:</w:t>
      </w:r>
    </w:p>
    <w:p w14:paraId="0E085E6E" w14:textId="77777777" w:rsidR="00A37D5D" w:rsidRPr="00FE155D" w:rsidRDefault="00A37D5D" w:rsidP="00E00300">
      <w:pPr>
        <w:pStyle w:val="a3"/>
        <w:spacing w:before="0" w:beforeAutospacing="0" w:after="0" w:afterAutospacing="0"/>
        <w:ind w:firstLine="708"/>
        <w:jc w:val="both"/>
        <w:rPr>
          <w:sz w:val="28"/>
          <w:szCs w:val="28"/>
        </w:rPr>
      </w:pPr>
      <w:r w:rsidRPr="00FE155D">
        <w:rPr>
          <w:color w:val="000000"/>
          <w:sz w:val="28"/>
          <w:szCs w:val="28"/>
        </w:rPr>
        <w:t>Fe</w:t>
      </w:r>
      <w:r w:rsidRPr="00FE155D">
        <w:rPr>
          <w:color w:val="000000"/>
          <w:sz w:val="28"/>
          <w:szCs w:val="28"/>
          <w:vertAlign w:val="superscript"/>
        </w:rPr>
        <w:t>3+</w:t>
      </w:r>
      <w:r w:rsidRPr="00FE155D">
        <w:rPr>
          <w:color w:val="000000"/>
          <w:sz w:val="28"/>
          <w:szCs w:val="28"/>
        </w:rPr>
        <w:t> + 3CNS</w:t>
      </w:r>
      <w:r w:rsidRPr="00FE155D">
        <w:rPr>
          <w:color w:val="000000"/>
          <w:sz w:val="28"/>
          <w:szCs w:val="28"/>
          <w:vertAlign w:val="superscript"/>
        </w:rPr>
        <w:t>-</w:t>
      </w:r>
      <w:r w:rsidRPr="00FE155D">
        <w:rPr>
          <w:color w:val="000000"/>
          <w:sz w:val="28"/>
          <w:szCs w:val="28"/>
        </w:rPr>
        <w:t>  = </w:t>
      </w:r>
      <w:proofErr w:type="spellStart"/>
      <w:r w:rsidRPr="00FE155D">
        <w:rPr>
          <w:color w:val="000000"/>
          <w:sz w:val="28"/>
          <w:szCs w:val="28"/>
        </w:rPr>
        <w:t>Fe</w:t>
      </w:r>
      <w:proofErr w:type="spellEnd"/>
      <w:r w:rsidRPr="00FE155D">
        <w:rPr>
          <w:color w:val="000000"/>
          <w:sz w:val="28"/>
          <w:szCs w:val="28"/>
        </w:rPr>
        <w:t>(CNS)</w:t>
      </w:r>
      <w:r w:rsidRPr="00FE155D">
        <w:rPr>
          <w:color w:val="000000"/>
          <w:sz w:val="28"/>
          <w:szCs w:val="28"/>
          <w:vertAlign w:val="subscript"/>
        </w:rPr>
        <w:t>3</w:t>
      </w:r>
      <w:r w:rsidRPr="00FE155D">
        <w:rPr>
          <w:color w:val="000000"/>
          <w:sz w:val="28"/>
          <w:szCs w:val="28"/>
        </w:rPr>
        <w:t>  </w:t>
      </w:r>
    </w:p>
    <w:p w14:paraId="721B4C11"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Признак реакции: красное окрашивание раствора. Для определения была использована эта реакция как самая чувствительная из качественных реакций на железо.</w:t>
      </w:r>
    </w:p>
    <w:p w14:paraId="1C422B87"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В пробирку поместили 10 мл исследуемой воды, прибавили 1 каплю концентрированной азотной кислоты, 0,5 мл раствора пероксида водорода и примерно 0,5 мл раствора роданида калия.</w:t>
      </w:r>
    </w:p>
    <w:p w14:paraId="318C9D8E"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Шкала для определения железа:</w:t>
      </w:r>
    </w:p>
    <w:p w14:paraId="7A851D4F"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Отсутствие окраски – менее 0,05 мг/л;</w:t>
      </w:r>
    </w:p>
    <w:p w14:paraId="5FC25FE6"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Едва заметное желтовато – розовое – от 0,05 до 0,1 мг/л;</w:t>
      </w:r>
    </w:p>
    <w:p w14:paraId="3EE5F2AA"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Слабое желтовато – розовое – 0,1 до 0,5 мг/л;</w:t>
      </w:r>
    </w:p>
    <w:p w14:paraId="169B441E"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Желтовато-розовое – 0,5 до 1,0 мг/л;</w:t>
      </w:r>
    </w:p>
    <w:p w14:paraId="5D90FD00" w14:textId="77777777" w:rsidR="001E22D0" w:rsidRPr="00FE155D" w:rsidRDefault="001E22D0" w:rsidP="00E00300">
      <w:pPr>
        <w:pStyle w:val="a3"/>
        <w:spacing w:before="0" w:beforeAutospacing="0" w:after="0" w:afterAutospacing="0"/>
        <w:ind w:firstLine="708"/>
        <w:jc w:val="both"/>
        <w:rPr>
          <w:sz w:val="28"/>
          <w:szCs w:val="28"/>
        </w:rPr>
      </w:pPr>
      <w:r w:rsidRPr="00FE155D">
        <w:rPr>
          <w:sz w:val="28"/>
          <w:szCs w:val="28"/>
        </w:rPr>
        <w:t>Желтовато – красное – 1,0 – 2,5 мг/л;</w:t>
      </w:r>
    </w:p>
    <w:p w14:paraId="1E46DB7E" w14:textId="77777777" w:rsidR="00D2112F" w:rsidRDefault="001E22D0" w:rsidP="00E00300">
      <w:pPr>
        <w:pStyle w:val="a3"/>
        <w:spacing w:before="0" w:beforeAutospacing="0" w:after="0" w:afterAutospacing="0"/>
        <w:ind w:firstLine="708"/>
        <w:jc w:val="both"/>
        <w:rPr>
          <w:sz w:val="28"/>
          <w:szCs w:val="28"/>
        </w:rPr>
      </w:pPr>
      <w:r w:rsidRPr="00FE155D">
        <w:rPr>
          <w:sz w:val="28"/>
          <w:szCs w:val="28"/>
        </w:rPr>
        <w:t>Ярко – красное более 2,5 мг/л.</w:t>
      </w:r>
    </w:p>
    <w:p w14:paraId="1F5F393B" w14:textId="77777777" w:rsidR="005372EF" w:rsidRPr="00FE155D" w:rsidRDefault="005372EF" w:rsidP="00E00300">
      <w:pPr>
        <w:pStyle w:val="a3"/>
        <w:spacing w:before="0" w:beforeAutospacing="0" w:after="0" w:afterAutospacing="0"/>
        <w:jc w:val="both"/>
        <w:rPr>
          <w:sz w:val="28"/>
          <w:szCs w:val="28"/>
        </w:rPr>
      </w:pPr>
    </w:p>
    <w:tbl>
      <w:tblPr>
        <w:tblStyle w:val="a8"/>
        <w:tblW w:w="0" w:type="auto"/>
        <w:tblLook w:val="04A0" w:firstRow="1" w:lastRow="0" w:firstColumn="1" w:lastColumn="0" w:noHBand="0" w:noVBand="1"/>
      </w:tblPr>
      <w:tblGrid>
        <w:gridCol w:w="2392"/>
        <w:gridCol w:w="2393"/>
        <w:gridCol w:w="2393"/>
        <w:gridCol w:w="2393"/>
      </w:tblGrid>
      <w:tr w:rsidR="00D2112F" w:rsidRPr="00FE155D" w14:paraId="7D83BDE4" w14:textId="77777777" w:rsidTr="000C24EE">
        <w:tc>
          <w:tcPr>
            <w:tcW w:w="2392" w:type="dxa"/>
            <w:tcBorders>
              <w:tl2br w:val="single" w:sz="4" w:space="0" w:color="auto"/>
            </w:tcBorders>
          </w:tcPr>
          <w:p w14:paraId="232358B6" w14:textId="77777777" w:rsidR="00D2112F" w:rsidRPr="00FE155D" w:rsidRDefault="00D2112F" w:rsidP="00E00300">
            <w:pPr>
              <w:pStyle w:val="a3"/>
              <w:spacing w:before="0" w:beforeAutospacing="0" w:after="0" w:afterAutospacing="0"/>
              <w:jc w:val="right"/>
              <w:rPr>
                <w:szCs w:val="28"/>
              </w:rPr>
            </w:pPr>
            <w:r w:rsidRPr="00FE155D">
              <w:rPr>
                <w:szCs w:val="28"/>
              </w:rPr>
              <w:t>Образец воды</w:t>
            </w:r>
          </w:p>
          <w:p w14:paraId="1E0F1483" w14:textId="77777777" w:rsidR="00D2112F" w:rsidRPr="00FE155D" w:rsidRDefault="00D2112F" w:rsidP="00E00300">
            <w:pPr>
              <w:pStyle w:val="a3"/>
              <w:spacing w:before="0" w:beforeAutospacing="0" w:after="0" w:afterAutospacing="0"/>
              <w:jc w:val="both"/>
              <w:rPr>
                <w:szCs w:val="28"/>
              </w:rPr>
            </w:pPr>
            <w:r w:rsidRPr="00FE155D">
              <w:rPr>
                <w:szCs w:val="28"/>
              </w:rPr>
              <w:t>Показатель</w:t>
            </w:r>
          </w:p>
        </w:tc>
        <w:tc>
          <w:tcPr>
            <w:tcW w:w="2393" w:type="dxa"/>
          </w:tcPr>
          <w:p w14:paraId="4392A9A0" w14:textId="77777777" w:rsidR="00D2112F" w:rsidRPr="00FE155D" w:rsidRDefault="00D2112F" w:rsidP="00E00300">
            <w:pPr>
              <w:pStyle w:val="a3"/>
              <w:spacing w:before="0" w:beforeAutospacing="0" w:after="0" w:afterAutospacing="0"/>
              <w:jc w:val="both"/>
              <w:rPr>
                <w:szCs w:val="28"/>
              </w:rPr>
            </w:pPr>
            <w:r w:rsidRPr="00FE155D">
              <w:rPr>
                <w:szCs w:val="28"/>
              </w:rPr>
              <w:t>Белый ключ</w:t>
            </w:r>
          </w:p>
        </w:tc>
        <w:tc>
          <w:tcPr>
            <w:tcW w:w="2393" w:type="dxa"/>
          </w:tcPr>
          <w:p w14:paraId="6C823644" w14:textId="77777777" w:rsidR="00D2112F" w:rsidRPr="00FE155D" w:rsidRDefault="00D2112F" w:rsidP="00E00300">
            <w:pPr>
              <w:pStyle w:val="a3"/>
              <w:spacing w:before="0" w:beforeAutospacing="0" w:after="0" w:afterAutospacing="0"/>
              <w:jc w:val="both"/>
              <w:rPr>
                <w:szCs w:val="28"/>
              </w:rPr>
            </w:pPr>
            <w:r w:rsidRPr="00FE155D">
              <w:rPr>
                <w:szCs w:val="28"/>
              </w:rPr>
              <w:t>Водопровод</w:t>
            </w:r>
          </w:p>
        </w:tc>
        <w:tc>
          <w:tcPr>
            <w:tcW w:w="2393" w:type="dxa"/>
          </w:tcPr>
          <w:p w14:paraId="5A68B20F" w14:textId="77777777" w:rsidR="00D2112F" w:rsidRPr="00FE155D" w:rsidRDefault="00D2112F" w:rsidP="00E00300">
            <w:pPr>
              <w:pStyle w:val="a3"/>
              <w:spacing w:before="0" w:beforeAutospacing="0" w:after="0" w:afterAutospacing="0"/>
              <w:jc w:val="both"/>
              <w:rPr>
                <w:szCs w:val="28"/>
              </w:rPr>
            </w:pPr>
            <w:r w:rsidRPr="00FE155D">
              <w:rPr>
                <w:szCs w:val="28"/>
              </w:rPr>
              <w:t>Дистиллированная вода</w:t>
            </w:r>
          </w:p>
        </w:tc>
      </w:tr>
      <w:tr w:rsidR="00D2112F" w:rsidRPr="00FE155D" w14:paraId="03E3E7A9" w14:textId="77777777" w:rsidTr="000C24EE">
        <w:tc>
          <w:tcPr>
            <w:tcW w:w="2392" w:type="dxa"/>
          </w:tcPr>
          <w:p w14:paraId="4218C8DE" w14:textId="77777777" w:rsidR="00D2112F" w:rsidRPr="00FE155D" w:rsidRDefault="00D2112F" w:rsidP="00E00300">
            <w:pPr>
              <w:pStyle w:val="a3"/>
              <w:spacing w:before="0" w:beforeAutospacing="0" w:after="0" w:afterAutospacing="0"/>
              <w:jc w:val="both"/>
              <w:rPr>
                <w:szCs w:val="28"/>
              </w:rPr>
            </w:pPr>
            <w:r w:rsidRPr="00FE155D">
              <w:rPr>
                <w:color w:val="000000"/>
                <w:szCs w:val="28"/>
              </w:rPr>
              <w:t>Fe</w:t>
            </w:r>
            <w:r w:rsidRPr="00FE155D">
              <w:rPr>
                <w:color w:val="000000"/>
                <w:szCs w:val="28"/>
                <w:vertAlign w:val="superscript"/>
              </w:rPr>
              <w:t>3+</w:t>
            </w:r>
          </w:p>
        </w:tc>
        <w:tc>
          <w:tcPr>
            <w:tcW w:w="2393" w:type="dxa"/>
          </w:tcPr>
          <w:p w14:paraId="4BDEBBFF" w14:textId="77777777" w:rsidR="00D2112F" w:rsidRPr="00FE155D" w:rsidRDefault="00D2112F" w:rsidP="00E00300">
            <w:pPr>
              <w:pStyle w:val="a3"/>
              <w:spacing w:before="0" w:beforeAutospacing="0" w:after="0" w:afterAutospacing="0"/>
              <w:jc w:val="both"/>
              <w:rPr>
                <w:szCs w:val="28"/>
              </w:rPr>
            </w:pPr>
            <w:r w:rsidRPr="00FE155D">
              <w:rPr>
                <w:szCs w:val="28"/>
              </w:rPr>
              <w:t>-</w:t>
            </w:r>
          </w:p>
        </w:tc>
        <w:tc>
          <w:tcPr>
            <w:tcW w:w="2393" w:type="dxa"/>
          </w:tcPr>
          <w:p w14:paraId="3ADF0D30" w14:textId="77777777" w:rsidR="00D2112F" w:rsidRPr="00FE155D" w:rsidRDefault="0036519C" w:rsidP="00E00300">
            <w:pPr>
              <w:pStyle w:val="a3"/>
              <w:spacing w:before="0" w:beforeAutospacing="0" w:after="0" w:afterAutospacing="0"/>
              <w:jc w:val="both"/>
              <w:rPr>
                <w:szCs w:val="28"/>
              </w:rPr>
            </w:pPr>
            <w:r w:rsidRPr="00FE155D">
              <w:rPr>
                <w:szCs w:val="28"/>
              </w:rPr>
              <w:t>Едва заметное желтовато – розовое – от 0,05 до 0,1 мг/л</w:t>
            </w:r>
          </w:p>
        </w:tc>
        <w:tc>
          <w:tcPr>
            <w:tcW w:w="2393" w:type="dxa"/>
          </w:tcPr>
          <w:p w14:paraId="1A09C554" w14:textId="77777777" w:rsidR="00D2112F" w:rsidRPr="00FE155D" w:rsidRDefault="0036519C" w:rsidP="00E00300">
            <w:pPr>
              <w:pStyle w:val="a3"/>
              <w:spacing w:before="0" w:beforeAutospacing="0" w:after="0" w:afterAutospacing="0"/>
              <w:jc w:val="both"/>
              <w:rPr>
                <w:szCs w:val="28"/>
              </w:rPr>
            </w:pPr>
            <w:r w:rsidRPr="00FE155D">
              <w:rPr>
                <w:szCs w:val="28"/>
              </w:rPr>
              <w:t>-</w:t>
            </w:r>
          </w:p>
        </w:tc>
      </w:tr>
      <w:tr w:rsidR="001E22D0" w:rsidRPr="00FE155D" w14:paraId="1DAAB0A8" w14:textId="77777777" w:rsidTr="000C24EE">
        <w:tc>
          <w:tcPr>
            <w:tcW w:w="2392" w:type="dxa"/>
          </w:tcPr>
          <w:p w14:paraId="593ADE17" w14:textId="77777777" w:rsidR="00726133" w:rsidRPr="00FE155D" w:rsidRDefault="001E22D0" w:rsidP="00E00300">
            <w:pPr>
              <w:pStyle w:val="a3"/>
              <w:spacing w:before="0" w:beforeAutospacing="0" w:after="0" w:afterAutospacing="0"/>
              <w:jc w:val="both"/>
              <w:rPr>
                <w:color w:val="000000"/>
                <w:szCs w:val="28"/>
              </w:rPr>
            </w:pPr>
            <w:r w:rsidRPr="00FE155D">
              <w:rPr>
                <w:color w:val="000000"/>
                <w:szCs w:val="28"/>
              </w:rPr>
              <w:t xml:space="preserve">Норма </w:t>
            </w:r>
          </w:p>
          <w:p w14:paraId="4266EBD3" w14:textId="77777777" w:rsidR="001E22D0" w:rsidRPr="00FE155D" w:rsidRDefault="00726133" w:rsidP="00E00300">
            <w:pPr>
              <w:pStyle w:val="a3"/>
              <w:spacing w:before="0" w:beforeAutospacing="0" w:after="0" w:afterAutospacing="0"/>
              <w:jc w:val="both"/>
              <w:rPr>
                <w:color w:val="000000"/>
                <w:szCs w:val="28"/>
              </w:rPr>
            </w:pPr>
            <w:r w:rsidRPr="00FE155D">
              <w:rPr>
                <w:color w:val="000000"/>
                <w:szCs w:val="28"/>
              </w:rPr>
              <w:t>(суммарно Fe</w:t>
            </w:r>
            <w:r w:rsidRPr="00FE155D">
              <w:rPr>
                <w:color w:val="000000"/>
                <w:szCs w:val="28"/>
                <w:vertAlign w:val="superscript"/>
              </w:rPr>
              <w:t xml:space="preserve">3+ </w:t>
            </w:r>
            <w:r w:rsidRPr="00FE155D">
              <w:rPr>
                <w:color w:val="000000"/>
                <w:szCs w:val="28"/>
              </w:rPr>
              <w:t>и Fe</w:t>
            </w:r>
            <w:r w:rsidRPr="00FE155D">
              <w:rPr>
                <w:color w:val="000000"/>
                <w:szCs w:val="28"/>
                <w:vertAlign w:val="superscript"/>
              </w:rPr>
              <w:t>2+</w:t>
            </w:r>
            <w:r w:rsidRPr="00FE155D">
              <w:rPr>
                <w:color w:val="000000"/>
                <w:szCs w:val="28"/>
              </w:rPr>
              <w:t>)</w:t>
            </w:r>
          </w:p>
        </w:tc>
        <w:tc>
          <w:tcPr>
            <w:tcW w:w="2393" w:type="dxa"/>
          </w:tcPr>
          <w:p w14:paraId="0171E4D5" w14:textId="77777777" w:rsidR="001E22D0" w:rsidRPr="00FE155D" w:rsidRDefault="001E22D0" w:rsidP="00E00300">
            <w:pPr>
              <w:pStyle w:val="a3"/>
              <w:spacing w:before="0" w:beforeAutospacing="0" w:after="0" w:afterAutospacing="0"/>
              <w:jc w:val="both"/>
              <w:rPr>
                <w:szCs w:val="28"/>
              </w:rPr>
            </w:pPr>
            <w:r w:rsidRPr="00FE155D">
              <w:rPr>
                <w:szCs w:val="28"/>
              </w:rPr>
              <w:t>Не более 0,3</w:t>
            </w:r>
          </w:p>
        </w:tc>
        <w:tc>
          <w:tcPr>
            <w:tcW w:w="2393" w:type="dxa"/>
          </w:tcPr>
          <w:p w14:paraId="0964776E" w14:textId="77777777" w:rsidR="001E22D0" w:rsidRPr="00FE155D" w:rsidRDefault="001E22D0" w:rsidP="00E00300">
            <w:pPr>
              <w:pStyle w:val="a3"/>
              <w:spacing w:before="0" w:beforeAutospacing="0" w:after="0" w:afterAutospacing="0"/>
              <w:jc w:val="both"/>
              <w:rPr>
                <w:szCs w:val="28"/>
              </w:rPr>
            </w:pPr>
            <w:r w:rsidRPr="00FE155D">
              <w:rPr>
                <w:szCs w:val="28"/>
              </w:rPr>
              <w:t>Не более 1</w:t>
            </w:r>
          </w:p>
        </w:tc>
        <w:tc>
          <w:tcPr>
            <w:tcW w:w="2393" w:type="dxa"/>
          </w:tcPr>
          <w:p w14:paraId="6E466557" w14:textId="77777777" w:rsidR="001E22D0" w:rsidRPr="00FE155D" w:rsidRDefault="001E22D0" w:rsidP="00E00300">
            <w:pPr>
              <w:pStyle w:val="a3"/>
              <w:spacing w:before="0" w:beforeAutospacing="0" w:after="0" w:afterAutospacing="0"/>
              <w:jc w:val="both"/>
              <w:rPr>
                <w:szCs w:val="28"/>
              </w:rPr>
            </w:pPr>
            <w:r w:rsidRPr="00FE155D">
              <w:rPr>
                <w:szCs w:val="28"/>
              </w:rPr>
              <w:t>-</w:t>
            </w:r>
          </w:p>
        </w:tc>
      </w:tr>
    </w:tbl>
    <w:p w14:paraId="3847EA6F" w14:textId="77777777" w:rsidR="00726133" w:rsidRDefault="001E22D0" w:rsidP="00E00300">
      <w:pPr>
        <w:pStyle w:val="a3"/>
        <w:spacing w:before="0" w:beforeAutospacing="0" w:after="0" w:afterAutospacing="0"/>
        <w:jc w:val="both"/>
        <w:rPr>
          <w:bCs/>
          <w:sz w:val="28"/>
          <w:szCs w:val="28"/>
        </w:rPr>
      </w:pPr>
      <w:r w:rsidRPr="00FE155D">
        <w:rPr>
          <w:sz w:val="28"/>
          <w:szCs w:val="28"/>
        </w:rPr>
        <w:tab/>
        <w:t xml:space="preserve">Содержание ионов железа </w:t>
      </w:r>
      <w:r w:rsidRPr="00FE155D">
        <w:rPr>
          <w:bCs/>
          <w:sz w:val="28"/>
          <w:szCs w:val="28"/>
        </w:rPr>
        <w:t>Fe</w:t>
      </w:r>
      <w:r w:rsidRPr="00FE155D">
        <w:rPr>
          <w:bCs/>
          <w:sz w:val="28"/>
          <w:szCs w:val="28"/>
          <w:vertAlign w:val="superscript"/>
        </w:rPr>
        <w:t xml:space="preserve">3+ </w:t>
      </w:r>
      <w:r w:rsidR="00726133" w:rsidRPr="00FE155D">
        <w:rPr>
          <w:bCs/>
          <w:sz w:val="28"/>
          <w:szCs w:val="28"/>
          <w:vertAlign w:val="superscript"/>
        </w:rPr>
        <w:t xml:space="preserve"> </w:t>
      </w:r>
      <w:r w:rsidR="00726133" w:rsidRPr="00FE155D">
        <w:rPr>
          <w:bCs/>
          <w:sz w:val="28"/>
          <w:szCs w:val="28"/>
        </w:rPr>
        <w:t xml:space="preserve">в водопроводной воде </w:t>
      </w:r>
      <w:r w:rsidR="00726133" w:rsidRPr="00FE155D">
        <w:rPr>
          <w:bCs/>
          <w:sz w:val="28"/>
          <w:szCs w:val="28"/>
          <w:vertAlign w:val="superscript"/>
        </w:rPr>
        <w:t xml:space="preserve"> </w:t>
      </w:r>
      <w:r w:rsidRPr="00FE155D">
        <w:rPr>
          <w:bCs/>
          <w:sz w:val="28"/>
          <w:szCs w:val="28"/>
        </w:rPr>
        <w:t>в пределах нормы.</w:t>
      </w:r>
    </w:p>
    <w:p w14:paraId="39F97027" w14:textId="77777777" w:rsidR="00E00300" w:rsidRDefault="00E00300" w:rsidP="00E00300">
      <w:pPr>
        <w:pStyle w:val="a3"/>
        <w:spacing w:before="0" w:beforeAutospacing="0" w:after="0" w:afterAutospacing="0"/>
        <w:jc w:val="both"/>
        <w:rPr>
          <w:bCs/>
          <w:sz w:val="28"/>
          <w:szCs w:val="28"/>
        </w:rPr>
      </w:pPr>
    </w:p>
    <w:p w14:paraId="06A2E6FB" w14:textId="77777777" w:rsidR="0036519C" w:rsidRPr="00FE155D" w:rsidRDefault="0036519C" w:rsidP="00E00300">
      <w:pPr>
        <w:pStyle w:val="a3"/>
        <w:numPr>
          <w:ilvl w:val="0"/>
          <w:numId w:val="9"/>
        </w:numPr>
        <w:shd w:val="clear" w:color="auto" w:fill="FFFFFF"/>
        <w:spacing w:before="0" w:beforeAutospacing="0" w:after="0" w:afterAutospacing="0"/>
        <w:jc w:val="both"/>
        <w:rPr>
          <w:color w:val="000000"/>
          <w:sz w:val="28"/>
          <w:szCs w:val="28"/>
        </w:rPr>
      </w:pPr>
      <w:r w:rsidRPr="00FE155D">
        <w:rPr>
          <w:b/>
          <w:bCs/>
          <w:color w:val="000000"/>
          <w:sz w:val="28"/>
          <w:szCs w:val="28"/>
        </w:rPr>
        <w:t xml:space="preserve">Определение содержания ионов железа </w:t>
      </w:r>
      <w:r w:rsidRPr="00FE155D">
        <w:rPr>
          <w:b/>
          <w:bCs/>
          <w:sz w:val="28"/>
          <w:szCs w:val="28"/>
        </w:rPr>
        <w:t>Fe</w:t>
      </w:r>
      <w:r w:rsidRPr="00FE155D">
        <w:rPr>
          <w:b/>
          <w:bCs/>
          <w:sz w:val="28"/>
          <w:szCs w:val="28"/>
          <w:vertAlign w:val="superscript"/>
        </w:rPr>
        <w:t>2+</w:t>
      </w:r>
      <w:r w:rsidRPr="00FE155D">
        <w:rPr>
          <w:b/>
          <w:bCs/>
          <w:color w:val="000000"/>
          <w:sz w:val="28"/>
          <w:szCs w:val="28"/>
        </w:rPr>
        <w:t>.</w:t>
      </w:r>
    </w:p>
    <w:p w14:paraId="3283D42C" w14:textId="77777777" w:rsidR="0036519C" w:rsidRPr="00FE155D" w:rsidRDefault="0036519C" w:rsidP="00E00300">
      <w:pPr>
        <w:spacing w:after="0" w:line="240" w:lineRule="auto"/>
        <w:ind w:firstLine="708"/>
        <w:jc w:val="both"/>
        <w:rPr>
          <w:rFonts w:ascii="Times New Roman" w:eastAsia="Times New Roman" w:hAnsi="Times New Roman" w:cs="Times New Roman"/>
          <w:b/>
          <w:bCs/>
          <w:i/>
          <w:iCs/>
          <w:color w:val="000000"/>
          <w:sz w:val="28"/>
          <w:szCs w:val="28"/>
        </w:rPr>
      </w:pPr>
      <w:r w:rsidRPr="00FE155D">
        <w:rPr>
          <w:rFonts w:ascii="Times New Roman" w:eastAsia="Times New Roman" w:hAnsi="Times New Roman" w:cs="Times New Roman"/>
          <w:color w:val="000000"/>
          <w:sz w:val="28"/>
          <w:szCs w:val="28"/>
        </w:rPr>
        <w:t>К 5 мл воды добавить на кончике ножа (0,1 г) гидросульфата калия, 0,1 г смеси (красная кровяная соль и сахарная пудра 1:9) и хорошо взболтать. В присутствии ионов двухвалентного железа появляется сине-зеленое окрашивание.</w:t>
      </w:r>
      <w:r w:rsidRPr="00FE155D">
        <w:rPr>
          <w:rFonts w:ascii="Times New Roman" w:eastAsia="Times New Roman" w:hAnsi="Times New Roman" w:cs="Times New Roman"/>
          <w:b/>
          <w:bCs/>
          <w:i/>
          <w:iCs/>
          <w:color w:val="000000"/>
          <w:sz w:val="28"/>
          <w:szCs w:val="28"/>
        </w:rPr>
        <w:t> </w:t>
      </w:r>
    </w:p>
    <w:tbl>
      <w:tblPr>
        <w:tblStyle w:val="a8"/>
        <w:tblW w:w="0" w:type="auto"/>
        <w:tblLook w:val="04A0" w:firstRow="1" w:lastRow="0" w:firstColumn="1" w:lastColumn="0" w:noHBand="0" w:noVBand="1"/>
      </w:tblPr>
      <w:tblGrid>
        <w:gridCol w:w="2392"/>
        <w:gridCol w:w="2393"/>
        <w:gridCol w:w="2393"/>
        <w:gridCol w:w="2393"/>
      </w:tblGrid>
      <w:tr w:rsidR="0036519C" w:rsidRPr="00FE155D" w14:paraId="4A13E0FF" w14:textId="77777777" w:rsidTr="000C24EE">
        <w:tc>
          <w:tcPr>
            <w:tcW w:w="2392" w:type="dxa"/>
            <w:tcBorders>
              <w:tl2br w:val="single" w:sz="4" w:space="0" w:color="auto"/>
            </w:tcBorders>
          </w:tcPr>
          <w:p w14:paraId="066F5D2D" w14:textId="77777777" w:rsidR="0036519C" w:rsidRPr="00FE155D" w:rsidRDefault="0036519C" w:rsidP="00E00300">
            <w:pPr>
              <w:pStyle w:val="a3"/>
              <w:spacing w:before="0" w:beforeAutospacing="0" w:after="0" w:afterAutospacing="0"/>
              <w:jc w:val="right"/>
              <w:rPr>
                <w:szCs w:val="28"/>
              </w:rPr>
            </w:pPr>
            <w:r w:rsidRPr="00FE155D">
              <w:rPr>
                <w:szCs w:val="28"/>
              </w:rPr>
              <w:t>Образец воды</w:t>
            </w:r>
          </w:p>
          <w:p w14:paraId="79563BDF" w14:textId="77777777" w:rsidR="0036519C" w:rsidRPr="00FE155D" w:rsidRDefault="0036519C" w:rsidP="00E00300">
            <w:pPr>
              <w:pStyle w:val="a3"/>
              <w:spacing w:before="0" w:beforeAutospacing="0" w:after="0" w:afterAutospacing="0"/>
              <w:jc w:val="both"/>
              <w:rPr>
                <w:szCs w:val="28"/>
              </w:rPr>
            </w:pPr>
            <w:r w:rsidRPr="00FE155D">
              <w:rPr>
                <w:szCs w:val="28"/>
              </w:rPr>
              <w:t>Показатель</w:t>
            </w:r>
          </w:p>
        </w:tc>
        <w:tc>
          <w:tcPr>
            <w:tcW w:w="2393" w:type="dxa"/>
          </w:tcPr>
          <w:p w14:paraId="7C43C083" w14:textId="77777777" w:rsidR="0036519C" w:rsidRPr="00FE155D" w:rsidRDefault="0036519C" w:rsidP="00E00300">
            <w:pPr>
              <w:pStyle w:val="a3"/>
              <w:spacing w:before="0" w:beforeAutospacing="0" w:after="0" w:afterAutospacing="0"/>
              <w:jc w:val="both"/>
              <w:rPr>
                <w:szCs w:val="28"/>
              </w:rPr>
            </w:pPr>
            <w:r w:rsidRPr="00FE155D">
              <w:rPr>
                <w:szCs w:val="28"/>
              </w:rPr>
              <w:t>Белый ключ</w:t>
            </w:r>
          </w:p>
        </w:tc>
        <w:tc>
          <w:tcPr>
            <w:tcW w:w="2393" w:type="dxa"/>
          </w:tcPr>
          <w:p w14:paraId="4E3D4E03" w14:textId="77777777" w:rsidR="0036519C" w:rsidRPr="00FE155D" w:rsidRDefault="0036519C" w:rsidP="00E00300">
            <w:pPr>
              <w:pStyle w:val="a3"/>
              <w:spacing w:before="0" w:beforeAutospacing="0" w:after="0" w:afterAutospacing="0"/>
              <w:jc w:val="both"/>
              <w:rPr>
                <w:szCs w:val="28"/>
              </w:rPr>
            </w:pPr>
            <w:r w:rsidRPr="00FE155D">
              <w:rPr>
                <w:szCs w:val="28"/>
              </w:rPr>
              <w:t>Водопровод</w:t>
            </w:r>
          </w:p>
        </w:tc>
        <w:tc>
          <w:tcPr>
            <w:tcW w:w="2393" w:type="dxa"/>
          </w:tcPr>
          <w:p w14:paraId="20E69CA3" w14:textId="77777777" w:rsidR="0036519C" w:rsidRPr="00FE155D" w:rsidRDefault="0036519C" w:rsidP="00E00300">
            <w:pPr>
              <w:pStyle w:val="a3"/>
              <w:spacing w:before="0" w:beforeAutospacing="0" w:after="0" w:afterAutospacing="0"/>
              <w:jc w:val="both"/>
              <w:rPr>
                <w:szCs w:val="28"/>
              </w:rPr>
            </w:pPr>
            <w:r w:rsidRPr="00FE155D">
              <w:rPr>
                <w:szCs w:val="28"/>
              </w:rPr>
              <w:t>Дистиллированная вода</w:t>
            </w:r>
          </w:p>
        </w:tc>
      </w:tr>
      <w:tr w:rsidR="0036519C" w:rsidRPr="00FE155D" w14:paraId="31914484" w14:textId="77777777" w:rsidTr="000C24EE">
        <w:tc>
          <w:tcPr>
            <w:tcW w:w="2392" w:type="dxa"/>
          </w:tcPr>
          <w:p w14:paraId="77AB70EC" w14:textId="77777777" w:rsidR="0036519C" w:rsidRPr="00FE155D" w:rsidRDefault="0036519C" w:rsidP="00E00300">
            <w:pPr>
              <w:pStyle w:val="a3"/>
              <w:spacing w:before="0" w:beforeAutospacing="0" w:after="0" w:afterAutospacing="0"/>
              <w:jc w:val="both"/>
              <w:rPr>
                <w:szCs w:val="28"/>
              </w:rPr>
            </w:pPr>
            <w:r w:rsidRPr="00FE155D">
              <w:rPr>
                <w:color w:val="000000"/>
                <w:szCs w:val="28"/>
              </w:rPr>
              <w:t>Fe</w:t>
            </w:r>
            <w:r w:rsidRPr="00FE155D">
              <w:rPr>
                <w:color w:val="000000"/>
                <w:szCs w:val="28"/>
                <w:vertAlign w:val="superscript"/>
              </w:rPr>
              <w:t>2+</w:t>
            </w:r>
          </w:p>
        </w:tc>
        <w:tc>
          <w:tcPr>
            <w:tcW w:w="2393" w:type="dxa"/>
          </w:tcPr>
          <w:p w14:paraId="07180938" w14:textId="77777777" w:rsidR="0036519C" w:rsidRPr="00FE155D" w:rsidRDefault="0036519C" w:rsidP="00E00300">
            <w:pPr>
              <w:pStyle w:val="a3"/>
              <w:spacing w:before="0" w:beforeAutospacing="0" w:after="0" w:afterAutospacing="0"/>
              <w:jc w:val="both"/>
              <w:rPr>
                <w:szCs w:val="28"/>
              </w:rPr>
            </w:pPr>
            <w:r w:rsidRPr="00FE155D">
              <w:rPr>
                <w:szCs w:val="28"/>
              </w:rPr>
              <w:t>-</w:t>
            </w:r>
          </w:p>
        </w:tc>
        <w:tc>
          <w:tcPr>
            <w:tcW w:w="2393" w:type="dxa"/>
          </w:tcPr>
          <w:p w14:paraId="40266A02" w14:textId="77777777" w:rsidR="0036519C" w:rsidRPr="00FE155D" w:rsidRDefault="0036519C" w:rsidP="00E00300">
            <w:pPr>
              <w:pStyle w:val="a3"/>
              <w:spacing w:before="0" w:beforeAutospacing="0" w:after="0" w:afterAutospacing="0"/>
              <w:jc w:val="both"/>
              <w:rPr>
                <w:szCs w:val="28"/>
              </w:rPr>
            </w:pPr>
            <w:r w:rsidRPr="00FE155D">
              <w:rPr>
                <w:szCs w:val="28"/>
              </w:rPr>
              <w:t>-</w:t>
            </w:r>
          </w:p>
        </w:tc>
        <w:tc>
          <w:tcPr>
            <w:tcW w:w="2393" w:type="dxa"/>
          </w:tcPr>
          <w:p w14:paraId="1CBD9F34" w14:textId="77777777" w:rsidR="0036519C" w:rsidRPr="00FE155D" w:rsidRDefault="0036519C" w:rsidP="00E00300">
            <w:pPr>
              <w:pStyle w:val="a3"/>
              <w:spacing w:before="0" w:beforeAutospacing="0" w:after="0" w:afterAutospacing="0"/>
              <w:jc w:val="both"/>
              <w:rPr>
                <w:szCs w:val="28"/>
              </w:rPr>
            </w:pPr>
            <w:r w:rsidRPr="00FE155D">
              <w:rPr>
                <w:szCs w:val="28"/>
              </w:rPr>
              <w:t>-</w:t>
            </w:r>
          </w:p>
        </w:tc>
      </w:tr>
      <w:tr w:rsidR="00726133" w:rsidRPr="00FE155D" w14:paraId="175C50EA" w14:textId="77777777" w:rsidTr="000C24EE">
        <w:tc>
          <w:tcPr>
            <w:tcW w:w="2392" w:type="dxa"/>
          </w:tcPr>
          <w:p w14:paraId="2CFE3F64" w14:textId="77777777" w:rsidR="00726133" w:rsidRPr="00FE155D" w:rsidRDefault="00726133" w:rsidP="00E00300">
            <w:pPr>
              <w:pStyle w:val="a3"/>
              <w:spacing w:before="0" w:beforeAutospacing="0" w:after="0" w:afterAutospacing="0"/>
              <w:jc w:val="both"/>
              <w:rPr>
                <w:color w:val="000000"/>
                <w:szCs w:val="28"/>
              </w:rPr>
            </w:pPr>
            <w:r w:rsidRPr="00FE155D">
              <w:rPr>
                <w:color w:val="000000"/>
                <w:szCs w:val="28"/>
              </w:rPr>
              <w:t xml:space="preserve">Норма </w:t>
            </w:r>
          </w:p>
          <w:p w14:paraId="30D2A516" w14:textId="77777777" w:rsidR="00726133" w:rsidRPr="00FE155D" w:rsidRDefault="00726133" w:rsidP="00E00300">
            <w:pPr>
              <w:pStyle w:val="a3"/>
              <w:spacing w:before="0" w:beforeAutospacing="0" w:after="0" w:afterAutospacing="0"/>
              <w:jc w:val="both"/>
              <w:rPr>
                <w:color w:val="000000"/>
                <w:szCs w:val="28"/>
              </w:rPr>
            </w:pPr>
            <w:r w:rsidRPr="00FE155D">
              <w:rPr>
                <w:color w:val="000000"/>
                <w:szCs w:val="28"/>
              </w:rPr>
              <w:t>(суммарно Fe</w:t>
            </w:r>
            <w:r w:rsidRPr="00FE155D">
              <w:rPr>
                <w:color w:val="000000"/>
                <w:szCs w:val="28"/>
                <w:vertAlign w:val="superscript"/>
              </w:rPr>
              <w:t xml:space="preserve">3+ </w:t>
            </w:r>
            <w:r w:rsidRPr="00FE155D">
              <w:rPr>
                <w:color w:val="000000"/>
                <w:szCs w:val="28"/>
              </w:rPr>
              <w:t>и Fe</w:t>
            </w:r>
            <w:r w:rsidRPr="00FE155D">
              <w:rPr>
                <w:color w:val="000000"/>
                <w:szCs w:val="28"/>
                <w:vertAlign w:val="superscript"/>
              </w:rPr>
              <w:t>2+</w:t>
            </w:r>
            <w:r w:rsidRPr="00FE155D">
              <w:rPr>
                <w:color w:val="000000"/>
                <w:szCs w:val="28"/>
              </w:rPr>
              <w:t>)</w:t>
            </w:r>
          </w:p>
        </w:tc>
        <w:tc>
          <w:tcPr>
            <w:tcW w:w="2393" w:type="dxa"/>
          </w:tcPr>
          <w:p w14:paraId="1C141AF4" w14:textId="77777777" w:rsidR="00726133" w:rsidRPr="00FE155D" w:rsidRDefault="00726133" w:rsidP="00E00300">
            <w:pPr>
              <w:pStyle w:val="a3"/>
              <w:spacing w:before="0" w:beforeAutospacing="0" w:after="0" w:afterAutospacing="0"/>
              <w:jc w:val="both"/>
              <w:rPr>
                <w:szCs w:val="28"/>
              </w:rPr>
            </w:pPr>
            <w:r w:rsidRPr="00FE155D">
              <w:rPr>
                <w:szCs w:val="28"/>
              </w:rPr>
              <w:t>Не более 0,3</w:t>
            </w:r>
          </w:p>
        </w:tc>
        <w:tc>
          <w:tcPr>
            <w:tcW w:w="2393" w:type="dxa"/>
          </w:tcPr>
          <w:p w14:paraId="4A5AD3F0" w14:textId="77777777" w:rsidR="00726133" w:rsidRPr="00FE155D" w:rsidRDefault="00726133" w:rsidP="00E00300">
            <w:pPr>
              <w:pStyle w:val="a3"/>
              <w:spacing w:before="0" w:beforeAutospacing="0" w:after="0" w:afterAutospacing="0"/>
              <w:jc w:val="both"/>
              <w:rPr>
                <w:szCs w:val="28"/>
              </w:rPr>
            </w:pPr>
            <w:r w:rsidRPr="00FE155D">
              <w:rPr>
                <w:szCs w:val="28"/>
              </w:rPr>
              <w:t>Не более 1</w:t>
            </w:r>
          </w:p>
        </w:tc>
        <w:tc>
          <w:tcPr>
            <w:tcW w:w="2393" w:type="dxa"/>
          </w:tcPr>
          <w:p w14:paraId="19817B1A" w14:textId="77777777" w:rsidR="00726133" w:rsidRPr="00FE155D" w:rsidRDefault="00726133" w:rsidP="00E00300">
            <w:pPr>
              <w:pStyle w:val="a3"/>
              <w:spacing w:before="0" w:beforeAutospacing="0" w:after="0" w:afterAutospacing="0"/>
              <w:jc w:val="both"/>
              <w:rPr>
                <w:szCs w:val="28"/>
              </w:rPr>
            </w:pPr>
            <w:r w:rsidRPr="00FE155D">
              <w:rPr>
                <w:szCs w:val="28"/>
              </w:rPr>
              <w:t>-</w:t>
            </w:r>
          </w:p>
        </w:tc>
      </w:tr>
    </w:tbl>
    <w:p w14:paraId="4B98EAE3" w14:textId="394E7F51" w:rsidR="00726133" w:rsidRDefault="00726133" w:rsidP="00E00300">
      <w:pPr>
        <w:pStyle w:val="a3"/>
        <w:spacing w:before="0" w:beforeAutospacing="0" w:after="0" w:afterAutospacing="0"/>
        <w:ind w:firstLine="708"/>
        <w:jc w:val="both"/>
        <w:rPr>
          <w:bCs/>
          <w:sz w:val="28"/>
          <w:szCs w:val="28"/>
        </w:rPr>
      </w:pPr>
      <w:r w:rsidRPr="00FE155D">
        <w:rPr>
          <w:sz w:val="28"/>
          <w:szCs w:val="28"/>
        </w:rPr>
        <w:t xml:space="preserve">Содержание ионов железа </w:t>
      </w:r>
      <w:r w:rsidRPr="00FE155D">
        <w:rPr>
          <w:bCs/>
          <w:sz w:val="28"/>
          <w:szCs w:val="28"/>
        </w:rPr>
        <w:t>Fe</w:t>
      </w:r>
      <w:r w:rsidRPr="00FE155D">
        <w:rPr>
          <w:bCs/>
          <w:sz w:val="28"/>
          <w:szCs w:val="28"/>
          <w:vertAlign w:val="superscript"/>
        </w:rPr>
        <w:t xml:space="preserve">2+ </w:t>
      </w:r>
      <w:r w:rsidRPr="00FE155D">
        <w:rPr>
          <w:bCs/>
          <w:sz w:val="28"/>
          <w:szCs w:val="28"/>
        </w:rPr>
        <w:t>в пробах не обнаружено.</w:t>
      </w:r>
    </w:p>
    <w:p w14:paraId="13772045" w14:textId="77777777" w:rsidR="001E7837" w:rsidRPr="00FE155D" w:rsidRDefault="001E7837" w:rsidP="00E00300">
      <w:pPr>
        <w:pStyle w:val="a3"/>
        <w:spacing w:before="0" w:beforeAutospacing="0" w:after="0" w:afterAutospacing="0"/>
        <w:ind w:firstLine="708"/>
        <w:jc w:val="both"/>
        <w:rPr>
          <w:bCs/>
          <w:sz w:val="28"/>
          <w:szCs w:val="28"/>
        </w:rPr>
      </w:pPr>
    </w:p>
    <w:p w14:paraId="4477E40D" w14:textId="77777777" w:rsidR="00A37D5D" w:rsidRPr="00FE155D" w:rsidRDefault="00A37D5D" w:rsidP="00E00300">
      <w:pPr>
        <w:pStyle w:val="a3"/>
        <w:numPr>
          <w:ilvl w:val="0"/>
          <w:numId w:val="9"/>
        </w:numPr>
        <w:spacing w:before="0" w:beforeAutospacing="0" w:after="0" w:afterAutospacing="0"/>
        <w:jc w:val="both"/>
        <w:rPr>
          <w:sz w:val="28"/>
          <w:szCs w:val="28"/>
        </w:rPr>
      </w:pPr>
      <w:r w:rsidRPr="00FE155D">
        <w:rPr>
          <w:b/>
          <w:bCs/>
          <w:sz w:val="28"/>
          <w:szCs w:val="28"/>
        </w:rPr>
        <w:t xml:space="preserve">Определение сульфат </w:t>
      </w:r>
      <w:r w:rsidR="00726133" w:rsidRPr="00FE155D">
        <w:rPr>
          <w:b/>
          <w:bCs/>
          <w:sz w:val="28"/>
          <w:szCs w:val="28"/>
        </w:rPr>
        <w:t>–</w:t>
      </w:r>
      <w:r w:rsidR="0036519C" w:rsidRPr="00FE155D">
        <w:rPr>
          <w:b/>
          <w:bCs/>
          <w:sz w:val="28"/>
          <w:szCs w:val="28"/>
        </w:rPr>
        <w:t xml:space="preserve"> </w:t>
      </w:r>
      <w:r w:rsidRPr="00FE155D">
        <w:rPr>
          <w:b/>
          <w:bCs/>
          <w:sz w:val="28"/>
          <w:szCs w:val="28"/>
        </w:rPr>
        <w:t>ионов SO</w:t>
      </w:r>
      <w:r w:rsidRPr="00FE155D">
        <w:rPr>
          <w:b/>
          <w:bCs/>
          <w:sz w:val="28"/>
          <w:szCs w:val="28"/>
          <w:vertAlign w:val="subscript"/>
        </w:rPr>
        <w:t>4</w:t>
      </w:r>
      <w:r w:rsidRPr="00FE155D">
        <w:rPr>
          <w:b/>
          <w:bCs/>
          <w:sz w:val="28"/>
          <w:szCs w:val="28"/>
          <w:vertAlign w:val="superscript"/>
        </w:rPr>
        <w:t>2-</w:t>
      </w:r>
      <w:r w:rsidRPr="00FE155D">
        <w:rPr>
          <w:i/>
          <w:iCs/>
          <w:sz w:val="28"/>
          <w:szCs w:val="28"/>
        </w:rPr>
        <w:t>.</w:t>
      </w:r>
    </w:p>
    <w:p w14:paraId="46749B8B"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Качественное обнаружение проводилось по реакции:</w:t>
      </w:r>
    </w:p>
    <w:p w14:paraId="027FEEA7" w14:textId="77777777" w:rsidR="00A37D5D" w:rsidRPr="00FE155D" w:rsidRDefault="00A37D5D" w:rsidP="00E00300">
      <w:pPr>
        <w:pStyle w:val="a3"/>
        <w:spacing w:before="0" w:beforeAutospacing="0" w:after="0" w:afterAutospacing="0"/>
        <w:ind w:left="708"/>
        <w:jc w:val="both"/>
        <w:rPr>
          <w:sz w:val="28"/>
          <w:szCs w:val="28"/>
        </w:rPr>
      </w:pPr>
      <w:r w:rsidRPr="00FE155D">
        <w:rPr>
          <w:sz w:val="28"/>
          <w:szCs w:val="28"/>
        </w:rPr>
        <w:t>Ba</w:t>
      </w:r>
      <w:r w:rsidRPr="00FE155D">
        <w:rPr>
          <w:sz w:val="28"/>
          <w:szCs w:val="28"/>
          <w:vertAlign w:val="superscript"/>
        </w:rPr>
        <w:t>2+</w:t>
      </w:r>
      <w:r w:rsidRPr="00FE155D">
        <w:rPr>
          <w:i/>
          <w:iCs/>
          <w:sz w:val="28"/>
          <w:szCs w:val="28"/>
        </w:rPr>
        <w:t>+ </w:t>
      </w:r>
      <w:r w:rsidRPr="00FE155D">
        <w:rPr>
          <w:iCs/>
          <w:sz w:val="28"/>
          <w:szCs w:val="28"/>
        </w:rPr>
        <w:t>SO</w:t>
      </w:r>
      <w:r w:rsidRPr="00FE155D">
        <w:rPr>
          <w:iCs/>
          <w:sz w:val="28"/>
          <w:szCs w:val="28"/>
          <w:vertAlign w:val="subscript"/>
        </w:rPr>
        <w:t>4</w:t>
      </w:r>
      <w:r w:rsidRPr="00FE155D">
        <w:rPr>
          <w:iCs/>
          <w:sz w:val="28"/>
          <w:szCs w:val="28"/>
          <w:vertAlign w:val="superscript"/>
        </w:rPr>
        <w:t>2-</w:t>
      </w:r>
      <w:r w:rsidRPr="00FE155D">
        <w:rPr>
          <w:iCs/>
          <w:sz w:val="28"/>
          <w:szCs w:val="28"/>
        </w:rPr>
        <w:t> </w:t>
      </w:r>
      <w:r w:rsidRPr="00FE155D">
        <w:rPr>
          <w:sz w:val="28"/>
          <w:szCs w:val="28"/>
        </w:rPr>
        <w:t>= BaSO</w:t>
      </w:r>
      <w:r w:rsidRPr="00FE155D">
        <w:rPr>
          <w:sz w:val="28"/>
          <w:szCs w:val="28"/>
          <w:vertAlign w:val="subscript"/>
        </w:rPr>
        <w:t>4</w:t>
      </w:r>
    </w:p>
    <w:p w14:paraId="00F33744"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В пробирку внесли 10 мл исследуемой</w:t>
      </w:r>
      <w:r w:rsidR="00726133" w:rsidRPr="00FE155D">
        <w:rPr>
          <w:sz w:val="28"/>
          <w:szCs w:val="28"/>
        </w:rPr>
        <w:t xml:space="preserve"> воды, 0,5 мл соляной кислоты  </w:t>
      </w:r>
      <w:r w:rsidRPr="00FE155D">
        <w:rPr>
          <w:sz w:val="28"/>
          <w:szCs w:val="28"/>
        </w:rPr>
        <w:t>и 2 мл 5 %-</w:t>
      </w:r>
      <w:proofErr w:type="spellStart"/>
      <w:r w:rsidRPr="00FE155D">
        <w:rPr>
          <w:sz w:val="28"/>
          <w:szCs w:val="28"/>
        </w:rPr>
        <w:t>ного</w:t>
      </w:r>
      <w:proofErr w:type="spellEnd"/>
      <w:r w:rsidRPr="00FE155D">
        <w:rPr>
          <w:sz w:val="28"/>
          <w:szCs w:val="28"/>
        </w:rPr>
        <w:t xml:space="preserve"> раст</w:t>
      </w:r>
      <w:r w:rsidR="00726133" w:rsidRPr="00FE155D">
        <w:rPr>
          <w:sz w:val="28"/>
          <w:szCs w:val="28"/>
        </w:rPr>
        <w:t>вора хлорида бария, перемешали</w:t>
      </w:r>
      <w:r w:rsidRPr="00FE155D">
        <w:rPr>
          <w:sz w:val="28"/>
          <w:szCs w:val="28"/>
        </w:rPr>
        <w:t>. При отсутствии мути концентрация сульфат-ионов менее 5 мг/л; при слабой мути, появляющейся не сразу, а через несколько минут, - 5-10мг/л; при слабой мути, появляющейся сразу после добавления хлорида бария, - 10-100 мг/л; сильная, быстро оседающая муть свидетельствует о достаточно высоком содержании сульфат-ионов (более 100 мг/л).</w:t>
      </w:r>
    </w:p>
    <w:tbl>
      <w:tblPr>
        <w:tblStyle w:val="a8"/>
        <w:tblW w:w="0" w:type="auto"/>
        <w:tblLook w:val="04A0" w:firstRow="1" w:lastRow="0" w:firstColumn="1" w:lastColumn="0" w:noHBand="0" w:noVBand="1"/>
      </w:tblPr>
      <w:tblGrid>
        <w:gridCol w:w="2392"/>
        <w:gridCol w:w="2393"/>
        <w:gridCol w:w="2393"/>
        <w:gridCol w:w="2393"/>
      </w:tblGrid>
      <w:tr w:rsidR="0036519C" w:rsidRPr="00FE155D" w14:paraId="129C7BAA" w14:textId="77777777" w:rsidTr="000C24EE">
        <w:tc>
          <w:tcPr>
            <w:tcW w:w="2392" w:type="dxa"/>
            <w:tcBorders>
              <w:tl2br w:val="single" w:sz="4" w:space="0" w:color="auto"/>
            </w:tcBorders>
          </w:tcPr>
          <w:p w14:paraId="0D9BE0D5" w14:textId="77777777" w:rsidR="0036519C" w:rsidRPr="00FE155D" w:rsidRDefault="0036519C" w:rsidP="00E00300">
            <w:pPr>
              <w:pStyle w:val="a3"/>
              <w:spacing w:before="0" w:beforeAutospacing="0" w:after="0" w:afterAutospacing="0"/>
              <w:jc w:val="right"/>
              <w:rPr>
                <w:szCs w:val="28"/>
              </w:rPr>
            </w:pPr>
            <w:r w:rsidRPr="00FE155D">
              <w:rPr>
                <w:szCs w:val="28"/>
              </w:rPr>
              <w:t>Образец воды</w:t>
            </w:r>
          </w:p>
          <w:p w14:paraId="300D0D89" w14:textId="77777777" w:rsidR="0036519C" w:rsidRPr="00FE155D" w:rsidRDefault="0036519C" w:rsidP="00E00300">
            <w:pPr>
              <w:pStyle w:val="a3"/>
              <w:spacing w:before="0" w:beforeAutospacing="0" w:after="0" w:afterAutospacing="0"/>
              <w:jc w:val="both"/>
              <w:rPr>
                <w:szCs w:val="28"/>
              </w:rPr>
            </w:pPr>
            <w:r w:rsidRPr="00FE155D">
              <w:rPr>
                <w:szCs w:val="28"/>
              </w:rPr>
              <w:t>Показатель</w:t>
            </w:r>
          </w:p>
        </w:tc>
        <w:tc>
          <w:tcPr>
            <w:tcW w:w="2393" w:type="dxa"/>
          </w:tcPr>
          <w:p w14:paraId="7FCD1664" w14:textId="77777777" w:rsidR="0036519C" w:rsidRPr="00FE155D" w:rsidRDefault="0036519C" w:rsidP="00E00300">
            <w:pPr>
              <w:pStyle w:val="a3"/>
              <w:spacing w:before="0" w:beforeAutospacing="0" w:after="0" w:afterAutospacing="0"/>
              <w:jc w:val="both"/>
              <w:rPr>
                <w:szCs w:val="28"/>
              </w:rPr>
            </w:pPr>
            <w:r w:rsidRPr="00FE155D">
              <w:rPr>
                <w:szCs w:val="28"/>
              </w:rPr>
              <w:t>Белый ключ</w:t>
            </w:r>
          </w:p>
        </w:tc>
        <w:tc>
          <w:tcPr>
            <w:tcW w:w="2393" w:type="dxa"/>
          </w:tcPr>
          <w:p w14:paraId="79E0F3A2" w14:textId="77777777" w:rsidR="0036519C" w:rsidRPr="00FE155D" w:rsidRDefault="0036519C" w:rsidP="00E00300">
            <w:pPr>
              <w:pStyle w:val="a3"/>
              <w:spacing w:before="0" w:beforeAutospacing="0" w:after="0" w:afterAutospacing="0"/>
              <w:jc w:val="both"/>
              <w:rPr>
                <w:szCs w:val="28"/>
              </w:rPr>
            </w:pPr>
            <w:r w:rsidRPr="00FE155D">
              <w:rPr>
                <w:szCs w:val="28"/>
              </w:rPr>
              <w:t>Водопровод</w:t>
            </w:r>
          </w:p>
        </w:tc>
        <w:tc>
          <w:tcPr>
            <w:tcW w:w="2393" w:type="dxa"/>
          </w:tcPr>
          <w:p w14:paraId="45EF910D" w14:textId="77777777" w:rsidR="0036519C" w:rsidRPr="00FE155D" w:rsidRDefault="0036519C" w:rsidP="00E00300">
            <w:pPr>
              <w:pStyle w:val="a3"/>
              <w:spacing w:before="0" w:beforeAutospacing="0" w:after="0" w:afterAutospacing="0"/>
              <w:jc w:val="both"/>
              <w:rPr>
                <w:szCs w:val="28"/>
              </w:rPr>
            </w:pPr>
            <w:r w:rsidRPr="00FE155D">
              <w:rPr>
                <w:szCs w:val="28"/>
              </w:rPr>
              <w:t>Дистиллированная вода</w:t>
            </w:r>
          </w:p>
        </w:tc>
      </w:tr>
      <w:tr w:rsidR="0036519C" w:rsidRPr="00FE155D" w14:paraId="7DF4EBC7" w14:textId="77777777" w:rsidTr="0036519C">
        <w:tc>
          <w:tcPr>
            <w:tcW w:w="2392" w:type="dxa"/>
          </w:tcPr>
          <w:p w14:paraId="1840D75E" w14:textId="77777777" w:rsidR="0036519C" w:rsidRPr="00FE155D" w:rsidRDefault="0036519C" w:rsidP="00E00300">
            <w:pPr>
              <w:pStyle w:val="a3"/>
              <w:spacing w:before="0" w:beforeAutospacing="0" w:after="0" w:afterAutospacing="0"/>
              <w:jc w:val="both"/>
              <w:rPr>
                <w:szCs w:val="28"/>
                <w:lang w:val="en-US"/>
              </w:rPr>
            </w:pPr>
            <w:r w:rsidRPr="00FE155D">
              <w:rPr>
                <w:iCs/>
                <w:szCs w:val="28"/>
              </w:rPr>
              <w:t>SO</w:t>
            </w:r>
            <w:r w:rsidRPr="00FE155D">
              <w:rPr>
                <w:iCs/>
                <w:szCs w:val="28"/>
                <w:vertAlign w:val="subscript"/>
              </w:rPr>
              <w:t>4</w:t>
            </w:r>
            <w:r w:rsidRPr="00FE155D">
              <w:rPr>
                <w:iCs/>
                <w:szCs w:val="28"/>
                <w:vertAlign w:val="superscript"/>
              </w:rPr>
              <w:t>2</w:t>
            </w:r>
            <w:r w:rsidRPr="00FE155D">
              <w:rPr>
                <w:iCs/>
                <w:szCs w:val="28"/>
                <w:vertAlign w:val="superscript"/>
                <w:lang w:val="en-US"/>
              </w:rPr>
              <w:t>-</w:t>
            </w:r>
          </w:p>
          <w:p w14:paraId="0A92E3E1" w14:textId="77777777" w:rsidR="0036519C" w:rsidRPr="00FE155D" w:rsidRDefault="0036519C" w:rsidP="00E00300">
            <w:pPr>
              <w:pStyle w:val="a3"/>
              <w:spacing w:before="0" w:beforeAutospacing="0" w:after="0" w:afterAutospacing="0"/>
              <w:jc w:val="both"/>
              <w:rPr>
                <w:szCs w:val="28"/>
              </w:rPr>
            </w:pPr>
          </w:p>
        </w:tc>
        <w:tc>
          <w:tcPr>
            <w:tcW w:w="2393" w:type="dxa"/>
          </w:tcPr>
          <w:p w14:paraId="403CE117" w14:textId="77777777" w:rsidR="0036519C" w:rsidRPr="00FE155D" w:rsidRDefault="0036519C" w:rsidP="00E00300">
            <w:pPr>
              <w:pStyle w:val="a3"/>
              <w:spacing w:before="0" w:beforeAutospacing="0" w:after="0" w:afterAutospacing="0"/>
              <w:jc w:val="both"/>
              <w:rPr>
                <w:szCs w:val="28"/>
              </w:rPr>
            </w:pPr>
            <w:r w:rsidRPr="00FE155D">
              <w:rPr>
                <w:szCs w:val="28"/>
              </w:rPr>
              <w:t>-</w:t>
            </w:r>
          </w:p>
        </w:tc>
        <w:tc>
          <w:tcPr>
            <w:tcW w:w="2393" w:type="dxa"/>
          </w:tcPr>
          <w:p w14:paraId="7A940B97" w14:textId="77777777" w:rsidR="0036519C" w:rsidRPr="00FE155D" w:rsidRDefault="0036519C" w:rsidP="00E00300">
            <w:pPr>
              <w:pStyle w:val="a3"/>
              <w:spacing w:before="0" w:beforeAutospacing="0" w:after="0" w:afterAutospacing="0"/>
              <w:jc w:val="both"/>
              <w:rPr>
                <w:szCs w:val="28"/>
              </w:rPr>
            </w:pPr>
            <w:r w:rsidRPr="00FE155D">
              <w:rPr>
                <w:szCs w:val="28"/>
              </w:rPr>
              <w:t>-</w:t>
            </w:r>
          </w:p>
        </w:tc>
        <w:tc>
          <w:tcPr>
            <w:tcW w:w="2393" w:type="dxa"/>
          </w:tcPr>
          <w:p w14:paraId="1C8D90B3" w14:textId="77777777" w:rsidR="0036519C" w:rsidRPr="00FE155D" w:rsidRDefault="0036519C" w:rsidP="00E00300">
            <w:pPr>
              <w:pStyle w:val="a3"/>
              <w:spacing w:before="0" w:beforeAutospacing="0" w:after="0" w:afterAutospacing="0"/>
              <w:jc w:val="both"/>
              <w:rPr>
                <w:szCs w:val="28"/>
              </w:rPr>
            </w:pPr>
            <w:r w:rsidRPr="00FE155D">
              <w:rPr>
                <w:szCs w:val="28"/>
              </w:rPr>
              <w:t>-</w:t>
            </w:r>
          </w:p>
        </w:tc>
      </w:tr>
      <w:tr w:rsidR="00726133" w:rsidRPr="00FE155D" w14:paraId="2B462044" w14:textId="77777777" w:rsidTr="0036519C">
        <w:tc>
          <w:tcPr>
            <w:tcW w:w="2392" w:type="dxa"/>
          </w:tcPr>
          <w:p w14:paraId="38063FCF" w14:textId="77777777" w:rsidR="00726133" w:rsidRPr="00FE155D" w:rsidRDefault="00726133" w:rsidP="00E00300">
            <w:pPr>
              <w:pStyle w:val="a3"/>
              <w:spacing w:before="0" w:beforeAutospacing="0" w:after="0" w:afterAutospacing="0"/>
              <w:jc w:val="both"/>
              <w:rPr>
                <w:iCs/>
                <w:szCs w:val="28"/>
              </w:rPr>
            </w:pPr>
            <w:r w:rsidRPr="00FE155D">
              <w:rPr>
                <w:iCs/>
                <w:szCs w:val="28"/>
              </w:rPr>
              <w:t xml:space="preserve">Норма </w:t>
            </w:r>
          </w:p>
        </w:tc>
        <w:tc>
          <w:tcPr>
            <w:tcW w:w="2393" w:type="dxa"/>
          </w:tcPr>
          <w:p w14:paraId="62CAAE41" w14:textId="77777777" w:rsidR="00726133" w:rsidRPr="00FE155D" w:rsidRDefault="00726133" w:rsidP="00E00300">
            <w:pPr>
              <w:pStyle w:val="a3"/>
              <w:spacing w:before="0" w:beforeAutospacing="0" w:after="0" w:afterAutospacing="0"/>
              <w:jc w:val="both"/>
              <w:rPr>
                <w:szCs w:val="28"/>
              </w:rPr>
            </w:pPr>
            <w:r w:rsidRPr="00FE155D">
              <w:rPr>
                <w:szCs w:val="28"/>
              </w:rPr>
              <w:t>Не более 500 мг/дм</w:t>
            </w:r>
            <w:r w:rsidRPr="00FE155D">
              <w:rPr>
                <w:szCs w:val="28"/>
                <w:vertAlign w:val="superscript"/>
              </w:rPr>
              <w:t>3</w:t>
            </w:r>
          </w:p>
        </w:tc>
        <w:tc>
          <w:tcPr>
            <w:tcW w:w="2393" w:type="dxa"/>
          </w:tcPr>
          <w:p w14:paraId="148BED73" w14:textId="77777777" w:rsidR="00726133" w:rsidRPr="00FE155D" w:rsidRDefault="00726133" w:rsidP="00E00300">
            <w:pPr>
              <w:pStyle w:val="a3"/>
              <w:spacing w:before="0" w:beforeAutospacing="0" w:after="0" w:afterAutospacing="0"/>
              <w:jc w:val="both"/>
              <w:rPr>
                <w:szCs w:val="28"/>
                <w:vertAlign w:val="superscript"/>
              </w:rPr>
            </w:pPr>
            <w:r w:rsidRPr="00FE155D">
              <w:rPr>
                <w:szCs w:val="28"/>
              </w:rPr>
              <w:t>Не более 500 мг/дм</w:t>
            </w:r>
            <w:r w:rsidRPr="00FE155D">
              <w:rPr>
                <w:szCs w:val="28"/>
                <w:vertAlign w:val="superscript"/>
              </w:rPr>
              <w:t>3</w:t>
            </w:r>
          </w:p>
        </w:tc>
        <w:tc>
          <w:tcPr>
            <w:tcW w:w="2393" w:type="dxa"/>
          </w:tcPr>
          <w:p w14:paraId="57211597" w14:textId="77777777" w:rsidR="00726133" w:rsidRPr="00FE155D" w:rsidRDefault="00726133" w:rsidP="00E00300">
            <w:pPr>
              <w:pStyle w:val="a3"/>
              <w:spacing w:before="0" w:beforeAutospacing="0" w:after="0" w:afterAutospacing="0"/>
              <w:jc w:val="both"/>
              <w:rPr>
                <w:szCs w:val="28"/>
              </w:rPr>
            </w:pPr>
          </w:p>
        </w:tc>
      </w:tr>
    </w:tbl>
    <w:p w14:paraId="3C50A573" w14:textId="77777777" w:rsidR="00726133" w:rsidRDefault="00726133" w:rsidP="00E00300">
      <w:pPr>
        <w:pStyle w:val="a3"/>
        <w:spacing w:before="0" w:beforeAutospacing="0" w:after="0" w:afterAutospacing="0"/>
        <w:jc w:val="both"/>
        <w:rPr>
          <w:sz w:val="28"/>
          <w:szCs w:val="28"/>
        </w:rPr>
      </w:pPr>
      <w:r w:rsidRPr="00FE155D">
        <w:rPr>
          <w:sz w:val="28"/>
          <w:szCs w:val="28"/>
        </w:rPr>
        <w:tab/>
        <w:t>Содержание сульфат-ионов в пробах воды не обнаружено.</w:t>
      </w:r>
    </w:p>
    <w:p w14:paraId="7CE7F0F5" w14:textId="77777777" w:rsidR="005372EF" w:rsidRPr="00FE155D" w:rsidRDefault="005372EF" w:rsidP="00E00300">
      <w:pPr>
        <w:pStyle w:val="a3"/>
        <w:spacing w:before="0" w:beforeAutospacing="0" w:after="0" w:afterAutospacing="0"/>
        <w:jc w:val="both"/>
        <w:rPr>
          <w:sz w:val="28"/>
          <w:szCs w:val="28"/>
        </w:rPr>
      </w:pPr>
    </w:p>
    <w:p w14:paraId="6913F271" w14:textId="77777777" w:rsidR="0036519C" w:rsidRPr="00FE155D" w:rsidRDefault="0036519C" w:rsidP="00E00300">
      <w:pPr>
        <w:pStyle w:val="a3"/>
        <w:numPr>
          <w:ilvl w:val="0"/>
          <w:numId w:val="9"/>
        </w:numPr>
        <w:shd w:val="clear" w:color="auto" w:fill="FFFFFF"/>
        <w:spacing w:before="0" w:beforeAutospacing="0" w:after="0" w:afterAutospacing="0"/>
        <w:jc w:val="both"/>
        <w:rPr>
          <w:color w:val="000000"/>
          <w:sz w:val="28"/>
          <w:szCs w:val="28"/>
        </w:rPr>
      </w:pPr>
      <w:r w:rsidRPr="00FE155D">
        <w:rPr>
          <w:b/>
          <w:bCs/>
          <w:color w:val="000000"/>
          <w:sz w:val="28"/>
          <w:szCs w:val="28"/>
        </w:rPr>
        <w:t xml:space="preserve">Определение содержания хлорид – ионов </w:t>
      </w:r>
      <w:r w:rsidRPr="00FE155D">
        <w:rPr>
          <w:b/>
          <w:bCs/>
          <w:color w:val="000000"/>
          <w:sz w:val="28"/>
          <w:szCs w:val="28"/>
          <w:lang w:val="en-US"/>
        </w:rPr>
        <w:t>Cl</w:t>
      </w:r>
      <w:r w:rsidRPr="00FE155D">
        <w:rPr>
          <w:b/>
          <w:bCs/>
          <w:color w:val="000000"/>
          <w:sz w:val="28"/>
          <w:szCs w:val="28"/>
          <w:vertAlign w:val="superscript"/>
        </w:rPr>
        <w:t>-</w:t>
      </w:r>
    </w:p>
    <w:p w14:paraId="3D48DA9A" w14:textId="77777777" w:rsidR="0036519C" w:rsidRPr="00FE155D" w:rsidRDefault="004E580B" w:rsidP="00E00300">
      <w:pPr>
        <w:spacing w:after="0" w:line="240" w:lineRule="auto"/>
        <w:ind w:firstLine="708"/>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Наличие хлоридов экспресс-методом. </w:t>
      </w:r>
      <w:r w:rsidR="0036519C" w:rsidRPr="00FE155D">
        <w:rPr>
          <w:rFonts w:ascii="Times New Roman" w:eastAsia="Times New Roman" w:hAnsi="Times New Roman" w:cs="Times New Roman"/>
          <w:sz w:val="28"/>
          <w:szCs w:val="28"/>
        </w:rPr>
        <w:t>Применяли реактивы: 30% р- р HNO3 – азотная кислота, 10% р- р AgNО3 – нитрат серебра. К 5мл исследуемой воды добавляли по 2-3 капли 30%-ной азотной кислоты и по 3 капли 10%-</w:t>
      </w:r>
      <w:proofErr w:type="spellStart"/>
      <w:r w:rsidR="0036519C" w:rsidRPr="00FE155D">
        <w:rPr>
          <w:rFonts w:ascii="Times New Roman" w:eastAsia="Times New Roman" w:hAnsi="Times New Roman" w:cs="Times New Roman"/>
          <w:sz w:val="28"/>
          <w:szCs w:val="28"/>
        </w:rPr>
        <w:t>ного</w:t>
      </w:r>
      <w:proofErr w:type="spellEnd"/>
      <w:r w:rsidR="0036519C" w:rsidRPr="00FE155D">
        <w:rPr>
          <w:rFonts w:ascii="Times New Roman" w:eastAsia="Times New Roman" w:hAnsi="Times New Roman" w:cs="Times New Roman"/>
          <w:sz w:val="28"/>
          <w:szCs w:val="28"/>
        </w:rPr>
        <w:t xml:space="preserve"> раствора нитрата серебра. По выпавшим осадкам определили количество хлоридов в пробах. И соотнесли их со шкалой хлоридов в воде. Шкала содержания хлоридов в воде Цвет осадка Содержания хлоридов</w:t>
      </w:r>
    </w:p>
    <w:p w14:paraId="2EF721F5" w14:textId="77777777" w:rsidR="0036519C" w:rsidRPr="00FE155D" w:rsidRDefault="0036519C" w:rsidP="00E00300">
      <w:pPr>
        <w:pStyle w:val="a6"/>
        <w:spacing w:after="0" w:line="240" w:lineRule="auto"/>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1. Слабая муть 1- 10 мг/ л  </w:t>
      </w:r>
    </w:p>
    <w:p w14:paraId="59DE8FF1" w14:textId="77777777" w:rsidR="0036519C" w:rsidRPr="00FE155D" w:rsidRDefault="0036519C" w:rsidP="00E00300">
      <w:pPr>
        <w:pStyle w:val="a6"/>
        <w:spacing w:after="0" w:line="240" w:lineRule="auto"/>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2. Сильная муть 10- 50 мг/ л </w:t>
      </w:r>
    </w:p>
    <w:p w14:paraId="4A44E585" w14:textId="77777777" w:rsidR="0036519C" w:rsidRPr="00FE155D" w:rsidRDefault="0036519C" w:rsidP="00E00300">
      <w:pPr>
        <w:pStyle w:val="a6"/>
        <w:spacing w:after="0" w:line="240" w:lineRule="auto"/>
        <w:jc w:val="both"/>
        <w:rPr>
          <w:rFonts w:ascii="Times New Roman" w:eastAsia="Times New Roman" w:hAnsi="Times New Roman" w:cs="Times New Roman"/>
          <w:sz w:val="28"/>
          <w:szCs w:val="28"/>
        </w:rPr>
      </w:pPr>
      <w:r w:rsidRPr="00FE155D">
        <w:rPr>
          <w:rFonts w:ascii="Times New Roman" w:eastAsia="Times New Roman" w:hAnsi="Times New Roman" w:cs="Times New Roman"/>
          <w:sz w:val="28"/>
          <w:szCs w:val="28"/>
        </w:rPr>
        <w:t xml:space="preserve">3. </w:t>
      </w:r>
      <w:proofErr w:type="gramStart"/>
      <w:r w:rsidRPr="00FE155D">
        <w:rPr>
          <w:rFonts w:ascii="Times New Roman" w:eastAsia="Times New Roman" w:hAnsi="Times New Roman" w:cs="Times New Roman"/>
          <w:sz w:val="28"/>
          <w:szCs w:val="28"/>
        </w:rPr>
        <w:t>Хлопья</w:t>
      </w:r>
      <w:proofErr w:type="gramEnd"/>
      <w:r w:rsidRPr="00FE155D">
        <w:rPr>
          <w:rFonts w:ascii="Times New Roman" w:eastAsia="Times New Roman" w:hAnsi="Times New Roman" w:cs="Times New Roman"/>
          <w:sz w:val="28"/>
          <w:szCs w:val="28"/>
        </w:rPr>
        <w:t xml:space="preserve"> оседающие не сразу 50- 100 мг/ л </w:t>
      </w:r>
    </w:p>
    <w:p w14:paraId="5025F868" w14:textId="77777777" w:rsidR="0036519C" w:rsidRPr="007D0432" w:rsidRDefault="0036519C" w:rsidP="00E00300">
      <w:pPr>
        <w:pStyle w:val="a6"/>
        <w:spacing w:after="0" w:line="240" w:lineRule="auto"/>
        <w:jc w:val="both"/>
        <w:rPr>
          <w:rFonts w:ascii="Times New Roman" w:hAnsi="Times New Roman" w:cs="Times New Roman"/>
          <w:sz w:val="28"/>
          <w:szCs w:val="28"/>
        </w:rPr>
      </w:pPr>
      <w:r w:rsidRPr="00FE155D">
        <w:rPr>
          <w:rFonts w:ascii="Times New Roman" w:eastAsia="Times New Roman" w:hAnsi="Times New Roman" w:cs="Times New Roman"/>
          <w:sz w:val="28"/>
          <w:szCs w:val="28"/>
        </w:rPr>
        <w:t>4. Большой объемистый осадок</w:t>
      </w:r>
      <w:proofErr w:type="gramStart"/>
      <w:r w:rsidRPr="00FE155D">
        <w:rPr>
          <w:rFonts w:ascii="Times New Roman" w:eastAsia="Times New Roman" w:hAnsi="Times New Roman" w:cs="Times New Roman"/>
          <w:sz w:val="28"/>
          <w:szCs w:val="28"/>
        </w:rPr>
        <w:t xml:space="preserve"> Б</w:t>
      </w:r>
      <w:proofErr w:type="gramEnd"/>
      <w:r w:rsidRPr="00FE155D">
        <w:rPr>
          <w:rFonts w:ascii="Times New Roman" w:eastAsia="Times New Roman" w:hAnsi="Times New Roman" w:cs="Times New Roman"/>
          <w:sz w:val="28"/>
          <w:szCs w:val="28"/>
        </w:rPr>
        <w:t>олее 100 мг/ л</w:t>
      </w:r>
    </w:p>
    <w:tbl>
      <w:tblPr>
        <w:tblStyle w:val="a8"/>
        <w:tblW w:w="0" w:type="auto"/>
        <w:tblLook w:val="04A0" w:firstRow="1" w:lastRow="0" w:firstColumn="1" w:lastColumn="0" w:noHBand="0" w:noVBand="1"/>
      </w:tblPr>
      <w:tblGrid>
        <w:gridCol w:w="2392"/>
        <w:gridCol w:w="2393"/>
        <w:gridCol w:w="2393"/>
        <w:gridCol w:w="2393"/>
      </w:tblGrid>
      <w:tr w:rsidR="0036519C" w:rsidRPr="00FE155D" w14:paraId="5CF15B9B" w14:textId="77777777" w:rsidTr="000C24EE">
        <w:tc>
          <w:tcPr>
            <w:tcW w:w="2392" w:type="dxa"/>
            <w:tcBorders>
              <w:tl2br w:val="single" w:sz="4" w:space="0" w:color="auto"/>
            </w:tcBorders>
          </w:tcPr>
          <w:p w14:paraId="5BB7867F" w14:textId="77777777" w:rsidR="0036519C" w:rsidRPr="00FE155D" w:rsidRDefault="0036519C" w:rsidP="00E00300">
            <w:pPr>
              <w:pStyle w:val="a3"/>
              <w:spacing w:before="0" w:beforeAutospacing="0" w:after="0" w:afterAutospacing="0"/>
              <w:jc w:val="right"/>
              <w:rPr>
                <w:szCs w:val="28"/>
              </w:rPr>
            </w:pPr>
            <w:r w:rsidRPr="00FE155D">
              <w:rPr>
                <w:szCs w:val="28"/>
              </w:rPr>
              <w:t>Образец воды</w:t>
            </w:r>
          </w:p>
          <w:p w14:paraId="2AAF9260" w14:textId="77777777" w:rsidR="0036519C" w:rsidRPr="00FE155D" w:rsidRDefault="0036519C" w:rsidP="00E00300">
            <w:pPr>
              <w:pStyle w:val="a3"/>
              <w:spacing w:before="0" w:beforeAutospacing="0" w:after="0" w:afterAutospacing="0"/>
              <w:jc w:val="both"/>
              <w:rPr>
                <w:szCs w:val="28"/>
              </w:rPr>
            </w:pPr>
            <w:r w:rsidRPr="00FE155D">
              <w:rPr>
                <w:szCs w:val="28"/>
              </w:rPr>
              <w:t>Показатель</w:t>
            </w:r>
          </w:p>
        </w:tc>
        <w:tc>
          <w:tcPr>
            <w:tcW w:w="2393" w:type="dxa"/>
          </w:tcPr>
          <w:p w14:paraId="2C8F375B" w14:textId="77777777" w:rsidR="0036519C" w:rsidRPr="00FE155D" w:rsidRDefault="0036519C" w:rsidP="00E00300">
            <w:pPr>
              <w:pStyle w:val="a3"/>
              <w:spacing w:before="0" w:beforeAutospacing="0" w:after="0" w:afterAutospacing="0"/>
              <w:jc w:val="both"/>
              <w:rPr>
                <w:szCs w:val="28"/>
              </w:rPr>
            </w:pPr>
            <w:r w:rsidRPr="00FE155D">
              <w:rPr>
                <w:szCs w:val="28"/>
              </w:rPr>
              <w:t>Белый ключ</w:t>
            </w:r>
          </w:p>
        </w:tc>
        <w:tc>
          <w:tcPr>
            <w:tcW w:w="2393" w:type="dxa"/>
          </w:tcPr>
          <w:p w14:paraId="0D4B66AB" w14:textId="77777777" w:rsidR="0036519C" w:rsidRPr="00FE155D" w:rsidRDefault="0036519C" w:rsidP="00E00300">
            <w:pPr>
              <w:pStyle w:val="a3"/>
              <w:spacing w:before="0" w:beforeAutospacing="0" w:after="0" w:afterAutospacing="0"/>
              <w:jc w:val="both"/>
              <w:rPr>
                <w:szCs w:val="28"/>
              </w:rPr>
            </w:pPr>
            <w:r w:rsidRPr="00FE155D">
              <w:rPr>
                <w:szCs w:val="28"/>
              </w:rPr>
              <w:t>Водопровод</w:t>
            </w:r>
          </w:p>
        </w:tc>
        <w:tc>
          <w:tcPr>
            <w:tcW w:w="2393" w:type="dxa"/>
          </w:tcPr>
          <w:p w14:paraId="20AE61F9" w14:textId="77777777" w:rsidR="0036519C" w:rsidRPr="00FE155D" w:rsidRDefault="0036519C" w:rsidP="00E00300">
            <w:pPr>
              <w:pStyle w:val="a3"/>
              <w:spacing w:before="0" w:beforeAutospacing="0" w:after="0" w:afterAutospacing="0"/>
              <w:jc w:val="both"/>
              <w:rPr>
                <w:szCs w:val="28"/>
              </w:rPr>
            </w:pPr>
            <w:r w:rsidRPr="00FE155D">
              <w:rPr>
                <w:szCs w:val="28"/>
              </w:rPr>
              <w:t>Дистиллированная вода</w:t>
            </w:r>
          </w:p>
        </w:tc>
      </w:tr>
      <w:tr w:rsidR="0036519C" w:rsidRPr="00FE155D" w14:paraId="140BA10A" w14:textId="77777777" w:rsidTr="000C24EE">
        <w:tc>
          <w:tcPr>
            <w:tcW w:w="2392" w:type="dxa"/>
          </w:tcPr>
          <w:p w14:paraId="32543475" w14:textId="77777777" w:rsidR="0036519C" w:rsidRPr="00FE155D" w:rsidRDefault="0036519C" w:rsidP="00E00300">
            <w:pPr>
              <w:pStyle w:val="a3"/>
              <w:spacing w:before="0" w:beforeAutospacing="0" w:after="0" w:afterAutospacing="0"/>
              <w:jc w:val="both"/>
              <w:rPr>
                <w:szCs w:val="28"/>
              </w:rPr>
            </w:pPr>
            <w:r w:rsidRPr="00FE155D">
              <w:rPr>
                <w:bCs/>
                <w:color w:val="000000"/>
                <w:szCs w:val="28"/>
                <w:lang w:val="en-US"/>
              </w:rPr>
              <w:t>Cl</w:t>
            </w:r>
            <w:r w:rsidRPr="00FE155D">
              <w:rPr>
                <w:bCs/>
                <w:color w:val="000000"/>
                <w:szCs w:val="28"/>
                <w:vertAlign w:val="superscript"/>
              </w:rPr>
              <w:t>-</w:t>
            </w:r>
          </w:p>
        </w:tc>
        <w:tc>
          <w:tcPr>
            <w:tcW w:w="2393" w:type="dxa"/>
          </w:tcPr>
          <w:p w14:paraId="636D3C9A" w14:textId="77777777" w:rsidR="0036519C" w:rsidRPr="00FE155D" w:rsidRDefault="0036519C" w:rsidP="00E00300">
            <w:pPr>
              <w:pStyle w:val="a3"/>
              <w:spacing w:before="0" w:beforeAutospacing="0" w:after="0" w:afterAutospacing="0"/>
              <w:jc w:val="both"/>
              <w:rPr>
                <w:szCs w:val="28"/>
              </w:rPr>
            </w:pPr>
            <w:r w:rsidRPr="00FE155D">
              <w:rPr>
                <w:szCs w:val="28"/>
              </w:rPr>
              <w:t xml:space="preserve">Слабая муть 1- 10 </w:t>
            </w:r>
            <w:r w:rsidRPr="00FE155D">
              <w:rPr>
                <w:szCs w:val="28"/>
              </w:rPr>
              <w:lastRenderedPageBreak/>
              <w:t xml:space="preserve">мг/ л  </w:t>
            </w:r>
          </w:p>
        </w:tc>
        <w:tc>
          <w:tcPr>
            <w:tcW w:w="2393" w:type="dxa"/>
          </w:tcPr>
          <w:p w14:paraId="70BAC073" w14:textId="77777777" w:rsidR="0036519C" w:rsidRPr="00FE155D" w:rsidRDefault="0036519C" w:rsidP="00E00300">
            <w:pPr>
              <w:pStyle w:val="a3"/>
              <w:spacing w:before="0" w:beforeAutospacing="0" w:after="0" w:afterAutospacing="0"/>
              <w:jc w:val="both"/>
              <w:rPr>
                <w:szCs w:val="28"/>
              </w:rPr>
            </w:pPr>
            <w:r w:rsidRPr="00FE155D">
              <w:rPr>
                <w:szCs w:val="28"/>
              </w:rPr>
              <w:lastRenderedPageBreak/>
              <w:t xml:space="preserve">Сильная муть 10- 50 </w:t>
            </w:r>
            <w:r w:rsidRPr="00FE155D">
              <w:rPr>
                <w:szCs w:val="28"/>
              </w:rPr>
              <w:lastRenderedPageBreak/>
              <w:t>мг/ л</w:t>
            </w:r>
          </w:p>
        </w:tc>
        <w:tc>
          <w:tcPr>
            <w:tcW w:w="2393" w:type="dxa"/>
          </w:tcPr>
          <w:p w14:paraId="4775FA2E" w14:textId="77777777" w:rsidR="0036519C" w:rsidRPr="00FE155D" w:rsidRDefault="0036519C" w:rsidP="00E00300">
            <w:pPr>
              <w:pStyle w:val="a3"/>
              <w:spacing w:before="0" w:beforeAutospacing="0" w:after="0" w:afterAutospacing="0"/>
              <w:jc w:val="both"/>
              <w:rPr>
                <w:szCs w:val="28"/>
              </w:rPr>
            </w:pPr>
            <w:r w:rsidRPr="00FE155D">
              <w:rPr>
                <w:szCs w:val="28"/>
              </w:rPr>
              <w:lastRenderedPageBreak/>
              <w:t>-</w:t>
            </w:r>
          </w:p>
        </w:tc>
      </w:tr>
      <w:tr w:rsidR="004E580B" w:rsidRPr="00FE155D" w14:paraId="2EEFD2F5" w14:textId="77777777" w:rsidTr="000C24EE">
        <w:tc>
          <w:tcPr>
            <w:tcW w:w="2392" w:type="dxa"/>
          </w:tcPr>
          <w:p w14:paraId="1D2DA672" w14:textId="77777777" w:rsidR="004E580B" w:rsidRPr="00FE155D" w:rsidRDefault="004E580B" w:rsidP="00E00300">
            <w:pPr>
              <w:pStyle w:val="a3"/>
              <w:spacing w:before="0" w:beforeAutospacing="0" w:after="0" w:afterAutospacing="0"/>
              <w:jc w:val="both"/>
              <w:rPr>
                <w:bCs/>
                <w:color w:val="000000"/>
                <w:szCs w:val="28"/>
              </w:rPr>
            </w:pPr>
            <w:r w:rsidRPr="00FE155D">
              <w:rPr>
                <w:bCs/>
                <w:color w:val="000000"/>
                <w:szCs w:val="28"/>
              </w:rPr>
              <w:lastRenderedPageBreak/>
              <w:t xml:space="preserve">Норма </w:t>
            </w:r>
          </w:p>
        </w:tc>
        <w:tc>
          <w:tcPr>
            <w:tcW w:w="2393" w:type="dxa"/>
          </w:tcPr>
          <w:p w14:paraId="7B572486" w14:textId="77777777" w:rsidR="004E580B" w:rsidRPr="00FE155D" w:rsidRDefault="004E580B" w:rsidP="00E00300">
            <w:pPr>
              <w:pStyle w:val="a3"/>
              <w:spacing w:before="0" w:beforeAutospacing="0" w:after="0" w:afterAutospacing="0"/>
              <w:jc w:val="both"/>
              <w:rPr>
                <w:szCs w:val="28"/>
              </w:rPr>
            </w:pPr>
            <w:r w:rsidRPr="00FE155D">
              <w:rPr>
                <w:szCs w:val="28"/>
              </w:rPr>
              <w:t>Не более 350  мг/дм</w:t>
            </w:r>
            <w:r w:rsidRPr="00FE155D">
              <w:rPr>
                <w:szCs w:val="28"/>
                <w:vertAlign w:val="superscript"/>
              </w:rPr>
              <w:t>3</w:t>
            </w:r>
          </w:p>
        </w:tc>
        <w:tc>
          <w:tcPr>
            <w:tcW w:w="2393" w:type="dxa"/>
          </w:tcPr>
          <w:p w14:paraId="592122F6" w14:textId="77777777" w:rsidR="004E580B" w:rsidRPr="00FE155D" w:rsidRDefault="004E580B" w:rsidP="00E00300">
            <w:pPr>
              <w:pStyle w:val="a3"/>
              <w:spacing w:before="0" w:beforeAutospacing="0" w:after="0" w:afterAutospacing="0"/>
              <w:jc w:val="both"/>
              <w:rPr>
                <w:szCs w:val="28"/>
              </w:rPr>
            </w:pPr>
            <w:r w:rsidRPr="00FE155D">
              <w:rPr>
                <w:szCs w:val="28"/>
              </w:rPr>
              <w:t>Не более 350 мг/дм</w:t>
            </w:r>
            <w:r w:rsidRPr="00FE155D">
              <w:rPr>
                <w:szCs w:val="28"/>
                <w:vertAlign w:val="superscript"/>
              </w:rPr>
              <w:t>3</w:t>
            </w:r>
          </w:p>
        </w:tc>
        <w:tc>
          <w:tcPr>
            <w:tcW w:w="2393" w:type="dxa"/>
          </w:tcPr>
          <w:p w14:paraId="674721FD" w14:textId="77777777" w:rsidR="004E580B" w:rsidRPr="00FE155D" w:rsidRDefault="004E580B" w:rsidP="00E00300">
            <w:pPr>
              <w:pStyle w:val="a3"/>
              <w:spacing w:before="0" w:beforeAutospacing="0" w:after="0" w:afterAutospacing="0"/>
              <w:jc w:val="both"/>
              <w:rPr>
                <w:szCs w:val="28"/>
              </w:rPr>
            </w:pPr>
            <w:r w:rsidRPr="00FE155D">
              <w:rPr>
                <w:szCs w:val="28"/>
              </w:rPr>
              <w:t>-</w:t>
            </w:r>
          </w:p>
        </w:tc>
      </w:tr>
    </w:tbl>
    <w:p w14:paraId="417CD7FF" w14:textId="77777777" w:rsidR="0036519C" w:rsidRPr="00FE155D" w:rsidRDefault="004E580B" w:rsidP="00E00300">
      <w:pPr>
        <w:pStyle w:val="a3"/>
        <w:spacing w:before="0" w:beforeAutospacing="0" w:after="0" w:afterAutospacing="0"/>
        <w:jc w:val="both"/>
        <w:rPr>
          <w:sz w:val="28"/>
          <w:szCs w:val="28"/>
        </w:rPr>
      </w:pPr>
      <w:r w:rsidRPr="00FE155D">
        <w:rPr>
          <w:sz w:val="28"/>
          <w:szCs w:val="28"/>
        </w:rPr>
        <w:tab/>
        <w:t>Содержание хлорид-ионов в пробах воды в пределах нормы.</w:t>
      </w:r>
    </w:p>
    <w:p w14:paraId="6D77270D" w14:textId="7EAF872F" w:rsidR="004E580B" w:rsidRPr="00FE155D" w:rsidRDefault="00497126" w:rsidP="00E00300">
      <w:pPr>
        <w:pStyle w:val="a3"/>
        <w:spacing w:before="0" w:beforeAutospacing="0" w:after="0" w:afterAutospacing="0"/>
        <w:jc w:val="center"/>
        <w:rPr>
          <w:sz w:val="28"/>
          <w:szCs w:val="28"/>
        </w:rPr>
      </w:pPr>
      <w:r>
        <w:rPr>
          <w:noProof/>
        </w:rPr>
        <w:drawing>
          <wp:inline distT="0" distB="0" distL="0" distR="0" wp14:anchorId="7424B4D8" wp14:editId="33328B78">
            <wp:extent cx="2019300" cy="20840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021714" cy="2086513"/>
                    </a:xfrm>
                    <a:prstGeom prst="rect">
                      <a:avLst/>
                    </a:prstGeom>
                    <a:ln>
                      <a:noFill/>
                    </a:ln>
                    <a:extLst>
                      <a:ext uri="{53640926-AAD7-44D8-BBD7-CCE9431645EC}">
                        <a14:shadowObscured xmlns:a14="http://schemas.microsoft.com/office/drawing/2010/main"/>
                      </a:ext>
                    </a:extLst>
                  </pic:spPr>
                </pic:pic>
              </a:graphicData>
            </a:graphic>
          </wp:inline>
        </w:drawing>
      </w:r>
    </w:p>
    <w:p w14:paraId="0F2220A0" w14:textId="77777777" w:rsidR="007D0432" w:rsidRDefault="0036519C" w:rsidP="00E00300">
      <w:pPr>
        <w:pStyle w:val="a6"/>
        <w:numPr>
          <w:ilvl w:val="0"/>
          <w:numId w:val="9"/>
        </w:numPr>
        <w:shd w:val="clear" w:color="auto" w:fill="FFFFFF"/>
        <w:spacing w:after="0" w:line="240" w:lineRule="auto"/>
        <w:jc w:val="both"/>
        <w:rPr>
          <w:rFonts w:ascii="Times New Roman" w:eastAsia="Times New Roman" w:hAnsi="Times New Roman" w:cs="Times New Roman"/>
          <w:color w:val="000000"/>
          <w:sz w:val="28"/>
          <w:szCs w:val="28"/>
        </w:rPr>
      </w:pPr>
      <w:r w:rsidRPr="00FE155D">
        <w:rPr>
          <w:rFonts w:ascii="Times New Roman" w:eastAsia="Times New Roman" w:hAnsi="Times New Roman" w:cs="Times New Roman"/>
          <w:b/>
          <w:bCs/>
          <w:color w:val="000000"/>
          <w:sz w:val="28"/>
          <w:szCs w:val="28"/>
        </w:rPr>
        <w:t xml:space="preserve">Обнаружение катионов свинца </w:t>
      </w:r>
      <w:proofErr w:type="spellStart"/>
      <w:r w:rsidR="00103B4A" w:rsidRPr="00FE155D">
        <w:rPr>
          <w:rFonts w:ascii="Times New Roman" w:eastAsia="Times New Roman" w:hAnsi="Times New Roman" w:cs="Times New Roman"/>
          <w:b/>
          <w:bCs/>
          <w:color w:val="000000"/>
          <w:sz w:val="28"/>
          <w:szCs w:val="28"/>
          <w:lang w:val="en-US"/>
        </w:rPr>
        <w:t>Pb</w:t>
      </w:r>
      <w:proofErr w:type="spellEnd"/>
      <w:r w:rsidR="00103B4A" w:rsidRPr="00FE155D">
        <w:rPr>
          <w:rFonts w:ascii="Times New Roman" w:eastAsia="Times New Roman" w:hAnsi="Times New Roman" w:cs="Times New Roman"/>
          <w:b/>
          <w:bCs/>
          <w:color w:val="000000"/>
          <w:sz w:val="28"/>
          <w:szCs w:val="28"/>
          <w:vertAlign w:val="superscript"/>
        </w:rPr>
        <w:t>2+</w:t>
      </w:r>
      <w:r w:rsidR="00103B4A" w:rsidRPr="00FE155D">
        <w:rPr>
          <w:rFonts w:ascii="Times New Roman" w:eastAsia="Times New Roman" w:hAnsi="Times New Roman" w:cs="Times New Roman"/>
          <w:b/>
          <w:bCs/>
          <w:color w:val="000000"/>
          <w:sz w:val="28"/>
          <w:szCs w:val="28"/>
        </w:rPr>
        <w:t xml:space="preserve"> </w:t>
      </w:r>
      <w:r w:rsidRPr="00FE155D">
        <w:rPr>
          <w:rFonts w:ascii="Times New Roman" w:eastAsia="Times New Roman" w:hAnsi="Times New Roman" w:cs="Times New Roman"/>
          <w:color w:val="000000"/>
          <w:sz w:val="28"/>
          <w:szCs w:val="28"/>
        </w:rPr>
        <w:t xml:space="preserve">. </w:t>
      </w:r>
    </w:p>
    <w:p w14:paraId="2B4A5A31" w14:textId="7ECB9203" w:rsidR="0036519C" w:rsidRPr="00FE155D" w:rsidRDefault="0036519C" w:rsidP="00E00300">
      <w:pPr>
        <w:pStyle w:val="a6"/>
        <w:shd w:val="clear" w:color="auto" w:fill="FFFFFF"/>
        <w:spacing w:after="0" w:line="240" w:lineRule="auto"/>
        <w:ind w:left="0" w:firstLine="708"/>
        <w:jc w:val="both"/>
        <w:rPr>
          <w:rFonts w:ascii="Times New Roman" w:eastAsia="Times New Roman" w:hAnsi="Times New Roman" w:cs="Times New Roman"/>
          <w:color w:val="000000"/>
          <w:sz w:val="28"/>
          <w:szCs w:val="28"/>
        </w:rPr>
      </w:pPr>
      <w:r w:rsidRPr="00FE155D">
        <w:rPr>
          <w:rFonts w:ascii="Times New Roman" w:eastAsia="Times New Roman" w:hAnsi="Times New Roman" w:cs="Times New Roman"/>
          <w:color w:val="000000"/>
          <w:sz w:val="28"/>
          <w:szCs w:val="28"/>
        </w:rPr>
        <w:t>В пробирку  налили   5 мл воды, п</w:t>
      </w:r>
      <w:r w:rsidR="007D0432">
        <w:rPr>
          <w:rFonts w:ascii="Times New Roman" w:eastAsia="Times New Roman" w:hAnsi="Times New Roman" w:cs="Times New Roman"/>
          <w:color w:val="000000"/>
          <w:sz w:val="28"/>
          <w:szCs w:val="28"/>
        </w:rPr>
        <w:t xml:space="preserve">рибавили 1 мл раствора реагента </w:t>
      </w:r>
      <w:r w:rsidRPr="00FE155D">
        <w:rPr>
          <w:rFonts w:ascii="Times New Roman" w:eastAsia="Times New Roman" w:hAnsi="Times New Roman" w:cs="Times New Roman"/>
          <w:color w:val="000000"/>
          <w:sz w:val="28"/>
          <w:szCs w:val="28"/>
        </w:rPr>
        <w:t>бихромата калия. Изменений окраски не наблюдалось.  Вывод: катионов свинца в воде нет.</w:t>
      </w:r>
    </w:p>
    <w:tbl>
      <w:tblPr>
        <w:tblStyle w:val="a8"/>
        <w:tblW w:w="0" w:type="auto"/>
        <w:tblLook w:val="04A0" w:firstRow="1" w:lastRow="0" w:firstColumn="1" w:lastColumn="0" w:noHBand="0" w:noVBand="1"/>
      </w:tblPr>
      <w:tblGrid>
        <w:gridCol w:w="2392"/>
        <w:gridCol w:w="2393"/>
        <w:gridCol w:w="2393"/>
        <w:gridCol w:w="2393"/>
      </w:tblGrid>
      <w:tr w:rsidR="00103B4A" w:rsidRPr="00FE155D" w14:paraId="13C1D63D" w14:textId="77777777" w:rsidTr="000C24EE">
        <w:tc>
          <w:tcPr>
            <w:tcW w:w="2392" w:type="dxa"/>
            <w:tcBorders>
              <w:tl2br w:val="single" w:sz="4" w:space="0" w:color="auto"/>
            </w:tcBorders>
          </w:tcPr>
          <w:p w14:paraId="5E72C8E4" w14:textId="77777777" w:rsidR="00103B4A" w:rsidRPr="00FE155D" w:rsidRDefault="00103B4A" w:rsidP="00E00300">
            <w:pPr>
              <w:pStyle w:val="a3"/>
              <w:spacing w:before="0" w:beforeAutospacing="0" w:after="0" w:afterAutospacing="0"/>
              <w:jc w:val="right"/>
              <w:rPr>
                <w:szCs w:val="28"/>
              </w:rPr>
            </w:pPr>
            <w:r w:rsidRPr="00FE155D">
              <w:rPr>
                <w:szCs w:val="28"/>
              </w:rPr>
              <w:t>Образец воды</w:t>
            </w:r>
          </w:p>
          <w:p w14:paraId="7491AA6B" w14:textId="77777777" w:rsidR="00103B4A" w:rsidRPr="00FE155D" w:rsidRDefault="00103B4A" w:rsidP="00E00300">
            <w:pPr>
              <w:pStyle w:val="a3"/>
              <w:spacing w:before="0" w:beforeAutospacing="0" w:after="0" w:afterAutospacing="0"/>
              <w:jc w:val="both"/>
              <w:rPr>
                <w:szCs w:val="28"/>
              </w:rPr>
            </w:pPr>
            <w:r w:rsidRPr="00FE155D">
              <w:rPr>
                <w:szCs w:val="28"/>
              </w:rPr>
              <w:t>Показатель</w:t>
            </w:r>
          </w:p>
        </w:tc>
        <w:tc>
          <w:tcPr>
            <w:tcW w:w="2393" w:type="dxa"/>
          </w:tcPr>
          <w:p w14:paraId="1343B1AD" w14:textId="77777777" w:rsidR="00103B4A" w:rsidRPr="00FE155D" w:rsidRDefault="00103B4A" w:rsidP="00E00300">
            <w:pPr>
              <w:pStyle w:val="a3"/>
              <w:spacing w:before="0" w:beforeAutospacing="0" w:after="0" w:afterAutospacing="0"/>
              <w:jc w:val="both"/>
              <w:rPr>
                <w:szCs w:val="28"/>
              </w:rPr>
            </w:pPr>
            <w:r w:rsidRPr="00FE155D">
              <w:rPr>
                <w:szCs w:val="28"/>
              </w:rPr>
              <w:t>Белый ключ</w:t>
            </w:r>
          </w:p>
        </w:tc>
        <w:tc>
          <w:tcPr>
            <w:tcW w:w="2393" w:type="dxa"/>
          </w:tcPr>
          <w:p w14:paraId="2703F56B" w14:textId="77777777" w:rsidR="00103B4A" w:rsidRPr="00FE155D" w:rsidRDefault="00103B4A" w:rsidP="00E00300">
            <w:pPr>
              <w:pStyle w:val="a3"/>
              <w:spacing w:before="0" w:beforeAutospacing="0" w:after="0" w:afterAutospacing="0"/>
              <w:jc w:val="both"/>
              <w:rPr>
                <w:szCs w:val="28"/>
              </w:rPr>
            </w:pPr>
            <w:r w:rsidRPr="00FE155D">
              <w:rPr>
                <w:szCs w:val="28"/>
              </w:rPr>
              <w:t>Водопровод</w:t>
            </w:r>
          </w:p>
        </w:tc>
        <w:tc>
          <w:tcPr>
            <w:tcW w:w="2393" w:type="dxa"/>
          </w:tcPr>
          <w:p w14:paraId="5DEACCDB" w14:textId="77777777" w:rsidR="00103B4A" w:rsidRPr="00FE155D" w:rsidRDefault="00103B4A" w:rsidP="00E00300">
            <w:pPr>
              <w:pStyle w:val="a3"/>
              <w:spacing w:before="0" w:beforeAutospacing="0" w:after="0" w:afterAutospacing="0"/>
              <w:jc w:val="both"/>
              <w:rPr>
                <w:szCs w:val="28"/>
              </w:rPr>
            </w:pPr>
            <w:r w:rsidRPr="00FE155D">
              <w:rPr>
                <w:szCs w:val="28"/>
              </w:rPr>
              <w:t>Дистиллированная вода</w:t>
            </w:r>
          </w:p>
        </w:tc>
      </w:tr>
      <w:tr w:rsidR="00103B4A" w:rsidRPr="00FE155D" w14:paraId="62A1F5A6" w14:textId="77777777" w:rsidTr="000C24EE">
        <w:tc>
          <w:tcPr>
            <w:tcW w:w="2392" w:type="dxa"/>
          </w:tcPr>
          <w:p w14:paraId="0E448C20" w14:textId="77777777" w:rsidR="00103B4A" w:rsidRPr="00FE155D" w:rsidRDefault="00103B4A" w:rsidP="00E00300">
            <w:pPr>
              <w:pStyle w:val="a3"/>
              <w:spacing w:before="0" w:beforeAutospacing="0" w:after="0" w:afterAutospacing="0"/>
              <w:jc w:val="both"/>
              <w:rPr>
                <w:szCs w:val="28"/>
              </w:rPr>
            </w:pPr>
            <w:r w:rsidRPr="00FE155D">
              <w:rPr>
                <w:bCs/>
                <w:color w:val="000000"/>
                <w:szCs w:val="28"/>
                <w:lang w:val="en-US"/>
              </w:rPr>
              <w:t>Pb</w:t>
            </w:r>
            <w:r w:rsidRPr="00FE155D">
              <w:rPr>
                <w:bCs/>
                <w:color w:val="000000"/>
                <w:szCs w:val="28"/>
                <w:vertAlign w:val="superscript"/>
                <w:lang w:val="en-US"/>
              </w:rPr>
              <w:t>2+</w:t>
            </w:r>
          </w:p>
        </w:tc>
        <w:tc>
          <w:tcPr>
            <w:tcW w:w="2393" w:type="dxa"/>
          </w:tcPr>
          <w:p w14:paraId="76C0504F" w14:textId="77777777" w:rsidR="00103B4A" w:rsidRPr="00FE155D" w:rsidRDefault="00103B4A" w:rsidP="00E00300">
            <w:pPr>
              <w:pStyle w:val="a3"/>
              <w:spacing w:before="0" w:beforeAutospacing="0" w:after="0" w:afterAutospacing="0"/>
              <w:jc w:val="both"/>
              <w:rPr>
                <w:szCs w:val="28"/>
                <w:lang w:val="en-US"/>
              </w:rPr>
            </w:pPr>
            <w:r w:rsidRPr="00FE155D">
              <w:rPr>
                <w:szCs w:val="28"/>
                <w:lang w:val="en-US"/>
              </w:rPr>
              <w:t>-</w:t>
            </w:r>
          </w:p>
        </w:tc>
        <w:tc>
          <w:tcPr>
            <w:tcW w:w="2393" w:type="dxa"/>
          </w:tcPr>
          <w:p w14:paraId="4AD5D8BD" w14:textId="77777777" w:rsidR="00103B4A" w:rsidRPr="00FE155D" w:rsidRDefault="00103B4A" w:rsidP="00E00300">
            <w:pPr>
              <w:pStyle w:val="a3"/>
              <w:spacing w:before="0" w:beforeAutospacing="0" w:after="0" w:afterAutospacing="0"/>
              <w:jc w:val="both"/>
              <w:rPr>
                <w:szCs w:val="28"/>
                <w:lang w:val="en-US"/>
              </w:rPr>
            </w:pPr>
            <w:r w:rsidRPr="00FE155D">
              <w:rPr>
                <w:szCs w:val="28"/>
                <w:lang w:val="en-US"/>
              </w:rPr>
              <w:t>-</w:t>
            </w:r>
          </w:p>
        </w:tc>
        <w:tc>
          <w:tcPr>
            <w:tcW w:w="2393" w:type="dxa"/>
          </w:tcPr>
          <w:p w14:paraId="08E8B630" w14:textId="60A0126C" w:rsidR="00103B4A" w:rsidRPr="00FE155D" w:rsidRDefault="00103B4A" w:rsidP="00E00300">
            <w:pPr>
              <w:pStyle w:val="a3"/>
              <w:spacing w:before="0" w:beforeAutospacing="0" w:after="0" w:afterAutospacing="0"/>
              <w:jc w:val="both"/>
              <w:rPr>
                <w:szCs w:val="28"/>
              </w:rPr>
            </w:pPr>
            <w:r w:rsidRPr="00FE155D">
              <w:rPr>
                <w:szCs w:val="28"/>
              </w:rPr>
              <w:t>-</w:t>
            </w:r>
          </w:p>
        </w:tc>
      </w:tr>
      <w:tr w:rsidR="00984A65" w:rsidRPr="00FE155D" w14:paraId="7DD43D58" w14:textId="77777777" w:rsidTr="000C24EE">
        <w:tc>
          <w:tcPr>
            <w:tcW w:w="2392" w:type="dxa"/>
          </w:tcPr>
          <w:p w14:paraId="7A59D391" w14:textId="77777777" w:rsidR="00984A65" w:rsidRPr="00FE155D" w:rsidRDefault="00984A65" w:rsidP="00E00300">
            <w:pPr>
              <w:pStyle w:val="a3"/>
              <w:spacing w:before="0" w:beforeAutospacing="0" w:after="0" w:afterAutospacing="0"/>
              <w:jc w:val="both"/>
              <w:rPr>
                <w:bCs/>
                <w:color w:val="000000"/>
                <w:szCs w:val="28"/>
              </w:rPr>
            </w:pPr>
            <w:r w:rsidRPr="00FE155D">
              <w:rPr>
                <w:bCs/>
                <w:color w:val="000000"/>
                <w:szCs w:val="28"/>
              </w:rPr>
              <w:t xml:space="preserve">Норма </w:t>
            </w:r>
          </w:p>
        </w:tc>
        <w:tc>
          <w:tcPr>
            <w:tcW w:w="2393" w:type="dxa"/>
          </w:tcPr>
          <w:p w14:paraId="631661F4" w14:textId="77777777" w:rsidR="00984A65" w:rsidRPr="00FE155D" w:rsidRDefault="00984A65" w:rsidP="00E00300">
            <w:pPr>
              <w:pStyle w:val="a3"/>
              <w:spacing w:before="0" w:beforeAutospacing="0" w:after="0" w:afterAutospacing="0"/>
              <w:jc w:val="both"/>
              <w:rPr>
                <w:szCs w:val="28"/>
              </w:rPr>
            </w:pPr>
            <w:r w:rsidRPr="00FE155D">
              <w:rPr>
                <w:szCs w:val="28"/>
              </w:rPr>
              <w:t>Не более 0,03 мг/дм</w:t>
            </w:r>
            <w:r w:rsidRPr="00FE155D">
              <w:rPr>
                <w:szCs w:val="28"/>
                <w:vertAlign w:val="superscript"/>
              </w:rPr>
              <w:t>3</w:t>
            </w:r>
          </w:p>
        </w:tc>
        <w:tc>
          <w:tcPr>
            <w:tcW w:w="2393" w:type="dxa"/>
          </w:tcPr>
          <w:p w14:paraId="6CB8A647" w14:textId="77777777" w:rsidR="00984A65" w:rsidRPr="00FE155D" w:rsidRDefault="00984A65" w:rsidP="00E00300">
            <w:pPr>
              <w:pStyle w:val="a3"/>
              <w:spacing w:before="0" w:beforeAutospacing="0" w:after="0" w:afterAutospacing="0"/>
              <w:jc w:val="both"/>
              <w:rPr>
                <w:szCs w:val="28"/>
              </w:rPr>
            </w:pPr>
            <w:r w:rsidRPr="00FE155D">
              <w:rPr>
                <w:szCs w:val="28"/>
              </w:rPr>
              <w:t>Не более 0,03 мг/дм</w:t>
            </w:r>
            <w:r w:rsidRPr="00FE155D">
              <w:rPr>
                <w:szCs w:val="28"/>
                <w:vertAlign w:val="superscript"/>
              </w:rPr>
              <w:t>3</w:t>
            </w:r>
          </w:p>
        </w:tc>
        <w:tc>
          <w:tcPr>
            <w:tcW w:w="2393" w:type="dxa"/>
          </w:tcPr>
          <w:p w14:paraId="02CFED6E" w14:textId="77777777" w:rsidR="00984A65" w:rsidRPr="00FE155D" w:rsidRDefault="00984A65" w:rsidP="00E00300">
            <w:pPr>
              <w:pStyle w:val="a3"/>
              <w:spacing w:before="0" w:beforeAutospacing="0" w:after="0" w:afterAutospacing="0"/>
              <w:jc w:val="both"/>
              <w:rPr>
                <w:szCs w:val="28"/>
              </w:rPr>
            </w:pPr>
          </w:p>
        </w:tc>
      </w:tr>
    </w:tbl>
    <w:p w14:paraId="52425580" w14:textId="77777777" w:rsidR="0094520E" w:rsidRPr="00FE155D" w:rsidRDefault="0094520E" w:rsidP="00E00300">
      <w:pPr>
        <w:pStyle w:val="a3"/>
        <w:spacing w:before="0" w:beforeAutospacing="0" w:after="0" w:afterAutospacing="0"/>
        <w:jc w:val="both"/>
        <w:rPr>
          <w:sz w:val="28"/>
          <w:szCs w:val="28"/>
        </w:rPr>
      </w:pPr>
      <w:r w:rsidRPr="00FE155D">
        <w:rPr>
          <w:sz w:val="28"/>
          <w:szCs w:val="28"/>
        </w:rPr>
        <w:tab/>
        <w:t>Содержание катионов свинца в пробах воды  не обнаружено.</w:t>
      </w:r>
    </w:p>
    <w:p w14:paraId="55D6FC12" w14:textId="77777777" w:rsidR="00A37D5D" w:rsidRPr="00FE155D" w:rsidRDefault="00A37D5D" w:rsidP="00E00300">
      <w:pPr>
        <w:pStyle w:val="a3"/>
        <w:numPr>
          <w:ilvl w:val="0"/>
          <w:numId w:val="9"/>
        </w:numPr>
        <w:spacing w:before="0" w:beforeAutospacing="0" w:after="0" w:afterAutospacing="0"/>
        <w:jc w:val="both"/>
        <w:rPr>
          <w:sz w:val="28"/>
          <w:szCs w:val="28"/>
        </w:rPr>
      </w:pPr>
      <w:r w:rsidRPr="00FE155D">
        <w:rPr>
          <w:b/>
          <w:bCs/>
          <w:sz w:val="28"/>
          <w:szCs w:val="28"/>
        </w:rPr>
        <w:t>Содержание взвешенных частиц</w:t>
      </w:r>
    </w:p>
    <w:p w14:paraId="33911FF2" w14:textId="51D10CE6" w:rsidR="00A37D5D" w:rsidRPr="00FE155D" w:rsidRDefault="001E7837" w:rsidP="00E00300">
      <w:pPr>
        <w:pStyle w:val="a3"/>
        <w:spacing w:before="0" w:beforeAutospacing="0" w:after="0" w:afterAutospacing="0"/>
        <w:ind w:firstLine="708"/>
        <w:jc w:val="both"/>
        <w:rPr>
          <w:sz w:val="28"/>
          <w:szCs w:val="28"/>
        </w:rPr>
      </w:pPr>
      <w:r>
        <w:rPr>
          <w:noProof/>
        </w:rPr>
        <w:drawing>
          <wp:anchor distT="0" distB="0" distL="114300" distR="114300" simplePos="0" relativeHeight="251659264" behindDoc="0" locked="0" layoutInCell="1" allowOverlap="1" wp14:anchorId="482C219E" wp14:editId="6649C4C0">
            <wp:simplePos x="0" y="0"/>
            <wp:positionH relativeFrom="margin">
              <wp:posOffset>3873500</wp:posOffset>
            </wp:positionH>
            <wp:positionV relativeFrom="margin">
              <wp:posOffset>4476750</wp:posOffset>
            </wp:positionV>
            <wp:extent cx="2019412" cy="25336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019412" cy="2533650"/>
                    </a:xfrm>
                    <a:prstGeom prst="rect">
                      <a:avLst/>
                    </a:prstGeom>
                    <a:ln>
                      <a:noFill/>
                    </a:ln>
                    <a:extLst>
                      <a:ext uri="{53640926-AAD7-44D8-BBD7-CCE9431645EC}">
                        <a14:shadowObscured xmlns:a14="http://schemas.microsoft.com/office/drawing/2010/main"/>
                      </a:ext>
                    </a:extLst>
                  </pic:spPr>
                </pic:pic>
              </a:graphicData>
            </a:graphic>
          </wp:anchor>
        </w:drawing>
      </w:r>
      <w:r w:rsidR="00A37D5D" w:rsidRPr="00FE155D">
        <w:rPr>
          <w:sz w:val="28"/>
          <w:szCs w:val="28"/>
        </w:rPr>
        <w:t>Данный показатель качества воды определяли фильтрованием определенного объема воды с последующим высушиванием осадка на фильтре.</w:t>
      </w:r>
    </w:p>
    <w:p w14:paraId="618365D9" w14:textId="75F1A197" w:rsidR="00497126" w:rsidRPr="00FE155D" w:rsidRDefault="00A37D5D" w:rsidP="00E00300">
      <w:pPr>
        <w:pStyle w:val="a3"/>
        <w:spacing w:before="0" w:beforeAutospacing="0" w:after="0" w:afterAutospacing="0"/>
        <w:ind w:firstLine="708"/>
        <w:jc w:val="both"/>
        <w:rPr>
          <w:sz w:val="28"/>
          <w:szCs w:val="28"/>
        </w:rPr>
      </w:pPr>
      <w:r w:rsidRPr="00FE155D">
        <w:rPr>
          <w:sz w:val="28"/>
          <w:szCs w:val="28"/>
        </w:rPr>
        <w:t>Для анализа через бумажный фильтр пропускали 500 мл воды. Фильтр перед работой взвешивали. После фильтрования осадок с фильтром высушивали до постоянной массы и взвешивали.</w:t>
      </w:r>
    </w:p>
    <w:p w14:paraId="08E714FF" w14:textId="5642739E"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Содержание взвешенных частиц в испытуемой воде определяли по формуле:</w:t>
      </w:r>
    </w:p>
    <w:p w14:paraId="241D21FA" w14:textId="29669CAE"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(m</w:t>
      </w:r>
      <w:r w:rsidRPr="00FE155D">
        <w:rPr>
          <w:sz w:val="28"/>
          <w:szCs w:val="28"/>
          <w:vertAlign w:val="subscript"/>
        </w:rPr>
        <w:t>1 </w:t>
      </w:r>
      <w:r w:rsidRPr="00FE155D">
        <w:rPr>
          <w:sz w:val="28"/>
          <w:szCs w:val="28"/>
        </w:rPr>
        <w:t>- m</w:t>
      </w:r>
      <w:r w:rsidRPr="00FE155D">
        <w:rPr>
          <w:sz w:val="28"/>
          <w:szCs w:val="28"/>
          <w:vertAlign w:val="subscript"/>
        </w:rPr>
        <w:t>2</w:t>
      </w:r>
      <w:r w:rsidRPr="00FE155D">
        <w:rPr>
          <w:sz w:val="28"/>
          <w:szCs w:val="28"/>
        </w:rPr>
        <w:t>)1000/V</w:t>
      </w:r>
    </w:p>
    <w:p w14:paraId="0CAD3529" w14:textId="001A5DE5" w:rsidR="00A37D5D" w:rsidRPr="00FE155D" w:rsidRDefault="00A37D5D" w:rsidP="00E00300">
      <w:pPr>
        <w:pStyle w:val="a3"/>
        <w:spacing w:before="0" w:beforeAutospacing="0" w:after="0" w:afterAutospacing="0"/>
        <w:ind w:left="708"/>
        <w:jc w:val="both"/>
        <w:rPr>
          <w:sz w:val="28"/>
          <w:szCs w:val="28"/>
        </w:rPr>
      </w:pPr>
      <w:r w:rsidRPr="00FE155D">
        <w:rPr>
          <w:sz w:val="28"/>
          <w:szCs w:val="28"/>
        </w:rPr>
        <w:t>где m</w:t>
      </w:r>
      <w:r w:rsidRPr="00FE155D">
        <w:rPr>
          <w:sz w:val="28"/>
          <w:szCs w:val="28"/>
          <w:vertAlign w:val="subscript"/>
        </w:rPr>
        <w:t>1</w:t>
      </w:r>
      <w:r w:rsidRPr="00FE155D">
        <w:rPr>
          <w:sz w:val="28"/>
          <w:szCs w:val="28"/>
        </w:rPr>
        <w:t> – масса бумажного фильтра с осадком взвешенных частиц (мг); m</w:t>
      </w:r>
      <w:r w:rsidRPr="00FE155D">
        <w:rPr>
          <w:sz w:val="28"/>
          <w:szCs w:val="28"/>
          <w:vertAlign w:val="subscript"/>
        </w:rPr>
        <w:t>2</w:t>
      </w:r>
      <w:r w:rsidRPr="00FE155D">
        <w:rPr>
          <w:sz w:val="28"/>
          <w:szCs w:val="28"/>
        </w:rPr>
        <w:t> – масса бумажного фильтра до опыта (мг); V – объем воды для анализа (мл).</w:t>
      </w:r>
    </w:p>
    <w:p w14:paraId="6BDD285B"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Расчет содержания взвешенных частиц:</w:t>
      </w:r>
    </w:p>
    <w:p w14:paraId="1E620952" w14:textId="77777777" w:rsidR="00A37D5D" w:rsidRPr="00FE155D" w:rsidRDefault="00A37D5D" w:rsidP="00E00300">
      <w:pPr>
        <w:pStyle w:val="a3"/>
        <w:spacing w:before="0" w:beforeAutospacing="0" w:after="0" w:afterAutospacing="0"/>
        <w:ind w:firstLine="708"/>
        <w:jc w:val="both"/>
        <w:rPr>
          <w:sz w:val="28"/>
          <w:szCs w:val="28"/>
        </w:rPr>
      </w:pPr>
      <w:r w:rsidRPr="00FE155D">
        <w:rPr>
          <w:sz w:val="28"/>
          <w:szCs w:val="28"/>
        </w:rPr>
        <w:t>(m</w:t>
      </w:r>
      <w:r w:rsidRPr="00FE155D">
        <w:rPr>
          <w:sz w:val="28"/>
          <w:szCs w:val="28"/>
          <w:vertAlign w:val="subscript"/>
        </w:rPr>
        <w:t>1 </w:t>
      </w:r>
      <w:r w:rsidRPr="00FE155D">
        <w:rPr>
          <w:sz w:val="28"/>
          <w:szCs w:val="28"/>
        </w:rPr>
        <w:t>- m</w:t>
      </w:r>
      <w:r w:rsidRPr="00FE155D">
        <w:rPr>
          <w:sz w:val="28"/>
          <w:szCs w:val="28"/>
          <w:vertAlign w:val="subscript"/>
        </w:rPr>
        <w:t>2</w:t>
      </w:r>
      <w:r w:rsidRPr="00FE155D">
        <w:rPr>
          <w:sz w:val="28"/>
          <w:szCs w:val="28"/>
        </w:rPr>
        <w:t>)1000/V = (2400-2400)1000/ 500 = 0 мг</w:t>
      </w:r>
    </w:p>
    <w:p w14:paraId="320C55BF" w14:textId="77777777" w:rsidR="00103B4A" w:rsidRPr="00FE155D" w:rsidRDefault="00103B4A" w:rsidP="00E00300">
      <w:pPr>
        <w:pStyle w:val="a3"/>
        <w:spacing w:before="0" w:beforeAutospacing="0" w:after="0" w:afterAutospacing="0"/>
        <w:ind w:firstLine="708"/>
        <w:jc w:val="both"/>
        <w:rPr>
          <w:sz w:val="28"/>
          <w:szCs w:val="28"/>
        </w:rPr>
      </w:pPr>
      <w:r w:rsidRPr="00FE155D">
        <w:rPr>
          <w:sz w:val="28"/>
          <w:szCs w:val="28"/>
        </w:rPr>
        <w:t>(0,42-0,41)х1000/500=0,02 мг</w:t>
      </w:r>
    </w:p>
    <w:tbl>
      <w:tblPr>
        <w:tblStyle w:val="a8"/>
        <w:tblW w:w="0" w:type="auto"/>
        <w:tblLook w:val="04A0" w:firstRow="1" w:lastRow="0" w:firstColumn="1" w:lastColumn="0" w:noHBand="0" w:noVBand="1"/>
      </w:tblPr>
      <w:tblGrid>
        <w:gridCol w:w="2392"/>
        <w:gridCol w:w="2393"/>
        <w:gridCol w:w="2393"/>
        <w:gridCol w:w="2393"/>
      </w:tblGrid>
      <w:tr w:rsidR="00103B4A" w:rsidRPr="00FE155D" w14:paraId="2343E932" w14:textId="77777777" w:rsidTr="000C24EE">
        <w:tc>
          <w:tcPr>
            <w:tcW w:w="2392" w:type="dxa"/>
            <w:tcBorders>
              <w:tl2br w:val="single" w:sz="4" w:space="0" w:color="auto"/>
            </w:tcBorders>
          </w:tcPr>
          <w:p w14:paraId="1E425AC1" w14:textId="77777777" w:rsidR="00103B4A" w:rsidRPr="00FE155D" w:rsidRDefault="00103B4A" w:rsidP="00E00300">
            <w:pPr>
              <w:pStyle w:val="a3"/>
              <w:spacing w:before="0" w:beforeAutospacing="0" w:after="0" w:afterAutospacing="0"/>
              <w:jc w:val="right"/>
              <w:rPr>
                <w:szCs w:val="28"/>
              </w:rPr>
            </w:pPr>
            <w:r w:rsidRPr="00FE155D">
              <w:rPr>
                <w:szCs w:val="28"/>
              </w:rPr>
              <w:t>Образец воды</w:t>
            </w:r>
          </w:p>
          <w:p w14:paraId="72A053D6" w14:textId="77777777" w:rsidR="00103B4A" w:rsidRPr="00FE155D" w:rsidRDefault="00103B4A" w:rsidP="00E00300">
            <w:pPr>
              <w:pStyle w:val="a3"/>
              <w:spacing w:before="0" w:beforeAutospacing="0" w:after="0" w:afterAutospacing="0"/>
              <w:jc w:val="both"/>
              <w:rPr>
                <w:szCs w:val="28"/>
              </w:rPr>
            </w:pPr>
            <w:r w:rsidRPr="00FE155D">
              <w:rPr>
                <w:szCs w:val="28"/>
              </w:rPr>
              <w:t>Показатель</w:t>
            </w:r>
          </w:p>
        </w:tc>
        <w:tc>
          <w:tcPr>
            <w:tcW w:w="2393" w:type="dxa"/>
          </w:tcPr>
          <w:p w14:paraId="0BBD1BA7" w14:textId="77777777" w:rsidR="00103B4A" w:rsidRPr="00FE155D" w:rsidRDefault="00103B4A" w:rsidP="00E00300">
            <w:pPr>
              <w:pStyle w:val="a3"/>
              <w:spacing w:before="0" w:beforeAutospacing="0" w:after="0" w:afterAutospacing="0"/>
              <w:jc w:val="both"/>
              <w:rPr>
                <w:szCs w:val="28"/>
              </w:rPr>
            </w:pPr>
            <w:r w:rsidRPr="00FE155D">
              <w:rPr>
                <w:szCs w:val="28"/>
              </w:rPr>
              <w:t>Белый ключ</w:t>
            </w:r>
          </w:p>
        </w:tc>
        <w:tc>
          <w:tcPr>
            <w:tcW w:w="2393" w:type="dxa"/>
          </w:tcPr>
          <w:p w14:paraId="70DA8026" w14:textId="77777777" w:rsidR="00103B4A" w:rsidRPr="00FE155D" w:rsidRDefault="00103B4A" w:rsidP="00E00300">
            <w:pPr>
              <w:pStyle w:val="a3"/>
              <w:spacing w:before="0" w:beforeAutospacing="0" w:after="0" w:afterAutospacing="0"/>
              <w:jc w:val="both"/>
              <w:rPr>
                <w:szCs w:val="28"/>
              </w:rPr>
            </w:pPr>
            <w:r w:rsidRPr="00FE155D">
              <w:rPr>
                <w:szCs w:val="28"/>
              </w:rPr>
              <w:t>Водопровод</w:t>
            </w:r>
          </w:p>
        </w:tc>
        <w:tc>
          <w:tcPr>
            <w:tcW w:w="2393" w:type="dxa"/>
          </w:tcPr>
          <w:p w14:paraId="097331A3" w14:textId="77777777" w:rsidR="00103B4A" w:rsidRPr="00FE155D" w:rsidRDefault="00103B4A" w:rsidP="00E00300">
            <w:pPr>
              <w:pStyle w:val="a3"/>
              <w:spacing w:before="0" w:beforeAutospacing="0" w:after="0" w:afterAutospacing="0"/>
              <w:jc w:val="both"/>
              <w:rPr>
                <w:szCs w:val="28"/>
              </w:rPr>
            </w:pPr>
            <w:r w:rsidRPr="00FE155D">
              <w:rPr>
                <w:szCs w:val="28"/>
              </w:rPr>
              <w:t>Дистиллированная вода</w:t>
            </w:r>
          </w:p>
        </w:tc>
      </w:tr>
      <w:tr w:rsidR="00103B4A" w:rsidRPr="00FE155D" w14:paraId="5B69B95F" w14:textId="77777777" w:rsidTr="000C24EE">
        <w:tc>
          <w:tcPr>
            <w:tcW w:w="2392" w:type="dxa"/>
          </w:tcPr>
          <w:p w14:paraId="7F55F8BB" w14:textId="77777777" w:rsidR="00103B4A" w:rsidRPr="00FE155D" w:rsidRDefault="00103B4A" w:rsidP="00E00300">
            <w:pPr>
              <w:pStyle w:val="a3"/>
              <w:spacing w:before="0" w:beforeAutospacing="0" w:after="0" w:afterAutospacing="0"/>
              <w:jc w:val="both"/>
              <w:rPr>
                <w:szCs w:val="28"/>
              </w:rPr>
            </w:pPr>
            <w:r w:rsidRPr="00FE155D">
              <w:rPr>
                <w:bCs/>
                <w:szCs w:val="28"/>
              </w:rPr>
              <w:t>Содержание взвешенных частиц</w:t>
            </w:r>
          </w:p>
        </w:tc>
        <w:tc>
          <w:tcPr>
            <w:tcW w:w="2393" w:type="dxa"/>
          </w:tcPr>
          <w:p w14:paraId="20340869" w14:textId="77777777" w:rsidR="00103B4A" w:rsidRPr="00FE155D" w:rsidRDefault="00103B4A" w:rsidP="00E00300">
            <w:pPr>
              <w:pStyle w:val="a3"/>
              <w:spacing w:before="0" w:beforeAutospacing="0" w:after="0" w:afterAutospacing="0"/>
              <w:jc w:val="both"/>
              <w:rPr>
                <w:szCs w:val="28"/>
                <w:lang w:val="en-US"/>
              </w:rPr>
            </w:pPr>
            <w:r w:rsidRPr="00FE155D">
              <w:rPr>
                <w:szCs w:val="28"/>
              </w:rPr>
              <w:t>0,02 мг</w:t>
            </w:r>
          </w:p>
        </w:tc>
        <w:tc>
          <w:tcPr>
            <w:tcW w:w="2393" w:type="dxa"/>
          </w:tcPr>
          <w:p w14:paraId="07335BF8" w14:textId="77777777" w:rsidR="00103B4A" w:rsidRPr="00FE155D" w:rsidRDefault="00103B4A" w:rsidP="00E00300">
            <w:pPr>
              <w:pStyle w:val="a3"/>
              <w:spacing w:before="0" w:beforeAutospacing="0" w:after="0" w:afterAutospacing="0"/>
              <w:jc w:val="both"/>
              <w:rPr>
                <w:szCs w:val="28"/>
              </w:rPr>
            </w:pPr>
            <w:r w:rsidRPr="00FE155D">
              <w:rPr>
                <w:szCs w:val="28"/>
              </w:rPr>
              <w:t>0,02 мг</w:t>
            </w:r>
          </w:p>
        </w:tc>
        <w:tc>
          <w:tcPr>
            <w:tcW w:w="2393" w:type="dxa"/>
          </w:tcPr>
          <w:p w14:paraId="585BF8EE" w14:textId="77777777" w:rsidR="00103B4A" w:rsidRPr="00FE155D" w:rsidRDefault="00103B4A" w:rsidP="00E00300">
            <w:pPr>
              <w:pStyle w:val="a3"/>
              <w:spacing w:before="0" w:beforeAutospacing="0" w:after="0" w:afterAutospacing="0"/>
              <w:jc w:val="both"/>
              <w:rPr>
                <w:szCs w:val="28"/>
              </w:rPr>
            </w:pPr>
            <w:r w:rsidRPr="00FE155D">
              <w:rPr>
                <w:szCs w:val="28"/>
              </w:rPr>
              <w:t>0 мг</w:t>
            </w:r>
          </w:p>
        </w:tc>
      </w:tr>
      <w:tr w:rsidR="00984A65" w:rsidRPr="00FE155D" w14:paraId="14B0144A" w14:textId="77777777" w:rsidTr="000C24EE">
        <w:tc>
          <w:tcPr>
            <w:tcW w:w="2392" w:type="dxa"/>
          </w:tcPr>
          <w:p w14:paraId="01F95578" w14:textId="77777777" w:rsidR="00984A65" w:rsidRPr="00FE155D" w:rsidRDefault="0094520E" w:rsidP="00E00300">
            <w:pPr>
              <w:pStyle w:val="a3"/>
              <w:spacing w:before="0" w:beforeAutospacing="0" w:after="0" w:afterAutospacing="0"/>
              <w:jc w:val="both"/>
              <w:rPr>
                <w:bCs/>
                <w:szCs w:val="28"/>
              </w:rPr>
            </w:pPr>
            <w:r w:rsidRPr="00FE155D">
              <w:rPr>
                <w:bCs/>
                <w:szCs w:val="28"/>
              </w:rPr>
              <w:lastRenderedPageBreak/>
              <w:t xml:space="preserve">Норма </w:t>
            </w:r>
          </w:p>
        </w:tc>
        <w:tc>
          <w:tcPr>
            <w:tcW w:w="2393" w:type="dxa"/>
          </w:tcPr>
          <w:p w14:paraId="55509BE8" w14:textId="77777777" w:rsidR="00984A65" w:rsidRPr="00FE155D" w:rsidRDefault="0094520E" w:rsidP="00E00300">
            <w:pPr>
              <w:pStyle w:val="a3"/>
              <w:spacing w:before="0" w:beforeAutospacing="0" w:after="0" w:afterAutospacing="0"/>
              <w:jc w:val="both"/>
              <w:rPr>
                <w:szCs w:val="28"/>
              </w:rPr>
            </w:pPr>
            <w:r w:rsidRPr="00FE155D">
              <w:rPr>
                <w:szCs w:val="28"/>
              </w:rPr>
              <w:t xml:space="preserve">Не более </w:t>
            </w:r>
            <w:r w:rsidR="00984A65" w:rsidRPr="00FE155D">
              <w:rPr>
                <w:szCs w:val="28"/>
              </w:rPr>
              <w:t>1,5 мг/дм</w:t>
            </w:r>
            <w:r w:rsidR="00984A65" w:rsidRPr="00FE155D">
              <w:rPr>
                <w:szCs w:val="28"/>
                <w:vertAlign w:val="superscript"/>
              </w:rPr>
              <w:t>3</w:t>
            </w:r>
          </w:p>
        </w:tc>
        <w:tc>
          <w:tcPr>
            <w:tcW w:w="2393" w:type="dxa"/>
          </w:tcPr>
          <w:p w14:paraId="1079FFC8" w14:textId="77777777" w:rsidR="00984A65" w:rsidRPr="00FE155D" w:rsidRDefault="0094520E" w:rsidP="00E00300">
            <w:pPr>
              <w:pStyle w:val="a3"/>
              <w:spacing w:before="0" w:beforeAutospacing="0" w:after="0" w:afterAutospacing="0"/>
              <w:jc w:val="both"/>
              <w:rPr>
                <w:szCs w:val="28"/>
              </w:rPr>
            </w:pPr>
            <w:r w:rsidRPr="00FE155D">
              <w:rPr>
                <w:szCs w:val="28"/>
              </w:rPr>
              <w:t>Не более 1,5 мг/дм</w:t>
            </w:r>
            <w:r w:rsidRPr="00FE155D">
              <w:rPr>
                <w:szCs w:val="28"/>
                <w:vertAlign w:val="superscript"/>
              </w:rPr>
              <w:t>3</w:t>
            </w:r>
          </w:p>
        </w:tc>
        <w:tc>
          <w:tcPr>
            <w:tcW w:w="2393" w:type="dxa"/>
          </w:tcPr>
          <w:p w14:paraId="335666BC" w14:textId="77777777" w:rsidR="00984A65" w:rsidRPr="00FE155D" w:rsidRDefault="0094520E" w:rsidP="00E00300">
            <w:pPr>
              <w:pStyle w:val="a3"/>
              <w:spacing w:before="0" w:beforeAutospacing="0" w:after="0" w:afterAutospacing="0"/>
              <w:jc w:val="both"/>
              <w:rPr>
                <w:szCs w:val="28"/>
              </w:rPr>
            </w:pPr>
            <w:r w:rsidRPr="00FE155D">
              <w:rPr>
                <w:szCs w:val="28"/>
              </w:rPr>
              <w:t>-</w:t>
            </w:r>
          </w:p>
        </w:tc>
      </w:tr>
    </w:tbl>
    <w:p w14:paraId="42071421" w14:textId="77777777" w:rsidR="0094520E" w:rsidRPr="00FE155D" w:rsidRDefault="0094520E" w:rsidP="00E00300">
      <w:pPr>
        <w:pStyle w:val="a3"/>
        <w:spacing w:before="0" w:beforeAutospacing="0" w:after="0" w:afterAutospacing="0"/>
        <w:jc w:val="both"/>
        <w:rPr>
          <w:sz w:val="28"/>
          <w:szCs w:val="28"/>
        </w:rPr>
      </w:pPr>
      <w:r w:rsidRPr="00FE155D">
        <w:rPr>
          <w:sz w:val="28"/>
          <w:szCs w:val="28"/>
        </w:rPr>
        <w:tab/>
        <w:t>Содержание взвешенных частиц в пробах воды в пределах нормы.</w:t>
      </w:r>
    </w:p>
    <w:p w14:paraId="249C0723" w14:textId="77777777" w:rsidR="00B96962" w:rsidRPr="00FE155D" w:rsidRDefault="00B96962" w:rsidP="00E00300">
      <w:pPr>
        <w:pStyle w:val="a3"/>
        <w:numPr>
          <w:ilvl w:val="0"/>
          <w:numId w:val="9"/>
        </w:numPr>
        <w:spacing w:before="0" w:beforeAutospacing="0" w:after="0" w:afterAutospacing="0"/>
        <w:jc w:val="both"/>
        <w:rPr>
          <w:b/>
          <w:sz w:val="28"/>
          <w:szCs w:val="28"/>
        </w:rPr>
      </w:pPr>
      <w:r w:rsidRPr="00FE155D">
        <w:rPr>
          <w:b/>
          <w:sz w:val="28"/>
          <w:szCs w:val="28"/>
        </w:rPr>
        <w:t>Определение жесткости воды.</w:t>
      </w:r>
    </w:p>
    <w:p w14:paraId="10CA98B1" w14:textId="77777777" w:rsidR="0094520E" w:rsidRPr="00B33133" w:rsidRDefault="0094520E" w:rsidP="00E00300">
      <w:pPr>
        <w:spacing w:line="240" w:lineRule="auto"/>
        <w:ind w:firstLine="708"/>
        <w:jc w:val="both"/>
        <w:rPr>
          <w:rFonts w:ascii="Times New Roman" w:hAnsi="Times New Roman" w:cs="Times New Roman"/>
          <w:sz w:val="28"/>
          <w:szCs w:val="28"/>
        </w:rPr>
      </w:pPr>
      <w:r w:rsidRPr="00B33133">
        <w:rPr>
          <w:rFonts w:ascii="Times New Roman" w:hAnsi="Times New Roman" w:cs="Times New Roman"/>
          <w:sz w:val="28"/>
          <w:szCs w:val="28"/>
        </w:rPr>
        <w:t>Определение  жесткости  воды с помощью хозяйственного мыла. Взяли 1 грамм 72% хозяйственного  мыла, добавили к 100 мл</w:t>
      </w:r>
      <w:proofErr w:type="gramStart"/>
      <w:r w:rsidRPr="00B33133">
        <w:rPr>
          <w:rFonts w:ascii="Times New Roman" w:hAnsi="Times New Roman" w:cs="Times New Roman"/>
          <w:sz w:val="28"/>
          <w:szCs w:val="28"/>
        </w:rPr>
        <w:t>.</w:t>
      </w:r>
      <w:proofErr w:type="gramEnd"/>
      <w:r w:rsidRPr="00B33133">
        <w:rPr>
          <w:rFonts w:ascii="Times New Roman" w:hAnsi="Times New Roman" w:cs="Times New Roman"/>
          <w:sz w:val="28"/>
          <w:szCs w:val="28"/>
        </w:rPr>
        <w:t xml:space="preserve"> </w:t>
      </w:r>
      <w:proofErr w:type="gramStart"/>
      <w:r w:rsidRPr="00B33133">
        <w:rPr>
          <w:rFonts w:ascii="Times New Roman" w:hAnsi="Times New Roman" w:cs="Times New Roman"/>
          <w:sz w:val="28"/>
          <w:szCs w:val="28"/>
        </w:rPr>
        <w:t>д</w:t>
      </w:r>
      <w:proofErr w:type="gramEnd"/>
      <w:r w:rsidRPr="00B33133">
        <w:rPr>
          <w:rFonts w:ascii="Times New Roman" w:hAnsi="Times New Roman" w:cs="Times New Roman"/>
          <w:sz w:val="28"/>
          <w:szCs w:val="28"/>
        </w:rPr>
        <w:t xml:space="preserve">истиллированной воды, аккуратно, с минимальным образованием пены перемешали до полного растворения. </w:t>
      </w:r>
      <w:r w:rsidR="00342A5E" w:rsidRPr="00B33133">
        <w:rPr>
          <w:rFonts w:ascii="Times New Roman" w:hAnsi="Times New Roman" w:cs="Times New Roman"/>
          <w:sz w:val="28"/>
          <w:szCs w:val="28"/>
        </w:rPr>
        <w:t>В колбу емкостью 1000 мл</w:t>
      </w:r>
      <w:proofErr w:type="gramStart"/>
      <w:r w:rsidR="00342A5E" w:rsidRPr="00B33133">
        <w:rPr>
          <w:rFonts w:ascii="Times New Roman" w:hAnsi="Times New Roman" w:cs="Times New Roman"/>
          <w:sz w:val="28"/>
          <w:szCs w:val="28"/>
        </w:rPr>
        <w:t>.</w:t>
      </w:r>
      <w:proofErr w:type="gramEnd"/>
      <w:r w:rsidR="00342A5E" w:rsidRPr="00B33133">
        <w:rPr>
          <w:rFonts w:ascii="Times New Roman" w:hAnsi="Times New Roman" w:cs="Times New Roman"/>
          <w:sz w:val="28"/>
          <w:szCs w:val="28"/>
        </w:rPr>
        <w:t xml:space="preserve"> </w:t>
      </w:r>
      <w:proofErr w:type="gramStart"/>
      <w:r w:rsidR="00342A5E" w:rsidRPr="00B33133">
        <w:rPr>
          <w:rFonts w:ascii="Times New Roman" w:hAnsi="Times New Roman" w:cs="Times New Roman"/>
          <w:sz w:val="28"/>
          <w:szCs w:val="28"/>
        </w:rPr>
        <w:t>н</w:t>
      </w:r>
      <w:proofErr w:type="gramEnd"/>
      <w:r w:rsidR="00342A5E" w:rsidRPr="00B33133">
        <w:rPr>
          <w:rFonts w:ascii="Times New Roman" w:hAnsi="Times New Roman" w:cs="Times New Roman"/>
          <w:sz w:val="28"/>
          <w:szCs w:val="28"/>
        </w:rPr>
        <w:t xml:space="preserve">аливаем </w:t>
      </w:r>
      <w:r w:rsidRPr="00B33133">
        <w:rPr>
          <w:rFonts w:ascii="Times New Roman" w:hAnsi="Times New Roman" w:cs="Times New Roman"/>
          <w:sz w:val="28"/>
          <w:szCs w:val="28"/>
        </w:rPr>
        <w:t xml:space="preserve">  </w:t>
      </w:r>
      <w:r w:rsidR="00342A5E" w:rsidRPr="00B33133">
        <w:rPr>
          <w:rFonts w:ascii="Times New Roman" w:hAnsi="Times New Roman" w:cs="Times New Roman"/>
          <w:sz w:val="28"/>
          <w:szCs w:val="28"/>
        </w:rPr>
        <w:t xml:space="preserve">500 мл. исследуемой воды. Затем добавляем мыльный раствор до тех </w:t>
      </w:r>
      <w:proofErr w:type="gramStart"/>
      <w:r w:rsidR="00342A5E" w:rsidRPr="00B33133">
        <w:rPr>
          <w:rFonts w:ascii="Times New Roman" w:hAnsi="Times New Roman" w:cs="Times New Roman"/>
          <w:sz w:val="28"/>
          <w:szCs w:val="28"/>
        </w:rPr>
        <w:t>пор</w:t>
      </w:r>
      <w:proofErr w:type="gramEnd"/>
      <w:r w:rsidR="00342A5E" w:rsidRPr="00B33133">
        <w:rPr>
          <w:rFonts w:ascii="Times New Roman" w:hAnsi="Times New Roman" w:cs="Times New Roman"/>
          <w:sz w:val="28"/>
          <w:szCs w:val="28"/>
        </w:rPr>
        <w:t xml:space="preserve"> пока не образуется устойчивая пена. Устойчивой  пена считается, если после прекращения перемешивания она сразу же не падает. </w:t>
      </w:r>
      <w:r w:rsidR="00EA2052" w:rsidRPr="00B33133">
        <w:rPr>
          <w:rFonts w:ascii="Times New Roman" w:hAnsi="Times New Roman" w:cs="Times New Roman"/>
          <w:sz w:val="28"/>
          <w:szCs w:val="28"/>
        </w:rPr>
        <w:t>По количеству израсходованного мыльного раствора вычисляем жесткость воды</w:t>
      </w:r>
      <w:r w:rsidR="00CF0185" w:rsidRPr="00B33133">
        <w:rPr>
          <w:rFonts w:ascii="Times New Roman" w:hAnsi="Times New Roman" w:cs="Times New Roman"/>
          <w:sz w:val="28"/>
          <w:szCs w:val="28"/>
        </w:rPr>
        <w:t xml:space="preserve"> и по таблице переводим</w:t>
      </w:r>
      <w:r w:rsidR="00EA2052" w:rsidRPr="00B33133">
        <w:rPr>
          <w:rFonts w:ascii="Times New Roman" w:hAnsi="Times New Roman" w:cs="Times New Roman"/>
          <w:sz w:val="28"/>
          <w:szCs w:val="28"/>
        </w:rPr>
        <w:t>.</w:t>
      </w:r>
    </w:p>
    <w:tbl>
      <w:tblPr>
        <w:tblStyle w:val="a8"/>
        <w:tblW w:w="0" w:type="auto"/>
        <w:jc w:val="center"/>
        <w:tblLayout w:type="fixed"/>
        <w:tblCellMar>
          <w:left w:w="0" w:type="dxa"/>
          <w:right w:w="0" w:type="dxa"/>
        </w:tblCellMar>
        <w:tblLook w:val="04A0" w:firstRow="1" w:lastRow="0" w:firstColumn="1" w:lastColumn="0" w:noHBand="0" w:noVBand="1"/>
      </w:tblPr>
      <w:tblGrid>
        <w:gridCol w:w="1378"/>
        <w:gridCol w:w="2049"/>
        <w:gridCol w:w="2409"/>
      </w:tblGrid>
      <w:tr w:rsidR="00CF0185" w:rsidRPr="00B33133" w14:paraId="2537FB33" w14:textId="77777777" w:rsidTr="00CF0185">
        <w:trPr>
          <w:trHeight w:val="20"/>
          <w:jc w:val="center"/>
        </w:trPr>
        <w:tc>
          <w:tcPr>
            <w:tcW w:w="1378" w:type="dxa"/>
          </w:tcPr>
          <w:p w14:paraId="47508303"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 xml:space="preserve">Градусы </w:t>
            </w:r>
            <w:proofErr w:type="spellStart"/>
            <w:r w:rsidRPr="00B33133">
              <w:rPr>
                <w:rFonts w:ascii="Times New Roman" w:hAnsi="Times New Roman" w:cs="Times New Roman"/>
                <w:sz w:val="24"/>
                <w:szCs w:val="24"/>
              </w:rPr>
              <w:t>dH</w:t>
            </w:r>
            <w:proofErr w:type="spellEnd"/>
          </w:p>
        </w:tc>
        <w:tc>
          <w:tcPr>
            <w:tcW w:w="2049" w:type="dxa"/>
          </w:tcPr>
          <w:p w14:paraId="76BED338"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Характер воды</w:t>
            </w:r>
          </w:p>
        </w:tc>
        <w:tc>
          <w:tcPr>
            <w:tcW w:w="2409" w:type="dxa"/>
          </w:tcPr>
          <w:p w14:paraId="11B9EFFA"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Жесткость в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r w:rsidR="00CF0185" w:rsidRPr="00B33133" w14:paraId="3FDEFF49" w14:textId="77777777" w:rsidTr="00CF0185">
        <w:trPr>
          <w:trHeight w:val="20"/>
          <w:jc w:val="center"/>
        </w:trPr>
        <w:tc>
          <w:tcPr>
            <w:tcW w:w="1378" w:type="dxa"/>
          </w:tcPr>
          <w:p w14:paraId="6FACA1E6"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0–4°</w:t>
            </w:r>
          </w:p>
        </w:tc>
        <w:tc>
          <w:tcPr>
            <w:tcW w:w="2049" w:type="dxa"/>
          </w:tcPr>
          <w:p w14:paraId="4CCBF49B"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Очень мягкая</w:t>
            </w:r>
          </w:p>
        </w:tc>
        <w:tc>
          <w:tcPr>
            <w:tcW w:w="2409" w:type="dxa"/>
          </w:tcPr>
          <w:p w14:paraId="4773C87B"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до 1,5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r w:rsidR="00CF0185" w:rsidRPr="00B33133" w14:paraId="75A251C9" w14:textId="77777777" w:rsidTr="00CF0185">
        <w:trPr>
          <w:trHeight w:val="20"/>
          <w:jc w:val="center"/>
        </w:trPr>
        <w:tc>
          <w:tcPr>
            <w:tcW w:w="1378" w:type="dxa"/>
          </w:tcPr>
          <w:p w14:paraId="68F45CDF"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5–8°</w:t>
            </w:r>
          </w:p>
        </w:tc>
        <w:tc>
          <w:tcPr>
            <w:tcW w:w="2049" w:type="dxa"/>
          </w:tcPr>
          <w:p w14:paraId="019BD08D"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Мягкая</w:t>
            </w:r>
          </w:p>
        </w:tc>
        <w:tc>
          <w:tcPr>
            <w:tcW w:w="2409" w:type="dxa"/>
          </w:tcPr>
          <w:p w14:paraId="519C5629"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1,5–4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r w:rsidR="00CF0185" w:rsidRPr="00B33133" w14:paraId="44E2BDC4" w14:textId="77777777" w:rsidTr="00CF0185">
        <w:trPr>
          <w:trHeight w:val="20"/>
          <w:jc w:val="center"/>
        </w:trPr>
        <w:tc>
          <w:tcPr>
            <w:tcW w:w="1378" w:type="dxa"/>
          </w:tcPr>
          <w:p w14:paraId="6F289117"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9–12°</w:t>
            </w:r>
          </w:p>
        </w:tc>
        <w:tc>
          <w:tcPr>
            <w:tcW w:w="2049" w:type="dxa"/>
          </w:tcPr>
          <w:p w14:paraId="02530FFA"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Средней жесткости</w:t>
            </w:r>
          </w:p>
        </w:tc>
        <w:tc>
          <w:tcPr>
            <w:tcW w:w="2409" w:type="dxa"/>
          </w:tcPr>
          <w:p w14:paraId="47989D98"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4–8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r w:rsidR="00CF0185" w:rsidRPr="00B33133" w14:paraId="04EE9E3E" w14:textId="77777777" w:rsidTr="00CF0185">
        <w:trPr>
          <w:trHeight w:val="20"/>
          <w:jc w:val="center"/>
        </w:trPr>
        <w:tc>
          <w:tcPr>
            <w:tcW w:w="1378" w:type="dxa"/>
          </w:tcPr>
          <w:p w14:paraId="4996E81C"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13–22°</w:t>
            </w:r>
          </w:p>
        </w:tc>
        <w:tc>
          <w:tcPr>
            <w:tcW w:w="2049" w:type="dxa"/>
          </w:tcPr>
          <w:p w14:paraId="3D536731"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Жесткая</w:t>
            </w:r>
          </w:p>
        </w:tc>
        <w:tc>
          <w:tcPr>
            <w:tcW w:w="2409" w:type="dxa"/>
          </w:tcPr>
          <w:p w14:paraId="43AAA7A8"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8–12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r w:rsidR="00CF0185" w:rsidRPr="00B33133" w14:paraId="7B87D414" w14:textId="77777777" w:rsidTr="00CF0185">
        <w:trPr>
          <w:trHeight w:val="20"/>
          <w:jc w:val="center"/>
        </w:trPr>
        <w:tc>
          <w:tcPr>
            <w:tcW w:w="1378" w:type="dxa"/>
          </w:tcPr>
          <w:p w14:paraId="51396B91"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23–34°</w:t>
            </w:r>
          </w:p>
        </w:tc>
        <w:tc>
          <w:tcPr>
            <w:tcW w:w="2049" w:type="dxa"/>
          </w:tcPr>
          <w:p w14:paraId="22E0789D"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Очень жесткая</w:t>
            </w:r>
          </w:p>
        </w:tc>
        <w:tc>
          <w:tcPr>
            <w:tcW w:w="2409" w:type="dxa"/>
          </w:tcPr>
          <w:p w14:paraId="187FD7D5" w14:textId="77777777" w:rsidR="00EA2052"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выше 12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r>
    </w:tbl>
    <w:p w14:paraId="24DFEAF8" w14:textId="77777777" w:rsidR="00EA2052" w:rsidRPr="00B33133" w:rsidRDefault="00EA2052" w:rsidP="00E00300">
      <w:pPr>
        <w:spacing w:line="240" w:lineRule="auto"/>
      </w:pPr>
    </w:p>
    <w:tbl>
      <w:tblPr>
        <w:tblStyle w:val="a8"/>
        <w:tblW w:w="0" w:type="auto"/>
        <w:jc w:val="center"/>
        <w:tblLook w:val="04A0" w:firstRow="1" w:lastRow="0" w:firstColumn="1" w:lastColumn="0" w:noHBand="0" w:noVBand="1"/>
      </w:tblPr>
      <w:tblGrid>
        <w:gridCol w:w="2392"/>
        <w:gridCol w:w="2393"/>
        <w:gridCol w:w="2393"/>
        <w:gridCol w:w="2393"/>
      </w:tblGrid>
      <w:tr w:rsidR="00342A5E" w:rsidRPr="00B33133" w14:paraId="7E5B6C74" w14:textId="77777777" w:rsidTr="00CF0185">
        <w:trPr>
          <w:jc w:val="center"/>
        </w:trPr>
        <w:tc>
          <w:tcPr>
            <w:tcW w:w="2392" w:type="dxa"/>
            <w:tcBorders>
              <w:tl2br w:val="single" w:sz="4" w:space="0" w:color="auto"/>
            </w:tcBorders>
          </w:tcPr>
          <w:p w14:paraId="3D45EE8E" w14:textId="77777777" w:rsidR="00342A5E" w:rsidRPr="00B33133" w:rsidRDefault="00342A5E" w:rsidP="00E00300">
            <w:pPr>
              <w:jc w:val="right"/>
              <w:rPr>
                <w:rFonts w:ascii="Times New Roman" w:hAnsi="Times New Roman" w:cs="Times New Roman"/>
                <w:sz w:val="24"/>
                <w:szCs w:val="24"/>
              </w:rPr>
            </w:pPr>
            <w:r w:rsidRPr="00B33133">
              <w:rPr>
                <w:rFonts w:ascii="Times New Roman" w:hAnsi="Times New Roman" w:cs="Times New Roman"/>
                <w:sz w:val="24"/>
                <w:szCs w:val="24"/>
              </w:rPr>
              <w:t>Образец воды</w:t>
            </w:r>
          </w:p>
          <w:p w14:paraId="3EDD9BD9"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Показатель</w:t>
            </w:r>
          </w:p>
        </w:tc>
        <w:tc>
          <w:tcPr>
            <w:tcW w:w="2393" w:type="dxa"/>
          </w:tcPr>
          <w:p w14:paraId="56B09AA3"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Белый ключ</w:t>
            </w:r>
          </w:p>
        </w:tc>
        <w:tc>
          <w:tcPr>
            <w:tcW w:w="2393" w:type="dxa"/>
          </w:tcPr>
          <w:p w14:paraId="50295201"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Водопровод</w:t>
            </w:r>
          </w:p>
        </w:tc>
        <w:tc>
          <w:tcPr>
            <w:tcW w:w="2393" w:type="dxa"/>
          </w:tcPr>
          <w:p w14:paraId="5C3BD4B1"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Дистиллированная вода</w:t>
            </w:r>
          </w:p>
        </w:tc>
      </w:tr>
      <w:tr w:rsidR="00342A5E" w:rsidRPr="00B33133" w14:paraId="1588BDBC" w14:textId="77777777" w:rsidTr="00CF0185">
        <w:trPr>
          <w:jc w:val="center"/>
        </w:trPr>
        <w:tc>
          <w:tcPr>
            <w:tcW w:w="2392" w:type="dxa"/>
          </w:tcPr>
          <w:p w14:paraId="145C9C66"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 xml:space="preserve">Жесткость </w:t>
            </w:r>
          </w:p>
        </w:tc>
        <w:tc>
          <w:tcPr>
            <w:tcW w:w="2393" w:type="dxa"/>
          </w:tcPr>
          <w:p w14:paraId="3FE8AB14" w14:textId="77777777" w:rsidR="00342A5E"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5,5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p w14:paraId="5BF7F6AE" w14:textId="77777777" w:rsidR="00CF0185" w:rsidRPr="00B33133" w:rsidRDefault="00CF0185" w:rsidP="00E00300">
            <w:pPr>
              <w:rPr>
                <w:rFonts w:ascii="Times New Roman" w:hAnsi="Times New Roman" w:cs="Times New Roman"/>
                <w:sz w:val="24"/>
                <w:szCs w:val="24"/>
              </w:rPr>
            </w:pPr>
            <w:r w:rsidRPr="00B33133">
              <w:rPr>
                <w:rFonts w:ascii="Times New Roman" w:hAnsi="Times New Roman" w:cs="Times New Roman"/>
                <w:sz w:val="24"/>
                <w:szCs w:val="24"/>
              </w:rPr>
              <w:t>Средней жесткости</w:t>
            </w:r>
          </w:p>
        </w:tc>
        <w:tc>
          <w:tcPr>
            <w:tcW w:w="2393" w:type="dxa"/>
          </w:tcPr>
          <w:p w14:paraId="52BF57F0" w14:textId="77777777" w:rsidR="00342A5E"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3,1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p w14:paraId="119D6D27" w14:textId="77777777" w:rsidR="00CF0185" w:rsidRPr="00B33133" w:rsidRDefault="00CF0185" w:rsidP="00E00300">
            <w:pPr>
              <w:rPr>
                <w:rFonts w:ascii="Times New Roman" w:hAnsi="Times New Roman" w:cs="Times New Roman"/>
                <w:sz w:val="24"/>
                <w:szCs w:val="24"/>
              </w:rPr>
            </w:pPr>
            <w:r w:rsidRPr="00B33133">
              <w:rPr>
                <w:rFonts w:ascii="Times New Roman" w:hAnsi="Times New Roman" w:cs="Times New Roman"/>
                <w:sz w:val="24"/>
                <w:szCs w:val="24"/>
              </w:rPr>
              <w:t xml:space="preserve">Мягкая </w:t>
            </w:r>
          </w:p>
        </w:tc>
        <w:tc>
          <w:tcPr>
            <w:tcW w:w="2393" w:type="dxa"/>
          </w:tcPr>
          <w:p w14:paraId="5F713846" w14:textId="77777777" w:rsidR="00342A5E"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w:t>
            </w:r>
          </w:p>
        </w:tc>
      </w:tr>
      <w:tr w:rsidR="00342A5E" w:rsidRPr="00B33133" w14:paraId="689B54D3" w14:textId="77777777" w:rsidTr="00CF0185">
        <w:trPr>
          <w:jc w:val="center"/>
        </w:trPr>
        <w:tc>
          <w:tcPr>
            <w:tcW w:w="2392" w:type="dxa"/>
          </w:tcPr>
          <w:p w14:paraId="39E382C7"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 xml:space="preserve">Норма </w:t>
            </w:r>
          </w:p>
        </w:tc>
        <w:tc>
          <w:tcPr>
            <w:tcW w:w="2393" w:type="dxa"/>
          </w:tcPr>
          <w:p w14:paraId="681CEFF2" w14:textId="77777777" w:rsidR="00342A5E"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Не более 7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c>
          <w:tcPr>
            <w:tcW w:w="2393" w:type="dxa"/>
          </w:tcPr>
          <w:p w14:paraId="392E0715" w14:textId="77777777" w:rsidR="00342A5E" w:rsidRPr="00B33133" w:rsidRDefault="00342A5E" w:rsidP="00E00300">
            <w:pPr>
              <w:rPr>
                <w:rFonts w:ascii="Times New Roman" w:hAnsi="Times New Roman" w:cs="Times New Roman"/>
                <w:sz w:val="24"/>
                <w:szCs w:val="24"/>
              </w:rPr>
            </w:pPr>
            <w:r w:rsidRPr="00B33133">
              <w:rPr>
                <w:rFonts w:ascii="Times New Roman" w:hAnsi="Times New Roman" w:cs="Times New Roman"/>
                <w:sz w:val="24"/>
                <w:szCs w:val="24"/>
              </w:rPr>
              <w:t>Не более 7 мг-</w:t>
            </w:r>
            <w:proofErr w:type="spellStart"/>
            <w:r w:rsidRPr="00B33133">
              <w:rPr>
                <w:rFonts w:ascii="Times New Roman" w:hAnsi="Times New Roman" w:cs="Times New Roman"/>
                <w:sz w:val="24"/>
                <w:szCs w:val="24"/>
              </w:rPr>
              <w:t>экв</w:t>
            </w:r>
            <w:proofErr w:type="spellEnd"/>
            <w:r w:rsidRPr="00B33133">
              <w:rPr>
                <w:rFonts w:ascii="Times New Roman" w:hAnsi="Times New Roman" w:cs="Times New Roman"/>
                <w:sz w:val="24"/>
                <w:szCs w:val="24"/>
              </w:rPr>
              <w:t>/л</w:t>
            </w:r>
          </w:p>
        </w:tc>
        <w:tc>
          <w:tcPr>
            <w:tcW w:w="2393" w:type="dxa"/>
          </w:tcPr>
          <w:p w14:paraId="35D2873F" w14:textId="77777777" w:rsidR="00342A5E" w:rsidRPr="00B33133" w:rsidRDefault="00EA2052" w:rsidP="00E00300">
            <w:pPr>
              <w:rPr>
                <w:rFonts w:ascii="Times New Roman" w:hAnsi="Times New Roman" w:cs="Times New Roman"/>
                <w:sz w:val="24"/>
                <w:szCs w:val="24"/>
              </w:rPr>
            </w:pPr>
            <w:r w:rsidRPr="00B33133">
              <w:rPr>
                <w:rFonts w:ascii="Times New Roman" w:hAnsi="Times New Roman" w:cs="Times New Roman"/>
                <w:sz w:val="24"/>
                <w:szCs w:val="24"/>
              </w:rPr>
              <w:t>-</w:t>
            </w:r>
          </w:p>
        </w:tc>
      </w:tr>
    </w:tbl>
    <w:p w14:paraId="2A1213CC" w14:textId="77777777" w:rsidR="0094520E" w:rsidRPr="00B33133" w:rsidRDefault="00CF0185" w:rsidP="00E00300">
      <w:pPr>
        <w:spacing w:after="0" w:line="240" w:lineRule="auto"/>
        <w:ind w:firstLine="708"/>
        <w:rPr>
          <w:rFonts w:ascii="Times New Roman" w:hAnsi="Times New Roman" w:cs="Times New Roman"/>
          <w:sz w:val="28"/>
        </w:rPr>
      </w:pPr>
      <w:r w:rsidRPr="00B33133">
        <w:rPr>
          <w:rFonts w:ascii="Times New Roman" w:hAnsi="Times New Roman" w:cs="Times New Roman"/>
          <w:sz w:val="28"/>
        </w:rPr>
        <w:t xml:space="preserve">Жесткость воды в пробах в пределах нормы. </w:t>
      </w:r>
    </w:p>
    <w:p w14:paraId="128E373A" w14:textId="77777777" w:rsidR="00B96962" w:rsidRDefault="007D0432" w:rsidP="00E00300">
      <w:pPr>
        <w:pStyle w:val="a3"/>
        <w:spacing w:before="0" w:beforeAutospacing="0" w:after="0" w:afterAutospacing="0"/>
        <w:ind w:firstLine="720"/>
        <w:jc w:val="both"/>
        <w:rPr>
          <w:sz w:val="28"/>
          <w:szCs w:val="28"/>
        </w:rPr>
      </w:pPr>
      <w:r>
        <w:rPr>
          <w:sz w:val="28"/>
          <w:szCs w:val="28"/>
        </w:rPr>
        <w:t xml:space="preserve">Также проверить количество солей в пробах можно достаточно простым способом: на стекло поместили по одной капле каждой пробы воды. После полного испарения </w:t>
      </w:r>
      <w:r w:rsidR="00497126">
        <w:rPr>
          <w:sz w:val="28"/>
          <w:szCs w:val="28"/>
        </w:rPr>
        <w:t xml:space="preserve">на стекле остались следы солей. </w:t>
      </w:r>
    </w:p>
    <w:p w14:paraId="74E975CC" w14:textId="77777777" w:rsidR="003B44AF" w:rsidRPr="00FE155D" w:rsidRDefault="003B44AF" w:rsidP="00E00300">
      <w:pPr>
        <w:pStyle w:val="a3"/>
        <w:spacing w:before="0" w:beforeAutospacing="0" w:after="0" w:afterAutospacing="0"/>
        <w:ind w:firstLine="720"/>
        <w:jc w:val="both"/>
        <w:rPr>
          <w:sz w:val="28"/>
          <w:szCs w:val="28"/>
        </w:rPr>
      </w:pPr>
      <w:r>
        <w:rPr>
          <w:sz w:val="28"/>
          <w:szCs w:val="28"/>
        </w:rPr>
        <w:t xml:space="preserve">         </w:t>
      </w:r>
      <w:r>
        <w:rPr>
          <w:noProof/>
        </w:rPr>
        <w:drawing>
          <wp:inline distT="0" distB="0" distL="0" distR="0" wp14:anchorId="43C66E8B" wp14:editId="2E8BB0B3">
            <wp:extent cx="1743075" cy="105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43075" cy="105727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Pr>
          <w:noProof/>
        </w:rPr>
        <w:drawing>
          <wp:inline distT="0" distB="0" distL="0" distR="0" wp14:anchorId="40069393" wp14:editId="5758525B">
            <wp:extent cx="1561755" cy="106807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576954" cy="1078464"/>
                    </a:xfrm>
                    <a:prstGeom prst="rect">
                      <a:avLst/>
                    </a:prstGeom>
                    <a:ln>
                      <a:noFill/>
                    </a:ln>
                    <a:extLst>
                      <a:ext uri="{53640926-AAD7-44D8-BBD7-CCE9431645EC}">
                        <a14:shadowObscured xmlns:a14="http://schemas.microsoft.com/office/drawing/2010/main"/>
                      </a:ext>
                    </a:extLst>
                  </pic:spPr>
                </pic:pic>
              </a:graphicData>
            </a:graphic>
          </wp:inline>
        </w:drawing>
      </w:r>
    </w:p>
    <w:p w14:paraId="3B59091F" w14:textId="77777777" w:rsidR="00CF0185" w:rsidRPr="00497126" w:rsidRDefault="00103B4A" w:rsidP="00E00300">
      <w:pPr>
        <w:pStyle w:val="a3"/>
        <w:numPr>
          <w:ilvl w:val="0"/>
          <w:numId w:val="9"/>
        </w:numPr>
        <w:spacing w:before="0" w:beforeAutospacing="0" w:after="0" w:afterAutospacing="0"/>
        <w:jc w:val="both"/>
        <w:rPr>
          <w:b/>
          <w:sz w:val="28"/>
          <w:szCs w:val="28"/>
        </w:rPr>
      </w:pPr>
      <w:r w:rsidRPr="00FE155D">
        <w:rPr>
          <w:b/>
          <w:sz w:val="28"/>
          <w:szCs w:val="28"/>
        </w:rPr>
        <w:t>Микробиологический анализ.</w:t>
      </w:r>
    </w:p>
    <w:p w14:paraId="61BFC765" w14:textId="77777777" w:rsidR="00103B4A" w:rsidRPr="00FE155D" w:rsidRDefault="005372EF" w:rsidP="00E00300">
      <w:pPr>
        <w:spacing w:after="0" w:line="240" w:lineRule="auto"/>
        <w:ind w:firstLine="708"/>
        <w:jc w:val="both"/>
        <w:rPr>
          <w:rFonts w:ascii="Times New Roman" w:hAnsi="Times New Roman" w:cs="Times New Roman"/>
          <w:sz w:val="28"/>
          <w:szCs w:val="28"/>
        </w:rPr>
      </w:pPr>
      <w:r>
        <w:rPr>
          <w:noProof/>
        </w:rPr>
        <w:drawing>
          <wp:anchor distT="0" distB="0" distL="114300" distR="114300" simplePos="0" relativeHeight="251662336" behindDoc="0" locked="0" layoutInCell="1" allowOverlap="1" wp14:anchorId="725C52BC" wp14:editId="5ADEE2CB">
            <wp:simplePos x="0" y="0"/>
            <wp:positionH relativeFrom="margin">
              <wp:align>right</wp:align>
            </wp:positionH>
            <wp:positionV relativeFrom="margin">
              <wp:posOffset>6372225</wp:posOffset>
            </wp:positionV>
            <wp:extent cx="3371850" cy="2119104"/>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71850" cy="2119104"/>
                    </a:xfrm>
                    <a:prstGeom prst="rect">
                      <a:avLst/>
                    </a:prstGeom>
                    <a:ln>
                      <a:noFill/>
                    </a:ln>
                    <a:extLst>
                      <a:ext uri="{53640926-AAD7-44D8-BBD7-CCE9431645EC}">
                        <a14:shadowObscured xmlns:a14="http://schemas.microsoft.com/office/drawing/2010/main"/>
                      </a:ext>
                    </a:extLst>
                  </pic:spPr>
                </pic:pic>
              </a:graphicData>
            </a:graphic>
          </wp:anchor>
        </w:drawing>
      </w:r>
      <w:r w:rsidR="00497126">
        <w:rPr>
          <w:rFonts w:ascii="Times New Roman" w:hAnsi="Times New Roman" w:cs="Times New Roman"/>
          <w:sz w:val="28"/>
          <w:szCs w:val="28"/>
        </w:rPr>
        <w:t xml:space="preserve">Выращивание </w:t>
      </w:r>
      <w:r w:rsidR="00CF0185" w:rsidRPr="00FE155D">
        <w:rPr>
          <w:rFonts w:ascii="Times New Roman" w:hAnsi="Times New Roman" w:cs="Times New Roman"/>
          <w:sz w:val="28"/>
          <w:szCs w:val="28"/>
        </w:rPr>
        <w:t xml:space="preserve">бактерий </w:t>
      </w:r>
      <w:r w:rsidR="00103B4A" w:rsidRPr="00FE155D">
        <w:rPr>
          <w:rFonts w:ascii="Times New Roman" w:hAnsi="Times New Roman" w:cs="Times New Roman"/>
          <w:sz w:val="28"/>
          <w:szCs w:val="28"/>
        </w:rPr>
        <w:t xml:space="preserve">на желатине. Предварительно </w:t>
      </w:r>
      <w:r w:rsidR="00CF0185" w:rsidRPr="00FE155D">
        <w:rPr>
          <w:rFonts w:ascii="Times New Roman" w:hAnsi="Times New Roman" w:cs="Times New Roman"/>
          <w:sz w:val="28"/>
          <w:szCs w:val="28"/>
        </w:rPr>
        <w:t xml:space="preserve">простерилизовали </w:t>
      </w:r>
      <w:r w:rsidR="00103B4A" w:rsidRPr="00FE155D">
        <w:rPr>
          <w:rFonts w:ascii="Times New Roman" w:hAnsi="Times New Roman" w:cs="Times New Roman"/>
          <w:sz w:val="28"/>
          <w:szCs w:val="28"/>
        </w:rPr>
        <w:t xml:space="preserve">пробирки, колбы и чашки Петри сухим жаром в сушильном шкафу. Затем </w:t>
      </w:r>
      <w:r w:rsidR="00CF0185" w:rsidRPr="00FE155D">
        <w:rPr>
          <w:rFonts w:ascii="Times New Roman" w:hAnsi="Times New Roman" w:cs="Times New Roman"/>
          <w:sz w:val="28"/>
          <w:szCs w:val="28"/>
        </w:rPr>
        <w:t xml:space="preserve">поместили </w:t>
      </w:r>
      <w:r w:rsidR="00103B4A" w:rsidRPr="00FE155D">
        <w:rPr>
          <w:rFonts w:ascii="Times New Roman" w:hAnsi="Times New Roman" w:cs="Times New Roman"/>
          <w:sz w:val="28"/>
          <w:szCs w:val="28"/>
        </w:rPr>
        <w:t xml:space="preserve">желатин небольшими кусочками в </w:t>
      </w:r>
      <w:r w:rsidR="00103B4A" w:rsidRPr="00FE155D">
        <w:rPr>
          <w:rFonts w:ascii="Times New Roman" w:hAnsi="Times New Roman" w:cs="Times New Roman"/>
          <w:sz w:val="28"/>
          <w:szCs w:val="28"/>
        </w:rPr>
        <w:lastRenderedPageBreak/>
        <w:t>колбу с прозрачным мясным бульоном, туда ж</w:t>
      </w:r>
      <w:r w:rsidR="00CF0185" w:rsidRPr="00FE155D">
        <w:rPr>
          <w:rFonts w:ascii="Times New Roman" w:hAnsi="Times New Roman" w:cs="Times New Roman"/>
          <w:sz w:val="28"/>
          <w:szCs w:val="28"/>
        </w:rPr>
        <w:t xml:space="preserve">е для питания бактерий добавили </w:t>
      </w:r>
      <w:r w:rsidR="00103B4A" w:rsidRPr="00FE155D">
        <w:rPr>
          <w:rFonts w:ascii="Times New Roman" w:hAnsi="Times New Roman" w:cs="Times New Roman"/>
          <w:sz w:val="28"/>
          <w:szCs w:val="28"/>
        </w:rPr>
        <w:t xml:space="preserve"> сахар. Затем полу</w:t>
      </w:r>
      <w:r w:rsidR="00CF0185" w:rsidRPr="00FE155D">
        <w:rPr>
          <w:rFonts w:ascii="Times New Roman" w:hAnsi="Times New Roman" w:cs="Times New Roman"/>
          <w:sz w:val="28"/>
          <w:szCs w:val="28"/>
        </w:rPr>
        <w:t>чившуюся в колбе смесь трижды стерилизовали на в</w:t>
      </w:r>
      <w:r w:rsidR="00497126">
        <w:rPr>
          <w:rFonts w:ascii="Times New Roman" w:hAnsi="Times New Roman" w:cs="Times New Roman"/>
          <w:sz w:val="28"/>
          <w:szCs w:val="28"/>
        </w:rPr>
        <w:t xml:space="preserve">одяной бане в течении 10 минут </w:t>
      </w:r>
      <w:r w:rsidR="00CF0185" w:rsidRPr="00FE155D">
        <w:rPr>
          <w:rFonts w:ascii="Times New Roman" w:hAnsi="Times New Roman" w:cs="Times New Roman"/>
          <w:sz w:val="28"/>
          <w:szCs w:val="28"/>
        </w:rPr>
        <w:t>и разлили</w:t>
      </w:r>
      <w:r w:rsidR="00103B4A" w:rsidRPr="00FE155D">
        <w:rPr>
          <w:rFonts w:ascii="Times New Roman" w:hAnsi="Times New Roman" w:cs="Times New Roman"/>
          <w:sz w:val="28"/>
          <w:szCs w:val="28"/>
        </w:rPr>
        <w:t xml:space="preserve"> в чашки Петри</w:t>
      </w:r>
      <w:r w:rsidR="00CF0185" w:rsidRPr="00FE155D">
        <w:rPr>
          <w:rFonts w:ascii="Times New Roman" w:hAnsi="Times New Roman" w:cs="Times New Roman"/>
          <w:sz w:val="28"/>
          <w:szCs w:val="28"/>
        </w:rPr>
        <w:t>. П</w:t>
      </w:r>
      <w:r w:rsidR="00103B4A" w:rsidRPr="00FE155D">
        <w:rPr>
          <w:rFonts w:ascii="Times New Roman" w:hAnsi="Times New Roman" w:cs="Times New Roman"/>
          <w:sz w:val="28"/>
          <w:szCs w:val="28"/>
        </w:rPr>
        <w:t>осле чег</w:t>
      </w:r>
      <w:r w:rsidR="00CF0185" w:rsidRPr="00FE155D">
        <w:rPr>
          <w:rFonts w:ascii="Times New Roman" w:hAnsi="Times New Roman" w:cs="Times New Roman"/>
          <w:sz w:val="28"/>
          <w:szCs w:val="28"/>
        </w:rPr>
        <w:t xml:space="preserve">о эти стеклянные чашки закрыли </w:t>
      </w:r>
      <w:r w:rsidR="00103B4A" w:rsidRPr="00FE155D">
        <w:rPr>
          <w:rFonts w:ascii="Times New Roman" w:hAnsi="Times New Roman" w:cs="Times New Roman"/>
          <w:sz w:val="28"/>
          <w:szCs w:val="28"/>
        </w:rPr>
        <w:t xml:space="preserve"> стеклянными крышками</w:t>
      </w:r>
      <w:r w:rsidR="00CF0185" w:rsidRPr="00FE155D">
        <w:rPr>
          <w:rFonts w:ascii="Times New Roman" w:hAnsi="Times New Roman" w:cs="Times New Roman"/>
          <w:sz w:val="28"/>
          <w:szCs w:val="28"/>
        </w:rPr>
        <w:t xml:space="preserve"> и вновь стерилизовали, ч</w:t>
      </w:r>
      <w:r w:rsidR="00103B4A" w:rsidRPr="00FE155D">
        <w:rPr>
          <w:rFonts w:ascii="Times New Roman" w:hAnsi="Times New Roman" w:cs="Times New Roman"/>
          <w:sz w:val="28"/>
          <w:szCs w:val="28"/>
        </w:rPr>
        <w:t>тобы убить всех бактерий в питательной среде три дня подряд по 20 минут (дробная стерилизация).</w:t>
      </w:r>
      <w:r w:rsidR="00CF0185" w:rsidRPr="00FE155D">
        <w:rPr>
          <w:rFonts w:ascii="Times New Roman" w:hAnsi="Times New Roman" w:cs="Times New Roman"/>
          <w:sz w:val="28"/>
          <w:szCs w:val="28"/>
        </w:rPr>
        <w:t xml:space="preserve"> После предварительной обработки желатин застыл в чашках Петри в виде горизонтальных поверхностей. Затем стерильными в</w:t>
      </w:r>
      <w:r w:rsidR="00362AD4" w:rsidRPr="00FE155D">
        <w:rPr>
          <w:rFonts w:ascii="Times New Roman" w:hAnsi="Times New Roman" w:cs="Times New Roman"/>
          <w:sz w:val="28"/>
          <w:szCs w:val="28"/>
        </w:rPr>
        <w:t xml:space="preserve">атными палочками, которые обмакнули в образцы воды, нанесли на поверхность желатина мазки. </w:t>
      </w:r>
      <w:r w:rsidR="00103B4A" w:rsidRPr="00FE155D">
        <w:rPr>
          <w:rFonts w:ascii="Times New Roman" w:hAnsi="Times New Roman" w:cs="Times New Roman"/>
          <w:sz w:val="28"/>
          <w:szCs w:val="28"/>
        </w:rPr>
        <w:t xml:space="preserve">Через </w:t>
      </w:r>
      <w:r w:rsidR="00362AD4" w:rsidRPr="00FE155D">
        <w:rPr>
          <w:rFonts w:ascii="Times New Roman" w:hAnsi="Times New Roman" w:cs="Times New Roman"/>
          <w:sz w:val="28"/>
          <w:szCs w:val="28"/>
        </w:rPr>
        <w:t xml:space="preserve">два дня </w:t>
      </w:r>
      <w:r w:rsidR="00103B4A" w:rsidRPr="00FE155D">
        <w:rPr>
          <w:rFonts w:ascii="Times New Roman" w:hAnsi="Times New Roman" w:cs="Times New Roman"/>
          <w:sz w:val="28"/>
          <w:szCs w:val="28"/>
        </w:rPr>
        <w:t xml:space="preserve">мы </w:t>
      </w:r>
      <w:r w:rsidR="00362AD4" w:rsidRPr="00FE155D">
        <w:rPr>
          <w:rFonts w:ascii="Times New Roman" w:hAnsi="Times New Roman" w:cs="Times New Roman"/>
          <w:sz w:val="28"/>
          <w:szCs w:val="28"/>
        </w:rPr>
        <w:t>увидели</w:t>
      </w:r>
      <w:r w:rsidR="00103B4A" w:rsidRPr="00FE155D">
        <w:rPr>
          <w:rFonts w:ascii="Times New Roman" w:hAnsi="Times New Roman" w:cs="Times New Roman"/>
          <w:sz w:val="28"/>
          <w:szCs w:val="28"/>
        </w:rPr>
        <w:t xml:space="preserve"> пятна на том месте, где были сделаны </w:t>
      </w:r>
      <w:r w:rsidR="00362AD4" w:rsidRPr="00FE155D">
        <w:rPr>
          <w:rFonts w:ascii="Times New Roman" w:hAnsi="Times New Roman" w:cs="Times New Roman"/>
          <w:sz w:val="28"/>
          <w:szCs w:val="28"/>
        </w:rPr>
        <w:t xml:space="preserve"> мазки</w:t>
      </w:r>
      <w:r w:rsidR="00103B4A" w:rsidRPr="00FE155D">
        <w:rPr>
          <w:rFonts w:ascii="Times New Roman" w:hAnsi="Times New Roman" w:cs="Times New Roman"/>
          <w:sz w:val="28"/>
          <w:szCs w:val="28"/>
        </w:rPr>
        <w:t>.</w:t>
      </w:r>
    </w:p>
    <w:tbl>
      <w:tblPr>
        <w:tblStyle w:val="a8"/>
        <w:tblW w:w="0" w:type="auto"/>
        <w:tblInd w:w="-289" w:type="dxa"/>
        <w:tblLayout w:type="fixed"/>
        <w:tblLook w:val="04A0" w:firstRow="1" w:lastRow="0" w:firstColumn="1" w:lastColumn="0" w:noHBand="0" w:noVBand="1"/>
      </w:tblPr>
      <w:tblGrid>
        <w:gridCol w:w="2408"/>
        <w:gridCol w:w="2409"/>
        <w:gridCol w:w="2408"/>
        <w:gridCol w:w="2409"/>
      </w:tblGrid>
      <w:tr w:rsidR="00052D61" w:rsidRPr="00FE155D" w14:paraId="47F83574" w14:textId="77777777" w:rsidTr="00052D61">
        <w:tc>
          <w:tcPr>
            <w:tcW w:w="2408" w:type="dxa"/>
            <w:tcBorders>
              <w:tl2br w:val="single" w:sz="4" w:space="0" w:color="auto"/>
            </w:tcBorders>
          </w:tcPr>
          <w:p w14:paraId="1551656E" w14:textId="77777777" w:rsidR="00103B4A" w:rsidRPr="00FE155D" w:rsidRDefault="00103B4A" w:rsidP="00E00300">
            <w:pPr>
              <w:pStyle w:val="a3"/>
              <w:spacing w:before="0" w:beforeAutospacing="0" w:after="0" w:afterAutospacing="0"/>
              <w:jc w:val="right"/>
              <w:rPr>
                <w:szCs w:val="28"/>
              </w:rPr>
            </w:pPr>
            <w:r w:rsidRPr="00FE155D">
              <w:rPr>
                <w:szCs w:val="28"/>
              </w:rPr>
              <w:t>Образец воды</w:t>
            </w:r>
          </w:p>
          <w:p w14:paraId="6EACEA79" w14:textId="77777777" w:rsidR="00103B4A" w:rsidRPr="00FE155D" w:rsidRDefault="00103B4A" w:rsidP="00E00300">
            <w:pPr>
              <w:pStyle w:val="a3"/>
              <w:spacing w:before="0" w:beforeAutospacing="0" w:after="0" w:afterAutospacing="0"/>
              <w:jc w:val="both"/>
              <w:rPr>
                <w:szCs w:val="28"/>
              </w:rPr>
            </w:pPr>
            <w:r w:rsidRPr="00FE155D">
              <w:rPr>
                <w:szCs w:val="28"/>
              </w:rPr>
              <w:t>Показатель</w:t>
            </w:r>
          </w:p>
        </w:tc>
        <w:tc>
          <w:tcPr>
            <w:tcW w:w="2409" w:type="dxa"/>
          </w:tcPr>
          <w:p w14:paraId="7AAC2907" w14:textId="77777777" w:rsidR="00103B4A" w:rsidRPr="00FE155D" w:rsidRDefault="00103B4A" w:rsidP="00E00300">
            <w:pPr>
              <w:pStyle w:val="a3"/>
              <w:spacing w:before="0" w:beforeAutospacing="0" w:after="0" w:afterAutospacing="0"/>
              <w:jc w:val="both"/>
              <w:rPr>
                <w:szCs w:val="28"/>
              </w:rPr>
            </w:pPr>
            <w:r w:rsidRPr="00FE155D">
              <w:rPr>
                <w:szCs w:val="28"/>
              </w:rPr>
              <w:t>Белый ключ</w:t>
            </w:r>
          </w:p>
        </w:tc>
        <w:tc>
          <w:tcPr>
            <w:tcW w:w="2408" w:type="dxa"/>
          </w:tcPr>
          <w:p w14:paraId="39AEE229" w14:textId="77777777" w:rsidR="00103B4A" w:rsidRPr="00FE155D" w:rsidRDefault="00103B4A" w:rsidP="00E00300">
            <w:pPr>
              <w:pStyle w:val="a3"/>
              <w:spacing w:before="0" w:beforeAutospacing="0" w:after="0" w:afterAutospacing="0"/>
              <w:jc w:val="both"/>
              <w:rPr>
                <w:szCs w:val="28"/>
              </w:rPr>
            </w:pPr>
            <w:r w:rsidRPr="00FE155D">
              <w:rPr>
                <w:szCs w:val="28"/>
              </w:rPr>
              <w:t>Водопровод</w:t>
            </w:r>
          </w:p>
        </w:tc>
        <w:tc>
          <w:tcPr>
            <w:tcW w:w="2409" w:type="dxa"/>
          </w:tcPr>
          <w:p w14:paraId="0527190A" w14:textId="77777777" w:rsidR="00103B4A" w:rsidRPr="00FE155D" w:rsidRDefault="00103B4A" w:rsidP="00E00300">
            <w:pPr>
              <w:pStyle w:val="a3"/>
              <w:spacing w:before="0" w:beforeAutospacing="0" w:after="0" w:afterAutospacing="0"/>
              <w:jc w:val="both"/>
              <w:rPr>
                <w:szCs w:val="28"/>
              </w:rPr>
            </w:pPr>
            <w:r w:rsidRPr="00FE155D">
              <w:rPr>
                <w:szCs w:val="28"/>
              </w:rPr>
              <w:t>Дистиллированная вода</w:t>
            </w:r>
          </w:p>
        </w:tc>
      </w:tr>
      <w:tr w:rsidR="00052D61" w:rsidRPr="00FE155D" w14:paraId="674F89D9" w14:textId="77777777" w:rsidTr="00052D61">
        <w:tc>
          <w:tcPr>
            <w:tcW w:w="2408" w:type="dxa"/>
          </w:tcPr>
          <w:p w14:paraId="18276C0C" w14:textId="77777777" w:rsidR="00103B4A" w:rsidRPr="00FE155D" w:rsidRDefault="00103B4A" w:rsidP="00E00300">
            <w:pPr>
              <w:pStyle w:val="a3"/>
              <w:spacing w:before="0" w:beforeAutospacing="0" w:after="0" w:afterAutospacing="0"/>
              <w:jc w:val="both"/>
              <w:rPr>
                <w:szCs w:val="28"/>
              </w:rPr>
            </w:pPr>
            <w:proofErr w:type="spellStart"/>
            <w:r w:rsidRPr="00FE155D">
              <w:rPr>
                <w:bCs/>
                <w:szCs w:val="28"/>
              </w:rPr>
              <w:t>Микробилогия</w:t>
            </w:r>
            <w:proofErr w:type="spellEnd"/>
          </w:p>
        </w:tc>
        <w:tc>
          <w:tcPr>
            <w:tcW w:w="2409" w:type="dxa"/>
          </w:tcPr>
          <w:p w14:paraId="3B68D815" w14:textId="77777777" w:rsidR="00103B4A" w:rsidRPr="00FE155D" w:rsidRDefault="00103B4A" w:rsidP="00E00300">
            <w:pPr>
              <w:pStyle w:val="a3"/>
              <w:spacing w:before="0" w:beforeAutospacing="0" w:after="0" w:afterAutospacing="0"/>
              <w:jc w:val="both"/>
              <w:rPr>
                <w:szCs w:val="28"/>
              </w:rPr>
            </w:pPr>
            <w:r w:rsidRPr="00FE155D">
              <w:rPr>
                <w:szCs w:val="28"/>
              </w:rPr>
              <w:t>+</w:t>
            </w:r>
          </w:p>
          <w:p w14:paraId="403681A9" w14:textId="77777777" w:rsidR="00103B4A" w:rsidRPr="00FE155D" w:rsidRDefault="00103B4A" w:rsidP="00E00300">
            <w:pPr>
              <w:pStyle w:val="a3"/>
              <w:spacing w:before="0" w:beforeAutospacing="0" w:after="0" w:afterAutospacing="0"/>
              <w:jc w:val="both"/>
              <w:rPr>
                <w:szCs w:val="28"/>
              </w:rPr>
            </w:pPr>
            <w:r w:rsidRPr="00FE155D">
              <w:rPr>
                <w:szCs w:val="28"/>
              </w:rPr>
              <w:t>(предположительно стафилококк)</w:t>
            </w:r>
          </w:p>
        </w:tc>
        <w:tc>
          <w:tcPr>
            <w:tcW w:w="2408" w:type="dxa"/>
          </w:tcPr>
          <w:p w14:paraId="0618F6AE" w14:textId="77777777" w:rsidR="00103B4A" w:rsidRPr="00FE155D" w:rsidRDefault="00103B4A" w:rsidP="00E00300">
            <w:pPr>
              <w:pStyle w:val="a3"/>
              <w:spacing w:before="0" w:beforeAutospacing="0" w:after="0" w:afterAutospacing="0"/>
              <w:jc w:val="both"/>
              <w:rPr>
                <w:szCs w:val="28"/>
              </w:rPr>
            </w:pPr>
            <w:r w:rsidRPr="00FE155D">
              <w:rPr>
                <w:szCs w:val="28"/>
              </w:rPr>
              <w:t>+</w:t>
            </w:r>
          </w:p>
          <w:p w14:paraId="06BC333A" w14:textId="77777777" w:rsidR="00103B4A" w:rsidRPr="00FE155D" w:rsidRDefault="00103B4A" w:rsidP="00E00300">
            <w:pPr>
              <w:pStyle w:val="a3"/>
              <w:spacing w:before="0" w:beforeAutospacing="0" w:after="0" w:afterAutospacing="0"/>
              <w:jc w:val="both"/>
              <w:rPr>
                <w:szCs w:val="28"/>
              </w:rPr>
            </w:pPr>
            <w:r w:rsidRPr="00FE155D">
              <w:rPr>
                <w:szCs w:val="28"/>
              </w:rPr>
              <w:t>(предположительно</w:t>
            </w:r>
            <w:r w:rsidR="0094520E" w:rsidRPr="00FE155D">
              <w:rPr>
                <w:szCs w:val="28"/>
              </w:rPr>
              <w:t xml:space="preserve"> кишечная палочка)</w:t>
            </w:r>
            <w:r w:rsidRPr="00FE155D">
              <w:rPr>
                <w:szCs w:val="28"/>
              </w:rPr>
              <w:t xml:space="preserve"> </w:t>
            </w:r>
          </w:p>
        </w:tc>
        <w:tc>
          <w:tcPr>
            <w:tcW w:w="2409" w:type="dxa"/>
          </w:tcPr>
          <w:p w14:paraId="7D05EC84" w14:textId="77777777" w:rsidR="00103B4A" w:rsidRPr="00FE155D" w:rsidRDefault="00103B4A" w:rsidP="00E00300">
            <w:pPr>
              <w:pStyle w:val="a3"/>
              <w:spacing w:before="0" w:beforeAutospacing="0" w:after="0" w:afterAutospacing="0"/>
              <w:jc w:val="both"/>
              <w:rPr>
                <w:szCs w:val="28"/>
              </w:rPr>
            </w:pPr>
            <w:r w:rsidRPr="00FE155D">
              <w:rPr>
                <w:szCs w:val="28"/>
              </w:rPr>
              <w:t>-</w:t>
            </w:r>
          </w:p>
        </w:tc>
      </w:tr>
      <w:tr w:rsidR="00052D61" w:rsidRPr="00FE155D" w14:paraId="3FE75F34" w14:textId="77777777" w:rsidTr="00052D61">
        <w:tc>
          <w:tcPr>
            <w:tcW w:w="2408" w:type="dxa"/>
          </w:tcPr>
          <w:p w14:paraId="71683A72" w14:textId="77777777" w:rsidR="00362AD4" w:rsidRDefault="00362AD4" w:rsidP="00E00300">
            <w:pPr>
              <w:pStyle w:val="a3"/>
              <w:spacing w:before="0" w:beforeAutospacing="0" w:after="0" w:afterAutospacing="0"/>
              <w:jc w:val="both"/>
              <w:rPr>
                <w:bCs/>
                <w:szCs w:val="28"/>
              </w:rPr>
            </w:pPr>
            <w:r w:rsidRPr="00FE155D">
              <w:rPr>
                <w:bCs/>
                <w:szCs w:val="28"/>
              </w:rPr>
              <w:t xml:space="preserve">Норма </w:t>
            </w:r>
          </w:p>
          <w:p w14:paraId="469727D7" w14:textId="77777777" w:rsidR="00052D61" w:rsidRPr="00FE155D" w:rsidRDefault="00052D61" w:rsidP="00E00300">
            <w:pPr>
              <w:pStyle w:val="a3"/>
              <w:spacing w:before="0" w:beforeAutospacing="0" w:after="0" w:afterAutospacing="0"/>
              <w:jc w:val="both"/>
              <w:rPr>
                <w:bCs/>
                <w:szCs w:val="28"/>
              </w:rPr>
            </w:pPr>
          </w:p>
        </w:tc>
        <w:tc>
          <w:tcPr>
            <w:tcW w:w="2409" w:type="dxa"/>
          </w:tcPr>
          <w:p w14:paraId="2FE049D5" w14:textId="77777777" w:rsidR="00362AD4" w:rsidRPr="00FE155D" w:rsidRDefault="0038017A" w:rsidP="00E00300">
            <w:pPr>
              <w:pStyle w:val="a3"/>
              <w:spacing w:before="0" w:beforeAutospacing="0" w:after="0" w:afterAutospacing="0"/>
              <w:jc w:val="both"/>
              <w:rPr>
                <w:szCs w:val="28"/>
              </w:rPr>
            </w:pPr>
            <w:r w:rsidRPr="00FE155D">
              <w:rPr>
                <w:szCs w:val="28"/>
              </w:rPr>
              <w:t xml:space="preserve">Отсутствие </w:t>
            </w:r>
          </w:p>
        </w:tc>
        <w:tc>
          <w:tcPr>
            <w:tcW w:w="2408" w:type="dxa"/>
          </w:tcPr>
          <w:p w14:paraId="4A7D4B57" w14:textId="77777777" w:rsidR="00362AD4" w:rsidRPr="00FE155D" w:rsidRDefault="0038017A" w:rsidP="00E00300">
            <w:pPr>
              <w:pStyle w:val="a3"/>
              <w:spacing w:before="0" w:beforeAutospacing="0" w:after="0" w:afterAutospacing="0"/>
              <w:jc w:val="both"/>
              <w:rPr>
                <w:szCs w:val="28"/>
              </w:rPr>
            </w:pPr>
            <w:r w:rsidRPr="00FE155D">
              <w:rPr>
                <w:szCs w:val="28"/>
              </w:rPr>
              <w:t xml:space="preserve">Отсутствие </w:t>
            </w:r>
          </w:p>
        </w:tc>
        <w:tc>
          <w:tcPr>
            <w:tcW w:w="2409" w:type="dxa"/>
          </w:tcPr>
          <w:p w14:paraId="43C03613" w14:textId="77777777" w:rsidR="00362AD4" w:rsidRPr="00FE155D" w:rsidRDefault="0038017A" w:rsidP="00E00300">
            <w:pPr>
              <w:pStyle w:val="a3"/>
              <w:spacing w:before="0" w:beforeAutospacing="0" w:after="0" w:afterAutospacing="0"/>
              <w:jc w:val="both"/>
              <w:rPr>
                <w:szCs w:val="28"/>
              </w:rPr>
            </w:pPr>
            <w:r w:rsidRPr="00FE155D">
              <w:rPr>
                <w:szCs w:val="28"/>
              </w:rPr>
              <w:t xml:space="preserve">Отсутствие </w:t>
            </w:r>
          </w:p>
        </w:tc>
      </w:tr>
      <w:tr w:rsidR="00052D61" w:rsidRPr="00FE155D" w14:paraId="1A09ADD9" w14:textId="77777777" w:rsidTr="00052D61">
        <w:tc>
          <w:tcPr>
            <w:tcW w:w="2408" w:type="dxa"/>
          </w:tcPr>
          <w:p w14:paraId="2A3C21BD" w14:textId="77777777" w:rsidR="00052D61" w:rsidRPr="00FE155D" w:rsidRDefault="00052D61" w:rsidP="00E00300">
            <w:pPr>
              <w:pStyle w:val="a3"/>
              <w:spacing w:before="0" w:beforeAutospacing="0" w:after="0" w:afterAutospacing="0"/>
              <w:jc w:val="both"/>
              <w:rPr>
                <w:bCs/>
                <w:szCs w:val="28"/>
              </w:rPr>
            </w:pPr>
          </w:p>
        </w:tc>
        <w:tc>
          <w:tcPr>
            <w:tcW w:w="2409" w:type="dxa"/>
          </w:tcPr>
          <w:p w14:paraId="5FE70CF3" w14:textId="77777777" w:rsidR="00052D61" w:rsidRPr="00FE155D" w:rsidRDefault="00052D61" w:rsidP="00E00300">
            <w:pPr>
              <w:pStyle w:val="a3"/>
              <w:spacing w:before="0" w:beforeAutospacing="0" w:after="0" w:afterAutospacing="0"/>
              <w:jc w:val="both"/>
              <w:rPr>
                <w:szCs w:val="28"/>
              </w:rPr>
            </w:pPr>
            <w:r>
              <w:rPr>
                <w:noProof/>
              </w:rPr>
              <w:drawing>
                <wp:inline distT="0" distB="0" distL="0" distR="0" wp14:anchorId="33AF6030" wp14:editId="6A09CE21">
                  <wp:extent cx="1539909" cy="13144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546329" cy="1319930"/>
                          </a:xfrm>
                          <a:prstGeom prst="rect">
                            <a:avLst/>
                          </a:prstGeom>
                          <a:ln>
                            <a:noFill/>
                          </a:ln>
                          <a:extLst>
                            <a:ext uri="{53640926-AAD7-44D8-BBD7-CCE9431645EC}">
                              <a14:shadowObscured xmlns:a14="http://schemas.microsoft.com/office/drawing/2010/main"/>
                            </a:ext>
                          </a:extLst>
                        </pic:spPr>
                      </pic:pic>
                    </a:graphicData>
                  </a:graphic>
                </wp:inline>
              </w:drawing>
            </w:r>
          </w:p>
        </w:tc>
        <w:tc>
          <w:tcPr>
            <w:tcW w:w="2408" w:type="dxa"/>
          </w:tcPr>
          <w:p w14:paraId="3DE8B672" w14:textId="77777777" w:rsidR="00052D61" w:rsidRPr="00FE155D" w:rsidRDefault="00052D61" w:rsidP="00E00300">
            <w:pPr>
              <w:pStyle w:val="a3"/>
              <w:spacing w:before="0" w:beforeAutospacing="0" w:after="0" w:afterAutospacing="0"/>
              <w:jc w:val="both"/>
              <w:rPr>
                <w:szCs w:val="28"/>
              </w:rPr>
            </w:pPr>
            <w:r>
              <w:rPr>
                <w:noProof/>
              </w:rPr>
              <w:drawing>
                <wp:inline distT="0" distB="0" distL="0" distR="0" wp14:anchorId="1535A6C7" wp14:editId="464BCB27">
                  <wp:extent cx="1424940" cy="1313646"/>
                  <wp:effectExtent l="0" t="0" r="381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431202" cy="1319419"/>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tcPr>
          <w:p w14:paraId="23AC0A09" w14:textId="77777777" w:rsidR="00052D61" w:rsidRPr="00FE155D" w:rsidRDefault="00052D61" w:rsidP="00E00300">
            <w:pPr>
              <w:pStyle w:val="a3"/>
              <w:spacing w:before="0" w:beforeAutospacing="0" w:after="0" w:afterAutospacing="0"/>
              <w:jc w:val="both"/>
              <w:rPr>
                <w:szCs w:val="28"/>
              </w:rPr>
            </w:pPr>
            <w:r>
              <w:rPr>
                <w:noProof/>
              </w:rPr>
              <w:drawing>
                <wp:inline distT="0" distB="0" distL="0" distR="0" wp14:anchorId="64BD6D1C" wp14:editId="520FB21F">
                  <wp:extent cx="1429385" cy="131644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433954" cy="13206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5F289D" w14:textId="77777777" w:rsidR="002F5DBA" w:rsidRPr="00FE155D" w:rsidRDefault="002F5DBA" w:rsidP="00E00300">
      <w:pPr>
        <w:spacing w:after="0" w:line="240" w:lineRule="auto"/>
        <w:jc w:val="both"/>
        <w:rPr>
          <w:rFonts w:ascii="Times New Roman" w:hAnsi="Times New Roman" w:cs="Times New Roman"/>
          <w:sz w:val="28"/>
          <w:szCs w:val="28"/>
        </w:rPr>
      </w:pPr>
    </w:p>
    <w:p w14:paraId="5DA5CD26" w14:textId="77777777" w:rsidR="0038017A" w:rsidRPr="00FE155D" w:rsidRDefault="0038017A" w:rsidP="00E00300">
      <w:pPr>
        <w:spacing w:after="0" w:line="240" w:lineRule="auto"/>
        <w:jc w:val="both"/>
        <w:rPr>
          <w:rFonts w:ascii="Times New Roman" w:hAnsi="Times New Roman" w:cs="Times New Roman"/>
          <w:sz w:val="28"/>
          <w:szCs w:val="28"/>
        </w:rPr>
      </w:pPr>
      <w:r w:rsidRPr="00FE155D">
        <w:rPr>
          <w:rFonts w:ascii="Times New Roman" w:hAnsi="Times New Roman" w:cs="Times New Roman"/>
          <w:sz w:val="28"/>
          <w:szCs w:val="28"/>
        </w:rPr>
        <w:tab/>
        <w:t>В пробах воды из природного источника и водопровода были обнаружены бактерии.</w:t>
      </w:r>
    </w:p>
    <w:p w14:paraId="3CBC1AE6" w14:textId="77777777" w:rsidR="00FE155D" w:rsidRPr="00497126" w:rsidRDefault="00FE155D" w:rsidP="00E00300">
      <w:pPr>
        <w:spacing w:line="240" w:lineRule="auto"/>
      </w:pPr>
    </w:p>
    <w:p w14:paraId="1760C798" w14:textId="77777777" w:rsidR="00FE155D" w:rsidRPr="00497126" w:rsidRDefault="00FE155D" w:rsidP="00E00300">
      <w:pPr>
        <w:spacing w:line="240" w:lineRule="auto"/>
      </w:pPr>
    </w:p>
    <w:p w14:paraId="76D5C41E" w14:textId="77777777" w:rsidR="00FE155D" w:rsidRPr="00497126" w:rsidRDefault="00FE155D" w:rsidP="00E00300">
      <w:pPr>
        <w:spacing w:line="240" w:lineRule="auto"/>
      </w:pPr>
    </w:p>
    <w:p w14:paraId="01D1B20E" w14:textId="77777777" w:rsidR="00FE155D" w:rsidRDefault="00FE155D" w:rsidP="00E00300">
      <w:pPr>
        <w:spacing w:line="240" w:lineRule="auto"/>
      </w:pPr>
    </w:p>
    <w:p w14:paraId="64A88000" w14:textId="77777777" w:rsidR="00497126" w:rsidRDefault="00497126" w:rsidP="00E00300">
      <w:pPr>
        <w:spacing w:line="240" w:lineRule="auto"/>
      </w:pPr>
    </w:p>
    <w:p w14:paraId="2F4373B1" w14:textId="77777777" w:rsidR="00497126" w:rsidRDefault="00497126" w:rsidP="00E00300">
      <w:pPr>
        <w:spacing w:line="240" w:lineRule="auto"/>
      </w:pPr>
    </w:p>
    <w:p w14:paraId="49BA292A" w14:textId="77777777" w:rsidR="00497126" w:rsidRDefault="00497126" w:rsidP="00E00300">
      <w:pPr>
        <w:spacing w:line="240" w:lineRule="auto"/>
      </w:pPr>
    </w:p>
    <w:p w14:paraId="05C9FE43" w14:textId="77777777" w:rsidR="00497126" w:rsidRDefault="00497126" w:rsidP="00E00300">
      <w:pPr>
        <w:spacing w:line="240" w:lineRule="auto"/>
      </w:pPr>
    </w:p>
    <w:p w14:paraId="312C0730" w14:textId="77777777" w:rsidR="00497126" w:rsidRDefault="00497126" w:rsidP="00E00300">
      <w:pPr>
        <w:spacing w:line="240" w:lineRule="auto"/>
      </w:pPr>
    </w:p>
    <w:p w14:paraId="011C94C8" w14:textId="77777777" w:rsidR="00497126" w:rsidRDefault="00497126" w:rsidP="00E00300">
      <w:pPr>
        <w:spacing w:line="240" w:lineRule="auto"/>
      </w:pPr>
    </w:p>
    <w:p w14:paraId="4084760D" w14:textId="77777777" w:rsidR="00497126" w:rsidRDefault="00497126" w:rsidP="00E00300">
      <w:pPr>
        <w:spacing w:line="240" w:lineRule="auto"/>
      </w:pPr>
    </w:p>
    <w:p w14:paraId="34B1AFCF" w14:textId="77777777" w:rsidR="00E00300" w:rsidRDefault="00E00300" w:rsidP="00E00300">
      <w:pPr>
        <w:spacing w:line="240" w:lineRule="auto"/>
      </w:pPr>
    </w:p>
    <w:p w14:paraId="1FB26A66" w14:textId="77777777" w:rsidR="00E00300" w:rsidRDefault="00E00300" w:rsidP="00E00300">
      <w:pPr>
        <w:spacing w:line="240" w:lineRule="auto"/>
      </w:pPr>
    </w:p>
    <w:p w14:paraId="1AA88880" w14:textId="77777777" w:rsidR="00E00300" w:rsidRDefault="00E00300" w:rsidP="00E00300">
      <w:pPr>
        <w:spacing w:line="240" w:lineRule="auto"/>
      </w:pPr>
    </w:p>
    <w:p w14:paraId="4E8947E1" w14:textId="77777777" w:rsidR="00E00300" w:rsidRDefault="00E00300" w:rsidP="00E00300">
      <w:pPr>
        <w:spacing w:line="240" w:lineRule="auto"/>
      </w:pPr>
    </w:p>
    <w:p w14:paraId="755C37CD" w14:textId="77777777" w:rsidR="00E00300" w:rsidRPr="00497126" w:rsidRDefault="00E00300" w:rsidP="00E00300">
      <w:pPr>
        <w:spacing w:line="240" w:lineRule="auto"/>
      </w:pPr>
    </w:p>
    <w:p w14:paraId="6DD5BB77" w14:textId="77777777" w:rsidR="0038017A" w:rsidRPr="008D647F" w:rsidRDefault="00B5757E" w:rsidP="00E00300">
      <w:pPr>
        <w:pStyle w:val="2"/>
        <w:spacing w:before="0" w:line="240" w:lineRule="auto"/>
        <w:ind w:firstLine="708"/>
        <w:jc w:val="both"/>
        <w:rPr>
          <w:rFonts w:ascii="Times New Roman" w:hAnsi="Times New Roman" w:cs="Times New Roman"/>
          <w:color w:val="auto"/>
          <w:sz w:val="28"/>
          <w:szCs w:val="28"/>
        </w:rPr>
      </w:pPr>
      <w:bookmarkStart w:id="4" w:name="_Toc35450557"/>
      <w:r w:rsidRPr="008D647F">
        <w:rPr>
          <w:rFonts w:ascii="Times New Roman" w:hAnsi="Times New Roman" w:cs="Times New Roman"/>
          <w:color w:val="auto"/>
          <w:sz w:val="28"/>
          <w:szCs w:val="28"/>
        </w:rPr>
        <w:t>Вывод</w:t>
      </w:r>
      <w:bookmarkEnd w:id="4"/>
      <w:r w:rsidRPr="008D647F">
        <w:rPr>
          <w:rFonts w:ascii="Times New Roman" w:hAnsi="Times New Roman" w:cs="Times New Roman"/>
          <w:color w:val="auto"/>
          <w:sz w:val="28"/>
          <w:szCs w:val="28"/>
        </w:rPr>
        <w:t xml:space="preserve"> </w:t>
      </w:r>
    </w:p>
    <w:p w14:paraId="3B85B825" w14:textId="77777777" w:rsidR="0016797D" w:rsidRPr="00FE155D" w:rsidRDefault="0038017A"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 xml:space="preserve">Из сравнительного анализа результатов проведенного нами исследования следует, что свойства воды </w:t>
      </w:r>
      <w:r w:rsidR="00620288" w:rsidRPr="00FE155D">
        <w:rPr>
          <w:rFonts w:ascii="Times New Roman" w:hAnsi="Times New Roman" w:cs="Times New Roman"/>
          <w:sz w:val="28"/>
          <w:szCs w:val="28"/>
        </w:rPr>
        <w:t xml:space="preserve">из родника Белый ключ не особо </w:t>
      </w:r>
      <w:r w:rsidRPr="00FE155D">
        <w:rPr>
          <w:rFonts w:ascii="Times New Roman" w:hAnsi="Times New Roman" w:cs="Times New Roman"/>
          <w:sz w:val="28"/>
          <w:szCs w:val="28"/>
        </w:rPr>
        <w:t xml:space="preserve">отличаются от свойств </w:t>
      </w:r>
      <w:r w:rsidR="00620288" w:rsidRPr="00FE155D">
        <w:rPr>
          <w:rFonts w:ascii="Times New Roman" w:hAnsi="Times New Roman" w:cs="Times New Roman"/>
          <w:sz w:val="28"/>
          <w:szCs w:val="28"/>
        </w:rPr>
        <w:t xml:space="preserve">водопроводной </w:t>
      </w:r>
      <w:r w:rsidRPr="00FE155D">
        <w:rPr>
          <w:rFonts w:ascii="Times New Roman" w:hAnsi="Times New Roman" w:cs="Times New Roman"/>
          <w:sz w:val="28"/>
          <w:szCs w:val="28"/>
        </w:rPr>
        <w:t xml:space="preserve">воды по </w:t>
      </w:r>
      <w:r w:rsidR="00620288" w:rsidRPr="00FE155D">
        <w:rPr>
          <w:rFonts w:ascii="Times New Roman" w:hAnsi="Times New Roman" w:cs="Times New Roman"/>
          <w:sz w:val="28"/>
          <w:szCs w:val="28"/>
        </w:rPr>
        <w:t xml:space="preserve">некоторым </w:t>
      </w:r>
      <w:r w:rsidRPr="00FE155D">
        <w:rPr>
          <w:rFonts w:ascii="Times New Roman" w:hAnsi="Times New Roman" w:cs="Times New Roman"/>
          <w:sz w:val="28"/>
          <w:szCs w:val="28"/>
        </w:rPr>
        <w:t xml:space="preserve">исследованным показателям. </w:t>
      </w:r>
      <w:r w:rsidR="00620288" w:rsidRPr="00FE155D">
        <w:rPr>
          <w:rFonts w:ascii="Times New Roman" w:hAnsi="Times New Roman" w:cs="Times New Roman"/>
          <w:sz w:val="28"/>
          <w:szCs w:val="28"/>
        </w:rPr>
        <w:t xml:space="preserve">Хотя оба образца приближены к потребительским свойствам воды, кроме показаний по микробиологии, следует учитывать рекомендации по </w:t>
      </w:r>
      <w:r w:rsidRPr="00FE155D">
        <w:rPr>
          <w:rFonts w:ascii="Times New Roman" w:hAnsi="Times New Roman" w:cs="Times New Roman"/>
          <w:sz w:val="28"/>
          <w:szCs w:val="28"/>
        </w:rPr>
        <w:t xml:space="preserve"> дополнительной подготов</w:t>
      </w:r>
      <w:r w:rsidR="00620288" w:rsidRPr="00FE155D">
        <w:rPr>
          <w:rFonts w:ascii="Times New Roman" w:hAnsi="Times New Roman" w:cs="Times New Roman"/>
          <w:sz w:val="28"/>
          <w:szCs w:val="28"/>
        </w:rPr>
        <w:t>ке</w:t>
      </w:r>
      <w:r w:rsidRPr="00FE155D">
        <w:rPr>
          <w:rFonts w:ascii="Times New Roman" w:hAnsi="Times New Roman" w:cs="Times New Roman"/>
          <w:sz w:val="28"/>
          <w:szCs w:val="28"/>
        </w:rPr>
        <w:t xml:space="preserve"> </w:t>
      </w:r>
      <w:r w:rsidR="00620288" w:rsidRPr="00FE155D">
        <w:rPr>
          <w:rFonts w:ascii="Times New Roman" w:hAnsi="Times New Roman" w:cs="Times New Roman"/>
          <w:sz w:val="28"/>
          <w:szCs w:val="28"/>
        </w:rPr>
        <w:t xml:space="preserve">воды перед употреблением в виде очистки от примесей посредством дополнительной фильтрации и кипячением. </w:t>
      </w:r>
    </w:p>
    <w:p w14:paraId="13F63D49" w14:textId="77777777" w:rsidR="00620288" w:rsidRPr="00FE155D" w:rsidRDefault="00620288" w:rsidP="00E00300">
      <w:pPr>
        <w:spacing w:after="0" w:line="240" w:lineRule="auto"/>
        <w:ind w:firstLine="708"/>
        <w:jc w:val="both"/>
        <w:rPr>
          <w:rFonts w:ascii="Times New Roman" w:hAnsi="Times New Roman" w:cs="Times New Roman"/>
          <w:sz w:val="28"/>
          <w:szCs w:val="28"/>
        </w:rPr>
      </w:pPr>
      <w:r w:rsidRPr="00FE155D">
        <w:rPr>
          <w:rFonts w:ascii="Times New Roman" w:hAnsi="Times New Roman" w:cs="Times New Roman"/>
          <w:sz w:val="28"/>
          <w:szCs w:val="28"/>
        </w:rPr>
        <w:t>Водопроводная вода, по нашему мнению, более безопасная для употребления, так как исследования воды на основные показатели производятся</w:t>
      </w:r>
      <w:r w:rsidR="00FE155D" w:rsidRPr="00FE155D">
        <w:rPr>
          <w:rFonts w:ascii="Times New Roman" w:hAnsi="Times New Roman" w:cs="Times New Roman"/>
          <w:sz w:val="28"/>
          <w:szCs w:val="28"/>
        </w:rPr>
        <w:t xml:space="preserve"> постоянно, а вода из источника Белый ключ исследуется гораздо реже. </w:t>
      </w:r>
    </w:p>
    <w:p w14:paraId="6899C4D3" w14:textId="77777777" w:rsidR="00620288" w:rsidRPr="00FE155D" w:rsidRDefault="00620288" w:rsidP="00E00300">
      <w:pPr>
        <w:pStyle w:val="a3"/>
        <w:spacing w:before="0" w:beforeAutospacing="0" w:after="0" w:afterAutospacing="0"/>
        <w:ind w:firstLine="708"/>
        <w:jc w:val="both"/>
        <w:rPr>
          <w:sz w:val="28"/>
          <w:szCs w:val="28"/>
        </w:rPr>
      </w:pPr>
      <w:r w:rsidRPr="00FE155D">
        <w:rPr>
          <w:sz w:val="28"/>
          <w:szCs w:val="28"/>
        </w:rPr>
        <w:t xml:space="preserve">Употребление воды из родника Белый ключ может оказать  негативное влияние на организм человека, так как может содержать </w:t>
      </w:r>
      <w:r w:rsidR="00FE155D" w:rsidRPr="00FE155D">
        <w:rPr>
          <w:sz w:val="28"/>
          <w:szCs w:val="28"/>
        </w:rPr>
        <w:t>вредные вещества.</w:t>
      </w:r>
    </w:p>
    <w:p w14:paraId="6E20D267" w14:textId="77777777" w:rsidR="00C31B69" w:rsidRPr="00FE155D" w:rsidRDefault="00C31B69" w:rsidP="00E00300">
      <w:pPr>
        <w:spacing w:after="0" w:line="240" w:lineRule="auto"/>
        <w:jc w:val="both"/>
        <w:rPr>
          <w:rFonts w:ascii="Times New Roman" w:hAnsi="Times New Roman" w:cs="Times New Roman"/>
          <w:sz w:val="28"/>
          <w:szCs w:val="28"/>
        </w:rPr>
      </w:pPr>
    </w:p>
    <w:p w14:paraId="7C34AE01" w14:textId="77777777" w:rsidR="00BC2F9B" w:rsidRDefault="00BC2F9B" w:rsidP="00E00300">
      <w:pPr>
        <w:spacing w:after="0" w:line="240" w:lineRule="auto"/>
        <w:jc w:val="both"/>
        <w:rPr>
          <w:rFonts w:ascii="Times New Roman" w:hAnsi="Times New Roman" w:cs="Times New Roman"/>
          <w:sz w:val="28"/>
          <w:szCs w:val="28"/>
        </w:rPr>
      </w:pPr>
    </w:p>
    <w:p w14:paraId="0C044E7C" w14:textId="77777777" w:rsidR="005372EF" w:rsidRDefault="005372EF" w:rsidP="00E00300">
      <w:pPr>
        <w:spacing w:after="0" w:line="240" w:lineRule="auto"/>
        <w:jc w:val="both"/>
        <w:rPr>
          <w:rFonts w:ascii="Times New Roman" w:hAnsi="Times New Roman" w:cs="Times New Roman"/>
          <w:sz w:val="28"/>
          <w:szCs w:val="28"/>
        </w:rPr>
      </w:pPr>
    </w:p>
    <w:p w14:paraId="1C4390BD" w14:textId="77777777" w:rsidR="005372EF" w:rsidRDefault="005372EF" w:rsidP="00E00300">
      <w:pPr>
        <w:spacing w:after="0" w:line="240" w:lineRule="auto"/>
        <w:jc w:val="both"/>
        <w:rPr>
          <w:rFonts w:ascii="Times New Roman" w:hAnsi="Times New Roman" w:cs="Times New Roman"/>
          <w:sz w:val="28"/>
          <w:szCs w:val="28"/>
        </w:rPr>
      </w:pPr>
    </w:p>
    <w:p w14:paraId="67146425" w14:textId="77777777" w:rsidR="005372EF" w:rsidRDefault="005372EF" w:rsidP="00E00300">
      <w:pPr>
        <w:spacing w:after="0" w:line="240" w:lineRule="auto"/>
        <w:jc w:val="both"/>
        <w:rPr>
          <w:rFonts w:ascii="Times New Roman" w:hAnsi="Times New Roman" w:cs="Times New Roman"/>
          <w:sz w:val="28"/>
          <w:szCs w:val="28"/>
        </w:rPr>
      </w:pPr>
    </w:p>
    <w:p w14:paraId="1452D635" w14:textId="77777777" w:rsidR="005372EF" w:rsidRDefault="005372EF" w:rsidP="00E00300">
      <w:pPr>
        <w:spacing w:after="0" w:line="240" w:lineRule="auto"/>
        <w:jc w:val="both"/>
        <w:rPr>
          <w:rFonts w:ascii="Times New Roman" w:hAnsi="Times New Roman" w:cs="Times New Roman"/>
          <w:sz w:val="28"/>
          <w:szCs w:val="28"/>
        </w:rPr>
      </w:pPr>
    </w:p>
    <w:p w14:paraId="48F05EE8" w14:textId="77777777" w:rsidR="005372EF" w:rsidRDefault="005372EF" w:rsidP="00E00300">
      <w:pPr>
        <w:spacing w:after="0" w:line="240" w:lineRule="auto"/>
        <w:jc w:val="both"/>
        <w:rPr>
          <w:rFonts w:ascii="Times New Roman" w:hAnsi="Times New Roman" w:cs="Times New Roman"/>
          <w:sz w:val="28"/>
          <w:szCs w:val="28"/>
        </w:rPr>
      </w:pPr>
    </w:p>
    <w:p w14:paraId="4875D833" w14:textId="77777777" w:rsidR="005372EF" w:rsidRDefault="005372EF" w:rsidP="00E00300">
      <w:pPr>
        <w:spacing w:after="0" w:line="240" w:lineRule="auto"/>
        <w:jc w:val="both"/>
        <w:rPr>
          <w:rFonts w:ascii="Times New Roman" w:hAnsi="Times New Roman" w:cs="Times New Roman"/>
          <w:sz w:val="28"/>
          <w:szCs w:val="28"/>
        </w:rPr>
      </w:pPr>
    </w:p>
    <w:p w14:paraId="6BF40846" w14:textId="77777777" w:rsidR="005372EF" w:rsidRDefault="005372EF" w:rsidP="00E00300">
      <w:pPr>
        <w:spacing w:after="0" w:line="240" w:lineRule="auto"/>
        <w:jc w:val="both"/>
        <w:rPr>
          <w:rFonts w:ascii="Times New Roman" w:hAnsi="Times New Roman" w:cs="Times New Roman"/>
          <w:sz w:val="28"/>
          <w:szCs w:val="28"/>
        </w:rPr>
      </w:pPr>
    </w:p>
    <w:p w14:paraId="0BEE46EA" w14:textId="77777777" w:rsidR="005372EF" w:rsidRDefault="005372EF" w:rsidP="00E00300">
      <w:pPr>
        <w:spacing w:after="0" w:line="240" w:lineRule="auto"/>
        <w:jc w:val="both"/>
        <w:rPr>
          <w:rFonts w:ascii="Times New Roman" w:hAnsi="Times New Roman" w:cs="Times New Roman"/>
          <w:sz w:val="28"/>
          <w:szCs w:val="28"/>
        </w:rPr>
      </w:pPr>
    </w:p>
    <w:p w14:paraId="4F233E9F" w14:textId="77777777" w:rsidR="005372EF" w:rsidRDefault="005372EF" w:rsidP="00E00300">
      <w:pPr>
        <w:spacing w:after="0" w:line="240" w:lineRule="auto"/>
        <w:jc w:val="both"/>
        <w:rPr>
          <w:rFonts w:ascii="Times New Roman" w:hAnsi="Times New Roman" w:cs="Times New Roman"/>
          <w:sz w:val="28"/>
          <w:szCs w:val="28"/>
        </w:rPr>
      </w:pPr>
    </w:p>
    <w:p w14:paraId="16263BC5" w14:textId="77777777" w:rsidR="005372EF" w:rsidRDefault="005372EF" w:rsidP="00E00300">
      <w:pPr>
        <w:spacing w:after="0" w:line="240" w:lineRule="auto"/>
        <w:jc w:val="both"/>
        <w:rPr>
          <w:rFonts w:ascii="Times New Roman" w:hAnsi="Times New Roman" w:cs="Times New Roman"/>
          <w:sz w:val="28"/>
          <w:szCs w:val="28"/>
        </w:rPr>
      </w:pPr>
    </w:p>
    <w:p w14:paraId="53CFBE85" w14:textId="77777777" w:rsidR="005372EF" w:rsidRDefault="005372EF" w:rsidP="00E00300">
      <w:pPr>
        <w:spacing w:after="0" w:line="240" w:lineRule="auto"/>
        <w:jc w:val="both"/>
        <w:rPr>
          <w:rFonts w:ascii="Times New Roman" w:hAnsi="Times New Roman" w:cs="Times New Roman"/>
          <w:sz w:val="28"/>
          <w:szCs w:val="28"/>
        </w:rPr>
      </w:pPr>
    </w:p>
    <w:p w14:paraId="63CCD8DE" w14:textId="77777777" w:rsidR="005372EF" w:rsidRDefault="005372EF" w:rsidP="00E00300">
      <w:pPr>
        <w:spacing w:after="0" w:line="240" w:lineRule="auto"/>
        <w:jc w:val="both"/>
        <w:rPr>
          <w:rFonts w:ascii="Times New Roman" w:hAnsi="Times New Roman" w:cs="Times New Roman"/>
          <w:sz w:val="28"/>
          <w:szCs w:val="28"/>
        </w:rPr>
      </w:pPr>
    </w:p>
    <w:p w14:paraId="44A8B3B6" w14:textId="77777777" w:rsidR="005372EF" w:rsidRDefault="005372EF" w:rsidP="00E00300">
      <w:pPr>
        <w:spacing w:after="0" w:line="240" w:lineRule="auto"/>
        <w:jc w:val="both"/>
        <w:rPr>
          <w:rFonts w:ascii="Times New Roman" w:hAnsi="Times New Roman" w:cs="Times New Roman"/>
          <w:sz w:val="28"/>
          <w:szCs w:val="28"/>
        </w:rPr>
      </w:pPr>
    </w:p>
    <w:p w14:paraId="170318A6" w14:textId="77777777" w:rsidR="00E00300" w:rsidRDefault="00E00300" w:rsidP="00E00300">
      <w:pPr>
        <w:spacing w:after="0" w:line="240" w:lineRule="auto"/>
        <w:jc w:val="both"/>
        <w:rPr>
          <w:rFonts w:ascii="Times New Roman" w:hAnsi="Times New Roman" w:cs="Times New Roman"/>
          <w:sz w:val="28"/>
          <w:szCs w:val="28"/>
        </w:rPr>
      </w:pPr>
    </w:p>
    <w:p w14:paraId="6CD54F60" w14:textId="77777777" w:rsidR="00E00300" w:rsidRDefault="00E00300" w:rsidP="00E00300">
      <w:pPr>
        <w:spacing w:after="0" w:line="240" w:lineRule="auto"/>
        <w:jc w:val="both"/>
        <w:rPr>
          <w:rFonts w:ascii="Times New Roman" w:hAnsi="Times New Roman" w:cs="Times New Roman"/>
          <w:sz w:val="28"/>
          <w:szCs w:val="28"/>
        </w:rPr>
      </w:pPr>
    </w:p>
    <w:p w14:paraId="4E53031F" w14:textId="77777777" w:rsidR="00E00300" w:rsidRDefault="00E00300" w:rsidP="00E00300">
      <w:pPr>
        <w:spacing w:after="0" w:line="240" w:lineRule="auto"/>
        <w:jc w:val="both"/>
        <w:rPr>
          <w:rFonts w:ascii="Times New Roman" w:hAnsi="Times New Roman" w:cs="Times New Roman"/>
          <w:sz w:val="28"/>
          <w:szCs w:val="28"/>
        </w:rPr>
      </w:pPr>
    </w:p>
    <w:p w14:paraId="61AB8FCE" w14:textId="77777777" w:rsidR="00E00300" w:rsidRDefault="00E00300" w:rsidP="00E00300">
      <w:pPr>
        <w:spacing w:after="0" w:line="240" w:lineRule="auto"/>
        <w:jc w:val="both"/>
        <w:rPr>
          <w:rFonts w:ascii="Times New Roman" w:hAnsi="Times New Roman" w:cs="Times New Roman"/>
          <w:sz w:val="28"/>
          <w:szCs w:val="28"/>
        </w:rPr>
      </w:pPr>
    </w:p>
    <w:p w14:paraId="0DB8BFFC" w14:textId="77777777" w:rsidR="00E00300" w:rsidRDefault="00E00300" w:rsidP="00E00300">
      <w:pPr>
        <w:spacing w:after="0" w:line="240" w:lineRule="auto"/>
        <w:jc w:val="both"/>
        <w:rPr>
          <w:rFonts w:ascii="Times New Roman" w:hAnsi="Times New Roman" w:cs="Times New Roman"/>
          <w:sz w:val="28"/>
          <w:szCs w:val="28"/>
        </w:rPr>
      </w:pPr>
    </w:p>
    <w:p w14:paraId="03A9DA7A" w14:textId="77777777" w:rsidR="00E00300" w:rsidRDefault="00E00300" w:rsidP="00E00300">
      <w:pPr>
        <w:spacing w:after="0" w:line="240" w:lineRule="auto"/>
        <w:jc w:val="both"/>
        <w:rPr>
          <w:rFonts w:ascii="Times New Roman" w:hAnsi="Times New Roman" w:cs="Times New Roman"/>
          <w:sz w:val="28"/>
          <w:szCs w:val="28"/>
        </w:rPr>
      </w:pPr>
    </w:p>
    <w:p w14:paraId="262F2914" w14:textId="77777777" w:rsidR="00E00300" w:rsidRDefault="00E00300" w:rsidP="00E00300">
      <w:pPr>
        <w:spacing w:after="0" w:line="240" w:lineRule="auto"/>
        <w:jc w:val="both"/>
        <w:rPr>
          <w:rFonts w:ascii="Times New Roman" w:hAnsi="Times New Roman" w:cs="Times New Roman"/>
          <w:sz w:val="28"/>
          <w:szCs w:val="28"/>
        </w:rPr>
      </w:pPr>
    </w:p>
    <w:p w14:paraId="7A47A4ED" w14:textId="77777777" w:rsidR="00E00300" w:rsidRDefault="00E00300" w:rsidP="00E00300">
      <w:pPr>
        <w:spacing w:after="0" w:line="240" w:lineRule="auto"/>
        <w:jc w:val="both"/>
        <w:rPr>
          <w:rFonts w:ascii="Times New Roman" w:hAnsi="Times New Roman" w:cs="Times New Roman"/>
          <w:sz w:val="28"/>
          <w:szCs w:val="28"/>
        </w:rPr>
      </w:pPr>
    </w:p>
    <w:p w14:paraId="298F0EF0" w14:textId="77777777" w:rsidR="00E00300" w:rsidRDefault="00E00300" w:rsidP="00E00300">
      <w:pPr>
        <w:spacing w:after="0" w:line="240" w:lineRule="auto"/>
        <w:jc w:val="both"/>
        <w:rPr>
          <w:rFonts w:ascii="Times New Roman" w:hAnsi="Times New Roman" w:cs="Times New Roman"/>
          <w:sz w:val="28"/>
          <w:szCs w:val="28"/>
        </w:rPr>
      </w:pPr>
    </w:p>
    <w:p w14:paraId="703CC3F5" w14:textId="77777777" w:rsidR="00E00300" w:rsidRDefault="00E00300" w:rsidP="00E00300">
      <w:pPr>
        <w:spacing w:after="0" w:line="240" w:lineRule="auto"/>
        <w:jc w:val="both"/>
        <w:rPr>
          <w:rFonts w:ascii="Times New Roman" w:hAnsi="Times New Roman" w:cs="Times New Roman"/>
          <w:sz w:val="28"/>
          <w:szCs w:val="28"/>
        </w:rPr>
      </w:pPr>
    </w:p>
    <w:p w14:paraId="663685BD" w14:textId="77777777" w:rsidR="00E00300" w:rsidRDefault="00E00300" w:rsidP="00E00300">
      <w:pPr>
        <w:spacing w:after="0" w:line="240" w:lineRule="auto"/>
        <w:jc w:val="both"/>
        <w:rPr>
          <w:rFonts w:ascii="Times New Roman" w:hAnsi="Times New Roman" w:cs="Times New Roman"/>
          <w:sz w:val="28"/>
          <w:szCs w:val="28"/>
        </w:rPr>
      </w:pPr>
    </w:p>
    <w:p w14:paraId="54B587B0" w14:textId="77777777" w:rsidR="00E00300" w:rsidRDefault="00E00300" w:rsidP="00E00300">
      <w:pPr>
        <w:spacing w:after="0" w:line="240" w:lineRule="auto"/>
        <w:jc w:val="both"/>
        <w:rPr>
          <w:rFonts w:ascii="Times New Roman" w:hAnsi="Times New Roman" w:cs="Times New Roman"/>
          <w:sz w:val="28"/>
          <w:szCs w:val="28"/>
        </w:rPr>
      </w:pPr>
    </w:p>
    <w:p w14:paraId="53235795" w14:textId="77777777" w:rsidR="00E00300" w:rsidRDefault="00E00300" w:rsidP="00E00300">
      <w:pPr>
        <w:spacing w:after="0" w:line="240" w:lineRule="auto"/>
        <w:jc w:val="both"/>
        <w:rPr>
          <w:rFonts w:ascii="Times New Roman" w:hAnsi="Times New Roman" w:cs="Times New Roman"/>
          <w:sz w:val="28"/>
          <w:szCs w:val="28"/>
        </w:rPr>
      </w:pPr>
    </w:p>
    <w:p w14:paraId="0DE3D782" w14:textId="77777777" w:rsidR="00E00300" w:rsidRPr="00FE155D" w:rsidRDefault="00E00300" w:rsidP="00E00300">
      <w:pPr>
        <w:spacing w:after="0" w:line="240" w:lineRule="auto"/>
        <w:jc w:val="both"/>
        <w:rPr>
          <w:rFonts w:ascii="Times New Roman" w:hAnsi="Times New Roman" w:cs="Times New Roman"/>
          <w:sz w:val="28"/>
          <w:szCs w:val="28"/>
        </w:rPr>
      </w:pPr>
    </w:p>
    <w:p w14:paraId="78CF4AAC" w14:textId="77777777" w:rsidR="005306EF" w:rsidRPr="008D647F" w:rsidRDefault="005306EF" w:rsidP="00E00300">
      <w:pPr>
        <w:pStyle w:val="2"/>
        <w:spacing w:before="0" w:line="240" w:lineRule="auto"/>
        <w:ind w:firstLine="360"/>
        <w:jc w:val="both"/>
        <w:rPr>
          <w:rFonts w:ascii="Times New Roman" w:hAnsi="Times New Roman" w:cs="Times New Roman"/>
          <w:color w:val="auto"/>
          <w:sz w:val="28"/>
          <w:szCs w:val="28"/>
        </w:rPr>
      </w:pPr>
      <w:bookmarkStart w:id="5" w:name="_Toc35450558"/>
      <w:r w:rsidRPr="008D647F">
        <w:rPr>
          <w:rFonts w:ascii="Times New Roman" w:hAnsi="Times New Roman" w:cs="Times New Roman"/>
          <w:color w:val="auto"/>
          <w:sz w:val="28"/>
          <w:szCs w:val="28"/>
        </w:rPr>
        <w:t>Литература</w:t>
      </w:r>
      <w:bookmarkEnd w:id="5"/>
    </w:p>
    <w:p w14:paraId="4370AE62" w14:textId="77777777" w:rsidR="007D0432" w:rsidRPr="007D0432" w:rsidRDefault="00275BAD" w:rsidP="00E00300">
      <w:pPr>
        <w:pStyle w:val="a6"/>
        <w:numPr>
          <w:ilvl w:val="0"/>
          <w:numId w:val="11"/>
        </w:numPr>
        <w:spacing w:after="0" w:line="240" w:lineRule="auto"/>
        <w:jc w:val="both"/>
        <w:rPr>
          <w:rFonts w:ascii="Times New Roman" w:hAnsi="Times New Roman" w:cs="Times New Roman"/>
          <w:sz w:val="28"/>
          <w:szCs w:val="28"/>
        </w:rPr>
      </w:pPr>
      <w:hyperlink r:id="rId22" w:history="1">
        <w:r w:rsidR="007D0432" w:rsidRPr="007D0432">
          <w:rPr>
            <w:rStyle w:val="a5"/>
            <w:rFonts w:ascii="Times New Roman" w:hAnsi="Times New Roman" w:cs="Times New Roman"/>
            <w:color w:val="auto"/>
            <w:sz w:val="28"/>
            <w:szCs w:val="28"/>
            <w:u w:val="none"/>
          </w:rPr>
          <w:t>http://73.rospotrebnadzor.ru/content/111/43508/</w:t>
        </w:r>
      </w:hyperlink>
    </w:p>
    <w:p w14:paraId="54DEAFDB" w14:textId="77777777" w:rsidR="007D0432" w:rsidRPr="007D0432" w:rsidRDefault="00275BAD" w:rsidP="00E00300">
      <w:pPr>
        <w:pStyle w:val="a6"/>
        <w:numPr>
          <w:ilvl w:val="0"/>
          <w:numId w:val="11"/>
        </w:numPr>
        <w:spacing w:after="0" w:line="240" w:lineRule="auto"/>
        <w:jc w:val="both"/>
        <w:rPr>
          <w:rFonts w:ascii="Times New Roman" w:hAnsi="Times New Roman" w:cs="Times New Roman"/>
          <w:sz w:val="28"/>
          <w:szCs w:val="28"/>
        </w:rPr>
      </w:pPr>
      <w:hyperlink r:id="rId23" w:history="1">
        <w:r w:rsidR="007D0432" w:rsidRPr="007D0432">
          <w:rPr>
            <w:rStyle w:val="a5"/>
            <w:rFonts w:ascii="Times New Roman" w:hAnsi="Times New Roman" w:cs="Times New Roman"/>
            <w:color w:val="auto"/>
            <w:sz w:val="28"/>
            <w:szCs w:val="28"/>
            <w:u w:val="none"/>
          </w:rPr>
          <w:t>https://ulpressa.ru/2019/03/18</w:t>
        </w:r>
      </w:hyperlink>
      <w:r w:rsidR="007D0432" w:rsidRPr="007D0432">
        <w:rPr>
          <w:rFonts w:ascii="Times New Roman" w:hAnsi="Times New Roman" w:cs="Times New Roman"/>
          <w:sz w:val="28"/>
          <w:szCs w:val="28"/>
        </w:rPr>
        <w:t xml:space="preserve">  </w:t>
      </w:r>
    </w:p>
    <w:p w14:paraId="7E0D3E9E" w14:textId="77777777" w:rsidR="007D0432" w:rsidRPr="007D0432" w:rsidRDefault="007D0432" w:rsidP="00E00300">
      <w:pPr>
        <w:pStyle w:val="a6"/>
        <w:numPr>
          <w:ilvl w:val="0"/>
          <w:numId w:val="11"/>
        </w:numPr>
        <w:spacing w:after="0" w:line="240" w:lineRule="auto"/>
        <w:jc w:val="both"/>
        <w:rPr>
          <w:rFonts w:ascii="Times New Roman" w:hAnsi="Times New Roman" w:cs="Times New Roman"/>
          <w:sz w:val="28"/>
          <w:szCs w:val="28"/>
        </w:rPr>
      </w:pPr>
      <w:r w:rsidRPr="007D0432">
        <w:rPr>
          <w:rFonts w:ascii="Times New Roman" w:hAnsi="Times New Roman" w:cs="Times New Roman"/>
          <w:sz w:val="28"/>
          <w:szCs w:val="28"/>
        </w:rPr>
        <w:t>Гусейнов А.Н., Александрова В.П., Нифантьева Е</w:t>
      </w:r>
      <w:r w:rsidR="00DE5F90">
        <w:rPr>
          <w:rFonts w:ascii="Times New Roman" w:hAnsi="Times New Roman" w:cs="Times New Roman"/>
          <w:sz w:val="28"/>
          <w:szCs w:val="28"/>
        </w:rPr>
        <w:t xml:space="preserve">.А. Изучение водных экосистем в </w:t>
      </w:r>
      <w:r w:rsidRPr="007D0432">
        <w:rPr>
          <w:rFonts w:ascii="Times New Roman" w:hAnsi="Times New Roman" w:cs="Times New Roman"/>
          <w:sz w:val="28"/>
          <w:szCs w:val="28"/>
        </w:rPr>
        <w:t>урбанизированной среде: практикум с основами эко</w:t>
      </w:r>
      <w:r w:rsidR="00DE5F90">
        <w:rPr>
          <w:rFonts w:ascii="Times New Roman" w:hAnsi="Times New Roman" w:cs="Times New Roman"/>
          <w:sz w:val="28"/>
          <w:szCs w:val="28"/>
        </w:rPr>
        <w:t>логического проектирования.10-</w:t>
      </w:r>
      <w:r w:rsidRPr="007D0432">
        <w:rPr>
          <w:rFonts w:ascii="Times New Roman" w:hAnsi="Times New Roman" w:cs="Times New Roman"/>
          <w:sz w:val="28"/>
          <w:szCs w:val="28"/>
        </w:rPr>
        <w:t>11 классы. – М.: ВАКО, 2015. – 112 с.</w:t>
      </w:r>
    </w:p>
    <w:p w14:paraId="5D284056" w14:textId="77777777" w:rsidR="007D0432" w:rsidRPr="007D0432" w:rsidRDefault="007D0432" w:rsidP="00E00300">
      <w:pPr>
        <w:pStyle w:val="a6"/>
        <w:numPr>
          <w:ilvl w:val="0"/>
          <w:numId w:val="11"/>
        </w:numPr>
        <w:spacing w:after="0" w:line="240" w:lineRule="auto"/>
        <w:jc w:val="both"/>
        <w:rPr>
          <w:rFonts w:ascii="Times New Roman" w:hAnsi="Times New Roman" w:cs="Times New Roman"/>
          <w:sz w:val="28"/>
          <w:szCs w:val="28"/>
        </w:rPr>
      </w:pPr>
      <w:proofErr w:type="spellStart"/>
      <w:r w:rsidRPr="007D0432">
        <w:rPr>
          <w:rFonts w:ascii="Times New Roman" w:hAnsi="Times New Roman" w:cs="Times New Roman"/>
          <w:sz w:val="28"/>
          <w:szCs w:val="28"/>
        </w:rPr>
        <w:t>Кузьменок</w:t>
      </w:r>
      <w:proofErr w:type="spellEnd"/>
      <w:r w:rsidRPr="007D0432">
        <w:rPr>
          <w:rFonts w:ascii="Times New Roman" w:hAnsi="Times New Roman" w:cs="Times New Roman"/>
          <w:sz w:val="28"/>
          <w:szCs w:val="28"/>
        </w:rPr>
        <w:t xml:space="preserve"> Н.М., Стрельцов Е.А., </w:t>
      </w:r>
      <w:proofErr w:type="spellStart"/>
      <w:r w:rsidRPr="007D0432">
        <w:rPr>
          <w:rFonts w:ascii="Times New Roman" w:hAnsi="Times New Roman" w:cs="Times New Roman"/>
          <w:sz w:val="28"/>
          <w:szCs w:val="28"/>
        </w:rPr>
        <w:t>Кумечев</w:t>
      </w:r>
      <w:proofErr w:type="spellEnd"/>
      <w:r w:rsidRPr="007D0432">
        <w:rPr>
          <w:rFonts w:ascii="Times New Roman" w:hAnsi="Times New Roman" w:cs="Times New Roman"/>
          <w:sz w:val="28"/>
          <w:szCs w:val="28"/>
        </w:rPr>
        <w:t xml:space="preserve"> А.И. Экология на уроках  химии. – Мн.: </w:t>
      </w:r>
      <w:proofErr w:type="spellStart"/>
      <w:r w:rsidRPr="007D0432">
        <w:rPr>
          <w:rFonts w:ascii="Times New Roman" w:hAnsi="Times New Roman" w:cs="Times New Roman"/>
          <w:sz w:val="28"/>
          <w:szCs w:val="28"/>
        </w:rPr>
        <w:t>Изд</w:t>
      </w:r>
      <w:proofErr w:type="spellEnd"/>
      <w:r w:rsidRPr="007D0432">
        <w:rPr>
          <w:rFonts w:ascii="Times New Roman" w:hAnsi="Times New Roman" w:cs="Times New Roman"/>
          <w:sz w:val="28"/>
          <w:szCs w:val="28"/>
        </w:rPr>
        <w:t xml:space="preserve"> ООО «</w:t>
      </w:r>
      <w:proofErr w:type="spellStart"/>
      <w:r w:rsidRPr="007D0432">
        <w:rPr>
          <w:rFonts w:ascii="Times New Roman" w:hAnsi="Times New Roman" w:cs="Times New Roman"/>
          <w:sz w:val="28"/>
          <w:szCs w:val="28"/>
        </w:rPr>
        <w:t>Красико-принт</w:t>
      </w:r>
      <w:proofErr w:type="spellEnd"/>
      <w:r w:rsidRPr="007D0432">
        <w:rPr>
          <w:rFonts w:ascii="Times New Roman" w:hAnsi="Times New Roman" w:cs="Times New Roman"/>
          <w:sz w:val="28"/>
          <w:szCs w:val="28"/>
        </w:rPr>
        <w:t>», 1996. – 208 с.</w:t>
      </w:r>
    </w:p>
    <w:p w14:paraId="6C3916B4" w14:textId="77777777" w:rsidR="007D0432" w:rsidRPr="007D0432" w:rsidRDefault="007D0432" w:rsidP="00E00300">
      <w:pPr>
        <w:pStyle w:val="a6"/>
        <w:numPr>
          <w:ilvl w:val="0"/>
          <w:numId w:val="11"/>
        </w:numPr>
        <w:spacing w:after="0" w:line="240" w:lineRule="auto"/>
        <w:jc w:val="both"/>
        <w:rPr>
          <w:rFonts w:ascii="Times New Roman" w:hAnsi="Times New Roman" w:cs="Times New Roman"/>
          <w:sz w:val="28"/>
          <w:szCs w:val="28"/>
        </w:rPr>
      </w:pPr>
      <w:r w:rsidRPr="007D0432">
        <w:rPr>
          <w:rFonts w:ascii="Times New Roman" w:hAnsi="Times New Roman" w:cs="Times New Roman"/>
          <w:sz w:val="28"/>
          <w:szCs w:val="28"/>
          <w:shd w:val="clear" w:color="auto" w:fill="FFFFFF"/>
        </w:rPr>
        <w:t>Особо охраняемые природные территории Ульяновской области / под ред. В.В. Благовещенского. – Ульяновск: «Дом печати», 1997. – 184 с.: ил</w:t>
      </w:r>
    </w:p>
    <w:p w14:paraId="6528F412" w14:textId="77777777" w:rsidR="007D0432" w:rsidRPr="007D0432" w:rsidRDefault="007D0432" w:rsidP="00E00300">
      <w:pPr>
        <w:pStyle w:val="a6"/>
        <w:numPr>
          <w:ilvl w:val="0"/>
          <w:numId w:val="11"/>
        </w:numPr>
        <w:spacing w:after="0" w:line="240" w:lineRule="auto"/>
        <w:jc w:val="both"/>
        <w:rPr>
          <w:rFonts w:ascii="Times New Roman" w:hAnsi="Times New Roman" w:cs="Times New Roman"/>
          <w:sz w:val="28"/>
          <w:szCs w:val="28"/>
        </w:rPr>
      </w:pPr>
      <w:r w:rsidRPr="007D0432">
        <w:rPr>
          <w:rFonts w:ascii="Times New Roman" w:hAnsi="Times New Roman" w:cs="Times New Roman"/>
          <w:sz w:val="28"/>
          <w:szCs w:val="28"/>
        </w:rPr>
        <w:t xml:space="preserve">Шапошникова И.А. Металлы в живых организмах.10-11 классы. </w:t>
      </w:r>
      <w:proofErr w:type="spellStart"/>
      <w:r w:rsidRPr="007D0432">
        <w:rPr>
          <w:rFonts w:ascii="Times New Roman" w:hAnsi="Times New Roman" w:cs="Times New Roman"/>
          <w:sz w:val="28"/>
          <w:szCs w:val="28"/>
        </w:rPr>
        <w:t>Метапредметный</w:t>
      </w:r>
      <w:proofErr w:type="spellEnd"/>
      <w:r w:rsidRPr="007D0432">
        <w:rPr>
          <w:rFonts w:ascii="Times New Roman" w:hAnsi="Times New Roman" w:cs="Times New Roman"/>
          <w:sz w:val="28"/>
          <w:szCs w:val="28"/>
        </w:rPr>
        <w:t xml:space="preserve"> лабораторный практикум (химия, биология, экология, география) / Под общей редакцией </w:t>
      </w:r>
      <w:proofErr w:type="spellStart"/>
      <w:r w:rsidRPr="007D0432">
        <w:rPr>
          <w:rFonts w:ascii="Times New Roman" w:hAnsi="Times New Roman" w:cs="Times New Roman"/>
          <w:sz w:val="28"/>
          <w:szCs w:val="28"/>
        </w:rPr>
        <w:t>к.п.н</w:t>
      </w:r>
      <w:proofErr w:type="spellEnd"/>
      <w:r w:rsidRPr="007D0432">
        <w:rPr>
          <w:rFonts w:ascii="Times New Roman" w:hAnsi="Times New Roman" w:cs="Times New Roman"/>
          <w:sz w:val="28"/>
          <w:szCs w:val="28"/>
        </w:rPr>
        <w:t>. Габриеляна О.С. – М.: Издательство БИНОМ, 2013. – 408 с.</w:t>
      </w:r>
    </w:p>
    <w:p w14:paraId="6F2839F7" w14:textId="77777777" w:rsidR="00CD0DFB" w:rsidRPr="00FE155D" w:rsidRDefault="00CD0DFB" w:rsidP="00FE155D">
      <w:pPr>
        <w:spacing w:after="0" w:line="360" w:lineRule="auto"/>
        <w:jc w:val="both"/>
        <w:rPr>
          <w:rFonts w:ascii="Times New Roman" w:hAnsi="Times New Roman" w:cs="Times New Roman"/>
          <w:sz w:val="28"/>
          <w:szCs w:val="28"/>
        </w:rPr>
      </w:pPr>
    </w:p>
    <w:p w14:paraId="7544BA5A" w14:textId="77777777" w:rsidR="00CD0DFB" w:rsidRPr="00FE155D" w:rsidRDefault="00CD0DFB" w:rsidP="00FE155D">
      <w:pPr>
        <w:spacing w:after="0" w:line="360" w:lineRule="auto"/>
        <w:jc w:val="both"/>
        <w:rPr>
          <w:rFonts w:ascii="Times New Roman" w:hAnsi="Times New Roman" w:cs="Times New Roman"/>
          <w:sz w:val="28"/>
          <w:szCs w:val="28"/>
        </w:rPr>
      </w:pPr>
      <w:r w:rsidRPr="00FE155D">
        <w:rPr>
          <w:rFonts w:ascii="Times New Roman" w:hAnsi="Times New Roman" w:cs="Times New Roman"/>
          <w:sz w:val="28"/>
          <w:szCs w:val="28"/>
        </w:rPr>
        <w:t xml:space="preserve">  </w:t>
      </w:r>
    </w:p>
    <w:p w14:paraId="68AE1830" w14:textId="77777777" w:rsidR="00CD0DFB" w:rsidRPr="00BC2F9B" w:rsidRDefault="00CD0DFB" w:rsidP="00BC2F9B"/>
    <w:sectPr w:rsidR="00CD0DFB" w:rsidRPr="00BC2F9B" w:rsidSect="00B06B4A">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0F6DD" w14:textId="77777777" w:rsidR="00275BAD" w:rsidRDefault="00275BAD" w:rsidP="007D0432">
      <w:pPr>
        <w:spacing w:after="0" w:line="240" w:lineRule="auto"/>
      </w:pPr>
      <w:r>
        <w:separator/>
      </w:r>
    </w:p>
  </w:endnote>
  <w:endnote w:type="continuationSeparator" w:id="0">
    <w:p w14:paraId="58C4F529" w14:textId="77777777" w:rsidR="00275BAD" w:rsidRDefault="00275BAD" w:rsidP="007D0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T Astra Serif">
    <w:altName w:val="Cambria"/>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718871"/>
      <w:docPartObj>
        <w:docPartGallery w:val="Page Numbers (Bottom of Page)"/>
        <w:docPartUnique/>
      </w:docPartObj>
    </w:sdtPr>
    <w:sdtEndPr/>
    <w:sdtContent>
      <w:p w14:paraId="115D7657" w14:textId="6495BAE3" w:rsidR="007D0432" w:rsidRDefault="007D0432">
        <w:pPr>
          <w:pStyle w:val="ad"/>
          <w:jc w:val="center"/>
        </w:pPr>
        <w:r>
          <w:fldChar w:fldCharType="begin"/>
        </w:r>
        <w:r>
          <w:instrText>PAGE   \* MERGEFORMAT</w:instrText>
        </w:r>
        <w:r>
          <w:fldChar w:fldCharType="separate"/>
        </w:r>
        <w:r w:rsidR="00BD561A">
          <w:rPr>
            <w:noProof/>
          </w:rPr>
          <w:t>12</w:t>
        </w:r>
        <w:r>
          <w:fldChar w:fldCharType="end"/>
        </w:r>
      </w:p>
    </w:sdtContent>
  </w:sdt>
  <w:p w14:paraId="4991AA24" w14:textId="77777777" w:rsidR="007D0432" w:rsidRDefault="007D043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671A8" w14:textId="77777777" w:rsidR="00275BAD" w:rsidRDefault="00275BAD" w:rsidP="007D0432">
      <w:pPr>
        <w:spacing w:after="0" w:line="240" w:lineRule="auto"/>
      </w:pPr>
      <w:r>
        <w:separator/>
      </w:r>
    </w:p>
  </w:footnote>
  <w:footnote w:type="continuationSeparator" w:id="0">
    <w:p w14:paraId="2AA98836" w14:textId="77777777" w:rsidR="00275BAD" w:rsidRDefault="00275BAD" w:rsidP="007D0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651B"/>
    <w:multiLevelType w:val="multilevel"/>
    <w:tmpl w:val="14AC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D16439"/>
    <w:multiLevelType w:val="hybridMultilevel"/>
    <w:tmpl w:val="FF14455C"/>
    <w:lvl w:ilvl="0" w:tplc="F3DA98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0A2923"/>
    <w:multiLevelType w:val="multilevel"/>
    <w:tmpl w:val="E2C8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C80EE4"/>
    <w:multiLevelType w:val="hybridMultilevel"/>
    <w:tmpl w:val="284E931E"/>
    <w:lvl w:ilvl="0" w:tplc="1E5ACE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C42AFB"/>
    <w:multiLevelType w:val="multilevel"/>
    <w:tmpl w:val="22021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C7331A"/>
    <w:multiLevelType w:val="multilevel"/>
    <w:tmpl w:val="5CCE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B7617"/>
    <w:multiLevelType w:val="hybridMultilevel"/>
    <w:tmpl w:val="C090D516"/>
    <w:lvl w:ilvl="0" w:tplc="C0C0F9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88C736C"/>
    <w:multiLevelType w:val="multilevel"/>
    <w:tmpl w:val="9E8E5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1DC27A5"/>
    <w:multiLevelType w:val="hybridMultilevel"/>
    <w:tmpl w:val="25687D2E"/>
    <w:lvl w:ilvl="0" w:tplc="A00C9A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855EAE"/>
    <w:multiLevelType w:val="hybridMultilevel"/>
    <w:tmpl w:val="25687D2E"/>
    <w:lvl w:ilvl="0" w:tplc="A00C9AC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3E7900"/>
    <w:multiLevelType w:val="hybridMultilevel"/>
    <w:tmpl w:val="746CD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9"/>
  </w:num>
  <w:num w:numId="6">
    <w:abstractNumId w:val="8"/>
  </w:num>
  <w:num w:numId="7">
    <w:abstractNumId w:val="1"/>
  </w:num>
  <w:num w:numId="8">
    <w:abstractNumId w:val="6"/>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9A4"/>
    <w:rsid w:val="00052D61"/>
    <w:rsid w:val="00100759"/>
    <w:rsid w:val="00103B4A"/>
    <w:rsid w:val="001119B7"/>
    <w:rsid w:val="00135BD0"/>
    <w:rsid w:val="0016797D"/>
    <w:rsid w:val="00176AF3"/>
    <w:rsid w:val="00182C3F"/>
    <w:rsid w:val="001A0C9B"/>
    <w:rsid w:val="001B0C8A"/>
    <w:rsid w:val="001B1A4C"/>
    <w:rsid w:val="001E22D0"/>
    <w:rsid w:val="001E7837"/>
    <w:rsid w:val="002256D9"/>
    <w:rsid w:val="00237D6F"/>
    <w:rsid w:val="00252F41"/>
    <w:rsid w:val="00272C5E"/>
    <w:rsid w:val="00275BAD"/>
    <w:rsid w:val="002B7CC4"/>
    <w:rsid w:val="002D7E33"/>
    <w:rsid w:val="002F5DBA"/>
    <w:rsid w:val="00301E65"/>
    <w:rsid w:val="00342A5E"/>
    <w:rsid w:val="00357CEB"/>
    <w:rsid w:val="00362AD4"/>
    <w:rsid w:val="0036519C"/>
    <w:rsid w:val="0038017A"/>
    <w:rsid w:val="003B44AF"/>
    <w:rsid w:val="003D020D"/>
    <w:rsid w:val="003F48FB"/>
    <w:rsid w:val="003F5ED0"/>
    <w:rsid w:val="00434C60"/>
    <w:rsid w:val="00464182"/>
    <w:rsid w:val="00487D60"/>
    <w:rsid w:val="00497126"/>
    <w:rsid w:val="004E398E"/>
    <w:rsid w:val="004E580B"/>
    <w:rsid w:val="005306EF"/>
    <w:rsid w:val="005372EF"/>
    <w:rsid w:val="005F2A7C"/>
    <w:rsid w:val="00602F65"/>
    <w:rsid w:val="006059EF"/>
    <w:rsid w:val="00620288"/>
    <w:rsid w:val="0066718E"/>
    <w:rsid w:val="0068286C"/>
    <w:rsid w:val="00700BD3"/>
    <w:rsid w:val="00726133"/>
    <w:rsid w:val="00763D41"/>
    <w:rsid w:val="007B1EB2"/>
    <w:rsid w:val="007C1DE7"/>
    <w:rsid w:val="007D0432"/>
    <w:rsid w:val="00814659"/>
    <w:rsid w:val="008267FB"/>
    <w:rsid w:val="00860399"/>
    <w:rsid w:val="008D647F"/>
    <w:rsid w:val="008F79A4"/>
    <w:rsid w:val="00927A68"/>
    <w:rsid w:val="0094520E"/>
    <w:rsid w:val="009518CB"/>
    <w:rsid w:val="00984A65"/>
    <w:rsid w:val="009D1C79"/>
    <w:rsid w:val="00A112E9"/>
    <w:rsid w:val="00A162F9"/>
    <w:rsid w:val="00A37D5D"/>
    <w:rsid w:val="00A90D49"/>
    <w:rsid w:val="00AC6C80"/>
    <w:rsid w:val="00AD6CCF"/>
    <w:rsid w:val="00AF1F1D"/>
    <w:rsid w:val="00B06B4A"/>
    <w:rsid w:val="00B33133"/>
    <w:rsid w:val="00B372D5"/>
    <w:rsid w:val="00B51365"/>
    <w:rsid w:val="00B5757E"/>
    <w:rsid w:val="00B96962"/>
    <w:rsid w:val="00BB30A7"/>
    <w:rsid w:val="00BC2F9B"/>
    <w:rsid w:val="00BD561A"/>
    <w:rsid w:val="00BD69B6"/>
    <w:rsid w:val="00C31B69"/>
    <w:rsid w:val="00CC55DA"/>
    <w:rsid w:val="00CD0DFB"/>
    <w:rsid w:val="00CD3524"/>
    <w:rsid w:val="00CE266C"/>
    <w:rsid w:val="00CF0185"/>
    <w:rsid w:val="00D2112F"/>
    <w:rsid w:val="00D405BC"/>
    <w:rsid w:val="00D55004"/>
    <w:rsid w:val="00DC1C81"/>
    <w:rsid w:val="00DE5F90"/>
    <w:rsid w:val="00E00300"/>
    <w:rsid w:val="00E0705F"/>
    <w:rsid w:val="00E56E22"/>
    <w:rsid w:val="00EA2052"/>
    <w:rsid w:val="00ED0210"/>
    <w:rsid w:val="00F12B29"/>
    <w:rsid w:val="00F4160F"/>
    <w:rsid w:val="00F5727A"/>
    <w:rsid w:val="00F8783D"/>
    <w:rsid w:val="00F90FD4"/>
    <w:rsid w:val="00F929E0"/>
    <w:rsid w:val="00F9536A"/>
    <w:rsid w:val="00FD678F"/>
    <w:rsid w:val="00FE1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8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D60"/>
  </w:style>
  <w:style w:type="paragraph" w:styleId="1">
    <w:name w:val="heading 1"/>
    <w:basedOn w:val="a"/>
    <w:link w:val="10"/>
    <w:uiPriority w:val="9"/>
    <w:qFormat/>
    <w:rsid w:val="008F79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8F79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F79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79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79A4"/>
    <w:rPr>
      <w:rFonts w:ascii="Times New Roman" w:eastAsia="Times New Roman" w:hAnsi="Times New Roman" w:cs="Times New Roman"/>
      <w:b/>
      <w:bCs/>
      <w:kern w:val="36"/>
      <w:sz w:val="48"/>
      <w:szCs w:val="48"/>
    </w:rPr>
  </w:style>
  <w:style w:type="paragraph" w:styleId="a3">
    <w:name w:val="Normal (Web)"/>
    <w:basedOn w:val="a"/>
    <w:uiPriority w:val="99"/>
    <w:unhideWhenUsed/>
    <w:rsid w:val="008F79A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F79A4"/>
    <w:rPr>
      <w:b/>
      <w:bCs/>
    </w:rPr>
  </w:style>
  <w:style w:type="character" w:customStyle="1" w:styleId="30">
    <w:name w:val="Заголовок 3 Знак"/>
    <w:basedOn w:val="a0"/>
    <w:link w:val="3"/>
    <w:uiPriority w:val="9"/>
    <w:rsid w:val="008F79A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8F79A4"/>
    <w:rPr>
      <w:rFonts w:asciiTheme="majorHAnsi" w:eastAsiaTheme="majorEastAsia" w:hAnsiTheme="majorHAnsi" w:cstheme="majorBidi"/>
      <w:b/>
      <w:bCs/>
      <w:color w:val="4F81BD" w:themeColor="accent1"/>
      <w:sz w:val="26"/>
      <w:szCs w:val="26"/>
    </w:rPr>
  </w:style>
  <w:style w:type="character" w:styleId="a5">
    <w:name w:val="Hyperlink"/>
    <w:basedOn w:val="a0"/>
    <w:uiPriority w:val="99"/>
    <w:unhideWhenUsed/>
    <w:rsid w:val="008F79A4"/>
    <w:rPr>
      <w:color w:val="0000FF"/>
      <w:u w:val="single"/>
    </w:rPr>
  </w:style>
  <w:style w:type="character" w:customStyle="1" w:styleId="40">
    <w:name w:val="Заголовок 4 Знак"/>
    <w:basedOn w:val="a0"/>
    <w:link w:val="4"/>
    <w:uiPriority w:val="9"/>
    <w:semiHidden/>
    <w:rsid w:val="008F79A4"/>
    <w:rPr>
      <w:rFonts w:asciiTheme="majorHAnsi" w:eastAsiaTheme="majorEastAsia" w:hAnsiTheme="majorHAnsi" w:cstheme="majorBidi"/>
      <w:b/>
      <w:bCs/>
      <w:i/>
      <w:iCs/>
      <w:color w:val="4F81BD" w:themeColor="accent1"/>
    </w:rPr>
  </w:style>
  <w:style w:type="character" w:customStyle="1" w:styleId="11">
    <w:name w:val="Дата1"/>
    <w:basedOn w:val="a0"/>
    <w:rsid w:val="003F48FB"/>
  </w:style>
  <w:style w:type="character" w:customStyle="1" w:styleId="s30">
    <w:name w:val="s30"/>
    <w:basedOn w:val="a0"/>
    <w:rsid w:val="003F48FB"/>
  </w:style>
  <w:style w:type="character" w:customStyle="1" w:styleId="eye">
    <w:name w:val="eye"/>
    <w:basedOn w:val="a0"/>
    <w:rsid w:val="003F48FB"/>
  </w:style>
  <w:style w:type="paragraph" w:customStyle="1" w:styleId="detnewsins">
    <w:name w:val="detnews_ins"/>
    <w:basedOn w:val="a"/>
    <w:rsid w:val="003F48F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3F48FB"/>
    <w:pPr>
      <w:ind w:left="720"/>
      <w:contextualSpacing/>
    </w:pPr>
  </w:style>
  <w:style w:type="paragraph" w:styleId="a7">
    <w:name w:val="TOC Heading"/>
    <w:basedOn w:val="1"/>
    <w:next w:val="a"/>
    <w:uiPriority w:val="39"/>
    <w:semiHidden/>
    <w:unhideWhenUsed/>
    <w:qFormat/>
    <w:rsid w:val="00BC2F9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6059EF"/>
    <w:pPr>
      <w:tabs>
        <w:tab w:val="right" w:leader="dot" w:pos="9345"/>
      </w:tabs>
      <w:spacing w:after="100"/>
      <w:ind w:left="220"/>
    </w:pPr>
    <w:rPr>
      <w:rFonts w:ascii="Times New Roman" w:hAnsi="Times New Roman" w:cs="Times New Roman"/>
      <w:noProof/>
      <w:sz w:val="28"/>
    </w:rPr>
  </w:style>
  <w:style w:type="paragraph" w:styleId="12">
    <w:name w:val="toc 1"/>
    <w:basedOn w:val="a"/>
    <w:next w:val="a"/>
    <w:autoRedefine/>
    <w:uiPriority w:val="39"/>
    <w:unhideWhenUsed/>
    <w:rsid w:val="00BC2F9B"/>
    <w:pPr>
      <w:spacing w:after="100"/>
    </w:pPr>
  </w:style>
  <w:style w:type="paragraph" w:styleId="31">
    <w:name w:val="toc 3"/>
    <w:basedOn w:val="a"/>
    <w:next w:val="a"/>
    <w:autoRedefine/>
    <w:uiPriority w:val="39"/>
    <w:unhideWhenUsed/>
    <w:rsid w:val="00BC2F9B"/>
    <w:pPr>
      <w:spacing w:after="100"/>
      <w:ind w:left="440"/>
    </w:pPr>
  </w:style>
  <w:style w:type="table" w:styleId="a8">
    <w:name w:val="Table Grid"/>
    <w:basedOn w:val="a1"/>
    <w:uiPriority w:val="59"/>
    <w:rsid w:val="00D211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uiPriority w:val="1"/>
    <w:qFormat/>
    <w:rsid w:val="00B06B4A"/>
    <w:pPr>
      <w:spacing w:after="0" w:line="240" w:lineRule="auto"/>
    </w:pPr>
    <w:rPr>
      <w:lang w:eastAsia="en-US"/>
    </w:rPr>
  </w:style>
  <w:style w:type="character" w:customStyle="1" w:styleId="aa">
    <w:name w:val="Без интервала Знак"/>
    <w:basedOn w:val="a0"/>
    <w:link w:val="a9"/>
    <w:uiPriority w:val="1"/>
    <w:rsid w:val="00B06B4A"/>
    <w:rPr>
      <w:lang w:eastAsia="en-US"/>
    </w:rPr>
  </w:style>
  <w:style w:type="paragraph" w:styleId="ab">
    <w:name w:val="header"/>
    <w:basedOn w:val="a"/>
    <w:link w:val="ac"/>
    <w:uiPriority w:val="99"/>
    <w:unhideWhenUsed/>
    <w:rsid w:val="007D04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0432"/>
  </w:style>
  <w:style w:type="paragraph" w:styleId="ad">
    <w:name w:val="footer"/>
    <w:basedOn w:val="a"/>
    <w:link w:val="ae"/>
    <w:uiPriority w:val="99"/>
    <w:unhideWhenUsed/>
    <w:rsid w:val="007D04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0432"/>
  </w:style>
  <w:style w:type="paragraph" w:styleId="af">
    <w:name w:val="Balloon Text"/>
    <w:basedOn w:val="a"/>
    <w:link w:val="af0"/>
    <w:uiPriority w:val="99"/>
    <w:semiHidden/>
    <w:unhideWhenUsed/>
    <w:rsid w:val="00DE5F9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E5F90"/>
    <w:rPr>
      <w:rFonts w:ascii="Segoe UI" w:hAnsi="Segoe UI" w:cs="Segoe UI"/>
      <w:sz w:val="18"/>
      <w:szCs w:val="18"/>
    </w:rPr>
  </w:style>
  <w:style w:type="character" w:customStyle="1" w:styleId="acf-required">
    <w:name w:val="acf-required"/>
    <w:basedOn w:val="a0"/>
    <w:rsid w:val="00A90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D60"/>
  </w:style>
  <w:style w:type="paragraph" w:styleId="1">
    <w:name w:val="heading 1"/>
    <w:basedOn w:val="a"/>
    <w:link w:val="10"/>
    <w:uiPriority w:val="9"/>
    <w:qFormat/>
    <w:rsid w:val="008F79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8F79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F79A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F79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79A4"/>
    <w:rPr>
      <w:rFonts w:ascii="Times New Roman" w:eastAsia="Times New Roman" w:hAnsi="Times New Roman" w:cs="Times New Roman"/>
      <w:b/>
      <w:bCs/>
      <w:kern w:val="36"/>
      <w:sz w:val="48"/>
      <w:szCs w:val="48"/>
    </w:rPr>
  </w:style>
  <w:style w:type="paragraph" w:styleId="a3">
    <w:name w:val="Normal (Web)"/>
    <w:basedOn w:val="a"/>
    <w:uiPriority w:val="99"/>
    <w:unhideWhenUsed/>
    <w:rsid w:val="008F79A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F79A4"/>
    <w:rPr>
      <w:b/>
      <w:bCs/>
    </w:rPr>
  </w:style>
  <w:style w:type="character" w:customStyle="1" w:styleId="30">
    <w:name w:val="Заголовок 3 Знак"/>
    <w:basedOn w:val="a0"/>
    <w:link w:val="3"/>
    <w:uiPriority w:val="9"/>
    <w:rsid w:val="008F79A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8F79A4"/>
    <w:rPr>
      <w:rFonts w:asciiTheme="majorHAnsi" w:eastAsiaTheme="majorEastAsia" w:hAnsiTheme="majorHAnsi" w:cstheme="majorBidi"/>
      <w:b/>
      <w:bCs/>
      <w:color w:val="4F81BD" w:themeColor="accent1"/>
      <w:sz w:val="26"/>
      <w:szCs w:val="26"/>
    </w:rPr>
  </w:style>
  <w:style w:type="character" w:styleId="a5">
    <w:name w:val="Hyperlink"/>
    <w:basedOn w:val="a0"/>
    <w:uiPriority w:val="99"/>
    <w:unhideWhenUsed/>
    <w:rsid w:val="008F79A4"/>
    <w:rPr>
      <w:color w:val="0000FF"/>
      <w:u w:val="single"/>
    </w:rPr>
  </w:style>
  <w:style w:type="character" w:customStyle="1" w:styleId="40">
    <w:name w:val="Заголовок 4 Знак"/>
    <w:basedOn w:val="a0"/>
    <w:link w:val="4"/>
    <w:uiPriority w:val="9"/>
    <w:semiHidden/>
    <w:rsid w:val="008F79A4"/>
    <w:rPr>
      <w:rFonts w:asciiTheme="majorHAnsi" w:eastAsiaTheme="majorEastAsia" w:hAnsiTheme="majorHAnsi" w:cstheme="majorBidi"/>
      <w:b/>
      <w:bCs/>
      <w:i/>
      <w:iCs/>
      <w:color w:val="4F81BD" w:themeColor="accent1"/>
    </w:rPr>
  </w:style>
  <w:style w:type="character" w:customStyle="1" w:styleId="11">
    <w:name w:val="Дата1"/>
    <w:basedOn w:val="a0"/>
    <w:rsid w:val="003F48FB"/>
  </w:style>
  <w:style w:type="character" w:customStyle="1" w:styleId="s30">
    <w:name w:val="s30"/>
    <w:basedOn w:val="a0"/>
    <w:rsid w:val="003F48FB"/>
  </w:style>
  <w:style w:type="character" w:customStyle="1" w:styleId="eye">
    <w:name w:val="eye"/>
    <w:basedOn w:val="a0"/>
    <w:rsid w:val="003F48FB"/>
  </w:style>
  <w:style w:type="paragraph" w:customStyle="1" w:styleId="detnewsins">
    <w:name w:val="detnews_ins"/>
    <w:basedOn w:val="a"/>
    <w:rsid w:val="003F48F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3F48FB"/>
    <w:pPr>
      <w:ind w:left="720"/>
      <w:contextualSpacing/>
    </w:pPr>
  </w:style>
  <w:style w:type="paragraph" w:styleId="a7">
    <w:name w:val="TOC Heading"/>
    <w:basedOn w:val="1"/>
    <w:next w:val="a"/>
    <w:uiPriority w:val="39"/>
    <w:semiHidden/>
    <w:unhideWhenUsed/>
    <w:qFormat/>
    <w:rsid w:val="00BC2F9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6059EF"/>
    <w:pPr>
      <w:tabs>
        <w:tab w:val="right" w:leader="dot" w:pos="9345"/>
      </w:tabs>
      <w:spacing w:after="100"/>
      <w:ind w:left="220"/>
    </w:pPr>
    <w:rPr>
      <w:rFonts w:ascii="Times New Roman" w:hAnsi="Times New Roman" w:cs="Times New Roman"/>
      <w:noProof/>
      <w:sz w:val="28"/>
    </w:rPr>
  </w:style>
  <w:style w:type="paragraph" w:styleId="12">
    <w:name w:val="toc 1"/>
    <w:basedOn w:val="a"/>
    <w:next w:val="a"/>
    <w:autoRedefine/>
    <w:uiPriority w:val="39"/>
    <w:unhideWhenUsed/>
    <w:rsid w:val="00BC2F9B"/>
    <w:pPr>
      <w:spacing w:after="100"/>
    </w:pPr>
  </w:style>
  <w:style w:type="paragraph" w:styleId="31">
    <w:name w:val="toc 3"/>
    <w:basedOn w:val="a"/>
    <w:next w:val="a"/>
    <w:autoRedefine/>
    <w:uiPriority w:val="39"/>
    <w:unhideWhenUsed/>
    <w:rsid w:val="00BC2F9B"/>
    <w:pPr>
      <w:spacing w:after="100"/>
      <w:ind w:left="440"/>
    </w:pPr>
  </w:style>
  <w:style w:type="table" w:styleId="a8">
    <w:name w:val="Table Grid"/>
    <w:basedOn w:val="a1"/>
    <w:uiPriority w:val="59"/>
    <w:rsid w:val="00D211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uiPriority w:val="1"/>
    <w:qFormat/>
    <w:rsid w:val="00B06B4A"/>
    <w:pPr>
      <w:spacing w:after="0" w:line="240" w:lineRule="auto"/>
    </w:pPr>
    <w:rPr>
      <w:lang w:eastAsia="en-US"/>
    </w:rPr>
  </w:style>
  <w:style w:type="character" w:customStyle="1" w:styleId="aa">
    <w:name w:val="Без интервала Знак"/>
    <w:basedOn w:val="a0"/>
    <w:link w:val="a9"/>
    <w:uiPriority w:val="1"/>
    <w:rsid w:val="00B06B4A"/>
    <w:rPr>
      <w:lang w:eastAsia="en-US"/>
    </w:rPr>
  </w:style>
  <w:style w:type="paragraph" w:styleId="ab">
    <w:name w:val="header"/>
    <w:basedOn w:val="a"/>
    <w:link w:val="ac"/>
    <w:uiPriority w:val="99"/>
    <w:unhideWhenUsed/>
    <w:rsid w:val="007D043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0432"/>
  </w:style>
  <w:style w:type="paragraph" w:styleId="ad">
    <w:name w:val="footer"/>
    <w:basedOn w:val="a"/>
    <w:link w:val="ae"/>
    <w:uiPriority w:val="99"/>
    <w:unhideWhenUsed/>
    <w:rsid w:val="007D04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0432"/>
  </w:style>
  <w:style w:type="paragraph" w:styleId="af">
    <w:name w:val="Balloon Text"/>
    <w:basedOn w:val="a"/>
    <w:link w:val="af0"/>
    <w:uiPriority w:val="99"/>
    <w:semiHidden/>
    <w:unhideWhenUsed/>
    <w:rsid w:val="00DE5F9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E5F90"/>
    <w:rPr>
      <w:rFonts w:ascii="Segoe UI" w:hAnsi="Segoe UI" w:cs="Segoe UI"/>
      <w:sz w:val="18"/>
      <w:szCs w:val="18"/>
    </w:rPr>
  </w:style>
  <w:style w:type="character" w:customStyle="1" w:styleId="acf-required">
    <w:name w:val="acf-required"/>
    <w:basedOn w:val="a0"/>
    <w:rsid w:val="00A90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0445">
      <w:bodyDiv w:val="1"/>
      <w:marLeft w:val="0"/>
      <w:marRight w:val="0"/>
      <w:marTop w:val="0"/>
      <w:marBottom w:val="0"/>
      <w:divBdr>
        <w:top w:val="none" w:sz="0" w:space="0" w:color="auto"/>
        <w:left w:val="none" w:sz="0" w:space="0" w:color="auto"/>
        <w:bottom w:val="none" w:sz="0" w:space="0" w:color="auto"/>
        <w:right w:val="none" w:sz="0" w:space="0" w:color="auto"/>
      </w:divBdr>
    </w:div>
    <w:div w:id="328564008">
      <w:bodyDiv w:val="1"/>
      <w:marLeft w:val="0"/>
      <w:marRight w:val="0"/>
      <w:marTop w:val="0"/>
      <w:marBottom w:val="0"/>
      <w:divBdr>
        <w:top w:val="none" w:sz="0" w:space="0" w:color="auto"/>
        <w:left w:val="none" w:sz="0" w:space="0" w:color="auto"/>
        <w:bottom w:val="none" w:sz="0" w:space="0" w:color="auto"/>
        <w:right w:val="none" w:sz="0" w:space="0" w:color="auto"/>
      </w:divBdr>
    </w:div>
    <w:div w:id="556090358">
      <w:bodyDiv w:val="1"/>
      <w:marLeft w:val="0"/>
      <w:marRight w:val="0"/>
      <w:marTop w:val="0"/>
      <w:marBottom w:val="0"/>
      <w:divBdr>
        <w:top w:val="none" w:sz="0" w:space="0" w:color="auto"/>
        <w:left w:val="none" w:sz="0" w:space="0" w:color="auto"/>
        <w:bottom w:val="none" w:sz="0" w:space="0" w:color="auto"/>
        <w:right w:val="none" w:sz="0" w:space="0" w:color="auto"/>
      </w:divBdr>
    </w:div>
    <w:div w:id="635720449">
      <w:bodyDiv w:val="1"/>
      <w:marLeft w:val="0"/>
      <w:marRight w:val="0"/>
      <w:marTop w:val="0"/>
      <w:marBottom w:val="0"/>
      <w:divBdr>
        <w:top w:val="none" w:sz="0" w:space="0" w:color="auto"/>
        <w:left w:val="none" w:sz="0" w:space="0" w:color="auto"/>
        <w:bottom w:val="none" w:sz="0" w:space="0" w:color="auto"/>
        <w:right w:val="none" w:sz="0" w:space="0" w:color="auto"/>
      </w:divBdr>
    </w:div>
    <w:div w:id="896939587">
      <w:bodyDiv w:val="1"/>
      <w:marLeft w:val="0"/>
      <w:marRight w:val="0"/>
      <w:marTop w:val="0"/>
      <w:marBottom w:val="0"/>
      <w:divBdr>
        <w:top w:val="none" w:sz="0" w:space="0" w:color="auto"/>
        <w:left w:val="none" w:sz="0" w:space="0" w:color="auto"/>
        <w:bottom w:val="none" w:sz="0" w:space="0" w:color="auto"/>
        <w:right w:val="none" w:sz="0" w:space="0" w:color="auto"/>
      </w:divBdr>
    </w:div>
    <w:div w:id="925458303">
      <w:bodyDiv w:val="1"/>
      <w:marLeft w:val="0"/>
      <w:marRight w:val="0"/>
      <w:marTop w:val="0"/>
      <w:marBottom w:val="0"/>
      <w:divBdr>
        <w:top w:val="none" w:sz="0" w:space="0" w:color="auto"/>
        <w:left w:val="none" w:sz="0" w:space="0" w:color="auto"/>
        <w:bottom w:val="none" w:sz="0" w:space="0" w:color="auto"/>
        <w:right w:val="none" w:sz="0" w:space="0" w:color="auto"/>
      </w:divBdr>
      <w:divsChild>
        <w:div w:id="1388609176">
          <w:marLeft w:val="0"/>
          <w:marRight w:val="0"/>
          <w:marTop w:val="0"/>
          <w:marBottom w:val="0"/>
          <w:divBdr>
            <w:top w:val="none" w:sz="0" w:space="0" w:color="auto"/>
            <w:left w:val="none" w:sz="0" w:space="0" w:color="auto"/>
            <w:bottom w:val="none" w:sz="0" w:space="0" w:color="auto"/>
            <w:right w:val="none" w:sz="0" w:space="0" w:color="auto"/>
          </w:divBdr>
        </w:div>
      </w:divsChild>
    </w:div>
    <w:div w:id="945187201">
      <w:bodyDiv w:val="1"/>
      <w:marLeft w:val="0"/>
      <w:marRight w:val="0"/>
      <w:marTop w:val="0"/>
      <w:marBottom w:val="0"/>
      <w:divBdr>
        <w:top w:val="none" w:sz="0" w:space="0" w:color="auto"/>
        <w:left w:val="none" w:sz="0" w:space="0" w:color="auto"/>
        <w:bottom w:val="none" w:sz="0" w:space="0" w:color="auto"/>
        <w:right w:val="none" w:sz="0" w:space="0" w:color="auto"/>
      </w:divBdr>
      <w:divsChild>
        <w:div w:id="1295868753">
          <w:marLeft w:val="0"/>
          <w:marRight w:val="0"/>
          <w:marTop w:val="0"/>
          <w:marBottom w:val="0"/>
          <w:divBdr>
            <w:top w:val="none" w:sz="0" w:space="0" w:color="auto"/>
            <w:left w:val="none" w:sz="0" w:space="0" w:color="auto"/>
            <w:bottom w:val="none" w:sz="0" w:space="0" w:color="auto"/>
            <w:right w:val="none" w:sz="0" w:space="0" w:color="auto"/>
          </w:divBdr>
        </w:div>
      </w:divsChild>
    </w:div>
    <w:div w:id="998384110">
      <w:bodyDiv w:val="1"/>
      <w:marLeft w:val="0"/>
      <w:marRight w:val="0"/>
      <w:marTop w:val="0"/>
      <w:marBottom w:val="0"/>
      <w:divBdr>
        <w:top w:val="none" w:sz="0" w:space="0" w:color="auto"/>
        <w:left w:val="none" w:sz="0" w:space="0" w:color="auto"/>
        <w:bottom w:val="none" w:sz="0" w:space="0" w:color="auto"/>
        <w:right w:val="none" w:sz="0" w:space="0" w:color="auto"/>
      </w:divBdr>
      <w:divsChild>
        <w:div w:id="269356311">
          <w:marLeft w:val="0"/>
          <w:marRight w:val="0"/>
          <w:marTop w:val="0"/>
          <w:marBottom w:val="0"/>
          <w:divBdr>
            <w:top w:val="none" w:sz="0" w:space="0" w:color="auto"/>
            <w:left w:val="none" w:sz="0" w:space="0" w:color="auto"/>
            <w:bottom w:val="none" w:sz="0" w:space="0" w:color="auto"/>
            <w:right w:val="none" w:sz="0" w:space="0" w:color="auto"/>
          </w:divBdr>
        </w:div>
      </w:divsChild>
    </w:div>
    <w:div w:id="1390030342">
      <w:bodyDiv w:val="1"/>
      <w:marLeft w:val="0"/>
      <w:marRight w:val="0"/>
      <w:marTop w:val="0"/>
      <w:marBottom w:val="0"/>
      <w:divBdr>
        <w:top w:val="none" w:sz="0" w:space="0" w:color="auto"/>
        <w:left w:val="none" w:sz="0" w:space="0" w:color="auto"/>
        <w:bottom w:val="none" w:sz="0" w:space="0" w:color="auto"/>
        <w:right w:val="none" w:sz="0" w:space="0" w:color="auto"/>
      </w:divBdr>
    </w:div>
    <w:div w:id="1574117945">
      <w:bodyDiv w:val="1"/>
      <w:marLeft w:val="0"/>
      <w:marRight w:val="0"/>
      <w:marTop w:val="0"/>
      <w:marBottom w:val="0"/>
      <w:divBdr>
        <w:top w:val="none" w:sz="0" w:space="0" w:color="auto"/>
        <w:left w:val="none" w:sz="0" w:space="0" w:color="auto"/>
        <w:bottom w:val="none" w:sz="0" w:space="0" w:color="auto"/>
        <w:right w:val="none" w:sz="0" w:space="0" w:color="auto"/>
      </w:divBdr>
    </w:div>
    <w:div w:id="1642953713">
      <w:bodyDiv w:val="1"/>
      <w:marLeft w:val="0"/>
      <w:marRight w:val="0"/>
      <w:marTop w:val="0"/>
      <w:marBottom w:val="0"/>
      <w:divBdr>
        <w:top w:val="none" w:sz="0" w:space="0" w:color="auto"/>
        <w:left w:val="none" w:sz="0" w:space="0" w:color="auto"/>
        <w:bottom w:val="none" w:sz="0" w:space="0" w:color="auto"/>
        <w:right w:val="none" w:sz="0" w:space="0" w:color="auto"/>
      </w:divBdr>
      <w:divsChild>
        <w:div w:id="1410729718">
          <w:marLeft w:val="0"/>
          <w:marRight w:val="0"/>
          <w:marTop w:val="0"/>
          <w:marBottom w:val="0"/>
          <w:divBdr>
            <w:top w:val="none" w:sz="0" w:space="0" w:color="auto"/>
            <w:left w:val="none" w:sz="0" w:space="0" w:color="auto"/>
            <w:bottom w:val="none" w:sz="0" w:space="0" w:color="auto"/>
            <w:right w:val="none" w:sz="0" w:space="0" w:color="auto"/>
          </w:divBdr>
          <w:divsChild>
            <w:div w:id="1520579229">
              <w:marLeft w:val="0"/>
              <w:marRight w:val="0"/>
              <w:marTop w:val="0"/>
              <w:marBottom w:val="0"/>
              <w:divBdr>
                <w:top w:val="none" w:sz="0" w:space="0" w:color="auto"/>
                <w:left w:val="none" w:sz="0" w:space="0" w:color="auto"/>
                <w:bottom w:val="none" w:sz="0" w:space="0" w:color="auto"/>
                <w:right w:val="none" w:sz="0" w:space="0" w:color="auto"/>
              </w:divBdr>
              <w:divsChild>
                <w:div w:id="602110674">
                  <w:marLeft w:val="0"/>
                  <w:marRight w:val="0"/>
                  <w:marTop w:val="0"/>
                  <w:marBottom w:val="0"/>
                  <w:divBdr>
                    <w:top w:val="none" w:sz="0" w:space="0" w:color="auto"/>
                    <w:left w:val="none" w:sz="0" w:space="0" w:color="auto"/>
                    <w:bottom w:val="none" w:sz="0" w:space="0" w:color="auto"/>
                    <w:right w:val="none" w:sz="0" w:space="0" w:color="auto"/>
                  </w:divBdr>
                </w:div>
                <w:div w:id="1846704896">
                  <w:marLeft w:val="0"/>
                  <w:marRight w:val="0"/>
                  <w:marTop w:val="0"/>
                  <w:marBottom w:val="0"/>
                  <w:divBdr>
                    <w:top w:val="none" w:sz="0" w:space="0" w:color="auto"/>
                    <w:left w:val="none" w:sz="0" w:space="0" w:color="auto"/>
                    <w:bottom w:val="none" w:sz="0" w:space="0" w:color="auto"/>
                    <w:right w:val="none" w:sz="0" w:space="0" w:color="auto"/>
                  </w:divBdr>
                </w:div>
                <w:div w:id="639187574">
                  <w:marLeft w:val="0"/>
                  <w:marRight w:val="0"/>
                  <w:marTop w:val="0"/>
                  <w:marBottom w:val="0"/>
                  <w:divBdr>
                    <w:top w:val="none" w:sz="0" w:space="0" w:color="auto"/>
                    <w:left w:val="none" w:sz="0" w:space="0" w:color="auto"/>
                    <w:bottom w:val="none" w:sz="0" w:space="0" w:color="auto"/>
                    <w:right w:val="none" w:sz="0" w:space="0" w:color="auto"/>
                  </w:divBdr>
                  <w:divsChild>
                    <w:div w:id="1416513337">
                      <w:marLeft w:val="0"/>
                      <w:marRight w:val="0"/>
                      <w:marTop w:val="0"/>
                      <w:marBottom w:val="0"/>
                      <w:divBdr>
                        <w:top w:val="none" w:sz="0" w:space="0" w:color="auto"/>
                        <w:left w:val="none" w:sz="0" w:space="0" w:color="auto"/>
                        <w:bottom w:val="none" w:sz="0" w:space="0" w:color="auto"/>
                        <w:right w:val="none" w:sz="0" w:space="0" w:color="auto"/>
                      </w:divBdr>
                    </w:div>
                    <w:div w:id="4597222">
                      <w:marLeft w:val="0"/>
                      <w:marRight w:val="0"/>
                      <w:marTop w:val="0"/>
                      <w:marBottom w:val="0"/>
                      <w:divBdr>
                        <w:top w:val="none" w:sz="0" w:space="0" w:color="auto"/>
                        <w:left w:val="none" w:sz="0" w:space="0" w:color="auto"/>
                        <w:bottom w:val="none" w:sz="0" w:space="0" w:color="auto"/>
                        <w:right w:val="none" w:sz="0" w:space="0" w:color="auto"/>
                      </w:divBdr>
                    </w:div>
                    <w:div w:id="20899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24680">
          <w:marLeft w:val="0"/>
          <w:marRight w:val="0"/>
          <w:marTop w:val="0"/>
          <w:marBottom w:val="0"/>
          <w:divBdr>
            <w:top w:val="none" w:sz="0" w:space="0" w:color="auto"/>
            <w:left w:val="none" w:sz="0" w:space="0" w:color="auto"/>
            <w:bottom w:val="none" w:sz="0" w:space="0" w:color="auto"/>
            <w:right w:val="none" w:sz="0" w:space="0" w:color="auto"/>
          </w:divBdr>
          <w:divsChild>
            <w:div w:id="1684815080">
              <w:marLeft w:val="0"/>
              <w:marRight w:val="0"/>
              <w:marTop w:val="0"/>
              <w:marBottom w:val="0"/>
              <w:divBdr>
                <w:top w:val="none" w:sz="0" w:space="0" w:color="auto"/>
                <w:left w:val="none" w:sz="0" w:space="0" w:color="auto"/>
                <w:bottom w:val="none" w:sz="0" w:space="0" w:color="auto"/>
                <w:right w:val="none" w:sz="0" w:space="0" w:color="auto"/>
              </w:divBdr>
              <w:divsChild>
                <w:div w:id="130196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50456">
      <w:bodyDiv w:val="1"/>
      <w:marLeft w:val="0"/>
      <w:marRight w:val="0"/>
      <w:marTop w:val="0"/>
      <w:marBottom w:val="0"/>
      <w:divBdr>
        <w:top w:val="none" w:sz="0" w:space="0" w:color="auto"/>
        <w:left w:val="none" w:sz="0" w:space="0" w:color="auto"/>
        <w:bottom w:val="none" w:sz="0" w:space="0" w:color="auto"/>
        <w:right w:val="none" w:sz="0" w:space="0" w:color="auto"/>
      </w:divBdr>
    </w:div>
    <w:div w:id="1792820909">
      <w:bodyDiv w:val="1"/>
      <w:marLeft w:val="0"/>
      <w:marRight w:val="0"/>
      <w:marTop w:val="0"/>
      <w:marBottom w:val="0"/>
      <w:divBdr>
        <w:top w:val="none" w:sz="0" w:space="0" w:color="auto"/>
        <w:left w:val="none" w:sz="0" w:space="0" w:color="auto"/>
        <w:bottom w:val="none" w:sz="0" w:space="0" w:color="auto"/>
        <w:right w:val="none" w:sz="0" w:space="0" w:color="auto"/>
      </w:divBdr>
    </w:div>
    <w:div w:id="1853758104">
      <w:bodyDiv w:val="1"/>
      <w:marLeft w:val="0"/>
      <w:marRight w:val="0"/>
      <w:marTop w:val="0"/>
      <w:marBottom w:val="0"/>
      <w:divBdr>
        <w:top w:val="none" w:sz="0" w:space="0" w:color="auto"/>
        <w:left w:val="none" w:sz="0" w:space="0" w:color="auto"/>
        <w:bottom w:val="none" w:sz="0" w:space="0" w:color="auto"/>
        <w:right w:val="none" w:sz="0" w:space="0" w:color="auto"/>
      </w:divBdr>
      <w:divsChild>
        <w:div w:id="850295282">
          <w:marLeft w:val="0"/>
          <w:marRight w:val="0"/>
          <w:marTop w:val="0"/>
          <w:marBottom w:val="0"/>
          <w:divBdr>
            <w:top w:val="none" w:sz="0" w:space="0" w:color="auto"/>
            <w:left w:val="none" w:sz="0" w:space="0" w:color="auto"/>
            <w:bottom w:val="none" w:sz="0" w:space="0" w:color="auto"/>
            <w:right w:val="none" w:sz="0" w:space="0" w:color="auto"/>
          </w:divBdr>
        </w:div>
      </w:divsChild>
    </w:div>
    <w:div w:id="1887525956">
      <w:bodyDiv w:val="1"/>
      <w:marLeft w:val="0"/>
      <w:marRight w:val="0"/>
      <w:marTop w:val="0"/>
      <w:marBottom w:val="0"/>
      <w:divBdr>
        <w:top w:val="none" w:sz="0" w:space="0" w:color="auto"/>
        <w:left w:val="none" w:sz="0" w:space="0" w:color="auto"/>
        <w:bottom w:val="none" w:sz="0" w:space="0" w:color="auto"/>
        <w:right w:val="none" w:sz="0" w:space="0" w:color="auto"/>
      </w:divBdr>
    </w:div>
    <w:div w:id="1955597694">
      <w:bodyDiv w:val="1"/>
      <w:marLeft w:val="0"/>
      <w:marRight w:val="0"/>
      <w:marTop w:val="0"/>
      <w:marBottom w:val="0"/>
      <w:divBdr>
        <w:top w:val="none" w:sz="0" w:space="0" w:color="auto"/>
        <w:left w:val="none" w:sz="0" w:space="0" w:color="auto"/>
        <w:bottom w:val="none" w:sz="0" w:space="0" w:color="auto"/>
        <w:right w:val="none" w:sz="0" w:space="0" w:color="auto"/>
      </w:divBdr>
      <w:divsChild>
        <w:div w:id="158084656">
          <w:marLeft w:val="0"/>
          <w:marRight w:val="0"/>
          <w:marTop w:val="0"/>
          <w:marBottom w:val="0"/>
          <w:divBdr>
            <w:top w:val="none" w:sz="0" w:space="0" w:color="auto"/>
            <w:left w:val="none" w:sz="0" w:space="0" w:color="auto"/>
            <w:bottom w:val="none" w:sz="0" w:space="0" w:color="auto"/>
            <w:right w:val="none" w:sz="0" w:space="0" w:color="auto"/>
          </w:divBdr>
          <w:divsChild>
            <w:div w:id="1268344496">
              <w:marLeft w:val="0"/>
              <w:marRight w:val="0"/>
              <w:marTop w:val="0"/>
              <w:marBottom w:val="0"/>
              <w:divBdr>
                <w:top w:val="none" w:sz="0" w:space="0" w:color="auto"/>
                <w:left w:val="none" w:sz="0" w:space="0" w:color="auto"/>
                <w:bottom w:val="none" w:sz="0" w:space="0" w:color="auto"/>
                <w:right w:val="none" w:sz="0" w:space="0" w:color="auto"/>
              </w:divBdr>
              <w:divsChild>
                <w:div w:id="955868799">
                  <w:marLeft w:val="0"/>
                  <w:marRight w:val="0"/>
                  <w:marTop w:val="0"/>
                  <w:marBottom w:val="0"/>
                  <w:divBdr>
                    <w:top w:val="none" w:sz="0" w:space="0" w:color="auto"/>
                    <w:left w:val="none" w:sz="0" w:space="0" w:color="auto"/>
                    <w:bottom w:val="none" w:sz="0" w:space="0" w:color="auto"/>
                    <w:right w:val="none" w:sz="0" w:space="0" w:color="auto"/>
                  </w:divBdr>
                  <w:divsChild>
                    <w:div w:id="1855073581">
                      <w:marLeft w:val="0"/>
                      <w:marRight w:val="0"/>
                      <w:marTop w:val="0"/>
                      <w:marBottom w:val="0"/>
                      <w:divBdr>
                        <w:top w:val="none" w:sz="0" w:space="0" w:color="auto"/>
                        <w:left w:val="none" w:sz="0" w:space="0" w:color="auto"/>
                        <w:bottom w:val="none" w:sz="0" w:space="0" w:color="auto"/>
                        <w:right w:val="none" w:sz="0" w:space="0" w:color="auto"/>
                      </w:divBdr>
                      <w:divsChild>
                        <w:div w:id="764884021">
                          <w:marLeft w:val="0"/>
                          <w:marRight w:val="0"/>
                          <w:marTop w:val="0"/>
                          <w:marBottom w:val="0"/>
                          <w:divBdr>
                            <w:top w:val="none" w:sz="0" w:space="0" w:color="auto"/>
                            <w:left w:val="none" w:sz="0" w:space="0" w:color="auto"/>
                            <w:bottom w:val="none" w:sz="0" w:space="0" w:color="auto"/>
                            <w:right w:val="none" w:sz="0" w:space="0" w:color="auto"/>
                          </w:divBdr>
                          <w:divsChild>
                            <w:div w:id="390159431">
                              <w:marLeft w:val="0"/>
                              <w:marRight w:val="0"/>
                              <w:marTop w:val="0"/>
                              <w:marBottom w:val="0"/>
                              <w:divBdr>
                                <w:top w:val="none" w:sz="0" w:space="0" w:color="auto"/>
                                <w:left w:val="none" w:sz="0" w:space="0" w:color="auto"/>
                                <w:bottom w:val="none" w:sz="0" w:space="0" w:color="auto"/>
                                <w:right w:val="none" w:sz="0" w:space="0" w:color="auto"/>
                              </w:divBdr>
                              <w:divsChild>
                                <w:div w:id="15656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561335">
      <w:bodyDiv w:val="1"/>
      <w:marLeft w:val="0"/>
      <w:marRight w:val="0"/>
      <w:marTop w:val="0"/>
      <w:marBottom w:val="0"/>
      <w:divBdr>
        <w:top w:val="none" w:sz="0" w:space="0" w:color="auto"/>
        <w:left w:val="none" w:sz="0" w:space="0" w:color="auto"/>
        <w:bottom w:val="none" w:sz="0" w:space="0" w:color="auto"/>
        <w:right w:val="none" w:sz="0" w:space="0" w:color="auto"/>
      </w:divBdr>
      <w:divsChild>
        <w:div w:id="1568762644">
          <w:marLeft w:val="0"/>
          <w:marRight w:val="0"/>
          <w:marTop w:val="0"/>
          <w:marBottom w:val="0"/>
          <w:divBdr>
            <w:top w:val="none" w:sz="0" w:space="0" w:color="auto"/>
            <w:left w:val="none" w:sz="0" w:space="0" w:color="auto"/>
            <w:bottom w:val="none" w:sz="0" w:space="0" w:color="auto"/>
            <w:right w:val="none" w:sz="0" w:space="0" w:color="auto"/>
          </w:divBdr>
          <w:divsChild>
            <w:div w:id="15144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3897">
      <w:bodyDiv w:val="1"/>
      <w:marLeft w:val="0"/>
      <w:marRight w:val="0"/>
      <w:marTop w:val="0"/>
      <w:marBottom w:val="0"/>
      <w:divBdr>
        <w:top w:val="none" w:sz="0" w:space="0" w:color="auto"/>
        <w:left w:val="none" w:sz="0" w:space="0" w:color="auto"/>
        <w:bottom w:val="none" w:sz="0" w:space="0" w:color="auto"/>
        <w:right w:val="none" w:sz="0" w:space="0" w:color="auto"/>
      </w:divBdr>
      <w:divsChild>
        <w:div w:id="1203592088">
          <w:marLeft w:val="0"/>
          <w:marRight w:val="0"/>
          <w:marTop w:val="0"/>
          <w:marBottom w:val="0"/>
          <w:divBdr>
            <w:top w:val="none" w:sz="0" w:space="0" w:color="auto"/>
            <w:left w:val="none" w:sz="0" w:space="0" w:color="auto"/>
            <w:bottom w:val="none" w:sz="0" w:space="0" w:color="auto"/>
            <w:right w:val="none" w:sz="0" w:space="0" w:color="auto"/>
          </w:divBdr>
          <w:divsChild>
            <w:div w:id="1871185121">
              <w:marLeft w:val="0"/>
              <w:marRight w:val="0"/>
              <w:marTop w:val="0"/>
              <w:marBottom w:val="0"/>
              <w:divBdr>
                <w:top w:val="none" w:sz="0" w:space="0" w:color="auto"/>
                <w:left w:val="none" w:sz="0" w:space="0" w:color="auto"/>
                <w:bottom w:val="none" w:sz="0" w:space="0" w:color="auto"/>
                <w:right w:val="none" w:sz="0" w:space="0" w:color="auto"/>
              </w:divBdr>
            </w:div>
            <w:div w:id="977225671">
              <w:marLeft w:val="0"/>
              <w:marRight w:val="0"/>
              <w:marTop w:val="0"/>
              <w:marBottom w:val="0"/>
              <w:divBdr>
                <w:top w:val="none" w:sz="0" w:space="0" w:color="auto"/>
                <w:left w:val="none" w:sz="0" w:space="0" w:color="auto"/>
                <w:bottom w:val="none" w:sz="0" w:space="0" w:color="auto"/>
                <w:right w:val="none" w:sz="0" w:space="0" w:color="auto"/>
              </w:divBdr>
            </w:div>
          </w:divsChild>
        </w:div>
        <w:div w:id="499077803">
          <w:marLeft w:val="0"/>
          <w:marRight w:val="0"/>
          <w:marTop w:val="0"/>
          <w:marBottom w:val="0"/>
          <w:divBdr>
            <w:top w:val="none" w:sz="0" w:space="0" w:color="auto"/>
            <w:left w:val="none" w:sz="0" w:space="0" w:color="auto"/>
            <w:bottom w:val="none" w:sz="0" w:space="0" w:color="auto"/>
            <w:right w:val="none" w:sz="0" w:space="0" w:color="auto"/>
          </w:divBdr>
          <w:divsChild>
            <w:div w:id="19942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ulpressa.ru/2019/03/18" TargetMode="Externa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73.rospotrebnadzor.ru/content/111/435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ED26-D9CF-42B4-8345-4A765320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4555</Words>
  <Characters>25966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Муниципальное бюджетное общеобразовательное учреждениегорода Ульяновска «Средняя школа №10имени Героя Советского Союза И.П. Громова»Ульяновская область, город УльяновскШкольное научное общество учащихся «Сфера»Всероссийский  конкурс юных исследователей окружающей средыОпределение влияния засоления почвыпротивогололёдными реагентами на растенияНоминация: экологический мониторингАвтор: Даллакян Максим Артурович, МБОУ СШ №10, 10 класс. Домашний адрес: 432023, г. Ульяновск, ул. Национальная, д.22, тел. 8-904-182-51-20. Научный руководитель: Даллакян Татьяна Евгеньевна, МБОУ СШ №10, учитель химии Город Ульяновск 2019Microsoft</Company>
  <LinksUpToDate>false</LinksUpToDate>
  <CharactersWithSpaces>30461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Санчо</cp:lastModifiedBy>
  <cp:revision>5</cp:revision>
  <cp:lastPrinted>2020-03-18T15:11:00Z</cp:lastPrinted>
  <dcterms:created xsi:type="dcterms:W3CDTF">2021-01-12T11:16:00Z</dcterms:created>
  <dcterms:modified xsi:type="dcterms:W3CDTF">2021-01-19T12:25:00Z</dcterms:modified>
</cp:coreProperties>
</file>