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33" w:rsidRPr="00292B33" w:rsidRDefault="00292B33" w:rsidP="0019648D">
      <w:pPr>
        <w:jc w:val="center"/>
        <w:rPr>
          <w:rFonts w:ascii="Times New Roman" w:eastAsia="Times New Roman" w:hAnsi="Times New Roman"/>
          <w:b/>
          <w:spacing w:val="-2"/>
          <w:sz w:val="28"/>
          <w:szCs w:val="28"/>
        </w:rPr>
      </w:pPr>
      <w:r w:rsidRPr="00292B33">
        <w:rPr>
          <w:rFonts w:ascii="Times New Roman" w:eastAsia="Times New Roman" w:hAnsi="Times New Roman"/>
          <w:b/>
          <w:spacing w:val="-2"/>
          <w:sz w:val="28"/>
          <w:szCs w:val="28"/>
        </w:rPr>
        <w:t xml:space="preserve">Региональный (заочный) этап </w:t>
      </w:r>
    </w:p>
    <w:p w:rsidR="006E1DCD" w:rsidRPr="00292B33" w:rsidRDefault="00292B33" w:rsidP="0019648D">
      <w:pPr>
        <w:jc w:val="center"/>
        <w:rPr>
          <w:rFonts w:ascii="Times New Roman" w:hAnsi="Times New Roman"/>
          <w:b/>
          <w:sz w:val="32"/>
          <w:szCs w:val="32"/>
        </w:rPr>
      </w:pPr>
      <w:r w:rsidRPr="00292B33">
        <w:rPr>
          <w:rFonts w:ascii="Times New Roman" w:eastAsia="Times New Roman" w:hAnsi="Times New Roman"/>
          <w:b/>
          <w:spacing w:val="-2"/>
          <w:sz w:val="28"/>
          <w:szCs w:val="28"/>
        </w:rPr>
        <w:t xml:space="preserve">Всероссийского конкурса юных исследователей </w:t>
      </w:r>
      <w:r w:rsidRPr="00292B33">
        <w:rPr>
          <w:rFonts w:ascii="Times New Roman" w:eastAsia="Times New Roman" w:hAnsi="Times New Roman"/>
          <w:b/>
          <w:sz w:val="28"/>
          <w:szCs w:val="28"/>
        </w:rPr>
        <w:t>окружающей среды</w:t>
      </w: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both"/>
        <w:rPr>
          <w:b/>
          <w:sz w:val="28"/>
          <w:szCs w:val="28"/>
        </w:rPr>
      </w:pPr>
    </w:p>
    <w:p w:rsidR="00BD1163" w:rsidRP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center"/>
        <w:rPr>
          <w:b/>
          <w:sz w:val="36"/>
          <w:szCs w:val="36"/>
        </w:rPr>
      </w:pPr>
      <w:r w:rsidRPr="00BD1163">
        <w:rPr>
          <w:b/>
          <w:sz w:val="36"/>
          <w:szCs w:val="36"/>
        </w:rPr>
        <w:t>Исследовательская работа:</w:t>
      </w:r>
    </w:p>
    <w:p w:rsidR="00BD1163" w:rsidRPr="00BD1163" w:rsidRDefault="00BD1163" w:rsidP="00BD1163">
      <w:pPr>
        <w:pStyle w:val="a3"/>
        <w:spacing w:before="0" w:beforeAutospacing="0" w:after="0" w:afterAutospacing="0" w:line="276" w:lineRule="auto"/>
        <w:ind w:left="-142" w:firstLine="142"/>
        <w:jc w:val="center"/>
        <w:rPr>
          <w:b/>
          <w:sz w:val="36"/>
          <w:szCs w:val="36"/>
        </w:rPr>
      </w:pPr>
      <w:r w:rsidRPr="00BD1163">
        <w:rPr>
          <w:b/>
          <w:sz w:val="36"/>
          <w:szCs w:val="36"/>
        </w:rPr>
        <w:t>«Северная орхидея: Венерин башмачок»</w:t>
      </w: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E1DCD" w:rsidRDefault="006E1DCD" w:rsidP="00FC2FAA">
      <w:pPr>
        <w:rPr>
          <w:rFonts w:ascii="Times New Roman" w:hAnsi="Times New Roman"/>
          <w:b/>
          <w:sz w:val="32"/>
          <w:szCs w:val="32"/>
        </w:rPr>
      </w:pP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Работу выполнила:</w:t>
      </w:r>
    </w:p>
    <w:p w:rsidR="00BD1163" w:rsidRPr="004425AC" w:rsidRDefault="00FC2FAA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BD1163">
        <w:rPr>
          <w:rFonts w:ascii="Times New Roman" w:hAnsi="Times New Roman"/>
          <w:b/>
          <w:sz w:val="28"/>
          <w:szCs w:val="28"/>
        </w:rPr>
        <w:t xml:space="preserve">бучающаяся  </w:t>
      </w:r>
      <w:r w:rsidR="00BD1163" w:rsidRPr="004425AC">
        <w:rPr>
          <w:rFonts w:ascii="Times New Roman" w:hAnsi="Times New Roman"/>
          <w:b/>
          <w:sz w:val="28"/>
          <w:szCs w:val="28"/>
        </w:rPr>
        <w:t xml:space="preserve">8 класса  Выдропужской ОШ </w:t>
      </w: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4425AC">
        <w:rPr>
          <w:rFonts w:ascii="Times New Roman" w:hAnsi="Times New Roman"/>
          <w:b/>
          <w:sz w:val="28"/>
          <w:szCs w:val="28"/>
        </w:rPr>
        <w:t>филиала МОУ СОШ №2 п. Спирово</w:t>
      </w: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Белякова Виктория Сергеевна</w:t>
      </w: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Руководитель: </w:t>
      </w:r>
    </w:p>
    <w:p w:rsidR="00BD1163" w:rsidRDefault="00BD1163" w:rsidP="00BD116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Большакова Любовь Анатольевна, </w:t>
      </w:r>
    </w:p>
    <w:p w:rsidR="00BD1163" w:rsidRDefault="00BD1163" w:rsidP="00BD1163">
      <w:pPr>
        <w:spacing w:after="0"/>
        <w:jc w:val="right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 географии и биологии</w:t>
      </w:r>
    </w:p>
    <w:p w:rsidR="003036EC" w:rsidRDefault="003036EC" w:rsidP="003036E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3036EC">
        <w:rPr>
          <w:rFonts w:ascii="Times New Roman" w:hAnsi="Times New Roman"/>
          <w:b/>
          <w:sz w:val="28"/>
          <w:szCs w:val="28"/>
        </w:rPr>
        <w:t xml:space="preserve">Консультант: </w:t>
      </w:r>
    </w:p>
    <w:p w:rsidR="003036EC" w:rsidRPr="003036EC" w:rsidRDefault="003036EC" w:rsidP="003036E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3036EC">
        <w:rPr>
          <w:rFonts w:ascii="Times New Roman" w:hAnsi="Times New Roman"/>
          <w:b/>
          <w:sz w:val="28"/>
          <w:szCs w:val="28"/>
        </w:rPr>
        <w:t xml:space="preserve">Бахтилова  Ольга Борисовна   </w:t>
      </w:r>
    </w:p>
    <w:p w:rsidR="006E1DCD" w:rsidRPr="003036EC" w:rsidRDefault="003036EC" w:rsidP="003036E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3036EC">
        <w:rPr>
          <w:rFonts w:ascii="Times New Roman" w:hAnsi="Times New Roman"/>
          <w:b/>
          <w:sz w:val="28"/>
          <w:szCs w:val="28"/>
        </w:rPr>
        <w:t>Ботсад ТвГУ, ООО «Стратегия ЭКО»</w:t>
      </w:r>
    </w:p>
    <w:p w:rsidR="003036EC" w:rsidRDefault="003036EC" w:rsidP="00BD11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1163" w:rsidRDefault="00BD1163" w:rsidP="00BD11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Выдропужск - 2021</w:t>
      </w:r>
    </w:p>
    <w:p w:rsidR="00756F9F" w:rsidRPr="00965281" w:rsidRDefault="00756F9F" w:rsidP="0019648D">
      <w:pPr>
        <w:jc w:val="center"/>
        <w:rPr>
          <w:rFonts w:ascii="Times New Roman" w:hAnsi="Times New Roman"/>
          <w:b/>
          <w:sz w:val="32"/>
          <w:szCs w:val="32"/>
        </w:rPr>
      </w:pPr>
      <w:r w:rsidRPr="00965281">
        <w:rPr>
          <w:rFonts w:ascii="Times New Roman" w:hAnsi="Times New Roman"/>
          <w:b/>
          <w:sz w:val="32"/>
          <w:szCs w:val="32"/>
        </w:rPr>
        <w:lastRenderedPageBreak/>
        <w:t>Оглавление.</w:t>
      </w:r>
    </w:p>
    <w:p w:rsidR="00756F9F" w:rsidRPr="00965281" w:rsidRDefault="00756F9F" w:rsidP="00365E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65281">
        <w:rPr>
          <w:rFonts w:ascii="Times New Roman" w:hAnsi="Times New Roman"/>
          <w:sz w:val="28"/>
          <w:szCs w:val="28"/>
        </w:rPr>
        <w:t>Введение…………………………………………………………………….........3</w:t>
      </w:r>
    </w:p>
    <w:p w:rsidR="00756F9F" w:rsidRPr="00416679" w:rsidRDefault="00756F9F" w:rsidP="00416679">
      <w:pPr>
        <w:tabs>
          <w:tab w:val="center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16679">
        <w:rPr>
          <w:rFonts w:ascii="Times New Roman" w:hAnsi="Times New Roman"/>
          <w:sz w:val="28"/>
          <w:szCs w:val="28"/>
        </w:rPr>
        <w:t>Методика исследования……………………………………………..………......5</w:t>
      </w:r>
    </w:p>
    <w:p w:rsidR="00756F9F" w:rsidRPr="00416679" w:rsidRDefault="00756F9F" w:rsidP="00416679">
      <w:pPr>
        <w:pStyle w:val="a4"/>
        <w:tabs>
          <w:tab w:val="center" w:pos="1080"/>
        </w:tabs>
        <w:spacing w:line="276" w:lineRule="auto"/>
        <w:ind w:left="0"/>
        <w:jc w:val="both"/>
        <w:rPr>
          <w:sz w:val="28"/>
          <w:szCs w:val="28"/>
        </w:rPr>
      </w:pPr>
      <w:r w:rsidRPr="00416679">
        <w:rPr>
          <w:sz w:val="28"/>
          <w:szCs w:val="28"/>
        </w:rPr>
        <w:t xml:space="preserve">История изучения популяции Венерина башмачка в окрестностях           </w:t>
      </w:r>
    </w:p>
    <w:p w:rsidR="00756F9F" w:rsidRPr="00416679" w:rsidRDefault="00756F9F" w:rsidP="00416679">
      <w:pPr>
        <w:pStyle w:val="a4"/>
        <w:tabs>
          <w:tab w:val="center" w:pos="1080"/>
        </w:tabs>
        <w:spacing w:line="276" w:lineRule="auto"/>
        <w:ind w:left="0"/>
        <w:jc w:val="both"/>
        <w:rPr>
          <w:sz w:val="28"/>
          <w:szCs w:val="28"/>
        </w:rPr>
      </w:pPr>
      <w:r w:rsidRPr="00416679">
        <w:rPr>
          <w:sz w:val="28"/>
          <w:szCs w:val="28"/>
        </w:rPr>
        <w:t xml:space="preserve">  д.  Добрынь………………………………………………………………..……</w:t>
      </w:r>
      <w:r w:rsidR="00416679">
        <w:rPr>
          <w:sz w:val="28"/>
          <w:szCs w:val="28"/>
        </w:rPr>
        <w:t>5</w:t>
      </w:r>
    </w:p>
    <w:p w:rsidR="00756F9F" w:rsidRPr="00416679" w:rsidRDefault="00756F9F" w:rsidP="00416679">
      <w:pPr>
        <w:pStyle w:val="a4"/>
        <w:tabs>
          <w:tab w:val="center" w:pos="1080"/>
        </w:tabs>
        <w:spacing w:line="276" w:lineRule="auto"/>
        <w:ind w:left="0"/>
        <w:jc w:val="both"/>
        <w:rPr>
          <w:sz w:val="28"/>
          <w:szCs w:val="28"/>
        </w:rPr>
      </w:pPr>
      <w:r w:rsidRPr="00416679">
        <w:rPr>
          <w:sz w:val="28"/>
          <w:szCs w:val="28"/>
        </w:rPr>
        <w:t>Результаты исследования…………………………………………………….....</w:t>
      </w:r>
      <w:r w:rsidR="00416679">
        <w:rPr>
          <w:sz w:val="28"/>
          <w:szCs w:val="28"/>
        </w:rPr>
        <w:t>5</w:t>
      </w:r>
    </w:p>
    <w:p w:rsidR="006E1DCD" w:rsidRPr="00416679" w:rsidRDefault="006E1DCD" w:rsidP="00416679">
      <w:pPr>
        <w:spacing w:after="0"/>
        <w:rPr>
          <w:rFonts w:ascii="Times New Roman" w:hAnsi="Times New Roman"/>
          <w:sz w:val="28"/>
          <w:szCs w:val="28"/>
        </w:rPr>
      </w:pPr>
      <w:r w:rsidRPr="00416679">
        <w:rPr>
          <w:rFonts w:ascii="Times New Roman" w:hAnsi="Times New Roman"/>
          <w:sz w:val="28"/>
          <w:szCs w:val="28"/>
        </w:rPr>
        <w:t>Выращивание Венерина башмачка на приусадебном участке………</w:t>
      </w:r>
      <w:r w:rsidR="00416679">
        <w:rPr>
          <w:rFonts w:ascii="Times New Roman" w:hAnsi="Times New Roman"/>
          <w:sz w:val="28"/>
          <w:szCs w:val="28"/>
        </w:rPr>
        <w:t>……..</w:t>
      </w:r>
      <w:r w:rsidRPr="00416679">
        <w:rPr>
          <w:rFonts w:ascii="Times New Roman" w:hAnsi="Times New Roman"/>
          <w:sz w:val="28"/>
          <w:szCs w:val="28"/>
        </w:rPr>
        <w:t>…9</w:t>
      </w:r>
    </w:p>
    <w:p w:rsidR="00756F9F" w:rsidRPr="00416679" w:rsidRDefault="00756F9F" w:rsidP="00416679">
      <w:pPr>
        <w:tabs>
          <w:tab w:val="center" w:pos="108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679">
        <w:rPr>
          <w:rFonts w:ascii="Times New Roman" w:hAnsi="Times New Roman"/>
          <w:color w:val="000000"/>
          <w:sz w:val="28"/>
          <w:szCs w:val="28"/>
        </w:rPr>
        <w:t>Заключени</w:t>
      </w:r>
      <w:r w:rsidR="003036EC">
        <w:rPr>
          <w:rFonts w:ascii="Times New Roman" w:hAnsi="Times New Roman"/>
          <w:color w:val="000000"/>
          <w:sz w:val="28"/>
          <w:szCs w:val="28"/>
        </w:rPr>
        <w:t>е …………………………………………………………………....</w:t>
      </w:r>
      <w:r w:rsidRPr="00416679">
        <w:rPr>
          <w:rFonts w:ascii="Times New Roman" w:hAnsi="Times New Roman"/>
          <w:color w:val="000000"/>
          <w:sz w:val="28"/>
          <w:szCs w:val="28"/>
        </w:rPr>
        <w:t>...</w:t>
      </w:r>
      <w:r w:rsidR="003036EC">
        <w:rPr>
          <w:rFonts w:ascii="Times New Roman" w:hAnsi="Times New Roman"/>
          <w:color w:val="000000"/>
          <w:sz w:val="28"/>
          <w:szCs w:val="28"/>
        </w:rPr>
        <w:t>10</w:t>
      </w:r>
    </w:p>
    <w:p w:rsidR="00756F9F" w:rsidRPr="00416679" w:rsidRDefault="00756F9F" w:rsidP="00416679">
      <w:pPr>
        <w:tabs>
          <w:tab w:val="center" w:pos="108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679">
        <w:rPr>
          <w:rFonts w:ascii="Times New Roman" w:hAnsi="Times New Roman"/>
          <w:color w:val="000000"/>
          <w:sz w:val="28"/>
          <w:szCs w:val="28"/>
        </w:rPr>
        <w:t>Литература………………………………………………………………………1</w:t>
      </w:r>
      <w:r w:rsidR="003036EC">
        <w:rPr>
          <w:rFonts w:ascii="Times New Roman" w:hAnsi="Times New Roman"/>
          <w:color w:val="000000"/>
          <w:sz w:val="28"/>
          <w:szCs w:val="28"/>
        </w:rPr>
        <w:t>2</w:t>
      </w:r>
    </w:p>
    <w:p w:rsidR="00756F9F" w:rsidRPr="00416679" w:rsidRDefault="00756F9F" w:rsidP="00416679">
      <w:pPr>
        <w:tabs>
          <w:tab w:val="center" w:pos="108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6679">
        <w:rPr>
          <w:rFonts w:ascii="Times New Roman" w:hAnsi="Times New Roman"/>
          <w:color w:val="000000"/>
          <w:sz w:val="28"/>
          <w:szCs w:val="28"/>
        </w:rPr>
        <w:t>Приложение……………………………………………………………….…1</w:t>
      </w:r>
      <w:r w:rsidR="003036EC">
        <w:rPr>
          <w:rFonts w:ascii="Times New Roman" w:hAnsi="Times New Roman"/>
          <w:color w:val="000000"/>
          <w:sz w:val="28"/>
          <w:szCs w:val="28"/>
        </w:rPr>
        <w:t>4</w:t>
      </w:r>
      <w:r w:rsidRPr="00416679">
        <w:rPr>
          <w:rFonts w:ascii="Times New Roman" w:hAnsi="Times New Roman"/>
          <w:color w:val="000000"/>
          <w:sz w:val="28"/>
          <w:szCs w:val="28"/>
        </w:rPr>
        <w:t>-1</w:t>
      </w:r>
      <w:r w:rsidR="003036EC">
        <w:rPr>
          <w:rFonts w:ascii="Times New Roman" w:hAnsi="Times New Roman"/>
          <w:color w:val="000000"/>
          <w:sz w:val="28"/>
          <w:szCs w:val="28"/>
        </w:rPr>
        <w:t>8</w:t>
      </w:r>
      <w:r w:rsidRPr="0041667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56F9F" w:rsidRPr="00965281" w:rsidRDefault="00756F9F" w:rsidP="00336DD8">
      <w:pPr>
        <w:pStyle w:val="a4"/>
        <w:tabs>
          <w:tab w:val="center" w:pos="1080"/>
        </w:tabs>
        <w:spacing w:line="276" w:lineRule="auto"/>
        <w:jc w:val="both"/>
        <w:rPr>
          <w:color w:val="000000"/>
          <w:sz w:val="28"/>
          <w:szCs w:val="28"/>
        </w:rPr>
      </w:pPr>
    </w:p>
    <w:p w:rsidR="00756F9F" w:rsidRPr="00965281" w:rsidRDefault="00756F9F" w:rsidP="00336DD8">
      <w:pPr>
        <w:pStyle w:val="a4"/>
        <w:tabs>
          <w:tab w:val="center" w:pos="1080"/>
        </w:tabs>
        <w:spacing w:line="276" w:lineRule="auto"/>
        <w:ind w:left="0"/>
        <w:jc w:val="both"/>
        <w:rPr>
          <w:color w:val="000000"/>
          <w:sz w:val="28"/>
          <w:szCs w:val="28"/>
        </w:rPr>
      </w:pPr>
    </w:p>
    <w:p w:rsidR="00756F9F" w:rsidRPr="00965281" w:rsidRDefault="00756F9F" w:rsidP="00336DD8">
      <w:pPr>
        <w:pStyle w:val="a4"/>
        <w:tabs>
          <w:tab w:val="center" w:pos="1080"/>
        </w:tabs>
        <w:spacing w:line="276" w:lineRule="auto"/>
        <w:ind w:left="0"/>
        <w:jc w:val="both"/>
        <w:rPr>
          <w:sz w:val="28"/>
          <w:szCs w:val="28"/>
        </w:rPr>
      </w:pPr>
    </w:p>
    <w:p w:rsidR="00756F9F" w:rsidRPr="00965281" w:rsidRDefault="00756F9F" w:rsidP="00B81618">
      <w:pPr>
        <w:pStyle w:val="a4"/>
        <w:tabs>
          <w:tab w:val="center" w:pos="1080"/>
        </w:tabs>
        <w:spacing w:line="276" w:lineRule="auto"/>
        <w:ind w:left="0"/>
        <w:jc w:val="both"/>
        <w:rPr>
          <w:sz w:val="28"/>
          <w:szCs w:val="28"/>
        </w:rPr>
      </w:pPr>
    </w:p>
    <w:p w:rsidR="00756F9F" w:rsidRPr="00965281" w:rsidRDefault="00756F9F" w:rsidP="00B81618">
      <w:pPr>
        <w:jc w:val="center"/>
        <w:rPr>
          <w:rFonts w:ascii="Times New Roman" w:hAnsi="Times New Roman"/>
          <w:sz w:val="32"/>
          <w:szCs w:val="32"/>
        </w:rPr>
      </w:pPr>
    </w:p>
    <w:p w:rsidR="00756F9F" w:rsidRPr="00965281" w:rsidRDefault="00756F9F" w:rsidP="00B81618">
      <w:pPr>
        <w:jc w:val="center"/>
        <w:rPr>
          <w:rFonts w:ascii="Times New Roman" w:hAnsi="Times New Roman"/>
          <w:sz w:val="32"/>
          <w:szCs w:val="32"/>
        </w:rPr>
      </w:pPr>
    </w:p>
    <w:p w:rsidR="00756F9F" w:rsidRPr="00965281" w:rsidRDefault="00756F9F" w:rsidP="00B81618">
      <w:pPr>
        <w:jc w:val="center"/>
        <w:rPr>
          <w:rFonts w:ascii="Times New Roman" w:hAnsi="Times New Roman"/>
          <w:sz w:val="32"/>
          <w:szCs w:val="32"/>
        </w:rPr>
      </w:pPr>
    </w:p>
    <w:p w:rsidR="00756F9F" w:rsidRPr="00965281" w:rsidRDefault="00756F9F" w:rsidP="00B81618">
      <w:pPr>
        <w:jc w:val="center"/>
        <w:rPr>
          <w:rFonts w:ascii="Times New Roman" w:hAnsi="Times New Roman"/>
          <w:sz w:val="32"/>
          <w:szCs w:val="32"/>
        </w:rPr>
      </w:pPr>
    </w:p>
    <w:p w:rsidR="00756F9F" w:rsidRPr="00965281" w:rsidRDefault="00756F9F" w:rsidP="00B81618">
      <w:pPr>
        <w:jc w:val="center"/>
        <w:rPr>
          <w:rFonts w:ascii="Times New Roman" w:hAnsi="Times New Roman"/>
          <w:sz w:val="32"/>
          <w:szCs w:val="32"/>
        </w:rPr>
      </w:pPr>
    </w:p>
    <w:p w:rsidR="00756F9F" w:rsidRPr="00965281" w:rsidRDefault="00756F9F" w:rsidP="00B81618">
      <w:pPr>
        <w:jc w:val="center"/>
        <w:rPr>
          <w:rFonts w:ascii="Times New Roman" w:hAnsi="Times New Roman"/>
          <w:sz w:val="32"/>
          <w:szCs w:val="32"/>
        </w:rPr>
      </w:pPr>
    </w:p>
    <w:p w:rsidR="00756F9F" w:rsidRPr="00965281" w:rsidRDefault="00756F9F" w:rsidP="00336DD8">
      <w:pPr>
        <w:rPr>
          <w:rFonts w:ascii="Times New Roman" w:hAnsi="Times New Roman"/>
          <w:sz w:val="32"/>
          <w:szCs w:val="32"/>
        </w:rPr>
      </w:pPr>
    </w:p>
    <w:p w:rsidR="00756F9F" w:rsidRDefault="00756F9F" w:rsidP="00336DD8">
      <w:pPr>
        <w:rPr>
          <w:rFonts w:ascii="Times New Roman" w:hAnsi="Times New Roman"/>
          <w:sz w:val="32"/>
          <w:szCs w:val="32"/>
        </w:rPr>
      </w:pPr>
    </w:p>
    <w:p w:rsidR="006E1DCD" w:rsidRDefault="006E1DCD" w:rsidP="00336DD8">
      <w:pPr>
        <w:rPr>
          <w:rFonts w:ascii="Times New Roman" w:hAnsi="Times New Roman"/>
          <w:sz w:val="32"/>
          <w:szCs w:val="32"/>
        </w:rPr>
      </w:pPr>
    </w:p>
    <w:p w:rsidR="00382C9E" w:rsidRDefault="00382C9E" w:rsidP="00336DD8">
      <w:pPr>
        <w:rPr>
          <w:rFonts w:ascii="Times New Roman" w:hAnsi="Times New Roman"/>
          <w:sz w:val="32"/>
          <w:szCs w:val="32"/>
        </w:rPr>
      </w:pPr>
    </w:p>
    <w:p w:rsidR="00382C9E" w:rsidRDefault="00382C9E" w:rsidP="00336DD8">
      <w:pPr>
        <w:rPr>
          <w:rFonts w:ascii="Times New Roman" w:hAnsi="Times New Roman"/>
          <w:sz w:val="32"/>
          <w:szCs w:val="32"/>
        </w:rPr>
      </w:pPr>
    </w:p>
    <w:p w:rsidR="00416679" w:rsidRDefault="00416679" w:rsidP="00336DD8">
      <w:pPr>
        <w:rPr>
          <w:rFonts w:ascii="Times New Roman" w:hAnsi="Times New Roman"/>
          <w:sz w:val="32"/>
          <w:szCs w:val="32"/>
        </w:rPr>
      </w:pPr>
    </w:p>
    <w:p w:rsidR="00416679" w:rsidRDefault="00416679" w:rsidP="00336DD8">
      <w:pPr>
        <w:rPr>
          <w:rFonts w:ascii="Times New Roman" w:hAnsi="Times New Roman"/>
          <w:sz w:val="32"/>
          <w:szCs w:val="32"/>
        </w:rPr>
      </w:pPr>
    </w:p>
    <w:p w:rsidR="00416679" w:rsidRPr="00965281" w:rsidRDefault="00416679" w:rsidP="00336DD8">
      <w:pPr>
        <w:rPr>
          <w:rFonts w:ascii="Times New Roman" w:hAnsi="Times New Roman"/>
          <w:sz w:val="32"/>
          <w:szCs w:val="32"/>
        </w:rPr>
      </w:pPr>
    </w:p>
    <w:p w:rsidR="00756F9F" w:rsidRPr="00FC2FAA" w:rsidRDefault="00756F9F" w:rsidP="00783395">
      <w:pPr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:rsidR="00756F9F" w:rsidRPr="00FC2FAA" w:rsidRDefault="00756F9F" w:rsidP="00783395">
      <w:pPr>
        <w:pStyle w:val="a3"/>
        <w:spacing w:before="0" w:beforeAutospacing="0" w:after="0" w:afterAutospacing="0"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Легенда говорит, что некогда, спасаясь в северных лесах от преследования, богиня красоты Венера оступилась среди топких болот и кочек, и с ноги ее слетел башмачок. Прекрасная туфелька богини тут же превратилась в цветок – так и появился башмачок Венеры. Этот оригинальный и редкий цветок и прозвища имеет не менее интересные — «Венерины башмачки», «туфельки Венеры», «башмачки леди», «цветки-мокасины», «барышня в шляпке», «зозулька» и, как ни странно, «Адамова головка». Наименования эти связаны с необычной формой цветка — один из лепестков имеет форму туфельки. Форма лепестка-чашечки этой редкой орхидеи действительно напоминает башмачок, а остальные лепестки – бархатные ленты. Недаром где бы ни росли башмачки (а их около 50 видов), они напоминают обувь. В Америке их называют мокасинами, в Европе – дамскими туфельками, научное название – башмачок Киприды, то есть той же самой Венеры – покровительницы Кипра. [6]</w:t>
      </w:r>
    </w:p>
    <w:p w:rsidR="00756F9F" w:rsidRPr="00FC2FAA" w:rsidRDefault="00756F9F" w:rsidP="00783395">
      <w:pPr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sz w:val="28"/>
          <w:szCs w:val="28"/>
        </w:rPr>
        <w:t>А в России, где особенно распространена орхидея венерин башмачок настоящий, ее в народе называли «кукушкины ба</w:t>
      </w:r>
      <w:r w:rsidR="001647BA" w:rsidRPr="00FC2FAA">
        <w:rPr>
          <w:rFonts w:ascii="Times New Roman" w:hAnsi="Times New Roman"/>
          <w:sz w:val="28"/>
          <w:szCs w:val="28"/>
        </w:rPr>
        <w:t>шмачки», «богородицины сапожки»</w:t>
      </w:r>
      <w:r w:rsidRPr="00FC2FAA">
        <w:rPr>
          <w:rFonts w:ascii="Times New Roman" w:hAnsi="Times New Roman"/>
          <w:sz w:val="28"/>
          <w:szCs w:val="28"/>
        </w:rPr>
        <w:t xml:space="preserve">. Ещё в конце </w:t>
      </w:r>
      <w:r w:rsidRPr="00FC2FAA">
        <w:rPr>
          <w:rFonts w:ascii="Times New Roman" w:hAnsi="Times New Roman"/>
          <w:sz w:val="28"/>
          <w:szCs w:val="28"/>
          <w:lang w:val="en-US"/>
        </w:rPr>
        <w:t>XIX</w:t>
      </w:r>
      <w:r w:rsidRPr="00FC2FAA">
        <w:rPr>
          <w:rFonts w:ascii="Times New Roman" w:hAnsi="Times New Roman"/>
          <w:sz w:val="28"/>
          <w:szCs w:val="28"/>
        </w:rPr>
        <w:t xml:space="preserve"> столетия в Швейцарии обратили внимание, что численность Венериного башмачка сокращается. Поэтому он стал первым видом, занесённым в Международную Красную книгу. Природа щедро одарила  необычайной  красотой и разнообразием цветков, изумляющих людей с древнейших времён и до наших дней (Приложение, рис. 1). «Орхидные являются древней группой, возраст которой  оценивается приблизительно в 80 млн. лет». Л. В. Аверьянов в своей работе «Орхидные  средней России» отмечает, что[1,с.30] «…представители семейства почти повсеместно составляют один из наиболее уязвимых компонентов растительных сообществ». Значительная часть представителей этого огромного семейства являются редкими и вымирающими[4, с.53].</w:t>
      </w:r>
    </w:p>
    <w:p w:rsidR="00756F9F" w:rsidRPr="00FC2FAA" w:rsidRDefault="00756F9F" w:rsidP="00783395">
      <w:pPr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sz w:val="28"/>
          <w:szCs w:val="28"/>
        </w:rPr>
        <w:t xml:space="preserve">Из-за чего же именно в этом семействе так много редких и вымирающих видов?  </w:t>
      </w:r>
      <w:r w:rsidR="001647BA" w:rsidRPr="00FC2FAA">
        <w:rPr>
          <w:rFonts w:ascii="Times New Roman" w:hAnsi="Times New Roman"/>
          <w:sz w:val="28"/>
          <w:szCs w:val="28"/>
        </w:rPr>
        <w:t xml:space="preserve">Биологи </w:t>
      </w:r>
      <w:r w:rsidRPr="00FC2FAA">
        <w:rPr>
          <w:rFonts w:ascii="Times New Roman" w:hAnsi="Times New Roman"/>
          <w:sz w:val="28"/>
          <w:szCs w:val="28"/>
        </w:rPr>
        <w:t xml:space="preserve">в своих работах </w:t>
      </w:r>
      <w:r w:rsidRPr="00FC2F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2FAA">
        <w:rPr>
          <w:rFonts w:ascii="Times New Roman" w:hAnsi="Times New Roman"/>
          <w:sz w:val="28"/>
          <w:szCs w:val="28"/>
        </w:rPr>
        <w:t xml:space="preserve">указывают на следующие биологические особенности: </w:t>
      </w:r>
    </w:p>
    <w:p w:rsidR="00756F9F" w:rsidRPr="00FC2FAA" w:rsidRDefault="00756F9F" w:rsidP="00783395">
      <w:pPr>
        <w:pStyle w:val="a4"/>
        <w:numPr>
          <w:ilvl w:val="0"/>
          <w:numId w:val="2"/>
        </w:numPr>
        <w:spacing w:after="200"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большинство орхидных произрастают в строго определённых условиях, и они достигаются, как правило, в ненарушенных растительных сообществах [4,10];</w:t>
      </w:r>
    </w:p>
    <w:p w:rsidR="00756F9F" w:rsidRPr="00FC2FAA" w:rsidRDefault="00756F9F" w:rsidP="00783395">
      <w:pPr>
        <w:pStyle w:val="a4"/>
        <w:numPr>
          <w:ilvl w:val="0"/>
          <w:numId w:val="2"/>
        </w:numPr>
        <w:spacing w:after="200"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развитие проростков зависит от контакта с микоризообразующими грибами, так как зрелое семя не имеет эндосперма. Только 1-5% семян  способны к прорастанию [4,с.11];</w:t>
      </w:r>
    </w:p>
    <w:p w:rsidR="00756F9F" w:rsidRPr="00FC2FAA" w:rsidRDefault="00756F9F" w:rsidP="00783395">
      <w:pPr>
        <w:pStyle w:val="a4"/>
        <w:numPr>
          <w:ilvl w:val="0"/>
          <w:numId w:val="2"/>
        </w:numPr>
        <w:spacing w:after="200"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lastRenderedPageBreak/>
        <w:t>появление надземного побега у наземных орхидных наблюдается в большинстве случаев через 2-3 года после прорастания.  Первое цветение</w:t>
      </w:r>
      <w:r w:rsidRPr="00FC2FAA">
        <w:rPr>
          <w:b/>
          <w:sz w:val="28"/>
          <w:szCs w:val="28"/>
        </w:rPr>
        <w:t xml:space="preserve"> </w:t>
      </w:r>
      <w:r w:rsidRPr="00FC2FAA">
        <w:rPr>
          <w:sz w:val="28"/>
          <w:szCs w:val="28"/>
        </w:rPr>
        <w:t>башмачка настоящего, например, происходит на 8-17 году жизни [4];</w:t>
      </w:r>
    </w:p>
    <w:p w:rsidR="00756F9F" w:rsidRPr="00FC2FAA" w:rsidRDefault="00756F9F" w:rsidP="00783395">
      <w:pPr>
        <w:pStyle w:val="a4"/>
        <w:numPr>
          <w:ilvl w:val="0"/>
          <w:numId w:val="2"/>
        </w:numPr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 xml:space="preserve">орхидные растения декоративные и обладают  лекарственными  свойствами. </w:t>
      </w:r>
    </w:p>
    <w:p w:rsidR="00756F9F" w:rsidRPr="00FC2FAA" w:rsidRDefault="00756F9F" w:rsidP="00783395">
      <w:pPr>
        <w:pStyle w:val="a4"/>
        <w:spacing w:line="276" w:lineRule="auto"/>
        <w:ind w:left="-142" w:firstLine="284"/>
        <w:jc w:val="both"/>
        <w:rPr>
          <w:sz w:val="28"/>
          <w:szCs w:val="28"/>
        </w:rPr>
      </w:pPr>
      <w:r w:rsidRPr="00FC2FAA">
        <w:rPr>
          <w:b/>
          <w:sz w:val="28"/>
          <w:szCs w:val="28"/>
        </w:rPr>
        <w:t>Актуальность исследования:</w:t>
      </w:r>
      <w:r w:rsidRPr="00FC2FAA">
        <w:rPr>
          <w:sz w:val="28"/>
          <w:szCs w:val="28"/>
        </w:rPr>
        <w:t xml:space="preserve"> Венерин башмачок, имеющий красивый и оригинальный цветок, отнесен к категории редких растений, занесенных в Красную книгу Тверской области (2002) [3,с.67],  является одним из наиболее уязвимых компонентов растительного сообщества. Поэтому изучение распространения, экологии, численности популяции башмачка имеет большое значение для современного исследования растительного покрова  и сохранения его биоразнообразия на территории Тверской области.</w:t>
      </w:r>
    </w:p>
    <w:p w:rsidR="00756F9F" w:rsidRPr="00FC2FAA" w:rsidRDefault="00756F9F" w:rsidP="00783395">
      <w:pPr>
        <w:tabs>
          <w:tab w:val="center" w:pos="0"/>
        </w:tabs>
        <w:spacing w:after="0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FC2FAA">
        <w:rPr>
          <w:rFonts w:ascii="Times New Roman" w:hAnsi="Times New Roman"/>
          <w:b/>
          <w:sz w:val="28"/>
          <w:szCs w:val="28"/>
        </w:rPr>
        <w:tab/>
        <w:t>Объект исследования:</w:t>
      </w:r>
      <w:r w:rsidRPr="00FC2FAA">
        <w:rPr>
          <w:rFonts w:ascii="Times New Roman" w:hAnsi="Times New Roman"/>
          <w:sz w:val="28"/>
          <w:szCs w:val="28"/>
        </w:rPr>
        <w:t xml:space="preserve"> популяция Венерина башмачка в окрестностях д. Д</w:t>
      </w:r>
      <w:r w:rsidR="001647BA" w:rsidRPr="00FC2FAA">
        <w:rPr>
          <w:rFonts w:ascii="Times New Roman" w:hAnsi="Times New Roman"/>
          <w:sz w:val="28"/>
          <w:szCs w:val="28"/>
        </w:rPr>
        <w:t>обрынь (Борисова Гора)</w:t>
      </w:r>
    </w:p>
    <w:p w:rsidR="00756F9F" w:rsidRPr="00FC2FAA" w:rsidRDefault="00756F9F" w:rsidP="00783395">
      <w:pPr>
        <w:spacing w:after="0"/>
        <w:ind w:left="-142" w:firstLine="142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sz w:val="28"/>
          <w:szCs w:val="28"/>
        </w:rPr>
        <w:tab/>
      </w:r>
      <w:r w:rsidRPr="00FC2FAA">
        <w:rPr>
          <w:rFonts w:ascii="Times New Roman" w:hAnsi="Times New Roman"/>
          <w:b/>
          <w:sz w:val="28"/>
          <w:szCs w:val="28"/>
        </w:rPr>
        <w:t>Цель исследования:</w:t>
      </w:r>
      <w:r w:rsidRPr="00FC2FAA">
        <w:rPr>
          <w:rFonts w:ascii="Times New Roman" w:hAnsi="Times New Roman"/>
          <w:sz w:val="28"/>
          <w:szCs w:val="28"/>
        </w:rPr>
        <w:t xml:space="preserve"> Изучить популяцию  венерина башмачка (Башмачок наст</w:t>
      </w:r>
      <w:r w:rsidR="00D60AB9" w:rsidRPr="00FC2FAA">
        <w:rPr>
          <w:rFonts w:ascii="Times New Roman" w:hAnsi="Times New Roman"/>
          <w:sz w:val="28"/>
          <w:szCs w:val="28"/>
        </w:rPr>
        <w:t>оящий) в окрестностях д. Д</w:t>
      </w:r>
      <w:r w:rsidR="001647BA" w:rsidRPr="00FC2FAA">
        <w:rPr>
          <w:rFonts w:ascii="Times New Roman" w:hAnsi="Times New Roman"/>
          <w:sz w:val="28"/>
          <w:szCs w:val="28"/>
        </w:rPr>
        <w:t>обрынь</w:t>
      </w:r>
    </w:p>
    <w:p w:rsidR="00756F9F" w:rsidRPr="00FC2FAA" w:rsidRDefault="00756F9F" w:rsidP="00783395">
      <w:pPr>
        <w:tabs>
          <w:tab w:val="center" w:pos="0"/>
        </w:tabs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sz w:val="28"/>
          <w:szCs w:val="28"/>
        </w:rPr>
        <w:tab/>
      </w:r>
      <w:r w:rsidRPr="00FC2FAA">
        <w:rPr>
          <w:rFonts w:ascii="Times New Roman" w:hAnsi="Times New Roman"/>
          <w:b/>
          <w:sz w:val="28"/>
          <w:szCs w:val="28"/>
        </w:rPr>
        <w:t>Задачи исследования:</w:t>
      </w:r>
    </w:p>
    <w:p w:rsidR="00756F9F" w:rsidRPr="00FC2FAA" w:rsidRDefault="00756F9F" w:rsidP="00783395">
      <w:pPr>
        <w:pStyle w:val="a4"/>
        <w:numPr>
          <w:ilvl w:val="0"/>
          <w:numId w:val="3"/>
        </w:numPr>
        <w:tabs>
          <w:tab w:val="center" w:pos="1080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изучить экологическую и фитоценотическую приуроченность башмачка и флористический состав сопутствующих растений;</w:t>
      </w:r>
    </w:p>
    <w:p w:rsidR="00756F9F" w:rsidRPr="00FC2FAA" w:rsidRDefault="00756F9F" w:rsidP="00783395">
      <w:pPr>
        <w:pStyle w:val="a4"/>
        <w:numPr>
          <w:ilvl w:val="0"/>
          <w:numId w:val="3"/>
        </w:numPr>
        <w:tabs>
          <w:tab w:val="center" w:pos="1080"/>
        </w:tabs>
        <w:spacing w:after="200"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изучить возрастной состав особей популяции, численность растений, уровень цветения и способность к семенному и вегетативному размножению и выяснить;</w:t>
      </w:r>
    </w:p>
    <w:p w:rsidR="001647BA" w:rsidRPr="00FC2FAA" w:rsidRDefault="00756F9F" w:rsidP="001647BA">
      <w:pPr>
        <w:pStyle w:val="a4"/>
        <w:numPr>
          <w:ilvl w:val="0"/>
          <w:numId w:val="3"/>
        </w:numPr>
        <w:tabs>
          <w:tab w:val="center" w:pos="1080"/>
        </w:tabs>
        <w:spacing w:after="200"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оценить состояние условий обитания башмачка, причины их изменения</w:t>
      </w:r>
      <w:r w:rsidR="001647BA" w:rsidRPr="00FC2FAA">
        <w:rPr>
          <w:sz w:val="28"/>
          <w:szCs w:val="28"/>
        </w:rPr>
        <w:t>.</w:t>
      </w:r>
    </w:p>
    <w:p w:rsidR="001647BA" w:rsidRPr="00FC2FAA" w:rsidRDefault="001647BA" w:rsidP="001647BA">
      <w:pPr>
        <w:pStyle w:val="a4"/>
        <w:numPr>
          <w:ilvl w:val="0"/>
          <w:numId w:val="3"/>
        </w:numPr>
        <w:tabs>
          <w:tab w:val="center" w:pos="1080"/>
        </w:tabs>
        <w:spacing w:after="200"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оценить возможность культивирования  на приусадебном участке</w:t>
      </w:r>
    </w:p>
    <w:p w:rsidR="00756F9F" w:rsidRPr="00FC2FAA" w:rsidRDefault="00756F9F" w:rsidP="00783395">
      <w:pPr>
        <w:tabs>
          <w:tab w:val="center" w:pos="0"/>
        </w:tabs>
        <w:ind w:left="-142" w:firstLine="284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b/>
          <w:sz w:val="28"/>
          <w:szCs w:val="28"/>
        </w:rPr>
        <w:t>Методы исследования:</w:t>
      </w:r>
      <w:r w:rsidRPr="00FC2FAA">
        <w:rPr>
          <w:rFonts w:ascii="Times New Roman" w:hAnsi="Times New Roman"/>
          <w:sz w:val="28"/>
          <w:szCs w:val="28"/>
        </w:rPr>
        <w:t xml:space="preserve"> наблюдение, биометрическое описание, определение растений, анализ исследований, сбор гербария сопутствующих растений, метод заложения учетных площадок.</w:t>
      </w:r>
    </w:p>
    <w:p w:rsidR="00756F9F" w:rsidRPr="00FC2FAA" w:rsidRDefault="00756F9F" w:rsidP="00783395">
      <w:pPr>
        <w:tabs>
          <w:tab w:val="center" w:pos="0"/>
        </w:tabs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b/>
          <w:sz w:val="28"/>
          <w:szCs w:val="28"/>
        </w:rPr>
        <w:t xml:space="preserve">Научная новизна исследования: </w:t>
      </w:r>
      <w:r w:rsidRPr="00FC2FAA">
        <w:rPr>
          <w:rFonts w:ascii="Times New Roman" w:hAnsi="Times New Roman"/>
          <w:sz w:val="28"/>
          <w:szCs w:val="28"/>
        </w:rPr>
        <w:t>данная популяция Венерина башмачка не изучалась, местонахождение  не отмечено в Красной книге Тверской области.</w:t>
      </w:r>
    </w:p>
    <w:p w:rsidR="00756F9F" w:rsidRPr="00FC2FAA" w:rsidRDefault="00756F9F" w:rsidP="00783395">
      <w:pPr>
        <w:tabs>
          <w:tab w:val="center" w:pos="0"/>
        </w:tabs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b/>
          <w:sz w:val="28"/>
          <w:szCs w:val="28"/>
        </w:rPr>
        <w:t>Практическая значимость исследования:</w:t>
      </w:r>
      <w:r w:rsidRPr="00FC2FAA">
        <w:rPr>
          <w:rFonts w:ascii="Times New Roman" w:hAnsi="Times New Roman"/>
          <w:sz w:val="28"/>
          <w:szCs w:val="28"/>
        </w:rPr>
        <w:t xml:space="preserve"> материалы исследовательской деятельности  можно использовать для осуществления мониторинга за экологическим состоянием популяции башмачка настоящего; применять при проведении уроков биологии и экологии; использовать для экологического просвещения населения; участвовать в охране редких и исчезающих растений</w:t>
      </w:r>
      <w:r w:rsidR="001647BA" w:rsidRPr="00FC2FAA">
        <w:rPr>
          <w:rFonts w:ascii="Times New Roman" w:hAnsi="Times New Roman"/>
          <w:sz w:val="28"/>
          <w:szCs w:val="28"/>
        </w:rPr>
        <w:t>, распространение опыта культивирования на приусадебном участке</w:t>
      </w:r>
      <w:r w:rsidRPr="00FC2FAA">
        <w:rPr>
          <w:rFonts w:ascii="Times New Roman" w:hAnsi="Times New Roman"/>
          <w:sz w:val="28"/>
          <w:szCs w:val="28"/>
        </w:rPr>
        <w:t xml:space="preserve">. </w:t>
      </w:r>
    </w:p>
    <w:p w:rsidR="00756F9F" w:rsidRPr="00FC2FAA" w:rsidRDefault="00756F9F" w:rsidP="00783395">
      <w:pPr>
        <w:tabs>
          <w:tab w:val="center" w:pos="0"/>
        </w:tabs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756F9F" w:rsidRPr="00FC2FAA" w:rsidRDefault="00756F9F" w:rsidP="00783395">
      <w:pPr>
        <w:pStyle w:val="a4"/>
        <w:tabs>
          <w:tab w:val="center" w:pos="567"/>
        </w:tabs>
        <w:spacing w:line="276" w:lineRule="auto"/>
        <w:ind w:left="-142" w:firstLine="142"/>
        <w:jc w:val="center"/>
        <w:rPr>
          <w:b/>
          <w:sz w:val="28"/>
          <w:szCs w:val="28"/>
        </w:rPr>
      </w:pPr>
      <w:r w:rsidRPr="00FC2FAA">
        <w:rPr>
          <w:b/>
          <w:sz w:val="28"/>
          <w:szCs w:val="28"/>
        </w:rPr>
        <w:lastRenderedPageBreak/>
        <w:t>Методика исследования.</w:t>
      </w:r>
    </w:p>
    <w:p w:rsidR="00756F9F" w:rsidRPr="00FC2FAA" w:rsidRDefault="00756F9F" w:rsidP="00783395">
      <w:pPr>
        <w:tabs>
          <w:tab w:val="center" w:pos="567"/>
        </w:tabs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sz w:val="28"/>
          <w:szCs w:val="28"/>
        </w:rPr>
        <w:t>Методика исследования включала следующие этапы:</w:t>
      </w:r>
    </w:p>
    <w:p w:rsidR="00756F9F" w:rsidRPr="00FC2FAA" w:rsidRDefault="00756F9F" w:rsidP="00783395">
      <w:pPr>
        <w:pStyle w:val="a4"/>
        <w:numPr>
          <w:ilvl w:val="0"/>
          <w:numId w:val="7"/>
        </w:numPr>
        <w:tabs>
          <w:tab w:val="center" w:pos="567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Определение географического положения популяции, экологической и фитоценотической приуроченности вида, флористического состава сопутствующих растений;</w:t>
      </w:r>
    </w:p>
    <w:p w:rsidR="00756F9F" w:rsidRPr="00FC2FAA" w:rsidRDefault="00756F9F" w:rsidP="00783395">
      <w:pPr>
        <w:pStyle w:val="a4"/>
        <w:numPr>
          <w:ilvl w:val="0"/>
          <w:numId w:val="7"/>
        </w:numPr>
        <w:tabs>
          <w:tab w:val="center" w:pos="567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Биометрическое описание башмачков;</w:t>
      </w:r>
    </w:p>
    <w:p w:rsidR="00756F9F" w:rsidRPr="00FC2FAA" w:rsidRDefault="00756F9F" w:rsidP="00783395">
      <w:pPr>
        <w:pStyle w:val="a4"/>
        <w:numPr>
          <w:ilvl w:val="0"/>
          <w:numId w:val="7"/>
        </w:numPr>
        <w:tabs>
          <w:tab w:val="center" w:pos="567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Определение численности и обилия растений;</w:t>
      </w:r>
    </w:p>
    <w:p w:rsidR="00756F9F" w:rsidRPr="00FC2FAA" w:rsidRDefault="00756F9F" w:rsidP="00783395">
      <w:pPr>
        <w:pStyle w:val="a4"/>
        <w:numPr>
          <w:ilvl w:val="0"/>
          <w:numId w:val="7"/>
        </w:numPr>
        <w:tabs>
          <w:tab w:val="center" w:pos="567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Выявление способности к семенному и вегетативному размножению;</w:t>
      </w:r>
    </w:p>
    <w:p w:rsidR="00756F9F" w:rsidRPr="00FC2FAA" w:rsidRDefault="00756F9F" w:rsidP="00783395">
      <w:pPr>
        <w:pStyle w:val="a4"/>
        <w:numPr>
          <w:ilvl w:val="0"/>
          <w:numId w:val="7"/>
        </w:numPr>
        <w:tabs>
          <w:tab w:val="center" w:pos="567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>Оценивание состояния условий обитания и изучение видов антропогенной нагрузки;</w:t>
      </w:r>
    </w:p>
    <w:p w:rsidR="00756F9F" w:rsidRPr="00FC2FAA" w:rsidRDefault="00756F9F" w:rsidP="00783395">
      <w:pPr>
        <w:pStyle w:val="a4"/>
        <w:numPr>
          <w:ilvl w:val="0"/>
          <w:numId w:val="7"/>
        </w:numPr>
        <w:tabs>
          <w:tab w:val="center" w:pos="567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FC2FAA">
        <w:rPr>
          <w:sz w:val="28"/>
          <w:szCs w:val="28"/>
        </w:rPr>
        <w:t xml:space="preserve">Определение состояние вида </w:t>
      </w:r>
    </w:p>
    <w:p w:rsidR="00AC5EF4" w:rsidRPr="00FC2FAA" w:rsidRDefault="00756F9F" w:rsidP="00AC5EF4">
      <w:pPr>
        <w:tabs>
          <w:tab w:val="center" w:pos="567"/>
        </w:tabs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sz w:val="28"/>
          <w:szCs w:val="28"/>
        </w:rPr>
        <w:tab/>
      </w:r>
      <w:r w:rsidRPr="00FC2FAA">
        <w:rPr>
          <w:rFonts w:ascii="Times New Roman" w:hAnsi="Times New Roman"/>
          <w:sz w:val="28"/>
          <w:szCs w:val="28"/>
        </w:rPr>
        <w:tab/>
        <w:t xml:space="preserve">Для изучения флористического состава и биометрических измерений использовался метод учета по квадратам. Закладывались  три пробных площадки по диагонали участка на расстоянии </w:t>
      </w:r>
      <w:smartTag w:uri="urn:schemas-microsoft-com:office:smarttags" w:element="metricconverter">
        <w:smartTagPr>
          <w:attr w:name="ProductID" w:val="10 метров"/>
        </w:smartTagPr>
        <w:r w:rsidRPr="00FC2FAA">
          <w:rPr>
            <w:rFonts w:ascii="Times New Roman" w:hAnsi="Times New Roman"/>
            <w:sz w:val="28"/>
            <w:szCs w:val="28"/>
          </w:rPr>
          <w:t>10 метров</w:t>
        </w:r>
      </w:smartTag>
      <w:r w:rsidRPr="00FC2FAA">
        <w:rPr>
          <w:rFonts w:ascii="Times New Roman" w:hAnsi="Times New Roman"/>
          <w:sz w:val="28"/>
          <w:szCs w:val="28"/>
        </w:rPr>
        <w:t xml:space="preserve"> друг от друга, размер площадки </w:t>
      </w:r>
      <w:smartTag w:uri="urn:schemas-microsoft-com:office:smarttags" w:element="metricconverter">
        <w:smartTagPr>
          <w:attr w:name="ProductID" w:val="16 м2"/>
        </w:smartTagPr>
        <w:r w:rsidRPr="00FC2FAA">
          <w:rPr>
            <w:rFonts w:ascii="Times New Roman" w:hAnsi="Times New Roman"/>
            <w:sz w:val="28"/>
            <w:szCs w:val="28"/>
          </w:rPr>
          <w:t>16 м</w:t>
        </w:r>
        <w:r w:rsidRPr="00FC2FA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FC2FAA">
        <w:rPr>
          <w:rFonts w:ascii="Times New Roman" w:hAnsi="Times New Roman"/>
          <w:sz w:val="28"/>
          <w:szCs w:val="28"/>
        </w:rPr>
        <w:t xml:space="preserve"> (4х4). Границы площадок определялись  путем натягивания веревки на колышки. Биометрические измерения проводились путем подсчета и измерений обычной линейкой: измерялась высота стебля, считалось число стеблей на кусте и число цветков на одном кусте. Численность растений определялась путем подсчета числа растений на площадке. Экологическую приуроченность – местообитанием  вида, а фитоценотическую по типу растительного сообщества. Способность к семенному размножению по наличию цветущих растений и семенных коробочек, при оценке вегетативного размножения отмечалась способность растений давать длинные ползучие корневища.</w:t>
      </w:r>
    </w:p>
    <w:p w:rsidR="00756F9F" w:rsidRPr="00FC2FAA" w:rsidRDefault="00756F9F" w:rsidP="00783395">
      <w:pPr>
        <w:tabs>
          <w:tab w:val="center" w:pos="567"/>
        </w:tabs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756F9F" w:rsidRPr="00FC2FAA" w:rsidRDefault="00756F9F" w:rsidP="00783395">
      <w:pPr>
        <w:tabs>
          <w:tab w:val="center" w:pos="0"/>
        </w:tabs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1647BA" w:rsidRPr="00FC2FAA" w:rsidRDefault="001647BA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1647BA" w:rsidRDefault="001647BA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AC5EF4" w:rsidRDefault="00AC5EF4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AC5EF4" w:rsidRDefault="00AC5EF4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AC5EF4" w:rsidRDefault="00AC5EF4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AC5EF4" w:rsidRDefault="00AC5EF4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AC5EF4" w:rsidRDefault="00AC5EF4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AC5EF4" w:rsidRPr="00FC2FAA" w:rsidRDefault="00AC5EF4" w:rsidP="00783395">
      <w:pPr>
        <w:tabs>
          <w:tab w:val="center" w:pos="1080"/>
        </w:tabs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AC5EF4">
      <w:pPr>
        <w:tabs>
          <w:tab w:val="center" w:pos="1080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C2FAA">
        <w:rPr>
          <w:rFonts w:ascii="Times New Roman" w:hAnsi="Times New Roman"/>
          <w:b/>
          <w:sz w:val="28"/>
          <w:szCs w:val="28"/>
        </w:rPr>
        <w:lastRenderedPageBreak/>
        <w:t>История изучения популяции Венерина башмачка в окрестностях д.  Добрынь.</w:t>
      </w:r>
    </w:p>
    <w:p w:rsidR="00756F9F" w:rsidRPr="00FC2FAA" w:rsidRDefault="00756F9F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2FAA">
        <w:rPr>
          <w:rFonts w:ascii="Times New Roman" w:hAnsi="Times New Roman"/>
          <w:sz w:val="28"/>
          <w:szCs w:val="28"/>
        </w:rPr>
        <w:tab/>
        <w:t>Изучение  Венерина башмачка началось в 2004 году. Популяция была обнаружена учащимися  школы с. Выдропужск. Ими были сделаны</w:t>
      </w:r>
      <w:r w:rsidR="006E1DCD" w:rsidRPr="00FC2FAA">
        <w:rPr>
          <w:rFonts w:ascii="Times New Roman" w:hAnsi="Times New Roman"/>
          <w:sz w:val="28"/>
          <w:szCs w:val="28"/>
        </w:rPr>
        <w:t xml:space="preserve"> первые </w:t>
      </w:r>
      <w:r w:rsidRPr="00FC2FAA">
        <w:rPr>
          <w:rFonts w:ascii="Times New Roman" w:hAnsi="Times New Roman"/>
          <w:sz w:val="28"/>
          <w:szCs w:val="28"/>
        </w:rPr>
        <w:t xml:space="preserve">  выводы о том, что в популяции преобладают генеративные особи, цветение очень хорошее, много цветков у подавляющего числа растений. Вид процветающий, растения хорошо возобновляются. Изучение популяции продолжилось в 201</w:t>
      </w:r>
      <w:r w:rsidR="002F5F13" w:rsidRPr="00FC2FAA">
        <w:rPr>
          <w:rFonts w:ascii="Times New Roman" w:hAnsi="Times New Roman"/>
          <w:sz w:val="28"/>
          <w:szCs w:val="28"/>
        </w:rPr>
        <w:t>4</w:t>
      </w:r>
      <w:r w:rsidRPr="00FC2FAA">
        <w:rPr>
          <w:rFonts w:ascii="Times New Roman" w:hAnsi="Times New Roman"/>
          <w:sz w:val="28"/>
          <w:szCs w:val="28"/>
        </w:rPr>
        <w:t xml:space="preserve"> году после разведки  экологической командой летней школы «Эрудит». </w:t>
      </w:r>
      <w:r w:rsidR="002F5F13" w:rsidRPr="00FC2FAA">
        <w:rPr>
          <w:rFonts w:ascii="Times New Roman" w:hAnsi="Times New Roman"/>
          <w:sz w:val="28"/>
          <w:szCs w:val="28"/>
        </w:rPr>
        <w:t>Летом 2021 года мы снова посетили окрестности Борисовой горы, так когда-то давно называлась деревня, которая  располагалась  рядом. Сейчас этой деревни нет, но рядом находится бор с одноимённым названием,  и там растет Венерин башмачок.</w:t>
      </w:r>
    </w:p>
    <w:p w:rsidR="00756F9F" w:rsidRPr="00FC2FAA" w:rsidRDefault="00756F9F" w:rsidP="00AC5EF4">
      <w:pPr>
        <w:pStyle w:val="1"/>
        <w:spacing w:before="0"/>
        <w:ind w:firstLine="567"/>
        <w:jc w:val="center"/>
        <w:rPr>
          <w:rFonts w:ascii="Times New Roman" w:hAnsi="Times New Roman"/>
          <w:color w:val="auto"/>
        </w:rPr>
      </w:pPr>
      <w:bookmarkStart w:id="0" w:name="_Toc285457326"/>
      <w:r w:rsidRPr="00FC2FAA">
        <w:rPr>
          <w:rFonts w:ascii="Times New Roman" w:hAnsi="Times New Roman"/>
          <w:color w:val="auto"/>
        </w:rPr>
        <w:t>Результаты исследования</w:t>
      </w:r>
      <w:bookmarkEnd w:id="0"/>
    </w:p>
    <w:p w:rsidR="00756F9F" w:rsidRPr="00AC5EF4" w:rsidRDefault="00756F9F" w:rsidP="00AC5EF4">
      <w:pPr>
        <w:pStyle w:val="1"/>
        <w:spacing w:before="0"/>
        <w:ind w:firstLine="567"/>
        <w:jc w:val="both"/>
        <w:rPr>
          <w:rFonts w:ascii="Times New Roman" w:hAnsi="Times New Roman"/>
          <w:b w:val="0"/>
          <w:color w:val="auto"/>
        </w:rPr>
      </w:pPr>
      <w:r w:rsidRPr="00FC2FAA">
        <w:rPr>
          <w:rFonts w:ascii="Times New Roman" w:hAnsi="Times New Roman"/>
          <w:b w:val="0"/>
          <w:color w:val="auto"/>
        </w:rPr>
        <w:t xml:space="preserve"> В течени</w:t>
      </w:r>
      <w:r w:rsidR="00362156" w:rsidRPr="00FC2FAA">
        <w:rPr>
          <w:rFonts w:ascii="Times New Roman" w:hAnsi="Times New Roman"/>
          <w:b w:val="0"/>
          <w:color w:val="auto"/>
        </w:rPr>
        <w:t>е</w:t>
      </w:r>
      <w:r w:rsidR="002F5F13" w:rsidRPr="00FC2FAA">
        <w:rPr>
          <w:rFonts w:ascii="Times New Roman" w:hAnsi="Times New Roman"/>
          <w:b w:val="0"/>
          <w:color w:val="auto"/>
        </w:rPr>
        <w:t xml:space="preserve"> лета </w:t>
      </w:r>
      <w:r w:rsidRPr="00FC2FAA">
        <w:rPr>
          <w:rFonts w:ascii="Times New Roman" w:hAnsi="Times New Roman"/>
          <w:b w:val="0"/>
          <w:color w:val="auto"/>
        </w:rPr>
        <w:t xml:space="preserve"> 20</w:t>
      </w:r>
      <w:r w:rsidR="002F5F13" w:rsidRPr="00FC2FAA">
        <w:rPr>
          <w:rFonts w:ascii="Times New Roman" w:hAnsi="Times New Roman"/>
          <w:b w:val="0"/>
          <w:color w:val="auto"/>
        </w:rPr>
        <w:t>2</w:t>
      </w:r>
      <w:r w:rsidRPr="00FC2FAA">
        <w:rPr>
          <w:rFonts w:ascii="Times New Roman" w:hAnsi="Times New Roman"/>
          <w:b w:val="0"/>
          <w:color w:val="auto"/>
        </w:rPr>
        <w:t>1 года</w:t>
      </w:r>
      <w:r w:rsidR="002F5F13" w:rsidRPr="00FC2FAA">
        <w:rPr>
          <w:rFonts w:ascii="Times New Roman" w:hAnsi="Times New Roman"/>
          <w:b w:val="0"/>
          <w:color w:val="auto"/>
        </w:rPr>
        <w:t xml:space="preserve"> мы </w:t>
      </w:r>
      <w:r w:rsidR="00362156" w:rsidRPr="00FC2FAA">
        <w:rPr>
          <w:rFonts w:ascii="Times New Roman" w:hAnsi="Times New Roman"/>
          <w:b w:val="0"/>
          <w:color w:val="auto"/>
        </w:rPr>
        <w:t xml:space="preserve">несколько раз </w:t>
      </w:r>
      <w:r w:rsidR="002F5F13" w:rsidRPr="00FC2FAA">
        <w:rPr>
          <w:rFonts w:ascii="Times New Roman" w:hAnsi="Times New Roman"/>
          <w:b w:val="0"/>
          <w:color w:val="auto"/>
        </w:rPr>
        <w:t>посещали Борисову гору, с цель наблюдения и изучения популяции Венерина башмачка</w:t>
      </w:r>
      <w:r w:rsidRPr="00FC2FAA">
        <w:rPr>
          <w:rFonts w:ascii="Times New Roman" w:hAnsi="Times New Roman"/>
          <w:b w:val="0"/>
          <w:color w:val="auto"/>
        </w:rPr>
        <w:t xml:space="preserve">: </w:t>
      </w:r>
      <w:r w:rsidR="00362156" w:rsidRPr="00FC2FAA">
        <w:rPr>
          <w:rFonts w:ascii="Times New Roman" w:hAnsi="Times New Roman"/>
          <w:b w:val="0"/>
          <w:color w:val="auto"/>
        </w:rPr>
        <w:t xml:space="preserve">24 мая, </w:t>
      </w:r>
      <w:r w:rsidR="002F5F13" w:rsidRPr="00FC2FAA">
        <w:rPr>
          <w:rFonts w:ascii="Times New Roman" w:hAnsi="Times New Roman"/>
          <w:b w:val="0"/>
          <w:color w:val="auto"/>
        </w:rPr>
        <w:t xml:space="preserve">8 июня, </w:t>
      </w:r>
      <w:r w:rsidRPr="00FC2FAA">
        <w:rPr>
          <w:rFonts w:ascii="Times New Roman" w:hAnsi="Times New Roman"/>
          <w:b w:val="0"/>
          <w:color w:val="auto"/>
        </w:rPr>
        <w:t>1</w:t>
      </w:r>
      <w:r w:rsidR="002F5F13" w:rsidRPr="00FC2FAA">
        <w:rPr>
          <w:rFonts w:ascii="Times New Roman" w:hAnsi="Times New Roman"/>
          <w:b w:val="0"/>
          <w:color w:val="auto"/>
        </w:rPr>
        <w:t>3</w:t>
      </w:r>
      <w:r w:rsidRPr="00FC2FAA">
        <w:rPr>
          <w:rFonts w:ascii="Times New Roman" w:hAnsi="Times New Roman"/>
          <w:b w:val="0"/>
          <w:color w:val="auto"/>
        </w:rPr>
        <w:t xml:space="preserve"> июля</w:t>
      </w:r>
      <w:r w:rsidR="00362156" w:rsidRPr="00FC2FAA">
        <w:rPr>
          <w:rFonts w:ascii="Times New Roman" w:hAnsi="Times New Roman"/>
          <w:b w:val="0"/>
          <w:color w:val="auto"/>
        </w:rPr>
        <w:t xml:space="preserve"> </w:t>
      </w:r>
      <w:r w:rsidRPr="00FC2FAA">
        <w:rPr>
          <w:rFonts w:ascii="Times New Roman" w:hAnsi="Times New Roman"/>
          <w:b w:val="0"/>
          <w:color w:val="auto"/>
        </w:rPr>
        <w:t xml:space="preserve"> </w:t>
      </w:r>
      <w:r w:rsidR="002F5F13" w:rsidRPr="00FC2FAA">
        <w:rPr>
          <w:rFonts w:ascii="Times New Roman" w:hAnsi="Times New Roman"/>
          <w:b w:val="0"/>
          <w:color w:val="auto"/>
        </w:rPr>
        <w:t xml:space="preserve">и </w:t>
      </w:r>
      <w:r w:rsidRPr="00FC2FAA">
        <w:rPr>
          <w:rFonts w:ascii="Times New Roman" w:hAnsi="Times New Roman"/>
          <w:b w:val="0"/>
          <w:color w:val="auto"/>
        </w:rPr>
        <w:t xml:space="preserve"> 2</w:t>
      </w:r>
      <w:r w:rsidR="002F5F13" w:rsidRPr="00FC2FAA">
        <w:rPr>
          <w:rFonts w:ascii="Times New Roman" w:hAnsi="Times New Roman"/>
          <w:b w:val="0"/>
          <w:color w:val="auto"/>
        </w:rPr>
        <w:t xml:space="preserve">2 </w:t>
      </w:r>
      <w:r w:rsidRPr="00FC2FAA">
        <w:rPr>
          <w:rFonts w:ascii="Times New Roman" w:hAnsi="Times New Roman"/>
          <w:b w:val="0"/>
          <w:color w:val="auto"/>
        </w:rPr>
        <w:t>сентября.</w:t>
      </w:r>
    </w:p>
    <w:p w:rsidR="00756F9F" w:rsidRPr="00AC5EF4" w:rsidRDefault="00756F9F" w:rsidP="00AC5EF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Географическое положение: популяция Венерина башмачка находится в Спировском районе в  11-12 километрах от села Выдропужск, 0,5 километра к югу-югу-востоку  от деревни Добрынь, на юго-восточном склоне небольшого холма.</w:t>
      </w:r>
      <w:r w:rsidR="00086F4B">
        <w:rPr>
          <w:rFonts w:ascii="Times New Roman" w:hAnsi="Times New Roman"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>Данная территория находится в пределах Вышневолоцко-Новоторжского вала, её отличают сравнительно большая высота (200–350 м.) и близкое залегание к поверхности известняков палеозоя встречаются долинные комплексы и гряды с обнажениями карбонатных пород. Поэтому почвы -  дерново-карбонатны</w:t>
      </w:r>
      <w:r w:rsidR="00D563AE" w:rsidRPr="00AC5EF4">
        <w:rPr>
          <w:rFonts w:ascii="Times New Roman" w:hAnsi="Times New Roman"/>
          <w:sz w:val="28"/>
          <w:szCs w:val="28"/>
        </w:rPr>
        <w:t xml:space="preserve">е. [2,с.30]    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Венерин башмачок настоящий (</w:t>
      </w:r>
      <w:r w:rsidRPr="00AC5EF4">
        <w:rPr>
          <w:rFonts w:ascii="Times New Roman" w:hAnsi="Times New Roman"/>
          <w:i/>
          <w:sz w:val="28"/>
          <w:szCs w:val="28"/>
        </w:rPr>
        <w:t>Cypripedium calceolus</w:t>
      </w:r>
      <w:r w:rsidRPr="00AC5EF4">
        <w:rPr>
          <w:rFonts w:ascii="Times New Roman" w:hAnsi="Times New Roman"/>
          <w:sz w:val="28"/>
          <w:szCs w:val="28"/>
        </w:rPr>
        <w:t xml:space="preserve"> L.)</w:t>
      </w:r>
      <w:r w:rsidRPr="00AC5EF4">
        <w:rPr>
          <w:rFonts w:ascii="Times New Roman" w:hAnsi="Times New Roman"/>
          <w:b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>– многолетнее травянистое корневищное растение сем. Орхидные</w:t>
      </w:r>
      <w:r w:rsidRPr="00AC5EF4">
        <w:rPr>
          <w:rFonts w:ascii="Times New Roman" w:hAnsi="Times New Roman"/>
          <w:b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>(</w:t>
      </w:r>
      <w:r w:rsidRPr="00AC5EF4">
        <w:rPr>
          <w:rFonts w:ascii="Times New Roman" w:hAnsi="Times New Roman"/>
          <w:i/>
          <w:sz w:val="28"/>
          <w:szCs w:val="28"/>
        </w:rPr>
        <w:t>Orhidaceae</w:t>
      </w:r>
      <w:r w:rsidRPr="00AC5EF4">
        <w:rPr>
          <w:rFonts w:ascii="Times New Roman" w:hAnsi="Times New Roman"/>
          <w:sz w:val="28"/>
          <w:szCs w:val="28"/>
        </w:rPr>
        <w:t>).</w:t>
      </w:r>
      <w:r w:rsidRPr="00AC5EF4">
        <w:rPr>
          <w:rFonts w:ascii="Times New Roman" w:hAnsi="Times New Roman"/>
          <w:b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>Имеет</w:t>
      </w:r>
      <w:r w:rsidRPr="00AC5EF4">
        <w:rPr>
          <w:rFonts w:ascii="Times New Roman" w:hAnsi="Times New Roman"/>
          <w:b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>прямостоячий, опушенный короткими волосками стебель, простые эллиптической формы листья с дуговым жилкованием, с обеих сторон и по краю немного волосистые. Цветки одиночные, реже по  2-3, с листовидным прицветником. Околоцветник состоит красновато-бурых листочков и светло-желтой, вздутой губы, с красноватыми крапинками внутри. Именно из-за этой губы цветок и получил свое название «башмачок». Опыляется насекомыми. Плод коробочка, семена мелкие. Процент завязывания плодов обычно низкий. Для развития проростков необходим симбиоз с микоризообразующим грибом. Продолжительность онтогенеза 25-30 лет. От прорастания семени до первого цветения проходит 8-17 лет. Поэтому важное значение имеет вегетативное размножение при помощи ползучего корневища. Вегетативное потомство имеет тоже возрастное состояние, что и материнское растение или немного омоложено [3,19,20].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lastRenderedPageBreak/>
        <w:t>Башмачок настоящий занесен в Красную книгу Российской Федерации (2008) – статус 3 б, г – редкий вид. Вид включен в Приложение I Бернской Конвенции (2002) и в Приложение II Международной конвенции СИТЕС. [1]. Занесен к Красные книги всех сопредельных областей: Вологодской - 3/</w:t>
      </w:r>
      <w:r w:rsidRPr="00AC5EF4">
        <w:rPr>
          <w:rFonts w:ascii="Times New Roman" w:hAnsi="Times New Roman"/>
          <w:sz w:val="28"/>
          <w:szCs w:val="28"/>
          <w:lang w:val="en-US"/>
        </w:rPr>
        <w:t>LC</w:t>
      </w:r>
      <w:r w:rsidRPr="00AC5EF4">
        <w:rPr>
          <w:rFonts w:ascii="Times New Roman" w:hAnsi="Times New Roman"/>
          <w:sz w:val="28"/>
          <w:szCs w:val="28"/>
        </w:rPr>
        <w:t xml:space="preserve"> – редкий вид, вызывающий наименьшие опасения [10]; Новгородской - VU (3) – уязвимый вид [5]; Московской – 2-я категория – вид, сокращающийся в численности [2]; Смоленской – 2-я категория [11]; Псковской – 1-я категория – вид, находящийся под угрозой исчезновения [18]; Ярославской – 1-я категория [7]. В нашем регионе башмачок настоящий был исключен из Красной книги Тверской области как федеральный «краснокнижник» Приказом Министерства природных ресурсов и экологии Тверской области от 23 октября 2015 года № 7-нп [12,17]. </w:t>
      </w:r>
    </w:p>
    <w:p w:rsidR="00AC5EF4" w:rsidRPr="00AC5EF4" w:rsidRDefault="00AC5EF4" w:rsidP="0041667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C5EF4">
        <w:rPr>
          <w:rFonts w:ascii="Times New Roman" w:hAnsi="Times New Roman"/>
          <w:b/>
          <w:sz w:val="28"/>
          <w:szCs w:val="28"/>
        </w:rPr>
        <w:t>Материалы и методы.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В Тверской области известно более 25 местонахождений башмачка настоящего. Его отмечали в Андреапольском, Вышневолоцком, Бежецком, Бологовском, Калининском, Кимрском, Конаковском, Нелидовском, Осташковском, Пеновском, Рамешковском, Спировском и Старицком муниципальных образованиях [6,15,16,21].  По данным Красной книги Тверской области (2016) наиболее крупными считаются популяции, произрастают в пределах Вышневолоцко-Новоторжского вала в окрестностях населенных пунктов Гирино и Ильинское Вышневолоцкого района, д. Степурино Торжокского района [16]. К сожалению, численность этих популяций в Красной книге не указана. К крупным следует отнести также популяцию венерина башмачка на территории ООПТ «Щаповский овраг» Старицкого района. В 2015 году М.В. Марков и Е.Д. Тихомирова при обследовании этой популяции насчитали 504 особи (счетные единицы) этого вида [8].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Сведения о произрастании и распространении венерина башмачка на территории Спировского муниципального округа (ранее – Спировского района) весьма скудные. По данным М.Л. Невского (1952) венерин башмачок настоящий находили Гроздов и Оболенский на территории Калашниковского лесничества в юго-восточной части Спировского района на границе с Лихославльским  районом [9]. В 1996 году (6.</w:t>
      </w:r>
      <w:r w:rsidRPr="00AC5EF4">
        <w:rPr>
          <w:rFonts w:ascii="Times New Roman" w:hAnsi="Times New Roman"/>
          <w:sz w:val="28"/>
          <w:szCs w:val="28"/>
          <w:lang w:val="en-US"/>
        </w:rPr>
        <w:t>VIII</w:t>
      </w:r>
      <w:r w:rsidRPr="00AC5EF4">
        <w:rPr>
          <w:rFonts w:ascii="Times New Roman" w:hAnsi="Times New Roman"/>
          <w:sz w:val="28"/>
          <w:szCs w:val="28"/>
        </w:rPr>
        <w:t>.1996) венерин башмачок был отмечен Е. Пушай, И. Рождественской, О. Ромашовой в окрестности бывшей д. Борисова Гора (на карте Тверской губернии А.И. Менде (1953) – д. Борисова) в сосняке с березой по краю рекультивированного известнякового карьера [14]. Сведения о численности и иных характеристиках данной популяции в источнике не указаны.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lastRenderedPageBreak/>
        <w:t>Найденная нами популяция венерина башмачка расположена между д. Добрыни и д. Мышлятино (рис.1) Спировского муниципального округа (0,5 км к юго-востоку  от деревни Добрыни, 0,5 км к северо-востоку от д. Мышлятино).  Данная территория находится в пределах Вышневолоцко-Новоторжского вала, ее отличают холмистый рельеф, близкое залегание к поверхности известняков,</w:t>
      </w:r>
      <w:r w:rsidR="00086F4B">
        <w:rPr>
          <w:rFonts w:ascii="Times New Roman" w:hAnsi="Times New Roman"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 xml:space="preserve"> почвы - дерново-карбонатные [4,13]</w:t>
      </w:r>
      <w:r w:rsidR="00086F4B">
        <w:rPr>
          <w:rFonts w:ascii="Times New Roman" w:hAnsi="Times New Roman"/>
          <w:sz w:val="28"/>
          <w:szCs w:val="28"/>
        </w:rPr>
        <w:t>(рис 5)</w:t>
      </w:r>
      <w:r w:rsidRPr="00AC5EF4">
        <w:rPr>
          <w:rFonts w:ascii="Times New Roman" w:hAnsi="Times New Roman"/>
          <w:sz w:val="28"/>
          <w:szCs w:val="28"/>
        </w:rPr>
        <w:t>. Ближайшие (из известных) к данной популяции местонахождения башмачка: в 12 км к северо-западу находятся памятник природы «Орхидная горка» и заказник «Черенцовский» (между д. Ильинское и п. Гирино Вышневолоцкого городского округа); в 2,3 км к юго-западу – популяция возле бывшей д. Борисова Гора Спировского р-на, в 6 км к югу-юго-востоку – популяция в возле д. Степурино Торжокского р-на.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При визуальном осмотре территории произрастания было установлено, что плотность растений башмачка выше в средней части склона, по мере продвижения к основанию склона расстояние между растениями увеличивается, у подножия склона в зарослях ольхи уже встречаются единичные особи. В связи с тем, что общая площадь произрастания башмачка велика, для оценки численности и изучения морфометрических параметров был использован метод учета по квадратам. Три пробные площадки были заложены в средней части склона по диагонали участка на расстоянии 10 метров друг от друга, размер каждой площадки 16 кв.м (4мх4м). Одни и те же площадки использовали во все периоды обследования. Границы площадок определялись  путем натягивания веревки на колышки. Биометрические измерения проводились путем подсчета и измерений обычной линейкой: измерялась высота стебля, длина и ширина листа, длина верхнего и боковых листочков околоцветника, считалось число стеблей на кусте (куртине), число цветков на одном побеге. Численность определялась путем подсчета числа взрослых вегетативных и генеративных растений на площадке. В связи с тем, что башмачок настоящий является корневищным растением, за 1 растение (счетная единица) принимались отдельно растущие побеги и куртины, имеющие от 2 и более побегов. Способность к семенному размножению - по наличию цветущих растений и семенных коробочек, </w:t>
      </w:r>
      <w:r w:rsidR="00086F4B">
        <w:rPr>
          <w:rFonts w:ascii="Times New Roman" w:hAnsi="Times New Roman"/>
          <w:sz w:val="28"/>
          <w:szCs w:val="28"/>
        </w:rPr>
        <w:t xml:space="preserve">(рис. 1—12) </w:t>
      </w:r>
      <w:r w:rsidRPr="00AC5EF4">
        <w:rPr>
          <w:rFonts w:ascii="Times New Roman" w:hAnsi="Times New Roman"/>
          <w:sz w:val="28"/>
          <w:szCs w:val="28"/>
        </w:rPr>
        <w:t>при оценке вегетативного размножения отмечалась способность растений закладывать зимующие почки и образовывать корневища.</w:t>
      </w:r>
    </w:p>
    <w:p w:rsidR="00416679" w:rsidRDefault="00416679" w:rsidP="00AC5EF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16679" w:rsidRDefault="00416679" w:rsidP="00AC5EF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86F4B" w:rsidRDefault="00086F4B" w:rsidP="0041667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86F4B" w:rsidRDefault="00086F4B" w:rsidP="0041667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C5EF4" w:rsidRPr="00AC5EF4" w:rsidRDefault="00AC5EF4" w:rsidP="0041667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C5EF4">
        <w:rPr>
          <w:rFonts w:ascii="Times New Roman" w:hAnsi="Times New Roman"/>
          <w:b/>
          <w:sz w:val="28"/>
          <w:szCs w:val="28"/>
        </w:rPr>
        <w:lastRenderedPageBreak/>
        <w:t>Обсуждение результатов.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Популяция венерина башмачка между д. Добрыни и д. Мышлятино произрастает на юго-восточном склоне холма с экспозицией в 10-15 градусов, в средней и нижней частях склона. Склон холма облесен частично смешанным лесом с преобладанием сосны. В сложении древостоя участвуют также береза, ель, внизу склона - ольха серая. Местами древесный полог сильно осветлен, сомкнутость крон 0,2-0,6, встречаются большие открытые участки - поляны. В подлеске растут лещина, рябина, шиповник коричный. В травяно-кустарничковом ярусе  вместе венериным башмачком отмечено цветение ландыша майского, костяники, земляники лесной, чины весенней, лютика едкого, клевера ползучего, мышиного горошка, колокольчика круглолистного, гравилата речного и др. (рис. 2, 3).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На всех заложенных пробных площадках преобладали растения в виде одиночных побегов или куртин из двух стеблей, имеющих по 1 цветку. Меньшее число растений было представлено в виде куртин из большего числа побегов. Морфометрические показатели надземных побегов башмачка представлены в таблице 1, где указано не среднее значение, а крайние интервалы показателей. Один цветок на побеге и более узкая листовая пластинка характерна для молодых генеративных растений, а 2(3) цветка и более широкая листовая пластинка – для взрослых генеративных [8,20]. Поскольку в данной популяции максимальная ширина листьев составляет 7 см, можно сказать, что в этом местообитании генеративные особи отличаются узкими листьями, т.к. для этого онтогенетического состояния в литературе приводятся следующие данные: 6-8 см – ширина нижнего листа, 8-11 см – ширина 2 и 3 листьев [20]. </w:t>
      </w:r>
    </w:p>
    <w:p w:rsidR="00AC5EF4" w:rsidRPr="00AC5EF4" w:rsidRDefault="00AC5EF4" w:rsidP="00AC5EF4">
      <w:pPr>
        <w:spacing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C5EF4" w:rsidRPr="00AC5EF4" w:rsidRDefault="00AC5EF4" w:rsidP="00AC5EF4">
      <w:pPr>
        <w:spacing w:after="0"/>
        <w:ind w:firstLine="567"/>
        <w:jc w:val="right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Табл.1. Морфометрические показатели надземных побегов башмачка настоящего</w:t>
      </w:r>
    </w:p>
    <w:tbl>
      <w:tblPr>
        <w:tblStyle w:val="ae"/>
        <w:tblW w:w="0" w:type="auto"/>
        <w:tblLook w:val="04A0"/>
      </w:tblPr>
      <w:tblGrid>
        <w:gridCol w:w="3169"/>
        <w:gridCol w:w="3163"/>
        <w:gridCol w:w="3163"/>
      </w:tblGrid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Морфометрические параметры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Количественные признаки для вида в целом, по М.Г.  Вахрамеева и др. </w:t>
            </w:r>
            <w:r w:rsidRPr="004166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[3]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Количественные признаки у особей популяции между д. Добрыни и д. Мышлятино</w:t>
            </w:r>
          </w:p>
        </w:tc>
      </w:tr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Высота стебля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20-75 см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25-45 см</w:t>
            </w:r>
          </w:p>
        </w:tc>
      </w:tr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Длина листовой пластинки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До 20 см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10-15 см</w:t>
            </w:r>
          </w:p>
        </w:tc>
      </w:tr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Ширина листовой пластинки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До 10 см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4-7 см</w:t>
            </w:r>
          </w:p>
        </w:tc>
      </w:tr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Длина верхнего листочка наружного круга околоцветника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До 5 см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3,5-5 см</w:t>
            </w:r>
          </w:p>
        </w:tc>
      </w:tr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 xml:space="preserve">Длина боковых </w:t>
            </w:r>
            <w:r w:rsidRPr="004166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листочков внутреннего круга околоцветника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6 см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4-6 см</w:t>
            </w:r>
          </w:p>
        </w:tc>
      </w:tr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цветков на 1 побеге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1, реже 2-3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1, реже 2-3</w:t>
            </w:r>
          </w:p>
        </w:tc>
      </w:tr>
      <w:tr w:rsidR="00AC5EF4" w:rsidRPr="00416679" w:rsidTr="00A1285B"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Длина плода (коробочки)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До 4,5 см</w:t>
            </w:r>
          </w:p>
        </w:tc>
        <w:tc>
          <w:tcPr>
            <w:tcW w:w="3190" w:type="dxa"/>
          </w:tcPr>
          <w:p w:rsidR="00AC5EF4" w:rsidRPr="00416679" w:rsidRDefault="00AC5EF4" w:rsidP="0041667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79">
              <w:rPr>
                <w:rFonts w:ascii="Times New Roman" w:hAnsi="Times New Roman" w:cs="Times New Roman"/>
                <w:sz w:val="24"/>
                <w:szCs w:val="24"/>
              </w:rPr>
              <w:t>2-4  см</w:t>
            </w:r>
          </w:p>
        </w:tc>
      </w:tr>
    </w:tbl>
    <w:p w:rsidR="00AC5EF4" w:rsidRPr="00AC5EF4" w:rsidRDefault="00AC5EF4" w:rsidP="00AC5EF4">
      <w:pPr>
        <w:spacing w:after="0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Корневища у башмачка в обследованном местообитании залегают в почве на глубине 3-4 см, длина придаточных корней 4,5 – 5,5 см. Зимующие почки на корневище формируются к сентябрю,</w:t>
      </w:r>
      <w:r w:rsidR="00086F4B">
        <w:rPr>
          <w:rFonts w:ascii="Times New Roman" w:hAnsi="Times New Roman"/>
          <w:sz w:val="28"/>
          <w:szCs w:val="28"/>
        </w:rPr>
        <w:t xml:space="preserve">(рис.8-9) </w:t>
      </w:r>
      <w:r w:rsidRPr="00AC5EF4">
        <w:rPr>
          <w:rFonts w:ascii="Times New Roman" w:hAnsi="Times New Roman"/>
          <w:sz w:val="28"/>
          <w:szCs w:val="28"/>
        </w:rPr>
        <w:t xml:space="preserve"> в середине июля они еще отмечены не были.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Общее количество взрослых вегетативных и генеративных особей на 3 площадках в 2021 году составило 108 счетных единиц, в 2011 – 91 счетная единица. Количество генеративных и вегетативных особей на разных площадках варьирует. Несмотря на то, что количество счетных единиц за 10 лет наблюдения стало больше, процентное соотношение вегетативных и генеративных особей на площадках не изменилось. В 2021 году, как и в 2011 году, генеративные растения составили от 48%  до 85%, вегетативные от 15-52%.</w:t>
      </w:r>
    </w:p>
    <w:p w:rsidR="00AC5EF4" w:rsidRPr="00AC5EF4" w:rsidRDefault="00AC5EF4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В результате опроса местных жителей близлежащих деревень, было установлено, что обильное цветение венерина башмачка происходит не ежегодно. Населению известно местообитание между д. Добрыни и д. Мышлятино. 70% опрошенных знают о том, что это растение занесено в Красную книгу и его необходимо охранять. И, тем не менее, местные жители выкапывают растения из леса, у многих в соседних деревнях растет башмачок в садах.</w:t>
      </w:r>
    </w:p>
    <w:p w:rsidR="00756F9F" w:rsidRPr="00AC5EF4" w:rsidRDefault="00756F9F" w:rsidP="00AC5EF4">
      <w:pPr>
        <w:tabs>
          <w:tab w:val="center" w:pos="108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AC5EF4" w:rsidRDefault="00DA2E47" w:rsidP="00416679">
      <w:pPr>
        <w:pStyle w:val="a4"/>
        <w:ind w:left="567"/>
        <w:jc w:val="center"/>
        <w:rPr>
          <w:b/>
          <w:sz w:val="28"/>
          <w:szCs w:val="28"/>
        </w:rPr>
      </w:pPr>
      <w:r w:rsidRPr="00AC5EF4">
        <w:rPr>
          <w:b/>
          <w:sz w:val="28"/>
          <w:szCs w:val="28"/>
        </w:rPr>
        <w:t>Выращивание Венерина башмачка на приусадебном участке.</w:t>
      </w:r>
    </w:p>
    <w:p w:rsidR="00DA2E47" w:rsidRPr="00AC5EF4" w:rsidRDefault="00DA2E47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Примерно 25 лет назад  на нашем приусадебном участке появилось первое растение,  выкопали в лесу один кустик. Посадили на своем участке перед домом</w:t>
      </w:r>
      <w:bookmarkStart w:id="1" w:name="_GoBack"/>
      <w:bookmarkEnd w:id="1"/>
      <w:r w:rsidRPr="00AC5EF4">
        <w:rPr>
          <w:rFonts w:ascii="Times New Roman" w:hAnsi="Times New Roman"/>
          <w:sz w:val="28"/>
          <w:szCs w:val="28"/>
        </w:rPr>
        <w:t>, около тропинки</w:t>
      </w:r>
      <w:r w:rsidR="009A2A8D" w:rsidRPr="00AC5EF4">
        <w:rPr>
          <w:rFonts w:ascii="Times New Roman" w:hAnsi="Times New Roman"/>
          <w:sz w:val="28"/>
          <w:szCs w:val="28"/>
          <w:shd w:val="clear" w:color="auto" w:fill="FFFFFF"/>
        </w:rPr>
        <w:t xml:space="preserve"> северная сторона  забора, место  нежаркое, довольно открытое и безветренное.</w:t>
      </w:r>
      <w:r w:rsidR="009A2A8D" w:rsidRPr="00AC5EF4">
        <w:rPr>
          <w:rFonts w:ascii="Times New Roman" w:hAnsi="Times New Roman"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 xml:space="preserve"> </w:t>
      </w:r>
      <w:r w:rsidR="00362156" w:rsidRPr="00AC5EF4">
        <w:rPr>
          <w:rFonts w:ascii="Times New Roman" w:hAnsi="Times New Roman"/>
          <w:sz w:val="28"/>
          <w:szCs w:val="28"/>
        </w:rPr>
        <w:t>Рядом растут такие растения как</w:t>
      </w:r>
      <w:r w:rsidRPr="00AC5EF4">
        <w:rPr>
          <w:rFonts w:ascii="Times New Roman" w:hAnsi="Times New Roman"/>
          <w:sz w:val="28"/>
          <w:szCs w:val="28"/>
        </w:rPr>
        <w:t xml:space="preserve">: </w:t>
      </w:r>
      <w:r w:rsidR="009A2A8D" w:rsidRPr="00AC5EF4">
        <w:rPr>
          <w:rFonts w:ascii="Times New Roman" w:hAnsi="Times New Roman"/>
          <w:sz w:val="28"/>
          <w:szCs w:val="28"/>
        </w:rPr>
        <w:t>п</w:t>
      </w:r>
      <w:r w:rsidR="00362156" w:rsidRPr="00AC5EF4">
        <w:rPr>
          <w:rFonts w:ascii="Times New Roman" w:hAnsi="Times New Roman"/>
          <w:sz w:val="28"/>
          <w:szCs w:val="28"/>
        </w:rPr>
        <w:t>римула, нарциссы, тюльпаны, хоста</w:t>
      </w:r>
      <w:r w:rsidRPr="00AC5EF4">
        <w:rPr>
          <w:rFonts w:ascii="Times New Roman" w:hAnsi="Times New Roman"/>
          <w:sz w:val="28"/>
          <w:szCs w:val="28"/>
        </w:rPr>
        <w:t xml:space="preserve">, летом </w:t>
      </w:r>
      <w:r w:rsidR="00362156" w:rsidRPr="00AC5EF4">
        <w:rPr>
          <w:rFonts w:ascii="Times New Roman" w:hAnsi="Times New Roman"/>
          <w:sz w:val="28"/>
          <w:szCs w:val="28"/>
        </w:rPr>
        <w:t>-</w:t>
      </w:r>
      <w:r w:rsidR="00965281" w:rsidRPr="00AC5EF4">
        <w:rPr>
          <w:rFonts w:ascii="Times New Roman" w:hAnsi="Times New Roman"/>
          <w:sz w:val="28"/>
          <w:szCs w:val="28"/>
        </w:rPr>
        <w:t xml:space="preserve"> </w:t>
      </w:r>
      <w:r w:rsidR="00362156" w:rsidRPr="00AC5EF4">
        <w:rPr>
          <w:rFonts w:ascii="Times New Roman" w:hAnsi="Times New Roman"/>
          <w:sz w:val="28"/>
          <w:szCs w:val="28"/>
        </w:rPr>
        <w:t>бархатцы, циннии</w:t>
      </w:r>
      <w:r w:rsidRPr="00AC5EF4">
        <w:rPr>
          <w:rFonts w:ascii="Times New Roman" w:hAnsi="Times New Roman"/>
          <w:sz w:val="28"/>
          <w:szCs w:val="28"/>
        </w:rPr>
        <w:t>,</w:t>
      </w:r>
      <w:r w:rsidR="00362156" w:rsidRPr="00AC5EF4">
        <w:rPr>
          <w:rFonts w:ascii="Times New Roman" w:hAnsi="Times New Roman"/>
          <w:sz w:val="28"/>
          <w:szCs w:val="28"/>
        </w:rPr>
        <w:t xml:space="preserve"> петунии</w:t>
      </w:r>
      <w:r w:rsidRPr="00AC5EF4">
        <w:rPr>
          <w:rFonts w:ascii="Times New Roman" w:hAnsi="Times New Roman"/>
          <w:sz w:val="28"/>
          <w:szCs w:val="28"/>
        </w:rPr>
        <w:t>.</w:t>
      </w:r>
      <w:r w:rsidR="009A2A8D" w:rsidRPr="00AC5EF4">
        <w:rPr>
          <w:rFonts w:ascii="Times New Roman" w:hAnsi="Times New Roman"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>Почва песчано-гравийная с добавлением перегноя. В эт</w:t>
      </w:r>
      <w:r w:rsidR="009A2A8D" w:rsidRPr="00AC5EF4">
        <w:rPr>
          <w:rFonts w:ascii="Times New Roman" w:hAnsi="Times New Roman"/>
          <w:sz w:val="28"/>
          <w:szCs w:val="28"/>
        </w:rPr>
        <w:t>ом году побеги появились 10 мая</w:t>
      </w:r>
      <w:r w:rsidR="00965281" w:rsidRPr="00AC5EF4">
        <w:rPr>
          <w:rFonts w:ascii="Times New Roman" w:hAnsi="Times New Roman"/>
          <w:sz w:val="28"/>
          <w:szCs w:val="28"/>
        </w:rPr>
        <w:t xml:space="preserve"> (</w:t>
      </w:r>
      <w:r w:rsidR="00086F4B">
        <w:rPr>
          <w:rFonts w:ascii="Times New Roman" w:hAnsi="Times New Roman"/>
          <w:sz w:val="28"/>
          <w:szCs w:val="28"/>
        </w:rPr>
        <w:t>Рис.13-16</w:t>
      </w:r>
      <w:r w:rsidR="00965281" w:rsidRPr="00AC5EF4">
        <w:rPr>
          <w:rFonts w:ascii="Times New Roman" w:hAnsi="Times New Roman"/>
          <w:sz w:val="28"/>
          <w:szCs w:val="28"/>
        </w:rPr>
        <w:t>)</w:t>
      </w:r>
      <w:r w:rsidRPr="00AC5EF4">
        <w:rPr>
          <w:rFonts w:ascii="Times New Roman" w:hAnsi="Times New Roman"/>
          <w:sz w:val="28"/>
          <w:szCs w:val="28"/>
        </w:rPr>
        <w:t xml:space="preserve">, а </w:t>
      </w:r>
      <w:r w:rsidR="009A2A8D" w:rsidRPr="00AC5EF4">
        <w:rPr>
          <w:rFonts w:ascii="Times New Roman" w:hAnsi="Times New Roman"/>
          <w:sz w:val="28"/>
          <w:szCs w:val="28"/>
        </w:rPr>
        <w:t xml:space="preserve">зацвел Венерин Башмачок 24 мая, цветение продолжалось </w:t>
      </w:r>
      <w:r w:rsidRPr="00AC5EF4">
        <w:rPr>
          <w:rFonts w:ascii="Times New Roman" w:hAnsi="Times New Roman"/>
          <w:sz w:val="28"/>
          <w:szCs w:val="28"/>
        </w:rPr>
        <w:t xml:space="preserve"> </w:t>
      </w:r>
      <w:r w:rsidR="009A2A8D" w:rsidRPr="00AC5EF4">
        <w:rPr>
          <w:rFonts w:ascii="Times New Roman" w:hAnsi="Times New Roman"/>
          <w:sz w:val="28"/>
          <w:szCs w:val="28"/>
        </w:rPr>
        <w:t>примерно 20</w:t>
      </w:r>
      <w:r w:rsidRPr="00AC5EF4">
        <w:rPr>
          <w:rFonts w:ascii="Times New Roman" w:hAnsi="Times New Roman"/>
          <w:sz w:val="28"/>
          <w:szCs w:val="28"/>
        </w:rPr>
        <w:t xml:space="preserve"> дней. </w:t>
      </w:r>
      <w:r w:rsidR="009A2A8D" w:rsidRPr="00AC5EF4">
        <w:rPr>
          <w:rFonts w:ascii="Times New Roman" w:hAnsi="Times New Roman"/>
          <w:sz w:val="28"/>
          <w:szCs w:val="28"/>
        </w:rPr>
        <w:t xml:space="preserve">В середине июля созрели плоды  -  сухие коробочки. </w:t>
      </w:r>
      <w:r w:rsidRPr="00AC5EF4">
        <w:rPr>
          <w:rFonts w:ascii="Times New Roman" w:hAnsi="Times New Roman"/>
          <w:sz w:val="28"/>
          <w:szCs w:val="28"/>
        </w:rPr>
        <w:t>Осенью сухое растен</w:t>
      </w:r>
      <w:r w:rsidR="009A2A8D" w:rsidRPr="00AC5EF4">
        <w:rPr>
          <w:rFonts w:ascii="Times New Roman" w:hAnsi="Times New Roman"/>
          <w:sz w:val="28"/>
          <w:szCs w:val="28"/>
        </w:rPr>
        <w:t>ие мы обрезаем, зимует как большинство многолетних растени</w:t>
      </w:r>
      <w:r w:rsidR="00362156" w:rsidRPr="00AC5EF4">
        <w:rPr>
          <w:rFonts w:ascii="Times New Roman" w:hAnsi="Times New Roman"/>
          <w:sz w:val="28"/>
          <w:szCs w:val="28"/>
        </w:rPr>
        <w:t>й, ничем не покрываем</w:t>
      </w:r>
      <w:r w:rsidRPr="00AC5EF4">
        <w:rPr>
          <w:rFonts w:ascii="Times New Roman" w:hAnsi="Times New Roman"/>
          <w:sz w:val="28"/>
          <w:szCs w:val="28"/>
        </w:rPr>
        <w:t>. Весной около растен</w:t>
      </w:r>
      <w:r w:rsidR="009A2A8D" w:rsidRPr="00AC5EF4">
        <w:rPr>
          <w:rFonts w:ascii="Times New Roman" w:hAnsi="Times New Roman"/>
          <w:sz w:val="28"/>
          <w:szCs w:val="28"/>
        </w:rPr>
        <w:t>ия убираем сухую траву и листья</w:t>
      </w:r>
      <w:r w:rsidRPr="00AC5EF4">
        <w:rPr>
          <w:rFonts w:ascii="Times New Roman" w:hAnsi="Times New Roman"/>
          <w:sz w:val="28"/>
          <w:szCs w:val="28"/>
        </w:rPr>
        <w:t>, немного рых</w:t>
      </w:r>
      <w:r w:rsidR="00362156" w:rsidRPr="00AC5EF4">
        <w:rPr>
          <w:rFonts w:ascii="Times New Roman" w:hAnsi="Times New Roman"/>
          <w:sz w:val="28"/>
          <w:szCs w:val="28"/>
        </w:rPr>
        <w:t>лим, слегка удобряем перегноем</w:t>
      </w:r>
      <w:r w:rsidRPr="00AC5EF4">
        <w:rPr>
          <w:rFonts w:ascii="Times New Roman" w:hAnsi="Times New Roman"/>
          <w:sz w:val="28"/>
          <w:szCs w:val="28"/>
        </w:rPr>
        <w:t xml:space="preserve">, поливаем .  </w:t>
      </w:r>
    </w:p>
    <w:p w:rsidR="00DA2E47" w:rsidRPr="00AC5EF4" w:rsidRDefault="00DA2E47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lastRenderedPageBreak/>
        <w:t xml:space="preserve">Когда </w:t>
      </w:r>
      <w:r w:rsidR="009A2A8D" w:rsidRPr="00AC5EF4">
        <w:rPr>
          <w:rFonts w:ascii="Times New Roman" w:hAnsi="Times New Roman"/>
          <w:sz w:val="28"/>
          <w:szCs w:val="28"/>
        </w:rPr>
        <w:t>растение высаживали более 20 лет назад,  было  3-5 побегов</w:t>
      </w:r>
      <w:r w:rsidRPr="00AC5EF4">
        <w:rPr>
          <w:rFonts w:ascii="Times New Roman" w:hAnsi="Times New Roman"/>
          <w:sz w:val="28"/>
          <w:szCs w:val="28"/>
        </w:rPr>
        <w:t xml:space="preserve">, а сейчас </w:t>
      </w:r>
      <w:r w:rsidR="009A2A8D" w:rsidRPr="00AC5EF4">
        <w:rPr>
          <w:rFonts w:ascii="Times New Roman" w:hAnsi="Times New Roman"/>
          <w:sz w:val="28"/>
          <w:szCs w:val="28"/>
        </w:rPr>
        <w:t xml:space="preserve">их более </w:t>
      </w:r>
      <w:r w:rsidRPr="00AC5EF4">
        <w:rPr>
          <w:rFonts w:ascii="Times New Roman" w:hAnsi="Times New Roman"/>
          <w:sz w:val="28"/>
          <w:szCs w:val="28"/>
        </w:rPr>
        <w:t>20</w:t>
      </w:r>
      <w:r w:rsidR="009A2A8D" w:rsidRPr="00AC5EF4">
        <w:rPr>
          <w:rFonts w:ascii="Times New Roman" w:hAnsi="Times New Roman"/>
          <w:sz w:val="28"/>
          <w:szCs w:val="28"/>
        </w:rPr>
        <w:t>. Высота растения 35 см, л</w:t>
      </w:r>
      <w:r w:rsidRPr="00AC5EF4">
        <w:rPr>
          <w:rFonts w:ascii="Times New Roman" w:hAnsi="Times New Roman"/>
          <w:sz w:val="28"/>
          <w:szCs w:val="28"/>
        </w:rPr>
        <w:t>истья</w:t>
      </w:r>
      <w:r w:rsidR="009A2A8D" w:rsidRPr="00AC5EF4">
        <w:rPr>
          <w:rFonts w:ascii="Times New Roman" w:hAnsi="Times New Roman"/>
          <w:sz w:val="28"/>
          <w:szCs w:val="28"/>
        </w:rPr>
        <w:t xml:space="preserve"> </w:t>
      </w:r>
      <w:r w:rsidRPr="00AC5EF4">
        <w:rPr>
          <w:rFonts w:ascii="Times New Roman" w:hAnsi="Times New Roman"/>
          <w:sz w:val="28"/>
          <w:szCs w:val="28"/>
        </w:rPr>
        <w:t xml:space="preserve"> от 10 до 15 см.</w:t>
      </w:r>
      <w:r w:rsidR="009A2A8D" w:rsidRPr="00AC5EF4">
        <w:rPr>
          <w:rFonts w:ascii="Times New Roman" w:hAnsi="Times New Roman"/>
          <w:sz w:val="28"/>
          <w:szCs w:val="28"/>
        </w:rPr>
        <w:t xml:space="preserve">, цветок примерно </w:t>
      </w:r>
      <w:r w:rsidRPr="00AC5EF4">
        <w:rPr>
          <w:rFonts w:ascii="Times New Roman" w:hAnsi="Times New Roman"/>
          <w:sz w:val="28"/>
          <w:szCs w:val="28"/>
        </w:rPr>
        <w:t xml:space="preserve"> </w:t>
      </w:r>
      <w:r w:rsidR="009A2A8D" w:rsidRPr="00AC5EF4">
        <w:rPr>
          <w:rFonts w:ascii="Times New Roman" w:hAnsi="Times New Roman"/>
          <w:sz w:val="28"/>
          <w:szCs w:val="28"/>
        </w:rPr>
        <w:t>3- 4 см. Семенами не размножается, только вегетативно. Весной прошлого года</w:t>
      </w:r>
      <w:r w:rsidR="001B7859" w:rsidRPr="00AC5EF4">
        <w:rPr>
          <w:rFonts w:ascii="Times New Roman" w:hAnsi="Times New Roman"/>
          <w:sz w:val="28"/>
          <w:szCs w:val="28"/>
        </w:rPr>
        <w:t xml:space="preserve">, как только начали появляться побеги, </w:t>
      </w:r>
      <w:r w:rsidR="009A2A8D" w:rsidRPr="00AC5EF4">
        <w:rPr>
          <w:rFonts w:ascii="Times New Roman" w:hAnsi="Times New Roman"/>
          <w:sz w:val="28"/>
          <w:szCs w:val="28"/>
        </w:rPr>
        <w:t xml:space="preserve"> </w:t>
      </w:r>
      <w:r w:rsidR="001B7859" w:rsidRPr="00AC5EF4">
        <w:rPr>
          <w:rFonts w:ascii="Times New Roman" w:hAnsi="Times New Roman"/>
          <w:sz w:val="28"/>
          <w:szCs w:val="28"/>
        </w:rPr>
        <w:t>окопали одно  растение. Посадили около ис</w:t>
      </w:r>
      <w:r w:rsidR="00362156" w:rsidRPr="00AC5EF4">
        <w:rPr>
          <w:rFonts w:ascii="Times New Roman" w:hAnsi="Times New Roman"/>
          <w:sz w:val="28"/>
          <w:szCs w:val="28"/>
        </w:rPr>
        <w:t>кусственного пруда</w:t>
      </w:r>
      <w:r w:rsidR="001B7859" w:rsidRPr="00AC5EF4">
        <w:rPr>
          <w:rFonts w:ascii="Times New Roman" w:hAnsi="Times New Roman"/>
          <w:sz w:val="28"/>
          <w:szCs w:val="28"/>
        </w:rPr>
        <w:t>, под вишней</w:t>
      </w:r>
      <w:r w:rsidR="00362156" w:rsidRPr="00AC5EF4">
        <w:rPr>
          <w:rFonts w:ascii="Times New Roman" w:hAnsi="Times New Roman"/>
          <w:sz w:val="28"/>
          <w:szCs w:val="28"/>
        </w:rPr>
        <w:t>, рядом яблоня, хоста, флоксы</w:t>
      </w:r>
      <w:r w:rsidR="001B7859" w:rsidRPr="00AC5EF4">
        <w:rPr>
          <w:rFonts w:ascii="Times New Roman" w:hAnsi="Times New Roman"/>
          <w:sz w:val="28"/>
          <w:szCs w:val="28"/>
        </w:rPr>
        <w:t xml:space="preserve">, </w:t>
      </w:r>
      <w:r w:rsidR="00362156" w:rsidRPr="00AC5EF4">
        <w:rPr>
          <w:rFonts w:ascii="Times New Roman" w:hAnsi="Times New Roman"/>
          <w:sz w:val="28"/>
          <w:szCs w:val="28"/>
        </w:rPr>
        <w:t>папоротники. Летом – бархатцы, циннии</w:t>
      </w:r>
      <w:r w:rsidR="001B7859" w:rsidRPr="00AC5EF4">
        <w:rPr>
          <w:rFonts w:ascii="Times New Roman" w:hAnsi="Times New Roman"/>
          <w:sz w:val="28"/>
          <w:szCs w:val="28"/>
        </w:rPr>
        <w:t>, петун</w:t>
      </w:r>
      <w:r w:rsidR="00362156" w:rsidRPr="00AC5EF4">
        <w:rPr>
          <w:rFonts w:ascii="Times New Roman" w:hAnsi="Times New Roman"/>
          <w:sz w:val="28"/>
          <w:szCs w:val="28"/>
        </w:rPr>
        <w:t>ии. Освещение не очень хорошее</w:t>
      </w:r>
      <w:r w:rsidR="001B7859" w:rsidRPr="00AC5EF4">
        <w:rPr>
          <w:rFonts w:ascii="Times New Roman" w:hAnsi="Times New Roman"/>
          <w:sz w:val="28"/>
          <w:szCs w:val="28"/>
        </w:rPr>
        <w:t>, свет притемняет большая яблоня, вишня и можжевельник.  Почва так же, песчано-гравийная с добавлением перегноя. Растение хорошо прижилось и даже цвело.</w:t>
      </w:r>
    </w:p>
    <w:p w:rsidR="00DA2E47" w:rsidRPr="00AC5EF4" w:rsidRDefault="00DA2E47" w:rsidP="00AC5EF4">
      <w:pPr>
        <w:pStyle w:val="a4"/>
        <w:ind w:left="0" w:firstLine="567"/>
        <w:jc w:val="both"/>
        <w:rPr>
          <w:b/>
          <w:sz w:val="28"/>
          <w:szCs w:val="28"/>
        </w:rPr>
      </w:pPr>
    </w:p>
    <w:p w:rsidR="00756F9F" w:rsidRPr="00AC5EF4" w:rsidRDefault="003B2DEA" w:rsidP="00416679">
      <w:pPr>
        <w:pStyle w:val="1"/>
        <w:ind w:firstLine="567"/>
        <w:jc w:val="center"/>
        <w:rPr>
          <w:rFonts w:ascii="Times New Roman" w:hAnsi="Times New Roman"/>
          <w:color w:val="auto"/>
        </w:rPr>
      </w:pPr>
      <w:r w:rsidRPr="00AC5EF4">
        <w:rPr>
          <w:rFonts w:ascii="Times New Roman" w:hAnsi="Times New Roman"/>
          <w:color w:val="auto"/>
        </w:rPr>
        <w:t>Заключение</w:t>
      </w:r>
    </w:p>
    <w:p w:rsidR="00AC5EF4" w:rsidRPr="00AC5EF4" w:rsidRDefault="00AC5EF4" w:rsidP="004166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Обследована популяция венерина башмачка настоящего между д. Добрыни и Мышлятино, сведения о которой приводятся впервые.</w:t>
      </w:r>
    </w:p>
    <w:p w:rsidR="00AC5EF4" w:rsidRPr="00AC5EF4" w:rsidRDefault="00AC5EF4" w:rsidP="004166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Численность башмачка на учетных площадках за десятилетний период с 2011 по 2021 увеличилась с 91 единицы до 108. Процентное соотношение между взрослыми вегетативными и генеративными особями не изменилось, преобладают генеративные особи (66,5%). Большая часть генеративных особей имеет по 1 цветку.</w:t>
      </w:r>
    </w:p>
    <w:p w:rsidR="00AC5EF4" w:rsidRPr="00AC5EF4" w:rsidRDefault="00AC5EF4" w:rsidP="004166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>За многолетний период наблюдения мы отметили, что происходит изменение условий обитания популяции в результате воздействия хозяйственной деятельности человека. Выкапывание корневищ, сбор букетов, вытаптывание в результате выпаса и прогона скота по территории – основные угрозы для существования этой популяции венерина башмачка. Природоохранные мероприятия на данной территории не проводятся</w:t>
      </w:r>
    </w:p>
    <w:p w:rsidR="00756F9F" w:rsidRPr="00AC5EF4" w:rsidRDefault="00756F9F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Главную опасность для Венериного башмачка в нашем крае представляет разрушение местообитаний в результате хозяйственной деятельности человека. Ведется бесконтрольная вырубка лесов, что, несомненно, приведет к гибели популяций редких растений. Для сохранения популяции необходимо чтобы эта территория получила статус охраняемой.  </w:t>
      </w:r>
    </w:p>
    <w:p w:rsidR="00756F9F" w:rsidRPr="00AC5EF4" w:rsidRDefault="00FC2FAA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 </w:t>
      </w:r>
      <w:r w:rsidR="00756F9F" w:rsidRPr="00AC5EF4">
        <w:rPr>
          <w:rFonts w:ascii="Times New Roman" w:hAnsi="Times New Roman"/>
          <w:sz w:val="28"/>
          <w:szCs w:val="28"/>
        </w:rPr>
        <w:t>Также большой вред всем редким растениям наносят любители букетов. Из-за обрыва стеблей с цветами растения  не успевают накопить питательные вещества для следующего  вегетационного периода, что приводит к ослаблению или гибели растений. Например, в Англии башмачок из лесов исчез  практически полностью «благодаря стараниям» ценителей орхидных.</w:t>
      </w:r>
    </w:p>
    <w:p w:rsidR="00756F9F" w:rsidRPr="00AC5EF4" w:rsidRDefault="00FC2FAA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   </w:t>
      </w:r>
      <w:r w:rsidR="00756F9F" w:rsidRPr="00AC5EF4">
        <w:rPr>
          <w:rFonts w:ascii="Times New Roman" w:hAnsi="Times New Roman"/>
          <w:sz w:val="28"/>
          <w:szCs w:val="28"/>
        </w:rPr>
        <w:t>Венерин башмачок – уникальное растение. Но для  большинства людей - это  просто красивый необычный цветок. И срывая его  для букета, человек не понимает, что ставит это растение под угрозу уничтожения.</w:t>
      </w:r>
    </w:p>
    <w:p w:rsidR="00756F9F" w:rsidRPr="00AC5EF4" w:rsidRDefault="00FC2FAA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56F9F" w:rsidRPr="00AC5EF4">
        <w:rPr>
          <w:rFonts w:ascii="Times New Roman" w:hAnsi="Times New Roman"/>
          <w:sz w:val="28"/>
          <w:szCs w:val="28"/>
        </w:rPr>
        <w:t xml:space="preserve"> В решении такой важной проблемы необходима помощь СМИ, </w:t>
      </w:r>
      <w:r w:rsidR="00D86C03" w:rsidRPr="00AC5EF4">
        <w:rPr>
          <w:rFonts w:ascii="Times New Roman" w:hAnsi="Times New Roman"/>
          <w:sz w:val="28"/>
          <w:szCs w:val="28"/>
        </w:rPr>
        <w:t>телевидения и интернет ресурсов.</w:t>
      </w:r>
    </w:p>
    <w:p w:rsidR="00756F9F" w:rsidRPr="00AC5EF4" w:rsidRDefault="00FC2FAA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  </w:t>
      </w:r>
      <w:r w:rsidR="00756F9F" w:rsidRPr="00AC5EF4">
        <w:rPr>
          <w:rFonts w:ascii="Times New Roman" w:hAnsi="Times New Roman"/>
          <w:sz w:val="28"/>
          <w:szCs w:val="28"/>
        </w:rPr>
        <w:t>Наша природа щедра и беззащитна. Мы должны научиться ценить и беречь её богатства, охранять её уникальность и неповторимость.</w:t>
      </w:r>
    </w:p>
    <w:p w:rsidR="00756F9F" w:rsidRPr="00AC5EF4" w:rsidRDefault="00FC2FAA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   </w:t>
      </w:r>
      <w:r w:rsidR="00756F9F" w:rsidRPr="00AC5EF4">
        <w:rPr>
          <w:rFonts w:ascii="Times New Roman" w:hAnsi="Times New Roman"/>
          <w:sz w:val="28"/>
          <w:szCs w:val="28"/>
        </w:rPr>
        <w:t>Известный писатель М.М.Пришвин говорил: «Мы хозяева нашей природы, и она для нас кладовая солнца с великими сокровищами жизни. Мало того чтобы сокровища эти охранять – их надо открывать и показывать.</w:t>
      </w:r>
    </w:p>
    <w:p w:rsidR="00756F9F" w:rsidRPr="00AC5EF4" w:rsidRDefault="00FC2FAA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   </w:t>
      </w:r>
      <w:r w:rsidR="00756F9F" w:rsidRPr="00AC5EF4">
        <w:rPr>
          <w:rFonts w:ascii="Times New Roman" w:hAnsi="Times New Roman"/>
          <w:sz w:val="28"/>
          <w:szCs w:val="28"/>
        </w:rPr>
        <w:t>Для рыбы нужна чистая вода – будем охранять наши водоемы. В лесах, степях, горах разные ценные животные – будем охранять наши леса, степи, горы.</w:t>
      </w:r>
    </w:p>
    <w:p w:rsidR="00756F9F" w:rsidRPr="00AC5EF4" w:rsidRDefault="00FC2FAA" w:rsidP="00AC5EF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5EF4">
        <w:rPr>
          <w:rFonts w:ascii="Times New Roman" w:hAnsi="Times New Roman"/>
          <w:sz w:val="28"/>
          <w:szCs w:val="28"/>
        </w:rPr>
        <w:t xml:space="preserve"> </w:t>
      </w:r>
      <w:r w:rsidR="00756F9F" w:rsidRPr="00AC5EF4">
        <w:rPr>
          <w:rFonts w:ascii="Times New Roman" w:hAnsi="Times New Roman"/>
          <w:sz w:val="28"/>
          <w:szCs w:val="28"/>
        </w:rPr>
        <w:t xml:space="preserve"> Рыбе – вода, птице – воздух, зверю – лес, степь, горы. А человеку нужна Родина. И охранять природу значит охранять Родину».  </w:t>
      </w:r>
    </w:p>
    <w:p w:rsidR="00756F9F" w:rsidRPr="00FC2FAA" w:rsidRDefault="00756F9F" w:rsidP="00FF220B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FF220B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D86C03">
      <w:pPr>
        <w:jc w:val="both"/>
        <w:rPr>
          <w:rFonts w:ascii="Times New Roman" w:hAnsi="Times New Roman"/>
          <w:b/>
          <w:sz w:val="28"/>
          <w:szCs w:val="28"/>
        </w:rPr>
      </w:pPr>
    </w:p>
    <w:p w:rsidR="00FF220B" w:rsidRPr="00FC2FAA" w:rsidRDefault="00FF220B" w:rsidP="00D86C03">
      <w:pPr>
        <w:jc w:val="both"/>
        <w:rPr>
          <w:rFonts w:ascii="Times New Roman" w:hAnsi="Times New Roman"/>
          <w:b/>
          <w:sz w:val="28"/>
          <w:szCs w:val="28"/>
        </w:rPr>
      </w:pPr>
    </w:p>
    <w:p w:rsidR="00756F9F" w:rsidRPr="00FC2FAA" w:rsidRDefault="00756F9F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D563AE" w:rsidRPr="00FC2FAA" w:rsidRDefault="00D563AE" w:rsidP="00783395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416679" w:rsidRDefault="00416679" w:rsidP="00783395">
      <w:pPr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416679" w:rsidRDefault="00416679" w:rsidP="00783395">
      <w:pPr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416679" w:rsidRDefault="00416679" w:rsidP="00783395">
      <w:pPr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416679" w:rsidRDefault="00416679" w:rsidP="00783395">
      <w:pPr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756F9F" w:rsidRPr="00086F4B" w:rsidRDefault="00756F9F" w:rsidP="00783395">
      <w:pPr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  <w:r w:rsidRPr="00086F4B">
        <w:rPr>
          <w:rFonts w:ascii="Times New Roman" w:hAnsi="Times New Roman"/>
          <w:b/>
          <w:sz w:val="28"/>
          <w:szCs w:val="28"/>
        </w:rPr>
        <w:lastRenderedPageBreak/>
        <w:t>Литература: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 xml:space="preserve">1. Аверьянов Л.В. Венерин башмачок настоящий. </w:t>
      </w:r>
      <w:r w:rsidRPr="00086F4B">
        <w:rPr>
          <w:rFonts w:ascii="Times New Roman" w:hAnsi="Times New Roman"/>
          <w:i/>
          <w:sz w:val="28"/>
          <w:szCs w:val="28"/>
        </w:rPr>
        <w:t>Cypripedium calceolus</w:t>
      </w:r>
      <w:r w:rsidRPr="00086F4B">
        <w:rPr>
          <w:rFonts w:ascii="Times New Roman" w:hAnsi="Times New Roman"/>
          <w:sz w:val="28"/>
          <w:szCs w:val="28"/>
        </w:rPr>
        <w:t xml:space="preserve"> L. // Красная книга Российской Федерации (растения и грибы). - М.: Товарищество научных изданий КМК, 2008. С.363-364.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 xml:space="preserve">2. Варлыгина Т.И. Венерин башмачок настоящий. </w:t>
      </w:r>
      <w:r w:rsidRPr="00086F4B">
        <w:rPr>
          <w:rFonts w:ascii="Times New Roman" w:hAnsi="Times New Roman"/>
          <w:i/>
          <w:sz w:val="28"/>
          <w:szCs w:val="28"/>
        </w:rPr>
        <w:t>Cypripedium calceolus</w:t>
      </w:r>
      <w:r w:rsidRPr="00086F4B">
        <w:rPr>
          <w:rFonts w:ascii="Times New Roman" w:hAnsi="Times New Roman"/>
          <w:sz w:val="28"/>
          <w:szCs w:val="28"/>
        </w:rPr>
        <w:t xml:space="preserve"> L. // Красная книга Московской области (издание третье, дополненное и переработанное) – М.О.: ПФ «Верховье», 2018. С.487.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>3. Вахрамеева М.Г., Варлыгина Т.И., Татаренко И.В. Орхидные России (биология, экология и охрана). – М.: Товарищество научных изданий  КМК, 2014. 437 с.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>4. География Тверской области. Тверь: Изд-во ТвГУ, 1992. 289 с.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 xml:space="preserve">5. Ефимов П.Г. Бащмачок настоящий. </w:t>
      </w:r>
      <w:r w:rsidRPr="00086F4B">
        <w:rPr>
          <w:rFonts w:ascii="Times New Roman" w:hAnsi="Times New Roman"/>
          <w:i/>
          <w:sz w:val="28"/>
          <w:szCs w:val="28"/>
        </w:rPr>
        <w:t>Cypripedium calceolus</w:t>
      </w:r>
      <w:r w:rsidRPr="00086F4B">
        <w:rPr>
          <w:rFonts w:ascii="Times New Roman" w:hAnsi="Times New Roman"/>
          <w:sz w:val="28"/>
          <w:szCs w:val="28"/>
        </w:rPr>
        <w:t xml:space="preserve"> L. // Красная книга Новгородской области. - Санкт-Петербург: издательство «Д ИТОН », 2015. С. 193.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>6. Желтухин А.С., Шуйская Е.А. Виды Центрально-Лесного государственного природного биосферного заповедника, включаемые в Красную книгу Российской Федерации // Nature Conservation Research. Заповедная наука. 2017. Т. 2. № S1. С. 43-60.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>7. Маракаев О.А.</w:t>
      </w:r>
      <w:r w:rsidRPr="00086F4B">
        <w:rPr>
          <w:sz w:val="28"/>
          <w:szCs w:val="28"/>
        </w:rPr>
        <w:t xml:space="preserve"> </w:t>
      </w:r>
      <w:r w:rsidRPr="00086F4B">
        <w:rPr>
          <w:rFonts w:ascii="Times New Roman" w:hAnsi="Times New Roman"/>
          <w:sz w:val="28"/>
          <w:szCs w:val="28"/>
        </w:rPr>
        <w:t xml:space="preserve">Венерин башмачок настоящий. </w:t>
      </w:r>
      <w:r w:rsidRPr="00086F4B">
        <w:rPr>
          <w:rFonts w:ascii="Times New Roman" w:hAnsi="Times New Roman"/>
          <w:i/>
          <w:sz w:val="28"/>
          <w:szCs w:val="28"/>
        </w:rPr>
        <w:t>Cypripedium calceolus</w:t>
      </w:r>
      <w:r w:rsidRPr="00086F4B">
        <w:rPr>
          <w:rFonts w:ascii="Times New Roman" w:hAnsi="Times New Roman"/>
          <w:sz w:val="28"/>
          <w:szCs w:val="28"/>
        </w:rPr>
        <w:t xml:space="preserve"> L. // Красная книга Ярославской области. - Ярославль: Академия 76.- 2015. С.116-117.</w:t>
      </w:r>
    </w:p>
    <w:p w:rsidR="00086F4B" w:rsidRPr="00086F4B" w:rsidRDefault="00086F4B" w:rsidP="00086F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F4B">
        <w:rPr>
          <w:rFonts w:ascii="Times New Roman" w:hAnsi="Times New Roman"/>
          <w:sz w:val="28"/>
          <w:szCs w:val="28"/>
        </w:rPr>
        <w:t>8. Марков М.В., Тихомирова Е.Д. Оценка состояния популяции редкой уязвимой орхидеи Башмачка настоящего в Старицком районе Тверской области // Вестник ТвГУ. Серия «География и экология». 2016. № 2. С.176-192.</w:t>
      </w:r>
    </w:p>
    <w:p w:rsidR="00756F9F" w:rsidRDefault="00756F9F" w:rsidP="00783395">
      <w:pPr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783395">
      <w:pPr>
        <w:spacing w:after="0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0024DE" w:rsidRDefault="000024DE" w:rsidP="00FF220B">
      <w:pPr>
        <w:spacing w:after="0"/>
        <w:rPr>
          <w:rFonts w:ascii="Times New Roman" w:hAnsi="Times New Roman"/>
          <w:sz w:val="28"/>
          <w:szCs w:val="28"/>
        </w:rPr>
      </w:pPr>
    </w:p>
    <w:p w:rsidR="00AC5EF4" w:rsidRDefault="00AC5EF4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416679" w:rsidRDefault="00416679" w:rsidP="00FF220B">
      <w:pPr>
        <w:spacing w:after="0"/>
        <w:rPr>
          <w:rFonts w:cs="Calibri"/>
          <w:b/>
          <w:sz w:val="28"/>
          <w:szCs w:val="28"/>
        </w:rPr>
      </w:pPr>
    </w:p>
    <w:p w:rsidR="00756F9F" w:rsidRPr="003B2DEA" w:rsidRDefault="003B2DEA" w:rsidP="00086F4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3B2DEA">
        <w:rPr>
          <w:rFonts w:ascii="Times New Roman" w:hAnsi="Times New Roman"/>
          <w:b/>
          <w:sz w:val="28"/>
          <w:szCs w:val="28"/>
        </w:rPr>
        <w:t xml:space="preserve">Приложения </w:t>
      </w:r>
    </w:p>
    <w:p w:rsidR="002A165B" w:rsidRDefault="009D214E" w:rsidP="00446BFE">
      <w:pPr>
        <w:spacing w:after="0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28" type="#_x0000_t59" style="position:absolute;left:0;text-align:left;margin-left:242.7pt;margin-top:227.4pt;width:18pt;height:17.25pt;z-index:251670016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cs="Calibri"/>
          <w:b/>
          <w:noProof/>
          <w:sz w:val="28"/>
          <w:szCs w:val="28"/>
          <w:lang w:eastAsia="ru-RU"/>
        </w:rPr>
        <w:pict>
          <v:shape id="_x0000_s1029" type="#_x0000_t59" style="position:absolute;left:0;text-align:left;margin-left:152.7pt;margin-top:24.15pt;width:17.25pt;height:16.5pt;z-index:251671040" fillcolor="#c00000" strokecolor="#f2f2f2 [3041]" strokeweight="3pt">
            <v:shadow on="t" type="perspective" color="#974706 [1609]" opacity=".5" offset="1pt" offset2="-1pt"/>
          </v:shape>
        </w:pict>
      </w:r>
      <w:r w:rsidR="002A165B"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29470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858" t="16092" r="803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9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F4" w:rsidRPr="00AC5EF4" w:rsidRDefault="009D214E" w:rsidP="00AC5EF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59" style="position:absolute;left:0;text-align:left;margin-left:37.2pt;margin-top:4.3pt;width:18pt;height:17.25pt;z-index:251672064" fillcolor="#f79646 [3209]" strokecolor="#f2f2f2 [3041]" strokeweight="3pt">
            <v:shadow on="t" type="perspective" color="#974706 [1609]" opacity=".5" offset="1pt" offset2="-1pt"/>
          </v:shape>
        </w:pict>
      </w:r>
      <w:r w:rsidR="00AC5EF4" w:rsidRPr="00AC5EF4">
        <w:rPr>
          <w:rFonts w:ascii="Times New Roman" w:hAnsi="Times New Roman"/>
          <w:sz w:val="28"/>
          <w:szCs w:val="28"/>
        </w:rPr>
        <w:t>Рис. 1. Местонахождение популяции венерина башмачка</w:t>
      </w:r>
    </w:p>
    <w:p w:rsidR="002A165B" w:rsidRDefault="002A165B" w:rsidP="00AC5EF4">
      <w:pPr>
        <w:spacing w:after="0"/>
        <w:jc w:val="center"/>
        <w:rPr>
          <w:rFonts w:cs="Calibri"/>
          <w:b/>
          <w:sz w:val="28"/>
          <w:szCs w:val="28"/>
        </w:rPr>
      </w:pPr>
    </w:p>
    <w:p w:rsidR="00AC5EF4" w:rsidRPr="00AC5EF4" w:rsidRDefault="00AC5EF4" w:rsidP="00AC5EF4">
      <w:pPr>
        <w:spacing w:after="0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C5E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2292" cy="3651637"/>
            <wp:effectExtent l="0" t="0" r="0" b="6350"/>
            <wp:docPr id="14" name="Рисунок 3" descr="H:\1 документы разное\100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 документы разное\100_05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8140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84" cy="365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F4" w:rsidRDefault="00AC5EF4" w:rsidP="00AC5EF4">
      <w:pPr>
        <w:spacing w:after="0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C5EF4">
        <w:rPr>
          <w:rFonts w:ascii="Times New Roman" w:hAnsi="Times New Roman"/>
          <w:noProof/>
          <w:sz w:val="28"/>
          <w:szCs w:val="28"/>
          <w:lang w:eastAsia="ru-RU"/>
        </w:rPr>
        <w:t xml:space="preserve">Рис. 2. Смешанный лес с башмачком на склоне холма. </w:t>
      </w:r>
    </w:p>
    <w:p w:rsidR="00AC5EF4" w:rsidRPr="00AC5EF4" w:rsidRDefault="00AC5EF4" w:rsidP="00AC5EF4">
      <w:pPr>
        <w:spacing w:after="0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C5EF4" w:rsidRPr="00AC5EF4" w:rsidRDefault="00AC5EF4" w:rsidP="00AC5EF4">
      <w:pPr>
        <w:spacing w:after="0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C5EF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9877" cy="3615959"/>
            <wp:effectExtent l="0" t="0" r="0" b="3810"/>
            <wp:docPr id="21" name="Рисунок 2" descr="H:\1 документы разное\100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документы разное\100_05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686" b="1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14" cy="36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F4" w:rsidRDefault="00AC5EF4" w:rsidP="00AC5EF4">
      <w:pPr>
        <w:spacing w:after="0"/>
        <w:ind w:firstLine="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C5EF4">
        <w:rPr>
          <w:rFonts w:ascii="Times New Roman" w:hAnsi="Times New Roman"/>
          <w:noProof/>
          <w:sz w:val="28"/>
          <w:szCs w:val="28"/>
          <w:lang w:eastAsia="ru-RU"/>
        </w:rPr>
        <w:t xml:space="preserve">Рис. 3. Куртина башмачка настоящего. </w:t>
      </w:r>
    </w:p>
    <w:p w:rsidR="00756F9F" w:rsidRDefault="00756F9F" w:rsidP="00446BFE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16679" w:rsidRPr="00446BFE" w:rsidRDefault="00416679" w:rsidP="00446BFE">
      <w:pPr>
        <w:spacing w:after="0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93345</wp:posOffset>
            </wp:positionV>
            <wp:extent cx="3236595" cy="2828925"/>
            <wp:effectExtent l="19050" t="0" r="1905" b="0"/>
            <wp:wrapSquare wrapText="bothSides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561" r="11670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679" w:rsidRDefault="00416679" w:rsidP="004166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4 Венерин башмачок, 8 июня 2021 года.</w:t>
      </w: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16679" w:rsidRDefault="00416679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16679" w:rsidRDefault="00416679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16679" w:rsidRDefault="00416679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16679" w:rsidRDefault="00416679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16679" w:rsidRDefault="00416679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16679" w:rsidRDefault="00416679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16679" w:rsidRDefault="00416679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B2DEA" w:rsidRDefault="003B2DEA" w:rsidP="00FF220B">
      <w:pPr>
        <w:rPr>
          <w:rFonts w:ascii="Times New Roman" w:hAnsi="Times New Roman"/>
          <w:sz w:val="28"/>
          <w:szCs w:val="28"/>
        </w:rPr>
      </w:pPr>
    </w:p>
    <w:p w:rsidR="00756F9F" w:rsidRPr="00FF220B" w:rsidRDefault="00416679" w:rsidP="00FF22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3810</wp:posOffset>
            </wp:positionV>
            <wp:extent cx="3213100" cy="2409825"/>
            <wp:effectExtent l="19050" t="0" r="6350" b="0"/>
            <wp:wrapSquare wrapText="bothSides"/>
            <wp:docPr id="18" name="Рисунок 3" descr="C:\Users\Даша\Desktop\M2ZLd6OlX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M2ZLd6OlXL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4B">
        <w:rPr>
          <w:rFonts w:ascii="Times New Roman" w:hAnsi="Times New Roman"/>
          <w:sz w:val="28"/>
          <w:szCs w:val="28"/>
        </w:rPr>
        <w:t xml:space="preserve">Рис. 5  </w:t>
      </w:r>
      <w:r w:rsidR="00FF220B" w:rsidRPr="00FF220B">
        <w:rPr>
          <w:rFonts w:ascii="Times New Roman" w:hAnsi="Times New Roman"/>
          <w:sz w:val="28"/>
          <w:szCs w:val="28"/>
        </w:rPr>
        <w:t xml:space="preserve">Первые бутоны, 24 мая  </w:t>
      </w:r>
      <w:r w:rsidR="00086F4B">
        <w:rPr>
          <w:rFonts w:ascii="Times New Roman" w:hAnsi="Times New Roman"/>
          <w:sz w:val="28"/>
          <w:szCs w:val="28"/>
        </w:rPr>
        <w:t xml:space="preserve">    </w:t>
      </w:r>
      <w:r w:rsidR="00086F4B" w:rsidRPr="00086F4B">
        <w:rPr>
          <w:rFonts w:ascii="Times New Roman" w:hAnsi="Times New Roman"/>
          <w:sz w:val="28"/>
          <w:szCs w:val="28"/>
        </w:rPr>
        <w:t xml:space="preserve"> </w:t>
      </w:r>
      <w:r w:rsidR="00086F4B">
        <w:rPr>
          <w:rFonts w:ascii="Times New Roman" w:hAnsi="Times New Roman"/>
          <w:sz w:val="28"/>
          <w:szCs w:val="28"/>
        </w:rPr>
        <w:t>2021</w:t>
      </w:r>
      <w:r w:rsidR="00086F4B" w:rsidRPr="00FF220B">
        <w:rPr>
          <w:rFonts w:ascii="Times New Roman" w:hAnsi="Times New Roman"/>
          <w:sz w:val="28"/>
          <w:szCs w:val="28"/>
        </w:rPr>
        <w:t>года</w:t>
      </w:r>
    </w:p>
    <w:p w:rsidR="00756F9F" w:rsidRDefault="00756F9F" w:rsidP="00C93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446BF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F220B" w:rsidRDefault="00FF220B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F220B" w:rsidRDefault="00FF220B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F220B" w:rsidRDefault="00086F4B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137795</wp:posOffset>
            </wp:positionV>
            <wp:extent cx="3309620" cy="3019425"/>
            <wp:effectExtent l="19050" t="0" r="5080" b="0"/>
            <wp:wrapSquare wrapText="bothSides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F9F" w:rsidRDefault="00086F4B" w:rsidP="00086F4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6 </w:t>
      </w:r>
      <w:r w:rsidR="00756F9F">
        <w:rPr>
          <w:rFonts w:ascii="Times New Roman" w:hAnsi="Times New Roman"/>
          <w:sz w:val="28"/>
          <w:szCs w:val="28"/>
        </w:rPr>
        <w:t>Дерново-карбонатные почвы.</w:t>
      </w: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E30B5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E30B5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FF220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B2DEA" w:rsidRDefault="003B2DEA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B2DEA" w:rsidRDefault="003B2DEA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086F4B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189230</wp:posOffset>
            </wp:positionV>
            <wp:extent cx="3305175" cy="2209800"/>
            <wp:effectExtent l="19050" t="0" r="9525" b="0"/>
            <wp:wrapSquare wrapText="bothSides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284" b="1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6F4B" w:rsidRDefault="00086F4B" w:rsidP="00086F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86F4B" w:rsidRDefault="00086F4B" w:rsidP="00086F4B">
      <w:pPr>
        <w:tabs>
          <w:tab w:val="center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Рис. 7 </w:t>
      </w:r>
      <w:r w:rsidRPr="00166319">
        <w:rPr>
          <w:rFonts w:ascii="Times New Roman" w:hAnsi="Times New Roman"/>
          <w:sz w:val="28"/>
          <w:szCs w:val="28"/>
        </w:rPr>
        <w:t>Опылённые цветки увядают на 2—3 день</w:t>
      </w: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FF220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663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C93C5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C35F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C35F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756F9F" w:rsidP="001C35F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F9F" w:rsidRDefault="00086F4B" w:rsidP="00086F4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-100965</wp:posOffset>
            </wp:positionV>
            <wp:extent cx="3219450" cy="2533650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Рис. 8 </w:t>
      </w:r>
      <w:r w:rsidR="00756F9F">
        <w:rPr>
          <w:rFonts w:ascii="Times New Roman" w:hAnsi="Times New Roman"/>
          <w:sz w:val="28"/>
          <w:szCs w:val="28"/>
        </w:rPr>
        <w:t>В</w:t>
      </w:r>
      <w:r w:rsidR="00756F9F" w:rsidRPr="00166319">
        <w:rPr>
          <w:rFonts w:ascii="Times New Roman" w:hAnsi="Times New Roman"/>
          <w:sz w:val="28"/>
          <w:szCs w:val="28"/>
        </w:rPr>
        <w:t xml:space="preserve">егетативное размножение происходит   за счет разрастания корневища и образования на нем новых побегов из почек. </w:t>
      </w:r>
    </w:p>
    <w:p w:rsidR="00756F9F" w:rsidRDefault="00756F9F" w:rsidP="00FF35F9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E1DCD" w:rsidRPr="003B2DEA" w:rsidRDefault="006E1DCD" w:rsidP="006E1DC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56F9F" w:rsidRDefault="00416679" w:rsidP="00FF35F9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807085</wp:posOffset>
            </wp:positionV>
            <wp:extent cx="3028950" cy="23812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6F4B" w:rsidRDefault="00756F9F" w:rsidP="00FF35F9">
      <w:pPr>
        <w:tabs>
          <w:tab w:val="left" w:pos="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56F9F" w:rsidRPr="001C35FD" w:rsidRDefault="00086F4B" w:rsidP="00FF35F9">
      <w:pPr>
        <w:tabs>
          <w:tab w:val="left" w:pos="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9</w:t>
      </w:r>
      <w:r w:rsidR="00756F9F" w:rsidRPr="001C35FD">
        <w:rPr>
          <w:rFonts w:ascii="Times New Roman" w:hAnsi="Times New Roman"/>
          <w:noProof/>
          <w:sz w:val="28"/>
          <w:szCs w:val="28"/>
          <w:lang w:eastAsia="ru-RU"/>
        </w:rPr>
        <w:t xml:space="preserve"> Венерин башмачок  в сентябре</w:t>
      </w:r>
      <w:r w:rsidR="00FF220B">
        <w:rPr>
          <w:rFonts w:ascii="Times New Roman" w:hAnsi="Times New Roman"/>
          <w:noProof/>
          <w:sz w:val="28"/>
          <w:szCs w:val="28"/>
          <w:lang w:eastAsia="ru-RU"/>
        </w:rPr>
        <w:t xml:space="preserve"> 2021 года</w:t>
      </w:r>
    </w:p>
    <w:p w:rsidR="00756F9F" w:rsidRPr="00FF35F9" w:rsidRDefault="00756F9F" w:rsidP="00FF35F9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56F9F" w:rsidRDefault="00756F9F" w:rsidP="004D7BD8">
      <w:pPr>
        <w:spacing w:line="240" w:lineRule="auto"/>
        <w:rPr>
          <w:noProof/>
          <w:sz w:val="28"/>
          <w:szCs w:val="28"/>
          <w:lang w:eastAsia="ru-RU"/>
        </w:rPr>
      </w:pPr>
    </w:p>
    <w:p w:rsidR="00756F9F" w:rsidRDefault="00756F9F" w:rsidP="004D7BD8">
      <w:pPr>
        <w:spacing w:line="240" w:lineRule="auto"/>
        <w:rPr>
          <w:noProof/>
          <w:sz w:val="28"/>
          <w:szCs w:val="28"/>
          <w:lang w:eastAsia="ru-RU"/>
        </w:rPr>
      </w:pPr>
    </w:p>
    <w:p w:rsidR="00756F9F" w:rsidRDefault="00756F9F" w:rsidP="004D7BD8">
      <w:pPr>
        <w:spacing w:line="240" w:lineRule="auto"/>
        <w:rPr>
          <w:noProof/>
          <w:sz w:val="28"/>
          <w:szCs w:val="28"/>
          <w:lang w:eastAsia="ru-RU"/>
        </w:rPr>
      </w:pPr>
    </w:p>
    <w:p w:rsidR="00756F9F" w:rsidRDefault="00756F9F" w:rsidP="004D7BD8">
      <w:pPr>
        <w:spacing w:line="240" w:lineRule="auto"/>
        <w:rPr>
          <w:noProof/>
          <w:sz w:val="28"/>
          <w:szCs w:val="28"/>
          <w:lang w:eastAsia="ru-RU"/>
        </w:rPr>
      </w:pPr>
    </w:p>
    <w:p w:rsidR="00756F9F" w:rsidRDefault="00756F9F" w:rsidP="004D7BD8">
      <w:pPr>
        <w:spacing w:line="240" w:lineRule="auto"/>
        <w:rPr>
          <w:noProof/>
          <w:sz w:val="28"/>
          <w:szCs w:val="28"/>
          <w:lang w:eastAsia="ru-RU"/>
        </w:rPr>
      </w:pPr>
    </w:p>
    <w:p w:rsidR="00756F9F" w:rsidRDefault="005A0CF5" w:rsidP="004D7BD8">
      <w:pPr>
        <w:spacing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17780</wp:posOffset>
            </wp:positionV>
            <wp:extent cx="3019425" cy="2705100"/>
            <wp:effectExtent l="19050" t="0" r="9525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435" t="25594" r="33069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F9F" w:rsidRPr="00FF220B" w:rsidRDefault="00086F4B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Рис. 10 </w:t>
      </w:r>
      <w:r w:rsidR="00756F9F" w:rsidRPr="00FF220B">
        <w:rPr>
          <w:rFonts w:ascii="Times New Roman" w:hAnsi="Times New Roman"/>
          <w:sz w:val="28"/>
          <w:szCs w:val="28"/>
        </w:rPr>
        <w:t xml:space="preserve">Семена созревают в июле  – августе. </w:t>
      </w:r>
    </w:p>
    <w:p w:rsidR="00756F9F" w:rsidRDefault="00756F9F" w:rsidP="004D7BD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086F4B" w:rsidRDefault="00086F4B" w:rsidP="004D7BD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56F9F" w:rsidRDefault="00086F4B" w:rsidP="004D7BD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-34290</wp:posOffset>
            </wp:positionV>
            <wp:extent cx="2638425" cy="2362200"/>
            <wp:effectExtent l="19050" t="0" r="9525" b="0"/>
            <wp:wrapSquare wrapText="bothSides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280" t="29431" r="35036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Рис. 11 </w:t>
      </w:r>
      <w:r w:rsidR="00756F9F" w:rsidRPr="00166319">
        <w:rPr>
          <w:rFonts w:ascii="Times New Roman" w:hAnsi="Times New Roman"/>
          <w:sz w:val="28"/>
          <w:szCs w:val="28"/>
        </w:rPr>
        <w:t>Плод сухая коробочка 2-4 см.</w:t>
      </w:r>
    </w:p>
    <w:p w:rsidR="00756F9F" w:rsidRDefault="00756F9F" w:rsidP="004D7BD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  <w:r w:rsidRPr="00FF35F9">
        <w:rPr>
          <w:noProof/>
          <w:sz w:val="28"/>
          <w:szCs w:val="28"/>
          <w:lang w:eastAsia="ru-RU"/>
        </w:rPr>
        <w:t xml:space="preserve"> </w:t>
      </w: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756F9F" w:rsidP="004D7BD8">
      <w:pPr>
        <w:spacing w:line="240" w:lineRule="auto"/>
        <w:rPr>
          <w:sz w:val="28"/>
          <w:szCs w:val="28"/>
        </w:rPr>
      </w:pPr>
    </w:p>
    <w:p w:rsidR="00756F9F" w:rsidRDefault="00086F4B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5715</wp:posOffset>
            </wp:positionV>
            <wp:extent cx="2638425" cy="2295525"/>
            <wp:effectExtent l="19050" t="0" r="9525" b="0"/>
            <wp:wrapSquare wrapText="bothSides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Рис. 12 </w:t>
      </w:r>
      <w:r w:rsidR="00756F9F">
        <w:rPr>
          <w:rFonts w:ascii="Times New Roman" w:hAnsi="Times New Roman"/>
          <w:sz w:val="28"/>
          <w:szCs w:val="28"/>
        </w:rPr>
        <w:t xml:space="preserve">Созревшие </w:t>
      </w:r>
      <w:r w:rsidR="00756F9F" w:rsidRPr="00166319">
        <w:rPr>
          <w:rFonts w:ascii="Times New Roman" w:hAnsi="Times New Roman"/>
          <w:sz w:val="28"/>
          <w:szCs w:val="28"/>
        </w:rPr>
        <w:t xml:space="preserve"> многочисленные (до 10 тысяч), мелкие, как пыль, семена</w:t>
      </w:r>
      <w:r w:rsidR="00756F9F" w:rsidRPr="00FF35F9">
        <w:rPr>
          <w:noProof/>
          <w:sz w:val="28"/>
          <w:szCs w:val="28"/>
          <w:lang w:eastAsia="ru-RU"/>
        </w:rPr>
        <w:t xml:space="preserve"> </w:t>
      </w:r>
      <w:r w:rsidR="00756F9F" w:rsidRPr="00446BFE">
        <w:rPr>
          <w:rFonts w:ascii="Times New Roman" w:hAnsi="Times New Roman"/>
          <w:noProof/>
          <w:sz w:val="28"/>
          <w:szCs w:val="28"/>
          <w:lang w:eastAsia="ru-RU"/>
        </w:rPr>
        <w:t>Венерина башмачка</w:t>
      </w:r>
    </w:p>
    <w:p w:rsidR="00D86C03" w:rsidRDefault="00D86C03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6C03" w:rsidRDefault="00D86C03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6C03" w:rsidRDefault="00D86C03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6C03" w:rsidRDefault="00D86C03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6C03" w:rsidRDefault="00D86C03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6C03" w:rsidRDefault="00D86C03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6C03" w:rsidRDefault="00D86C03" w:rsidP="004D7BD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6C03" w:rsidRDefault="00FF220B" w:rsidP="00FF220B">
      <w:pPr>
        <w:rPr>
          <w:rFonts w:ascii="Times New Roman" w:hAnsi="Times New Roman"/>
          <w:sz w:val="28"/>
          <w:szCs w:val="28"/>
        </w:rPr>
      </w:pPr>
      <w:r w:rsidRPr="00FF220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981325" cy="2233295"/>
            <wp:effectExtent l="19050" t="0" r="9525" b="0"/>
            <wp:wrapSquare wrapText="bothSides"/>
            <wp:docPr id="13" name="Рисунок 2" descr="C:\Users\Даша\Desktop\FND5EapwL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FND5EapwLnM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4B">
        <w:rPr>
          <w:rFonts w:ascii="Times New Roman" w:hAnsi="Times New Roman"/>
          <w:sz w:val="28"/>
          <w:szCs w:val="28"/>
        </w:rPr>
        <w:t xml:space="preserve">Рис. 13 </w:t>
      </w:r>
      <w:r w:rsidRPr="00FF220B">
        <w:rPr>
          <w:rFonts w:ascii="Times New Roman" w:hAnsi="Times New Roman"/>
          <w:sz w:val="28"/>
          <w:szCs w:val="28"/>
        </w:rPr>
        <w:t>Появление первых побегов, 10 мая 2021 года</w:t>
      </w:r>
      <w:r w:rsidR="006E1DCD">
        <w:rPr>
          <w:rFonts w:ascii="Times New Roman" w:hAnsi="Times New Roman"/>
          <w:sz w:val="28"/>
          <w:szCs w:val="28"/>
        </w:rPr>
        <w:t xml:space="preserve"> </w:t>
      </w:r>
      <w:r w:rsidR="00965281">
        <w:rPr>
          <w:rFonts w:ascii="Times New Roman" w:hAnsi="Times New Roman"/>
          <w:sz w:val="28"/>
          <w:szCs w:val="28"/>
        </w:rPr>
        <w:t>(приусадебный участок)</w:t>
      </w: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228975" cy="2425700"/>
            <wp:effectExtent l="19050" t="0" r="9525" b="0"/>
            <wp:wrapSquare wrapText="bothSides"/>
            <wp:docPr id="15" name="Рисунок 4" descr="C:\Users\Даша\Desktop\V-2HtqnK6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V-2HtqnK6M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4B">
        <w:rPr>
          <w:rFonts w:ascii="Times New Roman" w:hAnsi="Times New Roman"/>
          <w:sz w:val="28"/>
          <w:szCs w:val="28"/>
        </w:rPr>
        <w:t>Рис 14</w:t>
      </w:r>
      <w:r>
        <w:rPr>
          <w:rFonts w:ascii="Times New Roman" w:hAnsi="Times New Roman"/>
          <w:sz w:val="28"/>
          <w:szCs w:val="28"/>
        </w:rPr>
        <w:t xml:space="preserve">  Первые бутоны, 19 мая 2021 года (приусадебный участок)</w:t>
      </w: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416679" w:rsidRDefault="00416679" w:rsidP="00FF220B">
      <w:pPr>
        <w:rPr>
          <w:rFonts w:ascii="Times New Roman" w:hAnsi="Times New Roman"/>
          <w:sz w:val="28"/>
          <w:szCs w:val="28"/>
        </w:rPr>
      </w:pPr>
    </w:p>
    <w:p w:rsidR="00965281" w:rsidRDefault="006E1DCD" w:rsidP="00FF22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53340</wp:posOffset>
            </wp:positionV>
            <wp:extent cx="3228975" cy="3524250"/>
            <wp:effectExtent l="19050" t="0" r="9525" b="0"/>
            <wp:wrapSquare wrapText="bothSides"/>
            <wp:docPr id="16" name="Рисунок 5" descr="C:\Users\Даша\Desktop\a_f9l-1-_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a_f9l-1-_a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348" b="1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4B">
        <w:rPr>
          <w:rFonts w:ascii="Times New Roman" w:hAnsi="Times New Roman"/>
          <w:sz w:val="28"/>
          <w:szCs w:val="28"/>
        </w:rPr>
        <w:t xml:space="preserve">рис. 15  </w:t>
      </w:r>
      <w:r w:rsidR="00965281">
        <w:rPr>
          <w:rFonts w:ascii="Times New Roman" w:hAnsi="Times New Roman"/>
          <w:sz w:val="28"/>
          <w:szCs w:val="28"/>
        </w:rPr>
        <w:t>24 мая 2021 года.</w:t>
      </w: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965281" w:rsidRDefault="00965281" w:rsidP="00FF220B">
      <w:pPr>
        <w:rPr>
          <w:rFonts w:ascii="Times New Roman" w:hAnsi="Times New Roman"/>
          <w:sz w:val="28"/>
          <w:szCs w:val="28"/>
        </w:rPr>
      </w:pPr>
    </w:p>
    <w:p w:rsidR="006E1DCD" w:rsidRDefault="00416679" w:rsidP="00FF22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480060</wp:posOffset>
            </wp:positionV>
            <wp:extent cx="3289300" cy="2466975"/>
            <wp:effectExtent l="19050" t="0" r="6350" b="0"/>
            <wp:wrapSquare wrapText="bothSides"/>
            <wp:docPr id="17" name="Рисунок 6" descr="C:\Users\Даша\Desktop\mFrWkI7-d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mFrWkI7-dl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281" w:rsidRPr="00965281">
        <w:rPr>
          <w:rFonts w:ascii="Times New Roman" w:hAnsi="Times New Roman"/>
          <w:sz w:val="28"/>
          <w:szCs w:val="28"/>
        </w:rPr>
        <w:t xml:space="preserve"> </w:t>
      </w:r>
    </w:p>
    <w:p w:rsidR="006E1DCD" w:rsidRDefault="006E1DCD" w:rsidP="00FF220B">
      <w:pPr>
        <w:rPr>
          <w:rFonts w:ascii="Times New Roman" w:hAnsi="Times New Roman"/>
          <w:sz w:val="28"/>
          <w:szCs w:val="28"/>
        </w:rPr>
      </w:pPr>
    </w:p>
    <w:p w:rsidR="00965281" w:rsidRDefault="00086F4B" w:rsidP="00FF22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Рис.16 </w:t>
      </w:r>
      <w:r w:rsidR="00965281">
        <w:rPr>
          <w:rFonts w:ascii="Times New Roman" w:hAnsi="Times New Roman"/>
          <w:sz w:val="28"/>
          <w:szCs w:val="28"/>
        </w:rPr>
        <w:t xml:space="preserve">  Цветение закончилось, 15 июня 2021 года</w:t>
      </w:r>
    </w:p>
    <w:p w:rsidR="00BD1163" w:rsidRPr="00FF220B" w:rsidRDefault="00BD1163" w:rsidP="00FF220B">
      <w:pPr>
        <w:rPr>
          <w:rFonts w:ascii="Times New Roman" w:hAnsi="Times New Roman"/>
          <w:sz w:val="28"/>
          <w:szCs w:val="28"/>
        </w:rPr>
      </w:pPr>
    </w:p>
    <w:sectPr w:rsidR="00BD1163" w:rsidRPr="00FF220B" w:rsidSect="00FC2FAA">
      <w:footerReference w:type="default" r:id="rId24"/>
      <w:pgSz w:w="11906" w:h="16838"/>
      <w:pgMar w:top="1134" w:right="926" w:bottom="1134" w:left="1701" w:header="708" w:footer="708" w:gutter="0"/>
      <w:pgBorders w:display="firstPage" w:offsetFrom="page">
        <w:top w:val="flowersPansy" w:sz="12" w:space="24" w:color="auto"/>
        <w:left w:val="flowersPansy" w:sz="12" w:space="24" w:color="auto"/>
        <w:bottom w:val="flowersPansy" w:sz="12" w:space="24" w:color="auto"/>
        <w:right w:val="flowersPansy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D62" w:rsidRDefault="00F65D62" w:rsidP="00C93C5E">
      <w:pPr>
        <w:spacing w:after="0" w:line="240" w:lineRule="auto"/>
      </w:pPr>
      <w:r>
        <w:separator/>
      </w:r>
    </w:p>
  </w:endnote>
  <w:endnote w:type="continuationSeparator" w:id="1">
    <w:p w:rsidR="00F65D62" w:rsidRDefault="00F65D62" w:rsidP="00C93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F9F" w:rsidRDefault="009D214E">
    <w:pPr>
      <w:pStyle w:val="ac"/>
      <w:jc w:val="center"/>
    </w:pPr>
    <w:fldSimple w:instr=" PAGE   \* MERGEFORMAT ">
      <w:r w:rsidR="003036EC">
        <w:rPr>
          <w:noProof/>
        </w:rPr>
        <w:t>1</w:t>
      </w:r>
    </w:fldSimple>
  </w:p>
  <w:p w:rsidR="00756F9F" w:rsidRDefault="00756F9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D62" w:rsidRDefault="00F65D62" w:rsidP="00C93C5E">
      <w:pPr>
        <w:spacing w:after="0" w:line="240" w:lineRule="auto"/>
      </w:pPr>
      <w:r>
        <w:separator/>
      </w:r>
    </w:p>
  </w:footnote>
  <w:footnote w:type="continuationSeparator" w:id="1">
    <w:p w:rsidR="00F65D62" w:rsidRDefault="00F65D62" w:rsidP="00C93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7237"/>
    <w:multiLevelType w:val="hybridMultilevel"/>
    <w:tmpl w:val="FA1C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E2FEB"/>
    <w:multiLevelType w:val="hybridMultilevel"/>
    <w:tmpl w:val="439E52F2"/>
    <w:lvl w:ilvl="0" w:tplc="879CD7B2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DD969EB"/>
    <w:multiLevelType w:val="hybridMultilevel"/>
    <w:tmpl w:val="C9D0EEA6"/>
    <w:lvl w:ilvl="0" w:tplc="84AC51F8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3">
    <w:nsid w:val="2500215C"/>
    <w:multiLevelType w:val="hybridMultilevel"/>
    <w:tmpl w:val="FB520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F1C55"/>
    <w:multiLevelType w:val="hybridMultilevel"/>
    <w:tmpl w:val="3BA49556"/>
    <w:lvl w:ilvl="0" w:tplc="972AAA92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5">
    <w:nsid w:val="32BB5BA6"/>
    <w:multiLevelType w:val="hybridMultilevel"/>
    <w:tmpl w:val="117E910E"/>
    <w:lvl w:ilvl="0" w:tplc="BDB2FFBA">
      <w:start w:val="1"/>
      <w:numFmt w:val="decimal"/>
      <w:lvlText w:val="%1)"/>
      <w:lvlJc w:val="left"/>
      <w:pPr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">
    <w:nsid w:val="34D17C01"/>
    <w:multiLevelType w:val="hybridMultilevel"/>
    <w:tmpl w:val="F2B811DA"/>
    <w:lvl w:ilvl="0" w:tplc="84AC51F8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7">
    <w:nsid w:val="39314131"/>
    <w:multiLevelType w:val="hybridMultilevel"/>
    <w:tmpl w:val="12A485A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8C129B"/>
    <w:multiLevelType w:val="hybridMultilevel"/>
    <w:tmpl w:val="06C2ADF6"/>
    <w:lvl w:ilvl="0" w:tplc="247E40B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9">
    <w:nsid w:val="483D116E"/>
    <w:multiLevelType w:val="hybridMultilevel"/>
    <w:tmpl w:val="513E25C8"/>
    <w:lvl w:ilvl="0" w:tplc="0419000F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BE1452B"/>
    <w:multiLevelType w:val="hybridMultilevel"/>
    <w:tmpl w:val="6874CB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9F17239"/>
    <w:multiLevelType w:val="singleLevel"/>
    <w:tmpl w:val="EC1801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10"/>
  </w:num>
  <w:num w:numId="9">
    <w:abstractNumId w:val="11"/>
  </w:num>
  <w:num w:numId="10">
    <w:abstractNumId w:val="7"/>
  </w:num>
  <w:num w:numId="11">
    <w:abstractNumId w:val="0"/>
  </w:num>
  <w:num w:numId="12">
    <w:abstractNumId w:val="9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48D"/>
    <w:rsid w:val="000024DE"/>
    <w:rsid w:val="00070D92"/>
    <w:rsid w:val="00086F4B"/>
    <w:rsid w:val="000E5333"/>
    <w:rsid w:val="00102D97"/>
    <w:rsid w:val="00120F50"/>
    <w:rsid w:val="001378FF"/>
    <w:rsid w:val="001647BA"/>
    <w:rsid w:val="00166319"/>
    <w:rsid w:val="0019648D"/>
    <w:rsid w:val="00197ED0"/>
    <w:rsid w:val="001B7859"/>
    <w:rsid w:val="001C35FD"/>
    <w:rsid w:val="001D40F3"/>
    <w:rsid w:val="001D5F8A"/>
    <w:rsid w:val="001E1270"/>
    <w:rsid w:val="002108C0"/>
    <w:rsid w:val="0023418B"/>
    <w:rsid w:val="0027355D"/>
    <w:rsid w:val="002826C0"/>
    <w:rsid w:val="00292B33"/>
    <w:rsid w:val="002A165B"/>
    <w:rsid w:val="002F5F13"/>
    <w:rsid w:val="003036EC"/>
    <w:rsid w:val="00322E74"/>
    <w:rsid w:val="00336DD8"/>
    <w:rsid w:val="00362156"/>
    <w:rsid w:val="00365EBF"/>
    <w:rsid w:val="00382C9E"/>
    <w:rsid w:val="003B2DEA"/>
    <w:rsid w:val="00405D8C"/>
    <w:rsid w:val="00416679"/>
    <w:rsid w:val="00446BFE"/>
    <w:rsid w:val="0045123D"/>
    <w:rsid w:val="004708B9"/>
    <w:rsid w:val="004D4ADD"/>
    <w:rsid w:val="004D7BD8"/>
    <w:rsid w:val="005774F8"/>
    <w:rsid w:val="005A0CF5"/>
    <w:rsid w:val="005E2466"/>
    <w:rsid w:val="005F1808"/>
    <w:rsid w:val="00664947"/>
    <w:rsid w:val="00696EB5"/>
    <w:rsid w:val="006E1DCD"/>
    <w:rsid w:val="00702A3A"/>
    <w:rsid w:val="00756F9F"/>
    <w:rsid w:val="0077330F"/>
    <w:rsid w:val="007805C4"/>
    <w:rsid w:val="007830B3"/>
    <w:rsid w:val="00783395"/>
    <w:rsid w:val="008715A0"/>
    <w:rsid w:val="008948FA"/>
    <w:rsid w:val="008E0D7E"/>
    <w:rsid w:val="008F1E97"/>
    <w:rsid w:val="00900AFD"/>
    <w:rsid w:val="009550D7"/>
    <w:rsid w:val="00965281"/>
    <w:rsid w:val="00997B28"/>
    <w:rsid w:val="009A2A8D"/>
    <w:rsid w:val="009B1FC5"/>
    <w:rsid w:val="009D214E"/>
    <w:rsid w:val="00A768AD"/>
    <w:rsid w:val="00A96C8C"/>
    <w:rsid w:val="00AB3EFB"/>
    <w:rsid w:val="00AB7BFA"/>
    <w:rsid w:val="00AC5EF4"/>
    <w:rsid w:val="00B16270"/>
    <w:rsid w:val="00B31902"/>
    <w:rsid w:val="00B37578"/>
    <w:rsid w:val="00B55501"/>
    <w:rsid w:val="00B81618"/>
    <w:rsid w:val="00B92BD4"/>
    <w:rsid w:val="00BA44D4"/>
    <w:rsid w:val="00BB21B4"/>
    <w:rsid w:val="00BD1163"/>
    <w:rsid w:val="00C86C6F"/>
    <w:rsid w:val="00C93C5E"/>
    <w:rsid w:val="00CC52B8"/>
    <w:rsid w:val="00CE2D2B"/>
    <w:rsid w:val="00D563AE"/>
    <w:rsid w:val="00D60AB9"/>
    <w:rsid w:val="00D61845"/>
    <w:rsid w:val="00D86C03"/>
    <w:rsid w:val="00D90578"/>
    <w:rsid w:val="00DA2E47"/>
    <w:rsid w:val="00E30B59"/>
    <w:rsid w:val="00E77543"/>
    <w:rsid w:val="00E838DE"/>
    <w:rsid w:val="00EB1003"/>
    <w:rsid w:val="00EC6C97"/>
    <w:rsid w:val="00ED67B1"/>
    <w:rsid w:val="00F56C42"/>
    <w:rsid w:val="00F65D62"/>
    <w:rsid w:val="00FC2FAA"/>
    <w:rsid w:val="00FD369A"/>
    <w:rsid w:val="00FF220B"/>
    <w:rsid w:val="00FF3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48D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D7BD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D7BD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D7BD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D7BD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D7BD8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4D7BD8"/>
    <w:rPr>
      <w:rFonts w:ascii="Cambria" w:hAnsi="Cambria" w:cs="Times New Roman"/>
      <w:b/>
      <w:bCs/>
      <w:color w:val="4F81BD"/>
      <w:lang w:eastAsia="ru-RU"/>
    </w:rPr>
  </w:style>
  <w:style w:type="paragraph" w:styleId="a3">
    <w:name w:val="Normal (Web)"/>
    <w:basedOn w:val="a"/>
    <w:uiPriority w:val="99"/>
    <w:rsid w:val="001964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1964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E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E1270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rsid w:val="000E5333"/>
    <w:rPr>
      <w:rFonts w:cs="Times New Roman"/>
      <w:color w:val="0000FF"/>
      <w:u w:val="single"/>
    </w:rPr>
  </w:style>
  <w:style w:type="paragraph" w:styleId="a8">
    <w:name w:val="Plain Text"/>
    <w:basedOn w:val="a"/>
    <w:link w:val="a9"/>
    <w:uiPriority w:val="99"/>
    <w:rsid w:val="00997B28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locked/>
    <w:rsid w:val="00997B28"/>
    <w:rPr>
      <w:rFonts w:ascii="Courier New" w:hAnsi="Courier New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rsid w:val="00C93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C93C5E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rsid w:val="00C93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C93C5E"/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locked/>
    <w:rsid w:val="00AC5EF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D9683-23A5-42BC-BFA2-2F21AB8BD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3488</Words>
  <Characters>19888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Даша</cp:lastModifiedBy>
  <cp:revision>2</cp:revision>
  <cp:lastPrinted>2012-03-16T08:15:00Z</cp:lastPrinted>
  <dcterms:created xsi:type="dcterms:W3CDTF">2022-01-16T21:09:00Z</dcterms:created>
  <dcterms:modified xsi:type="dcterms:W3CDTF">2022-01-16T21:09:00Z</dcterms:modified>
</cp:coreProperties>
</file>