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D1D" w:rsidRDefault="00080D1D" w:rsidP="00080D1D">
      <w:pPr>
        <w:spacing w:after="0"/>
        <w:ind w:left="-567"/>
        <w:rPr>
          <w:rFonts w:cstheme="minorHAnsi"/>
          <w:b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3810</wp:posOffset>
            </wp:positionV>
            <wp:extent cx="577850" cy="800100"/>
            <wp:effectExtent l="19050" t="0" r="0" b="0"/>
            <wp:wrapSquare wrapText="right"/>
            <wp:docPr id="1" name="Рисунок 2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944" t="22609" r="34599" b="29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18"/>
          <w:szCs w:val="18"/>
        </w:rPr>
        <w:t>МУНИЦИПАЛЬНОЕ БЮДЖЕТНОЕ ОБРАЗОВАТЕЛЬНОЕ УЧРЕЖДЕНИЕ  ДОПОЛНИТЕЛЬНОГО ОБРАЗОВАНИЯ</w:t>
      </w:r>
    </w:p>
    <w:p w:rsidR="00080D1D" w:rsidRDefault="00080D1D" w:rsidP="00080D1D">
      <w:pPr>
        <w:pBdr>
          <w:bottom w:val="single" w:sz="12" w:space="1" w:color="auto"/>
        </w:pBdr>
        <w:spacing w:after="0"/>
        <w:ind w:left="-567"/>
        <w:jc w:val="center"/>
        <w:rPr>
          <w:rFonts w:cstheme="minorHAnsi"/>
          <w:b/>
        </w:rPr>
      </w:pPr>
      <w:r>
        <w:rPr>
          <w:rFonts w:cstheme="minorHAnsi"/>
          <w:b/>
        </w:rPr>
        <w:t>«КЕДРОВСКИЙ ЦЕНТР РАЗВИТИЯ ТВОРЧЕСТВА ДЕТЕЙ И ЮНОШЕСТВА»</w:t>
      </w:r>
    </w:p>
    <w:p w:rsidR="00080D1D" w:rsidRPr="00A730B0" w:rsidRDefault="00080D1D" w:rsidP="00080D1D">
      <w:pPr>
        <w:spacing w:after="0" w:line="240" w:lineRule="auto"/>
        <w:ind w:left="-567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650903,г. Кемерово</w:t>
      </w:r>
      <w:r w:rsidR="00A730B0">
        <w:rPr>
          <w:rFonts w:cstheme="minorHAnsi"/>
          <w:b/>
          <w:sz w:val="20"/>
          <w:szCs w:val="20"/>
        </w:rPr>
        <w:t xml:space="preserve">  </w:t>
      </w:r>
      <w:r>
        <w:rPr>
          <w:rFonts w:cstheme="minorHAnsi"/>
          <w:b/>
          <w:sz w:val="20"/>
          <w:szCs w:val="20"/>
        </w:rPr>
        <w:t>ул. Стадионная, 6 А</w:t>
      </w:r>
      <w:r w:rsidR="00A730B0">
        <w:rPr>
          <w:rFonts w:cstheme="minorHAnsi"/>
          <w:b/>
          <w:sz w:val="20"/>
          <w:szCs w:val="20"/>
        </w:rPr>
        <w:t xml:space="preserve">  </w:t>
      </w:r>
      <w:r>
        <w:rPr>
          <w:rFonts w:cstheme="minorHAnsi"/>
          <w:b/>
          <w:sz w:val="20"/>
          <w:szCs w:val="20"/>
        </w:rPr>
        <w:t xml:space="preserve"> тел./факс (8-3842) 69-29-70</w:t>
      </w:r>
      <w:r w:rsidR="00A730B0"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b/>
          <w:sz w:val="20"/>
          <w:szCs w:val="20"/>
        </w:rPr>
        <w:t>тел</w:t>
      </w:r>
      <w:r w:rsidRPr="00A730B0">
        <w:rPr>
          <w:rFonts w:cstheme="minorHAnsi"/>
          <w:b/>
          <w:sz w:val="20"/>
          <w:szCs w:val="20"/>
        </w:rPr>
        <w:t xml:space="preserve"> (8-3842) 69-29-91</w:t>
      </w:r>
    </w:p>
    <w:p w:rsidR="00080D1D" w:rsidRPr="00A6694E" w:rsidRDefault="00080D1D" w:rsidP="00A730B0">
      <w:pPr>
        <w:spacing w:after="0" w:line="240" w:lineRule="auto"/>
        <w:ind w:left="-567"/>
        <w:jc w:val="center"/>
        <w:rPr>
          <w:rFonts w:cstheme="minorHAnsi"/>
          <w:b/>
          <w:sz w:val="20"/>
          <w:szCs w:val="20"/>
          <w:lang w:val="en-US"/>
        </w:rPr>
      </w:pPr>
      <w:r>
        <w:rPr>
          <w:rFonts w:cstheme="minorHAnsi"/>
          <w:b/>
          <w:sz w:val="20"/>
          <w:szCs w:val="20"/>
          <w:lang w:val="en-US"/>
        </w:rPr>
        <w:t xml:space="preserve">e-mail: </w:t>
      </w:r>
      <w:hyperlink r:id="rId9" w:history="1">
        <w:r w:rsidRPr="00A730B0">
          <w:rPr>
            <w:rStyle w:val="a7"/>
            <w:rFonts w:cstheme="minorHAnsi"/>
            <w:b/>
            <w:color w:val="auto"/>
            <w:sz w:val="20"/>
            <w:szCs w:val="20"/>
            <w:u w:val="none"/>
            <w:lang w:val="en-US"/>
          </w:rPr>
          <w:t>sw-ok@mail.ru</w:t>
        </w:r>
      </w:hyperlink>
    </w:p>
    <w:p w:rsidR="004349B7" w:rsidRPr="00CB6FF6" w:rsidRDefault="004349B7" w:rsidP="00607B14">
      <w:pPr>
        <w:jc w:val="center"/>
        <w:rPr>
          <w:rFonts w:ascii="Times New Roman" w:hAnsi="Times New Roman" w:cs="Times New Roman"/>
          <w:sz w:val="32"/>
          <w:szCs w:val="32"/>
          <w:u w:val="single"/>
          <w:lang w:val="en-US"/>
        </w:rPr>
      </w:pPr>
    </w:p>
    <w:p w:rsidR="00A730B0" w:rsidRPr="00A730B0" w:rsidRDefault="00A730B0" w:rsidP="00607B14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4349B7" w:rsidRPr="00A730B0" w:rsidRDefault="004349B7" w:rsidP="004349B7">
      <w:pPr>
        <w:pStyle w:val="21"/>
        <w:ind w:left="426" w:right="-58" w:firstLine="0"/>
        <w:jc w:val="center"/>
        <w:rPr>
          <w:b/>
          <w:bCs/>
          <w:sz w:val="28"/>
          <w:szCs w:val="28"/>
        </w:rPr>
      </w:pPr>
    </w:p>
    <w:p w:rsidR="004349B7" w:rsidRPr="00A730B0" w:rsidRDefault="004349B7" w:rsidP="004349B7">
      <w:pPr>
        <w:pStyle w:val="21"/>
        <w:ind w:left="426" w:right="-58" w:firstLine="0"/>
        <w:jc w:val="center"/>
        <w:rPr>
          <w:b/>
          <w:bCs/>
          <w:sz w:val="28"/>
          <w:szCs w:val="28"/>
        </w:rPr>
      </w:pPr>
    </w:p>
    <w:p w:rsidR="004349B7" w:rsidRPr="00A730B0" w:rsidRDefault="004349B7" w:rsidP="004349B7">
      <w:pPr>
        <w:pStyle w:val="21"/>
        <w:ind w:left="426" w:right="-58" w:firstLine="0"/>
        <w:jc w:val="center"/>
        <w:rPr>
          <w:b/>
          <w:bCs/>
          <w:sz w:val="28"/>
          <w:szCs w:val="28"/>
        </w:rPr>
      </w:pPr>
    </w:p>
    <w:p w:rsidR="004349B7" w:rsidRPr="00A730B0" w:rsidRDefault="004349B7" w:rsidP="004349B7">
      <w:pPr>
        <w:pStyle w:val="21"/>
        <w:ind w:left="426" w:right="-58" w:firstLine="0"/>
        <w:rPr>
          <w:b/>
          <w:bCs/>
          <w:sz w:val="28"/>
          <w:szCs w:val="28"/>
        </w:rPr>
      </w:pPr>
    </w:p>
    <w:p w:rsidR="004349B7" w:rsidRDefault="004349B7" w:rsidP="004349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Экологические и биологические особенности лесных первоцветов, обитающих в парковой зоне </w:t>
      </w:r>
    </w:p>
    <w:p w:rsidR="004349B7" w:rsidRDefault="004349B7" w:rsidP="004349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жилого района Кедровка города Кемерово</w:t>
      </w:r>
    </w:p>
    <w:p w:rsidR="004349B7" w:rsidRDefault="004349B7" w:rsidP="004349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349B7" w:rsidRDefault="004349B7" w:rsidP="004349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49B7" w:rsidRPr="00ED3677" w:rsidRDefault="004349B7" w:rsidP="004349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</w:t>
      </w:r>
      <w:r w:rsidR="00ED3677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Автор: </w:t>
      </w:r>
      <w:r w:rsidR="00ED3677" w:rsidRPr="00ED3677">
        <w:rPr>
          <w:rFonts w:ascii="Times New Roman" w:eastAsia="Times New Roman" w:hAnsi="Times New Roman" w:cs="Times New Roman"/>
          <w:sz w:val="28"/>
          <w:szCs w:val="28"/>
        </w:rPr>
        <w:t>Гюльбалаева</w:t>
      </w:r>
    </w:p>
    <w:p w:rsidR="00A730B0" w:rsidRDefault="004349B7" w:rsidP="004349B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677">
        <w:rPr>
          <w:rFonts w:ascii="Times New Roman" w:eastAsia="Times New Roman" w:hAnsi="Times New Roman" w:cs="Times New Roman"/>
          <w:sz w:val="28"/>
          <w:szCs w:val="28"/>
        </w:rPr>
        <w:t>Аделина Нурбалаевна,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учащаяся  объединения «Зеленый дом» МБОУДО «Кедровский центр развития творчества детей и юношества» </w:t>
      </w:r>
    </w:p>
    <w:p w:rsidR="004349B7" w:rsidRDefault="004349B7" w:rsidP="004349B7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Руководитель: </w:t>
      </w:r>
      <w:r w:rsidRPr="00ED3677">
        <w:rPr>
          <w:rFonts w:ascii="Times New Roman" w:eastAsia="Times New Roman" w:hAnsi="Times New Roman" w:cs="Times New Roman"/>
          <w:sz w:val="28"/>
          <w:szCs w:val="28"/>
        </w:rPr>
        <w:t>Бондаренко Светлана Валентиновна,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педагог дополнительного образования МБОУДО «Кедровский центр развития творчества детей и юношества»</w:t>
      </w:r>
    </w:p>
    <w:p w:rsidR="004349B7" w:rsidRDefault="004349B7" w:rsidP="004349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49B7" w:rsidRDefault="004349B7" w:rsidP="004349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49B7" w:rsidRDefault="004349B7" w:rsidP="004349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3677" w:rsidRDefault="004349B7" w:rsidP="004349B7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80D1D" w:rsidRDefault="00080D1D" w:rsidP="004349B7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80D1D" w:rsidRDefault="00080D1D" w:rsidP="004349B7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80D1D" w:rsidRDefault="00080D1D" w:rsidP="004349B7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80D1D" w:rsidRDefault="00080D1D" w:rsidP="004349B7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80D1D" w:rsidRDefault="00080D1D" w:rsidP="004349B7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80D1D" w:rsidRDefault="00080D1D" w:rsidP="004349B7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D3677" w:rsidRDefault="00ED3677" w:rsidP="004349B7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F42F2" w:rsidRDefault="00AF42F2" w:rsidP="004349B7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F42F2" w:rsidRDefault="00AF42F2" w:rsidP="004349B7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349B7" w:rsidRDefault="004349B7" w:rsidP="004349B7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Кемерово  202</w:t>
      </w:r>
      <w:r w:rsidR="00CB6FF6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89361C" w:rsidRPr="00D12C6D" w:rsidRDefault="0089361C" w:rsidP="0089361C">
      <w:pPr>
        <w:pStyle w:val="a5"/>
        <w:ind w:firstLine="0"/>
        <w:jc w:val="center"/>
        <w:rPr>
          <w:b/>
          <w:bCs/>
          <w:sz w:val="28"/>
          <w:szCs w:val="28"/>
        </w:rPr>
      </w:pPr>
      <w:r w:rsidRPr="00D12C6D">
        <w:rPr>
          <w:b/>
          <w:bCs/>
          <w:sz w:val="28"/>
          <w:szCs w:val="28"/>
        </w:rPr>
        <w:t>Содержание</w:t>
      </w:r>
    </w:p>
    <w:p w:rsidR="0089361C" w:rsidRPr="00D12C6D" w:rsidRDefault="0089361C" w:rsidP="0089361C">
      <w:pPr>
        <w:pStyle w:val="a5"/>
        <w:ind w:firstLine="0"/>
        <w:jc w:val="center"/>
        <w:rPr>
          <w:b/>
          <w:bCs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046"/>
        <w:gridCol w:w="1525"/>
      </w:tblGrid>
      <w:tr w:rsidR="0089361C" w:rsidRPr="00D12C6D" w:rsidTr="00F8481D">
        <w:tc>
          <w:tcPr>
            <w:tcW w:w="8046" w:type="dxa"/>
            <w:vAlign w:val="center"/>
          </w:tcPr>
          <w:p w:rsidR="0089361C" w:rsidRPr="00D12C6D" w:rsidRDefault="0089361C" w:rsidP="00F8481D">
            <w:pPr>
              <w:pStyle w:val="a5"/>
              <w:ind w:firstLine="0"/>
              <w:rPr>
                <w:bCs/>
                <w:sz w:val="28"/>
                <w:szCs w:val="28"/>
              </w:rPr>
            </w:pPr>
            <w:r w:rsidRPr="00D12C6D">
              <w:rPr>
                <w:bCs/>
                <w:sz w:val="28"/>
                <w:szCs w:val="28"/>
              </w:rPr>
              <w:lastRenderedPageBreak/>
              <w:t>Вве</w:t>
            </w:r>
            <w:r w:rsidR="001763D5">
              <w:rPr>
                <w:bCs/>
                <w:sz w:val="28"/>
                <w:szCs w:val="28"/>
              </w:rPr>
              <w:t>дение ……………………………………………………………..</w:t>
            </w:r>
          </w:p>
          <w:p w:rsidR="0089361C" w:rsidRPr="00D12C6D" w:rsidRDefault="0089361C" w:rsidP="00F8481D">
            <w:pPr>
              <w:pStyle w:val="a5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25" w:type="dxa"/>
          </w:tcPr>
          <w:p w:rsidR="0089361C" w:rsidRPr="00D12C6D" w:rsidRDefault="0089361C" w:rsidP="00F8481D">
            <w:pPr>
              <w:pStyle w:val="a5"/>
              <w:ind w:firstLine="0"/>
              <w:rPr>
                <w:bCs/>
                <w:sz w:val="28"/>
                <w:szCs w:val="28"/>
              </w:rPr>
            </w:pPr>
            <w:r w:rsidRPr="00D12C6D">
              <w:rPr>
                <w:bCs/>
                <w:sz w:val="28"/>
                <w:szCs w:val="28"/>
              </w:rPr>
              <w:t>3 стр.</w:t>
            </w:r>
          </w:p>
        </w:tc>
      </w:tr>
      <w:tr w:rsidR="0089361C" w:rsidRPr="00D12C6D" w:rsidTr="00F8481D">
        <w:tc>
          <w:tcPr>
            <w:tcW w:w="8046" w:type="dxa"/>
            <w:vAlign w:val="center"/>
          </w:tcPr>
          <w:p w:rsidR="0089361C" w:rsidRPr="00D12C6D" w:rsidRDefault="0089361C" w:rsidP="00F8481D">
            <w:pPr>
              <w:pStyle w:val="a5"/>
              <w:ind w:firstLine="0"/>
              <w:rPr>
                <w:bCs/>
                <w:sz w:val="28"/>
                <w:szCs w:val="28"/>
              </w:rPr>
            </w:pPr>
            <w:r w:rsidRPr="00D12C6D">
              <w:rPr>
                <w:bCs/>
                <w:sz w:val="28"/>
                <w:szCs w:val="28"/>
              </w:rPr>
              <w:t>Методы провед</w:t>
            </w:r>
            <w:r w:rsidR="001763D5">
              <w:rPr>
                <w:bCs/>
                <w:sz w:val="28"/>
                <w:szCs w:val="28"/>
              </w:rPr>
              <w:t>ения исследования …………………………………</w:t>
            </w:r>
          </w:p>
          <w:p w:rsidR="0089361C" w:rsidRPr="00D12C6D" w:rsidRDefault="0089361C" w:rsidP="00F8481D">
            <w:pPr>
              <w:pStyle w:val="a5"/>
              <w:ind w:firstLine="0"/>
              <w:rPr>
                <w:bCs/>
                <w:sz w:val="28"/>
                <w:szCs w:val="28"/>
              </w:rPr>
            </w:pPr>
          </w:p>
        </w:tc>
        <w:tc>
          <w:tcPr>
            <w:tcW w:w="1525" w:type="dxa"/>
          </w:tcPr>
          <w:p w:rsidR="0089361C" w:rsidRPr="00D12C6D" w:rsidRDefault="0089361C" w:rsidP="00F8481D">
            <w:pPr>
              <w:pStyle w:val="a5"/>
              <w:ind w:firstLine="0"/>
              <w:rPr>
                <w:bCs/>
                <w:sz w:val="28"/>
                <w:szCs w:val="28"/>
              </w:rPr>
            </w:pPr>
            <w:r w:rsidRPr="00D12C6D">
              <w:rPr>
                <w:bCs/>
                <w:sz w:val="28"/>
                <w:szCs w:val="28"/>
              </w:rPr>
              <w:t>5 стр.</w:t>
            </w:r>
          </w:p>
        </w:tc>
      </w:tr>
      <w:tr w:rsidR="0089361C" w:rsidRPr="00D12C6D" w:rsidTr="00F8481D">
        <w:tc>
          <w:tcPr>
            <w:tcW w:w="8046" w:type="dxa"/>
            <w:vAlign w:val="center"/>
          </w:tcPr>
          <w:p w:rsidR="0089361C" w:rsidRPr="00D12C6D" w:rsidRDefault="0089361C" w:rsidP="00F8481D">
            <w:pPr>
              <w:pStyle w:val="a5"/>
              <w:ind w:firstLine="0"/>
              <w:rPr>
                <w:bCs/>
                <w:sz w:val="28"/>
                <w:szCs w:val="28"/>
              </w:rPr>
            </w:pPr>
            <w:r w:rsidRPr="00D12C6D">
              <w:rPr>
                <w:bCs/>
                <w:sz w:val="28"/>
                <w:szCs w:val="28"/>
              </w:rPr>
              <w:t>1.Результаты и</w:t>
            </w:r>
            <w:r w:rsidR="001763D5">
              <w:rPr>
                <w:bCs/>
                <w:sz w:val="28"/>
                <w:szCs w:val="28"/>
              </w:rPr>
              <w:t xml:space="preserve"> обсуждение …………………...……………………</w:t>
            </w:r>
          </w:p>
          <w:p w:rsidR="0089361C" w:rsidRPr="00D12C6D" w:rsidRDefault="0089361C" w:rsidP="00F8481D">
            <w:pPr>
              <w:pStyle w:val="a5"/>
              <w:ind w:firstLine="0"/>
              <w:rPr>
                <w:bCs/>
                <w:sz w:val="28"/>
                <w:szCs w:val="28"/>
              </w:rPr>
            </w:pPr>
          </w:p>
        </w:tc>
        <w:tc>
          <w:tcPr>
            <w:tcW w:w="1525" w:type="dxa"/>
          </w:tcPr>
          <w:p w:rsidR="0089361C" w:rsidRPr="00D12C6D" w:rsidRDefault="00665376" w:rsidP="00003EAA">
            <w:pPr>
              <w:pStyle w:val="a5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="0089361C" w:rsidRPr="00D12C6D">
              <w:rPr>
                <w:bCs/>
                <w:sz w:val="28"/>
                <w:szCs w:val="28"/>
              </w:rPr>
              <w:t xml:space="preserve"> стр.</w:t>
            </w:r>
          </w:p>
        </w:tc>
      </w:tr>
      <w:tr w:rsidR="0089361C" w:rsidRPr="00D12C6D" w:rsidTr="00F8481D">
        <w:tc>
          <w:tcPr>
            <w:tcW w:w="8046" w:type="dxa"/>
            <w:vAlign w:val="center"/>
          </w:tcPr>
          <w:p w:rsidR="0089361C" w:rsidRPr="00D12C6D" w:rsidRDefault="0089361C" w:rsidP="00F8481D">
            <w:pPr>
              <w:pStyle w:val="a5"/>
              <w:ind w:firstLine="0"/>
              <w:rPr>
                <w:bCs/>
                <w:sz w:val="28"/>
                <w:szCs w:val="28"/>
              </w:rPr>
            </w:pPr>
            <w:r w:rsidRPr="00D12C6D">
              <w:rPr>
                <w:bCs/>
                <w:sz w:val="28"/>
                <w:szCs w:val="28"/>
              </w:rPr>
              <w:t>1.1. Месторасположение Парка Победы …………………………</w:t>
            </w:r>
          </w:p>
        </w:tc>
        <w:tc>
          <w:tcPr>
            <w:tcW w:w="1525" w:type="dxa"/>
          </w:tcPr>
          <w:p w:rsidR="0089361C" w:rsidRPr="00D12C6D" w:rsidRDefault="0089361C" w:rsidP="00F8481D">
            <w:pPr>
              <w:pStyle w:val="a5"/>
              <w:ind w:firstLine="0"/>
              <w:rPr>
                <w:bCs/>
                <w:sz w:val="28"/>
                <w:szCs w:val="28"/>
              </w:rPr>
            </w:pPr>
          </w:p>
          <w:p w:rsidR="0089361C" w:rsidRPr="00D12C6D" w:rsidRDefault="00665376" w:rsidP="00F8481D">
            <w:pPr>
              <w:pStyle w:val="a5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="0089361C" w:rsidRPr="00D12C6D">
              <w:rPr>
                <w:bCs/>
                <w:sz w:val="28"/>
                <w:szCs w:val="28"/>
              </w:rPr>
              <w:t xml:space="preserve"> стр.</w:t>
            </w:r>
          </w:p>
          <w:p w:rsidR="0089361C" w:rsidRPr="00D12C6D" w:rsidRDefault="0089361C" w:rsidP="00F8481D">
            <w:pPr>
              <w:pStyle w:val="a5"/>
              <w:ind w:firstLine="0"/>
              <w:rPr>
                <w:bCs/>
                <w:sz w:val="28"/>
                <w:szCs w:val="28"/>
              </w:rPr>
            </w:pPr>
          </w:p>
        </w:tc>
      </w:tr>
      <w:tr w:rsidR="0089361C" w:rsidRPr="00D12C6D" w:rsidTr="00F8481D">
        <w:tc>
          <w:tcPr>
            <w:tcW w:w="8046" w:type="dxa"/>
            <w:vAlign w:val="center"/>
          </w:tcPr>
          <w:p w:rsidR="0089361C" w:rsidRPr="00D12C6D" w:rsidRDefault="0089361C" w:rsidP="00F8481D">
            <w:pPr>
              <w:pStyle w:val="a5"/>
              <w:ind w:firstLine="0"/>
              <w:rPr>
                <w:bCs/>
                <w:sz w:val="28"/>
                <w:szCs w:val="28"/>
              </w:rPr>
            </w:pPr>
            <w:r w:rsidRPr="00D12C6D">
              <w:rPr>
                <w:bCs/>
                <w:sz w:val="28"/>
                <w:szCs w:val="28"/>
              </w:rPr>
              <w:t>1.2.Видовой состав и месторасположение первоцветов в Парке Победы …...</w:t>
            </w:r>
            <w:r w:rsidR="005D40BC">
              <w:rPr>
                <w:bCs/>
                <w:sz w:val="28"/>
                <w:szCs w:val="28"/>
              </w:rPr>
              <w:t>………………………………………………………….</w:t>
            </w:r>
          </w:p>
        </w:tc>
        <w:tc>
          <w:tcPr>
            <w:tcW w:w="1525" w:type="dxa"/>
          </w:tcPr>
          <w:p w:rsidR="0089361C" w:rsidRPr="00D12C6D" w:rsidRDefault="0089361C" w:rsidP="00F8481D">
            <w:pPr>
              <w:pStyle w:val="a5"/>
              <w:ind w:firstLine="0"/>
              <w:rPr>
                <w:bCs/>
                <w:sz w:val="28"/>
                <w:szCs w:val="28"/>
              </w:rPr>
            </w:pPr>
          </w:p>
          <w:p w:rsidR="0089361C" w:rsidRPr="00D12C6D" w:rsidRDefault="00665376" w:rsidP="00F8481D">
            <w:pPr>
              <w:pStyle w:val="a5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="0089361C" w:rsidRPr="00D12C6D">
              <w:rPr>
                <w:bCs/>
                <w:sz w:val="28"/>
                <w:szCs w:val="28"/>
              </w:rPr>
              <w:t xml:space="preserve"> стр.</w:t>
            </w:r>
          </w:p>
          <w:p w:rsidR="0089361C" w:rsidRPr="00D12C6D" w:rsidRDefault="0089361C" w:rsidP="00F8481D">
            <w:pPr>
              <w:pStyle w:val="a5"/>
              <w:ind w:firstLine="0"/>
              <w:rPr>
                <w:bCs/>
                <w:sz w:val="28"/>
                <w:szCs w:val="28"/>
              </w:rPr>
            </w:pPr>
          </w:p>
        </w:tc>
      </w:tr>
      <w:tr w:rsidR="0089361C" w:rsidRPr="00D12C6D" w:rsidTr="00F8481D">
        <w:tc>
          <w:tcPr>
            <w:tcW w:w="8046" w:type="dxa"/>
            <w:vAlign w:val="center"/>
          </w:tcPr>
          <w:p w:rsidR="0089361C" w:rsidRPr="00D12C6D" w:rsidRDefault="0089361C" w:rsidP="005D40BC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D12C6D">
              <w:rPr>
                <w:bCs/>
                <w:sz w:val="28"/>
                <w:szCs w:val="28"/>
              </w:rPr>
              <w:t>1.3.</w:t>
            </w:r>
            <w:r w:rsidR="005D40BC">
              <w:rPr>
                <w:bCs/>
                <w:sz w:val="28"/>
                <w:szCs w:val="28"/>
              </w:rPr>
              <w:t>О</w:t>
            </w:r>
            <w:r w:rsidR="00003EAA">
              <w:rPr>
                <w:bCs/>
                <w:sz w:val="28"/>
                <w:szCs w:val="28"/>
              </w:rPr>
              <w:t>пределение кислотности почвы</w:t>
            </w:r>
            <w:r w:rsidRPr="00D12C6D">
              <w:rPr>
                <w:bCs/>
                <w:sz w:val="28"/>
                <w:szCs w:val="28"/>
              </w:rPr>
              <w:t>……………………………….</w:t>
            </w:r>
          </w:p>
        </w:tc>
        <w:tc>
          <w:tcPr>
            <w:tcW w:w="1525" w:type="dxa"/>
          </w:tcPr>
          <w:p w:rsidR="0089361C" w:rsidRPr="00D12C6D" w:rsidRDefault="0089361C" w:rsidP="00F8481D">
            <w:pPr>
              <w:pStyle w:val="a5"/>
              <w:ind w:firstLine="0"/>
              <w:rPr>
                <w:bCs/>
                <w:sz w:val="28"/>
                <w:szCs w:val="28"/>
              </w:rPr>
            </w:pPr>
          </w:p>
          <w:p w:rsidR="0089361C" w:rsidRPr="00D12C6D" w:rsidRDefault="0089361C" w:rsidP="00F8481D">
            <w:pPr>
              <w:pStyle w:val="a5"/>
              <w:ind w:firstLine="0"/>
              <w:rPr>
                <w:bCs/>
                <w:sz w:val="28"/>
                <w:szCs w:val="28"/>
              </w:rPr>
            </w:pPr>
            <w:r w:rsidRPr="00D12C6D">
              <w:rPr>
                <w:bCs/>
                <w:sz w:val="28"/>
                <w:szCs w:val="28"/>
              </w:rPr>
              <w:t>1</w:t>
            </w:r>
            <w:r w:rsidR="00665376">
              <w:rPr>
                <w:bCs/>
                <w:sz w:val="28"/>
                <w:szCs w:val="28"/>
              </w:rPr>
              <w:t>3</w:t>
            </w:r>
            <w:r w:rsidRPr="00D12C6D">
              <w:rPr>
                <w:bCs/>
                <w:sz w:val="28"/>
                <w:szCs w:val="28"/>
              </w:rPr>
              <w:t xml:space="preserve"> стр.</w:t>
            </w:r>
          </w:p>
          <w:p w:rsidR="0089361C" w:rsidRPr="00D12C6D" w:rsidRDefault="0089361C" w:rsidP="00F8481D">
            <w:pPr>
              <w:pStyle w:val="a5"/>
              <w:ind w:firstLine="0"/>
              <w:rPr>
                <w:bCs/>
                <w:sz w:val="28"/>
                <w:szCs w:val="28"/>
              </w:rPr>
            </w:pPr>
          </w:p>
        </w:tc>
      </w:tr>
      <w:tr w:rsidR="005D40BC" w:rsidRPr="00D12C6D" w:rsidTr="00F8481D">
        <w:tc>
          <w:tcPr>
            <w:tcW w:w="8046" w:type="dxa"/>
            <w:vAlign w:val="center"/>
          </w:tcPr>
          <w:p w:rsidR="005D40BC" w:rsidRPr="00D12C6D" w:rsidRDefault="005D40BC" w:rsidP="005D40BC">
            <w:pPr>
              <w:pStyle w:val="21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1.4. Определение массовой доли гумуса в почве …………………</w:t>
            </w:r>
          </w:p>
        </w:tc>
        <w:tc>
          <w:tcPr>
            <w:tcW w:w="1525" w:type="dxa"/>
          </w:tcPr>
          <w:p w:rsidR="005D40BC" w:rsidRDefault="005D40BC" w:rsidP="005D40BC">
            <w:pPr>
              <w:pStyle w:val="a5"/>
              <w:ind w:firstLine="0"/>
              <w:rPr>
                <w:bCs/>
                <w:sz w:val="28"/>
                <w:szCs w:val="28"/>
              </w:rPr>
            </w:pPr>
          </w:p>
          <w:p w:rsidR="005D40BC" w:rsidRPr="00D12C6D" w:rsidRDefault="005D40BC" w:rsidP="005D40BC">
            <w:pPr>
              <w:pStyle w:val="a5"/>
              <w:ind w:firstLine="0"/>
              <w:rPr>
                <w:bCs/>
                <w:sz w:val="28"/>
                <w:szCs w:val="28"/>
              </w:rPr>
            </w:pPr>
            <w:r w:rsidRPr="00D12C6D">
              <w:rPr>
                <w:bCs/>
                <w:sz w:val="28"/>
                <w:szCs w:val="28"/>
              </w:rPr>
              <w:t>1</w:t>
            </w:r>
            <w:r w:rsidR="00665376">
              <w:rPr>
                <w:bCs/>
                <w:sz w:val="28"/>
                <w:szCs w:val="28"/>
              </w:rPr>
              <w:t>4</w:t>
            </w:r>
            <w:r w:rsidRPr="00D12C6D">
              <w:rPr>
                <w:bCs/>
                <w:sz w:val="28"/>
                <w:szCs w:val="28"/>
              </w:rPr>
              <w:t xml:space="preserve"> стр.</w:t>
            </w:r>
          </w:p>
          <w:p w:rsidR="005D40BC" w:rsidRPr="00D12C6D" w:rsidRDefault="005D40BC" w:rsidP="00F8481D">
            <w:pPr>
              <w:pStyle w:val="a5"/>
              <w:ind w:firstLine="0"/>
              <w:rPr>
                <w:bCs/>
                <w:sz w:val="28"/>
                <w:szCs w:val="28"/>
              </w:rPr>
            </w:pPr>
          </w:p>
        </w:tc>
      </w:tr>
      <w:tr w:rsidR="005D40BC" w:rsidRPr="00D12C6D" w:rsidTr="00F8481D">
        <w:tc>
          <w:tcPr>
            <w:tcW w:w="8046" w:type="dxa"/>
            <w:vAlign w:val="center"/>
          </w:tcPr>
          <w:p w:rsidR="005D40BC" w:rsidRDefault="005D40BC" w:rsidP="005D40BC">
            <w:pPr>
              <w:pStyle w:val="21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1.5. Определение массовой доли солей в почве …………………..</w:t>
            </w:r>
          </w:p>
        </w:tc>
        <w:tc>
          <w:tcPr>
            <w:tcW w:w="1525" w:type="dxa"/>
          </w:tcPr>
          <w:p w:rsidR="005D40BC" w:rsidRDefault="005D40BC" w:rsidP="005D40BC">
            <w:pPr>
              <w:pStyle w:val="a5"/>
              <w:ind w:firstLine="0"/>
              <w:rPr>
                <w:bCs/>
                <w:sz w:val="28"/>
                <w:szCs w:val="28"/>
              </w:rPr>
            </w:pPr>
          </w:p>
          <w:p w:rsidR="005D40BC" w:rsidRPr="00D12C6D" w:rsidRDefault="005D40BC" w:rsidP="005D40BC">
            <w:pPr>
              <w:pStyle w:val="a5"/>
              <w:ind w:firstLine="0"/>
              <w:rPr>
                <w:bCs/>
                <w:sz w:val="28"/>
                <w:szCs w:val="28"/>
              </w:rPr>
            </w:pPr>
            <w:r w:rsidRPr="00D12C6D">
              <w:rPr>
                <w:bCs/>
                <w:sz w:val="28"/>
                <w:szCs w:val="28"/>
              </w:rPr>
              <w:t>1</w:t>
            </w:r>
            <w:r w:rsidR="00665376">
              <w:rPr>
                <w:bCs/>
                <w:sz w:val="28"/>
                <w:szCs w:val="28"/>
              </w:rPr>
              <w:t>5</w:t>
            </w:r>
            <w:r w:rsidRPr="00D12C6D">
              <w:rPr>
                <w:bCs/>
                <w:sz w:val="28"/>
                <w:szCs w:val="28"/>
              </w:rPr>
              <w:t xml:space="preserve"> стр.</w:t>
            </w:r>
          </w:p>
          <w:p w:rsidR="005D40BC" w:rsidRDefault="005D40BC" w:rsidP="005D40BC">
            <w:pPr>
              <w:pStyle w:val="a5"/>
              <w:ind w:firstLine="0"/>
              <w:rPr>
                <w:bCs/>
                <w:sz w:val="28"/>
                <w:szCs w:val="28"/>
              </w:rPr>
            </w:pPr>
          </w:p>
        </w:tc>
      </w:tr>
      <w:tr w:rsidR="005D40BC" w:rsidRPr="00D12C6D" w:rsidTr="00F8481D">
        <w:tc>
          <w:tcPr>
            <w:tcW w:w="8046" w:type="dxa"/>
            <w:vAlign w:val="center"/>
          </w:tcPr>
          <w:p w:rsidR="005D40BC" w:rsidRDefault="005D40BC" w:rsidP="005D40BC">
            <w:pPr>
              <w:pStyle w:val="21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1.6.Краткое описание биологических особенностей видов первоцветов, произрастающих на территории Парка Победы……</w:t>
            </w:r>
          </w:p>
        </w:tc>
        <w:tc>
          <w:tcPr>
            <w:tcW w:w="1525" w:type="dxa"/>
          </w:tcPr>
          <w:p w:rsidR="005D40BC" w:rsidRDefault="005D40BC" w:rsidP="005D40BC">
            <w:pPr>
              <w:pStyle w:val="a5"/>
              <w:ind w:firstLine="0"/>
              <w:rPr>
                <w:bCs/>
                <w:sz w:val="28"/>
                <w:szCs w:val="28"/>
              </w:rPr>
            </w:pPr>
          </w:p>
          <w:p w:rsidR="005D40BC" w:rsidRPr="00D12C6D" w:rsidRDefault="005D40BC" w:rsidP="005D40BC">
            <w:pPr>
              <w:pStyle w:val="a5"/>
              <w:ind w:firstLine="0"/>
              <w:rPr>
                <w:bCs/>
                <w:sz w:val="28"/>
                <w:szCs w:val="28"/>
              </w:rPr>
            </w:pPr>
            <w:r w:rsidRPr="00D12C6D">
              <w:rPr>
                <w:bCs/>
                <w:sz w:val="28"/>
                <w:szCs w:val="28"/>
              </w:rPr>
              <w:t>1</w:t>
            </w:r>
            <w:r w:rsidR="00665376">
              <w:rPr>
                <w:bCs/>
                <w:sz w:val="28"/>
                <w:szCs w:val="28"/>
              </w:rPr>
              <w:t>5</w:t>
            </w:r>
            <w:r w:rsidRPr="00D12C6D">
              <w:rPr>
                <w:bCs/>
                <w:sz w:val="28"/>
                <w:szCs w:val="28"/>
              </w:rPr>
              <w:t xml:space="preserve"> стр.</w:t>
            </w:r>
          </w:p>
          <w:p w:rsidR="005D40BC" w:rsidRDefault="005D40BC" w:rsidP="005D40BC">
            <w:pPr>
              <w:pStyle w:val="a5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9361C" w:rsidRPr="00D12C6D" w:rsidTr="00F8481D">
        <w:tc>
          <w:tcPr>
            <w:tcW w:w="8046" w:type="dxa"/>
            <w:vAlign w:val="center"/>
          </w:tcPr>
          <w:p w:rsidR="0089361C" w:rsidRPr="00D12C6D" w:rsidRDefault="0089361C" w:rsidP="005D40BC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D12C6D">
              <w:rPr>
                <w:bCs/>
                <w:sz w:val="28"/>
                <w:szCs w:val="28"/>
              </w:rPr>
              <w:t>1.</w:t>
            </w:r>
            <w:r w:rsidR="005D40BC">
              <w:rPr>
                <w:bCs/>
                <w:sz w:val="28"/>
                <w:szCs w:val="28"/>
              </w:rPr>
              <w:t>7</w:t>
            </w:r>
            <w:r w:rsidRPr="00D12C6D">
              <w:rPr>
                <w:bCs/>
                <w:sz w:val="28"/>
                <w:szCs w:val="28"/>
              </w:rPr>
              <w:t>.Экологические особенности места обитания раннецветущих растений Парка Победы……………………………………………..</w:t>
            </w:r>
          </w:p>
        </w:tc>
        <w:tc>
          <w:tcPr>
            <w:tcW w:w="1525" w:type="dxa"/>
          </w:tcPr>
          <w:p w:rsidR="0089361C" w:rsidRPr="00D12C6D" w:rsidRDefault="0089361C" w:rsidP="00F8481D">
            <w:pPr>
              <w:pStyle w:val="a5"/>
              <w:ind w:firstLine="0"/>
              <w:rPr>
                <w:bCs/>
                <w:sz w:val="28"/>
                <w:szCs w:val="28"/>
              </w:rPr>
            </w:pPr>
          </w:p>
          <w:p w:rsidR="0089361C" w:rsidRPr="00D12C6D" w:rsidRDefault="0089361C" w:rsidP="00F8481D">
            <w:pPr>
              <w:pStyle w:val="a5"/>
              <w:ind w:firstLine="0"/>
              <w:rPr>
                <w:bCs/>
                <w:sz w:val="28"/>
                <w:szCs w:val="28"/>
              </w:rPr>
            </w:pPr>
          </w:p>
          <w:p w:rsidR="0089361C" w:rsidRPr="00D12C6D" w:rsidRDefault="00665376" w:rsidP="00F8481D">
            <w:pPr>
              <w:pStyle w:val="a5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</w:t>
            </w:r>
            <w:r w:rsidR="0089361C" w:rsidRPr="00D12C6D">
              <w:rPr>
                <w:bCs/>
                <w:sz w:val="28"/>
                <w:szCs w:val="28"/>
              </w:rPr>
              <w:t xml:space="preserve"> стр.</w:t>
            </w:r>
          </w:p>
          <w:p w:rsidR="0089361C" w:rsidRPr="00D12C6D" w:rsidRDefault="0089361C" w:rsidP="00F8481D">
            <w:pPr>
              <w:pStyle w:val="a5"/>
              <w:ind w:firstLine="0"/>
              <w:rPr>
                <w:bCs/>
                <w:sz w:val="28"/>
                <w:szCs w:val="28"/>
              </w:rPr>
            </w:pPr>
          </w:p>
        </w:tc>
      </w:tr>
      <w:tr w:rsidR="00B73C21" w:rsidRPr="00D12C6D" w:rsidTr="00F8481D">
        <w:tc>
          <w:tcPr>
            <w:tcW w:w="8046" w:type="dxa"/>
            <w:vAlign w:val="center"/>
          </w:tcPr>
          <w:p w:rsidR="00B73C21" w:rsidRPr="00D12C6D" w:rsidRDefault="005D40BC" w:rsidP="005D40BC">
            <w:pPr>
              <w:pStyle w:val="21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1.8</w:t>
            </w:r>
            <w:r w:rsidR="00B73C21" w:rsidRPr="00D12C6D">
              <w:rPr>
                <w:bCs/>
                <w:sz w:val="28"/>
                <w:szCs w:val="28"/>
              </w:rPr>
              <w:t>. Состояние колонии Муравья лесного</w:t>
            </w:r>
            <w:r>
              <w:rPr>
                <w:bCs/>
                <w:sz w:val="28"/>
                <w:szCs w:val="28"/>
              </w:rPr>
              <w:t xml:space="preserve"> на территории Парка Победы ……………………………………………………………….</w:t>
            </w:r>
          </w:p>
        </w:tc>
        <w:tc>
          <w:tcPr>
            <w:tcW w:w="1525" w:type="dxa"/>
          </w:tcPr>
          <w:p w:rsidR="00B73C21" w:rsidRPr="00D12C6D" w:rsidRDefault="00B73C21" w:rsidP="00B73C21">
            <w:pPr>
              <w:pStyle w:val="a5"/>
              <w:ind w:firstLine="0"/>
              <w:rPr>
                <w:bCs/>
                <w:sz w:val="28"/>
                <w:szCs w:val="28"/>
              </w:rPr>
            </w:pPr>
          </w:p>
          <w:p w:rsidR="00B73C21" w:rsidRPr="00D12C6D" w:rsidRDefault="00665376" w:rsidP="00B73C21">
            <w:pPr>
              <w:pStyle w:val="a5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</w:t>
            </w:r>
            <w:r w:rsidR="00B73C21" w:rsidRPr="00D12C6D">
              <w:rPr>
                <w:bCs/>
                <w:sz w:val="28"/>
                <w:szCs w:val="28"/>
              </w:rPr>
              <w:t xml:space="preserve"> стр.</w:t>
            </w:r>
          </w:p>
          <w:p w:rsidR="00B73C21" w:rsidRPr="00D12C6D" w:rsidRDefault="00B73C21" w:rsidP="00F8481D">
            <w:pPr>
              <w:pStyle w:val="a5"/>
              <w:ind w:firstLine="0"/>
              <w:rPr>
                <w:bCs/>
                <w:sz w:val="28"/>
                <w:szCs w:val="28"/>
              </w:rPr>
            </w:pPr>
          </w:p>
        </w:tc>
      </w:tr>
      <w:tr w:rsidR="0089361C" w:rsidRPr="00D12C6D" w:rsidTr="00F8481D">
        <w:tc>
          <w:tcPr>
            <w:tcW w:w="8046" w:type="dxa"/>
            <w:vAlign w:val="center"/>
          </w:tcPr>
          <w:p w:rsidR="0089361C" w:rsidRPr="00D12C6D" w:rsidRDefault="0089361C" w:rsidP="00F8481D">
            <w:pPr>
              <w:pStyle w:val="21"/>
              <w:tabs>
                <w:tab w:val="left" w:pos="6285"/>
              </w:tabs>
              <w:ind w:firstLine="0"/>
              <w:rPr>
                <w:sz w:val="28"/>
                <w:szCs w:val="28"/>
              </w:rPr>
            </w:pPr>
            <w:r w:rsidRPr="00D12C6D">
              <w:rPr>
                <w:sz w:val="28"/>
                <w:szCs w:val="28"/>
              </w:rPr>
              <w:t>1.</w:t>
            </w:r>
            <w:r w:rsidR="001763D5">
              <w:rPr>
                <w:sz w:val="28"/>
                <w:szCs w:val="28"/>
              </w:rPr>
              <w:t>9</w:t>
            </w:r>
            <w:r w:rsidRPr="00D12C6D">
              <w:rPr>
                <w:sz w:val="28"/>
                <w:szCs w:val="28"/>
              </w:rPr>
              <w:t>. Охран</w:t>
            </w:r>
            <w:r w:rsidR="005D40BC">
              <w:rPr>
                <w:sz w:val="28"/>
                <w:szCs w:val="28"/>
              </w:rPr>
              <w:t>ные мероприятия ………………………………………..</w:t>
            </w:r>
          </w:p>
          <w:p w:rsidR="0089361C" w:rsidRPr="00D12C6D" w:rsidRDefault="0089361C" w:rsidP="00F8481D">
            <w:pPr>
              <w:pStyle w:val="21"/>
              <w:ind w:firstLine="0"/>
              <w:rPr>
                <w:bCs/>
                <w:sz w:val="28"/>
                <w:szCs w:val="28"/>
              </w:rPr>
            </w:pPr>
          </w:p>
        </w:tc>
        <w:tc>
          <w:tcPr>
            <w:tcW w:w="1525" w:type="dxa"/>
          </w:tcPr>
          <w:p w:rsidR="0089361C" w:rsidRPr="00D12C6D" w:rsidRDefault="00665376" w:rsidP="00F8481D">
            <w:pPr>
              <w:pStyle w:val="a5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</w:t>
            </w:r>
            <w:r w:rsidR="0089361C" w:rsidRPr="00D12C6D">
              <w:rPr>
                <w:bCs/>
                <w:sz w:val="28"/>
                <w:szCs w:val="28"/>
              </w:rPr>
              <w:t xml:space="preserve"> стр.</w:t>
            </w:r>
          </w:p>
          <w:p w:rsidR="0089361C" w:rsidRPr="00D12C6D" w:rsidRDefault="0089361C" w:rsidP="00F8481D">
            <w:pPr>
              <w:pStyle w:val="a5"/>
              <w:ind w:firstLine="0"/>
              <w:rPr>
                <w:bCs/>
                <w:sz w:val="28"/>
                <w:szCs w:val="28"/>
              </w:rPr>
            </w:pPr>
          </w:p>
        </w:tc>
      </w:tr>
      <w:tr w:rsidR="0089361C" w:rsidRPr="00D12C6D" w:rsidTr="00F8481D">
        <w:tc>
          <w:tcPr>
            <w:tcW w:w="8046" w:type="dxa"/>
            <w:vAlign w:val="center"/>
          </w:tcPr>
          <w:p w:rsidR="0089361C" w:rsidRPr="00D12C6D" w:rsidRDefault="005D40BC" w:rsidP="00F8481D">
            <w:pPr>
              <w:pStyle w:val="a5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Выводы ………………………………………………………………</w:t>
            </w:r>
          </w:p>
          <w:p w:rsidR="0089361C" w:rsidRPr="00D12C6D" w:rsidRDefault="0089361C" w:rsidP="00F8481D">
            <w:pPr>
              <w:pStyle w:val="a5"/>
              <w:ind w:firstLine="0"/>
              <w:rPr>
                <w:bCs/>
                <w:sz w:val="28"/>
                <w:szCs w:val="28"/>
              </w:rPr>
            </w:pPr>
          </w:p>
        </w:tc>
        <w:tc>
          <w:tcPr>
            <w:tcW w:w="1525" w:type="dxa"/>
          </w:tcPr>
          <w:p w:rsidR="0089361C" w:rsidRPr="00D12C6D" w:rsidRDefault="00F23B31" w:rsidP="00F8481D">
            <w:pPr>
              <w:pStyle w:val="a5"/>
              <w:ind w:firstLine="0"/>
              <w:rPr>
                <w:bCs/>
                <w:sz w:val="28"/>
                <w:szCs w:val="28"/>
              </w:rPr>
            </w:pPr>
            <w:r w:rsidRPr="00D12C6D">
              <w:rPr>
                <w:bCs/>
                <w:sz w:val="28"/>
                <w:szCs w:val="28"/>
              </w:rPr>
              <w:t>2</w:t>
            </w:r>
            <w:r w:rsidR="00665376">
              <w:rPr>
                <w:bCs/>
                <w:sz w:val="28"/>
                <w:szCs w:val="28"/>
              </w:rPr>
              <w:t>1</w:t>
            </w:r>
            <w:r w:rsidR="0089361C" w:rsidRPr="00D12C6D">
              <w:rPr>
                <w:bCs/>
                <w:sz w:val="28"/>
                <w:szCs w:val="28"/>
              </w:rPr>
              <w:t xml:space="preserve"> стр.</w:t>
            </w:r>
          </w:p>
          <w:p w:rsidR="0089361C" w:rsidRPr="00D12C6D" w:rsidRDefault="0089361C" w:rsidP="00F8481D">
            <w:pPr>
              <w:pStyle w:val="a5"/>
              <w:ind w:firstLine="0"/>
              <w:rPr>
                <w:bCs/>
                <w:sz w:val="28"/>
                <w:szCs w:val="28"/>
              </w:rPr>
            </w:pPr>
          </w:p>
        </w:tc>
      </w:tr>
      <w:tr w:rsidR="0089361C" w:rsidRPr="00D12C6D" w:rsidTr="00F8481D">
        <w:tc>
          <w:tcPr>
            <w:tcW w:w="8046" w:type="dxa"/>
            <w:vAlign w:val="center"/>
          </w:tcPr>
          <w:p w:rsidR="0089361C" w:rsidRPr="00D12C6D" w:rsidRDefault="0089361C" w:rsidP="00F8481D">
            <w:pPr>
              <w:pStyle w:val="31"/>
              <w:ind w:left="360" w:hanging="360"/>
              <w:jc w:val="left"/>
              <w:rPr>
                <w:bCs/>
                <w:sz w:val="28"/>
                <w:szCs w:val="28"/>
              </w:rPr>
            </w:pPr>
            <w:r w:rsidRPr="00D12C6D">
              <w:rPr>
                <w:bCs/>
                <w:sz w:val="28"/>
                <w:szCs w:val="28"/>
              </w:rPr>
              <w:t>Список используемой литературы …………………………………</w:t>
            </w:r>
          </w:p>
          <w:p w:rsidR="0089361C" w:rsidRPr="00D12C6D" w:rsidRDefault="0089361C" w:rsidP="00F8481D">
            <w:pPr>
              <w:pStyle w:val="a5"/>
              <w:ind w:firstLine="0"/>
              <w:rPr>
                <w:bCs/>
                <w:sz w:val="28"/>
                <w:szCs w:val="28"/>
              </w:rPr>
            </w:pPr>
          </w:p>
        </w:tc>
        <w:tc>
          <w:tcPr>
            <w:tcW w:w="1525" w:type="dxa"/>
          </w:tcPr>
          <w:p w:rsidR="0089361C" w:rsidRPr="00D12C6D" w:rsidRDefault="009404F0" w:rsidP="00F8481D">
            <w:pPr>
              <w:pStyle w:val="a5"/>
              <w:ind w:firstLine="0"/>
              <w:rPr>
                <w:bCs/>
                <w:sz w:val="28"/>
                <w:szCs w:val="28"/>
              </w:rPr>
            </w:pPr>
            <w:r w:rsidRPr="00D12C6D">
              <w:rPr>
                <w:bCs/>
                <w:sz w:val="28"/>
                <w:szCs w:val="28"/>
              </w:rPr>
              <w:t>2</w:t>
            </w:r>
            <w:r w:rsidR="00665376">
              <w:rPr>
                <w:bCs/>
                <w:sz w:val="28"/>
                <w:szCs w:val="28"/>
              </w:rPr>
              <w:t xml:space="preserve">3 </w:t>
            </w:r>
            <w:r w:rsidR="0089361C" w:rsidRPr="00D12C6D">
              <w:rPr>
                <w:bCs/>
                <w:sz w:val="28"/>
                <w:szCs w:val="28"/>
              </w:rPr>
              <w:t>стр.</w:t>
            </w:r>
          </w:p>
          <w:p w:rsidR="0089361C" w:rsidRPr="00D12C6D" w:rsidRDefault="0089361C" w:rsidP="00F8481D">
            <w:pPr>
              <w:pStyle w:val="a5"/>
              <w:ind w:firstLine="0"/>
              <w:rPr>
                <w:bCs/>
                <w:sz w:val="28"/>
                <w:szCs w:val="28"/>
              </w:rPr>
            </w:pPr>
          </w:p>
        </w:tc>
      </w:tr>
      <w:tr w:rsidR="0089361C" w:rsidRPr="00D12C6D" w:rsidTr="00F8481D">
        <w:tc>
          <w:tcPr>
            <w:tcW w:w="8046" w:type="dxa"/>
            <w:vAlign w:val="center"/>
          </w:tcPr>
          <w:p w:rsidR="0089361C" w:rsidRPr="00D12C6D" w:rsidRDefault="0089361C" w:rsidP="00F8481D">
            <w:pPr>
              <w:pStyle w:val="a5"/>
              <w:ind w:firstLine="0"/>
              <w:rPr>
                <w:bCs/>
                <w:sz w:val="28"/>
                <w:szCs w:val="28"/>
              </w:rPr>
            </w:pPr>
            <w:r w:rsidRPr="00D12C6D">
              <w:rPr>
                <w:bCs/>
                <w:sz w:val="28"/>
                <w:szCs w:val="28"/>
              </w:rPr>
              <w:t>Приложение ………………………………………………………….</w:t>
            </w:r>
          </w:p>
        </w:tc>
        <w:tc>
          <w:tcPr>
            <w:tcW w:w="1525" w:type="dxa"/>
          </w:tcPr>
          <w:p w:rsidR="0089361C" w:rsidRPr="00D12C6D" w:rsidRDefault="00D01D0E" w:rsidP="001763D5">
            <w:pPr>
              <w:pStyle w:val="a5"/>
              <w:ind w:firstLine="0"/>
              <w:rPr>
                <w:bCs/>
                <w:sz w:val="28"/>
                <w:szCs w:val="28"/>
              </w:rPr>
            </w:pPr>
            <w:r w:rsidRPr="00D12C6D">
              <w:rPr>
                <w:bCs/>
                <w:sz w:val="28"/>
                <w:szCs w:val="28"/>
              </w:rPr>
              <w:t>2</w:t>
            </w:r>
            <w:r w:rsidR="00665376">
              <w:rPr>
                <w:bCs/>
                <w:sz w:val="28"/>
                <w:szCs w:val="28"/>
              </w:rPr>
              <w:t xml:space="preserve">4 </w:t>
            </w:r>
            <w:r w:rsidR="0089361C" w:rsidRPr="00D12C6D">
              <w:rPr>
                <w:bCs/>
                <w:sz w:val="28"/>
                <w:szCs w:val="28"/>
              </w:rPr>
              <w:t>стр.</w:t>
            </w:r>
          </w:p>
        </w:tc>
      </w:tr>
    </w:tbl>
    <w:p w:rsidR="0089361C" w:rsidRPr="00D12C6D" w:rsidRDefault="0089361C" w:rsidP="0089361C">
      <w:pPr>
        <w:pStyle w:val="a5"/>
        <w:ind w:firstLine="0"/>
        <w:jc w:val="center"/>
        <w:rPr>
          <w:b/>
          <w:bCs/>
          <w:sz w:val="28"/>
          <w:szCs w:val="28"/>
        </w:rPr>
      </w:pPr>
    </w:p>
    <w:p w:rsidR="0089361C" w:rsidRPr="00D12C6D" w:rsidRDefault="0089361C" w:rsidP="0089361C">
      <w:pPr>
        <w:pStyle w:val="a5"/>
        <w:ind w:firstLine="0"/>
        <w:jc w:val="center"/>
        <w:rPr>
          <w:b/>
          <w:bCs/>
        </w:rPr>
      </w:pPr>
    </w:p>
    <w:p w:rsidR="001763D5" w:rsidRDefault="001763D5" w:rsidP="0089361C">
      <w:pPr>
        <w:pStyle w:val="a5"/>
        <w:spacing w:line="360" w:lineRule="auto"/>
        <w:ind w:firstLine="0"/>
        <w:jc w:val="center"/>
        <w:rPr>
          <w:b/>
          <w:bCs/>
          <w:sz w:val="28"/>
          <w:szCs w:val="28"/>
        </w:rPr>
      </w:pPr>
    </w:p>
    <w:p w:rsidR="001763D5" w:rsidRDefault="001763D5" w:rsidP="0089361C">
      <w:pPr>
        <w:pStyle w:val="a5"/>
        <w:spacing w:line="360" w:lineRule="auto"/>
        <w:ind w:firstLine="0"/>
        <w:jc w:val="center"/>
        <w:rPr>
          <w:b/>
          <w:bCs/>
          <w:sz w:val="28"/>
          <w:szCs w:val="28"/>
        </w:rPr>
      </w:pPr>
    </w:p>
    <w:p w:rsidR="0089361C" w:rsidRPr="004E289E" w:rsidRDefault="0089361C" w:rsidP="0089361C">
      <w:pPr>
        <w:pStyle w:val="a5"/>
        <w:spacing w:line="360" w:lineRule="auto"/>
        <w:ind w:firstLine="0"/>
        <w:jc w:val="center"/>
        <w:rPr>
          <w:b/>
          <w:bCs/>
          <w:sz w:val="28"/>
          <w:szCs w:val="28"/>
        </w:rPr>
      </w:pPr>
      <w:r w:rsidRPr="004E289E">
        <w:rPr>
          <w:b/>
          <w:bCs/>
          <w:sz w:val="28"/>
          <w:szCs w:val="28"/>
        </w:rPr>
        <w:t>Введение</w:t>
      </w:r>
    </w:p>
    <w:p w:rsidR="0089361C" w:rsidRPr="004E289E" w:rsidRDefault="0089361C" w:rsidP="0089361C">
      <w:pPr>
        <w:pStyle w:val="a5"/>
        <w:spacing w:line="360" w:lineRule="auto"/>
        <w:jc w:val="both"/>
        <w:rPr>
          <w:sz w:val="28"/>
          <w:szCs w:val="28"/>
        </w:rPr>
      </w:pPr>
      <w:r w:rsidRPr="004E289E">
        <w:rPr>
          <w:sz w:val="28"/>
          <w:szCs w:val="28"/>
        </w:rPr>
        <w:lastRenderedPageBreak/>
        <w:t>Первоцветы, или подснежники – особая группа растений местной флоры. Первоцветы Кузбасса – это растения, у которых вегетационный период протекает, главным образом, ранней весной, когда почва и воздух насыщены влагой, а температура относительно невысока. К периоду, когда наступает иссушение почвы, затенение кронами деревьев и кустарников, и начинается вегетация конкурирующих видов, они впадают в состояние глубокого покоя или образуют летние вегетативные побеги. В Кемеровской области наиболее распространены такие первоцветы, как примулы, прострелы, адонисы, гусиный лук, мать-и-мачеха, калужница, кандык, ветреницы, медуницы, бруннера, фиалка удивительная  [2].</w:t>
      </w:r>
    </w:p>
    <w:p w:rsidR="0089361C" w:rsidRPr="004E289E" w:rsidRDefault="0089361C" w:rsidP="0089361C">
      <w:pPr>
        <w:spacing w:after="0" w:line="360" w:lineRule="auto"/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4E289E">
        <w:rPr>
          <w:rFonts w:ascii="Times New Roman" w:hAnsi="Times New Roman" w:cs="Times New Roman"/>
          <w:sz w:val="28"/>
          <w:szCs w:val="28"/>
        </w:rPr>
        <w:t>На территории Парка Победы жилого района Кедровка (далее ж.р.Кедровка) отмечается наличие некоторых видов первоцветов, характерных для лесных территорий. Это объясняется тем, что на территорию  в период с 2005 по 200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E289E">
        <w:rPr>
          <w:rFonts w:ascii="Times New Roman" w:hAnsi="Times New Roman" w:cs="Times New Roman"/>
          <w:sz w:val="28"/>
          <w:szCs w:val="28"/>
        </w:rPr>
        <w:t xml:space="preserve"> годы завозилась плодородная почва с лесных территорий, в которую попадали корневища первоцветов.</w:t>
      </w:r>
    </w:p>
    <w:p w:rsidR="0089361C" w:rsidRPr="004E289E" w:rsidRDefault="0089361C" w:rsidP="0089361C">
      <w:pPr>
        <w:pStyle w:val="a5"/>
        <w:spacing w:line="360" w:lineRule="auto"/>
        <w:jc w:val="both"/>
        <w:rPr>
          <w:sz w:val="28"/>
          <w:szCs w:val="28"/>
        </w:rPr>
      </w:pPr>
      <w:r w:rsidRPr="004E289E">
        <w:rPr>
          <w:sz w:val="28"/>
          <w:szCs w:val="28"/>
        </w:rPr>
        <w:t xml:space="preserve">Парк Победы жилого района </w:t>
      </w:r>
      <w:r w:rsidR="00932C01">
        <w:rPr>
          <w:sz w:val="28"/>
          <w:szCs w:val="28"/>
        </w:rPr>
        <w:t xml:space="preserve">Кедровка </w:t>
      </w:r>
      <w:r w:rsidRPr="004E289E">
        <w:rPr>
          <w:sz w:val="28"/>
          <w:szCs w:val="28"/>
        </w:rPr>
        <w:t>из-за расположения (центр района) и многочисленного видового разнообразия раннецветущих растений представляет большой интерес и практическую значимость для школьников</w:t>
      </w:r>
      <w:r w:rsidR="007853A3">
        <w:rPr>
          <w:sz w:val="28"/>
          <w:szCs w:val="28"/>
        </w:rPr>
        <w:t xml:space="preserve"> при изучении раннецветущих растений</w:t>
      </w:r>
      <w:r w:rsidRPr="004E289E">
        <w:rPr>
          <w:sz w:val="28"/>
          <w:szCs w:val="28"/>
        </w:rPr>
        <w:t>.</w:t>
      </w:r>
    </w:p>
    <w:p w:rsidR="00932C01" w:rsidRPr="00932C01" w:rsidRDefault="00932C01" w:rsidP="00B57C46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2C01">
        <w:rPr>
          <w:rFonts w:ascii="Times New Roman" w:eastAsia="Times New Roman" w:hAnsi="Times New Roman" w:cs="Times New Roman"/>
          <w:sz w:val="28"/>
          <w:szCs w:val="28"/>
        </w:rPr>
        <w:t xml:space="preserve">Настоящее исследование продолжает изучение первоцветов юннатами центра творчества. </w:t>
      </w:r>
      <w:r w:rsidR="0089361C" w:rsidRPr="00932C01">
        <w:rPr>
          <w:rFonts w:ascii="Times New Roman" w:eastAsia="Times New Roman" w:hAnsi="Times New Roman" w:cs="Times New Roman"/>
          <w:sz w:val="28"/>
          <w:szCs w:val="28"/>
        </w:rPr>
        <w:t>Первые исследования первоцветов в Парке Победы юннатами были проведены в 2008 году</w:t>
      </w:r>
      <w:r w:rsidRPr="00932C01">
        <w:rPr>
          <w:rFonts w:ascii="Times New Roman" w:eastAsia="Times New Roman" w:hAnsi="Times New Roman" w:cs="Times New Roman"/>
          <w:sz w:val="28"/>
          <w:szCs w:val="28"/>
        </w:rPr>
        <w:t>, тогда ц</w:t>
      </w:r>
      <w:r w:rsidR="0089361C" w:rsidRPr="00932C01">
        <w:rPr>
          <w:rFonts w:ascii="Times New Roman" w:eastAsia="Times New Roman" w:hAnsi="Times New Roman" w:cs="Times New Roman"/>
          <w:sz w:val="28"/>
          <w:szCs w:val="28"/>
        </w:rPr>
        <w:t xml:space="preserve">елью  работы являлось создание экологической тропы «Первоцветы Парка Победы ж.р.Кедровка». </w:t>
      </w:r>
      <w:r w:rsidRPr="00932C01">
        <w:rPr>
          <w:rFonts w:ascii="Times New Roman" w:eastAsia="Times New Roman" w:hAnsi="Times New Roman" w:cs="Times New Roman"/>
          <w:sz w:val="28"/>
          <w:szCs w:val="28"/>
        </w:rPr>
        <w:t xml:space="preserve">В период 2018-2019 годов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целью </w:t>
      </w:r>
      <w:r w:rsidRPr="00932C01">
        <w:rPr>
          <w:rFonts w:ascii="Times New Roman" w:hAnsi="Times New Roman" w:cs="Times New Roman"/>
          <w:sz w:val="28"/>
          <w:szCs w:val="28"/>
        </w:rPr>
        <w:t xml:space="preserve">исследования явились </w:t>
      </w:r>
      <w:r w:rsidRPr="00932C01">
        <w:rPr>
          <w:rFonts w:ascii="Times New Roman" w:eastAsia="Times New Roman" w:hAnsi="Times New Roman" w:cs="Times New Roman"/>
          <w:sz w:val="28"/>
          <w:szCs w:val="28"/>
        </w:rPr>
        <w:t>флористические и геоботанические исследования популяций раннецветущих травянистых растений на территории Парка Победы ж.р. Кедровка.</w:t>
      </w:r>
    </w:p>
    <w:p w:rsidR="0089361C" w:rsidRPr="004E289E" w:rsidRDefault="0089361C" w:rsidP="0089361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89E">
        <w:rPr>
          <w:rFonts w:ascii="Times New Roman" w:hAnsi="Times New Roman" w:cs="Times New Roman"/>
          <w:b/>
          <w:sz w:val="28"/>
          <w:szCs w:val="28"/>
        </w:rPr>
        <w:t xml:space="preserve">Целью </w:t>
      </w:r>
      <w:r w:rsidRPr="004E289E">
        <w:rPr>
          <w:rFonts w:ascii="Times New Roman" w:hAnsi="Times New Roman" w:cs="Times New Roman"/>
          <w:sz w:val="28"/>
          <w:szCs w:val="28"/>
        </w:rPr>
        <w:t>настоящего исследования явля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E289E">
        <w:rPr>
          <w:rFonts w:ascii="Times New Roman" w:hAnsi="Times New Roman" w:cs="Times New Roman"/>
          <w:sz w:val="28"/>
          <w:szCs w:val="28"/>
        </w:rPr>
        <w:t xml:space="preserve">тся  </w:t>
      </w:r>
      <w:r>
        <w:rPr>
          <w:rFonts w:ascii="Times New Roman" w:hAnsi="Times New Roman" w:cs="Times New Roman"/>
          <w:sz w:val="28"/>
          <w:szCs w:val="28"/>
        </w:rPr>
        <w:t xml:space="preserve">изучение биологических </w:t>
      </w:r>
      <w:r w:rsidRPr="004E289E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экологических особенностей </w:t>
      </w:r>
      <w:r w:rsidRPr="004E289E">
        <w:rPr>
          <w:rFonts w:ascii="Times New Roman" w:eastAsia="Times New Roman" w:hAnsi="Times New Roman" w:cs="Times New Roman"/>
          <w:sz w:val="28"/>
          <w:szCs w:val="28"/>
        </w:rPr>
        <w:t>популяций раннецветущих травянистых растений на территории Парка Победы ж.р. Кедровка.</w:t>
      </w:r>
    </w:p>
    <w:p w:rsidR="0089361C" w:rsidRPr="004E289E" w:rsidRDefault="0089361C" w:rsidP="0089361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289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89361C" w:rsidRDefault="0089361C" w:rsidP="0089361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89E">
        <w:rPr>
          <w:rFonts w:ascii="Times New Roman" w:eastAsia="Times New Roman" w:hAnsi="Times New Roman" w:cs="Times New Roman"/>
          <w:sz w:val="28"/>
          <w:szCs w:val="28"/>
        </w:rPr>
        <w:lastRenderedPageBreak/>
        <w:t>-  изучить  экологические  особенности места обитания видов раннецветущих травянистых растений Парка Победы ж.р.Кедровка;</w:t>
      </w:r>
    </w:p>
    <w:p w:rsidR="0089361C" w:rsidRPr="004E289E" w:rsidRDefault="0089361C" w:rsidP="0089361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E289E">
        <w:rPr>
          <w:rFonts w:ascii="Times New Roman" w:eastAsia="Times New Roman" w:hAnsi="Times New Roman" w:cs="Times New Roman"/>
          <w:sz w:val="28"/>
          <w:szCs w:val="28"/>
        </w:rPr>
        <w:t xml:space="preserve">изучить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биологические </w:t>
      </w:r>
      <w:r w:rsidRPr="004E289E">
        <w:rPr>
          <w:rFonts w:ascii="Times New Roman" w:eastAsia="Times New Roman" w:hAnsi="Times New Roman" w:cs="Times New Roman"/>
          <w:sz w:val="28"/>
          <w:szCs w:val="28"/>
        </w:rPr>
        <w:t>особенности раннецветущих травянистых растений Парка Победы ж.р.Кедровка;</w:t>
      </w:r>
    </w:p>
    <w:p w:rsidR="00BC3FB8" w:rsidRDefault="0089361C" w:rsidP="0089361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89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C3FB8">
        <w:rPr>
          <w:rFonts w:ascii="Times New Roman" w:eastAsia="Times New Roman" w:hAnsi="Times New Roman" w:cs="Times New Roman"/>
          <w:sz w:val="28"/>
          <w:szCs w:val="28"/>
        </w:rPr>
        <w:t>определить массовую долю гумуса в почве в районе произрастания первоцветов;</w:t>
      </w:r>
    </w:p>
    <w:p w:rsidR="00BC3FB8" w:rsidRDefault="00BC3FB8" w:rsidP="0089361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  определить кислотность почвы в районе произрастания первоцветов; </w:t>
      </w:r>
    </w:p>
    <w:p w:rsidR="00BC3FB8" w:rsidRDefault="00BC3FB8" w:rsidP="0089361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определение содержания солей в почве в районе произрастания первоцветов;</w:t>
      </w:r>
    </w:p>
    <w:p w:rsidR="00BC3FB8" w:rsidRDefault="00BC3FB8" w:rsidP="0089361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обследовать территорию произрастания первоцветов на наличие колоний лесных муравьёв;</w:t>
      </w:r>
    </w:p>
    <w:p w:rsidR="0089361C" w:rsidRPr="004E289E" w:rsidRDefault="00BC3FB8" w:rsidP="0089361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9361C" w:rsidRPr="004E289E">
        <w:rPr>
          <w:rFonts w:ascii="Times New Roman" w:eastAsia="Times New Roman" w:hAnsi="Times New Roman" w:cs="Times New Roman"/>
          <w:sz w:val="28"/>
          <w:szCs w:val="28"/>
        </w:rPr>
        <w:t xml:space="preserve">разработать комплекс мер по охране первоцветов Парка Победы ж.р.Кедровка. </w:t>
      </w:r>
    </w:p>
    <w:p w:rsidR="0089361C" w:rsidRPr="004E289E" w:rsidRDefault="0089361C" w:rsidP="008936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89E">
        <w:rPr>
          <w:rFonts w:ascii="Times New Roman" w:hAnsi="Times New Roman" w:cs="Times New Roman"/>
          <w:b/>
          <w:bCs/>
          <w:sz w:val="28"/>
          <w:szCs w:val="28"/>
        </w:rPr>
        <w:t xml:space="preserve">Место исследования: </w:t>
      </w:r>
      <w:r w:rsidRPr="004E289E">
        <w:rPr>
          <w:rFonts w:ascii="Times New Roman" w:hAnsi="Times New Roman" w:cs="Times New Roman"/>
          <w:sz w:val="28"/>
          <w:szCs w:val="28"/>
        </w:rPr>
        <w:t>Парк Победы ж.р.Кедровка</w:t>
      </w:r>
    </w:p>
    <w:p w:rsidR="0089361C" w:rsidRDefault="0089361C" w:rsidP="008936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89E">
        <w:rPr>
          <w:rFonts w:ascii="Times New Roman" w:hAnsi="Times New Roman" w:cs="Times New Roman"/>
          <w:b/>
          <w:bCs/>
          <w:sz w:val="28"/>
          <w:szCs w:val="28"/>
        </w:rPr>
        <w:t xml:space="preserve">Объект исследования: </w:t>
      </w:r>
      <w:r w:rsidRPr="004E289E">
        <w:rPr>
          <w:rFonts w:ascii="Times New Roman" w:hAnsi="Times New Roman" w:cs="Times New Roman"/>
          <w:sz w:val="28"/>
          <w:szCs w:val="28"/>
        </w:rPr>
        <w:t>раннецветущие растения (первоцветы)</w:t>
      </w:r>
      <w:r w:rsidR="001A0A3B">
        <w:rPr>
          <w:rFonts w:ascii="Times New Roman" w:hAnsi="Times New Roman" w:cs="Times New Roman"/>
          <w:sz w:val="28"/>
          <w:szCs w:val="28"/>
        </w:rPr>
        <w:t xml:space="preserve"> Парка Победы ж.р.Кедровка.</w:t>
      </w:r>
    </w:p>
    <w:p w:rsidR="001A0A3B" w:rsidRDefault="001A0A3B" w:rsidP="001A0A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A3B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экологические и биологические особенности </w:t>
      </w:r>
      <w:r w:rsidRPr="004E289E">
        <w:rPr>
          <w:rFonts w:ascii="Times New Roman" w:hAnsi="Times New Roman" w:cs="Times New Roman"/>
          <w:sz w:val="28"/>
          <w:szCs w:val="28"/>
        </w:rPr>
        <w:t>раннецветущи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4E289E">
        <w:rPr>
          <w:rFonts w:ascii="Times New Roman" w:hAnsi="Times New Roman" w:cs="Times New Roman"/>
          <w:sz w:val="28"/>
          <w:szCs w:val="28"/>
        </w:rPr>
        <w:t xml:space="preserve"> растени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4E289E">
        <w:rPr>
          <w:rFonts w:ascii="Times New Roman" w:hAnsi="Times New Roman" w:cs="Times New Roman"/>
          <w:sz w:val="28"/>
          <w:szCs w:val="28"/>
        </w:rPr>
        <w:t xml:space="preserve"> (первоцвет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4E289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Парка Победы ж.р.Кедровка.</w:t>
      </w:r>
    </w:p>
    <w:p w:rsidR="001A0A3B" w:rsidRDefault="001A0A3B" w:rsidP="001A0A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6AD">
        <w:rPr>
          <w:rFonts w:ascii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hAnsi="Times New Roman" w:cs="Times New Roman"/>
          <w:sz w:val="28"/>
          <w:szCs w:val="28"/>
        </w:rPr>
        <w:t xml:space="preserve"> экологические и биологические особенности влияют на развитие и распространение первоцветов урбанизированной среды.</w:t>
      </w:r>
    </w:p>
    <w:p w:rsidR="0089361C" w:rsidRPr="004E289E" w:rsidRDefault="0089361C" w:rsidP="008936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89E">
        <w:rPr>
          <w:rFonts w:ascii="Times New Roman" w:hAnsi="Times New Roman" w:cs="Times New Roman"/>
          <w:b/>
          <w:bCs/>
          <w:sz w:val="28"/>
          <w:szCs w:val="28"/>
        </w:rPr>
        <w:t xml:space="preserve">Срок проведения исследований: </w:t>
      </w:r>
      <w:r>
        <w:rPr>
          <w:rFonts w:ascii="Times New Roman" w:hAnsi="Times New Roman" w:cs="Times New Roman"/>
          <w:sz w:val="28"/>
          <w:szCs w:val="28"/>
        </w:rPr>
        <w:t>апрель-июнь 20</w:t>
      </w:r>
      <w:r w:rsidR="00A6694E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="00A57583">
        <w:rPr>
          <w:rFonts w:ascii="Times New Roman" w:hAnsi="Times New Roman" w:cs="Times New Roman"/>
          <w:sz w:val="28"/>
          <w:szCs w:val="28"/>
        </w:rPr>
        <w:t>, апрель-июнь 202</w:t>
      </w:r>
      <w:r w:rsidR="001A0A3B">
        <w:rPr>
          <w:rFonts w:ascii="Times New Roman" w:hAnsi="Times New Roman" w:cs="Times New Roman"/>
          <w:sz w:val="28"/>
          <w:szCs w:val="28"/>
        </w:rPr>
        <w:t>1</w:t>
      </w:r>
      <w:r w:rsidR="00A57583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89361C" w:rsidRPr="004E289E" w:rsidRDefault="0089361C" w:rsidP="008936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89E">
        <w:rPr>
          <w:rFonts w:ascii="Times New Roman" w:hAnsi="Times New Roman" w:cs="Times New Roman"/>
          <w:b/>
          <w:bCs/>
          <w:sz w:val="28"/>
          <w:szCs w:val="28"/>
        </w:rPr>
        <w:t xml:space="preserve">Методы и приемы работы: </w:t>
      </w:r>
      <w:r w:rsidRPr="004E289E">
        <w:rPr>
          <w:rFonts w:ascii="Times New Roman" w:hAnsi="Times New Roman" w:cs="Times New Roman"/>
          <w:sz w:val="28"/>
          <w:szCs w:val="28"/>
        </w:rPr>
        <w:t>наблюдение, обход территории Парка Победы, анал</w:t>
      </w:r>
      <w:r w:rsidR="00A57583">
        <w:rPr>
          <w:rFonts w:ascii="Times New Roman" w:hAnsi="Times New Roman" w:cs="Times New Roman"/>
          <w:sz w:val="28"/>
          <w:szCs w:val="28"/>
        </w:rPr>
        <w:t xml:space="preserve">из литературы, фотографирование, сбор проб почвы, анализ почвы </w:t>
      </w:r>
    </w:p>
    <w:p w:rsidR="0089361C" w:rsidRPr="004E289E" w:rsidRDefault="0089361C" w:rsidP="008936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89E">
        <w:rPr>
          <w:rFonts w:ascii="Times New Roman" w:hAnsi="Times New Roman" w:cs="Times New Roman"/>
          <w:b/>
          <w:bCs/>
          <w:sz w:val="28"/>
          <w:szCs w:val="28"/>
        </w:rPr>
        <w:t xml:space="preserve">Материалы и оборудование: </w:t>
      </w:r>
      <w:r w:rsidRPr="004E289E">
        <w:rPr>
          <w:rFonts w:ascii="Times New Roman" w:hAnsi="Times New Roman" w:cs="Times New Roman"/>
          <w:sz w:val="28"/>
          <w:szCs w:val="28"/>
        </w:rPr>
        <w:t xml:space="preserve">карта ж.р.Кедровка, фотоаппарат, блокнот и авторучка для записей, компьютер, принтер, </w:t>
      </w:r>
      <w:r w:rsidR="00A57583">
        <w:rPr>
          <w:rFonts w:ascii="Times New Roman" w:hAnsi="Times New Roman" w:cs="Times New Roman"/>
          <w:sz w:val="28"/>
          <w:szCs w:val="28"/>
        </w:rPr>
        <w:t>специализированная литература, аналитические висы, дистиллированная вода, колбы, пробирки, мерный стакан, деревянные пал</w:t>
      </w:r>
      <w:r w:rsidR="007F28EF">
        <w:rPr>
          <w:rFonts w:ascii="Times New Roman" w:hAnsi="Times New Roman" w:cs="Times New Roman"/>
          <w:sz w:val="28"/>
          <w:szCs w:val="28"/>
        </w:rPr>
        <w:t>очки, фильтровальная бумага, униве</w:t>
      </w:r>
      <w:r w:rsidR="00A57583">
        <w:rPr>
          <w:rFonts w:ascii="Times New Roman" w:hAnsi="Times New Roman" w:cs="Times New Roman"/>
          <w:sz w:val="28"/>
          <w:szCs w:val="28"/>
        </w:rPr>
        <w:t>рсал</w:t>
      </w:r>
      <w:r w:rsidR="007F28EF">
        <w:rPr>
          <w:rFonts w:ascii="Times New Roman" w:hAnsi="Times New Roman" w:cs="Times New Roman"/>
          <w:sz w:val="28"/>
          <w:szCs w:val="28"/>
        </w:rPr>
        <w:t>ь</w:t>
      </w:r>
      <w:r w:rsidR="00A57583">
        <w:rPr>
          <w:rFonts w:ascii="Times New Roman" w:hAnsi="Times New Roman" w:cs="Times New Roman"/>
          <w:sz w:val="28"/>
          <w:szCs w:val="28"/>
        </w:rPr>
        <w:t>ная индикато</w:t>
      </w:r>
      <w:r w:rsidR="007F28EF">
        <w:rPr>
          <w:rFonts w:ascii="Times New Roman" w:hAnsi="Times New Roman" w:cs="Times New Roman"/>
          <w:sz w:val="28"/>
          <w:szCs w:val="28"/>
        </w:rPr>
        <w:t xml:space="preserve">рная бумага, пробы почвы, спиртовка. </w:t>
      </w:r>
    </w:p>
    <w:p w:rsidR="0089361C" w:rsidRPr="004E289E" w:rsidRDefault="0089361C" w:rsidP="008936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361C" w:rsidRPr="004E289E" w:rsidRDefault="00E37E7D" w:rsidP="008936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</w:t>
      </w:r>
      <w:r w:rsidR="0089361C" w:rsidRPr="004E289E">
        <w:rPr>
          <w:rFonts w:ascii="Times New Roman" w:hAnsi="Times New Roman" w:cs="Times New Roman"/>
          <w:b/>
          <w:bCs/>
          <w:sz w:val="28"/>
          <w:szCs w:val="28"/>
        </w:rPr>
        <w:t>тоды проведения исследования</w:t>
      </w:r>
    </w:p>
    <w:p w:rsidR="0089361C" w:rsidRDefault="00803FDE" w:rsidP="00803FDE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E289E">
        <w:rPr>
          <w:rFonts w:ascii="Times New Roman" w:hAnsi="Times New Roman" w:cs="Times New Roman"/>
          <w:sz w:val="28"/>
          <w:szCs w:val="28"/>
        </w:rPr>
        <w:lastRenderedPageBreak/>
        <w:t>Материал о многообразии видов раннецветущих рас</w:t>
      </w:r>
      <w:r>
        <w:rPr>
          <w:rFonts w:ascii="Times New Roman" w:hAnsi="Times New Roman" w:cs="Times New Roman"/>
          <w:sz w:val="28"/>
          <w:szCs w:val="28"/>
        </w:rPr>
        <w:t xml:space="preserve">тений Парка Победы ж.р.Кедровка был собран в ходе </w:t>
      </w:r>
      <w:r w:rsidRPr="004E289E">
        <w:rPr>
          <w:rFonts w:ascii="Times New Roman" w:hAnsi="Times New Roman" w:cs="Times New Roman"/>
          <w:sz w:val="28"/>
          <w:szCs w:val="28"/>
        </w:rPr>
        <w:t xml:space="preserve"> про</w:t>
      </w:r>
      <w:r>
        <w:rPr>
          <w:rFonts w:ascii="Times New Roman" w:hAnsi="Times New Roman" w:cs="Times New Roman"/>
          <w:sz w:val="28"/>
          <w:szCs w:val="28"/>
        </w:rPr>
        <w:t xml:space="preserve">ведения обхода территории. </w:t>
      </w:r>
      <w:r w:rsidR="001F408A">
        <w:rPr>
          <w:rFonts w:ascii="Times New Roman" w:hAnsi="Times New Roman" w:cs="Times New Roman"/>
          <w:sz w:val="28"/>
          <w:szCs w:val="28"/>
        </w:rPr>
        <w:t xml:space="preserve"> При исследовании</w:t>
      </w:r>
      <w:r w:rsidRPr="004E289E">
        <w:rPr>
          <w:rFonts w:ascii="Times New Roman" w:hAnsi="Times New Roman" w:cs="Times New Roman"/>
          <w:sz w:val="28"/>
          <w:szCs w:val="28"/>
        </w:rPr>
        <w:t xml:space="preserve"> велось определение раннецветущих растений по определителю и фотографирование</w:t>
      </w:r>
      <w:r w:rsidR="00B2413F">
        <w:rPr>
          <w:rFonts w:ascii="Times New Roman" w:hAnsi="Times New Roman" w:cs="Times New Roman"/>
          <w:sz w:val="28"/>
          <w:szCs w:val="28"/>
        </w:rPr>
        <w:t>,</w:t>
      </w:r>
      <w:r w:rsidRPr="004E289E">
        <w:rPr>
          <w:rFonts w:ascii="Times New Roman" w:hAnsi="Times New Roman" w:cs="Times New Roman"/>
          <w:sz w:val="28"/>
          <w:szCs w:val="28"/>
        </w:rPr>
        <w:t xml:space="preserve"> как самих растений, так и территории на которой они произрастают.</w:t>
      </w:r>
      <w:r w:rsidR="001F408A">
        <w:rPr>
          <w:rFonts w:ascii="Times New Roman" w:hAnsi="Times New Roman" w:cs="Times New Roman"/>
          <w:sz w:val="28"/>
          <w:szCs w:val="28"/>
        </w:rPr>
        <w:t xml:space="preserve"> Основным методом дан</w:t>
      </w:r>
      <w:r w:rsidR="002C4D77">
        <w:rPr>
          <w:rFonts w:ascii="Times New Roman" w:hAnsi="Times New Roman" w:cs="Times New Roman"/>
          <w:sz w:val="28"/>
          <w:szCs w:val="28"/>
        </w:rPr>
        <w:t>н</w:t>
      </w:r>
      <w:r w:rsidR="001F408A">
        <w:rPr>
          <w:rFonts w:ascii="Times New Roman" w:hAnsi="Times New Roman" w:cs="Times New Roman"/>
          <w:sz w:val="28"/>
          <w:szCs w:val="28"/>
        </w:rPr>
        <w:t>ого</w:t>
      </w:r>
      <w:r w:rsidR="00B2413F">
        <w:rPr>
          <w:rFonts w:ascii="Times New Roman" w:hAnsi="Times New Roman" w:cs="Times New Roman"/>
          <w:sz w:val="28"/>
          <w:szCs w:val="28"/>
        </w:rPr>
        <w:t xml:space="preserve"> </w:t>
      </w:r>
      <w:r w:rsidR="001F408A">
        <w:rPr>
          <w:rFonts w:ascii="Times New Roman" w:hAnsi="Times New Roman" w:cs="Times New Roman"/>
          <w:sz w:val="28"/>
          <w:szCs w:val="28"/>
        </w:rPr>
        <w:t>исследования явил</w:t>
      </w:r>
      <w:r w:rsidR="00B2413F">
        <w:rPr>
          <w:rFonts w:ascii="Times New Roman" w:hAnsi="Times New Roman" w:cs="Times New Roman"/>
          <w:sz w:val="28"/>
          <w:szCs w:val="28"/>
        </w:rPr>
        <w:t>о</w:t>
      </w:r>
      <w:r w:rsidR="001F408A">
        <w:rPr>
          <w:rFonts w:ascii="Times New Roman" w:hAnsi="Times New Roman" w:cs="Times New Roman"/>
          <w:sz w:val="28"/>
          <w:szCs w:val="28"/>
        </w:rPr>
        <w:t xml:space="preserve">сь наблюдение.  </w:t>
      </w:r>
      <w:r w:rsidR="002C4D77">
        <w:rPr>
          <w:rFonts w:ascii="Times New Roman" w:hAnsi="Times New Roman" w:cs="Times New Roman"/>
          <w:sz w:val="28"/>
          <w:szCs w:val="28"/>
        </w:rPr>
        <w:t>Б</w:t>
      </w:r>
      <w:r w:rsidR="001F408A">
        <w:rPr>
          <w:rFonts w:ascii="Times New Roman" w:hAnsi="Times New Roman" w:cs="Times New Roman"/>
          <w:sz w:val="28"/>
          <w:szCs w:val="28"/>
        </w:rPr>
        <w:t>лагодаря ему</w:t>
      </w:r>
      <w:r w:rsidR="00B2413F">
        <w:rPr>
          <w:rFonts w:ascii="Times New Roman" w:hAnsi="Times New Roman" w:cs="Times New Roman"/>
          <w:sz w:val="28"/>
          <w:szCs w:val="28"/>
        </w:rPr>
        <w:t>,</w:t>
      </w:r>
      <w:r w:rsidR="001F408A">
        <w:rPr>
          <w:rFonts w:ascii="Times New Roman" w:hAnsi="Times New Roman" w:cs="Times New Roman"/>
          <w:sz w:val="28"/>
          <w:szCs w:val="28"/>
        </w:rPr>
        <w:t xml:space="preserve"> </w:t>
      </w:r>
      <w:r w:rsidR="0089361C" w:rsidRPr="004E289E">
        <w:rPr>
          <w:rFonts w:ascii="Times New Roman" w:hAnsi="Times New Roman" w:cs="Times New Roman"/>
          <w:sz w:val="28"/>
          <w:szCs w:val="28"/>
        </w:rPr>
        <w:t xml:space="preserve"> был собран </w:t>
      </w:r>
      <w:r w:rsidR="001F408A">
        <w:rPr>
          <w:rFonts w:ascii="Times New Roman" w:hAnsi="Times New Roman" w:cs="Times New Roman"/>
          <w:sz w:val="28"/>
          <w:szCs w:val="28"/>
        </w:rPr>
        <w:t xml:space="preserve">материал </w:t>
      </w:r>
      <w:r w:rsidR="002C4D77">
        <w:rPr>
          <w:rFonts w:ascii="Times New Roman" w:hAnsi="Times New Roman" w:cs="Times New Roman"/>
          <w:sz w:val="28"/>
          <w:szCs w:val="28"/>
        </w:rPr>
        <w:t xml:space="preserve">о </w:t>
      </w:r>
      <w:r w:rsidR="001F408A">
        <w:rPr>
          <w:rFonts w:ascii="Times New Roman" w:hAnsi="Times New Roman" w:cs="Times New Roman"/>
          <w:sz w:val="28"/>
          <w:szCs w:val="28"/>
        </w:rPr>
        <w:t>мн</w:t>
      </w:r>
      <w:r w:rsidR="002C4D77">
        <w:rPr>
          <w:rFonts w:ascii="Times New Roman" w:hAnsi="Times New Roman" w:cs="Times New Roman"/>
          <w:sz w:val="28"/>
          <w:szCs w:val="28"/>
        </w:rPr>
        <w:t>о</w:t>
      </w:r>
      <w:r w:rsidR="001F408A">
        <w:rPr>
          <w:rFonts w:ascii="Times New Roman" w:hAnsi="Times New Roman" w:cs="Times New Roman"/>
          <w:sz w:val="28"/>
          <w:szCs w:val="28"/>
        </w:rPr>
        <w:t>гообразии видов ран</w:t>
      </w:r>
      <w:r w:rsidR="002C4D77">
        <w:rPr>
          <w:rFonts w:ascii="Times New Roman" w:hAnsi="Times New Roman" w:cs="Times New Roman"/>
          <w:sz w:val="28"/>
          <w:szCs w:val="28"/>
        </w:rPr>
        <w:t>н</w:t>
      </w:r>
      <w:r w:rsidR="001F408A">
        <w:rPr>
          <w:rFonts w:ascii="Times New Roman" w:hAnsi="Times New Roman" w:cs="Times New Roman"/>
          <w:sz w:val="28"/>
          <w:szCs w:val="28"/>
        </w:rPr>
        <w:t>ецветущих р</w:t>
      </w:r>
      <w:r w:rsidR="002C4D77">
        <w:rPr>
          <w:rFonts w:ascii="Times New Roman" w:hAnsi="Times New Roman" w:cs="Times New Roman"/>
          <w:sz w:val="28"/>
          <w:szCs w:val="28"/>
        </w:rPr>
        <w:t>а</w:t>
      </w:r>
      <w:r w:rsidR="001F408A">
        <w:rPr>
          <w:rFonts w:ascii="Times New Roman" w:hAnsi="Times New Roman" w:cs="Times New Roman"/>
          <w:sz w:val="28"/>
          <w:szCs w:val="28"/>
        </w:rPr>
        <w:t>стений и условиях их произр</w:t>
      </w:r>
      <w:r w:rsidR="002C4D77">
        <w:rPr>
          <w:rFonts w:ascii="Times New Roman" w:hAnsi="Times New Roman" w:cs="Times New Roman"/>
          <w:sz w:val="28"/>
          <w:szCs w:val="28"/>
        </w:rPr>
        <w:t>а</w:t>
      </w:r>
      <w:r w:rsidR="001F408A">
        <w:rPr>
          <w:rFonts w:ascii="Times New Roman" w:hAnsi="Times New Roman" w:cs="Times New Roman"/>
          <w:sz w:val="28"/>
          <w:szCs w:val="28"/>
        </w:rPr>
        <w:t>стания.</w:t>
      </w:r>
    </w:p>
    <w:p w:rsidR="001F408A" w:rsidRPr="004E289E" w:rsidRDefault="001F408A" w:rsidP="00803FDE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222C5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нализа почвы были взяты пробы с трёх участк</w:t>
      </w:r>
      <w:r w:rsidR="00222C51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Парка Победы. Были взяты участки с высокой плотностью произрастания раннецветущих растений, средней и  низкой. </w:t>
      </w:r>
    </w:p>
    <w:p w:rsidR="0089361C" w:rsidRDefault="0089361C" w:rsidP="0089361C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E289E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камеральных </w:t>
      </w:r>
      <w:r w:rsidRPr="004E289E">
        <w:rPr>
          <w:rFonts w:ascii="Times New Roman" w:hAnsi="Times New Roman" w:cs="Times New Roman"/>
          <w:sz w:val="28"/>
          <w:szCs w:val="28"/>
        </w:rPr>
        <w:t xml:space="preserve">условиях собранный материал анализировался,  проводилось описание полученных результатов, разрабатывался план охранных мероприятий  в защиту раннецветущих растений. </w:t>
      </w:r>
    </w:p>
    <w:p w:rsidR="00053CCF" w:rsidRDefault="00053CCF" w:rsidP="0089361C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053CCF" w:rsidRDefault="00053CCF" w:rsidP="00053CCF">
      <w:pPr>
        <w:spacing w:after="0" w:line="360" w:lineRule="auto"/>
        <w:ind w:firstLine="99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53CCF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 учета </w:t>
      </w:r>
      <w:r w:rsidRPr="00053CCF">
        <w:rPr>
          <w:rFonts w:ascii="Times New Roman" w:eastAsia="Times New Roman" w:hAnsi="Times New Roman" w:cs="Times New Roman"/>
          <w:b/>
          <w:bCs/>
          <w:sz w:val="28"/>
          <w:szCs w:val="28"/>
        </w:rPr>
        <w:t>относительного обилия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первоцветов</w:t>
      </w:r>
    </w:p>
    <w:p w:rsidR="00053CCF" w:rsidRDefault="00053CCF" w:rsidP="00053CCF">
      <w:pPr>
        <w:spacing w:after="0" w:line="360" w:lineRule="auto"/>
        <w:ind w:firstLine="99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3CCF">
        <w:rPr>
          <w:rFonts w:ascii="Times New Roman" w:eastAsia="Times New Roman" w:hAnsi="Times New Roman" w:cs="Times New Roman"/>
          <w:b/>
          <w:sz w:val="28"/>
          <w:szCs w:val="28"/>
        </w:rPr>
        <w:t>с использованием шкалы Друде</w:t>
      </w:r>
    </w:p>
    <w:p w:rsidR="0089361C" w:rsidRPr="004E289E" w:rsidRDefault="0089361C" w:rsidP="0089361C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89E">
        <w:rPr>
          <w:rFonts w:ascii="Times New Roman" w:eastAsia="Times New Roman" w:hAnsi="Times New Roman" w:cs="Times New Roman"/>
          <w:sz w:val="28"/>
          <w:szCs w:val="28"/>
        </w:rPr>
        <w:t xml:space="preserve">Степень участия видов первоцветов в травостое сроков исследования (конец апреля) определялся методами учета их </w:t>
      </w:r>
      <w:r w:rsidRPr="004E289E">
        <w:rPr>
          <w:rFonts w:ascii="Times New Roman" w:eastAsia="Times New Roman" w:hAnsi="Times New Roman" w:cs="Times New Roman"/>
          <w:bCs/>
          <w:sz w:val="28"/>
          <w:szCs w:val="28"/>
        </w:rPr>
        <w:t xml:space="preserve">относительного обилия </w:t>
      </w:r>
      <w:r w:rsidRPr="004E289E">
        <w:rPr>
          <w:rFonts w:ascii="Times New Roman" w:eastAsia="Times New Roman" w:hAnsi="Times New Roman" w:cs="Times New Roman"/>
          <w:sz w:val="28"/>
          <w:szCs w:val="28"/>
        </w:rPr>
        <w:t>с использованием шкалы Друде (таблица 1)</w:t>
      </w:r>
      <w:r w:rsidR="003A087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9361C" w:rsidRDefault="009216A5" w:rsidP="009216A5">
      <w:pPr>
        <w:spacing w:after="0" w:line="240" w:lineRule="auto"/>
        <w:jc w:val="right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E289E">
        <w:rPr>
          <w:rFonts w:ascii="Times New Roman" w:eastAsia="Times New Roman" w:hAnsi="Times New Roman" w:cs="Times New Roman"/>
          <w:bCs/>
          <w:sz w:val="28"/>
          <w:szCs w:val="28"/>
        </w:rPr>
        <w:t>Таблица 1</w:t>
      </w:r>
    </w:p>
    <w:p w:rsidR="0089361C" w:rsidRPr="004E289E" w:rsidRDefault="0089361C" w:rsidP="009216A5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E289E">
        <w:rPr>
          <w:rFonts w:ascii="Times New Roman" w:eastAsia="Times New Roman" w:hAnsi="Times New Roman" w:cs="Times New Roman"/>
          <w:bCs/>
          <w:sz w:val="28"/>
          <w:szCs w:val="28"/>
        </w:rPr>
        <w:t>Шкала оценок обилия по Друде (с дополнениями А.А. Уранова)</w:t>
      </w: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3143"/>
        <w:gridCol w:w="3143"/>
        <w:gridCol w:w="3239"/>
      </w:tblGrid>
      <w:tr w:rsidR="0089361C" w:rsidRPr="00825B6B" w:rsidTr="00F8481D">
        <w:trPr>
          <w:tblCellSpacing w:w="0" w:type="dxa"/>
        </w:trPr>
        <w:tc>
          <w:tcPr>
            <w:tcW w:w="1650" w:type="pct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Обозначение обилия по Друде</w:t>
            </w:r>
          </w:p>
        </w:tc>
        <w:tc>
          <w:tcPr>
            <w:tcW w:w="1650" w:type="pct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Характеристика обилия</w:t>
            </w:r>
          </w:p>
        </w:tc>
        <w:tc>
          <w:tcPr>
            <w:tcW w:w="1700" w:type="pct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 наименьшее расстояние между особями (счетными единицами) вида, см</w:t>
            </w:r>
          </w:p>
        </w:tc>
      </w:tr>
      <w:tr w:rsidR="0089361C" w:rsidRPr="00825B6B" w:rsidTr="00F8481D">
        <w:trPr>
          <w:tblCellSpacing w:w="0" w:type="dxa"/>
        </w:trPr>
        <w:tc>
          <w:tcPr>
            <w:tcW w:w="1650" w:type="pct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сор</w:t>
            </w: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 (copiosae3)</w:t>
            </w: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</w: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сор</w:t>
            </w: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 (copiosae2)</w:t>
            </w: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  <w:t>cop1 (copiosae1)</w:t>
            </w: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  <w:t>sp (sparsae)</w:t>
            </w: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  <w:t>sol (solitariae)</w:t>
            </w:r>
          </w:p>
        </w:tc>
        <w:tc>
          <w:tcPr>
            <w:tcW w:w="1650" w:type="pct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очень обильно</w:t>
            </w: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обильно</w:t>
            </w: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довольно обильно</w:t>
            </w: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рассеянно</w:t>
            </w: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единично</w:t>
            </w:r>
          </w:p>
        </w:tc>
        <w:tc>
          <w:tcPr>
            <w:tcW w:w="1700" w:type="pct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 20</w:t>
            </w: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20–40</w:t>
            </w: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40–100</w:t>
            </w: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100–150</w:t>
            </w: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более 150</w:t>
            </w:r>
          </w:p>
        </w:tc>
      </w:tr>
    </w:tbl>
    <w:p w:rsidR="0089361C" w:rsidRPr="004E289E" w:rsidRDefault="0089361C" w:rsidP="008936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9361C" w:rsidRPr="004E289E" w:rsidRDefault="0063289D" w:rsidP="0089361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89E">
        <w:rPr>
          <w:rFonts w:ascii="Times New Roman" w:eastAsia="Times New Roman" w:hAnsi="Times New Roman" w:cs="Times New Roman"/>
          <w:sz w:val="28"/>
          <w:szCs w:val="28"/>
        </w:rPr>
        <w:t>С</w:t>
      </w:r>
      <w:r w:rsidR="0089361C" w:rsidRPr="004E289E">
        <w:rPr>
          <w:rFonts w:ascii="Times New Roman" w:eastAsia="Times New Roman" w:hAnsi="Times New Roman" w:cs="Times New Roman"/>
          <w:sz w:val="28"/>
          <w:szCs w:val="28"/>
        </w:rPr>
        <w:t>ледует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361C" w:rsidRPr="004E289E">
        <w:rPr>
          <w:rFonts w:ascii="Times New Roman" w:eastAsia="Times New Roman" w:hAnsi="Times New Roman" w:cs="Times New Roman"/>
          <w:sz w:val="28"/>
          <w:szCs w:val="28"/>
        </w:rPr>
        <w:t xml:space="preserve">помнить, что этот метод пригоден только для схематичного, в значительной мере субъективного, определения соотношения между видами и выделения основных видов из общей массы. Представление о том, как </w:t>
      </w:r>
      <w:r w:rsidR="0089361C" w:rsidRPr="004E289E">
        <w:rPr>
          <w:rFonts w:ascii="Times New Roman" w:eastAsia="Times New Roman" w:hAnsi="Times New Roman" w:cs="Times New Roman"/>
          <w:sz w:val="28"/>
          <w:szCs w:val="28"/>
        </w:rPr>
        <w:lastRenderedPageBreak/>
        <w:t>соотносятся результаты, полученные с использованием шкалы Друде, можно получить, рассмотрев (таблица 2).</w:t>
      </w:r>
    </w:p>
    <w:p w:rsidR="0089361C" w:rsidRPr="004E289E" w:rsidRDefault="0089361C" w:rsidP="0089361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16A5" w:rsidRDefault="0089361C" w:rsidP="009216A5">
      <w:pPr>
        <w:spacing w:after="0" w:line="240" w:lineRule="auto"/>
        <w:jc w:val="right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E289E">
        <w:rPr>
          <w:rFonts w:ascii="Times New Roman" w:eastAsia="Times New Roman" w:hAnsi="Times New Roman" w:cs="Times New Roman"/>
          <w:bCs/>
          <w:sz w:val="28"/>
          <w:szCs w:val="28"/>
        </w:rPr>
        <w:t>Таблица 2.</w:t>
      </w:r>
    </w:p>
    <w:p w:rsidR="0089361C" w:rsidRPr="004E289E" w:rsidRDefault="0089361C" w:rsidP="009216A5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E289E">
        <w:rPr>
          <w:rFonts w:ascii="Times New Roman" w:eastAsia="Times New Roman" w:hAnsi="Times New Roman" w:cs="Times New Roman"/>
          <w:bCs/>
          <w:sz w:val="28"/>
          <w:szCs w:val="28"/>
        </w:rPr>
        <w:t>Значение баллов шкалы Друде</w:t>
      </w:r>
    </w:p>
    <w:tbl>
      <w:tblPr>
        <w:tblW w:w="5000" w:type="pct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808080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229"/>
        <w:gridCol w:w="1218"/>
        <w:gridCol w:w="1124"/>
        <w:gridCol w:w="1188"/>
        <w:gridCol w:w="1093"/>
        <w:gridCol w:w="1093"/>
        <w:gridCol w:w="1224"/>
        <w:gridCol w:w="1384"/>
      </w:tblGrid>
      <w:tr w:rsidR="0089361C" w:rsidRPr="00825B6B" w:rsidTr="00F8481D">
        <w:trPr>
          <w:tblCellSpacing w:w="7" w:type="dxa"/>
        </w:trPr>
        <w:tc>
          <w:tcPr>
            <w:tcW w:w="1300" w:type="pct"/>
            <w:gridSpan w:val="2"/>
            <w:shd w:val="clear" w:color="auto" w:fill="FFFFFF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градаций шкалы</w:t>
            </w:r>
          </w:p>
        </w:tc>
        <w:tc>
          <w:tcPr>
            <w:tcW w:w="3100" w:type="pct"/>
            <w:gridSpan w:val="5"/>
            <w:shd w:val="clear" w:color="auto" w:fill="FFFFFF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особей на 1 м</w:t>
            </w: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(левая нижняя часть таблицы) или на 100 м</w:t>
            </w: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(правая верхняя часть таблицы) при среднем покрытии одним экземпляром</w:t>
            </w:r>
          </w:p>
        </w:tc>
        <w:tc>
          <w:tcPr>
            <w:tcW w:w="600" w:type="pct"/>
            <w:vMerge w:val="restart"/>
            <w:shd w:val="clear" w:color="auto" w:fill="FFFFFF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покрытия всеми растениями данного вида (%)</w:t>
            </w:r>
          </w:p>
        </w:tc>
      </w:tr>
      <w:tr w:rsidR="0089361C" w:rsidRPr="00825B6B" w:rsidTr="00F8481D">
        <w:trPr>
          <w:tblCellSpacing w:w="7" w:type="dxa"/>
        </w:trPr>
        <w:tc>
          <w:tcPr>
            <w:tcW w:w="650" w:type="pct"/>
            <w:shd w:val="clear" w:color="auto" w:fill="FFFFFF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латинское</w:t>
            </w:r>
          </w:p>
        </w:tc>
        <w:tc>
          <w:tcPr>
            <w:tcW w:w="650" w:type="pct"/>
            <w:shd w:val="clear" w:color="auto" w:fill="FFFFFF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русское</w:t>
            </w:r>
          </w:p>
        </w:tc>
        <w:tc>
          <w:tcPr>
            <w:tcW w:w="650" w:type="pct"/>
            <w:shd w:val="clear" w:color="auto" w:fill="FFFFFF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до 16 см</w:t>
            </w: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(4 х 4 см)</w:t>
            </w:r>
          </w:p>
        </w:tc>
        <w:tc>
          <w:tcPr>
            <w:tcW w:w="650" w:type="pct"/>
            <w:shd w:val="clear" w:color="auto" w:fill="FFFFFF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до 80 см</w:t>
            </w: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(9 х 9 см)</w:t>
            </w:r>
          </w:p>
        </w:tc>
        <w:tc>
          <w:tcPr>
            <w:tcW w:w="600" w:type="pct"/>
            <w:shd w:val="clear" w:color="auto" w:fill="FFFFFF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до 4 дм</w:t>
            </w: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(20 х 20 см)</w:t>
            </w:r>
          </w:p>
        </w:tc>
        <w:tc>
          <w:tcPr>
            <w:tcW w:w="600" w:type="pct"/>
            <w:shd w:val="clear" w:color="auto" w:fill="FFFFFF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до 20 дм</w:t>
            </w: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(45 х 45 см)</w:t>
            </w:r>
          </w:p>
        </w:tc>
        <w:tc>
          <w:tcPr>
            <w:tcW w:w="600" w:type="pct"/>
            <w:shd w:val="clear" w:color="auto" w:fill="FFFFFF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до 1 м</w:t>
            </w: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(100 х 100 см)</w:t>
            </w:r>
          </w:p>
        </w:tc>
        <w:tc>
          <w:tcPr>
            <w:tcW w:w="0" w:type="auto"/>
            <w:vMerge/>
            <w:shd w:val="clear" w:color="auto" w:fill="808080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361C" w:rsidRPr="00825B6B" w:rsidTr="00F8481D">
        <w:trPr>
          <w:tblCellSpacing w:w="7" w:type="dxa"/>
        </w:trPr>
        <w:tc>
          <w:tcPr>
            <w:tcW w:w="650" w:type="pct"/>
            <w:shd w:val="clear" w:color="auto" w:fill="FFFFFF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sol</w:t>
            </w:r>
          </w:p>
        </w:tc>
        <w:tc>
          <w:tcPr>
            <w:tcW w:w="650" w:type="pct"/>
            <w:shd w:val="clear" w:color="auto" w:fill="FFFFFF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единично</w:t>
            </w:r>
          </w:p>
        </w:tc>
        <w:tc>
          <w:tcPr>
            <w:tcW w:w="650" w:type="pct"/>
            <w:shd w:val="clear" w:color="auto" w:fill="FFFFFF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0" w:type="pct"/>
            <w:shd w:val="clear" w:color="auto" w:fill="808080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до 20</w:t>
            </w:r>
          </w:p>
        </w:tc>
        <w:tc>
          <w:tcPr>
            <w:tcW w:w="600" w:type="pct"/>
            <w:shd w:val="clear" w:color="auto" w:fill="808080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до 4</w:t>
            </w:r>
          </w:p>
        </w:tc>
        <w:tc>
          <w:tcPr>
            <w:tcW w:w="600" w:type="pct"/>
            <w:shd w:val="clear" w:color="auto" w:fill="808080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0" w:type="pct"/>
            <w:shd w:val="clear" w:color="auto" w:fill="808080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600" w:type="pct"/>
            <w:shd w:val="clear" w:color="auto" w:fill="FFFFFF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до 0,16</w:t>
            </w:r>
          </w:p>
        </w:tc>
      </w:tr>
      <w:tr w:rsidR="0089361C" w:rsidRPr="00825B6B" w:rsidTr="00F8481D">
        <w:trPr>
          <w:tblCellSpacing w:w="7" w:type="dxa"/>
        </w:trPr>
        <w:tc>
          <w:tcPr>
            <w:tcW w:w="650" w:type="pct"/>
            <w:shd w:val="clear" w:color="auto" w:fill="FFFFFF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sp</w:t>
            </w:r>
          </w:p>
        </w:tc>
        <w:tc>
          <w:tcPr>
            <w:tcW w:w="650" w:type="pct"/>
            <w:shd w:val="clear" w:color="auto" w:fill="FFFFFF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рассеянно</w:t>
            </w:r>
          </w:p>
        </w:tc>
        <w:tc>
          <w:tcPr>
            <w:tcW w:w="650" w:type="pct"/>
            <w:shd w:val="clear" w:color="auto" w:fill="FFFFFF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до 5</w:t>
            </w:r>
          </w:p>
        </w:tc>
        <w:tc>
          <w:tcPr>
            <w:tcW w:w="650" w:type="pct"/>
            <w:shd w:val="clear" w:color="auto" w:fill="FFFFFF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0" w:type="pct"/>
            <w:shd w:val="clear" w:color="auto" w:fill="808080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до 20</w:t>
            </w:r>
          </w:p>
        </w:tc>
        <w:tc>
          <w:tcPr>
            <w:tcW w:w="600" w:type="pct"/>
            <w:shd w:val="clear" w:color="auto" w:fill="808080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до 4</w:t>
            </w:r>
          </w:p>
        </w:tc>
        <w:tc>
          <w:tcPr>
            <w:tcW w:w="600" w:type="pct"/>
            <w:shd w:val="clear" w:color="auto" w:fill="808080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0" w:type="pct"/>
            <w:shd w:val="clear" w:color="auto" w:fill="FFFFFF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до 0,8</w:t>
            </w:r>
          </w:p>
        </w:tc>
      </w:tr>
      <w:tr w:rsidR="0089361C" w:rsidRPr="00825B6B" w:rsidTr="00F8481D">
        <w:trPr>
          <w:tblCellSpacing w:w="7" w:type="dxa"/>
        </w:trPr>
        <w:tc>
          <w:tcPr>
            <w:tcW w:w="650" w:type="pct"/>
            <w:shd w:val="clear" w:color="auto" w:fill="FFFFFF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cop1</w:t>
            </w:r>
          </w:p>
        </w:tc>
        <w:tc>
          <w:tcPr>
            <w:tcW w:w="650" w:type="pct"/>
            <w:shd w:val="clear" w:color="auto" w:fill="FFFFFF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довольно обильно</w:t>
            </w:r>
          </w:p>
        </w:tc>
        <w:tc>
          <w:tcPr>
            <w:tcW w:w="650" w:type="pct"/>
            <w:shd w:val="clear" w:color="auto" w:fill="FFFFFF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до 25</w:t>
            </w:r>
          </w:p>
        </w:tc>
        <w:tc>
          <w:tcPr>
            <w:tcW w:w="650" w:type="pct"/>
            <w:shd w:val="clear" w:color="auto" w:fill="FFFFFF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до 5</w:t>
            </w:r>
          </w:p>
        </w:tc>
        <w:tc>
          <w:tcPr>
            <w:tcW w:w="600" w:type="pct"/>
            <w:shd w:val="clear" w:color="auto" w:fill="FFFFFF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0" w:type="pct"/>
            <w:shd w:val="clear" w:color="auto" w:fill="808080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до 20</w:t>
            </w:r>
          </w:p>
        </w:tc>
        <w:tc>
          <w:tcPr>
            <w:tcW w:w="600" w:type="pct"/>
            <w:shd w:val="clear" w:color="auto" w:fill="808080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до 4</w:t>
            </w:r>
          </w:p>
        </w:tc>
        <w:tc>
          <w:tcPr>
            <w:tcW w:w="600" w:type="pct"/>
            <w:shd w:val="clear" w:color="auto" w:fill="FFFFFF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до 4,0</w:t>
            </w:r>
          </w:p>
        </w:tc>
      </w:tr>
      <w:tr w:rsidR="0089361C" w:rsidRPr="00825B6B" w:rsidTr="00F8481D">
        <w:trPr>
          <w:tblCellSpacing w:w="7" w:type="dxa"/>
        </w:trPr>
        <w:tc>
          <w:tcPr>
            <w:tcW w:w="650" w:type="pct"/>
            <w:shd w:val="clear" w:color="auto" w:fill="FFFFFF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cop2</w:t>
            </w:r>
          </w:p>
        </w:tc>
        <w:tc>
          <w:tcPr>
            <w:tcW w:w="650" w:type="pct"/>
            <w:shd w:val="clear" w:color="auto" w:fill="FFFFFF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обильно</w:t>
            </w:r>
          </w:p>
        </w:tc>
        <w:tc>
          <w:tcPr>
            <w:tcW w:w="650" w:type="pct"/>
            <w:shd w:val="clear" w:color="auto" w:fill="FFFFFF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до 125</w:t>
            </w:r>
          </w:p>
        </w:tc>
        <w:tc>
          <w:tcPr>
            <w:tcW w:w="650" w:type="pct"/>
            <w:shd w:val="clear" w:color="auto" w:fill="FFFFFF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до 25</w:t>
            </w:r>
          </w:p>
        </w:tc>
        <w:tc>
          <w:tcPr>
            <w:tcW w:w="600" w:type="pct"/>
            <w:shd w:val="clear" w:color="auto" w:fill="FFFFFF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до 5</w:t>
            </w:r>
          </w:p>
        </w:tc>
        <w:tc>
          <w:tcPr>
            <w:tcW w:w="600" w:type="pct"/>
            <w:shd w:val="clear" w:color="auto" w:fill="FFFFFF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0" w:type="pct"/>
            <w:shd w:val="clear" w:color="auto" w:fill="808080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до 20</w:t>
            </w:r>
          </w:p>
        </w:tc>
        <w:tc>
          <w:tcPr>
            <w:tcW w:w="600" w:type="pct"/>
            <w:shd w:val="clear" w:color="auto" w:fill="FFFFFF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до 20,0</w:t>
            </w:r>
          </w:p>
        </w:tc>
      </w:tr>
      <w:tr w:rsidR="0089361C" w:rsidRPr="00825B6B" w:rsidTr="00F8481D">
        <w:trPr>
          <w:tblCellSpacing w:w="7" w:type="dxa"/>
        </w:trPr>
        <w:tc>
          <w:tcPr>
            <w:tcW w:w="650" w:type="pct"/>
            <w:shd w:val="clear" w:color="auto" w:fill="FFFFFF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cop3</w:t>
            </w:r>
          </w:p>
        </w:tc>
        <w:tc>
          <w:tcPr>
            <w:tcW w:w="650" w:type="pct"/>
            <w:shd w:val="clear" w:color="auto" w:fill="FFFFFF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очень обильно</w:t>
            </w:r>
          </w:p>
        </w:tc>
        <w:tc>
          <w:tcPr>
            <w:tcW w:w="650" w:type="pct"/>
            <w:shd w:val="clear" w:color="auto" w:fill="FFFFFF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 125</w:t>
            </w:r>
          </w:p>
        </w:tc>
        <w:tc>
          <w:tcPr>
            <w:tcW w:w="650" w:type="pct"/>
            <w:shd w:val="clear" w:color="auto" w:fill="FFFFFF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 25</w:t>
            </w:r>
          </w:p>
        </w:tc>
        <w:tc>
          <w:tcPr>
            <w:tcW w:w="600" w:type="pct"/>
            <w:shd w:val="clear" w:color="auto" w:fill="FFFFFF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 15</w:t>
            </w:r>
          </w:p>
        </w:tc>
        <w:tc>
          <w:tcPr>
            <w:tcW w:w="600" w:type="pct"/>
            <w:shd w:val="clear" w:color="auto" w:fill="FFFFFF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 5</w:t>
            </w:r>
          </w:p>
        </w:tc>
        <w:tc>
          <w:tcPr>
            <w:tcW w:w="600" w:type="pct"/>
            <w:shd w:val="clear" w:color="auto" w:fill="FFFFFF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 1</w:t>
            </w:r>
          </w:p>
        </w:tc>
        <w:tc>
          <w:tcPr>
            <w:tcW w:w="600" w:type="pct"/>
            <w:shd w:val="clear" w:color="auto" w:fill="FFFFFF"/>
            <w:vAlign w:val="center"/>
            <w:hideMark/>
          </w:tcPr>
          <w:p w:rsidR="0089361C" w:rsidRPr="00825B6B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B6B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 20,0</w:t>
            </w:r>
          </w:p>
        </w:tc>
      </w:tr>
    </w:tbl>
    <w:p w:rsidR="0089361C" w:rsidRPr="004E289E" w:rsidRDefault="0089361C" w:rsidP="00893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9361C" w:rsidRPr="004E289E" w:rsidRDefault="0089361C" w:rsidP="0089361C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89E">
        <w:rPr>
          <w:rFonts w:ascii="Times New Roman" w:eastAsia="Times New Roman" w:hAnsi="Times New Roman" w:cs="Times New Roman"/>
          <w:sz w:val="28"/>
          <w:szCs w:val="28"/>
        </w:rPr>
        <w:t xml:space="preserve">Дополняют баллы обилия еще и указания на </w:t>
      </w:r>
      <w:r w:rsidRPr="004E289E">
        <w:rPr>
          <w:rFonts w:ascii="Times New Roman" w:eastAsia="Times New Roman" w:hAnsi="Times New Roman" w:cs="Times New Roman"/>
          <w:bCs/>
          <w:sz w:val="28"/>
          <w:szCs w:val="28"/>
        </w:rPr>
        <w:t>характер размещения</w:t>
      </w:r>
      <w:r w:rsidRPr="004E289E">
        <w:rPr>
          <w:rFonts w:ascii="Times New Roman" w:eastAsia="Times New Roman" w:hAnsi="Times New Roman" w:cs="Times New Roman"/>
          <w:sz w:val="28"/>
          <w:szCs w:val="28"/>
        </w:rPr>
        <w:t xml:space="preserve"> растений в сообществе. В случае неравномерного распределения эта его особенность отмечается следующими значками: </w:t>
      </w:r>
      <w:r w:rsidRPr="004E289E">
        <w:rPr>
          <w:rFonts w:ascii="Times New Roman" w:eastAsia="Times New Roman" w:hAnsi="Times New Roman" w:cs="Times New Roman"/>
          <w:b/>
          <w:bCs/>
          <w:sz w:val="28"/>
          <w:szCs w:val="28"/>
        </w:rPr>
        <w:t>gr</w:t>
      </w:r>
      <w:r w:rsidRPr="004E289E">
        <w:rPr>
          <w:rFonts w:ascii="Times New Roman" w:eastAsia="Times New Roman" w:hAnsi="Times New Roman" w:cs="Times New Roman"/>
          <w:sz w:val="28"/>
          <w:szCs w:val="28"/>
        </w:rPr>
        <w:t xml:space="preserve"> – растения произрастают густыми скоплениями (группами), в пределах которых нет или почти нет особей других видов; </w:t>
      </w:r>
      <w:r w:rsidRPr="004E289E">
        <w:rPr>
          <w:rFonts w:ascii="Times New Roman" w:eastAsia="Times New Roman" w:hAnsi="Times New Roman" w:cs="Times New Roman"/>
          <w:b/>
          <w:bCs/>
          <w:sz w:val="28"/>
          <w:szCs w:val="28"/>
        </w:rPr>
        <w:t>cum</w:t>
      </w:r>
      <w:r w:rsidRPr="004E289E">
        <w:rPr>
          <w:rFonts w:ascii="Times New Roman" w:eastAsia="Times New Roman" w:hAnsi="Times New Roman" w:cs="Times New Roman"/>
          <w:sz w:val="28"/>
          <w:szCs w:val="28"/>
        </w:rPr>
        <w:t xml:space="preserve"> – растения произрастают рыхлыми скоплениями, где среди основного вида обитает много особей прочих видов [5].</w:t>
      </w:r>
    </w:p>
    <w:p w:rsidR="00F23DB0" w:rsidRDefault="00672A4D" w:rsidP="00F23D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Методик</w:t>
      </w:r>
      <w:r w:rsidR="00D74C52">
        <w:rPr>
          <w:rFonts w:ascii="Times New Roman" w:eastAsia="Times New Roman" w:hAnsi="Times New Roman" w:cs="Times New Roman"/>
          <w:b/>
          <w:sz w:val="28"/>
          <w:szCs w:val="28"/>
        </w:rPr>
        <w:t>и определения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качественного анализа почвы</w:t>
      </w:r>
      <w:r w:rsidR="00D74C52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на которо</w:t>
      </w:r>
      <w:r w:rsidR="00D74C52">
        <w:rPr>
          <w:rFonts w:ascii="Times New Roman" w:eastAsia="Times New Roman" w:hAnsi="Times New Roman" w:cs="Times New Roman"/>
          <w:b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произр</w:t>
      </w:r>
      <w:r w:rsidR="004F6CBF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стают первоцветы</w:t>
      </w:r>
    </w:p>
    <w:p w:rsidR="00D74C52" w:rsidRPr="003F0A45" w:rsidRDefault="00D74C52" w:rsidP="003F0A4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0A45">
        <w:rPr>
          <w:rFonts w:ascii="Times New Roman" w:eastAsia="Times New Roman" w:hAnsi="Times New Roman" w:cs="Times New Roman"/>
          <w:sz w:val="28"/>
          <w:szCs w:val="28"/>
        </w:rPr>
        <w:t xml:space="preserve">Вся исследуемая территория </w:t>
      </w:r>
      <w:r w:rsidR="003F0A45">
        <w:rPr>
          <w:rFonts w:ascii="Times New Roman" w:eastAsia="Times New Roman" w:hAnsi="Times New Roman" w:cs="Times New Roman"/>
          <w:sz w:val="28"/>
          <w:szCs w:val="28"/>
        </w:rPr>
        <w:t xml:space="preserve">условно была поделена на 3 участка. С каждого участка было взято по 3 пробы почвы для проведения исследований. В камеральных условиях почву освободили от содержащихся в ней видимых включений (камни, ветки, корни и т.д.). </w:t>
      </w:r>
      <w:r w:rsidR="009C2C94">
        <w:rPr>
          <w:rFonts w:ascii="Times New Roman" w:eastAsia="Times New Roman" w:hAnsi="Times New Roman" w:cs="Times New Roman"/>
          <w:sz w:val="28"/>
          <w:szCs w:val="28"/>
        </w:rPr>
        <w:t>перед исследованием почву хорошо прос</w:t>
      </w:r>
      <w:r w:rsidR="0088473B">
        <w:rPr>
          <w:rFonts w:ascii="Times New Roman" w:eastAsia="Times New Roman" w:hAnsi="Times New Roman" w:cs="Times New Roman"/>
          <w:sz w:val="28"/>
          <w:szCs w:val="28"/>
        </w:rPr>
        <w:t>ушили</w:t>
      </w:r>
      <w:r w:rsidR="009C2C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473B">
        <w:rPr>
          <w:rFonts w:ascii="Times New Roman" w:eastAsia="Times New Roman" w:hAnsi="Times New Roman" w:cs="Times New Roman"/>
          <w:sz w:val="28"/>
          <w:szCs w:val="28"/>
        </w:rPr>
        <w:t>на открытом воздухе.</w:t>
      </w:r>
    </w:p>
    <w:p w:rsidR="00F23DB0" w:rsidRPr="00CE57B4" w:rsidRDefault="00831A8E" w:rsidP="00F23D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Исследование</w:t>
      </w:r>
      <w:r w:rsidR="00F23DB0" w:rsidRPr="00CE57B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006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№ </w:t>
      </w:r>
      <w:r w:rsidR="00F23DB0" w:rsidRPr="00CE57B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 Определение </w:t>
      </w:r>
      <w:r w:rsidR="00D74C52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содержания</w:t>
      </w:r>
      <w:r w:rsidR="00F23DB0" w:rsidRPr="00CE57B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гумуса в почве</w:t>
      </w:r>
    </w:p>
    <w:p w:rsidR="00F23DB0" w:rsidRPr="0052729F" w:rsidRDefault="00F31B98" w:rsidP="00222C51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каждого участка взяли по 3 пробы. </w:t>
      </w:r>
      <w:r w:rsidRPr="00222C51">
        <w:rPr>
          <w:rFonts w:ascii="Times New Roman" w:eastAsia="Times New Roman" w:hAnsi="Times New Roman" w:cs="Times New Roman"/>
          <w:sz w:val="28"/>
          <w:szCs w:val="28"/>
        </w:rPr>
        <w:t>М</w:t>
      </w:r>
      <w:r w:rsidR="00F23DB0" w:rsidRPr="00222C51">
        <w:rPr>
          <w:rFonts w:ascii="Times New Roman" w:eastAsia="Times New Roman" w:hAnsi="Times New Roman" w:cs="Times New Roman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sz w:val="28"/>
          <w:szCs w:val="28"/>
        </w:rPr>
        <w:t>а каждой пробы составила</w:t>
      </w:r>
      <w:r w:rsidR="00F23DB0" w:rsidRPr="00222C51">
        <w:rPr>
          <w:rFonts w:ascii="Times New Roman" w:eastAsia="Times New Roman" w:hAnsi="Times New Roman" w:cs="Times New Roman"/>
          <w:sz w:val="28"/>
          <w:szCs w:val="28"/>
        </w:rPr>
        <w:t xml:space="preserve"> 10 грамм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222C51">
        <w:rPr>
          <w:rFonts w:ascii="Times New Roman" w:eastAsia="Times New Roman" w:hAnsi="Times New Roman" w:cs="Times New Roman"/>
          <w:sz w:val="28"/>
          <w:szCs w:val="28"/>
        </w:rPr>
        <w:t>Каждую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пробу</w:t>
      </w:r>
      <w:r w:rsidRPr="00222C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3DB0" w:rsidRPr="00222C51">
        <w:rPr>
          <w:rFonts w:ascii="Times New Roman" w:eastAsia="Times New Roman" w:hAnsi="Times New Roman" w:cs="Times New Roman"/>
          <w:sz w:val="28"/>
          <w:szCs w:val="28"/>
        </w:rPr>
        <w:t xml:space="preserve">в течение 10 минут прокаливали на огне. </w:t>
      </w:r>
      <w:r>
        <w:rPr>
          <w:rFonts w:ascii="Times New Roman" w:eastAsia="Times New Roman" w:hAnsi="Times New Roman" w:cs="Times New Roman"/>
          <w:sz w:val="28"/>
          <w:szCs w:val="28"/>
        </w:rPr>
        <w:t>При прокаливании н</w:t>
      </w:r>
      <w:r w:rsidR="00F23DB0" w:rsidRPr="00222C51">
        <w:rPr>
          <w:rFonts w:ascii="Times New Roman" w:eastAsia="Times New Roman" w:hAnsi="Times New Roman" w:cs="Times New Roman"/>
          <w:sz w:val="28"/>
          <w:szCs w:val="28"/>
        </w:rPr>
        <w:t xml:space="preserve">аблюдали выделение </w:t>
      </w:r>
      <w:r w:rsidRPr="00222C51">
        <w:rPr>
          <w:rFonts w:ascii="Times New Roman" w:eastAsia="Times New Roman" w:hAnsi="Times New Roman" w:cs="Times New Roman"/>
          <w:sz w:val="28"/>
          <w:szCs w:val="28"/>
        </w:rPr>
        <w:t xml:space="preserve">дыма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специфического запаха. </w:t>
      </w:r>
      <w:r w:rsidRPr="00222C51">
        <w:rPr>
          <w:rFonts w:ascii="Times New Roman" w:eastAsia="Times New Roman" w:hAnsi="Times New Roman" w:cs="Times New Roman"/>
          <w:sz w:val="28"/>
          <w:szCs w:val="28"/>
        </w:rPr>
        <w:t>Э</w:t>
      </w:r>
      <w:r w:rsidR="00F23DB0" w:rsidRPr="00222C51">
        <w:rPr>
          <w:rFonts w:ascii="Times New Roman" w:eastAsia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3DB0" w:rsidRPr="00222C51">
        <w:rPr>
          <w:rFonts w:ascii="Times New Roman" w:eastAsia="Times New Roman" w:hAnsi="Times New Roman" w:cs="Times New Roman"/>
          <w:sz w:val="28"/>
          <w:szCs w:val="28"/>
        </w:rPr>
        <w:t xml:space="preserve"> сгорает гумус. </w:t>
      </w:r>
      <w:r w:rsidR="0007059D" w:rsidRPr="00222C51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="000705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7059D" w:rsidRPr="00222C51">
        <w:rPr>
          <w:rFonts w:ascii="Times New Roman" w:eastAsia="Times New Roman" w:hAnsi="Times New Roman" w:cs="Times New Roman"/>
          <w:sz w:val="28"/>
          <w:szCs w:val="28"/>
        </w:rPr>
        <w:t xml:space="preserve">прокаливания </w:t>
      </w:r>
      <w:r w:rsidR="0007059D">
        <w:rPr>
          <w:rFonts w:ascii="Times New Roman" w:eastAsia="Times New Roman" w:hAnsi="Times New Roman" w:cs="Times New Roman"/>
          <w:sz w:val="28"/>
          <w:szCs w:val="28"/>
        </w:rPr>
        <w:t xml:space="preserve">вновь взвешали пробу. </w:t>
      </w:r>
      <w:r w:rsidR="00F23DB0" w:rsidRPr="00222C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43EB">
        <w:rPr>
          <w:rFonts w:ascii="Times New Roman" w:eastAsia="Times New Roman" w:hAnsi="Times New Roman" w:cs="Times New Roman"/>
          <w:sz w:val="28"/>
          <w:szCs w:val="28"/>
        </w:rPr>
        <w:t>По р</w:t>
      </w:r>
      <w:r w:rsidR="0007059D">
        <w:rPr>
          <w:rFonts w:ascii="Times New Roman" w:eastAsia="Times New Roman" w:hAnsi="Times New Roman" w:cs="Times New Roman"/>
          <w:sz w:val="28"/>
          <w:szCs w:val="28"/>
        </w:rPr>
        <w:t>азниц</w:t>
      </w:r>
      <w:r w:rsidR="00B843EB">
        <w:rPr>
          <w:rFonts w:ascii="Times New Roman" w:eastAsia="Times New Roman" w:hAnsi="Times New Roman" w:cs="Times New Roman"/>
          <w:sz w:val="28"/>
          <w:szCs w:val="28"/>
        </w:rPr>
        <w:t>е</w:t>
      </w:r>
      <w:r w:rsidR="0007059D">
        <w:rPr>
          <w:rFonts w:ascii="Times New Roman" w:eastAsia="Times New Roman" w:hAnsi="Times New Roman" w:cs="Times New Roman"/>
          <w:sz w:val="28"/>
          <w:szCs w:val="28"/>
        </w:rPr>
        <w:t xml:space="preserve"> между массой проб</w:t>
      </w:r>
      <w:r w:rsidR="00B843EB">
        <w:rPr>
          <w:rFonts w:ascii="Times New Roman" w:eastAsia="Times New Roman" w:hAnsi="Times New Roman" w:cs="Times New Roman"/>
          <w:sz w:val="28"/>
          <w:szCs w:val="28"/>
        </w:rPr>
        <w:t>ы</w:t>
      </w:r>
      <w:r w:rsidR="0007059D">
        <w:rPr>
          <w:rFonts w:ascii="Times New Roman" w:eastAsia="Times New Roman" w:hAnsi="Times New Roman" w:cs="Times New Roman"/>
          <w:sz w:val="28"/>
          <w:szCs w:val="28"/>
        </w:rPr>
        <w:t xml:space="preserve"> до прокаливания и после</w:t>
      </w:r>
      <w:r w:rsidR="00B843EB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F23DB0" w:rsidRPr="00222C51">
        <w:rPr>
          <w:rFonts w:ascii="Times New Roman" w:eastAsia="Times New Roman" w:hAnsi="Times New Roman" w:cs="Times New Roman"/>
          <w:sz w:val="28"/>
          <w:szCs w:val="28"/>
        </w:rPr>
        <w:t>ассчитали массовую долю гумуса в почве</w:t>
      </w:r>
      <w:r w:rsidR="00B843E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23DB0" w:rsidRPr="00831A8E" w:rsidRDefault="00831A8E" w:rsidP="00F23D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31A8E">
        <w:rPr>
          <w:rFonts w:ascii="Times New Roman" w:eastAsia="Times New Roman" w:hAnsi="Times New Roman" w:cs="Times New Roman"/>
          <w:b/>
          <w:bCs/>
          <w:sz w:val="28"/>
          <w:szCs w:val="28"/>
        </w:rPr>
        <w:t>Исследование</w:t>
      </w:r>
      <w:r w:rsidR="00F23DB0" w:rsidRPr="00831A8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006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№ </w:t>
      </w:r>
      <w:r w:rsidR="00F23DB0" w:rsidRPr="00831A8E">
        <w:rPr>
          <w:rFonts w:ascii="Times New Roman" w:eastAsia="Times New Roman" w:hAnsi="Times New Roman" w:cs="Times New Roman"/>
          <w:b/>
          <w:bCs/>
          <w:sz w:val="28"/>
          <w:szCs w:val="28"/>
        </w:rPr>
        <w:t>2. Определение кислотности почвы</w:t>
      </w:r>
    </w:p>
    <w:p w:rsidR="00267928" w:rsidRPr="00831A8E" w:rsidRDefault="00F23DB0" w:rsidP="00222C5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A8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31A8E" w:rsidRPr="00831A8E">
        <w:rPr>
          <w:rFonts w:ascii="Times New Roman" w:eastAsia="Times New Roman" w:hAnsi="Times New Roman" w:cs="Times New Roman"/>
          <w:sz w:val="28"/>
          <w:szCs w:val="28"/>
        </w:rPr>
        <w:t>зяли</w:t>
      </w:r>
      <w:r w:rsidRPr="00831A8E">
        <w:rPr>
          <w:rFonts w:ascii="Times New Roman" w:eastAsia="Times New Roman" w:hAnsi="Times New Roman" w:cs="Times New Roman"/>
          <w:sz w:val="28"/>
          <w:szCs w:val="28"/>
        </w:rPr>
        <w:t xml:space="preserve"> 3 стакана</w:t>
      </w:r>
      <w:r w:rsidR="00831A8E" w:rsidRPr="00831A8E">
        <w:rPr>
          <w:rFonts w:ascii="Times New Roman" w:eastAsia="Times New Roman" w:hAnsi="Times New Roman" w:cs="Times New Roman"/>
          <w:sz w:val="28"/>
          <w:szCs w:val="28"/>
        </w:rPr>
        <w:t>. В каждый</w:t>
      </w:r>
      <w:r w:rsidRPr="00831A8E">
        <w:rPr>
          <w:rFonts w:ascii="Times New Roman" w:eastAsia="Times New Roman" w:hAnsi="Times New Roman" w:cs="Times New Roman"/>
          <w:sz w:val="28"/>
          <w:szCs w:val="28"/>
        </w:rPr>
        <w:t xml:space="preserve"> насыпали по 10 граммов почвы с разных площадок</w:t>
      </w:r>
      <w:r w:rsidR="00831A8E" w:rsidRPr="00831A8E">
        <w:rPr>
          <w:rFonts w:ascii="Times New Roman" w:eastAsia="Times New Roman" w:hAnsi="Times New Roman" w:cs="Times New Roman"/>
          <w:sz w:val="28"/>
          <w:szCs w:val="28"/>
        </w:rPr>
        <w:t>. Пробы почвы зал</w:t>
      </w:r>
      <w:r w:rsidRPr="00831A8E">
        <w:rPr>
          <w:rFonts w:ascii="Times New Roman" w:eastAsia="Times New Roman" w:hAnsi="Times New Roman" w:cs="Times New Roman"/>
          <w:sz w:val="28"/>
          <w:szCs w:val="28"/>
        </w:rPr>
        <w:t>или дистиллированной вод</w:t>
      </w:r>
      <w:r w:rsidR="00831A8E" w:rsidRPr="00831A8E">
        <w:rPr>
          <w:rFonts w:ascii="Times New Roman" w:eastAsia="Times New Roman" w:hAnsi="Times New Roman" w:cs="Times New Roman"/>
          <w:sz w:val="28"/>
          <w:szCs w:val="28"/>
        </w:rPr>
        <w:t xml:space="preserve">ой -  по 40 мл. Все  </w:t>
      </w:r>
      <w:r w:rsidRPr="00831A8E">
        <w:rPr>
          <w:rFonts w:ascii="Times New Roman" w:eastAsia="Times New Roman" w:hAnsi="Times New Roman" w:cs="Times New Roman"/>
          <w:sz w:val="28"/>
          <w:szCs w:val="28"/>
        </w:rPr>
        <w:t xml:space="preserve"> хорошо размешали</w:t>
      </w:r>
      <w:r w:rsidR="00831A8E" w:rsidRPr="00831A8E">
        <w:rPr>
          <w:rFonts w:ascii="Times New Roman" w:eastAsia="Times New Roman" w:hAnsi="Times New Roman" w:cs="Times New Roman"/>
          <w:sz w:val="28"/>
          <w:szCs w:val="28"/>
        </w:rPr>
        <w:t xml:space="preserve">. Оставили смесь </w:t>
      </w:r>
      <w:r w:rsidRPr="00831A8E">
        <w:rPr>
          <w:rFonts w:ascii="Times New Roman" w:eastAsia="Times New Roman" w:hAnsi="Times New Roman" w:cs="Times New Roman"/>
          <w:sz w:val="28"/>
          <w:szCs w:val="28"/>
        </w:rPr>
        <w:t>настаива</w:t>
      </w:r>
      <w:r w:rsidR="00831A8E" w:rsidRPr="00831A8E">
        <w:rPr>
          <w:rFonts w:ascii="Times New Roman" w:eastAsia="Times New Roman" w:hAnsi="Times New Roman" w:cs="Times New Roman"/>
          <w:sz w:val="28"/>
          <w:szCs w:val="28"/>
        </w:rPr>
        <w:t>ться</w:t>
      </w:r>
      <w:r w:rsidRPr="00831A8E">
        <w:rPr>
          <w:rFonts w:ascii="Times New Roman" w:eastAsia="Times New Roman" w:hAnsi="Times New Roman" w:cs="Times New Roman"/>
          <w:sz w:val="28"/>
          <w:szCs w:val="28"/>
        </w:rPr>
        <w:t xml:space="preserve"> в течение 1 часа. </w:t>
      </w:r>
      <w:r w:rsidR="00831A8E" w:rsidRPr="00831A8E">
        <w:rPr>
          <w:rFonts w:ascii="Times New Roman" w:eastAsia="Times New Roman" w:hAnsi="Times New Roman" w:cs="Times New Roman"/>
          <w:sz w:val="28"/>
          <w:szCs w:val="28"/>
        </w:rPr>
        <w:t xml:space="preserve">По истечении времени настоявшийся </w:t>
      </w:r>
      <w:r w:rsidRPr="00831A8E">
        <w:rPr>
          <w:rFonts w:ascii="Times New Roman" w:eastAsia="Times New Roman" w:hAnsi="Times New Roman" w:cs="Times New Roman"/>
          <w:sz w:val="28"/>
          <w:szCs w:val="28"/>
        </w:rPr>
        <w:t xml:space="preserve">раствор профильтровали. </w:t>
      </w:r>
      <w:r w:rsidR="00831A8E" w:rsidRPr="00831A8E">
        <w:rPr>
          <w:rFonts w:ascii="Times New Roman" w:eastAsia="Times New Roman" w:hAnsi="Times New Roman" w:cs="Times New Roman"/>
          <w:sz w:val="28"/>
          <w:szCs w:val="28"/>
        </w:rPr>
        <w:t>В от</w:t>
      </w:r>
      <w:r w:rsidRPr="00831A8E">
        <w:rPr>
          <w:rFonts w:ascii="Times New Roman" w:eastAsia="Times New Roman" w:hAnsi="Times New Roman" w:cs="Times New Roman"/>
          <w:sz w:val="28"/>
          <w:szCs w:val="28"/>
        </w:rPr>
        <w:t xml:space="preserve">фильтрованную воду </w:t>
      </w:r>
      <w:r w:rsidR="00831A8E" w:rsidRPr="00831A8E">
        <w:rPr>
          <w:rFonts w:ascii="Times New Roman" w:eastAsia="Times New Roman" w:hAnsi="Times New Roman" w:cs="Times New Roman"/>
          <w:sz w:val="28"/>
          <w:szCs w:val="28"/>
        </w:rPr>
        <w:t xml:space="preserve">погрузили полоски </w:t>
      </w:r>
      <w:r w:rsidRPr="00831A8E">
        <w:rPr>
          <w:rFonts w:ascii="Times New Roman" w:eastAsia="Times New Roman" w:hAnsi="Times New Roman" w:cs="Times New Roman"/>
          <w:sz w:val="28"/>
          <w:szCs w:val="28"/>
        </w:rPr>
        <w:t>универсальны</w:t>
      </w:r>
      <w:r w:rsidR="00831A8E" w:rsidRPr="00831A8E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831A8E">
        <w:rPr>
          <w:rFonts w:ascii="Times New Roman" w:eastAsia="Times New Roman" w:hAnsi="Times New Roman" w:cs="Times New Roman"/>
          <w:sz w:val="28"/>
          <w:szCs w:val="28"/>
        </w:rPr>
        <w:t xml:space="preserve"> индикатор</w:t>
      </w:r>
      <w:r w:rsidR="00831A8E" w:rsidRPr="00831A8E">
        <w:rPr>
          <w:rFonts w:ascii="Times New Roman" w:eastAsia="Times New Roman" w:hAnsi="Times New Roman" w:cs="Times New Roman"/>
          <w:sz w:val="28"/>
          <w:szCs w:val="28"/>
        </w:rPr>
        <w:t xml:space="preserve">ных бумаг. </w:t>
      </w:r>
      <w:r w:rsidRPr="00831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1A8E" w:rsidRPr="00831A8E">
        <w:rPr>
          <w:rFonts w:ascii="Times New Roman" w:eastAsia="Times New Roman" w:hAnsi="Times New Roman" w:cs="Times New Roman"/>
          <w:sz w:val="28"/>
          <w:szCs w:val="28"/>
        </w:rPr>
        <w:t>Затем п</w:t>
      </w:r>
      <w:r w:rsidR="00267928" w:rsidRPr="00831A8E">
        <w:rPr>
          <w:rFonts w:ascii="Times New Roman" w:eastAsia="Times New Roman" w:hAnsi="Times New Roman" w:cs="Times New Roman"/>
          <w:sz w:val="28"/>
          <w:szCs w:val="28"/>
        </w:rPr>
        <w:t>олоску индикаторной бумаги положи</w:t>
      </w:r>
      <w:r w:rsidR="00831A8E" w:rsidRPr="00831A8E">
        <w:rPr>
          <w:rFonts w:ascii="Times New Roman" w:eastAsia="Times New Roman" w:hAnsi="Times New Roman" w:cs="Times New Roman"/>
          <w:sz w:val="28"/>
          <w:szCs w:val="28"/>
        </w:rPr>
        <w:t>ли</w:t>
      </w:r>
      <w:r w:rsidR="00267928" w:rsidRPr="00831A8E">
        <w:rPr>
          <w:rFonts w:ascii="Times New Roman" w:eastAsia="Times New Roman" w:hAnsi="Times New Roman" w:cs="Times New Roman"/>
          <w:sz w:val="28"/>
          <w:szCs w:val="28"/>
        </w:rPr>
        <w:t xml:space="preserve"> на белую непромокаемую подложку сравни</w:t>
      </w:r>
      <w:r w:rsidR="00831A8E" w:rsidRPr="00831A8E">
        <w:rPr>
          <w:rFonts w:ascii="Times New Roman" w:eastAsia="Times New Roman" w:hAnsi="Times New Roman" w:cs="Times New Roman"/>
          <w:sz w:val="28"/>
          <w:szCs w:val="28"/>
        </w:rPr>
        <w:t>ли ее</w:t>
      </w:r>
      <w:r w:rsidR="00267928" w:rsidRPr="00831A8E">
        <w:rPr>
          <w:rFonts w:ascii="Times New Roman" w:eastAsia="Times New Roman" w:hAnsi="Times New Roman" w:cs="Times New Roman"/>
          <w:sz w:val="28"/>
          <w:szCs w:val="28"/>
        </w:rPr>
        <w:t xml:space="preserve"> окраску с эталонной шкалой. </w:t>
      </w:r>
    </w:p>
    <w:p w:rsidR="00F23DB0" w:rsidRPr="00F31B98" w:rsidRDefault="006702A2" w:rsidP="00F23D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6006EA">
        <w:rPr>
          <w:rFonts w:ascii="Times New Roman" w:eastAsia="Times New Roman" w:hAnsi="Times New Roman" w:cs="Times New Roman"/>
          <w:b/>
          <w:bCs/>
          <w:sz w:val="28"/>
          <w:szCs w:val="28"/>
        </w:rPr>
        <w:t>Исследование</w:t>
      </w:r>
      <w:r w:rsidR="00F23DB0" w:rsidRPr="006006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006EA" w:rsidRPr="006006EA">
        <w:rPr>
          <w:rFonts w:ascii="Times New Roman" w:eastAsia="Times New Roman" w:hAnsi="Times New Roman" w:cs="Times New Roman"/>
          <w:b/>
          <w:bCs/>
          <w:sz w:val="28"/>
          <w:szCs w:val="28"/>
        </w:rPr>
        <w:t>№</w:t>
      </w:r>
      <w:r w:rsidR="006006E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F23DB0" w:rsidRPr="0039458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 Определение </w:t>
      </w:r>
      <w:r w:rsidR="004E446A" w:rsidRPr="0039458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содержания </w:t>
      </w:r>
      <w:r w:rsidR="00F23DB0" w:rsidRPr="00394589">
        <w:rPr>
          <w:rFonts w:ascii="Times New Roman" w:eastAsia="Times New Roman" w:hAnsi="Times New Roman" w:cs="Times New Roman"/>
          <w:b/>
          <w:bCs/>
          <w:sz w:val="28"/>
          <w:szCs w:val="28"/>
        </w:rPr>
        <w:t>солей в почве</w:t>
      </w:r>
    </w:p>
    <w:p w:rsidR="00F23DB0" w:rsidRPr="00AB460C" w:rsidRDefault="00BF1148" w:rsidP="00E45FE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60C">
        <w:rPr>
          <w:rFonts w:ascii="Times New Roman" w:eastAsia="Times New Roman" w:hAnsi="Times New Roman" w:cs="Times New Roman"/>
          <w:sz w:val="28"/>
          <w:szCs w:val="28"/>
        </w:rPr>
        <w:t xml:space="preserve">При проведении исследования использовали </w:t>
      </w:r>
      <w:r w:rsidR="006006EA" w:rsidRPr="00AB460C">
        <w:rPr>
          <w:rFonts w:ascii="Times New Roman" w:eastAsia="Times New Roman" w:hAnsi="Times New Roman" w:cs="Times New Roman"/>
          <w:sz w:val="28"/>
          <w:szCs w:val="28"/>
        </w:rPr>
        <w:t xml:space="preserve">профильтрованную </w:t>
      </w:r>
      <w:r w:rsidRPr="00AB460C">
        <w:rPr>
          <w:rFonts w:ascii="Times New Roman" w:eastAsia="Times New Roman" w:hAnsi="Times New Roman" w:cs="Times New Roman"/>
          <w:sz w:val="28"/>
          <w:szCs w:val="28"/>
        </w:rPr>
        <w:t>воду</w:t>
      </w:r>
      <w:r w:rsidR="006006EA" w:rsidRPr="00AB460C">
        <w:rPr>
          <w:rFonts w:ascii="Times New Roman" w:eastAsia="Times New Roman" w:hAnsi="Times New Roman" w:cs="Times New Roman"/>
          <w:sz w:val="28"/>
          <w:szCs w:val="28"/>
        </w:rPr>
        <w:t xml:space="preserve">, полученную в результате исследования № 2. </w:t>
      </w:r>
      <w:r w:rsidR="00AB460C" w:rsidRPr="00AB460C">
        <w:rPr>
          <w:rFonts w:ascii="Times New Roman" w:eastAsia="Times New Roman" w:hAnsi="Times New Roman" w:cs="Times New Roman"/>
          <w:sz w:val="28"/>
          <w:szCs w:val="28"/>
        </w:rPr>
        <w:t xml:space="preserve">Для этого пробу воды выпаривали на спиртовке. </w:t>
      </w:r>
      <w:r w:rsidRPr="00AB46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460C" w:rsidRPr="00AB460C">
        <w:rPr>
          <w:rFonts w:ascii="Times New Roman" w:eastAsia="Times New Roman" w:hAnsi="Times New Roman" w:cs="Times New Roman"/>
          <w:sz w:val="28"/>
          <w:szCs w:val="28"/>
        </w:rPr>
        <w:t xml:space="preserve">После выпаривания на чашке остался налёт </w:t>
      </w:r>
      <w:r w:rsidR="00F23DB0" w:rsidRPr="00AB460C">
        <w:rPr>
          <w:rFonts w:ascii="Times New Roman" w:eastAsia="Times New Roman" w:hAnsi="Times New Roman" w:cs="Times New Roman"/>
          <w:sz w:val="28"/>
          <w:szCs w:val="28"/>
        </w:rPr>
        <w:t xml:space="preserve"> белого </w:t>
      </w:r>
      <w:r w:rsidR="00AB460C" w:rsidRPr="00AB460C">
        <w:rPr>
          <w:rFonts w:ascii="Times New Roman" w:eastAsia="Times New Roman" w:hAnsi="Times New Roman" w:cs="Times New Roman"/>
          <w:sz w:val="28"/>
          <w:szCs w:val="28"/>
        </w:rPr>
        <w:t>цвет</w:t>
      </w:r>
      <w:r w:rsidR="00F23DB0" w:rsidRPr="00AB460C">
        <w:rPr>
          <w:rFonts w:ascii="Times New Roman" w:eastAsia="Times New Roman" w:hAnsi="Times New Roman" w:cs="Times New Roman"/>
          <w:sz w:val="28"/>
          <w:szCs w:val="28"/>
        </w:rPr>
        <w:t xml:space="preserve">а. Это соли, содержащиеся в почве. </w:t>
      </w:r>
      <w:r w:rsidR="00AB460C" w:rsidRPr="00AB460C">
        <w:rPr>
          <w:rFonts w:ascii="Times New Roman" w:eastAsia="Times New Roman" w:hAnsi="Times New Roman" w:cs="Times New Roman"/>
          <w:sz w:val="28"/>
          <w:szCs w:val="28"/>
        </w:rPr>
        <w:t xml:space="preserve">Чашку, в которой проводилось  выпаривание воды </w:t>
      </w:r>
      <w:r w:rsidR="00B51FFA" w:rsidRPr="00AB460C">
        <w:rPr>
          <w:rFonts w:ascii="Times New Roman" w:eastAsia="Times New Roman" w:hAnsi="Times New Roman" w:cs="Times New Roman"/>
          <w:sz w:val="28"/>
          <w:szCs w:val="28"/>
        </w:rPr>
        <w:t>взвешива</w:t>
      </w:r>
      <w:r w:rsidR="00AB460C" w:rsidRPr="00AB460C">
        <w:rPr>
          <w:rFonts w:ascii="Times New Roman" w:eastAsia="Times New Roman" w:hAnsi="Times New Roman" w:cs="Times New Roman"/>
          <w:sz w:val="28"/>
          <w:szCs w:val="28"/>
        </w:rPr>
        <w:t xml:space="preserve">ли дважды: до выпаривания и после. </w:t>
      </w:r>
      <w:r w:rsidR="00B51FFA" w:rsidRPr="00AB460C">
        <w:rPr>
          <w:rFonts w:ascii="Times New Roman" w:eastAsia="Times New Roman" w:hAnsi="Times New Roman" w:cs="Times New Roman"/>
          <w:sz w:val="28"/>
          <w:szCs w:val="28"/>
        </w:rPr>
        <w:t xml:space="preserve">Разница в массе </w:t>
      </w:r>
      <w:r w:rsidR="00AB460C" w:rsidRPr="00AB460C">
        <w:rPr>
          <w:rFonts w:ascii="Times New Roman" w:eastAsia="Times New Roman" w:hAnsi="Times New Roman" w:cs="Times New Roman"/>
          <w:sz w:val="28"/>
          <w:szCs w:val="28"/>
        </w:rPr>
        <w:t xml:space="preserve">указывает </w:t>
      </w:r>
      <w:r w:rsidR="00B51FFA" w:rsidRPr="00AB46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460C" w:rsidRPr="00AB460C">
        <w:rPr>
          <w:rFonts w:ascii="Times New Roman" w:eastAsia="Times New Roman" w:hAnsi="Times New Roman" w:cs="Times New Roman"/>
          <w:sz w:val="28"/>
          <w:szCs w:val="28"/>
        </w:rPr>
        <w:t xml:space="preserve">и есть </w:t>
      </w:r>
      <w:r w:rsidR="00B51FFA" w:rsidRPr="00AB460C">
        <w:rPr>
          <w:rFonts w:ascii="Times New Roman" w:eastAsia="Times New Roman" w:hAnsi="Times New Roman" w:cs="Times New Roman"/>
          <w:sz w:val="28"/>
          <w:szCs w:val="28"/>
        </w:rPr>
        <w:t xml:space="preserve">количество содержания солей в </w:t>
      </w:r>
      <w:r w:rsidR="00AB460C" w:rsidRPr="00AB460C">
        <w:rPr>
          <w:rFonts w:ascii="Times New Roman" w:eastAsia="Times New Roman" w:hAnsi="Times New Roman" w:cs="Times New Roman"/>
          <w:sz w:val="28"/>
          <w:szCs w:val="28"/>
        </w:rPr>
        <w:t>образцах</w:t>
      </w:r>
      <w:r w:rsidR="00B51FFA" w:rsidRPr="00AB460C">
        <w:rPr>
          <w:rFonts w:ascii="Times New Roman" w:eastAsia="Times New Roman" w:hAnsi="Times New Roman" w:cs="Times New Roman"/>
          <w:sz w:val="28"/>
          <w:szCs w:val="28"/>
        </w:rPr>
        <w:t xml:space="preserve"> почвы. </w:t>
      </w:r>
    </w:p>
    <w:p w:rsidR="00672A4D" w:rsidRPr="00F31B98" w:rsidRDefault="00672A4D" w:rsidP="00053CCF">
      <w:pPr>
        <w:pStyle w:val="Default"/>
        <w:spacing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672A4D" w:rsidRPr="00F31B98" w:rsidRDefault="00672A4D" w:rsidP="00053CCF">
      <w:pPr>
        <w:pStyle w:val="Default"/>
        <w:spacing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5D40BC" w:rsidRPr="00F31B98" w:rsidRDefault="005D40BC" w:rsidP="00053CCF">
      <w:pPr>
        <w:pStyle w:val="Default"/>
        <w:spacing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5D40BC" w:rsidRPr="00F31B98" w:rsidRDefault="005D40BC" w:rsidP="00053CCF">
      <w:pPr>
        <w:pStyle w:val="Default"/>
        <w:spacing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89361C" w:rsidRPr="008F0425" w:rsidRDefault="0089361C" w:rsidP="008936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0425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Результаты и обсуждение</w:t>
      </w:r>
    </w:p>
    <w:p w:rsidR="0089361C" w:rsidRPr="008F0425" w:rsidRDefault="0089361C" w:rsidP="008936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0425">
        <w:rPr>
          <w:rFonts w:ascii="Times New Roman" w:hAnsi="Times New Roman" w:cs="Times New Roman"/>
          <w:b/>
          <w:bCs/>
          <w:sz w:val="28"/>
          <w:szCs w:val="28"/>
        </w:rPr>
        <w:t>1.1.Месторасположение Парка Победы</w:t>
      </w:r>
    </w:p>
    <w:p w:rsidR="0089361C" w:rsidRPr="008F0425" w:rsidRDefault="0089361C" w:rsidP="0089361C">
      <w:pPr>
        <w:pStyle w:val="21"/>
        <w:spacing w:line="360" w:lineRule="auto"/>
        <w:rPr>
          <w:sz w:val="28"/>
          <w:szCs w:val="28"/>
        </w:rPr>
      </w:pPr>
      <w:r w:rsidRPr="008F0425">
        <w:rPr>
          <w:sz w:val="28"/>
          <w:szCs w:val="28"/>
        </w:rPr>
        <w:t>Парк Победы – искусственно созданное место отдыха для жителей ж.р.Кедровка. Парк расположен в центре жилого района. Въездной дорогой, которая является главной транспортной магистралью, Парк Победы разделен на две части. В ходе исследований изучались обе части парка.</w:t>
      </w:r>
    </w:p>
    <w:p w:rsidR="0089361C" w:rsidRPr="008F0425" w:rsidRDefault="0089361C" w:rsidP="0089361C">
      <w:pPr>
        <w:spacing w:after="0" w:line="360" w:lineRule="auto"/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8F0425">
        <w:rPr>
          <w:rFonts w:ascii="Times New Roman" w:hAnsi="Times New Roman" w:cs="Times New Roman"/>
          <w:sz w:val="28"/>
          <w:szCs w:val="28"/>
        </w:rPr>
        <w:t xml:space="preserve">В близком расположении от Парка Победы находятся предприятия и организации, в числе которых школа №70, детские сады №69 и 228, жилищно-коммунальное предприятие УК «Мегаполис». Также на территории Парка Победы расположены 2 остановки. Не более, чем на 500м удалены от него и школа №52, 96, д\с №212, 118, ряд торговых предприятий. </w:t>
      </w:r>
    </w:p>
    <w:p w:rsidR="0089361C" w:rsidRPr="008F0425" w:rsidRDefault="0089361C" w:rsidP="0089361C">
      <w:pPr>
        <w:spacing w:after="0" w:line="360" w:lineRule="auto"/>
        <w:ind w:firstLine="1080"/>
        <w:jc w:val="center"/>
        <w:rPr>
          <w:rFonts w:ascii="Times New Roman" w:hAnsi="Times New Roman" w:cs="Times New Roman"/>
          <w:sz w:val="28"/>
          <w:szCs w:val="28"/>
        </w:rPr>
      </w:pPr>
    </w:p>
    <w:p w:rsidR="0089361C" w:rsidRPr="008F0425" w:rsidRDefault="0089361C" w:rsidP="0089361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F0425">
        <w:rPr>
          <w:rFonts w:ascii="Times New Roman" w:hAnsi="Times New Roman" w:cs="Times New Roman"/>
          <w:b/>
          <w:bCs/>
          <w:sz w:val="28"/>
          <w:szCs w:val="28"/>
        </w:rPr>
        <w:t>1.2.Видовой состав и месторасположение первоцветов в Парке Победы</w:t>
      </w:r>
    </w:p>
    <w:p w:rsidR="0089361C" w:rsidRPr="008F0425" w:rsidRDefault="0089361C" w:rsidP="0089361C">
      <w:pPr>
        <w:pStyle w:val="21"/>
        <w:spacing w:line="360" w:lineRule="auto"/>
        <w:rPr>
          <w:sz w:val="28"/>
          <w:szCs w:val="28"/>
        </w:rPr>
      </w:pPr>
      <w:r w:rsidRPr="008F0425">
        <w:rPr>
          <w:sz w:val="28"/>
          <w:szCs w:val="28"/>
        </w:rPr>
        <w:t>В период с апреля по май 2017 года был изучен видовой состав первоцветов Парка Победы, в результате чего выяснилось, что они представлены 9-ю видами:</w:t>
      </w:r>
    </w:p>
    <w:p w:rsidR="0089361C" w:rsidRPr="008F0425" w:rsidRDefault="0089361C" w:rsidP="0089361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425">
        <w:rPr>
          <w:rFonts w:ascii="Times New Roman" w:hAnsi="Times New Roman" w:cs="Times New Roman"/>
          <w:sz w:val="28"/>
          <w:szCs w:val="28"/>
        </w:rPr>
        <w:t>Мать-и-мачеха обыкновенная (</w:t>
      </w:r>
      <w:r w:rsidRPr="008F0425">
        <w:rPr>
          <w:rFonts w:ascii="Times New Roman" w:hAnsi="Times New Roman" w:cs="Times New Roman"/>
          <w:iCs/>
          <w:sz w:val="28"/>
          <w:szCs w:val="28"/>
          <w:lang w:val="la-Latn"/>
        </w:rPr>
        <w:t>Tussilágo fárfara</w:t>
      </w:r>
      <w:r w:rsidRPr="008F0425">
        <w:rPr>
          <w:rFonts w:ascii="Times New Roman" w:hAnsi="Times New Roman" w:cs="Times New Roman"/>
          <w:iCs/>
          <w:sz w:val="28"/>
          <w:szCs w:val="28"/>
        </w:rPr>
        <w:t>)</w:t>
      </w:r>
      <w:r w:rsidRPr="008F0425">
        <w:rPr>
          <w:rFonts w:ascii="Times New Roman" w:hAnsi="Times New Roman" w:cs="Times New Roman"/>
          <w:sz w:val="28"/>
          <w:szCs w:val="28"/>
        </w:rPr>
        <w:t>;</w:t>
      </w:r>
    </w:p>
    <w:p w:rsidR="0089361C" w:rsidRPr="008F0425" w:rsidRDefault="0089361C" w:rsidP="0089361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425">
        <w:rPr>
          <w:rFonts w:ascii="Times New Roman" w:hAnsi="Times New Roman" w:cs="Times New Roman"/>
          <w:sz w:val="28"/>
          <w:szCs w:val="28"/>
        </w:rPr>
        <w:t xml:space="preserve">Фиалка волосистая (Víola </w:t>
      </w:r>
      <w:r w:rsidRPr="008F0425">
        <w:rPr>
          <w:rFonts w:ascii="Times New Roman" w:hAnsi="Times New Roman" w:cs="Times New Roman"/>
          <w:iCs/>
          <w:sz w:val="28"/>
          <w:szCs w:val="28"/>
          <w:lang w:val="la-Latn"/>
        </w:rPr>
        <w:t>hírta</w:t>
      </w:r>
      <w:r w:rsidRPr="008F0425">
        <w:rPr>
          <w:rFonts w:ascii="Times New Roman" w:hAnsi="Times New Roman" w:cs="Times New Roman"/>
          <w:sz w:val="28"/>
          <w:szCs w:val="28"/>
        </w:rPr>
        <w:t>) ;</w:t>
      </w:r>
    </w:p>
    <w:p w:rsidR="0089361C" w:rsidRPr="008F0425" w:rsidRDefault="0089361C" w:rsidP="0089361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425">
        <w:rPr>
          <w:rFonts w:ascii="Times New Roman" w:hAnsi="Times New Roman" w:cs="Times New Roman"/>
          <w:sz w:val="28"/>
          <w:szCs w:val="28"/>
        </w:rPr>
        <w:t>Кандык сибирский (Erythrоnium sibiricum);</w:t>
      </w:r>
    </w:p>
    <w:p w:rsidR="0089361C" w:rsidRPr="008F0425" w:rsidRDefault="0089361C" w:rsidP="0089361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425">
        <w:rPr>
          <w:rFonts w:ascii="Times New Roman" w:hAnsi="Times New Roman" w:cs="Times New Roman"/>
          <w:sz w:val="28"/>
          <w:szCs w:val="28"/>
        </w:rPr>
        <w:t>Ветреница алтайская ( Anemone altaica );</w:t>
      </w:r>
    </w:p>
    <w:p w:rsidR="0089361C" w:rsidRPr="008F0425" w:rsidRDefault="0089361C" w:rsidP="0089361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425">
        <w:rPr>
          <w:rFonts w:ascii="Times New Roman" w:hAnsi="Times New Roman" w:cs="Times New Roman"/>
          <w:sz w:val="28"/>
          <w:szCs w:val="28"/>
        </w:rPr>
        <w:t>Ветреница голубая (Anemone caerulea);</w:t>
      </w:r>
    </w:p>
    <w:p w:rsidR="0089361C" w:rsidRPr="008F0425" w:rsidRDefault="0089361C" w:rsidP="0089361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425">
        <w:rPr>
          <w:rFonts w:ascii="Times New Roman" w:hAnsi="Times New Roman" w:cs="Times New Roman"/>
          <w:sz w:val="28"/>
          <w:szCs w:val="28"/>
        </w:rPr>
        <w:t>Гусиный лук (</w:t>
      </w:r>
      <w:r w:rsidRPr="008F0425">
        <w:rPr>
          <w:rFonts w:ascii="Times New Roman" w:hAnsi="Times New Roman" w:cs="Times New Roman"/>
          <w:iCs/>
          <w:sz w:val="28"/>
          <w:szCs w:val="28"/>
          <w:lang w:val="la-Latn"/>
        </w:rPr>
        <w:t>Gagea</w:t>
      </w:r>
      <w:r w:rsidRPr="008F0425">
        <w:rPr>
          <w:rFonts w:ascii="Times New Roman" w:hAnsi="Times New Roman" w:cs="Times New Roman"/>
          <w:sz w:val="28"/>
          <w:szCs w:val="28"/>
        </w:rPr>
        <w:t>);</w:t>
      </w:r>
    </w:p>
    <w:p w:rsidR="0089361C" w:rsidRPr="008F0425" w:rsidRDefault="0089361C" w:rsidP="0089361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425">
        <w:rPr>
          <w:rFonts w:ascii="Times New Roman" w:hAnsi="Times New Roman" w:cs="Times New Roman"/>
          <w:sz w:val="28"/>
          <w:szCs w:val="28"/>
        </w:rPr>
        <w:t>Ландыш майский (Convallária majális);</w:t>
      </w:r>
    </w:p>
    <w:p w:rsidR="0089361C" w:rsidRPr="008F0425" w:rsidRDefault="0089361C" w:rsidP="0089361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425">
        <w:rPr>
          <w:rFonts w:ascii="Times New Roman" w:hAnsi="Times New Roman" w:cs="Times New Roman"/>
          <w:sz w:val="28"/>
          <w:szCs w:val="28"/>
        </w:rPr>
        <w:t>Бруннера сибирская (</w:t>
      </w:r>
      <w:r w:rsidRPr="008F0425">
        <w:rPr>
          <w:rFonts w:ascii="Times New Roman" w:hAnsi="Times New Roman" w:cs="Times New Roman"/>
          <w:bCs/>
          <w:sz w:val="28"/>
          <w:szCs w:val="28"/>
        </w:rPr>
        <w:t>Brunnérasibírica</w:t>
      </w:r>
      <w:r w:rsidRPr="008F0425">
        <w:rPr>
          <w:rFonts w:ascii="Times New Roman" w:hAnsi="Times New Roman" w:cs="Times New Roman"/>
          <w:sz w:val="28"/>
          <w:szCs w:val="28"/>
        </w:rPr>
        <w:t>);</w:t>
      </w:r>
    </w:p>
    <w:p w:rsidR="0089361C" w:rsidRPr="008F0425" w:rsidRDefault="0089361C" w:rsidP="0089361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425">
        <w:rPr>
          <w:rFonts w:ascii="Times New Roman" w:hAnsi="Times New Roman" w:cs="Times New Roman"/>
          <w:sz w:val="28"/>
          <w:szCs w:val="28"/>
        </w:rPr>
        <w:t>Хохлатка крупноприцветниковая (</w:t>
      </w:r>
      <w:r w:rsidRPr="008F0425">
        <w:rPr>
          <w:rFonts w:ascii="Times New Roman" w:hAnsi="Times New Roman" w:cs="Times New Roman"/>
          <w:iCs/>
          <w:sz w:val="28"/>
          <w:szCs w:val="28"/>
          <w:lang w:val="la-Latn"/>
        </w:rPr>
        <w:t>Corydalis bracteata</w:t>
      </w:r>
      <w:r w:rsidRPr="008F0425">
        <w:rPr>
          <w:rFonts w:ascii="Times New Roman" w:hAnsi="Times New Roman" w:cs="Times New Roman"/>
          <w:sz w:val="28"/>
          <w:szCs w:val="28"/>
        </w:rPr>
        <w:t>) </w:t>
      </w:r>
    </w:p>
    <w:p w:rsidR="0089361C" w:rsidRPr="008F0425" w:rsidRDefault="0089361C" w:rsidP="0089361C">
      <w:pPr>
        <w:pStyle w:val="21"/>
        <w:spacing w:line="360" w:lineRule="auto"/>
        <w:rPr>
          <w:sz w:val="28"/>
          <w:szCs w:val="28"/>
        </w:rPr>
      </w:pPr>
      <w:r w:rsidRPr="008F0425">
        <w:rPr>
          <w:sz w:val="28"/>
          <w:szCs w:val="28"/>
        </w:rPr>
        <w:t>Давая характеристику месторасположения растений важно отметить, что:</w:t>
      </w:r>
    </w:p>
    <w:p w:rsidR="0089361C" w:rsidRPr="008F0425" w:rsidRDefault="0089361C" w:rsidP="0089361C">
      <w:pPr>
        <w:pStyle w:val="21"/>
        <w:spacing w:line="360" w:lineRule="auto"/>
        <w:rPr>
          <w:sz w:val="28"/>
          <w:szCs w:val="28"/>
        </w:rPr>
      </w:pPr>
      <w:r w:rsidRPr="008F0425">
        <w:rPr>
          <w:sz w:val="28"/>
          <w:szCs w:val="28"/>
        </w:rPr>
        <w:t>1. Мать-и-мачеха произрастает вблизи зданий и вдоль технологической железной дороги разреза «Кедровский»;</w:t>
      </w:r>
    </w:p>
    <w:p w:rsidR="0089361C" w:rsidRPr="008F0425" w:rsidRDefault="0089361C" w:rsidP="0089361C">
      <w:pPr>
        <w:pStyle w:val="21"/>
        <w:spacing w:line="360" w:lineRule="auto"/>
        <w:rPr>
          <w:sz w:val="28"/>
          <w:szCs w:val="28"/>
        </w:rPr>
      </w:pPr>
      <w:r w:rsidRPr="008F0425">
        <w:rPr>
          <w:sz w:val="28"/>
          <w:szCs w:val="28"/>
        </w:rPr>
        <w:lastRenderedPageBreak/>
        <w:t>2. Ландыш майский и брунера сибирская растут в культуре и находятся на территории цветников  детского сада №228;</w:t>
      </w:r>
    </w:p>
    <w:p w:rsidR="0089361C" w:rsidRPr="008F0425" w:rsidRDefault="0089361C" w:rsidP="0089361C">
      <w:pPr>
        <w:pStyle w:val="21"/>
        <w:spacing w:line="360" w:lineRule="auto"/>
        <w:rPr>
          <w:sz w:val="28"/>
          <w:szCs w:val="28"/>
        </w:rPr>
      </w:pPr>
      <w:r w:rsidRPr="008F0425">
        <w:rPr>
          <w:sz w:val="28"/>
          <w:szCs w:val="28"/>
        </w:rPr>
        <w:t>3. Остальные растения завезены на территорию Парка Победы вместе с землей, которую привезли из леса для облагораживания парковой зоны.</w:t>
      </w:r>
    </w:p>
    <w:p w:rsidR="0089361C" w:rsidRPr="008F0425" w:rsidRDefault="0089361C" w:rsidP="0089361C">
      <w:pPr>
        <w:pStyle w:val="21"/>
        <w:spacing w:line="360" w:lineRule="auto"/>
        <w:rPr>
          <w:sz w:val="28"/>
          <w:szCs w:val="28"/>
        </w:rPr>
      </w:pPr>
      <w:r w:rsidRPr="008F0425">
        <w:rPr>
          <w:sz w:val="28"/>
          <w:szCs w:val="28"/>
        </w:rPr>
        <w:t>Парк Победы для удобства работы был условно разделен на правую и левую часть относительно центральной  въездной дороги ж.р.Кедровка. Локализацию первоцветов в парке Победы можно видеть в таблице 3.</w:t>
      </w:r>
    </w:p>
    <w:p w:rsidR="0089361C" w:rsidRPr="008F0425" w:rsidRDefault="0089361C" w:rsidP="0089361C">
      <w:pPr>
        <w:pStyle w:val="21"/>
        <w:spacing w:line="360" w:lineRule="auto"/>
        <w:ind w:firstLine="0"/>
        <w:rPr>
          <w:sz w:val="28"/>
          <w:szCs w:val="28"/>
        </w:rPr>
      </w:pPr>
    </w:p>
    <w:p w:rsidR="009216A5" w:rsidRPr="008F0425" w:rsidRDefault="0089361C" w:rsidP="009216A5">
      <w:pPr>
        <w:pStyle w:val="21"/>
        <w:ind w:firstLine="0"/>
        <w:jc w:val="right"/>
        <w:rPr>
          <w:sz w:val="28"/>
          <w:szCs w:val="28"/>
        </w:rPr>
      </w:pPr>
      <w:r w:rsidRPr="008F0425">
        <w:rPr>
          <w:sz w:val="28"/>
          <w:szCs w:val="28"/>
        </w:rPr>
        <w:t>Таблица 3.</w:t>
      </w:r>
    </w:p>
    <w:p w:rsidR="0089361C" w:rsidRPr="008F0425" w:rsidRDefault="0089361C" w:rsidP="009216A5">
      <w:pPr>
        <w:pStyle w:val="21"/>
        <w:ind w:firstLine="0"/>
        <w:jc w:val="center"/>
        <w:rPr>
          <w:sz w:val="28"/>
          <w:szCs w:val="28"/>
        </w:rPr>
      </w:pPr>
      <w:r w:rsidRPr="008F0425">
        <w:rPr>
          <w:sz w:val="28"/>
          <w:szCs w:val="28"/>
        </w:rPr>
        <w:t>Месторасположение первоцветов в Парке Победы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48"/>
        <w:gridCol w:w="2340"/>
        <w:gridCol w:w="2083"/>
      </w:tblGrid>
      <w:tr w:rsidR="0089361C" w:rsidRPr="008F0425" w:rsidTr="00F8481D"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F0425" w:rsidRDefault="0089361C" w:rsidP="00F8481D">
            <w:pPr>
              <w:pStyle w:val="21"/>
              <w:ind w:firstLine="0"/>
              <w:jc w:val="center"/>
            </w:pPr>
            <w:r w:rsidRPr="008F0425">
              <w:t>Вид первоцветов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F0425" w:rsidRDefault="0089361C" w:rsidP="00F8481D">
            <w:pPr>
              <w:pStyle w:val="21"/>
              <w:ind w:firstLine="0"/>
            </w:pPr>
            <w:r w:rsidRPr="008F0425">
              <w:t>Правая часть парка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F0425" w:rsidRDefault="0089361C" w:rsidP="00F8481D">
            <w:pPr>
              <w:pStyle w:val="21"/>
              <w:ind w:firstLine="0"/>
            </w:pPr>
            <w:r w:rsidRPr="008F0425">
              <w:t>Левая часть парка</w:t>
            </w:r>
          </w:p>
        </w:tc>
      </w:tr>
      <w:tr w:rsidR="0089361C" w:rsidRPr="008F0425" w:rsidTr="00F8481D"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F0425" w:rsidRDefault="0089361C" w:rsidP="00F8481D">
            <w:pPr>
              <w:pStyle w:val="21"/>
              <w:ind w:firstLine="0"/>
              <w:jc w:val="left"/>
            </w:pPr>
            <w:r w:rsidRPr="008F0425">
              <w:t>Мать-и-мачеха обыкновенная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F0425" w:rsidRDefault="0089361C" w:rsidP="00F8481D">
            <w:pPr>
              <w:pStyle w:val="21"/>
              <w:ind w:firstLine="0"/>
              <w:jc w:val="center"/>
            </w:pPr>
            <w:r w:rsidRPr="008F0425">
              <w:t>+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F0425" w:rsidRDefault="0089361C" w:rsidP="00F8481D">
            <w:pPr>
              <w:pStyle w:val="21"/>
              <w:ind w:firstLine="0"/>
              <w:jc w:val="center"/>
            </w:pPr>
            <w:r w:rsidRPr="008F0425">
              <w:t>+</w:t>
            </w:r>
          </w:p>
        </w:tc>
      </w:tr>
      <w:tr w:rsidR="0089361C" w:rsidRPr="008F0425" w:rsidTr="00F8481D"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F0425" w:rsidRDefault="0089361C" w:rsidP="00F8481D">
            <w:pPr>
              <w:pStyle w:val="21"/>
              <w:ind w:firstLine="0"/>
              <w:jc w:val="left"/>
            </w:pPr>
            <w:r w:rsidRPr="008F0425">
              <w:t>Фиалка волосистая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F0425" w:rsidRDefault="0089361C" w:rsidP="00F8481D">
            <w:pPr>
              <w:pStyle w:val="21"/>
              <w:ind w:firstLine="0"/>
              <w:jc w:val="center"/>
            </w:pPr>
            <w:r w:rsidRPr="008F0425">
              <w:t>+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F0425" w:rsidRDefault="0089361C" w:rsidP="00F8481D">
            <w:pPr>
              <w:pStyle w:val="21"/>
              <w:ind w:firstLine="0"/>
              <w:jc w:val="center"/>
            </w:pPr>
            <w:r w:rsidRPr="008F0425">
              <w:t>+</w:t>
            </w:r>
          </w:p>
        </w:tc>
      </w:tr>
      <w:tr w:rsidR="0089361C" w:rsidRPr="008F0425" w:rsidTr="00F8481D"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F0425" w:rsidRDefault="0089361C" w:rsidP="00F8481D">
            <w:pPr>
              <w:pStyle w:val="21"/>
              <w:ind w:firstLine="0"/>
              <w:jc w:val="left"/>
            </w:pPr>
            <w:r w:rsidRPr="008F0425">
              <w:t>Кандык сибирский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F0425" w:rsidRDefault="0089361C" w:rsidP="00F8481D">
            <w:pPr>
              <w:pStyle w:val="21"/>
              <w:ind w:firstLine="0"/>
              <w:jc w:val="center"/>
            </w:pPr>
            <w:r w:rsidRPr="008F0425">
              <w:t>-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F0425" w:rsidRDefault="0089361C" w:rsidP="00F8481D">
            <w:pPr>
              <w:pStyle w:val="21"/>
              <w:ind w:firstLine="0"/>
              <w:jc w:val="center"/>
            </w:pPr>
            <w:r w:rsidRPr="008F0425">
              <w:t>+</w:t>
            </w:r>
          </w:p>
        </w:tc>
      </w:tr>
      <w:tr w:rsidR="0089361C" w:rsidRPr="008F0425" w:rsidTr="00F8481D"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F0425" w:rsidRDefault="0089361C" w:rsidP="00F8481D">
            <w:pPr>
              <w:pStyle w:val="21"/>
              <w:tabs>
                <w:tab w:val="left" w:pos="1440"/>
              </w:tabs>
              <w:ind w:firstLine="0"/>
              <w:jc w:val="left"/>
            </w:pPr>
            <w:r w:rsidRPr="008F0425">
              <w:t xml:space="preserve">Ветреница алтайская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F0425" w:rsidRDefault="0089361C" w:rsidP="00F8481D">
            <w:pPr>
              <w:pStyle w:val="21"/>
              <w:ind w:firstLine="0"/>
              <w:jc w:val="center"/>
            </w:pPr>
            <w:r w:rsidRPr="008F0425">
              <w:t>+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F0425" w:rsidRDefault="0089361C" w:rsidP="00F8481D">
            <w:pPr>
              <w:pStyle w:val="21"/>
              <w:ind w:firstLine="0"/>
              <w:jc w:val="center"/>
            </w:pPr>
            <w:r w:rsidRPr="008F0425">
              <w:t>+</w:t>
            </w:r>
          </w:p>
        </w:tc>
      </w:tr>
      <w:tr w:rsidR="0089361C" w:rsidRPr="008F0425" w:rsidTr="00F8481D"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F0425" w:rsidRDefault="0089361C" w:rsidP="00F8481D">
            <w:pPr>
              <w:pStyle w:val="21"/>
              <w:tabs>
                <w:tab w:val="left" w:pos="1440"/>
              </w:tabs>
              <w:ind w:firstLine="0"/>
              <w:jc w:val="left"/>
            </w:pPr>
            <w:r w:rsidRPr="008F0425">
              <w:t>Ветреница голубая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F0425" w:rsidRDefault="0089361C" w:rsidP="00F8481D">
            <w:pPr>
              <w:pStyle w:val="21"/>
              <w:ind w:firstLine="0"/>
              <w:jc w:val="center"/>
            </w:pPr>
            <w:r w:rsidRPr="008F0425">
              <w:t>-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F0425" w:rsidRDefault="0089361C" w:rsidP="00F8481D">
            <w:pPr>
              <w:pStyle w:val="21"/>
              <w:ind w:firstLine="0"/>
              <w:jc w:val="center"/>
            </w:pPr>
            <w:r w:rsidRPr="008F0425">
              <w:t>+</w:t>
            </w:r>
          </w:p>
        </w:tc>
      </w:tr>
      <w:tr w:rsidR="0089361C" w:rsidRPr="008F0425" w:rsidTr="00F8481D"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F0425" w:rsidRDefault="0089361C" w:rsidP="00F8481D">
            <w:pPr>
              <w:pStyle w:val="21"/>
              <w:ind w:firstLine="0"/>
              <w:jc w:val="left"/>
            </w:pPr>
            <w:r w:rsidRPr="008F0425">
              <w:t>Гусиный лук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F0425" w:rsidRDefault="0089361C" w:rsidP="00F8481D">
            <w:pPr>
              <w:pStyle w:val="21"/>
              <w:ind w:firstLine="0"/>
              <w:jc w:val="center"/>
            </w:pPr>
            <w:r w:rsidRPr="008F0425">
              <w:t>+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F0425" w:rsidRDefault="0089361C" w:rsidP="00F8481D">
            <w:pPr>
              <w:pStyle w:val="21"/>
              <w:ind w:firstLine="0"/>
              <w:jc w:val="center"/>
            </w:pPr>
            <w:r w:rsidRPr="008F0425">
              <w:t>+</w:t>
            </w:r>
          </w:p>
        </w:tc>
      </w:tr>
      <w:tr w:rsidR="0089361C" w:rsidRPr="008F0425" w:rsidTr="00F8481D"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F0425" w:rsidRDefault="0089361C" w:rsidP="00F8481D">
            <w:pPr>
              <w:pStyle w:val="21"/>
              <w:ind w:firstLine="0"/>
              <w:jc w:val="left"/>
            </w:pPr>
            <w:r w:rsidRPr="008F0425">
              <w:t>Ландыш майский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F0425" w:rsidRDefault="0089361C" w:rsidP="00F8481D">
            <w:pPr>
              <w:pStyle w:val="21"/>
              <w:ind w:firstLine="0"/>
              <w:jc w:val="center"/>
            </w:pPr>
            <w:r w:rsidRPr="008F0425">
              <w:t>+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F0425" w:rsidRDefault="0089361C" w:rsidP="00F8481D">
            <w:pPr>
              <w:pStyle w:val="21"/>
              <w:ind w:firstLine="0"/>
              <w:jc w:val="center"/>
            </w:pPr>
            <w:r w:rsidRPr="008F0425">
              <w:t>-</w:t>
            </w:r>
          </w:p>
        </w:tc>
      </w:tr>
      <w:tr w:rsidR="0089361C" w:rsidRPr="008F0425" w:rsidTr="00F8481D"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F0425" w:rsidRDefault="0089361C" w:rsidP="00F8481D">
            <w:pPr>
              <w:pStyle w:val="21"/>
              <w:ind w:firstLine="0"/>
              <w:jc w:val="left"/>
            </w:pPr>
            <w:r w:rsidRPr="008F0425">
              <w:t>Бруннера сибирская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F0425" w:rsidRDefault="0089361C" w:rsidP="00F8481D">
            <w:pPr>
              <w:pStyle w:val="21"/>
              <w:ind w:firstLine="0"/>
              <w:jc w:val="center"/>
            </w:pPr>
            <w:r w:rsidRPr="008F0425">
              <w:t>+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F0425" w:rsidRDefault="0089361C" w:rsidP="00F8481D">
            <w:pPr>
              <w:pStyle w:val="21"/>
              <w:ind w:firstLine="0"/>
              <w:jc w:val="center"/>
            </w:pPr>
            <w:r w:rsidRPr="008F0425">
              <w:t>-</w:t>
            </w:r>
          </w:p>
        </w:tc>
      </w:tr>
      <w:tr w:rsidR="0089361C" w:rsidRPr="008F0425" w:rsidTr="00F8481D">
        <w:trPr>
          <w:trHeight w:val="371"/>
        </w:trPr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F0425" w:rsidRDefault="0089361C" w:rsidP="00F8481D">
            <w:pPr>
              <w:pStyle w:val="21"/>
              <w:ind w:firstLine="0"/>
            </w:pPr>
            <w:r w:rsidRPr="008F0425">
              <w:t>Хохлатка крупноприцветниковая</w:t>
            </w:r>
          </w:p>
          <w:p w:rsidR="0089361C" w:rsidRPr="008F0425" w:rsidRDefault="0089361C" w:rsidP="00F8481D">
            <w:pPr>
              <w:pStyle w:val="21"/>
              <w:ind w:firstLine="0"/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F0425" w:rsidRDefault="0089361C" w:rsidP="00F8481D">
            <w:pPr>
              <w:pStyle w:val="21"/>
              <w:ind w:firstLine="0"/>
              <w:jc w:val="center"/>
            </w:pPr>
            <w:r w:rsidRPr="008F0425">
              <w:t>-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F0425" w:rsidRDefault="0089361C" w:rsidP="00F8481D">
            <w:pPr>
              <w:pStyle w:val="21"/>
              <w:ind w:firstLine="0"/>
              <w:jc w:val="center"/>
            </w:pPr>
            <w:r w:rsidRPr="008F0425">
              <w:t>+</w:t>
            </w:r>
          </w:p>
        </w:tc>
      </w:tr>
    </w:tbl>
    <w:p w:rsidR="0089361C" w:rsidRPr="00F31B98" w:rsidRDefault="0089361C" w:rsidP="0089361C">
      <w:pPr>
        <w:pStyle w:val="21"/>
        <w:spacing w:line="360" w:lineRule="auto"/>
        <w:rPr>
          <w:color w:val="FF0000"/>
          <w:sz w:val="28"/>
          <w:szCs w:val="28"/>
        </w:rPr>
      </w:pPr>
    </w:p>
    <w:p w:rsidR="0089361C" w:rsidRPr="008F0425" w:rsidRDefault="0089361C" w:rsidP="0089361C">
      <w:pPr>
        <w:pStyle w:val="21"/>
        <w:spacing w:line="360" w:lineRule="auto"/>
        <w:rPr>
          <w:sz w:val="28"/>
          <w:szCs w:val="28"/>
        </w:rPr>
      </w:pPr>
      <w:r w:rsidRPr="008F0425">
        <w:rPr>
          <w:sz w:val="28"/>
          <w:szCs w:val="28"/>
        </w:rPr>
        <w:t xml:space="preserve">Таким образом, видно, что в обеих частях парка расположены такие виды как Фиалка удивительная, Ветреница алтайская, Гусиный лук. Перечисленные первоцветы произрастают вперемешку, в некоторых местах расположены в непосредственной близости друг от друга, расстояние между ними на отдельных участках не превышает 10-20 см. </w:t>
      </w:r>
    </w:p>
    <w:p w:rsidR="0089361C" w:rsidRPr="008F0425" w:rsidRDefault="0089361C" w:rsidP="0089361C">
      <w:pPr>
        <w:pStyle w:val="21"/>
        <w:spacing w:line="360" w:lineRule="auto"/>
        <w:rPr>
          <w:sz w:val="28"/>
          <w:szCs w:val="28"/>
        </w:rPr>
      </w:pPr>
      <w:r w:rsidRPr="008F0425">
        <w:rPr>
          <w:sz w:val="28"/>
          <w:szCs w:val="28"/>
        </w:rPr>
        <w:t>Также установлено:</w:t>
      </w:r>
    </w:p>
    <w:p w:rsidR="0089361C" w:rsidRPr="008F0425" w:rsidRDefault="0089361C" w:rsidP="0089361C">
      <w:pPr>
        <w:pStyle w:val="21"/>
        <w:numPr>
          <w:ilvl w:val="0"/>
          <w:numId w:val="7"/>
        </w:numPr>
        <w:spacing w:line="360" w:lineRule="auto"/>
        <w:ind w:left="0" w:firstLine="1080"/>
        <w:rPr>
          <w:sz w:val="28"/>
          <w:szCs w:val="28"/>
        </w:rPr>
      </w:pPr>
      <w:r w:rsidRPr="008F0425">
        <w:rPr>
          <w:sz w:val="28"/>
          <w:szCs w:val="28"/>
        </w:rPr>
        <w:t>Все первоцветы, за исключением Кандыка сибирского, растут группами. Кандык сибирский многочисленный вид, но растет рассеянно.</w:t>
      </w:r>
    </w:p>
    <w:p w:rsidR="0089361C" w:rsidRPr="008F0425" w:rsidRDefault="0089361C" w:rsidP="0089361C">
      <w:pPr>
        <w:pStyle w:val="21"/>
        <w:numPr>
          <w:ilvl w:val="0"/>
          <w:numId w:val="7"/>
        </w:numPr>
        <w:spacing w:line="360" w:lineRule="auto"/>
        <w:ind w:left="0" w:firstLine="1080"/>
        <w:rPr>
          <w:sz w:val="28"/>
          <w:szCs w:val="28"/>
        </w:rPr>
      </w:pPr>
      <w:r w:rsidRPr="008F0425">
        <w:rPr>
          <w:sz w:val="28"/>
          <w:szCs w:val="28"/>
        </w:rPr>
        <w:t>Мать-и-мачеха обыкновенная произрастает группами, но обособленно вдоль технологической железной дороги разреза «Кедровский».</w:t>
      </w:r>
    </w:p>
    <w:p w:rsidR="0089361C" w:rsidRPr="008F0425" w:rsidRDefault="0089361C" w:rsidP="0089361C">
      <w:pPr>
        <w:pStyle w:val="21"/>
        <w:numPr>
          <w:ilvl w:val="0"/>
          <w:numId w:val="7"/>
        </w:numPr>
        <w:spacing w:line="360" w:lineRule="auto"/>
        <w:ind w:left="0" w:firstLine="1080"/>
        <w:rPr>
          <w:sz w:val="28"/>
          <w:szCs w:val="28"/>
        </w:rPr>
      </w:pPr>
      <w:r w:rsidRPr="008F0425">
        <w:rPr>
          <w:sz w:val="28"/>
          <w:szCs w:val="28"/>
        </w:rPr>
        <w:t xml:space="preserve">Самым многочисленным по количественному показателю видом первоцветов Парка Победы является Хохлатка крупноприцветниковая. Этот </w:t>
      </w:r>
      <w:r w:rsidRPr="008F0425">
        <w:rPr>
          <w:sz w:val="28"/>
          <w:szCs w:val="28"/>
        </w:rPr>
        <w:lastRenderedPageBreak/>
        <w:t xml:space="preserve">вид не только превалирует по количеству особей, но и по количеству групп произрастания. Вид составляет фоновое покрытие исследуемой территории. </w:t>
      </w:r>
    </w:p>
    <w:p w:rsidR="0089361C" w:rsidRPr="008F0425" w:rsidRDefault="0089361C" w:rsidP="0089361C">
      <w:pPr>
        <w:pStyle w:val="21"/>
        <w:numPr>
          <w:ilvl w:val="0"/>
          <w:numId w:val="7"/>
        </w:numPr>
        <w:spacing w:line="360" w:lineRule="auto"/>
        <w:ind w:left="0" w:firstLine="1080"/>
        <w:rPr>
          <w:sz w:val="28"/>
          <w:szCs w:val="28"/>
        </w:rPr>
      </w:pPr>
      <w:r w:rsidRPr="008F0425">
        <w:rPr>
          <w:sz w:val="28"/>
          <w:szCs w:val="28"/>
        </w:rPr>
        <w:t xml:space="preserve">Самым редковстречающимся видом является Фиалка волосистая. В ходе исследования было встречено всего 2 группы растений этого вида. Максимальное количество растений в группе составило 4 единицы. Вторая группа состояла из 2 единиц растений. </w:t>
      </w:r>
    </w:p>
    <w:p w:rsidR="0089361C" w:rsidRPr="008F0425" w:rsidRDefault="0089361C" w:rsidP="0089361C">
      <w:pPr>
        <w:pStyle w:val="21"/>
        <w:numPr>
          <w:ilvl w:val="0"/>
          <w:numId w:val="7"/>
        </w:numPr>
        <w:spacing w:line="360" w:lineRule="auto"/>
        <w:ind w:left="0" w:firstLine="1080"/>
        <w:rPr>
          <w:sz w:val="28"/>
          <w:szCs w:val="28"/>
        </w:rPr>
      </w:pPr>
      <w:r w:rsidRPr="008F0425">
        <w:rPr>
          <w:sz w:val="28"/>
          <w:szCs w:val="28"/>
        </w:rPr>
        <w:t xml:space="preserve">Редко встречается и Ветреница голубая. Растет немногочисленными группами. В группе не более 10 особей. Группы расположены на значительном расстоянии друг от друга. </w:t>
      </w:r>
    </w:p>
    <w:p w:rsidR="0089361C" w:rsidRPr="008F0425" w:rsidRDefault="0089361C" w:rsidP="0089361C">
      <w:pPr>
        <w:pStyle w:val="21"/>
        <w:numPr>
          <w:ilvl w:val="0"/>
          <w:numId w:val="7"/>
        </w:numPr>
        <w:spacing w:line="360" w:lineRule="auto"/>
        <w:ind w:left="0" w:firstLine="1080"/>
        <w:rPr>
          <w:sz w:val="28"/>
          <w:szCs w:val="28"/>
        </w:rPr>
      </w:pPr>
      <w:r w:rsidRPr="008F0425">
        <w:rPr>
          <w:sz w:val="28"/>
          <w:szCs w:val="28"/>
        </w:rPr>
        <w:t>Гусиный лук более многочисленный вид, чем Ветреница голубая. Состав  групп менее многочисленен по количеству особей – до 7 единиц, но  количество групп значительно больше.</w:t>
      </w:r>
    </w:p>
    <w:p w:rsidR="0089361C" w:rsidRPr="008F0425" w:rsidRDefault="0089361C" w:rsidP="0089361C">
      <w:pPr>
        <w:pStyle w:val="21"/>
        <w:spacing w:line="360" w:lineRule="auto"/>
        <w:rPr>
          <w:bCs/>
          <w:sz w:val="28"/>
          <w:szCs w:val="28"/>
        </w:rPr>
      </w:pPr>
      <w:r w:rsidRPr="008F0425">
        <w:rPr>
          <w:sz w:val="28"/>
          <w:szCs w:val="28"/>
        </w:rPr>
        <w:t xml:space="preserve">Наглядно характеристику </w:t>
      </w:r>
      <w:r w:rsidRPr="008F0425">
        <w:rPr>
          <w:bCs/>
          <w:sz w:val="28"/>
          <w:szCs w:val="28"/>
        </w:rPr>
        <w:t>обилия видов первоцветов Парка Победы видно в таблице 4.</w:t>
      </w:r>
    </w:p>
    <w:p w:rsidR="0089361C" w:rsidRPr="008F0425" w:rsidRDefault="0089361C" w:rsidP="0089361C">
      <w:pPr>
        <w:pStyle w:val="21"/>
        <w:spacing w:line="360" w:lineRule="auto"/>
        <w:rPr>
          <w:sz w:val="28"/>
          <w:szCs w:val="28"/>
        </w:rPr>
      </w:pPr>
    </w:p>
    <w:p w:rsidR="009216A5" w:rsidRPr="002B54FE" w:rsidRDefault="0089361C" w:rsidP="009216A5">
      <w:pPr>
        <w:spacing w:after="0" w:line="240" w:lineRule="auto"/>
        <w:jc w:val="right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54FE">
        <w:rPr>
          <w:rFonts w:ascii="Times New Roman" w:eastAsia="Times New Roman" w:hAnsi="Times New Roman" w:cs="Times New Roman"/>
          <w:bCs/>
          <w:sz w:val="28"/>
          <w:szCs w:val="28"/>
        </w:rPr>
        <w:t xml:space="preserve">Таблица  4. </w:t>
      </w:r>
    </w:p>
    <w:p w:rsidR="0089361C" w:rsidRPr="002B54FE" w:rsidRDefault="0089361C" w:rsidP="009216A5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54FE">
        <w:rPr>
          <w:rFonts w:ascii="Times New Roman" w:eastAsia="Times New Roman" w:hAnsi="Times New Roman" w:cs="Times New Roman"/>
          <w:bCs/>
          <w:sz w:val="28"/>
          <w:szCs w:val="28"/>
        </w:rPr>
        <w:t xml:space="preserve">Шкала оценки обилия видов первоцветов Парка Победы </w:t>
      </w:r>
      <w:r w:rsidR="002B54FE" w:rsidRPr="002B54FE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Друде </w:t>
      </w:r>
      <w:r w:rsidR="007F0814">
        <w:rPr>
          <w:rFonts w:ascii="Times New Roman" w:eastAsia="Times New Roman" w:hAnsi="Times New Roman" w:cs="Times New Roman"/>
          <w:bCs/>
          <w:sz w:val="28"/>
          <w:szCs w:val="28"/>
        </w:rPr>
        <w:t>(2018 г)</w:t>
      </w: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3486"/>
        <w:gridCol w:w="2553"/>
        <w:gridCol w:w="3486"/>
      </w:tblGrid>
      <w:tr w:rsidR="0089361C" w:rsidRPr="002B54FE" w:rsidTr="00F8481D">
        <w:trPr>
          <w:tblCellSpacing w:w="0" w:type="dxa"/>
        </w:trPr>
        <w:tc>
          <w:tcPr>
            <w:tcW w:w="1830" w:type="pct"/>
            <w:vAlign w:val="center"/>
            <w:hideMark/>
          </w:tcPr>
          <w:p w:rsidR="0089361C" w:rsidRPr="002B54FE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4FE">
              <w:rPr>
                <w:rFonts w:ascii="Times New Roman" w:eastAsia="Times New Roman" w:hAnsi="Times New Roman" w:cs="Times New Roman"/>
                <w:sz w:val="24"/>
                <w:szCs w:val="24"/>
              </w:rPr>
              <w:t>Вид первоцветов</w:t>
            </w:r>
          </w:p>
        </w:tc>
        <w:tc>
          <w:tcPr>
            <w:tcW w:w="1340" w:type="pct"/>
            <w:vAlign w:val="center"/>
            <w:hideMark/>
          </w:tcPr>
          <w:p w:rsidR="0089361C" w:rsidRPr="002B54FE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4FE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Характеристика обилия</w:t>
            </w:r>
          </w:p>
        </w:tc>
        <w:tc>
          <w:tcPr>
            <w:tcW w:w="1830" w:type="pct"/>
            <w:vAlign w:val="center"/>
            <w:hideMark/>
          </w:tcPr>
          <w:p w:rsidR="0089361C" w:rsidRPr="002B54FE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4FE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 наименьшее расстояние между особями (счетными единицами) вида в группе \ между группами*, см</w:t>
            </w:r>
          </w:p>
        </w:tc>
      </w:tr>
      <w:tr w:rsidR="0089361C" w:rsidRPr="002B54FE" w:rsidTr="00F8481D">
        <w:trPr>
          <w:tblCellSpacing w:w="0" w:type="dxa"/>
        </w:trPr>
        <w:tc>
          <w:tcPr>
            <w:tcW w:w="1830" w:type="pct"/>
            <w:vAlign w:val="center"/>
            <w:hideMark/>
          </w:tcPr>
          <w:p w:rsidR="0089361C" w:rsidRPr="002B54FE" w:rsidRDefault="0089361C" w:rsidP="00F84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4FE">
              <w:rPr>
                <w:rFonts w:ascii="Times New Roman" w:hAnsi="Times New Roman" w:cs="Times New Roman"/>
                <w:sz w:val="24"/>
                <w:szCs w:val="24"/>
              </w:rPr>
              <w:t>Мать-и-мачеха обыкновенная (</w:t>
            </w:r>
            <w:r w:rsidRPr="002B54F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la-Latn"/>
              </w:rPr>
              <w:t>Tussilágo fárfara</w:t>
            </w:r>
            <w:r w:rsidRPr="002B54F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1340" w:type="pct"/>
            <w:vAlign w:val="center"/>
            <w:hideMark/>
          </w:tcPr>
          <w:p w:rsidR="0089361C" w:rsidRPr="002B54FE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4FE">
              <w:rPr>
                <w:rFonts w:ascii="Times New Roman" w:eastAsia="Times New Roman" w:hAnsi="Times New Roman" w:cs="Times New Roman"/>
                <w:sz w:val="24"/>
                <w:szCs w:val="24"/>
              </w:rPr>
              <w:t>обильно (сор2) в месте произрастания</w:t>
            </w:r>
            <w:r w:rsidRPr="002B54F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830" w:type="pct"/>
            <w:vAlign w:val="center"/>
            <w:hideMark/>
          </w:tcPr>
          <w:p w:rsidR="0089361C" w:rsidRPr="002B54FE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4FE"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 20 см в группе в группе / не более 40 см между группами</w:t>
            </w:r>
          </w:p>
        </w:tc>
      </w:tr>
      <w:tr w:rsidR="0089361C" w:rsidRPr="002B54FE" w:rsidTr="00F8481D">
        <w:trPr>
          <w:tblCellSpacing w:w="0" w:type="dxa"/>
        </w:trPr>
        <w:tc>
          <w:tcPr>
            <w:tcW w:w="1830" w:type="pct"/>
            <w:vAlign w:val="center"/>
            <w:hideMark/>
          </w:tcPr>
          <w:p w:rsidR="0089361C" w:rsidRPr="002B54FE" w:rsidRDefault="0089361C" w:rsidP="00F84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4FE">
              <w:rPr>
                <w:rFonts w:ascii="Times New Roman" w:hAnsi="Times New Roman" w:cs="Times New Roman"/>
                <w:sz w:val="24"/>
                <w:szCs w:val="24"/>
              </w:rPr>
              <w:t xml:space="preserve">Фиалка волосистая (Víola </w:t>
            </w:r>
            <w:r w:rsidRPr="002B54F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la-Latn"/>
              </w:rPr>
              <w:t>hírta</w:t>
            </w:r>
            <w:r w:rsidRPr="002B54F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40" w:type="pct"/>
            <w:vAlign w:val="center"/>
            <w:hideMark/>
          </w:tcPr>
          <w:p w:rsidR="0089361C" w:rsidRPr="002B54FE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4FE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единично (</w:t>
            </w:r>
            <w:r w:rsidRPr="002B54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sol</w:t>
            </w:r>
            <w:r w:rsidRPr="002B54F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30" w:type="pct"/>
            <w:vAlign w:val="center"/>
            <w:hideMark/>
          </w:tcPr>
          <w:p w:rsidR="0089361C" w:rsidRPr="002B54FE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4FE"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 5 см в группе / более 10 м между группами</w:t>
            </w:r>
          </w:p>
        </w:tc>
      </w:tr>
      <w:tr w:rsidR="0089361C" w:rsidRPr="002B54FE" w:rsidTr="00F8481D">
        <w:trPr>
          <w:tblCellSpacing w:w="0" w:type="dxa"/>
        </w:trPr>
        <w:tc>
          <w:tcPr>
            <w:tcW w:w="1830" w:type="pct"/>
            <w:vAlign w:val="center"/>
            <w:hideMark/>
          </w:tcPr>
          <w:p w:rsidR="0089361C" w:rsidRPr="002B54FE" w:rsidRDefault="0089361C" w:rsidP="00F84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4FE">
              <w:rPr>
                <w:rFonts w:ascii="Times New Roman" w:hAnsi="Times New Roman" w:cs="Times New Roman"/>
                <w:sz w:val="24"/>
                <w:szCs w:val="24"/>
              </w:rPr>
              <w:t>Кандык сибирский (Erythrоnium sibiricum)</w:t>
            </w:r>
          </w:p>
        </w:tc>
        <w:tc>
          <w:tcPr>
            <w:tcW w:w="1340" w:type="pct"/>
            <w:vAlign w:val="center"/>
            <w:hideMark/>
          </w:tcPr>
          <w:p w:rsidR="0089361C" w:rsidRPr="002B54FE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4FE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рассеянно (</w:t>
            </w:r>
            <w:r w:rsidRPr="002B54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sp</w:t>
            </w:r>
            <w:r w:rsidRPr="002B54F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30" w:type="pct"/>
            <w:vAlign w:val="center"/>
            <w:hideMark/>
          </w:tcPr>
          <w:p w:rsidR="0089361C" w:rsidRPr="002B54FE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4FE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Расстояние между особями 100–150</w:t>
            </w:r>
          </w:p>
        </w:tc>
      </w:tr>
      <w:tr w:rsidR="0089361C" w:rsidRPr="002B54FE" w:rsidTr="00F8481D">
        <w:trPr>
          <w:tblCellSpacing w:w="0" w:type="dxa"/>
        </w:trPr>
        <w:tc>
          <w:tcPr>
            <w:tcW w:w="1830" w:type="pct"/>
            <w:vAlign w:val="center"/>
            <w:hideMark/>
          </w:tcPr>
          <w:p w:rsidR="0089361C" w:rsidRPr="002B54FE" w:rsidRDefault="0089361C" w:rsidP="00F84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4FE">
              <w:rPr>
                <w:rFonts w:ascii="Times New Roman" w:hAnsi="Times New Roman" w:cs="Times New Roman"/>
                <w:sz w:val="24"/>
                <w:szCs w:val="24"/>
              </w:rPr>
              <w:t>Ветреница алтайская ( Anemone altaica )</w:t>
            </w:r>
          </w:p>
        </w:tc>
        <w:tc>
          <w:tcPr>
            <w:tcW w:w="1340" w:type="pct"/>
            <w:vAlign w:val="center"/>
            <w:hideMark/>
          </w:tcPr>
          <w:p w:rsidR="0089361C" w:rsidRPr="002B54FE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4FE">
              <w:rPr>
                <w:rFonts w:ascii="Times New Roman" w:eastAsia="Times New Roman" w:hAnsi="Times New Roman" w:cs="Times New Roman"/>
                <w:sz w:val="24"/>
                <w:szCs w:val="24"/>
              </w:rPr>
              <w:t>довольно обильно (</w:t>
            </w:r>
            <w:r w:rsidRPr="002B54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cop</w:t>
            </w:r>
            <w:r w:rsidRPr="002B54FE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1830" w:type="pct"/>
            <w:vAlign w:val="center"/>
            <w:hideMark/>
          </w:tcPr>
          <w:p w:rsidR="0089361C" w:rsidRPr="002B54FE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4FE"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 5 см в группе / более 10 м между группами</w:t>
            </w:r>
          </w:p>
        </w:tc>
      </w:tr>
      <w:tr w:rsidR="0089361C" w:rsidRPr="002B54FE" w:rsidTr="00F8481D">
        <w:trPr>
          <w:tblCellSpacing w:w="0" w:type="dxa"/>
        </w:trPr>
        <w:tc>
          <w:tcPr>
            <w:tcW w:w="1830" w:type="pct"/>
            <w:vAlign w:val="center"/>
            <w:hideMark/>
          </w:tcPr>
          <w:p w:rsidR="0089361C" w:rsidRPr="002B54FE" w:rsidRDefault="0089361C" w:rsidP="00F848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4FE">
              <w:rPr>
                <w:rFonts w:ascii="Times New Roman" w:hAnsi="Times New Roman" w:cs="Times New Roman"/>
                <w:sz w:val="24"/>
                <w:szCs w:val="24"/>
              </w:rPr>
              <w:t>Ветреница голубая (Anemone caerulea)</w:t>
            </w:r>
          </w:p>
        </w:tc>
        <w:tc>
          <w:tcPr>
            <w:tcW w:w="1340" w:type="pct"/>
            <w:vAlign w:val="center"/>
            <w:hideMark/>
          </w:tcPr>
          <w:p w:rsidR="0089361C" w:rsidRPr="002B54FE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4FE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рассеянно (</w:t>
            </w:r>
            <w:r w:rsidRPr="002B54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sp</w:t>
            </w:r>
            <w:r w:rsidRPr="002B54F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30" w:type="pct"/>
            <w:vAlign w:val="center"/>
            <w:hideMark/>
          </w:tcPr>
          <w:p w:rsidR="0089361C" w:rsidRPr="002B54FE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4FE"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 5 см в группе / более 10 м между группами</w:t>
            </w:r>
          </w:p>
        </w:tc>
      </w:tr>
      <w:tr w:rsidR="0089361C" w:rsidRPr="002B54FE" w:rsidTr="00F8481D">
        <w:trPr>
          <w:tblCellSpacing w:w="0" w:type="dxa"/>
        </w:trPr>
        <w:tc>
          <w:tcPr>
            <w:tcW w:w="1830" w:type="pct"/>
            <w:vAlign w:val="center"/>
            <w:hideMark/>
          </w:tcPr>
          <w:p w:rsidR="0089361C" w:rsidRPr="002B54FE" w:rsidRDefault="0089361C" w:rsidP="00F84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4FE">
              <w:rPr>
                <w:rFonts w:ascii="Times New Roman" w:hAnsi="Times New Roman" w:cs="Times New Roman"/>
                <w:sz w:val="24"/>
                <w:szCs w:val="24"/>
              </w:rPr>
              <w:t>Гусиный лук (</w:t>
            </w:r>
            <w:r w:rsidRPr="002B54F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la-Latn"/>
              </w:rPr>
              <w:t>Gagea</w:t>
            </w:r>
            <w:r w:rsidRPr="002B54F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40" w:type="pct"/>
            <w:vAlign w:val="center"/>
            <w:hideMark/>
          </w:tcPr>
          <w:p w:rsidR="0089361C" w:rsidRPr="002B54FE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4FE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рассеянно (</w:t>
            </w:r>
            <w:r w:rsidRPr="002B54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sp</w:t>
            </w:r>
            <w:r w:rsidRPr="002B54F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2B54F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830" w:type="pct"/>
            <w:vAlign w:val="center"/>
            <w:hideMark/>
          </w:tcPr>
          <w:p w:rsidR="0089361C" w:rsidRPr="002B54FE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4FE"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 5 см в группе / более 10 м между группами</w:t>
            </w:r>
          </w:p>
        </w:tc>
      </w:tr>
      <w:tr w:rsidR="0089361C" w:rsidRPr="002B54FE" w:rsidTr="00F8481D">
        <w:trPr>
          <w:tblCellSpacing w:w="0" w:type="dxa"/>
        </w:trPr>
        <w:tc>
          <w:tcPr>
            <w:tcW w:w="1830" w:type="pct"/>
            <w:vAlign w:val="center"/>
            <w:hideMark/>
          </w:tcPr>
          <w:p w:rsidR="0089361C" w:rsidRPr="002B54FE" w:rsidRDefault="0089361C" w:rsidP="00F84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54FE">
              <w:rPr>
                <w:rFonts w:ascii="Times New Roman" w:hAnsi="Times New Roman" w:cs="Times New Roman"/>
                <w:sz w:val="24"/>
                <w:szCs w:val="24"/>
              </w:rPr>
              <w:t xml:space="preserve">Ландыш майский (Convallária </w:t>
            </w:r>
            <w:r w:rsidRPr="002B54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majális)</w:t>
            </w:r>
          </w:p>
          <w:p w:rsidR="0089361C" w:rsidRPr="002B54FE" w:rsidRDefault="0089361C" w:rsidP="00F84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pct"/>
            <w:vAlign w:val="center"/>
            <w:hideMark/>
          </w:tcPr>
          <w:p w:rsidR="0089361C" w:rsidRPr="002B54FE" w:rsidRDefault="0089361C" w:rsidP="00F84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4F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br/>
            </w:r>
            <w:r w:rsidRPr="002B54F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обильно (сор2) в месте произрастания</w:t>
            </w:r>
          </w:p>
        </w:tc>
        <w:tc>
          <w:tcPr>
            <w:tcW w:w="1830" w:type="pct"/>
            <w:vAlign w:val="center"/>
            <w:hideMark/>
          </w:tcPr>
          <w:p w:rsidR="0089361C" w:rsidRPr="002B54FE" w:rsidRDefault="0089361C" w:rsidP="00F84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4F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не более 5 см в группе, </w:t>
            </w:r>
            <w:r w:rsidRPr="002B54F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образуют сплошную полосу </w:t>
            </w:r>
          </w:p>
        </w:tc>
      </w:tr>
      <w:tr w:rsidR="0089361C" w:rsidRPr="002B54FE" w:rsidTr="00F8481D">
        <w:trPr>
          <w:tblCellSpacing w:w="0" w:type="dxa"/>
        </w:trPr>
        <w:tc>
          <w:tcPr>
            <w:tcW w:w="1830" w:type="pct"/>
            <w:vAlign w:val="center"/>
            <w:hideMark/>
          </w:tcPr>
          <w:p w:rsidR="0089361C" w:rsidRPr="002B54FE" w:rsidRDefault="0089361C" w:rsidP="00F848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4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Бруннера сибирская (</w:t>
            </w:r>
            <w:r w:rsidRPr="002B54FE">
              <w:rPr>
                <w:rFonts w:ascii="Times New Roman" w:hAnsi="Times New Roman" w:cs="Times New Roman"/>
                <w:bCs/>
                <w:sz w:val="24"/>
                <w:szCs w:val="24"/>
              </w:rPr>
              <w:t>Brunnérasibírica</w:t>
            </w:r>
            <w:r w:rsidRPr="002B54F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40" w:type="pct"/>
            <w:vAlign w:val="center"/>
            <w:hideMark/>
          </w:tcPr>
          <w:p w:rsidR="0089361C" w:rsidRPr="002B54FE" w:rsidRDefault="0089361C" w:rsidP="00F84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4FE">
              <w:rPr>
                <w:rFonts w:ascii="Times New Roman" w:eastAsia="Times New Roman" w:hAnsi="Times New Roman" w:cs="Times New Roman"/>
                <w:sz w:val="24"/>
                <w:szCs w:val="24"/>
              </w:rPr>
              <w:t>обильно (сор2) в месте произрастания</w:t>
            </w:r>
          </w:p>
        </w:tc>
        <w:tc>
          <w:tcPr>
            <w:tcW w:w="1830" w:type="pct"/>
            <w:vAlign w:val="center"/>
            <w:hideMark/>
          </w:tcPr>
          <w:p w:rsidR="0089361C" w:rsidRPr="002B54FE" w:rsidRDefault="0089361C" w:rsidP="00F84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4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более 5 см в группе, образуют сплошную полосу  </w:t>
            </w:r>
          </w:p>
        </w:tc>
      </w:tr>
      <w:tr w:rsidR="0089361C" w:rsidRPr="002B54FE" w:rsidTr="00F8481D">
        <w:trPr>
          <w:tblCellSpacing w:w="0" w:type="dxa"/>
        </w:trPr>
        <w:tc>
          <w:tcPr>
            <w:tcW w:w="1830" w:type="pct"/>
            <w:vAlign w:val="center"/>
            <w:hideMark/>
          </w:tcPr>
          <w:p w:rsidR="0089361C" w:rsidRPr="002B54FE" w:rsidRDefault="0089361C" w:rsidP="00F848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4FE">
              <w:rPr>
                <w:rFonts w:ascii="Times New Roman" w:hAnsi="Times New Roman" w:cs="Times New Roman"/>
                <w:sz w:val="24"/>
                <w:szCs w:val="24"/>
              </w:rPr>
              <w:t>Хохлатка крупноприцветниковая (</w:t>
            </w:r>
            <w:r w:rsidRPr="002B54F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la-Latn"/>
              </w:rPr>
              <w:t>Corydalis bracteata</w:t>
            </w:r>
            <w:r w:rsidRPr="002B54FE">
              <w:rPr>
                <w:rFonts w:ascii="Times New Roman" w:hAnsi="Times New Roman" w:cs="Times New Roman"/>
                <w:sz w:val="24"/>
                <w:szCs w:val="24"/>
              </w:rPr>
              <w:t>) </w:t>
            </w:r>
          </w:p>
        </w:tc>
        <w:tc>
          <w:tcPr>
            <w:tcW w:w="1340" w:type="pct"/>
            <w:vAlign w:val="center"/>
            <w:hideMark/>
          </w:tcPr>
          <w:p w:rsidR="0089361C" w:rsidRPr="002B54FE" w:rsidRDefault="0089361C" w:rsidP="00F84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4FE">
              <w:rPr>
                <w:rFonts w:ascii="Times New Roman" w:eastAsia="Times New Roman" w:hAnsi="Times New Roman" w:cs="Times New Roman"/>
                <w:sz w:val="24"/>
                <w:szCs w:val="24"/>
              </w:rPr>
              <w:t>очень обильно (сор3)</w:t>
            </w:r>
          </w:p>
        </w:tc>
        <w:tc>
          <w:tcPr>
            <w:tcW w:w="1830" w:type="pct"/>
            <w:vAlign w:val="center"/>
            <w:hideMark/>
          </w:tcPr>
          <w:p w:rsidR="0089361C" w:rsidRPr="002B54FE" w:rsidRDefault="0089361C" w:rsidP="00F84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4FE"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 5 см в группе / более 20 см между группами, местами образует сплошной ковер, является фоновым видом</w:t>
            </w:r>
          </w:p>
        </w:tc>
      </w:tr>
    </w:tbl>
    <w:p w:rsidR="0089361C" w:rsidRPr="002B54FE" w:rsidRDefault="0089361C" w:rsidP="008936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9361C" w:rsidRPr="009A1714" w:rsidRDefault="0089361C" w:rsidP="0089361C">
      <w:pPr>
        <w:pStyle w:val="21"/>
        <w:spacing w:line="360" w:lineRule="auto"/>
        <w:rPr>
          <w:sz w:val="28"/>
          <w:szCs w:val="28"/>
        </w:rPr>
      </w:pPr>
      <w:r w:rsidRPr="009A1714">
        <w:rPr>
          <w:sz w:val="28"/>
          <w:szCs w:val="28"/>
        </w:rPr>
        <w:t>В ходе исследования 2017 года по сравнению с исследованием 2008 года было сделано 2 важных корректировки:</w:t>
      </w:r>
    </w:p>
    <w:p w:rsidR="0089361C" w:rsidRPr="009A1714" w:rsidRDefault="0089361C" w:rsidP="0089361C">
      <w:pPr>
        <w:pStyle w:val="21"/>
        <w:numPr>
          <w:ilvl w:val="0"/>
          <w:numId w:val="2"/>
        </w:numPr>
        <w:tabs>
          <w:tab w:val="clear" w:pos="1440"/>
        </w:tabs>
        <w:spacing w:line="360" w:lineRule="auto"/>
        <w:ind w:left="0" w:firstLine="1080"/>
        <w:rPr>
          <w:sz w:val="28"/>
          <w:szCs w:val="28"/>
        </w:rPr>
      </w:pPr>
      <w:r w:rsidRPr="009A1714">
        <w:rPr>
          <w:sz w:val="28"/>
          <w:szCs w:val="28"/>
        </w:rPr>
        <w:t>Зарегистрирован новый для территории вид первоцветов Хохлатка крупноприцветниковая, не описываемый в исследованиях 2008 г.</w:t>
      </w:r>
    </w:p>
    <w:p w:rsidR="0089361C" w:rsidRPr="009A1714" w:rsidRDefault="0089361C" w:rsidP="0089361C">
      <w:pPr>
        <w:pStyle w:val="21"/>
        <w:numPr>
          <w:ilvl w:val="0"/>
          <w:numId w:val="2"/>
        </w:numPr>
        <w:tabs>
          <w:tab w:val="clear" w:pos="1440"/>
        </w:tabs>
        <w:spacing w:line="360" w:lineRule="auto"/>
        <w:ind w:left="0" w:firstLine="1080"/>
        <w:rPr>
          <w:sz w:val="28"/>
          <w:szCs w:val="28"/>
        </w:rPr>
      </w:pPr>
      <w:r w:rsidRPr="009A1714">
        <w:rPr>
          <w:sz w:val="28"/>
          <w:szCs w:val="28"/>
        </w:rPr>
        <w:t>Уточнено название двух видов -  Ветреницы алтайской и Фиалки волосистой, из-за отсутствия определителя в исследованиях 2008 года они описываются как Ветреница лесная и Фиалка удивительная соответственно.</w:t>
      </w:r>
    </w:p>
    <w:p w:rsidR="0089361C" w:rsidRPr="009A1714" w:rsidRDefault="0089361C" w:rsidP="0089361C">
      <w:pPr>
        <w:pStyle w:val="21"/>
        <w:spacing w:line="360" w:lineRule="auto"/>
        <w:rPr>
          <w:bCs/>
          <w:sz w:val="28"/>
          <w:szCs w:val="28"/>
        </w:rPr>
      </w:pPr>
      <w:r w:rsidRPr="009A1714">
        <w:rPr>
          <w:sz w:val="28"/>
          <w:szCs w:val="28"/>
        </w:rPr>
        <w:t xml:space="preserve">Характеристика </w:t>
      </w:r>
      <w:r w:rsidRPr="009A1714">
        <w:rPr>
          <w:bCs/>
          <w:sz w:val="28"/>
          <w:szCs w:val="28"/>
        </w:rPr>
        <w:t xml:space="preserve">обилия видов первоцветов Парка Победы 2017 г. и 2018 г. примерно одинаковы. В августе 2018 г. в Парке Победы была проведена перепланировка площадей: заасфальтированы и увеличены по протяженности пешеходные дорожки и велодорожки, установлена площадка с тренажерами, скамейки.  В результате увеличилась рекреационная нагрузка и уменьшилась площадь произрастания первоцветов. Соответственно это сказалось на обилие видов первоцветов (таблица 5). </w:t>
      </w:r>
    </w:p>
    <w:p w:rsidR="0089361C" w:rsidRPr="007F0814" w:rsidRDefault="0089361C" w:rsidP="0089361C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</w:p>
    <w:p w:rsidR="00B629BB" w:rsidRPr="007F0814" w:rsidRDefault="0089361C" w:rsidP="00B629BB">
      <w:pPr>
        <w:spacing w:after="0" w:line="240" w:lineRule="auto"/>
        <w:jc w:val="right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F0814">
        <w:rPr>
          <w:rFonts w:ascii="Times New Roman" w:eastAsia="Times New Roman" w:hAnsi="Times New Roman" w:cs="Times New Roman"/>
          <w:bCs/>
          <w:sz w:val="28"/>
          <w:szCs w:val="28"/>
        </w:rPr>
        <w:t xml:space="preserve">Таблица  5. </w:t>
      </w:r>
    </w:p>
    <w:p w:rsidR="0089361C" w:rsidRPr="007F0814" w:rsidRDefault="0089361C" w:rsidP="00B629BB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F0814">
        <w:rPr>
          <w:rFonts w:ascii="Times New Roman" w:eastAsia="Times New Roman" w:hAnsi="Times New Roman" w:cs="Times New Roman"/>
          <w:bCs/>
          <w:sz w:val="28"/>
          <w:szCs w:val="28"/>
        </w:rPr>
        <w:t>Шкала оценки обилия видов первоцветов Парка Победы по Друде (2019 г)</w:t>
      </w: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3486"/>
        <w:gridCol w:w="2553"/>
        <w:gridCol w:w="3486"/>
      </w:tblGrid>
      <w:tr w:rsidR="0089361C" w:rsidRPr="007F0814" w:rsidTr="00F8481D">
        <w:trPr>
          <w:tblCellSpacing w:w="0" w:type="dxa"/>
        </w:trPr>
        <w:tc>
          <w:tcPr>
            <w:tcW w:w="1830" w:type="pct"/>
            <w:vAlign w:val="center"/>
            <w:hideMark/>
          </w:tcPr>
          <w:p w:rsidR="0089361C" w:rsidRPr="007F0814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0814">
              <w:rPr>
                <w:rFonts w:ascii="Times New Roman" w:eastAsia="Times New Roman" w:hAnsi="Times New Roman" w:cs="Times New Roman"/>
                <w:sz w:val="24"/>
                <w:szCs w:val="24"/>
              </w:rPr>
              <w:t>Вид первоцветов</w:t>
            </w:r>
          </w:p>
        </w:tc>
        <w:tc>
          <w:tcPr>
            <w:tcW w:w="1340" w:type="pct"/>
            <w:vAlign w:val="center"/>
            <w:hideMark/>
          </w:tcPr>
          <w:p w:rsidR="0089361C" w:rsidRPr="007F0814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0814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Характеристика обилия</w:t>
            </w:r>
          </w:p>
        </w:tc>
        <w:tc>
          <w:tcPr>
            <w:tcW w:w="1830" w:type="pct"/>
            <w:vAlign w:val="center"/>
            <w:hideMark/>
          </w:tcPr>
          <w:p w:rsidR="0089361C" w:rsidRPr="007F0814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081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 наименьшее расстояние между особями (счетными единицами) вида в группе \ между группами*, см</w:t>
            </w:r>
          </w:p>
        </w:tc>
      </w:tr>
      <w:tr w:rsidR="0089361C" w:rsidRPr="007F0814" w:rsidTr="00F8481D">
        <w:trPr>
          <w:tblCellSpacing w:w="0" w:type="dxa"/>
        </w:trPr>
        <w:tc>
          <w:tcPr>
            <w:tcW w:w="1830" w:type="pct"/>
            <w:vAlign w:val="center"/>
            <w:hideMark/>
          </w:tcPr>
          <w:p w:rsidR="0089361C" w:rsidRPr="007F0814" w:rsidRDefault="0089361C" w:rsidP="00F84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0814">
              <w:rPr>
                <w:rFonts w:ascii="Times New Roman" w:hAnsi="Times New Roman" w:cs="Times New Roman"/>
                <w:sz w:val="24"/>
                <w:szCs w:val="24"/>
              </w:rPr>
              <w:t>Мать-и-мачеха обыкновенная (</w:t>
            </w:r>
            <w:r w:rsidRPr="007F081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la-Latn"/>
              </w:rPr>
              <w:t>Tussilágo fárfara</w:t>
            </w:r>
            <w:r w:rsidRPr="007F081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1340" w:type="pct"/>
            <w:vAlign w:val="center"/>
            <w:hideMark/>
          </w:tcPr>
          <w:p w:rsidR="0089361C" w:rsidRPr="007F0814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0814">
              <w:rPr>
                <w:rFonts w:ascii="Times New Roman" w:eastAsia="Times New Roman" w:hAnsi="Times New Roman" w:cs="Times New Roman"/>
                <w:sz w:val="24"/>
                <w:szCs w:val="24"/>
              </w:rPr>
              <w:t>обильно (сор2) в месте произрастания</w:t>
            </w:r>
            <w:r w:rsidRPr="007F081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830" w:type="pct"/>
            <w:vAlign w:val="center"/>
            <w:hideMark/>
          </w:tcPr>
          <w:p w:rsidR="0089361C" w:rsidRPr="007F0814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0814"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 20 см в группе в группе / не более 40 см между группами</w:t>
            </w:r>
          </w:p>
        </w:tc>
      </w:tr>
      <w:tr w:rsidR="0089361C" w:rsidRPr="007F0814" w:rsidTr="00F8481D">
        <w:trPr>
          <w:tblCellSpacing w:w="0" w:type="dxa"/>
        </w:trPr>
        <w:tc>
          <w:tcPr>
            <w:tcW w:w="1830" w:type="pct"/>
            <w:vAlign w:val="center"/>
            <w:hideMark/>
          </w:tcPr>
          <w:p w:rsidR="0089361C" w:rsidRPr="007F0814" w:rsidRDefault="0089361C" w:rsidP="00F84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0814">
              <w:rPr>
                <w:rFonts w:ascii="Times New Roman" w:hAnsi="Times New Roman" w:cs="Times New Roman"/>
                <w:sz w:val="24"/>
                <w:szCs w:val="24"/>
              </w:rPr>
              <w:t xml:space="preserve">Фиалка волосистая (Víola </w:t>
            </w:r>
            <w:r w:rsidRPr="007F081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la-Latn"/>
              </w:rPr>
              <w:t>hírta</w:t>
            </w:r>
            <w:r w:rsidRPr="007F081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40" w:type="pct"/>
            <w:vAlign w:val="center"/>
            <w:hideMark/>
          </w:tcPr>
          <w:p w:rsidR="0089361C" w:rsidRPr="007F0814" w:rsidRDefault="00A467FD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081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30" w:type="pct"/>
            <w:vAlign w:val="center"/>
            <w:hideMark/>
          </w:tcPr>
          <w:p w:rsidR="0089361C" w:rsidRPr="007F0814" w:rsidRDefault="00A467FD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081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361C" w:rsidRPr="007F0814" w:rsidTr="00F8481D">
        <w:trPr>
          <w:tblCellSpacing w:w="0" w:type="dxa"/>
        </w:trPr>
        <w:tc>
          <w:tcPr>
            <w:tcW w:w="1830" w:type="pct"/>
            <w:vAlign w:val="center"/>
            <w:hideMark/>
          </w:tcPr>
          <w:p w:rsidR="0089361C" w:rsidRPr="007F0814" w:rsidRDefault="0089361C" w:rsidP="00F84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0814">
              <w:rPr>
                <w:rFonts w:ascii="Times New Roman" w:hAnsi="Times New Roman" w:cs="Times New Roman"/>
                <w:sz w:val="24"/>
                <w:szCs w:val="24"/>
              </w:rPr>
              <w:t>Кандык сибирский (Erythrоnium sibiricum)</w:t>
            </w:r>
          </w:p>
        </w:tc>
        <w:tc>
          <w:tcPr>
            <w:tcW w:w="1340" w:type="pct"/>
            <w:vAlign w:val="center"/>
            <w:hideMark/>
          </w:tcPr>
          <w:p w:rsidR="0089361C" w:rsidRPr="007F0814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0814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единично (</w:t>
            </w:r>
            <w:r w:rsidRPr="007F08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sol</w:t>
            </w:r>
            <w:r w:rsidRPr="007F081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30" w:type="pct"/>
            <w:vAlign w:val="center"/>
            <w:hideMark/>
          </w:tcPr>
          <w:p w:rsidR="0089361C" w:rsidRPr="007F0814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0814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Расстояние между особями в группе 100–150</w:t>
            </w:r>
          </w:p>
        </w:tc>
      </w:tr>
      <w:tr w:rsidR="0089361C" w:rsidRPr="007F0814" w:rsidTr="00F8481D">
        <w:trPr>
          <w:tblCellSpacing w:w="0" w:type="dxa"/>
        </w:trPr>
        <w:tc>
          <w:tcPr>
            <w:tcW w:w="1830" w:type="pct"/>
            <w:vAlign w:val="center"/>
            <w:hideMark/>
          </w:tcPr>
          <w:p w:rsidR="0089361C" w:rsidRPr="007F0814" w:rsidRDefault="0089361C" w:rsidP="00F84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08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Ветреница алтайская ( Anemone altaica )</w:t>
            </w:r>
          </w:p>
        </w:tc>
        <w:tc>
          <w:tcPr>
            <w:tcW w:w="1340" w:type="pct"/>
            <w:vAlign w:val="center"/>
            <w:hideMark/>
          </w:tcPr>
          <w:p w:rsidR="0089361C" w:rsidRPr="007F0814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0814">
              <w:rPr>
                <w:rFonts w:ascii="Times New Roman" w:eastAsia="Times New Roman" w:hAnsi="Times New Roman" w:cs="Times New Roman"/>
                <w:sz w:val="24"/>
                <w:szCs w:val="24"/>
              </w:rPr>
              <w:t>довольно обильно (</w:t>
            </w:r>
            <w:r w:rsidRPr="007F08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cop</w:t>
            </w:r>
            <w:r w:rsidRPr="007F0814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1830" w:type="pct"/>
            <w:vAlign w:val="center"/>
            <w:hideMark/>
          </w:tcPr>
          <w:p w:rsidR="0089361C" w:rsidRPr="007F0814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0814"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 5 см в группе / более 10 м между группами</w:t>
            </w:r>
          </w:p>
        </w:tc>
      </w:tr>
      <w:tr w:rsidR="0089361C" w:rsidRPr="007F0814" w:rsidTr="00F8481D">
        <w:trPr>
          <w:tblCellSpacing w:w="0" w:type="dxa"/>
        </w:trPr>
        <w:tc>
          <w:tcPr>
            <w:tcW w:w="1830" w:type="pct"/>
            <w:vAlign w:val="center"/>
            <w:hideMark/>
          </w:tcPr>
          <w:p w:rsidR="0089361C" w:rsidRPr="007F0814" w:rsidRDefault="0089361C" w:rsidP="00F848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0814">
              <w:rPr>
                <w:rFonts w:ascii="Times New Roman" w:hAnsi="Times New Roman" w:cs="Times New Roman"/>
                <w:sz w:val="24"/>
                <w:szCs w:val="24"/>
              </w:rPr>
              <w:t>Ветреница голубая (Anemone caerulea)</w:t>
            </w:r>
          </w:p>
        </w:tc>
        <w:tc>
          <w:tcPr>
            <w:tcW w:w="1340" w:type="pct"/>
            <w:vAlign w:val="center"/>
            <w:hideMark/>
          </w:tcPr>
          <w:p w:rsidR="0089361C" w:rsidRPr="007F0814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0814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рассеянно (</w:t>
            </w:r>
            <w:r w:rsidRPr="007F08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sp</w:t>
            </w:r>
            <w:r w:rsidRPr="007F081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30" w:type="pct"/>
            <w:vAlign w:val="center"/>
            <w:hideMark/>
          </w:tcPr>
          <w:p w:rsidR="0089361C" w:rsidRPr="007F0814" w:rsidRDefault="0089361C" w:rsidP="00EF0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08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более 5 см в группе / более </w:t>
            </w:r>
            <w:r w:rsidR="00EF0B1E" w:rsidRPr="007F081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F0814">
              <w:rPr>
                <w:rFonts w:ascii="Times New Roman" w:eastAsia="Times New Roman" w:hAnsi="Times New Roman" w:cs="Times New Roman"/>
                <w:sz w:val="24"/>
                <w:szCs w:val="24"/>
              </w:rPr>
              <w:t>0 м между группами</w:t>
            </w:r>
          </w:p>
        </w:tc>
      </w:tr>
      <w:tr w:rsidR="0089361C" w:rsidRPr="007F0814" w:rsidTr="00F8481D">
        <w:trPr>
          <w:tblCellSpacing w:w="0" w:type="dxa"/>
        </w:trPr>
        <w:tc>
          <w:tcPr>
            <w:tcW w:w="1830" w:type="pct"/>
            <w:vAlign w:val="center"/>
            <w:hideMark/>
          </w:tcPr>
          <w:p w:rsidR="0089361C" w:rsidRPr="007F0814" w:rsidRDefault="0089361C" w:rsidP="00F84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0814">
              <w:rPr>
                <w:rFonts w:ascii="Times New Roman" w:hAnsi="Times New Roman" w:cs="Times New Roman"/>
                <w:sz w:val="24"/>
                <w:szCs w:val="24"/>
              </w:rPr>
              <w:t>Гусиный лук (</w:t>
            </w:r>
            <w:r w:rsidRPr="007F081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la-Latn"/>
              </w:rPr>
              <w:t>Gagea</w:t>
            </w:r>
            <w:r w:rsidRPr="007F081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40" w:type="pct"/>
            <w:vAlign w:val="center"/>
            <w:hideMark/>
          </w:tcPr>
          <w:p w:rsidR="0089361C" w:rsidRPr="007F0814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0814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рассеянно (</w:t>
            </w:r>
            <w:r w:rsidRPr="007F08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sp</w:t>
            </w:r>
            <w:r w:rsidRPr="007F081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7F081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830" w:type="pct"/>
            <w:vAlign w:val="center"/>
            <w:hideMark/>
          </w:tcPr>
          <w:p w:rsidR="0089361C" w:rsidRPr="007F0814" w:rsidRDefault="0089361C" w:rsidP="00F84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0814"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 5 см в группе / более 10 м между группами</w:t>
            </w:r>
          </w:p>
        </w:tc>
      </w:tr>
      <w:tr w:rsidR="0089361C" w:rsidRPr="007F0814" w:rsidTr="00F8481D">
        <w:trPr>
          <w:tblCellSpacing w:w="0" w:type="dxa"/>
        </w:trPr>
        <w:tc>
          <w:tcPr>
            <w:tcW w:w="1830" w:type="pct"/>
            <w:vAlign w:val="center"/>
            <w:hideMark/>
          </w:tcPr>
          <w:p w:rsidR="0089361C" w:rsidRPr="007F0814" w:rsidRDefault="0089361C" w:rsidP="00F84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0814">
              <w:rPr>
                <w:rFonts w:ascii="Times New Roman" w:hAnsi="Times New Roman" w:cs="Times New Roman"/>
                <w:sz w:val="24"/>
                <w:szCs w:val="24"/>
              </w:rPr>
              <w:t>Ландыш майский (Convallária majális)</w:t>
            </w:r>
          </w:p>
          <w:p w:rsidR="0089361C" w:rsidRPr="007F0814" w:rsidRDefault="0089361C" w:rsidP="00F84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pct"/>
            <w:vAlign w:val="center"/>
            <w:hideMark/>
          </w:tcPr>
          <w:p w:rsidR="0089361C" w:rsidRPr="007F0814" w:rsidRDefault="0089361C" w:rsidP="00F84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081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обильно (сор2) в месте произрастания</w:t>
            </w:r>
          </w:p>
        </w:tc>
        <w:tc>
          <w:tcPr>
            <w:tcW w:w="1830" w:type="pct"/>
            <w:vAlign w:val="center"/>
            <w:hideMark/>
          </w:tcPr>
          <w:p w:rsidR="0089361C" w:rsidRPr="007F0814" w:rsidRDefault="0089361C" w:rsidP="00F84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08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более 5 см в группе, образуют сплошную полосу </w:t>
            </w:r>
          </w:p>
        </w:tc>
      </w:tr>
      <w:tr w:rsidR="0089361C" w:rsidRPr="007F0814" w:rsidTr="00F8481D">
        <w:trPr>
          <w:tblCellSpacing w:w="0" w:type="dxa"/>
        </w:trPr>
        <w:tc>
          <w:tcPr>
            <w:tcW w:w="1830" w:type="pct"/>
            <w:vAlign w:val="center"/>
            <w:hideMark/>
          </w:tcPr>
          <w:p w:rsidR="0089361C" w:rsidRPr="007F0814" w:rsidRDefault="0089361C" w:rsidP="00F848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0814">
              <w:rPr>
                <w:rFonts w:ascii="Times New Roman" w:hAnsi="Times New Roman" w:cs="Times New Roman"/>
                <w:sz w:val="24"/>
                <w:szCs w:val="24"/>
              </w:rPr>
              <w:t>Бруннера сибирская (</w:t>
            </w:r>
            <w:r w:rsidRPr="007F0814">
              <w:rPr>
                <w:rFonts w:ascii="Times New Roman" w:hAnsi="Times New Roman" w:cs="Times New Roman"/>
                <w:bCs/>
                <w:sz w:val="24"/>
                <w:szCs w:val="24"/>
              </w:rPr>
              <w:t>Brunnérasibírica</w:t>
            </w:r>
            <w:r w:rsidRPr="007F081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40" w:type="pct"/>
            <w:vAlign w:val="center"/>
            <w:hideMark/>
          </w:tcPr>
          <w:p w:rsidR="0089361C" w:rsidRPr="007F0814" w:rsidRDefault="0089361C" w:rsidP="00F84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0814">
              <w:rPr>
                <w:rFonts w:ascii="Times New Roman" w:eastAsia="Times New Roman" w:hAnsi="Times New Roman" w:cs="Times New Roman"/>
                <w:sz w:val="24"/>
                <w:szCs w:val="24"/>
              </w:rPr>
              <w:t>обильно (сор2) в месте произрастания</w:t>
            </w:r>
          </w:p>
        </w:tc>
        <w:tc>
          <w:tcPr>
            <w:tcW w:w="1830" w:type="pct"/>
            <w:vAlign w:val="center"/>
            <w:hideMark/>
          </w:tcPr>
          <w:p w:rsidR="0089361C" w:rsidRPr="007F0814" w:rsidRDefault="0089361C" w:rsidP="00F84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08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более 5 см в группе, образуют сплошную полосу  </w:t>
            </w:r>
          </w:p>
        </w:tc>
      </w:tr>
      <w:tr w:rsidR="0089361C" w:rsidRPr="007F0814" w:rsidTr="00F8481D">
        <w:trPr>
          <w:tblCellSpacing w:w="0" w:type="dxa"/>
        </w:trPr>
        <w:tc>
          <w:tcPr>
            <w:tcW w:w="1830" w:type="pct"/>
            <w:vAlign w:val="center"/>
            <w:hideMark/>
          </w:tcPr>
          <w:p w:rsidR="0089361C" w:rsidRPr="007F0814" w:rsidRDefault="0089361C" w:rsidP="00F848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0814">
              <w:rPr>
                <w:rFonts w:ascii="Times New Roman" w:hAnsi="Times New Roman" w:cs="Times New Roman"/>
                <w:sz w:val="24"/>
                <w:szCs w:val="24"/>
              </w:rPr>
              <w:t>Хохлатка крупноприцветниковая (</w:t>
            </w:r>
            <w:r w:rsidRPr="007F081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la-Latn"/>
              </w:rPr>
              <w:t>Corydalis bracteata</w:t>
            </w:r>
            <w:r w:rsidRPr="007F0814">
              <w:rPr>
                <w:rFonts w:ascii="Times New Roman" w:hAnsi="Times New Roman" w:cs="Times New Roman"/>
                <w:sz w:val="24"/>
                <w:szCs w:val="24"/>
              </w:rPr>
              <w:t>) </w:t>
            </w:r>
          </w:p>
        </w:tc>
        <w:tc>
          <w:tcPr>
            <w:tcW w:w="1340" w:type="pct"/>
            <w:vAlign w:val="center"/>
            <w:hideMark/>
          </w:tcPr>
          <w:p w:rsidR="0089361C" w:rsidRPr="007F0814" w:rsidRDefault="0089361C" w:rsidP="00F84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0814">
              <w:rPr>
                <w:rFonts w:ascii="Times New Roman" w:eastAsia="Times New Roman" w:hAnsi="Times New Roman" w:cs="Times New Roman"/>
                <w:sz w:val="24"/>
                <w:szCs w:val="24"/>
              </w:rPr>
              <w:t>очень обильно (сор3)</w:t>
            </w:r>
          </w:p>
        </w:tc>
        <w:tc>
          <w:tcPr>
            <w:tcW w:w="1830" w:type="pct"/>
            <w:vAlign w:val="center"/>
            <w:hideMark/>
          </w:tcPr>
          <w:p w:rsidR="0089361C" w:rsidRPr="007F0814" w:rsidRDefault="0089361C" w:rsidP="00827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08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более </w:t>
            </w:r>
            <w:r w:rsidR="005E57B8" w:rsidRPr="007F0814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Pr="007F08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см в группе / более </w:t>
            </w:r>
            <w:r w:rsidR="005E57B8" w:rsidRPr="007F0814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 w:rsidRPr="007F08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см между группами, </w:t>
            </w:r>
            <w:r w:rsidR="00827FE5" w:rsidRPr="007F0814">
              <w:rPr>
                <w:rFonts w:ascii="Times New Roman" w:eastAsia="Times New Roman" w:hAnsi="Times New Roman" w:cs="Times New Roman"/>
                <w:sz w:val="24"/>
                <w:szCs w:val="24"/>
              </w:rPr>
              <w:t>в нижней части парка</w:t>
            </w:r>
            <w:r w:rsidRPr="007F08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образует сплошной ковер, является фоновым видом</w:t>
            </w:r>
          </w:p>
        </w:tc>
      </w:tr>
    </w:tbl>
    <w:p w:rsidR="0089361C" w:rsidRPr="007F0814" w:rsidRDefault="0089361C" w:rsidP="008936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958E5" w:rsidRPr="007F0814" w:rsidRDefault="0089361C" w:rsidP="0089361C">
      <w:pPr>
        <w:pStyle w:val="21"/>
        <w:spacing w:line="360" w:lineRule="auto"/>
        <w:rPr>
          <w:sz w:val="28"/>
          <w:szCs w:val="28"/>
        </w:rPr>
      </w:pPr>
      <w:r w:rsidRPr="007F0814">
        <w:rPr>
          <w:sz w:val="28"/>
          <w:szCs w:val="28"/>
        </w:rPr>
        <w:t xml:space="preserve">Особенно от таких перемен пострадал Кандык сибирский, если ранее он </w:t>
      </w:r>
      <w:r w:rsidR="00DF19D0" w:rsidRPr="007F0814">
        <w:rPr>
          <w:sz w:val="28"/>
          <w:szCs w:val="28"/>
        </w:rPr>
        <w:t>произрастал</w:t>
      </w:r>
      <w:r w:rsidRPr="007F0814">
        <w:rPr>
          <w:sz w:val="28"/>
          <w:szCs w:val="28"/>
        </w:rPr>
        <w:t xml:space="preserve"> рассеянно по всей территории, то в 2019 г. зарегистрирована 1 группа в количестве 27 единиц локал</w:t>
      </w:r>
      <w:r w:rsidR="00DF19D0" w:rsidRPr="007F0814">
        <w:rPr>
          <w:sz w:val="28"/>
          <w:szCs w:val="28"/>
        </w:rPr>
        <w:t>изованная</w:t>
      </w:r>
      <w:r w:rsidRPr="007F0814">
        <w:rPr>
          <w:sz w:val="28"/>
          <w:szCs w:val="28"/>
        </w:rPr>
        <w:t xml:space="preserve"> в части парка, прилегающей к частному сектору. </w:t>
      </w:r>
      <w:r w:rsidR="00DF19D0" w:rsidRPr="007F0814">
        <w:rPr>
          <w:sz w:val="28"/>
          <w:szCs w:val="28"/>
        </w:rPr>
        <w:t xml:space="preserve">Все </w:t>
      </w:r>
      <w:r w:rsidR="006958E5" w:rsidRPr="007F0814">
        <w:rPr>
          <w:sz w:val="28"/>
          <w:szCs w:val="28"/>
        </w:rPr>
        <w:t xml:space="preserve">зарегистрированные </w:t>
      </w:r>
      <w:r w:rsidR="00DF19D0" w:rsidRPr="007F0814">
        <w:rPr>
          <w:sz w:val="28"/>
          <w:szCs w:val="28"/>
        </w:rPr>
        <w:t>растения</w:t>
      </w:r>
      <w:r w:rsidR="00651640" w:rsidRPr="007F0814">
        <w:rPr>
          <w:sz w:val="28"/>
          <w:szCs w:val="28"/>
        </w:rPr>
        <w:t xml:space="preserve">, имеют один ассимилирующий лист </w:t>
      </w:r>
      <w:r w:rsidR="00F70BBF" w:rsidRPr="007F0814">
        <w:rPr>
          <w:sz w:val="28"/>
          <w:szCs w:val="28"/>
        </w:rPr>
        <w:t>(приложение 1</w:t>
      </w:r>
      <w:r w:rsidR="0000683A" w:rsidRPr="007F0814">
        <w:rPr>
          <w:sz w:val="28"/>
          <w:szCs w:val="28"/>
        </w:rPr>
        <w:t>, фото 1</w:t>
      </w:r>
      <w:r w:rsidR="00F70BBF" w:rsidRPr="007F0814">
        <w:rPr>
          <w:sz w:val="28"/>
          <w:szCs w:val="28"/>
        </w:rPr>
        <w:t xml:space="preserve">). </w:t>
      </w:r>
      <w:r w:rsidR="00651640" w:rsidRPr="007F0814">
        <w:rPr>
          <w:sz w:val="28"/>
          <w:szCs w:val="28"/>
        </w:rPr>
        <w:t xml:space="preserve">Согласно Седельниковой Л.Л. </w:t>
      </w:r>
      <w:r w:rsidR="008F5F39" w:rsidRPr="007F0814">
        <w:rPr>
          <w:sz w:val="28"/>
          <w:szCs w:val="28"/>
        </w:rPr>
        <w:t xml:space="preserve">[7], </w:t>
      </w:r>
      <w:r w:rsidR="00651640" w:rsidRPr="007F0814">
        <w:rPr>
          <w:sz w:val="28"/>
          <w:szCs w:val="28"/>
        </w:rPr>
        <w:t xml:space="preserve">растения проходят стадию прегенеративного периода, которая длится </w:t>
      </w:r>
      <w:r w:rsidR="008F5F39" w:rsidRPr="007F0814">
        <w:rPr>
          <w:sz w:val="28"/>
          <w:szCs w:val="28"/>
        </w:rPr>
        <w:t xml:space="preserve">у растений в течение </w:t>
      </w:r>
      <w:r w:rsidR="00651640" w:rsidRPr="007F0814">
        <w:rPr>
          <w:sz w:val="28"/>
          <w:szCs w:val="28"/>
        </w:rPr>
        <w:t>5 лет.</w:t>
      </w:r>
      <w:r w:rsidR="008F5F39" w:rsidRPr="007F0814">
        <w:rPr>
          <w:sz w:val="28"/>
          <w:szCs w:val="28"/>
        </w:rPr>
        <w:t xml:space="preserve"> Изучив внешние характеристики особей можно характеризовать их как особи 3-5 годапрегенеративного периода (приложение 2). </w:t>
      </w:r>
      <w:r w:rsidR="006958E5" w:rsidRPr="007F0814">
        <w:rPr>
          <w:sz w:val="28"/>
          <w:szCs w:val="28"/>
        </w:rPr>
        <w:t xml:space="preserve">Все зарегистрированные растения произрастают на территории не подвергшейся </w:t>
      </w:r>
      <w:r w:rsidR="006B4FEF" w:rsidRPr="007F0814">
        <w:rPr>
          <w:sz w:val="28"/>
          <w:szCs w:val="28"/>
        </w:rPr>
        <w:t>перепланировке. На всей остальной территории не найдено ни одной особи Кандыка сибирского. Впервые в 2019 году за весь период наблюдений с 2008 года в Парке Победы не</w:t>
      </w:r>
      <w:r w:rsidR="00CD79AD" w:rsidRPr="007F0814">
        <w:rPr>
          <w:sz w:val="28"/>
          <w:szCs w:val="28"/>
        </w:rPr>
        <w:t xml:space="preserve"> было зарегистрировано цветения Кандыка сибирского. </w:t>
      </w:r>
      <w:r w:rsidR="0000683A" w:rsidRPr="007F0814">
        <w:rPr>
          <w:sz w:val="28"/>
          <w:szCs w:val="28"/>
        </w:rPr>
        <w:t xml:space="preserve"> При этом, видно, что растения несут рекреационную нагрузку, что сказывается на их внешнем виде: листовые пластинки 7 особей деформированы (приложение 1, фото 2), </w:t>
      </w:r>
      <w:r w:rsidR="00CD7E0E" w:rsidRPr="007F0814">
        <w:rPr>
          <w:sz w:val="28"/>
          <w:szCs w:val="28"/>
        </w:rPr>
        <w:t>у 5 – механические повреждения разной степени.</w:t>
      </w:r>
      <w:r w:rsidR="00F62A49" w:rsidRPr="007F0814">
        <w:rPr>
          <w:sz w:val="28"/>
          <w:szCs w:val="28"/>
        </w:rPr>
        <w:t xml:space="preserve">С целью сохранения популяции </w:t>
      </w:r>
      <w:r w:rsidR="005E57B8" w:rsidRPr="007F0814">
        <w:rPr>
          <w:sz w:val="28"/>
          <w:szCs w:val="28"/>
        </w:rPr>
        <w:t>К</w:t>
      </w:r>
      <w:r w:rsidR="00F62A49" w:rsidRPr="007F0814">
        <w:rPr>
          <w:sz w:val="28"/>
          <w:szCs w:val="28"/>
        </w:rPr>
        <w:t xml:space="preserve">андыка сибирского </w:t>
      </w:r>
      <w:r w:rsidR="005E57B8" w:rsidRPr="007F0814">
        <w:rPr>
          <w:sz w:val="28"/>
          <w:szCs w:val="28"/>
        </w:rPr>
        <w:t xml:space="preserve">на территории Парка Победы, </w:t>
      </w:r>
      <w:r w:rsidR="00F62A49" w:rsidRPr="007F0814">
        <w:rPr>
          <w:sz w:val="28"/>
          <w:szCs w:val="28"/>
        </w:rPr>
        <w:t xml:space="preserve">изучалась только надземная часть растений. </w:t>
      </w:r>
    </w:p>
    <w:p w:rsidR="0000683A" w:rsidRPr="007F0814" w:rsidRDefault="005E57B8" w:rsidP="0089361C">
      <w:pPr>
        <w:pStyle w:val="21"/>
        <w:spacing w:line="360" w:lineRule="auto"/>
        <w:rPr>
          <w:sz w:val="28"/>
          <w:szCs w:val="28"/>
        </w:rPr>
      </w:pPr>
      <w:r w:rsidRPr="007F0814">
        <w:rPr>
          <w:sz w:val="28"/>
          <w:szCs w:val="28"/>
        </w:rPr>
        <w:lastRenderedPageBreak/>
        <w:t>Хохлатка крупноприцветниковая, по-прежнему остается превалирующим видом. Однако, если в предыдущие годы она росла сплошным «ковром» по территории всего Парка Победы, то в 20</w:t>
      </w:r>
      <w:r w:rsidR="00003EAA" w:rsidRPr="007F0814">
        <w:rPr>
          <w:sz w:val="28"/>
          <w:szCs w:val="28"/>
        </w:rPr>
        <w:t>20</w:t>
      </w:r>
      <w:r w:rsidRPr="007F0814">
        <w:rPr>
          <w:sz w:val="28"/>
          <w:szCs w:val="28"/>
        </w:rPr>
        <w:t xml:space="preserve"> г. важно отметить, что столь плотное ее произрастание зафиксировано лишь в нижней части парка, где работы в 2018 году не проводились. По всей остальной территории она также произрастает в большом количестве, но расстояние между группами и особями в группе увеличилось. </w:t>
      </w:r>
    </w:p>
    <w:p w:rsidR="0089361C" w:rsidRPr="007F0814" w:rsidRDefault="00A467FD" w:rsidP="0089361C">
      <w:pPr>
        <w:pStyle w:val="21"/>
        <w:spacing w:line="360" w:lineRule="auto"/>
        <w:rPr>
          <w:sz w:val="28"/>
          <w:szCs w:val="28"/>
        </w:rPr>
      </w:pPr>
      <w:r w:rsidRPr="007F0814">
        <w:rPr>
          <w:sz w:val="28"/>
          <w:szCs w:val="28"/>
        </w:rPr>
        <w:t>Фиалка волосистая в 20</w:t>
      </w:r>
      <w:r w:rsidR="00003EAA" w:rsidRPr="007F0814">
        <w:rPr>
          <w:sz w:val="28"/>
          <w:szCs w:val="28"/>
        </w:rPr>
        <w:t>20</w:t>
      </w:r>
      <w:r w:rsidRPr="007F0814">
        <w:rPr>
          <w:sz w:val="28"/>
          <w:szCs w:val="28"/>
        </w:rPr>
        <w:t xml:space="preserve"> году на территории парка Победы не зарегистрирована. В тоже время, за ограждением парка обнаружена популяция фиалки из 43 особей, что превышает по численности ранее наблюдаемую. </w:t>
      </w:r>
    </w:p>
    <w:p w:rsidR="00A467FD" w:rsidRPr="007F0814" w:rsidRDefault="00A467FD" w:rsidP="0089361C">
      <w:pPr>
        <w:pStyle w:val="21"/>
        <w:spacing w:line="360" w:lineRule="auto"/>
        <w:rPr>
          <w:sz w:val="28"/>
          <w:szCs w:val="28"/>
        </w:rPr>
      </w:pPr>
      <w:r w:rsidRPr="007F0814">
        <w:rPr>
          <w:sz w:val="28"/>
          <w:szCs w:val="28"/>
        </w:rPr>
        <w:t xml:space="preserve">Популяции Ветреницы алтайской  и Ветреницы голубой  особых изменений не претерпели. </w:t>
      </w:r>
    </w:p>
    <w:p w:rsidR="00CB66DE" w:rsidRPr="007F0814" w:rsidRDefault="0089361C" w:rsidP="0089361C">
      <w:pPr>
        <w:pStyle w:val="21"/>
        <w:numPr>
          <w:ilvl w:val="1"/>
          <w:numId w:val="2"/>
        </w:numPr>
        <w:spacing w:line="360" w:lineRule="auto"/>
        <w:jc w:val="center"/>
        <w:rPr>
          <w:b/>
          <w:bCs/>
          <w:sz w:val="28"/>
          <w:szCs w:val="28"/>
        </w:rPr>
      </w:pPr>
      <w:r w:rsidRPr="007F0814">
        <w:rPr>
          <w:b/>
          <w:bCs/>
          <w:sz w:val="28"/>
          <w:szCs w:val="28"/>
        </w:rPr>
        <w:t>1.3.</w:t>
      </w:r>
      <w:r w:rsidR="00CB66DE" w:rsidRPr="007F0814">
        <w:rPr>
          <w:b/>
          <w:bCs/>
          <w:sz w:val="28"/>
          <w:szCs w:val="28"/>
        </w:rPr>
        <w:t xml:space="preserve">Определение кислотности почвы </w:t>
      </w:r>
    </w:p>
    <w:p w:rsidR="00CB66DE" w:rsidRPr="007F0814" w:rsidRDefault="00B25799" w:rsidP="00CB66DE">
      <w:pPr>
        <w:pStyle w:val="21"/>
        <w:numPr>
          <w:ilvl w:val="1"/>
          <w:numId w:val="2"/>
        </w:numPr>
        <w:spacing w:line="360" w:lineRule="auto"/>
        <w:rPr>
          <w:b/>
          <w:bCs/>
          <w:sz w:val="28"/>
          <w:szCs w:val="28"/>
        </w:rPr>
      </w:pPr>
      <w:r w:rsidRPr="007F0814">
        <w:rPr>
          <w:bCs/>
          <w:sz w:val="28"/>
          <w:szCs w:val="28"/>
        </w:rPr>
        <w:t>Д</w:t>
      </w:r>
      <w:r w:rsidR="00B711B6" w:rsidRPr="007F0814">
        <w:rPr>
          <w:bCs/>
          <w:sz w:val="28"/>
          <w:szCs w:val="28"/>
        </w:rPr>
        <w:t xml:space="preserve">ля определения кислотности почвы с каждого участка была взята одна общая проба.  </w:t>
      </w:r>
      <w:r w:rsidRPr="007F0814">
        <w:rPr>
          <w:bCs/>
          <w:sz w:val="28"/>
          <w:szCs w:val="28"/>
        </w:rPr>
        <w:t>Р</w:t>
      </w:r>
      <w:r w:rsidR="00CB66DE" w:rsidRPr="007F0814">
        <w:rPr>
          <w:bCs/>
          <w:sz w:val="28"/>
          <w:szCs w:val="28"/>
        </w:rPr>
        <w:t>езультатыис</w:t>
      </w:r>
      <w:r w:rsidRPr="007F0814">
        <w:rPr>
          <w:bCs/>
          <w:sz w:val="28"/>
          <w:szCs w:val="28"/>
        </w:rPr>
        <w:t>с</w:t>
      </w:r>
      <w:r w:rsidR="00CB66DE" w:rsidRPr="007F0814">
        <w:rPr>
          <w:bCs/>
          <w:sz w:val="28"/>
          <w:szCs w:val="28"/>
        </w:rPr>
        <w:t>ледования кислотности почвы отражены в таблице 6.</w:t>
      </w:r>
    </w:p>
    <w:p w:rsidR="00B629BB" w:rsidRPr="007F0814" w:rsidRDefault="00D96501" w:rsidP="00B629BB">
      <w:pPr>
        <w:pStyle w:val="21"/>
        <w:numPr>
          <w:ilvl w:val="1"/>
          <w:numId w:val="2"/>
        </w:numPr>
        <w:spacing w:line="360" w:lineRule="auto"/>
        <w:jc w:val="right"/>
        <w:rPr>
          <w:b/>
          <w:bCs/>
          <w:sz w:val="28"/>
          <w:szCs w:val="28"/>
        </w:rPr>
      </w:pPr>
      <w:r w:rsidRPr="007F0814">
        <w:rPr>
          <w:bCs/>
          <w:sz w:val="28"/>
          <w:szCs w:val="28"/>
        </w:rPr>
        <w:t xml:space="preserve">Таблица 6. </w:t>
      </w:r>
    </w:p>
    <w:p w:rsidR="00D96501" w:rsidRPr="007F0814" w:rsidRDefault="00D96501" w:rsidP="00390F3B">
      <w:pPr>
        <w:pStyle w:val="21"/>
        <w:numPr>
          <w:ilvl w:val="1"/>
          <w:numId w:val="2"/>
        </w:numPr>
        <w:jc w:val="center"/>
        <w:rPr>
          <w:b/>
          <w:bCs/>
          <w:sz w:val="28"/>
          <w:szCs w:val="28"/>
        </w:rPr>
      </w:pPr>
      <w:r w:rsidRPr="007F0814">
        <w:rPr>
          <w:bCs/>
          <w:sz w:val="28"/>
          <w:szCs w:val="28"/>
        </w:rPr>
        <w:t>Результаты определения кислотности почвы</w:t>
      </w:r>
    </w:p>
    <w:tbl>
      <w:tblPr>
        <w:tblStyle w:val="aa"/>
        <w:tblpPr w:leftFromText="180" w:rightFromText="180" w:vertAnchor="text" w:horzAnchor="margin" w:tblpXSpec="center" w:tblpY="135"/>
        <w:tblW w:w="0" w:type="auto"/>
        <w:tblLook w:val="04A0"/>
      </w:tblPr>
      <w:tblGrid>
        <w:gridCol w:w="2324"/>
        <w:gridCol w:w="2525"/>
        <w:gridCol w:w="2361"/>
      </w:tblGrid>
      <w:tr w:rsidR="00D96501" w:rsidRPr="007F0814" w:rsidTr="00B25799">
        <w:tc>
          <w:tcPr>
            <w:tcW w:w="2324" w:type="dxa"/>
          </w:tcPr>
          <w:p w:rsidR="00D96501" w:rsidRPr="007F0814" w:rsidRDefault="00D96501" w:rsidP="00390F3B">
            <w:pPr>
              <w:pStyle w:val="21"/>
              <w:numPr>
                <w:ilvl w:val="1"/>
                <w:numId w:val="2"/>
              </w:numPr>
              <w:jc w:val="left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 xml:space="preserve">№ </w:t>
            </w:r>
            <w:r w:rsidR="00390F3B" w:rsidRPr="007F0814">
              <w:rPr>
                <w:bCs/>
                <w:sz w:val="28"/>
                <w:szCs w:val="28"/>
              </w:rPr>
              <w:t>участка</w:t>
            </w:r>
          </w:p>
        </w:tc>
        <w:tc>
          <w:tcPr>
            <w:tcW w:w="2525" w:type="dxa"/>
          </w:tcPr>
          <w:p w:rsidR="00D96501" w:rsidRPr="007F0814" w:rsidRDefault="00D96501" w:rsidP="00373EAD">
            <w:pPr>
              <w:pStyle w:val="21"/>
              <w:numPr>
                <w:ilvl w:val="1"/>
                <w:numId w:val="2"/>
              </w:numPr>
              <w:tabs>
                <w:tab w:val="clear" w:pos="360"/>
                <w:tab w:val="num" w:pos="0"/>
              </w:tabs>
              <w:jc w:val="left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Первоначальная масса пробы, гр.</w:t>
            </w:r>
          </w:p>
        </w:tc>
        <w:tc>
          <w:tcPr>
            <w:tcW w:w="2361" w:type="dxa"/>
          </w:tcPr>
          <w:p w:rsidR="00D96501" w:rsidRPr="007F0814" w:rsidRDefault="00390F3B" w:rsidP="00373EAD">
            <w:pPr>
              <w:pStyle w:val="21"/>
              <w:numPr>
                <w:ilvl w:val="1"/>
                <w:numId w:val="2"/>
              </w:numPr>
              <w:tabs>
                <w:tab w:val="clear" w:pos="360"/>
                <w:tab w:val="num" w:pos="-29"/>
              </w:tabs>
              <w:jc w:val="left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 xml:space="preserve">рН </w:t>
            </w:r>
            <w:r w:rsidR="00D96501" w:rsidRPr="007F0814">
              <w:rPr>
                <w:bCs/>
                <w:sz w:val="28"/>
                <w:szCs w:val="28"/>
              </w:rPr>
              <w:t>почвы</w:t>
            </w:r>
          </w:p>
        </w:tc>
      </w:tr>
      <w:tr w:rsidR="00D96501" w:rsidRPr="007F0814" w:rsidTr="00B25799">
        <w:tc>
          <w:tcPr>
            <w:tcW w:w="2324" w:type="dxa"/>
          </w:tcPr>
          <w:p w:rsidR="00D96501" w:rsidRPr="007F0814" w:rsidRDefault="00D96501" w:rsidP="00B629BB">
            <w:pPr>
              <w:pStyle w:val="21"/>
              <w:numPr>
                <w:ilvl w:val="1"/>
                <w:numId w:val="2"/>
              </w:numPr>
              <w:jc w:val="left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525" w:type="dxa"/>
          </w:tcPr>
          <w:p w:rsidR="00D96501" w:rsidRPr="007F0814" w:rsidRDefault="00D96501" w:rsidP="00B629BB">
            <w:pPr>
              <w:pStyle w:val="21"/>
              <w:numPr>
                <w:ilvl w:val="1"/>
                <w:numId w:val="2"/>
              </w:numPr>
              <w:jc w:val="left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  <w:lang w:val="en-US"/>
              </w:rPr>
              <w:t>10</w:t>
            </w:r>
          </w:p>
        </w:tc>
        <w:tc>
          <w:tcPr>
            <w:tcW w:w="2361" w:type="dxa"/>
          </w:tcPr>
          <w:p w:rsidR="00D96501" w:rsidRPr="007F0814" w:rsidRDefault="00B711B6" w:rsidP="00B629BB">
            <w:pPr>
              <w:pStyle w:val="21"/>
              <w:numPr>
                <w:ilvl w:val="1"/>
                <w:numId w:val="2"/>
              </w:numPr>
              <w:jc w:val="left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9</w:t>
            </w:r>
          </w:p>
        </w:tc>
      </w:tr>
      <w:tr w:rsidR="00D96501" w:rsidRPr="007F0814" w:rsidTr="00B25799">
        <w:tc>
          <w:tcPr>
            <w:tcW w:w="2324" w:type="dxa"/>
          </w:tcPr>
          <w:p w:rsidR="00D96501" w:rsidRPr="007F0814" w:rsidRDefault="00D96501" w:rsidP="00B629BB">
            <w:pPr>
              <w:pStyle w:val="21"/>
              <w:numPr>
                <w:ilvl w:val="1"/>
                <w:numId w:val="2"/>
              </w:numPr>
              <w:jc w:val="left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525" w:type="dxa"/>
          </w:tcPr>
          <w:p w:rsidR="00D96501" w:rsidRPr="007F0814" w:rsidRDefault="00D96501" w:rsidP="00B629BB">
            <w:pPr>
              <w:pStyle w:val="21"/>
              <w:numPr>
                <w:ilvl w:val="1"/>
                <w:numId w:val="2"/>
              </w:numPr>
              <w:jc w:val="left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  <w:lang w:val="en-US"/>
              </w:rPr>
              <w:t>10</w:t>
            </w:r>
          </w:p>
        </w:tc>
        <w:tc>
          <w:tcPr>
            <w:tcW w:w="2361" w:type="dxa"/>
          </w:tcPr>
          <w:p w:rsidR="00D96501" w:rsidRPr="007F0814" w:rsidRDefault="00B711B6" w:rsidP="00B629BB">
            <w:pPr>
              <w:pStyle w:val="21"/>
              <w:numPr>
                <w:ilvl w:val="1"/>
                <w:numId w:val="2"/>
              </w:numPr>
              <w:jc w:val="left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6</w:t>
            </w:r>
          </w:p>
        </w:tc>
      </w:tr>
      <w:tr w:rsidR="00D96501" w:rsidRPr="007F0814" w:rsidTr="00B25799">
        <w:tc>
          <w:tcPr>
            <w:tcW w:w="2324" w:type="dxa"/>
          </w:tcPr>
          <w:p w:rsidR="00D96501" w:rsidRPr="007F0814" w:rsidRDefault="00D96501" w:rsidP="00B629BB">
            <w:pPr>
              <w:pStyle w:val="21"/>
              <w:numPr>
                <w:ilvl w:val="1"/>
                <w:numId w:val="2"/>
              </w:numPr>
              <w:jc w:val="left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525" w:type="dxa"/>
          </w:tcPr>
          <w:p w:rsidR="00D96501" w:rsidRPr="007F0814" w:rsidRDefault="00D96501" w:rsidP="00B629BB">
            <w:pPr>
              <w:pStyle w:val="21"/>
              <w:numPr>
                <w:ilvl w:val="1"/>
                <w:numId w:val="2"/>
              </w:numPr>
              <w:jc w:val="left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  <w:lang w:val="en-US"/>
              </w:rPr>
              <w:t>10</w:t>
            </w:r>
          </w:p>
        </w:tc>
        <w:tc>
          <w:tcPr>
            <w:tcW w:w="2361" w:type="dxa"/>
          </w:tcPr>
          <w:p w:rsidR="00D96501" w:rsidRPr="007F0814" w:rsidRDefault="00B711B6" w:rsidP="00B629BB">
            <w:pPr>
              <w:pStyle w:val="21"/>
              <w:numPr>
                <w:ilvl w:val="1"/>
                <w:numId w:val="2"/>
              </w:numPr>
              <w:jc w:val="left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6</w:t>
            </w:r>
          </w:p>
        </w:tc>
      </w:tr>
    </w:tbl>
    <w:p w:rsidR="00CB66DE" w:rsidRPr="007F0814" w:rsidRDefault="00CB66DE" w:rsidP="00CB66DE">
      <w:pPr>
        <w:pStyle w:val="21"/>
        <w:numPr>
          <w:ilvl w:val="1"/>
          <w:numId w:val="2"/>
        </w:numPr>
        <w:spacing w:line="360" w:lineRule="auto"/>
        <w:rPr>
          <w:b/>
          <w:bCs/>
          <w:sz w:val="28"/>
          <w:szCs w:val="28"/>
        </w:rPr>
      </w:pPr>
    </w:p>
    <w:p w:rsidR="00D96501" w:rsidRPr="007F0814" w:rsidRDefault="00D96501" w:rsidP="0089361C">
      <w:pPr>
        <w:pStyle w:val="21"/>
        <w:numPr>
          <w:ilvl w:val="1"/>
          <w:numId w:val="2"/>
        </w:numPr>
        <w:spacing w:line="360" w:lineRule="auto"/>
        <w:jc w:val="center"/>
        <w:rPr>
          <w:b/>
          <w:bCs/>
          <w:sz w:val="28"/>
          <w:szCs w:val="28"/>
        </w:rPr>
      </w:pPr>
    </w:p>
    <w:p w:rsidR="00D96501" w:rsidRPr="007F0814" w:rsidRDefault="00D96501" w:rsidP="0089361C">
      <w:pPr>
        <w:pStyle w:val="21"/>
        <w:numPr>
          <w:ilvl w:val="1"/>
          <w:numId w:val="2"/>
        </w:numPr>
        <w:spacing w:line="360" w:lineRule="auto"/>
        <w:jc w:val="center"/>
        <w:rPr>
          <w:b/>
          <w:bCs/>
          <w:sz w:val="28"/>
          <w:szCs w:val="28"/>
        </w:rPr>
      </w:pPr>
    </w:p>
    <w:p w:rsidR="00B25799" w:rsidRPr="007F0814" w:rsidRDefault="00B25799" w:rsidP="00A64FF5">
      <w:pPr>
        <w:pStyle w:val="21"/>
        <w:spacing w:line="360" w:lineRule="auto"/>
        <w:rPr>
          <w:bCs/>
          <w:sz w:val="28"/>
          <w:szCs w:val="28"/>
        </w:rPr>
      </w:pPr>
    </w:p>
    <w:p w:rsidR="00A64FF5" w:rsidRPr="007F0814" w:rsidRDefault="00A64FF5" w:rsidP="00A64FF5">
      <w:pPr>
        <w:pStyle w:val="21"/>
        <w:spacing w:line="360" w:lineRule="auto"/>
        <w:rPr>
          <w:bCs/>
          <w:sz w:val="28"/>
          <w:szCs w:val="28"/>
        </w:rPr>
      </w:pPr>
      <w:r w:rsidRPr="007F0814">
        <w:rPr>
          <w:bCs/>
          <w:sz w:val="28"/>
          <w:szCs w:val="28"/>
        </w:rPr>
        <w:t>Из таблицы видно</w:t>
      </w:r>
      <w:r w:rsidR="005D11AF" w:rsidRPr="007F0814">
        <w:rPr>
          <w:bCs/>
          <w:sz w:val="28"/>
          <w:szCs w:val="28"/>
        </w:rPr>
        <w:t xml:space="preserve">, что участки </w:t>
      </w:r>
      <w:r w:rsidR="00390F3B" w:rsidRPr="007F0814">
        <w:rPr>
          <w:bCs/>
          <w:sz w:val="28"/>
          <w:szCs w:val="28"/>
        </w:rPr>
        <w:t>№</w:t>
      </w:r>
      <w:r w:rsidR="005D11AF" w:rsidRPr="007F0814">
        <w:rPr>
          <w:bCs/>
          <w:sz w:val="28"/>
          <w:szCs w:val="28"/>
        </w:rPr>
        <w:t xml:space="preserve">3 и </w:t>
      </w:r>
      <w:r w:rsidR="00390F3B" w:rsidRPr="007F0814">
        <w:rPr>
          <w:bCs/>
          <w:sz w:val="28"/>
          <w:szCs w:val="28"/>
        </w:rPr>
        <w:t>№</w:t>
      </w:r>
      <w:r w:rsidR="005D11AF" w:rsidRPr="007F0814">
        <w:rPr>
          <w:bCs/>
          <w:sz w:val="28"/>
          <w:szCs w:val="28"/>
        </w:rPr>
        <w:t>2 имеют н</w:t>
      </w:r>
      <w:r w:rsidR="00390F3B" w:rsidRPr="007F0814">
        <w:rPr>
          <w:bCs/>
          <w:sz w:val="28"/>
          <w:szCs w:val="28"/>
        </w:rPr>
        <w:t>ей</w:t>
      </w:r>
      <w:r w:rsidR="005D11AF" w:rsidRPr="007F0814">
        <w:rPr>
          <w:bCs/>
          <w:sz w:val="28"/>
          <w:szCs w:val="28"/>
        </w:rPr>
        <w:t xml:space="preserve">тральный показатель кислотности. Участок </w:t>
      </w:r>
      <w:r w:rsidR="00390F3B" w:rsidRPr="007F0814">
        <w:rPr>
          <w:bCs/>
          <w:sz w:val="28"/>
          <w:szCs w:val="28"/>
        </w:rPr>
        <w:t>№</w:t>
      </w:r>
      <w:r w:rsidR="005D11AF" w:rsidRPr="007F0814">
        <w:rPr>
          <w:bCs/>
          <w:sz w:val="28"/>
          <w:szCs w:val="28"/>
        </w:rPr>
        <w:t>1 имеет щелочную реакцию почвы. При  визуальном  обследовании на участке № 1 регистрируются практически голые участки без какой либо растительности, первоцветы представлены лишь листовыми формами. Из чего можно сделать вывод, что первоцветы в частности</w:t>
      </w:r>
      <w:r w:rsidR="00390F3B" w:rsidRPr="007F0814">
        <w:rPr>
          <w:bCs/>
          <w:sz w:val="28"/>
          <w:szCs w:val="28"/>
        </w:rPr>
        <w:t xml:space="preserve">, </w:t>
      </w:r>
      <w:r w:rsidR="005D11AF" w:rsidRPr="007F0814">
        <w:rPr>
          <w:bCs/>
          <w:sz w:val="28"/>
          <w:szCs w:val="28"/>
        </w:rPr>
        <w:t>и растительные организмы в целом не любят щелочные почвы</w:t>
      </w:r>
      <w:r w:rsidR="00B20629" w:rsidRPr="007F0814">
        <w:rPr>
          <w:bCs/>
          <w:sz w:val="28"/>
          <w:szCs w:val="28"/>
        </w:rPr>
        <w:t>, успешно развиваются на почвах с нейтральной рН средой</w:t>
      </w:r>
      <w:r w:rsidR="005D11AF" w:rsidRPr="007F0814">
        <w:rPr>
          <w:bCs/>
          <w:sz w:val="28"/>
          <w:szCs w:val="28"/>
        </w:rPr>
        <w:t xml:space="preserve">.   </w:t>
      </w:r>
      <w:r w:rsidR="00390F3B" w:rsidRPr="007F0814">
        <w:rPr>
          <w:bCs/>
          <w:sz w:val="28"/>
          <w:szCs w:val="28"/>
        </w:rPr>
        <w:t xml:space="preserve">Наше </w:t>
      </w:r>
      <w:r w:rsidR="00390F3B" w:rsidRPr="007F0814">
        <w:rPr>
          <w:bCs/>
          <w:sz w:val="28"/>
          <w:szCs w:val="28"/>
        </w:rPr>
        <w:lastRenderedPageBreak/>
        <w:t>наблюдение подтвердило исследование Михаила Владимировича Маркова о том, что при рН больше 8,5 развитие растений подавляется высокой щелочностью.</w:t>
      </w:r>
    </w:p>
    <w:p w:rsidR="00D96501" w:rsidRPr="007F0814" w:rsidRDefault="00D96501" w:rsidP="0089361C">
      <w:pPr>
        <w:pStyle w:val="21"/>
        <w:numPr>
          <w:ilvl w:val="1"/>
          <w:numId w:val="2"/>
        </w:numPr>
        <w:spacing w:line="360" w:lineRule="auto"/>
        <w:jc w:val="center"/>
        <w:rPr>
          <w:b/>
          <w:bCs/>
          <w:sz w:val="28"/>
          <w:szCs w:val="28"/>
        </w:rPr>
      </w:pPr>
    </w:p>
    <w:p w:rsidR="00EB38AF" w:rsidRPr="007F0814" w:rsidRDefault="00CB66DE" w:rsidP="0089361C">
      <w:pPr>
        <w:pStyle w:val="21"/>
        <w:numPr>
          <w:ilvl w:val="1"/>
          <w:numId w:val="2"/>
        </w:numPr>
        <w:spacing w:line="360" w:lineRule="auto"/>
        <w:jc w:val="center"/>
        <w:rPr>
          <w:b/>
          <w:bCs/>
          <w:sz w:val="28"/>
          <w:szCs w:val="28"/>
        </w:rPr>
      </w:pPr>
      <w:r w:rsidRPr="007F0814">
        <w:rPr>
          <w:b/>
          <w:bCs/>
          <w:sz w:val="28"/>
          <w:szCs w:val="28"/>
        </w:rPr>
        <w:t xml:space="preserve">1.4. </w:t>
      </w:r>
      <w:r w:rsidR="00EB38AF" w:rsidRPr="007F0814">
        <w:rPr>
          <w:b/>
          <w:bCs/>
          <w:sz w:val="28"/>
          <w:szCs w:val="28"/>
        </w:rPr>
        <w:t xml:space="preserve">Определение массовой доли гумуса в почве </w:t>
      </w:r>
    </w:p>
    <w:p w:rsidR="00EB38AF" w:rsidRPr="007F0814" w:rsidRDefault="00EB38AF" w:rsidP="00EB38AF">
      <w:pPr>
        <w:pStyle w:val="21"/>
        <w:numPr>
          <w:ilvl w:val="1"/>
          <w:numId w:val="2"/>
        </w:numPr>
        <w:spacing w:line="360" w:lineRule="auto"/>
        <w:rPr>
          <w:b/>
          <w:bCs/>
          <w:sz w:val="28"/>
          <w:szCs w:val="28"/>
        </w:rPr>
      </w:pPr>
      <w:r w:rsidRPr="007F0814">
        <w:rPr>
          <w:bCs/>
          <w:sz w:val="28"/>
          <w:szCs w:val="28"/>
        </w:rPr>
        <w:t>С каждого участка брали по три пробы по 10 грамм</w:t>
      </w:r>
      <w:r w:rsidRPr="007F0814">
        <w:rPr>
          <w:b/>
          <w:bCs/>
          <w:sz w:val="28"/>
          <w:szCs w:val="28"/>
        </w:rPr>
        <w:t xml:space="preserve">. </w:t>
      </w:r>
      <w:r w:rsidRPr="007F0814">
        <w:rPr>
          <w:bCs/>
          <w:sz w:val="28"/>
          <w:szCs w:val="28"/>
        </w:rPr>
        <w:t>После прове</w:t>
      </w:r>
      <w:r w:rsidR="00F93A96" w:rsidRPr="007F0814">
        <w:rPr>
          <w:bCs/>
          <w:sz w:val="28"/>
          <w:szCs w:val="28"/>
        </w:rPr>
        <w:t>д</w:t>
      </w:r>
      <w:r w:rsidRPr="007F0814">
        <w:rPr>
          <w:bCs/>
          <w:sz w:val="28"/>
          <w:szCs w:val="28"/>
        </w:rPr>
        <w:t>ения ис</w:t>
      </w:r>
      <w:r w:rsidR="00F93A96" w:rsidRPr="007F0814">
        <w:rPr>
          <w:bCs/>
          <w:sz w:val="28"/>
          <w:szCs w:val="28"/>
        </w:rPr>
        <w:t>с</w:t>
      </w:r>
      <w:r w:rsidRPr="007F0814">
        <w:rPr>
          <w:bCs/>
          <w:sz w:val="28"/>
          <w:szCs w:val="28"/>
        </w:rPr>
        <w:t xml:space="preserve">ледования получили результаты, указанные в таблице </w:t>
      </w:r>
      <w:r w:rsidR="00CB66DE" w:rsidRPr="007F0814">
        <w:rPr>
          <w:bCs/>
          <w:sz w:val="28"/>
          <w:szCs w:val="28"/>
        </w:rPr>
        <w:t>7</w:t>
      </w:r>
      <w:r w:rsidR="00644558" w:rsidRPr="007F0814">
        <w:rPr>
          <w:bCs/>
          <w:sz w:val="28"/>
          <w:szCs w:val="28"/>
        </w:rPr>
        <w:t>.</w:t>
      </w:r>
    </w:p>
    <w:p w:rsidR="00B629BB" w:rsidRPr="007F0814" w:rsidRDefault="00644558" w:rsidP="00B629BB">
      <w:pPr>
        <w:pStyle w:val="21"/>
        <w:spacing w:line="360" w:lineRule="auto"/>
        <w:jc w:val="right"/>
        <w:rPr>
          <w:bCs/>
          <w:sz w:val="28"/>
          <w:szCs w:val="28"/>
        </w:rPr>
      </w:pPr>
      <w:r w:rsidRPr="007F0814">
        <w:rPr>
          <w:bCs/>
          <w:sz w:val="28"/>
          <w:szCs w:val="28"/>
        </w:rPr>
        <w:t xml:space="preserve">Таблица </w:t>
      </w:r>
      <w:r w:rsidR="00CB66DE" w:rsidRPr="007F0814">
        <w:rPr>
          <w:bCs/>
          <w:sz w:val="28"/>
          <w:szCs w:val="28"/>
        </w:rPr>
        <w:t>7</w:t>
      </w:r>
      <w:r w:rsidRPr="007F0814">
        <w:rPr>
          <w:bCs/>
          <w:sz w:val="28"/>
          <w:szCs w:val="28"/>
        </w:rPr>
        <w:t>.</w:t>
      </w:r>
    </w:p>
    <w:p w:rsidR="00644558" w:rsidRPr="007F0814" w:rsidRDefault="00644558" w:rsidP="00B629BB">
      <w:pPr>
        <w:pStyle w:val="21"/>
        <w:spacing w:line="360" w:lineRule="auto"/>
        <w:rPr>
          <w:bCs/>
          <w:sz w:val="28"/>
          <w:szCs w:val="28"/>
        </w:rPr>
      </w:pPr>
      <w:r w:rsidRPr="007F0814">
        <w:rPr>
          <w:bCs/>
          <w:sz w:val="28"/>
          <w:szCs w:val="28"/>
        </w:rPr>
        <w:t xml:space="preserve">Результаты определения массовой </w:t>
      </w:r>
      <w:r w:rsidR="00B25799" w:rsidRPr="007F0814">
        <w:rPr>
          <w:bCs/>
          <w:sz w:val="28"/>
          <w:szCs w:val="28"/>
        </w:rPr>
        <w:t xml:space="preserve">доли </w:t>
      </w:r>
      <w:r w:rsidRPr="007F0814">
        <w:rPr>
          <w:bCs/>
          <w:sz w:val="28"/>
          <w:szCs w:val="28"/>
        </w:rPr>
        <w:t>гумуса в почве</w:t>
      </w:r>
    </w:p>
    <w:tbl>
      <w:tblPr>
        <w:tblStyle w:val="aa"/>
        <w:tblW w:w="0" w:type="auto"/>
        <w:tblLook w:val="04A0"/>
      </w:tblPr>
      <w:tblGrid>
        <w:gridCol w:w="1376"/>
        <w:gridCol w:w="2250"/>
        <w:gridCol w:w="1682"/>
        <w:gridCol w:w="1494"/>
        <w:gridCol w:w="1509"/>
        <w:gridCol w:w="1260"/>
      </w:tblGrid>
      <w:tr w:rsidR="004706A6" w:rsidRPr="007F0814" w:rsidTr="004706A6">
        <w:tc>
          <w:tcPr>
            <w:tcW w:w="1376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№ пробы</w:t>
            </w:r>
          </w:p>
        </w:tc>
        <w:tc>
          <w:tcPr>
            <w:tcW w:w="2250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 xml:space="preserve">Первоначальный масса пробы, гр. </w:t>
            </w:r>
          </w:p>
        </w:tc>
        <w:tc>
          <w:tcPr>
            <w:tcW w:w="1682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Масса пробы после обжигания гр.</w:t>
            </w:r>
          </w:p>
        </w:tc>
        <w:tc>
          <w:tcPr>
            <w:tcW w:w="1494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 xml:space="preserve">Разница в массах, гр. </w:t>
            </w:r>
          </w:p>
        </w:tc>
        <w:tc>
          <w:tcPr>
            <w:tcW w:w="1509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 xml:space="preserve">% гумуса в почве </w:t>
            </w:r>
          </w:p>
        </w:tc>
        <w:tc>
          <w:tcPr>
            <w:tcW w:w="1260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Средний % гумуса по участку</w:t>
            </w:r>
          </w:p>
        </w:tc>
      </w:tr>
      <w:tr w:rsidR="004706A6" w:rsidRPr="007F0814" w:rsidTr="004706A6">
        <w:tc>
          <w:tcPr>
            <w:tcW w:w="1376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1</w:t>
            </w:r>
            <w:r w:rsidRPr="007F0814">
              <w:rPr>
                <w:bCs/>
                <w:sz w:val="28"/>
                <w:szCs w:val="28"/>
                <w:lang w:val="en-US"/>
              </w:rPr>
              <w:t>/</w:t>
            </w:r>
            <w:r w:rsidRPr="007F081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250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  <w:lang w:val="en-US"/>
              </w:rPr>
              <w:t xml:space="preserve">10 </w:t>
            </w:r>
          </w:p>
        </w:tc>
        <w:tc>
          <w:tcPr>
            <w:tcW w:w="1682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8,85</w:t>
            </w:r>
          </w:p>
        </w:tc>
        <w:tc>
          <w:tcPr>
            <w:tcW w:w="1494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1,15</w:t>
            </w:r>
          </w:p>
        </w:tc>
        <w:tc>
          <w:tcPr>
            <w:tcW w:w="1509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11,5</w:t>
            </w:r>
          </w:p>
        </w:tc>
        <w:tc>
          <w:tcPr>
            <w:tcW w:w="1260" w:type="dxa"/>
            <w:vMerge w:val="restart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9,2</w:t>
            </w:r>
          </w:p>
        </w:tc>
      </w:tr>
      <w:tr w:rsidR="004706A6" w:rsidRPr="007F0814" w:rsidTr="004706A6">
        <w:tc>
          <w:tcPr>
            <w:tcW w:w="1376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  <w:lang w:val="en-US"/>
              </w:rPr>
            </w:pPr>
            <w:r w:rsidRPr="007F0814">
              <w:rPr>
                <w:bCs/>
                <w:sz w:val="28"/>
                <w:szCs w:val="28"/>
                <w:lang w:val="en-US"/>
              </w:rPr>
              <w:t>1/2</w:t>
            </w:r>
          </w:p>
        </w:tc>
        <w:tc>
          <w:tcPr>
            <w:tcW w:w="2250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1682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9,88</w:t>
            </w:r>
          </w:p>
        </w:tc>
        <w:tc>
          <w:tcPr>
            <w:tcW w:w="1494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0,12</w:t>
            </w:r>
          </w:p>
        </w:tc>
        <w:tc>
          <w:tcPr>
            <w:tcW w:w="1509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1,2</w:t>
            </w:r>
          </w:p>
        </w:tc>
        <w:tc>
          <w:tcPr>
            <w:tcW w:w="1260" w:type="dxa"/>
            <w:vMerge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</w:p>
        </w:tc>
      </w:tr>
      <w:tr w:rsidR="004706A6" w:rsidRPr="007F0814" w:rsidTr="004706A6">
        <w:tc>
          <w:tcPr>
            <w:tcW w:w="1376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  <w:lang w:val="en-US"/>
              </w:rPr>
            </w:pPr>
            <w:r w:rsidRPr="007F0814">
              <w:rPr>
                <w:bCs/>
                <w:sz w:val="28"/>
                <w:szCs w:val="28"/>
                <w:lang w:val="en-US"/>
              </w:rPr>
              <w:t>1/3</w:t>
            </w:r>
          </w:p>
        </w:tc>
        <w:tc>
          <w:tcPr>
            <w:tcW w:w="2250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1682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8,87</w:t>
            </w:r>
          </w:p>
        </w:tc>
        <w:tc>
          <w:tcPr>
            <w:tcW w:w="1494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1,13</w:t>
            </w:r>
          </w:p>
        </w:tc>
        <w:tc>
          <w:tcPr>
            <w:tcW w:w="1509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11,3</w:t>
            </w:r>
          </w:p>
        </w:tc>
        <w:tc>
          <w:tcPr>
            <w:tcW w:w="1260" w:type="dxa"/>
            <w:vMerge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</w:p>
        </w:tc>
      </w:tr>
      <w:tr w:rsidR="004706A6" w:rsidRPr="007F0814" w:rsidTr="004706A6">
        <w:tc>
          <w:tcPr>
            <w:tcW w:w="1376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  <w:lang w:val="en-US"/>
              </w:rPr>
            </w:pPr>
            <w:r w:rsidRPr="007F0814">
              <w:rPr>
                <w:bCs/>
                <w:sz w:val="28"/>
                <w:szCs w:val="28"/>
                <w:lang w:val="en-US"/>
              </w:rPr>
              <w:t>2/1</w:t>
            </w:r>
          </w:p>
        </w:tc>
        <w:tc>
          <w:tcPr>
            <w:tcW w:w="2250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1682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9,75</w:t>
            </w:r>
          </w:p>
        </w:tc>
        <w:tc>
          <w:tcPr>
            <w:tcW w:w="1494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0,25</w:t>
            </w:r>
          </w:p>
        </w:tc>
        <w:tc>
          <w:tcPr>
            <w:tcW w:w="1509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2,5</w:t>
            </w:r>
          </w:p>
        </w:tc>
        <w:tc>
          <w:tcPr>
            <w:tcW w:w="1260" w:type="dxa"/>
            <w:vMerge w:val="restart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8,74</w:t>
            </w:r>
          </w:p>
        </w:tc>
      </w:tr>
      <w:tr w:rsidR="004706A6" w:rsidRPr="007F0814" w:rsidTr="004706A6">
        <w:tc>
          <w:tcPr>
            <w:tcW w:w="1376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  <w:lang w:val="en-US"/>
              </w:rPr>
            </w:pPr>
            <w:r w:rsidRPr="007F0814">
              <w:rPr>
                <w:bCs/>
                <w:sz w:val="28"/>
                <w:szCs w:val="28"/>
                <w:lang w:val="en-US"/>
              </w:rPr>
              <w:t>2/2</w:t>
            </w:r>
          </w:p>
        </w:tc>
        <w:tc>
          <w:tcPr>
            <w:tcW w:w="2250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1682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9,61</w:t>
            </w:r>
          </w:p>
        </w:tc>
        <w:tc>
          <w:tcPr>
            <w:tcW w:w="1494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0,39</w:t>
            </w:r>
          </w:p>
        </w:tc>
        <w:tc>
          <w:tcPr>
            <w:tcW w:w="1509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3,9</w:t>
            </w:r>
          </w:p>
        </w:tc>
        <w:tc>
          <w:tcPr>
            <w:tcW w:w="1260" w:type="dxa"/>
            <w:vMerge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</w:p>
        </w:tc>
      </w:tr>
      <w:tr w:rsidR="004706A6" w:rsidRPr="007F0814" w:rsidTr="004706A6">
        <w:tc>
          <w:tcPr>
            <w:tcW w:w="1376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  <w:lang w:val="en-US"/>
              </w:rPr>
            </w:pPr>
            <w:r w:rsidRPr="007F0814">
              <w:rPr>
                <w:bCs/>
                <w:sz w:val="28"/>
                <w:szCs w:val="28"/>
                <w:lang w:val="en-US"/>
              </w:rPr>
              <w:t>2/3</w:t>
            </w:r>
          </w:p>
        </w:tc>
        <w:tc>
          <w:tcPr>
            <w:tcW w:w="2250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1682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6,87</w:t>
            </w:r>
          </w:p>
        </w:tc>
        <w:tc>
          <w:tcPr>
            <w:tcW w:w="1494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3,13</w:t>
            </w:r>
          </w:p>
        </w:tc>
        <w:tc>
          <w:tcPr>
            <w:tcW w:w="1509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31,3</w:t>
            </w:r>
          </w:p>
        </w:tc>
        <w:tc>
          <w:tcPr>
            <w:tcW w:w="1260" w:type="dxa"/>
            <w:vMerge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</w:p>
        </w:tc>
      </w:tr>
      <w:tr w:rsidR="004706A6" w:rsidRPr="007F0814" w:rsidTr="004706A6">
        <w:tc>
          <w:tcPr>
            <w:tcW w:w="1376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  <w:lang w:val="en-US"/>
              </w:rPr>
            </w:pPr>
            <w:r w:rsidRPr="007F0814">
              <w:rPr>
                <w:bCs/>
                <w:sz w:val="28"/>
                <w:szCs w:val="28"/>
                <w:lang w:val="en-US"/>
              </w:rPr>
              <w:t>3/1</w:t>
            </w:r>
          </w:p>
        </w:tc>
        <w:tc>
          <w:tcPr>
            <w:tcW w:w="2250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1682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8,85</w:t>
            </w:r>
          </w:p>
        </w:tc>
        <w:tc>
          <w:tcPr>
            <w:tcW w:w="1494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1,15</w:t>
            </w:r>
          </w:p>
        </w:tc>
        <w:tc>
          <w:tcPr>
            <w:tcW w:w="1509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11,5</w:t>
            </w:r>
          </w:p>
        </w:tc>
        <w:tc>
          <w:tcPr>
            <w:tcW w:w="1260" w:type="dxa"/>
            <w:vMerge w:val="restart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8,88</w:t>
            </w:r>
          </w:p>
        </w:tc>
      </w:tr>
      <w:tr w:rsidR="004706A6" w:rsidRPr="007F0814" w:rsidTr="004706A6">
        <w:tc>
          <w:tcPr>
            <w:tcW w:w="1376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  <w:lang w:val="en-US"/>
              </w:rPr>
            </w:pPr>
            <w:r w:rsidRPr="007F0814">
              <w:rPr>
                <w:bCs/>
                <w:sz w:val="28"/>
                <w:szCs w:val="28"/>
                <w:lang w:val="en-US"/>
              </w:rPr>
              <w:t>3/2</w:t>
            </w:r>
          </w:p>
        </w:tc>
        <w:tc>
          <w:tcPr>
            <w:tcW w:w="2250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1682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9,28</w:t>
            </w:r>
          </w:p>
        </w:tc>
        <w:tc>
          <w:tcPr>
            <w:tcW w:w="1494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0,72</w:t>
            </w:r>
          </w:p>
        </w:tc>
        <w:tc>
          <w:tcPr>
            <w:tcW w:w="1509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7,2</w:t>
            </w:r>
          </w:p>
        </w:tc>
        <w:tc>
          <w:tcPr>
            <w:tcW w:w="1260" w:type="dxa"/>
            <w:vMerge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</w:p>
        </w:tc>
      </w:tr>
      <w:tr w:rsidR="004706A6" w:rsidRPr="007F0814" w:rsidTr="004706A6">
        <w:tc>
          <w:tcPr>
            <w:tcW w:w="1376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  <w:lang w:val="en-US"/>
              </w:rPr>
            </w:pPr>
            <w:r w:rsidRPr="007F0814">
              <w:rPr>
                <w:bCs/>
                <w:sz w:val="28"/>
                <w:szCs w:val="28"/>
                <w:lang w:val="en-US"/>
              </w:rPr>
              <w:t>3/3</w:t>
            </w:r>
          </w:p>
        </w:tc>
        <w:tc>
          <w:tcPr>
            <w:tcW w:w="2250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1682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8,52</w:t>
            </w:r>
          </w:p>
        </w:tc>
        <w:tc>
          <w:tcPr>
            <w:tcW w:w="1494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1,48</w:t>
            </w:r>
          </w:p>
        </w:tc>
        <w:tc>
          <w:tcPr>
            <w:tcW w:w="1509" w:type="dxa"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F0814">
              <w:rPr>
                <w:bCs/>
                <w:sz w:val="28"/>
                <w:szCs w:val="28"/>
              </w:rPr>
              <w:t>14,8</w:t>
            </w:r>
          </w:p>
        </w:tc>
        <w:tc>
          <w:tcPr>
            <w:tcW w:w="1260" w:type="dxa"/>
            <w:vMerge/>
          </w:tcPr>
          <w:p w:rsidR="004706A6" w:rsidRPr="007F0814" w:rsidRDefault="004706A6" w:rsidP="00D16438">
            <w:pPr>
              <w:pStyle w:val="21"/>
              <w:ind w:firstLine="0"/>
              <w:rPr>
                <w:bCs/>
                <w:sz w:val="28"/>
                <w:szCs w:val="28"/>
              </w:rPr>
            </w:pPr>
          </w:p>
        </w:tc>
      </w:tr>
    </w:tbl>
    <w:p w:rsidR="00B2413F" w:rsidRDefault="00B2413F" w:rsidP="00644558">
      <w:pPr>
        <w:pStyle w:val="21"/>
        <w:spacing w:line="360" w:lineRule="auto"/>
        <w:rPr>
          <w:bCs/>
          <w:sz w:val="28"/>
          <w:szCs w:val="28"/>
        </w:rPr>
      </w:pPr>
    </w:p>
    <w:p w:rsidR="00644558" w:rsidRPr="0023552B" w:rsidRDefault="004706A6" w:rsidP="00644558">
      <w:pPr>
        <w:pStyle w:val="21"/>
        <w:spacing w:line="360" w:lineRule="auto"/>
        <w:rPr>
          <w:bCs/>
          <w:sz w:val="28"/>
          <w:szCs w:val="28"/>
        </w:rPr>
      </w:pPr>
      <w:r w:rsidRPr="007F0814">
        <w:rPr>
          <w:bCs/>
          <w:sz w:val="28"/>
          <w:szCs w:val="28"/>
        </w:rPr>
        <w:t>Самая плодородная почва по результатам и</w:t>
      </w:r>
      <w:r w:rsidR="009A4E6C" w:rsidRPr="007F0814">
        <w:rPr>
          <w:bCs/>
          <w:sz w:val="28"/>
          <w:szCs w:val="28"/>
        </w:rPr>
        <w:t>с</w:t>
      </w:r>
      <w:r w:rsidR="00F93A96" w:rsidRPr="007F0814">
        <w:rPr>
          <w:bCs/>
          <w:sz w:val="28"/>
          <w:szCs w:val="28"/>
        </w:rPr>
        <w:t>с</w:t>
      </w:r>
      <w:r w:rsidR="009A4E6C" w:rsidRPr="007F0814">
        <w:rPr>
          <w:bCs/>
          <w:sz w:val="28"/>
          <w:szCs w:val="28"/>
        </w:rPr>
        <w:t>л</w:t>
      </w:r>
      <w:r w:rsidRPr="007F0814">
        <w:rPr>
          <w:bCs/>
          <w:sz w:val="28"/>
          <w:szCs w:val="28"/>
        </w:rPr>
        <w:t xml:space="preserve">едования </w:t>
      </w:r>
      <w:r w:rsidR="009A4E6C" w:rsidRPr="007F0814">
        <w:rPr>
          <w:bCs/>
          <w:sz w:val="28"/>
          <w:szCs w:val="28"/>
        </w:rPr>
        <w:t>находится</w:t>
      </w:r>
      <w:r w:rsidR="009A4E6C" w:rsidRPr="007F0814">
        <w:rPr>
          <w:bCs/>
          <w:color w:val="FF0000"/>
          <w:sz w:val="28"/>
          <w:szCs w:val="28"/>
        </w:rPr>
        <w:t xml:space="preserve"> </w:t>
      </w:r>
      <w:r w:rsidR="009A4E6C" w:rsidRPr="0023552B">
        <w:rPr>
          <w:bCs/>
          <w:sz w:val="28"/>
          <w:szCs w:val="28"/>
        </w:rPr>
        <w:t>на первом участке</w:t>
      </w:r>
      <w:r w:rsidR="00B9363C" w:rsidRPr="0023552B">
        <w:rPr>
          <w:bCs/>
          <w:sz w:val="28"/>
          <w:szCs w:val="28"/>
        </w:rPr>
        <w:t xml:space="preserve">. В </w:t>
      </w:r>
      <w:r w:rsidR="009A4E6C" w:rsidRPr="0023552B">
        <w:rPr>
          <w:bCs/>
          <w:sz w:val="28"/>
          <w:szCs w:val="28"/>
        </w:rPr>
        <w:t xml:space="preserve"> тоже время наблюдаем, что первый участок менее всего заселён какой</w:t>
      </w:r>
      <w:r w:rsidR="00F93A96" w:rsidRPr="0023552B">
        <w:rPr>
          <w:bCs/>
          <w:sz w:val="28"/>
          <w:szCs w:val="28"/>
        </w:rPr>
        <w:t>-</w:t>
      </w:r>
      <w:r w:rsidR="009A4E6C" w:rsidRPr="0023552B">
        <w:rPr>
          <w:bCs/>
          <w:sz w:val="28"/>
          <w:szCs w:val="28"/>
        </w:rPr>
        <w:t xml:space="preserve">либо растительностью. </w:t>
      </w:r>
      <w:r w:rsidR="00B9363C" w:rsidRPr="0023552B">
        <w:rPr>
          <w:bCs/>
          <w:sz w:val="28"/>
          <w:szCs w:val="28"/>
        </w:rPr>
        <w:t>Предполагаем</w:t>
      </w:r>
      <w:r w:rsidR="009A4E6C" w:rsidRPr="0023552B">
        <w:rPr>
          <w:bCs/>
          <w:sz w:val="28"/>
          <w:szCs w:val="28"/>
        </w:rPr>
        <w:t>,</w:t>
      </w:r>
      <w:r w:rsidR="00B9363C" w:rsidRPr="0023552B">
        <w:rPr>
          <w:bCs/>
          <w:sz w:val="28"/>
          <w:szCs w:val="28"/>
        </w:rPr>
        <w:t xml:space="preserve"> </w:t>
      </w:r>
      <w:r w:rsidR="009A4E6C" w:rsidRPr="0023552B">
        <w:rPr>
          <w:bCs/>
          <w:sz w:val="28"/>
          <w:szCs w:val="28"/>
        </w:rPr>
        <w:t>что</w:t>
      </w:r>
      <w:r w:rsidR="00F93A96" w:rsidRPr="0023552B">
        <w:rPr>
          <w:bCs/>
          <w:sz w:val="28"/>
          <w:szCs w:val="28"/>
        </w:rPr>
        <w:t xml:space="preserve"> лимитирующим фактором развития растений является высокая щелочность</w:t>
      </w:r>
      <w:r w:rsidR="009A4E6C" w:rsidRPr="0023552B">
        <w:rPr>
          <w:bCs/>
          <w:sz w:val="28"/>
          <w:szCs w:val="28"/>
        </w:rPr>
        <w:t xml:space="preserve"> почвы. </w:t>
      </w:r>
    </w:p>
    <w:p w:rsidR="009A4E6C" w:rsidRPr="0023552B" w:rsidRDefault="009A4E6C" w:rsidP="00644558">
      <w:pPr>
        <w:pStyle w:val="21"/>
        <w:spacing w:line="360" w:lineRule="auto"/>
        <w:rPr>
          <w:bCs/>
          <w:sz w:val="28"/>
          <w:szCs w:val="28"/>
        </w:rPr>
      </w:pPr>
      <w:r w:rsidRPr="0023552B">
        <w:rPr>
          <w:bCs/>
          <w:sz w:val="28"/>
          <w:szCs w:val="28"/>
        </w:rPr>
        <w:t>Вторым по плодородности является участок №3, трет</w:t>
      </w:r>
      <w:r w:rsidR="00F93A96" w:rsidRPr="0023552B">
        <w:rPr>
          <w:bCs/>
          <w:sz w:val="28"/>
          <w:szCs w:val="28"/>
        </w:rPr>
        <w:t>ь</w:t>
      </w:r>
      <w:r w:rsidRPr="0023552B">
        <w:rPr>
          <w:bCs/>
          <w:sz w:val="28"/>
          <w:szCs w:val="28"/>
        </w:rPr>
        <w:t xml:space="preserve">им </w:t>
      </w:r>
      <w:r w:rsidR="00F93A96" w:rsidRPr="0023552B">
        <w:rPr>
          <w:bCs/>
          <w:sz w:val="28"/>
          <w:szCs w:val="28"/>
        </w:rPr>
        <w:t xml:space="preserve">- </w:t>
      </w:r>
      <w:r w:rsidRPr="0023552B">
        <w:rPr>
          <w:bCs/>
          <w:sz w:val="28"/>
          <w:szCs w:val="28"/>
        </w:rPr>
        <w:t xml:space="preserve">участок №2. И действительно мы наблюдаем, что самым густо населенным растительностью </w:t>
      </w:r>
      <w:r w:rsidR="0056635F" w:rsidRPr="0023552B">
        <w:rPr>
          <w:bCs/>
          <w:sz w:val="28"/>
          <w:szCs w:val="28"/>
        </w:rPr>
        <w:t xml:space="preserve">является </w:t>
      </w:r>
      <w:r w:rsidRPr="0023552B">
        <w:rPr>
          <w:bCs/>
          <w:sz w:val="28"/>
          <w:szCs w:val="28"/>
        </w:rPr>
        <w:t xml:space="preserve">участок №3. Делаем вывод, </w:t>
      </w:r>
      <w:r w:rsidR="00B20629" w:rsidRPr="0023552B">
        <w:rPr>
          <w:bCs/>
          <w:sz w:val="28"/>
          <w:szCs w:val="28"/>
        </w:rPr>
        <w:t xml:space="preserve">что </w:t>
      </w:r>
      <w:r w:rsidR="00CE1288" w:rsidRPr="0023552B">
        <w:rPr>
          <w:bCs/>
          <w:sz w:val="28"/>
          <w:szCs w:val="28"/>
        </w:rPr>
        <w:t>п</w:t>
      </w:r>
      <w:r w:rsidRPr="0023552B">
        <w:rPr>
          <w:bCs/>
          <w:sz w:val="28"/>
          <w:szCs w:val="28"/>
        </w:rPr>
        <w:t>ервоцветы</w:t>
      </w:r>
      <w:r w:rsidR="00B20629" w:rsidRPr="0023552B">
        <w:rPr>
          <w:bCs/>
          <w:sz w:val="28"/>
          <w:szCs w:val="28"/>
        </w:rPr>
        <w:t xml:space="preserve"> предпочитают</w:t>
      </w:r>
      <w:r w:rsidRPr="0023552B">
        <w:rPr>
          <w:bCs/>
          <w:sz w:val="28"/>
          <w:szCs w:val="28"/>
        </w:rPr>
        <w:t xml:space="preserve"> плодородною почву.</w:t>
      </w:r>
    </w:p>
    <w:p w:rsidR="00EB38AF" w:rsidRDefault="00EB38AF" w:rsidP="00CE1288">
      <w:pPr>
        <w:pStyle w:val="21"/>
        <w:spacing w:line="360" w:lineRule="auto"/>
        <w:ind w:left="1440" w:firstLine="0"/>
        <w:rPr>
          <w:b/>
          <w:bCs/>
          <w:color w:val="FF0000"/>
          <w:sz w:val="28"/>
          <w:szCs w:val="28"/>
        </w:rPr>
      </w:pPr>
    </w:p>
    <w:p w:rsidR="00B34499" w:rsidRPr="007C043E" w:rsidRDefault="00B34499" w:rsidP="0089361C">
      <w:pPr>
        <w:pStyle w:val="21"/>
        <w:numPr>
          <w:ilvl w:val="1"/>
          <w:numId w:val="2"/>
        </w:numPr>
        <w:spacing w:line="360" w:lineRule="auto"/>
        <w:jc w:val="center"/>
        <w:rPr>
          <w:b/>
          <w:bCs/>
          <w:sz w:val="28"/>
          <w:szCs w:val="28"/>
        </w:rPr>
      </w:pPr>
      <w:r w:rsidRPr="007C043E">
        <w:rPr>
          <w:b/>
          <w:bCs/>
          <w:sz w:val="28"/>
          <w:szCs w:val="28"/>
        </w:rPr>
        <w:lastRenderedPageBreak/>
        <w:t xml:space="preserve">1.5. </w:t>
      </w:r>
      <w:r w:rsidR="00F93A96" w:rsidRPr="007C043E">
        <w:rPr>
          <w:b/>
          <w:bCs/>
          <w:sz w:val="28"/>
          <w:szCs w:val="28"/>
        </w:rPr>
        <w:t>О</w:t>
      </w:r>
      <w:r w:rsidRPr="007C043E">
        <w:rPr>
          <w:b/>
          <w:bCs/>
          <w:sz w:val="28"/>
          <w:szCs w:val="28"/>
        </w:rPr>
        <w:t xml:space="preserve">пределение </w:t>
      </w:r>
      <w:r w:rsidR="001763D5" w:rsidRPr="007C043E">
        <w:rPr>
          <w:b/>
          <w:bCs/>
          <w:sz w:val="28"/>
          <w:szCs w:val="28"/>
        </w:rPr>
        <w:t xml:space="preserve">массовой доли </w:t>
      </w:r>
      <w:r w:rsidRPr="007C043E">
        <w:rPr>
          <w:b/>
          <w:bCs/>
          <w:sz w:val="28"/>
          <w:szCs w:val="28"/>
        </w:rPr>
        <w:t>солей в почве</w:t>
      </w:r>
    </w:p>
    <w:p w:rsidR="00B34499" w:rsidRPr="007C043E" w:rsidRDefault="00B34499" w:rsidP="008F059A">
      <w:pPr>
        <w:pStyle w:val="21"/>
        <w:numPr>
          <w:ilvl w:val="1"/>
          <w:numId w:val="2"/>
        </w:numPr>
        <w:spacing w:line="360" w:lineRule="auto"/>
        <w:ind w:firstLine="851"/>
        <w:rPr>
          <w:bCs/>
          <w:sz w:val="28"/>
          <w:szCs w:val="28"/>
        </w:rPr>
      </w:pPr>
      <w:r w:rsidRPr="007C043E">
        <w:rPr>
          <w:bCs/>
          <w:sz w:val="28"/>
          <w:szCs w:val="28"/>
        </w:rPr>
        <w:t>Для определения количества солей в почве была взята единая проба с каждого участка.</w:t>
      </w:r>
      <w:r w:rsidR="00F05018" w:rsidRPr="007C043E">
        <w:rPr>
          <w:bCs/>
          <w:sz w:val="28"/>
          <w:szCs w:val="28"/>
        </w:rPr>
        <w:t xml:space="preserve"> Первоначально взвешивали чистую чашку, выливали в нее профильтрованную воду, выпаривали и снова взвешивали чашку. </w:t>
      </w:r>
      <w:r w:rsidRPr="007C043E">
        <w:rPr>
          <w:bCs/>
          <w:sz w:val="28"/>
          <w:szCs w:val="28"/>
        </w:rPr>
        <w:t>Результаты анализа приведены   в таблице 8.</w:t>
      </w:r>
    </w:p>
    <w:p w:rsidR="00B629BB" w:rsidRPr="007C043E" w:rsidRDefault="00B34499" w:rsidP="00B629BB">
      <w:pPr>
        <w:pStyle w:val="21"/>
        <w:spacing w:line="360" w:lineRule="auto"/>
        <w:ind w:left="1080" w:firstLine="0"/>
        <w:jc w:val="right"/>
        <w:rPr>
          <w:bCs/>
          <w:sz w:val="28"/>
          <w:szCs w:val="28"/>
        </w:rPr>
      </w:pPr>
      <w:r w:rsidRPr="007C043E">
        <w:rPr>
          <w:bCs/>
          <w:sz w:val="28"/>
          <w:szCs w:val="28"/>
        </w:rPr>
        <w:t>Таблица 8.</w:t>
      </w:r>
    </w:p>
    <w:p w:rsidR="00B34499" w:rsidRPr="007C043E" w:rsidRDefault="00B34499" w:rsidP="00B629BB">
      <w:pPr>
        <w:pStyle w:val="21"/>
        <w:spacing w:line="360" w:lineRule="auto"/>
        <w:ind w:left="1080" w:firstLine="0"/>
        <w:rPr>
          <w:bCs/>
          <w:sz w:val="28"/>
          <w:szCs w:val="28"/>
        </w:rPr>
      </w:pPr>
      <w:r w:rsidRPr="007C043E">
        <w:rPr>
          <w:bCs/>
          <w:sz w:val="28"/>
          <w:szCs w:val="28"/>
        </w:rPr>
        <w:t>Результаты определения массовой доли солей  в почве</w:t>
      </w:r>
    </w:p>
    <w:tbl>
      <w:tblPr>
        <w:tblStyle w:val="aa"/>
        <w:tblW w:w="0" w:type="auto"/>
        <w:jc w:val="center"/>
        <w:tblLook w:val="04A0"/>
      </w:tblPr>
      <w:tblGrid>
        <w:gridCol w:w="1376"/>
        <w:gridCol w:w="2250"/>
        <w:gridCol w:w="1682"/>
      </w:tblGrid>
      <w:tr w:rsidR="00F05018" w:rsidRPr="007C043E" w:rsidTr="00A77ACA">
        <w:trPr>
          <w:jc w:val="center"/>
        </w:trPr>
        <w:tc>
          <w:tcPr>
            <w:tcW w:w="1376" w:type="dxa"/>
          </w:tcPr>
          <w:p w:rsidR="00F05018" w:rsidRPr="007C043E" w:rsidRDefault="00F05018" w:rsidP="00932C01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C043E">
              <w:rPr>
                <w:bCs/>
                <w:sz w:val="28"/>
                <w:szCs w:val="28"/>
              </w:rPr>
              <w:t>№ пробы</w:t>
            </w:r>
          </w:p>
        </w:tc>
        <w:tc>
          <w:tcPr>
            <w:tcW w:w="2250" w:type="dxa"/>
          </w:tcPr>
          <w:p w:rsidR="00F05018" w:rsidRPr="007C043E" w:rsidRDefault="00F05018" w:rsidP="00F0501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C043E">
              <w:rPr>
                <w:bCs/>
                <w:sz w:val="28"/>
                <w:szCs w:val="28"/>
              </w:rPr>
              <w:t xml:space="preserve">Первоначальная масса пробы, гр. </w:t>
            </w:r>
          </w:p>
        </w:tc>
        <w:tc>
          <w:tcPr>
            <w:tcW w:w="1682" w:type="dxa"/>
          </w:tcPr>
          <w:p w:rsidR="00F05018" w:rsidRPr="007C043E" w:rsidRDefault="00F05018" w:rsidP="00F0501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C043E">
              <w:rPr>
                <w:bCs/>
                <w:sz w:val="28"/>
                <w:szCs w:val="28"/>
              </w:rPr>
              <w:t>Сухая масса пробы после обжигания гр.</w:t>
            </w:r>
          </w:p>
        </w:tc>
      </w:tr>
      <w:tr w:rsidR="00F05018" w:rsidRPr="007C043E" w:rsidTr="00A77ACA">
        <w:trPr>
          <w:jc w:val="center"/>
        </w:trPr>
        <w:tc>
          <w:tcPr>
            <w:tcW w:w="1376" w:type="dxa"/>
          </w:tcPr>
          <w:p w:rsidR="00F05018" w:rsidRPr="007C043E" w:rsidRDefault="00F05018" w:rsidP="00932C01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C04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250" w:type="dxa"/>
          </w:tcPr>
          <w:p w:rsidR="00F05018" w:rsidRPr="007C043E" w:rsidRDefault="00F05018" w:rsidP="00F0501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C043E">
              <w:rPr>
                <w:bCs/>
                <w:sz w:val="28"/>
                <w:szCs w:val="28"/>
              </w:rPr>
              <w:t>17,54</w:t>
            </w:r>
            <w:r w:rsidRPr="007C043E">
              <w:rPr>
                <w:b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82" w:type="dxa"/>
          </w:tcPr>
          <w:p w:rsidR="00F05018" w:rsidRPr="007C043E" w:rsidRDefault="00F05018" w:rsidP="00932C01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C043E">
              <w:rPr>
                <w:bCs/>
                <w:sz w:val="28"/>
                <w:szCs w:val="28"/>
              </w:rPr>
              <w:t>0,06</w:t>
            </w:r>
          </w:p>
        </w:tc>
      </w:tr>
      <w:tr w:rsidR="00F05018" w:rsidRPr="007C043E" w:rsidTr="00A77ACA">
        <w:trPr>
          <w:jc w:val="center"/>
        </w:trPr>
        <w:tc>
          <w:tcPr>
            <w:tcW w:w="1376" w:type="dxa"/>
          </w:tcPr>
          <w:p w:rsidR="00F05018" w:rsidRPr="007C043E" w:rsidRDefault="00F05018" w:rsidP="00932C01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C043E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250" w:type="dxa"/>
          </w:tcPr>
          <w:p w:rsidR="00F05018" w:rsidRPr="007C043E" w:rsidRDefault="00F05018" w:rsidP="00F0501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C043E">
              <w:rPr>
                <w:bCs/>
                <w:sz w:val="28"/>
                <w:szCs w:val="28"/>
              </w:rPr>
              <w:t>17,52</w:t>
            </w:r>
          </w:p>
        </w:tc>
        <w:tc>
          <w:tcPr>
            <w:tcW w:w="1682" w:type="dxa"/>
          </w:tcPr>
          <w:p w:rsidR="00F05018" w:rsidRPr="007C043E" w:rsidRDefault="00F05018" w:rsidP="00932C01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C043E">
              <w:rPr>
                <w:bCs/>
                <w:sz w:val="28"/>
                <w:szCs w:val="28"/>
              </w:rPr>
              <w:t>0,02</w:t>
            </w:r>
          </w:p>
        </w:tc>
      </w:tr>
      <w:tr w:rsidR="00F05018" w:rsidRPr="007C043E" w:rsidTr="00A77ACA">
        <w:trPr>
          <w:jc w:val="center"/>
        </w:trPr>
        <w:tc>
          <w:tcPr>
            <w:tcW w:w="1376" w:type="dxa"/>
          </w:tcPr>
          <w:p w:rsidR="00F05018" w:rsidRPr="007C043E" w:rsidRDefault="00F05018" w:rsidP="00932C01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C043E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250" w:type="dxa"/>
          </w:tcPr>
          <w:p w:rsidR="00F05018" w:rsidRPr="007C043E" w:rsidRDefault="00F05018" w:rsidP="00F05018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C043E">
              <w:rPr>
                <w:bCs/>
                <w:sz w:val="28"/>
                <w:szCs w:val="28"/>
              </w:rPr>
              <w:t>17,52</w:t>
            </w:r>
          </w:p>
        </w:tc>
        <w:tc>
          <w:tcPr>
            <w:tcW w:w="1682" w:type="dxa"/>
          </w:tcPr>
          <w:p w:rsidR="00F05018" w:rsidRPr="007C043E" w:rsidRDefault="00F05018" w:rsidP="00932C01">
            <w:pPr>
              <w:pStyle w:val="21"/>
              <w:ind w:firstLine="0"/>
              <w:rPr>
                <w:bCs/>
                <w:sz w:val="28"/>
                <w:szCs w:val="28"/>
              </w:rPr>
            </w:pPr>
            <w:r w:rsidRPr="007C043E">
              <w:rPr>
                <w:bCs/>
                <w:sz w:val="28"/>
                <w:szCs w:val="28"/>
              </w:rPr>
              <w:t>0,01</w:t>
            </w:r>
          </w:p>
        </w:tc>
      </w:tr>
    </w:tbl>
    <w:p w:rsidR="00B34499" w:rsidRPr="007C043E" w:rsidRDefault="00B34499" w:rsidP="00F05018">
      <w:pPr>
        <w:pStyle w:val="21"/>
        <w:spacing w:line="360" w:lineRule="auto"/>
        <w:ind w:left="1440" w:firstLine="0"/>
        <w:rPr>
          <w:bCs/>
          <w:sz w:val="28"/>
          <w:szCs w:val="28"/>
        </w:rPr>
      </w:pPr>
    </w:p>
    <w:p w:rsidR="00AE33DC" w:rsidRPr="007C043E" w:rsidRDefault="00AE33DC" w:rsidP="00AE33DC">
      <w:pPr>
        <w:pStyle w:val="21"/>
        <w:spacing w:line="360" w:lineRule="auto"/>
        <w:ind w:firstLine="1440"/>
        <w:rPr>
          <w:bCs/>
          <w:sz w:val="28"/>
          <w:szCs w:val="28"/>
        </w:rPr>
      </w:pPr>
      <w:r w:rsidRPr="007C043E">
        <w:rPr>
          <w:bCs/>
          <w:sz w:val="28"/>
          <w:szCs w:val="28"/>
        </w:rPr>
        <w:t>После выпаривания в чашке оставался белый налет. Наибольшее количество солей содержится в образце пробы №1, соответствующему номеру участка. Данный участок характеризуется малым количеством произрастающих на нем растений, почва практически голая. Участок №3, напротив, имеет сплошной растительный покров, без проплешин. Соответственно, можно сделать вывод, что первоцветы в частности, и травянистые формы растений предпочитают почвы с низким содержанием солей.</w:t>
      </w:r>
    </w:p>
    <w:p w:rsidR="00B34499" w:rsidRPr="00BE590A" w:rsidRDefault="00B34499" w:rsidP="0089361C">
      <w:pPr>
        <w:pStyle w:val="21"/>
        <w:numPr>
          <w:ilvl w:val="1"/>
          <w:numId w:val="2"/>
        </w:numPr>
        <w:spacing w:line="360" w:lineRule="auto"/>
        <w:jc w:val="center"/>
        <w:rPr>
          <w:b/>
          <w:bCs/>
          <w:sz w:val="28"/>
          <w:szCs w:val="28"/>
        </w:rPr>
      </w:pPr>
    </w:p>
    <w:p w:rsidR="0089361C" w:rsidRPr="00BE590A" w:rsidRDefault="0089361C" w:rsidP="0089361C">
      <w:pPr>
        <w:pStyle w:val="21"/>
        <w:numPr>
          <w:ilvl w:val="1"/>
          <w:numId w:val="2"/>
        </w:numPr>
        <w:spacing w:line="360" w:lineRule="auto"/>
        <w:jc w:val="center"/>
        <w:rPr>
          <w:b/>
          <w:bCs/>
          <w:sz w:val="28"/>
          <w:szCs w:val="28"/>
        </w:rPr>
      </w:pPr>
      <w:r w:rsidRPr="00BE590A">
        <w:rPr>
          <w:b/>
          <w:bCs/>
          <w:sz w:val="28"/>
          <w:szCs w:val="28"/>
        </w:rPr>
        <w:t xml:space="preserve"> </w:t>
      </w:r>
      <w:r w:rsidR="005D40BC" w:rsidRPr="00BE590A">
        <w:rPr>
          <w:b/>
          <w:bCs/>
          <w:sz w:val="28"/>
          <w:szCs w:val="28"/>
        </w:rPr>
        <w:t xml:space="preserve">1.6. </w:t>
      </w:r>
      <w:r w:rsidRPr="00BE590A">
        <w:rPr>
          <w:b/>
          <w:bCs/>
          <w:sz w:val="28"/>
          <w:szCs w:val="28"/>
        </w:rPr>
        <w:t>Краткое описание биологических особенностей видов первоцветов, произрастающих на территории Парка Победы</w:t>
      </w:r>
    </w:p>
    <w:p w:rsidR="0089361C" w:rsidRPr="00BE590A" w:rsidRDefault="00B2413F" w:rsidP="008936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90A">
        <w:rPr>
          <w:rFonts w:ascii="Times New Roman" w:hAnsi="Times New Roman" w:cs="Times New Roman"/>
          <w:bCs/>
          <w:sz w:val="28"/>
          <w:szCs w:val="28"/>
        </w:rPr>
        <w:t>Б</w:t>
      </w:r>
      <w:r w:rsidR="0089361C" w:rsidRPr="00BE590A">
        <w:rPr>
          <w:rFonts w:ascii="Times New Roman" w:hAnsi="Times New Roman" w:cs="Times New Roman"/>
          <w:bCs/>
          <w:sz w:val="28"/>
          <w:szCs w:val="28"/>
        </w:rPr>
        <w:t>ыл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9361C" w:rsidRPr="00BE590A">
        <w:rPr>
          <w:rFonts w:ascii="Times New Roman" w:hAnsi="Times New Roman" w:cs="Times New Roman"/>
          <w:bCs/>
          <w:sz w:val="28"/>
          <w:szCs w:val="28"/>
        </w:rPr>
        <w:t xml:space="preserve">проведен сравнительный анализ </w:t>
      </w:r>
      <w:r>
        <w:rPr>
          <w:rFonts w:ascii="Times New Roman" w:hAnsi="Times New Roman" w:cs="Times New Roman"/>
          <w:bCs/>
          <w:sz w:val="28"/>
          <w:szCs w:val="28"/>
        </w:rPr>
        <w:t xml:space="preserve">первоцветов и </w:t>
      </w:r>
      <w:r w:rsidR="0089361C" w:rsidRPr="00BE590A">
        <w:rPr>
          <w:rFonts w:ascii="Times New Roman" w:hAnsi="Times New Roman" w:cs="Times New Roman"/>
          <w:bCs/>
          <w:sz w:val="28"/>
          <w:szCs w:val="28"/>
        </w:rPr>
        <w:t>их биологических особенностей. В результате анализа установлено, что зарегистрированные в Парке Победы первоцветы относятся к 7 семействам: лютиковые – 2 вида (</w:t>
      </w:r>
      <w:r w:rsidR="0089361C" w:rsidRPr="00BE590A">
        <w:rPr>
          <w:rFonts w:ascii="Times New Roman" w:hAnsi="Times New Roman" w:cs="Times New Roman"/>
          <w:sz w:val="28"/>
          <w:szCs w:val="28"/>
        </w:rPr>
        <w:t xml:space="preserve">Ветреница алтайская, Ветреница голубая), </w:t>
      </w:r>
      <w:r w:rsidR="0089361C" w:rsidRPr="00BE590A">
        <w:rPr>
          <w:rFonts w:ascii="Times New Roman" w:hAnsi="Times New Roman" w:cs="Times New Roman"/>
          <w:bCs/>
          <w:sz w:val="28"/>
          <w:szCs w:val="28"/>
        </w:rPr>
        <w:t>сложноцветные – 1 вид (</w:t>
      </w:r>
      <w:r w:rsidR="0089361C" w:rsidRPr="00BE590A">
        <w:rPr>
          <w:rFonts w:ascii="Times New Roman" w:hAnsi="Times New Roman" w:cs="Times New Roman"/>
          <w:sz w:val="28"/>
          <w:szCs w:val="28"/>
        </w:rPr>
        <w:t>Мать-и-мачеха обыкновенная</w:t>
      </w:r>
      <w:r w:rsidR="0089361C" w:rsidRPr="00BE590A">
        <w:rPr>
          <w:rFonts w:ascii="Times New Roman" w:hAnsi="Times New Roman" w:cs="Times New Roman"/>
          <w:bCs/>
          <w:sz w:val="28"/>
          <w:szCs w:val="28"/>
        </w:rPr>
        <w:t>), фиалковые – 1 вид (</w:t>
      </w:r>
      <w:r w:rsidR="0089361C" w:rsidRPr="00BE590A">
        <w:rPr>
          <w:rFonts w:ascii="Times New Roman" w:hAnsi="Times New Roman" w:cs="Times New Roman"/>
          <w:sz w:val="28"/>
          <w:szCs w:val="28"/>
        </w:rPr>
        <w:t>Фиалка волосистая</w:t>
      </w:r>
      <w:r w:rsidR="0089361C" w:rsidRPr="00BE590A">
        <w:rPr>
          <w:rFonts w:ascii="Times New Roman" w:hAnsi="Times New Roman" w:cs="Times New Roman"/>
          <w:bCs/>
          <w:sz w:val="28"/>
          <w:szCs w:val="28"/>
        </w:rPr>
        <w:t xml:space="preserve">), лилейные - 2 </w:t>
      </w:r>
      <w:r w:rsidR="0089361C" w:rsidRPr="00BE590A">
        <w:rPr>
          <w:rFonts w:ascii="Times New Roman" w:hAnsi="Times New Roman" w:cs="Times New Roman"/>
          <w:bCs/>
          <w:sz w:val="28"/>
          <w:szCs w:val="28"/>
        </w:rPr>
        <w:lastRenderedPageBreak/>
        <w:t>вида (</w:t>
      </w:r>
      <w:r w:rsidR="0089361C" w:rsidRPr="00BE590A">
        <w:rPr>
          <w:rFonts w:ascii="Times New Roman" w:hAnsi="Times New Roman" w:cs="Times New Roman"/>
          <w:sz w:val="28"/>
          <w:szCs w:val="28"/>
        </w:rPr>
        <w:t xml:space="preserve">Кандык сибирский, Гусиный лук </w:t>
      </w:r>
      <w:r w:rsidR="0089361C" w:rsidRPr="00BE590A">
        <w:rPr>
          <w:rFonts w:ascii="Times New Roman" w:hAnsi="Times New Roman" w:cs="Times New Roman"/>
          <w:bCs/>
          <w:sz w:val="28"/>
          <w:szCs w:val="28"/>
        </w:rPr>
        <w:t>), ландышевые - 1 вид (</w:t>
      </w:r>
      <w:r w:rsidR="0089361C" w:rsidRPr="00BE590A">
        <w:rPr>
          <w:rFonts w:ascii="Times New Roman" w:hAnsi="Times New Roman" w:cs="Times New Roman"/>
          <w:sz w:val="28"/>
          <w:szCs w:val="28"/>
        </w:rPr>
        <w:t>Ландыш майский</w:t>
      </w:r>
      <w:r w:rsidR="0089361C" w:rsidRPr="00BE590A">
        <w:rPr>
          <w:rFonts w:ascii="Times New Roman" w:hAnsi="Times New Roman" w:cs="Times New Roman"/>
          <w:bCs/>
          <w:sz w:val="28"/>
          <w:szCs w:val="28"/>
        </w:rPr>
        <w:t>), бурачниковые – 1 вид (</w:t>
      </w:r>
      <w:r w:rsidR="0089361C" w:rsidRPr="00BE590A">
        <w:rPr>
          <w:rFonts w:ascii="Times New Roman" w:hAnsi="Times New Roman" w:cs="Times New Roman"/>
          <w:sz w:val="28"/>
          <w:szCs w:val="28"/>
        </w:rPr>
        <w:t>Бруннера сибирская</w:t>
      </w:r>
      <w:r w:rsidR="0089361C" w:rsidRPr="00BE590A">
        <w:rPr>
          <w:rFonts w:ascii="Times New Roman" w:hAnsi="Times New Roman" w:cs="Times New Roman"/>
          <w:bCs/>
          <w:sz w:val="28"/>
          <w:szCs w:val="28"/>
        </w:rPr>
        <w:t xml:space="preserve">), </w:t>
      </w:r>
      <w:r w:rsidR="0089361C" w:rsidRPr="00BE590A">
        <w:rPr>
          <w:rFonts w:ascii="Times New Roman" w:hAnsi="Times New Roman" w:cs="Times New Roman"/>
          <w:sz w:val="28"/>
          <w:szCs w:val="28"/>
        </w:rPr>
        <w:t>дымянковые – 1 вид (Хохлатка крупноприцветниковая). В</w:t>
      </w:r>
      <w:r w:rsidR="0089361C" w:rsidRPr="00BE590A">
        <w:rPr>
          <w:rFonts w:ascii="Times New Roman" w:hAnsi="Times New Roman" w:cs="Times New Roman"/>
          <w:bCs/>
          <w:sz w:val="28"/>
          <w:szCs w:val="28"/>
        </w:rPr>
        <w:t>се растения многолетние. По способу запасания питательных веществ короткокорневищных -3 вида (</w:t>
      </w:r>
      <w:r w:rsidR="0089361C" w:rsidRPr="00BE590A">
        <w:rPr>
          <w:rFonts w:ascii="Times New Roman" w:hAnsi="Times New Roman" w:cs="Times New Roman"/>
          <w:sz w:val="28"/>
          <w:szCs w:val="28"/>
        </w:rPr>
        <w:t>Ветреница алтайская, Ветреница голубая, Фиалка волосистая</w:t>
      </w:r>
      <w:r w:rsidR="0089361C" w:rsidRPr="00BE590A">
        <w:rPr>
          <w:rFonts w:ascii="Times New Roman" w:hAnsi="Times New Roman" w:cs="Times New Roman"/>
          <w:bCs/>
          <w:sz w:val="28"/>
          <w:szCs w:val="28"/>
        </w:rPr>
        <w:t>), длиннокорневищных -3 вида (</w:t>
      </w:r>
      <w:r w:rsidR="0089361C" w:rsidRPr="00BE590A">
        <w:rPr>
          <w:rFonts w:ascii="Times New Roman" w:hAnsi="Times New Roman" w:cs="Times New Roman"/>
          <w:sz w:val="28"/>
          <w:szCs w:val="28"/>
        </w:rPr>
        <w:t xml:space="preserve">Мать-и-мачеха обыкновенная,  Ландыш майский, Бруннера сибирская), луковичных – 2 вида </w:t>
      </w:r>
      <w:r w:rsidR="0089361C" w:rsidRPr="00BE590A">
        <w:rPr>
          <w:rFonts w:ascii="Times New Roman" w:hAnsi="Times New Roman" w:cs="Times New Roman"/>
          <w:bCs/>
          <w:sz w:val="28"/>
          <w:szCs w:val="28"/>
        </w:rPr>
        <w:t>(</w:t>
      </w:r>
      <w:r w:rsidR="0089361C" w:rsidRPr="00BE590A">
        <w:rPr>
          <w:rFonts w:ascii="Times New Roman" w:hAnsi="Times New Roman" w:cs="Times New Roman"/>
          <w:sz w:val="28"/>
          <w:szCs w:val="28"/>
        </w:rPr>
        <w:t xml:space="preserve">Кандык сибирский, Гусиный лук </w:t>
      </w:r>
      <w:r w:rsidR="0089361C" w:rsidRPr="00BE590A">
        <w:rPr>
          <w:rFonts w:ascii="Times New Roman" w:hAnsi="Times New Roman" w:cs="Times New Roman"/>
          <w:bCs/>
          <w:sz w:val="28"/>
          <w:szCs w:val="28"/>
        </w:rPr>
        <w:t xml:space="preserve">), клубнеобразующих – 1 вид </w:t>
      </w:r>
      <w:r w:rsidR="0089361C" w:rsidRPr="00BE590A">
        <w:rPr>
          <w:rFonts w:ascii="Times New Roman" w:hAnsi="Times New Roman" w:cs="Times New Roman"/>
          <w:sz w:val="28"/>
          <w:szCs w:val="28"/>
        </w:rPr>
        <w:t xml:space="preserve">(Хохлатка крупноприцветниковая) (таблица </w:t>
      </w:r>
      <w:r w:rsidR="00B629BB" w:rsidRPr="00BE590A">
        <w:rPr>
          <w:rFonts w:ascii="Times New Roman" w:hAnsi="Times New Roman" w:cs="Times New Roman"/>
          <w:sz w:val="28"/>
          <w:szCs w:val="28"/>
        </w:rPr>
        <w:t>9</w:t>
      </w:r>
      <w:r w:rsidR="0089361C" w:rsidRPr="00BE590A">
        <w:rPr>
          <w:rFonts w:ascii="Times New Roman" w:hAnsi="Times New Roman" w:cs="Times New Roman"/>
          <w:sz w:val="28"/>
          <w:szCs w:val="28"/>
        </w:rPr>
        <w:t>).</w:t>
      </w:r>
    </w:p>
    <w:p w:rsidR="007E0EBA" w:rsidRPr="00BE590A" w:rsidRDefault="007E0EBA" w:rsidP="008936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29BB" w:rsidRPr="00BE590A" w:rsidRDefault="0089361C" w:rsidP="00B629BB">
      <w:pPr>
        <w:pStyle w:val="21"/>
        <w:ind w:firstLine="0"/>
        <w:jc w:val="right"/>
        <w:rPr>
          <w:bCs/>
          <w:sz w:val="28"/>
          <w:szCs w:val="28"/>
        </w:rPr>
      </w:pPr>
      <w:r w:rsidRPr="00BE590A">
        <w:rPr>
          <w:bCs/>
          <w:sz w:val="28"/>
          <w:szCs w:val="28"/>
        </w:rPr>
        <w:t xml:space="preserve">Таблица  </w:t>
      </w:r>
      <w:r w:rsidR="00B629BB" w:rsidRPr="00BE590A">
        <w:rPr>
          <w:bCs/>
          <w:sz w:val="28"/>
          <w:szCs w:val="28"/>
        </w:rPr>
        <w:t>9</w:t>
      </w:r>
      <w:r w:rsidRPr="00BE590A">
        <w:rPr>
          <w:bCs/>
          <w:sz w:val="28"/>
          <w:szCs w:val="28"/>
        </w:rPr>
        <w:t xml:space="preserve">. </w:t>
      </w:r>
    </w:p>
    <w:p w:rsidR="00630EE8" w:rsidRPr="00BE590A" w:rsidRDefault="00630EE8" w:rsidP="00B629BB">
      <w:pPr>
        <w:pStyle w:val="21"/>
        <w:ind w:firstLine="0"/>
        <w:jc w:val="center"/>
        <w:rPr>
          <w:bCs/>
          <w:sz w:val="28"/>
          <w:szCs w:val="28"/>
        </w:rPr>
      </w:pPr>
    </w:p>
    <w:p w:rsidR="0089361C" w:rsidRPr="00BE590A" w:rsidRDefault="0089361C" w:rsidP="00B629BB">
      <w:pPr>
        <w:pStyle w:val="21"/>
        <w:ind w:firstLine="0"/>
        <w:jc w:val="center"/>
        <w:rPr>
          <w:bCs/>
          <w:sz w:val="28"/>
          <w:szCs w:val="28"/>
        </w:rPr>
      </w:pPr>
      <w:r w:rsidRPr="00BE590A">
        <w:rPr>
          <w:bCs/>
          <w:sz w:val="28"/>
          <w:szCs w:val="28"/>
        </w:rPr>
        <w:t>Биологическая характеристика первоцветов Парка Победы</w:t>
      </w:r>
    </w:p>
    <w:tbl>
      <w:tblPr>
        <w:tblStyle w:val="aa"/>
        <w:tblW w:w="0" w:type="auto"/>
        <w:tblInd w:w="108" w:type="dxa"/>
        <w:tblLook w:val="04A0"/>
      </w:tblPr>
      <w:tblGrid>
        <w:gridCol w:w="618"/>
        <w:gridCol w:w="2730"/>
        <w:gridCol w:w="1897"/>
        <w:gridCol w:w="2592"/>
        <w:gridCol w:w="1626"/>
      </w:tblGrid>
      <w:tr w:rsidR="0089361C" w:rsidRPr="00BE590A" w:rsidTr="00F8481D">
        <w:tc>
          <w:tcPr>
            <w:tcW w:w="618" w:type="dxa"/>
          </w:tcPr>
          <w:p w:rsidR="0089361C" w:rsidRPr="00BE590A" w:rsidRDefault="0089361C" w:rsidP="00F8481D">
            <w:pPr>
              <w:pStyle w:val="21"/>
              <w:ind w:firstLine="0"/>
              <w:jc w:val="center"/>
              <w:rPr>
                <w:bCs/>
              </w:rPr>
            </w:pPr>
            <w:r w:rsidRPr="00BE590A">
              <w:rPr>
                <w:bCs/>
              </w:rPr>
              <w:t>№ п\п</w:t>
            </w:r>
          </w:p>
        </w:tc>
        <w:tc>
          <w:tcPr>
            <w:tcW w:w="2730" w:type="dxa"/>
          </w:tcPr>
          <w:p w:rsidR="0089361C" w:rsidRPr="00BE590A" w:rsidRDefault="0089361C" w:rsidP="00F8481D">
            <w:pPr>
              <w:pStyle w:val="21"/>
              <w:ind w:firstLine="0"/>
              <w:jc w:val="center"/>
              <w:rPr>
                <w:bCs/>
              </w:rPr>
            </w:pPr>
            <w:r w:rsidRPr="00BE590A">
              <w:rPr>
                <w:bCs/>
              </w:rPr>
              <w:t xml:space="preserve">Вид </w:t>
            </w:r>
          </w:p>
        </w:tc>
        <w:tc>
          <w:tcPr>
            <w:tcW w:w="1897" w:type="dxa"/>
          </w:tcPr>
          <w:p w:rsidR="0089361C" w:rsidRPr="00BE590A" w:rsidRDefault="0089361C" w:rsidP="00F8481D">
            <w:pPr>
              <w:pStyle w:val="21"/>
              <w:ind w:firstLine="0"/>
              <w:jc w:val="center"/>
              <w:rPr>
                <w:bCs/>
              </w:rPr>
            </w:pPr>
            <w:r w:rsidRPr="00BE590A">
              <w:rPr>
                <w:bCs/>
              </w:rPr>
              <w:t xml:space="preserve">Семейство </w:t>
            </w:r>
          </w:p>
        </w:tc>
        <w:tc>
          <w:tcPr>
            <w:tcW w:w="2592" w:type="dxa"/>
          </w:tcPr>
          <w:p w:rsidR="0089361C" w:rsidRPr="00BE590A" w:rsidRDefault="0089361C" w:rsidP="00F8481D">
            <w:pPr>
              <w:pStyle w:val="21"/>
              <w:ind w:firstLine="0"/>
              <w:jc w:val="center"/>
              <w:rPr>
                <w:bCs/>
              </w:rPr>
            </w:pPr>
            <w:r w:rsidRPr="00BE590A">
              <w:rPr>
                <w:bCs/>
              </w:rPr>
              <w:t>Тип корневища</w:t>
            </w:r>
          </w:p>
        </w:tc>
        <w:tc>
          <w:tcPr>
            <w:tcW w:w="1626" w:type="dxa"/>
          </w:tcPr>
          <w:p w:rsidR="0089361C" w:rsidRPr="00BE590A" w:rsidRDefault="0089361C" w:rsidP="00F8481D">
            <w:pPr>
              <w:pStyle w:val="21"/>
              <w:ind w:firstLine="0"/>
              <w:jc w:val="center"/>
              <w:rPr>
                <w:bCs/>
              </w:rPr>
            </w:pPr>
            <w:r w:rsidRPr="00BE590A">
              <w:rPr>
                <w:bCs/>
              </w:rPr>
              <w:t>Одно- многолетнее</w:t>
            </w:r>
          </w:p>
        </w:tc>
      </w:tr>
      <w:tr w:rsidR="0089361C" w:rsidRPr="00BE590A" w:rsidTr="00F8481D">
        <w:tc>
          <w:tcPr>
            <w:tcW w:w="618" w:type="dxa"/>
          </w:tcPr>
          <w:p w:rsidR="0089361C" w:rsidRPr="00BE590A" w:rsidRDefault="0089361C" w:rsidP="00F8481D">
            <w:pPr>
              <w:pStyle w:val="21"/>
              <w:ind w:firstLine="0"/>
              <w:jc w:val="center"/>
              <w:rPr>
                <w:bCs/>
              </w:rPr>
            </w:pPr>
            <w:r w:rsidRPr="00BE590A">
              <w:rPr>
                <w:bCs/>
              </w:rPr>
              <w:t>1</w:t>
            </w:r>
          </w:p>
        </w:tc>
        <w:tc>
          <w:tcPr>
            <w:tcW w:w="2730" w:type="dxa"/>
            <w:vAlign w:val="center"/>
          </w:tcPr>
          <w:p w:rsidR="0089361C" w:rsidRPr="00BE590A" w:rsidRDefault="0089361C" w:rsidP="00F84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90A">
              <w:rPr>
                <w:rFonts w:ascii="Times New Roman" w:hAnsi="Times New Roman" w:cs="Times New Roman"/>
                <w:sz w:val="24"/>
                <w:szCs w:val="24"/>
              </w:rPr>
              <w:t xml:space="preserve">Мать-и-мачеха обыкновенная </w:t>
            </w:r>
          </w:p>
          <w:p w:rsidR="0089361C" w:rsidRPr="00BE590A" w:rsidRDefault="0089361C" w:rsidP="00F848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90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E590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la-Latn"/>
              </w:rPr>
              <w:t>Tussilágo fárfara</w:t>
            </w:r>
            <w:r w:rsidRPr="00BE59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1897" w:type="dxa"/>
          </w:tcPr>
          <w:p w:rsidR="0089361C" w:rsidRPr="00BE590A" w:rsidRDefault="0089361C" w:rsidP="00F8481D">
            <w:pPr>
              <w:pStyle w:val="21"/>
              <w:ind w:firstLine="0"/>
              <w:jc w:val="left"/>
              <w:rPr>
                <w:bCs/>
              </w:rPr>
            </w:pPr>
            <w:r w:rsidRPr="00BE590A">
              <w:rPr>
                <w:bCs/>
              </w:rPr>
              <w:t xml:space="preserve">Сложноцветные </w:t>
            </w:r>
          </w:p>
        </w:tc>
        <w:tc>
          <w:tcPr>
            <w:tcW w:w="2592" w:type="dxa"/>
          </w:tcPr>
          <w:p w:rsidR="0089361C" w:rsidRPr="00BE590A" w:rsidRDefault="0089361C" w:rsidP="00F8481D">
            <w:pPr>
              <w:pStyle w:val="21"/>
              <w:ind w:firstLine="0"/>
              <w:jc w:val="left"/>
              <w:rPr>
                <w:bCs/>
              </w:rPr>
            </w:pPr>
            <w:r w:rsidRPr="00BE590A">
              <w:rPr>
                <w:bCs/>
              </w:rPr>
              <w:t xml:space="preserve">Длиннокорневищное </w:t>
            </w:r>
          </w:p>
        </w:tc>
        <w:tc>
          <w:tcPr>
            <w:tcW w:w="1626" w:type="dxa"/>
          </w:tcPr>
          <w:p w:rsidR="0089361C" w:rsidRPr="00BE590A" w:rsidRDefault="0089361C" w:rsidP="00F8481D">
            <w:pPr>
              <w:pStyle w:val="21"/>
              <w:ind w:firstLine="0"/>
              <w:jc w:val="left"/>
              <w:rPr>
                <w:bCs/>
              </w:rPr>
            </w:pPr>
            <w:r w:rsidRPr="00BE590A">
              <w:rPr>
                <w:bCs/>
              </w:rPr>
              <w:t xml:space="preserve">Многолетнее </w:t>
            </w:r>
          </w:p>
        </w:tc>
      </w:tr>
      <w:tr w:rsidR="0089361C" w:rsidRPr="00BE590A" w:rsidTr="00F8481D">
        <w:tc>
          <w:tcPr>
            <w:tcW w:w="618" w:type="dxa"/>
          </w:tcPr>
          <w:p w:rsidR="0089361C" w:rsidRPr="00BE590A" w:rsidRDefault="0089361C" w:rsidP="00F8481D">
            <w:pPr>
              <w:pStyle w:val="21"/>
              <w:ind w:firstLine="0"/>
              <w:jc w:val="center"/>
              <w:rPr>
                <w:bCs/>
              </w:rPr>
            </w:pPr>
            <w:r w:rsidRPr="00BE590A">
              <w:rPr>
                <w:bCs/>
              </w:rPr>
              <w:t>2</w:t>
            </w:r>
          </w:p>
        </w:tc>
        <w:tc>
          <w:tcPr>
            <w:tcW w:w="2730" w:type="dxa"/>
            <w:vAlign w:val="center"/>
          </w:tcPr>
          <w:p w:rsidR="0089361C" w:rsidRPr="00BE590A" w:rsidRDefault="0089361C" w:rsidP="00F84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90A">
              <w:rPr>
                <w:rFonts w:ascii="Times New Roman" w:hAnsi="Times New Roman" w:cs="Times New Roman"/>
                <w:sz w:val="24"/>
                <w:szCs w:val="24"/>
              </w:rPr>
              <w:t>Фиалка волосистая</w:t>
            </w:r>
          </w:p>
          <w:p w:rsidR="0089361C" w:rsidRPr="00BE590A" w:rsidRDefault="0089361C" w:rsidP="00F848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90A">
              <w:rPr>
                <w:rFonts w:ascii="Times New Roman" w:hAnsi="Times New Roman" w:cs="Times New Roman"/>
                <w:sz w:val="24"/>
                <w:szCs w:val="24"/>
              </w:rPr>
              <w:t xml:space="preserve"> (Víola </w:t>
            </w:r>
            <w:r w:rsidRPr="00BE590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la-Latn"/>
              </w:rPr>
              <w:t>hírta</w:t>
            </w:r>
            <w:r w:rsidRPr="00BE590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97" w:type="dxa"/>
          </w:tcPr>
          <w:p w:rsidR="0089361C" w:rsidRPr="00BE590A" w:rsidRDefault="0089361C" w:rsidP="00F8481D">
            <w:pPr>
              <w:pStyle w:val="21"/>
              <w:ind w:firstLine="0"/>
              <w:jc w:val="left"/>
              <w:rPr>
                <w:bCs/>
              </w:rPr>
            </w:pPr>
            <w:r w:rsidRPr="00BE590A">
              <w:rPr>
                <w:bCs/>
              </w:rPr>
              <w:t xml:space="preserve">Фиалковые </w:t>
            </w:r>
          </w:p>
        </w:tc>
        <w:tc>
          <w:tcPr>
            <w:tcW w:w="2592" w:type="dxa"/>
          </w:tcPr>
          <w:p w:rsidR="0089361C" w:rsidRPr="00BE590A" w:rsidRDefault="0089361C" w:rsidP="00F8481D">
            <w:pPr>
              <w:pStyle w:val="21"/>
              <w:ind w:firstLine="0"/>
              <w:jc w:val="left"/>
              <w:rPr>
                <w:bCs/>
              </w:rPr>
            </w:pPr>
            <w:r w:rsidRPr="00BE590A">
              <w:rPr>
                <w:bCs/>
              </w:rPr>
              <w:t xml:space="preserve">Короткокорневищное </w:t>
            </w:r>
          </w:p>
        </w:tc>
        <w:tc>
          <w:tcPr>
            <w:tcW w:w="1626" w:type="dxa"/>
          </w:tcPr>
          <w:p w:rsidR="0089361C" w:rsidRPr="00BE590A" w:rsidRDefault="0089361C" w:rsidP="00F8481D">
            <w:pPr>
              <w:pStyle w:val="21"/>
              <w:ind w:firstLine="0"/>
              <w:jc w:val="left"/>
              <w:rPr>
                <w:bCs/>
              </w:rPr>
            </w:pPr>
            <w:r w:rsidRPr="00BE590A">
              <w:rPr>
                <w:bCs/>
              </w:rPr>
              <w:t xml:space="preserve">Многолетнее </w:t>
            </w:r>
          </w:p>
        </w:tc>
      </w:tr>
      <w:tr w:rsidR="0089361C" w:rsidRPr="00BE590A" w:rsidTr="00F8481D">
        <w:tc>
          <w:tcPr>
            <w:tcW w:w="618" w:type="dxa"/>
          </w:tcPr>
          <w:p w:rsidR="0089361C" w:rsidRPr="00BE590A" w:rsidRDefault="0089361C" w:rsidP="00F8481D">
            <w:pPr>
              <w:pStyle w:val="21"/>
              <w:ind w:firstLine="0"/>
              <w:jc w:val="center"/>
              <w:rPr>
                <w:bCs/>
              </w:rPr>
            </w:pPr>
            <w:r w:rsidRPr="00BE590A">
              <w:rPr>
                <w:bCs/>
              </w:rPr>
              <w:t>3</w:t>
            </w:r>
          </w:p>
        </w:tc>
        <w:tc>
          <w:tcPr>
            <w:tcW w:w="2730" w:type="dxa"/>
            <w:vAlign w:val="center"/>
          </w:tcPr>
          <w:p w:rsidR="0089361C" w:rsidRPr="00BE590A" w:rsidRDefault="0089361C" w:rsidP="00F848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90A">
              <w:rPr>
                <w:rFonts w:ascii="Times New Roman" w:hAnsi="Times New Roman" w:cs="Times New Roman"/>
                <w:sz w:val="24"/>
                <w:szCs w:val="24"/>
              </w:rPr>
              <w:t>Кандык сибирский (Erythrоnium sibiricum)</w:t>
            </w:r>
          </w:p>
        </w:tc>
        <w:tc>
          <w:tcPr>
            <w:tcW w:w="1897" w:type="dxa"/>
          </w:tcPr>
          <w:p w:rsidR="0089361C" w:rsidRPr="00BE590A" w:rsidRDefault="0089361C" w:rsidP="00F8481D">
            <w:pPr>
              <w:pStyle w:val="21"/>
              <w:ind w:firstLine="0"/>
              <w:jc w:val="left"/>
              <w:rPr>
                <w:bCs/>
              </w:rPr>
            </w:pPr>
            <w:r w:rsidRPr="00BE590A">
              <w:rPr>
                <w:bCs/>
              </w:rPr>
              <w:t xml:space="preserve">Лилейные </w:t>
            </w:r>
          </w:p>
        </w:tc>
        <w:tc>
          <w:tcPr>
            <w:tcW w:w="2592" w:type="dxa"/>
          </w:tcPr>
          <w:p w:rsidR="0089361C" w:rsidRPr="00BE590A" w:rsidRDefault="0089361C" w:rsidP="00F8481D">
            <w:pPr>
              <w:pStyle w:val="21"/>
              <w:ind w:firstLine="0"/>
              <w:jc w:val="left"/>
              <w:rPr>
                <w:bCs/>
              </w:rPr>
            </w:pPr>
            <w:r w:rsidRPr="00BE590A">
              <w:rPr>
                <w:bCs/>
              </w:rPr>
              <w:t xml:space="preserve">Луковичное </w:t>
            </w:r>
          </w:p>
        </w:tc>
        <w:tc>
          <w:tcPr>
            <w:tcW w:w="1626" w:type="dxa"/>
          </w:tcPr>
          <w:p w:rsidR="0089361C" w:rsidRPr="00BE590A" w:rsidRDefault="0089361C" w:rsidP="00F8481D">
            <w:pPr>
              <w:pStyle w:val="21"/>
              <w:ind w:firstLine="0"/>
              <w:jc w:val="left"/>
              <w:rPr>
                <w:bCs/>
              </w:rPr>
            </w:pPr>
            <w:r w:rsidRPr="00BE590A">
              <w:rPr>
                <w:bCs/>
              </w:rPr>
              <w:t>Многолетнее</w:t>
            </w:r>
          </w:p>
        </w:tc>
      </w:tr>
      <w:tr w:rsidR="0089361C" w:rsidRPr="00BE590A" w:rsidTr="00F8481D">
        <w:tc>
          <w:tcPr>
            <w:tcW w:w="618" w:type="dxa"/>
          </w:tcPr>
          <w:p w:rsidR="0089361C" w:rsidRPr="00BE590A" w:rsidRDefault="0089361C" w:rsidP="00F8481D">
            <w:pPr>
              <w:pStyle w:val="21"/>
              <w:ind w:firstLine="0"/>
              <w:jc w:val="center"/>
              <w:rPr>
                <w:bCs/>
              </w:rPr>
            </w:pPr>
            <w:r w:rsidRPr="00BE590A">
              <w:rPr>
                <w:bCs/>
              </w:rPr>
              <w:t>4</w:t>
            </w:r>
          </w:p>
        </w:tc>
        <w:tc>
          <w:tcPr>
            <w:tcW w:w="2730" w:type="dxa"/>
            <w:vAlign w:val="center"/>
          </w:tcPr>
          <w:p w:rsidR="0089361C" w:rsidRPr="00BE590A" w:rsidRDefault="0089361C" w:rsidP="00F848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90A">
              <w:rPr>
                <w:rFonts w:ascii="Times New Roman" w:hAnsi="Times New Roman" w:cs="Times New Roman"/>
                <w:sz w:val="24"/>
                <w:szCs w:val="24"/>
              </w:rPr>
              <w:t>Ветреница алтайская</w:t>
            </w:r>
          </w:p>
          <w:p w:rsidR="0089361C" w:rsidRPr="00BE590A" w:rsidRDefault="0089361C" w:rsidP="00F848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90A">
              <w:rPr>
                <w:rFonts w:ascii="Times New Roman" w:hAnsi="Times New Roman" w:cs="Times New Roman"/>
                <w:sz w:val="24"/>
                <w:szCs w:val="24"/>
              </w:rPr>
              <w:t xml:space="preserve"> ( Anemone altaica )</w:t>
            </w:r>
          </w:p>
        </w:tc>
        <w:tc>
          <w:tcPr>
            <w:tcW w:w="1897" w:type="dxa"/>
          </w:tcPr>
          <w:p w:rsidR="0089361C" w:rsidRPr="00BE590A" w:rsidRDefault="0089361C" w:rsidP="00F8481D">
            <w:pPr>
              <w:pStyle w:val="21"/>
              <w:ind w:firstLine="0"/>
              <w:jc w:val="left"/>
              <w:rPr>
                <w:bCs/>
              </w:rPr>
            </w:pPr>
            <w:r w:rsidRPr="00BE590A">
              <w:rPr>
                <w:bCs/>
              </w:rPr>
              <w:t xml:space="preserve">Лютиковые </w:t>
            </w:r>
          </w:p>
        </w:tc>
        <w:tc>
          <w:tcPr>
            <w:tcW w:w="2592" w:type="dxa"/>
          </w:tcPr>
          <w:p w:rsidR="0089361C" w:rsidRPr="00BE590A" w:rsidRDefault="0089361C" w:rsidP="00F8481D">
            <w:pPr>
              <w:pStyle w:val="21"/>
              <w:ind w:firstLine="0"/>
              <w:jc w:val="left"/>
              <w:rPr>
                <w:bCs/>
              </w:rPr>
            </w:pPr>
            <w:r w:rsidRPr="00BE590A">
              <w:rPr>
                <w:bCs/>
              </w:rPr>
              <w:t xml:space="preserve">Короткокорневищное </w:t>
            </w:r>
          </w:p>
        </w:tc>
        <w:tc>
          <w:tcPr>
            <w:tcW w:w="1626" w:type="dxa"/>
          </w:tcPr>
          <w:p w:rsidR="0089361C" w:rsidRPr="00BE590A" w:rsidRDefault="0089361C" w:rsidP="00F8481D">
            <w:pPr>
              <w:pStyle w:val="21"/>
              <w:ind w:firstLine="0"/>
              <w:jc w:val="left"/>
              <w:rPr>
                <w:bCs/>
              </w:rPr>
            </w:pPr>
            <w:r w:rsidRPr="00BE590A">
              <w:rPr>
                <w:bCs/>
              </w:rPr>
              <w:t xml:space="preserve">Многолетнее </w:t>
            </w:r>
          </w:p>
        </w:tc>
      </w:tr>
      <w:tr w:rsidR="0089361C" w:rsidRPr="00BE590A" w:rsidTr="00F8481D">
        <w:tc>
          <w:tcPr>
            <w:tcW w:w="618" w:type="dxa"/>
          </w:tcPr>
          <w:p w:rsidR="0089361C" w:rsidRPr="00BE590A" w:rsidRDefault="0089361C" w:rsidP="00F8481D">
            <w:pPr>
              <w:pStyle w:val="21"/>
              <w:ind w:firstLine="0"/>
              <w:jc w:val="center"/>
              <w:rPr>
                <w:bCs/>
              </w:rPr>
            </w:pPr>
            <w:r w:rsidRPr="00BE590A">
              <w:rPr>
                <w:bCs/>
              </w:rPr>
              <w:t>5</w:t>
            </w:r>
          </w:p>
        </w:tc>
        <w:tc>
          <w:tcPr>
            <w:tcW w:w="2730" w:type="dxa"/>
            <w:vAlign w:val="center"/>
          </w:tcPr>
          <w:p w:rsidR="0089361C" w:rsidRPr="00BE590A" w:rsidRDefault="0089361C" w:rsidP="00F848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90A">
              <w:rPr>
                <w:rFonts w:ascii="Times New Roman" w:hAnsi="Times New Roman" w:cs="Times New Roman"/>
                <w:sz w:val="24"/>
                <w:szCs w:val="24"/>
              </w:rPr>
              <w:t>Ветреница голубая (Anemone caerulea)</w:t>
            </w:r>
          </w:p>
        </w:tc>
        <w:tc>
          <w:tcPr>
            <w:tcW w:w="1897" w:type="dxa"/>
          </w:tcPr>
          <w:p w:rsidR="0089361C" w:rsidRPr="00BE590A" w:rsidRDefault="0089361C" w:rsidP="00F8481D">
            <w:pPr>
              <w:pStyle w:val="21"/>
              <w:ind w:firstLine="0"/>
              <w:jc w:val="left"/>
              <w:rPr>
                <w:bCs/>
              </w:rPr>
            </w:pPr>
            <w:r w:rsidRPr="00BE590A">
              <w:rPr>
                <w:bCs/>
              </w:rPr>
              <w:t xml:space="preserve">Лютиковые </w:t>
            </w:r>
          </w:p>
        </w:tc>
        <w:tc>
          <w:tcPr>
            <w:tcW w:w="2592" w:type="dxa"/>
          </w:tcPr>
          <w:p w:rsidR="0089361C" w:rsidRPr="00BE590A" w:rsidRDefault="0089361C" w:rsidP="00F8481D">
            <w:pPr>
              <w:pStyle w:val="21"/>
              <w:ind w:firstLine="0"/>
              <w:jc w:val="left"/>
              <w:rPr>
                <w:bCs/>
              </w:rPr>
            </w:pPr>
            <w:r w:rsidRPr="00BE590A">
              <w:rPr>
                <w:bCs/>
              </w:rPr>
              <w:t xml:space="preserve">Короткокорневищное </w:t>
            </w:r>
          </w:p>
        </w:tc>
        <w:tc>
          <w:tcPr>
            <w:tcW w:w="1626" w:type="dxa"/>
          </w:tcPr>
          <w:p w:rsidR="0089361C" w:rsidRPr="00BE590A" w:rsidRDefault="0089361C" w:rsidP="00F8481D">
            <w:pPr>
              <w:pStyle w:val="21"/>
              <w:ind w:firstLine="0"/>
              <w:jc w:val="left"/>
              <w:rPr>
                <w:bCs/>
              </w:rPr>
            </w:pPr>
            <w:r w:rsidRPr="00BE590A">
              <w:rPr>
                <w:bCs/>
              </w:rPr>
              <w:t xml:space="preserve">Многолетнее </w:t>
            </w:r>
          </w:p>
        </w:tc>
      </w:tr>
      <w:tr w:rsidR="0089361C" w:rsidRPr="00BE590A" w:rsidTr="00F8481D">
        <w:tc>
          <w:tcPr>
            <w:tcW w:w="618" w:type="dxa"/>
          </w:tcPr>
          <w:p w:rsidR="0089361C" w:rsidRPr="00BE590A" w:rsidRDefault="0089361C" w:rsidP="00F8481D">
            <w:pPr>
              <w:pStyle w:val="21"/>
              <w:ind w:firstLine="0"/>
              <w:jc w:val="center"/>
              <w:rPr>
                <w:bCs/>
              </w:rPr>
            </w:pPr>
            <w:r w:rsidRPr="00BE590A">
              <w:rPr>
                <w:bCs/>
              </w:rPr>
              <w:t>6</w:t>
            </w:r>
          </w:p>
        </w:tc>
        <w:tc>
          <w:tcPr>
            <w:tcW w:w="2730" w:type="dxa"/>
            <w:vAlign w:val="center"/>
          </w:tcPr>
          <w:p w:rsidR="0089361C" w:rsidRPr="00BE590A" w:rsidRDefault="0089361C" w:rsidP="00F848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90A">
              <w:rPr>
                <w:rFonts w:ascii="Times New Roman" w:hAnsi="Times New Roman" w:cs="Times New Roman"/>
                <w:sz w:val="24"/>
                <w:szCs w:val="24"/>
              </w:rPr>
              <w:t>Гусиный лук (</w:t>
            </w:r>
            <w:r w:rsidRPr="00BE590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la-Latn"/>
              </w:rPr>
              <w:t>Gagea</w:t>
            </w:r>
            <w:r w:rsidRPr="00BE590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97" w:type="dxa"/>
          </w:tcPr>
          <w:p w:rsidR="0089361C" w:rsidRPr="00BE590A" w:rsidRDefault="0089361C" w:rsidP="00F8481D">
            <w:pPr>
              <w:pStyle w:val="21"/>
              <w:ind w:firstLine="0"/>
              <w:jc w:val="left"/>
              <w:rPr>
                <w:bCs/>
              </w:rPr>
            </w:pPr>
            <w:r w:rsidRPr="00BE590A">
              <w:rPr>
                <w:bCs/>
              </w:rPr>
              <w:t xml:space="preserve">Лилейные </w:t>
            </w:r>
          </w:p>
        </w:tc>
        <w:tc>
          <w:tcPr>
            <w:tcW w:w="2592" w:type="dxa"/>
          </w:tcPr>
          <w:p w:rsidR="0089361C" w:rsidRPr="00BE590A" w:rsidRDefault="0089361C" w:rsidP="00F8481D">
            <w:pPr>
              <w:pStyle w:val="21"/>
              <w:ind w:firstLine="0"/>
              <w:jc w:val="left"/>
              <w:rPr>
                <w:bCs/>
              </w:rPr>
            </w:pPr>
            <w:r w:rsidRPr="00BE590A">
              <w:rPr>
                <w:bCs/>
              </w:rPr>
              <w:t xml:space="preserve">Луковичное </w:t>
            </w:r>
          </w:p>
        </w:tc>
        <w:tc>
          <w:tcPr>
            <w:tcW w:w="1626" w:type="dxa"/>
          </w:tcPr>
          <w:p w:rsidR="0089361C" w:rsidRPr="00BE590A" w:rsidRDefault="0089361C" w:rsidP="00F8481D">
            <w:pPr>
              <w:pStyle w:val="21"/>
              <w:ind w:firstLine="0"/>
              <w:jc w:val="left"/>
              <w:rPr>
                <w:bCs/>
              </w:rPr>
            </w:pPr>
            <w:r w:rsidRPr="00BE590A">
              <w:rPr>
                <w:bCs/>
              </w:rPr>
              <w:t>Многолетнее</w:t>
            </w:r>
          </w:p>
        </w:tc>
      </w:tr>
      <w:tr w:rsidR="0089361C" w:rsidRPr="00BE590A" w:rsidTr="00F8481D">
        <w:tc>
          <w:tcPr>
            <w:tcW w:w="618" w:type="dxa"/>
          </w:tcPr>
          <w:p w:rsidR="0089361C" w:rsidRPr="00BE590A" w:rsidRDefault="0089361C" w:rsidP="00F8481D">
            <w:pPr>
              <w:pStyle w:val="21"/>
              <w:ind w:firstLine="0"/>
              <w:jc w:val="center"/>
              <w:rPr>
                <w:bCs/>
              </w:rPr>
            </w:pPr>
            <w:r w:rsidRPr="00BE590A">
              <w:rPr>
                <w:bCs/>
              </w:rPr>
              <w:t>7</w:t>
            </w:r>
          </w:p>
        </w:tc>
        <w:tc>
          <w:tcPr>
            <w:tcW w:w="2730" w:type="dxa"/>
            <w:vAlign w:val="center"/>
          </w:tcPr>
          <w:p w:rsidR="0089361C" w:rsidRPr="00BE590A" w:rsidRDefault="0089361C" w:rsidP="00F848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90A">
              <w:rPr>
                <w:rFonts w:ascii="Times New Roman" w:hAnsi="Times New Roman" w:cs="Times New Roman"/>
                <w:sz w:val="24"/>
                <w:szCs w:val="24"/>
              </w:rPr>
              <w:t>Ландыш майский (Convallária majális)</w:t>
            </w:r>
          </w:p>
        </w:tc>
        <w:tc>
          <w:tcPr>
            <w:tcW w:w="1897" w:type="dxa"/>
          </w:tcPr>
          <w:p w:rsidR="0089361C" w:rsidRPr="00BE590A" w:rsidRDefault="0089361C" w:rsidP="00F8481D">
            <w:pPr>
              <w:pStyle w:val="21"/>
              <w:ind w:firstLine="0"/>
              <w:jc w:val="left"/>
              <w:rPr>
                <w:bCs/>
              </w:rPr>
            </w:pPr>
            <w:r w:rsidRPr="00BE590A">
              <w:rPr>
                <w:bCs/>
              </w:rPr>
              <w:t xml:space="preserve">Ландышевые </w:t>
            </w:r>
          </w:p>
        </w:tc>
        <w:tc>
          <w:tcPr>
            <w:tcW w:w="2592" w:type="dxa"/>
          </w:tcPr>
          <w:p w:rsidR="0089361C" w:rsidRPr="00BE590A" w:rsidRDefault="0089361C" w:rsidP="00F8481D">
            <w:pPr>
              <w:pStyle w:val="21"/>
              <w:ind w:firstLine="0"/>
              <w:jc w:val="left"/>
              <w:rPr>
                <w:bCs/>
              </w:rPr>
            </w:pPr>
            <w:r w:rsidRPr="00BE590A">
              <w:rPr>
                <w:bCs/>
              </w:rPr>
              <w:t xml:space="preserve">Длиннокорневищное </w:t>
            </w:r>
          </w:p>
        </w:tc>
        <w:tc>
          <w:tcPr>
            <w:tcW w:w="1626" w:type="dxa"/>
          </w:tcPr>
          <w:p w:rsidR="0089361C" w:rsidRPr="00BE590A" w:rsidRDefault="0089361C" w:rsidP="00F8481D">
            <w:pPr>
              <w:pStyle w:val="21"/>
              <w:ind w:firstLine="0"/>
              <w:jc w:val="left"/>
              <w:rPr>
                <w:bCs/>
              </w:rPr>
            </w:pPr>
            <w:r w:rsidRPr="00BE590A">
              <w:rPr>
                <w:bCs/>
              </w:rPr>
              <w:t xml:space="preserve">Многолетнее </w:t>
            </w:r>
          </w:p>
        </w:tc>
      </w:tr>
      <w:tr w:rsidR="0089361C" w:rsidRPr="00BE590A" w:rsidTr="00F8481D">
        <w:tc>
          <w:tcPr>
            <w:tcW w:w="618" w:type="dxa"/>
          </w:tcPr>
          <w:p w:rsidR="0089361C" w:rsidRPr="00BE590A" w:rsidRDefault="0089361C" w:rsidP="00F8481D">
            <w:pPr>
              <w:pStyle w:val="21"/>
              <w:ind w:firstLine="0"/>
              <w:jc w:val="center"/>
              <w:rPr>
                <w:bCs/>
              </w:rPr>
            </w:pPr>
            <w:r w:rsidRPr="00BE590A">
              <w:rPr>
                <w:bCs/>
              </w:rPr>
              <w:t>8</w:t>
            </w:r>
          </w:p>
        </w:tc>
        <w:tc>
          <w:tcPr>
            <w:tcW w:w="2730" w:type="dxa"/>
            <w:vAlign w:val="center"/>
          </w:tcPr>
          <w:p w:rsidR="0089361C" w:rsidRPr="00BE590A" w:rsidRDefault="0089361C" w:rsidP="00F848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90A">
              <w:rPr>
                <w:rFonts w:ascii="Times New Roman" w:hAnsi="Times New Roman" w:cs="Times New Roman"/>
                <w:sz w:val="24"/>
                <w:szCs w:val="24"/>
              </w:rPr>
              <w:t>Бруннера сибирская (</w:t>
            </w:r>
            <w:r w:rsidRPr="00BE590A">
              <w:rPr>
                <w:rFonts w:ascii="Times New Roman" w:hAnsi="Times New Roman" w:cs="Times New Roman"/>
                <w:bCs/>
                <w:sz w:val="24"/>
                <w:szCs w:val="24"/>
              </w:rPr>
              <w:t>Brunnérasibírica</w:t>
            </w:r>
            <w:r w:rsidRPr="00BE590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97" w:type="dxa"/>
          </w:tcPr>
          <w:p w:rsidR="0089361C" w:rsidRPr="00BE590A" w:rsidRDefault="0089361C" w:rsidP="00F8481D">
            <w:pPr>
              <w:pStyle w:val="21"/>
              <w:ind w:firstLine="0"/>
              <w:jc w:val="left"/>
              <w:rPr>
                <w:bCs/>
              </w:rPr>
            </w:pPr>
            <w:r w:rsidRPr="00BE590A">
              <w:rPr>
                <w:bCs/>
              </w:rPr>
              <w:t xml:space="preserve">Бурачниковые </w:t>
            </w:r>
          </w:p>
        </w:tc>
        <w:tc>
          <w:tcPr>
            <w:tcW w:w="2592" w:type="dxa"/>
          </w:tcPr>
          <w:p w:rsidR="0089361C" w:rsidRPr="00BE590A" w:rsidRDefault="0089361C" w:rsidP="00F8481D">
            <w:pPr>
              <w:pStyle w:val="21"/>
              <w:ind w:firstLine="0"/>
              <w:jc w:val="left"/>
              <w:rPr>
                <w:bCs/>
              </w:rPr>
            </w:pPr>
            <w:r w:rsidRPr="00BE590A">
              <w:rPr>
                <w:bCs/>
              </w:rPr>
              <w:t xml:space="preserve">Длиннокорневищное </w:t>
            </w:r>
          </w:p>
        </w:tc>
        <w:tc>
          <w:tcPr>
            <w:tcW w:w="1626" w:type="dxa"/>
          </w:tcPr>
          <w:p w:rsidR="0089361C" w:rsidRPr="00BE590A" w:rsidRDefault="0089361C" w:rsidP="00F8481D">
            <w:pPr>
              <w:pStyle w:val="21"/>
              <w:ind w:firstLine="0"/>
              <w:jc w:val="left"/>
              <w:rPr>
                <w:bCs/>
              </w:rPr>
            </w:pPr>
            <w:r w:rsidRPr="00BE590A">
              <w:rPr>
                <w:bCs/>
              </w:rPr>
              <w:t xml:space="preserve">Многолетнее </w:t>
            </w:r>
          </w:p>
        </w:tc>
      </w:tr>
      <w:tr w:rsidR="0089361C" w:rsidRPr="00BE590A" w:rsidTr="00F8481D">
        <w:tc>
          <w:tcPr>
            <w:tcW w:w="618" w:type="dxa"/>
          </w:tcPr>
          <w:p w:rsidR="0089361C" w:rsidRPr="00BE590A" w:rsidRDefault="0089361C" w:rsidP="00F8481D">
            <w:pPr>
              <w:pStyle w:val="21"/>
              <w:ind w:firstLine="0"/>
              <w:jc w:val="center"/>
              <w:rPr>
                <w:bCs/>
              </w:rPr>
            </w:pPr>
            <w:r w:rsidRPr="00BE590A">
              <w:rPr>
                <w:bCs/>
              </w:rPr>
              <w:t>9</w:t>
            </w:r>
          </w:p>
        </w:tc>
        <w:tc>
          <w:tcPr>
            <w:tcW w:w="2730" w:type="dxa"/>
            <w:vAlign w:val="center"/>
          </w:tcPr>
          <w:p w:rsidR="0089361C" w:rsidRPr="00BE590A" w:rsidRDefault="0089361C" w:rsidP="00F848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90A">
              <w:rPr>
                <w:rFonts w:ascii="Times New Roman" w:hAnsi="Times New Roman" w:cs="Times New Roman"/>
                <w:sz w:val="24"/>
                <w:szCs w:val="24"/>
              </w:rPr>
              <w:t>Хохлатка крупноприцветниковая (</w:t>
            </w:r>
            <w:r w:rsidRPr="00BE590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la-Latn"/>
              </w:rPr>
              <w:t>Corydalis bracteata</w:t>
            </w:r>
            <w:r w:rsidRPr="00BE590A">
              <w:rPr>
                <w:rFonts w:ascii="Times New Roman" w:hAnsi="Times New Roman" w:cs="Times New Roman"/>
                <w:sz w:val="24"/>
                <w:szCs w:val="24"/>
              </w:rPr>
              <w:t>) </w:t>
            </w:r>
          </w:p>
        </w:tc>
        <w:tc>
          <w:tcPr>
            <w:tcW w:w="1897" w:type="dxa"/>
          </w:tcPr>
          <w:p w:rsidR="0089361C" w:rsidRPr="00BE590A" w:rsidRDefault="0089361C" w:rsidP="00F8481D">
            <w:pPr>
              <w:pStyle w:val="21"/>
              <w:ind w:firstLine="0"/>
              <w:jc w:val="left"/>
              <w:rPr>
                <w:bCs/>
              </w:rPr>
            </w:pPr>
            <w:r w:rsidRPr="00BE590A">
              <w:rPr>
                <w:bCs/>
              </w:rPr>
              <w:t xml:space="preserve">Дымянковые </w:t>
            </w:r>
          </w:p>
        </w:tc>
        <w:tc>
          <w:tcPr>
            <w:tcW w:w="2592" w:type="dxa"/>
          </w:tcPr>
          <w:p w:rsidR="0089361C" w:rsidRPr="00BE590A" w:rsidRDefault="0089361C" w:rsidP="00F8481D">
            <w:pPr>
              <w:pStyle w:val="21"/>
              <w:ind w:firstLine="0"/>
              <w:jc w:val="left"/>
              <w:rPr>
                <w:bCs/>
              </w:rPr>
            </w:pPr>
            <w:r w:rsidRPr="00BE590A">
              <w:rPr>
                <w:bCs/>
              </w:rPr>
              <w:t xml:space="preserve">Клубнеобразующие </w:t>
            </w:r>
          </w:p>
        </w:tc>
        <w:tc>
          <w:tcPr>
            <w:tcW w:w="1626" w:type="dxa"/>
          </w:tcPr>
          <w:p w:rsidR="0089361C" w:rsidRPr="00BE590A" w:rsidRDefault="0089361C" w:rsidP="00F8481D">
            <w:pPr>
              <w:pStyle w:val="21"/>
              <w:ind w:firstLine="0"/>
              <w:jc w:val="left"/>
              <w:rPr>
                <w:bCs/>
              </w:rPr>
            </w:pPr>
            <w:r w:rsidRPr="00BE590A">
              <w:rPr>
                <w:bCs/>
              </w:rPr>
              <w:t>Многолетнее</w:t>
            </w:r>
          </w:p>
        </w:tc>
      </w:tr>
    </w:tbl>
    <w:p w:rsidR="0089361C" w:rsidRPr="00BE590A" w:rsidRDefault="0089361C" w:rsidP="0089361C">
      <w:pPr>
        <w:pStyle w:val="21"/>
        <w:ind w:left="1080" w:firstLine="0"/>
        <w:jc w:val="center"/>
        <w:rPr>
          <w:bCs/>
        </w:rPr>
      </w:pPr>
    </w:p>
    <w:p w:rsidR="0089361C" w:rsidRPr="00BE590A" w:rsidRDefault="0089361C" w:rsidP="00A01905">
      <w:pPr>
        <w:pStyle w:val="21"/>
        <w:spacing w:line="360" w:lineRule="auto"/>
        <w:ind w:left="1440" w:firstLine="0"/>
        <w:rPr>
          <w:b/>
          <w:bCs/>
          <w:sz w:val="28"/>
          <w:szCs w:val="28"/>
        </w:rPr>
      </w:pPr>
    </w:p>
    <w:p w:rsidR="00A01905" w:rsidRPr="00BE590A" w:rsidRDefault="00A01905" w:rsidP="00A01905">
      <w:pPr>
        <w:pStyle w:val="21"/>
        <w:spacing w:line="360" w:lineRule="auto"/>
        <w:ind w:left="1440" w:firstLine="0"/>
        <w:rPr>
          <w:b/>
          <w:bCs/>
          <w:sz w:val="28"/>
          <w:szCs w:val="28"/>
        </w:rPr>
      </w:pPr>
    </w:p>
    <w:p w:rsidR="0089361C" w:rsidRPr="00BE590A" w:rsidRDefault="0089361C" w:rsidP="0089361C">
      <w:pPr>
        <w:pStyle w:val="21"/>
        <w:numPr>
          <w:ilvl w:val="1"/>
          <w:numId w:val="2"/>
        </w:numPr>
        <w:spacing w:line="360" w:lineRule="auto"/>
        <w:ind w:firstLine="1080"/>
        <w:jc w:val="center"/>
        <w:rPr>
          <w:b/>
          <w:bCs/>
          <w:sz w:val="28"/>
          <w:szCs w:val="28"/>
        </w:rPr>
      </w:pPr>
      <w:r w:rsidRPr="00BE590A">
        <w:rPr>
          <w:b/>
          <w:bCs/>
          <w:sz w:val="28"/>
          <w:szCs w:val="28"/>
        </w:rPr>
        <w:t>1.</w:t>
      </w:r>
      <w:r w:rsidR="001763D5" w:rsidRPr="00BE590A">
        <w:rPr>
          <w:b/>
          <w:bCs/>
          <w:sz w:val="28"/>
          <w:szCs w:val="28"/>
        </w:rPr>
        <w:t>7</w:t>
      </w:r>
      <w:r w:rsidRPr="00BE590A">
        <w:rPr>
          <w:b/>
          <w:bCs/>
          <w:sz w:val="28"/>
          <w:szCs w:val="28"/>
        </w:rPr>
        <w:t>. Экологические особенности места обитания</w:t>
      </w:r>
    </w:p>
    <w:p w:rsidR="0089361C" w:rsidRPr="00BE590A" w:rsidRDefault="0089361C" w:rsidP="0089361C">
      <w:pPr>
        <w:pStyle w:val="21"/>
        <w:numPr>
          <w:ilvl w:val="1"/>
          <w:numId w:val="2"/>
        </w:numPr>
        <w:spacing w:line="360" w:lineRule="auto"/>
        <w:ind w:firstLine="1080"/>
        <w:jc w:val="center"/>
        <w:rPr>
          <w:b/>
          <w:bCs/>
          <w:sz w:val="28"/>
          <w:szCs w:val="28"/>
        </w:rPr>
      </w:pPr>
      <w:r w:rsidRPr="00BE590A">
        <w:rPr>
          <w:b/>
          <w:bCs/>
          <w:sz w:val="28"/>
          <w:szCs w:val="28"/>
        </w:rPr>
        <w:t>раннецветущих растений Парка Победы</w:t>
      </w:r>
    </w:p>
    <w:p w:rsidR="0089361C" w:rsidRPr="00BE590A" w:rsidRDefault="0089361C" w:rsidP="0089361C">
      <w:pPr>
        <w:pStyle w:val="21"/>
        <w:spacing w:line="360" w:lineRule="auto"/>
        <w:rPr>
          <w:bCs/>
          <w:sz w:val="28"/>
          <w:szCs w:val="28"/>
        </w:rPr>
      </w:pPr>
      <w:r w:rsidRPr="00BE590A">
        <w:rPr>
          <w:bCs/>
          <w:sz w:val="28"/>
          <w:szCs w:val="28"/>
        </w:rPr>
        <w:t xml:space="preserve">В результате проведенных исследований установлено, что произрастающие на территории Парка Победы раннецветущие растения </w:t>
      </w:r>
      <w:r w:rsidRPr="00BE590A">
        <w:rPr>
          <w:bCs/>
          <w:sz w:val="28"/>
          <w:szCs w:val="28"/>
        </w:rPr>
        <w:lastRenderedPageBreak/>
        <w:t xml:space="preserve">подвержены сильному антропогенному воздействию. Выявленные формы антропогенного воздействия являются лимитирующим фактором развития и распространения раннецветущих растений (таблица </w:t>
      </w:r>
      <w:r w:rsidR="00B427DE" w:rsidRPr="00BE590A">
        <w:rPr>
          <w:bCs/>
          <w:sz w:val="28"/>
          <w:szCs w:val="28"/>
        </w:rPr>
        <w:t>10</w:t>
      </w:r>
      <w:r w:rsidRPr="00BE590A">
        <w:rPr>
          <w:bCs/>
          <w:sz w:val="28"/>
          <w:szCs w:val="28"/>
        </w:rPr>
        <w:t xml:space="preserve">). </w:t>
      </w:r>
    </w:p>
    <w:p w:rsidR="00630EE8" w:rsidRPr="007F0814" w:rsidRDefault="00630EE8" w:rsidP="00B427DE">
      <w:pPr>
        <w:pStyle w:val="21"/>
        <w:ind w:firstLine="0"/>
        <w:jc w:val="right"/>
        <w:rPr>
          <w:bCs/>
          <w:color w:val="FF0000"/>
          <w:sz w:val="28"/>
          <w:szCs w:val="28"/>
        </w:rPr>
      </w:pPr>
    </w:p>
    <w:p w:rsidR="00B427DE" w:rsidRPr="003D34DC" w:rsidRDefault="0089361C" w:rsidP="00B427DE">
      <w:pPr>
        <w:pStyle w:val="21"/>
        <w:ind w:firstLine="0"/>
        <w:jc w:val="right"/>
        <w:rPr>
          <w:bCs/>
          <w:sz w:val="28"/>
          <w:szCs w:val="28"/>
        </w:rPr>
      </w:pPr>
      <w:r w:rsidRPr="003D34DC">
        <w:rPr>
          <w:bCs/>
          <w:sz w:val="28"/>
          <w:szCs w:val="28"/>
        </w:rPr>
        <w:t xml:space="preserve">Таблица </w:t>
      </w:r>
      <w:r w:rsidR="00B427DE" w:rsidRPr="003D34DC">
        <w:rPr>
          <w:bCs/>
          <w:sz w:val="28"/>
          <w:szCs w:val="28"/>
        </w:rPr>
        <w:t>10</w:t>
      </w:r>
      <w:r w:rsidRPr="003D34DC">
        <w:rPr>
          <w:bCs/>
          <w:sz w:val="28"/>
          <w:szCs w:val="28"/>
        </w:rPr>
        <w:t>.</w:t>
      </w:r>
    </w:p>
    <w:p w:rsidR="00E576E0" w:rsidRDefault="0089361C" w:rsidP="00E576E0">
      <w:pPr>
        <w:pStyle w:val="21"/>
        <w:ind w:firstLine="0"/>
        <w:jc w:val="left"/>
        <w:rPr>
          <w:bCs/>
          <w:sz w:val="28"/>
          <w:szCs w:val="28"/>
        </w:rPr>
      </w:pPr>
      <w:r w:rsidRPr="003D34DC">
        <w:rPr>
          <w:bCs/>
          <w:sz w:val="28"/>
          <w:szCs w:val="28"/>
        </w:rPr>
        <w:t>Способы а</w:t>
      </w:r>
      <w:r w:rsidR="00B427DE" w:rsidRPr="003D34DC">
        <w:rPr>
          <w:bCs/>
          <w:sz w:val="28"/>
          <w:szCs w:val="28"/>
        </w:rPr>
        <w:t xml:space="preserve">нтропогенного воздействия </w:t>
      </w:r>
    </w:p>
    <w:p w:rsidR="0089361C" w:rsidRPr="003D34DC" w:rsidRDefault="00B427DE" w:rsidP="00E576E0">
      <w:pPr>
        <w:pStyle w:val="21"/>
        <w:ind w:firstLine="0"/>
        <w:jc w:val="left"/>
        <w:rPr>
          <w:bCs/>
          <w:sz w:val="28"/>
          <w:szCs w:val="28"/>
        </w:rPr>
      </w:pPr>
      <w:r w:rsidRPr="003D34DC">
        <w:rPr>
          <w:bCs/>
          <w:sz w:val="28"/>
          <w:szCs w:val="28"/>
        </w:rPr>
        <w:t>на раннецвету</w:t>
      </w:r>
      <w:r w:rsidR="0089361C" w:rsidRPr="003D34DC">
        <w:rPr>
          <w:bCs/>
          <w:sz w:val="28"/>
          <w:szCs w:val="28"/>
        </w:rPr>
        <w:t>щие растения Парка Победы</w:t>
      </w:r>
    </w:p>
    <w:tbl>
      <w:tblPr>
        <w:tblStyle w:val="aa"/>
        <w:tblW w:w="0" w:type="auto"/>
        <w:tblLook w:val="04A0"/>
      </w:tblPr>
      <w:tblGrid>
        <w:gridCol w:w="540"/>
        <w:gridCol w:w="2970"/>
        <w:gridCol w:w="6061"/>
      </w:tblGrid>
      <w:tr w:rsidR="0089361C" w:rsidRPr="003D34DC" w:rsidTr="00F8481D">
        <w:tc>
          <w:tcPr>
            <w:tcW w:w="540" w:type="dxa"/>
          </w:tcPr>
          <w:p w:rsidR="0089361C" w:rsidRPr="003D34DC" w:rsidRDefault="0089361C" w:rsidP="00F8481D">
            <w:pPr>
              <w:pStyle w:val="21"/>
              <w:ind w:firstLine="0"/>
              <w:rPr>
                <w:bCs/>
              </w:rPr>
            </w:pPr>
            <w:r w:rsidRPr="003D34DC">
              <w:rPr>
                <w:bCs/>
              </w:rPr>
              <w:t>№ п\п</w:t>
            </w:r>
          </w:p>
        </w:tc>
        <w:tc>
          <w:tcPr>
            <w:tcW w:w="2970" w:type="dxa"/>
          </w:tcPr>
          <w:p w:rsidR="0089361C" w:rsidRPr="003D34DC" w:rsidRDefault="0089361C" w:rsidP="00F8481D">
            <w:pPr>
              <w:pStyle w:val="21"/>
              <w:ind w:firstLine="0"/>
              <w:rPr>
                <w:bCs/>
              </w:rPr>
            </w:pPr>
            <w:r w:rsidRPr="003D34DC">
              <w:rPr>
                <w:bCs/>
              </w:rPr>
              <w:t>Формы антропогенного воздействия</w:t>
            </w:r>
          </w:p>
          <w:p w:rsidR="00B20629" w:rsidRPr="003D34DC" w:rsidRDefault="00B20629" w:rsidP="00F8481D">
            <w:pPr>
              <w:pStyle w:val="21"/>
              <w:ind w:firstLine="0"/>
            </w:pPr>
          </w:p>
        </w:tc>
        <w:tc>
          <w:tcPr>
            <w:tcW w:w="6061" w:type="dxa"/>
          </w:tcPr>
          <w:p w:rsidR="0089361C" w:rsidRPr="003D34DC" w:rsidRDefault="0089361C" w:rsidP="00F8481D">
            <w:pPr>
              <w:pStyle w:val="21"/>
              <w:ind w:firstLine="0"/>
            </w:pPr>
            <w:r w:rsidRPr="003D34DC">
              <w:t>Возможное негативное влияние антропогенного воздействия на раннецветущие растения</w:t>
            </w:r>
          </w:p>
        </w:tc>
      </w:tr>
      <w:tr w:rsidR="0089361C" w:rsidRPr="003D34DC" w:rsidTr="00F8481D">
        <w:tc>
          <w:tcPr>
            <w:tcW w:w="540" w:type="dxa"/>
          </w:tcPr>
          <w:p w:rsidR="0089361C" w:rsidRPr="003D34DC" w:rsidRDefault="0089361C" w:rsidP="00F8481D">
            <w:pPr>
              <w:pStyle w:val="21"/>
              <w:ind w:firstLine="0"/>
            </w:pPr>
            <w:r w:rsidRPr="003D34DC">
              <w:t>1</w:t>
            </w:r>
          </w:p>
        </w:tc>
        <w:tc>
          <w:tcPr>
            <w:tcW w:w="2970" w:type="dxa"/>
          </w:tcPr>
          <w:p w:rsidR="0089361C" w:rsidRPr="003D34DC" w:rsidRDefault="0089361C" w:rsidP="00F8481D">
            <w:pPr>
              <w:pStyle w:val="21"/>
              <w:ind w:firstLine="0"/>
            </w:pPr>
            <w:r w:rsidRPr="003D34DC">
              <w:t xml:space="preserve">Главная автомагистраль </w:t>
            </w:r>
          </w:p>
        </w:tc>
        <w:tc>
          <w:tcPr>
            <w:tcW w:w="6061" w:type="dxa"/>
            <w:vMerge w:val="restart"/>
          </w:tcPr>
          <w:p w:rsidR="0089361C" w:rsidRPr="003D34DC" w:rsidRDefault="0089361C" w:rsidP="00F8481D">
            <w:pPr>
              <w:pStyle w:val="21"/>
              <w:ind w:firstLine="0"/>
            </w:pPr>
            <w:r w:rsidRPr="003D34DC">
              <w:t>- запыление растений;</w:t>
            </w:r>
          </w:p>
          <w:p w:rsidR="0089361C" w:rsidRPr="003D34DC" w:rsidRDefault="0089361C" w:rsidP="00F8481D">
            <w:pPr>
              <w:pStyle w:val="21"/>
              <w:ind w:firstLine="0"/>
            </w:pPr>
            <w:r w:rsidRPr="003D34DC">
              <w:t>- отравление растений тяжелыми металлами, содержащихся в выхлопных газах;</w:t>
            </w:r>
          </w:p>
          <w:p w:rsidR="0089361C" w:rsidRPr="003D34DC" w:rsidRDefault="0089361C" w:rsidP="00F8481D">
            <w:pPr>
              <w:pStyle w:val="21"/>
              <w:ind w:firstLine="0"/>
            </w:pPr>
            <w:r w:rsidRPr="003D34DC">
              <w:t xml:space="preserve">- </w:t>
            </w:r>
            <w:r w:rsidRPr="003D34DC">
              <w:rPr>
                <w:iCs/>
              </w:rPr>
              <w:t xml:space="preserve">вредное физическое воздействие(постоянный </w:t>
            </w:r>
            <w:r w:rsidRPr="003D34DC">
              <w:t>шум, вибрации);</w:t>
            </w:r>
          </w:p>
          <w:p w:rsidR="0089361C" w:rsidRPr="003D34DC" w:rsidRDefault="0089361C" w:rsidP="00F8481D">
            <w:pPr>
              <w:pStyle w:val="21"/>
              <w:ind w:firstLine="0"/>
            </w:pPr>
            <w:r w:rsidRPr="003D34DC">
              <w:t>- загрязнение почвы техническими маслами и прочими продуктами деятельности технических сооружений</w:t>
            </w:r>
          </w:p>
        </w:tc>
      </w:tr>
      <w:tr w:rsidR="0089361C" w:rsidRPr="003D34DC" w:rsidTr="00F8481D">
        <w:tc>
          <w:tcPr>
            <w:tcW w:w="540" w:type="dxa"/>
          </w:tcPr>
          <w:p w:rsidR="0089361C" w:rsidRPr="003D34DC" w:rsidRDefault="0089361C" w:rsidP="00F8481D">
            <w:pPr>
              <w:pStyle w:val="21"/>
              <w:ind w:firstLine="0"/>
            </w:pPr>
            <w:r w:rsidRPr="003D34DC">
              <w:t>2</w:t>
            </w:r>
          </w:p>
        </w:tc>
        <w:tc>
          <w:tcPr>
            <w:tcW w:w="2970" w:type="dxa"/>
          </w:tcPr>
          <w:p w:rsidR="0089361C" w:rsidRPr="003D34DC" w:rsidRDefault="0089361C" w:rsidP="00F8481D">
            <w:pPr>
              <w:pStyle w:val="21"/>
              <w:ind w:firstLine="0"/>
            </w:pPr>
            <w:r w:rsidRPr="003D34DC">
              <w:t>Технологическая железная дорога разреза «Кедровский»</w:t>
            </w:r>
          </w:p>
        </w:tc>
        <w:tc>
          <w:tcPr>
            <w:tcW w:w="6061" w:type="dxa"/>
            <w:vMerge/>
          </w:tcPr>
          <w:p w:rsidR="0089361C" w:rsidRPr="003D34DC" w:rsidRDefault="0089361C" w:rsidP="00F8481D">
            <w:pPr>
              <w:pStyle w:val="21"/>
              <w:ind w:firstLine="0"/>
            </w:pPr>
          </w:p>
        </w:tc>
      </w:tr>
      <w:tr w:rsidR="0089361C" w:rsidRPr="003D34DC" w:rsidTr="00F8481D">
        <w:tc>
          <w:tcPr>
            <w:tcW w:w="540" w:type="dxa"/>
          </w:tcPr>
          <w:p w:rsidR="0089361C" w:rsidRPr="003D34DC" w:rsidRDefault="0089361C" w:rsidP="00F8481D">
            <w:pPr>
              <w:pStyle w:val="21"/>
              <w:ind w:firstLine="0"/>
            </w:pPr>
            <w:r w:rsidRPr="003D34DC">
              <w:t>3</w:t>
            </w:r>
          </w:p>
        </w:tc>
        <w:tc>
          <w:tcPr>
            <w:tcW w:w="2970" w:type="dxa"/>
          </w:tcPr>
          <w:p w:rsidR="0089361C" w:rsidRPr="003D34DC" w:rsidRDefault="0089361C" w:rsidP="00F8481D">
            <w:pPr>
              <w:pStyle w:val="21"/>
              <w:ind w:firstLine="0"/>
            </w:pPr>
            <w:r w:rsidRPr="003D34DC">
              <w:t xml:space="preserve">Гаражные боксы УК «Мегаполис» </w:t>
            </w:r>
          </w:p>
        </w:tc>
        <w:tc>
          <w:tcPr>
            <w:tcW w:w="6061" w:type="dxa"/>
            <w:vMerge/>
          </w:tcPr>
          <w:p w:rsidR="0089361C" w:rsidRPr="003D34DC" w:rsidRDefault="0089361C" w:rsidP="00F8481D">
            <w:pPr>
              <w:pStyle w:val="21"/>
              <w:ind w:firstLine="0"/>
            </w:pPr>
          </w:p>
        </w:tc>
      </w:tr>
      <w:tr w:rsidR="0089361C" w:rsidRPr="003D34DC" w:rsidTr="00F8481D">
        <w:tc>
          <w:tcPr>
            <w:tcW w:w="540" w:type="dxa"/>
          </w:tcPr>
          <w:p w:rsidR="0089361C" w:rsidRPr="003D34DC" w:rsidRDefault="0089361C" w:rsidP="00F8481D">
            <w:pPr>
              <w:pStyle w:val="21"/>
              <w:ind w:firstLine="0"/>
            </w:pPr>
            <w:r w:rsidRPr="003D34DC">
              <w:t>4</w:t>
            </w:r>
          </w:p>
        </w:tc>
        <w:tc>
          <w:tcPr>
            <w:tcW w:w="2970" w:type="dxa"/>
          </w:tcPr>
          <w:p w:rsidR="0089361C" w:rsidRPr="003D34DC" w:rsidRDefault="0089361C" w:rsidP="00F8481D">
            <w:pPr>
              <w:pStyle w:val="21"/>
              <w:ind w:firstLine="0"/>
            </w:pPr>
            <w:r w:rsidRPr="003D34DC">
              <w:t xml:space="preserve">Прохождение линии электропередачи </w:t>
            </w:r>
          </w:p>
        </w:tc>
        <w:tc>
          <w:tcPr>
            <w:tcW w:w="6061" w:type="dxa"/>
          </w:tcPr>
          <w:p w:rsidR="0089361C" w:rsidRPr="003D34DC" w:rsidRDefault="0089361C" w:rsidP="00F8481D">
            <w:pPr>
              <w:pStyle w:val="21"/>
              <w:ind w:firstLine="0"/>
            </w:pPr>
            <w:r w:rsidRPr="003D34DC">
              <w:t>- ионизирующее излучение</w:t>
            </w:r>
          </w:p>
        </w:tc>
      </w:tr>
      <w:tr w:rsidR="0089361C" w:rsidRPr="003D34DC" w:rsidTr="00F8481D">
        <w:tc>
          <w:tcPr>
            <w:tcW w:w="540" w:type="dxa"/>
          </w:tcPr>
          <w:p w:rsidR="0089361C" w:rsidRPr="003D34DC" w:rsidRDefault="0089361C" w:rsidP="00F8481D">
            <w:pPr>
              <w:pStyle w:val="21"/>
              <w:ind w:firstLine="0"/>
            </w:pPr>
            <w:r w:rsidRPr="003D34DC">
              <w:t>5</w:t>
            </w:r>
          </w:p>
        </w:tc>
        <w:tc>
          <w:tcPr>
            <w:tcW w:w="2970" w:type="dxa"/>
          </w:tcPr>
          <w:p w:rsidR="0089361C" w:rsidRPr="003D34DC" w:rsidRDefault="0089361C" w:rsidP="00F8481D">
            <w:pPr>
              <w:pStyle w:val="21"/>
              <w:ind w:firstLine="0"/>
            </w:pPr>
            <w:r w:rsidRPr="003D34DC">
              <w:t>Остановки автотранспорта</w:t>
            </w:r>
          </w:p>
        </w:tc>
        <w:tc>
          <w:tcPr>
            <w:tcW w:w="6061" w:type="dxa"/>
            <w:vMerge w:val="restart"/>
          </w:tcPr>
          <w:p w:rsidR="0089361C" w:rsidRPr="003D34DC" w:rsidRDefault="0089361C" w:rsidP="00F8481D">
            <w:pPr>
              <w:pStyle w:val="21"/>
              <w:ind w:firstLine="0"/>
            </w:pPr>
            <w:r w:rsidRPr="003D34DC">
              <w:t>- увеличение количества находящихся в парке людей;</w:t>
            </w:r>
          </w:p>
          <w:p w:rsidR="0089361C" w:rsidRPr="003D34DC" w:rsidRDefault="0089361C" w:rsidP="00F8481D">
            <w:pPr>
              <w:pStyle w:val="21"/>
              <w:ind w:firstLine="0"/>
            </w:pPr>
            <w:r w:rsidRPr="003D34DC">
              <w:t>- вытаптывание растительного покрова;</w:t>
            </w:r>
          </w:p>
          <w:p w:rsidR="0089361C" w:rsidRPr="003D34DC" w:rsidRDefault="0089361C" w:rsidP="00F8481D">
            <w:pPr>
              <w:pStyle w:val="21"/>
              <w:ind w:firstLine="0"/>
            </w:pPr>
            <w:r w:rsidRPr="003D34DC">
              <w:t>- сбор растений на букеты;</w:t>
            </w:r>
          </w:p>
          <w:p w:rsidR="0089361C" w:rsidRPr="003D34DC" w:rsidRDefault="0089361C" w:rsidP="00F8481D">
            <w:pPr>
              <w:pStyle w:val="21"/>
              <w:ind w:firstLine="0"/>
            </w:pPr>
            <w:r w:rsidRPr="003D34DC">
              <w:t>- увеличение количества мусора;</w:t>
            </w:r>
          </w:p>
          <w:p w:rsidR="0089361C" w:rsidRPr="003D34DC" w:rsidRDefault="0089361C" w:rsidP="00F8481D">
            <w:pPr>
              <w:pStyle w:val="21"/>
              <w:ind w:firstLine="0"/>
            </w:pPr>
            <w:r w:rsidRPr="003D34DC">
              <w:t>- загрязнение территории домашних животных;</w:t>
            </w:r>
          </w:p>
        </w:tc>
      </w:tr>
      <w:tr w:rsidR="0089361C" w:rsidRPr="003D34DC" w:rsidTr="00F8481D">
        <w:tc>
          <w:tcPr>
            <w:tcW w:w="540" w:type="dxa"/>
          </w:tcPr>
          <w:p w:rsidR="0089361C" w:rsidRPr="003D34DC" w:rsidRDefault="0089361C" w:rsidP="00F8481D">
            <w:pPr>
              <w:pStyle w:val="21"/>
              <w:ind w:firstLine="0"/>
            </w:pPr>
            <w:r w:rsidRPr="003D34DC">
              <w:t>6</w:t>
            </w:r>
          </w:p>
        </w:tc>
        <w:tc>
          <w:tcPr>
            <w:tcW w:w="2970" w:type="dxa"/>
          </w:tcPr>
          <w:p w:rsidR="0089361C" w:rsidRPr="003D34DC" w:rsidRDefault="0089361C" w:rsidP="00F8481D">
            <w:pPr>
              <w:pStyle w:val="21"/>
              <w:ind w:firstLine="0"/>
            </w:pPr>
            <w:r w:rsidRPr="003D34DC">
              <w:t>Выгул собак</w:t>
            </w:r>
          </w:p>
        </w:tc>
        <w:tc>
          <w:tcPr>
            <w:tcW w:w="6061" w:type="dxa"/>
            <w:vMerge/>
          </w:tcPr>
          <w:p w:rsidR="0089361C" w:rsidRPr="003D34DC" w:rsidRDefault="0089361C" w:rsidP="00F8481D">
            <w:pPr>
              <w:pStyle w:val="21"/>
              <w:ind w:firstLine="0"/>
            </w:pPr>
          </w:p>
        </w:tc>
      </w:tr>
      <w:tr w:rsidR="0089361C" w:rsidRPr="003D34DC" w:rsidTr="00F8481D">
        <w:tc>
          <w:tcPr>
            <w:tcW w:w="540" w:type="dxa"/>
          </w:tcPr>
          <w:p w:rsidR="0089361C" w:rsidRPr="003D34DC" w:rsidRDefault="0089361C" w:rsidP="00F8481D">
            <w:pPr>
              <w:pStyle w:val="21"/>
              <w:ind w:firstLine="0"/>
            </w:pPr>
            <w:r w:rsidRPr="003D34DC">
              <w:t>7</w:t>
            </w:r>
          </w:p>
        </w:tc>
        <w:tc>
          <w:tcPr>
            <w:tcW w:w="2970" w:type="dxa"/>
          </w:tcPr>
          <w:p w:rsidR="0089361C" w:rsidRPr="003D34DC" w:rsidRDefault="0089361C" w:rsidP="00F8481D">
            <w:pPr>
              <w:pStyle w:val="21"/>
              <w:ind w:firstLine="0"/>
            </w:pPr>
            <w:r w:rsidRPr="003D34DC">
              <w:t xml:space="preserve">Пикники </w:t>
            </w:r>
          </w:p>
        </w:tc>
        <w:tc>
          <w:tcPr>
            <w:tcW w:w="6061" w:type="dxa"/>
          </w:tcPr>
          <w:p w:rsidR="0089361C" w:rsidRPr="003D34DC" w:rsidRDefault="0089361C" w:rsidP="00F8481D">
            <w:pPr>
              <w:pStyle w:val="21"/>
              <w:ind w:firstLine="0"/>
            </w:pPr>
            <w:r w:rsidRPr="003D34DC">
              <w:t>Дополнительно к п.п.5-6:</w:t>
            </w:r>
          </w:p>
          <w:p w:rsidR="0089361C" w:rsidRPr="003D34DC" w:rsidRDefault="0089361C" w:rsidP="00F8481D">
            <w:pPr>
              <w:pStyle w:val="21"/>
              <w:ind w:firstLine="0"/>
            </w:pPr>
            <w:r w:rsidRPr="003D34DC">
              <w:t>- организация костровищ;</w:t>
            </w:r>
          </w:p>
          <w:p w:rsidR="0089361C" w:rsidRPr="003D34DC" w:rsidRDefault="0089361C" w:rsidP="00F8481D">
            <w:pPr>
              <w:pStyle w:val="21"/>
              <w:ind w:firstLine="0"/>
            </w:pPr>
            <w:r w:rsidRPr="003D34DC">
              <w:t>- загрязнение территории испорожнениями людей;</w:t>
            </w:r>
          </w:p>
          <w:p w:rsidR="0089361C" w:rsidRPr="003D34DC" w:rsidRDefault="0089361C" w:rsidP="00F8481D">
            <w:pPr>
              <w:pStyle w:val="21"/>
              <w:ind w:firstLine="0"/>
            </w:pPr>
            <w:r w:rsidRPr="003D34DC">
              <w:t>- вырубание древесно-кустарниковой растительности</w:t>
            </w:r>
          </w:p>
        </w:tc>
      </w:tr>
      <w:tr w:rsidR="007E0EBA" w:rsidRPr="003D34DC" w:rsidTr="00F8481D">
        <w:tc>
          <w:tcPr>
            <w:tcW w:w="540" w:type="dxa"/>
          </w:tcPr>
          <w:p w:rsidR="007E0EBA" w:rsidRPr="003D34DC" w:rsidRDefault="007E0EBA" w:rsidP="00F8481D">
            <w:pPr>
              <w:pStyle w:val="21"/>
              <w:ind w:firstLine="0"/>
            </w:pPr>
            <w:r w:rsidRPr="003D34DC">
              <w:t>8</w:t>
            </w:r>
          </w:p>
        </w:tc>
        <w:tc>
          <w:tcPr>
            <w:tcW w:w="2970" w:type="dxa"/>
          </w:tcPr>
          <w:p w:rsidR="007E0EBA" w:rsidRPr="003D34DC" w:rsidRDefault="007E0EBA" w:rsidP="00F8481D">
            <w:pPr>
              <w:pStyle w:val="21"/>
              <w:ind w:firstLine="0"/>
            </w:pPr>
            <w:r w:rsidRPr="003D34DC">
              <w:t>Кошение травы</w:t>
            </w:r>
          </w:p>
        </w:tc>
        <w:tc>
          <w:tcPr>
            <w:tcW w:w="6061" w:type="dxa"/>
          </w:tcPr>
          <w:p w:rsidR="007E0EBA" w:rsidRPr="003D34DC" w:rsidRDefault="007E0EBA" w:rsidP="00F8481D">
            <w:pPr>
              <w:pStyle w:val="21"/>
              <w:ind w:firstLine="0"/>
            </w:pPr>
            <w:r w:rsidRPr="003D34DC">
              <w:t>- семена растений не успевают вызреть</w:t>
            </w:r>
          </w:p>
        </w:tc>
      </w:tr>
    </w:tbl>
    <w:p w:rsidR="0089361C" w:rsidRPr="003D34DC" w:rsidRDefault="0089361C" w:rsidP="0089361C">
      <w:pPr>
        <w:pStyle w:val="21"/>
        <w:ind w:firstLine="720"/>
      </w:pPr>
    </w:p>
    <w:p w:rsidR="0089361C" w:rsidRPr="003D34DC" w:rsidRDefault="0089361C" w:rsidP="0089361C">
      <w:pPr>
        <w:pStyle w:val="21"/>
        <w:spacing w:line="360" w:lineRule="auto"/>
        <w:ind w:firstLine="720"/>
        <w:rPr>
          <w:sz w:val="28"/>
          <w:szCs w:val="28"/>
        </w:rPr>
      </w:pPr>
      <w:r w:rsidRPr="003D34DC">
        <w:rPr>
          <w:sz w:val="28"/>
          <w:szCs w:val="28"/>
        </w:rPr>
        <w:t>Все способы антропогенного воздействия (</w:t>
      </w:r>
      <w:r w:rsidR="00C30F15" w:rsidRPr="003D34DC">
        <w:rPr>
          <w:sz w:val="28"/>
          <w:szCs w:val="28"/>
        </w:rPr>
        <w:t xml:space="preserve">приложение 2, </w:t>
      </w:r>
      <w:r w:rsidRPr="003D34DC">
        <w:rPr>
          <w:sz w:val="28"/>
          <w:szCs w:val="28"/>
        </w:rPr>
        <w:t xml:space="preserve">фото </w:t>
      </w:r>
      <w:r w:rsidR="00C30F15" w:rsidRPr="003D34DC">
        <w:rPr>
          <w:sz w:val="28"/>
          <w:szCs w:val="28"/>
        </w:rPr>
        <w:t>4-7</w:t>
      </w:r>
      <w:r w:rsidRPr="003D34DC">
        <w:rPr>
          <w:sz w:val="28"/>
          <w:szCs w:val="28"/>
        </w:rPr>
        <w:t xml:space="preserve">) снижают репродуктивную функцию растений, ведут к деградации видов, которая выражается в уменьшение численности видов, размеров растений, их внешней презентабельности. </w:t>
      </w:r>
      <w:r w:rsidR="00C30F15" w:rsidRPr="003D34DC">
        <w:rPr>
          <w:sz w:val="28"/>
          <w:szCs w:val="28"/>
        </w:rPr>
        <w:t>В 20</w:t>
      </w:r>
      <w:r w:rsidR="00630EE8" w:rsidRPr="003D34DC">
        <w:rPr>
          <w:sz w:val="28"/>
          <w:szCs w:val="28"/>
        </w:rPr>
        <w:t>20</w:t>
      </w:r>
      <w:r w:rsidR="00C30F15" w:rsidRPr="003D34DC">
        <w:rPr>
          <w:sz w:val="28"/>
          <w:szCs w:val="28"/>
        </w:rPr>
        <w:t xml:space="preserve"> г. не зарегистрировано такого антропогенного воздействия, как пакеты с фикалиями собак. </w:t>
      </w:r>
      <w:r w:rsidRPr="003D34DC">
        <w:rPr>
          <w:sz w:val="28"/>
          <w:szCs w:val="28"/>
        </w:rPr>
        <w:t xml:space="preserve">По сравнению с </w:t>
      </w:r>
      <w:r w:rsidR="00F348F5" w:rsidRPr="003D34DC">
        <w:rPr>
          <w:sz w:val="28"/>
          <w:szCs w:val="28"/>
        </w:rPr>
        <w:t xml:space="preserve">ранее проведенными </w:t>
      </w:r>
      <w:r w:rsidRPr="003D34DC">
        <w:rPr>
          <w:sz w:val="28"/>
          <w:szCs w:val="28"/>
        </w:rPr>
        <w:t>наблюдениями, в 20</w:t>
      </w:r>
      <w:r w:rsidR="00630EE8" w:rsidRPr="003D34DC">
        <w:rPr>
          <w:sz w:val="28"/>
          <w:szCs w:val="28"/>
        </w:rPr>
        <w:t>20</w:t>
      </w:r>
      <w:r w:rsidRPr="003D34DC">
        <w:rPr>
          <w:sz w:val="28"/>
          <w:szCs w:val="28"/>
        </w:rPr>
        <w:t xml:space="preserve"> году на территории Парка Победы </w:t>
      </w:r>
      <w:r w:rsidR="00F348F5" w:rsidRPr="003D34DC">
        <w:rPr>
          <w:sz w:val="28"/>
          <w:szCs w:val="28"/>
        </w:rPr>
        <w:t>катастрофически низка численность</w:t>
      </w:r>
      <w:r w:rsidRPr="003D34DC">
        <w:rPr>
          <w:sz w:val="28"/>
          <w:szCs w:val="28"/>
        </w:rPr>
        <w:t xml:space="preserve"> Кандыка сибирского, исчезла Фиалка волосистая</w:t>
      </w:r>
      <w:r w:rsidR="00F348F5" w:rsidRPr="003D34DC">
        <w:rPr>
          <w:sz w:val="28"/>
          <w:szCs w:val="28"/>
        </w:rPr>
        <w:t xml:space="preserve">, сократилась площадь произрастания Хохлатки крупноприцветниковой. </w:t>
      </w:r>
    </w:p>
    <w:p w:rsidR="0089361C" w:rsidRPr="003D34DC" w:rsidRDefault="0089361C" w:rsidP="0089361C">
      <w:pPr>
        <w:pStyle w:val="21"/>
        <w:spacing w:line="360" w:lineRule="auto"/>
        <w:ind w:firstLine="720"/>
        <w:rPr>
          <w:sz w:val="28"/>
          <w:szCs w:val="28"/>
        </w:rPr>
      </w:pPr>
      <w:r w:rsidRPr="003D34DC">
        <w:rPr>
          <w:sz w:val="28"/>
          <w:szCs w:val="28"/>
        </w:rPr>
        <w:t xml:space="preserve">Это особенно тревожит, так как среди произрастающих раннецветущих растений в Парке Победы есть 4 вида с охранным статусом (таблица </w:t>
      </w:r>
      <w:r w:rsidR="00B427DE" w:rsidRPr="003D34DC">
        <w:rPr>
          <w:sz w:val="28"/>
          <w:szCs w:val="28"/>
        </w:rPr>
        <w:t>11</w:t>
      </w:r>
      <w:r w:rsidRPr="003D34DC">
        <w:rPr>
          <w:sz w:val="28"/>
          <w:szCs w:val="28"/>
        </w:rPr>
        <w:t xml:space="preserve">). </w:t>
      </w:r>
    </w:p>
    <w:p w:rsidR="00B427DE" w:rsidRPr="003D34DC" w:rsidRDefault="0089361C" w:rsidP="00B427DE">
      <w:pPr>
        <w:pStyle w:val="21"/>
        <w:ind w:firstLine="0"/>
        <w:jc w:val="right"/>
        <w:rPr>
          <w:sz w:val="28"/>
          <w:szCs w:val="28"/>
        </w:rPr>
      </w:pPr>
      <w:r w:rsidRPr="003D34DC">
        <w:rPr>
          <w:sz w:val="28"/>
          <w:szCs w:val="28"/>
        </w:rPr>
        <w:lastRenderedPageBreak/>
        <w:t>Таблица</w:t>
      </w:r>
      <w:r w:rsidR="00B427DE" w:rsidRPr="003D34DC">
        <w:rPr>
          <w:sz w:val="28"/>
          <w:szCs w:val="28"/>
        </w:rPr>
        <w:t>11</w:t>
      </w:r>
      <w:r w:rsidRPr="003D34DC">
        <w:rPr>
          <w:sz w:val="28"/>
          <w:szCs w:val="28"/>
        </w:rPr>
        <w:t>.</w:t>
      </w:r>
    </w:p>
    <w:p w:rsidR="0089361C" w:rsidRPr="003D34DC" w:rsidRDefault="0089361C" w:rsidP="00B427DE">
      <w:pPr>
        <w:pStyle w:val="21"/>
        <w:ind w:firstLine="0"/>
        <w:jc w:val="center"/>
        <w:rPr>
          <w:sz w:val="28"/>
          <w:szCs w:val="28"/>
        </w:rPr>
      </w:pPr>
      <w:r w:rsidRPr="003D34DC">
        <w:rPr>
          <w:sz w:val="28"/>
          <w:szCs w:val="28"/>
        </w:rPr>
        <w:t>Виды раннецветущих растений Парка Победы, подлежащих охране</w:t>
      </w:r>
    </w:p>
    <w:tbl>
      <w:tblPr>
        <w:tblStyle w:val="aa"/>
        <w:tblW w:w="9571" w:type="dxa"/>
        <w:tblInd w:w="108" w:type="dxa"/>
        <w:tblLook w:val="04A0"/>
      </w:tblPr>
      <w:tblGrid>
        <w:gridCol w:w="540"/>
        <w:gridCol w:w="2604"/>
        <w:gridCol w:w="1283"/>
        <w:gridCol w:w="5144"/>
      </w:tblGrid>
      <w:tr w:rsidR="0089361C" w:rsidRPr="00E979EB" w:rsidTr="00E979EB">
        <w:tc>
          <w:tcPr>
            <w:tcW w:w="540" w:type="dxa"/>
          </w:tcPr>
          <w:p w:rsidR="0089361C" w:rsidRPr="00E979EB" w:rsidRDefault="0089361C" w:rsidP="00F848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9EB">
              <w:rPr>
                <w:rFonts w:ascii="Times New Roman" w:eastAsia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2604" w:type="dxa"/>
          </w:tcPr>
          <w:p w:rsidR="0089361C" w:rsidRPr="00E979EB" w:rsidRDefault="0089361C" w:rsidP="00F848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9EB">
              <w:rPr>
                <w:rFonts w:ascii="Times New Roman" w:eastAsia="Times New Roman" w:hAnsi="Times New Roman" w:cs="Times New Roman"/>
                <w:sz w:val="24"/>
                <w:szCs w:val="24"/>
              </w:rPr>
              <w:t>Вид растения</w:t>
            </w:r>
          </w:p>
        </w:tc>
        <w:tc>
          <w:tcPr>
            <w:tcW w:w="1283" w:type="dxa"/>
          </w:tcPr>
          <w:p w:rsidR="0089361C" w:rsidRPr="00E979EB" w:rsidRDefault="0089361C" w:rsidP="00F848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9EB">
              <w:rPr>
                <w:rFonts w:ascii="Times New Roman" w:eastAsia="Times New Roman" w:hAnsi="Times New Roman" w:cs="Times New Roman"/>
                <w:sz w:val="24"/>
                <w:szCs w:val="24"/>
              </w:rPr>
              <w:t>Охранный статус*</w:t>
            </w:r>
          </w:p>
        </w:tc>
        <w:tc>
          <w:tcPr>
            <w:tcW w:w="5144" w:type="dxa"/>
          </w:tcPr>
          <w:p w:rsidR="0089361C" w:rsidRPr="00E979EB" w:rsidRDefault="0089361C" w:rsidP="00F848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9EB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Регионы в которых подлежит охране</w:t>
            </w:r>
          </w:p>
        </w:tc>
      </w:tr>
      <w:tr w:rsidR="0089361C" w:rsidRPr="00E979EB" w:rsidTr="00E979EB">
        <w:tc>
          <w:tcPr>
            <w:tcW w:w="540" w:type="dxa"/>
          </w:tcPr>
          <w:p w:rsidR="0089361C" w:rsidRPr="00E979EB" w:rsidRDefault="0089361C" w:rsidP="00F848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9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4" w:type="dxa"/>
          </w:tcPr>
          <w:p w:rsidR="0089361C" w:rsidRPr="00E979EB" w:rsidRDefault="0089361C" w:rsidP="00F848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9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Бруннера сибирская</w:t>
            </w:r>
            <w:r w:rsidRPr="00E979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E979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la-Latn"/>
              </w:rPr>
              <w:t>Brunnéra sibírica</w:t>
            </w:r>
            <w:r w:rsidRPr="00E979EB">
              <w:rPr>
                <w:rFonts w:ascii="Times New Roman" w:eastAsia="Times New Roman" w:hAnsi="Times New Roman" w:cs="Times New Roman"/>
                <w:sz w:val="24"/>
                <w:szCs w:val="24"/>
              </w:rPr>
              <w:t>) </w:t>
            </w:r>
          </w:p>
        </w:tc>
        <w:tc>
          <w:tcPr>
            <w:tcW w:w="1283" w:type="dxa"/>
          </w:tcPr>
          <w:p w:rsidR="0089361C" w:rsidRPr="00E979EB" w:rsidRDefault="0089361C" w:rsidP="00F848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9E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44" w:type="dxa"/>
          </w:tcPr>
          <w:p w:rsidR="0089361C" w:rsidRPr="00E979EB" w:rsidRDefault="0089361C" w:rsidP="00ED20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9EB">
              <w:rPr>
                <w:rFonts w:ascii="Times New Roman" w:hAnsi="Times New Roman" w:cs="Times New Roman"/>
                <w:sz w:val="24"/>
                <w:szCs w:val="24"/>
              </w:rPr>
              <w:t>Красноярск</w:t>
            </w:r>
            <w:r w:rsidR="00ED206B" w:rsidRPr="00E979EB">
              <w:rPr>
                <w:rFonts w:ascii="Times New Roman" w:hAnsi="Times New Roman" w:cs="Times New Roman"/>
                <w:sz w:val="24"/>
                <w:szCs w:val="24"/>
              </w:rPr>
              <w:t xml:space="preserve">ий </w:t>
            </w:r>
            <w:r w:rsidRPr="00E979EB">
              <w:rPr>
                <w:rFonts w:ascii="Times New Roman" w:hAnsi="Times New Roman" w:cs="Times New Roman"/>
                <w:sz w:val="24"/>
                <w:szCs w:val="24"/>
              </w:rPr>
              <w:t xml:space="preserve"> кра</w:t>
            </w:r>
            <w:r w:rsidR="00ED206B" w:rsidRPr="00E979E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979EB">
              <w:rPr>
                <w:rFonts w:ascii="Times New Roman" w:hAnsi="Times New Roman" w:cs="Times New Roman"/>
                <w:sz w:val="24"/>
                <w:szCs w:val="24"/>
              </w:rPr>
              <w:t>, Республик</w:t>
            </w:r>
            <w:r w:rsidR="00ED206B" w:rsidRPr="00E979E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979EB">
              <w:rPr>
                <w:rFonts w:ascii="Times New Roman" w:hAnsi="Times New Roman" w:cs="Times New Roman"/>
                <w:sz w:val="24"/>
                <w:szCs w:val="24"/>
              </w:rPr>
              <w:t xml:space="preserve"> Тыва</w:t>
            </w:r>
            <w:r w:rsidR="00ED206B" w:rsidRPr="00E97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9361C" w:rsidRPr="00E979EB" w:rsidTr="00E979EB">
        <w:tc>
          <w:tcPr>
            <w:tcW w:w="540" w:type="dxa"/>
          </w:tcPr>
          <w:p w:rsidR="0089361C" w:rsidRPr="00E979EB" w:rsidRDefault="0089361C" w:rsidP="00F848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9E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04" w:type="dxa"/>
          </w:tcPr>
          <w:p w:rsidR="0089361C" w:rsidRPr="00E979EB" w:rsidRDefault="0089361C" w:rsidP="00F848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9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Кандык сибирский</w:t>
            </w:r>
            <w:r w:rsidRPr="00E979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E979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la-Latn"/>
              </w:rPr>
              <w:t>Erythrōnium sibīricum</w:t>
            </w:r>
            <w:r w:rsidRPr="00E979EB">
              <w:rPr>
                <w:rFonts w:ascii="Times New Roman" w:eastAsia="Times New Roman" w:hAnsi="Times New Roman" w:cs="Times New Roman"/>
                <w:sz w:val="24"/>
                <w:szCs w:val="24"/>
              </w:rPr>
              <w:t>) </w:t>
            </w:r>
          </w:p>
        </w:tc>
        <w:tc>
          <w:tcPr>
            <w:tcW w:w="1283" w:type="dxa"/>
          </w:tcPr>
          <w:p w:rsidR="0089361C" w:rsidRPr="00E979EB" w:rsidRDefault="0089361C" w:rsidP="00F848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9E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44" w:type="dxa"/>
          </w:tcPr>
          <w:p w:rsidR="0089361C" w:rsidRPr="00E979EB" w:rsidRDefault="0089361C" w:rsidP="00ED20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9EB">
              <w:rPr>
                <w:rFonts w:ascii="Times New Roman" w:eastAsia="Times New Roman" w:hAnsi="Times New Roman" w:cs="Times New Roman"/>
                <w:sz w:val="24"/>
                <w:szCs w:val="24"/>
              </w:rPr>
              <w:t>Вид внесен в Красную книгу Российской Федерации, Алтайск</w:t>
            </w:r>
            <w:r w:rsidR="00ED206B" w:rsidRPr="00E979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ий </w:t>
            </w:r>
            <w:r w:rsidRPr="00E979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кра</w:t>
            </w:r>
            <w:r w:rsidR="00ED206B" w:rsidRPr="00E979EB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E979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ED206B" w:rsidRPr="00E979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Республика Хакасия, </w:t>
            </w:r>
            <w:r w:rsidRPr="00E979EB">
              <w:rPr>
                <w:rFonts w:ascii="Times New Roman" w:eastAsia="Times New Roman" w:hAnsi="Times New Roman" w:cs="Times New Roman"/>
                <w:sz w:val="24"/>
                <w:szCs w:val="24"/>
              </w:rPr>
              <w:t>Новосибирск</w:t>
            </w:r>
            <w:r w:rsidR="00ED206B" w:rsidRPr="00E979EB">
              <w:rPr>
                <w:rFonts w:ascii="Times New Roman" w:eastAsia="Times New Roman" w:hAnsi="Times New Roman" w:cs="Times New Roman"/>
                <w:sz w:val="24"/>
                <w:szCs w:val="24"/>
              </w:rPr>
              <w:t>ая</w:t>
            </w:r>
            <w:r w:rsidRPr="00E979EB">
              <w:rPr>
                <w:rFonts w:ascii="Times New Roman" w:eastAsia="Times New Roman" w:hAnsi="Times New Roman" w:cs="Times New Roman"/>
                <w:sz w:val="24"/>
                <w:szCs w:val="24"/>
              </w:rPr>
              <w:t>, Томск</w:t>
            </w:r>
            <w:r w:rsidR="00ED206B" w:rsidRPr="00E979EB">
              <w:rPr>
                <w:rFonts w:ascii="Times New Roman" w:eastAsia="Times New Roman" w:hAnsi="Times New Roman" w:cs="Times New Roman"/>
                <w:sz w:val="24"/>
                <w:szCs w:val="24"/>
              </w:rPr>
              <w:t>ая</w:t>
            </w:r>
            <w:r w:rsidRPr="00E979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обл</w:t>
            </w:r>
            <w:r w:rsidR="00ED206B" w:rsidRPr="00E979EB">
              <w:rPr>
                <w:rFonts w:ascii="Times New Roman" w:eastAsia="Times New Roman" w:hAnsi="Times New Roman" w:cs="Times New Roman"/>
                <w:sz w:val="24"/>
                <w:szCs w:val="24"/>
              </w:rPr>
              <w:t>асть</w:t>
            </w:r>
            <w:r w:rsidRPr="00E979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9361C" w:rsidRPr="00E979EB" w:rsidTr="00E979EB">
        <w:tc>
          <w:tcPr>
            <w:tcW w:w="540" w:type="dxa"/>
          </w:tcPr>
          <w:p w:rsidR="0089361C" w:rsidRPr="00E979EB" w:rsidRDefault="0089361C" w:rsidP="00F848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9E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04" w:type="dxa"/>
          </w:tcPr>
          <w:p w:rsidR="0089361C" w:rsidRPr="00E979EB" w:rsidRDefault="0089361C" w:rsidP="00F848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9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Ландыш майский</w:t>
            </w:r>
            <w:r w:rsidRPr="00E979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E979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la-Latn"/>
              </w:rPr>
              <w:t>Convallária majális</w:t>
            </w:r>
            <w:r w:rsidRPr="00E979EB">
              <w:rPr>
                <w:rFonts w:ascii="Times New Roman" w:eastAsia="Times New Roman" w:hAnsi="Times New Roman" w:cs="Times New Roman"/>
                <w:sz w:val="24"/>
                <w:szCs w:val="24"/>
              </w:rPr>
              <w:t>) </w:t>
            </w:r>
          </w:p>
        </w:tc>
        <w:tc>
          <w:tcPr>
            <w:tcW w:w="1283" w:type="dxa"/>
          </w:tcPr>
          <w:p w:rsidR="0089361C" w:rsidRPr="00E979EB" w:rsidRDefault="0089361C" w:rsidP="00F848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9E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44" w:type="dxa"/>
          </w:tcPr>
          <w:p w:rsidR="0089361C" w:rsidRPr="00E979EB" w:rsidRDefault="0089361C" w:rsidP="00ED20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9EB">
              <w:rPr>
                <w:rFonts w:ascii="Times New Roman" w:hAnsi="Times New Roman" w:cs="Times New Roman"/>
                <w:sz w:val="24"/>
                <w:szCs w:val="24"/>
              </w:rPr>
              <w:t>Московск</w:t>
            </w:r>
            <w:r w:rsidR="00ED206B" w:rsidRPr="00E979EB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E979EB">
              <w:rPr>
                <w:rFonts w:ascii="Times New Roman" w:hAnsi="Times New Roman" w:cs="Times New Roman"/>
                <w:sz w:val="24"/>
                <w:szCs w:val="24"/>
              </w:rPr>
              <w:t xml:space="preserve"> област</w:t>
            </w:r>
            <w:r w:rsidR="00ED206B" w:rsidRPr="00E979E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979EB">
              <w:rPr>
                <w:rFonts w:ascii="Times New Roman" w:hAnsi="Times New Roman" w:cs="Times New Roman"/>
                <w:sz w:val="24"/>
                <w:szCs w:val="24"/>
              </w:rPr>
              <w:t>, регион</w:t>
            </w:r>
            <w:r w:rsidR="00ED206B" w:rsidRPr="00E979E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979EB">
              <w:rPr>
                <w:rFonts w:ascii="Times New Roman" w:hAnsi="Times New Roman" w:cs="Times New Roman"/>
                <w:sz w:val="24"/>
                <w:szCs w:val="24"/>
              </w:rPr>
              <w:t xml:space="preserve"> европейской части страны - Воронежская, Липецкая и другие области России,  а также Беларусь, Украина, Северный Кавказ, Поволжье</w:t>
            </w:r>
          </w:p>
        </w:tc>
      </w:tr>
      <w:tr w:rsidR="0089361C" w:rsidRPr="00E979EB" w:rsidTr="00E979EB">
        <w:tc>
          <w:tcPr>
            <w:tcW w:w="540" w:type="dxa"/>
          </w:tcPr>
          <w:p w:rsidR="0089361C" w:rsidRPr="00E979EB" w:rsidRDefault="0089361C" w:rsidP="00F848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9E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04" w:type="dxa"/>
          </w:tcPr>
          <w:p w:rsidR="0089361C" w:rsidRPr="00E979EB" w:rsidRDefault="0089361C" w:rsidP="00F8481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79EB">
              <w:rPr>
                <w:rFonts w:ascii="Times New Roman" w:hAnsi="Times New Roman" w:cs="Times New Roman"/>
                <w:sz w:val="24"/>
                <w:szCs w:val="24"/>
              </w:rPr>
              <w:t>Хохлатка крупноприцветниковая (</w:t>
            </w:r>
            <w:r w:rsidRPr="00E979E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la-Latn"/>
              </w:rPr>
              <w:t>Corydalis bracteata</w:t>
            </w:r>
            <w:r w:rsidRPr="00E979EB">
              <w:rPr>
                <w:rFonts w:ascii="Times New Roman" w:hAnsi="Times New Roman" w:cs="Times New Roman"/>
                <w:sz w:val="24"/>
                <w:szCs w:val="24"/>
              </w:rPr>
              <w:t>) </w:t>
            </w:r>
          </w:p>
        </w:tc>
        <w:tc>
          <w:tcPr>
            <w:tcW w:w="1283" w:type="dxa"/>
          </w:tcPr>
          <w:p w:rsidR="0089361C" w:rsidRPr="00E979EB" w:rsidRDefault="0089361C" w:rsidP="00F848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9E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44" w:type="dxa"/>
          </w:tcPr>
          <w:p w:rsidR="0089361C" w:rsidRPr="00E979EB" w:rsidRDefault="0089361C" w:rsidP="00ED206B">
            <w:pPr>
              <w:pStyle w:val="a8"/>
              <w:spacing w:before="0" w:beforeAutospacing="0" w:after="0" w:afterAutospacing="0"/>
            </w:pPr>
            <w:r w:rsidRPr="00E979EB">
              <w:t>Бурятск</w:t>
            </w:r>
            <w:r w:rsidR="00ED206B" w:rsidRPr="00E979EB">
              <w:t>ая</w:t>
            </w:r>
            <w:r w:rsidRPr="00E979EB">
              <w:t xml:space="preserve"> АССР, Иркутск</w:t>
            </w:r>
            <w:r w:rsidR="00ED206B" w:rsidRPr="00E979EB">
              <w:t>ая</w:t>
            </w:r>
            <w:r w:rsidRPr="00E979EB">
              <w:t xml:space="preserve"> област</w:t>
            </w:r>
            <w:r w:rsidR="00ED206B" w:rsidRPr="00E979EB">
              <w:t>ь</w:t>
            </w:r>
            <w:r w:rsidRPr="00E979EB">
              <w:t xml:space="preserve">, </w:t>
            </w:r>
            <w:r w:rsidR="00ED206B" w:rsidRPr="00E979EB">
              <w:t>о</w:t>
            </w:r>
            <w:r w:rsidRPr="00E979EB">
              <w:t>храняется в Байкальском заповеднике</w:t>
            </w:r>
          </w:p>
        </w:tc>
      </w:tr>
    </w:tbl>
    <w:p w:rsidR="0089361C" w:rsidRPr="007F0814" w:rsidRDefault="0089361C" w:rsidP="0089361C">
      <w:pPr>
        <w:pStyle w:val="21"/>
        <w:ind w:firstLine="720"/>
        <w:rPr>
          <w:color w:val="FF0000"/>
          <w:sz w:val="28"/>
          <w:szCs w:val="28"/>
        </w:rPr>
      </w:pPr>
    </w:p>
    <w:p w:rsidR="0089361C" w:rsidRPr="0093500B" w:rsidRDefault="0089361C" w:rsidP="0089361C">
      <w:pPr>
        <w:pStyle w:val="21"/>
        <w:ind w:firstLine="720"/>
        <w:rPr>
          <w:sz w:val="28"/>
          <w:szCs w:val="28"/>
        </w:rPr>
      </w:pPr>
      <w:r w:rsidRPr="0093500B">
        <w:rPr>
          <w:sz w:val="28"/>
          <w:szCs w:val="28"/>
        </w:rPr>
        <w:t xml:space="preserve">* значение категории статуса редкости видов см.приложение </w:t>
      </w:r>
      <w:r w:rsidR="00E576E0">
        <w:rPr>
          <w:sz w:val="28"/>
          <w:szCs w:val="28"/>
        </w:rPr>
        <w:t>4</w:t>
      </w:r>
    </w:p>
    <w:p w:rsidR="00F348F5" w:rsidRPr="0093500B" w:rsidRDefault="00F348F5" w:rsidP="0089361C">
      <w:pPr>
        <w:pStyle w:val="21"/>
        <w:spacing w:line="360" w:lineRule="auto"/>
        <w:rPr>
          <w:sz w:val="28"/>
          <w:szCs w:val="28"/>
        </w:rPr>
      </w:pPr>
    </w:p>
    <w:p w:rsidR="0089361C" w:rsidRPr="0093500B" w:rsidRDefault="0089361C" w:rsidP="0089361C">
      <w:pPr>
        <w:pStyle w:val="21"/>
        <w:spacing w:line="360" w:lineRule="auto"/>
        <w:rPr>
          <w:sz w:val="28"/>
          <w:szCs w:val="28"/>
        </w:rPr>
      </w:pPr>
      <w:r w:rsidRPr="0093500B">
        <w:rPr>
          <w:sz w:val="28"/>
          <w:szCs w:val="28"/>
        </w:rPr>
        <w:t>Исследования 20</w:t>
      </w:r>
      <w:r w:rsidR="00630EE8" w:rsidRPr="0093500B">
        <w:rPr>
          <w:sz w:val="28"/>
          <w:szCs w:val="28"/>
        </w:rPr>
        <w:t>20</w:t>
      </w:r>
      <w:r w:rsidRPr="0093500B">
        <w:rPr>
          <w:sz w:val="28"/>
          <w:szCs w:val="28"/>
        </w:rPr>
        <w:t xml:space="preserve"> года показали, что за счет расширения рекреационной зоны в Парке Победы (организация спортивного уголка, площадки отдыха, увеличение протяженности асфальтированных пешеходных дорожек) значительно уменьшилась площадь территории, на которой произрастают первоцветы. </w:t>
      </w:r>
    </w:p>
    <w:p w:rsidR="0089361C" w:rsidRPr="0093500B" w:rsidRDefault="0089361C" w:rsidP="0089361C">
      <w:pPr>
        <w:pStyle w:val="21"/>
        <w:tabs>
          <w:tab w:val="left" w:pos="6285"/>
        </w:tabs>
        <w:spacing w:line="360" w:lineRule="auto"/>
        <w:ind w:firstLine="720"/>
        <w:jc w:val="center"/>
        <w:rPr>
          <w:b/>
          <w:sz w:val="28"/>
          <w:szCs w:val="28"/>
        </w:rPr>
      </w:pPr>
    </w:p>
    <w:p w:rsidR="00070A35" w:rsidRPr="0093500B" w:rsidRDefault="0089361C" w:rsidP="00B25799">
      <w:pPr>
        <w:pStyle w:val="21"/>
        <w:tabs>
          <w:tab w:val="left" w:pos="6285"/>
        </w:tabs>
        <w:spacing w:line="360" w:lineRule="auto"/>
        <w:ind w:firstLine="0"/>
        <w:jc w:val="center"/>
        <w:rPr>
          <w:b/>
          <w:sz w:val="28"/>
          <w:szCs w:val="28"/>
        </w:rPr>
      </w:pPr>
      <w:r w:rsidRPr="0093500B">
        <w:rPr>
          <w:b/>
          <w:sz w:val="28"/>
          <w:szCs w:val="28"/>
        </w:rPr>
        <w:t>1.</w:t>
      </w:r>
      <w:r w:rsidR="005D40BC" w:rsidRPr="0093500B">
        <w:rPr>
          <w:b/>
          <w:sz w:val="28"/>
          <w:szCs w:val="28"/>
        </w:rPr>
        <w:t>8</w:t>
      </w:r>
      <w:r w:rsidRPr="0093500B">
        <w:rPr>
          <w:b/>
          <w:sz w:val="28"/>
          <w:szCs w:val="28"/>
        </w:rPr>
        <w:t xml:space="preserve">. </w:t>
      </w:r>
      <w:r w:rsidR="00070A35" w:rsidRPr="0093500B">
        <w:rPr>
          <w:b/>
          <w:sz w:val="28"/>
          <w:szCs w:val="28"/>
        </w:rPr>
        <w:t>Состояние колонии Мура</w:t>
      </w:r>
      <w:r w:rsidR="00A47006" w:rsidRPr="0093500B">
        <w:rPr>
          <w:b/>
          <w:sz w:val="28"/>
          <w:szCs w:val="28"/>
        </w:rPr>
        <w:t>в</w:t>
      </w:r>
      <w:r w:rsidR="00070A35" w:rsidRPr="0093500B">
        <w:rPr>
          <w:b/>
          <w:sz w:val="28"/>
          <w:szCs w:val="28"/>
        </w:rPr>
        <w:t>ья лесного</w:t>
      </w:r>
      <w:r w:rsidR="00B25799" w:rsidRPr="0093500B">
        <w:rPr>
          <w:b/>
          <w:sz w:val="28"/>
          <w:szCs w:val="28"/>
        </w:rPr>
        <w:t xml:space="preserve"> на территории Парка Победы</w:t>
      </w:r>
    </w:p>
    <w:p w:rsidR="00B25799" w:rsidRPr="0093500B" w:rsidRDefault="00A47006" w:rsidP="008C1F28">
      <w:pPr>
        <w:pStyle w:val="21"/>
        <w:tabs>
          <w:tab w:val="left" w:pos="6285"/>
        </w:tabs>
        <w:spacing w:line="360" w:lineRule="auto"/>
        <w:ind w:firstLine="720"/>
        <w:rPr>
          <w:sz w:val="28"/>
          <w:szCs w:val="28"/>
        </w:rPr>
      </w:pPr>
      <w:r w:rsidRPr="0093500B">
        <w:rPr>
          <w:sz w:val="28"/>
          <w:szCs w:val="28"/>
        </w:rPr>
        <w:t xml:space="preserve">При тщательном обследовании территории Парка Победы </w:t>
      </w:r>
      <w:r w:rsidR="008C1F28" w:rsidRPr="0093500B">
        <w:rPr>
          <w:sz w:val="28"/>
          <w:szCs w:val="28"/>
        </w:rPr>
        <w:t>обнаружена 1колония лесных муравьев.</w:t>
      </w:r>
      <w:r w:rsidR="00B2413F">
        <w:rPr>
          <w:sz w:val="28"/>
          <w:szCs w:val="28"/>
        </w:rPr>
        <w:t xml:space="preserve"> </w:t>
      </w:r>
      <w:r w:rsidR="00CC19E0" w:rsidRPr="0093500B">
        <w:rPr>
          <w:sz w:val="28"/>
          <w:szCs w:val="28"/>
        </w:rPr>
        <w:t xml:space="preserve">Муравейник </w:t>
      </w:r>
      <w:r w:rsidR="00C642A0" w:rsidRPr="0093500B">
        <w:rPr>
          <w:sz w:val="28"/>
          <w:szCs w:val="28"/>
        </w:rPr>
        <w:t>разрушен</w:t>
      </w:r>
      <w:r w:rsidR="00F05303" w:rsidRPr="0093500B">
        <w:rPr>
          <w:sz w:val="28"/>
          <w:szCs w:val="28"/>
        </w:rPr>
        <w:t xml:space="preserve"> (приложение </w:t>
      </w:r>
      <w:r w:rsidR="00B2413F">
        <w:rPr>
          <w:sz w:val="28"/>
          <w:szCs w:val="28"/>
        </w:rPr>
        <w:t>5</w:t>
      </w:r>
      <w:r w:rsidR="00F05303" w:rsidRPr="0093500B">
        <w:rPr>
          <w:sz w:val="28"/>
          <w:szCs w:val="28"/>
        </w:rPr>
        <w:t>)</w:t>
      </w:r>
      <w:r w:rsidR="00C642A0" w:rsidRPr="0093500B">
        <w:rPr>
          <w:sz w:val="28"/>
          <w:szCs w:val="28"/>
        </w:rPr>
        <w:t xml:space="preserve">. </w:t>
      </w:r>
      <w:r w:rsidR="002203ED" w:rsidRPr="0093500B">
        <w:rPr>
          <w:sz w:val="28"/>
          <w:szCs w:val="28"/>
        </w:rPr>
        <w:t xml:space="preserve">Максимальная высота составляет 15 см, </w:t>
      </w:r>
      <w:r w:rsidR="007B0043" w:rsidRPr="0093500B">
        <w:rPr>
          <w:sz w:val="28"/>
          <w:szCs w:val="28"/>
        </w:rPr>
        <w:t>диаметр 75 см.</w:t>
      </w:r>
      <w:r w:rsidR="00F05303" w:rsidRPr="0093500B">
        <w:rPr>
          <w:sz w:val="28"/>
          <w:szCs w:val="28"/>
        </w:rPr>
        <w:t xml:space="preserve">. </w:t>
      </w:r>
      <w:r w:rsidR="00806A8D" w:rsidRPr="0093500B">
        <w:rPr>
          <w:sz w:val="28"/>
          <w:szCs w:val="28"/>
        </w:rPr>
        <w:t xml:space="preserve">Исследования показали, что муравьи </w:t>
      </w:r>
      <w:r w:rsidR="00CE00B6" w:rsidRPr="0093500B">
        <w:rPr>
          <w:sz w:val="28"/>
          <w:szCs w:val="28"/>
        </w:rPr>
        <w:t xml:space="preserve">практически </w:t>
      </w:r>
      <w:r w:rsidR="00806A8D" w:rsidRPr="0093500B">
        <w:rPr>
          <w:sz w:val="28"/>
          <w:szCs w:val="28"/>
        </w:rPr>
        <w:t>не участвуют в распространении семян</w:t>
      </w:r>
      <w:r w:rsidR="00B25799" w:rsidRPr="0093500B">
        <w:rPr>
          <w:sz w:val="28"/>
          <w:szCs w:val="28"/>
        </w:rPr>
        <w:t>по двум причинам:</w:t>
      </w:r>
    </w:p>
    <w:p w:rsidR="00B25799" w:rsidRPr="0093500B" w:rsidRDefault="00B25799" w:rsidP="008C1F28">
      <w:pPr>
        <w:pStyle w:val="21"/>
        <w:tabs>
          <w:tab w:val="left" w:pos="6285"/>
        </w:tabs>
        <w:spacing w:line="360" w:lineRule="auto"/>
        <w:ind w:firstLine="720"/>
        <w:rPr>
          <w:sz w:val="28"/>
          <w:szCs w:val="28"/>
        </w:rPr>
      </w:pPr>
      <w:r w:rsidRPr="0093500B">
        <w:rPr>
          <w:sz w:val="28"/>
          <w:szCs w:val="28"/>
        </w:rPr>
        <w:t>- семена</w:t>
      </w:r>
      <w:r w:rsidR="00D96F50" w:rsidRPr="0093500B">
        <w:rPr>
          <w:sz w:val="28"/>
          <w:szCs w:val="28"/>
        </w:rPr>
        <w:t xml:space="preserve"> не успевают вызре</w:t>
      </w:r>
      <w:r w:rsidRPr="0093500B">
        <w:rPr>
          <w:sz w:val="28"/>
          <w:szCs w:val="28"/>
        </w:rPr>
        <w:t xml:space="preserve">вать </w:t>
      </w:r>
      <w:r w:rsidR="00D96F50" w:rsidRPr="0093500B">
        <w:rPr>
          <w:sz w:val="28"/>
          <w:szCs w:val="28"/>
        </w:rPr>
        <w:t>из-за скоса травы</w:t>
      </w:r>
      <w:r w:rsidRPr="0093500B">
        <w:rPr>
          <w:sz w:val="28"/>
          <w:szCs w:val="28"/>
        </w:rPr>
        <w:t>;</w:t>
      </w:r>
    </w:p>
    <w:p w:rsidR="00B25799" w:rsidRPr="0093500B" w:rsidRDefault="00B25799" w:rsidP="008C1F28">
      <w:pPr>
        <w:pStyle w:val="21"/>
        <w:tabs>
          <w:tab w:val="left" w:pos="6285"/>
        </w:tabs>
        <w:spacing w:line="360" w:lineRule="auto"/>
        <w:ind w:firstLine="720"/>
        <w:rPr>
          <w:sz w:val="28"/>
          <w:szCs w:val="28"/>
        </w:rPr>
      </w:pPr>
      <w:r w:rsidRPr="0093500B">
        <w:rPr>
          <w:sz w:val="28"/>
          <w:szCs w:val="28"/>
        </w:rPr>
        <w:t>- муравейник постоянно подвергается разрушению, что сказывается на деятельности их колонии</w:t>
      </w:r>
      <w:r w:rsidR="00D96F50" w:rsidRPr="0093500B">
        <w:rPr>
          <w:sz w:val="28"/>
          <w:szCs w:val="28"/>
        </w:rPr>
        <w:t xml:space="preserve">. </w:t>
      </w:r>
    </w:p>
    <w:p w:rsidR="00D96F50" w:rsidRPr="0093500B" w:rsidRDefault="00DF35C9" w:rsidP="008C1F28">
      <w:pPr>
        <w:pStyle w:val="21"/>
        <w:tabs>
          <w:tab w:val="left" w:pos="6285"/>
        </w:tabs>
        <w:spacing w:line="360" w:lineRule="auto"/>
        <w:ind w:firstLine="720"/>
        <w:rPr>
          <w:sz w:val="28"/>
          <w:szCs w:val="28"/>
        </w:rPr>
      </w:pPr>
      <w:r w:rsidRPr="0093500B">
        <w:rPr>
          <w:sz w:val="28"/>
          <w:szCs w:val="28"/>
        </w:rPr>
        <w:t>Возможно, эт</w:t>
      </w:r>
      <w:r w:rsidR="00B25799" w:rsidRPr="0093500B">
        <w:rPr>
          <w:sz w:val="28"/>
          <w:szCs w:val="28"/>
        </w:rPr>
        <w:t>о</w:t>
      </w:r>
      <w:r w:rsidR="00E576E0">
        <w:rPr>
          <w:sz w:val="28"/>
          <w:szCs w:val="28"/>
        </w:rPr>
        <w:t xml:space="preserve"> </w:t>
      </w:r>
      <w:r w:rsidR="00B25799" w:rsidRPr="0093500B">
        <w:rPr>
          <w:sz w:val="28"/>
          <w:szCs w:val="28"/>
        </w:rPr>
        <w:t xml:space="preserve">является одной из причин </w:t>
      </w:r>
      <w:r w:rsidRPr="0093500B">
        <w:rPr>
          <w:sz w:val="28"/>
          <w:szCs w:val="28"/>
        </w:rPr>
        <w:t>постоянно</w:t>
      </w:r>
      <w:r w:rsidR="00B25799" w:rsidRPr="0093500B">
        <w:rPr>
          <w:sz w:val="28"/>
          <w:szCs w:val="28"/>
        </w:rPr>
        <w:t>го</w:t>
      </w:r>
      <w:r w:rsidRPr="0093500B">
        <w:rPr>
          <w:sz w:val="28"/>
          <w:szCs w:val="28"/>
        </w:rPr>
        <w:t xml:space="preserve"> снижени</w:t>
      </w:r>
      <w:r w:rsidR="00B25799" w:rsidRPr="0093500B">
        <w:rPr>
          <w:sz w:val="28"/>
          <w:szCs w:val="28"/>
        </w:rPr>
        <w:t>я</w:t>
      </w:r>
      <w:r w:rsidRPr="0093500B">
        <w:rPr>
          <w:sz w:val="28"/>
          <w:szCs w:val="28"/>
        </w:rPr>
        <w:t xml:space="preserve"> численности Кандыка сибирского, для которого в природе в распространении семян важную роль играют муравьи.</w:t>
      </w:r>
    </w:p>
    <w:p w:rsidR="0089361C" w:rsidRPr="0093500B" w:rsidRDefault="00313CB5" w:rsidP="00003E6E">
      <w:pPr>
        <w:pStyle w:val="21"/>
        <w:tabs>
          <w:tab w:val="left" w:pos="6285"/>
        </w:tabs>
        <w:spacing w:line="360" w:lineRule="auto"/>
        <w:ind w:firstLine="720"/>
        <w:jc w:val="center"/>
        <w:rPr>
          <w:b/>
          <w:sz w:val="28"/>
          <w:szCs w:val="28"/>
        </w:rPr>
      </w:pPr>
      <w:r w:rsidRPr="0093500B">
        <w:rPr>
          <w:b/>
          <w:sz w:val="28"/>
          <w:szCs w:val="28"/>
        </w:rPr>
        <w:lastRenderedPageBreak/>
        <w:t>1.</w:t>
      </w:r>
      <w:r w:rsidR="001763D5" w:rsidRPr="0093500B">
        <w:rPr>
          <w:b/>
          <w:sz w:val="28"/>
          <w:szCs w:val="28"/>
        </w:rPr>
        <w:t>9</w:t>
      </w:r>
      <w:r w:rsidR="00070A35" w:rsidRPr="0093500B">
        <w:rPr>
          <w:b/>
          <w:sz w:val="28"/>
          <w:szCs w:val="28"/>
        </w:rPr>
        <w:t xml:space="preserve">. </w:t>
      </w:r>
      <w:r w:rsidR="0089361C" w:rsidRPr="0093500B">
        <w:rPr>
          <w:b/>
          <w:sz w:val="28"/>
          <w:szCs w:val="28"/>
        </w:rPr>
        <w:t>Охранные мероприятия</w:t>
      </w:r>
    </w:p>
    <w:p w:rsidR="0089361C" w:rsidRPr="0093500B" w:rsidRDefault="0089361C" w:rsidP="0089361C">
      <w:pPr>
        <w:pStyle w:val="21"/>
        <w:tabs>
          <w:tab w:val="left" w:pos="6285"/>
        </w:tabs>
        <w:spacing w:line="360" w:lineRule="auto"/>
        <w:rPr>
          <w:sz w:val="28"/>
          <w:szCs w:val="28"/>
        </w:rPr>
      </w:pPr>
      <w:r w:rsidRPr="0093500B">
        <w:rPr>
          <w:sz w:val="28"/>
          <w:szCs w:val="28"/>
        </w:rPr>
        <w:t xml:space="preserve">Все раннецветущие растения, не зависимо от их охранного статуса требуют особой защиты.  Появляясь первыми, они привлекают к себе внимание. Люди,  радуясь первым цветам, безжалостно срывают их и несут домой. </w:t>
      </w:r>
    </w:p>
    <w:p w:rsidR="0089361C" w:rsidRPr="0093500B" w:rsidRDefault="0089361C" w:rsidP="0089361C">
      <w:pPr>
        <w:pStyle w:val="31"/>
        <w:spacing w:line="360" w:lineRule="auto"/>
        <w:rPr>
          <w:sz w:val="28"/>
          <w:szCs w:val="28"/>
        </w:rPr>
      </w:pPr>
      <w:r w:rsidRPr="0093500B">
        <w:rPr>
          <w:sz w:val="28"/>
          <w:szCs w:val="28"/>
        </w:rPr>
        <w:t xml:space="preserve">С целью защиты первоцветов юннатами Кедровского центра творчества разработан ряд мероприятий (приложение </w:t>
      </w:r>
      <w:r w:rsidR="00E576E0">
        <w:rPr>
          <w:sz w:val="28"/>
          <w:szCs w:val="28"/>
        </w:rPr>
        <w:t>6</w:t>
      </w:r>
      <w:r w:rsidRPr="0093500B">
        <w:rPr>
          <w:sz w:val="28"/>
          <w:szCs w:val="28"/>
        </w:rPr>
        <w:t>)</w:t>
      </w:r>
    </w:p>
    <w:p w:rsidR="0089361C" w:rsidRPr="0093500B" w:rsidRDefault="0089361C" w:rsidP="0089361C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3500B">
        <w:rPr>
          <w:rFonts w:ascii="Times New Roman" w:hAnsi="Times New Roman" w:cs="Times New Roman"/>
          <w:sz w:val="28"/>
          <w:szCs w:val="28"/>
        </w:rPr>
        <w:t>Резюмируя итоги реализации уже проведенных мероприятий важно отметить:</w:t>
      </w:r>
    </w:p>
    <w:p w:rsidR="0089361C" w:rsidRPr="0093500B" w:rsidRDefault="0089361C" w:rsidP="0089361C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3500B">
        <w:rPr>
          <w:rFonts w:ascii="Times New Roman" w:hAnsi="Times New Roman" w:cs="Times New Roman"/>
          <w:sz w:val="28"/>
          <w:szCs w:val="28"/>
        </w:rPr>
        <w:t xml:space="preserve">1. Весь план мероприятий в рамках проекта реализован в полном объеме. Основной сложностью в его реализации явились временные затруднения, т.к. сроки реализации проекта конец апреля – начало мая.  Это окончание учебного года в общеобразовательных учреждениях, подготовка учащихся к итоговым контрольным работам, выпускным экзаменам, мероприятиям, посвященным Дню Победы. Это очень осложняло согласование времени проведения мероприятий.  </w:t>
      </w:r>
    </w:p>
    <w:p w:rsidR="0089361C" w:rsidRPr="0093500B" w:rsidRDefault="0089361C" w:rsidP="008936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00B">
        <w:rPr>
          <w:rFonts w:ascii="Times New Roman" w:hAnsi="Times New Roman" w:cs="Times New Roman"/>
          <w:sz w:val="28"/>
          <w:szCs w:val="28"/>
        </w:rPr>
        <w:t xml:space="preserve">                 2. Положительным моментом стала заинтересованность общественности в проведении мероприятий по сохранению первоцветов. Это подтверждает тот факт, что в ходе реализации проекта появились социальные партнеры: Территориальное управление ж.р.Кедровка, Промышленновский; Управление образования администрации г.Кемерово,  общеобразовательные школы №52, 70, 96.</w:t>
      </w:r>
    </w:p>
    <w:p w:rsidR="0089361C" w:rsidRPr="0093500B" w:rsidRDefault="0089361C" w:rsidP="008936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00B">
        <w:rPr>
          <w:rFonts w:ascii="Times New Roman" w:hAnsi="Times New Roman" w:cs="Times New Roman"/>
          <w:sz w:val="28"/>
          <w:szCs w:val="28"/>
        </w:rPr>
        <w:t xml:space="preserve">                   3. Ежегодно мероприятиями проекта охватывается более 350 человек.</w:t>
      </w:r>
    </w:p>
    <w:p w:rsidR="0089361C" w:rsidRPr="0093500B" w:rsidRDefault="0089361C" w:rsidP="008936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00B">
        <w:rPr>
          <w:rFonts w:ascii="Times New Roman" w:hAnsi="Times New Roman" w:cs="Times New Roman"/>
          <w:sz w:val="28"/>
          <w:szCs w:val="28"/>
        </w:rPr>
        <w:t xml:space="preserve">                      4. Создан альбом-отчет  «Сохраним первоцветы жилого района Кедровка города Кемерово» и лэпбук «Оставь первоцветы весне». Материалы используются для организации и проведения учебных занятий и просветительских мероприятий. </w:t>
      </w:r>
    </w:p>
    <w:p w:rsidR="0089361C" w:rsidRPr="0093500B" w:rsidRDefault="0089361C" w:rsidP="008936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00B">
        <w:rPr>
          <w:rFonts w:ascii="Times New Roman" w:hAnsi="Times New Roman" w:cs="Times New Roman"/>
          <w:sz w:val="28"/>
          <w:szCs w:val="28"/>
        </w:rPr>
        <w:t xml:space="preserve">                     5. В ходе реализации проекта было получено много положительных отзывов. А от общеобразовательных учреждений получен </w:t>
      </w:r>
      <w:r w:rsidRPr="0093500B">
        <w:rPr>
          <w:rFonts w:ascii="Times New Roman" w:hAnsi="Times New Roman" w:cs="Times New Roman"/>
          <w:sz w:val="28"/>
          <w:szCs w:val="28"/>
        </w:rPr>
        <w:lastRenderedPageBreak/>
        <w:t xml:space="preserve">заказ на ежегодное проведение аналогичного цикла экологических мероприятий в защиту первоцветов. В МБОУДО «Кедровский ЦРТДЮ» данное предложение рассмотрено положительно. </w:t>
      </w:r>
    </w:p>
    <w:p w:rsidR="0089361C" w:rsidRPr="0093500B" w:rsidRDefault="0089361C" w:rsidP="0089361C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3500B">
        <w:rPr>
          <w:rFonts w:ascii="Times New Roman" w:hAnsi="Times New Roman" w:cs="Times New Roman"/>
          <w:sz w:val="28"/>
          <w:szCs w:val="28"/>
        </w:rPr>
        <w:t>Полученные результаты подтверждают большую практическую значимость и актуальность проекта.</w:t>
      </w:r>
    </w:p>
    <w:p w:rsidR="0089361C" w:rsidRPr="0093500B" w:rsidRDefault="0089361C" w:rsidP="0089361C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89361C" w:rsidRPr="0093500B" w:rsidRDefault="0089361C" w:rsidP="0089361C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89361C" w:rsidRPr="0093500B" w:rsidRDefault="0089361C" w:rsidP="0089361C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89361C" w:rsidRPr="0093500B" w:rsidRDefault="0089361C" w:rsidP="0089361C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A01905" w:rsidRPr="0093500B" w:rsidRDefault="00A01905" w:rsidP="0089361C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A01905" w:rsidRPr="007F0814" w:rsidRDefault="00A01905" w:rsidP="0089361C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01905" w:rsidRPr="007F0814" w:rsidRDefault="00A01905" w:rsidP="0089361C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01905" w:rsidRPr="007F0814" w:rsidRDefault="00A01905" w:rsidP="0089361C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01905" w:rsidRPr="007F0814" w:rsidRDefault="00A01905" w:rsidP="0089361C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01905" w:rsidRPr="007F0814" w:rsidRDefault="00A01905" w:rsidP="0089361C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01905" w:rsidRPr="007F0814" w:rsidRDefault="00A01905" w:rsidP="0089361C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01905" w:rsidRDefault="00A01905" w:rsidP="0089361C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576E0" w:rsidRDefault="00E576E0" w:rsidP="0089361C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576E0" w:rsidRDefault="00E576E0" w:rsidP="0089361C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576E0" w:rsidRDefault="00E576E0" w:rsidP="0089361C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576E0" w:rsidRDefault="00E576E0" w:rsidP="0089361C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576E0" w:rsidRDefault="00E576E0" w:rsidP="0089361C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576E0" w:rsidRDefault="00E576E0" w:rsidP="0089361C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576E0" w:rsidRDefault="00E576E0" w:rsidP="0089361C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576E0" w:rsidRDefault="00E576E0" w:rsidP="0089361C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576E0" w:rsidRDefault="00E576E0" w:rsidP="0089361C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576E0" w:rsidRPr="007F0814" w:rsidRDefault="00E576E0" w:rsidP="0089361C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01905" w:rsidRPr="007F0814" w:rsidRDefault="00A01905" w:rsidP="0089361C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01905" w:rsidRPr="007F0814" w:rsidRDefault="00A01905" w:rsidP="0089361C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01905" w:rsidRPr="007F0814" w:rsidRDefault="00A01905" w:rsidP="0089361C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9361C" w:rsidRPr="0093500B" w:rsidRDefault="0089361C" w:rsidP="0089361C">
      <w:pPr>
        <w:pStyle w:val="31"/>
        <w:spacing w:line="360" w:lineRule="auto"/>
        <w:ind w:firstLine="0"/>
        <w:jc w:val="center"/>
        <w:rPr>
          <w:sz w:val="28"/>
          <w:szCs w:val="28"/>
        </w:rPr>
      </w:pPr>
      <w:r w:rsidRPr="0093500B">
        <w:rPr>
          <w:b/>
          <w:bCs/>
          <w:sz w:val="28"/>
          <w:szCs w:val="28"/>
        </w:rPr>
        <w:lastRenderedPageBreak/>
        <w:t>Выводы</w:t>
      </w:r>
    </w:p>
    <w:p w:rsidR="0089361C" w:rsidRPr="0093500B" w:rsidRDefault="0089361C" w:rsidP="0089361C">
      <w:pPr>
        <w:spacing w:after="0" w:line="360" w:lineRule="auto"/>
        <w:ind w:firstLine="1080"/>
        <w:rPr>
          <w:rFonts w:ascii="Times New Roman" w:hAnsi="Times New Roman" w:cs="Times New Roman"/>
          <w:sz w:val="28"/>
          <w:szCs w:val="28"/>
        </w:rPr>
      </w:pPr>
      <w:r w:rsidRPr="0093500B">
        <w:rPr>
          <w:rFonts w:ascii="Times New Roman" w:hAnsi="Times New Roman" w:cs="Times New Roman"/>
          <w:sz w:val="28"/>
          <w:szCs w:val="28"/>
        </w:rPr>
        <w:t>Проведенные исследования позволяют сделать следующие выводы:</w:t>
      </w:r>
    </w:p>
    <w:p w:rsidR="0089361C" w:rsidRPr="0093500B" w:rsidRDefault="0089361C" w:rsidP="0089361C">
      <w:pPr>
        <w:pStyle w:val="21"/>
        <w:spacing w:line="360" w:lineRule="auto"/>
        <w:rPr>
          <w:sz w:val="28"/>
          <w:szCs w:val="28"/>
        </w:rPr>
      </w:pPr>
      <w:r w:rsidRPr="0093500B">
        <w:rPr>
          <w:sz w:val="28"/>
          <w:szCs w:val="28"/>
        </w:rPr>
        <w:t>1.На территории Парка Победы произрастает 9 видов первоцветов:Мать-и-мачеха обыкновенная (</w:t>
      </w:r>
      <w:r w:rsidRPr="0093500B">
        <w:rPr>
          <w:i/>
          <w:iCs/>
          <w:sz w:val="28"/>
          <w:szCs w:val="28"/>
          <w:lang w:val="la-Latn"/>
        </w:rPr>
        <w:t>Tussilágo fárfara</w:t>
      </w:r>
      <w:r w:rsidRPr="0093500B">
        <w:rPr>
          <w:i/>
          <w:iCs/>
          <w:sz w:val="28"/>
          <w:szCs w:val="28"/>
        </w:rPr>
        <w:t>)</w:t>
      </w:r>
      <w:r w:rsidRPr="0093500B">
        <w:rPr>
          <w:sz w:val="28"/>
          <w:szCs w:val="28"/>
        </w:rPr>
        <w:t xml:space="preserve">; Фиалка волосистая (Víola </w:t>
      </w:r>
      <w:r w:rsidRPr="0093500B">
        <w:rPr>
          <w:i/>
          <w:iCs/>
          <w:sz w:val="28"/>
          <w:szCs w:val="28"/>
          <w:lang w:val="la-Latn"/>
        </w:rPr>
        <w:t>hírta</w:t>
      </w:r>
      <w:r w:rsidRPr="0093500B">
        <w:rPr>
          <w:sz w:val="28"/>
          <w:szCs w:val="28"/>
        </w:rPr>
        <w:t>); Кандык сибирский (Erythrоnium sibiricum); Ветреница алтайская ( Anemone altaica ); Ветреница голубая (Anemone caerulea); Гусиный лук (</w:t>
      </w:r>
      <w:r w:rsidRPr="0093500B">
        <w:rPr>
          <w:i/>
          <w:iCs/>
          <w:sz w:val="28"/>
          <w:szCs w:val="28"/>
          <w:lang w:val="la-Latn"/>
        </w:rPr>
        <w:t>Gagea</w:t>
      </w:r>
      <w:r w:rsidRPr="0093500B">
        <w:rPr>
          <w:sz w:val="28"/>
          <w:szCs w:val="28"/>
        </w:rPr>
        <w:t>); Ландыш майский (Convallária majális); Бруннера сибирская (</w:t>
      </w:r>
      <w:r w:rsidRPr="0093500B">
        <w:rPr>
          <w:bCs/>
          <w:sz w:val="28"/>
          <w:szCs w:val="28"/>
        </w:rPr>
        <w:t>Brunnérasibírica</w:t>
      </w:r>
      <w:r w:rsidRPr="0093500B">
        <w:rPr>
          <w:sz w:val="28"/>
          <w:szCs w:val="28"/>
        </w:rPr>
        <w:t>); Хохлатка крупноприцветниковая (</w:t>
      </w:r>
      <w:r w:rsidRPr="0093500B">
        <w:rPr>
          <w:i/>
          <w:iCs/>
          <w:sz w:val="28"/>
          <w:szCs w:val="28"/>
          <w:lang w:val="la-Latn"/>
        </w:rPr>
        <w:t>Corydalis bracteata</w:t>
      </w:r>
      <w:r w:rsidRPr="0093500B">
        <w:rPr>
          <w:sz w:val="28"/>
          <w:szCs w:val="28"/>
        </w:rPr>
        <w:t>) </w:t>
      </w:r>
    </w:p>
    <w:p w:rsidR="0089361C" w:rsidRPr="0093500B" w:rsidRDefault="0089361C" w:rsidP="0089361C">
      <w:pPr>
        <w:pStyle w:val="21"/>
        <w:spacing w:line="360" w:lineRule="auto"/>
        <w:rPr>
          <w:sz w:val="28"/>
          <w:szCs w:val="28"/>
        </w:rPr>
      </w:pPr>
      <w:r w:rsidRPr="0093500B">
        <w:rPr>
          <w:sz w:val="28"/>
          <w:szCs w:val="28"/>
        </w:rPr>
        <w:t>2. Давая характеристику месторасположения растений важно отметить, что Мать-и-мачеха произрастает вблизи зданий и вдоль технологической железной дороги разреза «Кедровский»; Ландыш майский и брунера сибирская растут в культуре и находятся на территории цветников  детского сада №228; остальные растения завезены на территорию Парка Победы вместе с землей, которую привезли из леса для облагораживания парковой зоны.</w:t>
      </w:r>
    </w:p>
    <w:p w:rsidR="00003E6E" w:rsidRPr="0093500B" w:rsidRDefault="0089361C" w:rsidP="00003E6E">
      <w:pPr>
        <w:pStyle w:val="21"/>
        <w:spacing w:line="360" w:lineRule="auto"/>
        <w:rPr>
          <w:sz w:val="28"/>
          <w:szCs w:val="28"/>
        </w:rPr>
      </w:pPr>
      <w:r w:rsidRPr="0093500B">
        <w:rPr>
          <w:sz w:val="28"/>
          <w:szCs w:val="28"/>
        </w:rPr>
        <w:t xml:space="preserve">3. Все первоцветы, за исключением Кандыка сибирского, растут группами. </w:t>
      </w:r>
    </w:p>
    <w:p w:rsidR="0089361C" w:rsidRPr="0093500B" w:rsidRDefault="00003E6E" w:rsidP="00003E6E">
      <w:pPr>
        <w:pStyle w:val="21"/>
        <w:spacing w:line="360" w:lineRule="auto"/>
        <w:rPr>
          <w:sz w:val="28"/>
          <w:szCs w:val="28"/>
        </w:rPr>
      </w:pPr>
      <w:r w:rsidRPr="0093500B">
        <w:rPr>
          <w:sz w:val="28"/>
          <w:szCs w:val="28"/>
        </w:rPr>
        <w:t xml:space="preserve">4. </w:t>
      </w:r>
      <w:r w:rsidR="0089361C" w:rsidRPr="0093500B">
        <w:rPr>
          <w:sz w:val="28"/>
          <w:szCs w:val="28"/>
        </w:rPr>
        <w:t>Мать-и-мачеха обыкновенная произрастает группами, но обособленно вдоль технологической железной дороги разреза «Кедровский».</w:t>
      </w:r>
    </w:p>
    <w:p w:rsidR="0089361C" w:rsidRPr="0093500B" w:rsidRDefault="0089361C" w:rsidP="00003E6E">
      <w:pPr>
        <w:pStyle w:val="21"/>
        <w:numPr>
          <w:ilvl w:val="0"/>
          <w:numId w:val="14"/>
        </w:numPr>
        <w:spacing w:line="360" w:lineRule="auto"/>
        <w:ind w:left="0" w:firstLine="1080"/>
        <w:rPr>
          <w:sz w:val="28"/>
          <w:szCs w:val="28"/>
        </w:rPr>
      </w:pPr>
      <w:r w:rsidRPr="0093500B">
        <w:rPr>
          <w:sz w:val="28"/>
          <w:szCs w:val="28"/>
        </w:rPr>
        <w:t xml:space="preserve">Самым многочисленным по количественному показателю видом первоцветов Парка Победы является Хохлатка крупноприцветниковая. Этот вид не только превалирует по количеству особей, но и по количеству групп произрастания. </w:t>
      </w:r>
      <w:r w:rsidR="00050BDB" w:rsidRPr="0093500B">
        <w:rPr>
          <w:sz w:val="28"/>
          <w:szCs w:val="28"/>
        </w:rPr>
        <w:t>В нижней части парка в</w:t>
      </w:r>
      <w:r w:rsidRPr="0093500B">
        <w:rPr>
          <w:sz w:val="28"/>
          <w:szCs w:val="28"/>
        </w:rPr>
        <w:t xml:space="preserve">ид составляет фоновое покрытие исследуемой территории. </w:t>
      </w:r>
      <w:r w:rsidR="00050BDB" w:rsidRPr="0093500B">
        <w:rPr>
          <w:sz w:val="28"/>
          <w:szCs w:val="28"/>
        </w:rPr>
        <w:t>Визуально снизилась численность и плотность произрастания на территории проведения рекреационных работ.</w:t>
      </w:r>
    </w:p>
    <w:p w:rsidR="0089361C" w:rsidRPr="0093500B" w:rsidRDefault="0089361C" w:rsidP="0089361C">
      <w:pPr>
        <w:pStyle w:val="21"/>
        <w:numPr>
          <w:ilvl w:val="0"/>
          <w:numId w:val="11"/>
        </w:numPr>
        <w:spacing w:line="360" w:lineRule="auto"/>
        <w:ind w:left="0" w:firstLine="1080"/>
        <w:rPr>
          <w:sz w:val="28"/>
          <w:szCs w:val="28"/>
        </w:rPr>
      </w:pPr>
      <w:r w:rsidRPr="0093500B">
        <w:rPr>
          <w:sz w:val="28"/>
          <w:szCs w:val="28"/>
        </w:rPr>
        <w:t xml:space="preserve">Самым редковстречающимся видом является Фиалка волосистая. В ходе исследования было встречено всего 2 группы растений этого вида. Максимальное количество растений в группе составило 4 единицы. Вторая </w:t>
      </w:r>
      <w:r w:rsidRPr="0093500B">
        <w:rPr>
          <w:sz w:val="28"/>
          <w:szCs w:val="28"/>
        </w:rPr>
        <w:lastRenderedPageBreak/>
        <w:t xml:space="preserve">группа состояла из 2 единиц растений. </w:t>
      </w:r>
      <w:r w:rsidR="00050BDB" w:rsidRPr="0093500B">
        <w:rPr>
          <w:sz w:val="28"/>
          <w:szCs w:val="28"/>
        </w:rPr>
        <w:t>В 20</w:t>
      </w:r>
      <w:r w:rsidR="00B31CCD" w:rsidRPr="0093500B">
        <w:rPr>
          <w:sz w:val="28"/>
          <w:szCs w:val="28"/>
        </w:rPr>
        <w:t>20</w:t>
      </w:r>
      <w:r w:rsidR="00050BDB" w:rsidRPr="0093500B">
        <w:rPr>
          <w:sz w:val="28"/>
          <w:szCs w:val="28"/>
        </w:rPr>
        <w:t xml:space="preserve"> году вид регистрируется только за пределами Парка Победы.</w:t>
      </w:r>
    </w:p>
    <w:p w:rsidR="0089361C" w:rsidRPr="0093500B" w:rsidRDefault="0089361C" w:rsidP="0089361C">
      <w:pPr>
        <w:pStyle w:val="21"/>
        <w:numPr>
          <w:ilvl w:val="0"/>
          <w:numId w:val="11"/>
        </w:numPr>
        <w:spacing w:line="360" w:lineRule="auto"/>
        <w:ind w:left="0" w:firstLine="1080"/>
        <w:rPr>
          <w:sz w:val="28"/>
          <w:szCs w:val="28"/>
        </w:rPr>
      </w:pPr>
      <w:r w:rsidRPr="0093500B">
        <w:rPr>
          <w:sz w:val="28"/>
          <w:szCs w:val="28"/>
        </w:rPr>
        <w:t xml:space="preserve">Редко встречается Ветреница голубая. Растет немногочисленными группами. В группе не более 10 особей. Группы расположены на значительном расстоянии друг от друга. </w:t>
      </w:r>
    </w:p>
    <w:p w:rsidR="0089361C" w:rsidRPr="0093500B" w:rsidRDefault="0089361C" w:rsidP="0089361C">
      <w:pPr>
        <w:pStyle w:val="21"/>
        <w:numPr>
          <w:ilvl w:val="0"/>
          <w:numId w:val="11"/>
        </w:numPr>
        <w:spacing w:line="360" w:lineRule="auto"/>
        <w:ind w:left="0" w:firstLine="1080"/>
        <w:rPr>
          <w:sz w:val="28"/>
          <w:szCs w:val="28"/>
        </w:rPr>
      </w:pPr>
      <w:r w:rsidRPr="0093500B">
        <w:rPr>
          <w:sz w:val="28"/>
          <w:szCs w:val="28"/>
        </w:rPr>
        <w:t>Гусиный лук более многочисленный вид, чем Ветреница голубая. Состав  групп менее многочисленен по количеству особей – до 7 единиц, но  количество групп значительно больше.</w:t>
      </w:r>
    </w:p>
    <w:p w:rsidR="0089361C" w:rsidRPr="0093500B" w:rsidRDefault="00003E6E" w:rsidP="0089361C">
      <w:pPr>
        <w:pStyle w:val="21"/>
        <w:numPr>
          <w:ilvl w:val="0"/>
          <w:numId w:val="11"/>
        </w:numPr>
        <w:spacing w:line="360" w:lineRule="auto"/>
        <w:ind w:left="0" w:firstLine="1080"/>
        <w:rPr>
          <w:sz w:val="28"/>
          <w:szCs w:val="28"/>
        </w:rPr>
      </w:pPr>
      <w:r w:rsidRPr="0093500B">
        <w:rPr>
          <w:sz w:val="28"/>
          <w:szCs w:val="28"/>
        </w:rPr>
        <w:t>В 2017 г. з</w:t>
      </w:r>
      <w:r w:rsidR="0089361C" w:rsidRPr="0093500B">
        <w:rPr>
          <w:sz w:val="28"/>
          <w:szCs w:val="28"/>
        </w:rPr>
        <w:t>арегистрирован новый для территории вид первоцветов Хохлатка крупноприцветниковая, не описываемый в исследованиях 2008 г.</w:t>
      </w:r>
    </w:p>
    <w:p w:rsidR="0089361C" w:rsidRPr="0093500B" w:rsidRDefault="0089361C" w:rsidP="0089361C">
      <w:pPr>
        <w:pStyle w:val="21"/>
        <w:numPr>
          <w:ilvl w:val="0"/>
          <w:numId w:val="11"/>
        </w:numPr>
        <w:spacing w:line="360" w:lineRule="auto"/>
        <w:ind w:left="0" w:firstLine="1080"/>
        <w:rPr>
          <w:sz w:val="28"/>
          <w:szCs w:val="28"/>
        </w:rPr>
      </w:pPr>
      <w:r w:rsidRPr="0093500B">
        <w:rPr>
          <w:bCs/>
          <w:sz w:val="28"/>
          <w:szCs w:val="28"/>
        </w:rPr>
        <w:t xml:space="preserve">Выявлено  </w:t>
      </w:r>
      <w:r w:rsidR="00DF6693" w:rsidRPr="0093500B">
        <w:rPr>
          <w:bCs/>
          <w:sz w:val="28"/>
          <w:szCs w:val="28"/>
        </w:rPr>
        <w:t xml:space="preserve">8 </w:t>
      </w:r>
      <w:r w:rsidRPr="0093500B">
        <w:rPr>
          <w:bCs/>
          <w:sz w:val="28"/>
          <w:szCs w:val="28"/>
        </w:rPr>
        <w:t>форм антропогенного воздействия на раннецветущие растения:  г</w:t>
      </w:r>
      <w:r w:rsidRPr="0093500B">
        <w:rPr>
          <w:sz w:val="28"/>
          <w:szCs w:val="28"/>
        </w:rPr>
        <w:t>лавная автомагистраль,  технологическая железная дорога разреза «Кедровский»</w:t>
      </w:r>
      <w:r w:rsidRPr="0093500B">
        <w:rPr>
          <w:bCs/>
          <w:sz w:val="28"/>
          <w:szCs w:val="28"/>
        </w:rPr>
        <w:t>, г</w:t>
      </w:r>
      <w:r w:rsidRPr="0093500B">
        <w:rPr>
          <w:sz w:val="28"/>
          <w:szCs w:val="28"/>
        </w:rPr>
        <w:t>аражные боксы УК «Мегаполис»,  линия электропередачи,  2 остановки автотранспорта,  выгул собак, организация пикников</w:t>
      </w:r>
      <w:r w:rsidR="00911690" w:rsidRPr="0093500B">
        <w:rPr>
          <w:sz w:val="28"/>
          <w:szCs w:val="28"/>
        </w:rPr>
        <w:t>, кошение травы</w:t>
      </w:r>
      <w:r w:rsidRPr="0093500B">
        <w:rPr>
          <w:sz w:val="28"/>
          <w:szCs w:val="28"/>
        </w:rPr>
        <w:t xml:space="preserve">. </w:t>
      </w:r>
    </w:p>
    <w:p w:rsidR="0089361C" w:rsidRPr="0093500B" w:rsidRDefault="00050BDB" w:rsidP="0089361C">
      <w:pPr>
        <w:pStyle w:val="21"/>
        <w:numPr>
          <w:ilvl w:val="0"/>
          <w:numId w:val="11"/>
        </w:numPr>
        <w:spacing w:line="360" w:lineRule="auto"/>
        <w:ind w:left="0" w:firstLine="1080"/>
        <w:rPr>
          <w:sz w:val="28"/>
          <w:szCs w:val="28"/>
        </w:rPr>
      </w:pPr>
      <w:r w:rsidRPr="0093500B">
        <w:rPr>
          <w:sz w:val="28"/>
          <w:szCs w:val="28"/>
        </w:rPr>
        <w:t>Н</w:t>
      </w:r>
      <w:r w:rsidR="0089361C" w:rsidRPr="0093500B">
        <w:rPr>
          <w:sz w:val="28"/>
          <w:szCs w:val="28"/>
        </w:rPr>
        <w:t xml:space="preserve">аблюдения, </w:t>
      </w:r>
      <w:r w:rsidRPr="0093500B">
        <w:rPr>
          <w:sz w:val="28"/>
          <w:szCs w:val="28"/>
        </w:rPr>
        <w:t xml:space="preserve">показывают ежегодное снижение численности </w:t>
      </w:r>
      <w:r w:rsidR="0089361C" w:rsidRPr="0093500B">
        <w:rPr>
          <w:sz w:val="28"/>
          <w:szCs w:val="28"/>
        </w:rPr>
        <w:t xml:space="preserve"> Кандыка сибирского</w:t>
      </w:r>
      <w:r w:rsidRPr="0093500B">
        <w:rPr>
          <w:sz w:val="28"/>
          <w:szCs w:val="28"/>
        </w:rPr>
        <w:t>.</w:t>
      </w:r>
    </w:p>
    <w:p w:rsidR="0089361C" w:rsidRPr="0093500B" w:rsidRDefault="0089361C" w:rsidP="0089361C">
      <w:pPr>
        <w:pStyle w:val="21"/>
        <w:numPr>
          <w:ilvl w:val="0"/>
          <w:numId w:val="11"/>
        </w:numPr>
        <w:spacing w:line="360" w:lineRule="auto"/>
        <w:ind w:left="0" w:firstLine="1080"/>
        <w:rPr>
          <w:sz w:val="28"/>
          <w:szCs w:val="28"/>
        </w:rPr>
      </w:pPr>
      <w:r w:rsidRPr="0093500B">
        <w:rPr>
          <w:sz w:val="28"/>
          <w:szCs w:val="28"/>
        </w:rPr>
        <w:t>Мероприятия по благоустройству рекреационных зон уменьшили площадь территории произрастания первоцветов.</w:t>
      </w:r>
    </w:p>
    <w:p w:rsidR="00B31CCD" w:rsidRPr="0093500B" w:rsidRDefault="00B31CCD" w:rsidP="0089361C">
      <w:pPr>
        <w:pStyle w:val="21"/>
        <w:numPr>
          <w:ilvl w:val="0"/>
          <w:numId w:val="11"/>
        </w:numPr>
        <w:spacing w:line="360" w:lineRule="auto"/>
        <w:ind w:left="0" w:firstLine="1080"/>
        <w:rPr>
          <w:sz w:val="28"/>
          <w:szCs w:val="28"/>
        </w:rPr>
      </w:pPr>
      <w:r w:rsidRPr="0093500B">
        <w:rPr>
          <w:sz w:val="28"/>
          <w:szCs w:val="28"/>
        </w:rPr>
        <w:t>Анализ почвы показал, что первоцветы предпочитают плодородную почву с нейтральной рН средой. Не развиваются на почвах со щелочной средой</w:t>
      </w:r>
      <w:r w:rsidR="0096400B" w:rsidRPr="0093500B">
        <w:rPr>
          <w:sz w:val="28"/>
          <w:szCs w:val="28"/>
        </w:rPr>
        <w:t xml:space="preserve"> и повышенным содержанием солей.</w:t>
      </w:r>
    </w:p>
    <w:p w:rsidR="00050BDB" w:rsidRPr="0093500B" w:rsidRDefault="00050BDB" w:rsidP="0089361C">
      <w:pPr>
        <w:pStyle w:val="21"/>
        <w:numPr>
          <w:ilvl w:val="0"/>
          <w:numId w:val="11"/>
        </w:numPr>
        <w:spacing w:line="360" w:lineRule="auto"/>
        <w:ind w:left="0" w:firstLine="1080"/>
        <w:rPr>
          <w:sz w:val="28"/>
          <w:szCs w:val="28"/>
        </w:rPr>
      </w:pPr>
      <w:r w:rsidRPr="0093500B">
        <w:rPr>
          <w:sz w:val="28"/>
          <w:szCs w:val="28"/>
        </w:rPr>
        <w:t xml:space="preserve">Колония муравьев не может </w:t>
      </w:r>
      <w:r w:rsidR="00B31CCD" w:rsidRPr="0093500B">
        <w:rPr>
          <w:sz w:val="28"/>
          <w:szCs w:val="28"/>
        </w:rPr>
        <w:t>влиятьна</w:t>
      </w:r>
      <w:r w:rsidRPr="0093500B">
        <w:rPr>
          <w:sz w:val="28"/>
          <w:szCs w:val="28"/>
        </w:rPr>
        <w:t xml:space="preserve"> распространени</w:t>
      </w:r>
      <w:r w:rsidR="00B31CCD" w:rsidRPr="0093500B">
        <w:rPr>
          <w:sz w:val="28"/>
          <w:szCs w:val="28"/>
        </w:rPr>
        <w:t>е</w:t>
      </w:r>
      <w:r w:rsidRPr="0093500B">
        <w:rPr>
          <w:sz w:val="28"/>
          <w:szCs w:val="28"/>
        </w:rPr>
        <w:t xml:space="preserve"> семян первоцветов</w:t>
      </w:r>
      <w:r w:rsidR="00911690" w:rsidRPr="0093500B">
        <w:rPr>
          <w:sz w:val="28"/>
          <w:szCs w:val="28"/>
        </w:rPr>
        <w:t xml:space="preserve"> по причине их невызревания в ходе кошения травыв весенне-летний период</w:t>
      </w:r>
      <w:r w:rsidR="00B31CCD" w:rsidRPr="0093500B">
        <w:rPr>
          <w:sz w:val="28"/>
          <w:szCs w:val="28"/>
        </w:rPr>
        <w:t xml:space="preserve"> и постоянного разрушения муравейника</w:t>
      </w:r>
      <w:r w:rsidR="00911690" w:rsidRPr="0093500B">
        <w:rPr>
          <w:sz w:val="28"/>
          <w:szCs w:val="28"/>
        </w:rPr>
        <w:t>.</w:t>
      </w:r>
    </w:p>
    <w:p w:rsidR="0089361C" w:rsidRPr="0093500B" w:rsidRDefault="0089361C" w:rsidP="0089361C">
      <w:pPr>
        <w:pStyle w:val="21"/>
        <w:numPr>
          <w:ilvl w:val="0"/>
          <w:numId w:val="11"/>
        </w:numPr>
        <w:spacing w:line="360" w:lineRule="auto"/>
        <w:ind w:left="0" w:firstLine="720"/>
        <w:rPr>
          <w:sz w:val="28"/>
          <w:szCs w:val="28"/>
        </w:rPr>
      </w:pPr>
      <w:r w:rsidRPr="0093500B">
        <w:rPr>
          <w:sz w:val="28"/>
          <w:szCs w:val="28"/>
        </w:rPr>
        <w:t xml:space="preserve">Необходимо систематически организовывать и проводить сезонные мероприятия, направленные на защиту раннецветущих растений. </w:t>
      </w:r>
    </w:p>
    <w:p w:rsidR="00B73C21" w:rsidRPr="0093500B" w:rsidRDefault="00B73C21" w:rsidP="00B73C21">
      <w:pPr>
        <w:pStyle w:val="21"/>
        <w:spacing w:line="360" w:lineRule="auto"/>
        <w:ind w:firstLine="0"/>
        <w:rPr>
          <w:sz w:val="28"/>
          <w:szCs w:val="28"/>
        </w:rPr>
      </w:pPr>
    </w:p>
    <w:p w:rsidR="00B73C21" w:rsidRPr="0093500B" w:rsidRDefault="00B73C21" w:rsidP="00B73C21">
      <w:pPr>
        <w:pStyle w:val="21"/>
        <w:spacing w:line="360" w:lineRule="auto"/>
        <w:ind w:firstLine="0"/>
        <w:rPr>
          <w:sz w:val="28"/>
          <w:szCs w:val="28"/>
        </w:rPr>
      </w:pPr>
    </w:p>
    <w:p w:rsidR="0089361C" w:rsidRPr="0093500B" w:rsidRDefault="0089361C" w:rsidP="0089361C">
      <w:pPr>
        <w:pStyle w:val="31"/>
        <w:spacing w:line="360" w:lineRule="auto"/>
        <w:ind w:left="360" w:hanging="360"/>
        <w:jc w:val="center"/>
        <w:rPr>
          <w:b/>
          <w:bCs/>
          <w:sz w:val="28"/>
          <w:szCs w:val="28"/>
        </w:rPr>
      </w:pPr>
      <w:r w:rsidRPr="0093500B">
        <w:rPr>
          <w:b/>
          <w:bCs/>
          <w:sz w:val="28"/>
          <w:szCs w:val="28"/>
        </w:rPr>
        <w:lastRenderedPageBreak/>
        <w:t>Список используемой литературы</w:t>
      </w:r>
    </w:p>
    <w:p w:rsidR="0089361C" w:rsidRPr="0093500B" w:rsidRDefault="0089361C" w:rsidP="0089361C">
      <w:pPr>
        <w:pStyle w:val="31"/>
        <w:spacing w:line="360" w:lineRule="auto"/>
        <w:ind w:left="360" w:hanging="360"/>
        <w:jc w:val="center"/>
        <w:rPr>
          <w:sz w:val="28"/>
          <w:szCs w:val="28"/>
        </w:rPr>
      </w:pPr>
    </w:p>
    <w:p w:rsidR="006105B3" w:rsidRPr="0093500B" w:rsidRDefault="0089361C" w:rsidP="00F8481D">
      <w:pPr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500B">
        <w:rPr>
          <w:rFonts w:ascii="Times New Roman" w:hAnsi="Times New Roman" w:cs="Times New Roman"/>
          <w:sz w:val="28"/>
          <w:szCs w:val="28"/>
        </w:rPr>
        <w:t>Баранник Л.П. Природа - наш дом – Кемеровское книжное издательство,1984-48 с.</w:t>
      </w:r>
    </w:p>
    <w:p w:rsidR="006105B3" w:rsidRPr="0093500B" w:rsidRDefault="0089361C" w:rsidP="00F8481D">
      <w:pPr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500B">
        <w:rPr>
          <w:rFonts w:ascii="Times New Roman" w:hAnsi="Times New Roman" w:cs="Times New Roman"/>
          <w:sz w:val="28"/>
          <w:szCs w:val="28"/>
        </w:rPr>
        <w:t>Ковригина Л.Н., Фомина Н.А. Растительный мир Кузбасса и его охрана: учебное пособие  / Департамент образования и науки администрации Кемеровской области, ОблИУУ - Кемерово, 1995г. – 111 с.</w:t>
      </w:r>
    </w:p>
    <w:p w:rsidR="006105B3" w:rsidRPr="0093500B" w:rsidRDefault="0089361C" w:rsidP="00F8481D">
      <w:pPr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500B">
        <w:rPr>
          <w:rFonts w:ascii="Times New Roman" w:eastAsia="Times New Roman" w:hAnsi="Times New Roman" w:cs="Times New Roman"/>
          <w:sz w:val="28"/>
          <w:szCs w:val="28"/>
        </w:rPr>
        <w:t xml:space="preserve">Красная книга Кемеровской области: Т. 1. Редкие и находящиеся под угрозой исчезновения виды растений и грибов, 2-е изд-е, перераб. и дополн </w:t>
      </w:r>
      <w:r w:rsidRPr="0093500B">
        <w:rPr>
          <w:rFonts w:ascii="Times New Roman" w:hAnsi="Times New Roman" w:cs="Times New Roman"/>
          <w:sz w:val="28"/>
          <w:szCs w:val="28"/>
        </w:rPr>
        <w:t>/ под ред. д.б.н., проф. А.Н. Куприянова</w:t>
      </w:r>
      <w:r w:rsidRPr="0093500B">
        <w:rPr>
          <w:rFonts w:ascii="Times New Roman" w:eastAsia="Times New Roman" w:hAnsi="Times New Roman" w:cs="Times New Roman"/>
          <w:sz w:val="28"/>
          <w:szCs w:val="28"/>
        </w:rPr>
        <w:t xml:space="preserve"> – Кемерово: «Азия принт», 2012. – 208 с. – с илл</w:t>
      </w:r>
    </w:p>
    <w:p w:rsidR="006105B3" w:rsidRPr="0093500B" w:rsidRDefault="0089361C" w:rsidP="00F8481D">
      <w:pPr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500B">
        <w:rPr>
          <w:rFonts w:ascii="Times New Roman" w:hAnsi="Times New Roman" w:cs="Times New Roman"/>
          <w:sz w:val="28"/>
          <w:szCs w:val="28"/>
        </w:rPr>
        <w:t xml:space="preserve">Растения из красной книги Кемеровской области Мальцева А.Т.,Яковлева Г.И., Петункина Л.О., Волобаев П.А.,Егоров А.Г.,Тарасова И.В., Кемерово, 2002 </w:t>
      </w:r>
    </w:p>
    <w:p w:rsidR="006105B3" w:rsidRPr="0093500B" w:rsidRDefault="0089361C" w:rsidP="00F8481D">
      <w:pPr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500B">
        <w:rPr>
          <w:rFonts w:ascii="Times New Roman" w:hAnsi="Times New Roman" w:cs="Times New Roman"/>
          <w:bCs/>
          <w:sz w:val="28"/>
          <w:szCs w:val="28"/>
        </w:rPr>
        <w:t>Методы полевых экологических исследований</w:t>
      </w:r>
      <w:r w:rsidRPr="0093500B">
        <w:rPr>
          <w:rFonts w:ascii="Times New Roman" w:hAnsi="Times New Roman" w:cs="Times New Roman"/>
          <w:sz w:val="28"/>
          <w:szCs w:val="28"/>
        </w:rPr>
        <w:t xml:space="preserve">: учеб. пособие / авт.Коллектив: О.Н. Артаев, Д.И. Башмаков, О.В. Безина [и др.] ; редкол.: А. Б. Ручин (отв. ред.) [и др.]. </w:t>
      </w:r>
      <w:r w:rsidRPr="0093500B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Pr="0093500B">
        <w:rPr>
          <w:rFonts w:ascii="Times New Roman" w:hAnsi="Times New Roman" w:cs="Times New Roman"/>
          <w:sz w:val="28"/>
          <w:szCs w:val="28"/>
        </w:rPr>
        <w:t xml:space="preserve">Саранск : Изд-во Мордов. Ун-та, 2014. – 412 с. </w:t>
      </w:r>
    </w:p>
    <w:p w:rsidR="006105B3" w:rsidRPr="0093500B" w:rsidRDefault="0089361C" w:rsidP="00F8481D">
      <w:pPr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500B">
        <w:rPr>
          <w:rFonts w:ascii="Times New Roman" w:hAnsi="Times New Roman" w:cs="Times New Roman"/>
          <w:sz w:val="28"/>
          <w:szCs w:val="28"/>
        </w:rPr>
        <w:t>Определитель растений Кемеровский области / под ред. И.М. Красноборова – Новосибирск: изд-во СО РАН, 2001. – 477 с.</w:t>
      </w:r>
    </w:p>
    <w:p w:rsidR="00F8481D" w:rsidRPr="0093500B" w:rsidRDefault="00F8481D" w:rsidP="00F8481D">
      <w:pPr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500B">
        <w:rPr>
          <w:rFonts w:ascii="Times New Roman" w:hAnsi="Times New Roman" w:cs="Times New Roman"/>
          <w:sz w:val="28"/>
          <w:szCs w:val="28"/>
        </w:rPr>
        <w:t xml:space="preserve">Седельникова Л.Л.  </w:t>
      </w:r>
      <w:r w:rsidRPr="0093500B">
        <w:rPr>
          <w:rFonts w:ascii="Times New Roman" w:eastAsia="Times New Roman" w:hAnsi="Times New Roman" w:cs="Times New Roman"/>
          <w:sz w:val="28"/>
          <w:szCs w:val="28"/>
        </w:rPr>
        <w:t xml:space="preserve">К биологии кандыка сибирского (erythronium sibiricum (liliaceae)): </w:t>
      </w:r>
      <w:r w:rsidR="008C1DDD" w:rsidRPr="0093500B">
        <w:rPr>
          <w:rFonts w:ascii="Times New Roman" w:eastAsia="Times New Roman" w:hAnsi="Times New Roman" w:cs="Times New Roman"/>
          <w:sz w:val="28"/>
          <w:szCs w:val="28"/>
        </w:rPr>
        <w:t>научный журнал / Вестник КрасГАУ</w:t>
      </w:r>
      <w:r w:rsidR="008F5F39" w:rsidRPr="0093500B">
        <w:rPr>
          <w:rFonts w:ascii="Times New Roman" w:eastAsia="Times New Roman" w:hAnsi="Times New Roman" w:cs="Times New Roman"/>
          <w:sz w:val="28"/>
          <w:szCs w:val="28"/>
        </w:rPr>
        <w:t>, 2</w:t>
      </w:r>
      <w:r w:rsidRPr="0093500B">
        <w:rPr>
          <w:rFonts w:ascii="Times New Roman" w:eastAsia="Times New Roman" w:hAnsi="Times New Roman" w:cs="Times New Roman"/>
          <w:sz w:val="28"/>
          <w:szCs w:val="28"/>
        </w:rPr>
        <w:t>013. №7</w:t>
      </w:r>
    </w:p>
    <w:p w:rsidR="0089361C" w:rsidRPr="0093500B" w:rsidRDefault="0089361C" w:rsidP="0089361C">
      <w:pPr>
        <w:spacing w:after="0"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361C" w:rsidRPr="0093500B" w:rsidRDefault="0089361C" w:rsidP="0089361C">
      <w:pPr>
        <w:spacing w:after="0"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361C" w:rsidRPr="0093500B" w:rsidRDefault="0089361C" w:rsidP="0089361C">
      <w:pPr>
        <w:spacing w:after="0"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361C" w:rsidRPr="0093500B" w:rsidRDefault="0089361C" w:rsidP="0089361C">
      <w:pPr>
        <w:spacing w:after="0"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361C" w:rsidRPr="0093500B" w:rsidRDefault="0089361C" w:rsidP="0089361C">
      <w:pPr>
        <w:spacing w:after="0"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361C" w:rsidRPr="0093500B" w:rsidRDefault="0089361C" w:rsidP="0089361C">
      <w:pPr>
        <w:spacing w:after="0"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361C" w:rsidRPr="0093500B" w:rsidRDefault="0089361C" w:rsidP="0089361C">
      <w:pPr>
        <w:pStyle w:val="31"/>
        <w:spacing w:line="360" w:lineRule="auto"/>
        <w:ind w:firstLine="0"/>
        <w:rPr>
          <w:sz w:val="28"/>
          <w:szCs w:val="28"/>
        </w:rPr>
      </w:pPr>
    </w:p>
    <w:p w:rsidR="0089361C" w:rsidRPr="0093500B" w:rsidRDefault="0089361C" w:rsidP="0089361C">
      <w:pPr>
        <w:pStyle w:val="31"/>
        <w:jc w:val="center"/>
      </w:pPr>
    </w:p>
    <w:p w:rsidR="0089361C" w:rsidRPr="0093500B" w:rsidRDefault="0089361C" w:rsidP="0089361C">
      <w:pPr>
        <w:pStyle w:val="31"/>
        <w:jc w:val="center"/>
      </w:pPr>
    </w:p>
    <w:p w:rsidR="0089361C" w:rsidRPr="0093500B" w:rsidRDefault="0089361C" w:rsidP="0089361C">
      <w:pPr>
        <w:pStyle w:val="31"/>
        <w:jc w:val="center"/>
      </w:pPr>
    </w:p>
    <w:p w:rsidR="0089361C" w:rsidRPr="0093500B" w:rsidRDefault="0089361C" w:rsidP="0089361C">
      <w:pPr>
        <w:pStyle w:val="31"/>
        <w:jc w:val="center"/>
      </w:pPr>
    </w:p>
    <w:p w:rsidR="0089361C" w:rsidRPr="0093500B" w:rsidRDefault="0089361C" w:rsidP="0089361C">
      <w:pPr>
        <w:pStyle w:val="31"/>
        <w:jc w:val="center"/>
      </w:pPr>
    </w:p>
    <w:p w:rsidR="0089361C" w:rsidRPr="0093500B" w:rsidRDefault="0089361C" w:rsidP="0089361C">
      <w:pPr>
        <w:pStyle w:val="31"/>
        <w:jc w:val="center"/>
      </w:pPr>
    </w:p>
    <w:p w:rsidR="0089361C" w:rsidRPr="0093500B" w:rsidRDefault="0089361C" w:rsidP="0089361C">
      <w:pPr>
        <w:pStyle w:val="31"/>
        <w:jc w:val="center"/>
      </w:pPr>
    </w:p>
    <w:p w:rsidR="0089361C" w:rsidRPr="0093500B" w:rsidRDefault="0089361C" w:rsidP="0089361C">
      <w:pPr>
        <w:pStyle w:val="31"/>
        <w:jc w:val="center"/>
      </w:pPr>
    </w:p>
    <w:p w:rsidR="0089361C" w:rsidRPr="0093500B" w:rsidRDefault="0089361C" w:rsidP="0089361C">
      <w:pPr>
        <w:pStyle w:val="31"/>
        <w:jc w:val="center"/>
      </w:pPr>
    </w:p>
    <w:p w:rsidR="0089361C" w:rsidRPr="0093500B" w:rsidRDefault="0089361C" w:rsidP="0089361C">
      <w:pPr>
        <w:pStyle w:val="31"/>
        <w:jc w:val="center"/>
      </w:pPr>
    </w:p>
    <w:p w:rsidR="0089361C" w:rsidRPr="0093500B" w:rsidRDefault="0089361C" w:rsidP="0089361C">
      <w:pPr>
        <w:pStyle w:val="31"/>
        <w:jc w:val="center"/>
      </w:pPr>
    </w:p>
    <w:p w:rsidR="0089361C" w:rsidRPr="0093500B" w:rsidRDefault="0089361C" w:rsidP="0089361C">
      <w:pPr>
        <w:pStyle w:val="31"/>
        <w:jc w:val="center"/>
      </w:pPr>
    </w:p>
    <w:p w:rsidR="0089361C" w:rsidRPr="0093500B" w:rsidRDefault="0089361C" w:rsidP="0089361C">
      <w:pPr>
        <w:pStyle w:val="31"/>
        <w:jc w:val="center"/>
      </w:pPr>
    </w:p>
    <w:p w:rsidR="0089361C" w:rsidRPr="0093500B" w:rsidRDefault="0089361C" w:rsidP="0089361C">
      <w:pPr>
        <w:pStyle w:val="31"/>
        <w:jc w:val="center"/>
      </w:pPr>
    </w:p>
    <w:p w:rsidR="0089361C" w:rsidRPr="0093500B" w:rsidRDefault="0089361C" w:rsidP="0089361C">
      <w:pPr>
        <w:pStyle w:val="31"/>
        <w:jc w:val="center"/>
      </w:pPr>
    </w:p>
    <w:p w:rsidR="0089361C" w:rsidRPr="0093500B" w:rsidRDefault="0089361C" w:rsidP="0089361C">
      <w:pPr>
        <w:pStyle w:val="31"/>
        <w:jc w:val="center"/>
      </w:pPr>
    </w:p>
    <w:p w:rsidR="0089361C" w:rsidRPr="0093500B" w:rsidRDefault="0089361C" w:rsidP="0089361C">
      <w:pPr>
        <w:pStyle w:val="31"/>
        <w:jc w:val="center"/>
      </w:pPr>
    </w:p>
    <w:p w:rsidR="0089361C" w:rsidRPr="0093500B" w:rsidRDefault="0089361C" w:rsidP="0089361C">
      <w:pPr>
        <w:pStyle w:val="31"/>
        <w:jc w:val="center"/>
      </w:pPr>
    </w:p>
    <w:p w:rsidR="0089361C" w:rsidRPr="0093500B" w:rsidRDefault="0089361C" w:rsidP="0089361C">
      <w:pPr>
        <w:pStyle w:val="31"/>
        <w:jc w:val="center"/>
      </w:pPr>
    </w:p>
    <w:p w:rsidR="0089361C" w:rsidRPr="0093500B" w:rsidRDefault="0089361C" w:rsidP="0089361C">
      <w:pPr>
        <w:pStyle w:val="31"/>
        <w:jc w:val="center"/>
      </w:pPr>
    </w:p>
    <w:p w:rsidR="0089361C" w:rsidRPr="0093500B" w:rsidRDefault="0089361C" w:rsidP="0089361C">
      <w:pPr>
        <w:pStyle w:val="31"/>
        <w:jc w:val="center"/>
      </w:pPr>
    </w:p>
    <w:p w:rsidR="0089361C" w:rsidRPr="0093500B" w:rsidRDefault="0089361C" w:rsidP="0089361C">
      <w:pPr>
        <w:pStyle w:val="31"/>
        <w:jc w:val="center"/>
      </w:pPr>
    </w:p>
    <w:p w:rsidR="0089361C" w:rsidRPr="0093500B" w:rsidRDefault="0089361C" w:rsidP="0089361C">
      <w:pPr>
        <w:pStyle w:val="31"/>
        <w:jc w:val="center"/>
      </w:pPr>
    </w:p>
    <w:p w:rsidR="0089361C" w:rsidRPr="0093500B" w:rsidRDefault="0089361C" w:rsidP="0089361C">
      <w:pPr>
        <w:pStyle w:val="31"/>
        <w:jc w:val="center"/>
      </w:pPr>
    </w:p>
    <w:p w:rsidR="0089361C" w:rsidRPr="0093500B" w:rsidRDefault="0089361C" w:rsidP="0089361C">
      <w:pPr>
        <w:pStyle w:val="31"/>
        <w:jc w:val="center"/>
      </w:pPr>
    </w:p>
    <w:p w:rsidR="0089361C" w:rsidRPr="0093500B" w:rsidRDefault="0089361C" w:rsidP="0089361C">
      <w:pPr>
        <w:pStyle w:val="31"/>
        <w:jc w:val="center"/>
      </w:pPr>
    </w:p>
    <w:p w:rsidR="0089361C" w:rsidRPr="0093500B" w:rsidRDefault="0089361C" w:rsidP="0089361C">
      <w:pPr>
        <w:pStyle w:val="31"/>
        <w:ind w:firstLine="0"/>
        <w:jc w:val="center"/>
        <w:rPr>
          <w:b/>
          <w:sz w:val="40"/>
          <w:szCs w:val="40"/>
        </w:rPr>
      </w:pPr>
      <w:r w:rsidRPr="0093500B">
        <w:rPr>
          <w:b/>
          <w:sz w:val="40"/>
          <w:szCs w:val="40"/>
        </w:rPr>
        <w:t>ПРИЛОЖЕНИЕ</w:t>
      </w:r>
    </w:p>
    <w:p w:rsidR="0089361C" w:rsidRPr="0093500B" w:rsidRDefault="0089361C" w:rsidP="0089361C">
      <w:pPr>
        <w:pStyle w:val="31"/>
        <w:ind w:firstLine="0"/>
      </w:pPr>
    </w:p>
    <w:p w:rsidR="0089361C" w:rsidRPr="0093500B" w:rsidRDefault="0089361C" w:rsidP="0089361C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9361C" w:rsidRPr="0093500B" w:rsidRDefault="0089361C" w:rsidP="0089361C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9361C" w:rsidRPr="0093500B" w:rsidRDefault="0089361C" w:rsidP="0089361C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89361C" w:rsidRPr="0093500B" w:rsidRDefault="0089361C" w:rsidP="0089361C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A4287" w:rsidRPr="0093500B" w:rsidRDefault="00FA4287" w:rsidP="0089361C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B79" w:rsidRPr="0093500B" w:rsidRDefault="00715B79" w:rsidP="00715B79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715B79" w:rsidRPr="0093500B" w:rsidRDefault="00715B79" w:rsidP="00715B79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715B79" w:rsidRPr="0093500B" w:rsidRDefault="00715B79" w:rsidP="00715B79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9404F0" w:rsidRPr="0093500B" w:rsidRDefault="009404F0" w:rsidP="00715B79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9404F0" w:rsidRPr="0093500B" w:rsidRDefault="009404F0" w:rsidP="00715B79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9404F0" w:rsidRPr="0093500B" w:rsidRDefault="009404F0" w:rsidP="00715B79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9404F0" w:rsidRPr="0093500B" w:rsidRDefault="009404F0" w:rsidP="00715B79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9404F0" w:rsidRPr="0093500B" w:rsidRDefault="009404F0" w:rsidP="00715B79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9404F0" w:rsidRPr="0093500B" w:rsidRDefault="009404F0" w:rsidP="00715B79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9404F0" w:rsidRPr="0093500B" w:rsidRDefault="009404F0" w:rsidP="00715B79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9404F0" w:rsidRPr="0093500B" w:rsidRDefault="009404F0" w:rsidP="00715B79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9404F0" w:rsidRPr="0093500B" w:rsidRDefault="009404F0" w:rsidP="00715B79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9404F0" w:rsidRPr="0093500B" w:rsidRDefault="009404F0" w:rsidP="00715B79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9404F0" w:rsidRPr="0093500B" w:rsidRDefault="009404F0" w:rsidP="00715B79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9404F0" w:rsidRPr="0093500B" w:rsidRDefault="009404F0" w:rsidP="00715B79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9404F0" w:rsidRPr="0093500B" w:rsidRDefault="009404F0" w:rsidP="00715B79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9404F0" w:rsidRPr="0093500B" w:rsidRDefault="009404F0" w:rsidP="00715B79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9404F0" w:rsidRPr="0093500B" w:rsidRDefault="009404F0" w:rsidP="00715B79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9404F0" w:rsidRPr="0093500B" w:rsidRDefault="009404F0" w:rsidP="00715B79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9404F0" w:rsidRPr="0093500B" w:rsidRDefault="009404F0" w:rsidP="00715B79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9404F0" w:rsidRPr="0093500B" w:rsidRDefault="009404F0" w:rsidP="00715B79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9404F0" w:rsidRPr="0093500B" w:rsidRDefault="009404F0" w:rsidP="00715B79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715B79" w:rsidRPr="0093500B" w:rsidRDefault="00715B79" w:rsidP="00715B79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93500B">
        <w:rPr>
          <w:rFonts w:ascii="Times New Roman" w:hAnsi="Times New Roman" w:cs="Times New Roman"/>
          <w:b/>
          <w:sz w:val="20"/>
          <w:szCs w:val="20"/>
        </w:rPr>
        <w:lastRenderedPageBreak/>
        <w:t>Приложение 1</w:t>
      </w:r>
    </w:p>
    <w:p w:rsidR="00FA4287" w:rsidRPr="0093500B" w:rsidRDefault="00FA4287" w:rsidP="0089361C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500B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903605</wp:posOffset>
            </wp:positionH>
            <wp:positionV relativeFrom="paragraph">
              <wp:posOffset>122555</wp:posOffset>
            </wp:positionV>
            <wp:extent cx="3977640" cy="5854700"/>
            <wp:effectExtent l="19050" t="0" r="3810" b="0"/>
            <wp:wrapThrough wrapText="bothSides">
              <wp:wrapPolygon edited="0">
                <wp:start x="-103" y="0"/>
                <wp:lineTo x="-103" y="21506"/>
                <wp:lineTo x="21621" y="21506"/>
                <wp:lineTo x="21621" y="0"/>
                <wp:lineTo x="-103" y="0"/>
              </wp:wrapPolygon>
            </wp:wrapThrough>
            <wp:docPr id="7" name="Рисунок 1" descr="D:\Документы\информация\ЗЕЛЕНЫЙ ДОМ\Дети Зелдом\Учащиеся\Рогалис Андрей\Первоцветы фото 2019\P111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информация\ЗЕЛЕНЫЙ ДОМ\Дети Зелдом\Учащиеся\Рогалис Андрей\Первоцветы фото 2019\P11104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585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287" w:rsidRPr="0093500B" w:rsidRDefault="00FA4287" w:rsidP="0089361C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87" w:rsidRPr="0093500B" w:rsidRDefault="00FA4287" w:rsidP="0089361C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87" w:rsidRPr="0093500B" w:rsidRDefault="00FA4287" w:rsidP="0089361C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87" w:rsidRPr="0093500B" w:rsidRDefault="00FA4287" w:rsidP="0089361C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87" w:rsidRPr="0093500B" w:rsidRDefault="00FA4287" w:rsidP="0089361C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87" w:rsidRPr="0093500B" w:rsidRDefault="00FA4287" w:rsidP="0089361C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87" w:rsidRPr="0093500B" w:rsidRDefault="00FA4287" w:rsidP="0089361C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87" w:rsidRPr="0093500B" w:rsidRDefault="00FA4287" w:rsidP="0089361C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87" w:rsidRPr="0093500B" w:rsidRDefault="00FA4287" w:rsidP="0089361C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87" w:rsidRPr="0093500B" w:rsidRDefault="00FA4287" w:rsidP="0089361C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87" w:rsidRPr="0093500B" w:rsidRDefault="00FA4287" w:rsidP="0089361C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87" w:rsidRPr="0093500B" w:rsidRDefault="00FA4287" w:rsidP="0089361C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87" w:rsidRPr="0093500B" w:rsidRDefault="00FA4287" w:rsidP="0089361C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87" w:rsidRPr="0093500B" w:rsidRDefault="00FA4287" w:rsidP="0089361C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87" w:rsidRPr="0093500B" w:rsidRDefault="00FA4287" w:rsidP="0089361C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87" w:rsidRPr="0093500B" w:rsidRDefault="00FA4287" w:rsidP="0089361C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87" w:rsidRPr="0093500B" w:rsidRDefault="00FA4287" w:rsidP="0089361C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87" w:rsidRPr="0093500B" w:rsidRDefault="00FA4287" w:rsidP="0089361C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87" w:rsidRPr="0093500B" w:rsidRDefault="00FA4287" w:rsidP="0089361C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87" w:rsidRPr="0093500B" w:rsidRDefault="00FA4287" w:rsidP="0089361C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87" w:rsidRPr="0093500B" w:rsidRDefault="00FA4287" w:rsidP="0089361C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87" w:rsidRPr="0093500B" w:rsidRDefault="00FA4287" w:rsidP="0089361C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87" w:rsidRPr="0093500B" w:rsidRDefault="00FA4287" w:rsidP="0089361C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87" w:rsidRPr="0093500B" w:rsidRDefault="00FA4287" w:rsidP="0089361C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87" w:rsidRPr="0093500B" w:rsidRDefault="00FA4287" w:rsidP="0089361C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87" w:rsidRPr="0093500B" w:rsidRDefault="00FA4287" w:rsidP="0089361C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87" w:rsidRPr="0093500B" w:rsidRDefault="00FA4287" w:rsidP="0089361C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87" w:rsidRPr="0093500B" w:rsidRDefault="00FA4287" w:rsidP="0089361C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87" w:rsidRPr="0093500B" w:rsidRDefault="00FA4287" w:rsidP="0089361C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87" w:rsidRPr="0093500B" w:rsidRDefault="00FA4287" w:rsidP="00FA4287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93500B">
        <w:rPr>
          <w:rFonts w:ascii="Times New Roman" w:hAnsi="Times New Roman" w:cs="Times New Roman"/>
          <w:sz w:val="28"/>
          <w:szCs w:val="28"/>
        </w:rPr>
        <w:t>Фото 1. Лист Кандыка сибирского</w:t>
      </w:r>
    </w:p>
    <w:p w:rsidR="00FA4287" w:rsidRPr="0093500B" w:rsidRDefault="00FA4287" w:rsidP="0089361C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87" w:rsidRPr="0093500B" w:rsidRDefault="00FA4287" w:rsidP="0089361C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87" w:rsidRPr="0093500B" w:rsidRDefault="00FA4287" w:rsidP="0089361C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87" w:rsidRPr="0093500B" w:rsidRDefault="00FA4287" w:rsidP="0089361C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87" w:rsidRPr="0093500B" w:rsidRDefault="002D2E8B" w:rsidP="002D2E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3500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338299" cy="3787411"/>
            <wp:effectExtent l="19050" t="0" r="0" b="0"/>
            <wp:docPr id="9" name="Рисунок 3" descr="D:\Документы\информация\ЗЕЛЕНЫЙ ДОМ\Дети Зелдом\Учащиеся\Рогалис Андрей\Первоцветы фото 2019\P111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информация\ЗЕЛЕНЫЙ ДОМ\Дети Зелдом\Учащиеся\Рогалис Андрей\Первоцветы фото 2019\P11104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0" cy="378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287" w:rsidRPr="0093500B" w:rsidRDefault="002D2E8B" w:rsidP="002D2E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3500B">
        <w:rPr>
          <w:rFonts w:ascii="Times New Roman" w:hAnsi="Times New Roman" w:cs="Times New Roman"/>
          <w:sz w:val="28"/>
          <w:szCs w:val="28"/>
        </w:rPr>
        <w:t>Фото 2. Деформация листовой пластинки Кандыка сибирского</w:t>
      </w:r>
    </w:p>
    <w:p w:rsidR="00FA4287" w:rsidRPr="0093500B" w:rsidRDefault="00FA4287" w:rsidP="0089361C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287" w:rsidRPr="0093500B" w:rsidRDefault="00FA4287" w:rsidP="0089361C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1D" w:rsidRPr="0093500B" w:rsidRDefault="002D2E8B" w:rsidP="002D2E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3500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934419" cy="2934269"/>
            <wp:effectExtent l="19050" t="0" r="8931" b="0"/>
            <wp:docPr id="10" name="Рисунок 4" descr="D:\Документы\информация\ЗЕЛЕНЫЙ ДОМ\Дети Зелдом\Учащиеся\Рогалис Андрей\Первоцветы фото 2019\P111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информация\ЗЕЛЕНЫЙ ДОМ\Дети Зелдом\Учащиеся\Рогалис Андрей\Первоцветы фото 2019\P11104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1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409" cy="293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E8B" w:rsidRPr="0093500B" w:rsidRDefault="002D2E8B" w:rsidP="002D2E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500B">
        <w:rPr>
          <w:rFonts w:ascii="Times New Roman" w:hAnsi="Times New Roman" w:cs="Times New Roman"/>
          <w:sz w:val="28"/>
          <w:szCs w:val="28"/>
        </w:rPr>
        <w:t>Фото 3. Пример механического повреждения</w:t>
      </w:r>
    </w:p>
    <w:p w:rsidR="002D2E8B" w:rsidRPr="0093500B" w:rsidRDefault="002D2E8B" w:rsidP="002D2E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3500B">
        <w:rPr>
          <w:rFonts w:ascii="Times New Roman" w:hAnsi="Times New Roman" w:cs="Times New Roman"/>
          <w:sz w:val="28"/>
          <w:szCs w:val="28"/>
        </w:rPr>
        <w:t xml:space="preserve"> листовой пластинки Кандыка сибирского</w:t>
      </w:r>
    </w:p>
    <w:p w:rsidR="002D2E8B" w:rsidRPr="0093500B" w:rsidRDefault="002D2E8B" w:rsidP="002D2E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2046" w:rsidRPr="0093500B" w:rsidRDefault="00692046" w:rsidP="00FA4287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692046" w:rsidRPr="0093500B" w:rsidRDefault="00692046" w:rsidP="00FA4287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692046" w:rsidRPr="0093500B" w:rsidRDefault="00692046" w:rsidP="00FA4287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692046" w:rsidRPr="0093500B" w:rsidRDefault="00692046" w:rsidP="00FA4287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692046" w:rsidRPr="0093500B" w:rsidRDefault="00692046" w:rsidP="00FA4287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692046" w:rsidRPr="0093500B" w:rsidRDefault="00692046" w:rsidP="00FA4287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692046" w:rsidRPr="0093500B" w:rsidRDefault="00692046" w:rsidP="00FA4287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692046" w:rsidRPr="0093500B" w:rsidRDefault="00692046" w:rsidP="00FA4287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FA4287" w:rsidRDefault="00FA4287" w:rsidP="00FA4287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19023A">
        <w:rPr>
          <w:rFonts w:ascii="Times New Roman" w:hAnsi="Times New Roman" w:cs="Times New Roman"/>
          <w:b/>
          <w:sz w:val="20"/>
          <w:szCs w:val="20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0"/>
          <w:szCs w:val="20"/>
        </w:rPr>
        <w:t>2</w:t>
      </w:r>
    </w:p>
    <w:p w:rsidR="00715B79" w:rsidRDefault="00715B79" w:rsidP="00FA4287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715B79" w:rsidRDefault="00715B79" w:rsidP="00715B79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5B79">
        <w:rPr>
          <w:rFonts w:ascii="Times New Roman" w:hAnsi="Times New Roman" w:cs="Times New Roman"/>
          <w:b/>
          <w:sz w:val="28"/>
          <w:szCs w:val="28"/>
        </w:rPr>
        <w:t>Характеристика развития</w:t>
      </w:r>
      <w:r w:rsidR="009350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5B79">
        <w:rPr>
          <w:rFonts w:ascii="Times New Roman" w:hAnsi="Times New Roman" w:cs="Times New Roman"/>
          <w:b/>
          <w:sz w:val="28"/>
          <w:szCs w:val="28"/>
        </w:rPr>
        <w:t>Кандыка сибирского</w:t>
      </w:r>
    </w:p>
    <w:p w:rsidR="00715B79" w:rsidRPr="00FA4287" w:rsidRDefault="00715B79" w:rsidP="00715B79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 прегенеративном периоде</w:t>
      </w:r>
    </w:p>
    <w:p w:rsidR="00715B79" w:rsidRDefault="00715B79" w:rsidP="00715B79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8481D" w:rsidRDefault="00F8481D" w:rsidP="00FA4287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F8481D" w:rsidRDefault="00F8481D" w:rsidP="00FA4287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FA4287" w:rsidRDefault="00F8481D" w:rsidP="0089361C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34925</wp:posOffset>
            </wp:positionV>
            <wp:extent cx="5944870" cy="3862070"/>
            <wp:effectExtent l="19050" t="0" r="0" b="0"/>
            <wp:wrapThrough wrapText="bothSides">
              <wp:wrapPolygon edited="0">
                <wp:start x="-69" y="0"/>
                <wp:lineTo x="-69" y="21522"/>
                <wp:lineTo x="21595" y="21522"/>
                <wp:lineTo x="21595" y="0"/>
                <wp:lineTo x="-69" y="0"/>
              </wp:wrapPolygon>
            </wp:wrapThrough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56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386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81D" w:rsidRDefault="00F8481D" w:rsidP="0089361C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EE1" w:rsidRDefault="00AD6EE1" w:rsidP="00AD6EE1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Pl – п</w:t>
      </w:r>
      <w:r w:rsidRPr="00AD6EE1">
        <w:rPr>
          <w:rFonts w:ascii="Times New Roman" w:hAnsi="Times New Roman" w:cs="Times New Roman"/>
          <w:sz w:val="28"/>
          <w:szCs w:val="28"/>
        </w:rPr>
        <w:t>роросток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D6EE1" w:rsidRDefault="00AD6EE1" w:rsidP="00AD6EE1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AD6EE1">
        <w:rPr>
          <w:rFonts w:ascii="Times New Roman" w:hAnsi="Times New Roman" w:cs="Times New Roman"/>
          <w:sz w:val="28"/>
          <w:szCs w:val="28"/>
        </w:rPr>
        <w:t>j</w:t>
      </w:r>
      <w:r>
        <w:rPr>
          <w:rFonts w:ascii="Times New Roman" w:hAnsi="Times New Roman" w:cs="Times New Roman"/>
          <w:sz w:val="28"/>
          <w:szCs w:val="28"/>
        </w:rPr>
        <w:t xml:space="preserve"> - ю</w:t>
      </w:r>
      <w:r w:rsidRPr="00AD6EE1">
        <w:rPr>
          <w:rFonts w:ascii="Times New Roman" w:hAnsi="Times New Roman" w:cs="Times New Roman"/>
          <w:sz w:val="28"/>
          <w:szCs w:val="28"/>
        </w:rPr>
        <w:t>венильные  особи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D6EE1" w:rsidRDefault="00AD6EE1" w:rsidP="00AD6EE1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AD6EE1">
        <w:rPr>
          <w:rFonts w:ascii="Times New Roman" w:hAnsi="Times New Roman" w:cs="Times New Roman"/>
          <w:sz w:val="28"/>
          <w:szCs w:val="28"/>
        </w:rPr>
        <w:t xml:space="preserve">im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D6EE1">
        <w:rPr>
          <w:rFonts w:ascii="Times New Roman" w:hAnsi="Times New Roman" w:cs="Times New Roman"/>
          <w:sz w:val="28"/>
          <w:szCs w:val="28"/>
        </w:rPr>
        <w:t xml:space="preserve">имматурное </w:t>
      </w:r>
      <w:r>
        <w:rPr>
          <w:rFonts w:ascii="Times New Roman" w:hAnsi="Times New Roman" w:cs="Times New Roman"/>
          <w:sz w:val="28"/>
          <w:szCs w:val="28"/>
        </w:rPr>
        <w:t xml:space="preserve">возрастное состояние </w:t>
      </w:r>
    </w:p>
    <w:p w:rsidR="00F452DF" w:rsidRDefault="00AD6EE1" w:rsidP="00AD6EE1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AD6EE1">
        <w:rPr>
          <w:rFonts w:ascii="Times New Roman" w:hAnsi="Times New Roman" w:cs="Times New Roman"/>
          <w:sz w:val="28"/>
          <w:szCs w:val="28"/>
        </w:rPr>
        <w:t>v1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D6EE1">
        <w:rPr>
          <w:rFonts w:ascii="Times New Roman" w:hAnsi="Times New Roman" w:cs="Times New Roman"/>
          <w:sz w:val="28"/>
          <w:szCs w:val="28"/>
        </w:rPr>
        <w:t xml:space="preserve">молодое виргинильное </w:t>
      </w:r>
      <w:r>
        <w:rPr>
          <w:rFonts w:ascii="Times New Roman" w:hAnsi="Times New Roman" w:cs="Times New Roman"/>
          <w:sz w:val="28"/>
          <w:szCs w:val="28"/>
        </w:rPr>
        <w:t>возрастное состояние</w:t>
      </w:r>
    </w:p>
    <w:p w:rsidR="00F452DF" w:rsidRDefault="00F452DF" w:rsidP="00AD6EE1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AD6EE1">
        <w:rPr>
          <w:rFonts w:ascii="Times New Roman" w:hAnsi="Times New Roman" w:cs="Times New Roman"/>
          <w:sz w:val="28"/>
          <w:szCs w:val="28"/>
        </w:rPr>
        <w:t>v2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D6EE1" w:rsidRPr="00AD6EE1">
        <w:rPr>
          <w:rFonts w:ascii="Times New Roman" w:hAnsi="Times New Roman" w:cs="Times New Roman"/>
          <w:sz w:val="28"/>
          <w:szCs w:val="28"/>
        </w:rPr>
        <w:t>молоды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D6EE1" w:rsidRPr="00AD6EE1">
        <w:rPr>
          <w:rFonts w:ascii="Times New Roman" w:hAnsi="Times New Roman" w:cs="Times New Roman"/>
          <w:sz w:val="28"/>
          <w:szCs w:val="28"/>
        </w:rPr>
        <w:t xml:space="preserve"> особ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D6EE1" w:rsidRPr="00AD6EE1">
        <w:rPr>
          <w:rFonts w:ascii="Times New Roman" w:hAnsi="Times New Roman" w:cs="Times New Roman"/>
          <w:sz w:val="28"/>
          <w:szCs w:val="28"/>
        </w:rPr>
        <w:t xml:space="preserve"> третьего года жизни 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452DF" w:rsidRDefault="00F452DF" w:rsidP="00F452D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AD6EE1">
        <w:rPr>
          <w:rFonts w:ascii="Times New Roman" w:hAnsi="Times New Roman" w:cs="Times New Roman"/>
          <w:sz w:val="28"/>
          <w:szCs w:val="28"/>
        </w:rPr>
        <w:t>v3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D6EE1">
        <w:rPr>
          <w:rFonts w:ascii="Times New Roman" w:hAnsi="Times New Roman" w:cs="Times New Roman"/>
          <w:sz w:val="28"/>
          <w:szCs w:val="28"/>
        </w:rPr>
        <w:t>молоды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D6EE1">
        <w:rPr>
          <w:rFonts w:ascii="Times New Roman" w:hAnsi="Times New Roman" w:cs="Times New Roman"/>
          <w:sz w:val="28"/>
          <w:szCs w:val="28"/>
        </w:rPr>
        <w:t xml:space="preserve"> особ</w:t>
      </w:r>
      <w:r>
        <w:rPr>
          <w:rFonts w:ascii="Times New Roman" w:hAnsi="Times New Roman" w:cs="Times New Roman"/>
          <w:sz w:val="28"/>
          <w:szCs w:val="28"/>
        </w:rPr>
        <w:t>ичетвертого</w:t>
      </w:r>
      <w:r w:rsidRPr="00AD6EE1">
        <w:rPr>
          <w:rFonts w:ascii="Times New Roman" w:hAnsi="Times New Roman" w:cs="Times New Roman"/>
          <w:sz w:val="28"/>
          <w:szCs w:val="28"/>
        </w:rPr>
        <w:t xml:space="preserve"> года жизни 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452DF" w:rsidRDefault="00F452DF" w:rsidP="00F452D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AD6EE1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4- </w:t>
      </w:r>
      <w:r w:rsidRPr="00AD6EE1">
        <w:rPr>
          <w:rFonts w:ascii="Times New Roman" w:hAnsi="Times New Roman" w:cs="Times New Roman"/>
          <w:sz w:val="28"/>
          <w:szCs w:val="28"/>
        </w:rPr>
        <w:t>молоды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D6EE1">
        <w:rPr>
          <w:rFonts w:ascii="Times New Roman" w:hAnsi="Times New Roman" w:cs="Times New Roman"/>
          <w:sz w:val="28"/>
          <w:szCs w:val="28"/>
        </w:rPr>
        <w:t xml:space="preserve"> особ</w:t>
      </w:r>
      <w:r>
        <w:rPr>
          <w:rFonts w:ascii="Times New Roman" w:hAnsi="Times New Roman" w:cs="Times New Roman"/>
          <w:sz w:val="28"/>
          <w:szCs w:val="28"/>
        </w:rPr>
        <w:t>ипятого</w:t>
      </w:r>
      <w:r w:rsidRPr="00AD6EE1">
        <w:rPr>
          <w:rFonts w:ascii="Times New Roman" w:hAnsi="Times New Roman" w:cs="Times New Roman"/>
          <w:sz w:val="28"/>
          <w:szCs w:val="28"/>
        </w:rPr>
        <w:t xml:space="preserve"> года жизни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105B3" w:rsidRDefault="006105B3" w:rsidP="00F452D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6105B3">
        <w:rPr>
          <w:rFonts w:ascii="Times New Roman" w:hAnsi="Times New Roman" w:cs="Times New Roman"/>
          <w:sz w:val="28"/>
          <w:szCs w:val="28"/>
        </w:rPr>
        <w:t>go – скрытогенеративное состояние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6EE1" w:rsidRPr="00AD6EE1" w:rsidRDefault="00AD6EE1" w:rsidP="00AD6EE1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F8481D" w:rsidRDefault="00F8481D" w:rsidP="0089361C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1D" w:rsidRDefault="00F8481D" w:rsidP="0089361C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81D" w:rsidRDefault="00F8481D" w:rsidP="0089361C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2DF" w:rsidRDefault="00F452DF" w:rsidP="00F452DF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F452DF" w:rsidRDefault="00F452DF" w:rsidP="00F452DF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F452DF" w:rsidRDefault="00F452DF" w:rsidP="00F452DF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F452DF" w:rsidRDefault="00F452DF" w:rsidP="00F452DF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F452DF" w:rsidRDefault="00F452DF" w:rsidP="00F452DF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F452DF" w:rsidRDefault="00F452DF" w:rsidP="00F452DF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F452DF" w:rsidRDefault="00F452DF" w:rsidP="00F452DF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F452DF" w:rsidRDefault="00F452DF" w:rsidP="00F452DF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89361C" w:rsidRPr="0019023A" w:rsidRDefault="0089361C" w:rsidP="0089361C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19023A">
        <w:rPr>
          <w:rFonts w:ascii="Times New Roman" w:hAnsi="Times New Roman" w:cs="Times New Roman"/>
          <w:b/>
          <w:sz w:val="20"/>
          <w:szCs w:val="20"/>
        </w:rPr>
        <w:lastRenderedPageBreak/>
        <w:t xml:space="preserve">Приложение </w:t>
      </w:r>
      <w:r w:rsidR="0093500B">
        <w:rPr>
          <w:rFonts w:ascii="Times New Roman" w:hAnsi="Times New Roman" w:cs="Times New Roman"/>
          <w:b/>
          <w:sz w:val="20"/>
          <w:szCs w:val="20"/>
        </w:rPr>
        <w:t>3</w:t>
      </w:r>
    </w:p>
    <w:p w:rsidR="0089361C" w:rsidRDefault="0089361C" w:rsidP="008936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361C" w:rsidRDefault="0089361C" w:rsidP="008936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Некоторые виды выявленного антропогенного воздействия</w:t>
      </w:r>
    </w:p>
    <w:p w:rsidR="0089361C" w:rsidRDefault="0089361C" w:rsidP="0089361C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361C" w:rsidRDefault="0089361C" w:rsidP="0089361C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361C" w:rsidRPr="008E3BE1" w:rsidRDefault="00C02934" w:rsidP="0089361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02934"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27.45pt;margin-top:18.6pt;width:149.25pt;height:1in;z-index:251662336" stroked="f">
            <v:textbox>
              <w:txbxContent>
                <w:p w:rsidR="008F0425" w:rsidRPr="00C165E4" w:rsidRDefault="008F0425" w:rsidP="0089361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65E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Фото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  <w:r w:rsidRPr="00C165E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Вырубка древесной и кустарниковой растительности</w:t>
                  </w:r>
                </w:p>
                <w:p w:rsidR="008F0425" w:rsidRDefault="008F0425" w:rsidP="0089361C"/>
              </w:txbxContent>
            </v:textbox>
          </v:shape>
        </w:pict>
      </w:r>
      <w:r w:rsidR="0089361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22753" cy="3020277"/>
            <wp:effectExtent l="19050" t="0" r="0" b="0"/>
            <wp:docPr id="3" name="Рисунок 1" descr="C:\Users\Светлана\Desktop\Рогалис Андрей\Первоцветы\Парк Победы\DSC0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Рогалис Андрей\Первоцветы\Парк Победы\DSC026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885" cy="302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61C" w:rsidRDefault="0089361C" w:rsidP="0089361C">
      <w:pPr>
        <w:pStyle w:val="31"/>
        <w:ind w:firstLine="0"/>
      </w:pPr>
    </w:p>
    <w:p w:rsidR="0089361C" w:rsidRPr="008E3BE1" w:rsidRDefault="0089361C" w:rsidP="0089361C">
      <w:pPr>
        <w:pStyle w:val="31"/>
        <w:ind w:firstLine="0"/>
      </w:pPr>
    </w:p>
    <w:p w:rsidR="0089361C" w:rsidRDefault="00C02934" w:rsidP="008936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0" type="#_x0000_t202" style="position:absolute;margin-left:37.95pt;margin-top:64.45pt;width:48.75pt;height:26.25pt;z-index:251665408" filled="f" stroked="f">
            <v:textbox>
              <w:txbxContent>
                <w:p w:rsidR="008F0425" w:rsidRPr="00C165E4" w:rsidRDefault="008F0425" w:rsidP="0089361C">
                  <w:pP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 w:rsidRPr="00C165E4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АМ</w:t>
                  </w:r>
                </w:p>
                <w:p w:rsidR="008F0425" w:rsidRDefault="008F0425" w:rsidP="0089361C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9" type="#_x0000_t202" style="position:absolute;margin-left:286.95pt;margin-top:87.7pt;width:48pt;height:26.25pt;z-index:251664384" filled="f" stroked="f">
            <v:textbox style="mso-next-textbox:#_x0000_s1029">
              <w:txbxContent>
                <w:p w:rsidR="008F0425" w:rsidRPr="00C165E4" w:rsidRDefault="008F0425" w:rsidP="0089361C">
                  <w:pP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 w:rsidRPr="00C165E4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АМ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8" type="#_x0000_t202" style="position:absolute;margin-left:241.2pt;margin-top:90.7pt;width:22.5pt;height:23.25pt;z-index:251663360" filled="f" stroked="f">
            <v:textbox style="mso-next-textbox:#_x0000_s1028">
              <w:txbxContent>
                <w:p w:rsidR="008F0425" w:rsidRPr="00C165E4" w:rsidRDefault="008F0425" w:rsidP="0089361C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C165E4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Г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6" type="#_x0000_t202" style="position:absolute;margin-left:347.7pt;margin-top:12.7pt;width:143.25pt;height:97.5pt;z-index:251661312" stroked="f">
            <v:textbox style="mso-next-textbox:#_x0000_s1026">
              <w:txbxContent>
                <w:p w:rsidR="008F0425" w:rsidRPr="00C165E4" w:rsidRDefault="008F0425" w:rsidP="0089361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65E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Фото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  <w:r w:rsidRPr="00C165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Гаражные боксы  УК «Мегаполис» 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белое здание, </w:t>
                  </w:r>
                  <w:r w:rsidRPr="00C165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маркер Г) и главная автомагистраль (маркер АМ)</w:t>
                  </w:r>
                </w:p>
              </w:txbxContent>
            </v:textbox>
          </v:shape>
        </w:pict>
      </w:r>
      <w:r w:rsidR="0089361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274334" cy="3209164"/>
            <wp:effectExtent l="19050" t="0" r="0" b="0"/>
            <wp:docPr id="4" name="Рисунок 2" descr="C:\Users\Светлана\Desktop\Рогалис Андрей\Первоцветы\Парк Победы\DSC0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Рогалис Андрей\Первоцветы\Парк Победы\DSC026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11" cy="321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61C" w:rsidRDefault="0089361C" w:rsidP="008936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9361C" w:rsidRDefault="0089361C" w:rsidP="008936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9361C" w:rsidRDefault="00C02934" w:rsidP="008936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shape id="_x0000_s1031" type="#_x0000_t202" style="position:absolute;margin-left:339.45pt;margin-top:20.55pt;width:138pt;height:126pt;z-index:251666432" filled="f" strokecolor="white [3212]">
            <v:textbox>
              <w:txbxContent>
                <w:p w:rsidR="008F0425" w:rsidRPr="00C165E4" w:rsidRDefault="008F0425" w:rsidP="0089361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65E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Фото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  <w:r w:rsidRPr="00C165E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Костровище на месте пикника</w:t>
                  </w:r>
                </w:p>
                <w:p w:rsidR="008F0425" w:rsidRDefault="008F0425" w:rsidP="0089361C"/>
              </w:txbxContent>
            </v:textbox>
          </v:shape>
        </w:pict>
      </w:r>
      <w:r w:rsidR="0089361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99229" cy="3152775"/>
            <wp:effectExtent l="19050" t="0" r="0" b="0"/>
            <wp:docPr id="5" name="Рисунок 3" descr="C:\Users\Светлана\Desktop\Рогалис Андрей\Первоцветы\Парк Победы\DSC0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Рогалис Андрей\Первоцветы\Парк Победы\DSC026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455" cy="315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61C" w:rsidRDefault="0089361C" w:rsidP="0089361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9361C" w:rsidRDefault="0089361C" w:rsidP="0089361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9361C" w:rsidRDefault="0089361C" w:rsidP="0089361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9361C" w:rsidRDefault="00C02934" w:rsidP="008936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2" type="#_x0000_t202" style="position:absolute;margin-left:347.7pt;margin-top:21.15pt;width:126pt;height:120.75pt;z-index:251667456" filled="f" stroked="f">
            <v:textbox>
              <w:txbxContent>
                <w:p w:rsidR="008F0425" w:rsidRPr="00C165E4" w:rsidRDefault="008F0425" w:rsidP="0089361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65E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Фото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  <w:r w:rsidRPr="00C165E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Полиэтиленовые пакеты с фикалиями собак</w:t>
                  </w:r>
                </w:p>
                <w:p w:rsidR="008F0425" w:rsidRDefault="008F0425" w:rsidP="0089361C"/>
              </w:txbxContent>
            </v:textbox>
          </v:shape>
        </w:pict>
      </w:r>
      <w:r w:rsidR="0089361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61169" cy="3124200"/>
            <wp:effectExtent l="19050" t="0" r="0" b="0"/>
            <wp:docPr id="6" name="Рисунок 4" descr="C:\Users\Светлана\Desktop\Рогалис Андрей\Первоцветы\Парк Победы\DSC0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Рогалис Андрей\Первоцветы\Парк Победы\DSC026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375" cy="312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61C" w:rsidRDefault="0089361C" w:rsidP="0089361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9361C" w:rsidRDefault="0089361C" w:rsidP="0089361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9361C" w:rsidRDefault="0089361C" w:rsidP="0089361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9361C" w:rsidRDefault="0089361C" w:rsidP="0089361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9361C" w:rsidRDefault="0089361C" w:rsidP="0089361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9361C" w:rsidRDefault="0089361C" w:rsidP="0089361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9361C" w:rsidRDefault="0089361C" w:rsidP="0089361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9361C" w:rsidRDefault="0089361C" w:rsidP="0089361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9361C" w:rsidRDefault="0089361C" w:rsidP="0089361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9361C" w:rsidRDefault="0089361C" w:rsidP="0089361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9361C" w:rsidRDefault="0089361C" w:rsidP="0089361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9361C" w:rsidRDefault="0089361C" w:rsidP="0089361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9361C" w:rsidRDefault="0089361C" w:rsidP="0089361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9361C" w:rsidRPr="0019023A" w:rsidRDefault="0089361C" w:rsidP="0089361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19023A">
        <w:rPr>
          <w:rFonts w:ascii="Times New Roman" w:hAnsi="Times New Roman" w:cs="Times New Roman"/>
          <w:b/>
          <w:sz w:val="20"/>
          <w:szCs w:val="20"/>
        </w:rPr>
        <w:lastRenderedPageBreak/>
        <w:t xml:space="preserve">Приложение </w:t>
      </w:r>
      <w:r w:rsidR="0093500B">
        <w:rPr>
          <w:rFonts w:ascii="Times New Roman" w:hAnsi="Times New Roman" w:cs="Times New Roman"/>
          <w:b/>
          <w:sz w:val="20"/>
          <w:szCs w:val="20"/>
        </w:rPr>
        <w:t>4</w:t>
      </w:r>
    </w:p>
    <w:p w:rsidR="0089361C" w:rsidRPr="008E3BE1" w:rsidRDefault="0089361C" w:rsidP="0089361C">
      <w:pPr>
        <w:pStyle w:val="31"/>
        <w:ind w:firstLine="0"/>
      </w:pPr>
    </w:p>
    <w:p w:rsidR="0089361C" w:rsidRPr="008E3BE1" w:rsidRDefault="0089361C" w:rsidP="00893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361C" w:rsidRPr="008E3BE1" w:rsidRDefault="0089361C" w:rsidP="00893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4D6B">
        <w:rPr>
          <w:rFonts w:ascii="Times New Roman" w:eastAsia="Times New Roman" w:hAnsi="Times New Roman" w:cs="Times New Roman"/>
          <w:b/>
          <w:sz w:val="24"/>
          <w:szCs w:val="24"/>
        </w:rPr>
        <w:t>Категории статуса редкости видов (подвидов) дикорастущих растений,</w:t>
      </w:r>
    </w:p>
    <w:p w:rsidR="0089361C" w:rsidRPr="008E3BE1" w:rsidRDefault="0089361C" w:rsidP="00893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4D6B">
        <w:rPr>
          <w:rFonts w:ascii="Times New Roman" w:eastAsia="Times New Roman" w:hAnsi="Times New Roman" w:cs="Times New Roman"/>
          <w:b/>
          <w:sz w:val="24"/>
          <w:szCs w:val="24"/>
        </w:rPr>
        <w:t>занесенных в Красную книгу Кемеровской области</w:t>
      </w:r>
    </w:p>
    <w:p w:rsidR="0089361C" w:rsidRPr="008E3BE1" w:rsidRDefault="0089361C" w:rsidP="008936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361C" w:rsidRPr="00864D6B" w:rsidRDefault="0089361C" w:rsidP="008936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6B">
        <w:rPr>
          <w:rFonts w:ascii="Times New Roman" w:eastAsia="Times New Roman" w:hAnsi="Times New Roman" w:cs="Times New Roman"/>
          <w:sz w:val="24"/>
          <w:szCs w:val="24"/>
        </w:rPr>
        <w:t>Категории статуса редкости видов (подвидов) дикорастущих растений, занесенных в Красную книгу Кемеровской области, в связи с необходимостью обеспечения их специальной охраной (далее именуются – таксоны), определяются по следующей шкале:</w:t>
      </w:r>
    </w:p>
    <w:p w:rsidR="0089361C" w:rsidRPr="008E3BE1" w:rsidRDefault="0089361C" w:rsidP="008936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9361C" w:rsidRPr="00864D6B" w:rsidRDefault="0089361C" w:rsidP="008936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6B">
        <w:rPr>
          <w:rFonts w:ascii="Times New Roman" w:eastAsia="Times New Roman" w:hAnsi="Times New Roman" w:cs="Times New Roman"/>
          <w:b/>
          <w:sz w:val="24"/>
          <w:szCs w:val="24"/>
        </w:rPr>
        <w:t>0 – вероятно, исчезнувшие</w:t>
      </w:r>
      <w:r w:rsidR="00B10388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8E3BE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10388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8E3BE1">
        <w:rPr>
          <w:rFonts w:ascii="Times New Roman" w:eastAsia="Times New Roman" w:hAnsi="Times New Roman" w:cs="Times New Roman"/>
          <w:sz w:val="24"/>
          <w:szCs w:val="24"/>
        </w:rPr>
        <w:t>аксоны, известные ра</w:t>
      </w:r>
      <w:r w:rsidRPr="00864D6B">
        <w:rPr>
          <w:rFonts w:ascii="Times New Roman" w:eastAsia="Times New Roman" w:hAnsi="Times New Roman" w:cs="Times New Roman"/>
          <w:sz w:val="24"/>
          <w:szCs w:val="24"/>
        </w:rPr>
        <w:t>нее с территории Кемеровской области, нахождениекоторых в природе не подтверждено в последние 50 лет, но возможность их сохранения нельзя исключить;</w:t>
      </w:r>
    </w:p>
    <w:p w:rsidR="0089361C" w:rsidRPr="008E3BE1" w:rsidRDefault="0089361C" w:rsidP="008936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9361C" w:rsidRPr="008E3BE1" w:rsidRDefault="0089361C" w:rsidP="008936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6B">
        <w:rPr>
          <w:rFonts w:ascii="Times New Roman" w:eastAsia="Times New Roman" w:hAnsi="Times New Roman" w:cs="Times New Roman"/>
          <w:b/>
          <w:sz w:val="24"/>
          <w:szCs w:val="24"/>
        </w:rPr>
        <w:t>1 – находящиеся под угрозой исчезновения</w:t>
      </w:r>
      <w:r w:rsidR="00B10388">
        <w:rPr>
          <w:rFonts w:ascii="Times New Roman" w:eastAsia="Times New Roman" w:hAnsi="Times New Roman" w:cs="Times New Roman"/>
          <w:b/>
          <w:sz w:val="24"/>
          <w:szCs w:val="24"/>
        </w:rPr>
        <w:t>: т</w:t>
      </w:r>
      <w:r w:rsidRPr="00864D6B">
        <w:rPr>
          <w:rFonts w:ascii="Times New Roman" w:eastAsia="Times New Roman" w:hAnsi="Times New Roman" w:cs="Times New Roman"/>
          <w:sz w:val="24"/>
          <w:szCs w:val="24"/>
        </w:rPr>
        <w:t>аксоны, численность особей которых уменьшилась до такого уровня или число их местонахождений настолько сократилось, что в ближайшее время они могут исчезнуть;</w:t>
      </w:r>
    </w:p>
    <w:p w:rsidR="0089361C" w:rsidRPr="00864D6B" w:rsidRDefault="0089361C" w:rsidP="008936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9361C" w:rsidRPr="00864D6B" w:rsidRDefault="0089361C" w:rsidP="008936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6B">
        <w:rPr>
          <w:rFonts w:ascii="Times New Roman" w:eastAsia="Times New Roman" w:hAnsi="Times New Roman" w:cs="Times New Roman"/>
          <w:b/>
          <w:sz w:val="24"/>
          <w:szCs w:val="24"/>
        </w:rPr>
        <w:t>2 – сокращающиеся в численности</w:t>
      </w:r>
      <w:r w:rsidR="00B10388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B10388" w:rsidRPr="00B10388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8E3BE1">
        <w:rPr>
          <w:rFonts w:ascii="Times New Roman" w:eastAsia="Times New Roman" w:hAnsi="Times New Roman" w:cs="Times New Roman"/>
          <w:sz w:val="24"/>
          <w:szCs w:val="24"/>
        </w:rPr>
        <w:t>аксоны с не</w:t>
      </w:r>
      <w:r w:rsidRPr="00864D6B">
        <w:rPr>
          <w:rFonts w:ascii="Times New Roman" w:eastAsia="Times New Roman" w:hAnsi="Times New Roman" w:cs="Times New Roman"/>
          <w:sz w:val="24"/>
          <w:szCs w:val="24"/>
        </w:rPr>
        <w:t>уклонно сокращающейся численностью, которыепри дальнейшем воздействии факторов, снижающих численность, могут в короткие сроки попасть в категорию находящихся под угрозой исчезновения:</w:t>
      </w:r>
    </w:p>
    <w:p w:rsidR="0089361C" w:rsidRPr="00864D6B" w:rsidRDefault="0089361C" w:rsidP="008936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6B">
        <w:rPr>
          <w:rFonts w:ascii="Times New Roman" w:eastAsia="Times New Roman" w:hAnsi="Times New Roman" w:cs="Times New Roman"/>
          <w:sz w:val="24"/>
          <w:szCs w:val="24"/>
        </w:rPr>
        <w:t xml:space="preserve">а) таксоны, численность которых сокращается в результате изменения условий </w:t>
      </w:r>
      <w:r w:rsidRPr="008E3BE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64D6B">
        <w:rPr>
          <w:rFonts w:ascii="Times New Roman" w:eastAsia="Times New Roman" w:hAnsi="Times New Roman" w:cs="Times New Roman"/>
          <w:sz w:val="24"/>
          <w:szCs w:val="24"/>
        </w:rPr>
        <w:t>уществования или разрушения местообитаний;</w:t>
      </w:r>
    </w:p>
    <w:p w:rsidR="0089361C" w:rsidRPr="008E3BE1" w:rsidRDefault="0089361C" w:rsidP="008936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6B">
        <w:rPr>
          <w:rFonts w:ascii="Times New Roman" w:eastAsia="Times New Roman" w:hAnsi="Times New Roman" w:cs="Times New Roman"/>
          <w:sz w:val="24"/>
          <w:szCs w:val="24"/>
        </w:rPr>
        <w:t>б) таксоны, числе</w:t>
      </w:r>
      <w:r w:rsidRPr="008E3BE1">
        <w:rPr>
          <w:rFonts w:ascii="Times New Roman" w:eastAsia="Times New Roman" w:hAnsi="Times New Roman" w:cs="Times New Roman"/>
          <w:sz w:val="24"/>
          <w:szCs w:val="24"/>
        </w:rPr>
        <w:t>нность которых сокращается в ре</w:t>
      </w:r>
      <w:r w:rsidRPr="00864D6B">
        <w:rPr>
          <w:rFonts w:ascii="Times New Roman" w:eastAsia="Times New Roman" w:hAnsi="Times New Roman" w:cs="Times New Roman"/>
          <w:sz w:val="24"/>
          <w:szCs w:val="24"/>
        </w:rPr>
        <w:t>зультате чрезмерного использования их человеком и может быть ст</w:t>
      </w:r>
      <w:r w:rsidRPr="008E3BE1">
        <w:rPr>
          <w:rFonts w:ascii="Times New Roman" w:eastAsia="Times New Roman" w:hAnsi="Times New Roman" w:cs="Times New Roman"/>
          <w:sz w:val="24"/>
          <w:szCs w:val="24"/>
        </w:rPr>
        <w:t>абилизирована специальными мера</w:t>
      </w:r>
      <w:r w:rsidRPr="00864D6B">
        <w:rPr>
          <w:rFonts w:ascii="Times New Roman" w:eastAsia="Times New Roman" w:hAnsi="Times New Roman" w:cs="Times New Roman"/>
          <w:sz w:val="24"/>
          <w:szCs w:val="24"/>
        </w:rPr>
        <w:t>ми охраны (лекарственные, пищевые, декоративные и др. растения);</w:t>
      </w:r>
    </w:p>
    <w:p w:rsidR="0089361C" w:rsidRPr="00864D6B" w:rsidRDefault="0089361C" w:rsidP="008936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9361C" w:rsidRPr="00864D6B" w:rsidRDefault="0089361C" w:rsidP="008936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6B">
        <w:rPr>
          <w:rFonts w:ascii="Times New Roman" w:eastAsia="Times New Roman" w:hAnsi="Times New Roman" w:cs="Times New Roman"/>
          <w:b/>
          <w:sz w:val="24"/>
          <w:szCs w:val="24"/>
        </w:rPr>
        <w:t>3 – редкие</w:t>
      </w:r>
      <w:r w:rsidR="00B10388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8E3BE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10388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864D6B">
        <w:rPr>
          <w:rFonts w:ascii="Times New Roman" w:eastAsia="Times New Roman" w:hAnsi="Times New Roman" w:cs="Times New Roman"/>
          <w:sz w:val="24"/>
          <w:szCs w:val="24"/>
        </w:rPr>
        <w:t>аксоны с естественной невысокой численностью, встречающиеся на ограниченной территории (или акватории) или спорадически распространенные на значительных территориях (или акваториях), для выживания которых необходимо принятие специальных мер охраны:</w:t>
      </w:r>
    </w:p>
    <w:p w:rsidR="0089361C" w:rsidRPr="00864D6B" w:rsidRDefault="0089361C" w:rsidP="008936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6B">
        <w:rPr>
          <w:rFonts w:ascii="Times New Roman" w:eastAsia="Times New Roman" w:hAnsi="Times New Roman" w:cs="Times New Roman"/>
          <w:sz w:val="24"/>
          <w:szCs w:val="24"/>
        </w:rPr>
        <w:t>а) узкоареальные эндемики;</w:t>
      </w:r>
    </w:p>
    <w:p w:rsidR="0089361C" w:rsidRPr="00864D6B" w:rsidRDefault="0089361C" w:rsidP="008936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6B">
        <w:rPr>
          <w:rFonts w:ascii="Times New Roman" w:eastAsia="Times New Roman" w:hAnsi="Times New Roman" w:cs="Times New Roman"/>
          <w:sz w:val="24"/>
          <w:szCs w:val="24"/>
        </w:rPr>
        <w:t>б) имеющие значительный ареал, в пределах которого встречаются спорадически и с небольшой численностью популяций;</w:t>
      </w:r>
    </w:p>
    <w:p w:rsidR="0089361C" w:rsidRPr="00864D6B" w:rsidRDefault="0089361C" w:rsidP="008936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6B">
        <w:rPr>
          <w:rFonts w:ascii="Times New Roman" w:eastAsia="Times New Roman" w:hAnsi="Times New Roman" w:cs="Times New Roman"/>
          <w:sz w:val="24"/>
          <w:szCs w:val="24"/>
        </w:rPr>
        <w:t>в) имеющие узкую экологическую приуроченность, связанные со сп</w:t>
      </w:r>
      <w:r w:rsidRPr="008E3BE1">
        <w:rPr>
          <w:rFonts w:ascii="Times New Roman" w:eastAsia="Times New Roman" w:hAnsi="Times New Roman" w:cs="Times New Roman"/>
          <w:sz w:val="24"/>
          <w:szCs w:val="24"/>
        </w:rPr>
        <w:t>ецифическими условиями произрас</w:t>
      </w:r>
      <w:r w:rsidRPr="00864D6B">
        <w:rPr>
          <w:rFonts w:ascii="Times New Roman" w:eastAsia="Times New Roman" w:hAnsi="Times New Roman" w:cs="Times New Roman"/>
          <w:sz w:val="24"/>
          <w:szCs w:val="24"/>
        </w:rPr>
        <w:t xml:space="preserve">тания (выходами </w:t>
      </w:r>
      <w:r w:rsidRPr="008E3BE1">
        <w:rPr>
          <w:rFonts w:ascii="Times New Roman" w:eastAsia="Times New Roman" w:hAnsi="Times New Roman" w:cs="Times New Roman"/>
          <w:sz w:val="24"/>
          <w:szCs w:val="24"/>
        </w:rPr>
        <w:t>известняков или др. пород, засо</w:t>
      </w:r>
      <w:r w:rsidRPr="00864D6B">
        <w:rPr>
          <w:rFonts w:ascii="Times New Roman" w:eastAsia="Times New Roman" w:hAnsi="Times New Roman" w:cs="Times New Roman"/>
          <w:sz w:val="24"/>
          <w:szCs w:val="24"/>
        </w:rPr>
        <w:t>ленными почвами, литоральными местообитаниями и др.);</w:t>
      </w:r>
    </w:p>
    <w:p w:rsidR="0089361C" w:rsidRPr="00864D6B" w:rsidRDefault="0089361C" w:rsidP="008936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6B">
        <w:rPr>
          <w:rFonts w:ascii="Times New Roman" w:eastAsia="Times New Roman" w:hAnsi="Times New Roman" w:cs="Times New Roman"/>
          <w:sz w:val="24"/>
          <w:szCs w:val="24"/>
        </w:rPr>
        <w:t>г) имеющие знач</w:t>
      </w:r>
      <w:r w:rsidRPr="008E3BE1">
        <w:rPr>
          <w:rFonts w:ascii="Times New Roman" w:eastAsia="Times New Roman" w:hAnsi="Times New Roman" w:cs="Times New Roman"/>
          <w:sz w:val="24"/>
          <w:szCs w:val="24"/>
        </w:rPr>
        <w:t>ительный общий ареал, но находя</w:t>
      </w:r>
      <w:r w:rsidRPr="00864D6B">
        <w:rPr>
          <w:rFonts w:ascii="Times New Roman" w:eastAsia="Times New Roman" w:hAnsi="Times New Roman" w:cs="Times New Roman"/>
          <w:sz w:val="24"/>
          <w:szCs w:val="24"/>
        </w:rPr>
        <w:t>щиеся в пределах России на границе распространения;</w:t>
      </w:r>
    </w:p>
    <w:p w:rsidR="0089361C" w:rsidRPr="008E3BE1" w:rsidRDefault="0089361C" w:rsidP="008936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6B">
        <w:rPr>
          <w:rFonts w:ascii="Times New Roman" w:eastAsia="Times New Roman" w:hAnsi="Times New Roman" w:cs="Times New Roman"/>
          <w:sz w:val="24"/>
          <w:szCs w:val="24"/>
        </w:rPr>
        <w:t>д) имеющие ограниченный ареал, часть которого находится на территории (или акватории) Кемеровской области;</w:t>
      </w:r>
    </w:p>
    <w:p w:rsidR="0089361C" w:rsidRPr="00864D6B" w:rsidRDefault="0089361C" w:rsidP="008936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9361C" w:rsidRPr="00864D6B" w:rsidRDefault="0089361C" w:rsidP="008936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6B">
        <w:rPr>
          <w:rFonts w:ascii="Times New Roman" w:eastAsia="Times New Roman" w:hAnsi="Times New Roman" w:cs="Times New Roman"/>
          <w:b/>
          <w:sz w:val="24"/>
          <w:szCs w:val="24"/>
        </w:rPr>
        <w:t>4 – неопределенные по статусу</w:t>
      </w:r>
      <w:r w:rsidR="00B10388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B10388" w:rsidRPr="00B10388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864D6B">
        <w:rPr>
          <w:rFonts w:ascii="Times New Roman" w:eastAsia="Times New Roman" w:hAnsi="Times New Roman" w:cs="Times New Roman"/>
          <w:sz w:val="24"/>
          <w:szCs w:val="24"/>
        </w:rPr>
        <w:t>аксоны, которые, вероятно, относят</w:t>
      </w:r>
      <w:r w:rsidRPr="008E3BE1">
        <w:rPr>
          <w:rFonts w:ascii="Times New Roman" w:eastAsia="Times New Roman" w:hAnsi="Times New Roman" w:cs="Times New Roman"/>
          <w:sz w:val="24"/>
          <w:szCs w:val="24"/>
        </w:rPr>
        <w:t>ся к одной из предыдущих катего</w:t>
      </w:r>
      <w:r w:rsidRPr="00864D6B">
        <w:rPr>
          <w:rFonts w:ascii="Times New Roman" w:eastAsia="Times New Roman" w:hAnsi="Times New Roman" w:cs="Times New Roman"/>
          <w:sz w:val="24"/>
          <w:szCs w:val="24"/>
        </w:rPr>
        <w:t>рий, но достаточных</w:t>
      </w:r>
      <w:r w:rsidRPr="008E3BE1">
        <w:rPr>
          <w:rFonts w:ascii="Times New Roman" w:eastAsia="Times New Roman" w:hAnsi="Times New Roman" w:cs="Times New Roman"/>
          <w:sz w:val="24"/>
          <w:szCs w:val="24"/>
        </w:rPr>
        <w:t xml:space="preserve"> сведений об их состоянии в при</w:t>
      </w:r>
      <w:r w:rsidRPr="00864D6B">
        <w:rPr>
          <w:rFonts w:ascii="Times New Roman" w:eastAsia="Times New Roman" w:hAnsi="Times New Roman" w:cs="Times New Roman"/>
          <w:sz w:val="24"/>
          <w:szCs w:val="24"/>
        </w:rPr>
        <w:t xml:space="preserve">роде в настоящее время нет, либо они не в полной мере соответствуют критериям других категорий, но </w:t>
      </w:r>
    </w:p>
    <w:p w:rsidR="0089361C" w:rsidRPr="008E3BE1" w:rsidRDefault="0089361C" w:rsidP="008936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6B">
        <w:rPr>
          <w:rFonts w:ascii="Times New Roman" w:eastAsia="Times New Roman" w:hAnsi="Times New Roman" w:cs="Times New Roman"/>
          <w:sz w:val="24"/>
          <w:szCs w:val="24"/>
        </w:rPr>
        <w:t>нуждаются в специальных мерах охраны;</w:t>
      </w:r>
    </w:p>
    <w:p w:rsidR="0089361C" w:rsidRPr="00864D6B" w:rsidRDefault="0089361C" w:rsidP="008936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9361C" w:rsidRPr="00864D6B" w:rsidRDefault="0089361C" w:rsidP="008936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6B">
        <w:rPr>
          <w:rFonts w:ascii="Times New Roman" w:eastAsia="Times New Roman" w:hAnsi="Times New Roman" w:cs="Times New Roman"/>
          <w:b/>
          <w:sz w:val="24"/>
          <w:szCs w:val="24"/>
        </w:rPr>
        <w:t>5 – восстанавливаемые и восстанавливающиеся</w:t>
      </w:r>
      <w:r w:rsidR="00B10388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864D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0388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864D6B">
        <w:rPr>
          <w:rFonts w:ascii="Times New Roman" w:eastAsia="Times New Roman" w:hAnsi="Times New Roman" w:cs="Times New Roman"/>
          <w:sz w:val="24"/>
          <w:szCs w:val="24"/>
        </w:rPr>
        <w:t>аксоны, численность</w:t>
      </w:r>
      <w:r w:rsidRPr="008E3BE1">
        <w:rPr>
          <w:rFonts w:ascii="Times New Roman" w:eastAsia="Times New Roman" w:hAnsi="Times New Roman" w:cs="Times New Roman"/>
          <w:sz w:val="24"/>
          <w:szCs w:val="24"/>
        </w:rPr>
        <w:t xml:space="preserve"> и область распространения кото</w:t>
      </w:r>
      <w:r w:rsidRPr="00864D6B">
        <w:rPr>
          <w:rFonts w:ascii="Times New Roman" w:eastAsia="Times New Roman" w:hAnsi="Times New Roman" w:cs="Times New Roman"/>
          <w:sz w:val="24"/>
          <w:szCs w:val="24"/>
        </w:rPr>
        <w:t>рых под воздействием естественных причин или в результате приня</w:t>
      </w:r>
      <w:r w:rsidRPr="008E3BE1">
        <w:rPr>
          <w:rFonts w:ascii="Times New Roman" w:eastAsia="Times New Roman" w:hAnsi="Times New Roman" w:cs="Times New Roman"/>
          <w:sz w:val="24"/>
          <w:szCs w:val="24"/>
        </w:rPr>
        <w:t>тых мер охраны начали восстанав</w:t>
      </w:r>
      <w:r w:rsidRPr="00864D6B">
        <w:rPr>
          <w:rFonts w:ascii="Times New Roman" w:eastAsia="Times New Roman" w:hAnsi="Times New Roman" w:cs="Times New Roman"/>
          <w:sz w:val="24"/>
          <w:szCs w:val="24"/>
        </w:rPr>
        <w:t>ливаться и приближаются к состоянию, когда не будут нуждаться в специальных мерах по сохранению и восстановлению.</w:t>
      </w:r>
    </w:p>
    <w:p w:rsidR="0089361C" w:rsidRDefault="0089361C" w:rsidP="0089361C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97C86" w:rsidRDefault="00297C86" w:rsidP="00297C86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19023A">
        <w:rPr>
          <w:rFonts w:ascii="Times New Roman" w:hAnsi="Times New Roman" w:cs="Times New Roman"/>
          <w:b/>
          <w:sz w:val="20"/>
          <w:szCs w:val="20"/>
        </w:rPr>
        <w:lastRenderedPageBreak/>
        <w:t xml:space="preserve">Приложение </w:t>
      </w:r>
      <w:r w:rsidR="00B10388">
        <w:rPr>
          <w:rFonts w:ascii="Times New Roman" w:hAnsi="Times New Roman" w:cs="Times New Roman"/>
          <w:b/>
          <w:sz w:val="20"/>
          <w:szCs w:val="20"/>
        </w:rPr>
        <w:t>5</w:t>
      </w:r>
    </w:p>
    <w:p w:rsidR="00297C86" w:rsidRDefault="00297C86" w:rsidP="00297C86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297C86" w:rsidRDefault="00297C86" w:rsidP="00817FF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4629280" cy="4532544"/>
            <wp:effectExtent l="19050" t="0" r="0" b="0"/>
            <wp:docPr id="11" name="Рисунок 1" descr="D:\Документы\информация\ЗЕЛЕНЫЙ ДОМ\Дети Зелдом\Учащиеся\Рогалис Андрей\Первоцветы фото 2019\P111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информация\ЗЕЛЕНЫЙ ДОМ\Дети Зелдом\Учащиеся\Рогалис Андрей\Первоцветы фото 2019\P11104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244" cy="453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FFB" w:rsidRPr="00817FFB" w:rsidRDefault="00817FFB" w:rsidP="00817F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7FFB">
        <w:rPr>
          <w:rFonts w:ascii="Times New Roman" w:hAnsi="Times New Roman" w:cs="Times New Roman"/>
          <w:sz w:val="24"/>
          <w:szCs w:val="24"/>
        </w:rPr>
        <w:t>Фото 8. Колония Муравья лесного</w:t>
      </w:r>
    </w:p>
    <w:p w:rsidR="00297C86" w:rsidRDefault="00297C86" w:rsidP="0089361C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297C86" w:rsidRDefault="00297C86" w:rsidP="0089361C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297C86" w:rsidRDefault="00297C86" w:rsidP="00297C8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4552950" cy="3412569"/>
            <wp:effectExtent l="19050" t="0" r="0" b="0"/>
            <wp:docPr id="12" name="Рисунок 2" descr="D:\Документы\информация\ЗЕЛЕНЫЙ ДОМ\Дети Зелдом\Учащиеся\Рогалис Андрей\Первоцветы фото 2019\P111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информация\ЗЕЛЕНЫЙ ДОМ\Дети Зелдом\Учащиеся\Рогалис Андрей\Первоцветы фото 2019\P11104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935" cy="341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FFB" w:rsidRDefault="00817FFB" w:rsidP="00297C8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817FFB" w:rsidRDefault="00817FFB" w:rsidP="00817F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7FFB">
        <w:rPr>
          <w:rFonts w:ascii="Times New Roman" w:hAnsi="Times New Roman" w:cs="Times New Roman"/>
          <w:sz w:val="24"/>
          <w:szCs w:val="24"/>
        </w:rPr>
        <w:t xml:space="preserve">Фото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817FFB">
        <w:rPr>
          <w:rFonts w:ascii="Times New Roman" w:hAnsi="Times New Roman" w:cs="Times New Roman"/>
          <w:sz w:val="24"/>
          <w:szCs w:val="24"/>
        </w:rPr>
        <w:t>. Мурав</w:t>
      </w:r>
      <w:r>
        <w:rPr>
          <w:rFonts w:ascii="Times New Roman" w:hAnsi="Times New Roman" w:cs="Times New Roman"/>
          <w:sz w:val="24"/>
          <w:szCs w:val="24"/>
        </w:rPr>
        <w:t>ей лесной</w:t>
      </w:r>
    </w:p>
    <w:p w:rsidR="009404F0" w:rsidRDefault="009404F0" w:rsidP="0089361C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89361C" w:rsidRPr="0019023A" w:rsidRDefault="0089361C" w:rsidP="0089361C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19023A">
        <w:rPr>
          <w:rFonts w:ascii="Times New Roman" w:hAnsi="Times New Roman" w:cs="Times New Roman"/>
          <w:b/>
          <w:sz w:val="20"/>
          <w:szCs w:val="20"/>
        </w:rPr>
        <w:lastRenderedPageBreak/>
        <w:t xml:space="preserve">Приложение </w:t>
      </w:r>
      <w:r w:rsidR="00B2413F">
        <w:rPr>
          <w:rFonts w:ascii="Times New Roman" w:hAnsi="Times New Roman" w:cs="Times New Roman"/>
          <w:b/>
          <w:sz w:val="20"/>
          <w:szCs w:val="20"/>
        </w:rPr>
        <w:t>6</w:t>
      </w:r>
    </w:p>
    <w:p w:rsidR="0089361C" w:rsidRPr="008E3BE1" w:rsidRDefault="0089361C" w:rsidP="0089361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89361C" w:rsidRPr="008E3BE1" w:rsidRDefault="0089361C" w:rsidP="0089361C">
      <w:pPr>
        <w:spacing w:after="0" w:line="240" w:lineRule="auto"/>
        <w:ind w:firstLine="1080"/>
        <w:rPr>
          <w:rFonts w:ascii="Times New Roman" w:hAnsi="Times New Roman" w:cs="Times New Roman"/>
          <w:sz w:val="24"/>
          <w:szCs w:val="24"/>
        </w:rPr>
      </w:pPr>
    </w:p>
    <w:p w:rsidR="0089361C" w:rsidRDefault="0089361C" w:rsidP="0089361C">
      <w:pPr>
        <w:spacing w:after="0" w:line="240" w:lineRule="auto"/>
        <w:jc w:val="center"/>
        <w:rPr>
          <w:rFonts w:cstheme="minorHAnsi"/>
          <w:b/>
          <w:i/>
          <w:sz w:val="18"/>
          <w:szCs w:val="18"/>
        </w:rPr>
      </w:pPr>
      <w:r w:rsidRPr="00767A77">
        <w:rPr>
          <w:rFonts w:cstheme="minorHAnsi"/>
          <w:noProof/>
          <w:sz w:val="18"/>
          <w:szCs w:val="18"/>
        </w:rPr>
        <w:drawing>
          <wp:anchor distT="0" distB="0" distL="114300" distR="114300" simplePos="0" relativeHeight="251660288" behindDoc="0" locked="0" layoutInCell="0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71500" cy="800100"/>
            <wp:effectExtent l="19050" t="0" r="0" b="0"/>
            <wp:wrapSquare wrapText="right"/>
            <wp:docPr id="2" name="Рисунок 2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944" t="22609" r="34599" b="29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67A77">
        <w:rPr>
          <w:rFonts w:cstheme="minorHAnsi"/>
          <w:b/>
          <w:i/>
          <w:sz w:val="18"/>
          <w:szCs w:val="18"/>
        </w:rPr>
        <w:t xml:space="preserve">МУНИЦИПАЛЬНОЕ БЮДЖЕТНОЕ ОБРАЗОВАТЕЛЬНОЕ УЧРЕЖДЕНИЕ </w:t>
      </w:r>
    </w:p>
    <w:p w:rsidR="0089361C" w:rsidRPr="00767A77" w:rsidRDefault="0089361C" w:rsidP="0089361C">
      <w:pPr>
        <w:spacing w:after="0" w:line="240" w:lineRule="auto"/>
        <w:jc w:val="center"/>
        <w:rPr>
          <w:rFonts w:cstheme="minorHAnsi"/>
          <w:b/>
          <w:i/>
          <w:sz w:val="18"/>
          <w:szCs w:val="18"/>
        </w:rPr>
      </w:pPr>
      <w:r w:rsidRPr="00767A77">
        <w:rPr>
          <w:rFonts w:cstheme="minorHAnsi"/>
          <w:b/>
          <w:i/>
          <w:sz w:val="18"/>
          <w:szCs w:val="18"/>
        </w:rPr>
        <w:t xml:space="preserve"> ДОПОЛНИТЕЛЬНОГО ОБРАЗОВАНИЯ </w:t>
      </w:r>
    </w:p>
    <w:p w:rsidR="0089361C" w:rsidRPr="00767A77" w:rsidRDefault="0089361C" w:rsidP="0089361C">
      <w:pPr>
        <w:pBdr>
          <w:bottom w:val="single" w:sz="12" w:space="1" w:color="auto"/>
        </w:pBdr>
        <w:spacing w:after="0" w:line="240" w:lineRule="auto"/>
        <w:jc w:val="center"/>
        <w:rPr>
          <w:rFonts w:cstheme="minorHAnsi"/>
          <w:b/>
          <w:i/>
          <w:sz w:val="18"/>
          <w:szCs w:val="18"/>
        </w:rPr>
      </w:pPr>
      <w:r w:rsidRPr="00767A77">
        <w:rPr>
          <w:rFonts w:cstheme="minorHAnsi"/>
          <w:b/>
          <w:i/>
          <w:sz w:val="18"/>
          <w:szCs w:val="18"/>
        </w:rPr>
        <w:t>«КЕДРОВСКИЙ ЦЕНТР РАЗВИТИЯ ТВОРЧЕСТВА ДЕТЕЙ И ЮНОШЕСТВА»</w:t>
      </w:r>
    </w:p>
    <w:p w:rsidR="0089361C" w:rsidRPr="008E3BE1" w:rsidRDefault="0089361C" w:rsidP="0089361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9361C" w:rsidRPr="008E3BE1" w:rsidRDefault="0089361C" w:rsidP="008936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361C" w:rsidRPr="008E3BE1" w:rsidRDefault="0089361C" w:rsidP="008936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361C" w:rsidRPr="008E3BE1" w:rsidRDefault="0089361C" w:rsidP="008936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3BE1">
        <w:rPr>
          <w:rFonts w:ascii="Times New Roman" w:hAnsi="Times New Roman" w:cs="Times New Roman"/>
          <w:b/>
          <w:sz w:val="24"/>
          <w:szCs w:val="24"/>
        </w:rPr>
        <w:t>Отчет о проведении мероприятий в рамках реализации проекта</w:t>
      </w:r>
    </w:p>
    <w:p w:rsidR="0089361C" w:rsidRPr="008E3BE1" w:rsidRDefault="0089361C" w:rsidP="008936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3BE1">
        <w:rPr>
          <w:rFonts w:ascii="Times New Roman" w:hAnsi="Times New Roman" w:cs="Times New Roman"/>
          <w:b/>
          <w:sz w:val="24"/>
          <w:szCs w:val="24"/>
        </w:rPr>
        <w:t>«Сохраним первоцветы жилого района Кедровка города Кемерово»</w:t>
      </w:r>
    </w:p>
    <w:p w:rsidR="0089361C" w:rsidRPr="008E3BE1" w:rsidRDefault="0089361C" w:rsidP="008936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842"/>
        <w:gridCol w:w="1418"/>
        <w:gridCol w:w="1701"/>
        <w:gridCol w:w="992"/>
        <w:gridCol w:w="1985"/>
        <w:gridCol w:w="1559"/>
      </w:tblGrid>
      <w:tr w:rsidR="0089361C" w:rsidRPr="008E3BE1" w:rsidTr="00F8481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E3BE1" w:rsidRDefault="0089361C" w:rsidP="00F8481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BE1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E3BE1" w:rsidRDefault="0089361C" w:rsidP="00F8481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BE1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E3BE1" w:rsidRDefault="0089361C" w:rsidP="00F8481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BE1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E3BE1" w:rsidRDefault="0089361C" w:rsidP="00F8481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BE1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E3BE1" w:rsidRDefault="0089361C" w:rsidP="00F8481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BE1"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участн.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61C" w:rsidRPr="008E3BE1" w:rsidRDefault="0089361C" w:rsidP="00F8481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BE1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Социальные партнеры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E3BE1" w:rsidRDefault="0089361C" w:rsidP="00F8481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BE1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89361C" w:rsidRPr="008E3BE1" w:rsidTr="00F8481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E3BE1" w:rsidRDefault="0089361C" w:rsidP="00F84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B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E3BE1" w:rsidRDefault="0089361C" w:rsidP="00F84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BE1">
              <w:rPr>
                <w:rFonts w:ascii="Times New Roman" w:hAnsi="Times New Roman" w:cs="Times New Roman"/>
                <w:sz w:val="24"/>
                <w:szCs w:val="24"/>
              </w:rPr>
              <w:t>Выставка листовок «Внимание: первоцвет!»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E3BE1" w:rsidRDefault="001C08C1" w:rsidP="009404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Апрель, ежегодно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E3BE1" w:rsidRDefault="0089361C" w:rsidP="00F8481D">
            <w:pPr>
              <w:spacing w:after="0" w:line="240" w:lineRule="auto"/>
              <w:textAlignment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3BE1">
              <w:rPr>
                <w:rFonts w:ascii="Times New Roman" w:hAnsi="Times New Roman" w:cs="Times New Roman"/>
                <w:sz w:val="24"/>
                <w:szCs w:val="24"/>
              </w:rPr>
              <w:t>МБОУДО «Кедровский ЦРТДЮ»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E3BE1" w:rsidRDefault="0089361C" w:rsidP="00F84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BE1">
              <w:rPr>
                <w:rFonts w:ascii="Times New Roman" w:hAnsi="Times New Roman" w:cs="Times New Roman"/>
                <w:sz w:val="24"/>
                <w:szCs w:val="24"/>
              </w:rPr>
              <w:t>86 чел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61C" w:rsidRPr="008E3BE1" w:rsidRDefault="0089361C" w:rsidP="00F84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BE1">
              <w:rPr>
                <w:rFonts w:ascii="Times New Roman" w:hAnsi="Times New Roman" w:cs="Times New Roman"/>
                <w:sz w:val="24"/>
                <w:szCs w:val="24"/>
              </w:rPr>
              <w:t>Шк.№52, 70, 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E3BE1" w:rsidRDefault="0089361C" w:rsidP="00F84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BE1">
              <w:rPr>
                <w:rFonts w:ascii="Times New Roman" w:hAnsi="Times New Roman" w:cs="Times New Roman"/>
                <w:sz w:val="24"/>
                <w:szCs w:val="24"/>
              </w:rPr>
              <w:t>Бондаренко С.В.</w:t>
            </w:r>
          </w:p>
          <w:p w:rsidR="0089361C" w:rsidRPr="008E3BE1" w:rsidRDefault="0089361C" w:rsidP="00F84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BE1">
              <w:rPr>
                <w:rFonts w:ascii="Times New Roman" w:hAnsi="Times New Roman" w:cs="Times New Roman"/>
                <w:sz w:val="24"/>
                <w:szCs w:val="24"/>
              </w:rPr>
              <w:t>Коновалова А.А.</w:t>
            </w:r>
          </w:p>
        </w:tc>
      </w:tr>
      <w:tr w:rsidR="001C08C1" w:rsidRPr="008E3BE1" w:rsidTr="00F8481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8C1" w:rsidRPr="008E3BE1" w:rsidRDefault="001C08C1" w:rsidP="001C08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B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8C1" w:rsidRPr="008E3BE1" w:rsidRDefault="001C08C1" w:rsidP="001C08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3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экологическая эстафета «Сохраним первоцветы!»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8C1" w:rsidRDefault="001C08C1" w:rsidP="001C08C1">
            <w:r w:rsidRPr="000C5955">
              <w:rPr>
                <w:rFonts w:ascii="Times New Roman" w:hAnsi="Times New Roman" w:cs="Times New Roman"/>
                <w:sz w:val="24"/>
                <w:szCs w:val="24"/>
              </w:rPr>
              <w:t>Апрель, ежегодно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8C1" w:rsidRPr="008E3BE1" w:rsidRDefault="001C08C1" w:rsidP="001C08C1">
            <w:pPr>
              <w:spacing w:after="0" w:line="240" w:lineRule="auto"/>
              <w:textAlignment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3BE1">
              <w:rPr>
                <w:rFonts w:ascii="Times New Roman" w:hAnsi="Times New Roman" w:cs="Times New Roman"/>
                <w:sz w:val="24"/>
                <w:szCs w:val="24"/>
              </w:rPr>
              <w:t>МБОУ ДО «Кедровский ЦРТДЮ»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8C1" w:rsidRPr="008E3BE1" w:rsidRDefault="001C08C1" w:rsidP="001C08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BE1">
              <w:rPr>
                <w:rFonts w:ascii="Times New Roman" w:hAnsi="Times New Roman" w:cs="Times New Roman"/>
                <w:sz w:val="24"/>
                <w:szCs w:val="24"/>
              </w:rPr>
              <w:t>80 чел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8C1" w:rsidRPr="008E3BE1" w:rsidRDefault="001C08C1" w:rsidP="001C08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BE1">
              <w:rPr>
                <w:rFonts w:ascii="Times New Roman" w:hAnsi="Times New Roman" w:cs="Times New Roman"/>
                <w:sz w:val="24"/>
                <w:szCs w:val="24"/>
              </w:rPr>
              <w:t>Территориальное управление ж.р.Кедровка, Промышленновский</w:t>
            </w:r>
          </w:p>
          <w:p w:rsidR="001C08C1" w:rsidRPr="008E3BE1" w:rsidRDefault="001C08C1" w:rsidP="001C08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BE1">
              <w:rPr>
                <w:rFonts w:ascii="Times New Roman" w:hAnsi="Times New Roman" w:cs="Times New Roman"/>
                <w:sz w:val="24"/>
                <w:szCs w:val="24"/>
              </w:rPr>
              <w:t>Шк.№52, 70, 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8C1" w:rsidRPr="008E3BE1" w:rsidRDefault="001C08C1" w:rsidP="001C08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BE1">
              <w:rPr>
                <w:rFonts w:ascii="Times New Roman" w:hAnsi="Times New Roman" w:cs="Times New Roman"/>
                <w:sz w:val="24"/>
                <w:szCs w:val="24"/>
              </w:rPr>
              <w:t>Бондаренко С.В.</w:t>
            </w:r>
          </w:p>
          <w:p w:rsidR="001C08C1" w:rsidRPr="008E3BE1" w:rsidRDefault="001C08C1" w:rsidP="001C08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08C1" w:rsidRPr="008E3BE1" w:rsidTr="00F8481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8C1" w:rsidRPr="008E3BE1" w:rsidRDefault="001C08C1" w:rsidP="001C08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B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8C1" w:rsidRPr="008E3BE1" w:rsidRDefault="001C08C1" w:rsidP="001C08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3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Акция «Сохраним первоцветы Кузбасса!»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8C1" w:rsidRDefault="001C08C1" w:rsidP="001C08C1">
            <w:r w:rsidRPr="000C5955">
              <w:rPr>
                <w:rFonts w:ascii="Times New Roman" w:hAnsi="Times New Roman" w:cs="Times New Roman"/>
                <w:sz w:val="24"/>
                <w:szCs w:val="24"/>
              </w:rPr>
              <w:t>Апрель, ежегодно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8C1" w:rsidRPr="008E3BE1" w:rsidRDefault="001C08C1" w:rsidP="001C08C1">
            <w:pPr>
              <w:spacing w:after="0" w:line="240" w:lineRule="auto"/>
              <w:textAlignment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3BE1">
              <w:rPr>
                <w:rFonts w:ascii="Times New Roman" w:hAnsi="Times New Roman" w:cs="Times New Roman"/>
                <w:sz w:val="24"/>
                <w:szCs w:val="24"/>
              </w:rPr>
              <w:t>Территория ж.р.Кедровка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8C1" w:rsidRPr="008E3BE1" w:rsidRDefault="001C08C1" w:rsidP="001C08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BE1">
              <w:rPr>
                <w:rFonts w:ascii="Times New Roman" w:hAnsi="Times New Roman" w:cs="Times New Roman"/>
                <w:sz w:val="24"/>
                <w:szCs w:val="24"/>
              </w:rPr>
              <w:t>50 чел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8C1" w:rsidRPr="008E3BE1" w:rsidRDefault="001C08C1" w:rsidP="001C08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8C1" w:rsidRPr="008E3BE1" w:rsidRDefault="001C08C1" w:rsidP="001C08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BE1">
              <w:rPr>
                <w:rFonts w:ascii="Times New Roman" w:hAnsi="Times New Roman" w:cs="Times New Roman"/>
                <w:sz w:val="24"/>
                <w:szCs w:val="24"/>
              </w:rPr>
              <w:t>Бондаренко С.В.</w:t>
            </w:r>
          </w:p>
          <w:p w:rsidR="001C08C1" w:rsidRPr="008E3BE1" w:rsidRDefault="001C08C1" w:rsidP="001C08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08C1" w:rsidRPr="008E3BE1" w:rsidTr="00F8481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8C1" w:rsidRPr="008E3BE1" w:rsidRDefault="001C08C1" w:rsidP="001C08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B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8C1" w:rsidRPr="008E3BE1" w:rsidRDefault="001C08C1" w:rsidP="001C08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3B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Экологический квест «Сохраним первоцветы!»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8C1" w:rsidRDefault="001C08C1" w:rsidP="001C08C1">
            <w:r w:rsidRPr="000C5955">
              <w:rPr>
                <w:rFonts w:ascii="Times New Roman" w:hAnsi="Times New Roman" w:cs="Times New Roman"/>
                <w:sz w:val="24"/>
                <w:szCs w:val="24"/>
              </w:rPr>
              <w:t>Апрель, ежегодно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8C1" w:rsidRPr="008E3BE1" w:rsidRDefault="001C08C1" w:rsidP="001C08C1">
            <w:pPr>
              <w:spacing w:after="0" w:line="240" w:lineRule="auto"/>
              <w:textAlignment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3BE1">
              <w:rPr>
                <w:rFonts w:ascii="Times New Roman" w:hAnsi="Times New Roman" w:cs="Times New Roman"/>
                <w:sz w:val="24"/>
                <w:szCs w:val="24"/>
              </w:rPr>
              <w:t xml:space="preserve">Пр-т Советский (центральная площадь) г.Кемерово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8C1" w:rsidRPr="008E3BE1" w:rsidRDefault="001C08C1" w:rsidP="001C08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BE1">
              <w:rPr>
                <w:rFonts w:ascii="Times New Roman" w:hAnsi="Times New Roman" w:cs="Times New Roman"/>
                <w:sz w:val="24"/>
                <w:szCs w:val="24"/>
              </w:rPr>
              <w:t>60 чел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8C1" w:rsidRPr="008E3BE1" w:rsidRDefault="001C08C1" w:rsidP="001C08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BE1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администрации г.Кемерово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8C1" w:rsidRPr="008E3BE1" w:rsidRDefault="001C08C1" w:rsidP="001C08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BE1">
              <w:rPr>
                <w:rFonts w:ascii="Times New Roman" w:hAnsi="Times New Roman" w:cs="Times New Roman"/>
                <w:sz w:val="24"/>
                <w:szCs w:val="24"/>
              </w:rPr>
              <w:t>Бондаренко С.В. Хозяшева Т.В.</w:t>
            </w:r>
          </w:p>
          <w:p w:rsidR="001C08C1" w:rsidRPr="008E3BE1" w:rsidRDefault="001C08C1" w:rsidP="001C08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361C" w:rsidRPr="008E3BE1" w:rsidTr="00F8481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E3BE1" w:rsidRDefault="0089361C" w:rsidP="00F84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B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89361C" w:rsidRPr="008E3BE1" w:rsidRDefault="0089361C" w:rsidP="00F84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E3BE1" w:rsidRDefault="0089361C" w:rsidP="00F848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3BE1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Экологический форум «Сохраним планету для потомков»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E3BE1" w:rsidRDefault="001C08C1" w:rsidP="00F84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Апрель, ежегодно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E3BE1" w:rsidRDefault="0089361C" w:rsidP="00F8481D">
            <w:pPr>
              <w:spacing w:after="0" w:line="240" w:lineRule="auto"/>
              <w:textAlignment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3BE1">
              <w:rPr>
                <w:rFonts w:ascii="Times New Roman" w:hAnsi="Times New Roman" w:cs="Times New Roman"/>
                <w:sz w:val="24"/>
                <w:szCs w:val="24"/>
              </w:rPr>
              <w:t>МБОУДО «Кедровский ЦРТДЮ»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E3BE1" w:rsidRDefault="0089361C" w:rsidP="00F84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BE1">
              <w:rPr>
                <w:rFonts w:ascii="Times New Roman" w:hAnsi="Times New Roman" w:cs="Times New Roman"/>
                <w:sz w:val="24"/>
                <w:szCs w:val="24"/>
              </w:rPr>
              <w:t>75 чел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61C" w:rsidRPr="008E3BE1" w:rsidRDefault="0089361C" w:rsidP="00F84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BE1">
              <w:rPr>
                <w:rFonts w:ascii="Times New Roman" w:hAnsi="Times New Roman" w:cs="Times New Roman"/>
                <w:sz w:val="24"/>
                <w:szCs w:val="24"/>
              </w:rPr>
              <w:t>Территориальное управление ж.р.Кедровка, Промышленновский</w:t>
            </w:r>
          </w:p>
          <w:p w:rsidR="0089361C" w:rsidRPr="008E3BE1" w:rsidRDefault="0089361C" w:rsidP="00F84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BE1">
              <w:rPr>
                <w:rFonts w:ascii="Times New Roman" w:hAnsi="Times New Roman" w:cs="Times New Roman"/>
                <w:sz w:val="24"/>
                <w:szCs w:val="24"/>
              </w:rPr>
              <w:t>Шк.№52, 70, 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1C" w:rsidRPr="008E3BE1" w:rsidRDefault="0089361C" w:rsidP="00F84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BE1">
              <w:rPr>
                <w:rFonts w:ascii="Times New Roman" w:hAnsi="Times New Roman" w:cs="Times New Roman"/>
                <w:sz w:val="24"/>
                <w:szCs w:val="24"/>
              </w:rPr>
              <w:t>Бондаренко С.В.</w:t>
            </w:r>
          </w:p>
        </w:tc>
      </w:tr>
    </w:tbl>
    <w:p w:rsidR="0089361C" w:rsidRPr="008E3BE1" w:rsidRDefault="0089361C" w:rsidP="008936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361C" w:rsidRPr="008E3BE1" w:rsidRDefault="0089361C" w:rsidP="0089361C">
      <w:pPr>
        <w:pStyle w:val="31"/>
      </w:pPr>
      <w:r>
        <w:t>*-мероприятия проводятся ежегодно, даты актуализируются</w:t>
      </w:r>
    </w:p>
    <w:p w:rsidR="0089361C" w:rsidRPr="008E3BE1" w:rsidRDefault="0089361C" w:rsidP="0089361C">
      <w:pPr>
        <w:pStyle w:val="31"/>
      </w:pPr>
    </w:p>
    <w:p w:rsidR="0089361C" w:rsidRPr="008E3BE1" w:rsidRDefault="0089361C" w:rsidP="0089361C">
      <w:pPr>
        <w:pStyle w:val="31"/>
      </w:pPr>
    </w:p>
    <w:p w:rsidR="0089361C" w:rsidRPr="008E3BE1" w:rsidRDefault="0089361C" w:rsidP="0089361C">
      <w:pPr>
        <w:pStyle w:val="31"/>
        <w:ind w:firstLine="0"/>
      </w:pPr>
    </w:p>
    <w:p w:rsidR="0089361C" w:rsidRPr="008E3BE1" w:rsidRDefault="0089361C" w:rsidP="0089361C">
      <w:pPr>
        <w:pStyle w:val="31"/>
        <w:ind w:firstLine="0"/>
      </w:pPr>
    </w:p>
    <w:p w:rsidR="0089361C" w:rsidRPr="008E3BE1" w:rsidRDefault="0089361C" w:rsidP="0089361C">
      <w:pPr>
        <w:pStyle w:val="31"/>
        <w:ind w:firstLine="0"/>
      </w:pPr>
    </w:p>
    <w:p w:rsidR="0089361C" w:rsidRPr="008E3BE1" w:rsidRDefault="0089361C" w:rsidP="0089361C">
      <w:pPr>
        <w:pStyle w:val="31"/>
        <w:ind w:firstLine="0"/>
      </w:pPr>
    </w:p>
    <w:p w:rsidR="0089361C" w:rsidRPr="008E3BE1" w:rsidRDefault="0089361C" w:rsidP="0089361C">
      <w:pPr>
        <w:pStyle w:val="31"/>
        <w:ind w:firstLine="0"/>
      </w:pPr>
    </w:p>
    <w:p w:rsidR="0089361C" w:rsidRPr="008E3BE1" w:rsidRDefault="0089361C" w:rsidP="0089361C">
      <w:pPr>
        <w:pStyle w:val="31"/>
        <w:ind w:firstLine="0"/>
      </w:pPr>
    </w:p>
    <w:p w:rsidR="0089361C" w:rsidRPr="008E3BE1" w:rsidRDefault="0089361C" w:rsidP="0089361C">
      <w:pPr>
        <w:pStyle w:val="31"/>
        <w:ind w:firstLine="0"/>
      </w:pPr>
    </w:p>
    <w:p w:rsidR="00F8481D" w:rsidRDefault="00F8481D"/>
    <w:sectPr w:rsidR="00F8481D" w:rsidSect="00F8481D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60B7" w:rsidRDefault="002460B7" w:rsidP="00895314">
      <w:pPr>
        <w:spacing w:after="0" w:line="240" w:lineRule="auto"/>
      </w:pPr>
      <w:r>
        <w:separator/>
      </w:r>
    </w:p>
  </w:endnote>
  <w:endnote w:type="continuationSeparator" w:id="1">
    <w:p w:rsidR="002460B7" w:rsidRDefault="002460B7" w:rsidP="00895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243844"/>
      <w:docPartObj>
        <w:docPartGallery w:val="Page Numbers (Bottom of Page)"/>
        <w:docPartUnique/>
      </w:docPartObj>
    </w:sdtPr>
    <w:sdtContent>
      <w:p w:rsidR="008F0425" w:rsidRDefault="00C02934">
        <w:pPr>
          <w:pStyle w:val="ad"/>
          <w:jc w:val="right"/>
        </w:pPr>
        <w:fldSimple w:instr=" PAGE   \* MERGEFORMAT ">
          <w:r w:rsidR="00AF42F2">
            <w:rPr>
              <w:noProof/>
            </w:rPr>
            <w:t>25</w:t>
          </w:r>
        </w:fldSimple>
      </w:p>
    </w:sdtContent>
  </w:sdt>
  <w:p w:rsidR="008F0425" w:rsidRDefault="008F0425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60B7" w:rsidRDefault="002460B7" w:rsidP="00895314">
      <w:pPr>
        <w:spacing w:after="0" w:line="240" w:lineRule="auto"/>
      </w:pPr>
      <w:r>
        <w:separator/>
      </w:r>
    </w:p>
  </w:footnote>
  <w:footnote w:type="continuationSeparator" w:id="1">
    <w:p w:rsidR="002460B7" w:rsidRDefault="002460B7" w:rsidP="008953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C45CA"/>
    <w:multiLevelType w:val="hybridMultilevel"/>
    <w:tmpl w:val="B216A586"/>
    <w:lvl w:ilvl="0" w:tplc="04A80E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410651"/>
    <w:multiLevelType w:val="hybridMultilevel"/>
    <w:tmpl w:val="7E700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B52D77"/>
    <w:multiLevelType w:val="hybridMultilevel"/>
    <w:tmpl w:val="C7A0E246"/>
    <w:lvl w:ilvl="0" w:tplc="4508D91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D72159"/>
    <w:multiLevelType w:val="hybridMultilevel"/>
    <w:tmpl w:val="1174CAF8"/>
    <w:lvl w:ilvl="0" w:tplc="ECC4B4A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EAE17AE"/>
    <w:multiLevelType w:val="hybridMultilevel"/>
    <w:tmpl w:val="F7A89592"/>
    <w:lvl w:ilvl="0" w:tplc="24566A5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E633CC"/>
    <w:multiLevelType w:val="hybridMultilevel"/>
    <w:tmpl w:val="D6B8FBF8"/>
    <w:lvl w:ilvl="0" w:tplc="356E449E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4D33AA8"/>
    <w:multiLevelType w:val="hybridMultilevel"/>
    <w:tmpl w:val="46D00440"/>
    <w:lvl w:ilvl="0" w:tplc="8BCCB5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DD13F46"/>
    <w:multiLevelType w:val="hybridMultilevel"/>
    <w:tmpl w:val="C7A0E246"/>
    <w:lvl w:ilvl="0" w:tplc="4508D91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E9F2B29"/>
    <w:multiLevelType w:val="hybridMultilevel"/>
    <w:tmpl w:val="8E167BB8"/>
    <w:lvl w:ilvl="0" w:tplc="B6CC241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198C946C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7FB0DF5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B1F0D3EE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034E114E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26B40EA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86E22AC6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52E211E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0FE4E6C2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9">
    <w:nsid w:val="477D5874"/>
    <w:multiLevelType w:val="hybridMultilevel"/>
    <w:tmpl w:val="CF0CB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C80B96"/>
    <w:multiLevelType w:val="multilevel"/>
    <w:tmpl w:val="3C4ED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2A1F52"/>
    <w:multiLevelType w:val="hybridMultilevel"/>
    <w:tmpl w:val="A9C0967A"/>
    <w:lvl w:ilvl="0" w:tplc="0480040C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D3522FF"/>
    <w:multiLevelType w:val="hybridMultilevel"/>
    <w:tmpl w:val="C7A0E246"/>
    <w:lvl w:ilvl="0" w:tplc="4508D91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27226A8"/>
    <w:multiLevelType w:val="hybridMultilevel"/>
    <w:tmpl w:val="B366C6F2"/>
    <w:lvl w:ilvl="0" w:tplc="7796532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2"/>
  </w:num>
  <w:num w:numId="6">
    <w:abstractNumId w:val="7"/>
  </w:num>
  <w:num w:numId="7">
    <w:abstractNumId w:val="13"/>
  </w:num>
  <w:num w:numId="8">
    <w:abstractNumId w:val="6"/>
  </w:num>
  <w:num w:numId="9">
    <w:abstractNumId w:val="3"/>
  </w:num>
  <w:num w:numId="10">
    <w:abstractNumId w:val="1"/>
  </w:num>
  <w:num w:numId="11">
    <w:abstractNumId w:val="11"/>
  </w:num>
  <w:num w:numId="12">
    <w:abstractNumId w:val="9"/>
  </w:num>
  <w:num w:numId="13">
    <w:abstractNumId w:val="12"/>
  </w:num>
  <w:num w:numId="14">
    <w:abstractNumId w:val="5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9361C"/>
    <w:rsid w:val="00003E6E"/>
    <w:rsid w:val="00003EAA"/>
    <w:rsid w:val="0000683A"/>
    <w:rsid w:val="00011AE8"/>
    <w:rsid w:val="00014AE3"/>
    <w:rsid w:val="0004282A"/>
    <w:rsid w:val="00050BDB"/>
    <w:rsid w:val="00053CCF"/>
    <w:rsid w:val="00053D08"/>
    <w:rsid w:val="0005688F"/>
    <w:rsid w:val="00061199"/>
    <w:rsid w:val="0007059D"/>
    <w:rsid w:val="00070A35"/>
    <w:rsid w:val="00075F6C"/>
    <w:rsid w:val="00080D1D"/>
    <w:rsid w:val="00082C70"/>
    <w:rsid w:val="00084296"/>
    <w:rsid w:val="000D7745"/>
    <w:rsid w:val="000E3099"/>
    <w:rsid w:val="00147DDD"/>
    <w:rsid w:val="00154BF1"/>
    <w:rsid w:val="001603FB"/>
    <w:rsid w:val="00163087"/>
    <w:rsid w:val="00165FB0"/>
    <w:rsid w:val="001763D5"/>
    <w:rsid w:val="001A0A3B"/>
    <w:rsid w:val="001B5C76"/>
    <w:rsid w:val="001C08C1"/>
    <w:rsid w:val="001C0F89"/>
    <w:rsid w:val="001F408A"/>
    <w:rsid w:val="00210BD4"/>
    <w:rsid w:val="002203ED"/>
    <w:rsid w:val="002228E7"/>
    <w:rsid w:val="00222C51"/>
    <w:rsid w:val="0023552B"/>
    <w:rsid w:val="002372D2"/>
    <w:rsid w:val="00242B1F"/>
    <w:rsid w:val="002460B7"/>
    <w:rsid w:val="00252F4F"/>
    <w:rsid w:val="00267928"/>
    <w:rsid w:val="00297C86"/>
    <w:rsid w:val="002B54FE"/>
    <w:rsid w:val="002C4D77"/>
    <w:rsid w:val="002C51BA"/>
    <w:rsid w:val="002C7E1C"/>
    <w:rsid w:val="002D2E8B"/>
    <w:rsid w:val="003025D2"/>
    <w:rsid w:val="00313CB5"/>
    <w:rsid w:val="00320067"/>
    <w:rsid w:val="003636AD"/>
    <w:rsid w:val="00373EAD"/>
    <w:rsid w:val="00390F3B"/>
    <w:rsid w:val="00394589"/>
    <w:rsid w:val="00395EAC"/>
    <w:rsid w:val="003A0872"/>
    <w:rsid w:val="003B61D4"/>
    <w:rsid w:val="003C7508"/>
    <w:rsid w:val="003D34DC"/>
    <w:rsid w:val="003F00E9"/>
    <w:rsid w:val="003F0A45"/>
    <w:rsid w:val="00422567"/>
    <w:rsid w:val="0042433E"/>
    <w:rsid w:val="00424CD1"/>
    <w:rsid w:val="004349B7"/>
    <w:rsid w:val="004706A6"/>
    <w:rsid w:val="004C1A10"/>
    <w:rsid w:val="004E446A"/>
    <w:rsid w:val="004F6CBF"/>
    <w:rsid w:val="005049A8"/>
    <w:rsid w:val="0052729F"/>
    <w:rsid w:val="0056635F"/>
    <w:rsid w:val="00583564"/>
    <w:rsid w:val="00594F0F"/>
    <w:rsid w:val="005A5691"/>
    <w:rsid w:val="005B0004"/>
    <w:rsid w:val="005D11AF"/>
    <w:rsid w:val="005D40BC"/>
    <w:rsid w:val="005E57B8"/>
    <w:rsid w:val="005F00DD"/>
    <w:rsid w:val="006006EA"/>
    <w:rsid w:val="00607B14"/>
    <w:rsid w:val="006105B3"/>
    <w:rsid w:val="0061126F"/>
    <w:rsid w:val="00630EE8"/>
    <w:rsid w:val="0063289D"/>
    <w:rsid w:val="00640F10"/>
    <w:rsid w:val="00644558"/>
    <w:rsid w:val="00651640"/>
    <w:rsid w:val="00662B4A"/>
    <w:rsid w:val="00665376"/>
    <w:rsid w:val="006702A2"/>
    <w:rsid w:val="00672A4D"/>
    <w:rsid w:val="006773F3"/>
    <w:rsid w:val="00680039"/>
    <w:rsid w:val="0069186A"/>
    <w:rsid w:val="00692046"/>
    <w:rsid w:val="006958E5"/>
    <w:rsid w:val="006A6B78"/>
    <w:rsid w:val="006B4FEF"/>
    <w:rsid w:val="006C7762"/>
    <w:rsid w:val="006D430F"/>
    <w:rsid w:val="00715B79"/>
    <w:rsid w:val="00722405"/>
    <w:rsid w:val="00735E6C"/>
    <w:rsid w:val="00743DF2"/>
    <w:rsid w:val="00753666"/>
    <w:rsid w:val="007853A3"/>
    <w:rsid w:val="007B0043"/>
    <w:rsid w:val="007C043E"/>
    <w:rsid w:val="007E0EBA"/>
    <w:rsid w:val="007E5828"/>
    <w:rsid w:val="007F0814"/>
    <w:rsid w:val="007F28EF"/>
    <w:rsid w:val="00803FDE"/>
    <w:rsid w:val="00806A8D"/>
    <w:rsid w:val="00817FFB"/>
    <w:rsid w:val="00825714"/>
    <w:rsid w:val="00827FE5"/>
    <w:rsid w:val="00831A8E"/>
    <w:rsid w:val="0084591C"/>
    <w:rsid w:val="008519D8"/>
    <w:rsid w:val="0088473B"/>
    <w:rsid w:val="0089361C"/>
    <w:rsid w:val="00895051"/>
    <w:rsid w:val="00895314"/>
    <w:rsid w:val="008C1DDD"/>
    <w:rsid w:val="008C1F28"/>
    <w:rsid w:val="008F0425"/>
    <w:rsid w:val="008F059A"/>
    <w:rsid w:val="008F18D8"/>
    <w:rsid w:val="008F5F39"/>
    <w:rsid w:val="00911690"/>
    <w:rsid w:val="009216A5"/>
    <w:rsid w:val="00922704"/>
    <w:rsid w:val="00932C01"/>
    <w:rsid w:val="0093500B"/>
    <w:rsid w:val="00935299"/>
    <w:rsid w:val="00937254"/>
    <w:rsid w:val="009404F0"/>
    <w:rsid w:val="00961820"/>
    <w:rsid w:val="0096400B"/>
    <w:rsid w:val="009A1714"/>
    <w:rsid w:val="009A3FDF"/>
    <w:rsid w:val="009A4E6C"/>
    <w:rsid w:val="009C2C94"/>
    <w:rsid w:val="009D1F4C"/>
    <w:rsid w:val="00A01905"/>
    <w:rsid w:val="00A023F7"/>
    <w:rsid w:val="00A07109"/>
    <w:rsid w:val="00A467FD"/>
    <w:rsid w:val="00A47006"/>
    <w:rsid w:val="00A512F6"/>
    <w:rsid w:val="00A57583"/>
    <w:rsid w:val="00A64FF5"/>
    <w:rsid w:val="00A6694E"/>
    <w:rsid w:val="00A70F0D"/>
    <w:rsid w:val="00A730B0"/>
    <w:rsid w:val="00A77ACA"/>
    <w:rsid w:val="00A862AA"/>
    <w:rsid w:val="00AA4FA1"/>
    <w:rsid w:val="00AB460C"/>
    <w:rsid w:val="00AD6EE1"/>
    <w:rsid w:val="00AE33DC"/>
    <w:rsid w:val="00AF42F2"/>
    <w:rsid w:val="00AF7353"/>
    <w:rsid w:val="00B10388"/>
    <w:rsid w:val="00B20629"/>
    <w:rsid w:val="00B230DB"/>
    <w:rsid w:val="00B2413F"/>
    <w:rsid w:val="00B25799"/>
    <w:rsid w:val="00B31CCD"/>
    <w:rsid w:val="00B34499"/>
    <w:rsid w:val="00B427DE"/>
    <w:rsid w:val="00B51FFA"/>
    <w:rsid w:val="00B53EC7"/>
    <w:rsid w:val="00B56950"/>
    <w:rsid w:val="00B57C46"/>
    <w:rsid w:val="00B629BB"/>
    <w:rsid w:val="00B711B6"/>
    <w:rsid w:val="00B73C21"/>
    <w:rsid w:val="00B843EB"/>
    <w:rsid w:val="00B933F9"/>
    <w:rsid w:val="00B9363C"/>
    <w:rsid w:val="00BB1E05"/>
    <w:rsid w:val="00BC3FB8"/>
    <w:rsid w:val="00BE590A"/>
    <w:rsid w:val="00BF1148"/>
    <w:rsid w:val="00C02934"/>
    <w:rsid w:val="00C30F15"/>
    <w:rsid w:val="00C642A0"/>
    <w:rsid w:val="00C855AD"/>
    <w:rsid w:val="00CB101F"/>
    <w:rsid w:val="00CB23AD"/>
    <w:rsid w:val="00CB66DE"/>
    <w:rsid w:val="00CB6FF6"/>
    <w:rsid w:val="00CC19E0"/>
    <w:rsid w:val="00CD79AD"/>
    <w:rsid w:val="00CD7E0E"/>
    <w:rsid w:val="00CE00B6"/>
    <w:rsid w:val="00CE1288"/>
    <w:rsid w:val="00CE57B4"/>
    <w:rsid w:val="00D01D0E"/>
    <w:rsid w:val="00D02226"/>
    <w:rsid w:val="00D12C6D"/>
    <w:rsid w:val="00D16438"/>
    <w:rsid w:val="00D21DA8"/>
    <w:rsid w:val="00D74C52"/>
    <w:rsid w:val="00D96501"/>
    <w:rsid w:val="00D96F50"/>
    <w:rsid w:val="00DC67F1"/>
    <w:rsid w:val="00DE1773"/>
    <w:rsid w:val="00DF19D0"/>
    <w:rsid w:val="00DF3013"/>
    <w:rsid w:val="00DF35C9"/>
    <w:rsid w:val="00DF6693"/>
    <w:rsid w:val="00E37E7D"/>
    <w:rsid w:val="00E45FE1"/>
    <w:rsid w:val="00E51EC7"/>
    <w:rsid w:val="00E576E0"/>
    <w:rsid w:val="00E733DA"/>
    <w:rsid w:val="00E979EB"/>
    <w:rsid w:val="00EA4591"/>
    <w:rsid w:val="00EB38AF"/>
    <w:rsid w:val="00ED206B"/>
    <w:rsid w:val="00ED3677"/>
    <w:rsid w:val="00EF0B1E"/>
    <w:rsid w:val="00F05018"/>
    <w:rsid w:val="00F05303"/>
    <w:rsid w:val="00F23B31"/>
    <w:rsid w:val="00F23DB0"/>
    <w:rsid w:val="00F31B98"/>
    <w:rsid w:val="00F348F5"/>
    <w:rsid w:val="00F452DF"/>
    <w:rsid w:val="00F62A49"/>
    <w:rsid w:val="00F70BBF"/>
    <w:rsid w:val="00F81150"/>
    <w:rsid w:val="00F8481D"/>
    <w:rsid w:val="00F93A96"/>
    <w:rsid w:val="00FA4287"/>
    <w:rsid w:val="00FA59FB"/>
    <w:rsid w:val="00FC7BEA"/>
    <w:rsid w:val="00FD44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314"/>
  </w:style>
  <w:style w:type="paragraph" w:styleId="1">
    <w:name w:val="heading 1"/>
    <w:basedOn w:val="a"/>
    <w:next w:val="a"/>
    <w:link w:val="10"/>
    <w:qFormat/>
    <w:rsid w:val="0089361C"/>
    <w:pPr>
      <w:keepNext/>
      <w:spacing w:after="0" w:line="240" w:lineRule="auto"/>
      <w:ind w:firstLine="720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89361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semiHidden/>
    <w:unhideWhenUsed/>
    <w:qFormat/>
    <w:rsid w:val="0089361C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9361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semiHidden/>
    <w:unhideWhenUsed/>
    <w:qFormat/>
    <w:rsid w:val="0089361C"/>
    <w:pPr>
      <w:keepNext/>
      <w:spacing w:after="0" w:line="240" w:lineRule="auto"/>
      <w:ind w:left="426" w:firstLine="567"/>
      <w:jc w:val="center"/>
      <w:outlineLvl w:val="6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9361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89361C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semiHidden/>
    <w:rsid w:val="0089361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9361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semiHidden/>
    <w:rsid w:val="0089361C"/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a3">
    <w:name w:val="Body Text"/>
    <w:basedOn w:val="a"/>
    <w:link w:val="a4"/>
    <w:unhideWhenUsed/>
    <w:rsid w:val="008936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89361C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unhideWhenUsed/>
    <w:rsid w:val="0089361C"/>
    <w:pPr>
      <w:spacing w:after="0" w:line="240" w:lineRule="auto"/>
      <w:ind w:firstLine="108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89361C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unhideWhenUsed/>
    <w:rsid w:val="0089361C"/>
    <w:pPr>
      <w:spacing w:after="0" w:line="240" w:lineRule="auto"/>
      <w:ind w:firstLine="108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9361C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unhideWhenUsed/>
    <w:rsid w:val="0089361C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rsid w:val="0089361C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89361C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8936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89361C"/>
    <w:pPr>
      <w:ind w:left="720"/>
      <w:contextualSpacing/>
    </w:pPr>
  </w:style>
  <w:style w:type="table" w:styleId="aa">
    <w:name w:val="Table Grid"/>
    <w:basedOn w:val="a1"/>
    <w:uiPriority w:val="59"/>
    <w:rsid w:val="008936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8936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89361C"/>
  </w:style>
  <w:style w:type="paragraph" w:styleId="ad">
    <w:name w:val="footer"/>
    <w:basedOn w:val="a"/>
    <w:link w:val="ae"/>
    <w:uiPriority w:val="99"/>
    <w:unhideWhenUsed/>
    <w:rsid w:val="008936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9361C"/>
  </w:style>
  <w:style w:type="paragraph" w:styleId="af">
    <w:name w:val="Balloon Text"/>
    <w:basedOn w:val="a"/>
    <w:link w:val="af0"/>
    <w:uiPriority w:val="99"/>
    <w:semiHidden/>
    <w:unhideWhenUsed/>
    <w:rsid w:val="00893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9361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8481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f1">
    <w:name w:val="No Spacing"/>
    <w:uiPriority w:val="1"/>
    <w:qFormat/>
    <w:rsid w:val="00A730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63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sw-ok@mail.ru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4FF4C6-0CAF-4135-8C20-E6B08DA58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</TotalTime>
  <Pages>32</Pages>
  <Words>5803</Words>
  <Characters>33079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209</cp:revision>
  <dcterms:created xsi:type="dcterms:W3CDTF">2019-06-28T02:48:00Z</dcterms:created>
  <dcterms:modified xsi:type="dcterms:W3CDTF">2022-01-14T08:28:00Z</dcterms:modified>
</cp:coreProperties>
</file>