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301" w:rsidRPr="0064687C" w:rsidRDefault="00692301" w:rsidP="00E8081C">
      <w:pPr>
        <w:spacing w:after="0" w:line="240" w:lineRule="auto"/>
        <w:jc w:val="center"/>
        <w:rPr>
          <w:rFonts w:ascii="Times New Roman" w:hAnsi="Times New Roman"/>
          <w:b/>
          <w:bCs/>
          <w:iCs/>
          <w:sz w:val="28"/>
          <w:szCs w:val="24"/>
        </w:rPr>
      </w:pPr>
      <w:bookmarkStart w:id="0" w:name="_Hlk508656421"/>
      <w:r w:rsidRPr="0064687C">
        <w:rPr>
          <w:rFonts w:ascii="Times New Roman" w:hAnsi="Times New Roman"/>
          <w:b/>
          <w:bCs/>
          <w:iCs/>
          <w:sz w:val="28"/>
          <w:szCs w:val="24"/>
        </w:rPr>
        <w:t>Министерство просвещения РФ</w:t>
      </w:r>
    </w:p>
    <w:p w:rsidR="00692301" w:rsidRPr="0064687C" w:rsidRDefault="00692301" w:rsidP="00C12798">
      <w:pPr>
        <w:spacing w:after="0"/>
        <w:jc w:val="center"/>
        <w:rPr>
          <w:rFonts w:ascii="Times New Roman" w:hAnsi="Times New Roman"/>
          <w:b/>
          <w:bCs/>
          <w:iCs/>
          <w:sz w:val="28"/>
          <w:szCs w:val="24"/>
        </w:rPr>
      </w:pPr>
      <w:r w:rsidRPr="0064687C">
        <w:rPr>
          <w:rFonts w:ascii="Times New Roman" w:hAnsi="Times New Roman"/>
          <w:b/>
          <w:bCs/>
          <w:iCs/>
          <w:sz w:val="28"/>
          <w:szCs w:val="24"/>
        </w:rPr>
        <w:t>Г</w:t>
      </w:r>
      <w:r w:rsidR="004966E0" w:rsidRPr="0064687C">
        <w:rPr>
          <w:rFonts w:ascii="Times New Roman" w:hAnsi="Times New Roman"/>
          <w:b/>
          <w:bCs/>
          <w:iCs/>
          <w:sz w:val="28"/>
          <w:szCs w:val="24"/>
        </w:rPr>
        <w:t>Б</w:t>
      </w:r>
      <w:r w:rsidRPr="0064687C">
        <w:rPr>
          <w:rFonts w:ascii="Times New Roman" w:hAnsi="Times New Roman"/>
          <w:b/>
          <w:bCs/>
          <w:iCs/>
          <w:sz w:val="28"/>
          <w:szCs w:val="24"/>
        </w:rPr>
        <w:t>У ДО «</w:t>
      </w:r>
      <w:r w:rsidR="009C5A6E" w:rsidRPr="0064687C">
        <w:rPr>
          <w:rFonts w:ascii="Times New Roman" w:hAnsi="Times New Roman"/>
          <w:b/>
          <w:bCs/>
          <w:iCs/>
          <w:sz w:val="28"/>
          <w:szCs w:val="24"/>
        </w:rPr>
        <w:t>Э</w:t>
      </w:r>
      <w:r w:rsidRPr="0064687C">
        <w:rPr>
          <w:rFonts w:ascii="Times New Roman" w:hAnsi="Times New Roman"/>
          <w:b/>
          <w:bCs/>
          <w:iCs/>
          <w:sz w:val="28"/>
          <w:szCs w:val="24"/>
        </w:rPr>
        <w:t xml:space="preserve">колого-биологический центр» Министерства </w:t>
      </w:r>
      <w:r w:rsidR="00BB3D2B" w:rsidRPr="0064687C">
        <w:rPr>
          <w:rFonts w:ascii="Times New Roman" w:hAnsi="Times New Roman"/>
          <w:b/>
          <w:bCs/>
          <w:iCs/>
          <w:sz w:val="28"/>
          <w:szCs w:val="24"/>
        </w:rPr>
        <w:t>просвещения, науки и по делам молодежи КБР</w:t>
      </w:r>
    </w:p>
    <w:p w:rsidR="00692301" w:rsidRPr="0064687C" w:rsidRDefault="00692301" w:rsidP="00C12798">
      <w:pPr>
        <w:spacing w:after="0"/>
        <w:jc w:val="center"/>
        <w:rPr>
          <w:rFonts w:ascii="Times New Roman" w:hAnsi="Times New Roman"/>
          <w:b/>
          <w:bCs/>
          <w:iCs/>
          <w:sz w:val="28"/>
          <w:szCs w:val="24"/>
        </w:rPr>
      </w:pPr>
      <w:r w:rsidRPr="0064687C">
        <w:rPr>
          <w:rFonts w:ascii="Times New Roman" w:hAnsi="Times New Roman"/>
          <w:b/>
          <w:bCs/>
          <w:iCs/>
          <w:sz w:val="28"/>
          <w:szCs w:val="24"/>
        </w:rPr>
        <w:t>Отдел естественных наук</w:t>
      </w:r>
    </w:p>
    <w:p w:rsidR="00E1456F" w:rsidRPr="0064687C" w:rsidRDefault="00E1456F" w:rsidP="00C12798">
      <w:pPr>
        <w:spacing w:after="0"/>
        <w:jc w:val="center"/>
        <w:rPr>
          <w:rFonts w:ascii="Times New Roman" w:hAnsi="Times New Roman"/>
          <w:b/>
          <w:bCs/>
          <w:iCs/>
          <w:sz w:val="28"/>
          <w:szCs w:val="24"/>
        </w:rPr>
      </w:pPr>
      <w:r w:rsidRPr="0064687C">
        <w:rPr>
          <w:rFonts w:ascii="Times New Roman" w:hAnsi="Times New Roman"/>
          <w:b/>
          <w:bCs/>
          <w:iCs/>
          <w:sz w:val="28"/>
          <w:szCs w:val="24"/>
        </w:rPr>
        <w:t>Кабардино-Балкарская Республика</w:t>
      </w:r>
    </w:p>
    <w:p w:rsidR="00692301" w:rsidRPr="0064687C" w:rsidRDefault="00692301" w:rsidP="00C12798">
      <w:pPr>
        <w:spacing w:after="0"/>
        <w:rPr>
          <w:rFonts w:ascii="Times New Roman" w:hAnsi="Times New Roman"/>
          <w:i/>
          <w:sz w:val="28"/>
          <w:szCs w:val="24"/>
        </w:rPr>
      </w:pPr>
    </w:p>
    <w:p w:rsidR="00DB23FC" w:rsidRPr="0064687C" w:rsidRDefault="00DB23FC" w:rsidP="00C12798">
      <w:pPr>
        <w:spacing w:after="0"/>
        <w:rPr>
          <w:rFonts w:ascii="Times New Roman" w:hAnsi="Times New Roman"/>
          <w:b/>
          <w:sz w:val="28"/>
          <w:szCs w:val="24"/>
        </w:rPr>
      </w:pPr>
    </w:p>
    <w:p w:rsidR="00DB23FC" w:rsidRPr="0064687C" w:rsidRDefault="00DB23FC" w:rsidP="00C12798">
      <w:pPr>
        <w:spacing w:after="0"/>
        <w:jc w:val="center"/>
        <w:rPr>
          <w:rFonts w:ascii="Times New Roman" w:hAnsi="Times New Roman"/>
          <w:b/>
          <w:sz w:val="28"/>
          <w:szCs w:val="24"/>
        </w:rPr>
      </w:pPr>
    </w:p>
    <w:p w:rsidR="00DB23FC" w:rsidRPr="0064687C" w:rsidRDefault="00DB23FC" w:rsidP="00C12798">
      <w:pPr>
        <w:spacing w:after="0"/>
        <w:jc w:val="center"/>
        <w:rPr>
          <w:rFonts w:ascii="Times New Roman" w:hAnsi="Times New Roman"/>
          <w:b/>
          <w:sz w:val="28"/>
          <w:szCs w:val="24"/>
        </w:rPr>
      </w:pPr>
    </w:p>
    <w:p w:rsidR="00DB23FC" w:rsidRPr="0064687C" w:rsidRDefault="00DB23FC" w:rsidP="00C12798">
      <w:pPr>
        <w:spacing w:after="0"/>
        <w:jc w:val="center"/>
        <w:rPr>
          <w:rFonts w:ascii="Times New Roman" w:hAnsi="Times New Roman"/>
          <w:b/>
          <w:sz w:val="28"/>
          <w:szCs w:val="24"/>
        </w:rPr>
      </w:pPr>
    </w:p>
    <w:p w:rsidR="009776C4" w:rsidRPr="0064687C" w:rsidRDefault="009776C4" w:rsidP="00C12798">
      <w:pPr>
        <w:spacing w:after="0"/>
        <w:jc w:val="center"/>
        <w:rPr>
          <w:rFonts w:ascii="Times New Roman" w:hAnsi="Times New Roman"/>
          <w:b/>
          <w:sz w:val="28"/>
          <w:szCs w:val="24"/>
        </w:rPr>
      </w:pPr>
    </w:p>
    <w:p w:rsidR="009776C4" w:rsidRPr="0064687C" w:rsidRDefault="009776C4" w:rsidP="00C12798">
      <w:pPr>
        <w:spacing w:after="0"/>
        <w:jc w:val="center"/>
        <w:rPr>
          <w:rFonts w:ascii="Times New Roman" w:hAnsi="Times New Roman"/>
          <w:b/>
          <w:sz w:val="28"/>
          <w:szCs w:val="24"/>
        </w:rPr>
      </w:pPr>
    </w:p>
    <w:p w:rsidR="00DB23FC" w:rsidRPr="0064687C" w:rsidRDefault="00DB23FC" w:rsidP="00C12798">
      <w:pPr>
        <w:spacing w:after="0"/>
        <w:jc w:val="center"/>
        <w:rPr>
          <w:rFonts w:ascii="Times New Roman" w:hAnsi="Times New Roman"/>
          <w:b/>
          <w:sz w:val="28"/>
          <w:szCs w:val="24"/>
        </w:rPr>
      </w:pPr>
    </w:p>
    <w:p w:rsidR="00E1456F" w:rsidRPr="0064687C" w:rsidRDefault="00FC4578" w:rsidP="00C12798">
      <w:pPr>
        <w:spacing w:after="0"/>
        <w:jc w:val="center"/>
        <w:rPr>
          <w:rFonts w:ascii="Times New Roman" w:hAnsi="Times New Roman"/>
          <w:i/>
          <w:sz w:val="28"/>
          <w:szCs w:val="24"/>
        </w:rPr>
      </w:pPr>
      <w:r w:rsidRPr="0064687C">
        <w:rPr>
          <w:rFonts w:ascii="Times New Roman" w:hAnsi="Times New Roman"/>
          <w:b/>
          <w:bCs/>
          <w:sz w:val="28"/>
          <w:szCs w:val="24"/>
          <w:u w:val="single"/>
        </w:rPr>
        <w:t xml:space="preserve">ИСЛЕДОВАНИЕ ВЛИЯНИЯ СУСПЕНЗИЙ ХЛОРЕЛЛЫ РАЗЛИЧНЫХ ВИДОВ НА КУР БРОЙЛЕРОВ </w:t>
      </w:r>
      <w:r w:rsidRPr="0064687C">
        <w:rPr>
          <w:rFonts w:ascii="Times New Roman" w:hAnsi="Times New Roman"/>
          <w:b/>
          <w:bCs/>
          <w:sz w:val="28"/>
          <w:szCs w:val="24"/>
          <w:u w:val="single"/>
        </w:rPr>
        <w:br/>
      </w:r>
    </w:p>
    <w:p w:rsidR="009776C4" w:rsidRPr="0064687C" w:rsidRDefault="009776C4" w:rsidP="00C12798">
      <w:pPr>
        <w:spacing w:after="0"/>
        <w:rPr>
          <w:rFonts w:ascii="Times New Roman" w:hAnsi="Times New Roman"/>
          <w:i/>
          <w:sz w:val="28"/>
          <w:szCs w:val="24"/>
        </w:rPr>
      </w:pPr>
    </w:p>
    <w:p w:rsidR="009776C4" w:rsidRPr="0064687C" w:rsidRDefault="009776C4" w:rsidP="00C12798">
      <w:pPr>
        <w:spacing w:after="0"/>
        <w:rPr>
          <w:rFonts w:ascii="Times New Roman" w:hAnsi="Times New Roman"/>
          <w:i/>
          <w:sz w:val="28"/>
          <w:szCs w:val="24"/>
        </w:rPr>
      </w:pPr>
    </w:p>
    <w:p w:rsidR="009776C4" w:rsidRPr="0064687C" w:rsidRDefault="009776C4" w:rsidP="00C12798">
      <w:pPr>
        <w:spacing w:after="0"/>
        <w:rPr>
          <w:rFonts w:ascii="Times New Roman" w:hAnsi="Times New Roman"/>
          <w:i/>
          <w:sz w:val="28"/>
          <w:szCs w:val="24"/>
        </w:rPr>
      </w:pPr>
    </w:p>
    <w:p w:rsidR="00692301" w:rsidRPr="0064687C" w:rsidRDefault="00692301" w:rsidP="00C12798">
      <w:pPr>
        <w:spacing w:after="0"/>
        <w:jc w:val="center"/>
        <w:rPr>
          <w:rFonts w:ascii="Times New Roman" w:hAnsi="Times New Roman"/>
          <w:b/>
          <w:bCs/>
          <w:iCs/>
          <w:sz w:val="28"/>
          <w:szCs w:val="24"/>
        </w:rPr>
      </w:pPr>
      <w:r w:rsidRPr="0064687C">
        <w:rPr>
          <w:rFonts w:ascii="Times New Roman" w:hAnsi="Times New Roman"/>
          <w:b/>
          <w:bCs/>
          <w:iCs/>
          <w:sz w:val="28"/>
          <w:szCs w:val="24"/>
        </w:rPr>
        <w:t xml:space="preserve">Автор: </w:t>
      </w:r>
      <w:proofErr w:type="spellStart"/>
      <w:r w:rsidR="00FC4578" w:rsidRPr="0064687C">
        <w:rPr>
          <w:rFonts w:ascii="Times New Roman" w:hAnsi="Times New Roman"/>
          <w:b/>
          <w:bCs/>
          <w:iCs/>
          <w:sz w:val="28"/>
          <w:szCs w:val="24"/>
        </w:rPr>
        <w:t>Османова</w:t>
      </w:r>
      <w:proofErr w:type="spellEnd"/>
      <w:r w:rsidR="00FC4578" w:rsidRPr="0064687C">
        <w:rPr>
          <w:rFonts w:ascii="Times New Roman" w:hAnsi="Times New Roman"/>
          <w:b/>
          <w:bCs/>
          <w:iCs/>
          <w:sz w:val="28"/>
          <w:szCs w:val="24"/>
        </w:rPr>
        <w:t xml:space="preserve"> Лейла </w:t>
      </w:r>
      <w:proofErr w:type="spellStart"/>
      <w:r w:rsidR="00FC4578" w:rsidRPr="0064687C">
        <w:rPr>
          <w:rFonts w:ascii="Times New Roman" w:hAnsi="Times New Roman"/>
          <w:b/>
          <w:bCs/>
          <w:iCs/>
          <w:sz w:val="28"/>
          <w:szCs w:val="24"/>
        </w:rPr>
        <w:t>Аслановна</w:t>
      </w:r>
      <w:proofErr w:type="spellEnd"/>
      <w:r w:rsidR="00FC4578" w:rsidRPr="0064687C">
        <w:rPr>
          <w:rFonts w:ascii="Times New Roman" w:hAnsi="Times New Roman"/>
          <w:b/>
          <w:bCs/>
          <w:iCs/>
          <w:sz w:val="28"/>
          <w:szCs w:val="24"/>
        </w:rPr>
        <w:t xml:space="preserve"> </w:t>
      </w:r>
    </w:p>
    <w:p w:rsidR="00692301" w:rsidRPr="0064687C" w:rsidRDefault="00692301" w:rsidP="00C12798">
      <w:pPr>
        <w:spacing w:after="0"/>
        <w:jc w:val="center"/>
        <w:rPr>
          <w:rFonts w:ascii="Times New Roman" w:hAnsi="Times New Roman"/>
          <w:b/>
          <w:bCs/>
          <w:iCs/>
          <w:sz w:val="28"/>
          <w:szCs w:val="24"/>
        </w:rPr>
      </w:pPr>
      <w:r w:rsidRPr="0064687C">
        <w:rPr>
          <w:rFonts w:ascii="Times New Roman" w:hAnsi="Times New Roman"/>
          <w:b/>
          <w:bCs/>
          <w:iCs/>
          <w:sz w:val="28"/>
          <w:szCs w:val="24"/>
        </w:rPr>
        <w:t xml:space="preserve"> </w:t>
      </w:r>
      <w:r w:rsidR="00F1666B" w:rsidRPr="0064687C">
        <w:rPr>
          <w:rFonts w:ascii="Times New Roman" w:hAnsi="Times New Roman"/>
          <w:b/>
          <w:bCs/>
          <w:iCs/>
          <w:sz w:val="28"/>
          <w:szCs w:val="24"/>
        </w:rPr>
        <w:t>9</w:t>
      </w:r>
      <w:r w:rsidRPr="0064687C">
        <w:rPr>
          <w:rFonts w:ascii="Times New Roman" w:hAnsi="Times New Roman"/>
          <w:b/>
          <w:bCs/>
          <w:iCs/>
          <w:sz w:val="28"/>
          <w:szCs w:val="24"/>
        </w:rPr>
        <w:t xml:space="preserve"> </w:t>
      </w:r>
      <w:proofErr w:type="spellStart"/>
      <w:r w:rsidRPr="0064687C">
        <w:rPr>
          <w:rFonts w:ascii="Times New Roman" w:hAnsi="Times New Roman"/>
          <w:b/>
          <w:bCs/>
          <w:iCs/>
          <w:sz w:val="28"/>
          <w:szCs w:val="24"/>
        </w:rPr>
        <w:t>кл</w:t>
      </w:r>
      <w:proofErr w:type="spellEnd"/>
      <w:r w:rsidRPr="0064687C">
        <w:rPr>
          <w:rFonts w:ascii="Times New Roman" w:hAnsi="Times New Roman"/>
          <w:b/>
          <w:bCs/>
          <w:iCs/>
          <w:sz w:val="28"/>
          <w:szCs w:val="24"/>
        </w:rPr>
        <w:t>. МКОУ «</w:t>
      </w:r>
      <w:r w:rsidR="001F332C" w:rsidRPr="0064687C">
        <w:rPr>
          <w:rFonts w:ascii="Times New Roman" w:hAnsi="Times New Roman"/>
          <w:b/>
          <w:bCs/>
          <w:iCs/>
          <w:sz w:val="28"/>
          <w:szCs w:val="24"/>
        </w:rPr>
        <w:t xml:space="preserve">СОШ </w:t>
      </w:r>
      <w:r w:rsidR="00FC4578" w:rsidRPr="0064687C">
        <w:rPr>
          <w:rFonts w:ascii="Times New Roman" w:hAnsi="Times New Roman"/>
          <w:b/>
          <w:bCs/>
          <w:iCs/>
          <w:sz w:val="28"/>
          <w:szCs w:val="24"/>
        </w:rPr>
        <w:t>№25</w:t>
      </w:r>
      <w:r w:rsidRPr="0064687C">
        <w:rPr>
          <w:rFonts w:ascii="Times New Roman" w:hAnsi="Times New Roman"/>
          <w:b/>
          <w:bCs/>
          <w:iCs/>
          <w:sz w:val="28"/>
          <w:szCs w:val="24"/>
        </w:rPr>
        <w:t xml:space="preserve">» </w:t>
      </w:r>
      <w:proofErr w:type="spellStart"/>
      <w:r w:rsidRPr="0064687C">
        <w:rPr>
          <w:rFonts w:ascii="Times New Roman" w:hAnsi="Times New Roman"/>
          <w:b/>
          <w:bCs/>
          <w:iCs/>
          <w:sz w:val="28"/>
          <w:szCs w:val="24"/>
        </w:rPr>
        <w:t>г.о</w:t>
      </w:r>
      <w:proofErr w:type="spellEnd"/>
      <w:r w:rsidRPr="0064687C">
        <w:rPr>
          <w:rFonts w:ascii="Times New Roman" w:hAnsi="Times New Roman"/>
          <w:b/>
          <w:bCs/>
          <w:iCs/>
          <w:sz w:val="28"/>
          <w:szCs w:val="24"/>
        </w:rPr>
        <w:t>. Нальчик</w:t>
      </w:r>
    </w:p>
    <w:p w:rsidR="009C5A6E" w:rsidRPr="0064687C" w:rsidRDefault="009C5A6E" w:rsidP="00C12798">
      <w:pPr>
        <w:spacing w:after="0"/>
        <w:jc w:val="center"/>
        <w:rPr>
          <w:rFonts w:ascii="Times New Roman" w:hAnsi="Times New Roman"/>
          <w:b/>
          <w:bCs/>
          <w:iCs/>
          <w:sz w:val="28"/>
          <w:szCs w:val="24"/>
        </w:rPr>
      </w:pPr>
      <w:r w:rsidRPr="0064687C">
        <w:rPr>
          <w:rFonts w:ascii="Times New Roman" w:hAnsi="Times New Roman"/>
          <w:b/>
          <w:bCs/>
          <w:iCs/>
          <w:sz w:val="28"/>
          <w:szCs w:val="24"/>
        </w:rPr>
        <w:t xml:space="preserve"> </w:t>
      </w:r>
    </w:p>
    <w:p w:rsidR="00DB23FC" w:rsidRPr="0064687C" w:rsidRDefault="00DB23FC" w:rsidP="00C12798">
      <w:pPr>
        <w:spacing w:after="0"/>
        <w:jc w:val="center"/>
        <w:rPr>
          <w:rFonts w:ascii="Times New Roman" w:hAnsi="Times New Roman"/>
          <w:b/>
          <w:bCs/>
          <w:iCs/>
          <w:sz w:val="28"/>
          <w:szCs w:val="24"/>
        </w:rPr>
      </w:pPr>
    </w:p>
    <w:p w:rsidR="00DB23FC" w:rsidRPr="0064687C" w:rsidRDefault="00DB23FC" w:rsidP="00C12798">
      <w:pPr>
        <w:spacing w:after="0"/>
        <w:jc w:val="center"/>
        <w:rPr>
          <w:rFonts w:ascii="Times New Roman" w:hAnsi="Times New Roman"/>
          <w:b/>
          <w:bCs/>
          <w:iCs/>
          <w:sz w:val="28"/>
          <w:szCs w:val="24"/>
        </w:rPr>
      </w:pPr>
    </w:p>
    <w:p w:rsidR="00692301" w:rsidRPr="0064687C" w:rsidRDefault="00692301" w:rsidP="00C12798">
      <w:pPr>
        <w:spacing w:after="0"/>
        <w:jc w:val="center"/>
        <w:rPr>
          <w:rFonts w:ascii="Times New Roman" w:hAnsi="Times New Roman"/>
          <w:b/>
          <w:bCs/>
          <w:iCs/>
          <w:sz w:val="28"/>
          <w:szCs w:val="24"/>
        </w:rPr>
      </w:pPr>
      <w:r w:rsidRPr="0064687C">
        <w:rPr>
          <w:rFonts w:ascii="Times New Roman" w:hAnsi="Times New Roman"/>
          <w:b/>
          <w:bCs/>
          <w:iCs/>
          <w:sz w:val="28"/>
          <w:szCs w:val="24"/>
        </w:rPr>
        <w:t xml:space="preserve">Руководитель: </w:t>
      </w:r>
      <w:proofErr w:type="spellStart"/>
      <w:r w:rsidR="007224B0" w:rsidRPr="0064687C">
        <w:rPr>
          <w:rFonts w:ascii="Times New Roman" w:hAnsi="Times New Roman"/>
          <w:b/>
          <w:bCs/>
          <w:iCs/>
          <w:sz w:val="28"/>
          <w:szCs w:val="24"/>
        </w:rPr>
        <w:t>Тухужева</w:t>
      </w:r>
      <w:proofErr w:type="spellEnd"/>
      <w:r w:rsidR="007224B0" w:rsidRPr="0064687C">
        <w:rPr>
          <w:rFonts w:ascii="Times New Roman" w:hAnsi="Times New Roman"/>
          <w:b/>
          <w:bCs/>
          <w:iCs/>
          <w:sz w:val="28"/>
          <w:szCs w:val="24"/>
        </w:rPr>
        <w:t xml:space="preserve"> </w:t>
      </w:r>
      <w:proofErr w:type="spellStart"/>
      <w:r w:rsidR="007224B0" w:rsidRPr="0064687C">
        <w:rPr>
          <w:rFonts w:ascii="Times New Roman" w:hAnsi="Times New Roman"/>
          <w:b/>
          <w:bCs/>
          <w:iCs/>
          <w:sz w:val="28"/>
          <w:szCs w:val="24"/>
        </w:rPr>
        <w:t>Жаннета</w:t>
      </w:r>
      <w:proofErr w:type="spellEnd"/>
      <w:r w:rsidR="007224B0" w:rsidRPr="0064687C">
        <w:rPr>
          <w:rFonts w:ascii="Times New Roman" w:hAnsi="Times New Roman"/>
          <w:b/>
          <w:bCs/>
          <w:iCs/>
          <w:sz w:val="28"/>
          <w:szCs w:val="24"/>
        </w:rPr>
        <w:t xml:space="preserve"> </w:t>
      </w:r>
      <w:proofErr w:type="spellStart"/>
      <w:r w:rsidR="007224B0" w:rsidRPr="0064687C">
        <w:rPr>
          <w:rFonts w:ascii="Times New Roman" w:hAnsi="Times New Roman"/>
          <w:b/>
          <w:bCs/>
          <w:iCs/>
          <w:sz w:val="28"/>
          <w:szCs w:val="24"/>
        </w:rPr>
        <w:t>Зауровна</w:t>
      </w:r>
      <w:proofErr w:type="spellEnd"/>
    </w:p>
    <w:p w:rsidR="00692301" w:rsidRPr="0064687C" w:rsidRDefault="00692301" w:rsidP="00C12798">
      <w:pPr>
        <w:spacing w:after="0"/>
        <w:jc w:val="center"/>
        <w:rPr>
          <w:rFonts w:ascii="Times New Roman" w:hAnsi="Times New Roman"/>
          <w:b/>
          <w:bCs/>
          <w:iCs/>
          <w:sz w:val="28"/>
          <w:szCs w:val="24"/>
        </w:rPr>
      </w:pPr>
      <w:r w:rsidRPr="0064687C">
        <w:rPr>
          <w:rFonts w:ascii="Times New Roman" w:hAnsi="Times New Roman"/>
          <w:b/>
          <w:bCs/>
          <w:iCs/>
          <w:sz w:val="28"/>
          <w:szCs w:val="24"/>
        </w:rPr>
        <w:t>Педагог дополнительного образования</w:t>
      </w:r>
    </w:p>
    <w:p w:rsidR="00E1456F" w:rsidRPr="0064687C" w:rsidRDefault="00E1456F" w:rsidP="00C12798">
      <w:pPr>
        <w:spacing w:after="0"/>
        <w:jc w:val="center"/>
        <w:rPr>
          <w:rFonts w:ascii="Times New Roman" w:hAnsi="Times New Roman"/>
          <w:b/>
          <w:bCs/>
          <w:iCs/>
          <w:sz w:val="28"/>
          <w:szCs w:val="24"/>
        </w:rPr>
      </w:pPr>
      <w:r w:rsidRPr="0064687C">
        <w:rPr>
          <w:rFonts w:ascii="Times New Roman" w:hAnsi="Times New Roman"/>
          <w:b/>
          <w:bCs/>
          <w:iCs/>
          <w:sz w:val="28"/>
          <w:szCs w:val="24"/>
        </w:rPr>
        <w:t>ГБУ ДО «</w:t>
      </w:r>
      <w:r w:rsidR="009C5A6E" w:rsidRPr="0064687C">
        <w:rPr>
          <w:rFonts w:ascii="Times New Roman" w:hAnsi="Times New Roman"/>
          <w:b/>
          <w:bCs/>
          <w:iCs/>
          <w:sz w:val="28"/>
          <w:szCs w:val="24"/>
        </w:rPr>
        <w:t>Э</w:t>
      </w:r>
      <w:r w:rsidRPr="0064687C">
        <w:rPr>
          <w:rFonts w:ascii="Times New Roman" w:hAnsi="Times New Roman"/>
          <w:b/>
          <w:bCs/>
          <w:iCs/>
          <w:sz w:val="28"/>
          <w:szCs w:val="24"/>
        </w:rPr>
        <w:t xml:space="preserve">колого-биологический центр» Министерства </w:t>
      </w:r>
      <w:r w:rsidR="006619C1" w:rsidRPr="0064687C">
        <w:rPr>
          <w:rFonts w:ascii="Times New Roman" w:hAnsi="Times New Roman"/>
          <w:b/>
          <w:bCs/>
          <w:iCs/>
          <w:sz w:val="28"/>
          <w:szCs w:val="24"/>
        </w:rPr>
        <w:t xml:space="preserve">просвещения </w:t>
      </w:r>
      <w:r w:rsidRPr="0064687C">
        <w:rPr>
          <w:rFonts w:ascii="Times New Roman" w:hAnsi="Times New Roman"/>
          <w:b/>
          <w:bCs/>
          <w:iCs/>
          <w:sz w:val="28"/>
          <w:szCs w:val="24"/>
        </w:rPr>
        <w:t>КБР</w:t>
      </w:r>
    </w:p>
    <w:p w:rsidR="009776C4" w:rsidRPr="0064687C" w:rsidRDefault="009776C4" w:rsidP="00C12798">
      <w:pPr>
        <w:spacing w:after="0"/>
        <w:rPr>
          <w:rFonts w:ascii="Times New Roman" w:hAnsi="Times New Roman"/>
          <w:i/>
          <w:sz w:val="28"/>
          <w:szCs w:val="24"/>
        </w:rPr>
      </w:pPr>
    </w:p>
    <w:p w:rsidR="00F1666B" w:rsidRPr="0064687C" w:rsidRDefault="00F1666B" w:rsidP="00C12798">
      <w:pPr>
        <w:spacing w:after="0"/>
        <w:rPr>
          <w:rFonts w:ascii="Times New Roman" w:hAnsi="Times New Roman"/>
          <w:i/>
          <w:sz w:val="28"/>
          <w:szCs w:val="24"/>
        </w:rPr>
      </w:pPr>
    </w:p>
    <w:p w:rsidR="007224B0" w:rsidRPr="0064687C" w:rsidRDefault="007224B0" w:rsidP="00C12798">
      <w:pPr>
        <w:spacing w:after="0"/>
        <w:rPr>
          <w:rFonts w:ascii="Times New Roman" w:hAnsi="Times New Roman"/>
          <w:i/>
          <w:sz w:val="28"/>
          <w:szCs w:val="24"/>
        </w:rPr>
      </w:pPr>
    </w:p>
    <w:p w:rsidR="00E1456F" w:rsidRPr="0064687C" w:rsidRDefault="00692301" w:rsidP="00C12798">
      <w:pPr>
        <w:spacing w:after="0"/>
        <w:jc w:val="center"/>
        <w:rPr>
          <w:rFonts w:ascii="Times New Roman" w:hAnsi="Times New Roman"/>
          <w:iCs/>
          <w:sz w:val="28"/>
          <w:szCs w:val="24"/>
        </w:rPr>
      </w:pPr>
      <w:r w:rsidRPr="0064687C">
        <w:rPr>
          <w:rFonts w:ascii="Times New Roman" w:hAnsi="Times New Roman"/>
          <w:iCs/>
          <w:sz w:val="28"/>
          <w:szCs w:val="24"/>
        </w:rPr>
        <w:t>г.</w:t>
      </w:r>
      <w:r w:rsidR="00A26114" w:rsidRPr="0064687C">
        <w:rPr>
          <w:rFonts w:ascii="Times New Roman" w:hAnsi="Times New Roman"/>
          <w:iCs/>
          <w:sz w:val="28"/>
          <w:szCs w:val="24"/>
        </w:rPr>
        <w:t xml:space="preserve"> </w:t>
      </w:r>
      <w:r w:rsidRPr="0064687C">
        <w:rPr>
          <w:rFonts w:ascii="Times New Roman" w:hAnsi="Times New Roman"/>
          <w:iCs/>
          <w:sz w:val="28"/>
          <w:szCs w:val="24"/>
        </w:rPr>
        <w:t>Нальчик</w:t>
      </w:r>
    </w:p>
    <w:p w:rsidR="00162C67" w:rsidRDefault="00692301" w:rsidP="00C0758D">
      <w:pPr>
        <w:spacing w:after="0"/>
        <w:jc w:val="center"/>
        <w:rPr>
          <w:rFonts w:ascii="Times New Roman" w:hAnsi="Times New Roman"/>
          <w:iCs/>
          <w:sz w:val="28"/>
          <w:szCs w:val="24"/>
        </w:rPr>
      </w:pPr>
      <w:r w:rsidRPr="0064687C">
        <w:rPr>
          <w:rFonts w:ascii="Times New Roman" w:hAnsi="Times New Roman"/>
          <w:iCs/>
          <w:sz w:val="28"/>
          <w:szCs w:val="24"/>
        </w:rPr>
        <w:t>20</w:t>
      </w:r>
      <w:r w:rsidR="00E1456F" w:rsidRPr="0064687C">
        <w:rPr>
          <w:rFonts w:ascii="Times New Roman" w:hAnsi="Times New Roman"/>
          <w:iCs/>
          <w:sz w:val="28"/>
          <w:szCs w:val="24"/>
        </w:rPr>
        <w:t>2</w:t>
      </w:r>
      <w:r w:rsidR="009776C4" w:rsidRPr="0064687C">
        <w:rPr>
          <w:rFonts w:ascii="Times New Roman" w:hAnsi="Times New Roman"/>
          <w:iCs/>
          <w:sz w:val="28"/>
          <w:szCs w:val="24"/>
        </w:rPr>
        <w:t>1</w:t>
      </w:r>
      <w:r w:rsidR="00E1456F" w:rsidRPr="0064687C">
        <w:rPr>
          <w:rFonts w:ascii="Times New Roman" w:hAnsi="Times New Roman"/>
          <w:iCs/>
          <w:sz w:val="28"/>
          <w:szCs w:val="24"/>
        </w:rPr>
        <w:t xml:space="preserve"> </w:t>
      </w:r>
      <w:r w:rsidR="00C0758D">
        <w:rPr>
          <w:rFonts w:ascii="Times New Roman" w:hAnsi="Times New Roman"/>
          <w:iCs/>
          <w:sz w:val="28"/>
          <w:szCs w:val="24"/>
        </w:rPr>
        <w:t>г</w:t>
      </w:r>
    </w:p>
    <w:p w:rsidR="00C0758D" w:rsidRPr="00C0758D" w:rsidRDefault="00C0758D" w:rsidP="00C0758D">
      <w:pPr>
        <w:spacing w:after="0"/>
        <w:jc w:val="center"/>
        <w:rPr>
          <w:rFonts w:ascii="Times New Roman" w:hAnsi="Times New Roman"/>
          <w:iCs/>
          <w:sz w:val="28"/>
          <w:szCs w:val="24"/>
        </w:rPr>
      </w:pPr>
    </w:p>
    <w:p w:rsidR="00692301" w:rsidRPr="00C91CC3" w:rsidRDefault="004966E0" w:rsidP="00CD39F2">
      <w:pPr>
        <w:spacing w:after="0" w:line="240" w:lineRule="auto"/>
        <w:ind w:firstLine="709"/>
        <w:jc w:val="center"/>
        <w:rPr>
          <w:rFonts w:ascii="Times New Roman" w:hAnsi="Times New Roman"/>
          <w:b/>
          <w:sz w:val="28"/>
          <w:szCs w:val="28"/>
        </w:rPr>
      </w:pPr>
      <w:r w:rsidRPr="00C91CC3">
        <w:rPr>
          <w:rFonts w:ascii="Times New Roman" w:hAnsi="Times New Roman"/>
          <w:b/>
          <w:sz w:val="28"/>
          <w:szCs w:val="28"/>
        </w:rPr>
        <w:t>Оглавление</w:t>
      </w:r>
    </w:p>
    <w:p w:rsidR="004966E0" w:rsidRPr="00C91CC3" w:rsidRDefault="004966E0" w:rsidP="00CD39F2">
      <w:pPr>
        <w:spacing w:after="0" w:line="240" w:lineRule="auto"/>
        <w:ind w:firstLine="709"/>
        <w:rPr>
          <w:rFonts w:ascii="Times New Roman" w:hAnsi="Times New Roman"/>
          <w:bCs/>
          <w:sz w:val="28"/>
          <w:szCs w:val="28"/>
        </w:rPr>
      </w:pPr>
      <w:r w:rsidRPr="00C91CC3">
        <w:rPr>
          <w:rFonts w:ascii="Times New Roman" w:hAnsi="Times New Roman"/>
          <w:bCs/>
          <w:sz w:val="28"/>
          <w:szCs w:val="28"/>
        </w:rPr>
        <w:t>Введение</w:t>
      </w:r>
    </w:p>
    <w:p w:rsidR="004966E0" w:rsidRPr="00C91CC3" w:rsidRDefault="005E3073" w:rsidP="00CD39F2">
      <w:pPr>
        <w:spacing w:after="0" w:line="240" w:lineRule="auto"/>
        <w:ind w:firstLine="709"/>
        <w:rPr>
          <w:rFonts w:ascii="Times New Roman" w:hAnsi="Times New Roman"/>
          <w:bCs/>
          <w:sz w:val="28"/>
          <w:szCs w:val="28"/>
        </w:rPr>
      </w:pPr>
      <w:r w:rsidRPr="00C91CC3">
        <w:rPr>
          <w:rFonts w:ascii="Times New Roman" w:hAnsi="Times New Roman"/>
          <w:bCs/>
          <w:sz w:val="28"/>
          <w:szCs w:val="28"/>
        </w:rPr>
        <w:t>1</w:t>
      </w:r>
      <w:r w:rsidR="004966E0" w:rsidRPr="00C91CC3">
        <w:rPr>
          <w:rFonts w:ascii="Times New Roman" w:hAnsi="Times New Roman"/>
          <w:bCs/>
          <w:sz w:val="28"/>
          <w:szCs w:val="28"/>
        </w:rPr>
        <w:t>. Теоретическая часть</w:t>
      </w:r>
    </w:p>
    <w:p w:rsidR="00C0758D" w:rsidRPr="00C91CC3" w:rsidRDefault="00C0758D" w:rsidP="00CD39F2">
      <w:pPr>
        <w:spacing w:after="0" w:line="240" w:lineRule="auto"/>
        <w:ind w:left="851" w:hanging="142"/>
        <w:rPr>
          <w:rFonts w:ascii="Times New Roman" w:hAnsi="Times New Roman"/>
          <w:sz w:val="28"/>
          <w:szCs w:val="28"/>
        </w:rPr>
      </w:pPr>
      <w:r w:rsidRPr="00C91CC3">
        <w:rPr>
          <w:rFonts w:ascii="Times New Roman" w:hAnsi="Times New Roman"/>
          <w:bCs/>
          <w:sz w:val="28"/>
          <w:szCs w:val="28"/>
        </w:rPr>
        <w:t xml:space="preserve">      1.1</w:t>
      </w:r>
      <w:r w:rsidRPr="00C91CC3">
        <w:rPr>
          <w:rFonts w:ascii="Times New Roman" w:hAnsi="Times New Roman"/>
          <w:bCs/>
          <w:sz w:val="28"/>
          <w:szCs w:val="28"/>
        </w:rPr>
        <w:tab/>
        <w:t xml:space="preserve">Микроводоросль </w:t>
      </w:r>
      <w:proofErr w:type="spellStart"/>
      <w:r w:rsidRPr="00C91CC3">
        <w:rPr>
          <w:rFonts w:ascii="Times New Roman" w:hAnsi="Times New Roman"/>
          <w:bCs/>
          <w:sz w:val="28"/>
          <w:szCs w:val="28"/>
        </w:rPr>
        <w:t>Chlorella</w:t>
      </w:r>
      <w:proofErr w:type="spellEnd"/>
      <w:r w:rsidRPr="00C91CC3">
        <w:rPr>
          <w:rFonts w:ascii="Times New Roman" w:hAnsi="Times New Roman"/>
          <w:bCs/>
          <w:sz w:val="28"/>
          <w:szCs w:val="28"/>
        </w:rPr>
        <w:t xml:space="preserve"> </w:t>
      </w:r>
      <w:proofErr w:type="spellStart"/>
      <w:r w:rsidRPr="00C91CC3">
        <w:rPr>
          <w:rFonts w:ascii="Times New Roman" w:hAnsi="Times New Roman"/>
          <w:bCs/>
          <w:sz w:val="28"/>
          <w:szCs w:val="28"/>
        </w:rPr>
        <w:t>Vulgaris</w:t>
      </w:r>
      <w:proofErr w:type="spellEnd"/>
      <w:r w:rsidRPr="00C91CC3">
        <w:rPr>
          <w:rFonts w:ascii="Times New Roman" w:hAnsi="Times New Roman"/>
          <w:bCs/>
          <w:sz w:val="28"/>
          <w:szCs w:val="28"/>
        </w:rPr>
        <w:t xml:space="preserve">, химический состав и ее применение. </w:t>
      </w:r>
      <w:r w:rsidR="00D01A88" w:rsidRPr="00C91CC3">
        <w:rPr>
          <w:rFonts w:ascii="Times New Roman" w:hAnsi="Times New Roman"/>
          <w:sz w:val="28"/>
          <w:szCs w:val="28"/>
        </w:rPr>
        <w:t xml:space="preserve">  </w:t>
      </w:r>
      <w:r w:rsidRPr="00C91CC3">
        <w:rPr>
          <w:rFonts w:ascii="Times New Roman" w:hAnsi="Times New Roman"/>
          <w:sz w:val="28"/>
          <w:szCs w:val="28"/>
        </w:rPr>
        <w:t xml:space="preserve">                                      </w:t>
      </w:r>
    </w:p>
    <w:p w:rsidR="00CA0CA7" w:rsidRPr="00C91CC3" w:rsidRDefault="00C0758D" w:rsidP="00CD39F2">
      <w:pPr>
        <w:spacing w:after="0" w:line="240" w:lineRule="auto"/>
        <w:ind w:left="851"/>
        <w:rPr>
          <w:rFonts w:ascii="Times New Roman" w:eastAsia="SimSun" w:hAnsi="Times New Roman"/>
          <w:kern w:val="36"/>
          <w:sz w:val="28"/>
          <w:szCs w:val="28"/>
        </w:rPr>
      </w:pPr>
      <w:r w:rsidRPr="00C91CC3">
        <w:rPr>
          <w:rFonts w:ascii="Times New Roman" w:hAnsi="Times New Roman"/>
          <w:sz w:val="28"/>
          <w:szCs w:val="28"/>
        </w:rPr>
        <w:t xml:space="preserve">   </w:t>
      </w:r>
      <w:r w:rsidR="005E3073" w:rsidRPr="00C91CC3">
        <w:rPr>
          <w:rFonts w:ascii="Times New Roman" w:hAnsi="Times New Roman"/>
          <w:sz w:val="28"/>
          <w:szCs w:val="28"/>
        </w:rPr>
        <w:t>1</w:t>
      </w:r>
      <w:r w:rsidR="004966E0" w:rsidRPr="00C91CC3">
        <w:rPr>
          <w:rFonts w:ascii="Times New Roman" w:hAnsi="Times New Roman"/>
          <w:sz w:val="28"/>
          <w:szCs w:val="28"/>
        </w:rPr>
        <w:t>.2</w:t>
      </w:r>
      <w:r w:rsidR="00D01A88" w:rsidRPr="00C91CC3">
        <w:rPr>
          <w:rFonts w:ascii="Times New Roman" w:eastAsia="SimSun" w:hAnsi="Times New Roman"/>
          <w:kern w:val="36"/>
          <w:sz w:val="28"/>
          <w:szCs w:val="28"/>
        </w:rPr>
        <w:t>.</w:t>
      </w:r>
      <w:r w:rsidRPr="00C91CC3">
        <w:rPr>
          <w:rFonts w:ascii="Times New Roman" w:eastAsia="SimSun" w:hAnsi="Times New Roman"/>
          <w:kern w:val="36"/>
          <w:sz w:val="28"/>
          <w:szCs w:val="28"/>
        </w:rPr>
        <w:t>Химический состав</w:t>
      </w:r>
    </w:p>
    <w:p w:rsidR="00D01A88" w:rsidRPr="00C91CC3" w:rsidRDefault="00D01A88" w:rsidP="00CD39F2">
      <w:pPr>
        <w:spacing w:after="0" w:line="240" w:lineRule="auto"/>
        <w:ind w:firstLine="709"/>
        <w:rPr>
          <w:rFonts w:ascii="Times New Roman" w:eastAsia="SimSun" w:hAnsi="Times New Roman"/>
          <w:kern w:val="36"/>
          <w:sz w:val="28"/>
          <w:szCs w:val="28"/>
        </w:rPr>
      </w:pPr>
      <w:r w:rsidRPr="00C91CC3">
        <w:rPr>
          <w:rFonts w:ascii="Times New Roman" w:eastAsia="SimSun" w:hAnsi="Times New Roman"/>
          <w:kern w:val="36"/>
          <w:sz w:val="28"/>
          <w:szCs w:val="28"/>
        </w:rPr>
        <w:t xml:space="preserve">      </w:t>
      </w:r>
      <w:r w:rsidR="005E3073" w:rsidRPr="00C91CC3">
        <w:rPr>
          <w:rFonts w:ascii="Times New Roman" w:eastAsia="SimSun" w:hAnsi="Times New Roman"/>
          <w:kern w:val="36"/>
          <w:sz w:val="28"/>
          <w:szCs w:val="28"/>
        </w:rPr>
        <w:t>1</w:t>
      </w:r>
      <w:r w:rsidRPr="00C91CC3">
        <w:rPr>
          <w:rFonts w:ascii="Times New Roman" w:eastAsia="SimSun" w:hAnsi="Times New Roman"/>
          <w:kern w:val="36"/>
          <w:sz w:val="28"/>
          <w:szCs w:val="28"/>
        </w:rPr>
        <w:t>.3</w:t>
      </w:r>
      <w:r w:rsidRPr="00C91CC3">
        <w:rPr>
          <w:rFonts w:ascii="Times New Roman" w:hAnsi="Times New Roman"/>
          <w:sz w:val="28"/>
          <w:szCs w:val="28"/>
        </w:rPr>
        <w:t>.</w:t>
      </w:r>
      <w:r w:rsidR="00C0758D" w:rsidRPr="00C91CC3">
        <w:rPr>
          <w:rFonts w:ascii="Times New Roman" w:hAnsi="Times New Roman"/>
          <w:sz w:val="28"/>
          <w:szCs w:val="28"/>
        </w:rPr>
        <w:t xml:space="preserve">Применение </w:t>
      </w:r>
      <w:proofErr w:type="spellStart"/>
      <w:r w:rsidR="00C0758D" w:rsidRPr="00C91CC3">
        <w:rPr>
          <w:rFonts w:ascii="Times New Roman" w:hAnsi="Times New Roman"/>
          <w:bCs/>
          <w:sz w:val="28"/>
          <w:szCs w:val="28"/>
        </w:rPr>
        <w:t>Chlorella</w:t>
      </w:r>
      <w:proofErr w:type="spellEnd"/>
      <w:r w:rsidR="00C0758D" w:rsidRPr="00C91CC3">
        <w:rPr>
          <w:rFonts w:ascii="Times New Roman" w:hAnsi="Times New Roman"/>
          <w:bCs/>
          <w:sz w:val="28"/>
          <w:szCs w:val="28"/>
        </w:rPr>
        <w:t xml:space="preserve"> </w:t>
      </w:r>
      <w:proofErr w:type="spellStart"/>
      <w:r w:rsidR="00C0758D" w:rsidRPr="00C91CC3">
        <w:rPr>
          <w:rFonts w:ascii="Times New Roman" w:hAnsi="Times New Roman"/>
          <w:bCs/>
          <w:sz w:val="28"/>
          <w:szCs w:val="28"/>
        </w:rPr>
        <w:t>Vulgaris</w:t>
      </w:r>
      <w:proofErr w:type="spellEnd"/>
      <w:r w:rsidRPr="00C91CC3">
        <w:rPr>
          <w:rFonts w:ascii="Times New Roman" w:hAnsi="Times New Roman"/>
          <w:sz w:val="28"/>
          <w:szCs w:val="28"/>
        </w:rPr>
        <w:t xml:space="preserve"> </w:t>
      </w:r>
    </w:p>
    <w:p w:rsidR="004966E0" w:rsidRPr="00C91CC3" w:rsidRDefault="005E3073" w:rsidP="00CD39F2">
      <w:pPr>
        <w:spacing w:after="0" w:line="240" w:lineRule="auto"/>
        <w:ind w:firstLine="709"/>
        <w:rPr>
          <w:rFonts w:ascii="Times New Roman" w:hAnsi="Times New Roman"/>
          <w:bCs/>
          <w:sz w:val="28"/>
          <w:szCs w:val="28"/>
        </w:rPr>
      </w:pPr>
      <w:r w:rsidRPr="00C91CC3">
        <w:rPr>
          <w:rFonts w:ascii="Times New Roman" w:hAnsi="Times New Roman"/>
          <w:bCs/>
          <w:sz w:val="28"/>
          <w:szCs w:val="28"/>
        </w:rPr>
        <w:t>2</w:t>
      </w:r>
      <w:r w:rsidR="004966E0" w:rsidRPr="00C91CC3">
        <w:rPr>
          <w:rFonts w:ascii="Times New Roman" w:hAnsi="Times New Roman"/>
          <w:bCs/>
          <w:sz w:val="28"/>
          <w:szCs w:val="28"/>
        </w:rPr>
        <w:t>. Практическая часть</w:t>
      </w:r>
    </w:p>
    <w:p w:rsidR="00CA0CA7" w:rsidRPr="00C91CC3" w:rsidRDefault="00540BA2" w:rsidP="00CD39F2">
      <w:pPr>
        <w:spacing w:after="0" w:line="240" w:lineRule="auto"/>
        <w:ind w:firstLine="709"/>
        <w:rPr>
          <w:rFonts w:ascii="Times New Roman" w:hAnsi="Times New Roman"/>
          <w:sz w:val="28"/>
          <w:szCs w:val="28"/>
        </w:rPr>
      </w:pPr>
      <w:r w:rsidRPr="00C91CC3">
        <w:rPr>
          <w:rFonts w:ascii="Times New Roman" w:hAnsi="Times New Roman"/>
          <w:bCs/>
          <w:sz w:val="28"/>
          <w:szCs w:val="28"/>
        </w:rPr>
        <w:t xml:space="preserve">     </w:t>
      </w:r>
      <w:r w:rsidR="005E3073" w:rsidRPr="00C91CC3">
        <w:rPr>
          <w:rFonts w:ascii="Times New Roman" w:hAnsi="Times New Roman"/>
          <w:bCs/>
          <w:sz w:val="28"/>
          <w:szCs w:val="28"/>
        </w:rPr>
        <w:t>2</w:t>
      </w:r>
      <w:r w:rsidR="00D01A88" w:rsidRPr="00C91CC3">
        <w:rPr>
          <w:rFonts w:ascii="Times New Roman" w:hAnsi="Times New Roman"/>
          <w:bCs/>
          <w:sz w:val="28"/>
          <w:szCs w:val="28"/>
        </w:rPr>
        <w:t>.1.</w:t>
      </w:r>
      <w:r w:rsidR="00D01A88" w:rsidRPr="00C91CC3">
        <w:rPr>
          <w:rFonts w:ascii="Times New Roman" w:hAnsi="Times New Roman"/>
          <w:sz w:val="28"/>
          <w:szCs w:val="28"/>
        </w:rPr>
        <w:t xml:space="preserve"> </w:t>
      </w:r>
      <w:r w:rsidR="00C0758D" w:rsidRPr="00C91CC3">
        <w:rPr>
          <w:rFonts w:ascii="Times New Roman" w:hAnsi="Times New Roman"/>
          <w:bCs/>
          <w:sz w:val="28"/>
          <w:szCs w:val="28"/>
        </w:rPr>
        <w:t>Культивирование микроводорослей</w:t>
      </w:r>
      <w:r w:rsidR="00D01A88" w:rsidRPr="00C91CC3">
        <w:rPr>
          <w:rFonts w:ascii="Times New Roman" w:hAnsi="Times New Roman"/>
          <w:bCs/>
          <w:sz w:val="28"/>
          <w:szCs w:val="28"/>
        </w:rPr>
        <w:t xml:space="preserve"> </w:t>
      </w:r>
    </w:p>
    <w:p w:rsidR="00CA0CA7" w:rsidRPr="00C91CC3" w:rsidRDefault="00540BA2" w:rsidP="00CD39F2">
      <w:pPr>
        <w:spacing w:after="0" w:line="240" w:lineRule="auto"/>
        <w:ind w:firstLine="709"/>
        <w:rPr>
          <w:rFonts w:ascii="Times New Roman" w:hAnsi="Times New Roman"/>
          <w:sz w:val="28"/>
          <w:szCs w:val="28"/>
        </w:rPr>
      </w:pPr>
      <w:r w:rsidRPr="00C91CC3">
        <w:rPr>
          <w:rFonts w:ascii="Times New Roman" w:hAnsi="Times New Roman"/>
          <w:sz w:val="28"/>
          <w:szCs w:val="28"/>
        </w:rPr>
        <w:t xml:space="preserve">     </w:t>
      </w:r>
      <w:r w:rsidR="005E3073" w:rsidRPr="00C91CC3">
        <w:rPr>
          <w:rFonts w:ascii="Times New Roman" w:hAnsi="Times New Roman"/>
          <w:sz w:val="28"/>
          <w:szCs w:val="28"/>
        </w:rPr>
        <w:t>2</w:t>
      </w:r>
      <w:r w:rsidR="00D01A88" w:rsidRPr="00C91CC3">
        <w:rPr>
          <w:rFonts w:ascii="Times New Roman" w:hAnsi="Times New Roman"/>
          <w:sz w:val="28"/>
          <w:szCs w:val="28"/>
        </w:rPr>
        <w:t>.2</w:t>
      </w:r>
      <w:r w:rsidR="00CA0CA7" w:rsidRPr="00C91CC3">
        <w:rPr>
          <w:rFonts w:ascii="Times New Roman" w:hAnsi="Times New Roman"/>
          <w:sz w:val="28"/>
          <w:szCs w:val="28"/>
        </w:rPr>
        <w:t xml:space="preserve">. </w:t>
      </w:r>
      <w:proofErr w:type="spellStart"/>
      <w:r w:rsidR="00C0758D" w:rsidRPr="00C91CC3">
        <w:rPr>
          <w:rFonts w:ascii="Times New Roman" w:hAnsi="Times New Roman"/>
          <w:sz w:val="28"/>
          <w:szCs w:val="28"/>
        </w:rPr>
        <w:t>Микроскопирование</w:t>
      </w:r>
      <w:proofErr w:type="spellEnd"/>
    </w:p>
    <w:p w:rsidR="00C0758D" w:rsidRPr="00C91CC3" w:rsidRDefault="00C0758D" w:rsidP="00CD39F2">
      <w:pPr>
        <w:shd w:val="clear" w:color="auto" w:fill="FFFFFF"/>
        <w:spacing w:after="0" w:line="240" w:lineRule="auto"/>
        <w:ind w:left="1276" w:hanging="567"/>
        <w:jc w:val="both"/>
        <w:rPr>
          <w:rFonts w:ascii="Times New Roman" w:eastAsia="Times New Roman" w:hAnsi="Times New Roman"/>
          <w:bCs/>
          <w:iCs/>
          <w:color w:val="000000"/>
          <w:sz w:val="28"/>
          <w:szCs w:val="28"/>
          <w:lang w:eastAsia="ru-RU"/>
        </w:rPr>
      </w:pPr>
      <w:r w:rsidRPr="00C91CC3">
        <w:rPr>
          <w:rFonts w:ascii="Times New Roman" w:eastAsia="Times New Roman" w:hAnsi="Times New Roman"/>
          <w:bCs/>
          <w:iCs/>
          <w:color w:val="000000"/>
          <w:sz w:val="28"/>
          <w:szCs w:val="28"/>
          <w:lang w:eastAsia="ru-RU"/>
        </w:rPr>
        <w:t>2.2.1.Определение</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плотности</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численности</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клеток</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водорослей</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методом</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прямого</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счета</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в</w:t>
      </w:r>
      <w:r w:rsidRPr="00C91CC3">
        <w:rPr>
          <w:rFonts w:ascii="Times New Roman" w:eastAsia="Times New Roman" w:hAnsi="Times New Roman"/>
          <w:bCs/>
          <w:color w:val="000000"/>
          <w:sz w:val="28"/>
          <w:szCs w:val="28"/>
          <w:lang w:eastAsia="ru-RU"/>
        </w:rPr>
        <w:t> </w:t>
      </w:r>
      <w:r w:rsidRPr="00C91CC3">
        <w:rPr>
          <w:rFonts w:ascii="Times New Roman" w:eastAsia="Times New Roman" w:hAnsi="Times New Roman"/>
          <w:bCs/>
          <w:iCs/>
          <w:color w:val="000000"/>
          <w:sz w:val="28"/>
          <w:szCs w:val="28"/>
          <w:lang w:eastAsia="ru-RU"/>
        </w:rPr>
        <w:t>камере</w:t>
      </w:r>
      <w:r w:rsidRPr="00C91CC3">
        <w:rPr>
          <w:rFonts w:ascii="Times New Roman" w:eastAsia="Times New Roman" w:hAnsi="Times New Roman"/>
          <w:b/>
          <w:bCs/>
          <w:color w:val="000000"/>
          <w:sz w:val="28"/>
          <w:szCs w:val="28"/>
          <w:lang w:eastAsia="ru-RU"/>
        </w:rPr>
        <w:t> </w:t>
      </w:r>
      <w:r w:rsidRPr="00C91CC3">
        <w:rPr>
          <w:rFonts w:ascii="Times New Roman" w:eastAsia="Times New Roman" w:hAnsi="Times New Roman"/>
          <w:bCs/>
          <w:iCs/>
          <w:color w:val="000000"/>
          <w:sz w:val="28"/>
          <w:szCs w:val="28"/>
          <w:lang w:eastAsia="ru-RU"/>
        </w:rPr>
        <w:t>Горяева</w:t>
      </w:r>
    </w:p>
    <w:p w:rsidR="00C0758D" w:rsidRPr="00C91CC3" w:rsidRDefault="00221C58" w:rsidP="00CD39F2">
      <w:pPr>
        <w:shd w:val="clear" w:color="auto" w:fill="FFFFFF"/>
        <w:spacing w:after="0" w:line="240" w:lineRule="auto"/>
        <w:ind w:hanging="567"/>
        <w:jc w:val="both"/>
        <w:rPr>
          <w:rFonts w:ascii="Times New Roman" w:eastAsia="Times New Roman" w:hAnsi="Times New Roman"/>
          <w:b/>
          <w:bCs/>
          <w:iCs/>
          <w:color w:val="000000"/>
          <w:sz w:val="28"/>
          <w:szCs w:val="28"/>
          <w:lang w:eastAsia="ru-RU"/>
        </w:rPr>
      </w:pPr>
      <w:r w:rsidRPr="00C91CC3">
        <w:rPr>
          <w:rFonts w:ascii="Times New Roman" w:eastAsia="Times New Roman" w:hAnsi="Times New Roman"/>
          <w:bCs/>
          <w:iCs/>
          <w:color w:val="000000"/>
          <w:sz w:val="28"/>
          <w:szCs w:val="28"/>
          <w:lang w:eastAsia="ru-RU"/>
        </w:rPr>
        <w:t xml:space="preserve">                     </w:t>
      </w:r>
      <w:r w:rsidR="00C0758D" w:rsidRPr="00C91CC3">
        <w:rPr>
          <w:rFonts w:ascii="Times New Roman" w:eastAsia="Times New Roman" w:hAnsi="Times New Roman"/>
          <w:bCs/>
          <w:iCs/>
          <w:color w:val="000000"/>
          <w:sz w:val="28"/>
          <w:szCs w:val="28"/>
          <w:lang w:eastAsia="ru-RU"/>
        </w:rPr>
        <w:t>2.2.2.Порядок работы</w:t>
      </w:r>
    </w:p>
    <w:p w:rsidR="00CA0CA7" w:rsidRPr="00C91CC3" w:rsidRDefault="00540BA2" w:rsidP="00CD39F2">
      <w:pPr>
        <w:spacing w:after="0" w:line="240" w:lineRule="auto"/>
        <w:ind w:firstLine="709"/>
        <w:rPr>
          <w:rFonts w:ascii="Times New Roman" w:hAnsi="Times New Roman"/>
          <w:sz w:val="28"/>
          <w:szCs w:val="28"/>
        </w:rPr>
      </w:pPr>
      <w:r w:rsidRPr="00C91CC3">
        <w:rPr>
          <w:rFonts w:ascii="Times New Roman" w:hAnsi="Times New Roman"/>
          <w:sz w:val="28"/>
          <w:szCs w:val="28"/>
        </w:rPr>
        <w:t xml:space="preserve">     </w:t>
      </w:r>
      <w:r w:rsidR="005E3073" w:rsidRPr="00C91CC3">
        <w:rPr>
          <w:rFonts w:ascii="Times New Roman" w:hAnsi="Times New Roman"/>
          <w:sz w:val="28"/>
          <w:szCs w:val="28"/>
        </w:rPr>
        <w:t>2</w:t>
      </w:r>
      <w:r w:rsidR="00D01A88" w:rsidRPr="00C91CC3">
        <w:rPr>
          <w:rFonts w:ascii="Times New Roman" w:hAnsi="Times New Roman"/>
          <w:sz w:val="28"/>
          <w:szCs w:val="28"/>
        </w:rPr>
        <w:t>.</w:t>
      </w:r>
      <w:r w:rsidR="00C0758D" w:rsidRPr="00C91CC3">
        <w:rPr>
          <w:rFonts w:ascii="Times New Roman" w:hAnsi="Times New Roman"/>
          <w:sz w:val="28"/>
          <w:szCs w:val="28"/>
        </w:rPr>
        <w:t>3. Производственный эксперимент</w:t>
      </w:r>
    </w:p>
    <w:p w:rsidR="00D01A88" w:rsidRPr="00C91CC3" w:rsidRDefault="00C0758D" w:rsidP="00CD39F2">
      <w:pPr>
        <w:spacing w:after="0" w:line="240" w:lineRule="auto"/>
        <w:ind w:firstLine="709"/>
        <w:rPr>
          <w:rFonts w:ascii="Times New Roman" w:hAnsi="Times New Roman"/>
          <w:sz w:val="28"/>
          <w:szCs w:val="28"/>
        </w:rPr>
      </w:pPr>
      <w:r w:rsidRPr="00C91CC3">
        <w:rPr>
          <w:rFonts w:ascii="Times New Roman" w:hAnsi="Times New Roman"/>
          <w:sz w:val="28"/>
          <w:szCs w:val="28"/>
        </w:rPr>
        <w:t>… 2.4. Результаты исследований</w:t>
      </w:r>
    </w:p>
    <w:p w:rsidR="00D01A88" w:rsidRPr="00C91CC3" w:rsidRDefault="00D01A88" w:rsidP="00CD39F2">
      <w:pPr>
        <w:spacing w:after="0" w:line="240" w:lineRule="auto"/>
        <w:ind w:firstLine="709"/>
        <w:rPr>
          <w:rFonts w:ascii="Times New Roman" w:hAnsi="Times New Roman"/>
          <w:sz w:val="28"/>
          <w:szCs w:val="28"/>
        </w:rPr>
      </w:pPr>
      <w:r w:rsidRPr="00C91CC3">
        <w:rPr>
          <w:rFonts w:ascii="Times New Roman" w:hAnsi="Times New Roman"/>
          <w:sz w:val="28"/>
          <w:szCs w:val="28"/>
        </w:rPr>
        <w:t>3</w:t>
      </w:r>
      <w:r w:rsidR="00540BA2" w:rsidRPr="00C91CC3">
        <w:rPr>
          <w:rFonts w:ascii="Times New Roman" w:hAnsi="Times New Roman"/>
          <w:sz w:val="28"/>
          <w:szCs w:val="28"/>
        </w:rPr>
        <w:t xml:space="preserve">. </w:t>
      </w:r>
      <w:r w:rsidRPr="00C91CC3">
        <w:rPr>
          <w:rFonts w:ascii="Times New Roman" w:hAnsi="Times New Roman"/>
          <w:sz w:val="28"/>
          <w:szCs w:val="28"/>
        </w:rPr>
        <w:t>Заключение</w:t>
      </w:r>
    </w:p>
    <w:p w:rsidR="00D01A88" w:rsidRPr="00C91CC3" w:rsidRDefault="005E3073" w:rsidP="00CD39F2">
      <w:pPr>
        <w:spacing w:after="0" w:line="240" w:lineRule="auto"/>
        <w:ind w:firstLine="709"/>
        <w:rPr>
          <w:rFonts w:ascii="Times New Roman" w:hAnsi="Times New Roman"/>
          <w:sz w:val="28"/>
          <w:szCs w:val="28"/>
        </w:rPr>
      </w:pPr>
      <w:r w:rsidRPr="00C91CC3">
        <w:rPr>
          <w:rFonts w:ascii="Times New Roman" w:hAnsi="Times New Roman"/>
          <w:sz w:val="28"/>
          <w:szCs w:val="28"/>
        </w:rPr>
        <w:t>5</w:t>
      </w:r>
      <w:r w:rsidR="00540BA2" w:rsidRPr="00C91CC3">
        <w:rPr>
          <w:rFonts w:ascii="Times New Roman" w:hAnsi="Times New Roman"/>
          <w:sz w:val="28"/>
          <w:szCs w:val="28"/>
        </w:rPr>
        <w:t xml:space="preserve">. </w:t>
      </w:r>
      <w:r w:rsidR="00CC15A4" w:rsidRPr="00C91CC3">
        <w:rPr>
          <w:rFonts w:ascii="Times New Roman" w:hAnsi="Times New Roman"/>
          <w:sz w:val="28"/>
          <w:szCs w:val="28"/>
        </w:rPr>
        <w:t>Библиография</w:t>
      </w:r>
    </w:p>
    <w:p w:rsidR="00540BA2" w:rsidRPr="00C91CC3" w:rsidRDefault="00540BA2" w:rsidP="00CD39F2">
      <w:pPr>
        <w:spacing w:after="0" w:line="240" w:lineRule="auto"/>
        <w:ind w:firstLine="709"/>
        <w:rPr>
          <w:rFonts w:ascii="Times New Roman" w:hAnsi="Times New Roman"/>
          <w:sz w:val="28"/>
          <w:szCs w:val="28"/>
        </w:rPr>
      </w:pPr>
    </w:p>
    <w:p w:rsidR="00540BA2" w:rsidRPr="00C91CC3" w:rsidRDefault="00540BA2" w:rsidP="00CD39F2">
      <w:pPr>
        <w:spacing w:after="0" w:line="240" w:lineRule="auto"/>
        <w:ind w:firstLine="709"/>
        <w:rPr>
          <w:rFonts w:ascii="Times New Roman" w:hAnsi="Times New Roman"/>
          <w:sz w:val="28"/>
          <w:szCs w:val="28"/>
        </w:rPr>
      </w:pPr>
    </w:p>
    <w:p w:rsidR="00540BA2" w:rsidRPr="00C91CC3" w:rsidRDefault="00540BA2" w:rsidP="00CD39F2">
      <w:pPr>
        <w:spacing w:after="0" w:line="240" w:lineRule="auto"/>
        <w:ind w:firstLine="709"/>
        <w:rPr>
          <w:rFonts w:ascii="Times New Roman" w:hAnsi="Times New Roman"/>
          <w:sz w:val="28"/>
          <w:szCs w:val="28"/>
        </w:rPr>
      </w:pPr>
    </w:p>
    <w:p w:rsidR="00540BA2" w:rsidRPr="00C91CC3" w:rsidRDefault="00540BA2" w:rsidP="00CD39F2">
      <w:pPr>
        <w:spacing w:after="0" w:line="240" w:lineRule="auto"/>
        <w:ind w:firstLine="709"/>
        <w:rPr>
          <w:rFonts w:ascii="Times New Roman" w:hAnsi="Times New Roman"/>
          <w:sz w:val="28"/>
          <w:szCs w:val="28"/>
        </w:rPr>
      </w:pPr>
    </w:p>
    <w:p w:rsidR="00540BA2" w:rsidRPr="00C91CC3" w:rsidRDefault="00540BA2" w:rsidP="00CD39F2">
      <w:pPr>
        <w:spacing w:after="0" w:line="240" w:lineRule="auto"/>
        <w:ind w:firstLine="709"/>
        <w:rPr>
          <w:rFonts w:ascii="Times New Roman" w:hAnsi="Times New Roman"/>
          <w:sz w:val="28"/>
          <w:szCs w:val="28"/>
        </w:rPr>
      </w:pPr>
    </w:p>
    <w:p w:rsidR="00540BA2" w:rsidRPr="00C91CC3" w:rsidRDefault="00540BA2" w:rsidP="00CD39F2">
      <w:pPr>
        <w:spacing w:after="0" w:line="240" w:lineRule="auto"/>
        <w:ind w:firstLine="709"/>
        <w:rPr>
          <w:rFonts w:ascii="Times New Roman" w:hAnsi="Times New Roman"/>
          <w:sz w:val="28"/>
          <w:szCs w:val="28"/>
        </w:rPr>
      </w:pPr>
    </w:p>
    <w:p w:rsidR="00857746" w:rsidRPr="00C91CC3" w:rsidRDefault="00857746" w:rsidP="00CD39F2">
      <w:pPr>
        <w:spacing w:after="0" w:line="240" w:lineRule="auto"/>
        <w:ind w:firstLine="709"/>
        <w:jc w:val="center"/>
        <w:rPr>
          <w:rFonts w:ascii="Times New Roman" w:hAnsi="Times New Roman"/>
          <w:b/>
          <w:bCs/>
          <w:sz w:val="28"/>
          <w:szCs w:val="28"/>
        </w:rPr>
      </w:pPr>
    </w:p>
    <w:p w:rsidR="00C01CB4" w:rsidRPr="00C91CC3" w:rsidRDefault="00C01CB4" w:rsidP="00CD39F2">
      <w:pPr>
        <w:spacing w:after="0" w:line="240" w:lineRule="auto"/>
        <w:ind w:firstLine="709"/>
        <w:jc w:val="center"/>
        <w:rPr>
          <w:rFonts w:ascii="Times New Roman" w:hAnsi="Times New Roman"/>
          <w:b/>
          <w:bCs/>
          <w:sz w:val="28"/>
          <w:szCs w:val="28"/>
        </w:rPr>
      </w:pPr>
    </w:p>
    <w:p w:rsidR="00C01CB4" w:rsidRPr="00C91CC3" w:rsidRDefault="00C01CB4"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221C58" w:rsidRPr="00C91CC3" w:rsidRDefault="00221C58"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162C67" w:rsidRPr="00C91CC3" w:rsidRDefault="00162C67" w:rsidP="00CD39F2">
      <w:pPr>
        <w:spacing w:after="0" w:line="240" w:lineRule="auto"/>
        <w:ind w:firstLine="709"/>
        <w:jc w:val="center"/>
        <w:rPr>
          <w:rFonts w:ascii="Times New Roman" w:hAnsi="Times New Roman"/>
          <w:b/>
          <w:bCs/>
          <w:sz w:val="28"/>
          <w:szCs w:val="28"/>
        </w:rPr>
      </w:pPr>
    </w:p>
    <w:p w:rsidR="00C01CB4" w:rsidRPr="00C91CC3" w:rsidRDefault="00C01CB4" w:rsidP="00CD39F2">
      <w:pPr>
        <w:spacing w:after="0" w:line="240" w:lineRule="auto"/>
        <w:ind w:firstLine="709"/>
        <w:jc w:val="center"/>
        <w:rPr>
          <w:rFonts w:ascii="Times New Roman" w:hAnsi="Times New Roman"/>
          <w:b/>
          <w:bCs/>
          <w:sz w:val="28"/>
          <w:szCs w:val="28"/>
        </w:rPr>
      </w:pPr>
    </w:p>
    <w:p w:rsidR="00C01CB4" w:rsidRPr="00C91CC3" w:rsidRDefault="00C01CB4" w:rsidP="00CD39F2">
      <w:pPr>
        <w:spacing w:after="0" w:line="240" w:lineRule="auto"/>
        <w:ind w:firstLine="709"/>
        <w:jc w:val="center"/>
        <w:rPr>
          <w:rFonts w:ascii="Times New Roman" w:hAnsi="Times New Roman"/>
          <w:b/>
          <w:bCs/>
          <w:sz w:val="28"/>
          <w:szCs w:val="28"/>
        </w:rPr>
      </w:pPr>
    </w:p>
    <w:p w:rsidR="005A0FC3" w:rsidRPr="00C91CC3" w:rsidRDefault="005A0FC3" w:rsidP="00CD39F2">
      <w:pPr>
        <w:spacing w:after="0" w:line="240" w:lineRule="auto"/>
        <w:jc w:val="both"/>
        <w:rPr>
          <w:rFonts w:ascii="Times New Roman" w:hAnsi="Times New Roman"/>
          <w:b/>
          <w:bCs/>
          <w:sz w:val="28"/>
          <w:szCs w:val="28"/>
        </w:rPr>
      </w:pPr>
    </w:p>
    <w:p w:rsidR="008177BB" w:rsidRPr="00C91CC3" w:rsidRDefault="00540BA2" w:rsidP="00CD39F2">
      <w:pPr>
        <w:spacing w:after="0" w:line="240" w:lineRule="auto"/>
        <w:ind w:firstLine="709"/>
        <w:jc w:val="center"/>
        <w:rPr>
          <w:rFonts w:ascii="Times New Roman" w:hAnsi="Times New Roman"/>
          <w:b/>
          <w:bCs/>
          <w:sz w:val="28"/>
          <w:szCs w:val="28"/>
        </w:rPr>
      </w:pPr>
      <w:r w:rsidRPr="00C91CC3">
        <w:rPr>
          <w:rFonts w:ascii="Times New Roman" w:hAnsi="Times New Roman"/>
          <w:b/>
          <w:bCs/>
          <w:sz w:val="28"/>
          <w:szCs w:val="28"/>
        </w:rPr>
        <w:t>Введение</w:t>
      </w:r>
    </w:p>
    <w:bookmarkEnd w:id="0"/>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Хлорелла – представитель зеленых водорослей – микроскопических водных растений. Использование суспензии хлореллы в кормовом рационе сельскохозяйственных животных позволяет получать дополнительные привесы до 40% и довести сохранность поголовья до 99%. Это достигается благодаря тому, что хлорелла является уникальным биологическим природным продуктом. Ни одно другое, водное или наземное растение не обладает таким количеством полезных свойств, какими наделена хлорелла.</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Из-за полезных свойств хлореллы, ее применение в различных областях деятельности человека очень широкое:</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в сельском хозяйстве для подкормки растений, птиц и животных, в пчеловодстве и рыбном хозяйстве;</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в пищевой промышленности;</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в медицине, косметологии и парфюмерии;</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для очистки сточных вод и реабилитации водоёмов;</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для производства кислорода;</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 xml:space="preserve">для производства </w:t>
      </w:r>
      <w:proofErr w:type="spellStart"/>
      <w:r w:rsidRPr="00C91CC3">
        <w:rPr>
          <w:rFonts w:ascii="Times New Roman" w:eastAsia="SimSun" w:hAnsi="Times New Roman"/>
          <w:sz w:val="28"/>
          <w:szCs w:val="28"/>
          <w:lang w:eastAsia="zh-CN"/>
        </w:rPr>
        <w:t>биотоплива</w:t>
      </w:r>
      <w:proofErr w:type="spellEnd"/>
      <w:r w:rsidRPr="00C91CC3">
        <w:rPr>
          <w:rFonts w:ascii="Times New Roman" w:eastAsia="SimSun" w:hAnsi="Times New Roman"/>
          <w:sz w:val="28"/>
          <w:szCs w:val="28"/>
          <w:lang w:eastAsia="zh-CN"/>
        </w:rPr>
        <w:t>.</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Известно, что благодаря хлорелле можно добиваться:</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увеличения среднесуточных привесов при откорме крупнорогатого скота и свиней на 30-40%, увеличения удоев коров до 25%;</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резкого, до 4-5 раз, сокращения падежа молодняка за счет укрепления природного иммунитета животных;</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значительного продления сроков хозяйственного использования животных;</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 xml:space="preserve">увеличения плодовитости родительского стада, сокращения непродуктивных осеменений и сроков сервис-периода, экономии на </w:t>
      </w:r>
      <w:proofErr w:type="spellStart"/>
      <w:r w:rsidRPr="00C91CC3">
        <w:rPr>
          <w:rFonts w:ascii="Times New Roman" w:eastAsia="SimSun" w:hAnsi="Times New Roman"/>
          <w:sz w:val="28"/>
          <w:szCs w:val="28"/>
          <w:lang w:eastAsia="zh-CN"/>
        </w:rPr>
        <w:t>ветпрепаратах</w:t>
      </w:r>
      <w:proofErr w:type="spellEnd"/>
      <w:r w:rsidRPr="00C91CC3">
        <w:rPr>
          <w:rFonts w:ascii="Times New Roman" w:eastAsia="SimSun" w:hAnsi="Times New Roman"/>
          <w:sz w:val="28"/>
          <w:szCs w:val="28"/>
          <w:lang w:eastAsia="zh-CN"/>
        </w:rPr>
        <w:t>;</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w:t>
      </w:r>
      <w:r w:rsidRPr="00C91CC3">
        <w:rPr>
          <w:rFonts w:ascii="Times New Roman" w:eastAsia="SimSun" w:hAnsi="Times New Roman"/>
          <w:sz w:val="28"/>
          <w:szCs w:val="28"/>
          <w:lang w:eastAsia="zh-CN"/>
        </w:rPr>
        <w:tab/>
        <w:t>повышения усвояемости кормов, позволяющее экономить их расходование до 22% .</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 xml:space="preserve"> </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r w:rsidRPr="00C91CC3">
        <w:rPr>
          <w:rFonts w:ascii="Times New Roman" w:eastAsia="SimSun" w:hAnsi="Times New Roman"/>
          <w:sz w:val="28"/>
          <w:szCs w:val="28"/>
          <w:lang w:eastAsia="zh-CN"/>
        </w:rPr>
        <w:t xml:space="preserve">Производство суспензии хлореллы основано на фотосинтезе микроводорослей, который осуществляется в емкости, с использованием искусственного освещения и раствора углекислого газа. </w:t>
      </w:r>
    </w:p>
    <w:p w:rsidR="004303BD" w:rsidRPr="00C91CC3" w:rsidRDefault="004303BD" w:rsidP="00CD39F2">
      <w:pPr>
        <w:shd w:val="clear" w:color="auto" w:fill="FFFFFF"/>
        <w:spacing w:after="0" w:line="240" w:lineRule="auto"/>
        <w:ind w:firstLine="709"/>
        <w:jc w:val="both"/>
        <w:rPr>
          <w:rFonts w:ascii="Times New Roman" w:eastAsia="SimSun" w:hAnsi="Times New Roman"/>
          <w:sz w:val="28"/>
          <w:szCs w:val="28"/>
          <w:lang w:eastAsia="zh-CN"/>
        </w:rPr>
      </w:pPr>
      <w:proofErr w:type="spellStart"/>
      <w:r w:rsidRPr="00C91CC3">
        <w:rPr>
          <w:rFonts w:ascii="Times New Roman" w:eastAsia="SimSun" w:hAnsi="Times New Roman"/>
          <w:sz w:val="28"/>
          <w:szCs w:val="28"/>
          <w:lang w:eastAsia="zh-CN"/>
        </w:rPr>
        <w:t>Фотобиореактор</w:t>
      </w:r>
      <w:proofErr w:type="spellEnd"/>
      <w:r w:rsidRPr="00C91CC3">
        <w:rPr>
          <w:rFonts w:ascii="Times New Roman" w:eastAsia="SimSun" w:hAnsi="Times New Roman"/>
          <w:sz w:val="28"/>
          <w:szCs w:val="28"/>
          <w:lang w:eastAsia="zh-CN"/>
        </w:rPr>
        <w:t xml:space="preserve"> – устройство для создания благоприятных условий культивирования хлореллы. Данное устройство, в зависимости от конструкции, способно работать в автоматическом или полуавтоматическом (с присутствием оператора) режиме. Позволяет выращивать значительные объемы данной водоросли в промышленном масштабе. В качестве источника света в закрытых установках традиционно применяют лампы накаливания, в том числе кварцевые галогенные с отражателями, зеркальные лампы, люминесцентные, но в настоящее время, на рынке светотехники широкое применение получили светодиоды, которые обладают рядом преимуществом перед традиционными источниками света.</w:t>
      </w:r>
    </w:p>
    <w:p w:rsidR="004303BD" w:rsidRPr="00C91CC3" w:rsidRDefault="00BC6A34"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sz w:val="28"/>
          <w:szCs w:val="28"/>
        </w:rPr>
        <w:t xml:space="preserve">В связи с </w:t>
      </w:r>
      <w:r w:rsidR="008177BB" w:rsidRPr="00C91CC3">
        <w:rPr>
          <w:rFonts w:ascii="Times New Roman" w:hAnsi="Times New Roman"/>
          <w:sz w:val="28"/>
          <w:szCs w:val="28"/>
        </w:rPr>
        <w:t xml:space="preserve">выше сказанным, </w:t>
      </w:r>
      <w:r w:rsidR="008177BB" w:rsidRPr="00C91CC3">
        <w:rPr>
          <w:rFonts w:ascii="Times New Roman" w:hAnsi="Times New Roman"/>
          <w:b/>
          <w:bCs/>
          <w:i/>
          <w:iCs/>
          <w:color w:val="000000"/>
          <w:spacing w:val="2"/>
          <w:sz w:val="28"/>
          <w:szCs w:val="28"/>
        </w:rPr>
        <w:t>целью</w:t>
      </w:r>
      <w:r w:rsidR="008177BB" w:rsidRPr="00C91CC3">
        <w:rPr>
          <w:rFonts w:ascii="Times New Roman" w:hAnsi="Times New Roman"/>
          <w:color w:val="000000"/>
          <w:spacing w:val="2"/>
          <w:sz w:val="28"/>
          <w:szCs w:val="28"/>
        </w:rPr>
        <w:t xml:space="preserve"> настоящей работы является </w:t>
      </w:r>
      <w:r w:rsidRPr="00C91CC3">
        <w:rPr>
          <w:rFonts w:ascii="Times New Roman" w:hAnsi="Times New Roman"/>
          <w:b/>
          <w:bCs/>
          <w:color w:val="000000"/>
          <w:spacing w:val="2"/>
          <w:sz w:val="28"/>
          <w:szCs w:val="28"/>
        </w:rPr>
        <w:t xml:space="preserve"> </w:t>
      </w:r>
      <w:r w:rsidR="004303BD" w:rsidRPr="00C91CC3">
        <w:rPr>
          <w:rFonts w:ascii="Times New Roman" w:hAnsi="Times New Roman"/>
          <w:color w:val="000000"/>
          <w:spacing w:val="2"/>
          <w:sz w:val="28"/>
          <w:szCs w:val="28"/>
        </w:rPr>
        <w:t>получение наиболее оптимальной суспензии хлореллы для внедрение в подкорм кур бройлеров. </w:t>
      </w:r>
      <w:r w:rsidR="008177BB" w:rsidRPr="00C91CC3">
        <w:rPr>
          <w:rFonts w:ascii="Times New Roman" w:hAnsi="Times New Roman"/>
          <w:color w:val="000000"/>
          <w:spacing w:val="2"/>
          <w:sz w:val="28"/>
          <w:szCs w:val="28"/>
        </w:rPr>
        <w:t xml:space="preserve">В работе ставились следующие </w:t>
      </w:r>
      <w:r w:rsidR="008177BB" w:rsidRPr="00C91CC3">
        <w:rPr>
          <w:rFonts w:ascii="Times New Roman" w:hAnsi="Times New Roman"/>
          <w:b/>
          <w:bCs/>
          <w:i/>
          <w:iCs/>
          <w:color w:val="000000"/>
          <w:spacing w:val="2"/>
          <w:sz w:val="28"/>
          <w:szCs w:val="28"/>
        </w:rPr>
        <w:t>задачи:</w:t>
      </w:r>
      <w:r w:rsidRPr="00C91CC3">
        <w:rPr>
          <w:rFonts w:ascii="Times New Roman" w:hAnsi="Times New Roman"/>
          <w:color w:val="000000"/>
          <w:spacing w:val="2"/>
          <w:sz w:val="28"/>
          <w:szCs w:val="28"/>
        </w:rPr>
        <w:t xml:space="preserve"> </w:t>
      </w:r>
    </w:p>
    <w:p w:rsidR="004303BD" w:rsidRPr="00C91CC3" w:rsidRDefault="004303BD"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color w:val="000000"/>
          <w:spacing w:val="2"/>
          <w:sz w:val="28"/>
          <w:szCs w:val="28"/>
        </w:rPr>
        <w:t xml:space="preserve">-Изучить процесс </w:t>
      </w:r>
      <w:proofErr w:type="spellStart"/>
      <w:r w:rsidRPr="00C91CC3">
        <w:rPr>
          <w:rFonts w:ascii="Times New Roman" w:hAnsi="Times New Roman"/>
          <w:color w:val="000000"/>
          <w:spacing w:val="2"/>
          <w:sz w:val="28"/>
          <w:szCs w:val="28"/>
        </w:rPr>
        <w:t>культиворавания</w:t>
      </w:r>
      <w:proofErr w:type="spellEnd"/>
      <w:r w:rsidRPr="00C91CC3">
        <w:rPr>
          <w:rFonts w:ascii="Times New Roman" w:hAnsi="Times New Roman"/>
          <w:color w:val="000000"/>
          <w:spacing w:val="2"/>
          <w:sz w:val="28"/>
          <w:szCs w:val="28"/>
        </w:rPr>
        <w:t> Хлореллы;</w:t>
      </w:r>
    </w:p>
    <w:p w:rsidR="004303BD" w:rsidRPr="00C91CC3" w:rsidRDefault="004303BD"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color w:val="000000"/>
          <w:spacing w:val="2"/>
          <w:sz w:val="28"/>
          <w:szCs w:val="28"/>
        </w:rPr>
        <w:t xml:space="preserve">-Изучить </w:t>
      </w:r>
      <w:proofErr w:type="spellStart"/>
      <w:r w:rsidRPr="00C91CC3">
        <w:rPr>
          <w:rFonts w:ascii="Times New Roman" w:hAnsi="Times New Roman"/>
          <w:color w:val="000000"/>
          <w:spacing w:val="2"/>
          <w:sz w:val="28"/>
          <w:szCs w:val="28"/>
        </w:rPr>
        <w:t>культуральную</w:t>
      </w:r>
      <w:proofErr w:type="spellEnd"/>
      <w:r w:rsidRPr="00C91CC3">
        <w:rPr>
          <w:rFonts w:ascii="Times New Roman" w:hAnsi="Times New Roman"/>
          <w:color w:val="000000"/>
          <w:spacing w:val="2"/>
          <w:sz w:val="28"/>
          <w:szCs w:val="28"/>
        </w:rPr>
        <w:t xml:space="preserve"> среду, в которой развивается хлорелла;</w:t>
      </w:r>
    </w:p>
    <w:p w:rsidR="004303BD" w:rsidRPr="00C91CC3" w:rsidRDefault="004303BD"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color w:val="000000"/>
          <w:spacing w:val="2"/>
          <w:sz w:val="28"/>
          <w:szCs w:val="28"/>
        </w:rPr>
        <w:t>-Испытать полученные суспензии на курах бройлерах;</w:t>
      </w:r>
    </w:p>
    <w:p w:rsidR="004303BD" w:rsidRPr="00C91CC3" w:rsidRDefault="004303BD"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color w:val="000000"/>
          <w:spacing w:val="2"/>
          <w:sz w:val="28"/>
          <w:szCs w:val="28"/>
        </w:rPr>
        <w:t xml:space="preserve">-Провести анализ качества суспензий </w:t>
      </w:r>
      <w:proofErr w:type="spellStart"/>
      <w:r w:rsidRPr="00C91CC3">
        <w:rPr>
          <w:rFonts w:ascii="Times New Roman" w:hAnsi="Times New Roman"/>
          <w:color w:val="000000"/>
          <w:spacing w:val="2"/>
          <w:sz w:val="28"/>
          <w:szCs w:val="28"/>
        </w:rPr>
        <w:t>Chlorella</w:t>
      </w:r>
      <w:proofErr w:type="spellEnd"/>
      <w:r w:rsidRPr="00C91CC3">
        <w:rPr>
          <w:rFonts w:ascii="Times New Roman" w:hAnsi="Times New Roman"/>
          <w:color w:val="000000"/>
          <w:spacing w:val="2"/>
          <w:sz w:val="28"/>
          <w:szCs w:val="28"/>
        </w:rPr>
        <w:t>;</w:t>
      </w:r>
    </w:p>
    <w:p w:rsidR="004303BD" w:rsidRPr="00C91CC3" w:rsidRDefault="004303BD"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b/>
          <w:bCs/>
          <w:color w:val="000000"/>
          <w:spacing w:val="2"/>
          <w:sz w:val="28"/>
          <w:szCs w:val="28"/>
        </w:rPr>
        <w:t>Предметом исследования</w:t>
      </w:r>
      <w:r w:rsidRPr="00C91CC3">
        <w:rPr>
          <w:rFonts w:ascii="Times New Roman" w:hAnsi="Times New Roman"/>
          <w:color w:val="000000"/>
          <w:spacing w:val="2"/>
          <w:sz w:val="28"/>
          <w:szCs w:val="28"/>
        </w:rPr>
        <w:t xml:space="preserve"> </w:t>
      </w:r>
    </w:p>
    <w:p w:rsidR="004303BD" w:rsidRPr="00C91CC3" w:rsidRDefault="008177BB" w:rsidP="00CD39F2">
      <w:pPr>
        <w:shd w:val="clear" w:color="auto" w:fill="FFFFFF"/>
        <w:spacing w:after="0" w:line="240" w:lineRule="auto"/>
        <w:ind w:firstLine="709"/>
        <w:jc w:val="both"/>
        <w:rPr>
          <w:rFonts w:ascii="Times New Roman" w:hAnsi="Times New Roman"/>
          <w:color w:val="000000"/>
          <w:spacing w:val="2"/>
          <w:sz w:val="28"/>
          <w:szCs w:val="28"/>
        </w:rPr>
      </w:pPr>
      <w:r w:rsidRPr="00C91CC3">
        <w:rPr>
          <w:rFonts w:ascii="Times New Roman" w:hAnsi="Times New Roman"/>
          <w:b/>
          <w:bCs/>
          <w:i/>
          <w:iCs/>
          <w:color w:val="000000"/>
          <w:spacing w:val="2"/>
          <w:sz w:val="28"/>
          <w:szCs w:val="28"/>
        </w:rPr>
        <w:t>Предмет исследования:</w:t>
      </w:r>
      <w:r w:rsidRPr="00C91CC3">
        <w:rPr>
          <w:rFonts w:ascii="Times New Roman" w:hAnsi="Times New Roman"/>
          <w:color w:val="000000"/>
          <w:spacing w:val="2"/>
          <w:sz w:val="28"/>
          <w:szCs w:val="28"/>
        </w:rPr>
        <w:t xml:space="preserve"> </w:t>
      </w:r>
      <w:r w:rsidR="004303BD" w:rsidRPr="00C91CC3">
        <w:rPr>
          <w:rFonts w:ascii="Times New Roman" w:hAnsi="Times New Roman"/>
          <w:color w:val="000000"/>
          <w:spacing w:val="2"/>
          <w:sz w:val="28"/>
          <w:szCs w:val="28"/>
        </w:rPr>
        <w:t>является влияние суспензий на кур и определение наиболее подходящего типа суспензий</w:t>
      </w:r>
    </w:p>
    <w:p w:rsidR="005A0FC3" w:rsidRPr="00C91CC3" w:rsidRDefault="008177BB" w:rsidP="00CD39F2">
      <w:pPr>
        <w:shd w:val="clear" w:color="auto" w:fill="FFFFFF"/>
        <w:spacing w:after="0" w:line="240" w:lineRule="auto"/>
        <w:ind w:firstLine="709"/>
        <w:jc w:val="both"/>
        <w:rPr>
          <w:rFonts w:ascii="Times New Roman" w:hAnsi="Times New Roman"/>
          <w:b/>
          <w:sz w:val="28"/>
          <w:szCs w:val="28"/>
        </w:rPr>
      </w:pPr>
      <w:r w:rsidRPr="00C91CC3">
        <w:rPr>
          <w:rFonts w:ascii="Times New Roman" w:hAnsi="Times New Roman"/>
          <w:b/>
          <w:bCs/>
          <w:i/>
          <w:iCs/>
          <w:color w:val="000000"/>
          <w:spacing w:val="2"/>
          <w:sz w:val="28"/>
          <w:szCs w:val="28"/>
        </w:rPr>
        <w:t>Объект исследования:</w:t>
      </w:r>
      <w:r w:rsidRPr="00C91CC3">
        <w:rPr>
          <w:rFonts w:ascii="Times New Roman" w:hAnsi="Times New Roman"/>
          <w:color w:val="000000"/>
          <w:spacing w:val="2"/>
          <w:sz w:val="28"/>
          <w:szCs w:val="28"/>
        </w:rPr>
        <w:t xml:space="preserve"> </w:t>
      </w:r>
      <w:r w:rsidR="004303BD" w:rsidRPr="00C91CC3">
        <w:rPr>
          <w:rFonts w:ascii="Times New Roman" w:hAnsi="Times New Roman"/>
          <w:color w:val="000000"/>
          <w:spacing w:val="2"/>
          <w:sz w:val="28"/>
          <w:szCs w:val="28"/>
        </w:rPr>
        <w:t xml:space="preserve">является суспензия </w:t>
      </w:r>
      <w:proofErr w:type="spellStart"/>
      <w:r w:rsidR="004303BD" w:rsidRPr="00C91CC3">
        <w:rPr>
          <w:rFonts w:ascii="Times New Roman" w:hAnsi="Times New Roman"/>
          <w:color w:val="000000"/>
          <w:spacing w:val="2"/>
          <w:sz w:val="28"/>
          <w:szCs w:val="28"/>
        </w:rPr>
        <w:t>Сhlorella</w:t>
      </w:r>
      <w:proofErr w:type="spellEnd"/>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005D14" w:rsidRPr="00C91CC3" w:rsidRDefault="00005D14"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4303BD" w:rsidRPr="00C91CC3" w:rsidRDefault="004303BD" w:rsidP="00CD39F2">
      <w:pPr>
        <w:pStyle w:val="a3"/>
        <w:shd w:val="clear" w:color="auto" w:fill="FFFFFF"/>
        <w:spacing w:before="0" w:beforeAutospacing="0" w:after="0" w:afterAutospacing="0"/>
        <w:ind w:firstLine="709"/>
        <w:rPr>
          <w:b/>
          <w:sz w:val="28"/>
          <w:szCs w:val="28"/>
        </w:rPr>
      </w:pPr>
    </w:p>
    <w:p w:rsidR="005A0FC3" w:rsidRPr="00C91CC3" w:rsidRDefault="005A0FC3" w:rsidP="00CD39F2">
      <w:pPr>
        <w:pStyle w:val="a3"/>
        <w:shd w:val="clear" w:color="auto" w:fill="FFFFFF"/>
        <w:spacing w:before="0" w:beforeAutospacing="0" w:after="0" w:afterAutospacing="0"/>
        <w:ind w:firstLine="709"/>
        <w:jc w:val="center"/>
        <w:rPr>
          <w:b/>
          <w:sz w:val="28"/>
          <w:szCs w:val="28"/>
        </w:rPr>
      </w:pPr>
      <w:r w:rsidRPr="00C91CC3">
        <w:rPr>
          <w:b/>
          <w:sz w:val="28"/>
          <w:szCs w:val="28"/>
        </w:rPr>
        <w:t>1. Теоретическая часть</w:t>
      </w:r>
    </w:p>
    <w:p w:rsidR="005A0FC3" w:rsidRPr="00C91CC3" w:rsidRDefault="005A0FC3" w:rsidP="00CD39F2">
      <w:pPr>
        <w:pStyle w:val="a3"/>
        <w:shd w:val="clear" w:color="auto" w:fill="FFFFFF"/>
        <w:spacing w:before="0" w:beforeAutospacing="0" w:after="0" w:afterAutospacing="0"/>
        <w:ind w:firstLine="709"/>
        <w:rPr>
          <w:b/>
          <w:sz w:val="28"/>
          <w:szCs w:val="28"/>
        </w:rPr>
      </w:pPr>
    </w:p>
    <w:p w:rsidR="00C879C7" w:rsidRPr="00C91CC3" w:rsidRDefault="004303BD" w:rsidP="00CD39F2">
      <w:pPr>
        <w:pStyle w:val="a3"/>
        <w:shd w:val="clear" w:color="auto" w:fill="FFFFFF"/>
        <w:spacing w:before="0" w:beforeAutospacing="0" w:after="0" w:afterAutospacing="0"/>
        <w:ind w:firstLine="709"/>
        <w:jc w:val="both"/>
        <w:rPr>
          <w:b/>
          <w:sz w:val="28"/>
          <w:szCs w:val="28"/>
        </w:rPr>
      </w:pPr>
      <w:r w:rsidRPr="00C91CC3">
        <w:rPr>
          <w:b/>
          <w:sz w:val="28"/>
          <w:szCs w:val="28"/>
        </w:rPr>
        <w:t>1.</w:t>
      </w:r>
      <w:r w:rsidR="00005D14" w:rsidRPr="00C91CC3">
        <w:rPr>
          <w:b/>
          <w:sz w:val="28"/>
          <w:szCs w:val="28"/>
        </w:rPr>
        <w:t>1</w:t>
      </w:r>
      <w:r w:rsidRPr="00C91CC3">
        <w:rPr>
          <w:b/>
          <w:sz w:val="28"/>
          <w:szCs w:val="28"/>
        </w:rPr>
        <w:tab/>
        <w:t xml:space="preserve">Микроводоросль </w:t>
      </w:r>
      <w:proofErr w:type="spellStart"/>
      <w:r w:rsidR="00005D14" w:rsidRPr="00C91CC3">
        <w:rPr>
          <w:b/>
          <w:sz w:val="28"/>
          <w:szCs w:val="28"/>
        </w:rPr>
        <w:t>Chlorella</w:t>
      </w:r>
      <w:proofErr w:type="spellEnd"/>
      <w:r w:rsidR="00005D14" w:rsidRPr="00C91CC3">
        <w:rPr>
          <w:b/>
          <w:sz w:val="28"/>
          <w:szCs w:val="28"/>
        </w:rPr>
        <w:t xml:space="preserve"> </w:t>
      </w:r>
      <w:proofErr w:type="spellStart"/>
      <w:r w:rsidR="00005D14" w:rsidRPr="00C91CC3">
        <w:rPr>
          <w:b/>
          <w:sz w:val="28"/>
          <w:szCs w:val="28"/>
        </w:rPr>
        <w:t>Vulgaris</w:t>
      </w:r>
      <w:proofErr w:type="spellEnd"/>
      <w:r w:rsidRPr="00C91CC3">
        <w:rPr>
          <w:b/>
          <w:sz w:val="28"/>
          <w:szCs w:val="28"/>
        </w:rPr>
        <w:t xml:space="preserve">, </w:t>
      </w:r>
      <w:r w:rsidR="00C879C7" w:rsidRPr="00C91CC3">
        <w:rPr>
          <w:b/>
          <w:sz w:val="28"/>
          <w:szCs w:val="28"/>
        </w:rPr>
        <w:t xml:space="preserve">химический состав и </w:t>
      </w:r>
      <w:r w:rsidRPr="00C91CC3">
        <w:rPr>
          <w:b/>
          <w:sz w:val="28"/>
          <w:szCs w:val="28"/>
        </w:rPr>
        <w:t xml:space="preserve">ее применение. </w:t>
      </w:r>
    </w:p>
    <w:p w:rsidR="00005D14" w:rsidRPr="00C91CC3" w:rsidRDefault="00005D14" w:rsidP="00CD39F2">
      <w:pPr>
        <w:pStyle w:val="a3"/>
        <w:shd w:val="clear" w:color="auto" w:fill="FFFFFF"/>
        <w:spacing w:before="0" w:beforeAutospacing="0" w:after="0" w:afterAutospacing="0"/>
        <w:ind w:firstLine="709"/>
        <w:jc w:val="both"/>
        <w:rPr>
          <w:b/>
          <w:sz w:val="28"/>
          <w:szCs w:val="28"/>
        </w:rPr>
      </w:pP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Хлорелла – представитель зеленых водорослей – микроскопических водных растений.</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Для приготовления кормовой добавки используется планктонный штамм </w:t>
      </w:r>
      <w:proofErr w:type="spellStart"/>
      <w:r w:rsidRPr="00C91CC3">
        <w:rPr>
          <w:sz w:val="28"/>
          <w:szCs w:val="28"/>
        </w:rPr>
        <w:t>Chlorella</w:t>
      </w:r>
      <w:proofErr w:type="spellEnd"/>
      <w:r w:rsidRPr="00C91CC3">
        <w:rPr>
          <w:sz w:val="28"/>
          <w:szCs w:val="28"/>
        </w:rPr>
        <w:t xml:space="preserve"> </w:t>
      </w:r>
      <w:proofErr w:type="spellStart"/>
      <w:r w:rsidRPr="00C91CC3">
        <w:rPr>
          <w:sz w:val="28"/>
          <w:szCs w:val="28"/>
        </w:rPr>
        <w:t>Vulgaris</w:t>
      </w:r>
      <w:proofErr w:type="spellEnd"/>
      <w:r w:rsidRPr="00C91CC3">
        <w:rPr>
          <w:sz w:val="28"/>
          <w:szCs w:val="28"/>
        </w:rPr>
        <w:t xml:space="preserve">, который отличается высокой степенью использования световой энергии (КПД </w:t>
      </w:r>
      <w:proofErr w:type="spellStart"/>
      <w:r w:rsidRPr="00C91CC3">
        <w:rPr>
          <w:sz w:val="28"/>
          <w:szCs w:val="28"/>
        </w:rPr>
        <w:t>фотосинтетически</w:t>
      </w:r>
      <w:proofErr w:type="spellEnd"/>
      <w:r w:rsidRPr="00C91CC3">
        <w:rPr>
          <w:sz w:val="28"/>
          <w:szCs w:val="28"/>
        </w:rPr>
        <w:t xml:space="preserve"> активной радиации 3,6%) и химическим составом клетки по содержанию белков, незаменимых аминокислот, витаминов, набору микроэлементов, биологически активным веществам, с которыми не могут сравниться не только водные, но и наземные растения.</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Для получения суспензии хлореллы используется минимальное количество химических реактивов, энергетических средств, полностью предотвращается загрязнение среды, а получаемая продукция является экологически чистой.</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Производство суспензии хлореллы не имеет отходов, так как вся произведенная продукция используется в корм животным.</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Высокая биологическая активность планктонного штамма дает возможность сократить дозировки и сроки выпаивания животным суспензии хлореллы, а эффект последействия позволяет сохранять высокие темпы роста и сохранности поголовья на весь период откорма.</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Хлорелла является уникальной кормовой добавкой, не требующей больших трудозатрат и специальной подготовки персонала.</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На сегодняшний день с микроводорослью хлорелла по получаемой продуктивности и сохранности поголовья животных, простоте использования и обслуживания, экономической эффективности никто не может конкурировать не только в России, но и за ее пределами.</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Использование       суспензии       хлореллы       в       кормовом       рационе</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сельскохозяйственных животных позволяет получать дополнительные привесы до 40% и довести сохранность поголовья до 99%. Это достигается</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 </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благодаря тому, что хлорелла является уникальным биологическим природным продуктом. Ни одно другое, водное или наземное растение не обладает таким количеством полезных свойств, какими наделена хлорелла [2].</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Хлорелла — активный продуцент белков, углеводов, липидов, витаминов. Соотношение этих соединений легко регулируется при изменении условий культивирования: если при выращивании на обычных минеральных средах в ее сухой биомассе содержится 40—55% белка, 35% углеводов, 5—10% липидов и до 10% минеральных веществ, то при изменении концентрации компонентов среды можно получить биомассу следующего состава: 9—88% белка, 5—86% липидов, 6—38% углеводов. Хлорелла, растущая на среде, богатой азотом, накапливает преимущественно белок, при дефиците азота она синтезирует главным образом жиры и углеводы, добавление к среде глюкозы и ацетата приводит к повышению содержания </w:t>
      </w:r>
      <w:proofErr w:type="spellStart"/>
      <w:r w:rsidRPr="00C91CC3">
        <w:rPr>
          <w:sz w:val="28"/>
          <w:szCs w:val="28"/>
        </w:rPr>
        <w:t>каротиноидов</w:t>
      </w:r>
      <w:proofErr w:type="spellEnd"/>
      <w:r w:rsidRPr="00C91CC3">
        <w:rPr>
          <w:sz w:val="28"/>
          <w:szCs w:val="28"/>
        </w:rPr>
        <w:t xml:space="preserve"> и т.д. По качеству продуцируемых белка и витаминов хлорелла превосходит все известные кормовые и пищевые продукты — белок содержит все необходимые аминокислоты, в том числе незаменимые, а в 1 г массы сухого вещества водоросли содержится: каротина (провитамина А) — 1000—1600 мкг, витамина B1 — 2—18, В2 — 21—28, В6 — 9, B12 — 0,025—0,1, С — 1300—5000, провитамина D — 1000, К — 6, РР — 110—180, Е — 10—350,</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пантотеновой кислоты — 12—17, фолиевой кислоты — 485, биотина — 0,1, </w:t>
      </w:r>
      <w:proofErr w:type="spellStart"/>
      <w:r w:rsidRPr="00C91CC3">
        <w:rPr>
          <w:sz w:val="28"/>
          <w:szCs w:val="28"/>
        </w:rPr>
        <w:t>лейковорина</w:t>
      </w:r>
      <w:proofErr w:type="spellEnd"/>
      <w:r w:rsidRPr="00C91CC3">
        <w:rPr>
          <w:sz w:val="28"/>
          <w:szCs w:val="28"/>
        </w:rPr>
        <w:t xml:space="preserve"> — 22 мкг. В клетках хлореллы найдено в 1,5 раза больше, чем в дрожжах (богатый источник витаминов), инозита, биотина — в 2, пантотеновой кислоты — в 1,3, пара-</w:t>
      </w:r>
      <w:proofErr w:type="spellStart"/>
      <w:r w:rsidRPr="00C91CC3">
        <w:rPr>
          <w:sz w:val="28"/>
          <w:szCs w:val="28"/>
        </w:rPr>
        <w:t>аминобензойной</w:t>
      </w:r>
      <w:proofErr w:type="spellEnd"/>
      <w:r w:rsidRPr="00C91CC3">
        <w:rPr>
          <w:sz w:val="28"/>
          <w:szCs w:val="28"/>
        </w:rPr>
        <w:t xml:space="preserve"> кислоты — в 2,9 раза. Витамина B12 (</w:t>
      </w:r>
      <w:proofErr w:type="spellStart"/>
      <w:r w:rsidRPr="00C91CC3">
        <w:rPr>
          <w:sz w:val="28"/>
          <w:szCs w:val="28"/>
        </w:rPr>
        <w:t>цианкобаламина</w:t>
      </w:r>
      <w:proofErr w:type="spellEnd"/>
      <w:r w:rsidRPr="00C91CC3">
        <w:rPr>
          <w:sz w:val="28"/>
          <w:szCs w:val="28"/>
        </w:rPr>
        <w:t xml:space="preserve">) нет ни в дрожжах, ни у высших растений, а хлорелла его продуцирует. Если в рыбьем жире содержится 6 витаминов, то в хлорелле — не менее 14. Количество витаминов — как в клетках, так и в </w:t>
      </w:r>
      <w:proofErr w:type="spellStart"/>
      <w:r w:rsidRPr="00C91CC3">
        <w:rPr>
          <w:sz w:val="28"/>
          <w:szCs w:val="28"/>
        </w:rPr>
        <w:t>культуральной</w:t>
      </w:r>
      <w:proofErr w:type="spellEnd"/>
      <w:r w:rsidRPr="00C91CC3">
        <w:rPr>
          <w:sz w:val="28"/>
          <w:szCs w:val="28"/>
        </w:rPr>
        <w:t xml:space="preserve"> среде — заметно варьирует в зависимости от условий выращивания и фазы развития водоросли.</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 </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Среди внеклеточных продуктов метаболизма хлореллы обнаружены витамин B1 (тиамин), В2 (рибофлавин), В3 (пантотеновая кислота), В5 (никотиновая кислота), В6 (пиридоксин), В12 (</w:t>
      </w:r>
      <w:proofErr w:type="spellStart"/>
      <w:r w:rsidRPr="00C91CC3">
        <w:rPr>
          <w:sz w:val="28"/>
          <w:szCs w:val="28"/>
        </w:rPr>
        <w:t>цианкобаламин</w:t>
      </w:r>
      <w:proofErr w:type="spellEnd"/>
      <w:r w:rsidRPr="00C91CC3">
        <w:rPr>
          <w:sz w:val="28"/>
          <w:szCs w:val="28"/>
        </w:rPr>
        <w:t xml:space="preserve">), </w:t>
      </w:r>
      <w:proofErr w:type="spellStart"/>
      <w:r w:rsidRPr="00C91CC3">
        <w:rPr>
          <w:sz w:val="28"/>
          <w:szCs w:val="28"/>
        </w:rPr>
        <w:t>Вс</w:t>
      </w:r>
      <w:proofErr w:type="spellEnd"/>
      <w:r w:rsidRPr="00C91CC3">
        <w:rPr>
          <w:sz w:val="28"/>
          <w:szCs w:val="28"/>
        </w:rPr>
        <w:t xml:space="preserve"> (фолиевая кислота и ее производные), пара-</w:t>
      </w:r>
      <w:proofErr w:type="spellStart"/>
      <w:r w:rsidRPr="00C91CC3">
        <w:rPr>
          <w:sz w:val="28"/>
          <w:szCs w:val="28"/>
        </w:rPr>
        <w:t>аминобензойная</w:t>
      </w:r>
      <w:proofErr w:type="spellEnd"/>
      <w:r w:rsidRPr="00C91CC3">
        <w:rPr>
          <w:sz w:val="28"/>
          <w:szCs w:val="28"/>
        </w:rPr>
        <w:t xml:space="preserve"> кислота, Н (биотин), инозит. Содержание этих витаминов в среде значительно превосходит их количество в клетках. Так, на 6-й день культивирования хлореллы количество витаминов в среде максимально и составляет: для пантотеновой и пара-</w:t>
      </w:r>
      <w:proofErr w:type="spellStart"/>
      <w:r w:rsidRPr="00C91CC3">
        <w:rPr>
          <w:sz w:val="28"/>
          <w:szCs w:val="28"/>
        </w:rPr>
        <w:t>аминобензойной</w:t>
      </w:r>
      <w:proofErr w:type="spellEnd"/>
      <w:r w:rsidRPr="00C91CC3">
        <w:rPr>
          <w:sz w:val="28"/>
          <w:szCs w:val="28"/>
        </w:rPr>
        <w:t xml:space="preserve"> кислоты и биотина 80%, для пиридоксина — 70, тиамина, инозита, никотиновой кислоты — 60% общего содержания в клетках и среде. Затем эти цифры снижаются, но и на 14-й день выращивания они составляют около половины общего количества. Поэтому при использовании биомассы в качестве кормовых добавок следует учитывать это обстоятельство и спаивать животным суспензию клеток, не теряя находящиеся в среде витамины и другие биологически активные вещества.</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Так как в белке хлореллы содержатся все незаменимые аминокислоты, его питательная ценность в 2 раза превосходит таковую для соевого белка. Если же сравнивать питательную ценность биомассы в целом, то окажется, что 1 кг ее равнозначен 4—5 кг сои. При добавлении 5—7 кг массы сухого вещества хлореллы к 1 т зерна его биологическая ценность увеличивается в 1,5 раза. По калорийности хлореллу можно приравнять к шоколаду, а ее белок равноценен белку сухого молока или мяса.</w:t>
      </w:r>
    </w:p>
    <w:p w:rsidR="004303BD" w:rsidRPr="00C91CC3" w:rsidRDefault="004303BD" w:rsidP="00CD39F2">
      <w:pPr>
        <w:pStyle w:val="a3"/>
        <w:shd w:val="clear" w:color="auto" w:fill="FFFFFF"/>
        <w:spacing w:before="0" w:beforeAutospacing="0" w:after="0" w:afterAutospacing="0"/>
        <w:ind w:firstLine="709"/>
        <w:jc w:val="both"/>
        <w:rPr>
          <w:sz w:val="28"/>
          <w:szCs w:val="28"/>
        </w:rPr>
      </w:pPr>
      <w:r w:rsidRPr="00C91CC3">
        <w:rPr>
          <w:sz w:val="28"/>
          <w:szCs w:val="28"/>
        </w:rPr>
        <w:t>В Японии хлореллу добавляют в хлеб, кондитерские изделия, мороженое для обогащения их питательными веществами. А добавка к 10 частям муки 1 части смеси одноклеточных водорослей, в основном хлореллы, позволяет получать вареные и печеные продукты с улучшенными вкусовыми качествами и содержанием 22—29 г белка в 100 г продукта, что довольно много. На острове Тайвань хлореллу выращивают уже более 20 лет, и ежегодный «урожай» массы сухого вещества водоросли составляет 1,5 тыс. т. В Малайзии и на Филиппинах на пищевые цели расходуется более 500 т</w:t>
      </w:r>
    </w:p>
    <w:p w:rsidR="004303BD"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хлореллы в год.</w:t>
      </w:r>
    </w:p>
    <w:p w:rsidR="00162C67" w:rsidRPr="00C91CC3" w:rsidRDefault="00162C67" w:rsidP="00CD39F2">
      <w:pPr>
        <w:pStyle w:val="a3"/>
        <w:shd w:val="clear" w:color="auto" w:fill="FFFFFF"/>
        <w:spacing w:before="0" w:beforeAutospacing="0" w:after="0" w:afterAutospacing="0"/>
        <w:ind w:firstLine="709"/>
        <w:jc w:val="both"/>
        <w:rPr>
          <w:sz w:val="28"/>
          <w:szCs w:val="28"/>
        </w:rPr>
      </w:pPr>
    </w:p>
    <w:p w:rsidR="00C879C7" w:rsidRPr="00C91CC3" w:rsidRDefault="00C879C7" w:rsidP="00CD39F2">
      <w:pPr>
        <w:pStyle w:val="a3"/>
        <w:spacing w:before="0" w:beforeAutospacing="0" w:after="0" w:afterAutospacing="0"/>
        <w:ind w:firstLine="709"/>
        <w:jc w:val="center"/>
        <w:rPr>
          <w:b/>
          <w:sz w:val="28"/>
          <w:szCs w:val="28"/>
        </w:rPr>
      </w:pPr>
      <w:r w:rsidRPr="00C91CC3">
        <w:rPr>
          <w:b/>
          <w:sz w:val="28"/>
          <w:szCs w:val="28"/>
        </w:rPr>
        <w:t>1.2. Химический состав</w:t>
      </w:r>
    </w:p>
    <w:p w:rsidR="00162C67" w:rsidRPr="00C91CC3" w:rsidRDefault="00162C67" w:rsidP="00CD39F2">
      <w:pPr>
        <w:pStyle w:val="a3"/>
        <w:spacing w:before="0" w:beforeAutospacing="0" w:after="0" w:afterAutospacing="0"/>
        <w:ind w:firstLine="709"/>
        <w:jc w:val="both"/>
        <w:rPr>
          <w:sz w:val="28"/>
          <w:szCs w:val="28"/>
        </w:rPr>
      </w:pP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Хлорелла по праву имеет название «</w:t>
      </w:r>
      <w:proofErr w:type="spellStart"/>
      <w:r w:rsidRPr="00C91CC3">
        <w:rPr>
          <w:sz w:val="28"/>
          <w:szCs w:val="28"/>
        </w:rPr>
        <w:t>суперфуд</w:t>
      </w:r>
      <w:proofErr w:type="spellEnd"/>
      <w:r w:rsidRPr="00C91CC3">
        <w:rPr>
          <w:sz w:val="28"/>
          <w:szCs w:val="28"/>
        </w:rPr>
        <w:t>», ведь она считается самой питательной водорослью в мире. По своим питательным свойствам она не уступает даже мясу. В ее составе сдержится невероятно большое количество полезных веществ, основными из которых являются:</w:t>
      </w: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 Фактор роста. Представлен сложным комплексом, состоящим из пептидов, аминокислот, витаминов и необходим для ускорения роста и деления хлорелл;</w:t>
      </w: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 Хлорофилл – вещество, которое обладает отличной регенерирующей способностью, то есть ускоряет процессы заживления;</w:t>
      </w: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 xml:space="preserve">- </w:t>
      </w:r>
      <w:proofErr w:type="spellStart"/>
      <w:r w:rsidRPr="00C91CC3">
        <w:rPr>
          <w:sz w:val="28"/>
          <w:szCs w:val="28"/>
        </w:rPr>
        <w:t>Спорополленин</w:t>
      </w:r>
      <w:proofErr w:type="spellEnd"/>
      <w:r w:rsidRPr="00C91CC3">
        <w:rPr>
          <w:sz w:val="28"/>
          <w:szCs w:val="28"/>
        </w:rPr>
        <w:t xml:space="preserve"> – выводит токсины и вредные вещества из организма;</w:t>
      </w: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 xml:space="preserve">- </w:t>
      </w:r>
      <w:proofErr w:type="spellStart"/>
      <w:r w:rsidRPr="00C91CC3">
        <w:rPr>
          <w:sz w:val="28"/>
          <w:szCs w:val="28"/>
        </w:rPr>
        <w:t>Хлореллин</w:t>
      </w:r>
      <w:proofErr w:type="spellEnd"/>
      <w:r w:rsidRPr="00C91CC3">
        <w:rPr>
          <w:sz w:val="28"/>
          <w:szCs w:val="28"/>
        </w:rPr>
        <w:t xml:space="preserve"> – является природным антибиотиком, обладающим бактерицидным действием;</w:t>
      </w: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 xml:space="preserve">- </w:t>
      </w:r>
      <w:proofErr w:type="spellStart"/>
      <w:r w:rsidRPr="00C91CC3">
        <w:rPr>
          <w:sz w:val="28"/>
          <w:szCs w:val="28"/>
        </w:rPr>
        <w:t>Хлореллан</w:t>
      </w:r>
      <w:proofErr w:type="spellEnd"/>
      <w:r w:rsidRPr="00C91CC3">
        <w:rPr>
          <w:sz w:val="28"/>
          <w:szCs w:val="28"/>
        </w:rPr>
        <w:t xml:space="preserve"> – обеспечивает противовирусный эффект за счет стимуляции выработки интерферона;</w:t>
      </w:r>
    </w:p>
    <w:p w:rsidR="00C879C7" w:rsidRPr="00C91CC3" w:rsidRDefault="00C879C7" w:rsidP="00CD39F2">
      <w:pPr>
        <w:pStyle w:val="a3"/>
        <w:spacing w:before="0" w:beforeAutospacing="0" w:after="0" w:afterAutospacing="0"/>
        <w:ind w:firstLine="709"/>
        <w:jc w:val="both"/>
        <w:rPr>
          <w:sz w:val="28"/>
          <w:szCs w:val="28"/>
        </w:rPr>
      </w:pPr>
      <w:r w:rsidRPr="00C91CC3">
        <w:rPr>
          <w:sz w:val="28"/>
          <w:szCs w:val="28"/>
        </w:rPr>
        <w:t>- Триптофан – в ходе сложных биохимических реакций в организме эта аминокислота превращается в серотонин – всем известный «гормон радости», а также в мелатонин, который нормализует сон.</w:t>
      </w: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C879C7" w:rsidP="00CD39F2">
      <w:pPr>
        <w:pStyle w:val="a3"/>
        <w:spacing w:before="0" w:beforeAutospacing="0" w:after="0" w:afterAutospacing="0"/>
        <w:ind w:firstLine="709"/>
        <w:jc w:val="center"/>
        <w:rPr>
          <w:b/>
          <w:sz w:val="28"/>
          <w:szCs w:val="28"/>
        </w:rPr>
      </w:pPr>
      <w:r w:rsidRPr="00C91CC3">
        <w:rPr>
          <w:b/>
          <w:sz w:val="28"/>
          <w:szCs w:val="28"/>
        </w:rPr>
        <w:t>1.3. Применение хлореллы</w:t>
      </w:r>
    </w:p>
    <w:p w:rsidR="006D0E52" w:rsidRPr="00C91CC3" w:rsidRDefault="006D0E52" w:rsidP="00CD39F2">
      <w:pPr>
        <w:pStyle w:val="a3"/>
        <w:shd w:val="clear" w:color="auto" w:fill="FFFFFF"/>
        <w:spacing w:before="0" w:beforeAutospacing="0" w:after="0" w:afterAutospacing="0"/>
        <w:ind w:firstLine="709"/>
        <w:jc w:val="both"/>
        <w:rPr>
          <w:sz w:val="28"/>
          <w:szCs w:val="28"/>
        </w:rPr>
      </w:pPr>
    </w:p>
    <w:p w:rsidR="006D0E52"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Хлореллу весьма успешно применяют в сельскохозяйственном производстве — скотоводстве, свиноводстве, звероводстве, птицеводстве, пчеловодстве — в качестве пищевых добавок к рациону животных, а также для улучшения плодородия почв, увеличения всхожести семян, при силосовании кормов и т.д.</w:t>
      </w:r>
    </w:p>
    <w:p w:rsidR="006D0E52"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Введение суспензии хлореллы в рацион сельскохозяйственных животных сокращает до минимума падеж молодняка, способствует лучшему усвоению корма, увеличивает сопротивляемость организма к заболеваниям, что особенно важно при стойловом содержании скота на откормочных пунктах и в зимний период, является профилактическим средством против авитаминозных заболеваний, повышает привесы свиней, крупного рогатого скота, кроликов, птиц, увеличивает яйценоскость кур. В рацион животных хлореллу можно добавлять в виде суспензии, пасты или сухой биомассы. Наиболее целесообразно использование суспензии, так как половина водорастворимых витаминов находится в среде. В птицеводстве применение хлореллы ведет к возрастанию привесов от 5 до 30%, более ранней </w:t>
      </w:r>
      <w:proofErr w:type="spellStart"/>
      <w:r w:rsidRPr="00C91CC3">
        <w:rPr>
          <w:sz w:val="28"/>
          <w:szCs w:val="28"/>
        </w:rPr>
        <w:t>оперяемости</w:t>
      </w:r>
      <w:proofErr w:type="spellEnd"/>
      <w:r w:rsidRPr="00C91CC3">
        <w:rPr>
          <w:sz w:val="28"/>
          <w:szCs w:val="28"/>
        </w:rPr>
        <w:t>, повышению яйценоскости на 9—13%, массы яиц — на 11,5— 14% и содержания каротина в них — в 1,5—2 раза, к увеличению количества витаминов А и Е в печени, снижает гибель цыплят в 3—4 раза.</w:t>
      </w:r>
    </w:p>
    <w:p w:rsidR="006D0E52"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При использовании хлореллы в животноводстве наиболее целесообразно скармливать ее в виде суспензии с содержанием нескольких граммов сухого вещества в 1 л. Среднесуточные надои и привесы возрастают при этом на 15—20%.</w:t>
      </w:r>
    </w:p>
    <w:p w:rsidR="006D0E52"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В совхозе «</w:t>
      </w:r>
      <w:proofErr w:type="spellStart"/>
      <w:r w:rsidRPr="00C91CC3">
        <w:rPr>
          <w:sz w:val="28"/>
          <w:szCs w:val="28"/>
        </w:rPr>
        <w:t>Узденский</w:t>
      </w:r>
      <w:proofErr w:type="spellEnd"/>
      <w:r w:rsidRPr="00C91CC3">
        <w:rPr>
          <w:sz w:val="28"/>
          <w:szCs w:val="28"/>
        </w:rPr>
        <w:t xml:space="preserve">» Минской области добавка суспензии хлореллы в количестве 3—3,5 л ежедневно к концентратному и </w:t>
      </w:r>
      <w:proofErr w:type="spellStart"/>
      <w:r w:rsidRPr="00C91CC3">
        <w:rPr>
          <w:sz w:val="28"/>
          <w:szCs w:val="28"/>
        </w:rPr>
        <w:t>концентратно</w:t>
      </w:r>
      <w:proofErr w:type="spellEnd"/>
      <w:r w:rsidRPr="00C91CC3">
        <w:rPr>
          <w:sz w:val="28"/>
          <w:szCs w:val="28"/>
        </w:rPr>
        <w:t xml:space="preserve">- картофельному рациону откармливаемых подсвинков способствовала увеличению привесов на 9—10%, при этом показатели качества </w:t>
      </w:r>
      <w:proofErr w:type="spellStart"/>
      <w:r w:rsidRPr="00C91CC3">
        <w:rPr>
          <w:sz w:val="28"/>
          <w:szCs w:val="28"/>
        </w:rPr>
        <w:t>мясопродукции</w:t>
      </w:r>
      <w:proofErr w:type="spellEnd"/>
      <w:r w:rsidRPr="00C91CC3">
        <w:rPr>
          <w:sz w:val="28"/>
          <w:szCs w:val="28"/>
        </w:rPr>
        <w:t xml:space="preserve"> улучшались, депонирование витамина А в печени выросло на 92%, а витамина С — на 63%. В совхозе «</w:t>
      </w:r>
      <w:proofErr w:type="spellStart"/>
      <w:r w:rsidRPr="00C91CC3">
        <w:rPr>
          <w:sz w:val="28"/>
          <w:szCs w:val="28"/>
        </w:rPr>
        <w:t>Глыбочаны</w:t>
      </w:r>
      <w:proofErr w:type="spellEnd"/>
      <w:r w:rsidRPr="00C91CC3">
        <w:rPr>
          <w:sz w:val="28"/>
          <w:szCs w:val="28"/>
        </w:rPr>
        <w:t>» Витебской области скармливание суспензии крупному рогатому скоту в количестве 5 л каждой корове увеличивало приросты и уменьшало заболеваемость скота.</w:t>
      </w:r>
    </w:p>
    <w:p w:rsidR="006D0E52"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 xml:space="preserve">Потребность животноводства в суспензии хлореллы очень велика, так как она с успехом используется в качестве витаминно-кормовой добавки для всех видов животных: крупного рогатого скота, свиней, овец, коз, кроликов, птиц, рыб, насекомых, </w:t>
      </w:r>
      <w:proofErr w:type="spellStart"/>
      <w:r w:rsidRPr="00C91CC3">
        <w:rPr>
          <w:sz w:val="28"/>
          <w:szCs w:val="28"/>
        </w:rPr>
        <w:t>чернобурых</w:t>
      </w:r>
      <w:proofErr w:type="spellEnd"/>
      <w:r w:rsidRPr="00C91CC3">
        <w:rPr>
          <w:sz w:val="28"/>
          <w:szCs w:val="28"/>
        </w:rPr>
        <w:t xml:space="preserve"> лис, норок и т.д. [4].</w:t>
      </w:r>
    </w:p>
    <w:p w:rsidR="006D0E52" w:rsidRPr="00C91CC3" w:rsidRDefault="006D0E52" w:rsidP="00CD39F2">
      <w:pPr>
        <w:pStyle w:val="a3"/>
        <w:shd w:val="clear" w:color="auto" w:fill="FFFFFF"/>
        <w:spacing w:before="0" w:beforeAutospacing="0" w:after="0" w:afterAutospacing="0"/>
        <w:ind w:firstLine="709"/>
        <w:jc w:val="both"/>
        <w:rPr>
          <w:sz w:val="28"/>
          <w:szCs w:val="28"/>
        </w:rPr>
      </w:pPr>
      <w:r w:rsidRPr="00C91CC3">
        <w:rPr>
          <w:sz w:val="28"/>
          <w:szCs w:val="28"/>
        </w:rPr>
        <w:t>Учитывая совокупность приведенных выше данных о положительном влиянии подкормки суспензией хлореллы на показатели продуктивности различных животных, следует признать целесообразным строительство хотя бы небольшой установки (</w:t>
      </w:r>
      <w:proofErr w:type="spellStart"/>
      <w:r w:rsidRPr="00C91CC3">
        <w:rPr>
          <w:sz w:val="28"/>
          <w:szCs w:val="28"/>
        </w:rPr>
        <w:t>биореактора</w:t>
      </w:r>
      <w:proofErr w:type="spellEnd"/>
      <w:r w:rsidRPr="00C91CC3">
        <w:rPr>
          <w:sz w:val="28"/>
          <w:szCs w:val="28"/>
        </w:rPr>
        <w:t>) для выращивания хлореллы на каждом животноводческом комплексе и птицефабрике для введения в рационы кормления животных жизненно необходимых веществ, содержащихся в биомассе данной водоросли. Это позволит сократить расходы на ветеринарные препараты, увеличит выживаемость поголовья и суточные привесы, будет способствовать получению дополнительной прибыли.</w:t>
      </w: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5A0FC3" w:rsidRPr="00C91CC3" w:rsidRDefault="005A0FC3" w:rsidP="00CD39F2">
      <w:pPr>
        <w:pStyle w:val="a3"/>
        <w:spacing w:before="0" w:beforeAutospacing="0" w:after="0" w:afterAutospacing="0"/>
        <w:ind w:firstLine="709"/>
        <w:jc w:val="both"/>
        <w:rPr>
          <w:sz w:val="28"/>
          <w:szCs w:val="28"/>
        </w:rPr>
      </w:pPr>
    </w:p>
    <w:p w:rsidR="00005D14" w:rsidRPr="00C91CC3" w:rsidRDefault="00005D14" w:rsidP="00CD39F2">
      <w:pPr>
        <w:pStyle w:val="a3"/>
        <w:spacing w:before="0" w:beforeAutospacing="0" w:after="0" w:afterAutospacing="0"/>
        <w:ind w:firstLine="709"/>
        <w:jc w:val="both"/>
        <w:rPr>
          <w:sz w:val="28"/>
          <w:szCs w:val="28"/>
        </w:rPr>
      </w:pPr>
    </w:p>
    <w:p w:rsidR="005A0FC3" w:rsidRPr="00C91CC3" w:rsidRDefault="003F4CFF" w:rsidP="00CD39F2">
      <w:pPr>
        <w:pStyle w:val="a3"/>
        <w:spacing w:before="0" w:beforeAutospacing="0" w:after="0" w:afterAutospacing="0"/>
        <w:ind w:firstLine="709"/>
        <w:jc w:val="center"/>
        <w:rPr>
          <w:b/>
          <w:sz w:val="28"/>
          <w:szCs w:val="28"/>
        </w:rPr>
      </w:pPr>
      <w:r w:rsidRPr="00C91CC3">
        <w:rPr>
          <w:b/>
          <w:sz w:val="28"/>
          <w:szCs w:val="28"/>
        </w:rPr>
        <w:t>2. Практическая часть</w:t>
      </w:r>
    </w:p>
    <w:p w:rsidR="009E7B7F" w:rsidRPr="00C91CC3" w:rsidRDefault="009E7B7F" w:rsidP="00CD39F2">
      <w:pPr>
        <w:pStyle w:val="a3"/>
        <w:spacing w:before="0" w:beforeAutospacing="0" w:after="0" w:afterAutospacing="0"/>
        <w:ind w:firstLine="709"/>
        <w:jc w:val="center"/>
        <w:rPr>
          <w:b/>
          <w:sz w:val="28"/>
          <w:szCs w:val="28"/>
        </w:rPr>
      </w:pPr>
      <w:r w:rsidRPr="00C91CC3">
        <w:rPr>
          <w:b/>
          <w:sz w:val="28"/>
          <w:szCs w:val="28"/>
        </w:rPr>
        <w:t>2.1. Культивирование микроводорослей</w:t>
      </w:r>
    </w:p>
    <w:p w:rsidR="0064687C" w:rsidRPr="00C91CC3" w:rsidRDefault="0064687C" w:rsidP="00CD39F2">
      <w:pPr>
        <w:spacing w:after="0" w:line="240" w:lineRule="auto"/>
        <w:ind w:firstLine="709"/>
        <w:jc w:val="both"/>
        <w:rPr>
          <w:rFonts w:ascii="Times New Roman" w:hAnsi="Times New Roman"/>
          <w:sz w:val="28"/>
          <w:szCs w:val="28"/>
        </w:rPr>
      </w:pPr>
    </w:p>
    <w:p w:rsidR="00162C67" w:rsidRPr="00C91CC3" w:rsidRDefault="00162C67"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 xml:space="preserve">На базе экспериментальной лаборатории КБГУ был запущен технологический процесс по производству суспензии Хлореллы. На сегодняшний день мы имеем 2 </w:t>
      </w:r>
      <w:proofErr w:type="spellStart"/>
      <w:r w:rsidRPr="00C91CC3">
        <w:rPr>
          <w:rFonts w:ascii="Times New Roman" w:hAnsi="Times New Roman"/>
          <w:sz w:val="28"/>
          <w:szCs w:val="28"/>
        </w:rPr>
        <w:t>биореактора</w:t>
      </w:r>
      <w:proofErr w:type="spellEnd"/>
      <w:r w:rsidRPr="00C91CC3">
        <w:rPr>
          <w:rFonts w:ascii="Times New Roman" w:hAnsi="Times New Roman"/>
          <w:sz w:val="28"/>
          <w:szCs w:val="28"/>
        </w:rPr>
        <w:t xml:space="preserve"> объёмом в 750 л. В качестве питательной среды используется</w:t>
      </w:r>
      <w:r w:rsidR="0064687C" w:rsidRPr="00C91CC3">
        <w:rPr>
          <w:rFonts w:ascii="Times New Roman" w:hAnsi="Times New Roman"/>
          <w:sz w:val="28"/>
          <w:szCs w:val="28"/>
        </w:rPr>
        <w:t xml:space="preserve"> модифицированная среда </w:t>
      </w:r>
      <w:proofErr w:type="spellStart"/>
      <w:r w:rsidR="0064687C" w:rsidRPr="00C91CC3">
        <w:rPr>
          <w:rFonts w:ascii="Times New Roman" w:hAnsi="Times New Roman"/>
          <w:sz w:val="28"/>
          <w:szCs w:val="28"/>
        </w:rPr>
        <w:t>Тамия</w:t>
      </w:r>
      <w:proofErr w:type="spellEnd"/>
      <w:r w:rsidR="0064687C" w:rsidRPr="00C91CC3">
        <w:rPr>
          <w:rFonts w:ascii="Times New Roman" w:hAnsi="Times New Roman"/>
          <w:sz w:val="28"/>
          <w:szCs w:val="28"/>
        </w:rPr>
        <w:t xml:space="preserve">. </w:t>
      </w:r>
    </w:p>
    <w:p w:rsidR="006B7144" w:rsidRPr="00C91CC3" w:rsidRDefault="006B7144" w:rsidP="00CD39F2">
      <w:pPr>
        <w:pStyle w:val="a3"/>
        <w:spacing w:before="0" w:beforeAutospacing="0" w:after="0" w:afterAutospacing="0"/>
        <w:ind w:firstLine="709"/>
        <w:jc w:val="both"/>
        <w:rPr>
          <w:sz w:val="28"/>
          <w:szCs w:val="28"/>
        </w:rPr>
      </w:pPr>
      <w:r w:rsidRPr="00C91CC3">
        <w:rPr>
          <w:sz w:val="28"/>
          <w:szCs w:val="28"/>
        </w:rPr>
        <w:t>Питательные среды для культивирования водорослей можно разделить на три группы: синтетические, обогащенные и почвенные вытяжки.</w:t>
      </w:r>
    </w:p>
    <w:p w:rsidR="006B7144" w:rsidRPr="00C91CC3" w:rsidRDefault="006B7144" w:rsidP="00CD39F2">
      <w:pPr>
        <w:pStyle w:val="a3"/>
        <w:spacing w:before="0" w:beforeAutospacing="0" w:after="0" w:afterAutospacing="0"/>
        <w:ind w:firstLine="709"/>
        <w:jc w:val="both"/>
        <w:rPr>
          <w:sz w:val="28"/>
          <w:szCs w:val="28"/>
        </w:rPr>
      </w:pPr>
      <w:r w:rsidRPr="00C91CC3">
        <w:rPr>
          <w:sz w:val="28"/>
          <w:szCs w:val="28"/>
        </w:rPr>
        <w:t>Синтетические (искусственные) среды были созданы прежде всего для того, чтобы обеспечить культивирование водорослей как для экспериментальных исследований, так и для поддержания жизнеспособности штаммов.</w:t>
      </w:r>
    </w:p>
    <w:p w:rsidR="006B7144" w:rsidRPr="00C91CC3" w:rsidRDefault="006B7144" w:rsidP="00CD39F2">
      <w:pPr>
        <w:pStyle w:val="a3"/>
        <w:spacing w:before="0" w:beforeAutospacing="0" w:after="0" w:afterAutospacing="0"/>
        <w:ind w:firstLine="709"/>
        <w:jc w:val="both"/>
        <w:rPr>
          <w:sz w:val="28"/>
          <w:szCs w:val="28"/>
        </w:rPr>
      </w:pPr>
      <w:r w:rsidRPr="00C91CC3">
        <w:rPr>
          <w:sz w:val="28"/>
          <w:szCs w:val="28"/>
        </w:rPr>
        <w:t xml:space="preserve">Эти среды могут быть как жидкими, так и </w:t>
      </w:r>
      <w:proofErr w:type="spellStart"/>
      <w:r w:rsidRPr="00C91CC3">
        <w:rPr>
          <w:sz w:val="28"/>
          <w:szCs w:val="28"/>
        </w:rPr>
        <w:t>агаризованными</w:t>
      </w:r>
      <w:proofErr w:type="spellEnd"/>
      <w:r w:rsidRPr="00C91CC3">
        <w:rPr>
          <w:sz w:val="28"/>
          <w:szCs w:val="28"/>
        </w:rPr>
        <w:t xml:space="preserve">. При использовании питательных сред следует помнить, что дистиллированная и </w:t>
      </w:r>
      <w:proofErr w:type="spellStart"/>
      <w:r w:rsidRPr="00C91CC3">
        <w:rPr>
          <w:sz w:val="28"/>
          <w:szCs w:val="28"/>
        </w:rPr>
        <w:t>деионизированная</w:t>
      </w:r>
      <w:proofErr w:type="spellEnd"/>
      <w:r w:rsidRPr="00C91CC3">
        <w:rPr>
          <w:sz w:val="28"/>
          <w:szCs w:val="28"/>
        </w:rPr>
        <w:t xml:space="preserve"> вода, а также ультрачистые химикаты могут содержать следовые количества посторонних примесей, измеряемых нанограммами или пикограммами.</w:t>
      </w:r>
    </w:p>
    <w:p w:rsidR="006B7144" w:rsidRPr="00C91CC3" w:rsidRDefault="006B7144" w:rsidP="00CD39F2">
      <w:pPr>
        <w:pStyle w:val="a3"/>
        <w:spacing w:before="0" w:beforeAutospacing="0" w:after="0" w:afterAutospacing="0"/>
        <w:ind w:firstLine="709"/>
        <w:jc w:val="both"/>
        <w:rPr>
          <w:sz w:val="28"/>
          <w:szCs w:val="28"/>
        </w:rPr>
      </w:pPr>
      <w:r w:rsidRPr="00C91CC3">
        <w:rPr>
          <w:sz w:val="28"/>
          <w:szCs w:val="28"/>
        </w:rPr>
        <w:t xml:space="preserve">Для культивирования микроводоросли </w:t>
      </w:r>
      <w:r w:rsidRPr="00C91CC3">
        <w:rPr>
          <w:sz w:val="28"/>
          <w:szCs w:val="28"/>
          <w:lang w:val="en-US"/>
        </w:rPr>
        <w:t>Chlorella</w:t>
      </w:r>
      <w:r w:rsidRPr="00C91CC3">
        <w:rPr>
          <w:sz w:val="28"/>
          <w:szCs w:val="28"/>
        </w:rPr>
        <w:t xml:space="preserve">, используется среда </w:t>
      </w:r>
      <w:proofErr w:type="spellStart"/>
      <w:r w:rsidRPr="00C91CC3">
        <w:rPr>
          <w:sz w:val="28"/>
          <w:szCs w:val="28"/>
        </w:rPr>
        <w:t>Тамия</w:t>
      </w:r>
      <w:proofErr w:type="spellEnd"/>
      <w:r w:rsidRPr="00C91CC3">
        <w:rPr>
          <w:sz w:val="28"/>
          <w:szCs w:val="28"/>
        </w:rPr>
        <w:t>.</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Среда </w:t>
      </w:r>
      <w:proofErr w:type="spellStart"/>
      <w:r w:rsidRPr="00C91CC3">
        <w:rPr>
          <w:sz w:val="28"/>
          <w:szCs w:val="28"/>
        </w:rPr>
        <w:t>Тамия</w:t>
      </w:r>
      <w:proofErr w:type="spellEnd"/>
      <w:r w:rsidRPr="00C91CC3">
        <w:rPr>
          <w:sz w:val="28"/>
          <w:szCs w:val="28"/>
        </w:rPr>
        <w:t xml:space="preserve"> (г/л, применяется в различных разведениях для зеленых водорослей):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KNO3 – 5,0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MgSO4×7H2O – 2,50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KH2PO4 – 1,25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FeSO4×7H2O – 0,003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Раствор микроэлементов – 1 мл,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ЭДТА – 0,037 </w:t>
      </w:r>
    </w:p>
    <w:p w:rsidR="006B7144" w:rsidRPr="00C91CC3" w:rsidRDefault="006B7144" w:rsidP="00CD39F2">
      <w:pPr>
        <w:pStyle w:val="a3"/>
        <w:spacing w:before="0" w:beforeAutospacing="0" w:after="0" w:afterAutospacing="0"/>
        <w:ind w:firstLine="709"/>
        <w:jc w:val="both"/>
        <w:rPr>
          <w:sz w:val="28"/>
          <w:szCs w:val="28"/>
        </w:rPr>
      </w:pP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Раствор микроэлементов (г/л): </w:t>
      </w:r>
    </w:p>
    <w:p w:rsidR="006B7144" w:rsidRPr="00C91CC3" w:rsidRDefault="009E7B7F" w:rsidP="00CD39F2">
      <w:pPr>
        <w:pStyle w:val="a3"/>
        <w:spacing w:before="0" w:beforeAutospacing="0" w:after="0" w:afterAutospacing="0"/>
        <w:ind w:firstLine="709"/>
        <w:jc w:val="both"/>
        <w:rPr>
          <w:sz w:val="28"/>
          <w:szCs w:val="28"/>
        </w:rPr>
      </w:pPr>
      <w:r w:rsidRPr="00C91CC3">
        <w:rPr>
          <w:sz w:val="28"/>
          <w:szCs w:val="28"/>
        </w:rPr>
        <w:t xml:space="preserve">H3BO3 – 2,86; </w:t>
      </w:r>
    </w:p>
    <w:p w:rsidR="006B7144" w:rsidRPr="00C91CC3" w:rsidRDefault="009E7B7F" w:rsidP="00CD39F2">
      <w:pPr>
        <w:pStyle w:val="a3"/>
        <w:spacing w:before="0" w:beforeAutospacing="0" w:after="0" w:afterAutospacing="0"/>
        <w:ind w:firstLine="709"/>
        <w:jc w:val="both"/>
        <w:rPr>
          <w:sz w:val="28"/>
          <w:szCs w:val="28"/>
          <w:lang w:val="en-US"/>
        </w:rPr>
      </w:pPr>
      <w:r w:rsidRPr="00C91CC3">
        <w:rPr>
          <w:sz w:val="28"/>
          <w:szCs w:val="28"/>
          <w:lang w:val="en-US"/>
        </w:rPr>
        <w:t>MnCl2×4H2O – 1,81;</w:t>
      </w:r>
    </w:p>
    <w:p w:rsidR="006B7144" w:rsidRPr="00C91CC3" w:rsidRDefault="009E7B7F" w:rsidP="00CD39F2">
      <w:pPr>
        <w:pStyle w:val="a3"/>
        <w:spacing w:before="0" w:beforeAutospacing="0" w:after="0" w:afterAutospacing="0"/>
        <w:ind w:firstLine="709"/>
        <w:jc w:val="both"/>
        <w:rPr>
          <w:sz w:val="28"/>
          <w:szCs w:val="28"/>
          <w:lang w:val="en-US"/>
        </w:rPr>
      </w:pPr>
      <w:r w:rsidRPr="00C91CC3">
        <w:rPr>
          <w:sz w:val="28"/>
          <w:szCs w:val="28"/>
          <w:lang w:val="en-US"/>
        </w:rPr>
        <w:t xml:space="preserve"> ZnSO4×4H2O – 0,222; </w:t>
      </w:r>
    </w:p>
    <w:p w:rsidR="006B7144" w:rsidRPr="00C91CC3" w:rsidRDefault="009E7B7F" w:rsidP="00CD39F2">
      <w:pPr>
        <w:pStyle w:val="a3"/>
        <w:spacing w:before="0" w:beforeAutospacing="0" w:after="0" w:afterAutospacing="0"/>
        <w:ind w:firstLine="709"/>
        <w:jc w:val="both"/>
        <w:rPr>
          <w:sz w:val="28"/>
          <w:szCs w:val="28"/>
          <w:lang w:val="en-US"/>
        </w:rPr>
      </w:pPr>
      <w:r w:rsidRPr="00C91CC3">
        <w:rPr>
          <w:sz w:val="28"/>
          <w:szCs w:val="28"/>
          <w:lang w:val="en-US"/>
        </w:rPr>
        <w:t xml:space="preserve">MoO3 – 176,4 </w:t>
      </w:r>
      <w:r w:rsidRPr="00C91CC3">
        <w:rPr>
          <w:sz w:val="28"/>
          <w:szCs w:val="28"/>
        </w:rPr>
        <w:t>мг</w:t>
      </w:r>
      <w:r w:rsidRPr="00C91CC3">
        <w:rPr>
          <w:sz w:val="28"/>
          <w:szCs w:val="28"/>
          <w:lang w:val="en-US"/>
        </w:rPr>
        <w:t>/10</w:t>
      </w:r>
      <w:r w:rsidRPr="00C91CC3">
        <w:rPr>
          <w:sz w:val="28"/>
          <w:szCs w:val="28"/>
        </w:rPr>
        <w:t>л</w:t>
      </w:r>
      <w:r w:rsidRPr="00C91CC3">
        <w:rPr>
          <w:sz w:val="28"/>
          <w:szCs w:val="28"/>
          <w:lang w:val="en-US"/>
        </w:rPr>
        <w:t xml:space="preserve">; </w:t>
      </w:r>
    </w:p>
    <w:p w:rsidR="009E7B7F" w:rsidRPr="00C91CC3" w:rsidRDefault="009E7B7F" w:rsidP="00CD39F2">
      <w:pPr>
        <w:pStyle w:val="a3"/>
        <w:spacing w:before="0" w:beforeAutospacing="0" w:after="0" w:afterAutospacing="0"/>
        <w:ind w:firstLine="709"/>
        <w:jc w:val="both"/>
        <w:rPr>
          <w:sz w:val="28"/>
          <w:szCs w:val="28"/>
        </w:rPr>
      </w:pPr>
      <w:r w:rsidRPr="00C91CC3">
        <w:rPr>
          <w:sz w:val="28"/>
          <w:szCs w:val="28"/>
        </w:rPr>
        <w:t>NH4VO3 – 229,6 мг/10л</w:t>
      </w:r>
    </w:p>
    <w:p w:rsidR="006B7144" w:rsidRPr="00C91CC3" w:rsidRDefault="006B7144" w:rsidP="00CD39F2">
      <w:pPr>
        <w:pStyle w:val="a3"/>
        <w:spacing w:before="0" w:beforeAutospacing="0" w:after="0" w:afterAutospacing="0"/>
        <w:ind w:firstLine="709"/>
        <w:jc w:val="center"/>
        <w:rPr>
          <w:sz w:val="28"/>
          <w:szCs w:val="28"/>
        </w:rPr>
      </w:pPr>
    </w:p>
    <w:p w:rsidR="003F4CFF" w:rsidRPr="00C91CC3" w:rsidRDefault="00005D14" w:rsidP="00CD39F2">
      <w:pPr>
        <w:pStyle w:val="a3"/>
        <w:spacing w:before="0" w:beforeAutospacing="0" w:after="0" w:afterAutospacing="0"/>
        <w:ind w:firstLine="709"/>
        <w:jc w:val="center"/>
        <w:rPr>
          <w:b/>
          <w:sz w:val="28"/>
          <w:szCs w:val="28"/>
        </w:rPr>
      </w:pPr>
      <w:r w:rsidRPr="00C91CC3">
        <w:rPr>
          <w:b/>
          <w:sz w:val="28"/>
          <w:szCs w:val="28"/>
        </w:rPr>
        <w:t>2.2</w:t>
      </w:r>
      <w:r w:rsidR="005E10C7" w:rsidRPr="00C91CC3">
        <w:rPr>
          <w:b/>
          <w:sz w:val="28"/>
          <w:szCs w:val="28"/>
        </w:rPr>
        <w:t xml:space="preserve">. </w:t>
      </w:r>
      <w:proofErr w:type="spellStart"/>
      <w:r w:rsidR="005E10C7" w:rsidRPr="00C91CC3">
        <w:rPr>
          <w:b/>
          <w:sz w:val="28"/>
          <w:szCs w:val="28"/>
        </w:rPr>
        <w:t>Микроскопирование</w:t>
      </w:r>
      <w:proofErr w:type="spellEnd"/>
    </w:p>
    <w:p w:rsidR="006B7144" w:rsidRPr="00C91CC3" w:rsidRDefault="00005D14" w:rsidP="00CD39F2">
      <w:pPr>
        <w:shd w:val="clear" w:color="auto" w:fill="FFFFFF"/>
        <w:spacing w:after="0" w:line="240" w:lineRule="auto"/>
        <w:ind w:firstLine="709"/>
        <w:jc w:val="center"/>
        <w:rPr>
          <w:rFonts w:ascii="Times New Roman" w:eastAsia="Times New Roman" w:hAnsi="Times New Roman"/>
          <w:b/>
          <w:bCs/>
          <w:iCs/>
          <w:color w:val="000000"/>
          <w:sz w:val="28"/>
          <w:szCs w:val="28"/>
          <w:lang w:eastAsia="ru-RU"/>
        </w:rPr>
      </w:pPr>
      <w:r w:rsidRPr="00C91CC3">
        <w:rPr>
          <w:rFonts w:ascii="Times New Roman" w:eastAsia="Times New Roman" w:hAnsi="Times New Roman"/>
          <w:b/>
          <w:bCs/>
          <w:iCs/>
          <w:color w:val="000000"/>
          <w:sz w:val="28"/>
          <w:szCs w:val="28"/>
          <w:lang w:eastAsia="ru-RU"/>
        </w:rPr>
        <w:t>2.2</w:t>
      </w:r>
      <w:r w:rsidR="006B7144" w:rsidRPr="00C91CC3">
        <w:rPr>
          <w:rFonts w:ascii="Times New Roman" w:eastAsia="Times New Roman" w:hAnsi="Times New Roman"/>
          <w:b/>
          <w:bCs/>
          <w:iCs/>
          <w:color w:val="000000"/>
          <w:sz w:val="28"/>
          <w:szCs w:val="28"/>
          <w:lang w:eastAsia="ru-RU"/>
        </w:rPr>
        <w:t>.1.Определение</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плотности</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численности</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клеток</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водорослей</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методом</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прямого</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счета</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в</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камере</w:t>
      </w:r>
      <w:r w:rsidR="006B7144" w:rsidRPr="00C91CC3">
        <w:rPr>
          <w:rFonts w:ascii="Times New Roman" w:eastAsia="Times New Roman" w:hAnsi="Times New Roman"/>
          <w:b/>
          <w:bCs/>
          <w:color w:val="000000"/>
          <w:sz w:val="28"/>
          <w:szCs w:val="28"/>
          <w:lang w:eastAsia="ru-RU"/>
        </w:rPr>
        <w:t> </w:t>
      </w:r>
      <w:r w:rsidR="006B7144" w:rsidRPr="00C91CC3">
        <w:rPr>
          <w:rFonts w:ascii="Times New Roman" w:eastAsia="Times New Roman" w:hAnsi="Times New Roman"/>
          <w:b/>
          <w:bCs/>
          <w:iCs/>
          <w:color w:val="000000"/>
          <w:sz w:val="28"/>
          <w:szCs w:val="28"/>
          <w:lang w:eastAsia="ru-RU"/>
        </w:rPr>
        <w:t>Горяева</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Подсчет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плотности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численности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камере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Горяева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проводят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следующим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способом:</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Содержимое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колбы</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водорослями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перемешивают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вручную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затем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пипеткой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отбирают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наносят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одной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капле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верхнюю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нижнюю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части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сетки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счетной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камеры</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Горяева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Затем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камеру</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накрывают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покровным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стеклом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которое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притирают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бокам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появления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колец</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интерференции</w:t>
      </w:r>
      <w:r w:rsidRPr="00C91CC3">
        <w:rPr>
          <w:rFonts w:ascii="Times New Roman" w:eastAsia="Times New Roman" w:hAnsi="Times New Roman"/>
          <w:color w:val="000000"/>
          <w:sz w:val="28"/>
          <w:szCs w:val="28"/>
          <w:lang w:eastAsia="ru-RU"/>
        </w:rPr>
        <w:t>.</w:t>
      </w:r>
    </w:p>
    <w:p w:rsidR="00704735" w:rsidRPr="00C91CC3" w:rsidRDefault="00704735"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005D14" w:rsidRPr="00C91CC3" w:rsidRDefault="00005D1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B7144" w:rsidRPr="00C91CC3" w:rsidRDefault="00005D14" w:rsidP="00CD39F2">
      <w:pPr>
        <w:shd w:val="clear" w:color="auto" w:fill="FFFFFF"/>
        <w:spacing w:after="0" w:line="240" w:lineRule="auto"/>
        <w:ind w:firstLine="709"/>
        <w:jc w:val="center"/>
        <w:rPr>
          <w:rFonts w:ascii="Times New Roman" w:eastAsia="Times New Roman" w:hAnsi="Times New Roman"/>
          <w:b/>
          <w:iCs/>
          <w:color w:val="000000"/>
          <w:spacing w:val="20"/>
          <w:sz w:val="28"/>
          <w:szCs w:val="28"/>
          <w:lang w:eastAsia="ru-RU"/>
        </w:rPr>
      </w:pPr>
      <w:r w:rsidRPr="00C91CC3">
        <w:rPr>
          <w:rFonts w:ascii="Times New Roman" w:eastAsia="Times New Roman" w:hAnsi="Times New Roman"/>
          <w:b/>
          <w:iCs/>
          <w:color w:val="000000"/>
          <w:spacing w:val="20"/>
          <w:sz w:val="28"/>
          <w:szCs w:val="28"/>
          <w:lang w:eastAsia="ru-RU"/>
        </w:rPr>
        <w:t>2.2</w:t>
      </w:r>
      <w:r w:rsidR="006B7144" w:rsidRPr="00C91CC3">
        <w:rPr>
          <w:rFonts w:ascii="Times New Roman" w:eastAsia="Times New Roman" w:hAnsi="Times New Roman"/>
          <w:b/>
          <w:iCs/>
          <w:color w:val="000000"/>
          <w:spacing w:val="20"/>
          <w:sz w:val="28"/>
          <w:szCs w:val="28"/>
          <w:lang w:eastAsia="ru-RU"/>
        </w:rPr>
        <w:t>.2. Порядок работы</w:t>
      </w:r>
    </w:p>
    <w:p w:rsidR="00704735" w:rsidRPr="00C91CC3" w:rsidRDefault="00704735" w:rsidP="00CD39F2">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rsidR="006B7144" w:rsidRPr="00C91CC3" w:rsidRDefault="006B7144" w:rsidP="00CD39F2">
      <w:pPr>
        <w:numPr>
          <w:ilvl w:val="0"/>
          <w:numId w:val="5"/>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Взятую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пипетку</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каплю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необходимо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очень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быстро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нанести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поверхность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сетки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пока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клетки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успели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осесть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нижней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части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пипетки</w:t>
      </w:r>
      <w:r w:rsidRPr="00C91CC3">
        <w:rPr>
          <w:rFonts w:ascii="Times New Roman" w:eastAsia="Times New Roman" w:hAnsi="Times New Roman"/>
          <w:color w:val="000000"/>
          <w:sz w:val="28"/>
          <w:szCs w:val="28"/>
          <w:lang w:eastAsia="ru-RU"/>
        </w:rPr>
        <w:t>.</w:t>
      </w:r>
    </w:p>
    <w:p w:rsidR="006B7144" w:rsidRPr="00C91CC3" w:rsidRDefault="006B7144" w:rsidP="00CD39F2">
      <w:pPr>
        <w:numPr>
          <w:ilvl w:val="0"/>
          <w:numId w:val="5"/>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Нанесенную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поверхность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сетки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каплю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следует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быстро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накрыть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покровным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стеклом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притереть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его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избежание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оседания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из</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капли</w:t>
      </w:r>
      <w:r w:rsidRPr="00C91CC3">
        <w:rPr>
          <w:rFonts w:ascii="Times New Roman" w:eastAsia="Times New Roman" w:hAnsi="Times New Roman"/>
          <w:color w:val="000000"/>
          <w:sz w:val="28"/>
          <w:szCs w:val="28"/>
          <w:lang w:eastAsia="ru-RU"/>
        </w:rPr>
        <w:t>.</w:t>
      </w:r>
    </w:p>
    <w:p w:rsidR="006B7144" w:rsidRPr="00C91CC3" w:rsidRDefault="006B7144" w:rsidP="00CD39F2">
      <w:pPr>
        <w:numPr>
          <w:ilvl w:val="0"/>
          <w:numId w:val="5"/>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После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притирания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покровного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стекла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подсчете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микроскопом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необходимо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следить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за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тем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чтобы</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жидкость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покровным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стеклом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была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распределена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равномерно</w:t>
      </w:r>
      <w:r w:rsidRPr="00C91CC3">
        <w:rPr>
          <w:rFonts w:ascii="Times New Roman" w:eastAsia="Times New Roman" w:hAnsi="Times New Roman"/>
          <w:color w:val="000000"/>
          <w:sz w:val="28"/>
          <w:szCs w:val="28"/>
          <w:lang w:eastAsia="ru-RU"/>
        </w:rPr>
        <w:t>.</w:t>
      </w:r>
    </w:p>
    <w:p w:rsidR="006B7144" w:rsidRPr="00C91CC3" w:rsidRDefault="006B7144" w:rsidP="00CD39F2">
      <w:pPr>
        <w:numPr>
          <w:ilvl w:val="0"/>
          <w:numId w:val="5"/>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Камеры</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Горяева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обычно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имеют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две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сетки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разделенные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желобком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таких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камерах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наносят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параллельно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две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капли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w:t>
      </w:r>
    </w:p>
    <w:p w:rsidR="006B7144" w:rsidRPr="00C91CC3" w:rsidRDefault="006B7144" w:rsidP="00CD39F2">
      <w:pPr>
        <w:numPr>
          <w:ilvl w:val="0"/>
          <w:numId w:val="5"/>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Капли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наносят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подряд</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из</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одной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пипетки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двукратном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взятии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пипетку</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из</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одной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же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колбы</w:t>
      </w:r>
      <w:r w:rsidRPr="00C91CC3">
        <w:rPr>
          <w:rFonts w:ascii="Times New Roman" w:eastAsia="Times New Roman" w:hAnsi="Times New Roman"/>
          <w:color w:val="000000"/>
          <w:sz w:val="28"/>
          <w:szCs w:val="28"/>
          <w:lang w:eastAsia="ru-RU"/>
        </w:rPr>
        <w:t>.</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Через</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1</w:t>
      </w:r>
      <w:r w:rsidR="00704735" w:rsidRPr="00C91CC3">
        <w:rPr>
          <w:rFonts w:ascii="Times New Roman" w:eastAsia="Times New Roman" w:hAnsi="Times New Roman"/>
          <w:color w:val="000000"/>
          <w:sz w:val="28"/>
          <w:szCs w:val="28"/>
          <w:lang w:eastAsia="ru-RU"/>
        </w:rPr>
        <w:t>-</w:t>
      </w:r>
      <w:r w:rsidRPr="00C91CC3">
        <w:rPr>
          <w:rFonts w:ascii="Times New Roman" w:eastAsia="Times New Roman" w:hAnsi="Times New Roman"/>
          <w:iCs/>
          <w:color w:val="000000"/>
          <w:sz w:val="28"/>
          <w:szCs w:val="28"/>
          <w:lang w:eastAsia="ru-RU"/>
        </w:rPr>
        <w:t>2</w:t>
      </w:r>
      <w:r w:rsidR="00704735" w:rsidRPr="00C91CC3">
        <w:rPr>
          <w:rFonts w:ascii="Times New Roman" w:eastAsia="Times New Roman" w:hAnsi="Times New Roman"/>
          <w:iCs/>
          <w:color w:val="000000"/>
          <w:sz w:val="28"/>
          <w:szCs w:val="28"/>
          <w:lang w:eastAsia="ru-RU"/>
        </w:rPr>
        <w:t xml:space="preserve"> </w:t>
      </w:r>
      <w:r w:rsidRPr="00C91CC3">
        <w:rPr>
          <w:rFonts w:ascii="Times New Roman" w:eastAsia="Times New Roman" w:hAnsi="Times New Roman"/>
          <w:iCs/>
          <w:color w:val="000000"/>
          <w:sz w:val="28"/>
          <w:szCs w:val="28"/>
          <w:lang w:eastAsia="ru-RU"/>
        </w:rPr>
        <w:t>мин</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после</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оседания</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клеток</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водорослей</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камеру</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Горяева</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помещают</w:t>
      </w:r>
      <w:r w:rsidR="00704735" w:rsidRPr="00C91CC3">
        <w:rPr>
          <w:rFonts w:ascii="Times New Roman" w:eastAsia="Times New Roman" w:hAnsi="Times New Roman"/>
          <w:iCs/>
          <w:color w:val="000000"/>
          <w:sz w:val="28"/>
          <w:szCs w:val="28"/>
          <w:lang w:eastAsia="ru-RU"/>
        </w:rPr>
        <w:t xml:space="preserve"> </w:t>
      </w:r>
      <w:r w:rsidRPr="00C91CC3">
        <w:rPr>
          <w:rFonts w:ascii="Times New Roman" w:eastAsia="Times New Roman" w:hAnsi="Times New Roman"/>
          <w:iCs/>
          <w:color w:val="000000"/>
          <w:sz w:val="28"/>
          <w:szCs w:val="28"/>
          <w:lang w:eastAsia="ru-RU"/>
        </w:rPr>
        <w:t>под</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объектив</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микроскопа</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и</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подсчитывают</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количество</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клеток</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водорослей</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во</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всех</w:t>
      </w:r>
      <w:r w:rsidR="00704735" w:rsidRPr="00C91CC3">
        <w:rPr>
          <w:rFonts w:ascii="Times New Roman" w:eastAsia="Times New Roman" w:hAnsi="Times New Roman"/>
          <w:iCs/>
          <w:color w:val="000000"/>
          <w:sz w:val="28"/>
          <w:szCs w:val="28"/>
          <w:lang w:eastAsia="ru-RU"/>
        </w:rPr>
        <w:t xml:space="preserve"> </w:t>
      </w:r>
      <w:r w:rsidRPr="00C91CC3">
        <w:rPr>
          <w:rFonts w:ascii="Times New Roman" w:eastAsia="Times New Roman" w:hAnsi="Times New Roman"/>
          <w:iCs/>
          <w:color w:val="000000"/>
          <w:sz w:val="28"/>
          <w:szCs w:val="28"/>
          <w:lang w:eastAsia="ru-RU"/>
        </w:rPr>
        <w:t>25</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больших</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квадратах</w:t>
      </w:r>
      <w:r w:rsidR="00704735"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сетки</w:t>
      </w:r>
      <w:r w:rsidRPr="00C91CC3">
        <w:rPr>
          <w:rFonts w:ascii="Times New Roman" w:eastAsia="Times New Roman" w:hAnsi="Times New Roman"/>
          <w:color w:val="000000"/>
          <w:sz w:val="28"/>
          <w:szCs w:val="28"/>
          <w:lang w:eastAsia="ru-RU"/>
        </w:rPr>
        <w:t>.</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После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подсчета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камеру</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Горяева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сразу</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же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тщательно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моют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водопроводной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протирают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мягкой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тканью</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например</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фланелью</w:t>
      </w:r>
      <w:r w:rsidRPr="00C91CC3">
        <w:rPr>
          <w:rFonts w:ascii="Times New Roman" w:eastAsia="Times New Roman" w:hAnsi="Times New Roman"/>
          <w:color w:val="000000"/>
          <w:sz w:val="28"/>
          <w:szCs w:val="28"/>
          <w:lang w:eastAsia="ru-RU"/>
        </w:rPr>
        <w:t>).</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Подсчет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камере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Горяева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рекомендуется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проводить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плотности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численности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1</w:t>
      </w:r>
      <w:r w:rsidRPr="00C91CC3">
        <w:rPr>
          <w:rFonts w:ascii="Times New Roman" w:eastAsia="Times New Roman" w:hAnsi="Times New Roman"/>
          <w:color w:val="000000"/>
          <w:sz w:val="28"/>
          <w:szCs w:val="28"/>
          <w:lang w:eastAsia="ru-RU"/>
        </w:rPr>
        <w:t>,</w:t>
      </w:r>
      <w:r w:rsidRPr="00C91CC3">
        <w:rPr>
          <w:rFonts w:ascii="Times New Roman" w:eastAsia="Times New Roman" w:hAnsi="Times New Roman"/>
          <w:iCs/>
          <w:color w:val="000000"/>
          <w:sz w:val="28"/>
          <w:szCs w:val="28"/>
          <w:lang w:eastAsia="ru-RU"/>
        </w:rPr>
        <w:t>0</w:t>
      </w:r>
      <w:r w:rsidR="00005D14" w:rsidRPr="00C91CC3">
        <w:rPr>
          <w:rFonts w:ascii="Times New Roman" w:eastAsia="Times New Roman" w:hAnsi="Times New Roman"/>
          <w:iCs/>
          <w:color w:val="000000"/>
          <w:sz w:val="28"/>
          <w:szCs w:val="28"/>
          <w:lang w:eastAsia="ru-RU"/>
        </w:rPr>
        <w:t>-</w:t>
      </w:r>
      <w:r w:rsidRPr="00C91CC3">
        <w:rPr>
          <w:rFonts w:ascii="Times New Roman" w:eastAsia="Times New Roman" w:hAnsi="Times New Roman"/>
          <w:iCs/>
          <w:color w:val="000000"/>
          <w:sz w:val="28"/>
          <w:szCs w:val="28"/>
          <w:lang w:eastAsia="ru-RU"/>
        </w:rPr>
        <w:t>2</w:t>
      </w:r>
      <w:r w:rsidRPr="00C91CC3">
        <w:rPr>
          <w:rFonts w:ascii="Times New Roman" w:eastAsia="Times New Roman" w:hAnsi="Times New Roman"/>
          <w:color w:val="000000"/>
          <w:sz w:val="28"/>
          <w:szCs w:val="28"/>
          <w:lang w:eastAsia="ru-RU"/>
        </w:rPr>
        <w:t>,</w:t>
      </w:r>
      <w:r w:rsidRPr="00C91CC3">
        <w:rPr>
          <w:rFonts w:ascii="Times New Roman" w:eastAsia="Times New Roman" w:hAnsi="Times New Roman"/>
          <w:iCs/>
          <w:color w:val="000000"/>
          <w:sz w:val="28"/>
          <w:szCs w:val="28"/>
          <w:lang w:eastAsia="ru-RU"/>
        </w:rPr>
        <w:t>5</w:t>
      </w:r>
      <w:r w:rsidRPr="00C91CC3">
        <w:rPr>
          <w:rFonts w:ascii="Times New Roman" w:eastAsia="Times New Roman" w:hAnsi="Times New Roman"/>
          <w:color w:val="000000"/>
          <w:sz w:val="28"/>
          <w:szCs w:val="28"/>
          <w:lang w:eastAsia="ru-RU"/>
        </w:rPr>
        <w:t>)×</w:t>
      </w:r>
      <w:r w:rsidRPr="00C91CC3">
        <w:rPr>
          <w:rFonts w:ascii="Times New Roman" w:eastAsia="Times New Roman" w:hAnsi="Times New Roman"/>
          <w:iCs/>
          <w:color w:val="000000"/>
          <w:sz w:val="28"/>
          <w:szCs w:val="28"/>
          <w:lang w:eastAsia="ru-RU"/>
        </w:rPr>
        <w:t>10</w:t>
      </w:r>
      <w:r w:rsidRPr="00C91CC3">
        <w:rPr>
          <w:rFonts w:ascii="Times New Roman" w:eastAsia="Times New Roman" w:hAnsi="Times New Roman"/>
          <w:iCs/>
          <w:color w:val="000000"/>
          <w:sz w:val="28"/>
          <w:szCs w:val="28"/>
          <w:vertAlign w:val="superscript"/>
          <w:lang w:eastAsia="ru-RU"/>
        </w:rPr>
        <w:t>6</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клеток/см</w:t>
      </w:r>
      <w:r w:rsidRPr="00C91CC3">
        <w:rPr>
          <w:rFonts w:ascii="Times New Roman" w:eastAsia="Times New Roman" w:hAnsi="Times New Roman"/>
          <w:iCs/>
          <w:color w:val="000000"/>
          <w:sz w:val="28"/>
          <w:szCs w:val="28"/>
          <w:vertAlign w:val="superscript"/>
          <w:lang w:eastAsia="ru-RU"/>
        </w:rPr>
        <w:t>3</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так</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как</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при</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большей</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плотности</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color w:val="000000"/>
          <w:sz w:val="28"/>
          <w:szCs w:val="28"/>
          <w:lang w:eastAsia="ru-RU"/>
        </w:rPr>
        <w:t>(</w:t>
      </w:r>
      <w:r w:rsidRPr="00C91CC3">
        <w:rPr>
          <w:rFonts w:ascii="Times New Roman" w:eastAsia="Times New Roman" w:hAnsi="Times New Roman"/>
          <w:iCs/>
          <w:color w:val="000000"/>
          <w:sz w:val="28"/>
          <w:szCs w:val="28"/>
          <w:lang w:eastAsia="ru-RU"/>
        </w:rPr>
        <w:t>численности</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клеток</w:t>
      </w:r>
      <w:r w:rsidR="00005D14"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суспензиях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подсчет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трудоемок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менее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точен</w:t>
      </w:r>
      <w:r w:rsidRPr="00C91CC3">
        <w:rPr>
          <w:rFonts w:ascii="Times New Roman" w:eastAsia="Times New Roman" w:hAnsi="Times New Roman"/>
          <w:color w:val="000000"/>
          <w:sz w:val="28"/>
          <w:szCs w:val="28"/>
          <w:lang w:eastAsia="ru-RU"/>
        </w:rPr>
        <w:t>.</w:t>
      </w:r>
    </w:p>
    <w:p w:rsidR="00005D14" w:rsidRPr="00C91CC3" w:rsidRDefault="00005D14" w:rsidP="00CD39F2">
      <w:pPr>
        <w:spacing w:after="0" w:line="240" w:lineRule="auto"/>
        <w:ind w:firstLine="709"/>
        <w:jc w:val="center"/>
        <w:rPr>
          <w:rFonts w:ascii="Times New Roman" w:eastAsia="Times New Roman" w:hAnsi="Times New Roman"/>
          <w:color w:val="000000"/>
          <w:sz w:val="28"/>
          <w:szCs w:val="28"/>
          <w:lang w:eastAsia="ru-RU"/>
        </w:rPr>
      </w:pPr>
    </w:p>
    <w:p w:rsidR="006B7144" w:rsidRPr="00C91CC3" w:rsidRDefault="000C7D66" w:rsidP="00CD39F2">
      <w:pPr>
        <w:spacing w:after="0" w:line="240" w:lineRule="auto"/>
        <w:ind w:firstLine="709"/>
        <w:jc w:val="center"/>
        <w:rPr>
          <w:rFonts w:ascii="Times New Roman" w:eastAsia="Times New Roman" w:hAnsi="Times New Roman"/>
          <w:color w:val="000000"/>
          <w:sz w:val="28"/>
          <w:szCs w:val="28"/>
          <w:lang w:eastAsia="ru-RU"/>
        </w:rPr>
      </w:pPr>
      <w:r w:rsidRPr="00C91CC3">
        <w:rPr>
          <w:rFonts w:ascii="Times New Roman" w:eastAsia="Times New Roman" w:hAnsi="Times New Roman"/>
          <w:noProof/>
          <w:color w:val="000000"/>
          <w:sz w:val="28"/>
          <w:szCs w:val="28"/>
          <w:lang w:eastAsia="ru-RU"/>
        </w:rPr>
        <w:drawing>
          <wp:inline distT="0" distB="0" distL="0" distR="0">
            <wp:extent cx="3583305" cy="158496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3305" cy="1584960"/>
                    </a:xfrm>
                    <a:prstGeom prst="rect">
                      <a:avLst/>
                    </a:prstGeom>
                    <a:noFill/>
                    <a:ln>
                      <a:noFill/>
                    </a:ln>
                  </pic:spPr>
                </pic:pic>
              </a:graphicData>
            </a:graphic>
          </wp:inline>
        </w:drawing>
      </w:r>
    </w:p>
    <w:p w:rsidR="006B7144" w:rsidRPr="00C91CC3" w:rsidRDefault="006B7144" w:rsidP="00CD39F2">
      <w:pPr>
        <w:shd w:val="clear" w:color="auto" w:fill="FFFFFF"/>
        <w:spacing w:after="0" w:line="240" w:lineRule="auto"/>
        <w:ind w:firstLine="709"/>
        <w:jc w:val="center"/>
        <w:rPr>
          <w:rFonts w:ascii="Times New Roman" w:eastAsia="Times New Roman" w:hAnsi="Times New Roman"/>
          <w:i/>
          <w:iCs/>
          <w:color w:val="000000"/>
          <w:sz w:val="28"/>
          <w:szCs w:val="28"/>
          <w:lang w:eastAsia="ru-RU"/>
        </w:rPr>
      </w:pPr>
      <w:r w:rsidRPr="00C91CC3">
        <w:rPr>
          <w:rFonts w:ascii="Times New Roman" w:eastAsia="Times New Roman" w:hAnsi="Times New Roman"/>
          <w:i/>
          <w:iCs/>
          <w:color w:val="000000"/>
          <w:sz w:val="28"/>
          <w:szCs w:val="28"/>
          <w:lang w:eastAsia="ru-RU"/>
        </w:rPr>
        <w:t>Рисунок</w:t>
      </w:r>
      <w:r w:rsidR="00005D14" w:rsidRPr="00C91CC3">
        <w:rPr>
          <w:rFonts w:ascii="Times New Roman" w:eastAsia="Times New Roman" w:hAnsi="Times New Roman"/>
          <w:i/>
          <w:color w:val="000000"/>
          <w:sz w:val="28"/>
          <w:szCs w:val="28"/>
          <w:lang w:eastAsia="ru-RU"/>
        </w:rPr>
        <w:t xml:space="preserve"> </w:t>
      </w:r>
      <w:r w:rsidRPr="00C91CC3">
        <w:rPr>
          <w:rFonts w:ascii="Times New Roman" w:eastAsia="Times New Roman" w:hAnsi="Times New Roman"/>
          <w:i/>
          <w:iCs/>
          <w:color w:val="000000"/>
          <w:sz w:val="28"/>
          <w:szCs w:val="28"/>
          <w:lang w:eastAsia="ru-RU"/>
        </w:rPr>
        <w:t>1</w:t>
      </w:r>
      <w:r w:rsidR="00005D14" w:rsidRPr="00C91CC3">
        <w:rPr>
          <w:rFonts w:ascii="Times New Roman" w:eastAsia="Times New Roman" w:hAnsi="Times New Roman"/>
          <w:i/>
          <w:iCs/>
          <w:color w:val="000000"/>
          <w:sz w:val="28"/>
          <w:szCs w:val="28"/>
          <w:lang w:eastAsia="ru-RU"/>
        </w:rPr>
        <w:t>.</w:t>
      </w:r>
      <w:r w:rsidRPr="00C91CC3">
        <w:rPr>
          <w:rFonts w:ascii="Times New Roman" w:eastAsia="Times New Roman" w:hAnsi="Times New Roman"/>
          <w:i/>
          <w:color w:val="000000"/>
          <w:sz w:val="28"/>
          <w:szCs w:val="28"/>
          <w:lang w:eastAsia="ru-RU"/>
        </w:rPr>
        <w:t> - </w:t>
      </w:r>
      <w:r w:rsidRPr="00C91CC3">
        <w:rPr>
          <w:rFonts w:ascii="Times New Roman" w:eastAsia="Times New Roman" w:hAnsi="Times New Roman"/>
          <w:i/>
          <w:iCs/>
          <w:color w:val="000000"/>
          <w:sz w:val="28"/>
          <w:szCs w:val="28"/>
          <w:lang w:eastAsia="ru-RU"/>
        </w:rPr>
        <w:t>Счетная</w:t>
      </w:r>
      <w:r w:rsidRPr="00C91CC3">
        <w:rPr>
          <w:rFonts w:ascii="Times New Roman" w:eastAsia="Times New Roman" w:hAnsi="Times New Roman"/>
          <w:i/>
          <w:color w:val="000000"/>
          <w:sz w:val="28"/>
          <w:szCs w:val="28"/>
          <w:lang w:eastAsia="ru-RU"/>
        </w:rPr>
        <w:t> </w:t>
      </w:r>
      <w:r w:rsidRPr="00C91CC3">
        <w:rPr>
          <w:rFonts w:ascii="Times New Roman" w:eastAsia="Times New Roman" w:hAnsi="Times New Roman"/>
          <w:i/>
          <w:iCs/>
          <w:color w:val="000000"/>
          <w:sz w:val="28"/>
          <w:szCs w:val="28"/>
          <w:lang w:eastAsia="ru-RU"/>
        </w:rPr>
        <w:t>камера</w:t>
      </w:r>
      <w:r w:rsidRPr="00C91CC3">
        <w:rPr>
          <w:rFonts w:ascii="Times New Roman" w:eastAsia="Times New Roman" w:hAnsi="Times New Roman"/>
          <w:i/>
          <w:color w:val="000000"/>
          <w:sz w:val="28"/>
          <w:szCs w:val="28"/>
          <w:lang w:eastAsia="ru-RU"/>
        </w:rPr>
        <w:t> </w:t>
      </w:r>
      <w:r w:rsidRPr="00C91CC3">
        <w:rPr>
          <w:rFonts w:ascii="Times New Roman" w:eastAsia="Times New Roman" w:hAnsi="Times New Roman"/>
          <w:i/>
          <w:iCs/>
          <w:color w:val="000000"/>
          <w:sz w:val="28"/>
          <w:szCs w:val="28"/>
          <w:lang w:eastAsia="ru-RU"/>
        </w:rPr>
        <w:t>Горяева</w:t>
      </w:r>
    </w:p>
    <w:p w:rsidR="00005D14" w:rsidRPr="00C91CC3" w:rsidRDefault="00005D14" w:rsidP="00CD39F2">
      <w:pPr>
        <w:shd w:val="clear" w:color="auto" w:fill="FFFFFF"/>
        <w:spacing w:after="0" w:line="240" w:lineRule="auto"/>
        <w:ind w:firstLine="709"/>
        <w:jc w:val="center"/>
        <w:rPr>
          <w:rFonts w:ascii="Times New Roman" w:eastAsia="Times New Roman" w:hAnsi="Times New Roman"/>
          <w:color w:val="000000"/>
          <w:sz w:val="28"/>
          <w:szCs w:val="28"/>
          <w:lang w:eastAsia="ru-RU"/>
        </w:rPr>
      </w:pP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Плотность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численность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X</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1</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см</w:t>
      </w:r>
      <w:r w:rsidRPr="00C91CC3">
        <w:rPr>
          <w:rFonts w:ascii="Times New Roman" w:eastAsia="Times New Roman" w:hAnsi="Times New Roman"/>
          <w:iCs/>
          <w:color w:val="000000"/>
          <w:sz w:val="28"/>
          <w:szCs w:val="28"/>
          <w:vertAlign w:val="superscript"/>
          <w:lang w:eastAsia="ru-RU"/>
        </w:rPr>
        <w:t>3</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суспензии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рассчитывают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формуле</w:t>
      </w:r>
    </w:p>
    <w:p w:rsidR="006B7144" w:rsidRPr="00C91CC3" w:rsidRDefault="006B7144" w:rsidP="00CD39F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Х</w:t>
      </w:r>
      <w:r w:rsidRPr="00C91CC3">
        <w:rPr>
          <w:rFonts w:ascii="Times New Roman" w:eastAsia="Times New Roman" w:hAnsi="Times New Roman"/>
          <w:color w:val="000000"/>
          <w:sz w:val="28"/>
          <w:szCs w:val="28"/>
          <w:lang w:eastAsia="ru-RU"/>
        </w:rPr>
        <w:t> = </w:t>
      </w:r>
      <w:r w:rsidRPr="00C91CC3">
        <w:rPr>
          <w:rFonts w:ascii="Times New Roman" w:eastAsia="Times New Roman" w:hAnsi="Times New Roman"/>
          <w:iCs/>
          <w:color w:val="000000"/>
          <w:sz w:val="28"/>
          <w:szCs w:val="28"/>
          <w:lang w:eastAsia="ru-RU"/>
        </w:rPr>
        <w:t>т×10</w:t>
      </w:r>
      <w:r w:rsidRPr="00C91CC3">
        <w:rPr>
          <w:rFonts w:ascii="Times New Roman" w:eastAsia="Times New Roman" w:hAnsi="Times New Roman"/>
          <w:iCs/>
          <w:color w:val="000000"/>
          <w:sz w:val="28"/>
          <w:szCs w:val="28"/>
          <w:vertAlign w:val="superscript"/>
          <w:lang w:eastAsia="ru-RU"/>
        </w:rPr>
        <w:t>4</w:t>
      </w:r>
      <w:r w:rsidR="00704735" w:rsidRPr="00C91CC3">
        <w:rPr>
          <w:rFonts w:ascii="Times New Roman" w:eastAsia="Times New Roman" w:hAnsi="Times New Roman"/>
          <w:color w:val="000000"/>
          <w:sz w:val="28"/>
          <w:szCs w:val="28"/>
          <w:lang w:eastAsia="ru-RU"/>
        </w:rPr>
        <w:t xml:space="preserve">                 </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где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w:t>
      </w:r>
      <w:r w:rsidR="00162C67" w:rsidRPr="00C91CC3">
        <w:rPr>
          <w:rFonts w:ascii="Times New Roman" w:eastAsia="Times New Roman" w:hAnsi="Times New Roman"/>
          <w:color w:val="000000"/>
          <w:sz w:val="28"/>
          <w:szCs w:val="28"/>
          <w:lang w:eastAsia="ru-RU"/>
        </w:rPr>
        <w:t> </w:t>
      </w:r>
      <w:r w:rsidR="00162C67" w:rsidRPr="00C91CC3">
        <w:rPr>
          <w:rFonts w:ascii="Times New Roman" w:eastAsia="Times New Roman" w:hAnsi="Times New Roman"/>
          <w:iCs/>
          <w:color w:val="000000"/>
          <w:sz w:val="28"/>
          <w:szCs w:val="28"/>
          <w:lang w:eastAsia="ru-RU"/>
        </w:rPr>
        <w:t xml:space="preserve"> -</w:t>
      </w:r>
      <w:r w:rsidRPr="00C91CC3">
        <w:rPr>
          <w:rFonts w:ascii="Times New Roman" w:eastAsia="Times New Roman" w:hAnsi="Times New Roman"/>
          <w:iCs/>
          <w:color w:val="000000"/>
          <w:sz w:val="28"/>
          <w:szCs w:val="28"/>
          <w:lang w:eastAsia="ru-RU"/>
        </w:rPr>
        <w:t>суммарное</w:t>
      </w:r>
      <w:r w:rsidR="00162C67"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количество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учтенных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больших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квадратах</w:t>
      </w:r>
      <w:r w:rsidR="00162C67" w:rsidRPr="00C91CC3">
        <w:rPr>
          <w:rFonts w:ascii="Times New Roman" w:eastAsia="Times New Roman" w:hAnsi="Times New Roman"/>
          <w:color w:val="000000"/>
          <w:sz w:val="28"/>
          <w:szCs w:val="28"/>
          <w:lang w:eastAsia="ru-RU"/>
        </w:rPr>
        <w:t xml:space="preserve"> </w:t>
      </w:r>
      <w:r w:rsidRPr="00C91CC3">
        <w:rPr>
          <w:rFonts w:ascii="Times New Roman" w:eastAsia="Times New Roman" w:hAnsi="Times New Roman"/>
          <w:iCs/>
          <w:color w:val="000000"/>
          <w:sz w:val="28"/>
          <w:szCs w:val="28"/>
          <w:lang w:eastAsia="ru-RU"/>
        </w:rPr>
        <w:t>сетки</w:t>
      </w:r>
      <w:r w:rsidRPr="00C91CC3">
        <w:rPr>
          <w:rFonts w:ascii="Times New Roman" w:eastAsia="Times New Roman" w:hAnsi="Times New Roman"/>
          <w:color w:val="000000"/>
          <w:sz w:val="28"/>
          <w:szCs w:val="28"/>
          <w:lang w:eastAsia="ru-RU"/>
        </w:rPr>
        <w:t>;</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10</w:t>
      </w:r>
      <w:r w:rsidRPr="00C91CC3">
        <w:rPr>
          <w:rFonts w:ascii="Times New Roman" w:eastAsia="Times New Roman" w:hAnsi="Times New Roman"/>
          <w:iCs/>
          <w:color w:val="000000"/>
          <w:sz w:val="28"/>
          <w:szCs w:val="28"/>
          <w:vertAlign w:val="superscript"/>
          <w:lang w:eastAsia="ru-RU"/>
        </w:rPr>
        <w:t>4</w:t>
      </w:r>
      <w:r w:rsidRPr="00C91CC3">
        <w:rPr>
          <w:rFonts w:ascii="Times New Roman" w:eastAsia="Times New Roman" w:hAnsi="Times New Roman"/>
          <w:color w:val="000000"/>
          <w:sz w:val="28"/>
          <w:szCs w:val="28"/>
          <w:lang w:eastAsia="ru-RU"/>
        </w:rPr>
        <w:t> - </w:t>
      </w:r>
      <w:r w:rsidRPr="00C91CC3">
        <w:rPr>
          <w:rFonts w:ascii="Times New Roman" w:eastAsia="Times New Roman" w:hAnsi="Times New Roman"/>
          <w:iCs/>
          <w:color w:val="000000"/>
          <w:sz w:val="28"/>
          <w:szCs w:val="28"/>
          <w:lang w:eastAsia="ru-RU"/>
        </w:rPr>
        <w:t>коэффициент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пересчета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кубических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миллиметров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кубические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сантиметры</w:t>
      </w:r>
      <w:r w:rsidRPr="00C91CC3">
        <w:rPr>
          <w:rFonts w:ascii="Times New Roman" w:eastAsia="Times New Roman" w:hAnsi="Times New Roman"/>
          <w:color w:val="000000"/>
          <w:sz w:val="28"/>
          <w:szCs w:val="28"/>
          <w:lang w:eastAsia="ru-RU"/>
        </w:rPr>
        <w:t>.</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Плотность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численность</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подсчитывают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каждой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колбе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отбирая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две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аликвоты</w:t>
      </w:r>
      <w:r w:rsidRPr="00C91CC3">
        <w:rPr>
          <w:rFonts w:ascii="Times New Roman" w:eastAsia="Times New Roman" w:hAnsi="Times New Roman"/>
          <w:color w:val="000000"/>
          <w:sz w:val="28"/>
          <w:szCs w:val="28"/>
          <w:lang w:eastAsia="ru-RU"/>
        </w:rPr>
        <w:t>.</w:t>
      </w:r>
    </w:p>
    <w:p w:rsidR="006B7144" w:rsidRPr="00C91CC3" w:rsidRDefault="006B7144" w:rsidP="00CD39F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91CC3">
        <w:rPr>
          <w:rFonts w:ascii="Times New Roman" w:eastAsia="Times New Roman" w:hAnsi="Times New Roman"/>
          <w:iCs/>
          <w:color w:val="000000"/>
          <w:sz w:val="28"/>
          <w:szCs w:val="28"/>
          <w:lang w:eastAsia="ru-RU"/>
        </w:rPr>
        <w:t>За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результат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подсчета</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плотности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численности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клеток</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водорослей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принимают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среднеарифметическое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значение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менее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двух</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определений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для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каждой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заданной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кратности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разбавления</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концентрации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анализируемой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пробы</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том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числе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и</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контрольной</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пробы</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которое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вычисляют</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с</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допускаемым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отклонением</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не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более</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±7</w:t>
      </w:r>
      <w:r w:rsidRPr="00C91CC3">
        <w:rPr>
          <w:rFonts w:ascii="Times New Roman" w:eastAsia="Times New Roman" w:hAnsi="Times New Roman"/>
          <w:color w:val="000000"/>
          <w:sz w:val="28"/>
          <w:szCs w:val="28"/>
          <w:lang w:eastAsia="ru-RU"/>
        </w:rPr>
        <w:t> </w:t>
      </w:r>
      <w:r w:rsidRPr="00C91CC3">
        <w:rPr>
          <w:rFonts w:ascii="Times New Roman" w:eastAsia="Times New Roman" w:hAnsi="Times New Roman"/>
          <w:iCs/>
          <w:color w:val="000000"/>
          <w:sz w:val="28"/>
          <w:szCs w:val="28"/>
          <w:lang w:eastAsia="ru-RU"/>
        </w:rPr>
        <w:t>%</w:t>
      </w:r>
      <w:r w:rsidRPr="00C91CC3">
        <w:rPr>
          <w:rFonts w:ascii="Times New Roman" w:eastAsia="Times New Roman" w:hAnsi="Times New Roman"/>
          <w:color w:val="000000"/>
          <w:sz w:val="28"/>
          <w:szCs w:val="28"/>
          <w:lang w:eastAsia="ru-RU"/>
        </w:rPr>
        <w:t>.</w:t>
      </w:r>
    </w:p>
    <w:p w:rsidR="00C12798" w:rsidRPr="00C91CC3" w:rsidRDefault="00C12798" w:rsidP="00CD39F2">
      <w:pPr>
        <w:spacing w:after="0" w:line="240" w:lineRule="auto"/>
        <w:jc w:val="both"/>
        <w:rPr>
          <w:rFonts w:ascii="Times New Roman" w:hAnsi="Times New Roman"/>
          <w:sz w:val="28"/>
          <w:szCs w:val="28"/>
        </w:rPr>
      </w:pPr>
    </w:p>
    <w:p w:rsidR="00C12798" w:rsidRPr="00C91CC3" w:rsidRDefault="00C12798" w:rsidP="00CD39F2">
      <w:pPr>
        <w:spacing w:after="0" w:line="240" w:lineRule="auto"/>
        <w:jc w:val="both"/>
        <w:rPr>
          <w:rFonts w:ascii="Times New Roman" w:hAnsi="Times New Roman"/>
          <w:b/>
          <w:sz w:val="28"/>
          <w:szCs w:val="28"/>
        </w:rPr>
      </w:pPr>
      <w:r w:rsidRPr="00C91CC3">
        <w:rPr>
          <w:rFonts w:ascii="Times New Roman" w:hAnsi="Times New Roman"/>
          <w:b/>
          <w:sz w:val="28"/>
          <w:szCs w:val="28"/>
        </w:rPr>
        <w:t xml:space="preserve">   </w:t>
      </w:r>
      <w:r w:rsidR="00704735" w:rsidRPr="00C91CC3">
        <w:rPr>
          <w:rFonts w:ascii="Times New Roman" w:hAnsi="Times New Roman"/>
          <w:b/>
          <w:sz w:val="28"/>
          <w:szCs w:val="28"/>
        </w:rPr>
        <w:t>2</w:t>
      </w:r>
      <w:r w:rsidR="00005D14" w:rsidRPr="00C91CC3">
        <w:rPr>
          <w:rFonts w:ascii="Times New Roman" w:hAnsi="Times New Roman"/>
          <w:b/>
          <w:sz w:val="28"/>
          <w:szCs w:val="28"/>
        </w:rPr>
        <w:t>.3</w:t>
      </w:r>
      <w:r w:rsidR="005E10C7" w:rsidRPr="00C91CC3">
        <w:rPr>
          <w:rFonts w:ascii="Times New Roman" w:hAnsi="Times New Roman"/>
          <w:b/>
          <w:sz w:val="28"/>
          <w:szCs w:val="28"/>
        </w:rPr>
        <w:t>. Производственный эксперимент</w:t>
      </w:r>
      <w:r w:rsidR="00704735" w:rsidRPr="00C91CC3">
        <w:rPr>
          <w:rFonts w:ascii="Times New Roman" w:hAnsi="Times New Roman"/>
          <w:b/>
          <w:sz w:val="28"/>
          <w:szCs w:val="28"/>
        </w:rPr>
        <w:t xml:space="preserve">     </w:t>
      </w:r>
    </w:p>
    <w:p w:rsidR="00162C67" w:rsidRPr="00C91CC3" w:rsidRDefault="00162C67" w:rsidP="00CD39F2">
      <w:pPr>
        <w:spacing w:after="0" w:line="240" w:lineRule="auto"/>
        <w:ind w:firstLine="709"/>
        <w:jc w:val="both"/>
        <w:rPr>
          <w:rFonts w:ascii="Times New Roman" w:hAnsi="Times New Roman"/>
          <w:sz w:val="28"/>
          <w:szCs w:val="28"/>
        </w:rPr>
      </w:pPr>
    </w:p>
    <w:p w:rsidR="00C12798" w:rsidRPr="00C91CC3" w:rsidRDefault="00C12798"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Полученная суспензия прошла испытания на курах-бройлерах кросса ROS 380, контрольная и опытная группы составляли по 500 особей каждая. Взвешивание цыплят проводили в течение всего эксперимента каждые 7 дней. Резу</w:t>
      </w:r>
      <w:r w:rsidR="00704735" w:rsidRPr="00C91CC3">
        <w:rPr>
          <w:rFonts w:ascii="Times New Roman" w:hAnsi="Times New Roman"/>
          <w:sz w:val="28"/>
          <w:szCs w:val="28"/>
        </w:rPr>
        <w:t>льтаты представлены в табл.1.</w:t>
      </w:r>
    </w:p>
    <w:p w:rsidR="00C12798" w:rsidRPr="00C91CC3" w:rsidRDefault="00C12798" w:rsidP="00CD39F2">
      <w:pPr>
        <w:spacing w:after="0" w:line="240" w:lineRule="auto"/>
        <w:ind w:firstLine="709"/>
        <w:jc w:val="both"/>
        <w:rPr>
          <w:rFonts w:ascii="Times New Roman" w:hAnsi="Times New Roman"/>
          <w:sz w:val="28"/>
          <w:szCs w:val="28"/>
        </w:rPr>
      </w:pPr>
    </w:p>
    <w:p w:rsidR="00C12798" w:rsidRPr="00C91CC3" w:rsidRDefault="00C12798"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 xml:space="preserve">Контрольная группа с 5-го дня после </w:t>
      </w:r>
      <w:proofErr w:type="spellStart"/>
      <w:r w:rsidRPr="00C91CC3">
        <w:rPr>
          <w:rFonts w:ascii="Times New Roman" w:hAnsi="Times New Roman"/>
          <w:sz w:val="28"/>
          <w:szCs w:val="28"/>
        </w:rPr>
        <w:t>вылупления</w:t>
      </w:r>
      <w:proofErr w:type="spellEnd"/>
      <w:r w:rsidRPr="00C91CC3">
        <w:rPr>
          <w:rFonts w:ascii="Times New Roman" w:hAnsi="Times New Roman"/>
          <w:sz w:val="28"/>
          <w:szCs w:val="28"/>
        </w:rPr>
        <w:t xml:space="preserve"> употребляла различные гормоны роста, антибиотики, витамины и комбикорм. Опытная группа бройлеров получала комбикорм и в качестве биодобавки </w:t>
      </w:r>
      <w:proofErr w:type="spellStart"/>
      <w:r w:rsidRPr="00C91CC3">
        <w:rPr>
          <w:rFonts w:ascii="Times New Roman" w:hAnsi="Times New Roman"/>
          <w:sz w:val="28"/>
          <w:szCs w:val="28"/>
        </w:rPr>
        <w:t>суспензиию</w:t>
      </w:r>
      <w:proofErr w:type="spellEnd"/>
      <w:r w:rsidRPr="00C91CC3">
        <w:rPr>
          <w:rFonts w:ascii="Times New Roman" w:hAnsi="Times New Roman"/>
          <w:sz w:val="28"/>
          <w:szCs w:val="28"/>
        </w:rPr>
        <w:t xml:space="preserve"> Хлореллы, норма которой составляла на 1 голову 5-30 мл/день.</w:t>
      </w:r>
    </w:p>
    <w:p w:rsidR="003F4CFF" w:rsidRPr="00C91CC3" w:rsidRDefault="003F4CFF" w:rsidP="00CD39F2">
      <w:pPr>
        <w:spacing w:after="0" w:line="240" w:lineRule="auto"/>
        <w:ind w:firstLine="709"/>
        <w:jc w:val="both"/>
        <w:rPr>
          <w:rFonts w:ascii="Times New Roman" w:hAnsi="Times New Roman"/>
          <w:sz w:val="28"/>
          <w:szCs w:val="28"/>
        </w:rPr>
      </w:pPr>
    </w:p>
    <w:p w:rsidR="003F4CFF" w:rsidRPr="00C91CC3" w:rsidRDefault="00005D14" w:rsidP="00CD39F2">
      <w:pPr>
        <w:spacing w:after="0" w:line="240" w:lineRule="auto"/>
        <w:ind w:firstLine="709"/>
        <w:jc w:val="both"/>
        <w:rPr>
          <w:rFonts w:ascii="Times New Roman" w:hAnsi="Times New Roman"/>
          <w:b/>
          <w:sz w:val="28"/>
          <w:szCs w:val="28"/>
        </w:rPr>
      </w:pPr>
      <w:r w:rsidRPr="00C91CC3">
        <w:rPr>
          <w:rFonts w:ascii="Times New Roman" w:hAnsi="Times New Roman"/>
          <w:b/>
          <w:sz w:val="28"/>
          <w:szCs w:val="28"/>
        </w:rPr>
        <w:t>2.4</w:t>
      </w:r>
      <w:r w:rsidR="00704735" w:rsidRPr="00C91CC3">
        <w:rPr>
          <w:rFonts w:ascii="Times New Roman" w:hAnsi="Times New Roman"/>
          <w:b/>
          <w:sz w:val="28"/>
          <w:szCs w:val="28"/>
        </w:rPr>
        <w:t>.</w:t>
      </w:r>
      <w:r w:rsidR="003F4CFF" w:rsidRPr="00C91CC3">
        <w:rPr>
          <w:rFonts w:ascii="Times New Roman" w:hAnsi="Times New Roman"/>
          <w:b/>
          <w:sz w:val="28"/>
          <w:szCs w:val="28"/>
        </w:rPr>
        <w:t>Результаты исследований.</w:t>
      </w:r>
    </w:p>
    <w:p w:rsidR="00704735" w:rsidRPr="00C91CC3" w:rsidRDefault="00704735" w:rsidP="00CD39F2">
      <w:pPr>
        <w:spacing w:after="0" w:line="240" w:lineRule="auto"/>
        <w:ind w:firstLine="709"/>
        <w:jc w:val="both"/>
        <w:rPr>
          <w:rFonts w:ascii="Times New Roman" w:hAnsi="Times New Roman"/>
          <w:sz w:val="28"/>
          <w:szCs w:val="28"/>
        </w:rPr>
      </w:pPr>
    </w:p>
    <w:p w:rsidR="00C12798" w:rsidRPr="00C91CC3" w:rsidRDefault="00C12798"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Результаты исследования показали, что опытная группа достигла нужного веса (3,2 кг) уже на 38 день, тогда как при обычном разведении тур составляет 41 день. При этом падеж в опытной группе меньше на 4 %, чем в опытной группе. (см. таб.1)</w:t>
      </w:r>
    </w:p>
    <w:p w:rsidR="00C12798" w:rsidRPr="00C91CC3" w:rsidRDefault="00C12798"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 xml:space="preserve">Введение суспензии хлореллы в рацион сельскохозяйственных животных сокращает до минимума падеж молодняка, способствует лучшему усвоению корма, увеличивает сопротивляемость организма к заболеваниям В рацион животных хлореллу можно добавлять в виде суспензии, пасты или сухой биомассы. Наиболее целесообразно использование суспензии, так как половина водорастворимых витаминов находится в среде. В птицеводстве применение Хлореллы ведет к возрастанию привесов от 5 до 30% и более ранней </w:t>
      </w:r>
      <w:proofErr w:type="spellStart"/>
      <w:r w:rsidRPr="00C91CC3">
        <w:rPr>
          <w:rFonts w:ascii="Times New Roman" w:hAnsi="Times New Roman"/>
          <w:sz w:val="28"/>
          <w:szCs w:val="28"/>
        </w:rPr>
        <w:t>оперяемости</w:t>
      </w:r>
      <w:proofErr w:type="spellEnd"/>
      <w:r w:rsidRPr="00C91CC3">
        <w:rPr>
          <w:rFonts w:ascii="Times New Roman" w:hAnsi="Times New Roman"/>
          <w:sz w:val="28"/>
          <w:szCs w:val="28"/>
        </w:rPr>
        <w:t>.</w:t>
      </w:r>
    </w:p>
    <w:p w:rsidR="00221C58" w:rsidRPr="00C91CC3" w:rsidRDefault="00221C58" w:rsidP="00CD39F2">
      <w:pPr>
        <w:spacing w:after="0" w:line="240" w:lineRule="auto"/>
        <w:ind w:firstLine="709"/>
        <w:jc w:val="both"/>
        <w:rPr>
          <w:rFonts w:ascii="Times New Roman" w:hAnsi="Times New Roman"/>
          <w:sz w:val="28"/>
          <w:szCs w:val="28"/>
        </w:rPr>
      </w:pPr>
    </w:p>
    <w:p w:rsidR="00221C58" w:rsidRPr="00C91CC3" w:rsidRDefault="00221C58" w:rsidP="00CD39F2">
      <w:pPr>
        <w:spacing w:after="0" w:line="240" w:lineRule="auto"/>
        <w:ind w:firstLine="709"/>
        <w:jc w:val="both"/>
        <w:rPr>
          <w:rFonts w:ascii="Times New Roman" w:hAnsi="Times New Roman"/>
          <w:i/>
          <w:sz w:val="28"/>
          <w:szCs w:val="28"/>
        </w:rPr>
      </w:pPr>
      <w:r w:rsidRPr="00C91CC3">
        <w:rPr>
          <w:rFonts w:ascii="Times New Roman" w:hAnsi="Times New Roman"/>
          <w:i/>
          <w:sz w:val="28"/>
          <w:szCs w:val="28"/>
        </w:rPr>
        <w:t>Таблица 1: Прирост живой массы цыплят, г</w:t>
      </w:r>
    </w:p>
    <w:p w:rsidR="00221C58" w:rsidRPr="00C91CC3" w:rsidRDefault="00221C58" w:rsidP="00CD39F2">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2410"/>
        <w:gridCol w:w="2552"/>
        <w:gridCol w:w="2017"/>
      </w:tblGrid>
      <w:tr w:rsidR="00221C58" w:rsidRPr="00C91CC3" w:rsidTr="00DC3ED6">
        <w:trPr>
          <w:trHeight w:val="915"/>
        </w:trPr>
        <w:tc>
          <w:tcPr>
            <w:tcW w:w="1384" w:type="dxa"/>
            <w:shd w:val="clear" w:color="auto" w:fill="auto"/>
            <w:vAlign w:val="bottom"/>
          </w:tcPr>
          <w:p w:rsidR="00221C58" w:rsidRPr="00C91CC3" w:rsidRDefault="00221C58" w:rsidP="00CD39F2">
            <w:pPr>
              <w:pStyle w:val="8"/>
              <w:jc w:val="both"/>
              <w:rPr>
                <w:b/>
                <w:sz w:val="28"/>
                <w:szCs w:val="28"/>
              </w:rPr>
            </w:pPr>
            <w:r w:rsidRPr="00C91CC3">
              <w:rPr>
                <w:b/>
                <w:sz w:val="28"/>
                <w:szCs w:val="28"/>
              </w:rPr>
              <w:t>Дата</w:t>
            </w:r>
          </w:p>
        </w:tc>
        <w:tc>
          <w:tcPr>
            <w:tcW w:w="992" w:type="dxa"/>
            <w:shd w:val="clear" w:color="auto" w:fill="auto"/>
            <w:vAlign w:val="bottom"/>
          </w:tcPr>
          <w:p w:rsidR="00221C58" w:rsidRPr="00C91CC3" w:rsidRDefault="00221C58" w:rsidP="00CD39F2">
            <w:pPr>
              <w:pStyle w:val="8"/>
              <w:jc w:val="both"/>
              <w:rPr>
                <w:b/>
                <w:sz w:val="28"/>
                <w:szCs w:val="28"/>
              </w:rPr>
            </w:pPr>
            <w:r w:rsidRPr="00C91CC3">
              <w:rPr>
                <w:b/>
                <w:sz w:val="28"/>
                <w:szCs w:val="28"/>
              </w:rPr>
              <w:t>Кол-во дней</w:t>
            </w:r>
          </w:p>
        </w:tc>
        <w:tc>
          <w:tcPr>
            <w:tcW w:w="2410" w:type="dxa"/>
            <w:shd w:val="clear" w:color="auto" w:fill="auto"/>
            <w:vAlign w:val="bottom"/>
          </w:tcPr>
          <w:p w:rsidR="00221C58" w:rsidRPr="00C91CC3" w:rsidRDefault="00221C58" w:rsidP="00CD39F2">
            <w:pPr>
              <w:pStyle w:val="8"/>
              <w:jc w:val="both"/>
              <w:rPr>
                <w:b/>
                <w:sz w:val="28"/>
                <w:szCs w:val="28"/>
              </w:rPr>
            </w:pPr>
            <w:r w:rsidRPr="00C91CC3">
              <w:rPr>
                <w:b/>
                <w:sz w:val="28"/>
                <w:szCs w:val="28"/>
              </w:rPr>
              <w:t>Опытная группа 1</w:t>
            </w:r>
          </w:p>
          <w:p w:rsidR="00221C58" w:rsidRPr="00C91CC3" w:rsidRDefault="00221C58" w:rsidP="00CD39F2">
            <w:pPr>
              <w:pStyle w:val="8"/>
              <w:jc w:val="both"/>
              <w:rPr>
                <w:b/>
                <w:sz w:val="28"/>
                <w:szCs w:val="28"/>
              </w:rPr>
            </w:pPr>
            <w:r w:rsidRPr="00C91CC3">
              <w:rPr>
                <w:b/>
                <w:sz w:val="28"/>
                <w:szCs w:val="28"/>
              </w:rPr>
              <w:t>(</w:t>
            </w:r>
            <w:proofErr w:type="spellStart"/>
            <w:r w:rsidRPr="00C91CC3">
              <w:rPr>
                <w:b/>
                <w:sz w:val="28"/>
                <w:szCs w:val="28"/>
              </w:rPr>
              <w:t>Chlorella-KPh</w:t>
            </w:r>
            <w:proofErr w:type="spellEnd"/>
            <w:r w:rsidRPr="00C91CC3">
              <w:rPr>
                <w:b/>
                <w:sz w:val="28"/>
                <w:szCs w:val="28"/>
              </w:rPr>
              <w:t>)    (вес, г)</w:t>
            </w:r>
          </w:p>
        </w:tc>
        <w:tc>
          <w:tcPr>
            <w:tcW w:w="2552" w:type="dxa"/>
            <w:shd w:val="clear" w:color="auto" w:fill="auto"/>
          </w:tcPr>
          <w:p w:rsidR="00221C58" w:rsidRPr="00C91CC3" w:rsidRDefault="00221C58" w:rsidP="00CD39F2">
            <w:pPr>
              <w:pStyle w:val="8"/>
              <w:jc w:val="both"/>
              <w:rPr>
                <w:b/>
                <w:sz w:val="28"/>
                <w:szCs w:val="28"/>
              </w:rPr>
            </w:pPr>
            <w:r w:rsidRPr="00C91CC3">
              <w:rPr>
                <w:b/>
                <w:sz w:val="28"/>
                <w:szCs w:val="28"/>
              </w:rPr>
              <w:t>Опытная группа 2</w:t>
            </w:r>
          </w:p>
          <w:p w:rsidR="00221C58" w:rsidRPr="00C91CC3" w:rsidRDefault="00221C58" w:rsidP="00CD39F2">
            <w:pPr>
              <w:pStyle w:val="8"/>
              <w:jc w:val="both"/>
              <w:rPr>
                <w:b/>
                <w:sz w:val="28"/>
                <w:szCs w:val="28"/>
              </w:rPr>
            </w:pPr>
            <w:r w:rsidRPr="00C91CC3">
              <w:rPr>
                <w:b/>
                <w:sz w:val="28"/>
                <w:szCs w:val="28"/>
              </w:rPr>
              <w:t>(</w:t>
            </w:r>
            <w:proofErr w:type="spellStart"/>
            <w:r w:rsidRPr="00C91CC3">
              <w:rPr>
                <w:b/>
                <w:sz w:val="28"/>
                <w:szCs w:val="28"/>
              </w:rPr>
              <w:t>Chlorella</w:t>
            </w:r>
            <w:proofErr w:type="spellEnd"/>
            <w:r w:rsidRPr="00C91CC3">
              <w:rPr>
                <w:b/>
                <w:sz w:val="28"/>
                <w:szCs w:val="28"/>
              </w:rPr>
              <w:t>-N)</w:t>
            </w:r>
          </w:p>
          <w:p w:rsidR="00221C58" w:rsidRPr="00C91CC3" w:rsidRDefault="00221C58" w:rsidP="00CD39F2">
            <w:pPr>
              <w:pStyle w:val="8"/>
              <w:jc w:val="both"/>
              <w:rPr>
                <w:b/>
                <w:sz w:val="28"/>
                <w:szCs w:val="28"/>
              </w:rPr>
            </w:pPr>
            <w:r w:rsidRPr="00C91CC3">
              <w:rPr>
                <w:b/>
                <w:sz w:val="28"/>
                <w:szCs w:val="28"/>
              </w:rPr>
              <w:t>(вес, г)</w:t>
            </w:r>
          </w:p>
        </w:tc>
        <w:tc>
          <w:tcPr>
            <w:tcW w:w="2017" w:type="dxa"/>
            <w:shd w:val="clear" w:color="auto" w:fill="auto"/>
            <w:vAlign w:val="bottom"/>
          </w:tcPr>
          <w:p w:rsidR="00221C58" w:rsidRPr="00C91CC3" w:rsidRDefault="00221C58" w:rsidP="00CD39F2">
            <w:pPr>
              <w:pStyle w:val="8"/>
              <w:jc w:val="both"/>
              <w:rPr>
                <w:b/>
                <w:sz w:val="28"/>
                <w:szCs w:val="28"/>
              </w:rPr>
            </w:pPr>
            <w:r w:rsidRPr="00C91CC3">
              <w:rPr>
                <w:b/>
                <w:sz w:val="28"/>
                <w:szCs w:val="28"/>
              </w:rPr>
              <w:t>Контрольная группа</w:t>
            </w:r>
          </w:p>
          <w:p w:rsidR="00221C58" w:rsidRPr="00C91CC3" w:rsidRDefault="00221C58" w:rsidP="00CD39F2">
            <w:pPr>
              <w:pStyle w:val="8"/>
              <w:jc w:val="both"/>
              <w:rPr>
                <w:b/>
                <w:sz w:val="28"/>
                <w:szCs w:val="28"/>
              </w:rPr>
            </w:pPr>
            <w:r w:rsidRPr="00C91CC3">
              <w:rPr>
                <w:b/>
                <w:sz w:val="28"/>
                <w:szCs w:val="28"/>
              </w:rPr>
              <w:t>(вес, г)</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13.09.2021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0</w:t>
            </w:r>
          </w:p>
        </w:tc>
        <w:tc>
          <w:tcPr>
            <w:tcW w:w="2410"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41 (ср. вес при посадке)</w:t>
            </w:r>
          </w:p>
        </w:tc>
        <w:tc>
          <w:tcPr>
            <w:tcW w:w="255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41 (ср. вес при посадке)</w:t>
            </w:r>
          </w:p>
        </w:tc>
        <w:tc>
          <w:tcPr>
            <w:tcW w:w="2017"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41 (ср. вес при посадке)</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18.09.2021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5</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200.7</w:t>
            </w:r>
          </w:p>
        </w:tc>
        <w:tc>
          <w:tcPr>
            <w:tcW w:w="2552"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200.7</w:t>
            </w:r>
          </w:p>
        </w:tc>
        <w:tc>
          <w:tcPr>
            <w:tcW w:w="2017"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200,7</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25.09.2021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12</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700,0</w:t>
            </w:r>
          </w:p>
        </w:tc>
        <w:tc>
          <w:tcPr>
            <w:tcW w:w="2552"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755,0</w:t>
            </w:r>
          </w:p>
        </w:tc>
        <w:tc>
          <w:tcPr>
            <w:tcW w:w="2017"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685,0</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01.10.2021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18</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1220,6</w:t>
            </w:r>
          </w:p>
        </w:tc>
        <w:tc>
          <w:tcPr>
            <w:tcW w:w="2552"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1295,8</w:t>
            </w:r>
          </w:p>
        </w:tc>
        <w:tc>
          <w:tcPr>
            <w:tcW w:w="2017"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1198,1</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07.10.2021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24</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1650,5</w:t>
            </w:r>
          </w:p>
        </w:tc>
        <w:tc>
          <w:tcPr>
            <w:tcW w:w="2552"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1700,5</w:t>
            </w:r>
          </w:p>
        </w:tc>
        <w:tc>
          <w:tcPr>
            <w:tcW w:w="2017"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1605,0</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13.10.2021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30</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2330,0</w:t>
            </w:r>
          </w:p>
        </w:tc>
        <w:tc>
          <w:tcPr>
            <w:tcW w:w="2552"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2500,0</w:t>
            </w:r>
          </w:p>
        </w:tc>
        <w:tc>
          <w:tcPr>
            <w:tcW w:w="2017"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2295,5</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29.10.2021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38</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3000,0</w:t>
            </w:r>
          </w:p>
        </w:tc>
        <w:tc>
          <w:tcPr>
            <w:tcW w:w="2552"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3200,0</w:t>
            </w:r>
          </w:p>
        </w:tc>
        <w:tc>
          <w:tcPr>
            <w:tcW w:w="2017"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2920,0</w:t>
            </w:r>
          </w:p>
        </w:tc>
      </w:tr>
      <w:tr w:rsidR="00221C58" w:rsidRPr="00C91CC3" w:rsidTr="00DC3ED6">
        <w:tc>
          <w:tcPr>
            <w:tcW w:w="1384"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02.11.2021</w:t>
            </w:r>
          </w:p>
        </w:tc>
        <w:tc>
          <w:tcPr>
            <w:tcW w:w="992" w:type="dxa"/>
            <w:shd w:val="clear" w:color="auto" w:fill="auto"/>
          </w:tcPr>
          <w:p w:rsidR="00221C58" w:rsidRPr="00C91CC3" w:rsidRDefault="00221C58" w:rsidP="00CD39F2">
            <w:pPr>
              <w:pStyle w:val="a3"/>
              <w:spacing w:before="0" w:beforeAutospacing="0" w:after="0" w:afterAutospacing="0"/>
              <w:jc w:val="both"/>
              <w:rPr>
                <w:sz w:val="28"/>
                <w:szCs w:val="28"/>
              </w:rPr>
            </w:pPr>
            <w:r w:rsidRPr="00C91CC3">
              <w:rPr>
                <w:color w:val="000000"/>
                <w:kern w:val="24"/>
                <w:sz w:val="28"/>
                <w:szCs w:val="28"/>
              </w:rPr>
              <w:t>41</w:t>
            </w:r>
          </w:p>
        </w:tc>
        <w:tc>
          <w:tcPr>
            <w:tcW w:w="2410" w:type="dxa"/>
            <w:shd w:val="clear" w:color="auto" w:fill="auto"/>
          </w:tcPr>
          <w:p w:rsidR="00221C58" w:rsidRPr="00C91CC3" w:rsidRDefault="00221C58" w:rsidP="00CD39F2">
            <w:pPr>
              <w:pStyle w:val="a3"/>
              <w:spacing w:before="0" w:beforeAutospacing="0" w:after="0" w:afterAutospacing="0"/>
              <w:ind w:firstLine="709"/>
              <w:jc w:val="both"/>
              <w:rPr>
                <w:sz w:val="28"/>
                <w:szCs w:val="28"/>
              </w:rPr>
            </w:pPr>
            <w:r w:rsidRPr="00C91CC3">
              <w:rPr>
                <w:color w:val="000000"/>
                <w:kern w:val="24"/>
                <w:sz w:val="28"/>
                <w:szCs w:val="28"/>
              </w:rPr>
              <w:t>3200</w:t>
            </w:r>
          </w:p>
        </w:tc>
        <w:tc>
          <w:tcPr>
            <w:tcW w:w="2552" w:type="dxa"/>
            <w:shd w:val="clear" w:color="auto" w:fill="auto"/>
          </w:tcPr>
          <w:p w:rsidR="00221C58" w:rsidRPr="00C91CC3" w:rsidRDefault="00221C58" w:rsidP="00CD39F2">
            <w:pPr>
              <w:spacing w:after="0" w:line="240" w:lineRule="auto"/>
              <w:ind w:firstLine="709"/>
              <w:jc w:val="both"/>
              <w:rPr>
                <w:rFonts w:ascii="Times New Roman" w:hAnsi="Times New Roman"/>
                <w:sz w:val="28"/>
                <w:szCs w:val="28"/>
              </w:rPr>
            </w:pPr>
          </w:p>
        </w:tc>
        <w:tc>
          <w:tcPr>
            <w:tcW w:w="2017" w:type="dxa"/>
            <w:shd w:val="clear" w:color="auto" w:fill="auto"/>
          </w:tcPr>
          <w:p w:rsidR="00221C58" w:rsidRPr="00C91CC3" w:rsidRDefault="00221C58" w:rsidP="00CD39F2">
            <w:pPr>
              <w:spacing w:after="0" w:line="240" w:lineRule="auto"/>
              <w:ind w:firstLine="709"/>
              <w:jc w:val="both"/>
              <w:rPr>
                <w:rFonts w:ascii="Times New Roman" w:hAnsi="Times New Roman"/>
                <w:sz w:val="28"/>
                <w:szCs w:val="28"/>
              </w:rPr>
            </w:pPr>
          </w:p>
        </w:tc>
      </w:tr>
    </w:tbl>
    <w:p w:rsidR="006D0E52" w:rsidRPr="00C91CC3" w:rsidRDefault="006D0E52" w:rsidP="00CD39F2">
      <w:pPr>
        <w:widowControl w:val="0"/>
        <w:shd w:val="clear" w:color="auto" w:fill="FFFFFF"/>
        <w:tabs>
          <w:tab w:val="left" w:pos="0"/>
        </w:tabs>
        <w:autoSpaceDE w:val="0"/>
        <w:autoSpaceDN w:val="0"/>
        <w:adjustRightInd w:val="0"/>
        <w:spacing w:after="0" w:line="240" w:lineRule="auto"/>
        <w:ind w:firstLine="709"/>
        <w:jc w:val="center"/>
        <w:rPr>
          <w:rFonts w:ascii="Times New Roman" w:hAnsi="Times New Roman"/>
          <w:b/>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64687C" w:rsidRPr="00C91CC3" w:rsidRDefault="0064687C"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64687C" w:rsidRPr="00C91CC3" w:rsidRDefault="0064687C"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64687C" w:rsidRPr="00C91CC3" w:rsidRDefault="0064687C"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162C67" w:rsidRPr="00C91CC3" w:rsidRDefault="00162C67" w:rsidP="00CD39F2">
      <w:pPr>
        <w:widowControl w:val="0"/>
        <w:shd w:val="clear" w:color="auto" w:fill="FFFFFF"/>
        <w:tabs>
          <w:tab w:val="left" w:pos="0"/>
        </w:tabs>
        <w:autoSpaceDE w:val="0"/>
        <w:autoSpaceDN w:val="0"/>
        <w:adjustRightInd w:val="0"/>
        <w:spacing w:after="0" w:line="240" w:lineRule="auto"/>
        <w:rPr>
          <w:rFonts w:ascii="Times New Roman" w:hAnsi="Times New Roman"/>
          <w:b/>
          <w:bCs/>
          <w:spacing w:val="-8"/>
          <w:sz w:val="28"/>
          <w:szCs w:val="28"/>
        </w:rPr>
      </w:pPr>
    </w:p>
    <w:p w:rsidR="00C12798" w:rsidRPr="00C91CC3" w:rsidRDefault="00C1279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r w:rsidRPr="00C91CC3">
        <w:rPr>
          <w:rFonts w:ascii="Times New Roman" w:hAnsi="Times New Roman"/>
          <w:b/>
          <w:bCs/>
          <w:spacing w:val="-8"/>
          <w:sz w:val="28"/>
          <w:szCs w:val="28"/>
        </w:rPr>
        <w:t xml:space="preserve">3. </w:t>
      </w:r>
      <w:r w:rsidR="00162C67" w:rsidRPr="00C91CC3">
        <w:rPr>
          <w:rFonts w:ascii="Times New Roman" w:hAnsi="Times New Roman"/>
          <w:b/>
          <w:bCs/>
          <w:spacing w:val="-8"/>
          <w:sz w:val="28"/>
          <w:szCs w:val="28"/>
        </w:rPr>
        <w:t xml:space="preserve"> Заключение</w:t>
      </w:r>
    </w:p>
    <w:p w:rsidR="00162C67" w:rsidRPr="00C91CC3" w:rsidRDefault="00162C67"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Относительно простая организация, большая скорость размножения, возможность культивирования в полностью контролируемых условиях, высокая пластичность метаболизма давно сделали хлореллу классическим объектом промышленного культивирования с целью создания на этой основе новой технологии получения препаратов для тонкой химии, медицины, парфюмерии, сельского хозяйства, а также ферментов и других биологически активных веществ для научных целей.</w:t>
      </w:r>
    </w:p>
    <w:p w:rsidR="00162C67" w:rsidRPr="00C91CC3" w:rsidRDefault="00162C67"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 xml:space="preserve"> В последние десятилетия работы по массовому культивированию хлореллы в ряде стран активизировались, причем данные физиолого-биохимических исследований свидетельствуют о перспективности ее как продуцента ценных природных соединений. По сравнению с обычными сельскохозяйственными растениями хлорелла имеет более высокий КПД усвоения солнечной энергии, способна к </w:t>
      </w:r>
      <w:proofErr w:type="spellStart"/>
      <w:r w:rsidRPr="00C91CC3">
        <w:rPr>
          <w:rFonts w:ascii="Times New Roman" w:hAnsi="Times New Roman"/>
          <w:sz w:val="28"/>
          <w:szCs w:val="28"/>
        </w:rPr>
        <w:t>миксотрофному</w:t>
      </w:r>
      <w:proofErr w:type="spellEnd"/>
      <w:r w:rsidRPr="00C91CC3">
        <w:rPr>
          <w:rFonts w:ascii="Times New Roman" w:hAnsi="Times New Roman"/>
          <w:sz w:val="28"/>
          <w:szCs w:val="28"/>
        </w:rPr>
        <w:t xml:space="preserve"> (смешанному) типу питания и эффективной утилизации света низкой интенсивности. Производство биомассы хлореллы экономически более выгодно, нежели получение белка микробиологическим путем, причем затраты на минеральные соли, применяемые для приготовления питательных сред, можно сократить, используя обычные минеральные удобрения либо отходы различных промышленных производств.</w:t>
      </w:r>
    </w:p>
    <w:p w:rsidR="0064687C" w:rsidRPr="00C91CC3" w:rsidRDefault="0064687C" w:rsidP="00CD39F2">
      <w:pPr>
        <w:spacing w:after="0" w:line="240" w:lineRule="auto"/>
        <w:ind w:firstLine="709"/>
        <w:jc w:val="both"/>
        <w:rPr>
          <w:rFonts w:ascii="Times New Roman" w:hAnsi="Times New Roman"/>
          <w:sz w:val="28"/>
          <w:szCs w:val="28"/>
        </w:rPr>
      </w:pPr>
      <w:r w:rsidRPr="00C91CC3">
        <w:rPr>
          <w:rFonts w:ascii="Times New Roman" w:hAnsi="Times New Roman"/>
          <w:sz w:val="28"/>
          <w:szCs w:val="28"/>
        </w:rPr>
        <w:t xml:space="preserve">В своих исследованиях мы можем задавать необходимые свойства Хлореллы в зависимости от состава среды. Количество витаминов — как в клетках, так и в </w:t>
      </w:r>
      <w:proofErr w:type="spellStart"/>
      <w:r w:rsidRPr="00C91CC3">
        <w:rPr>
          <w:rFonts w:ascii="Times New Roman" w:hAnsi="Times New Roman"/>
          <w:sz w:val="28"/>
          <w:szCs w:val="28"/>
        </w:rPr>
        <w:t>культуральной</w:t>
      </w:r>
      <w:proofErr w:type="spellEnd"/>
      <w:r w:rsidRPr="00C91CC3">
        <w:rPr>
          <w:rFonts w:ascii="Times New Roman" w:hAnsi="Times New Roman"/>
          <w:sz w:val="28"/>
          <w:szCs w:val="28"/>
        </w:rPr>
        <w:t xml:space="preserve"> среде — заметно варьирует в зависимости от условий выращивания и фазы развития водоросли [2]. Поэтому при использовании биомассы в качестве кормовых добавок следует учитывать это обстоятельство и использовать суспензию клеток, не теряя находящиеся в среде витамины и другие биологически активные вещества.</w:t>
      </w:r>
    </w:p>
    <w:p w:rsidR="00162C67" w:rsidRPr="00C91CC3" w:rsidRDefault="0064687C"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r w:rsidRPr="00C91CC3">
        <w:rPr>
          <w:rFonts w:ascii="Times New Roman" w:hAnsi="Times New Roman"/>
          <w:b/>
          <w:bCs/>
          <w:spacing w:val="-8"/>
          <w:sz w:val="28"/>
          <w:szCs w:val="28"/>
        </w:rPr>
        <w:t>Выводы:</w:t>
      </w:r>
    </w:p>
    <w:p w:rsidR="003F4CFF" w:rsidRPr="00C91CC3" w:rsidRDefault="003F4CFF"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Cs/>
          <w:spacing w:val="-8"/>
          <w:sz w:val="28"/>
          <w:szCs w:val="28"/>
        </w:rPr>
      </w:pPr>
      <w:r w:rsidRPr="00C91CC3">
        <w:rPr>
          <w:rFonts w:ascii="Times New Roman" w:hAnsi="Times New Roman"/>
          <w:bCs/>
          <w:spacing w:val="-8"/>
          <w:sz w:val="28"/>
          <w:szCs w:val="28"/>
        </w:rPr>
        <w:t>1. Наилучше</w:t>
      </w:r>
      <w:r w:rsidR="00704735" w:rsidRPr="00C91CC3">
        <w:rPr>
          <w:rFonts w:ascii="Times New Roman" w:hAnsi="Times New Roman"/>
          <w:bCs/>
          <w:spacing w:val="-8"/>
          <w:sz w:val="28"/>
          <w:szCs w:val="28"/>
        </w:rPr>
        <w:t xml:space="preserve">е влияние оказывает </w:t>
      </w:r>
      <w:proofErr w:type="spellStart"/>
      <w:r w:rsidR="00704735" w:rsidRPr="00C91CC3">
        <w:rPr>
          <w:rFonts w:ascii="Times New Roman" w:hAnsi="Times New Roman"/>
          <w:bCs/>
          <w:spacing w:val="-8"/>
          <w:sz w:val="28"/>
          <w:szCs w:val="28"/>
        </w:rPr>
        <w:t>Chlorella</w:t>
      </w:r>
      <w:proofErr w:type="spellEnd"/>
      <w:r w:rsidR="00704735" w:rsidRPr="00C91CC3">
        <w:rPr>
          <w:rFonts w:ascii="Times New Roman" w:hAnsi="Times New Roman"/>
          <w:bCs/>
          <w:spacing w:val="-8"/>
          <w:sz w:val="28"/>
          <w:szCs w:val="28"/>
        </w:rPr>
        <w:t xml:space="preserve">-N </w:t>
      </w:r>
      <w:r w:rsidRPr="00C91CC3">
        <w:rPr>
          <w:rFonts w:ascii="Times New Roman" w:hAnsi="Times New Roman"/>
          <w:bCs/>
          <w:spacing w:val="-8"/>
          <w:sz w:val="28"/>
          <w:szCs w:val="28"/>
        </w:rPr>
        <w:t xml:space="preserve">за счет большего содержания азота в </w:t>
      </w:r>
      <w:proofErr w:type="spellStart"/>
      <w:r w:rsidRPr="00C91CC3">
        <w:rPr>
          <w:rFonts w:ascii="Times New Roman" w:hAnsi="Times New Roman"/>
          <w:bCs/>
          <w:spacing w:val="-8"/>
          <w:sz w:val="28"/>
          <w:szCs w:val="28"/>
        </w:rPr>
        <w:t>культуральной</w:t>
      </w:r>
      <w:proofErr w:type="spellEnd"/>
      <w:r w:rsidRPr="00C91CC3">
        <w:rPr>
          <w:rFonts w:ascii="Times New Roman" w:hAnsi="Times New Roman"/>
          <w:bCs/>
          <w:spacing w:val="-8"/>
          <w:sz w:val="28"/>
          <w:szCs w:val="28"/>
        </w:rPr>
        <w:t xml:space="preserve"> среде, что в свою очередь способствует синтезу большего количества</w:t>
      </w:r>
      <w:r w:rsidR="00704735" w:rsidRPr="00C91CC3">
        <w:rPr>
          <w:rFonts w:ascii="Times New Roman" w:hAnsi="Times New Roman"/>
          <w:bCs/>
          <w:spacing w:val="-8"/>
          <w:sz w:val="28"/>
          <w:szCs w:val="28"/>
        </w:rPr>
        <w:t xml:space="preserve"> белка.</w:t>
      </w:r>
    </w:p>
    <w:p w:rsidR="003F4CFF" w:rsidRPr="00C91CC3" w:rsidRDefault="003F4CFF"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Cs/>
          <w:spacing w:val="-8"/>
          <w:sz w:val="28"/>
          <w:szCs w:val="28"/>
        </w:rPr>
      </w:pPr>
      <w:r w:rsidRPr="00C91CC3">
        <w:rPr>
          <w:rFonts w:ascii="Times New Roman" w:hAnsi="Times New Roman"/>
          <w:bCs/>
          <w:spacing w:val="-8"/>
          <w:sz w:val="28"/>
          <w:szCs w:val="28"/>
        </w:rPr>
        <w:t xml:space="preserve">2. Большое количество белка в прикорме способствует быстрому набору мышечной массы </w:t>
      </w:r>
      <w:proofErr w:type="spellStart"/>
      <w:r w:rsidRPr="00C91CC3">
        <w:rPr>
          <w:rFonts w:ascii="Times New Roman" w:hAnsi="Times New Roman"/>
          <w:bCs/>
          <w:spacing w:val="-8"/>
          <w:sz w:val="28"/>
          <w:szCs w:val="28"/>
        </w:rPr>
        <w:t>циплятами</w:t>
      </w:r>
      <w:proofErr w:type="spellEnd"/>
    </w:p>
    <w:p w:rsidR="003F4CFF" w:rsidRPr="00C91CC3" w:rsidRDefault="00704735"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Cs/>
          <w:spacing w:val="-8"/>
          <w:sz w:val="28"/>
          <w:szCs w:val="28"/>
        </w:rPr>
      </w:pPr>
      <w:r w:rsidRPr="00C91CC3">
        <w:rPr>
          <w:rFonts w:ascii="Times New Roman" w:hAnsi="Times New Roman"/>
          <w:bCs/>
          <w:spacing w:val="-8"/>
          <w:sz w:val="28"/>
          <w:szCs w:val="28"/>
        </w:rPr>
        <w:t xml:space="preserve">3. </w:t>
      </w:r>
      <w:r w:rsidR="003F4CFF" w:rsidRPr="00C91CC3">
        <w:rPr>
          <w:rFonts w:ascii="Times New Roman" w:hAnsi="Times New Roman"/>
          <w:bCs/>
          <w:spacing w:val="-8"/>
          <w:sz w:val="28"/>
          <w:szCs w:val="28"/>
        </w:rPr>
        <w:t>При использовании суспензии Хлореллы в качестве подкормки, производство получает продукт на 3 дня раньше. Благодаря чему, затраты, на создание условий для выращивания сокращаются, что в свою очередь экон</w:t>
      </w:r>
      <w:r w:rsidRPr="00C91CC3">
        <w:rPr>
          <w:rFonts w:ascii="Times New Roman" w:hAnsi="Times New Roman"/>
          <w:bCs/>
          <w:spacing w:val="-8"/>
          <w:sz w:val="28"/>
          <w:szCs w:val="28"/>
        </w:rPr>
        <w:t>омически выгодно для владельца.</w:t>
      </w:r>
    </w:p>
    <w:p w:rsidR="00C12798" w:rsidRPr="00C91CC3" w:rsidRDefault="003F4CFF"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Cs/>
          <w:spacing w:val="-8"/>
          <w:sz w:val="28"/>
          <w:szCs w:val="28"/>
        </w:rPr>
      </w:pPr>
      <w:r w:rsidRPr="00C91CC3">
        <w:rPr>
          <w:rFonts w:ascii="Times New Roman" w:hAnsi="Times New Roman"/>
          <w:bCs/>
          <w:spacing w:val="-8"/>
          <w:sz w:val="28"/>
          <w:szCs w:val="28"/>
        </w:rPr>
        <w:t>4. Также можно заметить, что затраты, на добавки, сокращаются, что оказывает неоспоримое положительное влияние на экономику предприятия.</w:t>
      </w:r>
    </w:p>
    <w:p w:rsidR="00C12798" w:rsidRPr="00C91CC3" w:rsidRDefault="00C1279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221C58" w:rsidRPr="00C91CC3" w:rsidRDefault="00221C5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C12798" w:rsidRPr="00C91CC3" w:rsidRDefault="00C1279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C12798" w:rsidRPr="00C91CC3" w:rsidRDefault="00C1279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C12798" w:rsidRPr="00C91CC3" w:rsidRDefault="00C1279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C12798" w:rsidRPr="00C91CC3" w:rsidRDefault="00C12798"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b/>
          <w:bCs/>
          <w:spacing w:val="-8"/>
          <w:sz w:val="28"/>
          <w:szCs w:val="28"/>
        </w:rPr>
      </w:pPr>
    </w:p>
    <w:p w:rsidR="0064687C" w:rsidRPr="00C91CC3" w:rsidRDefault="0064687C" w:rsidP="00CD39F2">
      <w:pPr>
        <w:widowControl w:val="0"/>
        <w:shd w:val="clear" w:color="auto" w:fill="FFFFFF"/>
        <w:tabs>
          <w:tab w:val="left" w:pos="0"/>
        </w:tabs>
        <w:autoSpaceDE w:val="0"/>
        <w:autoSpaceDN w:val="0"/>
        <w:adjustRightInd w:val="0"/>
        <w:spacing w:after="0" w:line="240" w:lineRule="auto"/>
        <w:rPr>
          <w:rFonts w:ascii="Times New Roman" w:hAnsi="Times New Roman"/>
          <w:b/>
          <w:bCs/>
          <w:spacing w:val="-8"/>
          <w:sz w:val="28"/>
          <w:szCs w:val="28"/>
        </w:rPr>
      </w:pPr>
    </w:p>
    <w:p w:rsidR="00160ACE" w:rsidRPr="00C91CC3" w:rsidRDefault="00933964" w:rsidP="00CD39F2">
      <w:pPr>
        <w:widowControl w:val="0"/>
        <w:shd w:val="clear" w:color="auto" w:fill="FFFFFF"/>
        <w:tabs>
          <w:tab w:val="left" w:pos="0"/>
        </w:tabs>
        <w:autoSpaceDE w:val="0"/>
        <w:autoSpaceDN w:val="0"/>
        <w:adjustRightInd w:val="0"/>
        <w:spacing w:after="0" w:line="240" w:lineRule="auto"/>
        <w:ind w:firstLine="709"/>
        <w:jc w:val="center"/>
        <w:rPr>
          <w:rFonts w:ascii="Times New Roman" w:hAnsi="Times New Roman"/>
          <w:b/>
          <w:bCs/>
          <w:spacing w:val="-8"/>
          <w:sz w:val="28"/>
          <w:szCs w:val="28"/>
        </w:rPr>
      </w:pPr>
      <w:r w:rsidRPr="00C91CC3">
        <w:rPr>
          <w:rFonts w:ascii="Times New Roman" w:hAnsi="Times New Roman"/>
          <w:b/>
          <w:bCs/>
          <w:spacing w:val="-8"/>
          <w:sz w:val="28"/>
          <w:szCs w:val="28"/>
        </w:rPr>
        <w:t>Библиография</w:t>
      </w:r>
    </w:p>
    <w:p w:rsidR="005A0FC3" w:rsidRPr="00C91CC3" w:rsidRDefault="005A0FC3" w:rsidP="00CD39F2">
      <w:pPr>
        <w:widowControl w:val="0"/>
        <w:shd w:val="clear" w:color="auto" w:fill="FFFFFF"/>
        <w:tabs>
          <w:tab w:val="left" w:pos="0"/>
        </w:tabs>
        <w:autoSpaceDE w:val="0"/>
        <w:autoSpaceDN w:val="0"/>
        <w:adjustRightInd w:val="0"/>
        <w:spacing w:after="0" w:line="240" w:lineRule="auto"/>
        <w:ind w:firstLine="709"/>
        <w:rPr>
          <w:rFonts w:ascii="Times New Roman" w:hAnsi="Times New Roman"/>
          <w:sz w:val="28"/>
          <w:szCs w:val="28"/>
        </w:rPr>
      </w:pP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1.</w:t>
      </w:r>
      <w:r w:rsidRPr="00C91CC3">
        <w:rPr>
          <w:sz w:val="28"/>
          <w:szCs w:val="28"/>
        </w:rPr>
        <w:tab/>
      </w:r>
      <w:proofErr w:type="spellStart"/>
      <w:r w:rsidRPr="00C91CC3">
        <w:rPr>
          <w:sz w:val="28"/>
          <w:szCs w:val="28"/>
        </w:rPr>
        <w:t>Арьянова</w:t>
      </w:r>
      <w:proofErr w:type="spellEnd"/>
      <w:r w:rsidRPr="00C91CC3">
        <w:rPr>
          <w:sz w:val="28"/>
          <w:szCs w:val="28"/>
        </w:rPr>
        <w:t xml:space="preserve"> Э. Д. , Иванова С. С. , Карпова О. С. , </w:t>
      </w:r>
      <w:proofErr w:type="spellStart"/>
      <w:r w:rsidRPr="00C91CC3">
        <w:rPr>
          <w:sz w:val="28"/>
          <w:szCs w:val="28"/>
        </w:rPr>
        <w:t>Трофимчук</w:t>
      </w:r>
      <w:proofErr w:type="spellEnd"/>
      <w:r w:rsidRPr="00C91CC3">
        <w:rPr>
          <w:sz w:val="28"/>
          <w:szCs w:val="28"/>
        </w:rPr>
        <w:t xml:space="preserve"> О. А. , Шевченко И. Г. , Алексеев М. А. , Коршунов К. О. Культиватор для выращивания хлореллы в искусственных условиях // Архитекторы будущего: сборник научных трудов Всероссийской научной школы по инженерному изобретательству, проектированию и разработке инноваций, Томск, 28-30 Ноября 2014. - Томск: ТПУ, 2014 - C. 18-23.</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2.</w:t>
      </w:r>
      <w:r w:rsidRPr="00C91CC3">
        <w:rPr>
          <w:sz w:val="28"/>
          <w:szCs w:val="28"/>
        </w:rPr>
        <w:tab/>
        <w:t xml:space="preserve">Научно исследовательский институт </w:t>
      </w:r>
      <w:proofErr w:type="spellStart"/>
      <w:r w:rsidRPr="00C91CC3">
        <w:rPr>
          <w:sz w:val="28"/>
          <w:szCs w:val="28"/>
        </w:rPr>
        <w:t>альгобиотехнологии</w:t>
      </w:r>
      <w:proofErr w:type="spellEnd"/>
      <w:r w:rsidRPr="00C91CC3">
        <w:rPr>
          <w:sz w:val="28"/>
          <w:szCs w:val="28"/>
        </w:rPr>
        <w:t xml:space="preserve"> // Использование хлореллы для выращивания и откорма сельскохозяйственных животных. Пенза, 2004 - С. </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3.</w:t>
      </w:r>
      <w:r w:rsidRPr="00C91CC3">
        <w:rPr>
          <w:sz w:val="28"/>
          <w:szCs w:val="28"/>
        </w:rPr>
        <w:tab/>
        <w:t>Лисовский Г. М. Управляемое культивирование микроводорослей. Изд.</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«Наука», 1964. – 153с.</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4.</w:t>
      </w:r>
      <w:r w:rsidRPr="00C91CC3">
        <w:rPr>
          <w:sz w:val="28"/>
          <w:szCs w:val="28"/>
        </w:rPr>
        <w:tab/>
      </w:r>
      <w:proofErr w:type="spellStart"/>
      <w:r w:rsidRPr="00C91CC3">
        <w:rPr>
          <w:sz w:val="28"/>
          <w:szCs w:val="28"/>
        </w:rPr>
        <w:t>Мананкина</w:t>
      </w:r>
      <w:proofErr w:type="spellEnd"/>
      <w:r w:rsidRPr="00C91CC3">
        <w:rPr>
          <w:sz w:val="28"/>
          <w:szCs w:val="28"/>
        </w:rPr>
        <w:t xml:space="preserve"> Елена, Мельников Станислав. Научно – практический журнал "Наука и инновации" // Использование хлореллы в кормлении сельскохозяйственных животных. Номер 8(90) 2010.</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5.</w:t>
      </w:r>
      <w:r w:rsidRPr="00C91CC3">
        <w:rPr>
          <w:sz w:val="28"/>
          <w:szCs w:val="28"/>
        </w:rPr>
        <w:tab/>
      </w:r>
      <w:proofErr w:type="spellStart"/>
      <w:r w:rsidRPr="00C91CC3">
        <w:rPr>
          <w:sz w:val="28"/>
          <w:szCs w:val="28"/>
        </w:rPr>
        <w:t>Складнев</w:t>
      </w:r>
      <w:proofErr w:type="spellEnd"/>
      <w:r w:rsidRPr="00C91CC3">
        <w:rPr>
          <w:sz w:val="28"/>
          <w:szCs w:val="28"/>
        </w:rPr>
        <w:t xml:space="preserve"> Д. А. Интернет-журнал «Коммерческая биотехнология». [Электронный ресурс]. Режим доступа: http://cbio.ru/page/43/id/3433/, свободный. Дата обращения: 1.02.16.</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6.</w:t>
      </w:r>
      <w:r w:rsidRPr="00C91CC3">
        <w:rPr>
          <w:sz w:val="28"/>
          <w:szCs w:val="28"/>
        </w:rPr>
        <w:tab/>
        <w:t>Официальный сайт компании ООО "</w:t>
      </w:r>
      <w:proofErr w:type="spellStart"/>
      <w:r w:rsidRPr="00C91CC3">
        <w:rPr>
          <w:sz w:val="28"/>
          <w:szCs w:val="28"/>
        </w:rPr>
        <w:t>Энерготехнопром</w:t>
      </w:r>
      <w:proofErr w:type="spellEnd"/>
      <w:r w:rsidRPr="00C91CC3">
        <w:rPr>
          <w:sz w:val="28"/>
          <w:szCs w:val="28"/>
        </w:rPr>
        <w:t>". [Электронный ресурс]. Режим доступа: http://www.biovet-service.ru/uslugi/chlorellarost.html, свободный. Дата обращения: 10.02.16.</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7.</w:t>
      </w:r>
      <w:r w:rsidRPr="00C91CC3">
        <w:rPr>
          <w:sz w:val="28"/>
          <w:szCs w:val="28"/>
        </w:rPr>
        <w:tab/>
        <w:t>Официальный сайт компании "</w:t>
      </w:r>
      <w:proofErr w:type="spellStart"/>
      <w:r w:rsidRPr="00C91CC3">
        <w:rPr>
          <w:sz w:val="28"/>
          <w:szCs w:val="28"/>
        </w:rPr>
        <w:t>Агросервер</w:t>
      </w:r>
      <w:proofErr w:type="spellEnd"/>
      <w:r w:rsidRPr="00C91CC3">
        <w:rPr>
          <w:sz w:val="28"/>
          <w:szCs w:val="28"/>
        </w:rPr>
        <w:t>" (Российский агропромышленный сервер). [Электронный ресурс]. Режим доступа: http://www.agroserver.ru/b/fotobioreaktory-dlya-vyrashhivaniya-mikrovodorosley- khlorella-i-s-167300.htm, свободный. Дата обращения: 10.02.16.</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8.</w:t>
      </w:r>
      <w:r w:rsidRPr="00C91CC3">
        <w:rPr>
          <w:sz w:val="28"/>
          <w:szCs w:val="28"/>
        </w:rPr>
        <w:tab/>
        <w:t xml:space="preserve">Мещерякова Ю.В. «Культивирование микроводоросли хлорелла с целью получения </w:t>
      </w:r>
      <w:proofErr w:type="spellStart"/>
      <w:r w:rsidRPr="00C91CC3">
        <w:rPr>
          <w:sz w:val="28"/>
          <w:szCs w:val="28"/>
        </w:rPr>
        <w:t>биотоплива</w:t>
      </w:r>
      <w:proofErr w:type="spellEnd"/>
      <w:r w:rsidRPr="00C91CC3">
        <w:rPr>
          <w:sz w:val="28"/>
          <w:szCs w:val="28"/>
        </w:rPr>
        <w:t xml:space="preserve">»/ Ю.В. Мещерякова, С.А. </w:t>
      </w:r>
      <w:proofErr w:type="spellStart"/>
      <w:r w:rsidRPr="00C91CC3">
        <w:rPr>
          <w:sz w:val="28"/>
          <w:szCs w:val="28"/>
        </w:rPr>
        <w:t>Нагорнов</w:t>
      </w:r>
      <w:proofErr w:type="spellEnd"/>
      <w:r w:rsidRPr="00C91CC3">
        <w:rPr>
          <w:sz w:val="28"/>
          <w:szCs w:val="28"/>
        </w:rPr>
        <w:t>// университет им. В.И. Вернадского, Вопросы современной науки и практики – 2012 – специальный выпуск (43) - С. 33–36.</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9.</w:t>
      </w:r>
      <w:r w:rsidRPr="00C91CC3">
        <w:rPr>
          <w:sz w:val="28"/>
          <w:szCs w:val="28"/>
        </w:rPr>
        <w:tab/>
        <w:t>Официальный сайт ООО «Башкирская птица». Режим доступа: http://башптица.рф/ 2013/10/09/хлорелла/, свободный. Дата обращения: 20.11.15</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10.</w:t>
      </w:r>
      <w:r w:rsidRPr="00C91CC3">
        <w:rPr>
          <w:sz w:val="28"/>
          <w:szCs w:val="28"/>
        </w:rPr>
        <w:tab/>
        <w:t xml:space="preserve">Официальный сайт </w:t>
      </w:r>
      <w:proofErr w:type="spellStart"/>
      <w:r w:rsidRPr="00C91CC3">
        <w:rPr>
          <w:sz w:val="28"/>
          <w:szCs w:val="28"/>
        </w:rPr>
        <w:t>DIALux</w:t>
      </w:r>
      <w:proofErr w:type="spellEnd"/>
      <w:r w:rsidRPr="00C91CC3">
        <w:rPr>
          <w:sz w:val="28"/>
          <w:szCs w:val="28"/>
        </w:rPr>
        <w:t xml:space="preserve"> </w:t>
      </w:r>
      <w:proofErr w:type="spellStart"/>
      <w:r w:rsidRPr="00C91CC3">
        <w:rPr>
          <w:sz w:val="28"/>
          <w:szCs w:val="28"/>
        </w:rPr>
        <w:t>Help</w:t>
      </w:r>
      <w:proofErr w:type="spellEnd"/>
      <w:r w:rsidRPr="00C91CC3">
        <w:rPr>
          <w:sz w:val="28"/>
          <w:szCs w:val="28"/>
        </w:rPr>
        <w:t>: расчет и проектирование. Режим доступа: http://www.dialux-help.ru/, свободный. Дата обращения: 28.08.15.</w:t>
      </w:r>
    </w:p>
    <w:p w:rsidR="00C12798" w:rsidRPr="00C91CC3" w:rsidRDefault="00C12798" w:rsidP="00CD39F2">
      <w:pPr>
        <w:pStyle w:val="a3"/>
        <w:spacing w:before="0" w:beforeAutospacing="0" w:after="0" w:afterAutospacing="0"/>
        <w:ind w:firstLine="709"/>
        <w:jc w:val="both"/>
        <w:rPr>
          <w:sz w:val="28"/>
          <w:szCs w:val="28"/>
        </w:rPr>
      </w:pPr>
      <w:r w:rsidRPr="00C91CC3">
        <w:rPr>
          <w:sz w:val="28"/>
          <w:szCs w:val="28"/>
        </w:rPr>
        <w:t>11.</w:t>
      </w:r>
      <w:r w:rsidRPr="00C91CC3">
        <w:rPr>
          <w:sz w:val="28"/>
          <w:szCs w:val="28"/>
        </w:rPr>
        <w:tab/>
        <w:t xml:space="preserve">Алексеев М. А. , </w:t>
      </w:r>
      <w:proofErr w:type="spellStart"/>
      <w:r w:rsidRPr="00C91CC3">
        <w:rPr>
          <w:sz w:val="28"/>
          <w:szCs w:val="28"/>
        </w:rPr>
        <w:t>Арьянова</w:t>
      </w:r>
      <w:proofErr w:type="spellEnd"/>
      <w:r w:rsidRPr="00C91CC3">
        <w:rPr>
          <w:sz w:val="28"/>
          <w:szCs w:val="28"/>
        </w:rPr>
        <w:t xml:space="preserve"> Э. Д. , Иванова С. С. , Карпова О. С. , Коршунов К. О. , </w:t>
      </w:r>
      <w:proofErr w:type="spellStart"/>
      <w:r w:rsidRPr="00C91CC3">
        <w:rPr>
          <w:sz w:val="28"/>
          <w:szCs w:val="28"/>
        </w:rPr>
        <w:t>Трофимчук</w:t>
      </w:r>
      <w:proofErr w:type="spellEnd"/>
      <w:r w:rsidRPr="00C91CC3">
        <w:rPr>
          <w:sz w:val="28"/>
          <w:szCs w:val="28"/>
        </w:rPr>
        <w:t xml:space="preserve"> О. А. , Шевченко И. Г. </w:t>
      </w:r>
      <w:proofErr w:type="spellStart"/>
      <w:r w:rsidRPr="00C91CC3">
        <w:rPr>
          <w:sz w:val="28"/>
          <w:szCs w:val="28"/>
        </w:rPr>
        <w:t>Фотобиореактор</w:t>
      </w:r>
      <w:proofErr w:type="spellEnd"/>
      <w:r w:rsidRPr="00C91CC3">
        <w:rPr>
          <w:sz w:val="28"/>
          <w:szCs w:val="28"/>
        </w:rPr>
        <w:t xml:space="preserve"> для культивирования хлореллы // Научно-образовательный потенциал молодежи в решении актуальных проблем XXI века. - 2015 - №. 3. - C. 221-223.</w:t>
      </w:r>
    </w:p>
    <w:p w:rsidR="00C12798" w:rsidRPr="00C91CC3" w:rsidRDefault="00C12798" w:rsidP="00CD39F2">
      <w:pPr>
        <w:pStyle w:val="a3"/>
        <w:spacing w:before="0" w:beforeAutospacing="0" w:after="0" w:afterAutospacing="0"/>
        <w:ind w:firstLine="709"/>
        <w:jc w:val="both"/>
        <w:rPr>
          <w:rFonts w:eastAsia="Calibri"/>
          <w:sz w:val="28"/>
          <w:szCs w:val="28"/>
          <w:lang w:eastAsia="en-US"/>
        </w:rPr>
      </w:pPr>
      <w:r w:rsidRPr="00C91CC3">
        <w:rPr>
          <w:rFonts w:eastAsia="Calibri"/>
          <w:sz w:val="28"/>
          <w:szCs w:val="28"/>
          <w:lang w:eastAsia="en-US"/>
        </w:rPr>
        <w:t xml:space="preserve">12. А.А. Попков. Неотложные проблемы агропромышленного комплекса Республики // </w:t>
      </w:r>
      <w:proofErr w:type="spellStart"/>
      <w:r w:rsidRPr="00C91CC3">
        <w:rPr>
          <w:rFonts w:eastAsia="Calibri"/>
          <w:sz w:val="28"/>
          <w:szCs w:val="28"/>
          <w:lang w:eastAsia="en-US"/>
        </w:rPr>
        <w:t>Весці</w:t>
      </w:r>
      <w:proofErr w:type="spellEnd"/>
      <w:r w:rsidRPr="00C91CC3">
        <w:rPr>
          <w:rFonts w:eastAsia="Calibri"/>
          <w:sz w:val="28"/>
          <w:szCs w:val="28"/>
          <w:lang w:eastAsia="en-US"/>
        </w:rPr>
        <w:t xml:space="preserve"> НАН </w:t>
      </w:r>
      <w:proofErr w:type="spellStart"/>
      <w:r w:rsidRPr="00C91CC3">
        <w:rPr>
          <w:rFonts w:eastAsia="Calibri"/>
          <w:sz w:val="28"/>
          <w:szCs w:val="28"/>
          <w:lang w:eastAsia="en-US"/>
        </w:rPr>
        <w:t>Беларусі</w:t>
      </w:r>
      <w:proofErr w:type="spellEnd"/>
      <w:r w:rsidRPr="00C91CC3">
        <w:rPr>
          <w:rFonts w:eastAsia="Calibri"/>
          <w:sz w:val="28"/>
          <w:szCs w:val="28"/>
          <w:lang w:eastAsia="en-US"/>
        </w:rPr>
        <w:t xml:space="preserve">. Сер. аграрных </w:t>
      </w:r>
      <w:proofErr w:type="spellStart"/>
      <w:r w:rsidRPr="00C91CC3">
        <w:rPr>
          <w:rFonts w:eastAsia="Calibri"/>
          <w:sz w:val="28"/>
          <w:szCs w:val="28"/>
          <w:lang w:eastAsia="en-US"/>
        </w:rPr>
        <w:t>навук</w:t>
      </w:r>
      <w:proofErr w:type="spellEnd"/>
      <w:r w:rsidRPr="00C91CC3">
        <w:rPr>
          <w:rFonts w:eastAsia="Calibri"/>
          <w:sz w:val="28"/>
          <w:szCs w:val="28"/>
          <w:lang w:eastAsia="en-US"/>
        </w:rPr>
        <w:t>. №3, 2007. С. 5—15.</w:t>
      </w:r>
    </w:p>
    <w:p w:rsidR="00C12798" w:rsidRPr="00C91CC3" w:rsidRDefault="00C12798" w:rsidP="00CD39F2">
      <w:pPr>
        <w:pStyle w:val="a3"/>
        <w:spacing w:before="0" w:beforeAutospacing="0" w:after="0" w:afterAutospacing="0"/>
        <w:ind w:firstLine="709"/>
        <w:jc w:val="both"/>
        <w:rPr>
          <w:sz w:val="28"/>
          <w:szCs w:val="28"/>
        </w:rPr>
      </w:pPr>
    </w:p>
    <w:p w:rsidR="00DD7670" w:rsidRPr="00C12798" w:rsidRDefault="00DD7670" w:rsidP="00CD39F2">
      <w:pPr>
        <w:pStyle w:val="a3"/>
        <w:spacing w:before="0" w:beforeAutospacing="0" w:after="0" w:afterAutospacing="0"/>
        <w:ind w:firstLine="709"/>
        <w:jc w:val="both"/>
      </w:pPr>
    </w:p>
    <w:sectPr w:rsidR="00DD7670" w:rsidRPr="00C12798" w:rsidSect="007224B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3ED6" w:rsidRDefault="00DC3ED6" w:rsidP="00421838">
      <w:pPr>
        <w:spacing w:after="0" w:line="240" w:lineRule="auto"/>
      </w:pPr>
      <w:r>
        <w:separator/>
      </w:r>
    </w:p>
  </w:endnote>
  <w:endnote w:type="continuationSeparator" w:id="0">
    <w:p w:rsidR="00DC3ED6" w:rsidRDefault="00DC3ED6" w:rsidP="0042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7144" w:rsidRDefault="006B7144">
    <w:pPr>
      <w:pStyle w:val="ad"/>
      <w:jc w:val="center"/>
    </w:pPr>
    <w:r>
      <w:fldChar w:fldCharType="begin"/>
    </w:r>
    <w:r>
      <w:instrText>PAGE   \* MERGEFORMAT</w:instrText>
    </w:r>
    <w:r>
      <w:fldChar w:fldCharType="separate"/>
    </w:r>
    <w:r w:rsidR="00221C58">
      <w:rPr>
        <w:noProof/>
      </w:rPr>
      <w:t>14</w:t>
    </w:r>
    <w:r>
      <w:fldChar w:fldCharType="end"/>
    </w:r>
  </w:p>
  <w:p w:rsidR="006B7144" w:rsidRDefault="006B7144">
    <w:pPr>
      <w:pStyle w:val="ad"/>
    </w:pPr>
  </w:p>
  <w:p w:rsidR="006B7144" w:rsidRDefault="006B7144"/>
  <w:p w:rsidR="006B7144" w:rsidRDefault="006B7144"/>
  <w:p w:rsidR="006B7144" w:rsidRDefault="006B71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3ED6" w:rsidRDefault="00DC3ED6" w:rsidP="00421838">
      <w:pPr>
        <w:spacing w:after="0" w:line="240" w:lineRule="auto"/>
      </w:pPr>
      <w:r>
        <w:separator/>
      </w:r>
    </w:p>
  </w:footnote>
  <w:footnote w:type="continuationSeparator" w:id="0">
    <w:p w:rsidR="00DC3ED6" w:rsidRDefault="00DC3ED6" w:rsidP="00421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C01A0"/>
    <w:multiLevelType w:val="hybridMultilevel"/>
    <w:tmpl w:val="4762EE18"/>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D3753B8"/>
    <w:multiLevelType w:val="hybridMultilevel"/>
    <w:tmpl w:val="F71477CE"/>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0832AF1"/>
    <w:multiLevelType w:val="hybridMultilevel"/>
    <w:tmpl w:val="1F9E3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90C51"/>
    <w:multiLevelType w:val="multilevel"/>
    <w:tmpl w:val="45CAEB26"/>
    <w:lvl w:ilvl="0">
      <w:start w:val="1"/>
      <w:numFmt w:val="decimal"/>
      <w:lvlText w:val="%1."/>
      <w:lvlJc w:val="left"/>
      <w:pPr>
        <w:tabs>
          <w:tab w:val="num" w:pos="630"/>
        </w:tabs>
        <w:ind w:left="630" w:hanging="630"/>
      </w:pPr>
    </w:lvl>
    <w:lvl w:ilvl="1">
      <w:start w:val="1"/>
      <w:numFmt w:val="decimal"/>
      <w:lvlText w:val="%1.%2."/>
      <w:lvlJc w:val="left"/>
      <w:pPr>
        <w:tabs>
          <w:tab w:val="num" w:pos="900"/>
        </w:tabs>
        <w:ind w:left="900" w:hanging="720"/>
      </w:pPr>
    </w:lvl>
    <w:lvl w:ilvl="2">
      <w:start w:val="2"/>
      <w:numFmt w:val="decimal"/>
      <w:lvlText w:val="%1.%2.%3."/>
      <w:lvlJc w:val="left"/>
      <w:pPr>
        <w:tabs>
          <w:tab w:val="num" w:pos="1430"/>
        </w:tabs>
        <w:ind w:left="143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4" w15:restartNumberingAfterBreak="0">
    <w:nsid w:val="757B388B"/>
    <w:multiLevelType w:val="hybridMultilevel"/>
    <w:tmpl w:val="B852D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3C"/>
    <w:rsid w:val="00005D14"/>
    <w:rsid w:val="000313AF"/>
    <w:rsid w:val="00050140"/>
    <w:rsid w:val="00057B14"/>
    <w:rsid w:val="0007229E"/>
    <w:rsid w:val="00092BBC"/>
    <w:rsid w:val="000C7D66"/>
    <w:rsid w:val="000D4E8A"/>
    <w:rsid w:val="000E29A6"/>
    <w:rsid w:val="000E57EF"/>
    <w:rsid w:val="00121962"/>
    <w:rsid w:val="0015654A"/>
    <w:rsid w:val="00156D5E"/>
    <w:rsid w:val="00160ACE"/>
    <w:rsid w:val="00162C67"/>
    <w:rsid w:val="00171284"/>
    <w:rsid w:val="00190642"/>
    <w:rsid w:val="001966FC"/>
    <w:rsid w:val="001A0DE9"/>
    <w:rsid w:val="001A6805"/>
    <w:rsid w:val="001E5BBF"/>
    <w:rsid w:val="001F332C"/>
    <w:rsid w:val="001F5F98"/>
    <w:rsid w:val="002008ED"/>
    <w:rsid w:val="0021121F"/>
    <w:rsid w:val="00212855"/>
    <w:rsid w:val="00221C58"/>
    <w:rsid w:val="002241A1"/>
    <w:rsid w:val="00227825"/>
    <w:rsid w:val="0023271A"/>
    <w:rsid w:val="002444A9"/>
    <w:rsid w:val="00294BA8"/>
    <w:rsid w:val="00296D21"/>
    <w:rsid w:val="002D0B3C"/>
    <w:rsid w:val="003177F6"/>
    <w:rsid w:val="00336BC2"/>
    <w:rsid w:val="0035089F"/>
    <w:rsid w:val="003647A0"/>
    <w:rsid w:val="003A5621"/>
    <w:rsid w:val="003B48A5"/>
    <w:rsid w:val="003C096C"/>
    <w:rsid w:val="003E4991"/>
    <w:rsid w:val="003E51F6"/>
    <w:rsid w:val="003F196C"/>
    <w:rsid w:val="003F4CFF"/>
    <w:rsid w:val="003F6171"/>
    <w:rsid w:val="00421838"/>
    <w:rsid w:val="00426192"/>
    <w:rsid w:val="004264C8"/>
    <w:rsid w:val="004303BD"/>
    <w:rsid w:val="00437F59"/>
    <w:rsid w:val="00441A1F"/>
    <w:rsid w:val="004736E9"/>
    <w:rsid w:val="004966E0"/>
    <w:rsid w:val="004A21C0"/>
    <w:rsid w:val="004B5A26"/>
    <w:rsid w:val="004F43F8"/>
    <w:rsid w:val="004F7B69"/>
    <w:rsid w:val="00514721"/>
    <w:rsid w:val="00540BA2"/>
    <w:rsid w:val="005642BC"/>
    <w:rsid w:val="005900F9"/>
    <w:rsid w:val="005A0FC3"/>
    <w:rsid w:val="005D5985"/>
    <w:rsid w:val="005E10C7"/>
    <w:rsid w:val="005E3073"/>
    <w:rsid w:val="005E445B"/>
    <w:rsid w:val="005E74FB"/>
    <w:rsid w:val="0064687C"/>
    <w:rsid w:val="006619C1"/>
    <w:rsid w:val="0066354A"/>
    <w:rsid w:val="00677583"/>
    <w:rsid w:val="00692301"/>
    <w:rsid w:val="006B7144"/>
    <w:rsid w:val="006D0E52"/>
    <w:rsid w:val="00704735"/>
    <w:rsid w:val="007159D1"/>
    <w:rsid w:val="007224B0"/>
    <w:rsid w:val="00747B64"/>
    <w:rsid w:val="007B3547"/>
    <w:rsid w:val="007C1C3C"/>
    <w:rsid w:val="007C2900"/>
    <w:rsid w:val="007D45AD"/>
    <w:rsid w:val="007D5428"/>
    <w:rsid w:val="007E3641"/>
    <w:rsid w:val="007F2489"/>
    <w:rsid w:val="008160FF"/>
    <w:rsid w:val="008177BB"/>
    <w:rsid w:val="008209DE"/>
    <w:rsid w:val="008329E9"/>
    <w:rsid w:val="00840D47"/>
    <w:rsid w:val="00857746"/>
    <w:rsid w:val="008B1857"/>
    <w:rsid w:val="008F11B6"/>
    <w:rsid w:val="008F5949"/>
    <w:rsid w:val="0091722B"/>
    <w:rsid w:val="00933964"/>
    <w:rsid w:val="00940309"/>
    <w:rsid w:val="009776C4"/>
    <w:rsid w:val="00985CA4"/>
    <w:rsid w:val="009A30AE"/>
    <w:rsid w:val="009C5A6E"/>
    <w:rsid w:val="009D44E4"/>
    <w:rsid w:val="009E0C68"/>
    <w:rsid w:val="009E7B7F"/>
    <w:rsid w:val="009F2316"/>
    <w:rsid w:val="00A20C29"/>
    <w:rsid w:val="00A26114"/>
    <w:rsid w:val="00A42F8E"/>
    <w:rsid w:val="00AD75BF"/>
    <w:rsid w:val="00AE1066"/>
    <w:rsid w:val="00B07B20"/>
    <w:rsid w:val="00B76F7F"/>
    <w:rsid w:val="00B80BDF"/>
    <w:rsid w:val="00BA18CB"/>
    <w:rsid w:val="00BB0015"/>
    <w:rsid w:val="00BB3D2B"/>
    <w:rsid w:val="00BC6A34"/>
    <w:rsid w:val="00C01CB4"/>
    <w:rsid w:val="00C0758D"/>
    <w:rsid w:val="00C12798"/>
    <w:rsid w:val="00C12FDB"/>
    <w:rsid w:val="00C2214D"/>
    <w:rsid w:val="00C25F73"/>
    <w:rsid w:val="00C27072"/>
    <w:rsid w:val="00C30B50"/>
    <w:rsid w:val="00C37334"/>
    <w:rsid w:val="00C5443E"/>
    <w:rsid w:val="00C879C7"/>
    <w:rsid w:val="00C907D9"/>
    <w:rsid w:val="00C91CC3"/>
    <w:rsid w:val="00CA0CA7"/>
    <w:rsid w:val="00CA1848"/>
    <w:rsid w:val="00CA4135"/>
    <w:rsid w:val="00CC15A4"/>
    <w:rsid w:val="00CD39F2"/>
    <w:rsid w:val="00CF1ED9"/>
    <w:rsid w:val="00CF41D9"/>
    <w:rsid w:val="00D01A88"/>
    <w:rsid w:val="00D05A50"/>
    <w:rsid w:val="00D24D87"/>
    <w:rsid w:val="00D31CF0"/>
    <w:rsid w:val="00D757F8"/>
    <w:rsid w:val="00D8262F"/>
    <w:rsid w:val="00D962A0"/>
    <w:rsid w:val="00DB23FC"/>
    <w:rsid w:val="00DC3ED6"/>
    <w:rsid w:val="00DC4644"/>
    <w:rsid w:val="00DD7670"/>
    <w:rsid w:val="00DE5E15"/>
    <w:rsid w:val="00DF116E"/>
    <w:rsid w:val="00DF5796"/>
    <w:rsid w:val="00E1456F"/>
    <w:rsid w:val="00E51FFE"/>
    <w:rsid w:val="00E8081C"/>
    <w:rsid w:val="00E9655D"/>
    <w:rsid w:val="00EA2084"/>
    <w:rsid w:val="00EB3417"/>
    <w:rsid w:val="00ED28B2"/>
    <w:rsid w:val="00F164A6"/>
    <w:rsid w:val="00F1666B"/>
    <w:rsid w:val="00F628C5"/>
    <w:rsid w:val="00F76208"/>
    <w:rsid w:val="00FC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69994F8-EE60-6F4B-9A47-B3EA38B2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208"/>
    <w:pPr>
      <w:spacing w:after="200" w:line="276" w:lineRule="auto"/>
    </w:pPr>
    <w:rPr>
      <w:sz w:val="22"/>
      <w:szCs w:val="22"/>
      <w:lang w:eastAsia="en-US"/>
    </w:rPr>
  </w:style>
  <w:style w:type="paragraph" w:styleId="1">
    <w:name w:val="heading 1"/>
    <w:basedOn w:val="a"/>
    <w:next w:val="a"/>
    <w:link w:val="10"/>
    <w:uiPriority w:val="9"/>
    <w:qFormat/>
    <w:rsid w:val="004966E0"/>
    <w:pPr>
      <w:keepNext/>
      <w:spacing w:before="240" w:after="60"/>
      <w:outlineLvl w:val="0"/>
    </w:pPr>
    <w:rPr>
      <w:rFonts w:ascii="Calibri Light" w:eastAsia="Times New Roman" w:hAnsi="Calibri Light"/>
      <w:b/>
      <w:bCs/>
      <w:kern w:val="32"/>
      <w:sz w:val="32"/>
      <w:szCs w:val="32"/>
    </w:rPr>
  </w:style>
  <w:style w:type="paragraph" w:styleId="4">
    <w:name w:val="heading 4"/>
    <w:basedOn w:val="a"/>
    <w:next w:val="a"/>
    <w:link w:val="40"/>
    <w:uiPriority w:val="9"/>
    <w:semiHidden/>
    <w:unhideWhenUsed/>
    <w:qFormat/>
    <w:rsid w:val="004966E0"/>
    <w:pPr>
      <w:keepNext/>
      <w:spacing w:before="240" w:after="60"/>
      <w:outlineLvl w:val="3"/>
    </w:pPr>
    <w:rPr>
      <w:rFonts w:eastAsia="Times New Roman"/>
      <w:b/>
      <w:bCs/>
      <w:sz w:val="28"/>
      <w:szCs w:val="28"/>
    </w:rPr>
  </w:style>
  <w:style w:type="paragraph" w:styleId="8">
    <w:name w:val="heading 8"/>
    <w:basedOn w:val="a"/>
    <w:next w:val="a"/>
    <w:link w:val="80"/>
    <w:qFormat/>
    <w:rsid w:val="00CF41D9"/>
    <w:pPr>
      <w:keepNext/>
      <w:widowControl w:val="0"/>
      <w:tabs>
        <w:tab w:val="left" w:pos="1296"/>
      </w:tabs>
      <w:autoSpaceDE w:val="0"/>
      <w:autoSpaceDN w:val="0"/>
      <w:adjustRightInd w:val="0"/>
      <w:spacing w:after="0" w:line="240" w:lineRule="auto"/>
      <w:outlineLvl w:val="7"/>
    </w:pPr>
    <w:rPr>
      <w:rFonts w:ascii="Times New Roman" w:eastAsia="Times New Roman" w:hAnsi="Times New Roman"/>
      <w:color w:val="000000"/>
      <w:spacing w:val="-8"/>
      <w:sz w:val="24"/>
      <w:szCs w:val="18"/>
      <w:lang w:eastAsia="ru-RU"/>
    </w:rPr>
  </w:style>
  <w:style w:type="paragraph" w:styleId="9">
    <w:name w:val="heading 9"/>
    <w:basedOn w:val="a"/>
    <w:next w:val="a"/>
    <w:link w:val="90"/>
    <w:uiPriority w:val="9"/>
    <w:semiHidden/>
    <w:unhideWhenUsed/>
    <w:qFormat/>
    <w:rsid w:val="004966E0"/>
    <w:pPr>
      <w:spacing w:before="240" w:after="60"/>
      <w:outlineLvl w:val="8"/>
    </w:pPr>
    <w:rPr>
      <w:rFonts w:ascii="Calibri Light" w:eastAsia="Times New Roman" w:hAnsi="Calibri Light"/>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Обычный (веб)"/>
    <w:basedOn w:val="a"/>
    <w:rsid w:val="007C1C3C"/>
    <w:pPr>
      <w:spacing w:before="100" w:beforeAutospacing="1" w:after="100" w:afterAutospacing="1" w:line="240" w:lineRule="auto"/>
    </w:pPr>
    <w:rPr>
      <w:rFonts w:ascii="Times New Roman" w:eastAsia="SimSun" w:hAnsi="Times New Roman"/>
      <w:sz w:val="24"/>
      <w:szCs w:val="24"/>
      <w:lang w:eastAsia="zh-CN"/>
    </w:rPr>
  </w:style>
  <w:style w:type="character" w:customStyle="1" w:styleId="80">
    <w:name w:val="Заголовок 8 Знак"/>
    <w:link w:val="8"/>
    <w:rsid w:val="00CF41D9"/>
    <w:rPr>
      <w:rFonts w:ascii="Times New Roman" w:eastAsia="Times New Roman" w:hAnsi="Times New Roman" w:cs="Times New Roman"/>
      <w:color w:val="000000"/>
      <w:spacing w:val="-8"/>
      <w:sz w:val="24"/>
      <w:szCs w:val="18"/>
      <w:lang w:eastAsia="ru-RU"/>
    </w:rPr>
  </w:style>
  <w:style w:type="paragraph" w:styleId="a4">
    <w:name w:val="List Paragraph"/>
    <w:basedOn w:val="a"/>
    <w:uiPriority w:val="34"/>
    <w:qFormat/>
    <w:rsid w:val="00CF41D9"/>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5">
    <w:name w:val="Balloon Text"/>
    <w:basedOn w:val="a"/>
    <w:link w:val="a6"/>
    <w:uiPriority w:val="99"/>
    <w:semiHidden/>
    <w:unhideWhenUsed/>
    <w:rsid w:val="00CF41D9"/>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CF41D9"/>
    <w:rPr>
      <w:rFonts w:ascii="Tahoma" w:hAnsi="Tahoma" w:cs="Tahoma"/>
      <w:sz w:val="16"/>
      <w:szCs w:val="16"/>
    </w:rPr>
  </w:style>
  <w:style w:type="table" w:styleId="a7">
    <w:name w:val="Table Grid"/>
    <w:basedOn w:val="a1"/>
    <w:uiPriority w:val="59"/>
    <w:rsid w:val="00AD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 Знак Знак"/>
    <w:link w:val="1"/>
    <w:rsid w:val="004966E0"/>
    <w:rPr>
      <w:rFonts w:ascii="Calibri Light" w:eastAsia="Times New Roman" w:hAnsi="Calibri Light" w:cs="Times New Roman"/>
      <w:b/>
      <w:bCs/>
      <w:kern w:val="32"/>
      <w:sz w:val="32"/>
      <w:szCs w:val="32"/>
      <w:lang w:eastAsia="en-US"/>
    </w:rPr>
  </w:style>
  <w:style w:type="character" w:customStyle="1" w:styleId="40">
    <w:name w:val="Заголовок 4 Знак"/>
    <w:link w:val="4"/>
    <w:uiPriority w:val="9"/>
    <w:semiHidden/>
    <w:rsid w:val="004966E0"/>
    <w:rPr>
      <w:rFonts w:ascii="Calibri" w:eastAsia="Times New Roman" w:hAnsi="Calibri" w:cs="Times New Roman"/>
      <w:b/>
      <w:bCs/>
      <w:sz w:val="28"/>
      <w:szCs w:val="28"/>
      <w:lang w:eastAsia="en-US"/>
    </w:rPr>
  </w:style>
  <w:style w:type="character" w:customStyle="1" w:styleId="90">
    <w:name w:val="Заголовок 9 Знак"/>
    <w:link w:val="9"/>
    <w:uiPriority w:val="9"/>
    <w:semiHidden/>
    <w:rsid w:val="004966E0"/>
    <w:rPr>
      <w:rFonts w:ascii="Calibri Light" w:eastAsia="Times New Roman" w:hAnsi="Calibri Light" w:cs="Times New Roman"/>
      <w:sz w:val="22"/>
      <w:szCs w:val="22"/>
      <w:lang w:eastAsia="en-US"/>
    </w:rPr>
  </w:style>
  <w:style w:type="character" w:styleId="a8">
    <w:name w:val="Hyperlink"/>
    <w:uiPriority w:val="99"/>
    <w:unhideWhenUsed/>
    <w:rsid w:val="003A5621"/>
    <w:rPr>
      <w:color w:val="0000FF"/>
      <w:u w:val="single"/>
    </w:rPr>
  </w:style>
  <w:style w:type="paragraph" w:styleId="3">
    <w:name w:val="Body Text Indent 3"/>
    <w:basedOn w:val="a"/>
    <w:link w:val="30"/>
    <w:semiHidden/>
    <w:unhideWhenUsed/>
    <w:rsid w:val="003A5621"/>
    <w:pPr>
      <w:spacing w:after="120" w:line="240" w:lineRule="auto"/>
      <w:ind w:left="283"/>
    </w:pPr>
    <w:rPr>
      <w:rFonts w:ascii="Times New Roman" w:eastAsia="SimSun" w:hAnsi="Times New Roman"/>
      <w:sz w:val="16"/>
      <w:szCs w:val="16"/>
      <w:lang w:eastAsia="zh-CN"/>
    </w:rPr>
  </w:style>
  <w:style w:type="character" w:customStyle="1" w:styleId="30">
    <w:name w:val="Основной текст с отступом 3 Знак"/>
    <w:link w:val="3"/>
    <w:semiHidden/>
    <w:rsid w:val="003A5621"/>
    <w:rPr>
      <w:rFonts w:ascii="Times New Roman" w:eastAsia="SimSun" w:hAnsi="Times New Roman"/>
      <w:sz w:val="16"/>
      <w:szCs w:val="16"/>
      <w:lang w:eastAsia="zh-CN"/>
    </w:rPr>
  </w:style>
  <w:style w:type="paragraph" w:customStyle="1" w:styleId="image">
    <w:name w:val="image"/>
    <w:basedOn w:val="a"/>
    <w:rsid w:val="003A5621"/>
    <w:pPr>
      <w:spacing w:before="100" w:beforeAutospacing="1" w:after="100" w:afterAutospacing="1" w:line="240" w:lineRule="auto"/>
    </w:pPr>
    <w:rPr>
      <w:rFonts w:ascii="Times New Roman" w:eastAsia="SimSun" w:hAnsi="Times New Roman"/>
      <w:sz w:val="24"/>
      <w:szCs w:val="24"/>
      <w:lang w:eastAsia="zh-CN"/>
    </w:rPr>
  </w:style>
  <w:style w:type="paragraph" w:customStyle="1" w:styleId="imageunder">
    <w:name w:val="imageunder"/>
    <w:basedOn w:val="a"/>
    <w:rsid w:val="003A5621"/>
    <w:pPr>
      <w:spacing w:before="100" w:beforeAutospacing="1" w:after="100" w:afterAutospacing="1" w:line="240" w:lineRule="auto"/>
    </w:pPr>
    <w:rPr>
      <w:rFonts w:ascii="Times New Roman" w:eastAsia="SimSun" w:hAnsi="Times New Roman"/>
      <w:sz w:val="24"/>
      <w:szCs w:val="24"/>
      <w:lang w:eastAsia="zh-CN"/>
    </w:rPr>
  </w:style>
  <w:style w:type="character" w:styleId="a9">
    <w:name w:val="Emphasis"/>
    <w:qFormat/>
    <w:rsid w:val="003A5621"/>
    <w:rPr>
      <w:i/>
      <w:iCs/>
    </w:rPr>
  </w:style>
  <w:style w:type="character" w:styleId="aa">
    <w:name w:val="Strong"/>
    <w:uiPriority w:val="22"/>
    <w:qFormat/>
    <w:rsid w:val="003A5621"/>
    <w:rPr>
      <w:b/>
      <w:bCs/>
    </w:rPr>
  </w:style>
  <w:style w:type="paragraph" w:styleId="2">
    <w:name w:val="Body Text Indent 2"/>
    <w:basedOn w:val="a"/>
    <w:link w:val="20"/>
    <w:uiPriority w:val="99"/>
    <w:unhideWhenUsed/>
    <w:rsid w:val="001E5BBF"/>
    <w:pPr>
      <w:spacing w:after="120" w:line="480" w:lineRule="auto"/>
      <w:ind w:left="283"/>
    </w:pPr>
  </w:style>
  <w:style w:type="character" w:customStyle="1" w:styleId="20">
    <w:name w:val="Основной текст с отступом 2 Знак"/>
    <w:link w:val="2"/>
    <w:uiPriority w:val="99"/>
    <w:rsid w:val="001E5BBF"/>
    <w:rPr>
      <w:sz w:val="22"/>
      <w:szCs w:val="22"/>
      <w:lang w:eastAsia="en-US"/>
    </w:rPr>
  </w:style>
  <w:style w:type="paragraph" w:styleId="ab">
    <w:name w:val="header"/>
    <w:basedOn w:val="a"/>
    <w:link w:val="ac"/>
    <w:uiPriority w:val="99"/>
    <w:unhideWhenUsed/>
    <w:rsid w:val="00421838"/>
    <w:pPr>
      <w:tabs>
        <w:tab w:val="center" w:pos="4677"/>
        <w:tab w:val="right" w:pos="9355"/>
      </w:tabs>
    </w:pPr>
  </w:style>
  <w:style w:type="character" w:customStyle="1" w:styleId="ac">
    <w:name w:val="Верхний колонтитул Знак"/>
    <w:link w:val="ab"/>
    <w:uiPriority w:val="99"/>
    <w:rsid w:val="00421838"/>
    <w:rPr>
      <w:sz w:val="22"/>
      <w:szCs w:val="22"/>
      <w:lang w:eastAsia="en-US"/>
    </w:rPr>
  </w:style>
  <w:style w:type="paragraph" w:styleId="ad">
    <w:name w:val="footer"/>
    <w:basedOn w:val="a"/>
    <w:link w:val="ae"/>
    <w:uiPriority w:val="99"/>
    <w:unhideWhenUsed/>
    <w:rsid w:val="00421838"/>
    <w:pPr>
      <w:tabs>
        <w:tab w:val="center" w:pos="4677"/>
        <w:tab w:val="right" w:pos="9355"/>
      </w:tabs>
    </w:pPr>
  </w:style>
  <w:style w:type="character" w:customStyle="1" w:styleId="ae">
    <w:name w:val="Нижний колонтитул Знак"/>
    <w:link w:val="ad"/>
    <w:uiPriority w:val="99"/>
    <w:rsid w:val="00421838"/>
    <w:rPr>
      <w:sz w:val="22"/>
      <w:szCs w:val="22"/>
      <w:lang w:eastAsia="en-US"/>
    </w:rPr>
  </w:style>
  <w:style w:type="paragraph" w:styleId="af">
    <w:name w:val="Body Text"/>
    <w:basedOn w:val="a"/>
    <w:link w:val="af0"/>
    <w:uiPriority w:val="99"/>
    <w:semiHidden/>
    <w:unhideWhenUsed/>
    <w:rsid w:val="0007229E"/>
    <w:pPr>
      <w:spacing w:after="120"/>
    </w:pPr>
  </w:style>
  <w:style w:type="character" w:customStyle="1" w:styleId="af0">
    <w:name w:val="Основной текст Знак"/>
    <w:link w:val="af"/>
    <w:uiPriority w:val="99"/>
    <w:semiHidden/>
    <w:rsid w:val="000722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0156">
      <w:bodyDiv w:val="1"/>
      <w:marLeft w:val="0"/>
      <w:marRight w:val="0"/>
      <w:marTop w:val="0"/>
      <w:marBottom w:val="0"/>
      <w:divBdr>
        <w:top w:val="none" w:sz="0" w:space="0" w:color="auto"/>
        <w:left w:val="none" w:sz="0" w:space="0" w:color="auto"/>
        <w:bottom w:val="none" w:sz="0" w:space="0" w:color="auto"/>
        <w:right w:val="none" w:sz="0" w:space="0" w:color="auto"/>
      </w:divBdr>
    </w:div>
    <w:div w:id="245264870">
      <w:bodyDiv w:val="1"/>
      <w:marLeft w:val="0"/>
      <w:marRight w:val="0"/>
      <w:marTop w:val="0"/>
      <w:marBottom w:val="0"/>
      <w:divBdr>
        <w:top w:val="none" w:sz="0" w:space="0" w:color="auto"/>
        <w:left w:val="none" w:sz="0" w:space="0" w:color="auto"/>
        <w:bottom w:val="none" w:sz="0" w:space="0" w:color="auto"/>
        <w:right w:val="none" w:sz="0" w:space="0" w:color="auto"/>
      </w:divBdr>
    </w:div>
    <w:div w:id="264074376">
      <w:bodyDiv w:val="1"/>
      <w:marLeft w:val="0"/>
      <w:marRight w:val="0"/>
      <w:marTop w:val="0"/>
      <w:marBottom w:val="0"/>
      <w:divBdr>
        <w:top w:val="none" w:sz="0" w:space="0" w:color="auto"/>
        <w:left w:val="none" w:sz="0" w:space="0" w:color="auto"/>
        <w:bottom w:val="none" w:sz="0" w:space="0" w:color="auto"/>
        <w:right w:val="none" w:sz="0" w:space="0" w:color="auto"/>
      </w:divBdr>
    </w:div>
    <w:div w:id="374277598">
      <w:bodyDiv w:val="1"/>
      <w:marLeft w:val="0"/>
      <w:marRight w:val="0"/>
      <w:marTop w:val="0"/>
      <w:marBottom w:val="0"/>
      <w:divBdr>
        <w:top w:val="none" w:sz="0" w:space="0" w:color="auto"/>
        <w:left w:val="none" w:sz="0" w:space="0" w:color="auto"/>
        <w:bottom w:val="none" w:sz="0" w:space="0" w:color="auto"/>
        <w:right w:val="none" w:sz="0" w:space="0" w:color="auto"/>
      </w:divBdr>
    </w:div>
    <w:div w:id="483591657">
      <w:bodyDiv w:val="1"/>
      <w:marLeft w:val="0"/>
      <w:marRight w:val="0"/>
      <w:marTop w:val="0"/>
      <w:marBottom w:val="0"/>
      <w:divBdr>
        <w:top w:val="none" w:sz="0" w:space="0" w:color="auto"/>
        <w:left w:val="none" w:sz="0" w:space="0" w:color="auto"/>
        <w:bottom w:val="none" w:sz="0" w:space="0" w:color="auto"/>
        <w:right w:val="none" w:sz="0" w:space="0" w:color="auto"/>
      </w:divBdr>
      <w:divsChild>
        <w:div w:id="846096485">
          <w:marLeft w:val="446"/>
          <w:marRight w:val="0"/>
          <w:marTop w:val="0"/>
          <w:marBottom w:val="0"/>
          <w:divBdr>
            <w:top w:val="none" w:sz="0" w:space="0" w:color="auto"/>
            <w:left w:val="none" w:sz="0" w:space="0" w:color="auto"/>
            <w:bottom w:val="none" w:sz="0" w:space="0" w:color="auto"/>
            <w:right w:val="none" w:sz="0" w:space="0" w:color="auto"/>
          </w:divBdr>
        </w:div>
        <w:div w:id="1928226984">
          <w:marLeft w:val="446"/>
          <w:marRight w:val="0"/>
          <w:marTop w:val="0"/>
          <w:marBottom w:val="0"/>
          <w:divBdr>
            <w:top w:val="none" w:sz="0" w:space="0" w:color="auto"/>
            <w:left w:val="none" w:sz="0" w:space="0" w:color="auto"/>
            <w:bottom w:val="none" w:sz="0" w:space="0" w:color="auto"/>
            <w:right w:val="none" w:sz="0" w:space="0" w:color="auto"/>
          </w:divBdr>
        </w:div>
        <w:div w:id="2086879561">
          <w:marLeft w:val="446"/>
          <w:marRight w:val="0"/>
          <w:marTop w:val="0"/>
          <w:marBottom w:val="0"/>
          <w:divBdr>
            <w:top w:val="none" w:sz="0" w:space="0" w:color="auto"/>
            <w:left w:val="none" w:sz="0" w:space="0" w:color="auto"/>
            <w:bottom w:val="none" w:sz="0" w:space="0" w:color="auto"/>
            <w:right w:val="none" w:sz="0" w:space="0" w:color="auto"/>
          </w:divBdr>
        </w:div>
      </w:divsChild>
    </w:div>
    <w:div w:id="529487945">
      <w:bodyDiv w:val="1"/>
      <w:marLeft w:val="0"/>
      <w:marRight w:val="0"/>
      <w:marTop w:val="0"/>
      <w:marBottom w:val="0"/>
      <w:divBdr>
        <w:top w:val="none" w:sz="0" w:space="0" w:color="auto"/>
        <w:left w:val="none" w:sz="0" w:space="0" w:color="auto"/>
        <w:bottom w:val="none" w:sz="0" w:space="0" w:color="auto"/>
        <w:right w:val="none" w:sz="0" w:space="0" w:color="auto"/>
      </w:divBdr>
    </w:div>
    <w:div w:id="565578091">
      <w:bodyDiv w:val="1"/>
      <w:marLeft w:val="0"/>
      <w:marRight w:val="0"/>
      <w:marTop w:val="0"/>
      <w:marBottom w:val="0"/>
      <w:divBdr>
        <w:top w:val="none" w:sz="0" w:space="0" w:color="auto"/>
        <w:left w:val="none" w:sz="0" w:space="0" w:color="auto"/>
        <w:bottom w:val="none" w:sz="0" w:space="0" w:color="auto"/>
        <w:right w:val="none" w:sz="0" w:space="0" w:color="auto"/>
      </w:divBdr>
    </w:div>
    <w:div w:id="777145713">
      <w:bodyDiv w:val="1"/>
      <w:marLeft w:val="0"/>
      <w:marRight w:val="0"/>
      <w:marTop w:val="0"/>
      <w:marBottom w:val="0"/>
      <w:divBdr>
        <w:top w:val="none" w:sz="0" w:space="0" w:color="auto"/>
        <w:left w:val="none" w:sz="0" w:space="0" w:color="auto"/>
        <w:bottom w:val="none" w:sz="0" w:space="0" w:color="auto"/>
        <w:right w:val="none" w:sz="0" w:space="0" w:color="auto"/>
      </w:divBdr>
    </w:div>
    <w:div w:id="790440688">
      <w:bodyDiv w:val="1"/>
      <w:marLeft w:val="0"/>
      <w:marRight w:val="0"/>
      <w:marTop w:val="0"/>
      <w:marBottom w:val="0"/>
      <w:divBdr>
        <w:top w:val="none" w:sz="0" w:space="0" w:color="auto"/>
        <w:left w:val="none" w:sz="0" w:space="0" w:color="auto"/>
        <w:bottom w:val="none" w:sz="0" w:space="0" w:color="auto"/>
        <w:right w:val="none" w:sz="0" w:space="0" w:color="auto"/>
      </w:divBdr>
    </w:div>
    <w:div w:id="865099431">
      <w:bodyDiv w:val="1"/>
      <w:marLeft w:val="0"/>
      <w:marRight w:val="0"/>
      <w:marTop w:val="0"/>
      <w:marBottom w:val="0"/>
      <w:divBdr>
        <w:top w:val="none" w:sz="0" w:space="0" w:color="auto"/>
        <w:left w:val="none" w:sz="0" w:space="0" w:color="auto"/>
        <w:bottom w:val="none" w:sz="0" w:space="0" w:color="auto"/>
        <w:right w:val="none" w:sz="0" w:space="0" w:color="auto"/>
      </w:divBdr>
    </w:div>
    <w:div w:id="870339595">
      <w:bodyDiv w:val="1"/>
      <w:marLeft w:val="0"/>
      <w:marRight w:val="0"/>
      <w:marTop w:val="0"/>
      <w:marBottom w:val="0"/>
      <w:divBdr>
        <w:top w:val="none" w:sz="0" w:space="0" w:color="auto"/>
        <w:left w:val="none" w:sz="0" w:space="0" w:color="auto"/>
        <w:bottom w:val="none" w:sz="0" w:space="0" w:color="auto"/>
        <w:right w:val="none" w:sz="0" w:space="0" w:color="auto"/>
      </w:divBdr>
    </w:div>
    <w:div w:id="890920540">
      <w:bodyDiv w:val="1"/>
      <w:marLeft w:val="0"/>
      <w:marRight w:val="0"/>
      <w:marTop w:val="0"/>
      <w:marBottom w:val="0"/>
      <w:divBdr>
        <w:top w:val="none" w:sz="0" w:space="0" w:color="auto"/>
        <w:left w:val="none" w:sz="0" w:space="0" w:color="auto"/>
        <w:bottom w:val="none" w:sz="0" w:space="0" w:color="auto"/>
        <w:right w:val="none" w:sz="0" w:space="0" w:color="auto"/>
      </w:divBdr>
    </w:div>
    <w:div w:id="900142102">
      <w:bodyDiv w:val="1"/>
      <w:marLeft w:val="0"/>
      <w:marRight w:val="0"/>
      <w:marTop w:val="0"/>
      <w:marBottom w:val="0"/>
      <w:divBdr>
        <w:top w:val="none" w:sz="0" w:space="0" w:color="auto"/>
        <w:left w:val="none" w:sz="0" w:space="0" w:color="auto"/>
        <w:bottom w:val="none" w:sz="0" w:space="0" w:color="auto"/>
        <w:right w:val="none" w:sz="0" w:space="0" w:color="auto"/>
      </w:divBdr>
    </w:div>
    <w:div w:id="920530225">
      <w:bodyDiv w:val="1"/>
      <w:marLeft w:val="0"/>
      <w:marRight w:val="0"/>
      <w:marTop w:val="0"/>
      <w:marBottom w:val="0"/>
      <w:divBdr>
        <w:top w:val="none" w:sz="0" w:space="0" w:color="auto"/>
        <w:left w:val="none" w:sz="0" w:space="0" w:color="auto"/>
        <w:bottom w:val="none" w:sz="0" w:space="0" w:color="auto"/>
        <w:right w:val="none" w:sz="0" w:space="0" w:color="auto"/>
      </w:divBdr>
    </w:div>
    <w:div w:id="938100848">
      <w:bodyDiv w:val="1"/>
      <w:marLeft w:val="0"/>
      <w:marRight w:val="0"/>
      <w:marTop w:val="0"/>
      <w:marBottom w:val="0"/>
      <w:divBdr>
        <w:top w:val="none" w:sz="0" w:space="0" w:color="auto"/>
        <w:left w:val="none" w:sz="0" w:space="0" w:color="auto"/>
        <w:bottom w:val="none" w:sz="0" w:space="0" w:color="auto"/>
        <w:right w:val="none" w:sz="0" w:space="0" w:color="auto"/>
      </w:divBdr>
    </w:div>
    <w:div w:id="1128203952">
      <w:bodyDiv w:val="1"/>
      <w:marLeft w:val="0"/>
      <w:marRight w:val="0"/>
      <w:marTop w:val="0"/>
      <w:marBottom w:val="0"/>
      <w:divBdr>
        <w:top w:val="none" w:sz="0" w:space="0" w:color="auto"/>
        <w:left w:val="none" w:sz="0" w:space="0" w:color="auto"/>
        <w:bottom w:val="none" w:sz="0" w:space="0" w:color="auto"/>
        <w:right w:val="none" w:sz="0" w:space="0" w:color="auto"/>
      </w:divBdr>
    </w:div>
    <w:div w:id="1128669473">
      <w:bodyDiv w:val="1"/>
      <w:marLeft w:val="0"/>
      <w:marRight w:val="0"/>
      <w:marTop w:val="0"/>
      <w:marBottom w:val="0"/>
      <w:divBdr>
        <w:top w:val="none" w:sz="0" w:space="0" w:color="auto"/>
        <w:left w:val="none" w:sz="0" w:space="0" w:color="auto"/>
        <w:bottom w:val="none" w:sz="0" w:space="0" w:color="auto"/>
        <w:right w:val="none" w:sz="0" w:space="0" w:color="auto"/>
      </w:divBdr>
    </w:div>
    <w:div w:id="1198662420">
      <w:bodyDiv w:val="1"/>
      <w:marLeft w:val="0"/>
      <w:marRight w:val="0"/>
      <w:marTop w:val="0"/>
      <w:marBottom w:val="0"/>
      <w:divBdr>
        <w:top w:val="none" w:sz="0" w:space="0" w:color="auto"/>
        <w:left w:val="none" w:sz="0" w:space="0" w:color="auto"/>
        <w:bottom w:val="none" w:sz="0" w:space="0" w:color="auto"/>
        <w:right w:val="none" w:sz="0" w:space="0" w:color="auto"/>
      </w:divBdr>
      <w:divsChild>
        <w:div w:id="295647122">
          <w:marLeft w:val="446"/>
          <w:marRight w:val="0"/>
          <w:marTop w:val="0"/>
          <w:marBottom w:val="0"/>
          <w:divBdr>
            <w:top w:val="none" w:sz="0" w:space="0" w:color="auto"/>
            <w:left w:val="none" w:sz="0" w:space="0" w:color="auto"/>
            <w:bottom w:val="none" w:sz="0" w:space="0" w:color="auto"/>
            <w:right w:val="none" w:sz="0" w:space="0" w:color="auto"/>
          </w:divBdr>
        </w:div>
        <w:div w:id="623466568">
          <w:marLeft w:val="446"/>
          <w:marRight w:val="0"/>
          <w:marTop w:val="0"/>
          <w:marBottom w:val="0"/>
          <w:divBdr>
            <w:top w:val="none" w:sz="0" w:space="0" w:color="auto"/>
            <w:left w:val="none" w:sz="0" w:space="0" w:color="auto"/>
            <w:bottom w:val="none" w:sz="0" w:space="0" w:color="auto"/>
            <w:right w:val="none" w:sz="0" w:space="0" w:color="auto"/>
          </w:divBdr>
        </w:div>
        <w:div w:id="1662461546">
          <w:marLeft w:val="446"/>
          <w:marRight w:val="0"/>
          <w:marTop w:val="0"/>
          <w:marBottom w:val="0"/>
          <w:divBdr>
            <w:top w:val="none" w:sz="0" w:space="0" w:color="auto"/>
            <w:left w:val="none" w:sz="0" w:space="0" w:color="auto"/>
            <w:bottom w:val="none" w:sz="0" w:space="0" w:color="auto"/>
            <w:right w:val="none" w:sz="0" w:space="0" w:color="auto"/>
          </w:divBdr>
        </w:div>
      </w:divsChild>
    </w:div>
    <w:div w:id="1225988478">
      <w:bodyDiv w:val="1"/>
      <w:marLeft w:val="0"/>
      <w:marRight w:val="0"/>
      <w:marTop w:val="0"/>
      <w:marBottom w:val="0"/>
      <w:divBdr>
        <w:top w:val="none" w:sz="0" w:space="0" w:color="auto"/>
        <w:left w:val="none" w:sz="0" w:space="0" w:color="auto"/>
        <w:bottom w:val="none" w:sz="0" w:space="0" w:color="auto"/>
        <w:right w:val="none" w:sz="0" w:space="0" w:color="auto"/>
      </w:divBdr>
      <w:divsChild>
        <w:div w:id="172959932">
          <w:marLeft w:val="360"/>
          <w:marRight w:val="0"/>
          <w:marTop w:val="200"/>
          <w:marBottom w:val="0"/>
          <w:divBdr>
            <w:top w:val="none" w:sz="0" w:space="0" w:color="auto"/>
            <w:left w:val="none" w:sz="0" w:space="0" w:color="auto"/>
            <w:bottom w:val="none" w:sz="0" w:space="0" w:color="auto"/>
            <w:right w:val="none" w:sz="0" w:space="0" w:color="auto"/>
          </w:divBdr>
        </w:div>
        <w:div w:id="269434059">
          <w:marLeft w:val="360"/>
          <w:marRight w:val="0"/>
          <w:marTop w:val="200"/>
          <w:marBottom w:val="0"/>
          <w:divBdr>
            <w:top w:val="none" w:sz="0" w:space="0" w:color="auto"/>
            <w:left w:val="none" w:sz="0" w:space="0" w:color="auto"/>
            <w:bottom w:val="none" w:sz="0" w:space="0" w:color="auto"/>
            <w:right w:val="none" w:sz="0" w:space="0" w:color="auto"/>
          </w:divBdr>
        </w:div>
        <w:div w:id="2071535838">
          <w:marLeft w:val="360"/>
          <w:marRight w:val="0"/>
          <w:marTop w:val="200"/>
          <w:marBottom w:val="0"/>
          <w:divBdr>
            <w:top w:val="none" w:sz="0" w:space="0" w:color="auto"/>
            <w:left w:val="none" w:sz="0" w:space="0" w:color="auto"/>
            <w:bottom w:val="none" w:sz="0" w:space="0" w:color="auto"/>
            <w:right w:val="none" w:sz="0" w:space="0" w:color="auto"/>
          </w:divBdr>
        </w:div>
      </w:divsChild>
    </w:div>
    <w:div w:id="1282229247">
      <w:bodyDiv w:val="1"/>
      <w:marLeft w:val="0"/>
      <w:marRight w:val="0"/>
      <w:marTop w:val="0"/>
      <w:marBottom w:val="0"/>
      <w:divBdr>
        <w:top w:val="none" w:sz="0" w:space="0" w:color="auto"/>
        <w:left w:val="none" w:sz="0" w:space="0" w:color="auto"/>
        <w:bottom w:val="none" w:sz="0" w:space="0" w:color="auto"/>
        <w:right w:val="none" w:sz="0" w:space="0" w:color="auto"/>
      </w:divBdr>
    </w:div>
    <w:div w:id="1301108479">
      <w:bodyDiv w:val="1"/>
      <w:marLeft w:val="0"/>
      <w:marRight w:val="0"/>
      <w:marTop w:val="0"/>
      <w:marBottom w:val="0"/>
      <w:divBdr>
        <w:top w:val="none" w:sz="0" w:space="0" w:color="auto"/>
        <w:left w:val="none" w:sz="0" w:space="0" w:color="auto"/>
        <w:bottom w:val="none" w:sz="0" w:space="0" w:color="auto"/>
        <w:right w:val="none" w:sz="0" w:space="0" w:color="auto"/>
      </w:divBdr>
    </w:div>
    <w:div w:id="1308896995">
      <w:bodyDiv w:val="1"/>
      <w:marLeft w:val="0"/>
      <w:marRight w:val="0"/>
      <w:marTop w:val="0"/>
      <w:marBottom w:val="0"/>
      <w:divBdr>
        <w:top w:val="none" w:sz="0" w:space="0" w:color="auto"/>
        <w:left w:val="none" w:sz="0" w:space="0" w:color="auto"/>
        <w:bottom w:val="none" w:sz="0" w:space="0" w:color="auto"/>
        <w:right w:val="none" w:sz="0" w:space="0" w:color="auto"/>
      </w:divBdr>
    </w:div>
    <w:div w:id="1448742864">
      <w:bodyDiv w:val="1"/>
      <w:marLeft w:val="0"/>
      <w:marRight w:val="0"/>
      <w:marTop w:val="0"/>
      <w:marBottom w:val="0"/>
      <w:divBdr>
        <w:top w:val="none" w:sz="0" w:space="0" w:color="auto"/>
        <w:left w:val="none" w:sz="0" w:space="0" w:color="auto"/>
        <w:bottom w:val="none" w:sz="0" w:space="0" w:color="auto"/>
        <w:right w:val="none" w:sz="0" w:space="0" w:color="auto"/>
      </w:divBdr>
    </w:div>
    <w:div w:id="1485203248">
      <w:bodyDiv w:val="1"/>
      <w:marLeft w:val="0"/>
      <w:marRight w:val="0"/>
      <w:marTop w:val="0"/>
      <w:marBottom w:val="0"/>
      <w:divBdr>
        <w:top w:val="none" w:sz="0" w:space="0" w:color="auto"/>
        <w:left w:val="none" w:sz="0" w:space="0" w:color="auto"/>
        <w:bottom w:val="none" w:sz="0" w:space="0" w:color="auto"/>
        <w:right w:val="none" w:sz="0" w:space="0" w:color="auto"/>
      </w:divBdr>
    </w:div>
    <w:div w:id="1585990615">
      <w:bodyDiv w:val="1"/>
      <w:marLeft w:val="0"/>
      <w:marRight w:val="0"/>
      <w:marTop w:val="0"/>
      <w:marBottom w:val="0"/>
      <w:divBdr>
        <w:top w:val="none" w:sz="0" w:space="0" w:color="auto"/>
        <w:left w:val="none" w:sz="0" w:space="0" w:color="auto"/>
        <w:bottom w:val="none" w:sz="0" w:space="0" w:color="auto"/>
        <w:right w:val="none" w:sz="0" w:space="0" w:color="auto"/>
      </w:divBdr>
    </w:div>
    <w:div w:id="1725449516">
      <w:bodyDiv w:val="1"/>
      <w:marLeft w:val="0"/>
      <w:marRight w:val="0"/>
      <w:marTop w:val="0"/>
      <w:marBottom w:val="0"/>
      <w:divBdr>
        <w:top w:val="none" w:sz="0" w:space="0" w:color="auto"/>
        <w:left w:val="none" w:sz="0" w:space="0" w:color="auto"/>
        <w:bottom w:val="none" w:sz="0" w:space="0" w:color="auto"/>
        <w:right w:val="none" w:sz="0" w:space="0" w:color="auto"/>
      </w:divBdr>
    </w:div>
    <w:div w:id="1780252256">
      <w:bodyDiv w:val="1"/>
      <w:marLeft w:val="0"/>
      <w:marRight w:val="0"/>
      <w:marTop w:val="0"/>
      <w:marBottom w:val="0"/>
      <w:divBdr>
        <w:top w:val="none" w:sz="0" w:space="0" w:color="auto"/>
        <w:left w:val="none" w:sz="0" w:space="0" w:color="auto"/>
        <w:bottom w:val="none" w:sz="0" w:space="0" w:color="auto"/>
        <w:right w:val="none" w:sz="0" w:space="0" w:color="auto"/>
      </w:divBdr>
    </w:div>
    <w:div w:id="1970552073">
      <w:bodyDiv w:val="1"/>
      <w:marLeft w:val="0"/>
      <w:marRight w:val="0"/>
      <w:marTop w:val="0"/>
      <w:marBottom w:val="0"/>
      <w:divBdr>
        <w:top w:val="none" w:sz="0" w:space="0" w:color="auto"/>
        <w:left w:val="none" w:sz="0" w:space="0" w:color="auto"/>
        <w:bottom w:val="none" w:sz="0" w:space="0" w:color="auto"/>
        <w:right w:val="none" w:sz="0" w:space="0" w:color="auto"/>
      </w:divBdr>
    </w:div>
    <w:div w:id="21423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BF46-F87D-4A33-BB23-30B57B7988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3556</Words>
  <Characters>20273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жаннета тухужева</cp:lastModifiedBy>
  <cp:revision>2</cp:revision>
  <cp:lastPrinted>2019-10-21T09:56:00Z</cp:lastPrinted>
  <dcterms:created xsi:type="dcterms:W3CDTF">2022-01-18T07:08:00Z</dcterms:created>
  <dcterms:modified xsi:type="dcterms:W3CDTF">2022-01-18T07:08:00Z</dcterms:modified>
</cp:coreProperties>
</file>