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7E" w:rsidRDefault="005F5696" w:rsidP="0066777E">
      <w:pPr>
        <w:pStyle w:val="ab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777E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ОБРАЗОВАНИЯ, НАУКИ И МОЛОДЁЖИ </w:t>
      </w:r>
    </w:p>
    <w:p w:rsidR="00CD38A5" w:rsidRPr="0066777E" w:rsidRDefault="005F5696" w:rsidP="0066777E">
      <w:pPr>
        <w:pStyle w:val="ab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6777E">
        <w:rPr>
          <w:rFonts w:ascii="Times New Roman" w:hAnsi="Times New Roman" w:cs="Times New Roman"/>
          <w:sz w:val="28"/>
          <w:szCs w:val="28"/>
          <w:lang w:val="ru-RU"/>
        </w:rPr>
        <w:t>РЕСПУБЛИКИ КРЫМ</w:t>
      </w:r>
    </w:p>
    <w:p w:rsidR="00CD38A5" w:rsidRDefault="005F5696" w:rsidP="0066777E">
      <w:pPr>
        <w:pStyle w:val="ab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6777E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ГОСУДАРСТВЕННОЕ </w:t>
      </w:r>
      <w:r w:rsidRPr="0066777E">
        <w:rPr>
          <w:rFonts w:ascii="Times New Roman" w:hAnsi="Times New Roman" w:cs="Times New Roman"/>
          <w:bCs/>
          <w:sz w:val="28"/>
          <w:szCs w:val="28"/>
          <w:lang w:val="ru-RU"/>
        </w:rPr>
        <w:t>БЮДЖЕТНОЕ ОБРАЗОВАТЕЛЬНОЕ УЧРЕЖДЕНИЕ ДОПОЛНИТЕЛЬНОГО ОБРАЗОВАНИЯ «</w:t>
      </w:r>
      <w:r w:rsidR="00972EFE" w:rsidRPr="0066777E">
        <w:rPr>
          <w:rFonts w:ascii="Times New Roman" w:hAnsi="Times New Roman" w:cs="Times New Roman"/>
          <w:bCs/>
          <w:sz w:val="28"/>
          <w:szCs w:val="28"/>
          <w:lang w:val="ru-RU"/>
        </w:rPr>
        <w:t>ДЕТСКИЙ ЭКОЛОГИЧЕСКИЙ</w:t>
      </w:r>
      <w:r w:rsidRPr="0066777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ЦЕНТР» </w:t>
      </w:r>
      <w:r w:rsidR="0066777E" w:rsidRPr="0066777E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МУНИЦИПАЛЬНОГО ОБРАЗОВАНИЯ ГОРОДСКОЙ ОКРУГ ЯЛТА РЕСПУБЛИКИ КРЫМ</w:t>
      </w:r>
    </w:p>
    <w:p w:rsidR="0066777E" w:rsidRPr="0066777E" w:rsidRDefault="0066777E" w:rsidP="0066777E">
      <w:pPr>
        <w:pStyle w:val="ab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C833AE" w:rsidRPr="0066777E" w:rsidRDefault="00323C2D" w:rsidP="0066777E">
      <w:pPr>
        <w:spacing w:line="240" w:lineRule="auto"/>
        <w:jc w:val="center"/>
        <w:rPr>
          <w:rFonts w:cs="Times New Roman"/>
          <w:szCs w:val="28"/>
        </w:rPr>
      </w:pPr>
      <w:r w:rsidRPr="0066777E">
        <w:rPr>
          <w:rFonts w:cs="Times New Roman"/>
          <w:szCs w:val="28"/>
        </w:rPr>
        <w:t>ВСЕРОССИЙСК</w:t>
      </w:r>
      <w:r w:rsidR="0066777E" w:rsidRPr="0066777E">
        <w:rPr>
          <w:rFonts w:cs="Times New Roman"/>
          <w:szCs w:val="28"/>
        </w:rPr>
        <w:t>ИЙ</w:t>
      </w:r>
      <w:r w:rsidRPr="0066777E">
        <w:rPr>
          <w:rFonts w:cs="Times New Roman"/>
          <w:szCs w:val="28"/>
        </w:rPr>
        <w:t xml:space="preserve"> КОНКУРС ЮНЫХ ИССЛЕДОВАТЕЛЕЙ ОКРУЖАЮЩЕЙ СРЕДЫ </w:t>
      </w:r>
      <w:r w:rsidR="0066777E" w:rsidRPr="0066777E">
        <w:rPr>
          <w:rFonts w:cs="Times New Roman"/>
          <w:szCs w:val="28"/>
        </w:rPr>
        <w:t>«ОТКРЫТИЯ 2030»</w:t>
      </w:r>
    </w:p>
    <w:p w:rsidR="009C3F0E" w:rsidRPr="009C3F0E" w:rsidRDefault="009C3F0E" w:rsidP="009C3F0E">
      <w:pPr>
        <w:spacing w:line="480" w:lineRule="auto"/>
        <w:jc w:val="center"/>
        <w:rPr>
          <w:rFonts w:cs="Times New Roman"/>
          <w:sz w:val="24"/>
          <w:szCs w:val="24"/>
        </w:rPr>
      </w:pPr>
    </w:p>
    <w:p w:rsidR="00972EFE" w:rsidRPr="0066777E" w:rsidRDefault="00972EFE" w:rsidP="00611ADE">
      <w:pPr>
        <w:spacing w:line="480" w:lineRule="auto"/>
        <w:jc w:val="right"/>
        <w:rPr>
          <w:rFonts w:cs="Times New Roman"/>
          <w:bCs/>
          <w:szCs w:val="28"/>
        </w:rPr>
      </w:pPr>
      <w:r w:rsidRPr="0066777E">
        <w:rPr>
          <w:rFonts w:cs="Times New Roman"/>
          <w:color w:val="000000"/>
          <w:szCs w:val="28"/>
        </w:rPr>
        <w:t xml:space="preserve">Номинация: </w:t>
      </w:r>
      <w:r w:rsidR="0066777E" w:rsidRPr="0066777E">
        <w:rPr>
          <w:rFonts w:cs="Times New Roman"/>
          <w:color w:val="000000"/>
          <w:szCs w:val="28"/>
        </w:rPr>
        <w:t>Клеточная биология, г</w:t>
      </w:r>
      <w:r w:rsidR="00C833AE" w:rsidRPr="0066777E">
        <w:rPr>
          <w:rFonts w:cs="Times New Roman"/>
          <w:bCs/>
          <w:szCs w:val="28"/>
        </w:rPr>
        <w:t>енетика и биотехнология</w:t>
      </w:r>
    </w:p>
    <w:p w:rsidR="001F33EA" w:rsidRPr="00E24D16" w:rsidRDefault="001F33EA" w:rsidP="00E24D16">
      <w:pPr>
        <w:spacing w:line="480" w:lineRule="auto"/>
        <w:jc w:val="left"/>
        <w:rPr>
          <w:rFonts w:cs="Times New Roman"/>
          <w:color w:val="000000"/>
          <w:sz w:val="24"/>
          <w:szCs w:val="24"/>
        </w:rPr>
      </w:pPr>
    </w:p>
    <w:p w:rsidR="001F33EA" w:rsidRPr="0066777E" w:rsidRDefault="001F33EA" w:rsidP="0066777E">
      <w:pPr>
        <w:spacing w:line="240" w:lineRule="auto"/>
        <w:jc w:val="center"/>
        <w:rPr>
          <w:rFonts w:cs="Times New Roman"/>
          <w:b/>
          <w:color w:val="000000"/>
          <w:szCs w:val="28"/>
        </w:rPr>
      </w:pPr>
      <w:r w:rsidRPr="0066777E">
        <w:rPr>
          <w:rFonts w:cs="Times New Roman"/>
          <w:b/>
          <w:color w:val="000000"/>
          <w:szCs w:val="28"/>
        </w:rPr>
        <w:t xml:space="preserve">ПОДБОР РОДИТЕЛЬСКИХ ПАР ДЛЯ ГИБРИДИЗАЦИИ </w:t>
      </w:r>
    </w:p>
    <w:p w:rsidR="0003691B" w:rsidRPr="0066777E" w:rsidRDefault="001F33EA" w:rsidP="0066777E">
      <w:pPr>
        <w:spacing w:line="240" w:lineRule="auto"/>
        <w:jc w:val="center"/>
        <w:rPr>
          <w:rFonts w:cs="Times New Roman"/>
          <w:b/>
          <w:color w:val="000000"/>
          <w:szCs w:val="28"/>
        </w:rPr>
      </w:pPr>
      <w:r w:rsidRPr="0066777E">
        <w:rPr>
          <w:rFonts w:cs="Times New Roman"/>
          <w:b/>
          <w:color w:val="000000"/>
          <w:szCs w:val="28"/>
        </w:rPr>
        <w:t>МИНИАТЮРНЫХ РОЗ</w:t>
      </w:r>
    </w:p>
    <w:p w:rsidR="0099671C" w:rsidRDefault="0099671C" w:rsidP="0066777E">
      <w:pPr>
        <w:spacing w:line="240" w:lineRule="auto"/>
        <w:ind w:firstLine="0"/>
        <w:jc w:val="center"/>
        <w:rPr>
          <w:rFonts w:cs="Times New Roman"/>
          <w:szCs w:val="28"/>
        </w:rPr>
      </w:pPr>
    </w:p>
    <w:p w:rsidR="0066777E" w:rsidRDefault="0066777E" w:rsidP="0066777E">
      <w:pPr>
        <w:spacing w:line="240" w:lineRule="auto"/>
        <w:ind w:firstLine="0"/>
        <w:jc w:val="center"/>
        <w:rPr>
          <w:rFonts w:cs="Times New Roman"/>
          <w:szCs w:val="28"/>
        </w:rPr>
      </w:pPr>
    </w:p>
    <w:p w:rsidR="0066777E" w:rsidRPr="0066777E" w:rsidRDefault="0066777E" w:rsidP="0066777E">
      <w:pPr>
        <w:spacing w:line="240" w:lineRule="auto"/>
        <w:ind w:firstLine="0"/>
        <w:jc w:val="center"/>
        <w:rPr>
          <w:rFonts w:cs="Times New Roman"/>
          <w:szCs w:val="28"/>
        </w:rPr>
      </w:pPr>
    </w:p>
    <w:p w:rsidR="00CD38A5" w:rsidRPr="0066777E" w:rsidRDefault="00CD38A5" w:rsidP="0066777E">
      <w:pPr>
        <w:spacing w:line="240" w:lineRule="auto"/>
        <w:ind w:left="3254"/>
        <w:rPr>
          <w:rFonts w:cs="Times New Roman"/>
          <w:szCs w:val="28"/>
        </w:rPr>
      </w:pPr>
      <w:r w:rsidRPr="0066777E">
        <w:rPr>
          <w:rFonts w:cs="Times New Roman"/>
          <w:szCs w:val="28"/>
        </w:rPr>
        <w:t>Работу выполнила:</w:t>
      </w:r>
    </w:p>
    <w:p w:rsidR="0066777E" w:rsidRDefault="00CD38A5" w:rsidP="0066777E">
      <w:pPr>
        <w:spacing w:line="240" w:lineRule="auto"/>
        <w:ind w:left="4105" w:firstLine="0"/>
        <w:rPr>
          <w:rFonts w:cs="Times New Roman"/>
          <w:szCs w:val="28"/>
        </w:rPr>
      </w:pPr>
      <w:r w:rsidRPr="0066777E">
        <w:rPr>
          <w:rFonts w:cs="Times New Roman"/>
          <w:b/>
          <w:szCs w:val="28"/>
        </w:rPr>
        <w:t>Сергеенко Алиса Алексеевна</w:t>
      </w:r>
      <w:r w:rsidRPr="0066777E">
        <w:rPr>
          <w:rFonts w:cs="Times New Roman"/>
          <w:szCs w:val="28"/>
        </w:rPr>
        <w:t>,</w:t>
      </w:r>
      <w:r w:rsidR="0099671C" w:rsidRPr="0066777E">
        <w:rPr>
          <w:rFonts w:cs="Times New Roman"/>
          <w:szCs w:val="28"/>
        </w:rPr>
        <w:t xml:space="preserve"> </w:t>
      </w:r>
    </w:p>
    <w:p w:rsidR="00CD38A5" w:rsidRPr="0066777E" w:rsidRDefault="0066777E" w:rsidP="0066777E">
      <w:pPr>
        <w:spacing w:line="240" w:lineRule="auto"/>
        <w:ind w:left="4105" w:firstLine="0"/>
        <w:rPr>
          <w:bCs/>
          <w:szCs w:val="28"/>
        </w:rPr>
      </w:pPr>
      <w:r>
        <w:rPr>
          <w:rFonts w:cs="Times New Roman"/>
          <w:szCs w:val="28"/>
        </w:rPr>
        <w:t>обучающаяся</w:t>
      </w:r>
      <w:r w:rsidR="0099671C" w:rsidRPr="0066777E">
        <w:rPr>
          <w:rFonts w:cs="Times New Roman"/>
          <w:szCs w:val="28"/>
        </w:rPr>
        <w:t xml:space="preserve"> </w:t>
      </w:r>
      <w:r w:rsidR="003C0611" w:rsidRPr="0066777E">
        <w:rPr>
          <w:rFonts w:cs="Times New Roman"/>
          <w:szCs w:val="28"/>
        </w:rPr>
        <w:t>9</w:t>
      </w:r>
      <w:r w:rsidR="00CD38A5" w:rsidRPr="0066777E">
        <w:rPr>
          <w:rFonts w:cs="Times New Roman"/>
          <w:szCs w:val="28"/>
        </w:rPr>
        <w:t xml:space="preserve"> класса </w:t>
      </w:r>
      <w:r w:rsidR="009C3F0E" w:rsidRPr="0066777E">
        <w:rPr>
          <w:szCs w:val="28"/>
        </w:rPr>
        <w:t>МБОУ</w:t>
      </w:r>
      <w:r w:rsidR="0099671C" w:rsidRPr="0066777E">
        <w:rPr>
          <w:szCs w:val="28"/>
        </w:rPr>
        <w:t xml:space="preserve"> </w:t>
      </w:r>
      <w:r w:rsidR="0099671C" w:rsidRPr="0066777E">
        <w:rPr>
          <w:bCs/>
          <w:szCs w:val="28"/>
        </w:rPr>
        <w:t>«</w:t>
      </w:r>
      <w:r w:rsidR="0099671C" w:rsidRPr="0066777E">
        <w:rPr>
          <w:szCs w:val="28"/>
        </w:rPr>
        <w:t>Ялтинская средняя школа № 12</w:t>
      </w:r>
      <w:r>
        <w:rPr>
          <w:szCs w:val="28"/>
        </w:rPr>
        <w:t xml:space="preserve"> с углубленным изучением иностранных языков</w:t>
      </w:r>
      <w:r w:rsidR="0099671C" w:rsidRPr="0066777E">
        <w:rPr>
          <w:szCs w:val="28"/>
        </w:rPr>
        <w:t xml:space="preserve">» </w:t>
      </w:r>
      <w:r>
        <w:rPr>
          <w:szCs w:val="28"/>
        </w:rPr>
        <w:t>муниципального образования городской округ</w:t>
      </w:r>
      <w:r w:rsidR="009C3F0E" w:rsidRPr="0066777E">
        <w:rPr>
          <w:szCs w:val="28"/>
        </w:rPr>
        <w:t xml:space="preserve"> </w:t>
      </w:r>
      <w:r w:rsidR="0099671C" w:rsidRPr="0066777E">
        <w:rPr>
          <w:szCs w:val="28"/>
        </w:rPr>
        <w:t>Ялта Республики Крым</w:t>
      </w:r>
      <w:r w:rsidR="0099671C" w:rsidRPr="0066777E">
        <w:rPr>
          <w:bCs/>
          <w:szCs w:val="28"/>
        </w:rPr>
        <w:t xml:space="preserve">, </w:t>
      </w:r>
      <w:r w:rsidR="0099671C" w:rsidRPr="0066777E">
        <w:rPr>
          <w:rFonts w:cs="Times New Roman"/>
          <w:szCs w:val="28"/>
        </w:rPr>
        <w:t>объединения «Б</w:t>
      </w:r>
      <w:r w:rsidR="00CD38A5" w:rsidRPr="0066777E">
        <w:rPr>
          <w:rFonts w:cs="Times New Roman"/>
          <w:szCs w:val="28"/>
        </w:rPr>
        <w:t>иологи</w:t>
      </w:r>
      <w:r w:rsidR="0099671C" w:rsidRPr="0066777E">
        <w:rPr>
          <w:rFonts w:cs="Times New Roman"/>
          <w:szCs w:val="28"/>
        </w:rPr>
        <w:t>я,</w:t>
      </w:r>
      <w:r w:rsidR="00CD38A5" w:rsidRPr="0066777E">
        <w:rPr>
          <w:rFonts w:cs="Times New Roman"/>
          <w:szCs w:val="28"/>
        </w:rPr>
        <w:t xml:space="preserve"> </w:t>
      </w:r>
      <w:r w:rsidR="0099671C" w:rsidRPr="0066777E">
        <w:rPr>
          <w:rFonts w:cs="Times New Roman"/>
          <w:szCs w:val="28"/>
        </w:rPr>
        <w:t>экология»</w:t>
      </w:r>
      <w:r w:rsidR="005978B6" w:rsidRPr="0066777E">
        <w:rPr>
          <w:rFonts w:cs="Times New Roman"/>
          <w:szCs w:val="28"/>
        </w:rPr>
        <w:t xml:space="preserve"> МБУДО «Детский экологический центр</w:t>
      </w:r>
      <w:r w:rsidR="00CD38A5" w:rsidRPr="0066777E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муниципального образования</w:t>
      </w:r>
      <w:r w:rsidR="00CD38A5" w:rsidRPr="0066777E">
        <w:rPr>
          <w:rFonts w:cs="Times New Roman"/>
          <w:szCs w:val="28"/>
        </w:rPr>
        <w:t xml:space="preserve"> </w:t>
      </w:r>
      <w:r w:rsidR="005978B6" w:rsidRPr="0066777E">
        <w:rPr>
          <w:szCs w:val="28"/>
        </w:rPr>
        <w:t>городской округ Ялта Республики Крым</w:t>
      </w:r>
    </w:p>
    <w:p w:rsidR="00AC4666" w:rsidRPr="0066777E" w:rsidRDefault="00AC4666" w:rsidP="0066777E">
      <w:pPr>
        <w:spacing w:line="240" w:lineRule="auto"/>
        <w:ind w:firstLine="5245"/>
        <w:rPr>
          <w:rFonts w:cs="Times New Roman"/>
          <w:szCs w:val="28"/>
        </w:rPr>
      </w:pPr>
    </w:p>
    <w:p w:rsidR="00CD38A5" w:rsidRPr="0066777E" w:rsidRDefault="00CD38A5" w:rsidP="0066777E">
      <w:pPr>
        <w:spacing w:line="240" w:lineRule="auto"/>
        <w:ind w:left="3254"/>
        <w:rPr>
          <w:rFonts w:cs="Times New Roman"/>
          <w:szCs w:val="28"/>
        </w:rPr>
      </w:pPr>
      <w:r w:rsidRPr="0066777E">
        <w:rPr>
          <w:rFonts w:cs="Times New Roman"/>
          <w:szCs w:val="28"/>
        </w:rPr>
        <w:t>Научный руководитель:</w:t>
      </w:r>
    </w:p>
    <w:p w:rsidR="005978B6" w:rsidRPr="0066777E" w:rsidRDefault="00CD38A5" w:rsidP="0066777E">
      <w:pPr>
        <w:spacing w:line="240" w:lineRule="auto"/>
        <w:ind w:left="4105" w:firstLine="0"/>
        <w:rPr>
          <w:rFonts w:cs="Times New Roman"/>
          <w:szCs w:val="28"/>
        </w:rPr>
      </w:pPr>
      <w:r w:rsidRPr="0066777E">
        <w:rPr>
          <w:rFonts w:cs="Times New Roman"/>
          <w:b/>
          <w:szCs w:val="28"/>
        </w:rPr>
        <w:t>Крайнюк Екатерина Степановна</w:t>
      </w:r>
      <w:r w:rsidRPr="0066777E">
        <w:rPr>
          <w:rFonts w:cs="Times New Roman"/>
          <w:szCs w:val="28"/>
        </w:rPr>
        <w:t>,</w:t>
      </w:r>
      <w:r w:rsidR="009C3F0E" w:rsidRPr="0066777E">
        <w:rPr>
          <w:rFonts w:cs="Times New Roman"/>
          <w:szCs w:val="28"/>
        </w:rPr>
        <w:t xml:space="preserve"> </w:t>
      </w:r>
      <w:r w:rsidR="0066777E">
        <w:rPr>
          <w:bCs/>
          <w:szCs w:val="28"/>
        </w:rPr>
        <w:t>педагог дополнительного образования</w:t>
      </w:r>
      <w:r w:rsidR="005978B6" w:rsidRPr="0066777E">
        <w:rPr>
          <w:bCs/>
          <w:szCs w:val="28"/>
        </w:rPr>
        <w:t xml:space="preserve"> </w:t>
      </w:r>
      <w:r w:rsidR="009C3F0E" w:rsidRPr="0066777E">
        <w:rPr>
          <w:szCs w:val="28"/>
        </w:rPr>
        <w:t>МБУДО</w:t>
      </w:r>
      <w:r w:rsidR="005978B6" w:rsidRPr="0066777E">
        <w:rPr>
          <w:szCs w:val="28"/>
        </w:rPr>
        <w:t xml:space="preserve"> «Детский экологический центр» </w:t>
      </w:r>
      <w:r w:rsidR="0066777E">
        <w:rPr>
          <w:rFonts w:cs="Times New Roman"/>
          <w:szCs w:val="28"/>
        </w:rPr>
        <w:t>муниципального образования</w:t>
      </w:r>
      <w:r w:rsidR="0066777E" w:rsidRPr="0066777E">
        <w:rPr>
          <w:rFonts w:cs="Times New Roman"/>
          <w:szCs w:val="28"/>
        </w:rPr>
        <w:t xml:space="preserve"> </w:t>
      </w:r>
      <w:r w:rsidR="0066777E" w:rsidRPr="0066777E">
        <w:rPr>
          <w:szCs w:val="28"/>
        </w:rPr>
        <w:t>городской округ Ялта Республики Крым</w:t>
      </w:r>
      <w:r w:rsidR="005978B6" w:rsidRPr="0066777E">
        <w:rPr>
          <w:bCs/>
          <w:szCs w:val="28"/>
        </w:rPr>
        <w:t>,</w:t>
      </w:r>
      <w:r w:rsidR="001F5F17" w:rsidRPr="0066777E">
        <w:rPr>
          <w:bCs/>
          <w:szCs w:val="28"/>
        </w:rPr>
        <w:t xml:space="preserve"> </w:t>
      </w:r>
      <w:r w:rsidRPr="0066777E">
        <w:rPr>
          <w:rFonts w:cs="Times New Roman"/>
          <w:szCs w:val="28"/>
        </w:rPr>
        <w:t xml:space="preserve">ведущий научный сотрудник </w:t>
      </w:r>
      <w:r w:rsidR="0066777E">
        <w:rPr>
          <w:rFonts w:cs="Times New Roman"/>
          <w:szCs w:val="28"/>
        </w:rPr>
        <w:t>отдела природных экосисте</w:t>
      </w:r>
      <w:r w:rsidR="00CD7BDF">
        <w:rPr>
          <w:rFonts w:cs="Times New Roman"/>
          <w:szCs w:val="28"/>
        </w:rPr>
        <w:t xml:space="preserve">м </w:t>
      </w:r>
      <w:r w:rsidRPr="0066777E">
        <w:rPr>
          <w:rFonts w:cs="Times New Roman"/>
          <w:szCs w:val="28"/>
        </w:rPr>
        <w:t>ФГБУН «НБС – ННЦ РАН»,</w:t>
      </w:r>
      <w:r w:rsidR="009C3F0E" w:rsidRPr="0066777E">
        <w:rPr>
          <w:rFonts w:cs="Times New Roman"/>
          <w:szCs w:val="28"/>
        </w:rPr>
        <w:t xml:space="preserve"> </w:t>
      </w:r>
      <w:r w:rsidR="005978B6" w:rsidRPr="0066777E">
        <w:rPr>
          <w:rFonts w:cs="Times New Roman"/>
          <w:szCs w:val="28"/>
        </w:rPr>
        <w:t>кандидат биологических наук</w:t>
      </w:r>
    </w:p>
    <w:p w:rsidR="00CD38A5" w:rsidRPr="0066777E" w:rsidRDefault="00CD38A5" w:rsidP="0066777E">
      <w:pPr>
        <w:spacing w:line="240" w:lineRule="auto"/>
        <w:jc w:val="center"/>
        <w:rPr>
          <w:rFonts w:cs="Times New Roman"/>
          <w:szCs w:val="28"/>
        </w:rPr>
      </w:pPr>
    </w:p>
    <w:p w:rsidR="005B306B" w:rsidRPr="00E24D16" w:rsidRDefault="005978B6" w:rsidP="0066777E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66777E">
        <w:rPr>
          <w:rFonts w:cs="Times New Roman"/>
          <w:szCs w:val="28"/>
        </w:rPr>
        <w:t xml:space="preserve">г. </w:t>
      </w:r>
      <w:r w:rsidR="00CD38A5" w:rsidRPr="0066777E">
        <w:rPr>
          <w:rFonts w:cs="Times New Roman"/>
          <w:szCs w:val="28"/>
        </w:rPr>
        <w:t>Ялта – 202</w:t>
      </w:r>
      <w:r w:rsidR="002A51F2" w:rsidRPr="0066777E">
        <w:rPr>
          <w:rFonts w:cs="Times New Roman"/>
          <w:szCs w:val="28"/>
        </w:rPr>
        <w:t>1</w:t>
      </w:r>
      <w:r w:rsidR="005B306B" w:rsidRPr="00E24D16">
        <w:rPr>
          <w:rFonts w:cs="Times New Roman"/>
          <w:b/>
          <w:sz w:val="24"/>
          <w:szCs w:val="24"/>
        </w:rPr>
        <w:br w:type="page"/>
      </w:r>
    </w:p>
    <w:p w:rsidR="00581801" w:rsidRPr="00E24D16" w:rsidRDefault="00581801" w:rsidP="00E24D16">
      <w:pPr>
        <w:spacing w:line="480" w:lineRule="auto"/>
        <w:jc w:val="center"/>
        <w:rPr>
          <w:rFonts w:cs="Times New Roman"/>
          <w:b/>
          <w:sz w:val="24"/>
          <w:szCs w:val="24"/>
        </w:rPr>
        <w:sectPr w:rsidR="00581801" w:rsidRPr="00E24D16" w:rsidSect="00652475">
          <w:headerReference w:type="default" r:id="rId9"/>
          <w:pgSz w:w="11906" w:h="16838" w:code="9"/>
          <w:pgMar w:top="1134" w:right="851" w:bottom="1134" w:left="1134" w:header="709" w:footer="709" w:gutter="0"/>
          <w:pgNumType w:start="2"/>
          <w:cols w:space="708"/>
          <w:titlePg/>
          <w:docGrid w:linePitch="360"/>
        </w:sectPr>
      </w:pPr>
    </w:p>
    <w:p w:rsidR="00630A6F" w:rsidRPr="00E24D16" w:rsidRDefault="00972EFE" w:rsidP="00DC2A91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E24D16">
        <w:rPr>
          <w:rFonts w:cs="Times New Roman"/>
          <w:b/>
          <w:sz w:val="24"/>
          <w:szCs w:val="24"/>
        </w:rPr>
        <w:lastRenderedPageBreak/>
        <w:t>ОГЛАВЛЕНИЕ</w:t>
      </w:r>
    </w:p>
    <w:p w:rsidR="003C0611" w:rsidRPr="00E24D16" w:rsidRDefault="003C0611" w:rsidP="00E24D16">
      <w:pPr>
        <w:spacing w:line="480" w:lineRule="auto"/>
        <w:ind w:firstLine="0"/>
        <w:jc w:val="center"/>
        <w:rPr>
          <w:rFonts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098"/>
      </w:tblGrid>
      <w:tr w:rsidR="001B7E34" w:rsidRPr="00E24D16" w:rsidTr="003912C5">
        <w:tc>
          <w:tcPr>
            <w:tcW w:w="8364" w:type="dxa"/>
          </w:tcPr>
          <w:p w:rsidR="001B7E34" w:rsidRPr="0066777E" w:rsidRDefault="001B7E34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>Перечень условных сокращений</w:t>
            </w:r>
          </w:p>
        </w:tc>
        <w:tc>
          <w:tcPr>
            <w:tcW w:w="1098" w:type="dxa"/>
          </w:tcPr>
          <w:p w:rsidR="001B7E34" w:rsidRPr="0066777E" w:rsidRDefault="00834247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       </w:t>
            </w:r>
            <w:r w:rsidR="00621940" w:rsidRPr="0066777E">
              <w:rPr>
                <w:rFonts w:cs="Times New Roman"/>
                <w:szCs w:val="28"/>
              </w:rPr>
              <w:t>3</w:t>
            </w:r>
          </w:p>
        </w:tc>
      </w:tr>
      <w:tr w:rsidR="001B7E34" w:rsidRPr="00E24D16" w:rsidTr="003912C5">
        <w:tc>
          <w:tcPr>
            <w:tcW w:w="8364" w:type="dxa"/>
          </w:tcPr>
          <w:p w:rsidR="001B7E34" w:rsidRPr="0066777E" w:rsidRDefault="001B7E34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1098" w:type="dxa"/>
          </w:tcPr>
          <w:p w:rsidR="001B7E34" w:rsidRPr="0066777E" w:rsidRDefault="00834247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       </w:t>
            </w:r>
            <w:r w:rsidR="00621940" w:rsidRPr="0066777E">
              <w:rPr>
                <w:rFonts w:cs="Times New Roman"/>
                <w:szCs w:val="28"/>
              </w:rPr>
              <w:t>4</w:t>
            </w:r>
          </w:p>
        </w:tc>
      </w:tr>
      <w:tr w:rsidR="001B7E34" w:rsidRPr="00E24D16" w:rsidTr="003912C5">
        <w:tc>
          <w:tcPr>
            <w:tcW w:w="8364" w:type="dxa"/>
          </w:tcPr>
          <w:p w:rsidR="001B7E34" w:rsidRPr="0066777E" w:rsidRDefault="00A228FD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Раздел 1. </w:t>
            </w:r>
            <w:r w:rsidR="002B7BDD" w:rsidRPr="0066777E">
              <w:rPr>
                <w:rFonts w:cs="Times New Roman"/>
                <w:szCs w:val="28"/>
              </w:rPr>
              <w:t xml:space="preserve">Миниатюрные розы </w:t>
            </w:r>
            <w:r w:rsidR="00B916F4" w:rsidRPr="0066777E">
              <w:rPr>
                <w:rFonts w:cs="Times New Roman"/>
                <w:szCs w:val="28"/>
              </w:rPr>
              <w:t>–</w:t>
            </w:r>
            <w:r w:rsidR="002B7BDD" w:rsidRPr="0066777E">
              <w:rPr>
                <w:rFonts w:cs="Times New Roman"/>
                <w:szCs w:val="28"/>
              </w:rPr>
              <w:t xml:space="preserve"> перспективная садовая группа для селекционной работы в условиях ЮБК</w:t>
            </w:r>
          </w:p>
        </w:tc>
        <w:tc>
          <w:tcPr>
            <w:tcW w:w="1098" w:type="dxa"/>
          </w:tcPr>
          <w:p w:rsidR="001B7E34" w:rsidRPr="0066777E" w:rsidRDefault="00834247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       </w:t>
            </w:r>
            <w:r w:rsidR="00621940" w:rsidRPr="0066777E">
              <w:rPr>
                <w:rFonts w:cs="Times New Roman"/>
                <w:szCs w:val="28"/>
              </w:rPr>
              <w:t>7</w:t>
            </w:r>
          </w:p>
        </w:tc>
      </w:tr>
      <w:tr w:rsidR="001B7E34" w:rsidRPr="00E24D16" w:rsidTr="003912C5">
        <w:tc>
          <w:tcPr>
            <w:tcW w:w="8364" w:type="dxa"/>
          </w:tcPr>
          <w:p w:rsidR="001B7E34" w:rsidRPr="0066777E" w:rsidRDefault="00A228FD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>Раздел 2. Условия, объекты и методы исследования</w:t>
            </w:r>
          </w:p>
        </w:tc>
        <w:tc>
          <w:tcPr>
            <w:tcW w:w="1098" w:type="dxa"/>
          </w:tcPr>
          <w:p w:rsidR="001B7E34" w:rsidRPr="0066777E" w:rsidRDefault="00834247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     </w:t>
            </w:r>
            <w:r w:rsidR="00621940" w:rsidRPr="0066777E">
              <w:rPr>
                <w:rFonts w:cs="Times New Roman"/>
                <w:szCs w:val="28"/>
              </w:rPr>
              <w:t xml:space="preserve"> </w:t>
            </w:r>
            <w:r w:rsidRPr="0066777E">
              <w:rPr>
                <w:rFonts w:cs="Times New Roman"/>
                <w:szCs w:val="28"/>
              </w:rPr>
              <w:t xml:space="preserve"> </w:t>
            </w:r>
            <w:r w:rsidR="00621940" w:rsidRPr="0066777E">
              <w:rPr>
                <w:rFonts w:cs="Times New Roman"/>
                <w:szCs w:val="28"/>
              </w:rPr>
              <w:t>8</w:t>
            </w:r>
          </w:p>
        </w:tc>
      </w:tr>
      <w:tr w:rsidR="00A228FD" w:rsidRPr="00E24D16" w:rsidTr="003912C5">
        <w:tc>
          <w:tcPr>
            <w:tcW w:w="8364" w:type="dxa"/>
          </w:tcPr>
          <w:p w:rsidR="00A228FD" w:rsidRPr="0066777E" w:rsidRDefault="00A228FD" w:rsidP="0066777E">
            <w:pPr>
              <w:spacing w:line="360" w:lineRule="auto"/>
              <w:rPr>
                <w:rFonts w:cs="Times New Roman"/>
                <w:color w:val="0D0D0D" w:themeColor="text1" w:themeTint="F2"/>
                <w:szCs w:val="28"/>
              </w:rPr>
            </w:pPr>
            <w:r w:rsidRPr="0066777E">
              <w:rPr>
                <w:rFonts w:cs="Times New Roman"/>
                <w:color w:val="0D0D0D" w:themeColor="text1" w:themeTint="F2"/>
                <w:szCs w:val="28"/>
              </w:rPr>
              <w:t>2.1 Климатическая ха</w:t>
            </w:r>
            <w:r w:rsidR="00CD580C" w:rsidRPr="0066777E">
              <w:rPr>
                <w:rFonts w:cs="Times New Roman"/>
                <w:color w:val="0D0D0D" w:themeColor="text1" w:themeTint="F2"/>
                <w:szCs w:val="28"/>
              </w:rPr>
              <w:t>р</w:t>
            </w:r>
            <w:r w:rsidRPr="0066777E">
              <w:rPr>
                <w:rFonts w:cs="Times New Roman"/>
                <w:color w:val="0D0D0D" w:themeColor="text1" w:themeTint="F2"/>
                <w:szCs w:val="28"/>
              </w:rPr>
              <w:t>актеристика ЮБК</w:t>
            </w:r>
          </w:p>
        </w:tc>
        <w:tc>
          <w:tcPr>
            <w:tcW w:w="1098" w:type="dxa"/>
          </w:tcPr>
          <w:p w:rsidR="00A228FD" w:rsidRPr="0066777E" w:rsidRDefault="00834247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      </w:t>
            </w:r>
            <w:r w:rsidR="00621940" w:rsidRPr="0066777E">
              <w:rPr>
                <w:rFonts w:cs="Times New Roman"/>
                <w:szCs w:val="28"/>
              </w:rPr>
              <w:t xml:space="preserve"> 8</w:t>
            </w:r>
          </w:p>
        </w:tc>
      </w:tr>
      <w:tr w:rsidR="00A228FD" w:rsidRPr="00E24D16" w:rsidTr="003912C5">
        <w:tc>
          <w:tcPr>
            <w:tcW w:w="8364" w:type="dxa"/>
          </w:tcPr>
          <w:p w:rsidR="00A228FD" w:rsidRPr="0066777E" w:rsidRDefault="00A228FD" w:rsidP="0066777E">
            <w:pPr>
              <w:spacing w:line="360" w:lineRule="auto"/>
              <w:rPr>
                <w:rFonts w:cs="Times New Roman"/>
                <w:color w:val="0D0D0D" w:themeColor="text1" w:themeTint="F2"/>
                <w:szCs w:val="28"/>
              </w:rPr>
            </w:pPr>
            <w:r w:rsidRPr="0066777E">
              <w:rPr>
                <w:rFonts w:cs="Times New Roman"/>
                <w:color w:val="0D0D0D" w:themeColor="text1" w:themeTint="F2"/>
                <w:szCs w:val="28"/>
              </w:rPr>
              <w:t>2.2.</w:t>
            </w:r>
            <w:r w:rsidR="0066777E">
              <w:rPr>
                <w:rFonts w:cs="Times New Roman"/>
                <w:color w:val="0D0D0D" w:themeColor="text1" w:themeTint="F2"/>
                <w:szCs w:val="28"/>
              </w:rPr>
              <w:t xml:space="preserve"> </w:t>
            </w:r>
            <w:r w:rsidRPr="0066777E">
              <w:rPr>
                <w:rFonts w:cs="Times New Roman"/>
                <w:color w:val="0D0D0D" w:themeColor="text1" w:themeTint="F2"/>
                <w:szCs w:val="28"/>
              </w:rPr>
              <w:t>М</w:t>
            </w:r>
            <w:r w:rsidR="002B7BDD" w:rsidRPr="0066777E">
              <w:rPr>
                <w:rFonts w:cs="Times New Roman"/>
                <w:color w:val="0D0D0D" w:themeColor="text1" w:themeTint="F2"/>
                <w:szCs w:val="28"/>
              </w:rPr>
              <w:t xml:space="preserve">атериал </w:t>
            </w:r>
            <w:r w:rsidRPr="0066777E">
              <w:rPr>
                <w:rFonts w:cs="Times New Roman"/>
                <w:color w:val="0D0D0D" w:themeColor="text1" w:themeTint="F2"/>
                <w:szCs w:val="28"/>
              </w:rPr>
              <w:t xml:space="preserve">и методы проведения </w:t>
            </w:r>
            <w:r w:rsidR="002B7BDD" w:rsidRPr="0066777E">
              <w:rPr>
                <w:rFonts w:cs="Times New Roman"/>
                <w:color w:val="0D0D0D" w:themeColor="text1" w:themeTint="F2"/>
                <w:szCs w:val="28"/>
              </w:rPr>
              <w:t>ис</w:t>
            </w:r>
            <w:r w:rsidRPr="0066777E">
              <w:rPr>
                <w:rFonts w:cs="Times New Roman"/>
                <w:color w:val="0D0D0D" w:themeColor="text1" w:themeTint="F2"/>
                <w:szCs w:val="28"/>
              </w:rPr>
              <w:t>следования</w:t>
            </w:r>
          </w:p>
        </w:tc>
        <w:tc>
          <w:tcPr>
            <w:tcW w:w="1098" w:type="dxa"/>
          </w:tcPr>
          <w:p w:rsidR="00A228FD" w:rsidRPr="0066777E" w:rsidRDefault="00834247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      </w:t>
            </w:r>
            <w:r w:rsidR="00621940" w:rsidRPr="0066777E">
              <w:rPr>
                <w:rFonts w:cs="Times New Roman"/>
                <w:szCs w:val="28"/>
              </w:rPr>
              <w:t xml:space="preserve"> 9</w:t>
            </w:r>
          </w:p>
        </w:tc>
      </w:tr>
      <w:tr w:rsidR="00A228FD" w:rsidRPr="00E24D16" w:rsidTr="003912C5">
        <w:tc>
          <w:tcPr>
            <w:tcW w:w="8364" w:type="dxa"/>
          </w:tcPr>
          <w:p w:rsidR="00A228FD" w:rsidRPr="0066777E" w:rsidRDefault="00A228FD" w:rsidP="0066777E">
            <w:pPr>
              <w:spacing w:line="360" w:lineRule="auto"/>
              <w:ind w:firstLine="0"/>
              <w:rPr>
                <w:rFonts w:cs="Times New Roman"/>
                <w:color w:val="0D0D0D" w:themeColor="text1" w:themeTint="F2"/>
                <w:szCs w:val="28"/>
              </w:rPr>
            </w:pPr>
            <w:r w:rsidRPr="0066777E">
              <w:rPr>
                <w:rFonts w:cs="Times New Roman"/>
                <w:color w:val="0D0D0D" w:themeColor="text1" w:themeTint="F2"/>
                <w:szCs w:val="28"/>
              </w:rPr>
              <w:t xml:space="preserve">Раздел 3. </w:t>
            </w:r>
            <w:r w:rsidR="00B916F4" w:rsidRPr="0066777E">
              <w:rPr>
                <w:rFonts w:cs="Times New Roman"/>
                <w:color w:val="0D0D0D" w:themeColor="text1" w:themeTint="F2"/>
                <w:szCs w:val="28"/>
              </w:rPr>
              <w:t>Характеристика пыльцы некоторых сортов миниатюрных роз коллекции НБС</w:t>
            </w:r>
          </w:p>
        </w:tc>
        <w:tc>
          <w:tcPr>
            <w:tcW w:w="1098" w:type="dxa"/>
          </w:tcPr>
          <w:p w:rsidR="00A228FD" w:rsidRPr="0066777E" w:rsidRDefault="00834247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      </w:t>
            </w:r>
            <w:r w:rsidR="003912C5" w:rsidRPr="0066777E">
              <w:rPr>
                <w:rFonts w:cs="Times New Roman"/>
                <w:szCs w:val="28"/>
              </w:rPr>
              <w:t>1</w:t>
            </w:r>
            <w:r w:rsidR="00621940" w:rsidRPr="0066777E">
              <w:rPr>
                <w:rFonts w:cs="Times New Roman"/>
                <w:szCs w:val="28"/>
              </w:rPr>
              <w:t>0</w:t>
            </w:r>
          </w:p>
        </w:tc>
      </w:tr>
      <w:tr w:rsidR="00A228FD" w:rsidRPr="00E24D16" w:rsidTr="003912C5">
        <w:tc>
          <w:tcPr>
            <w:tcW w:w="8364" w:type="dxa"/>
          </w:tcPr>
          <w:p w:rsidR="00A228FD" w:rsidRPr="0066777E" w:rsidRDefault="00A228FD" w:rsidP="0066777E">
            <w:pPr>
              <w:spacing w:line="360" w:lineRule="auto"/>
              <w:ind w:left="851" w:firstLine="0"/>
              <w:rPr>
                <w:rFonts w:cs="Times New Roman"/>
                <w:color w:val="0D0D0D" w:themeColor="text1" w:themeTint="F2"/>
                <w:szCs w:val="28"/>
              </w:rPr>
            </w:pPr>
            <w:r w:rsidRPr="0066777E">
              <w:rPr>
                <w:rFonts w:cs="Times New Roman"/>
                <w:color w:val="0D0D0D" w:themeColor="text1" w:themeTint="F2"/>
                <w:szCs w:val="28"/>
              </w:rPr>
              <w:t xml:space="preserve">3.1 </w:t>
            </w:r>
            <w:r w:rsidR="00B916F4" w:rsidRPr="0066777E">
              <w:rPr>
                <w:rFonts w:cs="Times New Roman"/>
                <w:color w:val="0D0D0D" w:themeColor="text1" w:themeTint="F2"/>
                <w:szCs w:val="28"/>
              </w:rPr>
              <w:t>Морфологическая характеристика пыльцы миниатюрных роз</w:t>
            </w:r>
          </w:p>
        </w:tc>
        <w:tc>
          <w:tcPr>
            <w:tcW w:w="1098" w:type="dxa"/>
          </w:tcPr>
          <w:p w:rsidR="00A228FD" w:rsidRPr="0066777E" w:rsidRDefault="00834247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      </w:t>
            </w:r>
            <w:r w:rsidR="003912C5" w:rsidRPr="0066777E">
              <w:rPr>
                <w:rFonts w:cs="Times New Roman"/>
                <w:szCs w:val="28"/>
              </w:rPr>
              <w:t>1</w:t>
            </w:r>
            <w:r w:rsidR="00621940" w:rsidRPr="0066777E">
              <w:rPr>
                <w:rFonts w:cs="Times New Roman"/>
                <w:szCs w:val="28"/>
              </w:rPr>
              <w:t>0</w:t>
            </w:r>
          </w:p>
        </w:tc>
      </w:tr>
      <w:tr w:rsidR="00A228FD" w:rsidRPr="00E24D16" w:rsidTr="003912C5">
        <w:tc>
          <w:tcPr>
            <w:tcW w:w="8364" w:type="dxa"/>
          </w:tcPr>
          <w:p w:rsidR="00A228FD" w:rsidRPr="0066777E" w:rsidRDefault="00A228FD" w:rsidP="0066777E">
            <w:pPr>
              <w:spacing w:line="360" w:lineRule="auto"/>
              <w:ind w:left="851"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color w:val="0D0D0D" w:themeColor="text1" w:themeTint="F2"/>
                <w:szCs w:val="28"/>
              </w:rPr>
              <w:t xml:space="preserve">3.2 </w:t>
            </w:r>
            <w:r w:rsidR="00B916F4" w:rsidRPr="0066777E">
              <w:rPr>
                <w:rFonts w:cs="Times New Roman"/>
                <w:color w:val="0D0D0D" w:themeColor="text1" w:themeTint="F2"/>
                <w:szCs w:val="28"/>
              </w:rPr>
              <w:t>Фертильность пыльцы миниатюрных роз</w:t>
            </w:r>
          </w:p>
        </w:tc>
        <w:tc>
          <w:tcPr>
            <w:tcW w:w="1098" w:type="dxa"/>
          </w:tcPr>
          <w:p w:rsidR="00A228FD" w:rsidRPr="0066777E" w:rsidRDefault="00834247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       </w:t>
            </w:r>
            <w:r w:rsidR="003912C5" w:rsidRPr="0066777E">
              <w:rPr>
                <w:rFonts w:cs="Times New Roman"/>
                <w:szCs w:val="28"/>
              </w:rPr>
              <w:t>1</w:t>
            </w:r>
            <w:r w:rsidR="00621940" w:rsidRPr="0066777E">
              <w:rPr>
                <w:rFonts w:cs="Times New Roman"/>
                <w:szCs w:val="28"/>
              </w:rPr>
              <w:t>3</w:t>
            </w:r>
          </w:p>
        </w:tc>
      </w:tr>
      <w:tr w:rsidR="00B916F4" w:rsidRPr="00E24D16" w:rsidTr="003912C5">
        <w:tc>
          <w:tcPr>
            <w:tcW w:w="8364" w:type="dxa"/>
          </w:tcPr>
          <w:p w:rsidR="00B916F4" w:rsidRPr="0066777E" w:rsidRDefault="00B916F4" w:rsidP="0066777E">
            <w:pPr>
              <w:spacing w:line="360" w:lineRule="auto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>3.3 Сравнение качества пыльцы миниатюрных роз в разные годы</w:t>
            </w:r>
          </w:p>
        </w:tc>
        <w:tc>
          <w:tcPr>
            <w:tcW w:w="1098" w:type="dxa"/>
          </w:tcPr>
          <w:p w:rsidR="00B916F4" w:rsidRPr="0066777E" w:rsidRDefault="00834247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       </w:t>
            </w:r>
            <w:r w:rsidR="00B916F4" w:rsidRPr="0066777E">
              <w:rPr>
                <w:rFonts w:cs="Times New Roman"/>
                <w:szCs w:val="28"/>
              </w:rPr>
              <w:t>1</w:t>
            </w:r>
            <w:r w:rsidR="00E433BF">
              <w:rPr>
                <w:rFonts w:cs="Times New Roman"/>
                <w:szCs w:val="28"/>
              </w:rPr>
              <w:t>4</w:t>
            </w:r>
          </w:p>
        </w:tc>
      </w:tr>
      <w:tr w:rsidR="001B7E34" w:rsidRPr="00E24D16" w:rsidTr="003912C5">
        <w:tc>
          <w:tcPr>
            <w:tcW w:w="8364" w:type="dxa"/>
          </w:tcPr>
          <w:p w:rsidR="001B7E34" w:rsidRPr="0066777E" w:rsidRDefault="001B7E34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>Выводы</w:t>
            </w:r>
          </w:p>
        </w:tc>
        <w:tc>
          <w:tcPr>
            <w:tcW w:w="1098" w:type="dxa"/>
          </w:tcPr>
          <w:p w:rsidR="001B7E34" w:rsidRPr="0066777E" w:rsidRDefault="00834247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      </w:t>
            </w:r>
            <w:r w:rsidR="00C360BD" w:rsidRPr="0066777E">
              <w:rPr>
                <w:rFonts w:cs="Times New Roman"/>
                <w:szCs w:val="28"/>
              </w:rPr>
              <w:t xml:space="preserve"> </w:t>
            </w:r>
            <w:r w:rsidR="00056F69" w:rsidRPr="0066777E">
              <w:rPr>
                <w:rFonts w:cs="Times New Roman"/>
                <w:szCs w:val="28"/>
              </w:rPr>
              <w:t>1</w:t>
            </w:r>
            <w:r w:rsidR="008C16DC">
              <w:rPr>
                <w:rFonts w:cs="Times New Roman"/>
                <w:szCs w:val="28"/>
              </w:rPr>
              <w:t>6</w:t>
            </w:r>
          </w:p>
        </w:tc>
      </w:tr>
      <w:tr w:rsidR="001B7E34" w:rsidRPr="00E24D16" w:rsidTr="003912C5">
        <w:tc>
          <w:tcPr>
            <w:tcW w:w="8364" w:type="dxa"/>
          </w:tcPr>
          <w:p w:rsidR="001B7E34" w:rsidRPr="0066777E" w:rsidRDefault="001B7E34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>Список использованн</w:t>
            </w:r>
            <w:r w:rsidR="001F33EA" w:rsidRPr="0066777E">
              <w:rPr>
                <w:rFonts w:cs="Times New Roman"/>
                <w:szCs w:val="28"/>
              </w:rPr>
              <w:t>ой литературы</w:t>
            </w:r>
          </w:p>
        </w:tc>
        <w:tc>
          <w:tcPr>
            <w:tcW w:w="1098" w:type="dxa"/>
          </w:tcPr>
          <w:p w:rsidR="001B7E34" w:rsidRPr="0066777E" w:rsidRDefault="00C360BD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       </w:t>
            </w:r>
            <w:r w:rsidR="00621940" w:rsidRPr="0066777E">
              <w:rPr>
                <w:rFonts w:cs="Times New Roman"/>
                <w:szCs w:val="28"/>
              </w:rPr>
              <w:t>1</w:t>
            </w:r>
            <w:r w:rsidR="008C16DC">
              <w:rPr>
                <w:rFonts w:cs="Times New Roman"/>
                <w:szCs w:val="28"/>
              </w:rPr>
              <w:t>7</w:t>
            </w:r>
          </w:p>
        </w:tc>
      </w:tr>
      <w:tr w:rsidR="001B7E34" w:rsidRPr="00E24D16" w:rsidTr="003912C5">
        <w:tc>
          <w:tcPr>
            <w:tcW w:w="8364" w:type="dxa"/>
          </w:tcPr>
          <w:p w:rsidR="001B7E34" w:rsidRPr="0066777E" w:rsidRDefault="001A5C43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Приложение А. </w:t>
            </w:r>
          </w:p>
        </w:tc>
        <w:tc>
          <w:tcPr>
            <w:tcW w:w="1098" w:type="dxa"/>
          </w:tcPr>
          <w:p w:rsidR="001B7E34" w:rsidRPr="0066777E" w:rsidRDefault="00C360BD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cs="Times New Roman"/>
                <w:szCs w:val="28"/>
              </w:rPr>
              <w:t xml:space="preserve">       </w:t>
            </w:r>
            <w:r w:rsidR="008C16DC">
              <w:rPr>
                <w:rFonts w:cs="Times New Roman"/>
                <w:szCs w:val="28"/>
              </w:rPr>
              <w:t>18</w:t>
            </w:r>
          </w:p>
        </w:tc>
      </w:tr>
    </w:tbl>
    <w:p w:rsidR="001B7E34" w:rsidRPr="00E24D16" w:rsidRDefault="001B7E34" w:rsidP="00DC2A91">
      <w:pPr>
        <w:spacing w:line="240" w:lineRule="auto"/>
        <w:ind w:firstLine="0"/>
        <w:rPr>
          <w:rFonts w:cs="Times New Roman"/>
          <w:sz w:val="24"/>
          <w:szCs w:val="24"/>
        </w:rPr>
      </w:pPr>
    </w:p>
    <w:p w:rsidR="001A5C43" w:rsidRPr="00DC2A91" w:rsidRDefault="001A5C43" w:rsidP="00DC2A91">
      <w:pPr>
        <w:spacing w:line="240" w:lineRule="auto"/>
        <w:ind w:firstLine="0"/>
        <w:rPr>
          <w:rFonts w:cs="Times New Roman"/>
          <w:szCs w:val="28"/>
        </w:rPr>
      </w:pPr>
    </w:p>
    <w:p w:rsidR="001A5C43" w:rsidRPr="00DC2A91" w:rsidRDefault="001A5C43" w:rsidP="00DC2A91">
      <w:pPr>
        <w:spacing w:line="240" w:lineRule="auto"/>
        <w:ind w:firstLine="0"/>
        <w:rPr>
          <w:rFonts w:cs="Times New Roman"/>
          <w:szCs w:val="28"/>
        </w:rPr>
      </w:pPr>
    </w:p>
    <w:p w:rsidR="001A5C43" w:rsidRPr="00DC2A91" w:rsidRDefault="001A5C43" w:rsidP="00DC2A91">
      <w:pPr>
        <w:spacing w:line="240" w:lineRule="auto"/>
        <w:ind w:firstLine="0"/>
        <w:rPr>
          <w:rFonts w:cs="Times New Roman"/>
          <w:szCs w:val="28"/>
        </w:rPr>
      </w:pPr>
    </w:p>
    <w:p w:rsidR="001A5C43" w:rsidRPr="00DC2A91" w:rsidRDefault="001A5C43" w:rsidP="00DC2A91">
      <w:pPr>
        <w:spacing w:line="240" w:lineRule="auto"/>
        <w:ind w:firstLine="0"/>
        <w:rPr>
          <w:rFonts w:cs="Times New Roman"/>
          <w:szCs w:val="28"/>
        </w:rPr>
      </w:pPr>
    </w:p>
    <w:p w:rsidR="001A5C43" w:rsidRPr="00DC2A91" w:rsidRDefault="001A5C43" w:rsidP="00DC2A91">
      <w:pPr>
        <w:spacing w:line="240" w:lineRule="auto"/>
        <w:ind w:firstLine="0"/>
        <w:rPr>
          <w:rFonts w:cs="Times New Roman"/>
          <w:szCs w:val="28"/>
        </w:rPr>
      </w:pPr>
    </w:p>
    <w:p w:rsidR="00DC2A91" w:rsidRDefault="00DC2A91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630A6F" w:rsidRPr="009C3F0E" w:rsidRDefault="00630A6F" w:rsidP="009C3F0E">
      <w:pPr>
        <w:spacing w:line="480" w:lineRule="auto"/>
        <w:ind w:firstLine="0"/>
        <w:rPr>
          <w:rFonts w:cs="Times New Roman"/>
          <w:b/>
          <w:sz w:val="24"/>
          <w:szCs w:val="24"/>
        </w:rPr>
      </w:pPr>
      <w:r w:rsidRPr="009C3F0E">
        <w:rPr>
          <w:rFonts w:cs="Times New Roman"/>
          <w:b/>
          <w:sz w:val="24"/>
          <w:szCs w:val="24"/>
        </w:rPr>
        <w:lastRenderedPageBreak/>
        <w:t>ПЕРЕЧЕНЬ УСЛОВНЫХ СОКРАЩЕНИЙ</w:t>
      </w:r>
    </w:p>
    <w:p w:rsidR="00E34881" w:rsidRPr="009C3F0E" w:rsidRDefault="00E34881" w:rsidP="009C3F0E">
      <w:pPr>
        <w:spacing w:line="480" w:lineRule="auto"/>
        <w:ind w:firstLine="0"/>
        <w:rPr>
          <w:rFonts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224"/>
      </w:tblGrid>
      <w:tr w:rsidR="00E34881" w:rsidRPr="009C3F0E" w:rsidTr="00E34881">
        <w:tc>
          <w:tcPr>
            <w:tcW w:w="1384" w:type="dxa"/>
          </w:tcPr>
          <w:p w:rsidR="00E34881" w:rsidRPr="0066777E" w:rsidRDefault="00E34881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eastAsia="Calibri" w:cs="Times New Roman"/>
                <w:szCs w:val="28"/>
              </w:rPr>
              <w:t>НБС</w:t>
            </w:r>
            <w:r w:rsidR="002939F8" w:rsidRPr="0066777E">
              <w:rPr>
                <w:rFonts w:eastAsia="Calibri" w:cs="Times New Roman"/>
                <w:szCs w:val="28"/>
              </w:rPr>
              <w:t>–</w:t>
            </w:r>
            <w:r w:rsidR="002939F8" w:rsidRPr="0066777E">
              <w:rPr>
                <w:rFonts w:cs="Times New Roman"/>
                <w:szCs w:val="28"/>
              </w:rPr>
              <w:t>ННЦ</w:t>
            </w:r>
          </w:p>
        </w:tc>
        <w:tc>
          <w:tcPr>
            <w:tcW w:w="8753" w:type="dxa"/>
          </w:tcPr>
          <w:p w:rsidR="00E34881" w:rsidRPr="0066777E" w:rsidRDefault="00E34881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eastAsia="Calibri" w:cs="Times New Roman"/>
                <w:szCs w:val="28"/>
              </w:rPr>
              <w:t xml:space="preserve">Никитский ботанический сад – Национальный научный центр </w:t>
            </w:r>
            <w:r w:rsidRPr="0066777E">
              <w:rPr>
                <w:rFonts w:cs="Times New Roman"/>
                <w:szCs w:val="28"/>
              </w:rPr>
              <w:t>Российской Академии Наук</w:t>
            </w:r>
          </w:p>
        </w:tc>
      </w:tr>
      <w:tr w:rsidR="00E34881" w:rsidRPr="009C3F0E" w:rsidTr="00E34881">
        <w:tc>
          <w:tcPr>
            <w:tcW w:w="1384" w:type="dxa"/>
          </w:tcPr>
          <w:p w:rsidR="00E34881" w:rsidRPr="0066777E" w:rsidRDefault="00E34881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eastAsia="Calibri" w:cs="Times New Roman"/>
                <w:szCs w:val="28"/>
              </w:rPr>
              <w:t>ЮБК</w:t>
            </w:r>
          </w:p>
        </w:tc>
        <w:tc>
          <w:tcPr>
            <w:tcW w:w="8753" w:type="dxa"/>
          </w:tcPr>
          <w:p w:rsidR="00E34881" w:rsidRPr="0066777E" w:rsidRDefault="00E34881" w:rsidP="0066777E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66777E">
              <w:rPr>
                <w:rFonts w:eastAsia="Calibri" w:cs="Times New Roman"/>
                <w:szCs w:val="28"/>
              </w:rPr>
              <w:t>Южный берег Крыма</w:t>
            </w:r>
          </w:p>
        </w:tc>
      </w:tr>
    </w:tbl>
    <w:p w:rsidR="001B7E34" w:rsidRPr="00DC2A91" w:rsidRDefault="001B7E34" w:rsidP="00DC2A91">
      <w:pPr>
        <w:spacing w:line="240" w:lineRule="auto"/>
        <w:ind w:firstLine="0"/>
        <w:rPr>
          <w:rFonts w:cs="Times New Roman"/>
          <w:szCs w:val="28"/>
        </w:rPr>
      </w:pPr>
    </w:p>
    <w:p w:rsidR="001B7E34" w:rsidRPr="00BF6AAB" w:rsidRDefault="001B7E34" w:rsidP="00BF6AAB">
      <w:pPr>
        <w:ind w:firstLine="0"/>
        <w:rPr>
          <w:rFonts w:cs="Times New Roman"/>
          <w:szCs w:val="28"/>
        </w:rPr>
      </w:pPr>
    </w:p>
    <w:p w:rsidR="005063CC" w:rsidRDefault="005063CC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1A5C43" w:rsidRDefault="001A5C43" w:rsidP="00BF6AAB">
      <w:pPr>
        <w:rPr>
          <w:rFonts w:cs="Times New Roman"/>
          <w:szCs w:val="28"/>
        </w:rPr>
      </w:pPr>
    </w:p>
    <w:p w:rsidR="00DC2A91" w:rsidRDefault="00DC2A91" w:rsidP="001A5C43">
      <w:pPr>
        <w:ind w:firstLine="0"/>
        <w:jc w:val="center"/>
        <w:rPr>
          <w:rFonts w:cs="Times New Roman"/>
          <w:b/>
          <w:szCs w:val="28"/>
        </w:rPr>
      </w:pPr>
    </w:p>
    <w:p w:rsidR="00DC2A91" w:rsidRDefault="00DC2A91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6F6295" w:rsidRDefault="00630A6F" w:rsidP="00D76A5E">
      <w:pPr>
        <w:spacing w:line="240" w:lineRule="auto"/>
        <w:ind w:firstLine="709"/>
        <w:jc w:val="center"/>
        <w:rPr>
          <w:rFonts w:cs="Times New Roman"/>
          <w:b/>
          <w:szCs w:val="28"/>
        </w:rPr>
      </w:pPr>
      <w:r w:rsidRPr="00D76A5E">
        <w:rPr>
          <w:rFonts w:cs="Times New Roman"/>
          <w:b/>
          <w:szCs w:val="28"/>
        </w:rPr>
        <w:lastRenderedPageBreak/>
        <w:t>ВВЕДЕНИЕ</w:t>
      </w:r>
      <w:r w:rsidR="00C30F57" w:rsidRPr="00D76A5E">
        <w:rPr>
          <w:rFonts w:cs="Times New Roman"/>
          <w:b/>
          <w:szCs w:val="28"/>
        </w:rPr>
        <w:t xml:space="preserve"> </w:t>
      </w:r>
    </w:p>
    <w:p w:rsidR="00D76A5E" w:rsidRPr="00D76A5E" w:rsidRDefault="00D76A5E" w:rsidP="00D76A5E">
      <w:pPr>
        <w:spacing w:line="240" w:lineRule="auto"/>
        <w:ind w:firstLine="709"/>
        <w:jc w:val="center"/>
        <w:rPr>
          <w:rFonts w:cs="Times New Roman"/>
          <w:b/>
          <w:szCs w:val="28"/>
        </w:rPr>
      </w:pPr>
    </w:p>
    <w:p w:rsidR="00E24D16" w:rsidRPr="00D76A5E" w:rsidRDefault="00C833AE" w:rsidP="00D76A5E">
      <w:pPr>
        <w:spacing w:line="240" w:lineRule="auto"/>
        <w:ind w:firstLine="709"/>
        <w:rPr>
          <w:rFonts w:cs="Times New Roman"/>
          <w:szCs w:val="28"/>
        </w:rPr>
      </w:pPr>
      <w:r w:rsidRPr="00D76A5E">
        <w:rPr>
          <w:rFonts w:cs="Times New Roman"/>
          <w:b/>
          <w:szCs w:val="28"/>
        </w:rPr>
        <w:t>Актуальность исследования.</w:t>
      </w:r>
      <w:r w:rsidRPr="00D76A5E">
        <w:rPr>
          <w:rFonts w:cs="Times New Roman"/>
          <w:szCs w:val="28"/>
        </w:rPr>
        <w:t xml:space="preserve"> </w:t>
      </w:r>
      <w:r w:rsidR="00315327" w:rsidRPr="00D76A5E">
        <w:rPr>
          <w:rFonts w:cs="Times New Roman"/>
          <w:szCs w:val="28"/>
        </w:rPr>
        <w:t xml:space="preserve">Одной из особенностей </w:t>
      </w:r>
      <w:r w:rsidR="00BD42AE" w:rsidRPr="00D76A5E">
        <w:rPr>
          <w:rFonts w:cs="Times New Roman"/>
          <w:szCs w:val="28"/>
          <w:lang w:val="en-US"/>
        </w:rPr>
        <w:t>XXI</w:t>
      </w:r>
      <w:r w:rsidR="00BD42AE" w:rsidRPr="00D76A5E">
        <w:rPr>
          <w:rFonts w:cs="Times New Roman"/>
          <w:szCs w:val="28"/>
        </w:rPr>
        <w:t xml:space="preserve"> век</w:t>
      </w:r>
      <w:r w:rsidR="00315327" w:rsidRPr="00D76A5E">
        <w:rPr>
          <w:rFonts w:cs="Times New Roman"/>
          <w:szCs w:val="28"/>
        </w:rPr>
        <w:t>а</w:t>
      </w:r>
      <w:r w:rsidR="00BD42AE" w:rsidRPr="00D76A5E">
        <w:rPr>
          <w:rFonts w:cs="Times New Roman"/>
          <w:szCs w:val="28"/>
        </w:rPr>
        <w:t xml:space="preserve">, </w:t>
      </w:r>
      <w:r w:rsidR="00315327" w:rsidRPr="00D76A5E">
        <w:rPr>
          <w:rFonts w:cs="Times New Roman"/>
          <w:szCs w:val="28"/>
        </w:rPr>
        <w:t xml:space="preserve">является высокий темп </w:t>
      </w:r>
      <w:r w:rsidR="00BD42AE" w:rsidRPr="00D76A5E">
        <w:rPr>
          <w:rFonts w:cs="Times New Roman"/>
          <w:szCs w:val="28"/>
        </w:rPr>
        <w:t>урбанизации населения</w:t>
      </w:r>
      <w:r w:rsidRPr="00D76A5E">
        <w:rPr>
          <w:rFonts w:cs="Times New Roman"/>
          <w:szCs w:val="28"/>
        </w:rPr>
        <w:t>.</w:t>
      </w:r>
      <w:r w:rsidR="00315327" w:rsidRPr="00D76A5E">
        <w:rPr>
          <w:rFonts w:cs="Times New Roman"/>
          <w:szCs w:val="28"/>
        </w:rPr>
        <w:t xml:space="preserve"> </w:t>
      </w:r>
      <w:r w:rsidRPr="00D76A5E">
        <w:rPr>
          <w:rFonts w:cs="Times New Roman"/>
          <w:szCs w:val="28"/>
        </w:rPr>
        <w:t>По</w:t>
      </w:r>
      <w:r w:rsidR="00315327" w:rsidRPr="00D76A5E">
        <w:rPr>
          <w:rFonts w:cs="Times New Roman"/>
          <w:szCs w:val="28"/>
        </w:rPr>
        <w:t xml:space="preserve"> данным на 2014 год в городских районах проживает более половины населения Земли [</w:t>
      </w:r>
      <w:r w:rsidR="00B916F4" w:rsidRPr="00D76A5E">
        <w:rPr>
          <w:rFonts w:cs="Times New Roman"/>
          <w:szCs w:val="28"/>
        </w:rPr>
        <w:t>1</w:t>
      </w:r>
      <w:r w:rsidR="00315327" w:rsidRPr="00D76A5E">
        <w:rPr>
          <w:rFonts w:cs="Times New Roman"/>
          <w:szCs w:val="28"/>
        </w:rPr>
        <w:t>]. Городская жизнь ограничивает доступ людей к природе</w:t>
      </w:r>
      <w:r w:rsidR="00263FD8" w:rsidRPr="00D76A5E">
        <w:rPr>
          <w:rFonts w:cs="Times New Roman"/>
          <w:szCs w:val="28"/>
        </w:rPr>
        <w:t>, что создает психологический дискомфорт</w:t>
      </w:r>
      <w:r w:rsidR="00315327" w:rsidRPr="00D76A5E">
        <w:rPr>
          <w:rFonts w:cs="Times New Roman"/>
          <w:szCs w:val="28"/>
        </w:rPr>
        <w:t xml:space="preserve"> и может увеличить их подверженность вредным факторам окружающей среды, таким, например, как загрязнение воздуха. Путем решения этих проблем является городское озеленение</w:t>
      </w:r>
      <w:r w:rsidR="00D4206C" w:rsidRPr="00D76A5E">
        <w:rPr>
          <w:rFonts w:cs="Times New Roman"/>
          <w:szCs w:val="28"/>
        </w:rPr>
        <w:t xml:space="preserve"> [</w:t>
      </w:r>
      <w:r w:rsidR="00B916F4" w:rsidRPr="00D76A5E">
        <w:rPr>
          <w:rFonts w:cs="Times New Roman"/>
          <w:szCs w:val="28"/>
        </w:rPr>
        <w:t>2</w:t>
      </w:r>
      <w:r w:rsidR="00D4206C" w:rsidRPr="00D76A5E">
        <w:rPr>
          <w:rFonts w:cs="Times New Roman"/>
          <w:szCs w:val="28"/>
        </w:rPr>
        <w:t>]</w:t>
      </w:r>
      <w:r w:rsidR="00E24D16" w:rsidRPr="00D76A5E">
        <w:rPr>
          <w:rFonts w:cs="Times New Roman"/>
          <w:szCs w:val="28"/>
        </w:rPr>
        <w:t>.</w:t>
      </w:r>
    </w:p>
    <w:p w:rsidR="00C833AE" w:rsidRPr="00D76A5E" w:rsidRDefault="00BD42AE" w:rsidP="00D76A5E">
      <w:pPr>
        <w:spacing w:line="240" w:lineRule="auto"/>
        <w:ind w:firstLine="709"/>
        <w:rPr>
          <w:rFonts w:cs="Times New Roman"/>
          <w:szCs w:val="28"/>
        </w:rPr>
      </w:pPr>
      <w:r w:rsidRPr="00D76A5E">
        <w:rPr>
          <w:rFonts w:cs="Times New Roman"/>
          <w:szCs w:val="28"/>
        </w:rPr>
        <w:t>При это</w:t>
      </w:r>
      <w:r w:rsidR="00B53ABD" w:rsidRPr="00D76A5E">
        <w:rPr>
          <w:rFonts w:cs="Times New Roman"/>
          <w:szCs w:val="28"/>
        </w:rPr>
        <w:t>м</w:t>
      </w:r>
      <w:r w:rsidRPr="00D76A5E">
        <w:rPr>
          <w:rFonts w:cs="Times New Roman"/>
          <w:szCs w:val="28"/>
        </w:rPr>
        <w:t xml:space="preserve"> </w:t>
      </w:r>
      <w:bookmarkStart w:id="0" w:name="_Hlk90903455"/>
      <w:r w:rsidRPr="00D76A5E">
        <w:rPr>
          <w:rFonts w:cs="Times New Roman"/>
          <w:szCs w:val="28"/>
        </w:rPr>
        <w:t xml:space="preserve">особую ценность приобретают растения, пригодные для </w:t>
      </w:r>
      <w:r w:rsidR="00263FD8" w:rsidRPr="00D76A5E">
        <w:rPr>
          <w:rFonts w:cs="Times New Roman"/>
          <w:szCs w:val="28"/>
        </w:rPr>
        <w:t>произрастания</w:t>
      </w:r>
      <w:r w:rsidRPr="00D76A5E">
        <w:rPr>
          <w:rFonts w:cs="Times New Roman"/>
          <w:szCs w:val="28"/>
        </w:rPr>
        <w:t xml:space="preserve"> в условиях ограниченного пространства, а также в кадочной культуре</w:t>
      </w:r>
      <w:r w:rsidR="00263FD8" w:rsidRPr="00D76A5E">
        <w:rPr>
          <w:rFonts w:cs="Times New Roman"/>
          <w:szCs w:val="28"/>
        </w:rPr>
        <w:t xml:space="preserve">, что обеспечивает доступ к их выращиванию практически для всех желающих. </w:t>
      </w:r>
    </w:p>
    <w:p w:rsidR="00BD42AE" w:rsidRPr="00D76A5E" w:rsidRDefault="00BD42AE" w:rsidP="00D76A5E">
      <w:pPr>
        <w:spacing w:line="240" w:lineRule="auto"/>
        <w:ind w:firstLine="709"/>
        <w:rPr>
          <w:rFonts w:cs="Times New Roman"/>
          <w:szCs w:val="28"/>
        </w:rPr>
      </w:pPr>
      <w:r w:rsidRPr="00D76A5E">
        <w:rPr>
          <w:rFonts w:cs="Times New Roman"/>
          <w:szCs w:val="28"/>
        </w:rPr>
        <w:t>К числу таких раст</w:t>
      </w:r>
      <w:r w:rsidR="00263FD8" w:rsidRPr="00D76A5E">
        <w:rPr>
          <w:rFonts w:cs="Times New Roman"/>
          <w:szCs w:val="28"/>
        </w:rPr>
        <w:t xml:space="preserve">ений относятся миниатюрные розы, которые могут выращиваться в кустовой и штамбовой форме в контейнерах, а в регионах </w:t>
      </w:r>
      <w:r w:rsidR="00D76A5E">
        <w:rPr>
          <w:rFonts w:cs="Times New Roman"/>
          <w:szCs w:val="28"/>
        </w:rPr>
        <w:t xml:space="preserve">с </w:t>
      </w:r>
      <w:r w:rsidR="00263FD8" w:rsidRPr="00D76A5E">
        <w:rPr>
          <w:rFonts w:cs="Times New Roman"/>
          <w:szCs w:val="28"/>
        </w:rPr>
        <w:t>теплым климатом – и в открытом грунте</w:t>
      </w:r>
      <w:bookmarkEnd w:id="0"/>
      <w:r w:rsidR="00263FD8" w:rsidRPr="00D76A5E">
        <w:rPr>
          <w:rFonts w:cs="Times New Roman"/>
          <w:szCs w:val="28"/>
        </w:rPr>
        <w:t>.</w:t>
      </w:r>
      <w:r w:rsidRPr="00D76A5E">
        <w:rPr>
          <w:rFonts w:cs="Times New Roman"/>
          <w:szCs w:val="28"/>
        </w:rPr>
        <w:t xml:space="preserve"> </w:t>
      </w:r>
      <w:r w:rsidR="0067489E" w:rsidRPr="00D76A5E">
        <w:rPr>
          <w:rFonts w:cs="Times New Roman"/>
          <w:szCs w:val="28"/>
        </w:rPr>
        <w:t xml:space="preserve">Миниатюрные розы в горшечной культуре используются для украшения помещений, зимних садов, а также садов, балконов и террас </w:t>
      </w:r>
      <w:r w:rsidR="00D4206C" w:rsidRPr="00D76A5E">
        <w:rPr>
          <w:rFonts w:cs="Times New Roman"/>
          <w:szCs w:val="28"/>
        </w:rPr>
        <w:t>[</w:t>
      </w:r>
      <w:r w:rsidR="00B916F4" w:rsidRPr="00D76A5E">
        <w:rPr>
          <w:rFonts w:cs="Times New Roman"/>
          <w:szCs w:val="28"/>
        </w:rPr>
        <w:t>3</w:t>
      </w:r>
      <w:r w:rsidR="00D4206C" w:rsidRPr="00D76A5E">
        <w:rPr>
          <w:rFonts w:cs="Times New Roman"/>
          <w:szCs w:val="28"/>
        </w:rPr>
        <w:t>]</w:t>
      </w:r>
      <w:r w:rsidR="00B916F4" w:rsidRPr="00D76A5E">
        <w:rPr>
          <w:rFonts w:cs="Times New Roman"/>
          <w:szCs w:val="28"/>
        </w:rPr>
        <w:t>.</w:t>
      </w:r>
    </w:p>
    <w:p w:rsidR="00C833AE" w:rsidRPr="00D76A5E" w:rsidRDefault="00263FD8" w:rsidP="00D76A5E">
      <w:pPr>
        <w:spacing w:line="240" w:lineRule="auto"/>
        <w:ind w:firstLine="709"/>
        <w:rPr>
          <w:rFonts w:cs="Times New Roman"/>
          <w:szCs w:val="28"/>
        </w:rPr>
      </w:pPr>
      <w:r w:rsidRPr="00D76A5E">
        <w:rPr>
          <w:rFonts w:cs="Times New Roman"/>
          <w:szCs w:val="28"/>
        </w:rPr>
        <w:t>К настоящему моменту в мире было создано около 3500 сортов миниатюрных роз. Однако, учитывая, что сорт создается для определенных почвенно-климатических условий, а также изменчивые тенденции моды, работа по созданию новых сортов</w:t>
      </w:r>
      <w:r w:rsidR="00B53ABD" w:rsidRPr="00D76A5E">
        <w:rPr>
          <w:rFonts w:cs="Times New Roman"/>
          <w:szCs w:val="28"/>
        </w:rPr>
        <w:t xml:space="preserve"> этой группы</w:t>
      </w:r>
      <w:r w:rsidRPr="00D76A5E">
        <w:rPr>
          <w:rFonts w:cs="Times New Roman"/>
          <w:szCs w:val="28"/>
        </w:rPr>
        <w:t xml:space="preserve"> продолжается. Центрами селекции миниатюрных роз являются Нидерланды, а также США, Испания и Германия.</w:t>
      </w:r>
      <w:r w:rsidR="00C833AE" w:rsidRPr="00D76A5E">
        <w:rPr>
          <w:rFonts w:cs="Times New Roman"/>
          <w:szCs w:val="28"/>
        </w:rPr>
        <w:t xml:space="preserve"> </w:t>
      </w:r>
    </w:p>
    <w:p w:rsidR="00C833AE" w:rsidRPr="00D76A5E" w:rsidRDefault="00C833AE" w:rsidP="00D76A5E">
      <w:pPr>
        <w:spacing w:line="240" w:lineRule="auto"/>
        <w:ind w:firstLine="709"/>
        <w:rPr>
          <w:rFonts w:cs="Times New Roman"/>
          <w:szCs w:val="28"/>
          <w:highlight w:val="green"/>
        </w:rPr>
      </w:pPr>
      <w:r w:rsidRPr="00D76A5E">
        <w:rPr>
          <w:rFonts w:cs="Times New Roman"/>
          <w:szCs w:val="28"/>
        </w:rPr>
        <w:t xml:space="preserve">Основной метод селекции при создании новых сортов роз – межсортовая и межгрупповая гибридизация. Для вовлечения лучших интродуцированных сортов в селекционную работу важно знать, способны ли эти сорта формировать качественную пыльцу и завязывать семена. Особенно важно это при селекции миниатюрных роз. Один из работающих с этой группой специалистов американский селекционер Пол </w:t>
      </w:r>
      <w:proofErr w:type="spellStart"/>
      <w:r w:rsidRPr="00D76A5E">
        <w:rPr>
          <w:rFonts w:cs="Times New Roman"/>
          <w:szCs w:val="28"/>
        </w:rPr>
        <w:t>Барден</w:t>
      </w:r>
      <w:proofErr w:type="spellEnd"/>
      <w:r w:rsidRPr="00D76A5E">
        <w:rPr>
          <w:rFonts w:cs="Times New Roman"/>
          <w:szCs w:val="28"/>
        </w:rPr>
        <w:t xml:space="preserve"> настоятельно советует выбирать для селекционной работы только проверенные сорта [5]. </w:t>
      </w:r>
      <w:r w:rsidRPr="00D76A5E">
        <w:rPr>
          <w:rFonts w:cs="Times New Roman"/>
          <w:szCs w:val="28"/>
          <w:highlight w:val="green"/>
        </w:rPr>
        <w:t xml:space="preserve"> </w:t>
      </w:r>
    </w:p>
    <w:p w:rsidR="00C833AE" w:rsidRPr="00D76A5E" w:rsidRDefault="00C833AE" w:rsidP="00D76A5E">
      <w:pPr>
        <w:spacing w:line="240" w:lineRule="auto"/>
        <w:ind w:firstLine="709"/>
        <w:rPr>
          <w:rFonts w:cs="Times New Roman"/>
          <w:b/>
          <w:szCs w:val="28"/>
        </w:rPr>
      </w:pPr>
      <w:r w:rsidRPr="00D76A5E">
        <w:rPr>
          <w:rFonts w:cs="Times New Roman"/>
          <w:b/>
          <w:szCs w:val="28"/>
        </w:rPr>
        <w:t>Степень изученности проблемы.</w:t>
      </w:r>
    </w:p>
    <w:p w:rsidR="00E24D16" w:rsidRPr="00D76A5E" w:rsidRDefault="00E24D16" w:rsidP="00D76A5E">
      <w:pPr>
        <w:spacing w:line="240" w:lineRule="auto"/>
        <w:ind w:firstLine="709"/>
        <w:rPr>
          <w:rFonts w:cs="Times New Roman"/>
          <w:b/>
          <w:szCs w:val="28"/>
        </w:rPr>
      </w:pPr>
      <w:r w:rsidRPr="00D76A5E">
        <w:rPr>
          <w:rFonts w:cs="Times New Roman"/>
          <w:szCs w:val="28"/>
        </w:rPr>
        <w:t>Миниатюрные розы востребованы в декоративном цветоводстве, т.к. в южных регионах России перспективны для выращивания в открытом грунте, а в других регионах – в качестве контейнерных растений. Проект представляет собой научное исследование, результатом которого станет оптимизация процесса создания новых сортов миниатюрных роз, т.к. правильный подбор родительских форм позволит сэкономить время и снизить затраты труда в процессе селекционной работы методом гибридизации за счет использования только тех комбинаций скрещиваний, от которых будут получены сеянцы</w:t>
      </w:r>
    </w:p>
    <w:p w:rsidR="00D4206C" w:rsidRPr="00D76A5E" w:rsidRDefault="00C47384" w:rsidP="00D76A5E">
      <w:pPr>
        <w:spacing w:line="240" w:lineRule="auto"/>
        <w:ind w:firstLine="709"/>
        <w:rPr>
          <w:rFonts w:cs="Times New Roman"/>
          <w:szCs w:val="28"/>
        </w:rPr>
      </w:pPr>
      <w:r w:rsidRPr="00D76A5E">
        <w:rPr>
          <w:rFonts w:cs="Times New Roman"/>
          <w:szCs w:val="28"/>
        </w:rPr>
        <w:t xml:space="preserve">В </w:t>
      </w:r>
      <w:r w:rsidR="0067489E" w:rsidRPr="00D76A5E">
        <w:rPr>
          <w:rFonts w:cs="Times New Roman"/>
          <w:szCs w:val="28"/>
        </w:rPr>
        <w:t>Н</w:t>
      </w:r>
      <w:r w:rsidR="00C833AE" w:rsidRPr="00D76A5E">
        <w:rPr>
          <w:rFonts w:cs="Times New Roman"/>
          <w:szCs w:val="28"/>
        </w:rPr>
        <w:t>икитском ботаническом саду</w:t>
      </w:r>
      <w:r w:rsidR="0067489E" w:rsidRPr="00D76A5E">
        <w:rPr>
          <w:rFonts w:cs="Times New Roman"/>
          <w:szCs w:val="28"/>
        </w:rPr>
        <w:t xml:space="preserve"> – </w:t>
      </w:r>
      <w:r w:rsidR="00C833AE" w:rsidRPr="00D76A5E">
        <w:rPr>
          <w:rFonts w:cs="Times New Roman"/>
          <w:szCs w:val="28"/>
        </w:rPr>
        <w:t>Национальном научном центре Российской академии наук</w:t>
      </w:r>
      <w:r w:rsidRPr="00D76A5E">
        <w:rPr>
          <w:rFonts w:cs="Times New Roman"/>
          <w:szCs w:val="28"/>
        </w:rPr>
        <w:t xml:space="preserve"> </w:t>
      </w:r>
      <w:r w:rsidR="00C833AE" w:rsidRPr="00D76A5E">
        <w:rPr>
          <w:rFonts w:cs="Times New Roman"/>
          <w:szCs w:val="28"/>
        </w:rPr>
        <w:t xml:space="preserve">(НБС – ННЦ) </w:t>
      </w:r>
      <w:r w:rsidRPr="00D76A5E">
        <w:rPr>
          <w:rFonts w:cs="Times New Roman"/>
          <w:szCs w:val="28"/>
        </w:rPr>
        <w:t xml:space="preserve">первые миниатюрные розы были </w:t>
      </w:r>
      <w:proofErr w:type="spellStart"/>
      <w:r w:rsidR="00A20A3D" w:rsidRPr="00D76A5E">
        <w:rPr>
          <w:rFonts w:cs="Times New Roman"/>
          <w:szCs w:val="28"/>
        </w:rPr>
        <w:t>интродуцированы</w:t>
      </w:r>
      <w:proofErr w:type="spellEnd"/>
      <w:r w:rsidR="00C833AE" w:rsidRPr="00D76A5E">
        <w:rPr>
          <w:rFonts w:cs="Times New Roman"/>
          <w:szCs w:val="28"/>
        </w:rPr>
        <w:t xml:space="preserve"> в 1956 г. В</w:t>
      </w:r>
      <w:r w:rsidRPr="00D76A5E">
        <w:rPr>
          <w:rFonts w:cs="Times New Roman"/>
          <w:szCs w:val="28"/>
        </w:rPr>
        <w:t xml:space="preserve"> 1967 г. селекционер Зинаида Константиновна </w:t>
      </w:r>
      <w:r w:rsidRPr="00D76A5E">
        <w:rPr>
          <w:rFonts w:cs="Times New Roman"/>
          <w:szCs w:val="28"/>
        </w:rPr>
        <w:lastRenderedPageBreak/>
        <w:t>Клименко впервые в России начала здесь создание новых сортов этой садовой группы. К настоящему моменту созданы три сорта: Дюй</w:t>
      </w:r>
      <w:r w:rsidR="00B53ABD" w:rsidRPr="00D76A5E">
        <w:rPr>
          <w:rFonts w:cs="Times New Roman"/>
          <w:szCs w:val="28"/>
        </w:rPr>
        <w:t>м</w:t>
      </w:r>
      <w:r w:rsidRPr="00D76A5E">
        <w:rPr>
          <w:rFonts w:cs="Times New Roman"/>
          <w:szCs w:val="28"/>
        </w:rPr>
        <w:t>овочка, Мальчик-с-Пальчик и Крымское Ожерелье.</w:t>
      </w:r>
      <w:r w:rsidR="00D4206C" w:rsidRPr="00D76A5E">
        <w:rPr>
          <w:rFonts w:cs="Times New Roman"/>
          <w:szCs w:val="28"/>
        </w:rPr>
        <w:t xml:space="preserve"> </w:t>
      </w:r>
    </w:p>
    <w:p w:rsidR="00C47384" w:rsidRPr="00D76A5E" w:rsidRDefault="00BB125A" w:rsidP="00D76A5E">
      <w:pPr>
        <w:spacing w:line="240" w:lineRule="auto"/>
        <w:ind w:firstLine="709"/>
        <w:rPr>
          <w:rFonts w:cs="Times New Roman"/>
          <w:szCs w:val="28"/>
        </w:rPr>
      </w:pPr>
      <w:r w:rsidRPr="00D76A5E">
        <w:rPr>
          <w:rFonts w:cs="Times New Roman"/>
          <w:szCs w:val="28"/>
        </w:rPr>
        <w:t>В 2014</w:t>
      </w:r>
      <w:r w:rsidR="00C47384" w:rsidRPr="00D76A5E">
        <w:rPr>
          <w:rFonts w:cs="Times New Roman"/>
          <w:szCs w:val="28"/>
        </w:rPr>
        <w:t xml:space="preserve">–2018 гг. коллекция садовых роз </w:t>
      </w:r>
      <w:r w:rsidR="0067489E" w:rsidRPr="00D76A5E">
        <w:rPr>
          <w:rFonts w:cs="Times New Roman"/>
          <w:szCs w:val="28"/>
        </w:rPr>
        <w:t xml:space="preserve">НБС – ННЦ </w:t>
      </w:r>
      <w:r w:rsidR="00C47384" w:rsidRPr="00D76A5E">
        <w:rPr>
          <w:rFonts w:cs="Times New Roman"/>
          <w:szCs w:val="28"/>
        </w:rPr>
        <w:t xml:space="preserve">была значительно пополнена. В настоящее время в ней присутствует </w:t>
      </w:r>
      <w:r w:rsidRPr="00D76A5E">
        <w:rPr>
          <w:rFonts w:cs="Times New Roman"/>
          <w:szCs w:val="28"/>
        </w:rPr>
        <w:t>52</w:t>
      </w:r>
      <w:r w:rsidR="00C47384" w:rsidRPr="00D76A5E">
        <w:rPr>
          <w:rFonts w:cs="Times New Roman"/>
          <w:szCs w:val="28"/>
        </w:rPr>
        <w:t xml:space="preserve"> сорт</w:t>
      </w:r>
      <w:r w:rsidRPr="00D76A5E">
        <w:rPr>
          <w:rFonts w:cs="Times New Roman"/>
          <w:szCs w:val="28"/>
        </w:rPr>
        <w:t>а</w:t>
      </w:r>
      <w:r w:rsidR="00C47384" w:rsidRPr="00D76A5E">
        <w:rPr>
          <w:rFonts w:cs="Times New Roman"/>
          <w:szCs w:val="28"/>
        </w:rPr>
        <w:t xml:space="preserve"> миниатюрных роз</w:t>
      </w:r>
      <w:r w:rsidR="00B53ABD" w:rsidRPr="00D76A5E">
        <w:rPr>
          <w:rFonts w:cs="Times New Roman"/>
          <w:szCs w:val="28"/>
        </w:rPr>
        <w:t xml:space="preserve"> [</w:t>
      </w:r>
      <w:r w:rsidR="009302A8" w:rsidRPr="00D76A5E">
        <w:rPr>
          <w:rFonts w:cs="Times New Roman"/>
          <w:szCs w:val="28"/>
        </w:rPr>
        <w:t>4</w:t>
      </w:r>
      <w:r w:rsidR="00B53ABD" w:rsidRPr="00D76A5E">
        <w:rPr>
          <w:rFonts w:cs="Times New Roman"/>
          <w:szCs w:val="28"/>
        </w:rPr>
        <w:t>]</w:t>
      </w:r>
      <w:r w:rsidR="00C47384" w:rsidRPr="00D76A5E">
        <w:rPr>
          <w:rFonts w:cs="Times New Roman"/>
          <w:szCs w:val="28"/>
        </w:rPr>
        <w:t>.</w:t>
      </w:r>
    </w:p>
    <w:p w:rsidR="004B5AB0" w:rsidRPr="00D76A5E" w:rsidRDefault="00C833AE" w:rsidP="00D76A5E">
      <w:pPr>
        <w:spacing w:line="240" w:lineRule="auto"/>
        <w:ind w:firstLine="709"/>
        <w:rPr>
          <w:rFonts w:cs="Times New Roman"/>
          <w:szCs w:val="28"/>
        </w:rPr>
      </w:pPr>
      <w:r w:rsidRPr="00D76A5E">
        <w:rPr>
          <w:rFonts w:cs="Times New Roman"/>
          <w:b/>
          <w:szCs w:val="28"/>
        </w:rPr>
        <w:t>Ц</w:t>
      </w:r>
      <w:r w:rsidR="004B5AB0" w:rsidRPr="00D76A5E">
        <w:rPr>
          <w:rFonts w:cs="Times New Roman"/>
          <w:b/>
          <w:szCs w:val="28"/>
        </w:rPr>
        <w:t xml:space="preserve">елью </w:t>
      </w:r>
      <w:bookmarkStart w:id="1" w:name="_Hlk90903792"/>
      <w:r w:rsidR="004B5AB0" w:rsidRPr="00D76A5E">
        <w:rPr>
          <w:rFonts w:cs="Times New Roman"/>
          <w:szCs w:val="28"/>
        </w:rPr>
        <w:t>данной работы яв</w:t>
      </w:r>
      <w:r w:rsidR="002939F8" w:rsidRPr="00D76A5E">
        <w:rPr>
          <w:rFonts w:cs="Times New Roman"/>
          <w:szCs w:val="28"/>
        </w:rPr>
        <w:t>ила</w:t>
      </w:r>
      <w:r w:rsidR="007F167B" w:rsidRPr="00D76A5E">
        <w:rPr>
          <w:rFonts w:cs="Times New Roman"/>
          <w:szCs w:val="28"/>
        </w:rPr>
        <w:t>сь оцен</w:t>
      </w:r>
      <w:r w:rsidR="002939F8" w:rsidRPr="00D76A5E">
        <w:rPr>
          <w:rFonts w:cs="Times New Roman"/>
          <w:szCs w:val="28"/>
        </w:rPr>
        <w:t>ка</w:t>
      </w:r>
      <w:r w:rsidR="007F167B" w:rsidRPr="00D76A5E">
        <w:rPr>
          <w:rFonts w:cs="Times New Roman"/>
          <w:szCs w:val="28"/>
        </w:rPr>
        <w:t xml:space="preserve"> </w:t>
      </w:r>
      <w:r w:rsidR="002939F8" w:rsidRPr="00D76A5E">
        <w:rPr>
          <w:rFonts w:cs="Times New Roman"/>
          <w:szCs w:val="28"/>
        </w:rPr>
        <w:t>качества</w:t>
      </w:r>
      <w:r w:rsidR="00D67B3D" w:rsidRPr="00D76A5E">
        <w:rPr>
          <w:rFonts w:cs="Times New Roman"/>
          <w:szCs w:val="28"/>
        </w:rPr>
        <w:t xml:space="preserve"> пыльцы </w:t>
      </w:r>
      <w:r w:rsidR="00E33879" w:rsidRPr="00D76A5E">
        <w:rPr>
          <w:rFonts w:cs="Times New Roman"/>
          <w:szCs w:val="28"/>
        </w:rPr>
        <w:t>21</w:t>
      </w:r>
      <w:r w:rsidR="00BB125A" w:rsidRPr="00D76A5E">
        <w:rPr>
          <w:rFonts w:cs="Times New Roman"/>
          <w:szCs w:val="28"/>
        </w:rPr>
        <w:t xml:space="preserve"> высокодекоративн</w:t>
      </w:r>
      <w:r w:rsidR="00E33879" w:rsidRPr="00D76A5E">
        <w:rPr>
          <w:rFonts w:cs="Times New Roman"/>
          <w:szCs w:val="28"/>
        </w:rPr>
        <w:t>ого</w:t>
      </w:r>
      <w:r w:rsidR="00BB125A" w:rsidRPr="00D76A5E">
        <w:rPr>
          <w:rFonts w:cs="Times New Roman"/>
          <w:szCs w:val="28"/>
        </w:rPr>
        <w:t xml:space="preserve"> сорт</w:t>
      </w:r>
      <w:r w:rsidR="00E33879" w:rsidRPr="00D76A5E">
        <w:rPr>
          <w:rFonts w:cs="Times New Roman"/>
          <w:szCs w:val="28"/>
        </w:rPr>
        <w:t>а</w:t>
      </w:r>
      <w:r w:rsidR="00BB125A" w:rsidRPr="00D76A5E">
        <w:rPr>
          <w:rFonts w:cs="Times New Roman"/>
          <w:szCs w:val="28"/>
        </w:rPr>
        <w:t xml:space="preserve"> </w:t>
      </w:r>
      <w:r w:rsidR="002939F8" w:rsidRPr="00D76A5E">
        <w:rPr>
          <w:rFonts w:cs="Times New Roman"/>
          <w:szCs w:val="28"/>
        </w:rPr>
        <w:t>миниатюрных роз коллекции НБС–</w:t>
      </w:r>
      <w:r w:rsidR="00D67B3D" w:rsidRPr="00D76A5E">
        <w:rPr>
          <w:rFonts w:cs="Times New Roman"/>
          <w:szCs w:val="28"/>
        </w:rPr>
        <w:t>ННЦ и, на основании этого, выяв</w:t>
      </w:r>
      <w:r w:rsidR="00F15EE3" w:rsidRPr="00D76A5E">
        <w:rPr>
          <w:rFonts w:cs="Times New Roman"/>
          <w:szCs w:val="28"/>
        </w:rPr>
        <w:t>ление</w:t>
      </w:r>
      <w:r w:rsidR="00D67B3D" w:rsidRPr="00D76A5E">
        <w:rPr>
          <w:rFonts w:cs="Times New Roman"/>
          <w:szCs w:val="28"/>
        </w:rPr>
        <w:t xml:space="preserve"> перспективы их использования в гибридизации</w:t>
      </w:r>
      <w:r w:rsidR="00524286" w:rsidRPr="00D76A5E">
        <w:rPr>
          <w:rFonts w:cs="Times New Roman"/>
          <w:szCs w:val="28"/>
        </w:rPr>
        <w:t xml:space="preserve"> в качестве отцовских родительских форм</w:t>
      </w:r>
      <w:r w:rsidR="00D67B3D" w:rsidRPr="00D76A5E">
        <w:rPr>
          <w:rFonts w:cs="Times New Roman"/>
          <w:szCs w:val="28"/>
        </w:rPr>
        <w:t>.</w:t>
      </w:r>
      <w:bookmarkEnd w:id="1"/>
    </w:p>
    <w:p w:rsidR="00BF6AAB" w:rsidRPr="00D76A5E" w:rsidRDefault="00602F4E" w:rsidP="00D76A5E">
      <w:pPr>
        <w:spacing w:line="240" w:lineRule="auto"/>
        <w:ind w:firstLine="709"/>
        <w:rPr>
          <w:rFonts w:cs="Times New Roman"/>
          <w:szCs w:val="28"/>
        </w:rPr>
      </w:pPr>
      <w:r w:rsidRPr="00D76A5E">
        <w:rPr>
          <w:rFonts w:cs="Times New Roman"/>
          <w:szCs w:val="28"/>
        </w:rPr>
        <w:t>В</w:t>
      </w:r>
      <w:r w:rsidRPr="00D76A5E">
        <w:rPr>
          <w:rFonts w:cs="Times New Roman"/>
          <w:b/>
          <w:szCs w:val="28"/>
        </w:rPr>
        <w:t xml:space="preserve"> з</w:t>
      </w:r>
      <w:r w:rsidR="004B5AB0" w:rsidRPr="00D76A5E">
        <w:rPr>
          <w:rFonts w:cs="Times New Roman"/>
          <w:b/>
          <w:szCs w:val="28"/>
        </w:rPr>
        <w:t>адач</w:t>
      </w:r>
      <w:r w:rsidRPr="00D76A5E">
        <w:rPr>
          <w:rFonts w:cs="Times New Roman"/>
          <w:b/>
          <w:szCs w:val="28"/>
        </w:rPr>
        <w:t>и</w:t>
      </w:r>
      <w:r w:rsidR="004B5AB0" w:rsidRPr="00D76A5E">
        <w:rPr>
          <w:rFonts w:cs="Times New Roman"/>
          <w:b/>
          <w:szCs w:val="28"/>
        </w:rPr>
        <w:t xml:space="preserve"> </w:t>
      </w:r>
      <w:r w:rsidRPr="00D76A5E">
        <w:rPr>
          <w:rFonts w:cs="Times New Roman"/>
          <w:szCs w:val="28"/>
        </w:rPr>
        <w:t>входило</w:t>
      </w:r>
      <w:r w:rsidR="00BF6AAB" w:rsidRPr="00D76A5E">
        <w:rPr>
          <w:rFonts w:cs="Times New Roman"/>
          <w:szCs w:val="28"/>
        </w:rPr>
        <w:t>:</w:t>
      </w:r>
    </w:p>
    <w:p w:rsidR="00E53036" w:rsidRPr="00D76A5E" w:rsidRDefault="00D67B3D" w:rsidP="00D76A5E">
      <w:pPr>
        <w:pStyle w:val="a3"/>
        <w:numPr>
          <w:ilvl w:val="0"/>
          <w:numId w:val="5"/>
        </w:numPr>
        <w:spacing w:line="240" w:lineRule="auto"/>
        <w:ind w:left="0" w:firstLine="709"/>
        <w:rPr>
          <w:rFonts w:cs="Times New Roman"/>
          <w:szCs w:val="28"/>
        </w:rPr>
      </w:pPr>
      <w:r w:rsidRPr="00D76A5E">
        <w:rPr>
          <w:rFonts w:cs="Times New Roman"/>
          <w:szCs w:val="28"/>
        </w:rPr>
        <w:t>Оценить фертильность пыльцы</w:t>
      </w:r>
      <w:r w:rsidR="00E53036" w:rsidRPr="00D76A5E">
        <w:rPr>
          <w:rFonts w:cs="Times New Roman"/>
          <w:szCs w:val="28"/>
        </w:rPr>
        <w:t>;</w:t>
      </w:r>
    </w:p>
    <w:p w:rsidR="00BF6AAB" w:rsidRPr="00D76A5E" w:rsidRDefault="00D67B3D" w:rsidP="00D76A5E">
      <w:pPr>
        <w:pStyle w:val="a3"/>
        <w:numPr>
          <w:ilvl w:val="0"/>
          <w:numId w:val="5"/>
        </w:numPr>
        <w:spacing w:line="240" w:lineRule="auto"/>
        <w:ind w:left="0" w:firstLine="709"/>
        <w:rPr>
          <w:rFonts w:cs="Times New Roman"/>
          <w:szCs w:val="28"/>
        </w:rPr>
      </w:pPr>
      <w:r w:rsidRPr="00D76A5E">
        <w:rPr>
          <w:rFonts w:cs="Times New Roman"/>
          <w:szCs w:val="28"/>
        </w:rPr>
        <w:t>Определить размеры пыльцевых зерен.</w:t>
      </w:r>
    </w:p>
    <w:p w:rsidR="0073447A" w:rsidRPr="00D76A5E" w:rsidRDefault="0073447A" w:rsidP="00D76A5E">
      <w:pPr>
        <w:pStyle w:val="a3"/>
        <w:numPr>
          <w:ilvl w:val="0"/>
          <w:numId w:val="5"/>
        </w:numPr>
        <w:spacing w:line="240" w:lineRule="auto"/>
        <w:ind w:left="0" w:firstLine="709"/>
        <w:rPr>
          <w:rFonts w:cs="Times New Roman"/>
          <w:szCs w:val="28"/>
        </w:rPr>
      </w:pPr>
      <w:r w:rsidRPr="00D76A5E">
        <w:rPr>
          <w:rFonts w:cs="Times New Roman"/>
          <w:szCs w:val="28"/>
        </w:rPr>
        <w:t>Сравнить качество пыльцы сортов в разные годы.</w:t>
      </w:r>
    </w:p>
    <w:p w:rsidR="00490784" w:rsidRPr="00D76A5E" w:rsidRDefault="005217F5" w:rsidP="00D76A5E">
      <w:pPr>
        <w:spacing w:line="240" w:lineRule="auto"/>
        <w:ind w:firstLine="709"/>
        <w:rPr>
          <w:rFonts w:cs="Times New Roman"/>
          <w:szCs w:val="28"/>
        </w:rPr>
      </w:pPr>
      <w:r w:rsidRPr="00D76A5E">
        <w:rPr>
          <w:rFonts w:cs="Times New Roman"/>
          <w:b/>
          <w:szCs w:val="28"/>
        </w:rPr>
        <w:t xml:space="preserve">Объект: </w:t>
      </w:r>
      <w:r w:rsidR="00524286" w:rsidRPr="00D76A5E">
        <w:rPr>
          <w:rFonts w:cs="Times New Roman"/>
          <w:szCs w:val="28"/>
        </w:rPr>
        <w:t xml:space="preserve">палинологические особенности сортов </w:t>
      </w:r>
      <w:r w:rsidR="00275C2D" w:rsidRPr="00D76A5E">
        <w:rPr>
          <w:rFonts w:cs="Times New Roman"/>
          <w:szCs w:val="28"/>
        </w:rPr>
        <w:t xml:space="preserve">садовой группы </w:t>
      </w:r>
      <w:r w:rsidR="00524286" w:rsidRPr="00D76A5E">
        <w:rPr>
          <w:rFonts w:cs="Times New Roman"/>
          <w:szCs w:val="28"/>
        </w:rPr>
        <w:t xml:space="preserve">миниатюрных роз коллекции </w:t>
      </w:r>
      <w:r w:rsidR="0067489E" w:rsidRPr="00D76A5E">
        <w:rPr>
          <w:rFonts w:cs="Times New Roman"/>
          <w:szCs w:val="28"/>
        </w:rPr>
        <w:t>НБС – ННЦ</w:t>
      </w:r>
      <w:r w:rsidRPr="00D76A5E">
        <w:rPr>
          <w:rFonts w:cs="Times New Roman"/>
          <w:szCs w:val="28"/>
        </w:rPr>
        <w:t xml:space="preserve">. </w:t>
      </w:r>
    </w:p>
    <w:p w:rsidR="00D511A3" w:rsidRPr="00D76A5E" w:rsidRDefault="00D511A3" w:rsidP="00D76A5E">
      <w:pPr>
        <w:spacing w:line="240" w:lineRule="auto"/>
        <w:ind w:firstLine="709"/>
        <w:rPr>
          <w:szCs w:val="28"/>
        </w:rPr>
      </w:pPr>
      <w:r w:rsidRPr="00D76A5E">
        <w:rPr>
          <w:b/>
          <w:szCs w:val="28"/>
        </w:rPr>
        <w:t>Предмет:</w:t>
      </w:r>
      <w:r w:rsidRPr="00D76A5E">
        <w:rPr>
          <w:szCs w:val="28"/>
        </w:rPr>
        <w:t xml:space="preserve"> </w:t>
      </w:r>
      <w:r w:rsidR="00524286" w:rsidRPr="00D76A5E">
        <w:rPr>
          <w:szCs w:val="28"/>
        </w:rPr>
        <w:t xml:space="preserve">палинология </w:t>
      </w:r>
      <w:r w:rsidR="00275C2D" w:rsidRPr="00D76A5E">
        <w:rPr>
          <w:szCs w:val="28"/>
        </w:rPr>
        <w:t xml:space="preserve">рода </w:t>
      </w:r>
      <w:r w:rsidR="00275C2D" w:rsidRPr="00D76A5E">
        <w:rPr>
          <w:i/>
          <w:szCs w:val="28"/>
          <w:lang w:val="en-US"/>
        </w:rPr>
        <w:t>Rosa</w:t>
      </w:r>
      <w:r w:rsidR="00275C2D" w:rsidRPr="00D76A5E">
        <w:rPr>
          <w:szCs w:val="28"/>
        </w:rPr>
        <w:t xml:space="preserve"> </w:t>
      </w:r>
      <w:r w:rsidR="00275C2D" w:rsidRPr="00D76A5E">
        <w:rPr>
          <w:szCs w:val="28"/>
          <w:lang w:val="en-US"/>
        </w:rPr>
        <w:t>L</w:t>
      </w:r>
      <w:r w:rsidRPr="00D76A5E">
        <w:rPr>
          <w:szCs w:val="28"/>
        </w:rPr>
        <w:t>.</w:t>
      </w:r>
    </w:p>
    <w:p w:rsidR="00E24D16" w:rsidRPr="00D76A5E" w:rsidRDefault="00E24D16" w:rsidP="00D76A5E">
      <w:pPr>
        <w:spacing w:line="240" w:lineRule="auto"/>
        <w:ind w:firstLine="709"/>
        <w:rPr>
          <w:rFonts w:cs="Times New Roman"/>
          <w:b/>
          <w:color w:val="0D0D0D" w:themeColor="text1" w:themeTint="F2"/>
          <w:szCs w:val="28"/>
        </w:rPr>
      </w:pPr>
      <w:r w:rsidRPr="00D76A5E">
        <w:rPr>
          <w:rFonts w:cs="Times New Roman"/>
          <w:b/>
          <w:color w:val="0D0D0D" w:themeColor="text1" w:themeTint="F2"/>
          <w:szCs w:val="28"/>
        </w:rPr>
        <w:t>Место и сроки проведения исследования.</w:t>
      </w:r>
    </w:p>
    <w:p w:rsidR="00E24D16" w:rsidRPr="00D76A5E" w:rsidRDefault="00E24D16" w:rsidP="00D76A5E">
      <w:pPr>
        <w:spacing w:line="240" w:lineRule="auto"/>
        <w:ind w:firstLine="709"/>
        <w:rPr>
          <w:rFonts w:cs="Times New Roman"/>
          <w:szCs w:val="28"/>
        </w:rPr>
      </w:pPr>
      <w:r w:rsidRPr="00D76A5E">
        <w:rPr>
          <w:rFonts w:cs="Times New Roman"/>
          <w:szCs w:val="28"/>
          <w:u w:val="single"/>
        </w:rPr>
        <w:t>Место проведения.</w:t>
      </w:r>
      <w:r w:rsidRPr="00D76A5E">
        <w:rPr>
          <w:rFonts w:cs="Times New Roman"/>
          <w:szCs w:val="28"/>
        </w:rPr>
        <w:t xml:space="preserve"> Парки и коллекционные участки Никитского ботанического сада. Для выполнения проекта использованы коллекция миниатюрных роз и приборная база НБС–ННЦ – микроскоп OLYMPUS CX 41 с камерой OLYMPUS U-TV 0.5XC, предметные и покровные стекла, краситель ацетокармин, стационарный компьютер.</w:t>
      </w:r>
    </w:p>
    <w:p w:rsidR="0074660A" w:rsidRPr="00D76A5E" w:rsidRDefault="00E24D16" w:rsidP="00D76A5E">
      <w:pPr>
        <w:spacing w:line="240" w:lineRule="auto"/>
        <w:ind w:firstLine="709"/>
        <w:rPr>
          <w:rFonts w:cs="Times New Roman"/>
          <w:szCs w:val="28"/>
        </w:rPr>
      </w:pPr>
      <w:r w:rsidRPr="00D76A5E">
        <w:rPr>
          <w:rFonts w:cs="Times New Roman"/>
          <w:szCs w:val="28"/>
          <w:u w:val="single"/>
        </w:rPr>
        <w:t>Сроки.</w:t>
      </w:r>
      <w:r w:rsidRPr="00D76A5E">
        <w:rPr>
          <w:rFonts w:cs="Times New Roman"/>
          <w:szCs w:val="28"/>
        </w:rPr>
        <w:t xml:space="preserve"> Исследования проводили</w:t>
      </w:r>
      <w:r w:rsidR="0074660A" w:rsidRPr="00D76A5E">
        <w:rPr>
          <w:rFonts w:cs="Times New Roman"/>
          <w:szCs w:val="28"/>
        </w:rPr>
        <w:t xml:space="preserve"> в четыре этапа: сбор пыльцы миниатюрных роз во время их первого цветения в мае – июне; анализ морфологии и качества пыльцы в лаборатории с использованием метода световой микроскопии; оценка способности к плодоношению в полевых условиях в августе; обработка и анализ полученных данных, формулирование выводов и разработка практических рекомендаций.</w:t>
      </w:r>
    </w:p>
    <w:p w:rsidR="00E24D16" w:rsidRPr="00D76A5E" w:rsidRDefault="0074660A" w:rsidP="00D76A5E">
      <w:pPr>
        <w:pStyle w:val="a3"/>
        <w:spacing w:line="240" w:lineRule="auto"/>
        <w:ind w:left="0" w:firstLine="709"/>
        <w:rPr>
          <w:rFonts w:cs="Times New Roman"/>
          <w:szCs w:val="28"/>
        </w:rPr>
      </w:pPr>
      <w:r w:rsidRPr="00D76A5E">
        <w:rPr>
          <w:rFonts w:cs="Times New Roman"/>
          <w:b/>
          <w:szCs w:val="28"/>
        </w:rPr>
        <w:t>Результаты реализации.</w:t>
      </w:r>
      <w:r w:rsidRPr="00D76A5E">
        <w:rPr>
          <w:rFonts w:cs="Times New Roman"/>
          <w:szCs w:val="28"/>
        </w:rPr>
        <w:t xml:space="preserve"> В результате реализации проекта получены новые данные по репродуктивной биологии 21 сорта миниатюрных роз и определены сорта, перспективные для использования в гибридизации в качестве материнских (</w:t>
      </w:r>
      <w:proofErr w:type="spellStart"/>
      <w:r w:rsidRPr="00D76A5E">
        <w:rPr>
          <w:rFonts w:cs="Times New Roman"/>
          <w:szCs w:val="28"/>
        </w:rPr>
        <w:t>Bigoudi</w:t>
      </w:r>
      <w:proofErr w:type="spellEnd"/>
      <w:r w:rsidRPr="00D76A5E">
        <w:rPr>
          <w:rFonts w:cs="Times New Roman"/>
          <w:szCs w:val="28"/>
        </w:rPr>
        <w:t xml:space="preserve">, </w:t>
      </w:r>
      <w:proofErr w:type="spellStart"/>
      <w:r w:rsidRPr="00D76A5E">
        <w:rPr>
          <w:rFonts w:cs="Times New Roman"/>
          <w:szCs w:val="28"/>
        </w:rPr>
        <w:t>Clementine</w:t>
      </w:r>
      <w:proofErr w:type="spellEnd"/>
      <w:r w:rsidRPr="00D76A5E">
        <w:rPr>
          <w:rFonts w:cs="Times New Roman"/>
          <w:szCs w:val="28"/>
        </w:rPr>
        <w:t xml:space="preserve">, </w:t>
      </w:r>
      <w:proofErr w:type="spellStart"/>
      <w:r w:rsidRPr="00D76A5E">
        <w:rPr>
          <w:rFonts w:cs="Times New Roman"/>
          <w:szCs w:val="28"/>
        </w:rPr>
        <w:t>Colibri</w:t>
      </w:r>
      <w:proofErr w:type="spellEnd"/>
      <w:r w:rsidRPr="00D76A5E">
        <w:rPr>
          <w:rFonts w:cs="Times New Roman"/>
          <w:szCs w:val="28"/>
        </w:rPr>
        <w:t xml:space="preserve"> 79, </w:t>
      </w:r>
      <w:proofErr w:type="spellStart"/>
      <w:r w:rsidRPr="00D76A5E">
        <w:rPr>
          <w:rFonts w:cs="Times New Roman"/>
          <w:szCs w:val="28"/>
        </w:rPr>
        <w:t>Dorola</w:t>
      </w:r>
      <w:proofErr w:type="spellEnd"/>
      <w:r w:rsidRPr="00D76A5E">
        <w:rPr>
          <w:rFonts w:cs="Times New Roman"/>
          <w:szCs w:val="28"/>
        </w:rPr>
        <w:t xml:space="preserve">, </w:t>
      </w:r>
      <w:proofErr w:type="spellStart"/>
      <w:r w:rsidRPr="00D76A5E">
        <w:rPr>
          <w:rFonts w:cs="Times New Roman"/>
          <w:szCs w:val="28"/>
        </w:rPr>
        <w:t>Lavender</w:t>
      </w:r>
      <w:proofErr w:type="spellEnd"/>
      <w:r w:rsidRPr="00D76A5E">
        <w:rPr>
          <w:rFonts w:cs="Times New Roman"/>
          <w:szCs w:val="28"/>
        </w:rPr>
        <w:t xml:space="preserve"> </w:t>
      </w:r>
      <w:proofErr w:type="spellStart"/>
      <w:r w:rsidRPr="00D76A5E">
        <w:rPr>
          <w:rFonts w:cs="Times New Roman"/>
          <w:szCs w:val="28"/>
        </w:rPr>
        <w:t>Lace</w:t>
      </w:r>
      <w:proofErr w:type="spellEnd"/>
      <w:r w:rsidRPr="00D76A5E">
        <w:rPr>
          <w:rFonts w:cs="Times New Roman"/>
          <w:szCs w:val="28"/>
        </w:rPr>
        <w:t xml:space="preserve">, </w:t>
      </w:r>
      <w:proofErr w:type="spellStart"/>
      <w:r w:rsidRPr="00D76A5E">
        <w:rPr>
          <w:rFonts w:cs="Times New Roman"/>
          <w:szCs w:val="28"/>
        </w:rPr>
        <w:t>Maidy</w:t>
      </w:r>
      <w:proofErr w:type="spellEnd"/>
      <w:r w:rsidRPr="00D76A5E">
        <w:rPr>
          <w:rFonts w:cs="Times New Roman"/>
          <w:szCs w:val="28"/>
        </w:rPr>
        <w:t xml:space="preserve">, </w:t>
      </w:r>
      <w:proofErr w:type="spellStart"/>
      <w:r w:rsidRPr="00D76A5E">
        <w:rPr>
          <w:rFonts w:cs="Times New Roman"/>
          <w:szCs w:val="28"/>
        </w:rPr>
        <w:t>Rise</w:t>
      </w:r>
      <w:proofErr w:type="spellEnd"/>
      <w:r w:rsidRPr="00D76A5E">
        <w:rPr>
          <w:rFonts w:cs="Times New Roman"/>
          <w:szCs w:val="28"/>
        </w:rPr>
        <w:t xml:space="preserve">' n' </w:t>
      </w:r>
      <w:proofErr w:type="spellStart"/>
      <w:r w:rsidRPr="00D76A5E">
        <w:rPr>
          <w:rFonts w:cs="Times New Roman"/>
          <w:szCs w:val="28"/>
        </w:rPr>
        <w:t>Shine</w:t>
      </w:r>
      <w:proofErr w:type="spellEnd"/>
      <w:r w:rsidRPr="00D76A5E">
        <w:rPr>
          <w:rFonts w:cs="Times New Roman"/>
          <w:szCs w:val="28"/>
        </w:rPr>
        <w:t xml:space="preserve">, </w:t>
      </w:r>
      <w:proofErr w:type="spellStart"/>
      <w:r w:rsidRPr="00D76A5E">
        <w:rPr>
          <w:rFonts w:cs="Times New Roman"/>
          <w:szCs w:val="28"/>
        </w:rPr>
        <w:t>Rouletii</w:t>
      </w:r>
      <w:proofErr w:type="spellEnd"/>
      <w:r w:rsidRPr="00D76A5E">
        <w:rPr>
          <w:rFonts w:cs="Times New Roman"/>
          <w:szCs w:val="28"/>
        </w:rPr>
        <w:t xml:space="preserve">, </w:t>
      </w:r>
      <w:proofErr w:type="spellStart"/>
      <w:r w:rsidRPr="00D76A5E">
        <w:rPr>
          <w:rFonts w:cs="Times New Roman"/>
          <w:szCs w:val="28"/>
        </w:rPr>
        <w:t>Starina</w:t>
      </w:r>
      <w:proofErr w:type="spellEnd"/>
      <w:r w:rsidRPr="00D76A5E">
        <w:rPr>
          <w:rFonts w:cs="Times New Roman"/>
          <w:szCs w:val="28"/>
        </w:rPr>
        <w:t xml:space="preserve">, </w:t>
      </w:r>
      <w:proofErr w:type="spellStart"/>
      <w:r w:rsidRPr="00D76A5E">
        <w:rPr>
          <w:rFonts w:cs="Times New Roman"/>
          <w:szCs w:val="28"/>
        </w:rPr>
        <w:t>Stars'n'Stripes</w:t>
      </w:r>
      <w:proofErr w:type="spellEnd"/>
      <w:r w:rsidRPr="00D76A5E">
        <w:rPr>
          <w:rFonts w:cs="Times New Roman"/>
          <w:szCs w:val="28"/>
        </w:rPr>
        <w:t>, Дюймовочка и Мальчик-с-Пальчик) и отцовских (</w:t>
      </w:r>
      <w:proofErr w:type="spellStart"/>
      <w:r w:rsidRPr="00D76A5E">
        <w:rPr>
          <w:rFonts w:cs="Times New Roman"/>
          <w:szCs w:val="28"/>
        </w:rPr>
        <w:t>Angel</w:t>
      </w:r>
      <w:proofErr w:type="spellEnd"/>
      <w:r w:rsidRPr="00D76A5E">
        <w:rPr>
          <w:rFonts w:cs="Times New Roman"/>
          <w:szCs w:val="28"/>
        </w:rPr>
        <w:t xml:space="preserve"> </w:t>
      </w:r>
      <w:proofErr w:type="spellStart"/>
      <w:r w:rsidRPr="00D76A5E">
        <w:rPr>
          <w:rFonts w:cs="Times New Roman"/>
          <w:szCs w:val="28"/>
        </w:rPr>
        <w:t>Wings</w:t>
      </w:r>
      <w:proofErr w:type="spellEnd"/>
      <w:r w:rsidRPr="00D76A5E">
        <w:rPr>
          <w:rFonts w:cs="Times New Roman"/>
          <w:szCs w:val="28"/>
        </w:rPr>
        <w:t xml:space="preserve">, </w:t>
      </w:r>
      <w:proofErr w:type="spellStart"/>
      <w:r w:rsidRPr="00D76A5E">
        <w:rPr>
          <w:rFonts w:cs="Times New Roman"/>
          <w:szCs w:val="28"/>
        </w:rPr>
        <w:t>Baby</w:t>
      </w:r>
      <w:proofErr w:type="spellEnd"/>
      <w:r w:rsidRPr="00D76A5E">
        <w:rPr>
          <w:rFonts w:cs="Times New Roman"/>
          <w:szCs w:val="28"/>
        </w:rPr>
        <w:t xml:space="preserve"> </w:t>
      </w:r>
      <w:proofErr w:type="spellStart"/>
      <w:r w:rsidRPr="00D76A5E">
        <w:rPr>
          <w:rFonts w:cs="Times New Roman"/>
          <w:szCs w:val="28"/>
        </w:rPr>
        <w:t>Bunting</w:t>
      </w:r>
      <w:proofErr w:type="spellEnd"/>
      <w:r w:rsidRPr="00D76A5E">
        <w:rPr>
          <w:rFonts w:cs="Times New Roman"/>
          <w:szCs w:val="28"/>
        </w:rPr>
        <w:t xml:space="preserve">, </w:t>
      </w:r>
      <w:proofErr w:type="spellStart"/>
      <w:r w:rsidRPr="00D76A5E">
        <w:rPr>
          <w:rFonts w:cs="Times New Roman"/>
          <w:szCs w:val="28"/>
        </w:rPr>
        <w:t>Red</w:t>
      </w:r>
      <w:proofErr w:type="spellEnd"/>
      <w:r w:rsidRPr="00D76A5E">
        <w:rPr>
          <w:rFonts w:cs="Times New Roman"/>
          <w:szCs w:val="28"/>
        </w:rPr>
        <w:t xml:space="preserve"> </w:t>
      </w:r>
      <w:proofErr w:type="spellStart"/>
      <w:r w:rsidRPr="00D76A5E">
        <w:rPr>
          <w:rFonts w:cs="Times New Roman"/>
          <w:szCs w:val="28"/>
        </w:rPr>
        <w:t>Mini-Wonder</w:t>
      </w:r>
      <w:proofErr w:type="spellEnd"/>
      <w:r w:rsidRPr="00D76A5E">
        <w:rPr>
          <w:rFonts w:cs="Times New Roman"/>
          <w:szCs w:val="28"/>
        </w:rPr>
        <w:t xml:space="preserve">, </w:t>
      </w:r>
      <w:proofErr w:type="spellStart"/>
      <w:r w:rsidRPr="00D76A5E">
        <w:rPr>
          <w:rFonts w:cs="Times New Roman"/>
          <w:szCs w:val="28"/>
        </w:rPr>
        <w:t>Rosmarin</w:t>
      </w:r>
      <w:proofErr w:type="spellEnd"/>
      <w:r w:rsidRPr="00D76A5E">
        <w:rPr>
          <w:rFonts w:cs="Times New Roman"/>
          <w:szCs w:val="28"/>
        </w:rPr>
        <w:t xml:space="preserve">, </w:t>
      </w:r>
      <w:proofErr w:type="spellStart"/>
      <w:r w:rsidRPr="00D76A5E">
        <w:rPr>
          <w:rFonts w:cs="Times New Roman"/>
          <w:szCs w:val="28"/>
        </w:rPr>
        <w:t>Rouletii</w:t>
      </w:r>
      <w:proofErr w:type="spellEnd"/>
      <w:r w:rsidRPr="00D76A5E">
        <w:rPr>
          <w:rFonts w:cs="Times New Roman"/>
          <w:szCs w:val="28"/>
        </w:rPr>
        <w:t xml:space="preserve"> Дюймовочка и Мальчик-с-Пальчик) родительских форм. Установлено, что сорта миниатюрных роз имеют гетерогенную пыльцу мелкого, среднего и крупного размера, вытянуто-сфероидальной, почти продолговатой, продолговатой и сверхпродолговатой формы. Сорта достоверно различаются по полярному и экваториальному диаметру пыльцевых зерен. Достоверного влияния условий года на размеры пыльцы на примере двух сортов не установлено. Фертильность пыльцы сортов сильно различается в зависимости от сорта и составляет от 14 до 91%. </w:t>
      </w:r>
      <w:r w:rsidR="00E24D16" w:rsidRPr="00D76A5E">
        <w:rPr>
          <w:rFonts w:cs="Times New Roman"/>
          <w:szCs w:val="28"/>
        </w:rPr>
        <w:t>Результаты будут включены в селекционные программы НБС–ННЦ.</w:t>
      </w:r>
    </w:p>
    <w:p w:rsidR="009C3F0E" w:rsidRPr="00D76A5E" w:rsidRDefault="0074660A" w:rsidP="00D76A5E">
      <w:pPr>
        <w:pStyle w:val="a3"/>
        <w:spacing w:line="240" w:lineRule="auto"/>
        <w:ind w:left="0" w:firstLine="709"/>
        <w:rPr>
          <w:rFonts w:cs="Times New Roman"/>
          <w:szCs w:val="28"/>
        </w:rPr>
      </w:pPr>
      <w:r w:rsidRPr="00D76A5E">
        <w:rPr>
          <w:rFonts w:cs="Times New Roman"/>
          <w:b/>
          <w:szCs w:val="28"/>
        </w:rPr>
        <w:lastRenderedPageBreak/>
        <w:t>Практическая значимость.</w:t>
      </w:r>
      <w:r w:rsidRPr="00D76A5E">
        <w:rPr>
          <w:rFonts w:cs="Times New Roman"/>
          <w:szCs w:val="28"/>
        </w:rPr>
        <w:t xml:space="preserve"> Материалы работы будут использованы в селекционной работе по созданию в </w:t>
      </w:r>
      <w:r w:rsidRPr="00D76A5E">
        <w:rPr>
          <w:rFonts w:eastAsiaTheme="minorEastAsia" w:cs="Times New Roman"/>
          <w:szCs w:val="28"/>
          <w:lang w:eastAsia="ru-RU"/>
        </w:rPr>
        <w:t>НБС – ННЦ</w:t>
      </w:r>
      <w:r w:rsidRPr="00D76A5E">
        <w:rPr>
          <w:rFonts w:cs="Times New Roman"/>
          <w:szCs w:val="28"/>
        </w:rPr>
        <w:t xml:space="preserve"> новых сортов садовой группы миниатюрных роз, а также для расширения знаний о биологических особенностях представителей рода </w:t>
      </w:r>
      <w:proofErr w:type="spellStart"/>
      <w:r w:rsidRPr="00D76A5E">
        <w:rPr>
          <w:rFonts w:cs="Times New Roman"/>
          <w:szCs w:val="28"/>
        </w:rPr>
        <w:t>Rosa</w:t>
      </w:r>
      <w:proofErr w:type="spellEnd"/>
      <w:r w:rsidRPr="00D76A5E">
        <w:rPr>
          <w:rFonts w:cs="Times New Roman"/>
          <w:szCs w:val="28"/>
        </w:rPr>
        <w:t xml:space="preserve"> L. в условиях Южного берега Крыма</w:t>
      </w:r>
      <w:r w:rsidR="009C3F0E" w:rsidRPr="00D76A5E">
        <w:rPr>
          <w:rFonts w:cs="Times New Roman"/>
          <w:szCs w:val="28"/>
        </w:rPr>
        <w:t>.</w:t>
      </w:r>
    </w:p>
    <w:p w:rsidR="00D76A5E" w:rsidRDefault="00D76A5E" w:rsidP="009C3F0E">
      <w:pPr>
        <w:spacing w:line="48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D85EE3" w:rsidRDefault="00D85EE3" w:rsidP="00D85EE3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CD580C" w:rsidRPr="00D85EE3" w:rsidRDefault="00CD580C" w:rsidP="00D85EE3">
      <w:pPr>
        <w:spacing w:line="240" w:lineRule="auto"/>
        <w:jc w:val="center"/>
        <w:rPr>
          <w:rFonts w:eastAsia="Calibri" w:cs="Times New Roman"/>
          <w:b/>
          <w:bCs/>
          <w:szCs w:val="28"/>
        </w:rPr>
      </w:pPr>
      <w:r w:rsidRPr="00D85EE3">
        <w:rPr>
          <w:rFonts w:eastAsia="Calibri" w:cs="Times New Roman"/>
          <w:b/>
          <w:bCs/>
          <w:szCs w:val="28"/>
        </w:rPr>
        <w:lastRenderedPageBreak/>
        <w:t>РАЗДЕЛ 1</w:t>
      </w:r>
    </w:p>
    <w:p w:rsidR="00E859D7" w:rsidRPr="00D85EE3" w:rsidRDefault="002B7BDD" w:rsidP="00D85EE3">
      <w:pPr>
        <w:spacing w:line="240" w:lineRule="auto"/>
        <w:jc w:val="center"/>
        <w:rPr>
          <w:rFonts w:cs="Times New Roman"/>
          <w:b/>
          <w:szCs w:val="28"/>
        </w:rPr>
      </w:pPr>
      <w:r w:rsidRPr="00D85EE3">
        <w:rPr>
          <w:rFonts w:cs="Times New Roman"/>
          <w:b/>
          <w:szCs w:val="28"/>
        </w:rPr>
        <w:t xml:space="preserve">МИНИАТЮРНЫЕ РОЗЫ </w:t>
      </w:r>
      <w:r w:rsidR="00850B3A" w:rsidRPr="00D85EE3">
        <w:rPr>
          <w:rFonts w:cs="Times New Roman"/>
          <w:b/>
          <w:szCs w:val="28"/>
        </w:rPr>
        <w:t>–</w:t>
      </w:r>
      <w:r w:rsidRPr="00D85EE3">
        <w:rPr>
          <w:rFonts w:cs="Times New Roman"/>
          <w:b/>
          <w:szCs w:val="28"/>
        </w:rPr>
        <w:t xml:space="preserve"> ПЕРСПЕКТИВНАЯ САДОВАЯ ГРУППА ДЛЯ СЕЛЕКЦИОННОЙ РАБОТЫ В УСЛОВИЯХ ЮБК</w:t>
      </w:r>
    </w:p>
    <w:p w:rsidR="00E24D16" w:rsidRDefault="00E24D16" w:rsidP="00D85EE3">
      <w:pPr>
        <w:spacing w:line="240" w:lineRule="auto"/>
        <w:jc w:val="center"/>
        <w:rPr>
          <w:rFonts w:cs="Times New Roman"/>
          <w:b/>
          <w:szCs w:val="28"/>
        </w:rPr>
      </w:pPr>
      <w:r w:rsidRPr="00D85EE3">
        <w:rPr>
          <w:rFonts w:cs="Times New Roman"/>
          <w:b/>
          <w:szCs w:val="28"/>
        </w:rPr>
        <w:t>(краткий литературный обзор)</w:t>
      </w:r>
    </w:p>
    <w:p w:rsidR="00D85EE3" w:rsidRPr="00D85EE3" w:rsidRDefault="00D85EE3" w:rsidP="00D85EE3">
      <w:pPr>
        <w:spacing w:line="240" w:lineRule="auto"/>
        <w:jc w:val="center"/>
        <w:rPr>
          <w:rFonts w:cs="Times New Roman"/>
          <w:b/>
          <w:szCs w:val="28"/>
        </w:rPr>
      </w:pPr>
    </w:p>
    <w:p w:rsidR="000D7CAC" w:rsidRPr="00D85EE3" w:rsidRDefault="00D51727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cs="Times New Roman"/>
          <w:szCs w:val="28"/>
        </w:rPr>
        <w:t xml:space="preserve">Сорта садовой группы миниатюрных роз являются перспективными для селекции в связи с широкими возможностями их использования в озеленении: они востребованы для культивирования в кустовой и штамбовой форме, как в отрытом грунте, так и в контейнерной культуре. </w:t>
      </w:r>
    </w:p>
    <w:p w:rsidR="000D7CAC" w:rsidRPr="00D85EE3" w:rsidRDefault="000D7CAC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cs="Times New Roman"/>
          <w:szCs w:val="28"/>
        </w:rPr>
        <w:t>Климатические условия ЮБК являются очень благоприятными для выращивания миниатюрных роз. В этих условиях многие сорта этой группы обладают очень длительным многократным цветением, общая продолжительность которого может превышать 200 дней [</w:t>
      </w:r>
      <w:r w:rsidR="00D25E36" w:rsidRPr="00D85EE3">
        <w:rPr>
          <w:rFonts w:cs="Times New Roman"/>
          <w:szCs w:val="28"/>
        </w:rPr>
        <w:t>6</w:t>
      </w:r>
      <w:r w:rsidRPr="00D85EE3">
        <w:rPr>
          <w:rFonts w:cs="Times New Roman"/>
          <w:szCs w:val="28"/>
        </w:rPr>
        <w:t xml:space="preserve">]. </w:t>
      </w:r>
    </w:p>
    <w:p w:rsidR="000D7CAC" w:rsidRPr="00D85EE3" w:rsidRDefault="000D7CAC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cs="Times New Roman"/>
          <w:szCs w:val="28"/>
        </w:rPr>
        <w:t>К сегодняшнему дню в мире, преимущественно в Нидерландах, США и Испании, создано более 3500 сортов этой группы. В России их селекцией занимались только в Никитском ботаническом саду, где было получено 3 новых сорта (Дюймовочка, Мальчик-с-Пальчик, Крымское Ожерелье) и ряд перспективных гибридов. В настоящее время, в связи с интродукцией новых сортов миниатюрных роз, планируется продолжение селекционных исследований с сортами этой садовой группы.</w:t>
      </w:r>
    </w:p>
    <w:p w:rsidR="00C04D3D" w:rsidRPr="00D85EE3" w:rsidRDefault="002B7BDD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cs="Times New Roman"/>
          <w:szCs w:val="28"/>
        </w:rPr>
        <w:t>О</w:t>
      </w:r>
      <w:r w:rsidR="00B53ABD" w:rsidRPr="00D85EE3">
        <w:rPr>
          <w:rFonts w:cs="Times New Roman"/>
          <w:szCs w:val="28"/>
        </w:rPr>
        <w:t xml:space="preserve">бщим предком </w:t>
      </w:r>
      <w:r w:rsidRPr="00D85EE3">
        <w:rPr>
          <w:rFonts w:cs="Times New Roman"/>
          <w:szCs w:val="28"/>
        </w:rPr>
        <w:t>сортов из садовой группы</w:t>
      </w:r>
      <w:r w:rsidR="00B53ABD" w:rsidRPr="00D85EE3">
        <w:rPr>
          <w:rFonts w:cs="Times New Roman"/>
          <w:szCs w:val="28"/>
        </w:rPr>
        <w:t xml:space="preserve"> миниатюрных роз является диплоидн</w:t>
      </w:r>
      <w:r w:rsidR="00805708" w:rsidRPr="00D85EE3">
        <w:rPr>
          <w:rFonts w:cs="Times New Roman"/>
          <w:szCs w:val="28"/>
        </w:rPr>
        <w:t>ая</w:t>
      </w:r>
      <w:r w:rsidR="00B53ABD" w:rsidRPr="00D85EE3">
        <w:rPr>
          <w:rFonts w:cs="Times New Roman"/>
          <w:szCs w:val="28"/>
        </w:rPr>
        <w:t xml:space="preserve"> </w:t>
      </w:r>
      <w:r w:rsidR="00850B3A" w:rsidRPr="00D85EE3">
        <w:rPr>
          <w:rFonts w:cs="Times New Roman"/>
          <w:szCs w:val="28"/>
        </w:rPr>
        <w:t>(2</w:t>
      </w:r>
      <w:r w:rsidR="00850B3A" w:rsidRPr="00D85EE3">
        <w:rPr>
          <w:rFonts w:cs="Times New Roman"/>
          <w:szCs w:val="28"/>
          <w:lang w:val="en-US"/>
        </w:rPr>
        <w:t>n</w:t>
      </w:r>
      <w:r w:rsidR="00850B3A" w:rsidRPr="00D85EE3">
        <w:rPr>
          <w:rFonts w:cs="Times New Roman"/>
          <w:szCs w:val="28"/>
        </w:rPr>
        <w:t xml:space="preserve">=14) </w:t>
      </w:r>
      <w:r w:rsidR="00B53ABD" w:rsidRPr="00D85EE3">
        <w:rPr>
          <w:rFonts w:cs="Times New Roman"/>
          <w:szCs w:val="28"/>
        </w:rPr>
        <w:t>повторно цветущ</w:t>
      </w:r>
      <w:r w:rsidR="00805708" w:rsidRPr="00D85EE3">
        <w:rPr>
          <w:rFonts w:cs="Times New Roman"/>
          <w:szCs w:val="28"/>
        </w:rPr>
        <w:t>ая</w:t>
      </w:r>
      <w:r w:rsidR="00B53ABD" w:rsidRPr="00D85EE3">
        <w:rPr>
          <w:rFonts w:cs="Times New Roman"/>
          <w:szCs w:val="28"/>
        </w:rPr>
        <w:t xml:space="preserve"> </w:t>
      </w:r>
      <w:r w:rsidR="00805708" w:rsidRPr="00D85EE3">
        <w:rPr>
          <w:rFonts w:cs="Times New Roman"/>
          <w:szCs w:val="28"/>
        </w:rPr>
        <w:t>форма</w:t>
      </w:r>
      <w:r w:rsidR="00B53ABD" w:rsidRPr="00D85EE3">
        <w:rPr>
          <w:rFonts w:cs="Times New Roman"/>
          <w:szCs w:val="28"/>
        </w:rPr>
        <w:t xml:space="preserve"> </w:t>
      </w:r>
      <w:r w:rsidR="00B53ABD" w:rsidRPr="00D85EE3">
        <w:rPr>
          <w:rFonts w:cs="Times New Roman"/>
          <w:i/>
          <w:szCs w:val="28"/>
          <w:lang w:val="en-US"/>
        </w:rPr>
        <w:t>Rosa</w:t>
      </w:r>
      <w:r w:rsidR="00B53ABD" w:rsidRPr="00D85EE3">
        <w:rPr>
          <w:rFonts w:cs="Times New Roman"/>
          <w:i/>
          <w:szCs w:val="28"/>
        </w:rPr>
        <w:t xml:space="preserve"> </w:t>
      </w:r>
      <w:proofErr w:type="spellStart"/>
      <w:r w:rsidR="00B53ABD" w:rsidRPr="00D85EE3">
        <w:rPr>
          <w:rFonts w:cs="Times New Roman"/>
          <w:i/>
          <w:szCs w:val="28"/>
          <w:lang w:val="en-US"/>
        </w:rPr>
        <w:t>chinensis</w:t>
      </w:r>
      <w:proofErr w:type="spellEnd"/>
      <w:r w:rsidR="00B53ABD" w:rsidRPr="00D85EE3">
        <w:rPr>
          <w:rFonts w:cs="Times New Roman"/>
          <w:i/>
          <w:szCs w:val="28"/>
        </w:rPr>
        <w:t xml:space="preserve"> </w:t>
      </w:r>
      <w:proofErr w:type="spellStart"/>
      <w:r w:rsidR="00B53ABD" w:rsidRPr="00D85EE3">
        <w:rPr>
          <w:rFonts w:cs="Times New Roman"/>
          <w:i/>
          <w:szCs w:val="28"/>
          <w:lang w:val="en-US"/>
        </w:rPr>
        <w:t>var</w:t>
      </w:r>
      <w:proofErr w:type="spellEnd"/>
      <w:r w:rsidR="00B53ABD" w:rsidRPr="00D85EE3">
        <w:rPr>
          <w:rFonts w:cs="Times New Roman"/>
          <w:i/>
          <w:szCs w:val="28"/>
        </w:rPr>
        <w:t xml:space="preserve">. </w:t>
      </w:r>
      <w:r w:rsidR="00B53ABD" w:rsidRPr="00D85EE3">
        <w:rPr>
          <w:rFonts w:cs="Times New Roman"/>
          <w:i/>
          <w:szCs w:val="28"/>
          <w:lang w:val="en-US"/>
        </w:rPr>
        <w:t>minima</w:t>
      </w:r>
      <w:r w:rsidR="00B53ABD" w:rsidRPr="00D85EE3">
        <w:rPr>
          <w:rFonts w:cs="Times New Roman"/>
          <w:szCs w:val="28"/>
        </w:rPr>
        <w:t xml:space="preserve"> (</w:t>
      </w:r>
      <w:r w:rsidR="00B53ABD" w:rsidRPr="00D85EE3">
        <w:rPr>
          <w:rFonts w:cs="Times New Roman"/>
          <w:szCs w:val="28"/>
          <w:lang w:val="en-US"/>
        </w:rPr>
        <w:t>Sims</w:t>
      </w:r>
      <w:r w:rsidR="00B53ABD" w:rsidRPr="00D85EE3">
        <w:rPr>
          <w:rFonts w:cs="Times New Roman"/>
          <w:szCs w:val="28"/>
        </w:rPr>
        <w:t xml:space="preserve">) </w:t>
      </w:r>
      <w:r w:rsidR="00B53ABD" w:rsidRPr="00D85EE3">
        <w:rPr>
          <w:rFonts w:cs="Times New Roman"/>
          <w:szCs w:val="28"/>
          <w:lang w:val="en-US"/>
        </w:rPr>
        <w:t>Voss</w:t>
      </w:r>
      <w:r w:rsidR="00B53ABD" w:rsidRPr="00D85EE3">
        <w:rPr>
          <w:rFonts w:cs="Times New Roman"/>
          <w:szCs w:val="28"/>
        </w:rPr>
        <w:t>.</w:t>
      </w:r>
      <w:r w:rsidR="00C04D3D" w:rsidRPr="00D85EE3">
        <w:rPr>
          <w:rFonts w:cs="Times New Roman"/>
          <w:szCs w:val="28"/>
        </w:rPr>
        <w:t>, известн</w:t>
      </w:r>
      <w:r w:rsidR="00805708" w:rsidRPr="00D85EE3">
        <w:rPr>
          <w:rFonts w:cs="Times New Roman"/>
          <w:szCs w:val="28"/>
        </w:rPr>
        <w:t>ая</w:t>
      </w:r>
      <w:r w:rsidR="00C04D3D" w:rsidRPr="00D85EE3">
        <w:rPr>
          <w:rFonts w:cs="Times New Roman"/>
          <w:szCs w:val="28"/>
        </w:rPr>
        <w:t xml:space="preserve"> также </w:t>
      </w:r>
      <w:r w:rsidR="00805708" w:rsidRPr="00D85EE3">
        <w:rPr>
          <w:rFonts w:cs="Times New Roman"/>
          <w:szCs w:val="28"/>
        </w:rPr>
        <w:t xml:space="preserve">в культуре </w:t>
      </w:r>
      <w:r w:rsidR="00C04D3D" w:rsidRPr="00D85EE3">
        <w:rPr>
          <w:rFonts w:cs="Times New Roman"/>
          <w:szCs w:val="28"/>
        </w:rPr>
        <w:t xml:space="preserve">как сорт </w:t>
      </w:r>
      <w:proofErr w:type="spellStart"/>
      <w:r w:rsidR="00C04D3D" w:rsidRPr="00D85EE3">
        <w:rPr>
          <w:rFonts w:cs="Times New Roman"/>
          <w:szCs w:val="28"/>
          <w:lang w:val="en-US"/>
        </w:rPr>
        <w:t>Rouletii</w:t>
      </w:r>
      <w:proofErr w:type="spellEnd"/>
      <w:r w:rsidR="00C04D3D" w:rsidRPr="00D85EE3">
        <w:rPr>
          <w:rFonts w:cs="Times New Roman"/>
          <w:szCs w:val="28"/>
        </w:rPr>
        <w:t xml:space="preserve">. </w:t>
      </w:r>
    </w:p>
    <w:p w:rsidR="00B53ABD" w:rsidRPr="00D85EE3" w:rsidRDefault="00C04D3D" w:rsidP="00D85EE3">
      <w:pPr>
        <w:spacing w:line="240" w:lineRule="auto"/>
        <w:ind w:firstLine="709"/>
        <w:rPr>
          <w:rFonts w:cs="Times New Roman"/>
          <w:szCs w:val="28"/>
          <w:highlight w:val="green"/>
        </w:rPr>
      </w:pPr>
      <w:r w:rsidRPr="00D85EE3">
        <w:rPr>
          <w:rFonts w:cs="Times New Roman"/>
          <w:szCs w:val="28"/>
        </w:rPr>
        <w:t xml:space="preserve">В природной флоре Китая эта форма не встречается и по всей вероятности является спонтанной мутацией, возникшей во время интродукции китайских роз в Европу, где миниатюрные розы известны с </w:t>
      </w:r>
      <w:r w:rsidRPr="00D85EE3">
        <w:rPr>
          <w:rFonts w:cs="Times New Roman"/>
          <w:szCs w:val="28"/>
          <w:lang w:val="en-US"/>
        </w:rPr>
        <w:t>XIX</w:t>
      </w:r>
      <w:r w:rsidRPr="00D85EE3">
        <w:rPr>
          <w:rFonts w:cs="Times New Roman"/>
          <w:szCs w:val="28"/>
        </w:rPr>
        <w:t xml:space="preserve"> века, в основном, в качестве горшечных растений [</w:t>
      </w:r>
      <w:r w:rsidR="00D25E36" w:rsidRPr="00D85EE3">
        <w:rPr>
          <w:rFonts w:cs="Times New Roman"/>
          <w:szCs w:val="28"/>
        </w:rPr>
        <w:t>7</w:t>
      </w:r>
      <w:r w:rsidRPr="00D85EE3">
        <w:rPr>
          <w:rFonts w:cs="Times New Roman"/>
          <w:szCs w:val="28"/>
        </w:rPr>
        <w:t xml:space="preserve">]. </w:t>
      </w:r>
    </w:p>
    <w:p w:rsidR="00805708" w:rsidRPr="00D85EE3" w:rsidRDefault="003111F5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cs="Times New Roman"/>
          <w:szCs w:val="28"/>
        </w:rPr>
        <w:t xml:space="preserve">В настоящее время среди сортов миниатюрных роз встречаются как диплоиды, так и триплоиды и тетраплоиды, т.к. разнообразие сортов </w:t>
      </w:r>
      <w:r w:rsidR="00805708" w:rsidRPr="00D85EE3">
        <w:rPr>
          <w:rFonts w:cs="Times New Roman"/>
          <w:szCs w:val="28"/>
        </w:rPr>
        <w:t xml:space="preserve">той </w:t>
      </w:r>
      <w:proofErr w:type="spellStart"/>
      <w:r w:rsidR="00805708" w:rsidRPr="00D85EE3">
        <w:rPr>
          <w:rFonts w:cs="Times New Roman"/>
          <w:szCs w:val="28"/>
        </w:rPr>
        <w:t>грцппы</w:t>
      </w:r>
      <w:proofErr w:type="spellEnd"/>
      <w:r w:rsidRPr="00D85EE3">
        <w:rPr>
          <w:rFonts w:cs="Times New Roman"/>
          <w:szCs w:val="28"/>
        </w:rPr>
        <w:t xml:space="preserve"> было создано путем скрещиваний </w:t>
      </w:r>
      <w:r w:rsidRPr="00D85EE3">
        <w:rPr>
          <w:rFonts w:cs="Times New Roman"/>
          <w:i/>
          <w:szCs w:val="28"/>
          <w:lang w:val="en-US"/>
        </w:rPr>
        <w:t>Rosa</w:t>
      </w:r>
      <w:r w:rsidRPr="00D85EE3">
        <w:rPr>
          <w:rFonts w:cs="Times New Roman"/>
          <w:i/>
          <w:szCs w:val="28"/>
        </w:rPr>
        <w:t xml:space="preserve"> </w:t>
      </w:r>
      <w:proofErr w:type="spellStart"/>
      <w:r w:rsidRPr="00D85EE3">
        <w:rPr>
          <w:rFonts w:cs="Times New Roman"/>
          <w:i/>
          <w:szCs w:val="28"/>
          <w:lang w:val="en-US"/>
        </w:rPr>
        <w:t>chinensis</w:t>
      </w:r>
      <w:proofErr w:type="spellEnd"/>
      <w:r w:rsidRPr="00D85EE3">
        <w:rPr>
          <w:rFonts w:cs="Times New Roman"/>
          <w:i/>
          <w:szCs w:val="28"/>
        </w:rPr>
        <w:t xml:space="preserve"> </w:t>
      </w:r>
      <w:proofErr w:type="spellStart"/>
      <w:r w:rsidRPr="00D85EE3">
        <w:rPr>
          <w:rFonts w:cs="Times New Roman"/>
          <w:i/>
          <w:szCs w:val="28"/>
          <w:lang w:val="en-US"/>
        </w:rPr>
        <w:t>var</w:t>
      </w:r>
      <w:proofErr w:type="spellEnd"/>
      <w:r w:rsidRPr="00D85EE3">
        <w:rPr>
          <w:rFonts w:cs="Times New Roman"/>
          <w:i/>
          <w:szCs w:val="28"/>
        </w:rPr>
        <w:t xml:space="preserve">. </w:t>
      </w:r>
      <w:r w:rsidRPr="00D85EE3">
        <w:rPr>
          <w:rFonts w:cs="Times New Roman"/>
          <w:i/>
          <w:szCs w:val="28"/>
          <w:lang w:val="en-US"/>
        </w:rPr>
        <w:t>minima</w:t>
      </w:r>
      <w:r w:rsidRPr="00D85EE3">
        <w:rPr>
          <w:rFonts w:cs="Times New Roman"/>
          <w:szCs w:val="28"/>
        </w:rPr>
        <w:t xml:space="preserve"> с сортами других садовых групп, а затем и между собой. </w:t>
      </w:r>
    </w:p>
    <w:p w:rsidR="001E75A0" w:rsidRPr="00D85EE3" w:rsidRDefault="003111F5" w:rsidP="00D85EE3">
      <w:pPr>
        <w:spacing w:line="240" w:lineRule="auto"/>
        <w:ind w:firstLine="709"/>
        <w:rPr>
          <w:rFonts w:cs="Times New Roman"/>
          <w:szCs w:val="28"/>
          <w:highlight w:val="green"/>
        </w:rPr>
      </w:pPr>
      <w:r w:rsidRPr="00D85EE3">
        <w:rPr>
          <w:rFonts w:cs="Times New Roman"/>
          <w:szCs w:val="28"/>
        </w:rPr>
        <w:t>Признак карликовости у миниатюрных роз, по всей видимости, имеет моногенный доминантный характер наследования, так что при скрещивании их, как одной из родительских форм, с любыми другими сортами роз гарантирует получение новых миниатюрных сортов</w:t>
      </w:r>
      <w:r w:rsidR="001E75A0" w:rsidRPr="00D85EE3">
        <w:rPr>
          <w:rFonts w:cs="Times New Roman"/>
          <w:szCs w:val="28"/>
        </w:rPr>
        <w:t xml:space="preserve"> [</w:t>
      </w:r>
      <w:r w:rsidR="00D25E36" w:rsidRPr="00D85EE3">
        <w:rPr>
          <w:rFonts w:cs="Times New Roman"/>
          <w:szCs w:val="28"/>
        </w:rPr>
        <w:t>8</w:t>
      </w:r>
      <w:r w:rsidR="001E75A0" w:rsidRPr="00D85EE3">
        <w:rPr>
          <w:rFonts w:cs="Times New Roman"/>
          <w:szCs w:val="28"/>
        </w:rPr>
        <w:t>]</w:t>
      </w:r>
      <w:r w:rsidRPr="00D85EE3">
        <w:rPr>
          <w:rFonts w:cs="Times New Roman"/>
          <w:szCs w:val="28"/>
        </w:rPr>
        <w:t>.</w:t>
      </w:r>
      <w:r w:rsidRPr="00D85EE3">
        <w:rPr>
          <w:rFonts w:cs="Times New Roman"/>
          <w:szCs w:val="28"/>
          <w:highlight w:val="green"/>
        </w:rPr>
        <w:t xml:space="preserve"> </w:t>
      </w:r>
    </w:p>
    <w:p w:rsidR="00D85EE3" w:rsidRDefault="001E75A0" w:rsidP="00D85EE3">
      <w:pPr>
        <w:spacing w:line="240" w:lineRule="auto"/>
        <w:rPr>
          <w:rFonts w:cs="Times New Roman"/>
          <w:b/>
          <w:szCs w:val="28"/>
        </w:rPr>
      </w:pPr>
      <w:r w:rsidRPr="00D85EE3">
        <w:rPr>
          <w:rFonts w:cs="Times New Roman"/>
          <w:szCs w:val="28"/>
        </w:rPr>
        <w:t>С другой стороны</w:t>
      </w:r>
      <w:r w:rsidR="00D85EE3">
        <w:rPr>
          <w:rFonts w:cs="Times New Roman"/>
          <w:szCs w:val="28"/>
        </w:rPr>
        <w:t>,</w:t>
      </w:r>
      <w:r w:rsidRPr="00D85EE3">
        <w:rPr>
          <w:rFonts w:cs="Times New Roman"/>
          <w:szCs w:val="28"/>
        </w:rPr>
        <w:t xml:space="preserve"> м</w:t>
      </w:r>
      <w:r w:rsidR="00B53ABD" w:rsidRPr="00D85EE3">
        <w:rPr>
          <w:rFonts w:cs="Times New Roman"/>
          <w:szCs w:val="28"/>
        </w:rPr>
        <w:t xml:space="preserve">ежвидовое происхождение, а также интенсивный инбридинг, осуществлявшийся в прошлом, оказали негативное влияние на </w:t>
      </w:r>
      <w:r w:rsidR="00805708" w:rsidRPr="00D85EE3">
        <w:rPr>
          <w:rFonts w:cs="Times New Roman"/>
          <w:szCs w:val="28"/>
        </w:rPr>
        <w:t xml:space="preserve">способность </w:t>
      </w:r>
      <w:r w:rsidR="00B53ABD" w:rsidRPr="00D85EE3">
        <w:rPr>
          <w:rFonts w:cs="Times New Roman"/>
          <w:szCs w:val="28"/>
        </w:rPr>
        <w:t xml:space="preserve">современных </w:t>
      </w:r>
      <w:r w:rsidRPr="00D85EE3">
        <w:rPr>
          <w:rFonts w:cs="Times New Roman"/>
          <w:szCs w:val="28"/>
        </w:rPr>
        <w:t>сортов</w:t>
      </w:r>
      <w:r w:rsidR="00B53ABD" w:rsidRPr="00D85EE3">
        <w:rPr>
          <w:rFonts w:cs="Times New Roman"/>
          <w:szCs w:val="28"/>
        </w:rPr>
        <w:t xml:space="preserve"> </w:t>
      </w:r>
      <w:r w:rsidR="00DD1EB7" w:rsidRPr="00D85EE3">
        <w:rPr>
          <w:rFonts w:cs="Times New Roman"/>
          <w:szCs w:val="28"/>
        </w:rPr>
        <w:t>садовых роз, в том числе и миниатюрных,</w:t>
      </w:r>
      <w:r w:rsidR="00805708" w:rsidRPr="00D85EE3">
        <w:rPr>
          <w:rFonts w:cs="Times New Roman"/>
          <w:szCs w:val="28"/>
        </w:rPr>
        <w:t xml:space="preserve"> к половому раз</w:t>
      </w:r>
      <w:r w:rsidR="00DD1EB7" w:rsidRPr="00D85EE3">
        <w:rPr>
          <w:rFonts w:cs="Times New Roman"/>
          <w:szCs w:val="28"/>
        </w:rPr>
        <w:t>м</w:t>
      </w:r>
      <w:r w:rsidR="00805708" w:rsidRPr="00D85EE3">
        <w:rPr>
          <w:rFonts w:cs="Times New Roman"/>
          <w:szCs w:val="28"/>
        </w:rPr>
        <w:t>ножению</w:t>
      </w:r>
      <w:r w:rsidR="00B53ABD" w:rsidRPr="00D85EE3">
        <w:rPr>
          <w:rFonts w:cs="Times New Roman"/>
          <w:szCs w:val="28"/>
        </w:rPr>
        <w:t xml:space="preserve">. </w:t>
      </w:r>
      <w:r w:rsidRPr="00D85EE3">
        <w:rPr>
          <w:rFonts w:cs="Times New Roman"/>
          <w:szCs w:val="28"/>
        </w:rPr>
        <w:t>Их семена</w:t>
      </w:r>
      <w:r w:rsidR="00B53ABD" w:rsidRPr="00D85EE3">
        <w:rPr>
          <w:rFonts w:cs="Times New Roman"/>
          <w:szCs w:val="28"/>
        </w:rPr>
        <w:t xml:space="preserve"> обладают низкой (часто менее, чем 50%) и обычно неравномерной всхожестью</w:t>
      </w:r>
      <w:r w:rsidR="006A27AC" w:rsidRPr="00D85EE3">
        <w:rPr>
          <w:rFonts w:cs="Times New Roman"/>
          <w:szCs w:val="28"/>
        </w:rPr>
        <w:t xml:space="preserve">, что осложняет селекционную работу методом гибридизации. </w:t>
      </w:r>
      <w:r w:rsidR="00805708" w:rsidRPr="00D85EE3">
        <w:rPr>
          <w:rFonts w:cs="Times New Roman"/>
          <w:szCs w:val="28"/>
        </w:rPr>
        <w:t>При этом качество пыльцы отцовской родительской формы оказывает существенное влияние на успех оплодотворения</w:t>
      </w:r>
      <w:r w:rsidR="00DD1EB7" w:rsidRPr="00D85EE3">
        <w:rPr>
          <w:rFonts w:cs="Times New Roman"/>
          <w:szCs w:val="28"/>
        </w:rPr>
        <w:t>. Установлена корреляция между размером пыльцы и количеством завязавшихся семян</w:t>
      </w:r>
      <w:r w:rsidR="00805708" w:rsidRPr="00D85EE3">
        <w:rPr>
          <w:rFonts w:cs="Times New Roman"/>
          <w:szCs w:val="28"/>
        </w:rPr>
        <w:t xml:space="preserve"> </w:t>
      </w:r>
      <w:r w:rsidRPr="00D85EE3">
        <w:rPr>
          <w:rFonts w:cs="Times New Roman"/>
          <w:szCs w:val="28"/>
        </w:rPr>
        <w:t>[</w:t>
      </w:r>
      <w:r w:rsidR="00D25E36" w:rsidRPr="00D85EE3">
        <w:rPr>
          <w:rFonts w:cs="Times New Roman"/>
          <w:szCs w:val="28"/>
        </w:rPr>
        <w:t>9</w:t>
      </w:r>
      <w:r w:rsidRPr="00D85EE3">
        <w:rPr>
          <w:rFonts w:cs="Times New Roman"/>
          <w:szCs w:val="28"/>
        </w:rPr>
        <w:t>]</w:t>
      </w:r>
      <w:r w:rsidR="006A27AC" w:rsidRPr="00D85EE3">
        <w:rPr>
          <w:rFonts w:cs="Times New Roman"/>
          <w:szCs w:val="28"/>
        </w:rPr>
        <w:t>.</w:t>
      </w:r>
      <w:r w:rsidR="00B53ABD" w:rsidRPr="00D85EE3">
        <w:rPr>
          <w:rFonts w:cs="Times New Roman"/>
          <w:szCs w:val="28"/>
        </w:rPr>
        <w:t xml:space="preserve"> </w:t>
      </w:r>
      <w:r w:rsidR="00D85EE3">
        <w:rPr>
          <w:rFonts w:cs="Times New Roman"/>
          <w:b/>
          <w:szCs w:val="28"/>
        </w:rPr>
        <w:br w:type="page"/>
      </w:r>
    </w:p>
    <w:p w:rsidR="00CD580C" w:rsidRPr="00D85EE3" w:rsidRDefault="00CD580C" w:rsidP="00D85EE3">
      <w:pPr>
        <w:spacing w:line="240" w:lineRule="auto"/>
        <w:jc w:val="center"/>
        <w:rPr>
          <w:rFonts w:cs="Times New Roman"/>
          <w:b/>
          <w:szCs w:val="28"/>
        </w:rPr>
      </w:pPr>
      <w:r w:rsidRPr="00D85EE3">
        <w:rPr>
          <w:rFonts w:cs="Times New Roman"/>
          <w:b/>
          <w:szCs w:val="28"/>
        </w:rPr>
        <w:lastRenderedPageBreak/>
        <w:t>РАЗДЕЛ 2</w:t>
      </w:r>
    </w:p>
    <w:p w:rsidR="00E859D7" w:rsidRDefault="00D13DC7" w:rsidP="00D85EE3">
      <w:pPr>
        <w:spacing w:line="240" w:lineRule="auto"/>
        <w:jc w:val="center"/>
        <w:rPr>
          <w:rFonts w:cs="Times New Roman"/>
          <w:b/>
          <w:szCs w:val="28"/>
        </w:rPr>
      </w:pPr>
      <w:r w:rsidRPr="00D85EE3">
        <w:rPr>
          <w:rFonts w:cs="Times New Roman"/>
          <w:b/>
          <w:szCs w:val="28"/>
        </w:rPr>
        <w:t>УСЛОВИЯ, ОБЪЕКТЫ И МЕТОДЫ ИССЛЕДОВАНИЯ</w:t>
      </w:r>
    </w:p>
    <w:p w:rsidR="00D85EE3" w:rsidRPr="00D85EE3" w:rsidRDefault="00D85EE3" w:rsidP="00D85EE3">
      <w:pPr>
        <w:spacing w:line="240" w:lineRule="auto"/>
        <w:jc w:val="center"/>
        <w:rPr>
          <w:rFonts w:cs="Times New Roman"/>
          <w:b/>
          <w:szCs w:val="28"/>
        </w:rPr>
      </w:pPr>
    </w:p>
    <w:p w:rsidR="00E859D7" w:rsidRPr="00D85EE3" w:rsidRDefault="008D2330" w:rsidP="00D85EE3">
      <w:pPr>
        <w:spacing w:line="240" w:lineRule="auto"/>
        <w:ind w:firstLine="709"/>
        <w:rPr>
          <w:rFonts w:cs="Times New Roman"/>
          <w:b/>
          <w:szCs w:val="28"/>
        </w:rPr>
      </w:pPr>
      <w:r w:rsidRPr="00D85EE3">
        <w:rPr>
          <w:rFonts w:cs="Times New Roman"/>
          <w:b/>
          <w:szCs w:val="28"/>
        </w:rPr>
        <w:t>2</w:t>
      </w:r>
      <w:r w:rsidR="00E859D7" w:rsidRPr="00D85EE3">
        <w:rPr>
          <w:rFonts w:cs="Times New Roman"/>
          <w:b/>
          <w:szCs w:val="28"/>
        </w:rPr>
        <w:t>.1</w:t>
      </w:r>
      <w:r w:rsidR="00490784" w:rsidRPr="00D85EE3">
        <w:rPr>
          <w:rFonts w:cs="Times New Roman"/>
          <w:b/>
          <w:szCs w:val="28"/>
        </w:rPr>
        <w:t>.</w:t>
      </w:r>
      <w:r w:rsidR="00E859D7" w:rsidRPr="00D85EE3">
        <w:rPr>
          <w:rFonts w:cs="Times New Roman"/>
          <w:b/>
          <w:szCs w:val="28"/>
        </w:rPr>
        <w:t xml:space="preserve"> Климатическая характеристика ЮБК</w:t>
      </w:r>
    </w:p>
    <w:p w:rsidR="006F6295" w:rsidRPr="00D85EE3" w:rsidRDefault="006F6295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cs="Times New Roman"/>
          <w:szCs w:val="28"/>
        </w:rPr>
        <w:t>Крым – полуостров, омываемый водами Черного и Азовского моря, имеющий горную и равнинную част</w:t>
      </w:r>
      <w:r w:rsidR="00D13DC7" w:rsidRPr="00D85EE3">
        <w:rPr>
          <w:rFonts w:cs="Times New Roman"/>
          <w:szCs w:val="28"/>
        </w:rPr>
        <w:t>ь</w:t>
      </w:r>
      <w:r w:rsidRPr="00D85EE3">
        <w:rPr>
          <w:rFonts w:cs="Times New Roman"/>
          <w:szCs w:val="28"/>
        </w:rPr>
        <w:t xml:space="preserve">. </w:t>
      </w:r>
    </w:p>
    <w:p w:rsidR="00665ACA" w:rsidRPr="00D85EE3" w:rsidRDefault="00D25E36" w:rsidP="00D85EE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85EE3">
        <w:rPr>
          <w:sz w:val="28"/>
          <w:szCs w:val="28"/>
        </w:rPr>
        <w:t>В</w:t>
      </w:r>
      <w:r w:rsidR="006F6295" w:rsidRPr="00D85EE3">
        <w:rPr>
          <w:sz w:val="28"/>
          <w:szCs w:val="28"/>
        </w:rPr>
        <w:t xml:space="preserve"> Крыму можно выдел</w:t>
      </w:r>
      <w:r w:rsidRPr="00D85EE3">
        <w:rPr>
          <w:sz w:val="28"/>
          <w:szCs w:val="28"/>
        </w:rPr>
        <w:t>яют</w:t>
      </w:r>
      <w:r w:rsidR="006F6295" w:rsidRPr="00D85EE3">
        <w:rPr>
          <w:sz w:val="28"/>
          <w:szCs w:val="28"/>
        </w:rPr>
        <w:t xml:space="preserve"> пять основных климатических районов: Южнобережный, Степной, Нижний предгорный, Верхний предгорный и Горный</w:t>
      </w:r>
      <w:r w:rsidR="00D13DC7" w:rsidRPr="00D85EE3">
        <w:rPr>
          <w:sz w:val="28"/>
          <w:szCs w:val="28"/>
        </w:rPr>
        <w:t>, причем п</w:t>
      </w:r>
      <w:r w:rsidR="006F6295" w:rsidRPr="00D85EE3">
        <w:rPr>
          <w:sz w:val="28"/>
          <w:szCs w:val="28"/>
        </w:rPr>
        <w:t>ервые четыре района делятся на подрайоны [</w:t>
      </w:r>
      <w:r w:rsidRPr="00D85EE3">
        <w:rPr>
          <w:sz w:val="28"/>
          <w:szCs w:val="28"/>
        </w:rPr>
        <w:t>10</w:t>
      </w:r>
      <w:r w:rsidR="006F6295" w:rsidRPr="00D85EE3">
        <w:rPr>
          <w:sz w:val="28"/>
          <w:szCs w:val="28"/>
        </w:rPr>
        <w:t>]. Южнобер</w:t>
      </w:r>
      <w:r w:rsidR="005C4835" w:rsidRPr="00D85EE3">
        <w:rPr>
          <w:sz w:val="28"/>
          <w:szCs w:val="28"/>
        </w:rPr>
        <w:t xml:space="preserve">ежный агроклиматический район </w:t>
      </w:r>
      <w:r w:rsidR="006F6295" w:rsidRPr="00D85EE3">
        <w:rPr>
          <w:sz w:val="28"/>
          <w:szCs w:val="28"/>
        </w:rPr>
        <w:t xml:space="preserve">засушливый и умеренно жаркий. </w:t>
      </w:r>
      <w:r w:rsidR="00D13DC7" w:rsidRPr="00D85EE3">
        <w:rPr>
          <w:sz w:val="28"/>
          <w:szCs w:val="28"/>
        </w:rPr>
        <w:t>Он охватывает территорию от Фороса до Феодосии. Собственно ЮБК</w:t>
      </w:r>
      <w:r w:rsidR="008D2330" w:rsidRPr="00D85EE3">
        <w:rPr>
          <w:sz w:val="28"/>
          <w:szCs w:val="28"/>
        </w:rPr>
        <w:t>, как курортный рай</w:t>
      </w:r>
      <w:r w:rsidR="00731263" w:rsidRPr="00D85EE3">
        <w:rPr>
          <w:sz w:val="28"/>
          <w:szCs w:val="28"/>
        </w:rPr>
        <w:t>он, представляет собой подрайон</w:t>
      </w:r>
      <w:r w:rsidR="00397895" w:rsidRPr="00D85EE3">
        <w:rPr>
          <w:sz w:val="28"/>
          <w:szCs w:val="28"/>
        </w:rPr>
        <w:t xml:space="preserve"> </w:t>
      </w:r>
      <w:r w:rsidR="006F6295" w:rsidRPr="00D85EE3">
        <w:rPr>
          <w:sz w:val="28"/>
          <w:szCs w:val="28"/>
        </w:rPr>
        <w:t>I</w:t>
      </w:r>
      <w:proofErr w:type="gramStart"/>
      <w:r w:rsidR="006F6295" w:rsidRPr="00D85EE3">
        <w:rPr>
          <w:sz w:val="28"/>
          <w:szCs w:val="28"/>
        </w:rPr>
        <w:t xml:space="preserve"> А</w:t>
      </w:r>
      <w:proofErr w:type="gramEnd"/>
      <w:r w:rsidR="008D2330" w:rsidRPr="00D85EE3">
        <w:rPr>
          <w:sz w:val="28"/>
          <w:szCs w:val="28"/>
        </w:rPr>
        <w:t xml:space="preserve"> Южно</w:t>
      </w:r>
      <w:r w:rsidR="00246FE6" w:rsidRPr="00D85EE3">
        <w:rPr>
          <w:sz w:val="28"/>
          <w:szCs w:val="28"/>
        </w:rPr>
        <w:t xml:space="preserve">бережного климатического района (от </w:t>
      </w:r>
      <w:r w:rsidR="006F6295" w:rsidRPr="00D85EE3">
        <w:rPr>
          <w:sz w:val="28"/>
          <w:szCs w:val="28"/>
        </w:rPr>
        <w:t>Фороса до Алушты</w:t>
      </w:r>
      <w:r w:rsidR="00246FE6" w:rsidRPr="00D85EE3">
        <w:rPr>
          <w:sz w:val="28"/>
          <w:szCs w:val="28"/>
        </w:rPr>
        <w:t>)</w:t>
      </w:r>
      <w:r w:rsidR="006F6295" w:rsidRPr="00D85EE3">
        <w:rPr>
          <w:sz w:val="28"/>
          <w:szCs w:val="28"/>
        </w:rPr>
        <w:t xml:space="preserve"> и характеризуется субтропической зимой и наибольшей теплообеспеченностью. Суммы среднесуточных температур бол</w:t>
      </w:r>
      <w:r w:rsidR="00397895" w:rsidRPr="00D85EE3">
        <w:rPr>
          <w:sz w:val="28"/>
          <w:szCs w:val="28"/>
        </w:rPr>
        <w:t>ьше 10°С здесь достигают 3700–</w:t>
      </w:r>
      <w:r w:rsidR="006F6295" w:rsidRPr="00D85EE3">
        <w:rPr>
          <w:sz w:val="28"/>
          <w:szCs w:val="28"/>
        </w:rPr>
        <w:t>4155°С. Период с температурой выше 10°С продолжается 7 месяцев. Периода с устойчивыми отрицательными температурами нет. Абсолютные минимумы температур редко достигают –</w:t>
      </w:r>
      <w:r w:rsidR="00665ACA" w:rsidRPr="00D85EE3">
        <w:rPr>
          <w:sz w:val="28"/>
          <w:szCs w:val="28"/>
        </w:rPr>
        <w:t>1</w:t>
      </w:r>
      <w:r w:rsidR="005C4835" w:rsidRPr="00D85EE3">
        <w:rPr>
          <w:sz w:val="28"/>
          <w:szCs w:val="28"/>
        </w:rPr>
        <w:t xml:space="preserve">8°С. </w:t>
      </w:r>
      <w:r w:rsidR="006F6295" w:rsidRPr="00D85EE3">
        <w:rPr>
          <w:sz w:val="28"/>
          <w:szCs w:val="28"/>
        </w:rPr>
        <w:t xml:space="preserve">Опасные для растений весенние и осенние заморозки почти полностью отсутствуют. В летние месяцы дневные температуры смягчаются морским бризом и их абсолютные максимумы не превышают 36°С. Близость моря способствует сохранению высокой влажности воздуха (средняя влажность в полдень в июле не ниже 50%). </w:t>
      </w:r>
    </w:p>
    <w:p w:rsidR="006F6295" w:rsidRPr="00D85EE3" w:rsidRDefault="00665ACA" w:rsidP="00D85EE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D85EE3">
        <w:rPr>
          <w:sz w:val="28"/>
          <w:szCs w:val="28"/>
        </w:rPr>
        <w:t>Описанные климатические условия являются благоприятными для культивирования садовых роз всех садовых групп, в том числе и миниатюрных роз, которые считаются наиболее теплолюбивыми.</w:t>
      </w:r>
      <w:r w:rsidR="008D2330" w:rsidRPr="00D85EE3">
        <w:rPr>
          <w:sz w:val="28"/>
          <w:szCs w:val="28"/>
        </w:rPr>
        <w:t xml:space="preserve"> </w:t>
      </w:r>
    </w:p>
    <w:p w:rsidR="00D13DC7" w:rsidRPr="00D85EE3" w:rsidRDefault="008D2330" w:rsidP="00D85EE3">
      <w:pPr>
        <w:spacing w:line="240" w:lineRule="auto"/>
        <w:ind w:firstLine="709"/>
        <w:rPr>
          <w:rFonts w:cs="Times New Roman"/>
          <w:b/>
          <w:szCs w:val="28"/>
        </w:rPr>
      </w:pPr>
      <w:r w:rsidRPr="00D85EE3">
        <w:rPr>
          <w:rFonts w:cs="Times New Roman"/>
          <w:b/>
          <w:szCs w:val="28"/>
        </w:rPr>
        <w:t>2.2</w:t>
      </w:r>
      <w:r w:rsidR="00490784" w:rsidRPr="00D85EE3">
        <w:rPr>
          <w:rFonts w:cs="Times New Roman"/>
          <w:b/>
          <w:szCs w:val="28"/>
        </w:rPr>
        <w:t>.</w:t>
      </w:r>
      <w:r w:rsidRPr="00D85EE3">
        <w:rPr>
          <w:rFonts w:cs="Times New Roman"/>
          <w:b/>
          <w:szCs w:val="28"/>
        </w:rPr>
        <w:t xml:space="preserve"> </w:t>
      </w:r>
      <w:r w:rsidR="00665ACA" w:rsidRPr="00D85EE3">
        <w:rPr>
          <w:rFonts w:cs="Times New Roman"/>
          <w:b/>
          <w:szCs w:val="28"/>
        </w:rPr>
        <w:t>Материал</w:t>
      </w:r>
      <w:r w:rsidRPr="00D85EE3">
        <w:rPr>
          <w:rFonts w:cs="Times New Roman"/>
          <w:b/>
          <w:szCs w:val="28"/>
        </w:rPr>
        <w:t xml:space="preserve"> и методы проведения обследования</w:t>
      </w:r>
    </w:p>
    <w:p w:rsidR="008D2330" w:rsidRPr="00D85EE3" w:rsidRDefault="00665ACA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cs="Times New Roman"/>
          <w:szCs w:val="28"/>
        </w:rPr>
        <w:t>В исследование был включен 2</w:t>
      </w:r>
      <w:r w:rsidR="00850B3A" w:rsidRPr="00D85EE3">
        <w:rPr>
          <w:rFonts w:cs="Times New Roman"/>
          <w:szCs w:val="28"/>
        </w:rPr>
        <w:t>1</w:t>
      </w:r>
      <w:r w:rsidRPr="00D85EE3">
        <w:rPr>
          <w:rFonts w:cs="Times New Roman"/>
          <w:szCs w:val="28"/>
        </w:rPr>
        <w:t xml:space="preserve"> сорт из садовой группы миниатюрных роз из коллекции НБС</w:t>
      </w:r>
      <w:r w:rsidR="00275C2D" w:rsidRPr="00D85EE3">
        <w:rPr>
          <w:rFonts w:cs="Times New Roman"/>
          <w:szCs w:val="28"/>
        </w:rPr>
        <w:t xml:space="preserve">. Среди них </w:t>
      </w:r>
      <w:r w:rsidR="00850B3A" w:rsidRPr="00D85EE3">
        <w:rPr>
          <w:rFonts w:cs="Times New Roman"/>
          <w:szCs w:val="28"/>
        </w:rPr>
        <w:t>19</w:t>
      </w:r>
      <w:r w:rsidR="00275C2D" w:rsidRPr="00D85EE3">
        <w:rPr>
          <w:rFonts w:cs="Times New Roman"/>
          <w:szCs w:val="28"/>
        </w:rPr>
        <w:t xml:space="preserve"> интродуцированных сортов иностранной селекции: (</w:t>
      </w:r>
      <w:proofErr w:type="spellStart"/>
      <w:r w:rsidR="00850B3A" w:rsidRPr="00D85EE3">
        <w:rPr>
          <w:rFonts w:cs="Times New Roman"/>
          <w:szCs w:val="28"/>
        </w:rPr>
        <w:t>Angel</w:t>
      </w:r>
      <w:proofErr w:type="spellEnd"/>
      <w:r w:rsidR="00850B3A" w:rsidRPr="00D85EE3">
        <w:rPr>
          <w:rFonts w:cs="Times New Roman"/>
          <w:szCs w:val="28"/>
        </w:rPr>
        <w:t xml:space="preserve"> </w:t>
      </w:r>
      <w:proofErr w:type="spellStart"/>
      <w:r w:rsidR="00850B3A" w:rsidRPr="00D85EE3">
        <w:rPr>
          <w:rFonts w:cs="Times New Roman"/>
          <w:szCs w:val="28"/>
        </w:rPr>
        <w:t>Wings</w:t>
      </w:r>
      <w:proofErr w:type="spellEnd"/>
      <w:r w:rsidR="00850B3A" w:rsidRPr="00D85EE3">
        <w:rPr>
          <w:rFonts w:cs="Times New Roman"/>
          <w:szCs w:val="28"/>
        </w:rPr>
        <w:t xml:space="preserve"> (происхождение неизвестно),  </w:t>
      </w:r>
      <w:proofErr w:type="spellStart"/>
      <w:r w:rsidR="00850B3A" w:rsidRPr="00D85EE3">
        <w:rPr>
          <w:rFonts w:cs="Times New Roman"/>
          <w:szCs w:val="28"/>
        </w:rPr>
        <w:t>Baby</w:t>
      </w:r>
      <w:proofErr w:type="spellEnd"/>
      <w:r w:rsidR="00850B3A" w:rsidRPr="00D85EE3">
        <w:rPr>
          <w:rFonts w:cs="Times New Roman"/>
          <w:szCs w:val="28"/>
        </w:rPr>
        <w:t xml:space="preserve"> </w:t>
      </w:r>
      <w:proofErr w:type="spellStart"/>
      <w:r w:rsidR="00850B3A" w:rsidRPr="00D85EE3">
        <w:rPr>
          <w:rFonts w:cs="Times New Roman"/>
          <w:szCs w:val="28"/>
        </w:rPr>
        <w:t>Bunting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De</w:t>
      </w:r>
      <w:proofErr w:type="spellEnd"/>
      <w:r w:rsidR="00850B3A" w:rsidRPr="00D85EE3">
        <w:rPr>
          <w:rFonts w:cs="Times New Roman"/>
          <w:szCs w:val="28"/>
        </w:rPr>
        <w:t xml:space="preserve"> </w:t>
      </w:r>
      <w:proofErr w:type="spellStart"/>
      <w:r w:rsidR="00850B3A" w:rsidRPr="00D85EE3">
        <w:rPr>
          <w:rFonts w:cs="Times New Roman"/>
          <w:szCs w:val="28"/>
        </w:rPr>
        <w:t>Vink</w:t>
      </w:r>
      <w:proofErr w:type="spellEnd"/>
      <w:r w:rsidR="00850B3A" w:rsidRPr="00D85EE3">
        <w:rPr>
          <w:rFonts w:cs="Times New Roman"/>
          <w:szCs w:val="28"/>
        </w:rPr>
        <w:t xml:space="preserve">, 1953), </w:t>
      </w:r>
      <w:proofErr w:type="spellStart"/>
      <w:r w:rsidR="00850B3A" w:rsidRPr="00D85EE3">
        <w:rPr>
          <w:rFonts w:cs="Times New Roman"/>
          <w:szCs w:val="28"/>
        </w:rPr>
        <w:t>Bigoudi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Meilland</w:t>
      </w:r>
      <w:proofErr w:type="spellEnd"/>
      <w:r w:rsidR="00850B3A" w:rsidRPr="00D85EE3">
        <w:rPr>
          <w:rFonts w:cs="Times New Roman"/>
          <w:szCs w:val="28"/>
        </w:rPr>
        <w:t xml:space="preserve"> 2001), </w:t>
      </w:r>
      <w:proofErr w:type="spellStart"/>
      <w:r w:rsidR="00850B3A" w:rsidRPr="00D85EE3">
        <w:rPr>
          <w:rFonts w:cs="Times New Roman"/>
          <w:szCs w:val="28"/>
        </w:rPr>
        <w:t>Clementine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Tantau</w:t>
      </w:r>
      <w:proofErr w:type="spellEnd"/>
      <w:r w:rsidR="00850B3A" w:rsidRPr="00D85EE3">
        <w:rPr>
          <w:rFonts w:cs="Times New Roman"/>
          <w:szCs w:val="28"/>
        </w:rPr>
        <w:t xml:space="preserve">, 1997), </w:t>
      </w:r>
      <w:proofErr w:type="spellStart"/>
      <w:r w:rsidR="00850B3A" w:rsidRPr="00D85EE3">
        <w:rPr>
          <w:rFonts w:cs="Times New Roman"/>
          <w:szCs w:val="28"/>
        </w:rPr>
        <w:t>Colibri</w:t>
      </w:r>
      <w:proofErr w:type="spellEnd"/>
      <w:r w:rsidR="00850B3A" w:rsidRPr="00D85EE3">
        <w:rPr>
          <w:rFonts w:cs="Times New Roman"/>
          <w:szCs w:val="28"/>
        </w:rPr>
        <w:t xml:space="preserve"> 79 (</w:t>
      </w:r>
      <w:proofErr w:type="spellStart"/>
      <w:r w:rsidR="00850B3A" w:rsidRPr="00D85EE3">
        <w:rPr>
          <w:rFonts w:cs="Times New Roman"/>
          <w:szCs w:val="28"/>
        </w:rPr>
        <w:t>Melland</w:t>
      </w:r>
      <w:proofErr w:type="spellEnd"/>
      <w:r w:rsidR="00850B3A" w:rsidRPr="00D85EE3">
        <w:rPr>
          <w:rFonts w:cs="Times New Roman"/>
          <w:szCs w:val="28"/>
        </w:rPr>
        <w:t xml:space="preserve">, 1979),  </w:t>
      </w:r>
      <w:proofErr w:type="spellStart"/>
      <w:r w:rsidR="00850B3A" w:rsidRPr="00D85EE3">
        <w:rPr>
          <w:rFonts w:cs="Times New Roman"/>
          <w:szCs w:val="28"/>
        </w:rPr>
        <w:t>Cri</w:t>
      </w:r>
      <w:proofErr w:type="spellEnd"/>
      <w:r w:rsidR="00850B3A" w:rsidRPr="00D85EE3">
        <w:rPr>
          <w:rFonts w:cs="Times New Roman"/>
          <w:szCs w:val="28"/>
        </w:rPr>
        <w:t xml:space="preserve"> </w:t>
      </w:r>
      <w:proofErr w:type="spellStart"/>
      <w:r w:rsidR="00850B3A" w:rsidRPr="00D85EE3">
        <w:rPr>
          <w:rFonts w:cs="Times New Roman"/>
          <w:szCs w:val="28"/>
        </w:rPr>
        <w:t>Cri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Meilland</w:t>
      </w:r>
      <w:proofErr w:type="spellEnd"/>
      <w:r w:rsidR="00850B3A" w:rsidRPr="00D85EE3">
        <w:rPr>
          <w:rFonts w:cs="Times New Roman"/>
          <w:szCs w:val="28"/>
        </w:rPr>
        <w:t xml:space="preserve">, 1959), </w:t>
      </w:r>
      <w:proofErr w:type="spellStart"/>
      <w:r w:rsidR="00850B3A" w:rsidRPr="00D85EE3">
        <w:rPr>
          <w:rFonts w:cs="Times New Roman"/>
          <w:szCs w:val="28"/>
        </w:rPr>
        <w:t>Dorola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McGredy</w:t>
      </w:r>
      <w:proofErr w:type="spellEnd"/>
      <w:r w:rsidR="00850B3A" w:rsidRPr="00D85EE3">
        <w:rPr>
          <w:rFonts w:cs="Times New Roman"/>
          <w:szCs w:val="28"/>
        </w:rPr>
        <w:t xml:space="preserve"> IV, 1975), </w:t>
      </w:r>
      <w:proofErr w:type="spellStart"/>
      <w:r w:rsidR="00850B3A" w:rsidRPr="00D85EE3">
        <w:rPr>
          <w:rFonts w:cs="Times New Roman"/>
          <w:szCs w:val="28"/>
        </w:rPr>
        <w:t>Lavander</w:t>
      </w:r>
      <w:proofErr w:type="spellEnd"/>
      <w:r w:rsidR="00850B3A" w:rsidRPr="00D85EE3">
        <w:rPr>
          <w:rFonts w:cs="Times New Roman"/>
          <w:szCs w:val="28"/>
        </w:rPr>
        <w:t xml:space="preserve">  </w:t>
      </w:r>
      <w:proofErr w:type="spellStart"/>
      <w:r w:rsidR="00850B3A" w:rsidRPr="00D85EE3">
        <w:rPr>
          <w:rFonts w:cs="Times New Roman"/>
          <w:szCs w:val="28"/>
        </w:rPr>
        <w:t>Lace</w:t>
      </w:r>
      <w:proofErr w:type="spellEnd"/>
      <w:r w:rsidR="00850B3A" w:rsidRPr="00D85EE3">
        <w:rPr>
          <w:rFonts w:cs="Times New Roman"/>
          <w:szCs w:val="28"/>
        </w:rPr>
        <w:t xml:space="preserve">  (</w:t>
      </w:r>
      <w:proofErr w:type="spellStart"/>
      <w:r w:rsidR="00850B3A" w:rsidRPr="00D85EE3">
        <w:rPr>
          <w:rFonts w:cs="Times New Roman"/>
          <w:szCs w:val="28"/>
        </w:rPr>
        <w:t>Moore</w:t>
      </w:r>
      <w:proofErr w:type="spellEnd"/>
      <w:r w:rsidR="00850B3A" w:rsidRPr="00D85EE3">
        <w:rPr>
          <w:rFonts w:cs="Times New Roman"/>
          <w:szCs w:val="28"/>
        </w:rPr>
        <w:t xml:space="preserve">, 1968),  </w:t>
      </w:r>
      <w:proofErr w:type="spellStart"/>
      <w:r w:rsidR="00850B3A" w:rsidRPr="00D85EE3">
        <w:rPr>
          <w:rFonts w:cs="Times New Roman"/>
          <w:szCs w:val="28"/>
        </w:rPr>
        <w:t>Little</w:t>
      </w:r>
      <w:proofErr w:type="spellEnd"/>
      <w:r w:rsidR="00850B3A" w:rsidRPr="00D85EE3">
        <w:rPr>
          <w:rFonts w:cs="Times New Roman"/>
          <w:szCs w:val="28"/>
        </w:rPr>
        <w:t xml:space="preserve"> </w:t>
      </w:r>
      <w:proofErr w:type="spellStart"/>
      <w:r w:rsidR="00850B3A" w:rsidRPr="00D85EE3">
        <w:rPr>
          <w:rFonts w:cs="Times New Roman"/>
          <w:szCs w:val="28"/>
        </w:rPr>
        <w:t>Sunset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Kordes</w:t>
      </w:r>
      <w:proofErr w:type="spellEnd"/>
      <w:r w:rsidR="00850B3A" w:rsidRPr="00D85EE3">
        <w:rPr>
          <w:rFonts w:cs="Times New Roman"/>
          <w:szCs w:val="28"/>
        </w:rPr>
        <w:t xml:space="preserve">, 1998), </w:t>
      </w:r>
      <w:proofErr w:type="spellStart"/>
      <w:r w:rsidR="00850B3A" w:rsidRPr="00D85EE3">
        <w:rPr>
          <w:rFonts w:cs="Times New Roman"/>
          <w:szCs w:val="28"/>
        </w:rPr>
        <w:t>Maidy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Kordes</w:t>
      </w:r>
      <w:proofErr w:type="spellEnd"/>
      <w:r w:rsidR="00850B3A" w:rsidRPr="00D85EE3">
        <w:rPr>
          <w:rFonts w:cs="Times New Roman"/>
          <w:szCs w:val="28"/>
        </w:rPr>
        <w:t xml:space="preserve">, 1984), </w:t>
      </w:r>
      <w:proofErr w:type="spellStart"/>
      <w:r w:rsidR="00850B3A" w:rsidRPr="00D85EE3">
        <w:rPr>
          <w:rFonts w:cs="Times New Roman"/>
          <w:szCs w:val="28"/>
        </w:rPr>
        <w:t>Mimi</w:t>
      </w:r>
      <w:proofErr w:type="spellEnd"/>
      <w:r w:rsidR="00850B3A" w:rsidRPr="00D85EE3">
        <w:rPr>
          <w:rFonts w:cs="Times New Roman"/>
          <w:szCs w:val="28"/>
        </w:rPr>
        <w:t xml:space="preserve"> </w:t>
      </w:r>
      <w:proofErr w:type="spellStart"/>
      <w:r w:rsidR="00850B3A" w:rsidRPr="00D85EE3">
        <w:rPr>
          <w:rFonts w:cs="Times New Roman"/>
          <w:szCs w:val="28"/>
        </w:rPr>
        <w:t>Eden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Meilland</w:t>
      </w:r>
      <w:proofErr w:type="spellEnd"/>
      <w:r w:rsidR="00850B3A" w:rsidRPr="00D85EE3">
        <w:rPr>
          <w:rFonts w:cs="Times New Roman"/>
          <w:szCs w:val="28"/>
        </w:rPr>
        <w:t xml:space="preserve">, 2002), </w:t>
      </w:r>
      <w:proofErr w:type="spellStart"/>
      <w:r w:rsidR="00850B3A" w:rsidRPr="00D85EE3">
        <w:rPr>
          <w:rFonts w:cs="Times New Roman"/>
          <w:szCs w:val="28"/>
        </w:rPr>
        <w:t>Red</w:t>
      </w:r>
      <w:proofErr w:type="spellEnd"/>
      <w:r w:rsidR="00850B3A" w:rsidRPr="00D85EE3">
        <w:rPr>
          <w:rFonts w:cs="Times New Roman"/>
          <w:szCs w:val="28"/>
        </w:rPr>
        <w:t xml:space="preserve"> </w:t>
      </w:r>
      <w:proofErr w:type="spellStart"/>
      <w:r w:rsidR="00850B3A" w:rsidRPr="00D85EE3">
        <w:rPr>
          <w:rFonts w:cs="Times New Roman"/>
          <w:szCs w:val="28"/>
        </w:rPr>
        <w:t>Mini-Wonder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Meilland</w:t>
      </w:r>
      <w:proofErr w:type="spellEnd"/>
      <w:r w:rsidR="00850B3A" w:rsidRPr="00D85EE3">
        <w:rPr>
          <w:rFonts w:cs="Times New Roman"/>
          <w:szCs w:val="28"/>
        </w:rPr>
        <w:t xml:space="preserve">, 1990),  </w:t>
      </w:r>
      <w:proofErr w:type="spellStart"/>
      <w:r w:rsidR="00850B3A" w:rsidRPr="00D85EE3">
        <w:rPr>
          <w:rFonts w:cs="Times New Roman"/>
          <w:szCs w:val="28"/>
        </w:rPr>
        <w:t>Rise</w:t>
      </w:r>
      <w:proofErr w:type="spellEnd"/>
      <w:r w:rsidR="00850B3A" w:rsidRPr="00D85EE3">
        <w:rPr>
          <w:rFonts w:cs="Times New Roman"/>
          <w:szCs w:val="28"/>
        </w:rPr>
        <w:t xml:space="preserve">' n' </w:t>
      </w:r>
      <w:proofErr w:type="spellStart"/>
      <w:r w:rsidR="00850B3A" w:rsidRPr="00D85EE3">
        <w:rPr>
          <w:rFonts w:cs="Times New Roman"/>
          <w:szCs w:val="28"/>
        </w:rPr>
        <w:t>Shine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Moor</w:t>
      </w:r>
      <w:proofErr w:type="spellEnd"/>
      <w:r w:rsidR="00850B3A" w:rsidRPr="00D85EE3">
        <w:rPr>
          <w:rFonts w:cs="Times New Roman"/>
          <w:szCs w:val="28"/>
        </w:rPr>
        <w:t xml:space="preserve">, 1977), </w:t>
      </w:r>
      <w:proofErr w:type="spellStart"/>
      <w:r w:rsidR="00850B3A" w:rsidRPr="00D85EE3">
        <w:rPr>
          <w:rFonts w:cs="Times New Roman"/>
          <w:szCs w:val="28"/>
        </w:rPr>
        <w:t>Roslini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Maarse</w:t>
      </w:r>
      <w:proofErr w:type="spellEnd"/>
      <w:r w:rsidR="00850B3A" w:rsidRPr="00D85EE3">
        <w:rPr>
          <w:rFonts w:cs="Times New Roman"/>
          <w:szCs w:val="28"/>
        </w:rPr>
        <w:t xml:space="preserve">, 1968), </w:t>
      </w:r>
      <w:proofErr w:type="spellStart"/>
      <w:r w:rsidR="00850B3A" w:rsidRPr="00D85EE3">
        <w:rPr>
          <w:rFonts w:cs="Times New Roman"/>
          <w:szCs w:val="28"/>
        </w:rPr>
        <w:t>Rosmarin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Kordes</w:t>
      </w:r>
      <w:proofErr w:type="spellEnd"/>
      <w:r w:rsidR="00850B3A" w:rsidRPr="00D85EE3">
        <w:rPr>
          <w:rFonts w:cs="Times New Roman"/>
          <w:szCs w:val="28"/>
        </w:rPr>
        <w:t xml:space="preserve">, 1965), </w:t>
      </w:r>
      <w:proofErr w:type="spellStart"/>
      <w:r w:rsidR="00850B3A" w:rsidRPr="00D85EE3">
        <w:rPr>
          <w:rFonts w:cs="Times New Roman"/>
          <w:szCs w:val="28"/>
        </w:rPr>
        <w:t>Rouletii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Roulet</w:t>
      </w:r>
      <w:proofErr w:type="spellEnd"/>
      <w:r w:rsidR="00850B3A" w:rsidRPr="00D85EE3">
        <w:rPr>
          <w:rFonts w:cs="Times New Roman"/>
          <w:szCs w:val="28"/>
        </w:rPr>
        <w:t xml:space="preserve">, 1820), </w:t>
      </w:r>
      <w:proofErr w:type="spellStart"/>
      <w:r w:rsidR="00850B3A" w:rsidRPr="00D85EE3">
        <w:rPr>
          <w:rFonts w:cs="Times New Roman"/>
          <w:szCs w:val="28"/>
        </w:rPr>
        <w:t>Starina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Meilland</w:t>
      </w:r>
      <w:proofErr w:type="spellEnd"/>
      <w:r w:rsidR="00850B3A" w:rsidRPr="00D85EE3">
        <w:rPr>
          <w:rFonts w:cs="Times New Roman"/>
          <w:szCs w:val="28"/>
        </w:rPr>
        <w:t xml:space="preserve">. 1965), </w:t>
      </w:r>
      <w:proofErr w:type="spellStart"/>
      <w:r w:rsidR="00850B3A" w:rsidRPr="00D85EE3">
        <w:rPr>
          <w:rFonts w:cs="Times New Roman"/>
          <w:szCs w:val="28"/>
        </w:rPr>
        <w:t>Stars'n'Stripes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Moore</w:t>
      </w:r>
      <w:proofErr w:type="spellEnd"/>
      <w:r w:rsidR="00850B3A" w:rsidRPr="00D85EE3">
        <w:rPr>
          <w:rFonts w:cs="Times New Roman"/>
          <w:szCs w:val="28"/>
        </w:rPr>
        <w:t xml:space="preserve">, 1976), </w:t>
      </w:r>
      <w:proofErr w:type="spellStart"/>
      <w:r w:rsidR="00850B3A" w:rsidRPr="00D85EE3">
        <w:rPr>
          <w:rFonts w:cs="Times New Roman"/>
          <w:szCs w:val="28"/>
        </w:rPr>
        <w:t>Sunmaid</w:t>
      </w:r>
      <w:proofErr w:type="spellEnd"/>
      <w:r w:rsidR="00850B3A" w:rsidRPr="00D85EE3">
        <w:rPr>
          <w:rFonts w:cs="Times New Roman"/>
          <w:szCs w:val="28"/>
        </w:rPr>
        <w:t xml:space="preserve"> (</w:t>
      </w:r>
      <w:proofErr w:type="spellStart"/>
      <w:r w:rsidR="00850B3A" w:rsidRPr="00D85EE3">
        <w:rPr>
          <w:rFonts w:cs="Times New Roman"/>
          <w:szCs w:val="28"/>
        </w:rPr>
        <w:t>Spek</w:t>
      </w:r>
      <w:proofErr w:type="spellEnd"/>
      <w:r w:rsidR="00850B3A" w:rsidRPr="00D85EE3">
        <w:rPr>
          <w:rFonts w:cs="Times New Roman"/>
          <w:szCs w:val="28"/>
        </w:rPr>
        <w:t>, 1972)</w:t>
      </w:r>
      <w:r w:rsidR="00275C2D" w:rsidRPr="00D85EE3">
        <w:rPr>
          <w:rFonts w:cs="Times New Roman"/>
          <w:szCs w:val="28"/>
        </w:rPr>
        <w:t xml:space="preserve">; и </w:t>
      </w:r>
      <w:r w:rsidR="00850B3A" w:rsidRPr="00D85EE3">
        <w:rPr>
          <w:rFonts w:cs="Times New Roman"/>
          <w:szCs w:val="28"/>
        </w:rPr>
        <w:t>2</w:t>
      </w:r>
      <w:r w:rsidR="00275C2D" w:rsidRPr="00D85EE3">
        <w:rPr>
          <w:rFonts w:cs="Times New Roman"/>
          <w:szCs w:val="28"/>
        </w:rPr>
        <w:t xml:space="preserve"> сорта селекции НБС: </w:t>
      </w:r>
      <w:r w:rsidR="00850B3A" w:rsidRPr="00D85EE3">
        <w:rPr>
          <w:rFonts w:cs="Times New Roman"/>
          <w:szCs w:val="28"/>
        </w:rPr>
        <w:t>Дюймовочка (Клименко, 1967), Мальчик-с-Пальчик (Зыков, Клименко, 2008)</w:t>
      </w:r>
      <w:r w:rsidR="00D51727" w:rsidRPr="00D85EE3">
        <w:rPr>
          <w:rFonts w:cs="Times New Roman"/>
          <w:szCs w:val="28"/>
        </w:rPr>
        <w:t>.</w:t>
      </w:r>
    </w:p>
    <w:p w:rsidR="004C0D3C" w:rsidRPr="00D85EE3" w:rsidRDefault="009555FF" w:rsidP="00D85EE3">
      <w:pPr>
        <w:spacing w:line="240" w:lineRule="auto"/>
        <w:ind w:firstLine="709"/>
        <w:rPr>
          <w:rFonts w:eastAsia="Calibri" w:cs="Times New Roman"/>
          <w:szCs w:val="28"/>
        </w:rPr>
      </w:pPr>
      <w:r w:rsidRPr="00D85EE3">
        <w:rPr>
          <w:rFonts w:eastAsia="Calibri" w:cs="Times New Roman"/>
          <w:szCs w:val="28"/>
        </w:rPr>
        <w:t>Сбор пыльцы проводился в период массового цветения</w:t>
      </w:r>
      <w:r w:rsidR="00665ACA" w:rsidRPr="00D85EE3">
        <w:rPr>
          <w:rFonts w:eastAsia="Calibri" w:cs="Times New Roman"/>
          <w:szCs w:val="28"/>
        </w:rPr>
        <w:t xml:space="preserve"> в мае – июне 2020 года</w:t>
      </w:r>
      <w:r w:rsidRPr="00D85EE3">
        <w:rPr>
          <w:rFonts w:eastAsia="Calibri" w:cs="Times New Roman"/>
          <w:szCs w:val="28"/>
        </w:rPr>
        <w:t>.</w:t>
      </w:r>
      <w:r w:rsidR="00665ACA" w:rsidRPr="00D85EE3">
        <w:rPr>
          <w:rFonts w:eastAsia="Calibri" w:cs="Times New Roman"/>
          <w:szCs w:val="28"/>
        </w:rPr>
        <w:t xml:space="preserve"> Извлеченные из цветков пыльники подсушивались при комнатной температуре, и после их вскрытия высыпавшаяся пыльца помещалась в пакеты из пергаментной бумаги и хранилась в эксикаторе над хлористым кальцием. </w:t>
      </w:r>
    </w:p>
    <w:p w:rsidR="00A10393" w:rsidRPr="00D85EE3" w:rsidRDefault="004C0D3C" w:rsidP="00D85EE3">
      <w:pPr>
        <w:spacing w:line="240" w:lineRule="auto"/>
        <w:ind w:firstLine="709"/>
        <w:rPr>
          <w:rFonts w:eastAsia="Calibri" w:cs="Times New Roman"/>
          <w:szCs w:val="28"/>
        </w:rPr>
      </w:pPr>
      <w:r w:rsidRPr="00D85EE3">
        <w:rPr>
          <w:rFonts w:eastAsia="Calibri" w:cs="Times New Roman"/>
          <w:szCs w:val="28"/>
        </w:rPr>
        <w:t xml:space="preserve">Одним из показателей нормальной сформированности пыльцы является окрашиваемость содержимого пыльцевых зёрен различными красителями. При анализе окрашиваемости пыльцы нами был </w:t>
      </w:r>
      <w:r w:rsidR="00A10393" w:rsidRPr="00D85EE3">
        <w:rPr>
          <w:rFonts w:eastAsia="Calibri" w:cs="Times New Roman"/>
          <w:szCs w:val="28"/>
        </w:rPr>
        <w:t>использован</w:t>
      </w:r>
      <w:r w:rsidR="00665ACA" w:rsidRPr="00D85EE3">
        <w:rPr>
          <w:rFonts w:eastAsia="Calibri" w:cs="Times New Roman"/>
          <w:szCs w:val="28"/>
        </w:rPr>
        <w:t xml:space="preserve"> метод </w:t>
      </w:r>
      <w:r w:rsidR="00A10393" w:rsidRPr="00D85EE3">
        <w:rPr>
          <w:rFonts w:eastAsia="Calibri" w:cs="Times New Roman"/>
          <w:szCs w:val="28"/>
        </w:rPr>
        <w:lastRenderedPageBreak/>
        <w:t>З.П. Паушевой, предполагающий определение фертильности пыльцы</w:t>
      </w:r>
      <w:r w:rsidR="00665ACA" w:rsidRPr="00D85EE3">
        <w:rPr>
          <w:rFonts w:eastAsia="Calibri" w:cs="Times New Roman"/>
          <w:szCs w:val="28"/>
        </w:rPr>
        <w:t xml:space="preserve"> путем окрашивания ацетокармином [</w:t>
      </w:r>
      <w:r w:rsidR="00D25E36" w:rsidRPr="00D85EE3">
        <w:rPr>
          <w:rFonts w:eastAsia="Calibri" w:cs="Times New Roman"/>
          <w:szCs w:val="28"/>
        </w:rPr>
        <w:t>11</w:t>
      </w:r>
      <w:r w:rsidR="00665ACA" w:rsidRPr="00D85EE3">
        <w:rPr>
          <w:rFonts w:eastAsia="Calibri" w:cs="Times New Roman"/>
          <w:szCs w:val="28"/>
        </w:rPr>
        <w:t xml:space="preserve">]. </w:t>
      </w:r>
      <w:r w:rsidR="00A10393" w:rsidRPr="00D85EE3">
        <w:rPr>
          <w:rFonts w:eastAsia="Calibri" w:cs="Times New Roman"/>
          <w:szCs w:val="28"/>
        </w:rPr>
        <w:t>Большее количество морфологически нормальных (окрашенных) пыльцевых зерен у сорта дает возможность предположить более высокое качество его пыльцы.</w:t>
      </w:r>
    </w:p>
    <w:p w:rsidR="00A10393" w:rsidRPr="00D85EE3" w:rsidRDefault="00665ACA" w:rsidP="00D85EE3">
      <w:pPr>
        <w:spacing w:line="240" w:lineRule="auto"/>
        <w:ind w:firstLine="709"/>
        <w:rPr>
          <w:rFonts w:eastAsia="Calibri" w:cs="Times New Roman"/>
          <w:szCs w:val="28"/>
        </w:rPr>
      </w:pPr>
      <w:r w:rsidRPr="00D85EE3">
        <w:rPr>
          <w:rFonts w:eastAsia="Calibri" w:cs="Times New Roman"/>
          <w:szCs w:val="28"/>
        </w:rPr>
        <w:t>Временные препараты для замеров пыльцевых зерен готовились в глицерине [</w:t>
      </w:r>
      <w:r w:rsidR="00D25E36" w:rsidRPr="00D85EE3">
        <w:rPr>
          <w:rFonts w:eastAsia="Calibri" w:cs="Times New Roman"/>
          <w:szCs w:val="28"/>
        </w:rPr>
        <w:t>12</w:t>
      </w:r>
      <w:r w:rsidRPr="00D85EE3">
        <w:rPr>
          <w:rFonts w:eastAsia="Calibri" w:cs="Times New Roman"/>
          <w:szCs w:val="28"/>
        </w:rPr>
        <w:t xml:space="preserve">]. </w:t>
      </w:r>
    </w:p>
    <w:p w:rsidR="00665ACA" w:rsidRPr="00D85EE3" w:rsidRDefault="00665ACA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eastAsia="Calibri" w:cs="Times New Roman"/>
          <w:szCs w:val="28"/>
        </w:rPr>
        <w:t xml:space="preserve">Исследования проводились </w:t>
      </w:r>
      <w:r w:rsidR="00547C5C" w:rsidRPr="00D85EE3">
        <w:rPr>
          <w:rFonts w:eastAsia="Calibri" w:cs="Times New Roman"/>
          <w:szCs w:val="28"/>
        </w:rPr>
        <w:t xml:space="preserve">на базе </w:t>
      </w:r>
      <w:r w:rsidR="00547C5C" w:rsidRPr="00D85EE3">
        <w:rPr>
          <w:rFonts w:cs="Times New Roman"/>
          <w:szCs w:val="28"/>
        </w:rPr>
        <w:t xml:space="preserve">лаборатории цветоводства </w:t>
      </w:r>
      <w:r w:rsidR="00547C5C" w:rsidRPr="00D85EE3">
        <w:rPr>
          <w:rFonts w:eastAsia="Calibri" w:cs="Times New Roman"/>
          <w:szCs w:val="28"/>
        </w:rPr>
        <w:t xml:space="preserve">с использованием микроскопа </w:t>
      </w:r>
      <w:r w:rsidR="00547C5C" w:rsidRPr="00D85EE3">
        <w:rPr>
          <w:rFonts w:cs="Times New Roman"/>
          <w:szCs w:val="28"/>
        </w:rPr>
        <w:t>OLYMPUS CX 41 с камерой OLYMPUS U-TV 0.5XC</w:t>
      </w:r>
      <w:r w:rsidRPr="00D85EE3">
        <w:rPr>
          <w:rFonts w:eastAsia="Calibri" w:cs="Times New Roman"/>
          <w:szCs w:val="28"/>
        </w:rPr>
        <w:t xml:space="preserve">. </w:t>
      </w:r>
      <w:r w:rsidR="00547C5C" w:rsidRPr="00D85EE3">
        <w:rPr>
          <w:rFonts w:eastAsia="Calibri" w:cs="Times New Roman"/>
          <w:szCs w:val="28"/>
        </w:rPr>
        <w:t>Подсчеты окрашенных и неокрашенных пыльцевых зерен проводили в 30 полях зрения. Измерения полярной и экваториальной осей пыльцевых зерен проводили в 30-кратной повторности. Все линейные измерения выполнены в микрометрах.</w:t>
      </w:r>
      <w:r w:rsidR="00547C5C" w:rsidRPr="00D85EE3">
        <w:rPr>
          <w:rFonts w:cs="Times New Roman"/>
          <w:szCs w:val="28"/>
        </w:rPr>
        <w:t xml:space="preserve"> </w:t>
      </w:r>
      <w:r w:rsidRPr="00D85EE3">
        <w:rPr>
          <w:rFonts w:eastAsia="Calibri" w:cs="Times New Roman"/>
          <w:szCs w:val="28"/>
        </w:rPr>
        <w:t xml:space="preserve">Обработку полученных данных проводили по общепринятым методам статистического анализа с использованием программного обеспечения </w:t>
      </w:r>
      <w:proofErr w:type="spellStart"/>
      <w:r w:rsidRPr="00D85EE3">
        <w:rPr>
          <w:rFonts w:eastAsia="Calibri" w:cs="Times New Roman"/>
          <w:szCs w:val="28"/>
        </w:rPr>
        <w:t>Microsoft</w:t>
      </w:r>
      <w:proofErr w:type="spellEnd"/>
      <w:r w:rsidRPr="00D85EE3">
        <w:rPr>
          <w:rFonts w:eastAsia="Calibri" w:cs="Times New Roman"/>
          <w:szCs w:val="28"/>
        </w:rPr>
        <w:t xml:space="preserve"> </w:t>
      </w:r>
      <w:proofErr w:type="spellStart"/>
      <w:r w:rsidRPr="00D85EE3">
        <w:rPr>
          <w:rFonts w:eastAsia="Calibri" w:cs="Times New Roman"/>
          <w:szCs w:val="28"/>
        </w:rPr>
        <w:t>Office</w:t>
      </w:r>
      <w:proofErr w:type="spellEnd"/>
      <w:r w:rsidRPr="00D85EE3">
        <w:rPr>
          <w:rFonts w:eastAsia="Calibri" w:cs="Times New Roman"/>
          <w:szCs w:val="28"/>
        </w:rPr>
        <w:t xml:space="preserve"> </w:t>
      </w:r>
      <w:proofErr w:type="spellStart"/>
      <w:r w:rsidRPr="00D85EE3">
        <w:rPr>
          <w:rFonts w:eastAsia="Calibri" w:cs="Times New Roman"/>
          <w:szCs w:val="28"/>
        </w:rPr>
        <w:t>Excel</w:t>
      </w:r>
      <w:proofErr w:type="spellEnd"/>
      <w:r w:rsidRPr="00D85EE3">
        <w:rPr>
          <w:rFonts w:eastAsia="Calibri" w:cs="Times New Roman"/>
          <w:szCs w:val="28"/>
        </w:rPr>
        <w:t xml:space="preserve"> 2010</w:t>
      </w:r>
      <w:r w:rsidR="00547C5C" w:rsidRPr="00D85EE3">
        <w:rPr>
          <w:rFonts w:eastAsia="Calibri" w:cs="Times New Roman"/>
          <w:szCs w:val="28"/>
        </w:rPr>
        <w:t>.</w:t>
      </w:r>
    </w:p>
    <w:p w:rsidR="00621940" w:rsidRDefault="00621940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D85EE3" w:rsidRDefault="00D85EE3" w:rsidP="009C3F0E">
      <w:pPr>
        <w:spacing w:line="480" w:lineRule="auto"/>
        <w:jc w:val="center"/>
        <w:rPr>
          <w:rFonts w:cs="Times New Roman"/>
          <w:b/>
          <w:color w:val="0D0D0D" w:themeColor="text1" w:themeTint="F2"/>
          <w:sz w:val="24"/>
          <w:szCs w:val="24"/>
        </w:rPr>
      </w:pPr>
    </w:p>
    <w:p w:rsidR="00011AD2" w:rsidRPr="00D85EE3" w:rsidRDefault="00011AD2" w:rsidP="00D85EE3">
      <w:pPr>
        <w:spacing w:line="240" w:lineRule="auto"/>
        <w:jc w:val="center"/>
        <w:rPr>
          <w:rFonts w:cs="Times New Roman"/>
          <w:b/>
          <w:color w:val="0D0D0D" w:themeColor="text1" w:themeTint="F2"/>
          <w:szCs w:val="28"/>
        </w:rPr>
      </w:pPr>
      <w:r w:rsidRPr="00D85EE3">
        <w:rPr>
          <w:rFonts w:cs="Times New Roman"/>
          <w:b/>
          <w:color w:val="0D0D0D" w:themeColor="text1" w:themeTint="F2"/>
          <w:szCs w:val="28"/>
        </w:rPr>
        <w:lastRenderedPageBreak/>
        <w:t>РАЗДЕЛ 3</w:t>
      </w:r>
    </w:p>
    <w:p w:rsidR="00D13DC7" w:rsidRDefault="000D7CAC" w:rsidP="00D85EE3">
      <w:pPr>
        <w:spacing w:line="240" w:lineRule="auto"/>
        <w:jc w:val="center"/>
        <w:rPr>
          <w:rFonts w:cs="Times New Roman"/>
          <w:b/>
          <w:color w:val="0D0D0D" w:themeColor="text1" w:themeTint="F2"/>
          <w:szCs w:val="28"/>
        </w:rPr>
      </w:pPr>
      <w:r w:rsidRPr="00D85EE3">
        <w:rPr>
          <w:rFonts w:cs="Times New Roman"/>
          <w:b/>
          <w:color w:val="0D0D0D" w:themeColor="text1" w:themeTint="F2"/>
          <w:szCs w:val="28"/>
        </w:rPr>
        <w:t>ХАРАКТЕ</w:t>
      </w:r>
      <w:r w:rsidR="00621940" w:rsidRPr="00D85EE3">
        <w:rPr>
          <w:rFonts w:cs="Times New Roman"/>
          <w:b/>
          <w:color w:val="0D0D0D" w:themeColor="text1" w:themeTint="F2"/>
          <w:szCs w:val="28"/>
        </w:rPr>
        <w:t xml:space="preserve">РИСТИКА ПЫЛЬЦЫ НЕКОТОРЫХ СОРТОВ </w:t>
      </w:r>
      <w:r w:rsidRPr="00D85EE3">
        <w:rPr>
          <w:rFonts w:cs="Times New Roman"/>
          <w:b/>
          <w:color w:val="0D0D0D" w:themeColor="text1" w:themeTint="F2"/>
          <w:szCs w:val="28"/>
        </w:rPr>
        <w:t>МИНИАТЮРНЫХ РОЗ КОЛЛЕКЦИИ НБС</w:t>
      </w:r>
    </w:p>
    <w:p w:rsidR="00D85EE3" w:rsidRPr="00D85EE3" w:rsidRDefault="00D85EE3" w:rsidP="00D85EE3">
      <w:pPr>
        <w:spacing w:line="240" w:lineRule="auto"/>
        <w:jc w:val="center"/>
        <w:rPr>
          <w:rFonts w:cs="Times New Roman"/>
          <w:b/>
          <w:color w:val="0D0D0D" w:themeColor="text1" w:themeTint="F2"/>
          <w:szCs w:val="28"/>
        </w:rPr>
      </w:pPr>
    </w:p>
    <w:p w:rsidR="00D13DC7" w:rsidRPr="00D85EE3" w:rsidRDefault="00D71275" w:rsidP="00D85EE3">
      <w:pPr>
        <w:spacing w:line="240" w:lineRule="auto"/>
        <w:ind w:firstLine="709"/>
        <w:rPr>
          <w:rFonts w:cs="Times New Roman"/>
          <w:b/>
          <w:color w:val="0D0D0D" w:themeColor="text1" w:themeTint="F2"/>
          <w:szCs w:val="28"/>
        </w:rPr>
      </w:pPr>
      <w:r w:rsidRPr="00D85EE3">
        <w:rPr>
          <w:rFonts w:cs="Times New Roman"/>
          <w:b/>
          <w:color w:val="0D0D0D" w:themeColor="text1" w:themeTint="F2"/>
          <w:szCs w:val="28"/>
        </w:rPr>
        <w:t>3.1</w:t>
      </w:r>
      <w:r w:rsidR="00490784" w:rsidRPr="00D85EE3">
        <w:rPr>
          <w:rFonts w:cs="Times New Roman"/>
          <w:b/>
          <w:color w:val="0D0D0D" w:themeColor="text1" w:themeTint="F2"/>
          <w:szCs w:val="28"/>
        </w:rPr>
        <w:t>.</w:t>
      </w:r>
      <w:r w:rsidRPr="00D85EE3">
        <w:rPr>
          <w:rFonts w:cs="Times New Roman"/>
          <w:b/>
          <w:color w:val="0D0D0D" w:themeColor="text1" w:themeTint="F2"/>
          <w:szCs w:val="28"/>
        </w:rPr>
        <w:t xml:space="preserve"> </w:t>
      </w:r>
      <w:r w:rsidR="00275C2D" w:rsidRPr="00D85EE3">
        <w:rPr>
          <w:rFonts w:cs="Times New Roman"/>
          <w:b/>
          <w:color w:val="0D0D0D" w:themeColor="text1" w:themeTint="F2"/>
          <w:szCs w:val="28"/>
        </w:rPr>
        <w:t>Морфологическая характеристика пыльцы миниатюрных роз</w:t>
      </w:r>
    </w:p>
    <w:p w:rsidR="005A5587" w:rsidRPr="00D85EE3" w:rsidRDefault="00275C2D" w:rsidP="00D85EE3">
      <w:pPr>
        <w:spacing w:line="240" w:lineRule="auto"/>
        <w:ind w:firstLine="709"/>
        <w:rPr>
          <w:rFonts w:eastAsia="Calibri" w:cs="Times New Roman"/>
          <w:spacing w:val="-6"/>
          <w:szCs w:val="28"/>
        </w:rPr>
      </w:pPr>
      <w:r w:rsidRPr="00D85EE3">
        <w:rPr>
          <w:rFonts w:eastAsia="Calibri" w:cs="Times New Roman"/>
          <w:spacing w:val="-6"/>
          <w:szCs w:val="28"/>
        </w:rPr>
        <w:t xml:space="preserve">У сорта </w:t>
      </w:r>
      <w:proofErr w:type="spellStart"/>
      <w:r w:rsidRPr="00D85EE3">
        <w:rPr>
          <w:rFonts w:eastAsia="Calibri" w:cs="Times New Roman"/>
          <w:spacing w:val="-6"/>
          <w:szCs w:val="28"/>
          <w:lang w:val="en-US"/>
        </w:rPr>
        <w:t>Rouletii</w:t>
      </w:r>
      <w:proofErr w:type="spellEnd"/>
      <w:r w:rsidRPr="00D85EE3">
        <w:rPr>
          <w:rFonts w:eastAsia="Calibri" w:cs="Times New Roman"/>
          <w:spacing w:val="-6"/>
          <w:szCs w:val="28"/>
        </w:rPr>
        <w:t xml:space="preserve"> (</w:t>
      </w:r>
      <w:r w:rsidRPr="00D85EE3">
        <w:rPr>
          <w:rFonts w:eastAsia="Calibri" w:cs="Times New Roman"/>
          <w:i/>
          <w:spacing w:val="-6"/>
          <w:szCs w:val="28"/>
          <w:lang w:val="en-US"/>
        </w:rPr>
        <w:t>Rosa</w:t>
      </w:r>
      <w:r w:rsidRPr="00D85EE3">
        <w:rPr>
          <w:rFonts w:eastAsia="Calibri" w:cs="Times New Roman"/>
          <w:i/>
          <w:spacing w:val="-6"/>
          <w:szCs w:val="28"/>
        </w:rPr>
        <w:t xml:space="preserve"> </w:t>
      </w:r>
      <w:proofErr w:type="spellStart"/>
      <w:r w:rsidRPr="00D85EE3">
        <w:rPr>
          <w:rFonts w:eastAsia="Calibri" w:cs="Times New Roman"/>
          <w:i/>
          <w:spacing w:val="-6"/>
          <w:szCs w:val="28"/>
          <w:lang w:val="en-US"/>
        </w:rPr>
        <w:t>chinensis</w:t>
      </w:r>
      <w:proofErr w:type="spellEnd"/>
      <w:r w:rsidRPr="00D85EE3">
        <w:rPr>
          <w:rFonts w:eastAsia="Calibri" w:cs="Times New Roman"/>
          <w:spacing w:val="-6"/>
          <w:szCs w:val="28"/>
        </w:rPr>
        <w:t xml:space="preserve"> </w:t>
      </w:r>
      <w:proofErr w:type="spellStart"/>
      <w:r w:rsidRPr="00D85EE3">
        <w:rPr>
          <w:rFonts w:eastAsia="Calibri" w:cs="Times New Roman"/>
          <w:spacing w:val="-6"/>
          <w:szCs w:val="28"/>
          <w:lang w:val="en-US"/>
        </w:rPr>
        <w:t>var</w:t>
      </w:r>
      <w:proofErr w:type="spellEnd"/>
      <w:r w:rsidRPr="00D85EE3">
        <w:rPr>
          <w:rFonts w:eastAsia="Calibri" w:cs="Times New Roman"/>
          <w:spacing w:val="-6"/>
          <w:szCs w:val="28"/>
        </w:rPr>
        <w:t xml:space="preserve">. </w:t>
      </w:r>
      <w:r w:rsidRPr="00D85EE3">
        <w:rPr>
          <w:rFonts w:eastAsia="Calibri" w:cs="Times New Roman"/>
          <w:i/>
          <w:spacing w:val="-6"/>
          <w:szCs w:val="28"/>
          <w:lang w:val="en-US"/>
        </w:rPr>
        <w:t>minima</w:t>
      </w:r>
      <w:r w:rsidRPr="00D85EE3">
        <w:rPr>
          <w:rFonts w:eastAsia="Calibri" w:cs="Times New Roman"/>
          <w:spacing w:val="-6"/>
          <w:szCs w:val="28"/>
        </w:rPr>
        <w:t>)</w:t>
      </w:r>
      <w:r w:rsidR="008A4EDD" w:rsidRPr="00D85EE3">
        <w:rPr>
          <w:rFonts w:eastAsia="Calibri" w:cs="Times New Roman"/>
          <w:spacing w:val="-6"/>
          <w:szCs w:val="28"/>
        </w:rPr>
        <w:t xml:space="preserve"> </w:t>
      </w:r>
      <w:r w:rsidRPr="00D85EE3">
        <w:rPr>
          <w:rFonts w:eastAsia="Calibri" w:cs="Times New Roman"/>
          <w:spacing w:val="-6"/>
          <w:szCs w:val="28"/>
        </w:rPr>
        <w:t>п</w:t>
      </w:r>
      <w:r w:rsidR="005A5587" w:rsidRPr="00D85EE3">
        <w:rPr>
          <w:rFonts w:eastAsia="Calibri" w:cs="Times New Roman"/>
          <w:spacing w:val="-6"/>
          <w:szCs w:val="28"/>
        </w:rPr>
        <w:t xml:space="preserve">ыльцевые зерна </w:t>
      </w:r>
      <w:r w:rsidR="00850B3A" w:rsidRPr="00D85EE3">
        <w:rPr>
          <w:rFonts w:eastAsia="Calibri" w:cs="Times New Roman"/>
          <w:spacing w:val="-6"/>
          <w:szCs w:val="28"/>
        </w:rPr>
        <w:t xml:space="preserve">при просмотре в глицерине </w:t>
      </w:r>
      <w:r w:rsidR="005A5587" w:rsidRPr="00D85EE3">
        <w:rPr>
          <w:rFonts w:eastAsia="Calibri" w:cs="Times New Roman"/>
          <w:spacing w:val="-6"/>
          <w:szCs w:val="28"/>
        </w:rPr>
        <w:t>э</w:t>
      </w:r>
      <w:r w:rsidRPr="00D85EE3">
        <w:rPr>
          <w:rFonts w:eastAsia="Calibri" w:cs="Times New Roman"/>
          <w:spacing w:val="-6"/>
          <w:szCs w:val="28"/>
        </w:rPr>
        <w:t>л</w:t>
      </w:r>
      <w:r w:rsidR="005A5587" w:rsidRPr="00D85EE3">
        <w:rPr>
          <w:rFonts w:eastAsia="Calibri" w:cs="Times New Roman"/>
          <w:spacing w:val="-6"/>
          <w:szCs w:val="28"/>
        </w:rPr>
        <w:t>липсоидальные, симметричные</w:t>
      </w:r>
      <w:r w:rsidR="00850B3A" w:rsidRPr="00D85EE3">
        <w:rPr>
          <w:rFonts w:eastAsia="Calibri" w:cs="Times New Roman"/>
          <w:spacing w:val="-6"/>
          <w:szCs w:val="28"/>
        </w:rPr>
        <w:t xml:space="preserve">, в </w:t>
      </w:r>
      <w:r w:rsidR="002A09CB" w:rsidRPr="00D85EE3">
        <w:rPr>
          <w:rFonts w:eastAsia="Calibri" w:cs="Times New Roman"/>
          <w:spacing w:val="-6"/>
          <w:szCs w:val="28"/>
        </w:rPr>
        <w:t>растворе ацетокармина</w:t>
      </w:r>
      <w:r w:rsidR="00850B3A" w:rsidRPr="00D85EE3">
        <w:rPr>
          <w:rFonts w:eastAsia="Calibri" w:cs="Times New Roman"/>
          <w:spacing w:val="-6"/>
          <w:szCs w:val="28"/>
        </w:rPr>
        <w:t xml:space="preserve"> набухают и становятся сфероидальными</w:t>
      </w:r>
      <w:r w:rsidRPr="00D85EE3">
        <w:rPr>
          <w:rFonts w:eastAsia="Calibri" w:cs="Times New Roman"/>
          <w:spacing w:val="-6"/>
          <w:szCs w:val="28"/>
        </w:rPr>
        <w:t>. У остальных сор</w:t>
      </w:r>
      <w:r w:rsidR="00DC07E8" w:rsidRPr="00D85EE3">
        <w:rPr>
          <w:rFonts w:eastAsia="Calibri" w:cs="Times New Roman"/>
          <w:spacing w:val="-6"/>
          <w:szCs w:val="28"/>
        </w:rPr>
        <w:t>тов, являющихся потомками сорта</w:t>
      </w:r>
      <w:r w:rsidR="005A5587" w:rsidRPr="00D85EE3">
        <w:rPr>
          <w:rFonts w:eastAsia="Calibri" w:cs="Times New Roman"/>
          <w:spacing w:val="-6"/>
          <w:szCs w:val="28"/>
        </w:rPr>
        <w:t xml:space="preserve"> </w:t>
      </w:r>
      <w:proofErr w:type="spellStart"/>
      <w:r w:rsidRPr="00D85EE3">
        <w:rPr>
          <w:rFonts w:eastAsia="Calibri" w:cs="Times New Roman"/>
          <w:spacing w:val="-6"/>
          <w:szCs w:val="28"/>
          <w:lang w:val="en-US"/>
        </w:rPr>
        <w:t>Rouletii</w:t>
      </w:r>
      <w:proofErr w:type="spellEnd"/>
      <w:r w:rsidRPr="00D85EE3">
        <w:rPr>
          <w:rFonts w:eastAsia="Calibri" w:cs="Times New Roman"/>
          <w:spacing w:val="-6"/>
          <w:szCs w:val="28"/>
        </w:rPr>
        <w:t>, пыльца в той или иной степени гетерогенная. Размер пыльцевых зерен варьирует</w:t>
      </w:r>
      <w:r w:rsidR="00850B3A" w:rsidRPr="00D85EE3">
        <w:rPr>
          <w:rFonts w:eastAsia="Calibri" w:cs="Times New Roman"/>
          <w:spacing w:val="-6"/>
          <w:szCs w:val="28"/>
        </w:rPr>
        <w:t xml:space="preserve"> (табл. 3.1.1)</w:t>
      </w:r>
      <w:r w:rsidRPr="00D85EE3">
        <w:rPr>
          <w:rFonts w:eastAsia="Calibri" w:cs="Times New Roman"/>
          <w:spacing w:val="-6"/>
          <w:szCs w:val="28"/>
        </w:rPr>
        <w:t xml:space="preserve">. </w:t>
      </w:r>
      <w:r w:rsidRPr="00D85EE3">
        <w:rPr>
          <w:rFonts w:eastAsia="Calibri" w:cs="Times New Roman"/>
          <w:spacing w:val="-6"/>
          <w:szCs w:val="28"/>
          <w:highlight w:val="yellow"/>
        </w:rPr>
        <w:t xml:space="preserve"> </w:t>
      </w:r>
    </w:p>
    <w:p w:rsidR="009C3F0E" w:rsidRPr="00D85EE3" w:rsidRDefault="009C3F0E" w:rsidP="00D85EE3">
      <w:pPr>
        <w:spacing w:line="240" w:lineRule="auto"/>
        <w:ind w:firstLine="709"/>
        <w:rPr>
          <w:rFonts w:eastAsia="Calibri" w:cs="Times New Roman"/>
          <w:szCs w:val="28"/>
        </w:rPr>
      </w:pPr>
      <w:r w:rsidRPr="00D85EE3">
        <w:rPr>
          <w:rFonts w:eastAsia="Calibri" w:cs="Times New Roman"/>
          <w:szCs w:val="28"/>
        </w:rPr>
        <w:t>В результате проведения однофакторного дисперсионного анализа установлена достоверность различий между сортами по длине полярной оси (</w:t>
      </w:r>
      <w:r w:rsidRPr="00D85EE3">
        <w:rPr>
          <w:rFonts w:eastAsia="Calibri" w:cs="Times New Roman"/>
          <w:szCs w:val="28"/>
          <w:lang w:val="en-US"/>
        </w:rPr>
        <w:t>F</w:t>
      </w:r>
      <w:proofErr w:type="spellStart"/>
      <w:r w:rsidRPr="00D85EE3">
        <w:rPr>
          <w:rFonts w:eastAsia="Calibri" w:cs="Times New Roman"/>
          <w:szCs w:val="28"/>
          <w:vertAlign w:val="subscript"/>
        </w:rPr>
        <w:t>Эмп</w:t>
      </w:r>
      <w:proofErr w:type="spellEnd"/>
      <w:r w:rsidRPr="00D85EE3">
        <w:rPr>
          <w:rFonts w:eastAsia="Calibri" w:cs="Times New Roman"/>
          <w:szCs w:val="28"/>
        </w:rPr>
        <w:t xml:space="preserve">=9,40, при </w:t>
      </w:r>
      <w:r w:rsidRPr="00D85EE3">
        <w:rPr>
          <w:rFonts w:eastAsia="Calibri" w:cs="Times New Roman"/>
          <w:szCs w:val="28"/>
          <w:lang w:val="en-US"/>
        </w:rPr>
        <w:t>F</w:t>
      </w:r>
      <w:r w:rsidRPr="00D85EE3">
        <w:rPr>
          <w:rFonts w:eastAsia="Calibri" w:cs="Times New Roman"/>
          <w:szCs w:val="28"/>
          <w:vertAlign w:val="subscript"/>
        </w:rPr>
        <w:t>Крит</w:t>
      </w:r>
      <w:r w:rsidRPr="00D85EE3">
        <w:rPr>
          <w:rFonts w:eastAsia="Calibri" w:cs="Times New Roman"/>
          <w:szCs w:val="28"/>
        </w:rPr>
        <w:t>=1,59) и по длине экваториальной оси (</w:t>
      </w:r>
      <w:r w:rsidRPr="00D85EE3">
        <w:rPr>
          <w:rFonts w:eastAsia="Calibri" w:cs="Times New Roman"/>
          <w:szCs w:val="28"/>
          <w:lang w:val="en-US"/>
        </w:rPr>
        <w:t>F</w:t>
      </w:r>
      <w:proofErr w:type="spellStart"/>
      <w:r w:rsidRPr="00D85EE3">
        <w:rPr>
          <w:rFonts w:eastAsia="Calibri" w:cs="Times New Roman"/>
          <w:szCs w:val="28"/>
          <w:vertAlign w:val="subscript"/>
        </w:rPr>
        <w:t>Эмп</w:t>
      </w:r>
      <w:proofErr w:type="spellEnd"/>
      <w:r w:rsidRPr="00D85EE3">
        <w:rPr>
          <w:rFonts w:eastAsia="Calibri" w:cs="Times New Roman"/>
          <w:szCs w:val="28"/>
        </w:rPr>
        <w:t xml:space="preserve">=9,90, при </w:t>
      </w:r>
      <w:r w:rsidRPr="00D85EE3">
        <w:rPr>
          <w:rFonts w:eastAsia="Calibri" w:cs="Times New Roman"/>
          <w:szCs w:val="28"/>
          <w:lang w:val="en-US"/>
        </w:rPr>
        <w:t>F</w:t>
      </w:r>
      <w:r w:rsidRPr="00D85EE3">
        <w:rPr>
          <w:rFonts w:eastAsia="Calibri" w:cs="Times New Roman"/>
          <w:szCs w:val="28"/>
          <w:vertAlign w:val="subscript"/>
        </w:rPr>
        <w:t>Крит</w:t>
      </w:r>
      <w:r w:rsidRPr="00D85EE3">
        <w:rPr>
          <w:rFonts w:eastAsia="Calibri" w:cs="Times New Roman"/>
          <w:szCs w:val="28"/>
        </w:rPr>
        <w:t xml:space="preserve">=1,59). </w:t>
      </w:r>
    </w:p>
    <w:p w:rsidR="00A10393" w:rsidRPr="00754107" w:rsidRDefault="00DC07E8" w:rsidP="00D85EE3">
      <w:pPr>
        <w:spacing w:line="240" w:lineRule="auto"/>
        <w:ind w:firstLine="709"/>
        <w:jc w:val="right"/>
        <w:rPr>
          <w:rFonts w:eastAsia="Calibri" w:cs="Times New Roman"/>
          <w:i/>
          <w:spacing w:val="-6"/>
          <w:szCs w:val="28"/>
        </w:rPr>
      </w:pPr>
      <w:r w:rsidRPr="00754107">
        <w:rPr>
          <w:rFonts w:eastAsia="Calibri" w:cs="Times New Roman"/>
          <w:i/>
          <w:spacing w:val="-6"/>
          <w:szCs w:val="28"/>
        </w:rPr>
        <w:t xml:space="preserve">Таблица </w:t>
      </w:r>
      <w:r w:rsidR="00EC389F" w:rsidRPr="00754107">
        <w:rPr>
          <w:rFonts w:eastAsia="Calibri" w:cs="Times New Roman"/>
          <w:i/>
          <w:spacing w:val="-6"/>
          <w:szCs w:val="28"/>
        </w:rPr>
        <w:t>3.1.1</w:t>
      </w:r>
      <w:r w:rsidRPr="00754107">
        <w:rPr>
          <w:rFonts w:eastAsia="Calibri" w:cs="Times New Roman"/>
          <w:i/>
          <w:spacing w:val="-6"/>
          <w:szCs w:val="28"/>
        </w:rPr>
        <w:t xml:space="preserve">. </w:t>
      </w:r>
    </w:p>
    <w:p w:rsidR="00850B3A" w:rsidRPr="00D85EE3" w:rsidRDefault="00DC07E8" w:rsidP="00D85EE3">
      <w:pPr>
        <w:spacing w:line="240" w:lineRule="auto"/>
        <w:ind w:firstLine="709"/>
        <w:jc w:val="center"/>
        <w:rPr>
          <w:rFonts w:eastAsia="Calibri" w:cs="Times New Roman"/>
          <w:spacing w:val="-6"/>
          <w:szCs w:val="28"/>
        </w:rPr>
      </w:pPr>
      <w:r w:rsidRPr="00D85EE3">
        <w:rPr>
          <w:rFonts w:eastAsia="Calibri" w:cs="Times New Roman"/>
          <w:spacing w:val="-6"/>
          <w:szCs w:val="28"/>
        </w:rPr>
        <w:t>Размер пыльцев</w:t>
      </w:r>
      <w:r w:rsidR="00A10393" w:rsidRPr="00D85EE3">
        <w:rPr>
          <w:rFonts w:eastAsia="Calibri" w:cs="Times New Roman"/>
          <w:spacing w:val="-6"/>
          <w:szCs w:val="28"/>
        </w:rPr>
        <w:t>ых зерен сортов миниатюрных роз</w:t>
      </w:r>
    </w:p>
    <w:tbl>
      <w:tblPr>
        <w:tblStyle w:val="a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851"/>
        <w:gridCol w:w="2835"/>
        <w:gridCol w:w="850"/>
      </w:tblGrid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jc w:val="center"/>
              <w:rPr>
                <w:rFonts w:cs="Times New Roman"/>
                <w:szCs w:val="28"/>
              </w:rPr>
            </w:pPr>
          </w:p>
          <w:p w:rsidR="00DC07E8" w:rsidRPr="000D5AAA" w:rsidRDefault="00DC07E8" w:rsidP="00DC2A91">
            <w:pPr>
              <w:ind w:hanging="108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Сорт</w:t>
            </w:r>
          </w:p>
        </w:tc>
        <w:tc>
          <w:tcPr>
            <w:tcW w:w="2835" w:type="dxa"/>
          </w:tcPr>
          <w:p w:rsidR="0067489E" w:rsidRPr="000D5AAA" w:rsidRDefault="00DC07E8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Длина полярной оси</w:t>
            </w:r>
          </w:p>
          <w:p w:rsidR="00DC07E8" w:rsidRPr="000D5AAA" w:rsidRDefault="0067489E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(</w:t>
            </w:r>
            <w:r w:rsidRPr="000D5AAA">
              <w:rPr>
                <w:rFonts w:cs="Times New Roman"/>
                <w:szCs w:val="28"/>
                <w:lang w:val="en-US"/>
              </w:rPr>
              <w:t>min</w:t>
            </w:r>
            <w:r w:rsidRPr="000D5AAA">
              <w:rPr>
                <w:rFonts w:cs="Times New Roman"/>
                <w:szCs w:val="28"/>
              </w:rPr>
              <w:t>-</w:t>
            </w:r>
            <w:r w:rsidRPr="000D5AAA">
              <w:rPr>
                <w:rFonts w:cs="Times New Roman"/>
                <w:szCs w:val="28"/>
                <w:lang w:val="en-US"/>
              </w:rPr>
              <w:t>max</w:t>
            </w:r>
            <w:r w:rsidRPr="000D5AAA">
              <w:rPr>
                <w:rFonts w:cs="Times New Roman"/>
                <w:szCs w:val="28"/>
              </w:rPr>
              <w:t>)</w:t>
            </w:r>
            <w:r w:rsidR="00DC07E8" w:rsidRPr="000D5AAA">
              <w:rPr>
                <w:rFonts w:cs="Times New Roman"/>
                <w:szCs w:val="28"/>
              </w:rPr>
              <w:t>, мкм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jc w:val="center"/>
              <w:rPr>
                <w:rFonts w:cs="Times New Roman"/>
                <w:szCs w:val="28"/>
              </w:rPr>
            </w:pPr>
          </w:p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C</w:t>
            </w:r>
            <w:r w:rsidRPr="000D5AAA">
              <w:rPr>
                <w:rFonts w:cs="Times New Roman"/>
                <w:szCs w:val="28"/>
                <w:vertAlign w:val="subscript"/>
                <w:lang w:val="en-US"/>
              </w:rPr>
              <w:t>v</w:t>
            </w:r>
            <w:proofErr w:type="spellEnd"/>
            <w:r w:rsidRPr="000D5AAA">
              <w:rPr>
                <w:rFonts w:cs="Times New Roman"/>
                <w:szCs w:val="28"/>
                <w:vertAlign w:val="subscript"/>
              </w:rPr>
              <w:t>,</w:t>
            </w:r>
            <w:r w:rsidRPr="000D5AAA">
              <w:rPr>
                <w:rFonts w:cs="Times New Roman"/>
                <w:szCs w:val="28"/>
              </w:rPr>
              <w:t xml:space="preserve"> %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 xml:space="preserve">Длина экваториальной оси, </w:t>
            </w:r>
            <w:r w:rsidR="0067489E" w:rsidRPr="000D5AAA">
              <w:rPr>
                <w:rFonts w:cs="Times New Roman"/>
                <w:szCs w:val="28"/>
              </w:rPr>
              <w:t>(</w:t>
            </w:r>
            <w:r w:rsidR="0067489E" w:rsidRPr="000D5AAA">
              <w:rPr>
                <w:rFonts w:cs="Times New Roman"/>
                <w:szCs w:val="28"/>
                <w:lang w:val="en-US"/>
              </w:rPr>
              <w:t>min</w:t>
            </w:r>
            <w:r w:rsidR="0067489E" w:rsidRPr="000D5AAA">
              <w:rPr>
                <w:rFonts w:cs="Times New Roman"/>
                <w:szCs w:val="28"/>
              </w:rPr>
              <w:t>-</w:t>
            </w:r>
            <w:r w:rsidR="0067489E" w:rsidRPr="000D5AAA">
              <w:rPr>
                <w:rFonts w:cs="Times New Roman"/>
                <w:szCs w:val="28"/>
                <w:lang w:val="en-US"/>
              </w:rPr>
              <w:t>max</w:t>
            </w:r>
            <w:r w:rsidR="0067489E" w:rsidRPr="000D5AAA">
              <w:rPr>
                <w:rFonts w:cs="Times New Roman"/>
                <w:szCs w:val="28"/>
              </w:rPr>
              <w:t>), мкм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jc w:val="center"/>
              <w:rPr>
                <w:rFonts w:cs="Times New Roman"/>
                <w:szCs w:val="28"/>
              </w:rPr>
            </w:pPr>
          </w:p>
          <w:p w:rsidR="00DC07E8" w:rsidRPr="000D5AAA" w:rsidRDefault="00DC07E8" w:rsidP="00DC2A91">
            <w:pPr>
              <w:ind w:left="-840"/>
              <w:jc w:val="center"/>
              <w:rPr>
                <w:rFonts w:cs="Times New Roman"/>
                <w:szCs w:val="28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C</w:t>
            </w:r>
            <w:r w:rsidRPr="000D5AAA">
              <w:rPr>
                <w:rFonts w:cs="Times New Roman"/>
                <w:szCs w:val="28"/>
                <w:vertAlign w:val="subscript"/>
                <w:lang w:val="en-US"/>
              </w:rPr>
              <w:t>v</w:t>
            </w:r>
            <w:proofErr w:type="spellEnd"/>
            <w:r w:rsidRPr="000D5AAA">
              <w:rPr>
                <w:rFonts w:cs="Times New Roman"/>
                <w:szCs w:val="28"/>
                <w:vertAlign w:val="subscript"/>
              </w:rPr>
              <w:t>,</w:t>
            </w:r>
            <w:r w:rsidRPr="000D5AAA">
              <w:rPr>
                <w:rFonts w:cs="Times New Roman"/>
                <w:szCs w:val="28"/>
              </w:rPr>
              <w:t xml:space="preserve"> %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>Angel Wings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35,80</w:t>
            </w:r>
            <w:r w:rsidRPr="000D5AAA">
              <w:rPr>
                <w:rFonts w:cs="Times New Roman"/>
                <w:szCs w:val="28"/>
              </w:rPr>
              <w:t>±0,74</w:t>
            </w:r>
            <w:r w:rsidR="008D01CE" w:rsidRPr="000D5AAA">
              <w:rPr>
                <w:rFonts w:cs="Times New Roman"/>
                <w:szCs w:val="28"/>
              </w:rPr>
              <w:t xml:space="preserve"> (24,68-43,52)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11,34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18,55</w:t>
            </w:r>
            <w:r w:rsidRPr="000D5AAA">
              <w:rPr>
                <w:rFonts w:cs="Times New Roman"/>
                <w:szCs w:val="28"/>
              </w:rPr>
              <w:t>±0,47</w:t>
            </w:r>
            <w:r w:rsidR="003D4905" w:rsidRPr="000D5AAA">
              <w:rPr>
                <w:rFonts w:cs="Times New Roman"/>
                <w:szCs w:val="28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3D4905" w:rsidRPr="000D5AAA">
              <w:rPr>
                <w:rFonts w:cs="Times New Roman"/>
                <w:szCs w:val="28"/>
              </w:rPr>
              <w:t>(11,41-24,56)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13,96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Baby Bunting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40,67</w:t>
            </w:r>
            <w:r w:rsidRPr="000D5AAA">
              <w:rPr>
                <w:rFonts w:cs="Times New Roman"/>
                <w:szCs w:val="28"/>
              </w:rPr>
              <w:t>±1,32</w:t>
            </w:r>
            <w:r w:rsidR="008D01CE" w:rsidRPr="000D5AAA">
              <w:rPr>
                <w:rFonts w:cs="Times New Roman"/>
                <w:szCs w:val="28"/>
              </w:rPr>
              <w:t xml:space="preserve"> (23,8-53,29)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17,77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20,35</w:t>
            </w:r>
            <w:r w:rsidRPr="000D5AAA">
              <w:rPr>
                <w:rFonts w:cs="Times New Roman"/>
                <w:szCs w:val="28"/>
              </w:rPr>
              <w:t>±0,49</w:t>
            </w:r>
            <w:r w:rsidR="003D4905" w:rsidRPr="000D5AAA">
              <w:rPr>
                <w:rFonts w:cs="Times New Roman"/>
                <w:szCs w:val="28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3D4905" w:rsidRPr="000D5AAA">
              <w:rPr>
                <w:rFonts w:cs="Times New Roman"/>
                <w:szCs w:val="28"/>
              </w:rPr>
              <w:t>(13,13-25,05)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13,22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Bigoudi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42,33</w:t>
            </w:r>
            <w:r w:rsidRPr="000D5AAA">
              <w:rPr>
                <w:rFonts w:cs="Times New Roman"/>
                <w:szCs w:val="28"/>
              </w:rPr>
              <w:t>±1,85</w:t>
            </w:r>
            <w:r w:rsidR="008D01CE" w:rsidRPr="000D5AAA">
              <w:rPr>
                <w:rFonts w:cs="Times New Roman"/>
                <w:szCs w:val="28"/>
              </w:rPr>
              <w:t xml:space="preserve">  (22,22-59,52)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23,93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24,39</w:t>
            </w:r>
            <w:r w:rsidRPr="000D5AAA">
              <w:rPr>
                <w:rFonts w:cs="Times New Roman"/>
                <w:szCs w:val="28"/>
              </w:rPr>
              <w:t>±1,04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67489E" w:rsidRPr="000D5AAA">
              <w:rPr>
                <w:rFonts w:cs="Times New Roman"/>
                <w:szCs w:val="28"/>
              </w:rPr>
              <w:t xml:space="preserve"> (9,5</w:t>
            </w:r>
            <w:r w:rsidR="00F26AE0" w:rsidRPr="000D5AAA">
              <w:rPr>
                <w:rFonts w:cs="Times New Roman"/>
                <w:szCs w:val="28"/>
              </w:rPr>
              <w:t>3</w:t>
            </w:r>
            <w:r w:rsidR="0067489E" w:rsidRPr="000D5AAA">
              <w:rPr>
                <w:rFonts w:cs="Times New Roman"/>
                <w:szCs w:val="28"/>
              </w:rPr>
              <w:t>– 36,25)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23,49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Clementine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34,46</w:t>
            </w:r>
            <w:r w:rsidRPr="000D5AAA">
              <w:rPr>
                <w:rFonts w:cs="Times New Roman"/>
                <w:szCs w:val="28"/>
              </w:rPr>
              <w:t>±1,61</w:t>
            </w:r>
            <w:r w:rsidR="008D01CE" w:rsidRPr="000D5AAA">
              <w:rPr>
                <w:rFonts w:cs="Times New Roman"/>
                <w:szCs w:val="28"/>
              </w:rPr>
              <w:t xml:space="preserve">  (20,51-57,45)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25,68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21,07</w:t>
            </w:r>
            <w:r w:rsidRPr="000D5AAA">
              <w:rPr>
                <w:rFonts w:cs="Times New Roman"/>
                <w:szCs w:val="28"/>
              </w:rPr>
              <w:t>±0,79</w:t>
            </w:r>
            <w:r w:rsidR="0067489E" w:rsidRPr="000D5AAA">
              <w:rPr>
                <w:rFonts w:cs="Times New Roman"/>
                <w:szCs w:val="28"/>
                <w:lang w:val="en-US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67489E" w:rsidRPr="000D5AAA">
              <w:rPr>
                <w:rFonts w:cs="Times New Roman"/>
                <w:szCs w:val="28"/>
                <w:lang w:val="en-US"/>
              </w:rPr>
              <w:t>(14</w:t>
            </w:r>
            <w:r w:rsidR="0067489E" w:rsidRPr="000D5AAA">
              <w:rPr>
                <w:rFonts w:cs="Times New Roman"/>
                <w:szCs w:val="28"/>
              </w:rPr>
              <w:t>,72-33,42)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20,64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Colibri 79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37,12</w:t>
            </w:r>
            <w:r w:rsidRPr="000D5AAA">
              <w:rPr>
                <w:rFonts w:cs="Times New Roman"/>
                <w:szCs w:val="28"/>
              </w:rPr>
              <w:t>±1,55</w:t>
            </w:r>
            <w:r w:rsidR="008D01CE" w:rsidRPr="000D5AAA">
              <w:rPr>
                <w:rFonts w:cs="Times New Roman"/>
                <w:szCs w:val="28"/>
              </w:rPr>
              <w:t xml:space="preserve"> (13,82-51,02)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22,92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19,66</w:t>
            </w:r>
            <w:r w:rsidRPr="000D5AAA">
              <w:rPr>
                <w:rFonts w:cs="Times New Roman"/>
                <w:szCs w:val="28"/>
              </w:rPr>
              <w:t>±0,60</w:t>
            </w:r>
            <w:r w:rsidR="003D4905" w:rsidRPr="000D5AAA">
              <w:rPr>
                <w:rFonts w:cs="Times New Roman"/>
                <w:szCs w:val="28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3D4905" w:rsidRPr="000D5AAA">
              <w:rPr>
                <w:rFonts w:cs="Times New Roman"/>
                <w:szCs w:val="28"/>
              </w:rPr>
              <w:t>(10,78-25,46)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16,59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Cri </w:t>
            </w: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Cri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31,51</w:t>
            </w:r>
            <w:r w:rsidRPr="000D5AAA">
              <w:rPr>
                <w:rFonts w:cs="Times New Roman"/>
                <w:szCs w:val="28"/>
              </w:rPr>
              <w:t>±1,48</w:t>
            </w:r>
            <w:r w:rsidR="008D01CE" w:rsidRPr="000D5AAA">
              <w:rPr>
                <w:rFonts w:cs="Times New Roman"/>
                <w:szCs w:val="28"/>
              </w:rPr>
              <w:t xml:space="preserve"> (20,47-50,51)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25,73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17,44</w:t>
            </w:r>
            <w:r w:rsidRPr="000D5AAA">
              <w:rPr>
                <w:rFonts w:cs="Times New Roman"/>
                <w:szCs w:val="28"/>
              </w:rPr>
              <w:t>±0,95</w:t>
            </w:r>
            <w:r w:rsidR="003D4905" w:rsidRPr="000D5AAA">
              <w:rPr>
                <w:rFonts w:cs="Times New Roman"/>
                <w:szCs w:val="28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3D4905" w:rsidRPr="000D5AAA">
              <w:rPr>
                <w:rFonts w:cs="Times New Roman"/>
                <w:szCs w:val="28"/>
              </w:rPr>
              <w:t>(11,15-31,39)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29,99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A1039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Dorola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  <w:r w:rsidR="00DC07E8"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27,49</w:t>
            </w:r>
            <w:r w:rsidRPr="000D5AAA">
              <w:rPr>
                <w:rFonts w:cs="Times New Roman"/>
                <w:szCs w:val="28"/>
              </w:rPr>
              <w:t>±1,12</w:t>
            </w:r>
            <w:r w:rsidR="0067489E" w:rsidRPr="000D5AAA">
              <w:rPr>
                <w:rFonts w:cs="Times New Roman"/>
                <w:szCs w:val="28"/>
                <w:lang w:val="en-US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(13,4-40,49)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22,29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17,05</w:t>
            </w:r>
            <w:r w:rsidRPr="000D5AAA">
              <w:rPr>
                <w:rFonts w:cs="Times New Roman"/>
                <w:szCs w:val="28"/>
              </w:rPr>
              <w:t>±0,55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67489E" w:rsidRPr="000D5AAA">
              <w:rPr>
                <w:rFonts w:cs="Times New Roman"/>
                <w:szCs w:val="28"/>
                <w:lang w:val="en-US"/>
              </w:rPr>
              <w:t xml:space="preserve"> (9,06-22,19)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17,77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Lavander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 Lace 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41,48</w:t>
            </w:r>
            <w:r w:rsidRPr="000D5AAA">
              <w:rPr>
                <w:rFonts w:cs="Times New Roman"/>
                <w:szCs w:val="28"/>
              </w:rPr>
              <w:t>±1,68</w:t>
            </w:r>
            <w:r w:rsidR="008D01CE" w:rsidRPr="000D5AAA">
              <w:rPr>
                <w:rFonts w:cs="Times New Roman"/>
                <w:szCs w:val="28"/>
              </w:rPr>
              <w:t xml:space="preserve"> (16,8-55,6)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22,20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21,07</w:t>
            </w:r>
            <w:r w:rsidRPr="000D5AAA">
              <w:rPr>
                <w:rFonts w:cs="Times New Roman"/>
                <w:szCs w:val="28"/>
              </w:rPr>
              <w:t>±0,67</w:t>
            </w:r>
            <w:r w:rsidR="003D4905" w:rsidRPr="000D5AAA">
              <w:rPr>
                <w:rFonts w:cs="Times New Roman"/>
                <w:szCs w:val="28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3D4905" w:rsidRPr="000D5AAA">
              <w:rPr>
                <w:rFonts w:cs="Times New Roman"/>
                <w:szCs w:val="28"/>
              </w:rPr>
              <w:t>(14,58-28,8)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17,42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Little Sunset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34,90</w:t>
            </w:r>
            <w:r w:rsidRPr="000D5AAA">
              <w:rPr>
                <w:rFonts w:cs="Times New Roman"/>
                <w:szCs w:val="28"/>
              </w:rPr>
              <w:t>±1,61</w:t>
            </w:r>
            <w:r w:rsidR="008D01CE" w:rsidRPr="000D5AAA">
              <w:rPr>
                <w:rFonts w:cs="Times New Roman"/>
                <w:szCs w:val="28"/>
              </w:rPr>
              <w:t xml:space="preserve"> (24,23-52,38)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25,33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20,69</w:t>
            </w:r>
            <w:r w:rsidRPr="000D5AAA">
              <w:rPr>
                <w:rFonts w:cs="Times New Roman"/>
                <w:szCs w:val="28"/>
              </w:rPr>
              <w:t>±0,58</w:t>
            </w:r>
            <w:r w:rsidR="00450A24" w:rsidRPr="000D5AAA">
              <w:rPr>
                <w:rFonts w:cs="Times New Roman"/>
                <w:szCs w:val="28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450A24" w:rsidRPr="000D5AAA">
              <w:rPr>
                <w:rFonts w:cs="Times New Roman"/>
                <w:szCs w:val="28"/>
              </w:rPr>
              <w:t>(13,41-29,01)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15,47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Maidy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39,45</w:t>
            </w:r>
            <w:r w:rsidRPr="000D5AAA">
              <w:rPr>
                <w:rFonts w:cs="Times New Roman"/>
                <w:szCs w:val="28"/>
              </w:rPr>
              <w:t>±1,82</w:t>
            </w:r>
            <w:r w:rsidR="008D01CE" w:rsidRPr="000D5AAA">
              <w:rPr>
                <w:rFonts w:cs="Times New Roman"/>
                <w:szCs w:val="28"/>
              </w:rPr>
              <w:t xml:space="preserve">  (22,55-54,85)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25,24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b/>
                <w:szCs w:val="28"/>
              </w:rPr>
              <w:t>22,51</w:t>
            </w:r>
            <w:r w:rsidRPr="000D5AAA">
              <w:rPr>
                <w:rFonts w:cs="Times New Roman"/>
                <w:szCs w:val="28"/>
              </w:rPr>
              <w:t>±0,70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67489E" w:rsidRPr="000D5AAA">
              <w:rPr>
                <w:rFonts w:cs="Times New Roman"/>
                <w:szCs w:val="28"/>
                <w:lang w:val="en-US"/>
              </w:rPr>
              <w:t xml:space="preserve"> (14,47-30,23)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17,01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Mimi Eden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30,92</w:t>
            </w:r>
            <w:r w:rsidRPr="000D5AAA">
              <w:rPr>
                <w:rFonts w:cs="Times New Roman"/>
                <w:szCs w:val="28"/>
              </w:rPr>
              <w:t>±1,08</w:t>
            </w:r>
            <w:r w:rsidR="008D01CE" w:rsidRPr="000D5AAA">
              <w:rPr>
                <w:rFonts w:cs="Times New Roman"/>
                <w:szCs w:val="28"/>
              </w:rPr>
              <w:t xml:space="preserve"> (20,34-44,1)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19,21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18,30</w:t>
            </w:r>
            <w:r w:rsidRPr="000D5AAA">
              <w:rPr>
                <w:rFonts w:cs="Times New Roman"/>
                <w:szCs w:val="28"/>
              </w:rPr>
              <w:t>±0,72</w:t>
            </w:r>
            <w:r w:rsidR="00450A24" w:rsidRPr="000D5AAA">
              <w:rPr>
                <w:rFonts w:cs="Times New Roman"/>
                <w:szCs w:val="28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450A24" w:rsidRPr="000D5AAA">
              <w:rPr>
                <w:rFonts w:cs="Times New Roman"/>
                <w:szCs w:val="28"/>
              </w:rPr>
              <w:t>(11,</w:t>
            </w:r>
            <w:r w:rsidR="003D4905" w:rsidRPr="000D5AAA">
              <w:rPr>
                <w:rFonts w:cs="Times New Roman"/>
                <w:szCs w:val="28"/>
              </w:rPr>
              <w:t>79-27,97)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21,48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Red Mini-Wonder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41,97</w:t>
            </w:r>
            <w:r w:rsidRPr="000D5AAA">
              <w:rPr>
                <w:rFonts w:cs="Times New Roman"/>
                <w:szCs w:val="28"/>
              </w:rPr>
              <w:t>±1,95</w:t>
            </w:r>
            <w:r w:rsidR="008D01CE" w:rsidRPr="000D5AAA">
              <w:rPr>
                <w:rFonts w:cs="Times New Roman"/>
                <w:szCs w:val="28"/>
              </w:rPr>
              <w:t xml:space="preserve">  (22,89-57,2)</w:t>
            </w:r>
          </w:p>
        </w:tc>
        <w:tc>
          <w:tcPr>
            <w:tcW w:w="851" w:type="dxa"/>
          </w:tcPr>
          <w:p w:rsidR="00DC07E8" w:rsidRPr="000D5AAA" w:rsidRDefault="002542E7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25,41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23,47</w:t>
            </w:r>
            <w:r w:rsidRPr="000D5AAA">
              <w:rPr>
                <w:rFonts w:cs="Times New Roman"/>
                <w:szCs w:val="28"/>
              </w:rPr>
              <w:t>±1,00</w:t>
            </w:r>
            <w:r w:rsidR="0067489E" w:rsidRPr="000D5AAA">
              <w:rPr>
                <w:rFonts w:cs="Times New Roman"/>
                <w:szCs w:val="28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67489E" w:rsidRPr="000D5AAA">
              <w:rPr>
                <w:rFonts w:cs="Times New Roman"/>
                <w:szCs w:val="28"/>
              </w:rPr>
              <w:t>(13,58-40,32)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23,35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Rise' n' Shine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44,06</w:t>
            </w:r>
            <w:r w:rsidRPr="000D5AAA">
              <w:rPr>
                <w:rFonts w:cs="Times New Roman"/>
                <w:szCs w:val="28"/>
              </w:rPr>
              <w:t>±1,34</w:t>
            </w:r>
            <w:r w:rsidR="008D01CE" w:rsidRPr="000D5AAA">
              <w:rPr>
                <w:rFonts w:cs="Times New Roman"/>
                <w:szCs w:val="28"/>
              </w:rPr>
              <w:t xml:space="preserve"> (26,69-</w:t>
            </w:r>
            <w:r w:rsidR="008D01CE" w:rsidRPr="000D5AAA">
              <w:rPr>
                <w:rFonts w:cs="Times New Roman"/>
                <w:szCs w:val="28"/>
              </w:rPr>
              <w:lastRenderedPageBreak/>
              <w:t>57,05)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lastRenderedPageBreak/>
              <w:t>16,67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24,19</w:t>
            </w:r>
            <w:r w:rsidRPr="000D5AAA">
              <w:rPr>
                <w:rFonts w:cs="Times New Roman"/>
                <w:szCs w:val="28"/>
              </w:rPr>
              <w:t>±0,82</w:t>
            </w:r>
            <w:r w:rsidR="003D4905" w:rsidRPr="000D5AAA">
              <w:rPr>
                <w:rFonts w:cs="Times New Roman"/>
                <w:szCs w:val="28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3D4905" w:rsidRPr="000D5AAA">
              <w:rPr>
                <w:rFonts w:cs="Times New Roman"/>
                <w:szCs w:val="28"/>
              </w:rPr>
              <w:t>(14,26-</w:t>
            </w:r>
            <w:r w:rsidR="003D4905" w:rsidRPr="000D5AAA">
              <w:rPr>
                <w:rFonts w:cs="Times New Roman"/>
                <w:szCs w:val="28"/>
              </w:rPr>
              <w:lastRenderedPageBreak/>
              <w:t>35,16)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lastRenderedPageBreak/>
              <w:t>18,5</w:t>
            </w:r>
            <w:r w:rsidRPr="000D5AAA">
              <w:rPr>
                <w:rFonts w:cs="Times New Roman"/>
                <w:szCs w:val="28"/>
              </w:rPr>
              <w:lastRenderedPageBreak/>
              <w:t>2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lastRenderedPageBreak/>
              <w:t>Roslini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38,85</w:t>
            </w:r>
            <w:r w:rsidRPr="000D5AAA">
              <w:rPr>
                <w:rFonts w:cs="Times New Roman"/>
                <w:szCs w:val="28"/>
              </w:rPr>
              <w:t>±1,88</w:t>
            </w:r>
            <w:r w:rsidR="0067489E" w:rsidRPr="000D5AAA">
              <w:rPr>
                <w:rFonts w:cs="Times New Roman"/>
                <w:szCs w:val="28"/>
                <w:lang w:val="en-US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3D4905" w:rsidRPr="000D5AAA">
              <w:rPr>
                <w:rFonts w:cs="Times New Roman"/>
                <w:szCs w:val="28"/>
              </w:rPr>
              <w:t>(23,61-59,28)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26,51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22,38</w:t>
            </w:r>
            <w:r w:rsidRPr="000D5AAA">
              <w:rPr>
                <w:rFonts w:cs="Times New Roman"/>
                <w:szCs w:val="28"/>
              </w:rPr>
              <w:t>±0,80</w:t>
            </w:r>
            <w:r w:rsidR="0067489E" w:rsidRPr="000D5AAA">
              <w:rPr>
                <w:rFonts w:cs="Times New Roman"/>
                <w:szCs w:val="28"/>
                <w:lang w:val="en-US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67489E" w:rsidRPr="000D5AAA">
              <w:rPr>
                <w:rFonts w:cs="Times New Roman"/>
                <w:szCs w:val="28"/>
                <w:lang w:val="en-US"/>
              </w:rPr>
              <w:t>(14,74-30,62)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19,62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Rosmarin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41,01</w:t>
            </w:r>
            <w:r w:rsidRPr="000D5AAA">
              <w:rPr>
                <w:rFonts w:cs="Times New Roman"/>
                <w:szCs w:val="28"/>
              </w:rPr>
              <w:t>±1,29</w:t>
            </w:r>
            <w:r w:rsidR="008D01CE" w:rsidRPr="000D5AAA">
              <w:rPr>
                <w:rFonts w:cs="Times New Roman"/>
                <w:szCs w:val="28"/>
              </w:rPr>
              <w:t xml:space="preserve"> (26,0-52,9)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17,20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20,29</w:t>
            </w:r>
            <w:r w:rsidRPr="000D5AAA">
              <w:rPr>
                <w:rFonts w:cs="Times New Roman"/>
                <w:szCs w:val="28"/>
              </w:rPr>
              <w:t>±0,42</w:t>
            </w:r>
            <w:r w:rsidR="003D4905" w:rsidRPr="000D5AAA">
              <w:rPr>
                <w:rFonts w:cs="Times New Roman"/>
                <w:szCs w:val="28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3D4905" w:rsidRPr="000D5AAA">
              <w:rPr>
                <w:rFonts w:cs="Times New Roman"/>
                <w:szCs w:val="28"/>
              </w:rPr>
              <w:t>(15,3-25,71)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11,48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Rouletii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36,72</w:t>
            </w:r>
            <w:r w:rsidRPr="000D5AAA">
              <w:rPr>
                <w:rFonts w:cs="Times New Roman"/>
                <w:szCs w:val="28"/>
              </w:rPr>
              <w:t>±0,86</w:t>
            </w:r>
            <w:r w:rsidR="008D01CE" w:rsidRPr="000D5AAA">
              <w:rPr>
                <w:rFonts w:cs="Times New Roman"/>
                <w:szCs w:val="28"/>
              </w:rPr>
              <w:t xml:space="preserve"> (19,95-42,27)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12,77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18,12</w:t>
            </w:r>
            <w:r w:rsidRPr="000D5AAA">
              <w:rPr>
                <w:rFonts w:cs="Times New Roman"/>
                <w:szCs w:val="28"/>
              </w:rPr>
              <w:t>±0,35</w:t>
            </w:r>
            <w:r w:rsidR="003D4905" w:rsidRPr="000D5AAA">
              <w:rPr>
                <w:rFonts w:cs="Times New Roman"/>
                <w:szCs w:val="28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3D4905" w:rsidRPr="000D5AAA">
              <w:rPr>
                <w:rFonts w:cs="Times New Roman"/>
                <w:szCs w:val="28"/>
              </w:rPr>
              <w:t>(13,29-21,27)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10,65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Starina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43,71</w:t>
            </w:r>
            <w:r w:rsidRPr="000D5AAA">
              <w:rPr>
                <w:rFonts w:cs="Times New Roman"/>
                <w:szCs w:val="28"/>
              </w:rPr>
              <w:t>±1,77</w:t>
            </w:r>
            <w:r w:rsidR="008D01CE" w:rsidRPr="000D5AAA">
              <w:rPr>
                <w:rFonts w:cs="Times New Roman"/>
                <w:szCs w:val="28"/>
              </w:rPr>
              <w:t xml:space="preserve"> (25,04-51,34)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17,27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23,39</w:t>
            </w:r>
            <w:r w:rsidRPr="000D5AAA">
              <w:rPr>
                <w:rFonts w:cs="Times New Roman"/>
                <w:szCs w:val="28"/>
              </w:rPr>
              <w:t>±0,93</w:t>
            </w:r>
            <w:r w:rsidR="003D4905" w:rsidRPr="000D5AAA">
              <w:rPr>
                <w:rFonts w:cs="Times New Roman"/>
                <w:szCs w:val="28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3D4905" w:rsidRPr="000D5AAA">
              <w:rPr>
                <w:rFonts w:cs="Times New Roman"/>
                <w:szCs w:val="28"/>
              </w:rPr>
              <w:t>(13,12-32,79)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21,76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Stars'n'Stripes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37,37</w:t>
            </w:r>
            <w:r w:rsidRPr="000D5AAA">
              <w:rPr>
                <w:rFonts w:cs="Times New Roman"/>
                <w:szCs w:val="28"/>
              </w:rPr>
              <w:t>±1,79</w:t>
            </w:r>
            <w:r w:rsidR="008D01CE" w:rsidRPr="000D5AAA">
              <w:rPr>
                <w:rFonts w:cs="Times New Roman"/>
                <w:szCs w:val="28"/>
              </w:rPr>
              <w:t xml:space="preserve">  (22,88-57,96)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23,41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20,46</w:t>
            </w:r>
            <w:r w:rsidRPr="000D5AAA">
              <w:rPr>
                <w:rFonts w:cs="Times New Roman"/>
                <w:szCs w:val="28"/>
              </w:rPr>
              <w:t>±0,69</w:t>
            </w:r>
            <w:r w:rsidR="0067489E" w:rsidRPr="000D5AAA">
              <w:rPr>
                <w:rFonts w:cs="Times New Roman"/>
                <w:szCs w:val="28"/>
              </w:rPr>
              <w:t xml:space="preserve"> 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67489E" w:rsidRPr="000D5AAA">
              <w:rPr>
                <w:rFonts w:cs="Times New Roman"/>
                <w:szCs w:val="28"/>
              </w:rPr>
              <w:t>(11,91-26,56)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18,48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Sunmaid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41,47</w:t>
            </w:r>
            <w:r w:rsidRPr="000D5AAA">
              <w:rPr>
                <w:rFonts w:cs="Times New Roman"/>
                <w:szCs w:val="28"/>
              </w:rPr>
              <w:t>±1,90</w:t>
            </w:r>
            <w:r w:rsidR="008D01CE" w:rsidRPr="000D5AAA">
              <w:rPr>
                <w:rFonts w:cs="Times New Roman"/>
                <w:szCs w:val="28"/>
              </w:rPr>
              <w:t xml:space="preserve"> (20,27-55,98)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26,36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23,25</w:t>
            </w:r>
            <w:r w:rsidRPr="000D5AAA">
              <w:rPr>
                <w:rFonts w:cs="Times New Roman"/>
                <w:szCs w:val="28"/>
              </w:rPr>
              <w:t>±0,93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3D4905" w:rsidRPr="000D5AAA">
              <w:rPr>
                <w:rFonts w:cs="Times New Roman"/>
                <w:szCs w:val="28"/>
              </w:rPr>
              <w:t xml:space="preserve"> (13,02-37,45)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21,85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Дюймовочка</w:t>
            </w:r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44,17</w:t>
            </w:r>
            <w:r w:rsidRPr="000D5AAA">
              <w:rPr>
                <w:rFonts w:cs="Times New Roman"/>
                <w:szCs w:val="28"/>
              </w:rPr>
              <w:t>±1,37</w:t>
            </w:r>
            <w:r w:rsidR="008D01CE" w:rsidRPr="000D5AAA">
              <w:rPr>
                <w:rFonts w:cs="Times New Roman"/>
                <w:szCs w:val="28"/>
              </w:rPr>
              <w:t xml:space="preserve"> (22,57-54,15)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16,95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23,76</w:t>
            </w:r>
            <w:r w:rsidRPr="000D5AAA">
              <w:rPr>
                <w:rFonts w:cs="Times New Roman"/>
                <w:szCs w:val="28"/>
              </w:rPr>
              <w:t>±0,86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3D4905" w:rsidRPr="000D5AAA">
              <w:rPr>
                <w:rFonts w:cs="Times New Roman"/>
                <w:szCs w:val="28"/>
              </w:rPr>
              <w:t xml:space="preserve"> (15,9-34,46)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19,73</w:t>
            </w:r>
          </w:p>
        </w:tc>
      </w:tr>
      <w:tr w:rsidR="00DC07E8" w:rsidRPr="009C3F0E" w:rsidTr="00F31A8E">
        <w:tc>
          <w:tcPr>
            <w:tcW w:w="1843" w:type="dxa"/>
          </w:tcPr>
          <w:p w:rsidR="00DC07E8" w:rsidRPr="000D5AAA" w:rsidRDefault="00DC07E8" w:rsidP="00DC2A91">
            <w:pPr>
              <w:ind w:hanging="108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Мальчик-с-Пальчик</w:t>
            </w:r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40,57</w:t>
            </w:r>
            <w:r w:rsidRPr="000D5AAA">
              <w:rPr>
                <w:rFonts w:cs="Times New Roman"/>
                <w:szCs w:val="28"/>
              </w:rPr>
              <w:t>±</w:t>
            </w:r>
            <w:r w:rsidR="009B3851" w:rsidRPr="000D5AAA">
              <w:rPr>
                <w:rFonts w:cs="Times New Roman"/>
                <w:szCs w:val="28"/>
              </w:rPr>
              <w:t>1</w:t>
            </w:r>
            <w:r w:rsidRPr="000D5AAA">
              <w:rPr>
                <w:rFonts w:cs="Times New Roman"/>
                <w:szCs w:val="28"/>
              </w:rPr>
              <w:t>,67</w:t>
            </w:r>
            <w:r w:rsidR="008D01CE" w:rsidRPr="000D5AAA">
              <w:rPr>
                <w:rFonts w:cs="Times New Roman"/>
                <w:szCs w:val="28"/>
              </w:rPr>
              <w:t xml:space="preserve"> (28,21-49,3)</w:t>
            </w:r>
          </w:p>
        </w:tc>
        <w:tc>
          <w:tcPr>
            <w:tcW w:w="851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16,44</w:t>
            </w:r>
          </w:p>
        </w:tc>
        <w:tc>
          <w:tcPr>
            <w:tcW w:w="2835" w:type="dxa"/>
          </w:tcPr>
          <w:p w:rsidR="00DC07E8" w:rsidRPr="000D5AAA" w:rsidRDefault="00DC07E8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b/>
                <w:szCs w:val="28"/>
              </w:rPr>
              <w:t>19,65</w:t>
            </w:r>
            <w:r w:rsidRPr="000D5AAA">
              <w:rPr>
                <w:rFonts w:cs="Times New Roman"/>
                <w:szCs w:val="28"/>
              </w:rPr>
              <w:t>±0,35</w:t>
            </w:r>
            <w:r w:rsidR="008D01CE" w:rsidRPr="000D5AAA">
              <w:rPr>
                <w:rFonts w:cs="Times New Roman"/>
                <w:szCs w:val="28"/>
              </w:rPr>
              <w:t xml:space="preserve"> </w:t>
            </w:r>
            <w:r w:rsidR="003D4905" w:rsidRPr="000D5AAA">
              <w:rPr>
                <w:rFonts w:cs="Times New Roman"/>
                <w:szCs w:val="28"/>
              </w:rPr>
              <w:t xml:space="preserve"> (14,72-22,11)</w:t>
            </w:r>
          </w:p>
        </w:tc>
        <w:tc>
          <w:tcPr>
            <w:tcW w:w="850" w:type="dxa"/>
          </w:tcPr>
          <w:p w:rsidR="00DC07E8" w:rsidRPr="000D5AAA" w:rsidRDefault="00DC07E8" w:rsidP="00DC2A91">
            <w:pPr>
              <w:ind w:left="-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9,61</w:t>
            </w:r>
          </w:p>
        </w:tc>
      </w:tr>
    </w:tbl>
    <w:p w:rsidR="00F31A8E" w:rsidRDefault="00F31A8E" w:rsidP="00DC2A91">
      <w:pPr>
        <w:spacing w:line="240" w:lineRule="auto"/>
        <w:rPr>
          <w:rFonts w:eastAsia="Calibri" w:cs="Times New Roman"/>
          <w:szCs w:val="28"/>
        </w:rPr>
      </w:pPr>
    </w:p>
    <w:p w:rsidR="00DC07E8" w:rsidRPr="00D85EE3" w:rsidRDefault="00FB0868" w:rsidP="00D85EE3">
      <w:pPr>
        <w:spacing w:line="240" w:lineRule="auto"/>
        <w:ind w:firstLine="709"/>
        <w:rPr>
          <w:rFonts w:eastAsia="Calibri" w:cs="Times New Roman"/>
          <w:szCs w:val="28"/>
        </w:rPr>
      </w:pPr>
      <w:r w:rsidRPr="00D85EE3">
        <w:rPr>
          <w:rFonts w:eastAsia="Calibri" w:cs="Times New Roman"/>
          <w:szCs w:val="28"/>
        </w:rPr>
        <w:t xml:space="preserve">Средний </w:t>
      </w:r>
      <w:r w:rsidR="002A09CB" w:rsidRPr="00D85EE3">
        <w:rPr>
          <w:rFonts w:eastAsia="Calibri" w:cs="Times New Roman"/>
          <w:szCs w:val="28"/>
        </w:rPr>
        <w:t>полярн</w:t>
      </w:r>
      <w:r w:rsidR="00F37A5A" w:rsidRPr="00D85EE3">
        <w:rPr>
          <w:rFonts w:eastAsia="Calibri" w:cs="Times New Roman"/>
          <w:szCs w:val="28"/>
        </w:rPr>
        <w:t>ый</w:t>
      </w:r>
      <w:r w:rsidR="002A09CB" w:rsidRPr="00D85EE3">
        <w:rPr>
          <w:rFonts w:eastAsia="Calibri" w:cs="Times New Roman"/>
          <w:szCs w:val="28"/>
        </w:rPr>
        <w:t xml:space="preserve"> диа</w:t>
      </w:r>
      <w:r w:rsidR="00654402" w:rsidRPr="00D85EE3">
        <w:rPr>
          <w:rFonts w:eastAsia="Calibri" w:cs="Times New Roman"/>
          <w:szCs w:val="28"/>
        </w:rPr>
        <w:t>м</w:t>
      </w:r>
      <w:r w:rsidR="00F37A5A" w:rsidRPr="00D85EE3">
        <w:rPr>
          <w:rFonts w:eastAsia="Calibri" w:cs="Times New Roman"/>
          <w:szCs w:val="28"/>
        </w:rPr>
        <w:t>етр</w:t>
      </w:r>
      <w:r w:rsidRPr="00D85EE3">
        <w:rPr>
          <w:rFonts w:eastAsia="Calibri" w:cs="Times New Roman"/>
          <w:szCs w:val="28"/>
        </w:rPr>
        <w:t xml:space="preserve"> пыльцевых зерен составил от </w:t>
      </w:r>
      <w:r w:rsidR="002A09CB" w:rsidRPr="00D85EE3">
        <w:rPr>
          <w:rFonts w:eastAsia="Calibri" w:cs="Times New Roman"/>
          <w:szCs w:val="28"/>
        </w:rPr>
        <w:t>27,49</w:t>
      </w:r>
      <w:r w:rsidRPr="00D85EE3">
        <w:rPr>
          <w:rFonts w:eastAsia="Calibri" w:cs="Times New Roman"/>
          <w:szCs w:val="28"/>
        </w:rPr>
        <w:t xml:space="preserve"> </w:t>
      </w:r>
      <w:r w:rsidR="002A09CB" w:rsidRPr="00D85EE3">
        <w:rPr>
          <w:rFonts w:eastAsia="Calibri" w:cs="Times New Roman"/>
          <w:szCs w:val="28"/>
        </w:rPr>
        <w:t xml:space="preserve">(у сорта </w:t>
      </w:r>
      <w:proofErr w:type="spellStart"/>
      <w:r w:rsidR="002A09CB" w:rsidRPr="00D85EE3">
        <w:rPr>
          <w:rFonts w:eastAsia="Calibri" w:cs="Times New Roman"/>
          <w:szCs w:val="28"/>
          <w:lang w:val="en-US"/>
        </w:rPr>
        <w:t>Dorola</w:t>
      </w:r>
      <w:proofErr w:type="spellEnd"/>
      <w:r w:rsidR="002A09CB" w:rsidRPr="00D85EE3">
        <w:rPr>
          <w:rFonts w:eastAsia="Calibri" w:cs="Times New Roman"/>
          <w:szCs w:val="28"/>
        </w:rPr>
        <w:t xml:space="preserve">) </w:t>
      </w:r>
      <w:r w:rsidRPr="00D85EE3">
        <w:rPr>
          <w:rFonts w:eastAsia="Calibri" w:cs="Times New Roman"/>
          <w:szCs w:val="28"/>
        </w:rPr>
        <w:t xml:space="preserve">до </w:t>
      </w:r>
      <w:r w:rsidR="002A09CB" w:rsidRPr="00D85EE3">
        <w:rPr>
          <w:rFonts w:eastAsia="Calibri" w:cs="Times New Roman"/>
          <w:szCs w:val="28"/>
        </w:rPr>
        <w:t>44,17</w:t>
      </w:r>
      <w:r w:rsidRPr="00D85EE3">
        <w:rPr>
          <w:rFonts w:eastAsia="Calibri" w:cs="Times New Roman"/>
          <w:szCs w:val="28"/>
        </w:rPr>
        <w:t xml:space="preserve"> </w:t>
      </w:r>
      <w:r w:rsidR="002A09CB" w:rsidRPr="00D85EE3">
        <w:rPr>
          <w:rFonts w:eastAsia="Calibri" w:cs="Times New Roman"/>
          <w:szCs w:val="28"/>
        </w:rPr>
        <w:t xml:space="preserve">(у сорта Дюймовочка) </w:t>
      </w:r>
      <w:r w:rsidRPr="00D85EE3">
        <w:rPr>
          <w:rFonts w:eastAsia="Calibri" w:cs="Times New Roman"/>
          <w:szCs w:val="28"/>
        </w:rPr>
        <w:t>мкм</w:t>
      </w:r>
      <w:r w:rsidR="005C4835" w:rsidRPr="00D85EE3">
        <w:rPr>
          <w:rFonts w:eastAsia="Calibri" w:cs="Times New Roman"/>
          <w:szCs w:val="28"/>
        </w:rPr>
        <w:t xml:space="preserve">, средний экваториальный </w:t>
      </w:r>
      <w:r w:rsidR="00F37A5A" w:rsidRPr="00D85EE3">
        <w:rPr>
          <w:rFonts w:eastAsia="Calibri" w:cs="Times New Roman"/>
          <w:szCs w:val="28"/>
        </w:rPr>
        <w:t xml:space="preserve">диаметр – от 17,03 (у сорта </w:t>
      </w:r>
      <w:proofErr w:type="spellStart"/>
      <w:r w:rsidR="00F37A5A" w:rsidRPr="00D85EE3">
        <w:rPr>
          <w:rFonts w:eastAsia="Calibri" w:cs="Times New Roman"/>
          <w:szCs w:val="28"/>
          <w:lang w:val="en-US"/>
        </w:rPr>
        <w:t>Dorola</w:t>
      </w:r>
      <w:proofErr w:type="spellEnd"/>
      <w:r w:rsidR="00F37A5A" w:rsidRPr="00D85EE3">
        <w:rPr>
          <w:rFonts w:eastAsia="Calibri" w:cs="Times New Roman"/>
          <w:szCs w:val="28"/>
        </w:rPr>
        <w:t>) до 24,39 мкм (у сорта</w:t>
      </w:r>
      <w:r w:rsidR="00F37A5A" w:rsidRPr="00D85EE3">
        <w:rPr>
          <w:rFonts w:cs="Times New Roman"/>
          <w:szCs w:val="28"/>
        </w:rPr>
        <w:t xml:space="preserve"> </w:t>
      </w:r>
      <w:proofErr w:type="spellStart"/>
      <w:r w:rsidR="00F37A5A" w:rsidRPr="00D85EE3">
        <w:rPr>
          <w:rFonts w:cs="Times New Roman"/>
          <w:szCs w:val="28"/>
        </w:rPr>
        <w:t>Big</w:t>
      </w:r>
      <w:proofErr w:type="spellEnd"/>
      <w:r w:rsidR="00F37A5A" w:rsidRPr="00D85EE3">
        <w:rPr>
          <w:rFonts w:cs="Times New Roman"/>
          <w:szCs w:val="28"/>
          <w:lang w:val="en-US"/>
        </w:rPr>
        <w:t>o</w:t>
      </w:r>
      <w:proofErr w:type="spellStart"/>
      <w:r w:rsidR="00F37A5A" w:rsidRPr="00D85EE3">
        <w:rPr>
          <w:rFonts w:cs="Times New Roman"/>
          <w:szCs w:val="28"/>
        </w:rPr>
        <w:t>udi</w:t>
      </w:r>
      <w:proofErr w:type="spellEnd"/>
      <w:r w:rsidR="00F37A5A" w:rsidRPr="00D85EE3">
        <w:rPr>
          <w:rFonts w:eastAsia="Calibri" w:cs="Times New Roman"/>
          <w:szCs w:val="28"/>
        </w:rPr>
        <w:t>)</w:t>
      </w:r>
      <w:r w:rsidRPr="00D85EE3">
        <w:rPr>
          <w:rFonts w:eastAsia="Calibri" w:cs="Times New Roman"/>
          <w:szCs w:val="28"/>
        </w:rPr>
        <w:t>. При это</w:t>
      </w:r>
      <w:r w:rsidR="00F37A5A" w:rsidRPr="00D85EE3">
        <w:rPr>
          <w:rFonts w:eastAsia="Calibri" w:cs="Times New Roman"/>
          <w:szCs w:val="28"/>
        </w:rPr>
        <w:t>м</w:t>
      </w:r>
      <w:r w:rsidRPr="00D85EE3">
        <w:rPr>
          <w:rFonts w:eastAsia="Calibri" w:cs="Times New Roman"/>
          <w:szCs w:val="28"/>
        </w:rPr>
        <w:t xml:space="preserve"> мини</w:t>
      </w:r>
      <w:r w:rsidR="00F37A5A" w:rsidRPr="00D85EE3">
        <w:rPr>
          <w:rFonts w:eastAsia="Calibri" w:cs="Times New Roman"/>
          <w:szCs w:val="28"/>
        </w:rPr>
        <w:t>м</w:t>
      </w:r>
      <w:r w:rsidRPr="00D85EE3">
        <w:rPr>
          <w:rFonts w:eastAsia="Calibri" w:cs="Times New Roman"/>
          <w:szCs w:val="28"/>
        </w:rPr>
        <w:t>альный полярн</w:t>
      </w:r>
      <w:r w:rsidR="00F37A5A" w:rsidRPr="00D85EE3">
        <w:rPr>
          <w:rFonts w:eastAsia="Calibri" w:cs="Times New Roman"/>
          <w:szCs w:val="28"/>
        </w:rPr>
        <w:t>ый диаметр</w:t>
      </w:r>
      <w:r w:rsidRPr="00D85EE3">
        <w:rPr>
          <w:rFonts w:eastAsia="Calibri" w:cs="Times New Roman"/>
          <w:szCs w:val="28"/>
        </w:rPr>
        <w:t xml:space="preserve"> составил 13,4 мкм </w:t>
      </w:r>
      <w:r w:rsidR="002A09CB" w:rsidRPr="00D85EE3">
        <w:rPr>
          <w:rFonts w:eastAsia="Calibri" w:cs="Times New Roman"/>
          <w:szCs w:val="28"/>
        </w:rPr>
        <w:t>(</w:t>
      </w:r>
      <w:r w:rsidRPr="00D85EE3">
        <w:rPr>
          <w:rFonts w:eastAsia="Calibri" w:cs="Times New Roman"/>
          <w:szCs w:val="28"/>
        </w:rPr>
        <w:t xml:space="preserve">у сорта </w:t>
      </w:r>
      <w:proofErr w:type="spellStart"/>
      <w:r w:rsidRPr="00D85EE3">
        <w:rPr>
          <w:rFonts w:eastAsia="Calibri" w:cs="Times New Roman"/>
          <w:szCs w:val="28"/>
          <w:lang w:val="en-US"/>
        </w:rPr>
        <w:t>Dorola</w:t>
      </w:r>
      <w:proofErr w:type="spellEnd"/>
      <w:r w:rsidR="002A09CB" w:rsidRPr="00D85EE3">
        <w:rPr>
          <w:rFonts w:eastAsia="Calibri" w:cs="Times New Roman"/>
          <w:szCs w:val="28"/>
        </w:rPr>
        <w:t>)</w:t>
      </w:r>
      <w:r w:rsidRPr="00D85EE3">
        <w:rPr>
          <w:rFonts w:eastAsia="Calibri" w:cs="Times New Roman"/>
          <w:szCs w:val="28"/>
        </w:rPr>
        <w:t xml:space="preserve">, а максимальный – 59,52 мкм </w:t>
      </w:r>
      <w:r w:rsidR="002A09CB" w:rsidRPr="00D85EE3">
        <w:rPr>
          <w:rFonts w:eastAsia="Calibri" w:cs="Times New Roman"/>
          <w:szCs w:val="28"/>
        </w:rPr>
        <w:t>(</w:t>
      </w:r>
      <w:r w:rsidRPr="00D85EE3">
        <w:rPr>
          <w:rFonts w:eastAsia="Calibri" w:cs="Times New Roman"/>
          <w:szCs w:val="28"/>
        </w:rPr>
        <w:t xml:space="preserve">у сорта </w:t>
      </w:r>
      <w:proofErr w:type="spellStart"/>
      <w:r w:rsidRPr="00D85EE3">
        <w:rPr>
          <w:rFonts w:eastAsia="Calibri" w:cs="Times New Roman"/>
          <w:szCs w:val="28"/>
        </w:rPr>
        <w:t>Bigoudi</w:t>
      </w:r>
      <w:proofErr w:type="spellEnd"/>
      <w:r w:rsidR="002A09CB" w:rsidRPr="00D85EE3">
        <w:rPr>
          <w:rFonts w:eastAsia="Calibri" w:cs="Times New Roman"/>
          <w:szCs w:val="28"/>
        </w:rPr>
        <w:t>)</w:t>
      </w:r>
      <w:r w:rsidR="00F37A5A" w:rsidRPr="00D85EE3">
        <w:rPr>
          <w:rFonts w:eastAsia="Calibri" w:cs="Times New Roman"/>
          <w:szCs w:val="28"/>
        </w:rPr>
        <w:t xml:space="preserve">, минимальный экваториальный диаметр 9,06 мкм (у сорта </w:t>
      </w:r>
      <w:proofErr w:type="spellStart"/>
      <w:r w:rsidR="00F37A5A" w:rsidRPr="00D85EE3">
        <w:rPr>
          <w:rFonts w:eastAsia="Calibri" w:cs="Times New Roman"/>
          <w:szCs w:val="28"/>
          <w:lang w:val="en-US"/>
        </w:rPr>
        <w:t>Dorola</w:t>
      </w:r>
      <w:proofErr w:type="spellEnd"/>
      <w:r w:rsidR="00F37A5A" w:rsidRPr="00D85EE3">
        <w:rPr>
          <w:rFonts w:eastAsia="Calibri" w:cs="Times New Roman"/>
          <w:szCs w:val="28"/>
        </w:rPr>
        <w:t xml:space="preserve">) и максимальный экваториальный диаметр 40,32 мкм (у сорта </w:t>
      </w:r>
      <w:proofErr w:type="spellStart"/>
      <w:r w:rsidR="00F37A5A" w:rsidRPr="00D85EE3">
        <w:rPr>
          <w:rFonts w:cs="Times New Roman"/>
          <w:szCs w:val="28"/>
        </w:rPr>
        <w:t>Red</w:t>
      </w:r>
      <w:proofErr w:type="spellEnd"/>
      <w:r w:rsidR="00F37A5A" w:rsidRPr="00D85EE3">
        <w:rPr>
          <w:rFonts w:cs="Times New Roman"/>
          <w:szCs w:val="28"/>
        </w:rPr>
        <w:t xml:space="preserve"> </w:t>
      </w:r>
      <w:proofErr w:type="spellStart"/>
      <w:r w:rsidR="00F37A5A" w:rsidRPr="00D85EE3">
        <w:rPr>
          <w:rFonts w:cs="Times New Roman"/>
          <w:szCs w:val="28"/>
        </w:rPr>
        <w:t>Mini</w:t>
      </w:r>
      <w:proofErr w:type="spellEnd"/>
      <w:r w:rsidR="00F37A5A" w:rsidRPr="00D85EE3">
        <w:rPr>
          <w:rFonts w:cs="Times New Roman"/>
          <w:szCs w:val="28"/>
        </w:rPr>
        <w:t>-</w:t>
      </w:r>
      <w:r w:rsidR="00F37A5A" w:rsidRPr="00D85EE3">
        <w:rPr>
          <w:rFonts w:cs="Times New Roman"/>
          <w:szCs w:val="28"/>
          <w:lang w:val="en-US"/>
        </w:rPr>
        <w:t>Wonder</w:t>
      </w:r>
      <w:r w:rsidR="00F37A5A" w:rsidRPr="00D85EE3">
        <w:rPr>
          <w:rFonts w:eastAsia="Calibri" w:cs="Times New Roman"/>
          <w:szCs w:val="28"/>
        </w:rPr>
        <w:t>)</w:t>
      </w:r>
      <w:r w:rsidRPr="00D85EE3">
        <w:rPr>
          <w:rFonts w:eastAsia="Calibri" w:cs="Times New Roman"/>
          <w:szCs w:val="28"/>
        </w:rPr>
        <w:t xml:space="preserve">. Таким образом, согласно </w:t>
      </w:r>
      <w:r w:rsidR="002A09CB" w:rsidRPr="00D85EE3">
        <w:rPr>
          <w:rFonts w:eastAsia="Calibri" w:cs="Times New Roman"/>
          <w:szCs w:val="28"/>
        </w:rPr>
        <w:t xml:space="preserve">общепринятой </w:t>
      </w:r>
      <w:r w:rsidRPr="00D85EE3">
        <w:rPr>
          <w:rFonts w:eastAsia="Calibri" w:cs="Times New Roman"/>
          <w:szCs w:val="28"/>
        </w:rPr>
        <w:t>классификации Г. Эрдмана, у миниатюрных роз можно обнаружить пыльцевые зерна</w:t>
      </w:r>
      <w:r w:rsidR="00725D1B" w:rsidRPr="00D85EE3">
        <w:rPr>
          <w:rFonts w:eastAsia="Calibri" w:cs="Times New Roman"/>
          <w:szCs w:val="28"/>
        </w:rPr>
        <w:t xml:space="preserve"> мелкого,</w:t>
      </w:r>
      <w:r w:rsidRPr="00D85EE3">
        <w:rPr>
          <w:rFonts w:eastAsia="Calibri" w:cs="Times New Roman"/>
          <w:szCs w:val="28"/>
        </w:rPr>
        <w:t xml:space="preserve"> среднего и крупного размера.</w:t>
      </w:r>
      <w:r w:rsidR="002A09CB" w:rsidRPr="00D85EE3">
        <w:rPr>
          <w:rFonts w:eastAsia="Calibri" w:cs="Times New Roman"/>
          <w:szCs w:val="28"/>
        </w:rPr>
        <w:t xml:space="preserve"> </w:t>
      </w:r>
      <w:r w:rsidR="00654402" w:rsidRPr="00D85EE3">
        <w:rPr>
          <w:rFonts w:eastAsia="Calibri" w:cs="Times New Roman"/>
          <w:szCs w:val="28"/>
        </w:rPr>
        <w:t xml:space="preserve"> </w:t>
      </w:r>
    </w:p>
    <w:p w:rsidR="002A09CB" w:rsidRPr="00D85EE3" w:rsidRDefault="002A09CB" w:rsidP="00D85EE3">
      <w:pPr>
        <w:spacing w:line="240" w:lineRule="auto"/>
        <w:ind w:firstLine="709"/>
        <w:rPr>
          <w:rFonts w:eastAsia="Calibri" w:cs="Times New Roman"/>
          <w:szCs w:val="28"/>
        </w:rPr>
      </w:pPr>
      <w:r w:rsidRPr="00D85EE3">
        <w:rPr>
          <w:rFonts w:eastAsia="Calibri" w:cs="Times New Roman"/>
          <w:szCs w:val="28"/>
        </w:rPr>
        <w:t>При изучении связи размера пыльцы и ее качества у садовых роз было установлено, что пыльца, имеющая полярный диаметр менее 30 мкм обладает низкой оплодотворяющей способностью [</w:t>
      </w:r>
      <w:r w:rsidR="00246FE6" w:rsidRPr="00D85EE3">
        <w:rPr>
          <w:rFonts w:cs="Times New Roman"/>
          <w:szCs w:val="28"/>
        </w:rPr>
        <w:t>9</w:t>
      </w:r>
      <w:r w:rsidRPr="00D85EE3">
        <w:rPr>
          <w:rFonts w:cs="Times New Roman"/>
          <w:szCs w:val="28"/>
        </w:rPr>
        <w:t>]</w:t>
      </w:r>
      <w:r w:rsidRPr="00D85EE3">
        <w:rPr>
          <w:rFonts w:eastAsia="Calibri" w:cs="Times New Roman"/>
          <w:szCs w:val="28"/>
        </w:rPr>
        <w:t xml:space="preserve">. </w:t>
      </w:r>
      <w:r w:rsidR="004C0D3C" w:rsidRPr="00D85EE3">
        <w:rPr>
          <w:rFonts w:eastAsia="Calibri" w:cs="Times New Roman"/>
          <w:szCs w:val="28"/>
        </w:rPr>
        <w:t>Таким образом, в нашем исследовании мы можем сделать вывод о низко</w:t>
      </w:r>
      <w:r w:rsidR="00595D35" w:rsidRPr="00D85EE3">
        <w:rPr>
          <w:rFonts w:eastAsia="Calibri" w:cs="Times New Roman"/>
          <w:szCs w:val="28"/>
        </w:rPr>
        <w:t>м</w:t>
      </w:r>
      <w:r w:rsidR="004C0D3C" w:rsidRPr="00D85EE3">
        <w:rPr>
          <w:rFonts w:eastAsia="Calibri" w:cs="Times New Roman"/>
          <w:szCs w:val="28"/>
        </w:rPr>
        <w:t xml:space="preserve"> качестве пыльцы сорта </w:t>
      </w:r>
      <w:proofErr w:type="spellStart"/>
      <w:r w:rsidR="004C0D3C" w:rsidRPr="00D85EE3">
        <w:rPr>
          <w:rFonts w:eastAsia="Calibri" w:cs="Times New Roman"/>
          <w:szCs w:val="28"/>
          <w:lang w:val="en-US"/>
        </w:rPr>
        <w:t>Dorola</w:t>
      </w:r>
      <w:proofErr w:type="spellEnd"/>
      <w:r w:rsidR="004C0D3C" w:rsidRPr="00D85EE3">
        <w:rPr>
          <w:rFonts w:eastAsia="Calibri" w:cs="Times New Roman"/>
          <w:szCs w:val="28"/>
        </w:rPr>
        <w:t>.</w:t>
      </w:r>
    </w:p>
    <w:p w:rsidR="002D1DB2" w:rsidRPr="00D85EE3" w:rsidRDefault="002D1DB2" w:rsidP="00D85EE3">
      <w:pPr>
        <w:spacing w:line="240" w:lineRule="auto"/>
        <w:ind w:firstLine="709"/>
        <w:rPr>
          <w:rFonts w:eastAsia="Calibri" w:cs="Times New Roman"/>
          <w:szCs w:val="28"/>
        </w:rPr>
      </w:pPr>
      <w:r w:rsidRPr="00D85EE3">
        <w:rPr>
          <w:rFonts w:eastAsia="Calibri" w:cs="Times New Roman"/>
          <w:szCs w:val="28"/>
        </w:rPr>
        <w:t xml:space="preserve">Наиболее крупные пыльцевые зерна с полярным диаметром более 40 мкм обнаружены у 10 сортов: </w:t>
      </w:r>
      <w:r w:rsidRPr="00D85EE3">
        <w:rPr>
          <w:rFonts w:cs="Times New Roman"/>
          <w:szCs w:val="28"/>
          <w:lang w:val="en-US"/>
        </w:rPr>
        <w:t>Baby</w:t>
      </w:r>
      <w:r w:rsidRPr="00D85EE3">
        <w:rPr>
          <w:rFonts w:cs="Times New Roman"/>
          <w:szCs w:val="28"/>
        </w:rPr>
        <w:t xml:space="preserve"> </w:t>
      </w:r>
      <w:r w:rsidRPr="00D85EE3">
        <w:rPr>
          <w:rFonts w:cs="Times New Roman"/>
          <w:szCs w:val="28"/>
          <w:lang w:val="en-US"/>
        </w:rPr>
        <w:t>Bunting</w:t>
      </w:r>
      <w:r w:rsidRPr="00D85EE3">
        <w:rPr>
          <w:rFonts w:cs="Times New Roman"/>
          <w:szCs w:val="28"/>
        </w:rPr>
        <w:t>,</w:t>
      </w:r>
      <w:r w:rsidRPr="00D85EE3">
        <w:rPr>
          <w:rFonts w:eastAsia="Calibri" w:cs="Times New Roman"/>
          <w:szCs w:val="28"/>
        </w:rPr>
        <w:t xml:space="preserve"> </w:t>
      </w:r>
      <w:proofErr w:type="spellStart"/>
      <w:r w:rsidRPr="00D85EE3">
        <w:rPr>
          <w:rFonts w:cs="Times New Roman"/>
          <w:szCs w:val="28"/>
          <w:lang w:val="en-US"/>
        </w:rPr>
        <w:t>Bigoudi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  <w:lang w:val="en-US"/>
        </w:rPr>
        <w:t>Lavander</w:t>
      </w:r>
      <w:proofErr w:type="spellEnd"/>
      <w:r w:rsidRPr="00D85EE3">
        <w:rPr>
          <w:rFonts w:cs="Times New Roman"/>
          <w:szCs w:val="28"/>
        </w:rPr>
        <w:t xml:space="preserve"> </w:t>
      </w:r>
      <w:r w:rsidRPr="00D85EE3">
        <w:rPr>
          <w:rFonts w:cs="Times New Roman"/>
          <w:szCs w:val="28"/>
          <w:lang w:val="en-US"/>
        </w:rPr>
        <w:t>Lace</w:t>
      </w:r>
      <w:r w:rsidRPr="00D85EE3">
        <w:rPr>
          <w:rFonts w:cs="Times New Roman"/>
          <w:szCs w:val="28"/>
        </w:rPr>
        <w:t xml:space="preserve">, </w:t>
      </w:r>
      <w:r w:rsidRPr="00D85EE3">
        <w:rPr>
          <w:rFonts w:cs="Times New Roman"/>
          <w:szCs w:val="28"/>
          <w:lang w:val="en-US"/>
        </w:rPr>
        <w:t>Red</w:t>
      </w:r>
      <w:r w:rsidRPr="00D85EE3">
        <w:rPr>
          <w:rFonts w:cs="Times New Roman"/>
          <w:szCs w:val="28"/>
        </w:rPr>
        <w:t xml:space="preserve"> </w:t>
      </w:r>
      <w:r w:rsidRPr="00D85EE3">
        <w:rPr>
          <w:rFonts w:cs="Times New Roman"/>
          <w:szCs w:val="28"/>
          <w:lang w:val="en-US"/>
        </w:rPr>
        <w:t>Mini</w:t>
      </w:r>
      <w:r w:rsidRPr="00D85EE3">
        <w:rPr>
          <w:rFonts w:cs="Times New Roman"/>
          <w:szCs w:val="28"/>
        </w:rPr>
        <w:t>-</w:t>
      </w:r>
      <w:r w:rsidRPr="00D85EE3">
        <w:rPr>
          <w:rFonts w:cs="Times New Roman"/>
          <w:szCs w:val="28"/>
          <w:lang w:val="en-US"/>
        </w:rPr>
        <w:t>Wonder</w:t>
      </w:r>
      <w:r w:rsidRPr="00D85EE3">
        <w:rPr>
          <w:rFonts w:cs="Times New Roman"/>
          <w:szCs w:val="28"/>
        </w:rPr>
        <w:t xml:space="preserve">, </w:t>
      </w:r>
      <w:r w:rsidRPr="00D85EE3">
        <w:rPr>
          <w:rFonts w:cs="Times New Roman"/>
          <w:szCs w:val="28"/>
          <w:lang w:val="en-US"/>
        </w:rPr>
        <w:t>Rise</w:t>
      </w:r>
      <w:r w:rsidRPr="00D85EE3">
        <w:rPr>
          <w:rFonts w:cs="Times New Roman"/>
          <w:szCs w:val="28"/>
        </w:rPr>
        <w:t xml:space="preserve">' </w:t>
      </w:r>
      <w:r w:rsidRPr="00D85EE3">
        <w:rPr>
          <w:rFonts w:cs="Times New Roman"/>
          <w:szCs w:val="28"/>
          <w:lang w:val="en-US"/>
        </w:rPr>
        <w:t>n</w:t>
      </w:r>
      <w:r w:rsidRPr="00D85EE3">
        <w:rPr>
          <w:rFonts w:cs="Times New Roman"/>
          <w:szCs w:val="28"/>
        </w:rPr>
        <w:t xml:space="preserve">' </w:t>
      </w:r>
      <w:r w:rsidRPr="00D85EE3">
        <w:rPr>
          <w:rFonts w:cs="Times New Roman"/>
          <w:szCs w:val="28"/>
          <w:lang w:val="en-US"/>
        </w:rPr>
        <w:t>Shine</w:t>
      </w:r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  <w:lang w:val="en-US"/>
        </w:rPr>
        <w:t>Rosmarin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  <w:lang w:val="en-US"/>
        </w:rPr>
        <w:t>Starina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  <w:lang w:val="en-US"/>
        </w:rPr>
        <w:t>Sunmaid</w:t>
      </w:r>
      <w:proofErr w:type="spellEnd"/>
      <w:r w:rsidRPr="00D85EE3">
        <w:rPr>
          <w:rFonts w:cs="Times New Roman"/>
          <w:szCs w:val="28"/>
        </w:rPr>
        <w:t xml:space="preserve">, Дюймовочка, Мальчик-с-Пальчик. </w:t>
      </w:r>
    </w:p>
    <w:p w:rsidR="004C0D3C" w:rsidRPr="00D85EE3" w:rsidRDefault="004C0D3C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eastAsia="Calibri" w:cs="Times New Roman"/>
          <w:szCs w:val="28"/>
        </w:rPr>
        <w:t>Высокие коэффициенты вариации размера пыльцы указывают на ее повышенную гетерогенность. В нашем исследовани</w:t>
      </w:r>
      <w:r w:rsidR="00FE44E5" w:rsidRPr="00D85EE3">
        <w:rPr>
          <w:rFonts w:eastAsia="Calibri" w:cs="Times New Roman"/>
          <w:szCs w:val="28"/>
        </w:rPr>
        <w:t>и</w:t>
      </w:r>
      <w:r w:rsidRPr="00D85EE3">
        <w:rPr>
          <w:rFonts w:eastAsia="Calibri" w:cs="Times New Roman"/>
          <w:szCs w:val="28"/>
        </w:rPr>
        <w:t xml:space="preserve"> коэффициенты вариации размера пыльцы, превышающие 25%, отмечены у 6 сортов: </w:t>
      </w:r>
      <w:proofErr w:type="spellStart"/>
      <w:r w:rsidRPr="00D85EE3">
        <w:rPr>
          <w:rFonts w:cs="Times New Roman"/>
          <w:szCs w:val="28"/>
        </w:rPr>
        <w:t>Clementine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Cri</w:t>
      </w:r>
      <w:proofErr w:type="spellEnd"/>
      <w:r w:rsidRPr="00D85EE3">
        <w:rPr>
          <w:rFonts w:cs="Times New Roman"/>
          <w:szCs w:val="28"/>
        </w:rPr>
        <w:t xml:space="preserve"> </w:t>
      </w:r>
      <w:proofErr w:type="spellStart"/>
      <w:r w:rsidRPr="00D85EE3">
        <w:rPr>
          <w:rFonts w:cs="Times New Roman"/>
          <w:szCs w:val="28"/>
        </w:rPr>
        <w:t>Cri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Little</w:t>
      </w:r>
      <w:proofErr w:type="spellEnd"/>
      <w:r w:rsidRPr="00D85EE3">
        <w:rPr>
          <w:rFonts w:cs="Times New Roman"/>
          <w:szCs w:val="28"/>
        </w:rPr>
        <w:t xml:space="preserve"> </w:t>
      </w:r>
      <w:proofErr w:type="spellStart"/>
      <w:r w:rsidRPr="00D85EE3">
        <w:rPr>
          <w:rFonts w:cs="Times New Roman"/>
          <w:szCs w:val="28"/>
        </w:rPr>
        <w:t>Sunset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Maidy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="002542E7" w:rsidRPr="00D85EE3">
        <w:rPr>
          <w:rFonts w:cs="Times New Roman"/>
          <w:szCs w:val="28"/>
        </w:rPr>
        <w:t>Red</w:t>
      </w:r>
      <w:proofErr w:type="spellEnd"/>
      <w:r w:rsidR="002542E7" w:rsidRPr="00D85EE3">
        <w:rPr>
          <w:rFonts w:cs="Times New Roman"/>
          <w:szCs w:val="28"/>
        </w:rPr>
        <w:t xml:space="preserve"> </w:t>
      </w:r>
      <w:proofErr w:type="spellStart"/>
      <w:r w:rsidR="002542E7" w:rsidRPr="00D85EE3">
        <w:rPr>
          <w:rFonts w:cs="Times New Roman"/>
          <w:szCs w:val="28"/>
        </w:rPr>
        <w:t>Mini-Wonder</w:t>
      </w:r>
      <w:proofErr w:type="spellEnd"/>
      <w:r w:rsidR="002542E7"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Roslini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Sunmaid</w:t>
      </w:r>
      <w:proofErr w:type="spellEnd"/>
      <w:r w:rsidRPr="00D85EE3">
        <w:rPr>
          <w:rFonts w:cs="Times New Roman"/>
          <w:szCs w:val="28"/>
        </w:rPr>
        <w:t xml:space="preserve">. Отмеченная гетерогенность может указывать на то, что эти сорта являются </w:t>
      </w:r>
      <w:proofErr w:type="spellStart"/>
      <w:r w:rsidRPr="00D85EE3">
        <w:rPr>
          <w:rFonts w:cs="Times New Roman"/>
          <w:szCs w:val="28"/>
        </w:rPr>
        <w:t>триплоидами</w:t>
      </w:r>
      <w:proofErr w:type="spellEnd"/>
      <w:r w:rsidRPr="00D85EE3">
        <w:rPr>
          <w:rFonts w:cs="Times New Roman"/>
          <w:szCs w:val="28"/>
        </w:rPr>
        <w:t xml:space="preserve"> и, соответственно, качество их пыльцы низкое. </w:t>
      </w:r>
    </w:p>
    <w:p w:rsidR="0091791A" w:rsidRPr="00D85EE3" w:rsidRDefault="007F6F1A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cs="Times New Roman"/>
          <w:szCs w:val="28"/>
        </w:rPr>
        <w:lastRenderedPageBreak/>
        <w:t xml:space="preserve">Пыльцевые зерна у разных сортов также различаются по форме, которая определяется соотношением длины полярного и экваториального диаметра. </w:t>
      </w:r>
    </w:p>
    <w:p w:rsidR="0091791A" w:rsidRPr="00D85EE3" w:rsidRDefault="0091791A" w:rsidP="00D85EE3">
      <w:pPr>
        <w:spacing w:line="240" w:lineRule="auto"/>
        <w:ind w:firstLine="709"/>
        <w:rPr>
          <w:rFonts w:eastAsia="Calibri" w:cs="Times New Roman"/>
          <w:szCs w:val="28"/>
        </w:rPr>
      </w:pPr>
      <w:r w:rsidRPr="00D85EE3">
        <w:rPr>
          <w:rFonts w:eastAsia="Calibri" w:cs="Times New Roman"/>
          <w:szCs w:val="28"/>
        </w:rPr>
        <w:t>В результате проведения однофакторного дисперсионного анализа установлено, что различия в форме пыльцевых зерен между сортами достоверны (</w:t>
      </w:r>
      <w:r w:rsidRPr="00D85EE3">
        <w:rPr>
          <w:rFonts w:eastAsia="Calibri" w:cs="Times New Roman"/>
          <w:szCs w:val="28"/>
          <w:lang w:val="en-US"/>
        </w:rPr>
        <w:t>F</w:t>
      </w:r>
      <w:proofErr w:type="spellStart"/>
      <w:r w:rsidRPr="00D85EE3">
        <w:rPr>
          <w:rFonts w:eastAsia="Calibri" w:cs="Times New Roman"/>
          <w:szCs w:val="28"/>
          <w:vertAlign w:val="subscript"/>
        </w:rPr>
        <w:t>Эмп</w:t>
      </w:r>
      <w:proofErr w:type="spellEnd"/>
      <w:r w:rsidRPr="00D85EE3">
        <w:rPr>
          <w:rFonts w:eastAsia="Calibri" w:cs="Times New Roman"/>
          <w:szCs w:val="28"/>
        </w:rPr>
        <w:t xml:space="preserve">=4,95, при </w:t>
      </w:r>
      <w:r w:rsidRPr="00D85EE3">
        <w:rPr>
          <w:rFonts w:eastAsia="Calibri" w:cs="Times New Roman"/>
          <w:szCs w:val="28"/>
          <w:lang w:val="en-US"/>
        </w:rPr>
        <w:t>F</w:t>
      </w:r>
      <w:r w:rsidRPr="00D85EE3">
        <w:rPr>
          <w:rFonts w:eastAsia="Calibri" w:cs="Times New Roman"/>
          <w:szCs w:val="28"/>
          <w:vertAlign w:val="subscript"/>
        </w:rPr>
        <w:t>Крит</w:t>
      </w:r>
      <w:r w:rsidRPr="00D85EE3">
        <w:rPr>
          <w:rFonts w:eastAsia="Calibri" w:cs="Times New Roman"/>
          <w:szCs w:val="28"/>
        </w:rPr>
        <w:t xml:space="preserve">=1,59). </w:t>
      </w:r>
    </w:p>
    <w:p w:rsidR="007F6F1A" w:rsidRDefault="007F6F1A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cs="Times New Roman"/>
          <w:szCs w:val="28"/>
        </w:rPr>
        <w:t>У сорт</w:t>
      </w:r>
      <w:r w:rsidR="00632C42" w:rsidRPr="00D85EE3">
        <w:rPr>
          <w:rFonts w:cs="Times New Roman"/>
          <w:szCs w:val="28"/>
        </w:rPr>
        <w:t>ов миниатюрных роз</w:t>
      </w:r>
      <w:r w:rsidRPr="00D85EE3">
        <w:rPr>
          <w:rFonts w:cs="Times New Roman"/>
          <w:szCs w:val="28"/>
        </w:rPr>
        <w:t xml:space="preserve"> обнаруже</w:t>
      </w:r>
      <w:r w:rsidR="00F56494" w:rsidRPr="00D85EE3">
        <w:rPr>
          <w:rFonts w:cs="Times New Roman"/>
          <w:szCs w:val="28"/>
        </w:rPr>
        <w:t>ны</w:t>
      </w:r>
      <w:r w:rsidRPr="00D85EE3">
        <w:rPr>
          <w:rFonts w:cs="Times New Roman"/>
          <w:szCs w:val="28"/>
        </w:rPr>
        <w:t xml:space="preserve"> зерна</w:t>
      </w:r>
      <w:r w:rsidR="00F56494" w:rsidRPr="00D85EE3">
        <w:rPr>
          <w:rFonts w:cs="Times New Roman"/>
          <w:szCs w:val="28"/>
        </w:rPr>
        <w:t xml:space="preserve"> с формой трех или четырех типов</w:t>
      </w:r>
      <w:r w:rsidR="00632C42" w:rsidRPr="00D85EE3">
        <w:rPr>
          <w:rFonts w:cs="Times New Roman"/>
          <w:szCs w:val="28"/>
        </w:rPr>
        <w:t xml:space="preserve"> (по классификации Д. Эрдмана): вытянуто-сфероидальной, почти продолговатой, продолговатой, сверхпродолговатой</w:t>
      </w:r>
      <w:r w:rsidR="00F56494" w:rsidRPr="00D85EE3">
        <w:rPr>
          <w:rFonts w:cs="Times New Roman"/>
          <w:szCs w:val="28"/>
        </w:rPr>
        <w:t xml:space="preserve"> (табл. 3.1.2).</w:t>
      </w:r>
    </w:p>
    <w:p w:rsidR="008C16DC" w:rsidRPr="00D85EE3" w:rsidRDefault="008C16DC" w:rsidP="00D85EE3">
      <w:pPr>
        <w:spacing w:line="240" w:lineRule="auto"/>
        <w:ind w:firstLine="709"/>
        <w:rPr>
          <w:rFonts w:cs="Times New Roman"/>
          <w:szCs w:val="28"/>
        </w:rPr>
      </w:pPr>
    </w:p>
    <w:p w:rsidR="00EC389F" w:rsidRPr="000D5AAA" w:rsidRDefault="00EC389F" w:rsidP="00D85EE3">
      <w:pPr>
        <w:spacing w:line="240" w:lineRule="auto"/>
        <w:ind w:firstLine="709"/>
        <w:jc w:val="right"/>
        <w:rPr>
          <w:rFonts w:eastAsia="Calibri" w:cs="Times New Roman"/>
          <w:i/>
          <w:spacing w:val="-6"/>
          <w:szCs w:val="28"/>
        </w:rPr>
      </w:pPr>
      <w:r w:rsidRPr="000D5AAA">
        <w:rPr>
          <w:rFonts w:eastAsia="Calibri" w:cs="Times New Roman"/>
          <w:i/>
          <w:spacing w:val="-6"/>
          <w:szCs w:val="28"/>
        </w:rPr>
        <w:t>Таблица 3.1.</w:t>
      </w:r>
      <w:r w:rsidR="00B822DD" w:rsidRPr="000D5AAA">
        <w:rPr>
          <w:rFonts w:eastAsia="Calibri" w:cs="Times New Roman"/>
          <w:i/>
          <w:spacing w:val="-6"/>
          <w:szCs w:val="28"/>
        </w:rPr>
        <w:t>2</w:t>
      </w:r>
      <w:r w:rsidRPr="000D5AAA">
        <w:rPr>
          <w:rFonts w:eastAsia="Calibri" w:cs="Times New Roman"/>
          <w:i/>
          <w:spacing w:val="-6"/>
          <w:szCs w:val="28"/>
        </w:rPr>
        <w:t xml:space="preserve">. </w:t>
      </w:r>
    </w:p>
    <w:p w:rsidR="00EC389F" w:rsidRPr="00D85EE3" w:rsidRDefault="00EC389F" w:rsidP="00D85EE3">
      <w:pPr>
        <w:spacing w:line="240" w:lineRule="auto"/>
        <w:ind w:firstLine="709"/>
        <w:jc w:val="center"/>
        <w:rPr>
          <w:rFonts w:eastAsia="Calibri" w:cs="Times New Roman"/>
          <w:spacing w:val="-6"/>
          <w:szCs w:val="28"/>
        </w:rPr>
      </w:pPr>
      <w:r w:rsidRPr="00D85EE3">
        <w:rPr>
          <w:rFonts w:eastAsia="Calibri" w:cs="Times New Roman"/>
          <w:spacing w:val="-6"/>
          <w:szCs w:val="28"/>
        </w:rPr>
        <w:t>Форма пыльцевых зерен сортов миниатюрных роз</w:t>
      </w:r>
    </w:p>
    <w:p w:rsidR="00DC2A91" w:rsidRPr="009C3F0E" w:rsidRDefault="00DC2A91" w:rsidP="00DC2A91">
      <w:pPr>
        <w:spacing w:line="240" w:lineRule="auto"/>
        <w:ind w:firstLine="709"/>
        <w:jc w:val="center"/>
        <w:rPr>
          <w:rFonts w:eastAsia="Calibri" w:cs="Times New Roman"/>
          <w:spacing w:val="-6"/>
          <w:sz w:val="24"/>
          <w:szCs w:val="24"/>
        </w:rPr>
      </w:pPr>
    </w:p>
    <w:tbl>
      <w:tblPr>
        <w:tblStyle w:val="aa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984"/>
        <w:gridCol w:w="1276"/>
        <w:gridCol w:w="1559"/>
      </w:tblGrid>
      <w:tr w:rsidR="008B0B83" w:rsidRPr="009C3F0E" w:rsidTr="00F749CC">
        <w:tc>
          <w:tcPr>
            <w:tcW w:w="2126" w:type="dxa"/>
            <w:vMerge w:val="restart"/>
          </w:tcPr>
          <w:p w:rsidR="008B0B83" w:rsidRPr="000D5AAA" w:rsidRDefault="008B0B83" w:rsidP="00DC2A91">
            <w:pPr>
              <w:ind w:hanging="108"/>
              <w:jc w:val="center"/>
              <w:rPr>
                <w:rFonts w:cs="Times New Roman"/>
                <w:szCs w:val="28"/>
              </w:rPr>
            </w:pPr>
          </w:p>
          <w:p w:rsidR="008B0B83" w:rsidRPr="000D5AAA" w:rsidRDefault="008B0B83" w:rsidP="00DC2A91">
            <w:pPr>
              <w:ind w:hanging="108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Сорт</w:t>
            </w:r>
          </w:p>
        </w:tc>
        <w:tc>
          <w:tcPr>
            <w:tcW w:w="6946" w:type="dxa"/>
            <w:gridSpan w:val="4"/>
          </w:tcPr>
          <w:p w:rsidR="008B0B83" w:rsidRPr="000D5AAA" w:rsidRDefault="008B0B83" w:rsidP="00DC2A91">
            <w:pPr>
              <w:ind w:right="175"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Доля пыльцевых зерен разной формы, %</w:t>
            </w:r>
          </w:p>
        </w:tc>
      </w:tr>
      <w:tr w:rsidR="008B0B83" w:rsidRPr="009C3F0E" w:rsidTr="00F749CC">
        <w:trPr>
          <w:trHeight w:val="1610"/>
        </w:trPr>
        <w:tc>
          <w:tcPr>
            <w:tcW w:w="2126" w:type="dxa"/>
            <w:vMerge/>
          </w:tcPr>
          <w:p w:rsidR="008B0B83" w:rsidRPr="000D5AAA" w:rsidRDefault="008B0B83" w:rsidP="00DC2A91">
            <w:pPr>
              <w:ind w:hanging="108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Вытянуто-сфероидальная</w:t>
            </w:r>
          </w:p>
          <w:p w:rsidR="008B0B83" w:rsidRPr="000D5AAA" w:rsidRDefault="008B0B83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P/E* </w:t>
            </w:r>
            <w:r w:rsidRPr="000D5AAA">
              <w:rPr>
                <w:rFonts w:cs="Times New Roman"/>
                <w:szCs w:val="28"/>
              </w:rPr>
              <w:t>1.01–1.14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Почти продолговатая</w:t>
            </w:r>
          </w:p>
          <w:p w:rsidR="008B0B83" w:rsidRPr="000D5AAA" w:rsidRDefault="008B0B83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  <w:lang w:val="en-US"/>
              </w:rPr>
              <w:t>P/E</w:t>
            </w:r>
            <w:r w:rsidRPr="000D5AAA">
              <w:rPr>
                <w:rFonts w:cs="Times New Roman"/>
                <w:szCs w:val="28"/>
              </w:rPr>
              <w:t xml:space="preserve"> 1.15–1.33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proofErr w:type="gramStart"/>
            <w:r w:rsidRPr="000D5AAA">
              <w:rPr>
                <w:rFonts w:cs="Times New Roman"/>
                <w:szCs w:val="28"/>
              </w:rPr>
              <w:t>Продол-говатая</w:t>
            </w:r>
            <w:proofErr w:type="spellEnd"/>
            <w:proofErr w:type="gramEnd"/>
          </w:p>
          <w:p w:rsidR="008B0B83" w:rsidRPr="000D5AAA" w:rsidRDefault="008B0B83" w:rsidP="00DC2A91">
            <w:pPr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  <w:lang w:val="en-US"/>
              </w:rPr>
              <w:t>P/E</w:t>
            </w:r>
            <w:r w:rsidRPr="000D5AAA">
              <w:rPr>
                <w:rFonts w:cs="Times New Roman"/>
                <w:szCs w:val="28"/>
              </w:rPr>
              <w:t xml:space="preserve"> 1.34–2.00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right="175"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0D5AAA">
              <w:rPr>
                <w:rFonts w:cs="Times New Roman"/>
                <w:szCs w:val="28"/>
              </w:rPr>
              <w:t>Сверх-продолго-ватая</w:t>
            </w:r>
            <w:proofErr w:type="spellEnd"/>
          </w:p>
          <w:p w:rsidR="008B0B83" w:rsidRPr="000D5AAA" w:rsidRDefault="008B0B83" w:rsidP="00DC2A91">
            <w:pPr>
              <w:ind w:left="-840" w:right="175" w:firstLine="84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  <w:lang w:val="en-US"/>
              </w:rPr>
              <w:t>P</w:t>
            </w:r>
            <w:r w:rsidRPr="000D5AAA">
              <w:rPr>
                <w:rFonts w:cs="Times New Roman"/>
                <w:szCs w:val="28"/>
              </w:rPr>
              <w:t>/</w:t>
            </w:r>
            <w:r w:rsidRPr="000D5AAA">
              <w:rPr>
                <w:rFonts w:cs="Times New Roman"/>
                <w:szCs w:val="28"/>
                <w:lang w:val="en-US"/>
              </w:rPr>
              <w:t>E</w:t>
            </w:r>
            <w:r w:rsidRPr="000D5AAA">
              <w:rPr>
                <w:rFonts w:cs="Times New Roman"/>
                <w:szCs w:val="28"/>
              </w:rPr>
              <w:t xml:space="preserve"> &gt;2.01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</w:rPr>
            </w:pPr>
            <w:proofErr w:type="spellStart"/>
            <w:r w:rsidRPr="000D5AAA">
              <w:rPr>
                <w:rFonts w:cs="Times New Roman"/>
                <w:szCs w:val="28"/>
              </w:rPr>
              <w:t>Angel</w:t>
            </w:r>
            <w:proofErr w:type="spellEnd"/>
            <w:r w:rsidRPr="000D5AA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D5AAA">
              <w:rPr>
                <w:rFonts w:cs="Times New Roman"/>
                <w:szCs w:val="28"/>
              </w:rPr>
              <w:t>Wings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6,7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46,7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46,7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</w:rPr>
              <w:t>Baby</w:t>
            </w:r>
            <w:proofErr w:type="spellEnd"/>
            <w:r w:rsidRPr="000D5AA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D5AAA">
              <w:rPr>
                <w:rFonts w:cs="Times New Roman"/>
                <w:szCs w:val="28"/>
              </w:rPr>
              <w:t>Bunting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10,0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3,3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33,3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53,3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</w:rPr>
              <w:t>Big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>o</w:t>
            </w:r>
            <w:proofErr w:type="spellStart"/>
            <w:r w:rsidRPr="000D5AAA">
              <w:rPr>
                <w:rFonts w:cs="Times New Roman"/>
                <w:szCs w:val="28"/>
              </w:rPr>
              <w:t>udi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6,7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3,3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63,3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26,7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</w:rPr>
              <w:t>Clementine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13,3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6,7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70,0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10,0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</w:rPr>
              <w:t>C</w:t>
            </w:r>
            <w:r w:rsidRPr="000D5AAA">
              <w:rPr>
                <w:rFonts w:cs="Times New Roman"/>
                <w:szCs w:val="28"/>
                <w:lang w:val="en-US"/>
              </w:rPr>
              <w:t>o</w:t>
            </w:r>
            <w:proofErr w:type="spellStart"/>
            <w:r w:rsidRPr="000D5AAA">
              <w:rPr>
                <w:rFonts w:cs="Times New Roman"/>
                <w:szCs w:val="28"/>
              </w:rPr>
              <w:t>libri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79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6,7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6,7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43,3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36,7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</w:rPr>
              <w:t>Cri</w:t>
            </w:r>
            <w:proofErr w:type="spellEnd"/>
            <w:r w:rsidRPr="000D5AA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D5AAA">
              <w:rPr>
                <w:rFonts w:cs="Times New Roman"/>
                <w:szCs w:val="28"/>
              </w:rPr>
              <w:t>Cri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3,3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3,3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60,0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33,3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</w:rPr>
            </w:pPr>
            <w:proofErr w:type="spellStart"/>
            <w:r w:rsidRPr="000D5AAA">
              <w:rPr>
                <w:rFonts w:cs="Times New Roman"/>
                <w:szCs w:val="28"/>
              </w:rPr>
              <w:t>Dorola</w:t>
            </w:r>
            <w:proofErr w:type="spellEnd"/>
            <w:r w:rsidRPr="000D5AA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36,7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6,7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46,7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10,0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</w:rPr>
            </w:pPr>
            <w:proofErr w:type="spellStart"/>
            <w:r w:rsidRPr="000D5AAA">
              <w:rPr>
                <w:rFonts w:cs="Times New Roman"/>
                <w:szCs w:val="28"/>
              </w:rPr>
              <w:t>Lavander</w:t>
            </w:r>
            <w:proofErr w:type="spellEnd"/>
            <w:r w:rsidRPr="000D5AAA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0D5AAA">
              <w:rPr>
                <w:rFonts w:cs="Times New Roman"/>
                <w:szCs w:val="28"/>
              </w:rPr>
              <w:t>Lace</w:t>
            </w:r>
            <w:proofErr w:type="spellEnd"/>
            <w:r w:rsidRPr="000D5AA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10,0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36,7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53,3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Little Sunset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23,3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10,0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50,0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13,3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Maidy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13,3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6,7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70,0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10,0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Mimi Eden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20,0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60,0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20,0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Red Mini-Wonder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10,0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70,0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20,0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Rise' n' Shine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13,3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60,0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30,0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Roslini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6,7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6,7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63,3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23,3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Rosmarin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10,0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13,3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36,7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43,3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Rouletii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3,3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36,7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60,0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Starina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3,3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63,3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30,0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Stars'n'Stripes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13,3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60,0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26,7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Sunmaid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3,3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76,7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20,0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Дюймовочка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10,0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13,33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36,7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43,3</w:t>
            </w:r>
          </w:p>
        </w:tc>
      </w:tr>
      <w:tr w:rsidR="008B0B83" w:rsidRPr="009C3F0E" w:rsidTr="00F749CC">
        <w:tc>
          <w:tcPr>
            <w:tcW w:w="2126" w:type="dxa"/>
          </w:tcPr>
          <w:p w:rsidR="008B0B83" w:rsidRPr="000D5AAA" w:rsidRDefault="008B0B83" w:rsidP="00DC2A91">
            <w:pPr>
              <w:ind w:hanging="108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Мальчик-с-Пальчик</w:t>
            </w:r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3,3</w:t>
            </w:r>
          </w:p>
        </w:tc>
        <w:tc>
          <w:tcPr>
            <w:tcW w:w="1984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</w:tcPr>
          <w:p w:rsidR="008B0B83" w:rsidRPr="000D5AAA" w:rsidRDefault="008B0B83" w:rsidP="00DC2A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36,7</w:t>
            </w:r>
          </w:p>
        </w:tc>
        <w:tc>
          <w:tcPr>
            <w:tcW w:w="1559" w:type="dxa"/>
          </w:tcPr>
          <w:p w:rsidR="008B0B83" w:rsidRPr="000D5AAA" w:rsidRDefault="008B0B83" w:rsidP="00DC2A91">
            <w:pPr>
              <w:ind w:left="-840" w:right="175" w:firstLine="1157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60,0</w:t>
            </w:r>
          </w:p>
        </w:tc>
      </w:tr>
    </w:tbl>
    <w:p w:rsidR="008B0B83" w:rsidRPr="00D85EE3" w:rsidRDefault="008B0B83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cs="Times New Roman"/>
          <w:szCs w:val="28"/>
        </w:rPr>
        <w:t xml:space="preserve">* </w:t>
      </w:r>
      <w:r w:rsidRPr="00D85EE3">
        <w:rPr>
          <w:rFonts w:cs="Times New Roman"/>
          <w:szCs w:val="28"/>
          <w:lang w:val="en-US"/>
        </w:rPr>
        <w:t>P</w:t>
      </w:r>
      <w:r w:rsidRPr="00D85EE3">
        <w:rPr>
          <w:rFonts w:cs="Times New Roman"/>
          <w:szCs w:val="28"/>
        </w:rPr>
        <w:t>/</w:t>
      </w:r>
      <w:r w:rsidRPr="00D85EE3">
        <w:rPr>
          <w:rFonts w:cs="Times New Roman"/>
          <w:szCs w:val="28"/>
          <w:lang w:val="en-US"/>
        </w:rPr>
        <w:t>E</w:t>
      </w:r>
      <w:r w:rsidRPr="00D85EE3">
        <w:rPr>
          <w:rFonts w:cs="Times New Roman"/>
          <w:szCs w:val="28"/>
        </w:rPr>
        <w:t xml:space="preserve"> – </w:t>
      </w:r>
      <w:r w:rsidRPr="00D85EE3">
        <w:rPr>
          <w:rFonts w:cs="Times New Roman"/>
          <w:szCs w:val="28"/>
          <w:lang w:val="en-US"/>
        </w:rPr>
        <w:t>o</w:t>
      </w:r>
      <w:r w:rsidRPr="00D85EE3">
        <w:rPr>
          <w:rFonts w:cs="Times New Roman"/>
          <w:szCs w:val="28"/>
        </w:rPr>
        <w:t xml:space="preserve">отношение длины полярной оси к длине экваториальной оси </w:t>
      </w:r>
    </w:p>
    <w:p w:rsidR="009C3F0E" w:rsidRPr="00D85EE3" w:rsidRDefault="009C3F0E" w:rsidP="00D85EE3">
      <w:pPr>
        <w:spacing w:line="240" w:lineRule="auto"/>
        <w:ind w:firstLine="709"/>
        <w:rPr>
          <w:rFonts w:cs="Times New Roman"/>
          <w:szCs w:val="28"/>
        </w:rPr>
      </w:pPr>
    </w:p>
    <w:p w:rsidR="00D27EEC" w:rsidRPr="00D85EE3" w:rsidRDefault="00D27EEC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cs="Times New Roman"/>
          <w:szCs w:val="28"/>
        </w:rPr>
        <w:lastRenderedPageBreak/>
        <w:t xml:space="preserve">Установлено, что у 3 сортов большая часть пыльцы имеет продолговатую форму, у 14 сортов – сверхпродолговатую форму, у 3 сортов большая часть пыльцы относится примерно в равной степени к этим двум группам, а у сорта </w:t>
      </w:r>
      <w:proofErr w:type="spellStart"/>
      <w:r w:rsidRPr="00D85EE3">
        <w:rPr>
          <w:rFonts w:cs="Times New Roman"/>
          <w:szCs w:val="28"/>
          <w:lang w:val="en-US"/>
        </w:rPr>
        <w:t>Dorola</w:t>
      </w:r>
      <w:proofErr w:type="spellEnd"/>
      <w:r w:rsidRPr="00D85EE3">
        <w:rPr>
          <w:rFonts w:cs="Times New Roman"/>
          <w:szCs w:val="28"/>
        </w:rPr>
        <w:t xml:space="preserve"> – к группам </w:t>
      </w:r>
      <w:r w:rsidR="00725D1B" w:rsidRPr="00D85EE3">
        <w:rPr>
          <w:rFonts w:cs="Times New Roman"/>
          <w:szCs w:val="28"/>
        </w:rPr>
        <w:t>с вытянуто-сфероидальной и продолговатой формой.</w:t>
      </w:r>
    </w:p>
    <w:p w:rsidR="00A10393" w:rsidRPr="00D85EE3" w:rsidRDefault="00A10393" w:rsidP="00D85EE3">
      <w:pPr>
        <w:spacing w:line="240" w:lineRule="auto"/>
        <w:ind w:firstLine="709"/>
        <w:rPr>
          <w:rFonts w:cs="Times New Roman"/>
          <w:b/>
          <w:color w:val="0D0D0D" w:themeColor="text1" w:themeTint="F2"/>
          <w:szCs w:val="28"/>
        </w:rPr>
      </w:pPr>
      <w:r w:rsidRPr="00D85EE3">
        <w:rPr>
          <w:rFonts w:cs="Times New Roman"/>
          <w:b/>
          <w:color w:val="0D0D0D" w:themeColor="text1" w:themeTint="F2"/>
          <w:szCs w:val="28"/>
        </w:rPr>
        <w:t>3.</w:t>
      </w:r>
      <w:r w:rsidR="00595D35" w:rsidRPr="00D85EE3">
        <w:rPr>
          <w:rFonts w:cs="Times New Roman"/>
          <w:b/>
          <w:color w:val="0D0D0D" w:themeColor="text1" w:themeTint="F2"/>
          <w:szCs w:val="28"/>
        </w:rPr>
        <w:t>2</w:t>
      </w:r>
      <w:r w:rsidRPr="00D85EE3">
        <w:rPr>
          <w:rFonts w:cs="Times New Roman"/>
          <w:b/>
          <w:color w:val="0D0D0D" w:themeColor="text1" w:themeTint="F2"/>
          <w:szCs w:val="28"/>
        </w:rPr>
        <w:t xml:space="preserve">. </w:t>
      </w:r>
      <w:r w:rsidR="00B916F4" w:rsidRPr="00D85EE3">
        <w:rPr>
          <w:rFonts w:cs="Times New Roman"/>
          <w:b/>
          <w:color w:val="0D0D0D" w:themeColor="text1" w:themeTint="F2"/>
          <w:szCs w:val="28"/>
        </w:rPr>
        <w:t>Фертильность</w:t>
      </w:r>
      <w:r w:rsidRPr="00D85EE3">
        <w:rPr>
          <w:rFonts w:cs="Times New Roman"/>
          <w:b/>
          <w:color w:val="0D0D0D" w:themeColor="text1" w:themeTint="F2"/>
          <w:szCs w:val="28"/>
        </w:rPr>
        <w:t xml:space="preserve"> пыльцы миниатюрных роз</w:t>
      </w:r>
      <w:r w:rsidR="00595D35" w:rsidRPr="00D85EE3">
        <w:rPr>
          <w:rFonts w:cs="Times New Roman"/>
          <w:b/>
          <w:color w:val="0D0D0D" w:themeColor="text1" w:themeTint="F2"/>
          <w:szCs w:val="28"/>
        </w:rPr>
        <w:t>.</w:t>
      </w:r>
    </w:p>
    <w:p w:rsidR="00A10393" w:rsidRPr="00D85EE3" w:rsidRDefault="00A10393" w:rsidP="00D85EE3">
      <w:pPr>
        <w:spacing w:line="240" w:lineRule="auto"/>
        <w:ind w:firstLine="709"/>
        <w:rPr>
          <w:rFonts w:eastAsia="Calibri" w:cs="Times New Roman"/>
          <w:szCs w:val="28"/>
        </w:rPr>
      </w:pPr>
      <w:r w:rsidRPr="00D85EE3">
        <w:rPr>
          <w:rFonts w:eastAsia="Calibri" w:cs="Times New Roman"/>
          <w:szCs w:val="28"/>
        </w:rPr>
        <w:t>При окрашивании пыльцы ацетокар</w:t>
      </w:r>
      <w:r w:rsidR="00F15EE3" w:rsidRPr="00D85EE3">
        <w:rPr>
          <w:rFonts w:eastAsia="Calibri" w:cs="Times New Roman"/>
          <w:szCs w:val="28"/>
        </w:rPr>
        <w:t>м</w:t>
      </w:r>
      <w:r w:rsidRPr="00D85EE3">
        <w:rPr>
          <w:rFonts w:eastAsia="Calibri" w:cs="Times New Roman"/>
          <w:szCs w:val="28"/>
        </w:rPr>
        <w:t xml:space="preserve">ином установлены существенные различия фертильности пыльцы между сортами. Количество окрашенных пыльцевых зерен составило от </w:t>
      </w:r>
      <w:r w:rsidR="00661D2F" w:rsidRPr="00D85EE3">
        <w:rPr>
          <w:rFonts w:eastAsia="Calibri" w:cs="Times New Roman"/>
          <w:szCs w:val="28"/>
        </w:rPr>
        <w:t xml:space="preserve">14,34% (у сорта </w:t>
      </w:r>
      <w:proofErr w:type="spellStart"/>
      <w:r w:rsidR="00661D2F" w:rsidRPr="00D85EE3">
        <w:rPr>
          <w:rFonts w:eastAsia="Calibri" w:cs="Times New Roman"/>
          <w:szCs w:val="28"/>
          <w:lang w:val="en-US"/>
        </w:rPr>
        <w:t>Dorola</w:t>
      </w:r>
      <w:proofErr w:type="spellEnd"/>
      <w:r w:rsidR="00661D2F" w:rsidRPr="00D85EE3">
        <w:rPr>
          <w:rFonts w:eastAsia="Calibri" w:cs="Times New Roman"/>
          <w:szCs w:val="28"/>
        </w:rPr>
        <w:t>)</w:t>
      </w:r>
      <w:r w:rsidRPr="00D85EE3">
        <w:rPr>
          <w:rFonts w:eastAsia="Calibri" w:cs="Times New Roman"/>
          <w:szCs w:val="28"/>
        </w:rPr>
        <w:t xml:space="preserve"> до </w:t>
      </w:r>
      <w:r w:rsidR="00661D2F" w:rsidRPr="00D85EE3">
        <w:rPr>
          <w:rFonts w:eastAsia="Calibri" w:cs="Times New Roman"/>
          <w:szCs w:val="28"/>
        </w:rPr>
        <w:t xml:space="preserve">91,44 % (у сорта </w:t>
      </w:r>
      <w:proofErr w:type="spellStart"/>
      <w:r w:rsidR="00661D2F" w:rsidRPr="00D85EE3">
        <w:rPr>
          <w:rFonts w:cs="Times New Roman"/>
          <w:szCs w:val="28"/>
        </w:rPr>
        <w:t>Angel</w:t>
      </w:r>
      <w:proofErr w:type="spellEnd"/>
      <w:r w:rsidR="00661D2F" w:rsidRPr="00D85EE3">
        <w:rPr>
          <w:rFonts w:cs="Times New Roman"/>
          <w:szCs w:val="28"/>
        </w:rPr>
        <w:t xml:space="preserve"> </w:t>
      </w:r>
      <w:proofErr w:type="spellStart"/>
      <w:r w:rsidR="00661D2F" w:rsidRPr="00D85EE3">
        <w:rPr>
          <w:rFonts w:cs="Times New Roman"/>
          <w:szCs w:val="28"/>
        </w:rPr>
        <w:t>Wings</w:t>
      </w:r>
      <w:proofErr w:type="spellEnd"/>
      <w:r w:rsidR="00661D2F" w:rsidRPr="00D85EE3">
        <w:rPr>
          <w:rFonts w:cs="Times New Roman"/>
          <w:szCs w:val="28"/>
        </w:rPr>
        <w:t>)</w:t>
      </w:r>
      <w:r w:rsidR="00661D2F" w:rsidRPr="00D85EE3">
        <w:rPr>
          <w:rFonts w:eastAsia="Calibri" w:cs="Times New Roman"/>
          <w:szCs w:val="28"/>
        </w:rPr>
        <w:t xml:space="preserve"> </w:t>
      </w:r>
      <w:r w:rsidRPr="00D85EE3">
        <w:rPr>
          <w:rFonts w:eastAsia="Calibri" w:cs="Times New Roman"/>
          <w:szCs w:val="28"/>
        </w:rPr>
        <w:t>(табл. 3</w:t>
      </w:r>
      <w:r w:rsidR="008A4EDD" w:rsidRPr="00D85EE3">
        <w:rPr>
          <w:rFonts w:eastAsia="Calibri" w:cs="Times New Roman"/>
          <w:szCs w:val="28"/>
        </w:rPr>
        <w:t>.2.1</w:t>
      </w:r>
      <w:r w:rsidRPr="00D85EE3">
        <w:rPr>
          <w:rFonts w:eastAsia="Calibri" w:cs="Times New Roman"/>
          <w:szCs w:val="28"/>
        </w:rPr>
        <w:t>).</w:t>
      </w:r>
    </w:p>
    <w:p w:rsidR="008C16DC" w:rsidRDefault="00A10393" w:rsidP="008C16DC">
      <w:pPr>
        <w:spacing w:line="240" w:lineRule="auto"/>
        <w:ind w:firstLine="709"/>
        <w:jc w:val="right"/>
        <w:rPr>
          <w:rFonts w:eastAsia="Calibri" w:cs="Times New Roman"/>
          <w:i/>
          <w:szCs w:val="28"/>
        </w:rPr>
      </w:pPr>
      <w:r w:rsidRPr="000D5AAA">
        <w:rPr>
          <w:rFonts w:eastAsia="Calibri" w:cs="Times New Roman"/>
          <w:i/>
          <w:szCs w:val="28"/>
        </w:rPr>
        <w:t>Таблица 3.</w:t>
      </w:r>
      <w:r w:rsidR="00595D35" w:rsidRPr="000D5AAA">
        <w:rPr>
          <w:rFonts w:eastAsia="Calibri" w:cs="Times New Roman"/>
          <w:i/>
          <w:szCs w:val="28"/>
        </w:rPr>
        <w:t>2.1</w:t>
      </w:r>
    </w:p>
    <w:p w:rsidR="00DC2A91" w:rsidRDefault="00A10393" w:rsidP="00D85EE3">
      <w:pPr>
        <w:spacing w:line="240" w:lineRule="auto"/>
        <w:ind w:firstLine="709"/>
        <w:rPr>
          <w:rFonts w:eastAsia="Calibri" w:cs="Times New Roman"/>
          <w:szCs w:val="28"/>
        </w:rPr>
      </w:pPr>
      <w:r w:rsidRPr="00D85EE3">
        <w:rPr>
          <w:rFonts w:eastAsia="Calibri" w:cs="Times New Roman"/>
          <w:szCs w:val="28"/>
        </w:rPr>
        <w:t>Фертильность пыльцы сортов миниатюрных роз коллекции НБС</w:t>
      </w:r>
    </w:p>
    <w:p w:rsidR="008C16DC" w:rsidRPr="00D85EE3" w:rsidRDefault="008C16DC" w:rsidP="00D85EE3">
      <w:pPr>
        <w:spacing w:line="240" w:lineRule="auto"/>
        <w:ind w:firstLine="709"/>
        <w:rPr>
          <w:rFonts w:eastAsia="Calibri" w:cs="Times New Roman"/>
          <w:szCs w:val="28"/>
        </w:rPr>
      </w:pPr>
    </w:p>
    <w:tbl>
      <w:tblPr>
        <w:tblStyle w:val="aa"/>
        <w:tblW w:w="932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97"/>
        <w:gridCol w:w="4324"/>
      </w:tblGrid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Сорт</w:t>
            </w:r>
          </w:p>
          <w:p w:rsidR="00A10393" w:rsidRPr="000D5AAA" w:rsidRDefault="00A10393" w:rsidP="00DC2A91">
            <w:pPr>
              <w:ind w:firstLine="34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Количество окрашенных пыльцевых зерен, %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Angel Wings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91,44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Baby Bunting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52,40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Bigoudi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42,58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Clementine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18,26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Colibri 79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43,26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Cri </w:t>
            </w: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Cri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17,67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Dorola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14,34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C1745E" w:rsidP="00DC2A91">
            <w:pPr>
              <w:ind w:firstLine="34"/>
              <w:rPr>
                <w:rFonts w:cs="Times New Roman"/>
                <w:szCs w:val="28"/>
                <w:highlight w:val="yellow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Lavander</w:t>
            </w:r>
            <w:proofErr w:type="spellEnd"/>
            <w:r w:rsidR="00A10393" w:rsidRPr="000D5AAA">
              <w:rPr>
                <w:rFonts w:cs="Times New Roman"/>
                <w:szCs w:val="28"/>
                <w:lang w:val="en-US"/>
              </w:rPr>
              <w:t xml:space="preserve"> Lace 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48,99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Little Sunset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36,60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Maidy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42,75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Mimi Eden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30,00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Red Mini-Wonder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56,34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r w:rsidRPr="000D5AAA">
              <w:rPr>
                <w:rFonts w:cs="Times New Roman"/>
                <w:szCs w:val="28"/>
                <w:lang w:val="en-US"/>
              </w:rPr>
              <w:t xml:space="preserve">Rise' n' Shine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47,08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Roslini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30,09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Rosmarin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58,29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Rouletii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87,23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Starina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48,04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Stars'n'Stripes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33,16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  <w:lang w:val="en-US"/>
              </w:rPr>
            </w:pPr>
            <w:proofErr w:type="spellStart"/>
            <w:r w:rsidRPr="000D5AAA">
              <w:rPr>
                <w:rFonts w:cs="Times New Roman"/>
                <w:szCs w:val="28"/>
                <w:lang w:val="en-US"/>
              </w:rPr>
              <w:t>Sunmaid</w:t>
            </w:r>
            <w:proofErr w:type="spellEnd"/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55,63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Дюймовочка</w:t>
            </w:r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71,63</w:t>
            </w:r>
          </w:p>
        </w:tc>
      </w:tr>
      <w:tr w:rsidR="00A10393" w:rsidRPr="009C3F0E" w:rsidTr="00C72A2A">
        <w:tc>
          <w:tcPr>
            <w:tcW w:w="4997" w:type="dxa"/>
          </w:tcPr>
          <w:p w:rsidR="00A10393" w:rsidRPr="000D5AAA" w:rsidRDefault="00A10393" w:rsidP="00DC2A91">
            <w:pPr>
              <w:ind w:firstLine="34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Мальчик-с-Пальчик</w:t>
            </w:r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4324" w:type="dxa"/>
          </w:tcPr>
          <w:p w:rsidR="00A10393" w:rsidRPr="000D5AAA" w:rsidRDefault="00A10393" w:rsidP="00DC2A91">
            <w:pPr>
              <w:ind w:hanging="2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58,10</w:t>
            </w:r>
          </w:p>
        </w:tc>
      </w:tr>
    </w:tbl>
    <w:p w:rsidR="00A10393" w:rsidRPr="009C3F0E" w:rsidRDefault="00A10393" w:rsidP="00DC2A91">
      <w:pPr>
        <w:spacing w:line="240" w:lineRule="auto"/>
        <w:rPr>
          <w:rFonts w:eastAsia="Calibri" w:cs="Times New Roman"/>
          <w:sz w:val="24"/>
          <w:szCs w:val="24"/>
          <w:highlight w:val="yellow"/>
        </w:rPr>
      </w:pPr>
    </w:p>
    <w:p w:rsidR="005A5587" w:rsidRPr="00D85EE3" w:rsidRDefault="005A5587" w:rsidP="00D85EE3">
      <w:pPr>
        <w:spacing w:line="240" w:lineRule="auto"/>
        <w:ind w:firstLine="709"/>
        <w:rPr>
          <w:rFonts w:eastAsia="Calibri" w:cs="Times New Roman"/>
          <w:szCs w:val="28"/>
        </w:rPr>
      </w:pPr>
      <w:r w:rsidRPr="00D85EE3">
        <w:rPr>
          <w:rFonts w:eastAsia="Calibri" w:cs="Times New Roman"/>
          <w:szCs w:val="28"/>
        </w:rPr>
        <w:t>В результате проведенного исследования, все изученные сорта по количеству фертильной пыльцы распределены на 5 групп: I группа</w:t>
      </w:r>
      <w:r w:rsidR="008F2C69" w:rsidRPr="00D85EE3">
        <w:rPr>
          <w:rFonts w:eastAsia="Calibri" w:cs="Times New Roman"/>
          <w:szCs w:val="28"/>
        </w:rPr>
        <w:t xml:space="preserve"> </w:t>
      </w:r>
      <w:r w:rsidRPr="00D85EE3">
        <w:rPr>
          <w:rFonts w:eastAsia="Calibri" w:cs="Times New Roman"/>
          <w:szCs w:val="28"/>
        </w:rPr>
        <w:t xml:space="preserve"> ‒ до 20%, </w:t>
      </w:r>
      <w:r w:rsidR="008F2C69" w:rsidRPr="00D85EE3">
        <w:rPr>
          <w:rFonts w:eastAsia="Calibri" w:cs="Times New Roman"/>
          <w:szCs w:val="28"/>
        </w:rPr>
        <w:t>включающая 3 сорта</w:t>
      </w:r>
      <w:r w:rsidR="008F2C69" w:rsidRPr="00D85EE3">
        <w:rPr>
          <w:rFonts w:cs="Times New Roman"/>
          <w:szCs w:val="28"/>
        </w:rPr>
        <w:t xml:space="preserve">, </w:t>
      </w:r>
      <w:r w:rsidRPr="00D85EE3">
        <w:rPr>
          <w:rFonts w:eastAsia="Calibri" w:cs="Times New Roman"/>
          <w:szCs w:val="28"/>
        </w:rPr>
        <w:t xml:space="preserve">II группа ‒ от 20,1 до 40%, III группа ‒ от 40,1 до 60%, IV группа ‒ от 60,1 </w:t>
      </w:r>
      <w:r w:rsidR="00C1745E" w:rsidRPr="00D85EE3">
        <w:rPr>
          <w:rFonts w:eastAsia="Calibri" w:cs="Times New Roman"/>
          <w:szCs w:val="28"/>
        </w:rPr>
        <w:t>до 80% и V группа ‒ более 80,1%.</w:t>
      </w:r>
    </w:p>
    <w:p w:rsidR="00B76A41" w:rsidRPr="00D85EE3" w:rsidRDefault="008F2C69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eastAsia="Calibri" w:cs="Times New Roman"/>
          <w:szCs w:val="28"/>
        </w:rPr>
        <w:t xml:space="preserve">К группе </w:t>
      </w:r>
      <w:r w:rsidRPr="00D85EE3">
        <w:rPr>
          <w:rFonts w:eastAsia="Calibri" w:cs="Times New Roman"/>
          <w:szCs w:val="28"/>
          <w:lang w:val="en-US"/>
        </w:rPr>
        <w:t>I</w:t>
      </w:r>
      <w:r w:rsidRPr="00D85EE3">
        <w:rPr>
          <w:rFonts w:eastAsia="Calibri" w:cs="Times New Roman"/>
          <w:szCs w:val="28"/>
        </w:rPr>
        <w:t xml:space="preserve"> отнесено 3 сорта (</w:t>
      </w:r>
      <w:proofErr w:type="spellStart"/>
      <w:r w:rsidRPr="00D85EE3">
        <w:rPr>
          <w:rFonts w:cs="Times New Roman"/>
          <w:szCs w:val="28"/>
        </w:rPr>
        <w:t>Clementine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Cri</w:t>
      </w:r>
      <w:proofErr w:type="spellEnd"/>
      <w:r w:rsidRPr="00D85EE3">
        <w:rPr>
          <w:rFonts w:cs="Times New Roman"/>
          <w:szCs w:val="28"/>
        </w:rPr>
        <w:t xml:space="preserve"> </w:t>
      </w:r>
      <w:proofErr w:type="spellStart"/>
      <w:r w:rsidRPr="00D85EE3">
        <w:rPr>
          <w:rFonts w:cs="Times New Roman"/>
          <w:szCs w:val="28"/>
        </w:rPr>
        <w:t>Cri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Dorola</w:t>
      </w:r>
      <w:proofErr w:type="spellEnd"/>
      <w:r w:rsidRPr="00D85EE3">
        <w:rPr>
          <w:rFonts w:eastAsia="Calibri" w:cs="Times New Roman"/>
          <w:szCs w:val="28"/>
        </w:rPr>
        <w:t xml:space="preserve">), к группе </w:t>
      </w:r>
      <w:r w:rsidRPr="00D85EE3">
        <w:rPr>
          <w:rFonts w:eastAsia="Calibri" w:cs="Times New Roman"/>
          <w:szCs w:val="28"/>
          <w:lang w:val="en-US"/>
        </w:rPr>
        <w:t>II</w:t>
      </w:r>
      <w:r w:rsidRPr="00D85EE3">
        <w:rPr>
          <w:rFonts w:eastAsia="Calibri" w:cs="Times New Roman"/>
          <w:szCs w:val="28"/>
        </w:rPr>
        <w:t xml:space="preserve"> – 4 сорта (</w:t>
      </w:r>
      <w:proofErr w:type="spellStart"/>
      <w:r w:rsidR="00A37BB2" w:rsidRPr="00D85EE3">
        <w:rPr>
          <w:rFonts w:cs="Times New Roman"/>
          <w:szCs w:val="28"/>
        </w:rPr>
        <w:t>Little</w:t>
      </w:r>
      <w:proofErr w:type="spellEnd"/>
      <w:r w:rsidR="00A37BB2" w:rsidRPr="00D85EE3">
        <w:rPr>
          <w:rFonts w:cs="Times New Roman"/>
          <w:szCs w:val="28"/>
        </w:rPr>
        <w:t xml:space="preserve"> </w:t>
      </w:r>
      <w:proofErr w:type="spellStart"/>
      <w:r w:rsidR="00A37BB2" w:rsidRPr="00D85EE3">
        <w:rPr>
          <w:rFonts w:cs="Times New Roman"/>
          <w:szCs w:val="28"/>
        </w:rPr>
        <w:t>Sunset</w:t>
      </w:r>
      <w:proofErr w:type="spellEnd"/>
      <w:r w:rsidR="00A37BB2" w:rsidRPr="00D85EE3">
        <w:rPr>
          <w:rFonts w:cs="Times New Roman"/>
          <w:szCs w:val="28"/>
        </w:rPr>
        <w:t xml:space="preserve">, </w:t>
      </w:r>
      <w:proofErr w:type="spellStart"/>
      <w:r w:rsidR="00A37BB2" w:rsidRPr="00D85EE3">
        <w:rPr>
          <w:rFonts w:cs="Times New Roman"/>
          <w:szCs w:val="28"/>
        </w:rPr>
        <w:t>Mimi</w:t>
      </w:r>
      <w:proofErr w:type="spellEnd"/>
      <w:r w:rsidR="00A37BB2" w:rsidRPr="00D85EE3">
        <w:rPr>
          <w:rFonts w:cs="Times New Roman"/>
          <w:szCs w:val="28"/>
        </w:rPr>
        <w:t xml:space="preserve"> </w:t>
      </w:r>
      <w:proofErr w:type="spellStart"/>
      <w:r w:rsidR="00A37BB2" w:rsidRPr="00D85EE3">
        <w:rPr>
          <w:rFonts w:cs="Times New Roman"/>
          <w:szCs w:val="28"/>
        </w:rPr>
        <w:t>Eden</w:t>
      </w:r>
      <w:proofErr w:type="spellEnd"/>
      <w:r w:rsidR="00A37BB2" w:rsidRPr="00D85EE3">
        <w:rPr>
          <w:rFonts w:cs="Times New Roman"/>
          <w:szCs w:val="28"/>
        </w:rPr>
        <w:t xml:space="preserve">, </w:t>
      </w:r>
      <w:proofErr w:type="spellStart"/>
      <w:r w:rsidR="00A37BB2" w:rsidRPr="00D85EE3">
        <w:rPr>
          <w:rFonts w:cs="Times New Roman"/>
          <w:szCs w:val="28"/>
        </w:rPr>
        <w:t>Roslini</w:t>
      </w:r>
      <w:proofErr w:type="spellEnd"/>
      <w:r w:rsidR="00A37BB2" w:rsidRPr="00D85EE3">
        <w:rPr>
          <w:rFonts w:cs="Times New Roman"/>
          <w:szCs w:val="28"/>
        </w:rPr>
        <w:t xml:space="preserve">, </w:t>
      </w:r>
      <w:proofErr w:type="spellStart"/>
      <w:r w:rsidR="00A37BB2" w:rsidRPr="00D85EE3">
        <w:rPr>
          <w:rFonts w:cs="Times New Roman"/>
          <w:szCs w:val="28"/>
        </w:rPr>
        <w:t>Star</w:t>
      </w:r>
      <w:proofErr w:type="spellEnd"/>
      <w:r w:rsidR="00A37BB2" w:rsidRPr="00D85EE3">
        <w:rPr>
          <w:rFonts w:cs="Times New Roman"/>
          <w:szCs w:val="28"/>
          <w:lang w:val="en-US"/>
        </w:rPr>
        <w:t>s</w:t>
      </w:r>
      <w:r w:rsidR="00A37BB2" w:rsidRPr="00D85EE3">
        <w:rPr>
          <w:rFonts w:cs="Times New Roman"/>
          <w:szCs w:val="28"/>
        </w:rPr>
        <w:t>'</w:t>
      </w:r>
      <w:proofErr w:type="spellStart"/>
      <w:r w:rsidR="00A37BB2" w:rsidRPr="00D85EE3">
        <w:rPr>
          <w:rFonts w:cs="Times New Roman"/>
          <w:szCs w:val="28"/>
        </w:rPr>
        <w:t>n'Stripes</w:t>
      </w:r>
      <w:proofErr w:type="spellEnd"/>
      <w:r w:rsidR="00A37BB2" w:rsidRPr="00D85EE3">
        <w:rPr>
          <w:rFonts w:cs="Times New Roman"/>
          <w:szCs w:val="28"/>
        </w:rPr>
        <w:t xml:space="preserve">), к группе </w:t>
      </w:r>
      <w:r w:rsidR="00A37BB2" w:rsidRPr="00D85EE3">
        <w:rPr>
          <w:rFonts w:cs="Times New Roman"/>
          <w:szCs w:val="28"/>
          <w:lang w:val="en-US"/>
        </w:rPr>
        <w:t>III</w:t>
      </w:r>
      <w:r w:rsidR="00A37BB2" w:rsidRPr="00D85EE3">
        <w:rPr>
          <w:rFonts w:cs="Times New Roman"/>
          <w:szCs w:val="28"/>
        </w:rPr>
        <w:t xml:space="preserve"> –</w:t>
      </w:r>
      <w:r w:rsidR="00C1745E" w:rsidRPr="00D85EE3">
        <w:rPr>
          <w:rFonts w:cs="Times New Roman"/>
          <w:szCs w:val="28"/>
        </w:rPr>
        <w:t xml:space="preserve"> 10</w:t>
      </w:r>
      <w:r w:rsidR="00A37BB2" w:rsidRPr="00D85EE3">
        <w:rPr>
          <w:rFonts w:cs="Times New Roman"/>
          <w:szCs w:val="28"/>
        </w:rPr>
        <w:t xml:space="preserve"> сорт</w:t>
      </w:r>
      <w:r w:rsidR="00C1745E" w:rsidRPr="00D85EE3">
        <w:rPr>
          <w:rFonts w:cs="Times New Roman"/>
          <w:szCs w:val="28"/>
        </w:rPr>
        <w:t>ов (</w:t>
      </w:r>
      <w:proofErr w:type="spellStart"/>
      <w:r w:rsidR="00C1745E" w:rsidRPr="00D85EE3">
        <w:rPr>
          <w:rFonts w:cs="Times New Roman"/>
          <w:szCs w:val="28"/>
        </w:rPr>
        <w:t>Baby</w:t>
      </w:r>
      <w:proofErr w:type="spellEnd"/>
      <w:r w:rsidR="00C1745E" w:rsidRPr="00D85EE3">
        <w:rPr>
          <w:rFonts w:cs="Times New Roman"/>
          <w:szCs w:val="28"/>
        </w:rPr>
        <w:t xml:space="preserve"> </w:t>
      </w:r>
      <w:proofErr w:type="spellStart"/>
      <w:r w:rsidR="00C1745E" w:rsidRPr="00D85EE3">
        <w:rPr>
          <w:rFonts w:cs="Times New Roman"/>
          <w:szCs w:val="28"/>
        </w:rPr>
        <w:t>Bunting</w:t>
      </w:r>
      <w:proofErr w:type="spellEnd"/>
      <w:r w:rsidR="00C1745E" w:rsidRPr="00D85EE3">
        <w:rPr>
          <w:rFonts w:cs="Times New Roman"/>
          <w:szCs w:val="28"/>
        </w:rPr>
        <w:t xml:space="preserve">, </w:t>
      </w:r>
      <w:proofErr w:type="spellStart"/>
      <w:r w:rsidR="00C1745E" w:rsidRPr="00D85EE3">
        <w:rPr>
          <w:rFonts w:cs="Times New Roman"/>
          <w:szCs w:val="28"/>
        </w:rPr>
        <w:t>Big</w:t>
      </w:r>
      <w:proofErr w:type="spellEnd"/>
      <w:r w:rsidR="00C1745E" w:rsidRPr="00D85EE3">
        <w:rPr>
          <w:rFonts w:cs="Times New Roman"/>
          <w:szCs w:val="28"/>
          <w:lang w:val="en-US"/>
        </w:rPr>
        <w:t>o</w:t>
      </w:r>
      <w:proofErr w:type="spellStart"/>
      <w:r w:rsidR="00C1745E" w:rsidRPr="00D85EE3">
        <w:rPr>
          <w:rFonts w:cs="Times New Roman"/>
          <w:szCs w:val="28"/>
        </w:rPr>
        <w:t>udi</w:t>
      </w:r>
      <w:proofErr w:type="spellEnd"/>
      <w:r w:rsidR="00C1745E" w:rsidRPr="00D85EE3">
        <w:rPr>
          <w:rFonts w:cs="Times New Roman"/>
          <w:szCs w:val="28"/>
        </w:rPr>
        <w:t>, C</w:t>
      </w:r>
      <w:r w:rsidR="00C1745E" w:rsidRPr="00D85EE3">
        <w:rPr>
          <w:rFonts w:cs="Times New Roman"/>
          <w:szCs w:val="28"/>
          <w:lang w:val="en-US"/>
        </w:rPr>
        <w:t>o</w:t>
      </w:r>
      <w:proofErr w:type="spellStart"/>
      <w:r w:rsidR="00C1745E" w:rsidRPr="00D85EE3">
        <w:rPr>
          <w:rFonts w:cs="Times New Roman"/>
          <w:szCs w:val="28"/>
        </w:rPr>
        <w:t>libri</w:t>
      </w:r>
      <w:proofErr w:type="spellEnd"/>
      <w:r w:rsidR="00C1745E" w:rsidRPr="00D85EE3">
        <w:rPr>
          <w:rFonts w:cs="Times New Roman"/>
          <w:szCs w:val="28"/>
        </w:rPr>
        <w:t xml:space="preserve"> 79, </w:t>
      </w:r>
      <w:proofErr w:type="spellStart"/>
      <w:r w:rsidR="00C1745E" w:rsidRPr="00D85EE3">
        <w:rPr>
          <w:rFonts w:cs="Times New Roman"/>
          <w:szCs w:val="28"/>
        </w:rPr>
        <w:t>Lavander</w:t>
      </w:r>
      <w:proofErr w:type="spellEnd"/>
      <w:r w:rsidR="00C1745E" w:rsidRPr="00D85EE3">
        <w:rPr>
          <w:rFonts w:cs="Times New Roman"/>
          <w:szCs w:val="28"/>
        </w:rPr>
        <w:t xml:space="preserve">  </w:t>
      </w:r>
      <w:proofErr w:type="spellStart"/>
      <w:r w:rsidR="00C1745E" w:rsidRPr="00D85EE3">
        <w:rPr>
          <w:rFonts w:cs="Times New Roman"/>
          <w:szCs w:val="28"/>
        </w:rPr>
        <w:t>Lace</w:t>
      </w:r>
      <w:proofErr w:type="spellEnd"/>
      <w:r w:rsidR="00C1745E" w:rsidRPr="00D85EE3">
        <w:rPr>
          <w:rFonts w:cs="Times New Roman"/>
          <w:szCs w:val="28"/>
        </w:rPr>
        <w:t xml:space="preserve">, </w:t>
      </w:r>
      <w:proofErr w:type="spellStart"/>
      <w:r w:rsidR="00C1745E" w:rsidRPr="00D85EE3">
        <w:rPr>
          <w:rFonts w:cs="Times New Roman"/>
          <w:szCs w:val="28"/>
        </w:rPr>
        <w:t>Maidy</w:t>
      </w:r>
      <w:proofErr w:type="spellEnd"/>
      <w:r w:rsidR="00C1745E" w:rsidRPr="00D85EE3">
        <w:rPr>
          <w:rFonts w:cs="Times New Roman"/>
          <w:szCs w:val="28"/>
        </w:rPr>
        <w:t xml:space="preserve">, </w:t>
      </w:r>
      <w:proofErr w:type="spellStart"/>
      <w:r w:rsidR="00C1745E" w:rsidRPr="00D85EE3">
        <w:rPr>
          <w:rFonts w:cs="Times New Roman"/>
          <w:szCs w:val="28"/>
        </w:rPr>
        <w:t>Red</w:t>
      </w:r>
      <w:proofErr w:type="spellEnd"/>
      <w:r w:rsidR="00C1745E" w:rsidRPr="00D85EE3">
        <w:rPr>
          <w:rFonts w:cs="Times New Roman"/>
          <w:szCs w:val="28"/>
        </w:rPr>
        <w:t xml:space="preserve"> </w:t>
      </w:r>
      <w:proofErr w:type="spellStart"/>
      <w:r w:rsidR="00C1745E" w:rsidRPr="00D85EE3">
        <w:rPr>
          <w:rFonts w:cs="Times New Roman"/>
          <w:szCs w:val="28"/>
        </w:rPr>
        <w:t>Mini</w:t>
      </w:r>
      <w:proofErr w:type="spellEnd"/>
      <w:r w:rsidR="00C1745E" w:rsidRPr="00D85EE3">
        <w:rPr>
          <w:rFonts w:cs="Times New Roman"/>
          <w:szCs w:val="28"/>
        </w:rPr>
        <w:t>-</w:t>
      </w:r>
      <w:r w:rsidR="00C1745E" w:rsidRPr="00D85EE3">
        <w:rPr>
          <w:rFonts w:cs="Times New Roman"/>
          <w:szCs w:val="28"/>
          <w:lang w:val="en-US"/>
        </w:rPr>
        <w:t>Wonder</w:t>
      </w:r>
      <w:r w:rsidR="00C1745E" w:rsidRPr="00D85EE3">
        <w:rPr>
          <w:rFonts w:cs="Times New Roman"/>
          <w:szCs w:val="28"/>
        </w:rPr>
        <w:t xml:space="preserve">, </w:t>
      </w:r>
      <w:r w:rsidR="00C1745E" w:rsidRPr="00D85EE3">
        <w:rPr>
          <w:rFonts w:cs="Times New Roman"/>
          <w:szCs w:val="28"/>
        </w:rPr>
        <w:lastRenderedPageBreak/>
        <w:t>R</w:t>
      </w:r>
      <w:proofErr w:type="spellStart"/>
      <w:r w:rsidR="00C1745E" w:rsidRPr="00D85EE3">
        <w:rPr>
          <w:rFonts w:cs="Times New Roman"/>
          <w:szCs w:val="28"/>
          <w:lang w:val="en-US"/>
        </w:rPr>
        <w:t>i</w:t>
      </w:r>
      <w:r w:rsidR="00C1745E" w:rsidRPr="00D85EE3">
        <w:rPr>
          <w:rFonts w:cs="Times New Roman"/>
          <w:szCs w:val="28"/>
        </w:rPr>
        <w:t>se</w:t>
      </w:r>
      <w:proofErr w:type="spellEnd"/>
      <w:r w:rsidR="00C1745E" w:rsidRPr="00D85EE3">
        <w:rPr>
          <w:rFonts w:cs="Times New Roman"/>
          <w:szCs w:val="28"/>
        </w:rPr>
        <w:t xml:space="preserve">' n' </w:t>
      </w:r>
      <w:proofErr w:type="spellStart"/>
      <w:r w:rsidR="00C1745E" w:rsidRPr="00D85EE3">
        <w:rPr>
          <w:rFonts w:cs="Times New Roman"/>
          <w:szCs w:val="28"/>
        </w:rPr>
        <w:t>Sh</w:t>
      </w:r>
      <w:r w:rsidR="00C1745E" w:rsidRPr="00D85EE3">
        <w:rPr>
          <w:rFonts w:cs="Times New Roman"/>
          <w:szCs w:val="28"/>
          <w:lang w:val="en-US"/>
        </w:rPr>
        <w:t>i</w:t>
      </w:r>
      <w:r w:rsidR="00C1745E" w:rsidRPr="00D85EE3">
        <w:rPr>
          <w:rFonts w:cs="Times New Roman"/>
          <w:szCs w:val="28"/>
        </w:rPr>
        <w:t>ne</w:t>
      </w:r>
      <w:proofErr w:type="spellEnd"/>
      <w:r w:rsidR="00C1745E" w:rsidRPr="00D85EE3">
        <w:rPr>
          <w:rFonts w:cs="Times New Roman"/>
          <w:szCs w:val="28"/>
        </w:rPr>
        <w:t xml:space="preserve">, </w:t>
      </w:r>
      <w:proofErr w:type="spellStart"/>
      <w:r w:rsidR="00C1745E" w:rsidRPr="00D85EE3">
        <w:rPr>
          <w:rFonts w:cs="Times New Roman"/>
          <w:szCs w:val="28"/>
        </w:rPr>
        <w:t>Rosmarin</w:t>
      </w:r>
      <w:proofErr w:type="spellEnd"/>
      <w:r w:rsidR="00C1745E" w:rsidRPr="00D85EE3">
        <w:rPr>
          <w:rFonts w:cs="Times New Roman"/>
          <w:szCs w:val="28"/>
        </w:rPr>
        <w:t xml:space="preserve">, </w:t>
      </w:r>
      <w:proofErr w:type="spellStart"/>
      <w:r w:rsidR="00C1745E" w:rsidRPr="00D85EE3">
        <w:rPr>
          <w:rFonts w:cs="Times New Roman"/>
          <w:szCs w:val="28"/>
        </w:rPr>
        <w:t>Starina</w:t>
      </w:r>
      <w:proofErr w:type="spellEnd"/>
      <w:r w:rsidR="00C1745E" w:rsidRPr="00D85EE3">
        <w:rPr>
          <w:rFonts w:cs="Times New Roman"/>
          <w:szCs w:val="28"/>
        </w:rPr>
        <w:t xml:space="preserve">, </w:t>
      </w:r>
      <w:proofErr w:type="spellStart"/>
      <w:r w:rsidR="00C1745E" w:rsidRPr="00D85EE3">
        <w:rPr>
          <w:rFonts w:cs="Times New Roman"/>
          <w:szCs w:val="28"/>
        </w:rPr>
        <w:t>Sunmaid</w:t>
      </w:r>
      <w:proofErr w:type="spellEnd"/>
      <w:r w:rsidR="00C1745E" w:rsidRPr="00D85EE3">
        <w:rPr>
          <w:rFonts w:cs="Times New Roman"/>
          <w:szCs w:val="28"/>
        </w:rPr>
        <w:t xml:space="preserve">, Мальчик-с-Пальчик), к группе </w:t>
      </w:r>
      <w:r w:rsidR="00C1745E" w:rsidRPr="00D85EE3">
        <w:rPr>
          <w:rFonts w:cs="Times New Roman"/>
          <w:szCs w:val="28"/>
          <w:lang w:val="en-US"/>
        </w:rPr>
        <w:t>IV</w:t>
      </w:r>
      <w:r w:rsidR="00C1745E" w:rsidRPr="00D85EE3">
        <w:rPr>
          <w:rFonts w:cs="Times New Roman"/>
          <w:szCs w:val="28"/>
        </w:rPr>
        <w:t xml:space="preserve"> – 1 сорт (Дюймовочка) и к группе </w:t>
      </w:r>
      <w:r w:rsidR="00C1745E" w:rsidRPr="00D85EE3">
        <w:rPr>
          <w:rFonts w:cs="Times New Roman"/>
          <w:szCs w:val="28"/>
          <w:lang w:val="en-US"/>
        </w:rPr>
        <w:t>V</w:t>
      </w:r>
      <w:r w:rsidR="00C1745E" w:rsidRPr="00D85EE3">
        <w:rPr>
          <w:rFonts w:cs="Times New Roman"/>
          <w:szCs w:val="28"/>
        </w:rPr>
        <w:t xml:space="preserve"> – 2 сорта (</w:t>
      </w:r>
      <w:proofErr w:type="spellStart"/>
      <w:r w:rsidR="00C1745E" w:rsidRPr="00D85EE3">
        <w:rPr>
          <w:rFonts w:cs="Times New Roman"/>
          <w:szCs w:val="28"/>
        </w:rPr>
        <w:t>Angel</w:t>
      </w:r>
      <w:proofErr w:type="spellEnd"/>
      <w:r w:rsidR="00C1745E" w:rsidRPr="00D85EE3">
        <w:rPr>
          <w:rFonts w:cs="Times New Roman"/>
          <w:szCs w:val="28"/>
        </w:rPr>
        <w:t xml:space="preserve"> </w:t>
      </w:r>
      <w:proofErr w:type="spellStart"/>
      <w:r w:rsidR="00C1745E" w:rsidRPr="00D85EE3">
        <w:rPr>
          <w:rFonts w:cs="Times New Roman"/>
          <w:szCs w:val="28"/>
        </w:rPr>
        <w:t>Wings</w:t>
      </w:r>
      <w:proofErr w:type="spellEnd"/>
      <w:r w:rsidR="00C1745E" w:rsidRPr="00D85EE3">
        <w:rPr>
          <w:rFonts w:cs="Times New Roman"/>
          <w:szCs w:val="28"/>
        </w:rPr>
        <w:t xml:space="preserve">, </w:t>
      </w:r>
      <w:proofErr w:type="spellStart"/>
      <w:r w:rsidR="00C1745E" w:rsidRPr="00D85EE3">
        <w:rPr>
          <w:rFonts w:cs="Times New Roman"/>
          <w:szCs w:val="28"/>
        </w:rPr>
        <w:t>Rouletii</w:t>
      </w:r>
      <w:proofErr w:type="spellEnd"/>
      <w:r w:rsidR="00C1745E" w:rsidRPr="00D85EE3">
        <w:rPr>
          <w:rFonts w:cs="Times New Roman"/>
          <w:szCs w:val="28"/>
        </w:rPr>
        <w:t xml:space="preserve">). </w:t>
      </w:r>
    </w:p>
    <w:p w:rsidR="008F2C69" w:rsidRPr="00D85EE3" w:rsidRDefault="00B76A41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cs="Times New Roman"/>
          <w:szCs w:val="28"/>
        </w:rPr>
        <w:t>Таким образом, большая часть изученных сортов обладает фертильность пыльцы в диапазоне от 20 до 60%</w:t>
      </w:r>
      <w:r w:rsidR="00C1745E" w:rsidRPr="00D85EE3">
        <w:rPr>
          <w:rFonts w:cs="Times New Roman"/>
          <w:szCs w:val="28"/>
        </w:rPr>
        <w:t xml:space="preserve"> </w:t>
      </w:r>
      <w:r w:rsidR="00A37BB2" w:rsidRPr="00D85EE3">
        <w:rPr>
          <w:rFonts w:cs="Times New Roman"/>
          <w:szCs w:val="28"/>
        </w:rPr>
        <w:t xml:space="preserve"> </w:t>
      </w:r>
      <w:r w:rsidRPr="00D85EE3">
        <w:rPr>
          <w:rFonts w:cs="Times New Roman"/>
          <w:szCs w:val="28"/>
        </w:rPr>
        <w:t>(Рис. 3.2.1).</w:t>
      </w:r>
    </w:p>
    <w:p w:rsidR="00281A09" w:rsidRPr="00D85EE3" w:rsidRDefault="00281A09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cs="Times New Roman"/>
          <w:color w:val="0D0D0D" w:themeColor="text1" w:themeTint="F2"/>
          <w:szCs w:val="28"/>
        </w:rPr>
        <w:t xml:space="preserve">Наибольший интерес для селекционной работы представляют сорта с фертильностью пыльцы более 50%. Выявлено 8 таких сортов: </w:t>
      </w:r>
      <w:proofErr w:type="spellStart"/>
      <w:r w:rsidRPr="00D85EE3">
        <w:rPr>
          <w:rFonts w:cs="Times New Roman"/>
          <w:szCs w:val="28"/>
        </w:rPr>
        <w:t>Angel</w:t>
      </w:r>
      <w:proofErr w:type="spellEnd"/>
      <w:r w:rsidRPr="00D85EE3">
        <w:rPr>
          <w:rFonts w:cs="Times New Roman"/>
          <w:szCs w:val="28"/>
        </w:rPr>
        <w:t xml:space="preserve"> </w:t>
      </w:r>
      <w:proofErr w:type="spellStart"/>
      <w:r w:rsidRPr="00D85EE3">
        <w:rPr>
          <w:rFonts w:cs="Times New Roman"/>
          <w:szCs w:val="28"/>
        </w:rPr>
        <w:t>Wings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Baby</w:t>
      </w:r>
      <w:proofErr w:type="spellEnd"/>
      <w:r w:rsidRPr="00D85EE3">
        <w:rPr>
          <w:rFonts w:cs="Times New Roman"/>
          <w:szCs w:val="28"/>
        </w:rPr>
        <w:t xml:space="preserve"> </w:t>
      </w:r>
      <w:proofErr w:type="spellStart"/>
      <w:r w:rsidRPr="00D85EE3">
        <w:rPr>
          <w:rFonts w:cs="Times New Roman"/>
          <w:szCs w:val="28"/>
        </w:rPr>
        <w:t>Bunting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Red</w:t>
      </w:r>
      <w:proofErr w:type="spellEnd"/>
      <w:r w:rsidRPr="00D85EE3">
        <w:rPr>
          <w:rFonts w:cs="Times New Roman"/>
          <w:szCs w:val="28"/>
        </w:rPr>
        <w:t xml:space="preserve"> </w:t>
      </w:r>
      <w:proofErr w:type="spellStart"/>
      <w:r w:rsidRPr="00D85EE3">
        <w:rPr>
          <w:rFonts w:cs="Times New Roman"/>
          <w:szCs w:val="28"/>
        </w:rPr>
        <w:t>Mini</w:t>
      </w:r>
      <w:proofErr w:type="spellEnd"/>
      <w:r w:rsidRPr="00D85EE3">
        <w:rPr>
          <w:rFonts w:cs="Times New Roman"/>
          <w:szCs w:val="28"/>
        </w:rPr>
        <w:t>-</w:t>
      </w:r>
      <w:r w:rsidRPr="00D85EE3">
        <w:rPr>
          <w:rFonts w:cs="Times New Roman"/>
          <w:szCs w:val="28"/>
          <w:lang w:val="en-US"/>
        </w:rPr>
        <w:t>Wonder</w:t>
      </w:r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Rosmarin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Rouletii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Sunmaid</w:t>
      </w:r>
      <w:proofErr w:type="spellEnd"/>
      <w:r w:rsidRPr="00D85EE3">
        <w:rPr>
          <w:rFonts w:cs="Times New Roman"/>
          <w:szCs w:val="28"/>
        </w:rPr>
        <w:t>, Дюймовочка, Мальчик-с-Пальчик.</w:t>
      </w:r>
    </w:p>
    <w:p w:rsidR="00281A09" w:rsidRDefault="00281A09" w:rsidP="00D85EE3">
      <w:pPr>
        <w:spacing w:line="240" w:lineRule="auto"/>
        <w:ind w:firstLine="709"/>
        <w:rPr>
          <w:rFonts w:cs="Times New Roman"/>
          <w:szCs w:val="28"/>
        </w:rPr>
      </w:pPr>
      <w:r w:rsidRPr="00D85EE3">
        <w:rPr>
          <w:rFonts w:cs="Times New Roman"/>
          <w:szCs w:val="28"/>
        </w:rPr>
        <w:t>При сравнении результатов опытов по определению фертильности и формы пыльцы, установлена средняя положительная корреляция (</w:t>
      </w:r>
      <w:r w:rsidRPr="00D85EE3">
        <w:rPr>
          <w:rFonts w:cs="Times New Roman"/>
          <w:szCs w:val="28"/>
          <w:lang w:val="en-US"/>
        </w:rPr>
        <w:t>r</w:t>
      </w:r>
      <w:r w:rsidRPr="00D85EE3">
        <w:rPr>
          <w:rFonts w:cs="Times New Roman"/>
          <w:szCs w:val="28"/>
        </w:rPr>
        <w:t xml:space="preserve">=0,62) между долей </w:t>
      </w:r>
      <w:proofErr w:type="spellStart"/>
      <w:r w:rsidRPr="00D85EE3">
        <w:rPr>
          <w:rFonts w:cs="Times New Roman"/>
          <w:szCs w:val="28"/>
        </w:rPr>
        <w:t>сверхпродолговатых</w:t>
      </w:r>
      <w:proofErr w:type="spellEnd"/>
      <w:r w:rsidRPr="00D85EE3">
        <w:rPr>
          <w:rFonts w:cs="Times New Roman"/>
          <w:szCs w:val="28"/>
        </w:rPr>
        <w:t xml:space="preserve"> пыльцевых зерен и фертильностью пыльцы. При этом в пыльце сортов </w:t>
      </w:r>
      <w:proofErr w:type="spellStart"/>
      <w:r w:rsidRPr="00D85EE3">
        <w:rPr>
          <w:rFonts w:cs="Times New Roman"/>
          <w:szCs w:val="28"/>
        </w:rPr>
        <w:t>Clementine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Dorola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Little</w:t>
      </w:r>
      <w:proofErr w:type="spellEnd"/>
      <w:r w:rsidRPr="00D85EE3">
        <w:rPr>
          <w:rFonts w:cs="Times New Roman"/>
          <w:szCs w:val="28"/>
        </w:rPr>
        <w:t xml:space="preserve"> </w:t>
      </w:r>
      <w:proofErr w:type="spellStart"/>
      <w:r w:rsidRPr="00D85EE3">
        <w:rPr>
          <w:rFonts w:cs="Times New Roman"/>
          <w:szCs w:val="28"/>
        </w:rPr>
        <w:t>Sunset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Maidy</w:t>
      </w:r>
      <w:proofErr w:type="spellEnd"/>
      <w:r w:rsidRPr="00D85EE3">
        <w:rPr>
          <w:rFonts w:cs="Times New Roman"/>
          <w:szCs w:val="28"/>
        </w:rPr>
        <w:t xml:space="preserve">, </w:t>
      </w:r>
      <w:proofErr w:type="spellStart"/>
      <w:r w:rsidRPr="00D85EE3">
        <w:rPr>
          <w:rFonts w:cs="Times New Roman"/>
          <w:szCs w:val="28"/>
        </w:rPr>
        <w:t>Mimi</w:t>
      </w:r>
      <w:proofErr w:type="spellEnd"/>
      <w:r w:rsidRPr="00D85EE3">
        <w:rPr>
          <w:rFonts w:cs="Times New Roman"/>
          <w:szCs w:val="28"/>
        </w:rPr>
        <w:t xml:space="preserve"> </w:t>
      </w:r>
      <w:proofErr w:type="spellStart"/>
      <w:r w:rsidRPr="00D85EE3">
        <w:rPr>
          <w:rFonts w:cs="Times New Roman"/>
          <w:szCs w:val="28"/>
        </w:rPr>
        <w:t>Eden</w:t>
      </w:r>
      <w:proofErr w:type="spellEnd"/>
      <w:r w:rsidRPr="00D85EE3">
        <w:rPr>
          <w:rFonts w:cs="Times New Roman"/>
          <w:szCs w:val="28"/>
        </w:rPr>
        <w:t>, R</w:t>
      </w:r>
      <w:proofErr w:type="spellStart"/>
      <w:r w:rsidRPr="00D85EE3">
        <w:rPr>
          <w:rFonts w:cs="Times New Roman"/>
          <w:szCs w:val="28"/>
          <w:lang w:val="en-US"/>
        </w:rPr>
        <w:t>i</w:t>
      </w:r>
      <w:r w:rsidRPr="00D85EE3">
        <w:rPr>
          <w:rFonts w:cs="Times New Roman"/>
          <w:szCs w:val="28"/>
        </w:rPr>
        <w:t>se</w:t>
      </w:r>
      <w:proofErr w:type="spellEnd"/>
      <w:r w:rsidRPr="00D85EE3">
        <w:rPr>
          <w:rFonts w:cs="Times New Roman"/>
          <w:szCs w:val="28"/>
        </w:rPr>
        <w:t xml:space="preserve">' n' </w:t>
      </w:r>
      <w:proofErr w:type="spellStart"/>
      <w:r w:rsidRPr="00D85EE3">
        <w:rPr>
          <w:rFonts w:cs="Times New Roman"/>
          <w:szCs w:val="28"/>
        </w:rPr>
        <w:t>Sh</w:t>
      </w:r>
      <w:r w:rsidRPr="00D85EE3">
        <w:rPr>
          <w:rFonts w:cs="Times New Roman"/>
          <w:szCs w:val="28"/>
          <w:lang w:val="en-US"/>
        </w:rPr>
        <w:t>i</w:t>
      </w:r>
      <w:r w:rsidRPr="00D85EE3">
        <w:rPr>
          <w:rFonts w:cs="Times New Roman"/>
          <w:szCs w:val="28"/>
        </w:rPr>
        <w:t>ne</w:t>
      </w:r>
      <w:proofErr w:type="spellEnd"/>
      <w:r w:rsidRPr="00D85EE3">
        <w:rPr>
          <w:rFonts w:cs="Times New Roman"/>
          <w:szCs w:val="28"/>
        </w:rPr>
        <w:t xml:space="preserve"> и </w:t>
      </w:r>
      <w:proofErr w:type="spellStart"/>
      <w:r w:rsidRPr="00D85EE3">
        <w:rPr>
          <w:rFonts w:cs="Times New Roman"/>
          <w:szCs w:val="28"/>
        </w:rPr>
        <w:t>Star</w:t>
      </w:r>
      <w:proofErr w:type="spellEnd"/>
      <w:r w:rsidRPr="00D85EE3">
        <w:rPr>
          <w:rFonts w:cs="Times New Roman"/>
          <w:szCs w:val="28"/>
          <w:lang w:val="en-US"/>
        </w:rPr>
        <w:t>s</w:t>
      </w:r>
      <w:r w:rsidRPr="00D85EE3">
        <w:rPr>
          <w:rFonts w:cs="Times New Roman"/>
          <w:szCs w:val="28"/>
        </w:rPr>
        <w:t>'</w:t>
      </w:r>
      <w:proofErr w:type="spellStart"/>
      <w:r w:rsidRPr="00D85EE3">
        <w:rPr>
          <w:rFonts w:cs="Times New Roman"/>
          <w:szCs w:val="28"/>
        </w:rPr>
        <w:t>n'Stripes</w:t>
      </w:r>
      <w:proofErr w:type="spellEnd"/>
      <w:r w:rsidRPr="00D85EE3">
        <w:rPr>
          <w:rFonts w:cs="Times New Roman"/>
          <w:szCs w:val="28"/>
        </w:rPr>
        <w:t xml:space="preserve">, имеющих фертильность пыльцы от 14 до 47%, было отмечено максимальное (от 13,3 до 36,7%) количество вытянуто-сфероидальных пыльцевых зерен. </w:t>
      </w:r>
    </w:p>
    <w:p w:rsidR="00410416" w:rsidRDefault="00410416" w:rsidP="00D85EE3">
      <w:pPr>
        <w:spacing w:line="240" w:lineRule="auto"/>
        <w:ind w:firstLine="709"/>
        <w:rPr>
          <w:rFonts w:cs="Times New Roman"/>
          <w:szCs w:val="28"/>
        </w:rPr>
      </w:pPr>
    </w:p>
    <w:p w:rsidR="009C3F0E" w:rsidRDefault="00410416" w:rsidP="009C3F0E">
      <w:pPr>
        <w:spacing w:line="240" w:lineRule="auto"/>
      </w:pPr>
      <w:r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80010</wp:posOffset>
            </wp:positionV>
            <wp:extent cx="5495925" cy="3501390"/>
            <wp:effectExtent l="0" t="0" r="0" b="0"/>
            <wp:wrapTight wrapText="bothSides">
              <wp:wrapPolygon edited="0">
                <wp:start x="0" y="0"/>
                <wp:lineTo x="0" y="21506"/>
                <wp:lineTo x="21563" y="21506"/>
                <wp:lineTo x="21563" y="0"/>
                <wp:lineTo x="0" y="0"/>
              </wp:wrapPolygon>
            </wp:wrapTight>
            <wp:docPr id="24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A09" w:rsidRDefault="00281A09" w:rsidP="009C3F0E">
      <w:pPr>
        <w:spacing w:line="480" w:lineRule="auto"/>
        <w:rPr>
          <w:sz w:val="24"/>
          <w:szCs w:val="24"/>
        </w:rPr>
      </w:pPr>
    </w:p>
    <w:p w:rsidR="00B76A41" w:rsidRDefault="00B76A41" w:rsidP="00410416">
      <w:pPr>
        <w:spacing w:line="240" w:lineRule="auto"/>
        <w:ind w:firstLine="709"/>
        <w:jc w:val="center"/>
        <w:rPr>
          <w:szCs w:val="28"/>
        </w:rPr>
      </w:pPr>
      <w:r w:rsidRPr="00410416">
        <w:rPr>
          <w:szCs w:val="28"/>
        </w:rPr>
        <w:t xml:space="preserve">Рисунок 3.2.1 Распределение сортов по группам, в зависимости от фертильности </w:t>
      </w:r>
      <w:r w:rsidR="00C9647A" w:rsidRPr="00410416">
        <w:rPr>
          <w:szCs w:val="28"/>
        </w:rPr>
        <w:t xml:space="preserve">их </w:t>
      </w:r>
      <w:r w:rsidRPr="00410416">
        <w:rPr>
          <w:szCs w:val="28"/>
        </w:rPr>
        <w:t>пыльцы.</w:t>
      </w:r>
    </w:p>
    <w:p w:rsidR="000D5AAA" w:rsidRDefault="000D5AAA" w:rsidP="00410416">
      <w:pPr>
        <w:spacing w:line="240" w:lineRule="auto"/>
        <w:ind w:firstLine="709"/>
        <w:jc w:val="center"/>
        <w:rPr>
          <w:szCs w:val="28"/>
        </w:rPr>
      </w:pPr>
    </w:p>
    <w:p w:rsidR="0053711A" w:rsidRPr="000D5AAA" w:rsidRDefault="0053711A" w:rsidP="000D5AAA">
      <w:pPr>
        <w:spacing w:line="240" w:lineRule="auto"/>
        <w:ind w:firstLine="709"/>
        <w:rPr>
          <w:rFonts w:cs="Times New Roman"/>
          <w:b/>
          <w:szCs w:val="28"/>
        </w:rPr>
      </w:pPr>
      <w:r w:rsidRPr="000D5AAA">
        <w:rPr>
          <w:rFonts w:cs="Times New Roman"/>
          <w:b/>
          <w:szCs w:val="28"/>
        </w:rPr>
        <w:t>3.3</w:t>
      </w:r>
      <w:r w:rsidR="006D56B3" w:rsidRPr="000D5AAA">
        <w:rPr>
          <w:rFonts w:cs="Times New Roman"/>
          <w:b/>
          <w:szCs w:val="28"/>
        </w:rPr>
        <w:t>.</w:t>
      </w:r>
      <w:r w:rsidRPr="000D5AAA">
        <w:rPr>
          <w:rFonts w:cs="Times New Roman"/>
          <w:b/>
          <w:szCs w:val="28"/>
        </w:rPr>
        <w:t xml:space="preserve"> Сравнение качества пыльцы миниатюрных роз в разные годы.</w:t>
      </w:r>
    </w:p>
    <w:p w:rsidR="0053711A" w:rsidRPr="000D5AAA" w:rsidRDefault="0053711A" w:rsidP="000D5AAA">
      <w:pPr>
        <w:spacing w:line="240" w:lineRule="auto"/>
        <w:ind w:firstLine="709"/>
        <w:rPr>
          <w:rFonts w:cs="Times New Roman"/>
          <w:szCs w:val="28"/>
        </w:rPr>
      </w:pPr>
      <w:r w:rsidRPr="000D5AAA">
        <w:rPr>
          <w:rFonts w:cs="Times New Roman"/>
          <w:szCs w:val="28"/>
        </w:rPr>
        <w:t>Используя данные по качеству пыльцы двух сортов миниатюрных роз, опубликованные в 2017 году, мы сравнили их с наши резу</w:t>
      </w:r>
      <w:r w:rsidR="00281A09" w:rsidRPr="000D5AAA">
        <w:rPr>
          <w:rFonts w:cs="Times New Roman"/>
          <w:szCs w:val="28"/>
        </w:rPr>
        <w:t>льтатами для этих сортов в 2020 </w:t>
      </w:r>
      <w:r w:rsidRPr="000D5AAA">
        <w:rPr>
          <w:rFonts w:cs="Times New Roman"/>
          <w:szCs w:val="28"/>
        </w:rPr>
        <w:t>г. (табл. 3.3.1).</w:t>
      </w:r>
    </w:p>
    <w:p w:rsidR="00754107" w:rsidRDefault="00754107" w:rsidP="000D5AAA">
      <w:pPr>
        <w:spacing w:line="240" w:lineRule="auto"/>
        <w:ind w:firstLine="709"/>
        <w:jc w:val="right"/>
        <w:rPr>
          <w:rFonts w:cs="Times New Roman"/>
          <w:i/>
          <w:szCs w:val="28"/>
        </w:rPr>
      </w:pPr>
    </w:p>
    <w:p w:rsidR="00754107" w:rsidRDefault="00754107" w:rsidP="000D5AAA">
      <w:pPr>
        <w:spacing w:line="240" w:lineRule="auto"/>
        <w:ind w:firstLine="709"/>
        <w:jc w:val="right"/>
        <w:rPr>
          <w:rFonts w:cs="Times New Roman"/>
          <w:i/>
          <w:szCs w:val="28"/>
        </w:rPr>
      </w:pPr>
    </w:p>
    <w:p w:rsidR="00754107" w:rsidRDefault="00754107" w:rsidP="000D5AAA">
      <w:pPr>
        <w:spacing w:line="240" w:lineRule="auto"/>
        <w:ind w:firstLine="709"/>
        <w:jc w:val="right"/>
        <w:rPr>
          <w:rFonts w:cs="Times New Roman"/>
          <w:i/>
          <w:szCs w:val="28"/>
        </w:rPr>
      </w:pPr>
    </w:p>
    <w:p w:rsidR="00754107" w:rsidRDefault="00754107" w:rsidP="000D5AAA">
      <w:pPr>
        <w:spacing w:line="240" w:lineRule="auto"/>
        <w:ind w:firstLine="709"/>
        <w:jc w:val="right"/>
        <w:rPr>
          <w:rFonts w:cs="Times New Roman"/>
          <w:i/>
          <w:szCs w:val="28"/>
        </w:rPr>
      </w:pPr>
    </w:p>
    <w:p w:rsidR="0053711A" w:rsidRPr="000D5AAA" w:rsidRDefault="0053711A" w:rsidP="000D5AAA">
      <w:pPr>
        <w:spacing w:line="240" w:lineRule="auto"/>
        <w:ind w:firstLine="709"/>
        <w:jc w:val="right"/>
        <w:rPr>
          <w:rFonts w:cs="Times New Roman"/>
          <w:i/>
          <w:szCs w:val="28"/>
        </w:rPr>
      </w:pPr>
      <w:r w:rsidRPr="000D5AAA">
        <w:rPr>
          <w:rFonts w:cs="Times New Roman"/>
          <w:i/>
          <w:szCs w:val="28"/>
        </w:rPr>
        <w:lastRenderedPageBreak/>
        <w:t>Таблица 3.3.1.</w:t>
      </w:r>
    </w:p>
    <w:p w:rsidR="0053711A" w:rsidRDefault="0053711A" w:rsidP="000D5AAA">
      <w:pPr>
        <w:spacing w:line="240" w:lineRule="auto"/>
        <w:ind w:firstLine="709"/>
        <w:jc w:val="center"/>
        <w:rPr>
          <w:rFonts w:cs="Times New Roman"/>
          <w:szCs w:val="28"/>
        </w:rPr>
      </w:pPr>
      <w:r w:rsidRPr="000D5AAA">
        <w:rPr>
          <w:rFonts w:cs="Times New Roman"/>
          <w:szCs w:val="28"/>
        </w:rPr>
        <w:t>Сравнение фертильности и размеров пыльцы миниатюрных роз в разные годы</w:t>
      </w:r>
    </w:p>
    <w:p w:rsidR="008C16DC" w:rsidRPr="000D5AAA" w:rsidRDefault="008C16DC" w:rsidP="000D5AAA">
      <w:pPr>
        <w:spacing w:line="240" w:lineRule="auto"/>
        <w:ind w:firstLine="709"/>
        <w:jc w:val="center"/>
        <w:rPr>
          <w:rFonts w:cs="Times New Roman"/>
          <w:szCs w:val="28"/>
        </w:rPr>
      </w:pPr>
    </w:p>
    <w:tbl>
      <w:tblPr>
        <w:tblStyle w:val="aa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992"/>
        <w:gridCol w:w="992"/>
        <w:gridCol w:w="1134"/>
        <w:gridCol w:w="993"/>
        <w:gridCol w:w="1275"/>
      </w:tblGrid>
      <w:tr w:rsidR="0053711A" w:rsidRPr="009C3F0E" w:rsidTr="0053711A">
        <w:tc>
          <w:tcPr>
            <w:tcW w:w="2410" w:type="dxa"/>
            <w:vMerge w:val="restart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Сорт</w:t>
            </w:r>
          </w:p>
        </w:tc>
        <w:tc>
          <w:tcPr>
            <w:tcW w:w="2126" w:type="dxa"/>
            <w:gridSpan w:val="2"/>
          </w:tcPr>
          <w:p w:rsidR="0053711A" w:rsidRPr="000D5AAA" w:rsidRDefault="0053711A" w:rsidP="000D5AAA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Количество фертильной пыльцы, %</w:t>
            </w:r>
          </w:p>
        </w:tc>
        <w:tc>
          <w:tcPr>
            <w:tcW w:w="2126" w:type="dxa"/>
            <w:gridSpan w:val="2"/>
          </w:tcPr>
          <w:p w:rsidR="0053711A" w:rsidRPr="000D5AAA" w:rsidRDefault="0053711A" w:rsidP="000D5AAA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Длина полярной оси, мкм</w:t>
            </w:r>
          </w:p>
        </w:tc>
        <w:tc>
          <w:tcPr>
            <w:tcW w:w="2268" w:type="dxa"/>
            <w:gridSpan w:val="2"/>
          </w:tcPr>
          <w:p w:rsidR="0053711A" w:rsidRPr="000D5AAA" w:rsidRDefault="0053711A" w:rsidP="000D5AAA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Длина экваториальной оси, мкм</w:t>
            </w:r>
          </w:p>
        </w:tc>
      </w:tr>
      <w:tr w:rsidR="0053711A" w:rsidRPr="009C3F0E" w:rsidTr="0053711A">
        <w:tc>
          <w:tcPr>
            <w:tcW w:w="2410" w:type="dxa"/>
            <w:vMerge/>
          </w:tcPr>
          <w:p w:rsidR="0053711A" w:rsidRPr="000D5AAA" w:rsidRDefault="0053711A" w:rsidP="000D5AAA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53711A" w:rsidRPr="000D5AAA" w:rsidRDefault="0053711A" w:rsidP="000D5AAA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2017</w:t>
            </w:r>
          </w:p>
        </w:tc>
        <w:tc>
          <w:tcPr>
            <w:tcW w:w="992" w:type="dxa"/>
          </w:tcPr>
          <w:p w:rsidR="0053711A" w:rsidRPr="000D5AAA" w:rsidRDefault="0053711A" w:rsidP="000D5AAA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2020</w:t>
            </w:r>
          </w:p>
        </w:tc>
        <w:tc>
          <w:tcPr>
            <w:tcW w:w="992" w:type="dxa"/>
          </w:tcPr>
          <w:p w:rsidR="0053711A" w:rsidRPr="000D5AAA" w:rsidRDefault="0053711A" w:rsidP="000D5AAA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2017</w:t>
            </w:r>
          </w:p>
        </w:tc>
        <w:tc>
          <w:tcPr>
            <w:tcW w:w="1134" w:type="dxa"/>
          </w:tcPr>
          <w:p w:rsidR="0053711A" w:rsidRPr="000D5AAA" w:rsidRDefault="0053711A" w:rsidP="000D5AAA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2020</w:t>
            </w:r>
          </w:p>
        </w:tc>
        <w:tc>
          <w:tcPr>
            <w:tcW w:w="993" w:type="dxa"/>
          </w:tcPr>
          <w:p w:rsidR="0053711A" w:rsidRPr="000D5AAA" w:rsidRDefault="0053711A" w:rsidP="000D5AAA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2017</w:t>
            </w:r>
          </w:p>
        </w:tc>
        <w:tc>
          <w:tcPr>
            <w:tcW w:w="1275" w:type="dxa"/>
          </w:tcPr>
          <w:p w:rsidR="0053711A" w:rsidRPr="000D5AAA" w:rsidRDefault="0053711A" w:rsidP="000D5AAA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2020</w:t>
            </w:r>
          </w:p>
        </w:tc>
      </w:tr>
      <w:tr w:rsidR="0053711A" w:rsidRPr="009C3F0E" w:rsidTr="0053711A">
        <w:tc>
          <w:tcPr>
            <w:tcW w:w="2410" w:type="dxa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Дюймовочка</w:t>
            </w:r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68,4</w:t>
            </w:r>
          </w:p>
        </w:tc>
        <w:tc>
          <w:tcPr>
            <w:tcW w:w="992" w:type="dxa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71,63</w:t>
            </w:r>
          </w:p>
        </w:tc>
        <w:tc>
          <w:tcPr>
            <w:tcW w:w="992" w:type="dxa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48,1</w:t>
            </w:r>
          </w:p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±0,9</w:t>
            </w:r>
          </w:p>
        </w:tc>
        <w:tc>
          <w:tcPr>
            <w:tcW w:w="1134" w:type="dxa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44,17</w:t>
            </w:r>
          </w:p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±1,37</w:t>
            </w:r>
          </w:p>
        </w:tc>
        <w:tc>
          <w:tcPr>
            <w:tcW w:w="993" w:type="dxa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26,2</w:t>
            </w:r>
          </w:p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±0,5</w:t>
            </w:r>
          </w:p>
        </w:tc>
        <w:tc>
          <w:tcPr>
            <w:tcW w:w="1275" w:type="dxa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23,76</w:t>
            </w:r>
          </w:p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±0,86</w:t>
            </w:r>
          </w:p>
        </w:tc>
      </w:tr>
      <w:tr w:rsidR="0053711A" w:rsidRPr="009C3F0E" w:rsidTr="0053711A">
        <w:tc>
          <w:tcPr>
            <w:tcW w:w="2410" w:type="dxa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Мальчик-с-Пальчик</w:t>
            </w:r>
            <w:r w:rsidRPr="000D5AAA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47,3</w:t>
            </w:r>
          </w:p>
        </w:tc>
        <w:tc>
          <w:tcPr>
            <w:tcW w:w="992" w:type="dxa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58,10</w:t>
            </w:r>
          </w:p>
        </w:tc>
        <w:tc>
          <w:tcPr>
            <w:tcW w:w="992" w:type="dxa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44,4</w:t>
            </w:r>
          </w:p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±2,9</w:t>
            </w:r>
          </w:p>
        </w:tc>
        <w:tc>
          <w:tcPr>
            <w:tcW w:w="1134" w:type="dxa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40,57</w:t>
            </w:r>
          </w:p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±1,22</w:t>
            </w:r>
          </w:p>
        </w:tc>
        <w:tc>
          <w:tcPr>
            <w:tcW w:w="993" w:type="dxa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22,4</w:t>
            </w:r>
          </w:p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±1,4</w:t>
            </w:r>
          </w:p>
        </w:tc>
        <w:tc>
          <w:tcPr>
            <w:tcW w:w="1275" w:type="dxa"/>
          </w:tcPr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19,65</w:t>
            </w:r>
          </w:p>
          <w:p w:rsidR="0053711A" w:rsidRPr="000D5AAA" w:rsidRDefault="0053711A" w:rsidP="000D5AAA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0D5AAA">
              <w:rPr>
                <w:rFonts w:cs="Times New Roman"/>
                <w:szCs w:val="28"/>
              </w:rPr>
              <w:t>±0,35</w:t>
            </w:r>
          </w:p>
        </w:tc>
      </w:tr>
    </w:tbl>
    <w:p w:rsidR="0053711A" w:rsidRPr="009C3F0E" w:rsidRDefault="0053711A" w:rsidP="009C3F0E">
      <w:pPr>
        <w:spacing w:line="480" w:lineRule="auto"/>
        <w:ind w:firstLine="709"/>
        <w:rPr>
          <w:rFonts w:cs="Times New Roman"/>
          <w:color w:val="0D0D0D" w:themeColor="text1" w:themeTint="F2"/>
          <w:sz w:val="24"/>
          <w:szCs w:val="24"/>
        </w:rPr>
      </w:pPr>
    </w:p>
    <w:p w:rsidR="00490784" w:rsidRPr="00754107" w:rsidRDefault="0075158F" w:rsidP="00754107">
      <w:pPr>
        <w:spacing w:line="240" w:lineRule="auto"/>
        <w:ind w:firstLine="709"/>
        <w:rPr>
          <w:rFonts w:cs="Times New Roman"/>
          <w:i/>
          <w:color w:val="0D0D0D" w:themeColor="text1" w:themeTint="F2"/>
          <w:szCs w:val="28"/>
          <w:u w:val="single"/>
        </w:rPr>
      </w:pPr>
      <w:r w:rsidRPr="00754107">
        <w:rPr>
          <w:rFonts w:cs="Times New Roman"/>
          <w:color w:val="0D0D0D" w:themeColor="text1" w:themeTint="F2"/>
          <w:szCs w:val="28"/>
        </w:rPr>
        <w:t xml:space="preserve">Достоверность различий была проверена при помощи критерия Стьюдента. В результате установлено, что при сравнении полярного диаметра пыльцы в 2017 и 2020 гг. у сорта Мальчик-с-Пальчик </w:t>
      </w:r>
      <w:proofErr w:type="spellStart"/>
      <w:r w:rsidRPr="00754107">
        <w:rPr>
          <w:rFonts w:cs="Times New Roman"/>
          <w:color w:val="0D0D0D" w:themeColor="text1" w:themeTint="F2"/>
          <w:szCs w:val="28"/>
        </w:rPr>
        <w:t>t</w:t>
      </w:r>
      <w:r w:rsidRPr="00754107">
        <w:rPr>
          <w:rFonts w:cs="Times New Roman"/>
          <w:color w:val="0D0D0D" w:themeColor="text1" w:themeTint="F2"/>
          <w:szCs w:val="28"/>
          <w:vertAlign w:val="subscript"/>
        </w:rPr>
        <w:t>Эмп</w:t>
      </w:r>
      <w:proofErr w:type="spellEnd"/>
      <w:r w:rsidRPr="00754107">
        <w:rPr>
          <w:rFonts w:cs="Times New Roman"/>
          <w:color w:val="0D0D0D" w:themeColor="text1" w:themeTint="F2"/>
          <w:szCs w:val="28"/>
        </w:rPr>
        <w:t xml:space="preserve">=2, у сорта Дюймовочка </w:t>
      </w:r>
      <w:proofErr w:type="spellStart"/>
      <w:r w:rsidRPr="00754107">
        <w:rPr>
          <w:rFonts w:cs="Times New Roman"/>
          <w:color w:val="0D0D0D" w:themeColor="text1" w:themeTint="F2"/>
          <w:szCs w:val="28"/>
        </w:rPr>
        <w:t>t</w:t>
      </w:r>
      <w:r w:rsidRPr="00754107">
        <w:rPr>
          <w:rFonts w:cs="Times New Roman"/>
          <w:color w:val="0D0D0D" w:themeColor="text1" w:themeTint="F2"/>
          <w:szCs w:val="28"/>
          <w:vertAlign w:val="subscript"/>
        </w:rPr>
        <w:t>Эмп</w:t>
      </w:r>
      <w:proofErr w:type="spellEnd"/>
      <w:r w:rsidRPr="00754107">
        <w:rPr>
          <w:rFonts w:cs="Times New Roman"/>
          <w:color w:val="0D0D0D" w:themeColor="text1" w:themeTint="F2"/>
          <w:szCs w:val="28"/>
        </w:rPr>
        <w:t xml:space="preserve">=2,44, </w:t>
      </w:r>
      <w:r w:rsidR="002745EC" w:rsidRPr="00754107">
        <w:rPr>
          <w:rFonts w:cs="Times New Roman"/>
          <w:color w:val="0D0D0D" w:themeColor="text1" w:themeTint="F2"/>
          <w:szCs w:val="28"/>
        </w:rPr>
        <w:t>а при сравнении экваториального</w:t>
      </w:r>
      <w:r w:rsidR="002872CE" w:rsidRPr="00754107">
        <w:rPr>
          <w:rFonts w:cs="Times New Roman"/>
          <w:color w:val="0D0D0D" w:themeColor="text1" w:themeTint="F2"/>
          <w:szCs w:val="28"/>
        </w:rPr>
        <w:t xml:space="preserve"> диаметра пыльцы</w:t>
      </w:r>
      <w:r w:rsidR="002745EC" w:rsidRPr="00754107">
        <w:rPr>
          <w:rFonts w:cs="Times New Roman"/>
          <w:color w:val="0D0D0D" w:themeColor="text1" w:themeTint="F2"/>
          <w:szCs w:val="28"/>
        </w:rPr>
        <w:t xml:space="preserve"> – у сорта Мальчик-с-Пальчик </w:t>
      </w:r>
      <w:proofErr w:type="spellStart"/>
      <w:r w:rsidR="002745EC" w:rsidRPr="00754107">
        <w:rPr>
          <w:rFonts w:cs="Times New Roman"/>
          <w:color w:val="0D0D0D" w:themeColor="text1" w:themeTint="F2"/>
          <w:szCs w:val="28"/>
        </w:rPr>
        <w:t>t</w:t>
      </w:r>
      <w:r w:rsidR="002745EC" w:rsidRPr="00754107">
        <w:rPr>
          <w:rFonts w:cs="Times New Roman"/>
          <w:color w:val="0D0D0D" w:themeColor="text1" w:themeTint="F2"/>
          <w:szCs w:val="28"/>
          <w:vertAlign w:val="subscript"/>
        </w:rPr>
        <w:t>Эмп</w:t>
      </w:r>
      <w:proofErr w:type="spellEnd"/>
      <w:r w:rsidR="002745EC" w:rsidRPr="00754107">
        <w:rPr>
          <w:rFonts w:cs="Times New Roman"/>
          <w:color w:val="0D0D0D" w:themeColor="text1" w:themeTint="F2"/>
          <w:szCs w:val="28"/>
        </w:rPr>
        <w:t xml:space="preserve">=4,1, у сорта Дюймовочка </w:t>
      </w:r>
      <w:proofErr w:type="spellStart"/>
      <w:r w:rsidR="002745EC" w:rsidRPr="00754107">
        <w:rPr>
          <w:rFonts w:cs="Times New Roman"/>
          <w:color w:val="0D0D0D" w:themeColor="text1" w:themeTint="F2"/>
          <w:szCs w:val="28"/>
        </w:rPr>
        <w:t>t</w:t>
      </w:r>
      <w:r w:rsidR="002745EC" w:rsidRPr="00754107">
        <w:rPr>
          <w:rFonts w:cs="Times New Roman"/>
          <w:color w:val="0D0D0D" w:themeColor="text1" w:themeTint="F2"/>
          <w:szCs w:val="28"/>
          <w:vertAlign w:val="subscript"/>
        </w:rPr>
        <w:t>Эмп</w:t>
      </w:r>
      <w:proofErr w:type="spellEnd"/>
      <w:r w:rsidR="002745EC" w:rsidRPr="00754107">
        <w:rPr>
          <w:rFonts w:cs="Times New Roman"/>
          <w:color w:val="0D0D0D" w:themeColor="text1" w:themeTint="F2"/>
          <w:szCs w:val="28"/>
        </w:rPr>
        <w:t xml:space="preserve">=2,4. Учитывая, что при </w:t>
      </w:r>
      <w:proofErr w:type="spellStart"/>
      <w:r w:rsidR="002745EC" w:rsidRPr="00754107">
        <w:rPr>
          <w:rFonts w:cs="Times New Roman"/>
          <w:color w:val="0D0D0D" w:themeColor="text1" w:themeTint="F2"/>
          <w:szCs w:val="28"/>
        </w:rPr>
        <w:t>t</w:t>
      </w:r>
      <w:r w:rsidR="002745EC" w:rsidRPr="00754107">
        <w:rPr>
          <w:rFonts w:cs="Times New Roman"/>
          <w:color w:val="0D0D0D" w:themeColor="text1" w:themeTint="F2"/>
          <w:szCs w:val="28"/>
          <w:vertAlign w:val="subscript"/>
        </w:rPr>
        <w:t>кр</w:t>
      </w:r>
      <w:proofErr w:type="spellEnd"/>
      <w:r w:rsidR="002745EC" w:rsidRPr="00754107">
        <w:rPr>
          <w:rFonts w:cs="Times New Roman"/>
          <w:color w:val="0D0D0D" w:themeColor="text1" w:themeTint="F2"/>
          <w:szCs w:val="28"/>
        </w:rPr>
        <w:t>=2,66 (p≤0,01), можно видеть, что в зоне значимости находится только различие экваториального диаметра пыльцы у сорта Мальчик-с-Пальчик. Таким образом, условия разных лет не оказали значительного влияние на размер пыльцы этих сортов.</w:t>
      </w:r>
    </w:p>
    <w:p w:rsidR="00DC2A91" w:rsidRDefault="00DC2A91" w:rsidP="00DC2A91">
      <w:pPr>
        <w:spacing w:line="240" w:lineRule="auto"/>
        <w:ind w:firstLine="0"/>
        <w:jc w:val="center"/>
        <w:rPr>
          <w:rFonts w:cs="Times New Roman"/>
          <w:b/>
          <w:szCs w:val="28"/>
        </w:rPr>
      </w:pPr>
    </w:p>
    <w:p w:rsidR="00DC2A91" w:rsidRDefault="00DC2A91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133FDB" w:rsidRPr="00754107" w:rsidRDefault="00BA4E48" w:rsidP="00FC2DD8">
      <w:pPr>
        <w:spacing w:line="480" w:lineRule="auto"/>
        <w:ind w:firstLine="0"/>
        <w:jc w:val="center"/>
        <w:rPr>
          <w:rFonts w:cs="Times New Roman"/>
          <w:b/>
          <w:szCs w:val="28"/>
        </w:rPr>
      </w:pPr>
      <w:r w:rsidRPr="00754107">
        <w:rPr>
          <w:rFonts w:cs="Times New Roman"/>
          <w:b/>
          <w:szCs w:val="28"/>
        </w:rPr>
        <w:lastRenderedPageBreak/>
        <w:t>ВЫВОДЫ</w:t>
      </w:r>
    </w:p>
    <w:p w:rsidR="008A4EDD" w:rsidRPr="00754107" w:rsidRDefault="008A4EDD" w:rsidP="00754107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cs="Times New Roman"/>
          <w:szCs w:val="28"/>
        </w:rPr>
      </w:pPr>
      <w:bookmarkStart w:id="2" w:name="_Hlk90903972"/>
      <w:r w:rsidRPr="00754107">
        <w:rPr>
          <w:rFonts w:cs="Times New Roman"/>
          <w:szCs w:val="28"/>
        </w:rPr>
        <w:t xml:space="preserve">Установлено, что миниатюрные розы обладают пыльцой </w:t>
      </w:r>
      <w:r w:rsidR="00720E43" w:rsidRPr="00754107">
        <w:rPr>
          <w:rFonts w:cs="Times New Roman"/>
          <w:szCs w:val="28"/>
        </w:rPr>
        <w:t>м</w:t>
      </w:r>
      <w:r w:rsidR="00725D1B" w:rsidRPr="00754107">
        <w:rPr>
          <w:rFonts w:cs="Times New Roman"/>
          <w:szCs w:val="28"/>
        </w:rPr>
        <w:t xml:space="preserve">елкого, </w:t>
      </w:r>
      <w:r w:rsidRPr="00754107">
        <w:rPr>
          <w:rFonts w:cs="Times New Roman"/>
          <w:szCs w:val="28"/>
        </w:rPr>
        <w:t>среднего и крупного размера</w:t>
      </w:r>
      <w:r w:rsidR="00725D1B" w:rsidRPr="00754107">
        <w:rPr>
          <w:rFonts w:cs="Times New Roman"/>
          <w:szCs w:val="28"/>
        </w:rPr>
        <w:t xml:space="preserve">, с полярным диаметром от </w:t>
      </w:r>
      <w:r w:rsidR="00725D1B" w:rsidRPr="00754107">
        <w:rPr>
          <w:rFonts w:eastAsia="Calibri" w:cs="Times New Roman"/>
          <w:szCs w:val="28"/>
        </w:rPr>
        <w:t xml:space="preserve">13,4 до </w:t>
      </w:r>
      <w:r w:rsidR="00720E43" w:rsidRPr="00754107">
        <w:rPr>
          <w:rFonts w:eastAsia="Calibri" w:cs="Times New Roman"/>
          <w:szCs w:val="28"/>
        </w:rPr>
        <w:t>59,52 </w:t>
      </w:r>
      <w:r w:rsidR="00725D1B" w:rsidRPr="00754107">
        <w:rPr>
          <w:rFonts w:eastAsia="Calibri" w:cs="Times New Roman"/>
          <w:szCs w:val="28"/>
        </w:rPr>
        <w:t>мкм</w:t>
      </w:r>
      <w:r w:rsidR="00856BD3" w:rsidRPr="00754107">
        <w:rPr>
          <w:rFonts w:eastAsia="Calibri" w:cs="Times New Roman"/>
          <w:szCs w:val="28"/>
        </w:rPr>
        <w:t xml:space="preserve"> и </w:t>
      </w:r>
      <w:r w:rsidR="008B0B83" w:rsidRPr="00754107">
        <w:rPr>
          <w:rFonts w:eastAsia="Calibri" w:cs="Times New Roman"/>
          <w:szCs w:val="28"/>
        </w:rPr>
        <w:t>экваториальным диаметром от 9,06 до 40,32 мкм.</w:t>
      </w:r>
      <w:r w:rsidRPr="00754107">
        <w:rPr>
          <w:rFonts w:cs="Times New Roman"/>
          <w:szCs w:val="28"/>
        </w:rPr>
        <w:t xml:space="preserve"> </w:t>
      </w:r>
      <w:r w:rsidR="00725D1B" w:rsidRPr="00754107">
        <w:rPr>
          <w:rFonts w:cs="Times New Roman"/>
          <w:szCs w:val="28"/>
        </w:rPr>
        <w:t>П</w:t>
      </w:r>
      <w:r w:rsidRPr="00754107">
        <w:rPr>
          <w:rFonts w:cs="Times New Roman"/>
          <w:szCs w:val="28"/>
        </w:rPr>
        <w:t>ыльца</w:t>
      </w:r>
      <w:r w:rsidR="00725D1B" w:rsidRPr="00754107">
        <w:rPr>
          <w:rFonts w:cs="Times New Roman"/>
          <w:szCs w:val="28"/>
        </w:rPr>
        <w:t>, как правило,</w:t>
      </w:r>
      <w:r w:rsidRPr="00754107">
        <w:rPr>
          <w:rFonts w:cs="Times New Roman"/>
          <w:szCs w:val="28"/>
        </w:rPr>
        <w:t xml:space="preserve"> гетерогенна по размеру и форме. Выявлено, что размер пыльцы достоверно различается в зависимости от сорта, но достоверного влияния условий года не установлено.  </w:t>
      </w:r>
    </w:p>
    <w:p w:rsidR="008A4EDD" w:rsidRPr="00754107" w:rsidRDefault="008A4EDD" w:rsidP="00754107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cs="Times New Roman"/>
          <w:szCs w:val="28"/>
        </w:rPr>
      </w:pPr>
      <w:r w:rsidRPr="00754107">
        <w:rPr>
          <w:rFonts w:cs="Times New Roman"/>
          <w:szCs w:val="28"/>
        </w:rPr>
        <w:t>Фертильность пыльцы существенно изм</w:t>
      </w:r>
      <w:r w:rsidR="00725D1B" w:rsidRPr="00754107">
        <w:rPr>
          <w:rFonts w:cs="Times New Roman"/>
          <w:szCs w:val="28"/>
        </w:rPr>
        <w:t xml:space="preserve">еняется в зависимости от сорта и </w:t>
      </w:r>
      <w:r w:rsidRPr="00754107">
        <w:rPr>
          <w:rFonts w:cs="Times New Roman"/>
          <w:szCs w:val="28"/>
        </w:rPr>
        <w:t>находится в диапазоне</w:t>
      </w:r>
      <w:r w:rsidR="00725D1B" w:rsidRPr="00754107">
        <w:rPr>
          <w:rFonts w:cs="Times New Roman"/>
          <w:szCs w:val="28"/>
        </w:rPr>
        <w:t xml:space="preserve"> </w:t>
      </w:r>
      <w:r w:rsidRPr="00754107">
        <w:rPr>
          <w:rFonts w:cs="Times New Roman"/>
          <w:szCs w:val="28"/>
        </w:rPr>
        <w:t xml:space="preserve">от </w:t>
      </w:r>
      <w:r w:rsidR="00725D1B" w:rsidRPr="00754107">
        <w:rPr>
          <w:rFonts w:cs="Times New Roman"/>
          <w:szCs w:val="28"/>
        </w:rPr>
        <w:t>14</w:t>
      </w:r>
      <w:r w:rsidRPr="00754107">
        <w:rPr>
          <w:rFonts w:cs="Times New Roman"/>
          <w:szCs w:val="28"/>
        </w:rPr>
        <w:t xml:space="preserve"> до </w:t>
      </w:r>
      <w:r w:rsidR="00725D1B" w:rsidRPr="00754107">
        <w:rPr>
          <w:rFonts w:cs="Times New Roman"/>
          <w:szCs w:val="28"/>
        </w:rPr>
        <w:t>91</w:t>
      </w:r>
      <w:r w:rsidRPr="00754107">
        <w:rPr>
          <w:rFonts w:cs="Times New Roman"/>
          <w:szCs w:val="28"/>
        </w:rPr>
        <w:t>%.</w:t>
      </w:r>
    </w:p>
    <w:p w:rsidR="00595D35" w:rsidRPr="00754107" w:rsidRDefault="008A4EDD" w:rsidP="00754107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cs="Times New Roman"/>
          <w:szCs w:val="28"/>
        </w:rPr>
      </w:pPr>
      <w:r w:rsidRPr="00754107">
        <w:rPr>
          <w:rFonts w:cs="Times New Roman"/>
          <w:szCs w:val="28"/>
        </w:rPr>
        <w:t>Выявлен</w:t>
      </w:r>
      <w:r w:rsidR="00725D1B" w:rsidRPr="00754107">
        <w:rPr>
          <w:rFonts w:cs="Times New Roman"/>
          <w:szCs w:val="28"/>
        </w:rPr>
        <w:t>о</w:t>
      </w:r>
      <w:r w:rsidRPr="00754107">
        <w:rPr>
          <w:rFonts w:cs="Times New Roman"/>
          <w:szCs w:val="28"/>
        </w:rPr>
        <w:t xml:space="preserve"> 7 сортов с высокой фертильность пыльцы и низкой ее гетерогенностью</w:t>
      </w:r>
      <w:r w:rsidR="00595D35" w:rsidRPr="00754107">
        <w:rPr>
          <w:rFonts w:cs="Times New Roman"/>
          <w:szCs w:val="28"/>
        </w:rPr>
        <w:t>, перспективных для использования в качестве отцовских родительских форм при проведении последующей селекционной работы методом гибридизации</w:t>
      </w:r>
      <w:r w:rsidR="00725D1B" w:rsidRPr="00754107">
        <w:rPr>
          <w:rFonts w:cs="Times New Roman"/>
          <w:szCs w:val="28"/>
        </w:rPr>
        <w:t>. Это 5 интродуцированных сортов</w:t>
      </w:r>
      <w:r w:rsidR="00595D35" w:rsidRPr="00754107">
        <w:rPr>
          <w:rFonts w:cs="Times New Roman"/>
          <w:szCs w:val="28"/>
        </w:rPr>
        <w:t xml:space="preserve"> </w:t>
      </w:r>
      <w:r w:rsidR="00725D1B" w:rsidRPr="00754107">
        <w:rPr>
          <w:rFonts w:cs="Times New Roman"/>
          <w:szCs w:val="28"/>
        </w:rPr>
        <w:t>(</w:t>
      </w:r>
      <w:proofErr w:type="spellStart"/>
      <w:r w:rsidRPr="00754107">
        <w:rPr>
          <w:rFonts w:cs="Times New Roman"/>
          <w:szCs w:val="28"/>
        </w:rPr>
        <w:t>Angel</w:t>
      </w:r>
      <w:proofErr w:type="spellEnd"/>
      <w:r w:rsidRPr="00754107">
        <w:rPr>
          <w:rFonts w:cs="Times New Roman"/>
          <w:szCs w:val="28"/>
        </w:rPr>
        <w:t xml:space="preserve"> </w:t>
      </w:r>
      <w:proofErr w:type="spellStart"/>
      <w:r w:rsidRPr="00754107">
        <w:rPr>
          <w:rFonts w:cs="Times New Roman"/>
          <w:szCs w:val="28"/>
        </w:rPr>
        <w:t>Wings</w:t>
      </w:r>
      <w:proofErr w:type="spellEnd"/>
      <w:r w:rsidRPr="00754107">
        <w:rPr>
          <w:rFonts w:cs="Times New Roman"/>
          <w:szCs w:val="28"/>
        </w:rPr>
        <w:t xml:space="preserve">, </w:t>
      </w:r>
      <w:proofErr w:type="spellStart"/>
      <w:r w:rsidRPr="00754107">
        <w:rPr>
          <w:rFonts w:cs="Times New Roman"/>
          <w:szCs w:val="28"/>
        </w:rPr>
        <w:t>Baby</w:t>
      </w:r>
      <w:proofErr w:type="spellEnd"/>
      <w:r w:rsidRPr="00754107">
        <w:rPr>
          <w:rFonts w:cs="Times New Roman"/>
          <w:szCs w:val="28"/>
        </w:rPr>
        <w:t xml:space="preserve"> </w:t>
      </w:r>
      <w:proofErr w:type="spellStart"/>
      <w:r w:rsidRPr="00754107">
        <w:rPr>
          <w:rFonts w:cs="Times New Roman"/>
          <w:szCs w:val="28"/>
        </w:rPr>
        <w:t>Bunting</w:t>
      </w:r>
      <w:proofErr w:type="spellEnd"/>
      <w:r w:rsidRPr="00754107">
        <w:rPr>
          <w:rFonts w:cs="Times New Roman"/>
          <w:szCs w:val="28"/>
        </w:rPr>
        <w:t xml:space="preserve">, </w:t>
      </w:r>
      <w:proofErr w:type="spellStart"/>
      <w:r w:rsidRPr="00754107">
        <w:rPr>
          <w:rFonts w:cs="Times New Roman"/>
          <w:szCs w:val="28"/>
        </w:rPr>
        <w:t>Red</w:t>
      </w:r>
      <w:proofErr w:type="spellEnd"/>
      <w:r w:rsidRPr="00754107">
        <w:rPr>
          <w:rFonts w:cs="Times New Roman"/>
          <w:szCs w:val="28"/>
        </w:rPr>
        <w:t xml:space="preserve"> </w:t>
      </w:r>
      <w:proofErr w:type="spellStart"/>
      <w:r w:rsidRPr="00754107">
        <w:rPr>
          <w:rFonts w:cs="Times New Roman"/>
          <w:szCs w:val="28"/>
        </w:rPr>
        <w:t>Mini</w:t>
      </w:r>
      <w:proofErr w:type="spellEnd"/>
      <w:r w:rsidRPr="00754107">
        <w:rPr>
          <w:rFonts w:cs="Times New Roman"/>
          <w:szCs w:val="28"/>
        </w:rPr>
        <w:t>-</w:t>
      </w:r>
      <w:r w:rsidRPr="00754107">
        <w:rPr>
          <w:rFonts w:cs="Times New Roman"/>
          <w:szCs w:val="28"/>
          <w:lang w:val="en-US"/>
        </w:rPr>
        <w:t>Wonder</w:t>
      </w:r>
      <w:r w:rsidRPr="00754107">
        <w:rPr>
          <w:rFonts w:cs="Times New Roman"/>
          <w:szCs w:val="28"/>
        </w:rPr>
        <w:t xml:space="preserve">, </w:t>
      </w:r>
      <w:proofErr w:type="spellStart"/>
      <w:r w:rsidRPr="00754107">
        <w:rPr>
          <w:rFonts w:cs="Times New Roman"/>
          <w:szCs w:val="28"/>
        </w:rPr>
        <w:t>Rosmarin</w:t>
      </w:r>
      <w:proofErr w:type="spellEnd"/>
      <w:r w:rsidR="00725D1B" w:rsidRPr="00754107">
        <w:rPr>
          <w:rFonts w:cs="Times New Roman"/>
          <w:szCs w:val="28"/>
        </w:rPr>
        <w:t xml:space="preserve"> и</w:t>
      </w:r>
      <w:r w:rsidRPr="00754107">
        <w:rPr>
          <w:rFonts w:cs="Times New Roman"/>
          <w:szCs w:val="28"/>
        </w:rPr>
        <w:t xml:space="preserve"> </w:t>
      </w:r>
      <w:proofErr w:type="spellStart"/>
      <w:r w:rsidRPr="00754107">
        <w:rPr>
          <w:rFonts w:cs="Times New Roman"/>
          <w:szCs w:val="28"/>
        </w:rPr>
        <w:t>Rouletii</w:t>
      </w:r>
      <w:proofErr w:type="spellEnd"/>
      <w:r w:rsidR="00725D1B" w:rsidRPr="00754107">
        <w:rPr>
          <w:rFonts w:cs="Times New Roman"/>
          <w:szCs w:val="28"/>
        </w:rPr>
        <w:t>) и 2 сорта селекции НБС</w:t>
      </w:r>
      <w:r w:rsidR="00720E43" w:rsidRPr="00754107">
        <w:rPr>
          <w:rFonts w:cs="Times New Roman"/>
          <w:szCs w:val="28"/>
        </w:rPr>
        <w:t>–ННЦ</w:t>
      </w:r>
      <w:r w:rsidRPr="00754107">
        <w:rPr>
          <w:rFonts w:cs="Times New Roman"/>
          <w:szCs w:val="28"/>
        </w:rPr>
        <w:t xml:space="preserve"> </w:t>
      </w:r>
      <w:r w:rsidR="00725D1B" w:rsidRPr="00754107">
        <w:rPr>
          <w:rFonts w:cs="Times New Roman"/>
          <w:szCs w:val="28"/>
        </w:rPr>
        <w:t>(</w:t>
      </w:r>
      <w:r w:rsidRPr="00754107">
        <w:rPr>
          <w:rFonts w:cs="Times New Roman"/>
          <w:szCs w:val="28"/>
        </w:rPr>
        <w:t>Дюймовочка</w:t>
      </w:r>
      <w:r w:rsidR="00725D1B" w:rsidRPr="00754107">
        <w:rPr>
          <w:rFonts w:cs="Times New Roman"/>
          <w:szCs w:val="28"/>
        </w:rPr>
        <w:t xml:space="preserve"> и</w:t>
      </w:r>
      <w:r w:rsidRPr="00754107">
        <w:rPr>
          <w:rFonts w:cs="Times New Roman"/>
          <w:szCs w:val="28"/>
        </w:rPr>
        <w:t xml:space="preserve"> Мальчик-с-Пальчик</w:t>
      </w:r>
      <w:r w:rsidR="00725D1B" w:rsidRPr="00754107">
        <w:rPr>
          <w:rFonts w:cs="Times New Roman"/>
          <w:szCs w:val="28"/>
        </w:rPr>
        <w:t>)</w:t>
      </w:r>
      <w:r w:rsidR="00595D35" w:rsidRPr="00754107">
        <w:rPr>
          <w:rFonts w:cs="Times New Roman"/>
          <w:szCs w:val="28"/>
        </w:rPr>
        <w:t xml:space="preserve">. </w:t>
      </w:r>
    </w:p>
    <w:p w:rsidR="00BA4E48" w:rsidRPr="00754107" w:rsidRDefault="00654402" w:rsidP="00754107">
      <w:pPr>
        <w:pStyle w:val="a3"/>
        <w:numPr>
          <w:ilvl w:val="0"/>
          <w:numId w:val="4"/>
        </w:numPr>
        <w:spacing w:line="240" w:lineRule="auto"/>
        <w:ind w:left="0" w:firstLine="709"/>
        <w:rPr>
          <w:rFonts w:cs="Times New Roman"/>
          <w:szCs w:val="28"/>
        </w:rPr>
      </w:pPr>
      <w:r w:rsidRPr="00754107">
        <w:rPr>
          <w:rFonts w:cs="Times New Roman"/>
          <w:szCs w:val="28"/>
        </w:rPr>
        <w:t>Нежелательно использовать в качестве отцовских родительских фор</w:t>
      </w:r>
      <w:r w:rsidR="00725D1B" w:rsidRPr="00754107">
        <w:rPr>
          <w:rFonts w:cs="Times New Roman"/>
          <w:szCs w:val="28"/>
        </w:rPr>
        <w:t>м</w:t>
      </w:r>
      <w:r w:rsidRPr="00754107">
        <w:rPr>
          <w:rFonts w:cs="Times New Roman"/>
          <w:szCs w:val="28"/>
        </w:rPr>
        <w:t xml:space="preserve"> при гибридизации следующие 5 сортов: </w:t>
      </w:r>
      <w:proofErr w:type="spellStart"/>
      <w:r w:rsidRPr="00754107">
        <w:rPr>
          <w:rFonts w:cs="Times New Roman"/>
          <w:szCs w:val="28"/>
        </w:rPr>
        <w:t>Clementine</w:t>
      </w:r>
      <w:proofErr w:type="spellEnd"/>
      <w:r w:rsidRPr="00754107">
        <w:rPr>
          <w:rFonts w:cs="Times New Roman"/>
          <w:szCs w:val="28"/>
        </w:rPr>
        <w:t xml:space="preserve">, </w:t>
      </w:r>
      <w:proofErr w:type="spellStart"/>
      <w:r w:rsidRPr="00754107">
        <w:rPr>
          <w:rFonts w:cs="Times New Roman"/>
          <w:szCs w:val="28"/>
        </w:rPr>
        <w:t>Cri</w:t>
      </w:r>
      <w:proofErr w:type="spellEnd"/>
      <w:r w:rsidRPr="00754107">
        <w:rPr>
          <w:rFonts w:cs="Times New Roman"/>
          <w:szCs w:val="28"/>
        </w:rPr>
        <w:t xml:space="preserve"> </w:t>
      </w:r>
      <w:proofErr w:type="spellStart"/>
      <w:r w:rsidRPr="00754107">
        <w:rPr>
          <w:rFonts w:cs="Times New Roman"/>
          <w:szCs w:val="28"/>
        </w:rPr>
        <w:t>Cri</w:t>
      </w:r>
      <w:proofErr w:type="spellEnd"/>
      <w:r w:rsidRPr="00754107">
        <w:rPr>
          <w:rFonts w:cs="Times New Roman"/>
          <w:szCs w:val="28"/>
        </w:rPr>
        <w:t xml:space="preserve">, </w:t>
      </w:r>
      <w:proofErr w:type="spellStart"/>
      <w:r w:rsidRPr="00754107">
        <w:rPr>
          <w:rFonts w:cs="Times New Roman"/>
          <w:szCs w:val="28"/>
        </w:rPr>
        <w:t>Little</w:t>
      </w:r>
      <w:proofErr w:type="spellEnd"/>
      <w:r w:rsidRPr="00754107">
        <w:rPr>
          <w:rFonts w:cs="Times New Roman"/>
          <w:szCs w:val="28"/>
        </w:rPr>
        <w:t xml:space="preserve"> </w:t>
      </w:r>
      <w:proofErr w:type="spellStart"/>
      <w:r w:rsidRPr="00754107">
        <w:rPr>
          <w:rFonts w:cs="Times New Roman"/>
          <w:szCs w:val="28"/>
        </w:rPr>
        <w:t>Sunset</w:t>
      </w:r>
      <w:proofErr w:type="spellEnd"/>
      <w:r w:rsidRPr="00754107">
        <w:rPr>
          <w:rFonts w:cs="Times New Roman"/>
          <w:szCs w:val="28"/>
        </w:rPr>
        <w:t xml:space="preserve">, </w:t>
      </w:r>
      <w:proofErr w:type="spellStart"/>
      <w:r w:rsidRPr="00754107">
        <w:rPr>
          <w:rFonts w:cs="Times New Roman"/>
          <w:szCs w:val="28"/>
        </w:rPr>
        <w:t>Dorola</w:t>
      </w:r>
      <w:proofErr w:type="spellEnd"/>
      <w:r w:rsidRPr="00754107">
        <w:rPr>
          <w:rFonts w:cs="Times New Roman"/>
          <w:szCs w:val="28"/>
        </w:rPr>
        <w:t xml:space="preserve">, </w:t>
      </w:r>
      <w:proofErr w:type="spellStart"/>
      <w:r w:rsidRPr="00754107">
        <w:rPr>
          <w:rFonts w:cs="Times New Roman"/>
          <w:szCs w:val="28"/>
        </w:rPr>
        <w:t>Roslini</w:t>
      </w:r>
      <w:proofErr w:type="spellEnd"/>
      <w:r w:rsidRPr="00754107">
        <w:rPr>
          <w:rFonts w:cs="Times New Roman"/>
          <w:szCs w:val="28"/>
        </w:rPr>
        <w:t>. Эти сорта отличаются наименьшей фертильностью и высокой гетерогенностью пыльцы</w:t>
      </w:r>
      <w:r w:rsidR="00725D1B" w:rsidRPr="00754107">
        <w:rPr>
          <w:rFonts w:cs="Times New Roman"/>
          <w:szCs w:val="28"/>
        </w:rPr>
        <w:t xml:space="preserve"> с присутствием значительно</w:t>
      </w:r>
      <w:r w:rsidR="00720E43" w:rsidRPr="00754107">
        <w:rPr>
          <w:rFonts w:cs="Times New Roman"/>
          <w:szCs w:val="28"/>
        </w:rPr>
        <w:t>го</w:t>
      </w:r>
      <w:r w:rsidR="00725D1B" w:rsidRPr="00754107">
        <w:rPr>
          <w:rFonts w:cs="Times New Roman"/>
          <w:szCs w:val="28"/>
        </w:rPr>
        <w:t xml:space="preserve"> количества пыльцевых зерен вытянуто-сфероидальной формы</w:t>
      </w:r>
      <w:r w:rsidRPr="00754107">
        <w:rPr>
          <w:rFonts w:cs="Times New Roman"/>
          <w:szCs w:val="28"/>
        </w:rPr>
        <w:t>.</w:t>
      </w:r>
      <w:bookmarkEnd w:id="2"/>
    </w:p>
    <w:p w:rsidR="00871BE1" w:rsidRPr="00754107" w:rsidRDefault="00871BE1" w:rsidP="00754107">
      <w:pPr>
        <w:spacing w:line="240" w:lineRule="auto"/>
        <w:ind w:firstLine="709"/>
        <w:rPr>
          <w:rFonts w:cs="Times New Roman"/>
          <w:color w:val="0D0D0D" w:themeColor="text1" w:themeTint="F2"/>
          <w:szCs w:val="28"/>
        </w:rPr>
      </w:pPr>
      <w:r w:rsidRPr="00754107">
        <w:rPr>
          <w:rFonts w:cs="Times New Roman"/>
          <w:color w:val="0D0D0D" w:themeColor="text1" w:themeTint="F2"/>
          <w:szCs w:val="28"/>
        </w:rPr>
        <w:br w:type="page"/>
      </w:r>
    </w:p>
    <w:p w:rsidR="001A5C43" w:rsidRDefault="001A5C43" w:rsidP="00FC2DD8">
      <w:pPr>
        <w:spacing w:line="480" w:lineRule="auto"/>
        <w:jc w:val="center"/>
        <w:rPr>
          <w:rFonts w:cs="Times New Roman"/>
          <w:b/>
          <w:color w:val="0D0D0D" w:themeColor="text1" w:themeTint="F2"/>
          <w:szCs w:val="28"/>
        </w:rPr>
      </w:pPr>
      <w:r w:rsidRPr="00754107">
        <w:rPr>
          <w:rFonts w:cs="Times New Roman"/>
          <w:b/>
          <w:color w:val="0D0D0D" w:themeColor="text1" w:themeTint="F2"/>
          <w:szCs w:val="28"/>
        </w:rPr>
        <w:lastRenderedPageBreak/>
        <w:t>СПИСОК ИСПОЛЬЗОВАНН</w:t>
      </w:r>
      <w:r w:rsidR="001F33EA" w:rsidRPr="00754107">
        <w:rPr>
          <w:rFonts w:cs="Times New Roman"/>
          <w:b/>
          <w:color w:val="0D0D0D" w:themeColor="text1" w:themeTint="F2"/>
          <w:szCs w:val="28"/>
        </w:rPr>
        <w:t>ОЙ</w:t>
      </w:r>
      <w:r w:rsidRPr="00754107">
        <w:rPr>
          <w:rFonts w:cs="Times New Roman"/>
          <w:b/>
          <w:color w:val="0D0D0D" w:themeColor="text1" w:themeTint="F2"/>
          <w:szCs w:val="28"/>
        </w:rPr>
        <w:t xml:space="preserve"> </w:t>
      </w:r>
      <w:r w:rsidR="001F33EA" w:rsidRPr="00754107">
        <w:rPr>
          <w:rFonts w:cs="Times New Roman"/>
          <w:b/>
          <w:color w:val="0D0D0D" w:themeColor="text1" w:themeTint="F2"/>
          <w:szCs w:val="28"/>
        </w:rPr>
        <w:t>ЛИТЕРАТУРЫ</w:t>
      </w:r>
    </w:p>
    <w:p w:rsidR="00754107" w:rsidRPr="00754107" w:rsidRDefault="00754107" w:rsidP="00754107">
      <w:pPr>
        <w:spacing w:line="240" w:lineRule="auto"/>
        <w:jc w:val="center"/>
        <w:rPr>
          <w:rFonts w:cs="Times New Roman"/>
          <w:b/>
          <w:color w:val="0D0D0D" w:themeColor="text1" w:themeTint="F2"/>
          <w:szCs w:val="28"/>
        </w:rPr>
      </w:pPr>
    </w:p>
    <w:p w:rsidR="001A5C43" w:rsidRPr="00754107" w:rsidRDefault="00397895" w:rsidP="00754107">
      <w:pPr>
        <w:spacing w:line="240" w:lineRule="auto"/>
        <w:rPr>
          <w:rFonts w:cs="Times New Roman"/>
          <w:szCs w:val="28"/>
        </w:rPr>
      </w:pPr>
      <w:r w:rsidRPr="00754107">
        <w:rPr>
          <w:rFonts w:cs="Times New Roman"/>
          <w:szCs w:val="28"/>
        </w:rPr>
        <w:t xml:space="preserve">1. </w:t>
      </w:r>
      <w:r w:rsidR="00B916F4" w:rsidRPr="00754107">
        <w:rPr>
          <w:rFonts w:cs="Times New Roman"/>
          <w:szCs w:val="28"/>
        </w:rPr>
        <w:t xml:space="preserve">Мировая демографическая ситуация, 2014 год. Краткий доклад </w:t>
      </w:r>
      <w:r w:rsidR="00B916F4" w:rsidRPr="00754107">
        <w:rPr>
          <w:szCs w:val="28"/>
        </w:rPr>
        <w:t>Организация Объединенных Наций Нью-Йорк, 2014 год. Организация Объединенных Наций</w:t>
      </w:r>
      <w:r w:rsidR="00FC2DD8" w:rsidRPr="00754107">
        <w:rPr>
          <w:szCs w:val="28"/>
        </w:rPr>
        <w:t>.</w:t>
      </w:r>
      <w:r w:rsidR="00B916F4" w:rsidRPr="00754107">
        <w:rPr>
          <w:szCs w:val="28"/>
        </w:rPr>
        <w:t xml:space="preserve"> [Электронный ресурс</w:t>
      </w:r>
      <w:r w:rsidR="00FC2DD8" w:rsidRPr="00754107">
        <w:rPr>
          <w:rFonts w:cs="Times New Roman"/>
          <w:szCs w:val="28"/>
        </w:rPr>
        <w:t>]. –</w:t>
      </w:r>
      <w:r w:rsidR="00B916F4" w:rsidRPr="00754107">
        <w:rPr>
          <w:rFonts w:cs="Times New Roman"/>
          <w:szCs w:val="28"/>
        </w:rPr>
        <w:t xml:space="preserve">https://www.un.org/en/development/desa/population/publications/pdf/trends/Concise </w:t>
      </w:r>
      <w:proofErr w:type="spellStart"/>
      <w:r w:rsidR="00B916F4" w:rsidRPr="00754107">
        <w:rPr>
          <w:rFonts w:cs="Times New Roman"/>
          <w:szCs w:val="28"/>
        </w:rPr>
        <w:t>Report</w:t>
      </w:r>
      <w:proofErr w:type="spellEnd"/>
      <w:r w:rsidR="00B916F4" w:rsidRPr="00754107">
        <w:rPr>
          <w:rFonts w:cs="Times New Roman"/>
          <w:szCs w:val="28"/>
        </w:rPr>
        <w:t xml:space="preserve"> </w:t>
      </w:r>
      <w:proofErr w:type="spellStart"/>
      <w:r w:rsidR="00B916F4" w:rsidRPr="00754107">
        <w:rPr>
          <w:rFonts w:cs="Times New Roman"/>
          <w:szCs w:val="28"/>
        </w:rPr>
        <w:t>on</w:t>
      </w:r>
      <w:proofErr w:type="spellEnd"/>
      <w:r w:rsidR="00B916F4" w:rsidRPr="00754107">
        <w:rPr>
          <w:rFonts w:cs="Times New Roman"/>
          <w:szCs w:val="28"/>
        </w:rPr>
        <w:t xml:space="preserve"> </w:t>
      </w:r>
      <w:proofErr w:type="spellStart"/>
      <w:r w:rsidR="00B916F4" w:rsidRPr="00754107">
        <w:rPr>
          <w:rFonts w:cs="Times New Roman"/>
          <w:szCs w:val="28"/>
        </w:rPr>
        <w:t>the</w:t>
      </w:r>
      <w:proofErr w:type="spellEnd"/>
      <w:r w:rsidR="00B916F4" w:rsidRPr="00754107">
        <w:rPr>
          <w:rFonts w:cs="Times New Roman"/>
          <w:szCs w:val="28"/>
        </w:rPr>
        <w:t xml:space="preserve"> </w:t>
      </w:r>
      <w:proofErr w:type="spellStart"/>
      <w:r w:rsidR="00B916F4" w:rsidRPr="00754107">
        <w:rPr>
          <w:rFonts w:cs="Times New Roman"/>
          <w:szCs w:val="28"/>
        </w:rPr>
        <w:t>World</w:t>
      </w:r>
      <w:proofErr w:type="spellEnd"/>
      <w:r w:rsidR="00B916F4" w:rsidRPr="00754107">
        <w:rPr>
          <w:rFonts w:cs="Times New Roman"/>
          <w:szCs w:val="28"/>
        </w:rPr>
        <w:t xml:space="preserve"> </w:t>
      </w:r>
      <w:proofErr w:type="spellStart"/>
      <w:r w:rsidR="00B916F4" w:rsidRPr="00754107">
        <w:rPr>
          <w:rFonts w:cs="Times New Roman"/>
          <w:szCs w:val="28"/>
        </w:rPr>
        <w:t>Population</w:t>
      </w:r>
      <w:proofErr w:type="spellEnd"/>
      <w:r w:rsidR="00B916F4" w:rsidRPr="00754107">
        <w:rPr>
          <w:rFonts w:cs="Times New Roman"/>
          <w:szCs w:val="28"/>
        </w:rPr>
        <w:t xml:space="preserve"> </w:t>
      </w:r>
      <w:proofErr w:type="spellStart"/>
      <w:r w:rsidR="00B916F4" w:rsidRPr="00754107">
        <w:rPr>
          <w:rFonts w:cs="Times New Roman"/>
          <w:szCs w:val="28"/>
        </w:rPr>
        <w:t>Situation</w:t>
      </w:r>
      <w:proofErr w:type="spellEnd"/>
      <w:r w:rsidR="00B916F4" w:rsidRPr="00754107">
        <w:rPr>
          <w:rFonts w:cs="Times New Roman"/>
          <w:szCs w:val="28"/>
        </w:rPr>
        <w:t xml:space="preserve"> 2014/ru.pdf</w:t>
      </w:r>
    </w:p>
    <w:p w:rsidR="00B916F4" w:rsidRPr="00754107" w:rsidRDefault="00397895" w:rsidP="00754107">
      <w:pPr>
        <w:spacing w:line="240" w:lineRule="auto"/>
        <w:rPr>
          <w:rFonts w:cs="Times New Roman"/>
          <w:szCs w:val="28"/>
        </w:rPr>
      </w:pPr>
      <w:r w:rsidRPr="00754107">
        <w:rPr>
          <w:rFonts w:cs="Times New Roman"/>
          <w:szCs w:val="28"/>
        </w:rPr>
        <w:t xml:space="preserve">2. </w:t>
      </w:r>
      <w:r w:rsidR="00B916F4" w:rsidRPr="00754107">
        <w:rPr>
          <w:rFonts w:cs="Times New Roman"/>
          <w:szCs w:val="28"/>
        </w:rPr>
        <w:t>Городские зеленые зоны: краткое руководство к действию. Всемирная организация здравоохранения. Европейское региональное бюро</w:t>
      </w:r>
      <w:r w:rsidR="00B916F4" w:rsidRPr="00754107">
        <w:rPr>
          <w:szCs w:val="28"/>
        </w:rPr>
        <w:t xml:space="preserve"> [Электронный ресурс</w:t>
      </w:r>
      <w:r w:rsidR="00B916F4" w:rsidRPr="00754107">
        <w:rPr>
          <w:rFonts w:cs="Times New Roman"/>
          <w:szCs w:val="28"/>
        </w:rPr>
        <w:t>]. –   https://www.euro.who.int/__data/assets/p</w:t>
      </w:r>
      <w:r w:rsidR="00FC2DD8" w:rsidRPr="00754107">
        <w:rPr>
          <w:rFonts w:cs="Times New Roman"/>
          <w:szCs w:val="28"/>
        </w:rPr>
        <w:t xml:space="preserve">df_file/0020/342290/Urban-Green </w:t>
      </w:r>
      <w:r w:rsidR="00B916F4" w:rsidRPr="00754107">
        <w:rPr>
          <w:rFonts w:cs="Times New Roman"/>
          <w:szCs w:val="28"/>
        </w:rPr>
        <w:t>Spaces_RUS_WHO_web.pdf</w:t>
      </w:r>
    </w:p>
    <w:p w:rsidR="009A21DC" w:rsidRPr="00754107" w:rsidRDefault="00397895" w:rsidP="00754107">
      <w:pPr>
        <w:spacing w:line="240" w:lineRule="auto"/>
        <w:rPr>
          <w:rFonts w:cs="Times New Roman"/>
          <w:szCs w:val="28"/>
        </w:rPr>
      </w:pPr>
      <w:r w:rsidRPr="00754107">
        <w:rPr>
          <w:rFonts w:cs="Times New Roman"/>
          <w:szCs w:val="28"/>
        </w:rPr>
        <w:t xml:space="preserve">3. </w:t>
      </w:r>
      <w:r w:rsidR="009302A8" w:rsidRPr="00754107">
        <w:rPr>
          <w:rFonts w:cs="Times New Roman"/>
          <w:szCs w:val="28"/>
        </w:rPr>
        <w:t>Клименко</w:t>
      </w:r>
      <w:r w:rsidR="0040794A" w:rsidRPr="00754107">
        <w:rPr>
          <w:rFonts w:cs="Times New Roman"/>
          <w:szCs w:val="28"/>
        </w:rPr>
        <w:t>,</w:t>
      </w:r>
      <w:r w:rsidR="009302A8" w:rsidRPr="00754107">
        <w:rPr>
          <w:rFonts w:cs="Times New Roman"/>
          <w:szCs w:val="28"/>
        </w:rPr>
        <w:t xml:space="preserve"> З.К. </w:t>
      </w:r>
      <w:r w:rsidR="00B916F4" w:rsidRPr="00754107">
        <w:rPr>
          <w:rFonts w:cs="Times New Roman"/>
          <w:szCs w:val="28"/>
        </w:rPr>
        <w:t>Морфологические особенности сортов миниатюрных роз коллекции Никитского ботанического сада</w:t>
      </w:r>
      <w:r w:rsidR="009302A8" w:rsidRPr="00754107">
        <w:rPr>
          <w:rFonts w:cs="Times New Roman"/>
          <w:szCs w:val="28"/>
        </w:rPr>
        <w:t xml:space="preserve"> [Текст] </w:t>
      </w:r>
      <w:r w:rsidR="009302A8" w:rsidRPr="00754107">
        <w:rPr>
          <w:szCs w:val="28"/>
        </w:rPr>
        <w:t xml:space="preserve">/ </w:t>
      </w:r>
      <w:r w:rsidR="009302A8" w:rsidRPr="00754107">
        <w:rPr>
          <w:rFonts w:cs="Times New Roman"/>
          <w:szCs w:val="28"/>
        </w:rPr>
        <w:t>З.К.</w:t>
      </w:r>
      <w:r w:rsidR="002275EF" w:rsidRPr="00754107">
        <w:rPr>
          <w:rFonts w:cs="Times New Roman"/>
          <w:szCs w:val="28"/>
        </w:rPr>
        <w:t> </w:t>
      </w:r>
      <w:r w:rsidR="009302A8" w:rsidRPr="00754107">
        <w:rPr>
          <w:rFonts w:cs="Times New Roman"/>
          <w:szCs w:val="28"/>
        </w:rPr>
        <w:t>Клименко, И.Н.</w:t>
      </w:r>
      <w:r w:rsidR="002275EF" w:rsidRPr="00754107">
        <w:rPr>
          <w:rFonts w:cs="Times New Roman"/>
          <w:szCs w:val="28"/>
        </w:rPr>
        <w:t> </w:t>
      </w:r>
      <w:r w:rsidR="009302A8" w:rsidRPr="00754107">
        <w:rPr>
          <w:rFonts w:cs="Times New Roman"/>
          <w:szCs w:val="28"/>
        </w:rPr>
        <w:t>Кравченко, В.К.</w:t>
      </w:r>
      <w:r w:rsidR="002275EF" w:rsidRPr="00754107">
        <w:rPr>
          <w:rFonts w:cs="Times New Roman"/>
          <w:szCs w:val="28"/>
        </w:rPr>
        <w:t> Зыкова, Е.Н. </w:t>
      </w:r>
      <w:r w:rsidR="009302A8" w:rsidRPr="00754107">
        <w:rPr>
          <w:rFonts w:cs="Times New Roman"/>
          <w:szCs w:val="28"/>
        </w:rPr>
        <w:t xml:space="preserve">Карпова </w:t>
      </w:r>
      <w:r w:rsidR="00B916F4" w:rsidRPr="00754107">
        <w:rPr>
          <w:rFonts w:cs="Times New Roman"/>
          <w:szCs w:val="28"/>
        </w:rPr>
        <w:t xml:space="preserve">// Биоморфологические исследования на современном этапе  Материалы конференции с Международным участием "Современные проблемы биоморфологии" (г. Владивосток 3 – 9 октября 2017 г.). 2017. – </w:t>
      </w:r>
      <w:r w:rsidR="002275EF" w:rsidRPr="00754107">
        <w:rPr>
          <w:rFonts w:cs="Times New Roman"/>
          <w:szCs w:val="28"/>
        </w:rPr>
        <w:t>С. 82–</w:t>
      </w:r>
      <w:r w:rsidR="00B916F4" w:rsidRPr="00754107">
        <w:rPr>
          <w:rFonts w:cs="Times New Roman"/>
          <w:szCs w:val="28"/>
        </w:rPr>
        <w:t>84.</w:t>
      </w:r>
    </w:p>
    <w:p w:rsidR="00A62407" w:rsidRPr="00754107" w:rsidRDefault="00397895" w:rsidP="00754107">
      <w:pPr>
        <w:spacing w:line="240" w:lineRule="auto"/>
        <w:rPr>
          <w:rFonts w:cs="Times New Roman"/>
          <w:szCs w:val="28"/>
          <w:lang w:val="en-US"/>
        </w:rPr>
      </w:pPr>
      <w:r w:rsidRPr="00754107">
        <w:rPr>
          <w:rFonts w:cs="Times New Roman"/>
          <w:szCs w:val="28"/>
        </w:rPr>
        <w:t xml:space="preserve">4. </w:t>
      </w:r>
      <w:r w:rsidR="009302A8" w:rsidRPr="00754107">
        <w:rPr>
          <w:rFonts w:cs="Times New Roman"/>
          <w:szCs w:val="28"/>
        </w:rPr>
        <w:t>Аннотированный каталог цветочно-декоративных растений коллекции Никитского ботанического сада. Том 1. Коллекции розы садовой, клематиса, сирени [Текст] / под общ. ред., чл.-корр. РАН</w:t>
      </w:r>
      <w:r w:rsidR="009302A8" w:rsidRPr="00754107">
        <w:rPr>
          <w:rFonts w:cs="Times New Roman"/>
          <w:szCs w:val="28"/>
          <w:lang w:val="en-US"/>
        </w:rPr>
        <w:t xml:space="preserve"> </w:t>
      </w:r>
      <w:r w:rsidR="009302A8" w:rsidRPr="00754107">
        <w:rPr>
          <w:rFonts w:cs="Times New Roman"/>
          <w:szCs w:val="28"/>
        </w:rPr>
        <w:t>Плугатаря</w:t>
      </w:r>
      <w:r w:rsidR="002275EF" w:rsidRPr="00754107">
        <w:rPr>
          <w:rFonts w:cs="Times New Roman"/>
          <w:szCs w:val="28"/>
          <w:lang w:val="en-US"/>
        </w:rPr>
        <w:t> </w:t>
      </w:r>
      <w:r w:rsidR="009302A8" w:rsidRPr="00754107">
        <w:rPr>
          <w:rFonts w:cs="Times New Roman"/>
          <w:szCs w:val="28"/>
        </w:rPr>
        <w:t>Ю</w:t>
      </w:r>
      <w:r w:rsidR="009302A8" w:rsidRPr="00754107">
        <w:rPr>
          <w:rFonts w:cs="Times New Roman"/>
          <w:szCs w:val="28"/>
          <w:lang w:val="en-US"/>
        </w:rPr>
        <w:t>.</w:t>
      </w:r>
      <w:r w:rsidR="009302A8" w:rsidRPr="00754107">
        <w:rPr>
          <w:rFonts w:cs="Times New Roman"/>
          <w:szCs w:val="28"/>
        </w:rPr>
        <w:t>В</w:t>
      </w:r>
      <w:r w:rsidR="009302A8" w:rsidRPr="00754107">
        <w:rPr>
          <w:rFonts w:cs="Times New Roman"/>
          <w:szCs w:val="28"/>
          <w:lang w:val="en-US"/>
        </w:rPr>
        <w:t xml:space="preserve">. – </w:t>
      </w:r>
      <w:r w:rsidR="009302A8" w:rsidRPr="00754107">
        <w:rPr>
          <w:rFonts w:cs="Times New Roman"/>
          <w:szCs w:val="28"/>
        </w:rPr>
        <w:t>Симферополь</w:t>
      </w:r>
      <w:r w:rsidR="009302A8" w:rsidRPr="00754107">
        <w:rPr>
          <w:rFonts w:cs="Times New Roman"/>
          <w:szCs w:val="28"/>
          <w:lang w:val="en-US"/>
        </w:rPr>
        <w:t xml:space="preserve">: </w:t>
      </w:r>
      <w:r w:rsidR="009302A8" w:rsidRPr="00754107">
        <w:rPr>
          <w:rFonts w:cs="Times New Roman"/>
          <w:szCs w:val="28"/>
        </w:rPr>
        <w:t>ИТ</w:t>
      </w:r>
      <w:r w:rsidR="009302A8" w:rsidRPr="00754107">
        <w:rPr>
          <w:rFonts w:cs="Times New Roman"/>
          <w:szCs w:val="28"/>
          <w:lang w:val="en-US"/>
        </w:rPr>
        <w:t xml:space="preserve"> </w:t>
      </w:r>
      <w:proofErr w:type="spellStart"/>
      <w:r w:rsidR="009302A8" w:rsidRPr="00754107">
        <w:rPr>
          <w:rFonts w:cs="Times New Roman"/>
          <w:szCs w:val="28"/>
        </w:rPr>
        <w:t>Ариал</w:t>
      </w:r>
      <w:proofErr w:type="spellEnd"/>
      <w:r w:rsidR="009302A8" w:rsidRPr="00754107">
        <w:rPr>
          <w:rFonts w:cs="Times New Roman"/>
          <w:szCs w:val="28"/>
          <w:lang w:val="en-US"/>
        </w:rPr>
        <w:t xml:space="preserve">, 2018. – 232 </w:t>
      </w:r>
      <w:r w:rsidR="009302A8" w:rsidRPr="00754107">
        <w:rPr>
          <w:rFonts w:cs="Times New Roman"/>
          <w:szCs w:val="28"/>
        </w:rPr>
        <w:t>с</w:t>
      </w:r>
      <w:r w:rsidR="009302A8" w:rsidRPr="00754107">
        <w:rPr>
          <w:rFonts w:cs="Times New Roman"/>
          <w:szCs w:val="28"/>
          <w:lang w:val="en-US"/>
        </w:rPr>
        <w:t>.</w:t>
      </w:r>
    </w:p>
    <w:p w:rsidR="00A62407" w:rsidRPr="00754107" w:rsidRDefault="00397895" w:rsidP="00754107">
      <w:pPr>
        <w:spacing w:line="240" w:lineRule="auto"/>
        <w:rPr>
          <w:rFonts w:cs="Times New Roman"/>
          <w:szCs w:val="28"/>
          <w:lang w:val="en-US"/>
        </w:rPr>
      </w:pPr>
      <w:r w:rsidRPr="00754107">
        <w:rPr>
          <w:rFonts w:cs="Times New Roman"/>
          <w:szCs w:val="28"/>
          <w:lang w:val="en-US"/>
        </w:rPr>
        <w:t xml:space="preserve">5. </w:t>
      </w:r>
      <w:r w:rsidR="009302A8" w:rsidRPr="00754107">
        <w:rPr>
          <w:rFonts w:cs="Times New Roman"/>
          <w:szCs w:val="28"/>
          <w:lang w:val="en-US"/>
        </w:rPr>
        <w:t>Barden</w:t>
      </w:r>
      <w:r w:rsidR="0040794A" w:rsidRPr="00754107">
        <w:rPr>
          <w:rFonts w:cs="Times New Roman"/>
          <w:szCs w:val="28"/>
          <w:lang w:val="en-US"/>
        </w:rPr>
        <w:t>,</w:t>
      </w:r>
      <w:r w:rsidR="009302A8" w:rsidRPr="00754107">
        <w:rPr>
          <w:rFonts w:cs="Times New Roman"/>
          <w:szCs w:val="28"/>
          <w:lang w:val="en-US"/>
        </w:rPr>
        <w:t xml:space="preserve"> P. A Brief Primer on Miniature Rose Breeding. Paul Barden’s Old Garden Roses and </w:t>
      </w:r>
      <w:proofErr w:type="spellStart"/>
      <w:r w:rsidR="009302A8" w:rsidRPr="00754107">
        <w:rPr>
          <w:rFonts w:cs="Times New Roman"/>
          <w:szCs w:val="28"/>
          <w:lang w:val="en-US"/>
        </w:rPr>
        <w:t>Beyong</w:t>
      </w:r>
      <w:proofErr w:type="spellEnd"/>
      <w:r w:rsidR="009302A8" w:rsidRPr="00754107">
        <w:rPr>
          <w:rFonts w:cs="Times New Roman"/>
          <w:szCs w:val="28"/>
          <w:lang w:val="en-US"/>
        </w:rPr>
        <w:t xml:space="preserve"> [</w:t>
      </w:r>
      <w:r w:rsidR="009302A8" w:rsidRPr="00754107">
        <w:rPr>
          <w:rFonts w:cs="Times New Roman"/>
          <w:szCs w:val="28"/>
        </w:rPr>
        <w:t>Электронный</w:t>
      </w:r>
      <w:r w:rsidR="009302A8" w:rsidRPr="00754107">
        <w:rPr>
          <w:rFonts w:cs="Times New Roman"/>
          <w:szCs w:val="28"/>
          <w:lang w:val="en-US"/>
        </w:rPr>
        <w:t xml:space="preserve"> </w:t>
      </w:r>
      <w:r w:rsidR="009302A8" w:rsidRPr="00754107">
        <w:rPr>
          <w:rFonts w:cs="Times New Roman"/>
          <w:szCs w:val="28"/>
        </w:rPr>
        <w:t>ресурс</w:t>
      </w:r>
      <w:r w:rsidR="009302A8" w:rsidRPr="00754107">
        <w:rPr>
          <w:rFonts w:cs="Times New Roman"/>
          <w:szCs w:val="28"/>
          <w:lang w:val="en-US"/>
        </w:rPr>
        <w:t>]. –http://tlcfocus.com/paulbarden/mini.breeding.html</w:t>
      </w:r>
    </w:p>
    <w:p w:rsidR="00A62407" w:rsidRPr="00754107" w:rsidRDefault="00397895" w:rsidP="00754107">
      <w:pPr>
        <w:spacing w:line="240" w:lineRule="auto"/>
        <w:rPr>
          <w:szCs w:val="28"/>
          <w:lang w:val="en-US"/>
        </w:rPr>
      </w:pPr>
      <w:r w:rsidRPr="00754107">
        <w:rPr>
          <w:szCs w:val="28"/>
        </w:rPr>
        <w:t xml:space="preserve">6. </w:t>
      </w:r>
      <w:r w:rsidR="00D25E36" w:rsidRPr="00754107">
        <w:rPr>
          <w:rFonts w:cs="Times New Roman"/>
          <w:szCs w:val="28"/>
        </w:rPr>
        <w:t>Зыкова</w:t>
      </w:r>
      <w:r w:rsidR="0040794A" w:rsidRPr="00754107">
        <w:rPr>
          <w:rFonts w:cs="Times New Roman"/>
          <w:szCs w:val="28"/>
        </w:rPr>
        <w:t>,</w:t>
      </w:r>
      <w:r w:rsidR="00D25E36" w:rsidRPr="00754107">
        <w:rPr>
          <w:rFonts w:cs="Times New Roman"/>
          <w:szCs w:val="28"/>
        </w:rPr>
        <w:t xml:space="preserve"> В.К. Миниатюрные розы – перспективная садовая группа для озеленения </w:t>
      </w:r>
      <w:r w:rsidR="002275EF" w:rsidRPr="00754107">
        <w:rPr>
          <w:szCs w:val="28"/>
        </w:rPr>
        <w:t>[Текст] / В.К. </w:t>
      </w:r>
      <w:r w:rsidR="00D25E36" w:rsidRPr="00754107">
        <w:rPr>
          <w:szCs w:val="28"/>
        </w:rPr>
        <w:t>Зыкова</w:t>
      </w:r>
      <w:r w:rsidR="00D25E36" w:rsidRPr="00754107">
        <w:rPr>
          <w:rFonts w:cs="Times New Roman"/>
          <w:szCs w:val="28"/>
        </w:rPr>
        <w:t xml:space="preserve"> // Проблемы дендрологии, цветоводства, плодоводства, виноградарства и виноделия: Материалы IV </w:t>
      </w:r>
      <w:proofErr w:type="spellStart"/>
      <w:r w:rsidR="00D25E36" w:rsidRPr="00754107">
        <w:rPr>
          <w:rFonts w:cs="Times New Roman"/>
          <w:szCs w:val="28"/>
        </w:rPr>
        <w:t>Междунар</w:t>
      </w:r>
      <w:proofErr w:type="spellEnd"/>
      <w:r w:rsidR="00D25E36" w:rsidRPr="00754107">
        <w:rPr>
          <w:rFonts w:cs="Times New Roman"/>
          <w:szCs w:val="28"/>
        </w:rPr>
        <w:t>. конференции 14 – 16 окт. 1996. Крым</w:t>
      </w:r>
      <w:r w:rsidR="00D25E36" w:rsidRPr="00754107">
        <w:rPr>
          <w:rFonts w:cs="Times New Roman"/>
          <w:szCs w:val="28"/>
          <w:lang w:val="en-US"/>
        </w:rPr>
        <w:t xml:space="preserve">. </w:t>
      </w:r>
      <w:r w:rsidR="00D25E36" w:rsidRPr="00754107">
        <w:rPr>
          <w:rFonts w:cs="Times New Roman"/>
          <w:szCs w:val="28"/>
        </w:rPr>
        <w:t>Ялта</w:t>
      </w:r>
      <w:r w:rsidR="00D25E36" w:rsidRPr="00754107">
        <w:rPr>
          <w:rFonts w:cs="Times New Roman"/>
          <w:szCs w:val="28"/>
          <w:lang w:val="en-US"/>
        </w:rPr>
        <w:t xml:space="preserve">. – </w:t>
      </w:r>
      <w:r w:rsidR="00D25E36" w:rsidRPr="00754107">
        <w:rPr>
          <w:rFonts w:cs="Times New Roman"/>
          <w:szCs w:val="28"/>
        </w:rPr>
        <w:t>Ялта</w:t>
      </w:r>
      <w:r w:rsidR="002275EF" w:rsidRPr="00754107">
        <w:rPr>
          <w:rFonts w:cs="Times New Roman"/>
          <w:szCs w:val="28"/>
          <w:lang w:val="en-US"/>
        </w:rPr>
        <w:t xml:space="preserve">, 1996. – Т. 1. – </w:t>
      </w:r>
      <w:r w:rsidR="00D25E36" w:rsidRPr="00754107">
        <w:rPr>
          <w:rFonts w:cs="Times New Roman"/>
          <w:szCs w:val="28"/>
          <w:lang w:val="en-US"/>
        </w:rPr>
        <w:t>С. 89 – 90.</w:t>
      </w:r>
    </w:p>
    <w:p w:rsidR="002F7C2A" w:rsidRPr="00754107" w:rsidRDefault="00397895" w:rsidP="00754107">
      <w:pPr>
        <w:spacing w:line="240" w:lineRule="auto"/>
        <w:rPr>
          <w:rFonts w:cs="Times New Roman"/>
          <w:szCs w:val="28"/>
          <w:lang w:val="en-US"/>
        </w:rPr>
      </w:pPr>
      <w:r w:rsidRPr="00754107">
        <w:rPr>
          <w:rFonts w:cs="Times New Roman"/>
          <w:szCs w:val="28"/>
          <w:lang w:val="en-US"/>
        </w:rPr>
        <w:t xml:space="preserve">7. </w:t>
      </w:r>
      <w:r w:rsidR="00EC7351" w:rsidRPr="00754107">
        <w:rPr>
          <w:rFonts w:cs="Times New Roman"/>
          <w:szCs w:val="28"/>
          <w:lang w:val="en-US"/>
        </w:rPr>
        <w:t>De Vries</w:t>
      </w:r>
      <w:proofErr w:type="gramStart"/>
      <w:r w:rsidR="0040794A" w:rsidRPr="00754107">
        <w:rPr>
          <w:rFonts w:cs="Times New Roman"/>
          <w:szCs w:val="28"/>
          <w:lang w:val="en-US"/>
        </w:rPr>
        <w:t>,</w:t>
      </w:r>
      <w:r w:rsidR="00EC7351" w:rsidRPr="00754107">
        <w:rPr>
          <w:rFonts w:cs="Times New Roman"/>
          <w:szCs w:val="28"/>
          <w:lang w:val="en-US"/>
        </w:rPr>
        <w:t xml:space="preserve">  D.P</w:t>
      </w:r>
      <w:proofErr w:type="gramEnd"/>
      <w:r w:rsidR="00EC7351" w:rsidRPr="00754107">
        <w:rPr>
          <w:rFonts w:cs="Times New Roman"/>
          <w:szCs w:val="28"/>
          <w:lang w:val="en-US"/>
        </w:rPr>
        <w:t xml:space="preserve">. </w:t>
      </w:r>
      <w:r w:rsidR="00D25E36" w:rsidRPr="00754107">
        <w:rPr>
          <w:rFonts w:cs="Times New Roman"/>
          <w:szCs w:val="28"/>
          <w:lang w:val="en-US"/>
        </w:rPr>
        <w:t>Selection Strategies for Pot Roses</w:t>
      </w:r>
      <w:r w:rsidR="00EC7351" w:rsidRPr="00754107">
        <w:rPr>
          <w:rFonts w:cs="Times New Roman"/>
          <w:szCs w:val="28"/>
          <w:lang w:val="en-US"/>
        </w:rPr>
        <w:t xml:space="preserve"> /</w:t>
      </w:r>
      <w:r w:rsidR="00D25E36" w:rsidRPr="00754107">
        <w:rPr>
          <w:rFonts w:cs="Times New Roman"/>
          <w:szCs w:val="28"/>
          <w:lang w:val="en-US"/>
        </w:rPr>
        <w:t xml:space="preserve"> </w:t>
      </w:r>
      <w:r w:rsidR="00EC7351" w:rsidRPr="00754107">
        <w:rPr>
          <w:rFonts w:cs="Times New Roman"/>
          <w:szCs w:val="28"/>
          <w:lang w:val="en-US"/>
        </w:rPr>
        <w:t xml:space="preserve">Encyclopedia of Rose Science </w:t>
      </w:r>
      <w:r w:rsidR="002F7C2A" w:rsidRPr="00754107">
        <w:rPr>
          <w:rFonts w:cs="Times New Roman"/>
          <w:szCs w:val="28"/>
          <w:lang w:val="en-US"/>
        </w:rPr>
        <w:t>[</w:t>
      </w:r>
      <w:r w:rsidR="002F7C2A" w:rsidRPr="00754107">
        <w:rPr>
          <w:rFonts w:cs="Times New Roman"/>
          <w:szCs w:val="28"/>
        </w:rPr>
        <w:t>Текст</w:t>
      </w:r>
      <w:r w:rsidR="002F7C2A" w:rsidRPr="00754107">
        <w:rPr>
          <w:rFonts w:cs="Times New Roman"/>
          <w:szCs w:val="28"/>
          <w:lang w:val="en-US"/>
        </w:rPr>
        <w:t>] /</w:t>
      </w:r>
      <w:r w:rsidR="00EC7351" w:rsidRPr="00754107">
        <w:rPr>
          <w:rFonts w:cs="Times New Roman"/>
          <w:szCs w:val="28"/>
          <w:lang w:val="en-US"/>
        </w:rPr>
        <w:t xml:space="preserve"> D.P. De Vries</w:t>
      </w:r>
      <w:r w:rsidR="002F7C2A" w:rsidRPr="00754107">
        <w:rPr>
          <w:rFonts w:cs="Times New Roman"/>
          <w:szCs w:val="28"/>
          <w:lang w:val="en-US"/>
        </w:rPr>
        <w:t>– Amsterdam; Boston: Elsevier, 2003. – P. 41</w:t>
      </w:r>
      <w:r w:rsidR="002275EF" w:rsidRPr="00754107">
        <w:rPr>
          <w:rFonts w:cs="Times New Roman"/>
          <w:szCs w:val="28"/>
          <w:lang w:val="en-US"/>
        </w:rPr>
        <w:t>–</w:t>
      </w:r>
      <w:r w:rsidR="002F7C2A" w:rsidRPr="00754107">
        <w:rPr>
          <w:rFonts w:cs="Times New Roman"/>
          <w:szCs w:val="28"/>
          <w:lang w:val="en-US"/>
        </w:rPr>
        <w:t xml:space="preserve">48 </w:t>
      </w:r>
    </w:p>
    <w:p w:rsidR="002F7C2A" w:rsidRPr="00754107" w:rsidRDefault="00D25E36" w:rsidP="00754107">
      <w:pPr>
        <w:spacing w:line="240" w:lineRule="auto"/>
        <w:rPr>
          <w:rFonts w:cs="Times New Roman"/>
          <w:szCs w:val="28"/>
          <w:lang w:val="en-US"/>
        </w:rPr>
      </w:pPr>
      <w:r w:rsidRPr="00754107">
        <w:rPr>
          <w:rFonts w:cs="Times New Roman"/>
          <w:szCs w:val="28"/>
          <w:lang w:val="en-US"/>
        </w:rPr>
        <w:t xml:space="preserve">8. </w:t>
      </w:r>
      <w:proofErr w:type="spellStart"/>
      <w:r w:rsidR="002F7C2A" w:rsidRPr="00754107">
        <w:rPr>
          <w:rFonts w:cs="Times New Roman"/>
          <w:szCs w:val="28"/>
          <w:lang w:val="en-US"/>
        </w:rPr>
        <w:t>Debener</w:t>
      </w:r>
      <w:proofErr w:type="spellEnd"/>
      <w:r w:rsidR="0040794A" w:rsidRPr="00754107">
        <w:rPr>
          <w:rFonts w:cs="Times New Roman"/>
          <w:szCs w:val="28"/>
          <w:lang w:val="en-US"/>
        </w:rPr>
        <w:t>,</w:t>
      </w:r>
      <w:r w:rsidR="002F7C2A" w:rsidRPr="00754107">
        <w:rPr>
          <w:rFonts w:cs="Times New Roman"/>
          <w:szCs w:val="28"/>
          <w:lang w:val="en-US"/>
        </w:rPr>
        <w:t xml:space="preserve"> T.</w:t>
      </w:r>
      <w:r w:rsidR="0040794A" w:rsidRPr="00754107">
        <w:rPr>
          <w:rFonts w:cs="Times New Roman"/>
          <w:szCs w:val="28"/>
          <w:lang w:val="en-US"/>
        </w:rPr>
        <w:t xml:space="preserve"> </w:t>
      </w:r>
      <w:r w:rsidRPr="00754107">
        <w:rPr>
          <w:rFonts w:cs="Times New Roman"/>
          <w:szCs w:val="28"/>
          <w:lang w:val="en-US"/>
        </w:rPr>
        <w:t xml:space="preserve">Inheritance of Characteristics </w:t>
      </w:r>
      <w:r w:rsidR="00EC7351" w:rsidRPr="00754107">
        <w:rPr>
          <w:rFonts w:cs="Times New Roman"/>
          <w:szCs w:val="28"/>
          <w:lang w:val="en-US"/>
        </w:rPr>
        <w:t xml:space="preserve">/ Encyclopedia of Rose Science </w:t>
      </w:r>
      <w:r w:rsidR="002F7C2A" w:rsidRPr="00754107">
        <w:rPr>
          <w:rFonts w:cs="Times New Roman"/>
          <w:szCs w:val="28"/>
          <w:lang w:val="en-US"/>
        </w:rPr>
        <w:t>[</w:t>
      </w:r>
      <w:r w:rsidR="002F7C2A" w:rsidRPr="00754107">
        <w:rPr>
          <w:rFonts w:cs="Times New Roman"/>
          <w:szCs w:val="28"/>
        </w:rPr>
        <w:t>Текст</w:t>
      </w:r>
      <w:r w:rsidR="002F7C2A" w:rsidRPr="00754107">
        <w:rPr>
          <w:rFonts w:cs="Times New Roman"/>
          <w:szCs w:val="28"/>
          <w:lang w:val="en-US"/>
        </w:rPr>
        <w:t>] / T.</w:t>
      </w:r>
      <w:r w:rsidR="00EC7351" w:rsidRPr="00754107">
        <w:rPr>
          <w:rFonts w:cs="Times New Roman"/>
          <w:szCs w:val="28"/>
          <w:lang w:val="en-US"/>
        </w:rPr>
        <w:t xml:space="preserve"> </w:t>
      </w:r>
      <w:proofErr w:type="spellStart"/>
      <w:r w:rsidR="00EC7351" w:rsidRPr="00754107">
        <w:rPr>
          <w:rFonts w:cs="Times New Roman"/>
          <w:szCs w:val="28"/>
          <w:lang w:val="en-US"/>
        </w:rPr>
        <w:t>Debener</w:t>
      </w:r>
      <w:proofErr w:type="spellEnd"/>
      <w:r w:rsidR="002F7C2A" w:rsidRPr="00754107">
        <w:rPr>
          <w:rFonts w:cs="Times New Roman"/>
          <w:szCs w:val="28"/>
          <w:lang w:val="en-US"/>
        </w:rPr>
        <w:t xml:space="preserve"> – Amsterdam; Boston: Elsevier, 2003. – P. 286-292 </w:t>
      </w:r>
    </w:p>
    <w:p w:rsidR="00D25E36" w:rsidRPr="00754107" w:rsidRDefault="00D25E36" w:rsidP="00754107">
      <w:pPr>
        <w:spacing w:line="240" w:lineRule="auto"/>
        <w:rPr>
          <w:rFonts w:cs="Times New Roman"/>
          <w:szCs w:val="28"/>
          <w:lang w:val="en-US"/>
        </w:rPr>
      </w:pPr>
      <w:r w:rsidRPr="00754107">
        <w:rPr>
          <w:rFonts w:cs="Times New Roman"/>
          <w:szCs w:val="28"/>
          <w:lang w:val="en-US"/>
        </w:rPr>
        <w:t xml:space="preserve">9. </w:t>
      </w:r>
      <w:proofErr w:type="spellStart"/>
      <w:r w:rsidRPr="00754107">
        <w:rPr>
          <w:rFonts w:cs="Times New Roman"/>
          <w:szCs w:val="28"/>
          <w:lang w:val="en-US"/>
        </w:rPr>
        <w:t>Pipino</w:t>
      </w:r>
      <w:proofErr w:type="spellEnd"/>
      <w:r w:rsidRPr="00754107">
        <w:rPr>
          <w:rFonts w:cs="Times New Roman"/>
          <w:szCs w:val="28"/>
          <w:lang w:val="en-US"/>
        </w:rPr>
        <w:t>, L. Pollen morphology as fertility predictor in hybrid tea roses.</w:t>
      </w:r>
      <w:r w:rsidRPr="00754107">
        <w:rPr>
          <w:szCs w:val="28"/>
          <w:lang w:val="en-US"/>
        </w:rPr>
        <w:t xml:space="preserve"> [Text] / </w:t>
      </w:r>
      <w:r w:rsidRPr="00754107">
        <w:rPr>
          <w:rFonts w:cs="Times New Roman"/>
          <w:szCs w:val="28"/>
          <w:lang w:val="en-US"/>
        </w:rPr>
        <w:t xml:space="preserve">L. </w:t>
      </w:r>
      <w:proofErr w:type="spellStart"/>
      <w:r w:rsidRPr="00754107">
        <w:rPr>
          <w:rFonts w:cs="Times New Roman"/>
          <w:szCs w:val="28"/>
          <w:lang w:val="en-US"/>
        </w:rPr>
        <w:t>Pipino</w:t>
      </w:r>
      <w:proofErr w:type="spellEnd"/>
      <w:r w:rsidRPr="00754107">
        <w:rPr>
          <w:rFonts w:cs="Times New Roman"/>
          <w:szCs w:val="28"/>
          <w:lang w:val="en-US"/>
        </w:rPr>
        <w:t xml:space="preserve">, </w:t>
      </w:r>
      <w:proofErr w:type="spellStart"/>
      <w:r w:rsidRPr="00754107">
        <w:rPr>
          <w:rFonts w:cs="Times New Roman"/>
          <w:szCs w:val="28"/>
          <w:lang w:val="en-US"/>
        </w:rPr>
        <w:t>M.C.Van</w:t>
      </w:r>
      <w:proofErr w:type="spellEnd"/>
      <w:r w:rsidRPr="00754107">
        <w:rPr>
          <w:rFonts w:cs="Times New Roman"/>
          <w:szCs w:val="28"/>
          <w:lang w:val="en-US"/>
        </w:rPr>
        <w:t xml:space="preserve"> </w:t>
      </w:r>
      <w:proofErr w:type="spellStart"/>
      <w:r w:rsidRPr="00754107">
        <w:rPr>
          <w:rFonts w:cs="Times New Roman"/>
          <w:szCs w:val="28"/>
          <w:lang w:val="en-US"/>
        </w:rPr>
        <w:t>Labeke</w:t>
      </w:r>
      <w:proofErr w:type="spellEnd"/>
      <w:r w:rsidRPr="00754107">
        <w:rPr>
          <w:rFonts w:cs="Times New Roman"/>
          <w:szCs w:val="28"/>
          <w:lang w:val="en-US"/>
        </w:rPr>
        <w:t xml:space="preserve">, A. </w:t>
      </w:r>
      <w:proofErr w:type="spellStart"/>
      <w:r w:rsidRPr="00754107">
        <w:rPr>
          <w:rFonts w:cs="Times New Roman"/>
          <w:szCs w:val="28"/>
          <w:lang w:val="en-US"/>
        </w:rPr>
        <w:t>Mansuino</w:t>
      </w:r>
      <w:proofErr w:type="spellEnd"/>
      <w:r w:rsidRPr="00754107">
        <w:rPr>
          <w:rFonts w:cs="Times New Roman"/>
          <w:szCs w:val="28"/>
          <w:lang w:val="en-US"/>
        </w:rPr>
        <w:t xml:space="preserve">, V. </w:t>
      </w:r>
      <w:proofErr w:type="spellStart"/>
      <w:r w:rsidRPr="00754107">
        <w:rPr>
          <w:rFonts w:cs="Times New Roman"/>
          <w:szCs w:val="28"/>
          <w:lang w:val="en-US"/>
        </w:rPr>
        <w:t>Scariot</w:t>
      </w:r>
      <w:proofErr w:type="spellEnd"/>
      <w:r w:rsidRPr="00754107">
        <w:rPr>
          <w:rFonts w:cs="Times New Roman"/>
          <w:szCs w:val="28"/>
          <w:lang w:val="en-US"/>
        </w:rPr>
        <w:t xml:space="preserve">, A. </w:t>
      </w:r>
      <w:proofErr w:type="spellStart"/>
      <w:r w:rsidRPr="00754107">
        <w:rPr>
          <w:rFonts w:cs="Times New Roman"/>
          <w:szCs w:val="28"/>
          <w:lang w:val="en-US"/>
        </w:rPr>
        <w:t>Giovannini</w:t>
      </w:r>
      <w:proofErr w:type="spellEnd"/>
      <w:r w:rsidRPr="00754107">
        <w:rPr>
          <w:rFonts w:cs="Times New Roman"/>
          <w:szCs w:val="28"/>
          <w:lang w:val="en-US"/>
        </w:rPr>
        <w:t xml:space="preserve">, </w:t>
      </w:r>
      <w:r w:rsidR="002275EF" w:rsidRPr="00754107">
        <w:rPr>
          <w:rFonts w:cs="Times New Roman"/>
          <w:szCs w:val="28"/>
          <w:lang w:val="en-US"/>
        </w:rPr>
        <w:t xml:space="preserve">L. </w:t>
      </w:r>
      <w:proofErr w:type="spellStart"/>
      <w:r w:rsidR="002275EF" w:rsidRPr="00754107">
        <w:rPr>
          <w:rFonts w:cs="Times New Roman"/>
          <w:szCs w:val="28"/>
          <w:lang w:val="en-US"/>
        </w:rPr>
        <w:t>Leus</w:t>
      </w:r>
      <w:proofErr w:type="spellEnd"/>
      <w:r w:rsidR="002275EF" w:rsidRPr="00754107">
        <w:rPr>
          <w:rFonts w:cs="Times New Roman"/>
          <w:szCs w:val="28"/>
          <w:lang w:val="en-US"/>
        </w:rPr>
        <w:t xml:space="preserve"> // </w:t>
      </w:r>
      <w:proofErr w:type="spellStart"/>
      <w:r w:rsidR="002275EF" w:rsidRPr="00754107">
        <w:rPr>
          <w:rFonts w:cs="Times New Roman"/>
          <w:szCs w:val="28"/>
          <w:lang w:val="en-US"/>
        </w:rPr>
        <w:t>Euphytica</w:t>
      </w:r>
      <w:proofErr w:type="spellEnd"/>
      <w:r w:rsidR="002275EF" w:rsidRPr="00754107">
        <w:rPr>
          <w:rFonts w:cs="Times New Roman"/>
          <w:szCs w:val="28"/>
          <w:lang w:val="en-US"/>
        </w:rPr>
        <w:t xml:space="preserve"> – 2011. – V</w:t>
      </w:r>
      <w:r w:rsidRPr="00754107">
        <w:rPr>
          <w:rFonts w:cs="Times New Roman"/>
          <w:szCs w:val="28"/>
          <w:lang w:val="en-US"/>
        </w:rPr>
        <w:t>ol. 178. – P. 203–214.</w:t>
      </w:r>
    </w:p>
    <w:p w:rsidR="00A62407" w:rsidRPr="00754107" w:rsidRDefault="00D25E36" w:rsidP="00754107">
      <w:pPr>
        <w:spacing w:line="240" w:lineRule="auto"/>
        <w:rPr>
          <w:szCs w:val="28"/>
        </w:rPr>
      </w:pPr>
      <w:r w:rsidRPr="00754107">
        <w:rPr>
          <w:szCs w:val="28"/>
        </w:rPr>
        <w:t>10</w:t>
      </w:r>
      <w:r w:rsidR="00397895" w:rsidRPr="00754107">
        <w:rPr>
          <w:szCs w:val="28"/>
        </w:rPr>
        <w:t xml:space="preserve">. </w:t>
      </w:r>
      <w:r w:rsidR="00A62407" w:rsidRPr="00754107">
        <w:rPr>
          <w:szCs w:val="28"/>
        </w:rPr>
        <w:t xml:space="preserve">Агроклиматический </w:t>
      </w:r>
      <w:r w:rsidR="00CD38A5" w:rsidRPr="00754107">
        <w:rPr>
          <w:szCs w:val="28"/>
        </w:rPr>
        <w:t>справочник по К</w:t>
      </w:r>
      <w:r w:rsidR="00A62407" w:rsidRPr="00754107">
        <w:rPr>
          <w:szCs w:val="28"/>
        </w:rPr>
        <w:t>рымской области</w:t>
      </w:r>
      <w:r w:rsidR="005A6C16" w:rsidRPr="00754107">
        <w:rPr>
          <w:szCs w:val="28"/>
        </w:rPr>
        <w:t xml:space="preserve"> </w:t>
      </w:r>
      <w:r w:rsidR="005A6C16" w:rsidRPr="00754107">
        <w:rPr>
          <w:rFonts w:cs="Times New Roman"/>
          <w:szCs w:val="28"/>
        </w:rPr>
        <w:t xml:space="preserve">[Текст] </w:t>
      </w:r>
      <w:r w:rsidR="00A62407" w:rsidRPr="00754107">
        <w:rPr>
          <w:szCs w:val="28"/>
        </w:rPr>
        <w:t>/ Отв.</w:t>
      </w:r>
      <w:r w:rsidR="002275EF" w:rsidRPr="00754107">
        <w:rPr>
          <w:szCs w:val="28"/>
        </w:rPr>
        <w:t xml:space="preserve"> </w:t>
      </w:r>
      <w:r w:rsidR="00A62407" w:rsidRPr="00754107">
        <w:rPr>
          <w:szCs w:val="28"/>
        </w:rPr>
        <w:t xml:space="preserve">ред. Н.Н. </w:t>
      </w:r>
      <w:proofErr w:type="spellStart"/>
      <w:r w:rsidR="00A62407" w:rsidRPr="00754107">
        <w:rPr>
          <w:szCs w:val="28"/>
        </w:rPr>
        <w:t>Черенковаю</w:t>
      </w:r>
      <w:proofErr w:type="spellEnd"/>
      <w:r w:rsidR="00A62407" w:rsidRPr="00754107">
        <w:rPr>
          <w:szCs w:val="28"/>
        </w:rPr>
        <w:t xml:space="preserve"> – Л.: </w:t>
      </w:r>
      <w:proofErr w:type="spellStart"/>
      <w:r w:rsidR="00A62407" w:rsidRPr="00754107">
        <w:rPr>
          <w:szCs w:val="28"/>
        </w:rPr>
        <w:t>Гидрометеоиздат</w:t>
      </w:r>
      <w:proofErr w:type="spellEnd"/>
      <w:r w:rsidR="00A62407" w:rsidRPr="00754107">
        <w:rPr>
          <w:szCs w:val="28"/>
        </w:rPr>
        <w:t>, 1959. – 135 с</w:t>
      </w:r>
    </w:p>
    <w:p w:rsidR="00A62407" w:rsidRPr="00754107" w:rsidRDefault="00397895" w:rsidP="00754107">
      <w:pPr>
        <w:spacing w:line="240" w:lineRule="auto"/>
        <w:rPr>
          <w:rFonts w:cs="Times New Roman"/>
          <w:szCs w:val="28"/>
        </w:rPr>
      </w:pPr>
      <w:r w:rsidRPr="00754107">
        <w:rPr>
          <w:rFonts w:cs="Times New Roman"/>
          <w:szCs w:val="28"/>
        </w:rPr>
        <w:t xml:space="preserve">11. </w:t>
      </w:r>
      <w:proofErr w:type="spellStart"/>
      <w:r w:rsidR="00D25E36" w:rsidRPr="00754107">
        <w:rPr>
          <w:rFonts w:eastAsia="Calibri" w:cs="Times New Roman"/>
          <w:szCs w:val="28"/>
        </w:rPr>
        <w:t>Паушева</w:t>
      </w:r>
      <w:proofErr w:type="spellEnd"/>
      <w:r w:rsidR="0040794A" w:rsidRPr="00754107">
        <w:rPr>
          <w:rFonts w:eastAsia="Calibri" w:cs="Times New Roman"/>
          <w:szCs w:val="28"/>
        </w:rPr>
        <w:t>,</w:t>
      </w:r>
      <w:r w:rsidR="00D25E36" w:rsidRPr="00754107">
        <w:rPr>
          <w:rFonts w:eastAsia="Calibri" w:cs="Times New Roman"/>
          <w:szCs w:val="28"/>
        </w:rPr>
        <w:t xml:space="preserve"> З.П. Практикум по цитологии растений </w:t>
      </w:r>
      <w:r w:rsidR="006C20A9" w:rsidRPr="00754107">
        <w:rPr>
          <w:rFonts w:cs="Times New Roman"/>
          <w:szCs w:val="28"/>
        </w:rPr>
        <w:t>[Текст] / З.П. </w:t>
      </w:r>
      <w:proofErr w:type="spellStart"/>
      <w:r w:rsidR="00D25E36" w:rsidRPr="00754107">
        <w:rPr>
          <w:rFonts w:cs="Times New Roman"/>
          <w:szCs w:val="28"/>
        </w:rPr>
        <w:t>Паушева</w:t>
      </w:r>
      <w:proofErr w:type="spellEnd"/>
      <w:r w:rsidR="00D25E36" w:rsidRPr="00754107">
        <w:rPr>
          <w:rFonts w:cs="Times New Roman"/>
          <w:szCs w:val="28"/>
        </w:rPr>
        <w:t xml:space="preserve">. – </w:t>
      </w:r>
      <w:r w:rsidR="00D25E36" w:rsidRPr="00754107">
        <w:rPr>
          <w:rFonts w:eastAsia="Calibri" w:cs="Times New Roman"/>
          <w:szCs w:val="28"/>
        </w:rPr>
        <w:t>М.: Колос, 1980. – 304 с.</w:t>
      </w:r>
    </w:p>
    <w:p w:rsidR="00B65ED7" w:rsidRPr="00754107" w:rsidRDefault="00397895" w:rsidP="00754107">
      <w:pPr>
        <w:spacing w:line="240" w:lineRule="auto"/>
        <w:rPr>
          <w:rFonts w:cs="Times New Roman"/>
          <w:szCs w:val="28"/>
        </w:rPr>
      </w:pPr>
      <w:r w:rsidRPr="00754107">
        <w:rPr>
          <w:rFonts w:cs="Times New Roman"/>
          <w:szCs w:val="28"/>
        </w:rPr>
        <w:t xml:space="preserve">12. </w:t>
      </w:r>
      <w:r w:rsidR="00D25E36" w:rsidRPr="00754107">
        <w:rPr>
          <w:rFonts w:eastAsia="Calibri" w:cs="Times New Roman"/>
          <w:szCs w:val="28"/>
        </w:rPr>
        <w:t>Рыбакова</w:t>
      </w:r>
      <w:r w:rsidR="0040794A" w:rsidRPr="00754107">
        <w:rPr>
          <w:rFonts w:eastAsia="Calibri" w:cs="Times New Roman"/>
          <w:szCs w:val="28"/>
        </w:rPr>
        <w:t xml:space="preserve">, Н.О. </w:t>
      </w:r>
      <w:r w:rsidR="00D25E36" w:rsidRPr="00754107">
        <w:rPr>
          <w:rFonts w:eastAsia="Calibri" w:cs="Times New Roman"/>
          <w:szCs w:val="28"/>
        </w:rPr>
        <w:t xml:space="preserve">Основы палинологии </w:t>
      </w:r>
      <w:r w:rsidR="00D25E36" w:rsidRPr="00754107">
        <w:rPr>
          <w:rFonts w:cs="Times New Roman"/>
          <w:szCs w:val="28"/>
        </w:rPr>
        <w:t xml:space="preserve">[Текст] / </w:t>
      </w:r>
      <w:r w:rsidR="006C20A9" w:rsidRPr="00754107">
        <w:rPr>
          <w:rFonts w:eastAsia="Calibri" w:cs="Times New Roman"/>
          <w:szCs w:val="28"/>
        </w:rPr>
        <w:t>Н.О. Рыбакова, С.Б. </w:t>
      </w:r>
      <w:r w:rsidR="00D25E36" w:rsidRPr="00754107">
        <w:rPr>
          <w:rFonts w:eastAsia="Calibri" w:cs="Times New Roman"/>
          <w:szCs w:val="28"/>
        </w:rPr>
        <w:t>Смирнова. – М.: МГУ, 1988. – 99 с.</w:t>
      </w:r>
    </w:p>
    <w:p w:rsidR="00011AD2" w:rsidRPr="00754107" w:rsidRDefault="00E66068" w:rsidP="00011AD2">
      <w:pPr>
        <w:jc w:val="right"/>
        <w:rPr>
          <w:rFonts w:cs="Times New Roman"/>
          <w:b/>
          <w:szCs w:val="28"/>
        </w:rPr>
      </w:pPr>
      <w:r w:rsidRPr="00754107">
        <w:rPr>
          <w:rFonts w:cs="Times New Roman"/>
          <w:b/>
          <w:szCs w:val="28"/>
        </w:rPr>
        <w:lastRenderedPageBreak/>
        <w:t>ПРИЛОЖЕНИЕ А</w:t>
      </w:r>
    </w:p>
    <w:p w:rsidR="00B916F4" w:rsidRPr="00754107" w:rsidRDefault="00111384" w:rsidP="00111384">
      <w:pPr>
        <w:jc w:val="center"/>
        <w:rPr>
          <w:rFonts w:cs="Times New Roman"/>
          <w:b/>
          <w:szCs w:val="28"/>
        </w:rPr>
      </w:pPr>
      <w:r w:rsidRPr="00754107">
        <w:rPr>
          <w:rFonts w:cs="Times New Roman"/>
          <w:b/>
          <w:szCs w:val="28"/>
        </w:rPr>
        <w:t>ФОТОГРАФИИ ПЫЛЬЦЫ МИНИАТЮРНЫХ РОЗ</w:t>
      </w:r>
    </w:p>
    <w:p w:rsidR="00111384" w:rsidRPr="00011AD2" w:rsidRDefault="00111384" w:rsidP="00FC2DD8">
      <w:pPr>
        <w:ind w:firstLine="0"/>
        <w:rPr>
          <w:rFonts w:cs="Times New Roman"/>
          <w:b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850"/>
      </w:tblGrid>
      <w:tr w:rsidR="00111384" w:rsidTr="00111384">
        <w:tc>
          <w:tcPr>
            <w:tcW w:w="4582" w:type="dxa"/>
          </w:tcPr>
          <w:p w:rsidR="00111384" w:rsidRDefault="00E417F3" w:rsidP="00EE6ED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708405" cy="2057400"/>
                  <wp:effectExtent l="19050" t="0" r="0" b="0"/>
                  <wp:docPr id="2" name="Рисунок 2" descr="F:\кармин\Angel Wings gl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кармин\Angel Wings gl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165" cy="2067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111384" w:rsidRDefault="00E417F3" w:rsidP="00EE6ED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712357" cy="2057400"/>
                  <wp:effectExtent l="19050" t="0" r="0" b="0"/>
                  <wp:docPr id="1" name="Рисунок 1" descr="F:\кармин\Angel Wings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кармин\Angel Wings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005" cy="2060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384" w:rsidRPr="00FC2DD8" w:rsidTr="00111384">
        <w:tc>
          <w:tcPr>
            <w:tcW w:w="4582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111384" w:rsidRDefault="00111384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Angel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Wings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глицерин</w:t>
            </w:r>
            <w:r w:rsidR="00F749CC" w:rsidRPr="00FC2DD8">
              <w:rPr>
                <w:rFonts w:cs="Times New Roman"/>
                <w:sz w:val="24"/>
                <w:szCs w:val="24"/>
              </w:rPr>
              <w:t>е</w:t>
            </w:r>
          </w:p>
          <w:p w:rsidR="00621940" w:rsidRPr="00FC2DD8" w:rsidRDefault="00621940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176FEC" w:rsidRDefault="00176FEC" w:rsidP="001113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111384" w:rsidRPr="00FC2DD8" w:rsidRDefault="00111384" w:rsidP="001113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Angel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Wings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  <w:tr w:rsidR="00111384" w:rsidTr="00111384">
        <w:tc>
          <w:tcPr>
            <w:tcW w:w="4582" w:type="dxa"/>
          </w:tcPr>
          <w:p w:rsidR="00111384" w:rsidRDefault="00E417F3" w:rsidP="00EE6ED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808716" cy="2133600"/>
                  <wp:effectExtent l="19050" t="0" r="0" b="0"/>
                  <wp:docPr id="3" name="Рисунок 3" descr="F:\кармин\Baby Bunting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кармин\Baby Bunting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374" cy="2148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111384" w:rsidRDefault="001B60E8" w:rsidP="00EE6ED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807686" cy="2130357"/>
                  <wp:effectExtent l="19050" t="0" r="0" b="0"/>
                  <wp:docPr id="7" name="Рисунок 1" descr="F:\кармин\Baby Bunting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кармин\Baby Bunting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268" cy="2135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384" w:rsidRPr="00FC2DD8" w:rsidTr="00111384">
        <w:tc>
          <w:tcPr>
            <w:tcW w:w="4582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111384" w:rsidRDefault="00111384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Baby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Bunting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глицерин</w:t>
            </w:r>
            <w:r w:rsidR="00F749CC" w:rsidRPr="00FC2DD8">
              <w:rPr>
                <w:rFonts w:cs="Times New Roman"/>
                <w:sz w:val="24"/>
                <w:szCs w:val="24"/>
              </w:rPr>
              <w:t>е</w:t>
            </w:r>
          </w:p>
          <w:p w:rsidR="00621940" w:rsidRPr="00FC2DD8" w:rsidRDefault="00621940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176FEC" w:rsidRDefault="00176FEC" w:rsidP="00EE6ED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111384" w:rsidRPr="00FC2DD8" w:rsidRDefault="00111384" w:rsidP="00EE6ED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Baby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Bunting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  <w:tr w:rsidR="00712A2D" w:rsidTr="00111384">
        <w:tc>
          <w:tcPr>
            <w:tcW w:w="4582" w:type="dxa"/>
          </w:tcPr>
          <w:p w:rsidR="00712A2D" w:rsidRDefault="00712A2D" w:rsidP="00F749C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842154" cy="2159000"/>
                  <wp:effectExtent l="19050" t="0" r="0" b="0"/>
                  <wp:docPr id="47" name="Рисунок 5" descr="F:\кармин\Bigudi gl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кармин\Bigudi gl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83" cy="2164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712A2D" w:rsidRDefault="00712A2D" w:rsidP="00EE6ED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845937" cy="2159000"/>
                  <wp:effectExtent l="19050" t="0" r="0" b="0"/>
                  <wp:docPr id="48" name="Рисунок 4" descr="F:\кармин\Bigudi 1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кармин\Bigudi 1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818" cy="2170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A2D" w:rsidRPr="00FC2DD8" w:rsidTr="00111384">
        <w:tc>
          <w:tcPr>
            <w:tcW w:w="4582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F749CC">
            <w:pPr>
              <w:ind w:firstLine="0"/>
              <w:jc w:val="center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Big</w:t>
            </w:r>
            <w:proofErr w:type="spellEnd"/>
            <w:r w:rsidRPr="00FC2DD8">
              <w:rPr>
                <w:rFonts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udi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глицерине</w:t>
            </w:r>
          </w:p>
        </w:tc>
        <w:tc>
          <w:tcPr>
            <w:tcW w:w="4989" w:type="dxa"/>
          </w:tcPr>
          <w:p w:rsidR="00176FEC" w:rsidRDefault="00176FEC" w:rsidP="00EE6ED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EE6ED5">
            <w:pPr>
              <w:ind w:firstLine="0"/>
              <w:jc w:val="center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Big</w:t>
            </w:r>
            <w:proofErr w:type="spellEnd"/>
            <w:r w:rsidRPr="00FC2DD8">
              <w:rPr>
                <w:rFonts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udi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</w:tbl>
    <w:p w:rsidR="00E66068" w:rsidRDefault="00E66068" w:rsidP="00E66068">
      <w:pPr>
        <w:rPr>
          <w:rFonts w:cs="Times New Roman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989"/>
      </w:tblGrid>
      <w:tr w:rsidR="00111384" w:rsidRPr="00FC2DD8" w:rsidTr="00F749CC">
        <w:tc>
          <w:tcPr>
            <w:tcW w:w="4582" w:type="dxa"/>
          </w:tcPr>
          <w:p w:rsidR="00111384" w:rsidRPr="00FC2DD8" w:rsidRDefault="00821CBA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41840" cy="2082800"/>
                  <wp:effectExtent l="19050" t="0" r="1360" b="0"/>
                  <wp:docPr id="6" name="Рисунок 6" descr="F:\кармин\Calibri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кармин\Calibri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489" cy="207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111384" w:rsidRPr="00FC2DD8" w:rsidRDefault="00A8025D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79327" cy="2108200"/>
                  <wp:effectExtent l="19050" t="0" r="1973" b="0"/>
                  <wp:docPr id="8" name="Рисунок 8" descr="F:\кармин\Clementine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кармин\Clementine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496" cy="2103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384" w:rsidRPr="00FC2DD8" w:rsidTr="00F749CC">
        <w:tc>
          <w:tcPr>
            <w:tcW w:w="4582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111384" w:rsidRPr="00FC2DD8" w:rsidRDefault="00111384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Clementine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FC2DD8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FC2DD8">
              <w:rPr>
                <w:rFonts w:cs="Times New Roman"/>
                <w:sz w:val="24"/>
                <w:szCs w:val="24"/>
              </w:rPr>
              <w:t xml:space="preserve"> глицерина</w:t>
            </w:r>
          </w:p>
        </w:tc>
        <w:tc>
          <w:tcPr>
            <w:tcW w:w="4989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111384" w:rsidRDefault="00111384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Clementine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  <w:p w:rsidR="00621940" w:rsidRPr="00FC2DD8" w:rsidRDefault="00621940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2A2D" w:rsidRPr="00FC2DD8" w:rsidTr="00F749CC">
        <w:tc>
          <w:tcPr>
            <w:tcW w:w="4582" w:type="dxa"/>
          </w:tcPr>
          <w:p w:rsidR="00712A2D" w:rsidRPr="00FC2DD8" w:rsidRDefault="00712A2D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72080" cy="2029807"/>
                  <wp:effectExtent l="19050" t="0" r="0" b="0"/>
                  <wp:docPr id="49" name="Рисунок 10" descr="F:\кармин\Colibri gl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кармин\Colibri gl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78" cy="204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712A2D" w:rsidRPr="00FC2DD8" w:rsidRDefault="00712A2D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45493" cy="2082800"/>
                  <wp:effectExtent l="19050" t="0" r="0" b="0"/>
                  <wp:docPr id="50" name="Рисунок 9" descr="F:\кармин\Colibri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кармин\Colibri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829" cy="209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A2D" w:rsidRPr="00FC2DD8" w:rsidTr="00F749CC">
        <w:tc>
          <w:tcPr>
            <w:tcW w:w="4582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Default="00712A2D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Colibri</w:t>
            </w:r>
            <w:r w:rsidRPr="00FC2DD8">
              <w:rPr>
                <w:rFonts w:cs="Times New Roman"/>
                <w:sz w:val="24"/>
                <w:szCs w:val="24"/>
              </w:rPr>
              <w:t xml:space="preserve"> 79 в глицерине</w:t>
            </w:r>
          </w:p>
          <w:p w:rsidR="00621940" w:rsidRPr="00FC2DD8" w:rsidRDefault="00621940" w:rsidP="00621940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Colibri</w:t>
            </w:r>
            <w:r w:rsidRPr="00FC2DD8">
              <w:rPr>
                <w:rFonts w:cs="Times New Roman"/>
                <w:sz w:val="24"/>
                <w:szCs w:val="24"/>
              </w:rPr>
              <w:t xml:space="preserve"> 79 в ацетокармине</w:t>
            </w:r>
          </w:p>
        </w:tc>
      </w:tr>
      <w:tr w:rsidR="00712A2D" w:rsidRPr="00FC2DD8" w:rsidTr="00F749CC">
        <w:tc>
          <w:tcPr>
            <w:tcW w:w="4582" w:type="dxa"/>
          </w:tcPr>
          <w:p w:rsidR="00712A2D" w:rsidRPr="00FC2DD8" w:rsidRDefault="00712A2D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48527" cy="2087880"/>
                  <wp:effectExtent l="19050" t="0" r="0" b="0"/>
                  <wp:docPr id="51" name="Рисунок 12" descr="F:\кармин\Cri Cri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кармин\Cri Cri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020" cy="2092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712A2D" w:rsidRPr="00FC2DD8" w:rsidRDefault="00712A2D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52541" cy="2087880"/>
                  <wp:effectExtent l="19050" t="0" r="0" b="0"/>
                  <wp:docPr id="52" name="Рисунок 11" descr="F:\кармин\Cri cri 1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кармин\Cri cri 1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620" cy="2088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A2D" w:rsidRPr="00FC2DD8" w:rsidTr="00F749CC">
        <w:tc>
          <w:tcPr>
            <w:tcW w:w="4582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Cri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Cri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глицерине</w:t>
            </w:r>
          </w:p>
        </w:tc>
        <w:tc>
          <w:tcPr>
            <w:tcW w:w="4989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Cri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Cri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  <w:bookmarkStart w:id="3" w:name="_GoBack"/>
            <w:bookmarkEnd w:id="3"/>
          </w:p>
        </w:tc>
      </w:tr>
    </w:tbl>
    <w:p w:rsidR="00111384" w:rsidRPr="00FC2DD8" w:rsidRDefault="00111384" w:rsidP="00E66068">
      <w:pPr>
        <w:rPr>
          <w:rFonts w:cs="Times New Roman"/>
          <w:sz w:val="24"/>
          <w:szCs w:val="24"/>
        </w:rPr>
      </w:pPr>
    </w:p>
    <w:p w:rsidR="00024034" w:rsidRPr="00FC2DD8" w:rsidRDefault="00024034" w:rsidP="00E66068">
      <w:pPr>
        <w:rPr>
          <w:rFonts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F749CC" w:rsidRPr="00FC2DD8" w:rsidTr="00712A2D">
        <w:tc>
          <w:tcPr>
            <w:tcW w:w="4784" w:type="dxa"/>
          </w:tcPr>
          <w:p w:rsidR="00F749CC" w:rsidRPr="00FC2DD8" w:rsidRDefault="00024034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54630" cy="2092518"/>
                  <wp:effectExtent l="19050" t="0" r="7620" b="0"/>
                  <wp:docPr id="14" name="Рисунок 14" descr="F:\кармин\Dorola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:\кармин\Dorola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654" cy="2100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7" w:type="dxa"/>
          </w:tcPr>
          <w:p w:rsidR="00F749CC" w:rsidRPr="00FC2DD8" w:rsidRDefault="00024034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92723" cy="2118360"/>
                  <wp:effectExtent l="19050" t="0" r="7627" b="0"/>
                  <wp:docPr id="13" name="Рисунок 13" descr="F:\кармин\Dorola 1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кармин\Dorola 1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060" cy="2122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9CC" w:rsidRPr="00FC2DD8" w:rsidTr="00712A2D">
        <w:tc>
          <w:tcPr>
            <w:tcW w:w="4784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F749CC" w:rsidRDefault="00F749C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Dorola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глицерине</w:t>
            </w:r>
          </w:p>
          <w:p w:rsidR="00621940" w:rsidRPr="00FC2DD8" w:rsidRDefault="00621940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F749CC" w:rsidRPr="00FC2DD8" w:rsidRDefault="00F749C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</w:rPr>
              <w:t>Dorola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  <w:tr w:rsidR="00F749CC" w:rsidRPr="00FC2DD8" w:rsidTr="00712A2D">
        <w:tc>
          <w:tcPr>
            <w:tcW w:w="4784" w:type="dxa"/>
          </w:tcPr>
          <w:p w:rsidR="00F749CC" w:rsidRPr="00FC2DD8" w:rsidRDefault="00024034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08717" cy="2133600"/>
                  <wp:effectExtent l="19050" t="0" r="0" b="0"/>
                  <wp:docPr id="16" name="Рисунок 16" descr="F:\кармин\Lavender Lei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:\кармин\Lavender Lei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468" cy="213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7" w:type="dxa"/>
          </w:tcPr>
          <w:p w:rsidR="00F749CC" w:rsidRPr="00FC2DD8" w:rsidRDefault="00024034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2814" cy="2133600"/>
                  <wp:effectExtent l="19050" t="0" r="6586" b="0"/>
                  <wp:docPr id="15" name="Рисунок 15" descr="F:\кармин\Lavender Lei 1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кармин\Lavender Lei 1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400" cy="2143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9CC" w:rsidRPr="00FC2DD8" w:rsidTr="00712A2D">
        <w:tc>
          <w:tcPr>
            <w:tcW w:w="4784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F749CC" w:rsidRPr="00FC2DD8" w:rsidRDefault="00F749C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="00E417F3" w:rsidRPr="00FC2DD8">
              <w:rPr>
                <w:rFonts w:cs="Times New Roman"/>
                <w:sz w:val="24"/>
                <w:szCs w:val="24"/>
              </w:rPr>
              <w:t>Lavander</w:t>
            </w:r>
            <w:proofErr w:type="spellEnd"/>
            <w:r w:rsidR="00E417F3" w:rsidRPr="00FC2DD8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="00E417F3" w:rsidRPr="00FC2DD8">
              <w:rPr>
                <w:rFonts w:cs="Times New Roman"/>
                <w:sz w:val="24"/>
                <w:szCs w:val="24"/>
              </w:rPr>
              <w:t>Lace</w:t>
            </w:r>
            <w:proofErr w:type="spellEnd"/>
            <w:r w:rsidR="00E417F3" w:rsidRPr="00FC2DD8">
              <w:rPr>
                <w:rFonts w:cs="Times New Roman"/>
                <w:sz w:val="24"/>
                <w:szCs w:val="24"/>
              </w:rPr>
              <w:t xml:space="preserve">  </w:t>
            </w:r>
            <w:r w:rsidRPr="00FC2DD8">
              <w:rPr>
                <w:rFonts w:cs="Times New Roman"/>
                <w:sz w:val="24"/>
                <w:szCs w:val="24"/>
              </w:rPr>
              <w:t>в глицерине</w:t>
            </w:r>
          </w:p>
        </w:tc>
        <w:tc>
          <w:tcPr>
            <w:tcW w:w="4787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F749CC" w:rsidRPr="00FC2DD8" w:rsidRDefault="00F749C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="00E417F3" w:rsidRPr="00FC2DD8">
              <w:rPr>
                <w:rFonts w:cs="Times New Roman"/>
                <w:sz w:val="24"/>
                <w:szCs w:val="24"/>
              </w:rPr>
              <w:t>Lavander</w:t>
            </w:r>
            <w:proofErr w:type="spellEnd"/>
            <w:r w:rsidR="00E417F3" w:rsidRPr="00FC2DD8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="00E417F3" w:rsidRPr="00FC2DD8">
              <w:rPr>
                <w:rFonts w:cs="Times New Roman"/>
                <w:sz w:val="24"/>
                <w:szCs w:val="24"/>
              </w:rPr>
              <w:t>Lace</w:t>
            </w:r>
            <w:proofErr w:type="spellEnd"/>
            <w:r w:rsidR="00E417F3" w:rsidRPr="00FC2DD8">
              <w:rPr>
                <w:rFonts w:cs="Times New Roman"/>
                <w:sz w:val="24"/>
                <w:szCs w:val="24"/>
              </w:rPr>
              <w:t xml:space="preserve">  </w:t>
            </w:r>
            <w:r w:rsidRPr="00FC2DD8">
              <w:rPr>
                <w:rFonts w:cs="Times New Roman"/>
                <w:sz w:val="24"/>
                <w:szCs w:val="24"/>
              </w:rPr>
              <w:t>в ацетокармине</w:t>
            </w:r>
          </w:p>
        </w:tc>
      </w:tr>
      <w:tr w:rsidR="00F749CC" w:rsidRPr="00FC2DD8" w:rsidTr="00712A2D">
        <w:tc>
          <w:tcPr>
            <w:tcW w:w="4784" w:type="dxa"/>
          </w:tcPr>
          <w:p w:rsidR="00F749CC" w:rsidRPr="00FC2DD8" w:rsidRDefault="00024034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89275" cy="2270760"/>
                  <wp:effectExtent l="19050" t="0" r="1575" b="0"/>
                  <wp:docPr id="18" name="Рисунок 18" descr="F:\кармин\Little Sunset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:\кармин\Little Sunset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180" cy="2280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7" w:type="dxa"/>
          </w:tcPr>
          <w:p w:rsidR="00F749CC" w:rsidRPr="00FC2DD8" w:rsidRDefault="00024034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93256" cy="2270760"/>
                  <wp:effectExtent l="19050" t="0" r="0" b="0"/>
                  <wp:docPr id="17" name="Рисунок 17" descr="F:\кармин\Little Sunset 1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:\кармин\Little Sunset 1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700" cy="2278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9CC" w:rsidRPr="00FC2DD8" w:rsidTr="00712A2D">
        <w:tc>
          <w:tcPr>
            <w:tcW w:w="4784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F749CC" w:rsidRPr="00FC2DD8" w:rsidRDefault="00F749C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r w:rsidR="00E417F3" w:rsidRPr="00FC2DD8">
              <w:rPr>
                <w:rFonts w:cs="Times New Roman"/>
                <w:sz w:val="24"/>
                <w:szCs w:val="24"/>
                <w:lang w:val="en-US"/>
              </w:rPr>
              <w:t>Little</w:t>
            </w:r>
            <w:r w:rsidR="00E417F3" w:rsidRPr="00FC2DD8">
              <w:rPr>
                <w:rFonts w:cs="Times New Roman"/>
                <w:sz w:val="24"/>
                <w:szCs w:val="24"/>
              </w:rPr>
              <w:t xml:space="preserve"> </w:t>
            </w:r>
            <w:r w:rsidR="00E417F3" w:rsidRPr="00FC2DD8">
              <w:rPr>
                <w:rFonts w:cs="Times New Roman"/>
                <w:sz w:val="24"/>
                <w:szCs w:val="24"/>
                <w:lang w:val="en-US"/>
              </w:rPr>
              <w:t>Sunset</w:t>
            </w:r>
            <w:r w:rsidRPr="00FC2DD8">
              <w:rPr>
                <w:rFonts w:cs="Times New Roman"/>
                <w:sz w:val="24"/>
                <w:szCs w:val="24"/>
              </w:rPr>
              <w:t xml:space="preserve"> в глицерине</w:t>
            </w:r>
          </w:p>
        </w:tc>
        <w:tc>
          <w:tcPr>
            <w:tcW w:w="4787" w:type="dxa"/>
          </w:tcPr>
          <w:p w:rsidR="00176FEC" w:rsidRDefault="00176FE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F749CC" w:rsidRPr="00FC2DD8" w:rsidRDefault="00F749CC" w:rsidP="00F749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r w:rsidR="00E417F3" w:rsidRPr="00FC2DD8">
              <w:rPr>
                <w:rFonts w:cs="Times New Roman"/>
                <w:sz w:val="24"/>
                <w:szCs w:val="24"/>
                <w:lang w:val="en-US"/>
              </w:rPr>
              <w:t>Little</w:t>
            </w:r>
            <w:r w:rsidR="00E417F3" w:rsidRPr="00FC2DD8">
              <w:rPr>
                <w:rFonts w:cs="Times New Roman"/>
                <w:sz w:val="24"/>
                <w:szCs w:val="24"/>
              </w:rPr>
              <w:t xml:space="preserve"> </w:t>
            </w:r>
            <w:r w:rsidR="00E417F3" w:rsidRPr="00FC2DD8">
              <w:rPr>
                <w:rFonts w:cs="Times New Roman"/>
                <w:sz w:val="24"/>
                <w:szCs w:val="24"/>
                <w:lang w:val="en-US"/>
              </w:rPr>
              <w:t>Sunset</w:t>
            </w:r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</w:tbl>
    <w:p w:rsidR="00F749CC" w:rsidRPr="00FC2DD8" w:rsidRDefault="00F749CC" w:rsidP="00E66068">
      <w:pPr>
        <w:rPr>
          <w:rFonts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17F3" w:rsidRPr="00FC2DD8" w:rsidTr="0067489E">
        <w:tc>
          <w:tcPr>
            <w:tcW w:w="4582" w:type="dxa"/>
          </w:tcPr>
          <w:p w:rsidR="00E417F3" w:rsidRPr="00FC2DD8" w:rsidRDefault="00E63DA9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51455" cy="2090104"/>
                  <wp:effectExtent l="19050" t="0" r="0" b="0"/>
                  <wp:docPr id="20" name="Рисунок 20" descr="F:\кармин\Maidy g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:\кармин\Maidy g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557" cy="2100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E417F3" w:rsidRPr="00FC2DD8" w:rsidRDefault="00024034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00350" cy="2124412"/>
                  <wp:effectExtent l="19050" t="0" r="0" b="0"/>
                  <wp:docPr id="19" name="Рисунок 19" descr="F:\кармин\Maidy 1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:\кармин\Maidy 1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675" cy="2126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7F3" w:rsidRPr="00FC2DD8" w:rsidTr="0067489E">
        <w:tc>
          <w:tcPr>
            <w:tcW w:w="4582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417F3" w:rsidRDefault="00E417F3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  <w:lang w:val="en-US"/>
              </w:rPr>
              <w:t>Maidy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 в глицерине</w:t>
            </w:r>
          </w:p>
          <w:p w:rsidR="00621940" w:rsidRPr="00FC2DD8" w:rsidRDefault="00621940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176FEC" w:rsidRDefault="00176FEC" w:rsidP="00E417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417F3" w:rsidRPr="00FC2DD8" w:rsidRDefault="00E417F3" w:rsidP="00E417F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  <w:lang w:val="en-US"/>
              </w:rPr>
              <w:t>Maidy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  <w:tr w:rsidR="00E417F3" w:rsidRPr="00FC2DD8" w:rsidTr="0067489E">
        <w:tc>
          <w:tcPr>
            <w:tcW w:w="4582" w:type="dxa"/>
          </w:tcPr>
          <w:p w:rsidR="00E417F3" w:rsidRPr="00FC2DD8" w:rsidRDefault="00712FE7" w:rsidP="00712FE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68903" cy="2179320"/>
                  <wp:effectExtent l="19050" t="0" r="7647" b="0"/>
                  <wp:docPr id="4" name="Рисунок 22" descr="F:\кармин\Mimi Eden g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:\кармин\Mimi Eden gl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240" cy="218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E417F3" w:rsidRPr="00FC2DD8" w:rsidRDefault="00712FE7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3090" cy="2179320"/>
                  <wp:effectExtent l="19050" t="0" r="3460" b="0"/>
                  <wp:docPr id="5" name="Рисунок 21" descr="F:\кармин\Mimi Eden 1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:\кармин\Mimi Eden 1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672" cy="2188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7F3" w:rsidRPr="00FC2DD8" w:rsidTr="0067489E">
        <w:tc>
          <w:tcPr>
            <w:tcW w:w="4582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417F3" w:rsidRDefault="00E417F3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Mimi</w:t>
            </w:r>
            <w:r w:rsidRPr="00FC2DD8">
              <w:rPr>
                <w:rFonts w:cs="Times New Roman"/>
                <w:sz w:val="24"/>
                <w:szCs w:val="24"/>
              </w:rPr>
              <w:t xml:space="preserve">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Eden</w:t>
            </w:r>
            <w:r w:rsidRPr="00FC2DD8">
              <w:rPr>
                <w:rFonts w:cs="Times New Roman"/>
                <w:sz w:val="24"/>
                <w:szCs w:val="24"/>
              </w:rPr>
              <w:t xml:space="preserve"> в глицерине</w:t>
            </w:r>
          </w:p>
          <w:p w:rsidR="00621940" w:rsidRPr="00FC2DD8" w:rsidRDefault="00621940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417F3" w:rsidRPr="00FC2DD8" w:rsidRDefault="00E417F3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Mimi</w:t>
            </w:r>
            <w:r w:rsidRPr="00FC2DD8">
              <w:rPr>
                <w:rFonts w:cs="Times New Roman"/>
                <w:sz w:val="24"/>
                <w:szCs w:val="24"/>
              </w:rPr>
              <w:t xml:space="preserve">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Eden</w:t>
            </w:r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  <w:tr w:rsidR="00712A2D" w:rsidRPr="00FC2DD8" w:rsidTr="0067489E">
        <w:tc>
          <w:tcPr>
            <w:tcW w:w="4582" w:type="dxa"/>
          </w:tcPr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52750" cy="2243012"/>
                  <wp:effectExtent l="19050" t="0" r="0" b="0"/>
                  <wp:docPr id="53" name="Рисунок 24" descr="F:\кармин\Red Mimi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:\кармин\Red Mimi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796" cy="223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53455" cy="2240280"/>
                  <wp:effectExtent l="19050" t="0" r="0" b="0"/>
                  <wp:docPr id="54" name="Рисунок 23" descr="F:\кармин\Red Mini 1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:\кармин\Red Mini 1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402" cy="2246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A2D" w:rsidRPr="00FC2DD8" w:rsidTr="0067489E">
        <w:tc>
          <w:tcPr>
            <w:tcW w:w="4582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Red</w:t>
            </w:r>
            <w:r w:rsidRPr="00FC2DD8">
              <w:rPr>
                <w:rFonts w:cs="Times New Roman"/>
                <w:sz w:val="24"/>
                <w:szCs w:val="24"/>
              </w:rPr>
              <w:t xml:space="preserve">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Mini</w:t>
            </w:r>
            <w:r w:rsidRPr="00FC2DD8">
              <w:rPr>
                <w:rFonts w:cs="Times New Roman"/>
                <w:sz w:val="24"/>
                <w:szCs w:val="24"/>
              </w:rPr>
              <w:t>-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Wonder</w:t>
            </w:r>
            <w:r w:rsidRPr="00FC2DD8">
              <w:rPr>
                <w:rFonts w:cs="Times New Roman"/>
                <w:sz w:val="24"/>
                <w:szCs w:val="24"/>
              </w:rPr>
              <w:t xml:space="preserve">  в глицерине</w:t>
            </w:r>
          </w:p>
        </w:tc>
        <w:tc>
          <w:tcPr>
            <w:tcW w:w="4989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Red</w:t>
            </w:r>
            <w:r w:rsidRPr="00FC2DD8">
              <w:rPr>
                <w:rFonts w:cs="Times New Roman"/>
                <w:sz w:val="24"/>
                <w:szCs w:val="24"/>
              </w:rPr>
              <w:t xml:space="preserve">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Mini</w:t>
            </w:r>
            <w:r w:rsidRPr="00FC2DD8">
              <w:rPr>
                <w:rFonts w:cs="Times New Roman"/>
                <w:sz w:val="24"/>
                <w:szCs w:val="24"/>
              </w:rPr>
              <w:t>-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Wonder</w:t>
            </w:r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</w:tbl>
    <w:p w:rsidR="00E417F3" w:rsidRPr="00FC2DD8" w:rsidRDefault="00E417F3" w:rsidP="00E66068">
      <w:pPr>
        <w:rPr>
          <w:rFonts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91"/>
      </w:tblGrid>
      <w:tr w:rsidR="00712A2D" w:rsidRPr="00FC2DD8" w:rsidTr="00712A2D">
        <w:tc>
          <w:tcPr>
            <w:tcW w:w="4785" w:type="dxa"/>
          </w:tcPr>
          <w:p w:rsidR="00E417F3" w:rsidRPr="00FC2DD8" w:rsidRDefault="00E63DA9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909027" cy="2209800"/>
                  <wp:effectExtent l="19050" t="0" r="5623" b="0"/>
                  <wp:docPr id="27" name="Рисунок 26" descr="F:\кармин\Rose'n'Shone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F:\кармин\Rose'n'Shone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114" cy="2218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417F3" w:rsidRPr="00FC2DD8" w:rsidRDefault="00E63DA9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12903" cy="2209800"/>
                  <wp:effectExtent l="19050" t="0" r="1747" b="0"/>
                  <wp:docPr id="26" name="Рисунок 25" descr="F:\кармин\Rose'n'Shone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:\кармин\Rose'n'Shone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391" cy="2220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A2D" w:rsidRPr="00FC2DD8" w:rsidTr="00712A2D">
        <w:tc>
          <w:tcPr>
            <w:tcW w:w="4785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417F3" w:rsidRDefault="00E417F3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Rise</w:t>
            </w:r>
            <w:r w:rsidRPr="00FC2DD8">
              <w:rPr>
                <w:rFonts w:cs="Times New Roman"/>
                <w:sz w:val="24"/>
                <w:szCs w:val="24"/>
              </w:rPr>
              <w:t xml:space="preserve">'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FC2DD8">
              <w:rPr>
                <w:rFonts w:cs="Times New Roman"/>
                <w:sz w:val="24"/>
                <w:szCs w:val="24"/>
              </w:rPr>
              <w:t xml:space="preserve">'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Shine</w:t>
            </w:r>
            <w:r w:rsidRPr="00FC2DD8">
              <w:rPr>
                <w:rFonts w:cs="Times New Roman"/>
                <w:sz w:val="24"/>
                <w:szCs w:val="24"/>
              </w:rPr>
              <w:t xml:space="preserve"> в глицерине</w:t>
            </w:r>
          </w:p>
          <w:p w:rsidR="00621940" w:rsidRPr="00FC2DD8" w:rsidRDefault="00621940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417F3" w:rsidRPr="00FC2DD8" w:rsidRDefault="00E417F3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Rise</w:t>
            </w:r>
            <w:r w:rsidRPr="00FC2DD8">
              <w:rPr>
                <w:rFonts w:cs="Times New Roman"/>
                <w:sz w:val="24"/>
                <w:szCs w:val="24"/>
              </w:rPr>
              <w:t xml:space="preserve">'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FC2DD8">
              <w:rPr>
                <w:rFonts w:cs="Times New Roman"/>
                <w:sz w:val="24"/>
                <w:szCs w:val="24"/>
              </w:rPr>
              <w:t xml:space="preserve">'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Shine</w:t>
            </w:r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  <w:tr w:rsidR="00712A2D" w:rsidRPr="00FC2DD8" w:rsidTr="00712A2D">
        <w:tc>
          <w:tcPr>
            <w:tcW w:w="4785" w:type="dxa"/>
          </w:tcPr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00350" cy="2127243"/>
                  <wp:effectExtent l="19050" t="0" r="0" b="0"/>
                  <wp:docPr id="55" name="Рисунок 28" descr="F:\кармин\Roslini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:\кармин\Roslini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443" cy="2136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12898" cy="2209800"/>
                  <wp:effectExtent l="19050" t="0" r="1752" b="0"/>
                  <wp:docPr id="56" name="Рисунок 27" descr="F:\кармин\Roslini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:\кармин\Roslini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622" cy="2208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A2D" w:rsidRPr="00FC2DD8" w:rsidTr="00712A2D">
        <w:tc>
          <w:tcPr>
            <w:tcW w:w="4785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  <w:lang w:val="en-US"/>
              </w:rPr>
              <w:t>Roslini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 в глицерине</w:t>
            </w:r>
          </w:p>
          <w:p w:rsidR="00621940" w:rsidRPr="00FC2DD8" w:rsidRDefault="00621940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  <w:lang w:val="en-US"/>
              </w:rPr>
              <w:t>Roslini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  <w:tr w:rsidR="00712A2D" w:rsidRPr="00FC2DD8" w:rsidTr="00712A2D">
        <w:tc>
          <w:tcPr>
            <w:tcW w:w="4785" w:type="dxa"/>
          </w:tcPr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09024" cy="2209800"/>
                  <wp:effectExtent l="19050" t="0" r="5626" b="0"/>
                  <wp:docPr id="57" name="Рисунок 30" descr="F:\кармин\Rosemarin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F:\кармин\Rosemarin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610" cy="2222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22270" cy="2216624"/>
                  <wp:effectExtent l="19050" t="0" r="0" b="0"/>
                  <wp:docPr id="58" name="Рисунок 31" descr="F:\кармин\Rosemarin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:\кармин\Rosemarin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261" cy="2219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A2D" w:rsidRPr="00FC2DD8" w:rsidTr="00712A2D">
        <w:tc>
          <w:tcPr>
            <w:tcW w:w="4785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  <w:lang w:val="en-US"/>
              </w:rPr>
              <w:t>Rosmarin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глицерине</w:t>
            </w:r>
          </w:p>
        </w:tc>
        <w:tc>
          <w:tcPr>
            <w:tcW w:w="4786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  <w:lang w:val="en-US"/>
              </w:rPr>
              <w:t>Rosmarin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</w:tbl>
    <w:p w:rsidR="00E417F3" w:rsidRPr="00FC2DD8" w:rsidRDefault="00E417F3" w:rsidP="00E66068">
      <w:pPr>
        <w:rPr>
          <w:rFonts w:cs="Times New Roman"/>
          <w:sz w:val="24"/>
          <w:szCs w:val="24"/>
        </w:rPr>
      </w:pPr>
    </w:p>
    <w:p w:rsidR="00E417F3" w:rsidRPr="00FC2DD8" w:rsidRDefault="00E417F3" w:rsidP="00E66068">
      <w:pPr>
        <w:rPr>
          <w:rFonts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17F3" w:rsidRPr="00FC2DD8" w:rsidTr="0067489E">
        <w:tc>
          <w:tcPr>
            <w:tcW w:w="4582" w:type="dxa"/>
          </w:tcPr>
          <w:p w:rsidR="00E417F3" w:rsidRPr="00FC2DD8" w:rsidRDefault="00A72EB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48841" cy="2164080"/>
                  <wp:effectExtent l="19050" t="0" r="8659" b="0"/>
                  <wp:docPr id="34" name="Рисунок 32" descr="F:\кармин\Rouletii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F:\кармин\Rouletii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593" cy="2173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E417F3" w:rsidRPr="00FC2DD8" w:rsidRDefault="00A72EB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2999" cy="2164080"/>
                  <wp:effectExtent l="19050" t="0" r="4501" b="0"/>
                  <wp:docPr id="35" name="Рисунок 33" descr="F:\кармин\Rouletii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F:\кармин\Rouletii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133" cy="2163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7F3" w:rsidRPr="00FC2DD8" w:rsidTr="0067489E">
        <w:tc>
          <w:tcPr>
            <w:tcW w:w="4582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417F3" w:rsidRDefault="00E417F3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  <w:lang w:val="en-US"/>
              </w:rPr>
              <w:t>Rouletii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 в глицерине</w:t>
            </w:r>
          </w:p>
          <w:p w:rsidR="00621940" w:rsidRPr="00FC2DD8" w:rsidRDefault="00621940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417F3" w:rsidRPr="00FC2DD8" w:rsidRDefault="00E417F3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  <w:lang w:val="en-US"/>
              </w:rPr>
              <w:t>Rouletii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  <w:tr w:rsidR="00E417F3" w:rsidRPr="00FC2DD8" w:rsidTr="0067489E">
        <w:tc>
          <w:tcPr>
            <w:tcW w:w="4582" w:type="dxa"/>
          </w:tcPr>
          <w:p w:rsidR="00E417F3" w:rsidRPr="00FC2DD8" w:rsidRDefault="00A72EB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41320" cy="2234328"/>
                  <wp:effectExtent l="19050" t="0" r="0" b="0"/>
                  <wp:docPr id="37" name="Рисунок 35" descr="F:\кармин\Starina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F:\кармин\Starina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729" cy="2236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E417F3" w:rsidRPr="00FC2DD8" w:rsidRDefault="00A72EB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53454" cy="2240280"/>
                  <wp:effectExtent l="19050" t="0" r="0" b="0"/>
                  <wp:docPr id="36" name="Рисунок 34" descr="F:\кармин\Starina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F:\кармин\Starina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210" cy="2240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7F3" w:rsidRPr="00FC2DD8" w:rsidTr="0067489E">
        <w:tc>
          <w:tcPr>
            <w:tcW w:w="4582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417F3" w:rsidRDefault="00E417F3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  <w:lang w:val="en-US"/>
              </w:rPr>
              <w:t>Starina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глицерине</w:t>
            </w:r>
          </w:p>
          <w:p w:rsidR="00621940" w:rsidRPr="00FC2DD8" w:rsidRDefault="00621940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417F3" w:rsidRPr="00FC2DD8" w:rsidRDefault="00E417F3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  <w:lang w:val="en-US"/>
              </w:rPr>
              <w:t>Starina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  <w:tr w:rsidR="00712A2D" w:rsidRPr="00FC2DD8" w:rsidTr="0067489E">
        <w:tc>
          <w:tcPr>
            <w:tcW w:w="4582" w:type="dxa"/>
          </w:tcPr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49153" cy="2240280"/>
                  <wp:effectExtent l="19050" t="0" r="3597" b="0"/>
                  <wp:docPr id="59" name="Рисунок 37" descr="F:\кармин\Star'n'Stripes gl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F:\кармин\Star'n'Stripes gl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734" cy="2248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53455" cy="2240280"/>
                  <wp:effectExtent l="19050" t="0" r="0" b="0"/>
                  <wp:docPr id="60" name="Рисунок 36" descr="F:\кармин\Star'n'Stripes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F:\кармин\Star'n'Stripes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067" cy="2246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A2D" w:rsidRPr="00FC2DD8" w:rsidTr="0067489E">
        <w:tc>
          <w:tcPr>
            <w:tcW w:w="4582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Stars</w:t>
            </w:r>
            <w:r w:rsidRPr="00FC2DD8">
              <w:rPr>
                <w:rFonts w:cs="Times New Roman"/>
                <w:sz w:val="24"/>
                <w:szCs w:val="24"/>
              </w:rPr>
              <w:t>'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FC2DD8">
              <w:rPr>
                <w:rFonts w:cs="Times New Roman"/>
                <w:sz w:val="24"/>
                <w:szCs w:val="24"/>
              </w:rPr>
              <w:t>'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Stripes</w:t>
            </w:r>
            <w:r w:rsidRPr="00FC2DD8">
              <w:rPr>
                <w:rFonts w:cs="Times New Roman"/>
                <w:sz w:val="24"/>
                <w:szCs w:val="24"/>
              </w:rPr>
              <w:t xml:space="preserve"> в глицерине</w:t>
            </w:r>
          </w:p>
        </w:tc>
        <w:tc>
          <w:tcPr>
            <w:tcW w:w="4989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Stars</w:t>
            </w:r>
            <w:r w:rsidRPr="00FC2DD8">
              <w:rPr>
                <w:rFonts w:cs="Times New Roman"/>
                <w:sz w:val="24"/>
                <w:szCs w:val="24"/>
              </w:rPr>
              <w:t>'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FC2DD8">
              <w:rPr>
                <w:rFonts w:cs="Times New Roman"/>
                <w:sz w:val="24"/>
                <w:szCs w:val="24"/>
              </w:rPr>
              <w:t>'</w:t>
            </w:r>
            <w:r w:rsidRPr="00FC2DD8">
              <w:rPr>
                <w:rFonts w:cs="Times New Roman"/>
                <w:sz w:val="24"/>
                <w:szCs w:val="24"/>
                <w:lang w:val="en-US"/>
              </w:rPr>
              <w:t>Stripes</w:t>
            </w:r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</w:tbl>
    <w:p w:rsidR="00F749CC" w:rsidRPr="00FC2DD8" w:rsidRDefault="00F749CC" w:rsidP="00E66068">
      <w:pPr>
        <w:rPr>
          <w:rFonts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96"/>
      </w:tblGrid>
      <w:tr w:rsidR="00E417F3" w:rsidRPr="00FC2DD8" w:rsidTr="00712A2D">
        <w:tc>
          <w:tcPr>
            <w:tcW w:w="4741" w:type="dxa"/>
          </w:tcPr>
          <w:p w:rsidR="00E417F3" w:rsidRPr="00FC2DD8" w:rsidRDefault="00A72EB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48841" cy="2164080"/>
                  <wp:effectExtent l="19050" t="0" r="8659" b="0"/>
                  <wp:docPr id="41" name="Рисунок 39" descr="F:\кармин\Sunmaid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F:\кармин\Sunmaid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195" cy="2166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:rsidR="00E417F3" w:rsidRPr="00FC2DD8" w:rsidRDefault="00A72EB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13270" cy="2209800"/>
                  <wp:effectExtent l="19050" t="0" r="1380" b="0"/>
                  <wp:docPr id="40" name="Рисунок 38" descr="F:\кармин\Sunmaid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F:\кармин\Sunmaid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225" cy="2214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7F3" w:rsidRPr="00FC2DD8" w:rsidTr="00712A2D">
        <w:tc>
          <w:tcPr>
            <w:tcW w:w="4741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417F3" w:rsidRDefault="00E417F3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  <w:lang w:val="en-US"/>
              </w:rPr>
              <w:t>Sunmaid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глицерине</w:t>
            </w:r>
          </w:p>
          <w:p w:rsidR="00621940" w:rsidRPr="00FC2DD8" w:rsidRDefault="00621940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417F3" w:rsidRPr="00FC2DD8" w:rsidRDefault="00E417F3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 xml:space="preserve">Пыльца сорта </w:t>
            </w:r>
            <w:proofErr w:type="spellStart"/>
            <w:r w:rsidRPr="00FC2DD8">
              <w:rPr>
                <w:rFonts w:cs="Times New Roman"/>
                <w:sz w:val="24"/>
                <w:szCs w:val="24"/>
                <w:lang w:val="en-US"/>
              </w:rPr>
              <w:t>Sunmaid</w:t>
            </w:r>
            <w:proofErr w:type="spellEnd"/>
            <w:r w:rsidRPr="00FC2DD8">
              <w:rPr>
                <w:rFonts w:cs="Times New Roman"/>
                <w:sz w:val="24"/>
                <w:szCs w:val="24"/>
              </w:rPr>
              <w:t xml:space="preserve"> в ацетокармине</w:t>
            </w:r>
          </w:p>
        </w:tc>
      </w:tr>
      <w:tr w:rsidR="00712A2D" w:rsidRPr="00FC2DD8" w:rsidTr="00712A2D">
        <w:tc>
          <w:tcPr>
            <w:tcW w:w="4741" w:type="dxa"/>
          </w:tcPr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88966" cy="2194560"/>
                  <wp:effectExtent l="19050" t="0" r="6634" b="0"/>
                  <wp:docPr id="61" name="Рисунок 42" descr="F:\кармин\Дюймовочка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F:\кармин\Дюймовочка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059" cy="2193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12901" cy="2209800"/>
                  <wp:effectExtent l="19050" t="0" r="1749" b="0"/>
                  <wp:docPr id="62" name="Рисунок 41" descr="F:\кармин\Дюймовочка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F:\кармин\Дюймовочка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203" cy="2211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A2D" w:rsidRPr="00FC2DD8" w:rsidTr="00712A2D">
        <w:tc>
          <w:tcPr>
            <w:tcW w:w="4741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>Пыльца сорта Дюймовочка в глицерине</w:t>
            </w:r>
          </w:p>
          <w:p w:rsidR="00621940" w:rsidRPr="00FC2DD8" w:rsidRDefault="00621940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>Пыльца сорта Дюймовочка в ацетокармине</w:t>
            </w:r>
          </w:p>
        </w:tc>
      </w:tr>
      <w:tr w:rsidR="00712A2D" w:rsidRPr="00FC2DD8" w:rsidTr="00712A2D">
        <w:tc>
          <w:tcPr>
            <w:tcW w:w="4741" w:type="dxa"/>
          </w:tcPr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00680" cy="2203460"/>
                  <wp:effectExtent l="19050" t="0" r="0" b="0"/>
                  <wp:docPr id="63" name="Рисунок 44" descr="F:\кармин\Мальчик-с-Пальчик 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F:\кармин\Мальчик-с-Пальчик 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694" cy="2200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13273" cy="2209800"/>
                  <wp:effectExtent l="19050" t="0" r="1377" b="0"/>
                  <wp:docPr id="64" name="Рисунок 43" descr="F:\кармин\Мальчик-с-Пальчик 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F:\кармин\Мальчик-с-Пальчик 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994" cy="2207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A2D" w:rsidRPr="00FC2DD8" w:rsidTr="00712A2D">
        <w:tc>
          <w:tcPr>
            <w:tcW w:w="4741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>Пыльца сорта Мальчик-с-Пальчик в глицерине</w:t>
            </w:r>
          </w:p>
        </w:tc>
        <w:tc>
          <w:tcPr>
            <w:tcW w:w="4830" w:type="dxa"/>
          </w:tcPr>
          <w:p w:rsidR="00176FEC" w:rsidRDefault="00176FEC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12A2D" w:rsidRPr="00FC2DD8" w:rsidRDefault="00712A2D" w:rsidP="006748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C2DD8">
              <w:rPr>
                <w:rFonts w:cs="Times New Roman"/>
                <w:sz w:val="24"/>
                <w:szCs w:val="24"/>
              </w:rPr>
              <w:t>Пыльца сорта Мальчик-с-Пальчик в ацетокармине</w:t>
            </w:r>
          </w:p>
        </w:tc>
      </w:tr>
    </w:tbl>
    <w:p w:rsidR="00E417F3" w:rsidRPr="00FC2DD8" w:rsidRDefault="00E417F3" w:rsidP="00E66068">
      <w:pPr>
        <w:rPr>
          <w:rFonts w:cs="Times New Roman"/>
          <w:sz w:val="24"/>
          <w:szCs w:val="24"/>
        </w:rPr>
      </w:pPr>
    </w:p>
    <w:p w:rsidR="00E417F3" w:rsidRDefault="00E417F3" w:rsidP="00E66068">
      <w:pPr>
        <w:rPr>
          <w:rFonts w:cs="Times New Roman"/>
          <w:szCs w:val="28"/>
        </w:rPr>
      </w:pPr>
    </w:p>
    <w:p w:rsidR="00E417F3" w:rsidRDefault="00E417F3" w:rsidP="00E66068">
      <w:pPr>
        <w:rPr>
          <w:rFonts w:cs="Times New Roman"/>
          <w:szCs w:val="28"/>
        </w:rPr>
      </w:pPr>
    </w:p>
    <w:sectPr w:rsidR="00E417F3" w:rsidSect="00B019C7">
      <w:type w:val="continuous"/>
      <w:pgSz w:w="11906" w:h="16838"/>
      <w:pgMar w:top="1134" w:right="850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FF3" w:rsidRDefault="00505FF3" w:rsidP="00BF6AAB">
      <w:pPr>
        <w:spacing w:line="240" w:lineRule="auto"/>
      </w:pPr>
      <w:r>
        <w:separator/>
      </w:r>
    </w:p>
  </w:endnote>
  <w:endnote w:type="continuationSeparator" w:id="0">
    <w:p w:rsidR="00505FF3" w:rsidRDefault="00505FF3" w:rsidP="00BF6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FF3" w:rsidRDefault="00505FF3" w:rsidP="00BF6AAB">
      <w:pPr>
        <w:spacing w:line="240" w:lineRule="auto"/>
      </w:pPr>
      <w:r>
        <w:separator/>
      </w:r>
    </w:p>
  </w:footnote>
  <w:footnote w:type="continuationSeparator" w:id="0">
    <w:p w:rsidR="00505FF3" w:rsidRDefault="00505FF3" w:rsidP="00BF6A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00420"/>
      <w:docPartObj>
        <w:docPartGallery w:val="Page Numbers (Top of Page)"/>
        <w:docPartUnique/>
      </w:docPartObj>
    </w:sdtPr>
    <w:sdtEndPr/>
    <w:sdtContent>
      <w:p w:rsidR="00CD7BDF" w:rsidRDefault="00CD7BDF">
        <w:pPr>
          <w:pStyle w:val="ac"/>
          <w:jc w:val="right"/>
        </w:pPr>
        <w:r w:rsidRPr="002939F8">
          <w:rPr>
            <w:szCs w:val="28"/>
          </w:rPr>
          <w:fldChar w:fldCharType="begin"/>
        </w:r>
        <w:r w:rsidRPr="002939F8">
          <w:rPr>
            <w:szCs w:val="28"/>
          </w:rPr>
          <w:instrText xml:space="preserve"> PAGE   \* MERGEFORMAT </w:instrText>
        </w:r>
        <w:r w:rsidRPr="002939F8">
          <w:rPr>
            <w:szCs w:val="28"/>
          </w:rPr>
          <w:fldChar w:fldCharType="separate"/>
        </w:r>
        <w:r w:rsidR="008066CB">
          <w:rPr>
            <w:noProof/>
            <w:szCs w:val="28"/>
          </w:rPr>
          <w:t>24</w:t>
        </w:r>
        <w:r w:rsidRPr="002939F8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87E"/>
    <w:multiLevelType w:val="hybridMultilevel"/>
    <w:tmpl w:val="8B023AE8"/>
    <w:lvl w:ilvl="0" w:tplc="6C08D89C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0A2D95"/>
    <w:multiLevelType w:val="hybridMultilevel"/>
    <w:tmpl w:val="619E41D4"/>
    <w:lvl w:ilvl="0" w:tplc="6ADE59E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02351D6"/>
    <w:multiLevelType w:val="hybridMultilevel"/>
    <w:tmpl w:val="916E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140E0"/>
    <w:multiLevelType w:val="hybridMultilevel"/>
    <w:tmpl w:val="1194A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E3D26"/>
    <w:multiLevelType w:val="hybridMultilevel"/>
    <w:tmpl w:val="ADE22910"/>
    <w:lvl w:ilvl="0" w:tplc="777666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6A"/>
    <w:rsid w:val="00004979"/>
    <w:rsid w:val="00011AD2"/>
    <w:rsid w:val="00012567"/>
    <w:rsid w:val="00015811"/>
    <w:rsid w:val="00024034"/>
    <w:rsid w:val="00026EDD"/>
    <w:rsid w:val="0003691B"/>
    <w:rsid w:val="00037A56"/>
    <w:rsid w:val="00040BDC"/>
    <w:rsid w:val="00042424"/>
    <w:rsid w:val="00056EEA"/>
    <w:rsid w:val="00056F69"/>
    <w:rsid w:val="0006004A"/>
    <w:rsid w:val="00076D85"/>
    <w:rsid w:val="0008515E"/>
    <w:rsid w:val="00087FAD"/>
    <w:rsid w:val="000C4C28"/>
    <w:rsid w:val="000D0A3F"/>
    <w:rsid w:val="000D5AAA"/>
    <w:rsid w:val="000D77FC"/>
    <w:rsid w:val="000D7CAC"/>
    <w:rsid w:val="00104409"/>
    <w:rsid w:val="001103B0"/>
    <w:rsid w:val="00111384"/>
    <w:rsid w:val="00122FEA"/>
    <w:rsid w:val="00131657"/>
    <w:rsid w:val="00133FDB"/>
    <w:rsid w:val="00137169"/>
    <w:rsid w:val="00143DAB"/>
    <w:rsid w:val="00151784"/>
    <w:rsid w:val="00152182"/>
    <w:rsid w:val="00157183"/>
    <w:rsid w:val="00165BDA"/>
    <w:rsid w:val="00176FEC"/>
    <w:rsid w:val="001779F6"/>
    <w:rsid w:val="00184174"/>
    <w:rsid w:val="00195A8A"/>
    <w:rsid w:val="001A507A"/>
    <w:rsid w:val="001A5757"/>
    <w:rsid w:val="001A5C43"/>
    <w:rsid w:val="001B0BDF"/>
    <w:rsid w:val="001B60E8"/>
    <w:rsid w:val="001B7E34"/>
    <w:rsid w:val="001C0D78"/>
    <w:rsid w:val="001D680A"/>
    <w:rsid w:val="001E274A"/>
    <w:rsid w:val="001E75A0"/>
    <w:rsid w:val="001F33EA"/>
    <w:rsid w:val="001F5ABA"/>
    <w:rsid w:val="001F5F17"/>
    <w:rsid w:val="00202193"/>
    <w:rsid w:val="00204341"/>
    <w:rsid w:val="00205B1D"/>
    <w:rsid w:val="002275EF"/>
    <w:rsid w:val="00246FE6"/>
    <w:rsid w:val="002520CA"/>
    <w:rsid w:val="00252E65"/>
    <w:rsid w:val="002542E7"/>
    <w:rsid w:val="00261447"/>
    <w:rsid w:val="00263FD8"/>
    <w:rsid w:val="00266DFB"/>
    <w:rsid w:val="002745EC"/>
    <w:rsid w:val="00275C2D"/>
    <w:rsid w:val="00276DDF"/>
    <w:rsid w:val="00281A09"/>
    <w:rsid w:val="00281EC9"/>
    <w:rsid w:val="002872CE"/>
    <w:rsid w:val="002939F8"/>
    <w:rsid w:val="002A00DD"/>
    <w:rsid w:val="002A09CB"/>
    <w:rsid w:val="002A51F2"/>
    <w:rsid w:val="002A763F"/>
    <w:rsid w:val="002B7BDD"/>
    <w:rsid w:val="002D1DB2"/>
    <w:rsid w:val="002E177E"/>
    <w:rsid w:val="002E272D"/>
    <w:rsid w:val="002E3A97"/>
    <w:rsid w:val="002F50FB"/>
    <w:rsid w:val="002F62EF"/>
    <w:rsid w:val="002F7C2A"/>
    <w:rsid w:val="00306A67"/>
    <w:rsid w:val="003111F5"/>
    <w:rsid w:val="00315327"/>
    <w:rsid w:val="00323C2D"/>
    <w:rsid w:val="00330CAD"/>
    <w:rsid w:val="00340D34"/>
    <w:rsid w:val="0035334D"/>
    <w:rsid w:val="00353905"/>
    <w:rsid w:val="003670C7"/>
    <w:rsid w:val="003912C5"/>
    <w:rsid w:val="00397895"/>
    <w:rsid w:val="003A5323"/>
    <w:rsid w:val="003B2545"/>
    <w:rsid w:val="003C0340"/>
    <w:rsid w:val="003C0611"/>
    <w:rsid w:val="003C4B9E"/>
    <w:rsid w:val="003D0101"/>
    <w:rsid w:val="003D319E"/>
    <w:rsid w:val="003D4905"/>
    <w:rsid w:val="003E799C"/>
    <w:rsid w:val="003E7B8A"/>
    <w:rsid w:val="003F07D2"/>
    <w:rsid w:val="003F2222"/>
    <w:rsid w:val="003F4CE4"/>
    <w:rsid w:val="00400E35"/>
    <w:rsid w:val="004015DF"/>
    <w:rsid w:val="00405C4D"/>
    <w:rsid w:val="0040794A"/>
    <w:rsid w:val="00410416"/>
    <w:rsid w:val="00415172"/>
    <w:rsid w:val="00435302"/>
    <w:rsid w:val="00437376"/>
    <w:rsid w:val="004378FD"/>
    <w:rsid w:val="004402FE"/>
    <w:rsid w:val="00447A9E"/>
    <w:rsid w:val="00450A24"/>
    <w:rsid w:val="004620BF"/>
    <w:rsid w:val="00464FF2"/>
    <w:rsid w:val="00490784"/>
    <w:rsid w:val="004917F7"/>
    <w:rsid w:val="00493E86"/>
    <w:rsid w:val="004A6059"/>
    <w:rsid w:val="004B5AB0"/>
    <w:rsid w:val="004B667B"/>
    <w:rsid w:val="004C0D3C"/>
    <w:rsid w:val="004C2B1E"/>
    <w:rsid w:val="004C5977"/>
    <w:rsid w:val="004D04A6"/>
    <w:rsid w:val="004D1FC3"/>
    <w:rsid w:val="004D20CE"/>
    <w:rsid w:val="004E31D0"/>
    <w:rsid w:val="004E6C83"/>
    <w:rsid w:val="004F12C6"/>
    <w:rsid w:val="004F2D97"/>
    <w:rsid w:val="004F6566"/>
    <w:rsid w:val="0050104A"/>
    <w:rsid w:val="00505FF3"/>
    <w:rsid w:val="005063CC"/>
    <w:rsid w:val="00506D82"/>
    <w:rsid w:val="00507FEE"/>
    <w:rsid w:val="005117D6"/>
    <w:rsid w:val="00517DA4"/>
    <w:rsid w:val="005217F5"/>
    <w:rsid w:val="00524286"/>
    <w:rsid w:val="0053711A"/>
    <w:rsid w:val="00540B6F"/>
    <w:rsid w:val="00540E1A"/>
    <w:rsid w:val="00547C5C"/>
    <w:rsid w:val="005630B5"/>
    <w:rsid w:val="00565FFB"/>
    <w:rsid w:val="0057352F"/>
    <w:rsid w:val="00581801"/>
    <w:rsid w:val="00583617"/>
    <w:rsid w:val="00595D35"/>
    <w:rsid w:val="005978B6"/>
    <w:rsid w:val="005A5587"/>
    <w:rsid w:val="005A6C16"/>
    <w:rsid w:val="005B306B"/>
    <w:rsid w:val="005B7F0F"/>
    <w:rsid w:val="005C4835"/>
    <w:rsid w:val="005D04EB"/>
    <w:rsid w:val="005D67BF"/>
    <w:rsid w:val="005E2033"/>
    <w:rsid w:val="005F5696"/>
    <w:rsid w:val="00602F4E"/>
    <w:rsid w:val="00604305"/>
    <w:rsid w:val="006119E5"/>
    <w:rsid w:val="00611ADE"/>
    <w:rsid w:val="00611BF6"/>
    <w:rsid w:val="0061719C"/>
    <w:rsid w:val="00621940"/>
    <w:rsid w:val="00624113"/>
    <w:rsid w:val="00630A6F"/>
    <w:rsid w:val="00632C42"/>
    <w:rsid w:val="00634AEF"/>
    <w:rsid w:val="00651CF0"/>
    <w:rsid w:val="00652475"/>
    <w:rsid w:val="00654402"/>
    <w:rsid w:val="00661D2F"/>
    <w:rsid w:val="006631B0"/>
    <w:rsid w:val="00665ACA"/>
    <w:rsid w:val="00666539"/>
    <w:rsid w:val="0066777E"/>
    <w:rsid w:val="0067489E"/>
    <w:rsid w:val="00694FA3"/>
    <w:rsid w:val="006A0A08"/>
    <w:rsid w:val="006A27AC"/>
    <w:rsid w:val="006B5CFA"/>
    <w:rsid w:val="006B6785"/>
    <w:rsid w:val="006C20A9"/>
    <w:rsid w:val="006D56B3"/>
    <w:rsid w:val="006E34C5"/>
    <w:rsid w:val="006F6295"/>
    <w:rsid w:val="006F6653"/>
    <w:rsid w:val="00700368"/>
    <w:rsid w:val="00712A2D"/>
    <w:rsid w:val="00712B83"/>
    <w:rsid w:val="00712FE7"/>
    <w:rsid w:val="00717181"/>
    <w:rsid w:val="0071785B"/>
    <w:rsid w:val="007178C8"/>
    <w:rsid w:val="00720E43"/>
    <w:rsid w:val="0072324E"/>
    <w:rsid w:val="00725D1B"/>
    <w:rsid w:val="00731263"/>
    <w:rsid w:val="0073447A"/>
    <w:rsid w:val="007412D0"/>
    <w:rsid w:val="00742D7D"/>
    <w:rsid w:val="007446C2"/>
    <w:rsid w:val="0074660A"/>
    <w:rsid w:val="00750D51"/>
    <w:rsid w:val="0075158F"/>
    <w:rsid w:val="00754107"/>
    <w:rsid w:val="00754DA4"/>
    <w:rsid w:val="00773801"/>
    <w:rsid w:val="00783FFB"/>
    <w:rsid w:val="007A3C73"/>
    <w:rsid w:val="007B6D4B"/>
    <w:rsid w:val="007B74C0"/>
    <w:rsid w:val="007D01DC"/>
    <w:rsid w:val="007E6DAC"/>
    <w:rsid w:val="007E7E95"/>
    <w:rsid w:val="007F167B"/>
    <w:rsid w:val="007F6F1A"/>
    <w:rsid w:val="007F7E50"/>
    <w:rsid w:val="008041D6"/>
    <w:rsid w:val="00805708"/>
    <w:rsid w:val="008066CB"/>
    <w:rsid w:val="00815B95"/>
    <w:rsid w:val="008163C9"/>
    <w:rsid w:val="00821CBA"/>
    <w:rsid w:val="00823643"/>
    <w:rsid w:val="008316CC"/>
    <w:rsid w:val="0083305F"/>
    <w:rsid w:val="00834247"/>
    <w:rsid w:val="008373C9"/>
    <w:rsid w:val="00837EB0"/>
    <w:rsid w:val="0084135F"/>
    <w:rsid w:val="00850B3A"/>
    <w:rsid w:val="00853999"/>
    <w:rsid w:val="00854BE3"/>
    <w:rsid w:val="00856BD3"/>
    <w:rsid w:val="00863258"/>
    <w:rsid w:val="00863C60"/>
    <w:rsid w:val="00871BE1"/>
    <w:rsid w:val="00877CBB"/>
    <w:rsid w:val="0088036C"/>
    <w:rsid w:val="00896241"/>
    <w:rsid w:val="008A3248"/>
    <w:rsid w:val="008A4EDD"/>
    <w:rsid w:val="008B0B83"/>
    <w:rsid w:val="008C159E"/>
    <w:rsid w:val="008C16DC"/>
    <w:rsid w:val="008C655E"/>
    <w:rsid w:val="008D01CE"/>
    <w:rsid w:val="008D2330"/>
    <w:rsid w:val="008D5585"/>
    <w:rsid w:val="008D6BFC"/>
    <w:rsid w:val="008D6DF4"/>
    <w:rsid w:val="008D7811"/>
    <w:rsid w:val="008E19CB"/>
    <w:rsid w:val="008F144E"/>
    <w:rsid w:val="008F2C69"/>
    <w:rsid w:val="008F7DCC"/>
    <w:rsid w:val="00900BE0"/>
    <w:rsid w:val="0091539A"/>
    <w:rsid w:val="00915F98"/>
    <w:rsid w:val="0091791A"/>
    <w:rsid w:val="00920090"/>
    <w:rsid w:val="009209B1"/>
    <w:rsid w:val="00925292"/>
    <w:rsid w:val="009302A8"/>
    <w:rsid w:val="00931B17"/>
    <w:rsid w:val="0093389D"/>
    <w:rsid w:val="009342DD"/>
    <w:rsid w:val="00936E97"/>
    <w:rsid w:val="00954343"/>
    <w:rsid w:val="009555FF"/>
    <w:rsid w:val="00964616"/>
    <w:rsid w:val="00970F6A"/>
    <w:rsid w:val="00972EFE"/>
    <w:rsid w:val="00983E6C"/>
    <w:rsid w:val="009903DB"/>
    <w:rsid w:val="0099671C"/>
    <w:rsid w:val="009A21DC"/>
    <w:rsid w:val="009A3575"/>
    <w:rsid w:val="009A5C04"/>
    <w:rsid w:val="009B124B"/>
    <w:rsid w:val="009B3851"/>
    <w:rsid w:val="009B6875"/>
    <w:rsid w:val="009C3F0E"/>
    <w:rsid w:val="009D0882"/>
    <w:rsid w:val="009D1C01"/>
    <w:rsid w:val="009D6FEE"/>
    <w:rsid w:val="009D761E"/>
    <w:rsid w:val="009E545B"/>
    <w:rsid w:val="009F05E6"/>
    <w:rsid w:val="009F3196"/>
    <w:rsid w:val="00A10393"/>
    <w:rsid w:val="00A10B07"/>
    <w:rsid w:val="00A11438"/>
    <w:rsid w:val="00A20A3D"/>
    <w:rsid w:val="00A2183A"/>
    <w:rsid w:val="00A228FD"/>
    <w:rsid w:val="00A255B1"/>
    <w:rsid w:val="00A26F3D"/>
    <w:rsid w:val="00A34290"/>
    <w:rsid w:val="00A34330"/>
    <w:rsid w:val="00A37BB2"/>
    <w:rsid w:val="00A42C85"/>
    <w:rsid w:val="00A4694F"/>
    <w:rsid w:val="00A513D1"/>
    <w:rsid w:val="00A53600"/>
    <w:rsid w:val="00A550AC"/>
    <w:rsid w:val="00A551CA"/>
    <w:rsid w:val="00A5669F"/>
    <w:rsid w:val="00A6174A"/>
    <w:rsid w:val="00A62407"/>
    <w:rsid w:val="00A62EE4"/>
    <w:rsid w:val="00A72EBD"/>
    <w:rsid w:val="00A8025D"/>
    <w:rsid w:val="00A83F72"/>
    <w:rsid w:val="00A864D2"/>
    <w:rsid w:val="00A87C2A"/>
    <w:rsid w:val="00A905EB"/>
    <w:rsid w:val="00A90D34"/>
    <w:rsid w:val="00AA28A0"/>
    <w:rsid w:val="00AB3C8F"/>
    <w:rsid w:val="00AC1140"/>
    <w:rsid w:val="00AC4666"/>
    <w:rsid w:val="00AC63AB"/>
    <w:rsid w:val="00AD6273"/>
    <w:rsid w:val="00AD77D6"/>
    <w:rsid w:val="00AE1D08"/>
    <w:rsid w:val="00B019C7"/>
    <w:rsid w:val="00B14DB7"/>
    <w:rsid w:val="00B33517"/>
    <w:rsid w:val="00B34330"/>
    <w:rsid w:val="00B37119"/>
    <w:rsid w:val="00B44D26"/>
    <w:rsid w:val="00B53ABD"/>
    <w:rsid w:val="00B65ED7"/>
    <w:rsid w:val="00B66348"/>
    <w:rsid w:val="00B67223"/>
    <w:rsid w:val="00B73BC9"/>
    <w:rsid w:val="00B76A41"/>
    <w:rsid w:val="00B822DD"/>
    <w:rsid w:val="00B916F4"/>
    <w:rsid w:val="00BA021B"/>
    <w:rsid w:val="00BA130F"/>
    <w:rsid w:val="00BA1E0D"/>
    <w:rsid w:val="00BA2DF3"/>
    <w:rsid w:val="00BA4E48"/>
    <w:rsid w:val="00BB125A"/>
    <w:rsid w:val="00BC17AB"/>
    <w:rsid w:val="00BC75A6"/>
    <w:rsid w:val="00BD42AE"/>
    <w:rsid w:val="00BD7B3B"/>
    <w:rsid w:val="00BE17F4"/>
    <w:rsid w:val="00BE6273"/>
    <w:rsid w:val="00BF31B6"/>
    <w:rsid w:val="00BF6AAB"/>
    <w:rsid w:val="00C04D3D"/>
    <w:rsid w:val="00C05B62"/>
    <w:rsid w:val="00C1745E"/>
    <w:rsid w:val="00C17E2E"/>
    <w:rsid w:val="00C22CDA"/>
    <w:rsid w:val="00C27FBC"/>
    <w:rsid w:val="00C30F57"/>
    <w:rsid w:val="00C360BD"/>
    <w:rsid w:val="00C379C2"/>
    <w:rsid w:val="00C47384"/>
    <w:rsid w:val="00C517C4"/>
    <w:rsid w:val="00C57A30"/>
    <w:rsid w:val="00C60F70"/>
    <w:rsid w:val="00C72A2A"/>
    <w:rsid w:val="00C76E37"/>
    <w:rsid w:val="00C833AE"/>
    <w:rsid w:val="00C9647A"/>
    <w:rsid w:val="00C975D5"/>
    <w:rsid w:val="00CA244C"/>
    <w:rsid w:val="00CA3B2E"/>
    <w:rsid w:val="00CB56F5"/>
    <w:rsid w:val="00CC2DB4"/>
    <w:rsid w:val="00CC4CC7"/>
    <w:rsid w:val="00CD38A5"/>
    <w:rsid w:val="00CD580C"/>
    <w:rsid w:val="00CD6D79"/>
    <w:rsid w:val="00CD7BDF"/>
    <w:rsid w:val="00CE1673"/>
    <w:rsid w:val="00CE1904"/>
    <w:rsid w:val="00D030A2"/>
    <w:rsid w:val="00D102F8"/>
    <w:rsid w:val="00D11F19"/>
    <w:rsid w:val="00D13DC7"/>
    <w:rsid w:val="00D142E6"/>
    <w:rsid w:val="00D1678C"/>
    <w:rsid w:val="00D16D5B"/>
    <w:rsid w:val="00D17D1F"/>
    <w:rsid w:val="00D25C06"/>
    <w:rsid w:val="00D25E36"/>
    <w:rsid w:val="00D27EEC"/>
    <w:rsid w:val="00D356E7"/>
    <w:rsid w:val="00D3573C"/>
    <w:rsid w:val="00D4206C"/>
    <w:rsid w:val="00D511A3"/>
    <w:rsid w:val="00D51727"/>
    <w:rsid w:val="00D53F2B"/>
    <w:rsid w:val="00D6652F"/>
    <w:rsid w:val="00D67B3D"/>
    <w:rsid w:val="00D71275"/>
    <w:rsid w:val="00D722B7"/>
    <w:rsid w:val="00D76A5E"/>
    <w:rsid w:val="00D85EE3"/>
    <w:rsid w:val="00D8629A"/>
    <w:rsid w:val="00D94E39"/>
    <w:rsid w:val="00D967F1"/>
    <w:rsid w:val="00DA2C8C"/>
    <w:rsid w:val="00DA5B68"/>
    <w:rsid w:val="00DA634B"/>
    <w:rsid w:val="00DB5A15"/>
    <w:rsid w:val="00DC07E8"/>
    <w:rsid w:val="00DC2A91"/>
    <w:rsid w:val="00DD1DD2"/>
    <w:rsid w:val="00DD1EB7"/>
    <w:rsid w:val="00DE66A7"/>
    <w:rsid w:val="00DE7271"/>
    <w:rsid w:val="00E03B88"/>
    <w:rsid w:val="00E11AA9"/>
    <w:rsid w:val="00E16B3D"/>
    <w:rsid w:val="00E22232"/>
    <w:rsid w:val="00E24D16"/>
    <w:rsid w:val="00E33879"/>
    <w:rsid w:val="00E34881"/>
    <w:rsid w:val="00E402AC"/>
    <w:rsid w:val="00E417F3"/>
    <w:rsid w:val="00E427E5"/>
    <w:rsid w:val="00E433BF"/>
    <w:rsid w:val="00E53036"/>
    <w:rsid w:val="00E57DBA"/>
    <w:rsid w:val="00E61476"/>
    <w:rsid w:val="00E63DA9"/>
    <w:rsid w:val="00E66068"/>
    <w:rsid w:val="00E726F1"/>
    <w:rsid w:val="00E747D2"/>
    <w:rsid w:val="00E859D7"/>
    <w:rsid w:val="00E958CE"/>
    <w:rsid w:val="00E96A76"/>
    <w:rsid w:val="00EA72CB"/>
    <w:rsid w:val="00EA7ECB"/>
    <w:rsid w:val="00EB5672"/>
    <w:rsid w:val="00EB621D"/>
    <w:rsid w:val="00EC389F"/>
    <w:rsid w:val="00EC7351"/>
    <w:rsid w:val="00EE17CB"/>
    <w:rsid w:val="00EE3DC6"/>
    <w:rsid w:val="00EE58F3"/>
    <w:rsid w:val="00EE6ED5"/>
    <w:rsid w:val="00EE7C37"/>
    <w:rsid w:val="00EF03F9"/>
    <w:rsid w:val="00EF0BB5"/>
    <w:rsid w:val="00EF6224"/>
    <w:rsid w:val="00F05AD1"/>
    <w:rsid w:val="00F07FAC"/>
    <w:rsid w:val="00F15EE3"/>
    <w:rsid w:val="00F2598D"/>
    <w:rsid w:val="00F25F77"/>
    <w:rsid w:val="00F26AE0"/>
    <w:rsid w:val="00F31A8E"/>
    <w:rsid w:val="00F36465"/>
    <w:rsid w:val="00F36FFF"/>
    <w:rsid w:val="00F37A5A"/>
    <w:rsid w:val="00F425F3"/>
    <w:rsid w:val="00F5571B"/>
    <w:rsid w:val="00F56494"/>
    <w:rsid w:val="00F633DF"/>
    <w:rsid w:val="00F63E79"/>
    <w:rsid w:val="00F747AB"/>
    <w:rsid w:val="00F749CC"/>
    <w:rsid w:val="00F85BB2"/>
    <w:rsid w:val="00F91B21"/>
    <w:rsid w:val="00F93F14"/>
    <w:rsid w:val="00FA003D"/>
    <w:rsid w:val="00FB0868"/>
    <w:rsid w:val="00FB12D4"/>
    <w:rsid w:val="00FC2DD8"/>
    <w:rsid w:val="00FE44E5"/>
    <w:rsid w:val="00FE6544"/>
    <w:rsid w:val="00FE769C"/>
    <w:rsid w:val="00FF2D9D"/>
    <w:rsid w:val="00FF346F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F6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970F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70F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7F7E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E5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22CD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B6D4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F5AB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basedOn w:val="a"/>
    <w:qFormat/>
    <w:rsid w:val="00BC17AB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  <w:lang w:val="en-US" w:bidi="en-US"/>
    </w:rPr>
  </w:style>
  <w:style w:type="paragraph" w:styleId="2">
    <w:name w:val="Body Text 2"/>
    <w:basedOn w:val="a"/>
    <w:link w:val="20"/>
    <w:unhideWhenUsed/>
    <w:rsid w:val="006F6295"/>
    <w:pPr>
      <w:spacing w:after="120" w:line="480" w:lineRule="auto"/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F6295"/>
    <w:rPr>
      <w:rFonts w:eastAsia="Times New Roman" w:cs="Times New Roman"/>
      <w:sz w:val="22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F6AA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F6AAB"/>
  </w:style>
  <w:style w:type="paragraph" w:styleId="ae">
    <w:name w:val="footer"/>
    <w:basedOn w:val="a"/>
    <w:link w:val="af"/>
    <w:uiPriority w:val="99"/>
    <w:unhideWhenUsed/>
    <w:rsid w:val="00BF6AA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6AAB"/>
  </w:style>
  <w:style w:type="paragraph" w:styleId="af0">
    <w:name w:val="endnote text"/>
    <w:basedOn w:val="a"/>
    <w:link w:val="af1"/>
    <w:uiPriority w:val="99"/>
    <w:semiHidden/>
    <w:unhideWhenUsed/>
    <w:rsid w:val="00C04D3D"/>
    <w:pPr>
      <w:spacing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04D3D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C04D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9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47" Type="http://schemas.openxmlformats.org/officeDocument/2006/relationships/image" Target="media/image37.jpeg"/><Relationship Id="rId50" Type="http://schemas.openxmlformats.org/officeDocument/2006/relationships/image" Target="media/image40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image" Target="media/image36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41" Type="http://schemas.openxmlformats.org/officeDocument/2006/relationships/image" Target="media/image31.jpe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49" Type="http://schemas.openxmlformats.org/officeDocument/2006/relationships/image" Target="media/image39.jpeg"/><Relationship Id="rId10" Type="http://schemas.openxmlformats.org/officeDocument/2006/relationships/chart" Target="charts/chart1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4" Type="http://schemas.openxmlformats.org/officeDocument/2006/relationships/image" Target="media/image34.jpeg"/><Relationship Id="rId52" Type="http://schemas.openxmlformats.org/officeDocument/2006/relationships/image" Target="media/image42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image" Target="media/image33.jpeg"/><Relationship Id="rId48" Type="http://schemas.openxmlformats.org/officeDocument/2006/relationships/image" Target="media/image38.jpeg"/><Relationship Id="rId8" Type="http://schemas.openxmlformats.org/officeDocument/2006/relationships/endnotes" Target="endnotes.xml"/><Relationship Id="rId51" Type="http://schemas.openxmlformats.org/officeDocument/2006/relationships/image" Target="media/image4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3075382121352375"/>
          <c:w val="0.9948637024660415"/>
          <c:h val="0.8692461787864752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сортов по группам фертильности пыльцы, %</c:v>
                </c:pt>
              </c:strCache>
            </c:strRef>
          </c:tx>
          <c:explosion val="28"/>
          <c:dLbls>
            <c:dLbl>
              <c:idx val="0"/>
              <c:layout>
                <c:manualLayout>
                  <c:x val="-1.8185877806940892E-2"/>
                  <c:y val="1.7649043869516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58-4BAE-9813-5CB46E933672}"/>
                </c:ext>
              </c:extLst>
            </c:dLbl>
            <c:dLbl>
              <c:idx val="1"/>
              <c:layout>
                <c:manualLayout>
                  <c:x val="-8.1632764654419494E-3"/>
                  <c:y val="-6.77009123859521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58-4BAE-9813-5CB46E933672}"/>
                </c:ext>
              </c:extLst>
            </c:dLbl>
            <c:dLbl>
              <c:idx val="2"/>
              <c:layout>
                <c:manualLayout>
                  <c:x val="-1.5472714348206565E-2"/>
                  <c:y val="-3.4622234720660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58-4BAE-9813-5CB46E933672}"/>
                </c:ext>
              </c:extLst>
            </c:dLbl>
            <c:dLbl>
              <c:idx val="3"/>
              <c:layout>
                <c:manualLayout>
                  <c:x val="1.1034740449110621E-2"/>
                  <c:y val="1.047525309336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58-4BAE-9813-5CB46E933672}"/>
                </c:ext>
              </c:extLst>
            </c:dLbl>
            <c:dLbl>
              <c:idx val="4"/>
              <c:layout>
                <c:manualLayout>
                  <c:x val="1.3076060804899379E-2"/>
                  <c:y val="1.6321709786276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458-4BAE-9813-5CB46E93367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I группа</c:v>
                </c:pt>
                <c:pt idx="1">
                  <c:v>II группа</c:v>
                </c:pt>
                <c:pt idx="2">
                  <c:v>III группа</c:v>
                </c:pt>
                <c:pt idx="3">
                  <c:v>IV группа</c:v>
                </c:pt>
                <c:pt idx="4">
                  <c:v>V группа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 formatCode="0.00%">
                  <c:v>0.14300000000000004</c:v>
                </c:pt>
                <c:pt idx="1">
                  <c:v>0.19000000000000036</c:v>
                </c:pt>
                <c:pt idx="2" formatCode="0.00%">
                  <c:v>0.52400000000000002</c:v>
                </c:pt>
                <c:pt idx="3" formatCode="0.00%">
                  <c:v>4.8000000000000084E-2</c:v>
                </c:pt>
                <c:pt idx="4" formatCode="0.00%">
                  <c:v>9.5000000000000265E-2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458-4BAE-9813-5CB46E9336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3DF2-B247-44B3-8032-7758DA6E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4214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123</cp:revision>
  <dcterms:created xsi:type="dcterms:W3CDTF">2021-02-28T11:30:00Z</dcterms:created>
  <dcterms:modified xsi:type="dcterms:W3CDTF">2022-01-10T11:40:00Z</dcterms:modified>
</cp:coreProperties>
</file>