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6C32CD" w14:textId="77777777" w:rsidR="00D91EF7" w:rsidRPr="00D91EF7" w:rsidRDefault="00D91EF7" w:rsidP="00D91EF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91EF7">
        <w:rPr>
          <w:rFonts w:ascii="Times New Roman" w:hAnsi="Times New Roman" w:cs="Times New Roman"/>
          <w:bCs/>
          <w:sz w:val="28"/>
          <w:szCs w:val="28"/>
        </w:rPr>
        <w:t xml:space="preserve">Государственное бюджетное учреждение дополнительного образования </w:t>
      </w:r>
    </w:p>
    <w:p w14:paraId="12E5C083" w14:textId="77777777" w:rsidR="00D91EF7" w:rsidRPr="00D91EF7" w:rsidRDefault="00D91EF7" w:rsidP="00D91EF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91EF7">
        <w:rPr>
          <w:rFonts w:ascii="Times New Roman" w:hAnsi="Times New Roman" w:cs="Times New Roman"/>
          <w:bCs/>
          <w:sz w:val="28"/>
          <w:szCs w:val="28"/>
        </w:rPr>
        <w:t>«Белгородский областной детский эколого-биологический центр»</w:t>
      </w:r>
    </w:p>
    <w:p w14:paraId="1317137F" w14:textId="77777777" w:rsidR="00D91EF7" w:rsidRPr="00D91EF7" w:rsidRDefault="00D91EF7" w:rsidP="00D91EF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91EF7">
        <w:rPr>
          <w:rFonts w:ascii="Times New Roman" w:hAnsi="Times New Roman" w:cs="Times New Roman"/>
          <w:bCs/>
          <w:sz w:val="28"/>
          <w:szCs w:val="28"/>
        </w:rPr>
        <w:t>Белгородская область, г. Белгород</w:t>
      </w:r>
    </w:p>
    <w:p w14:paraId="7753A18F" w14:textId="77777777" w:rsidR="00D91EF7" w:rsidRPr="00D91EF7" w:rsidRDefault="00D91EF7" w:rsidP="00D91E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69F484" w14:textId="77777777" w:rsidR="00D91EF7" w:rsidRPr="00D91EF7" w:rsidRDefault="00D91EF7" w:rsidP="00D91EF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91EF7">
        <w:rPr>
          <w:rFonts w:ascii="Times New Roman" w:hAnsi="Times New Roman" w:cs="Times New Roman"/>
          <w:bCs/>
          <w:sz w:val="28"/>
          <w:szCs w:val="28"/>
        </w:rPr>
        <w:t>Детское объединение «Исследователь»</w:t>
      </w:r>
    </w:p>
    <w:p w14:paraId="5DAB6C7B" w14:textId="77777777" w:rsidR="00E61297" w:rsidRPr="00D91EF7" w:rsidRDefault="00E61297" w:rsidP="00D91E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EB378F" w14:textId="77777777" w:rsidR="002E4784" w:rsidRPr="00226914" w:rsidRDefault="002E4784" w:rsidP="4E389F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E9FE3E" w14:textId="2EA0A944" w:rsidR="4E389F18" w:rsidRDefault="4E389F18" w:rsidP="4E389F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770481" w14:textId="556AEF96" w:rsidR="4E389F18" w:rsidRDefault="4E389F18" w:rsidP="4E389F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207915" w14:textId="7689AA07" w:rsidR="4E389F18" w:rsidRDefault="4E389F18" w:rsidP="4E389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Направление работы: </w:t>
      </w:r>
      <w:r w:rsidRPr="4E389F18">
        <w:rPr>
          <w:rFonts w:ascii="Times New Roman" w:hAnsi="Times New Roman" w:cs="Times New Roman"/>
          <w:sz w:val="28"/>
          <w:szCs w:val="28"/>
        </w:rPr>
        <w:t>Ландшафтная экология и почвоведение</w:t>
      </w:r>
    </w:p>
    <w:p w14:paraId="6A05A809" w14:textId="77777777" w:rsidR="002E4784" w:rsidRPr="00226914" w:rsidRDefault="002E4784" w:rsidP="4E389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AE90BE" w14:textId="51EDB854" w:rsidR="4E389F18" w:rsidRDefault="4E389F18" w:rsidP="4E389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C8F396" w14:textId="77777777" w:rsidR="00F874EE" w:rsidRPr="00226914" w:rsidRDefault="00F874EE" w:rsidP="4E389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A3D3EC" w14:textId="77777777" w:rsidR="00F874EE" w:rsidRPr="00226914" w:rsidRDefault="00F874EE" w:rsidP="4E389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1277FB" w14:textId="77777777" w:rsidR="002E4784" w:rsidRPr="00226914" w:rsidRDefault="4E389F18" w:rsidP="4E389F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t xml:space="preserve">Тема: ОЦЕНКА ПОРАЖЕННОСТИ ЗЕРНА ОЗИМОЙ ПШЕНИЦЫ ВРЕДНЫМ КЛОПОМ ЧЕРЕПАШКОЙ В УСЛОВИЯХ СКЛОНА </w:t>
      </w:r>
    </w:p>
    <w:p w14:paraId="0D0B940D" w14:textId="77777777" w:rsidR="00526765" w:rsidRPr="00226914" w:rsidRDefault="00526765" w:rsidP="4E389F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27B00A" w14:textId="77777777" w:rsidR="00526765" w:rsidRPr="00226914" w:rsidRDefault="00526765" w:rsidP="4E389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061E4C" w14:textId="77777777" w:rsidR="00526765" w:rsidRPr="00226914" w:rsidRDefault="00526765" w:rsidP="4E389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EAFD9C" w14:textId="77777777" w:rsidR="00F874EE" w:rsidRPr="00226914" w:rsidRDefault="00F874EE" w:rsidP="4E389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94D5A5" w14:textId="77777777" w:rsidR="00F874EE" w:rsidRPr="00226914" w:rsidRDefault="00F874EE" w:rsidP="4E389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EEC669" w14:textId="77777777" w:rsidR="00E61297" w:rsidRPr="00226914" w:rsidRDefault="00E61297" w:rsidP="4E389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56B9AB" w14:textId="77777777" w:rsidR="00E61297" w:rsidRPr="00226914" w:rsidRDefault="00E61297" w:rsidP="4E389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FB0818" w14:textId="77777777" w:rsidR="00F874EE" w:rsidRPr="00226914" w:rsidRDefault="00F874EE" w:rsidP="4E389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9F31CB" w14:textId="77777777" w:rsidR="00526765" w:rsidRPr="00226914" w:rsidRDefault="00526765" w:rsidP="4E389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128261" w14:textId="77777777" w:rsidR="00526765" w:rsidRPr="00226914" w:rsidRDefault="00526765" w:rsidP="4E389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040995" w14:textId="77777777" w:rsidR="00526765" w:rsidRPr="00226914" w:rsidRDefault="4E389F18" w:rsidP="4E389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t>Автор работы:</w:t>
      </w:r>
      <w:r w:rsidRPr="4E389F18">
        <w:rPr>
          <w:rFonts w:ascii="Times New Roman" w:hAnsi="Times New Roman" w:cs="Times New Roman"/>
          <w:sz w:val="28"/>
          <w:szCs w:val="28"/>
        </w:rPr>
        <w:t xml:space="preserve"> Михайленко Владимир</w:t>
      </w:r>
    </w:p>
    <w:p w14:paraId="7B2119D8" w14:textId="77777777" w:rsidR="00891B3A" w:rsidRDefault="00891B3A" w:rsidP="4E389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D91EF7">
        <w:rPr>
          <w:rFonts w:ascii="Times New Roman" w:hAnsi="Times New Roman" w:cs="Times New Roman"/>
          <w:b/>
          <w:bCs/>
          <w:sz w:val="28"/>
          <w:szCs w:val="28"/>
        </w:rPr>
        <w:t>уководитель</w:t>
      </w:r>
      <w:r w:rsidR="4E389F18" w:rsidRPr="4E389F1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4E389F18" w:rsidRPr="4E389F18">
        <w:rPr>
          <w:rFonts w:ascii="Times New Roman" w:hAnsi="Times New Roman" w:cs="Times New Roman"/>
          <w:sz w:val="28"/>
          <w:szCs w:val="28"/>
        </w:rPr>
        <w:t>Боброва О.Ф.</w:t>
      </w:r>
      <w:r>
        <w:rPr>
          <w:rFonts w:ascii="Times New Roman" w:hAnsi="Times New Roman" w:cs="Times New Roman"/>
          <w:sz w:val="28"/>
          <w:szCs w:val="28"/>
        </w:rPr>
        <w:t xml:space="preserve">, педагог дополнительного образования </w:t>
      </w:r>
    </w:p>
    <w:p w14:paraId="43763C2B" w14:textId="3FE95F11" w:rsidR="00526765" w:rsidRPr="001322AB" w:rsidRDefault="00891B3A" w:rsidP="4E389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ГБУ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БелОДЭБЦ</w:t>
      </w:r>
      <w:proofErr w:type="spellEnd"/>
    </w:p>
    <w:p w14:paraId="62486C05" w14:textId="77777777" w:rsidR="00526765" w:rsidRPr="00226914" w:rsidRDefault="00526765" w:rsidP="4E389F18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101652C" w14:textId="77777777" w:rsidR="00526765" w:rsidRPr="00226914" w:rsidRDefault="00526765" w:rsidP="4E389F1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99056E" w14:textId="77777777" w:rsidR="00511245" w:rsidRPr="00226914" w:rsidRDefault="00511245" w:rsidP="4E389F1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99C43A" w14:textId="77777777" w:rsidR="00511245" w:rsidRPr="00226914" w:rsidRDefault="00511245" w:rsidP="4E389F1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B71CCD" w14:textId="12369AFE" w:rsidR="00526765" w:rsidRPr="00226914" w:rsidRDefault="4E389F18" w:rsidP="4E389F1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891B3A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6B306D78" w14:textId="514D1F78" w:rsidR="4E389F18" w:rsidRDefault="4E389F18" w:rsidP="4E389F1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9886F2" w14:textId="46803C35" w:rsidR="23D358DD" w:rsidRDefault="23D358DD" w:rsidP="4E389F1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E3247A" w14:textId="5FE75D49" w:rsidR="23D358DD" w:rsidRDefault="23D358DD" w:rsidP="4E389F1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E4B633" w14:textId="77777777" w:rsidR="00891B3A" w:rsidRDefault="00891B3A" w:rsidP="4E389F1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4649BC88" w14:textId="77777777" w:rsidR="002E4784" w:rsidRPr="00226914" w:rsidRDefault="4E389F18" w:rsidP="4E389F1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p w14:paraId="4DDBEF00" w14:textId="77777777" w:rsidR="00F874EE" w:rsidRPr="00226914" w:rsidRDefault="00F874EE" w:rsidP="4E389F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2"/>
        <w:gridCol w:w="2305"/>
      </w:tblGrid>
      <w:tr w:rsidR="00511245" w:rsidRPr="00226914" w14:paraId="03A0C622" w14:textId="77777777" w:rsidTr="4E389F18">
        <w:tc>
          <w:tcPr>
            <w:tcW w:w="7763" w:type="dxa"/>
          </w:tcPr>
          <w:p w14:paraId="6A1BCE6E" w14:textId="77777777" w:rsidR="00511245" w:rsidRPr="00226914" w:rsidRDefault="4E389F18" w:rsidP="4E389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  <w:p w14:paraId="723B55BF" w14:textId="77777777" w:rsidR="00511245" w:rsidRPr="00226914" w:rsidRDefault="4E389F18" w:rsidP="4E389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ГЛАВА 1. </w:t>
            </w:r>
            <w:r w:rsidRPr="4E389F18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Разнообразие вредителей </w:t>
            </w:r>
            <w:proofErr w:type="gramStart"/>
            <w:r w:rsidRPr="4E389F18">
              <w:rPr>
                <w:rFonts w:ascii="Times New Roman" w:hAnsi="Times New Roman" w:cs="Times New Roman"/>
                <w:caps/>
                <w:sz w:val="28"/>
                <w:szCs w:val="28"/>
              </w:rPr>
              <w:t>сельско-хозяйственных</w:t>
            </w:r>
            <w:proofErr w:type="gramEnd"/>
            <w:r w:rsidRPr="4E389F18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зерновых культур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(Обзор литературы)</w:t>
            </w:r>
          </w:p>
          <w:p w14:paraId="3B6D70D3" w14:textId="77777777" w:rsidR="00511245" w:rsidRPr="00226914" w:rsidRDefault="4E389F18" w:rsidP="4E389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ГЛАВА 2. ХАРАКТЕРИСТИКА УСЛОВИЙ ПРОВЕДЕНИЯ ИССЛЕДОВАНИЯ, ОБЪЕКТЫ И МЕТОДЫ</w:t>
            </w:r>
          </w:p>
          <w:p w14:paraId="20D87DD8" w14:textId="77777777" w:rsidR="00511245" w:rsidRPr="00226914" w:rsidRDefault="4E389F18" w:rsidP="4E389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ГЛАВА 3. ВЛИЯНИЕ СКЛОНОВЫХ УСЛОВИЙ НА РАСПРОСТРАНЕНИЕ И ВРЕДНОЕ ВОЗДЕЙСТВИЕ КЛОПА ЧЕРЕПАШКИ </w:t>
            </w:r>
          </w:p>
          <w:p w14:paraId="2C45CF72" w14:textId="77777777" w:rsidR="00CC35BD" w:rsidRPr="00226914" w:rsidRDefault="4E389F18" w:rsidP="4E389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3.1. Анализ климатических условий в пределах изучаемой территории</w:t>
            </w:r>
          </w:p>
          <w:p w14:paraId="6E295472" w14:textId="77777777" w:rsidR="00055739" w:rsidRPr="00226914" w:rsidRDefault="4E389F18" w:rsidP="4E389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3.2. Оценка экологических факторов в пределах основных </w:t>
            </w:r>
            <w:proofErr w:type="spellStart"/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микрозон</w:t>
            </w:r>
            <w:proofErr w:type="spellEnd"/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рельефа</w:t>
            </w:r>
          </w:p>
          <w:p w14:paraId="1B4F7D51" w14:textId="77777777" w:rsidR="00055739" w:rsidRPr="00226914" w:rsidRDefault="4E389F18" w:rsidP="4E389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3.3. Степень пораженности зерна озимой пшеницы вредителем в условиях неоднородного ландшафта</w:t>
            </w:r>
          </w:p>
          <w:p w14:paraId="35F49064" w14:textId="77777777" w:rsidR="00F874EE" w:rsidRPr="00226914" w:rsidRDefault="4E389F18" w:rsidP="4E389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  <w:p w14:paraId="11132406" w14:textId="77777777" w:rsidR="00F874EE" w:rsidRPr="00226914" w:rsidRDefault="4E389F18" w:rsidP="4E389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  <w:p w14:paraId="3461D779" w14:textId="77777777" w:rsidR="00511245" w:rsidRPr="00226914" w:rsidRDefault="00511245" w:rsidP="4E389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8" w:type="dxa"/>
          </w:tcPr>
          <w:p w14:paraId="5FCD5EC4" w14:textId="77777777" w:rsidR="00055739" w:rsidRPr="00226914" w:rsidRDefault="4E389F18" w:rsidP="4E389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3CF2D8B6" w14:textId="77777777" w:rsidR="00055739" w:rsidRPr="00226914" w:rsidRDefault="00055739" w:rsidP="4E389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98DEE6" w14:textId="77777777" w:rsidR="00511245" w:rsidRPr="00226914" w:rsidRDefault="4E389F18" w:rsidP="4E389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0FB78278" w14:textId="77777777" w:rsidR="00C10D1F" w:rsidRPr="00226914" w:rsidRDefault="00C10D1F" w:rsidP="4E389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697EEC" w14:textId="77777777" w:rsidR="00C10D1F" w:rsidRPr="00226914" w:rsidRDefault="4E389F18" w:rsidP="4E389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1FC39945" w14:textId="77777777" w:rsidR="00C10D1F" w:rsidRPr="00226914" w:rsidRDefault="00C10D1F" w:rsidP="4E389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62CB0E" w14:textId="77777777" w:rsidR="00C10D1F" w:rsidRPr="00226914" w:rsidRDefault="00C10D1F" w:rsidP="4E389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B0A208" w14:textId="77777777" w:rsidR="00C10D1F" w:rsidRPr="00226914" w:rsidRDefault="4E389F18" w:rsidP="4E389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14:paraId="03853697" w14:textId="77777777" w:rsidR="00AC758D" w:rsidRPr="00226914" w:rsidRDefault="4E389F18" w:rsidP="4E389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14:paraId="34CE0A41" w14:textId="77777777" w:rsidR="00AC758D" w:rsidRPr="00226914" w:rsidRDefault="00AC758D" w:rsidP="4E389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832D11" w14:textId="77777777" w:rsidR="00AC758D" w:rsidRPr="00226914" w:rsidRDefault="4E389F18" w:rsidP="4E389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14:paraId="62EBF3C5" w14:textId="77777777" w:rsidR="00C10D1F" w:rsidRPr="00226914" w:rsidRDefault="00C10D1F" w:rsidP="4E389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369756" w14:textId="77777777" w:rsidR="00C10D1F" w:rsidRPr="00226914" w:rsidRDefault="4E389F18" w:rsidP="4E389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14:paraId="4737E36C" w14:textId="77777777" w:rsidR="00C10D1F" w:rsidRPr="00226914" w:rsidRDefault="4E389F18" w:rsidP="4E389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14:paraId="735DA4F4" w14:textId="77777777" w:rsidR="00C10D1F" w:rsidRPr="00226914" w:rsidRDefault="4E389F18" w:rsidP="4E389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14:paraId="6D98A12B" w14:textId="77777777" w:rsidR="00511245" w:rsidRPr="00226914" w:rsidRDefault="00511245" w:rsidP="4E389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46DB82" w14:textId="77777777" w:rsidR="00511245" w:rsidRPr="00226914" w:rsidRDefault="00511245" w:rsidP="4E389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997CC1D" w14:textId="77777777" w:rsidR="00511245" w:rsidRPr="00226914" w:rsidRDefault="00511245" w:rsidP="4E389F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0FFD37" w14:textId="77777777" w:rsidR="00511245" w:rsidRPr="00226914" w:rsidRDefault="00511245" w:rsidP="4E389F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699379" w14:textId="77777777" w:rsidR="00F874EE" w:rsidRPr="00226914" w:rsidRDefault="00F874EE" w:rsidP="4E389F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br w:type="page"/>
      </w:r>
    </w:p>
    <w:p w14:paraId="34EFCD9D" w14:textId="77777777" w:rsidR="00526765" w:rsidRPr="00226914" w:rsidRDefault="4E389F18" w:rsidP="4E389F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3FE9F23F" w14:textId="77777777" w:rsidR="00A54942" w:rsidRPr="00226914" w:rsidRDefault="00A54942" w:rsidP="4E389F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A7C738" w14:textId="239C93AC" w:rsidR="00F874EE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Озимая пшеница входит в реестр важнейших зерновых культур России и занимает лидирующее место. В Белгородской области этот злак также один из ведущих и наиболее продуктивных среди зерновых культур. Для его производства выделено больше 50% пахотных земель.  Существенную долю посевных площадей размещают в условиях склоновых угодий. [1].</w:t>
      </w:r>
    </w:p>
    <w:p w14:paraId="48B1702E" w14:textId="43194A63" w:rsidR="00F874EE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При возделывании зерновых культур необходимо учитывать разнообразие и распространение вредных насекомых, которые способствуют нарушению роста и развития растений, снижению качества зерна и общей урожайности.  Одним из наиболее серьезных вредных насекомых для злаков является  вредный клоп-черепашка. Он способствует повреждению растений в течение всего периода вегетации. Для своего питания клопу приходится вводить со своей слюной  в зерновку активные ферменты, разрушающие клейковину. Вследствие этого процесса сильно падают хлебопекарные свойства муки. Наличие десяти-пятнадцати процентов поврежденных зерен обуславливает  непригодность муки к хлебопечению [2]. Значительный ущерб эти вредные насекомые наносят устойчивым и ценным сортам пшеницы.</w:t>
      </w:r>
    </w:p>
    <w:p w14:paraId="297E6096" w14:textId="77777777" w:rsidR="0073003D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t>Цель работы</w:t>
      </w:r>
      <w:r w:rsidRPr="4E389F18">
        <w:rPr>
          <w:rFonts w:ascii="Times New Roman" w:hAnsi="Times New Roman" w:cs="Times New Roman"/>
          <w:sz w:val="28"/>
          <w:szCs w:val="28"/>
        </w:rPr>
        <w:t xml:space="preserve"> – провести  сравнительную оценку пораженности зерна озимой пшеницы вредным клопом черепашкой в условиях склоновых опытных участков.</w:t>
      </w:r>
    </w:p>
    <w:p w14:paraId="4AF62155" w14:textId="77777777" w:rsidR="0073003D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t>Задачи исследования:</w:t>
      </w:r>
    </w:p>
    <w:p w14:paraId="2F560C8D" w14:textId="77777777" w:rsidR="0073003D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1.</w:t>
      </w:r>
      <w:r w:rsidR="0073003D">
        <w:tab/>
      </w:r>
      <w:r w:rsidRPr="4E389F18">
        <w:rPr>
          <w:rFonts w:ascii="Times New Roman" w:hAnsi="Times New Roman" w:cs="Times New Roman"/>
          <w:sz w:val="28"/>
          <w:szCs w:val="28"/>
        </w:rPr>
        <w:t>Изучить климатические условия в пределах изучаемой территории.</w:t>
      </w:r>
    </w:p>
    <w:p w14:paraId="4D6FE610" w14:textId="77777777" w:rsidR="0073003D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2.</w:t>
      </w:r>
      <w:r w:rsidR="0073003D">
        <w:tab/>
      </w:r>
      <w:r w:rsidRPr="4E389F18">
        <w:rPr>
          <w:rFonts w:ascii="Times New Roman" w:hAnsi="Times New Roman" w:cs="Times New Roman"/>
          <w:sz w:val="28"/>
          <w:szCs w:val="28"/>
        </w:rPr>
        <w:t>Оценить неоднородность экологических факторов в пределах разных участков рельефа.</w:t>
      </w:r>
    </w:p>
    <w:p w14:paraId="658B0C42" w14:textId="77777777" w:rsidR="0073003D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3.</w:t>
      </w:r>
      <w:r w:rsidR="0073003D">
        <w:tab/>
      </w:r>
      <w:r w:rsidRPr="4E389F18">
        <w:rPr>
          <w:rFonts w:ascii="Times New Roman" w:hAnsi="Times New Roman" w:cs="Times New Roman"/>
          <w:sz w:val="28"/>
          <w:szCs w:val="28"/>
        </w:rPr>
        <w:t>Выявить степень пораженности зерна озимой пшеницы вредителем в условиях неоднородного рельефа.</w:t>
      </w:r>
    </w:p>
    <w:p w14:paraId="4CB6A442" w14:textId="77777777" w:rsidR="0073003D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Pr="4E389F18">
        <w:rPr>
          <w:rFonts w:ascii="Times New Roman" w:hAnsi="Times New Roman" w:cs="Times New Roman"/>
          <w:sz w:val="28"/>
          <w:szCs w:val="28"/>
        </w:rPr>
        <w:t xml:space="preserve"> зерно озимой пшеницы.</w:t>
      </w:r>
    </w:p>
    <w:p w14:paraId="74157830" w14:textId="77777777" w:rsidR="0073003D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Pr="4E389F18">
        <w:rPr>
          <w:rFonts w:ascii="Times New Roman" w:hAnsi="Times New Roman" w:cs="Times New Roman"/>
          <w:sz w:val="28"/>
          <w:szCs w:val="28"/>
        </w:rPr>
        <w:t xml:space="preserve"> степень пораженности зерна озимой пшеницы вредителем.</w:t>
      </w:r>
    </w:p>
    <w:p w14:paraId="45EE547A" w14:textId="04F333B2" w:rsidR="0073003D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t>Новизна исследования:</w:t>
      </w:r>
      <w:r w:rsidRPr="4E389F18">
        <w:rPr>
          <w:rFonts w:ascii="Times New Roman" w:hAnsi="Times New Roman" w:cs="Times New Roman"/>
          <w:sz w:val="28"/>
          <w:szCs w:val="28"/>
        </w:rPr>
        <w:t xml:space="preserve"> впервые путем эколого-ландшафтного подхода проведена сравнительная оценка степени пораженности зерна озимой пшеницы вредителем в пределах разных участков рельефа.</w:t>
      </w:r>
    </w:p>
    <w:p w14:paraId="18BB6FFA" w14:textId="77777777" w:rsidR="00CF25C2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4E389F18">
        <w:rPr>
          <w:rFonts w:ascii="Times New Roman" w:hAnsi="Times New Roman" w:cs="Times New Roman"/>
          <w:b/>
          <w:bCs/>
          <w:sz w:val="28"/>
          <w:szCs w:val="28"/>
        </w:rPr>
        <w:t>гипотезы</w:t>
      </w:r>
      <w:r w:rsidRPr="4E389F18">
        <w:rPr>
          <w:rFonts w:ascii="Times New Roman" w:hAnsi="Times New Roman" w:cs="Times New Roman"/>
          <w:sz w:val="28"/>
          <w:szCs w:val="28"/>
        </w:rPr>
        <w:t xml:space="preserve"> исследования выдвинуто предположение о том, что в условиях ровной местности и склоновых ландшафтов формируется неоднородный микроклимат, который оказывает влияние на уровень распространения клопа черепашки и степень пораженности зерна озимой пшеницы вредителем.</w:t>
      </w:r>
    </w:p>
    <w:p w14:paraId="1F72F646" w14:textId="77777777" w:rsidR="00CF25C2" w:rsidRPr="00226914" w:rsidRDefault="00CF25C2" w:rsidP="4E389F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br w:type="page"/>
      </w:r>
    </w:p>
    <w:p w14:paraId="34AA43CC" w14:textId="77777777" w:rsidR="00CF25C2" w:rsidRPr="00226914" w:rsidRDefault="4E389F18" w:rsidP="4E389F1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1. РАЗНООБРАЗИЕ ВРЕДИТЕЛЕЙ СЕЛЬСКОХОЗЯЙСТВЕННЫХ ЗЕРНОВЫХ КУЛЬТУР</w:t>
      </w:r>
      <w:r w:rsidRPr="4E389F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CE6F91" w14:textId="77777777" w:rsidR="00CF25C2" w:rsidRPr="00226914" w:rsidRDefault="00CF25C2" w:rsidP="4E389F1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B6B7A3D" w14:textId="7A77AEF8" w:rsidR="00CF25C2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 xml:space="preserve">Зерновые культуры в процессе развития подвергаются большому числу вредителей. Это широкая и </w:t>
      </w:r>
      <w:proofErr w:type="spellStart"/>
      <w:r w:rsidRPr="4E389F18">
        <w:rPr>
          <w:rFonts w:ascii="Times New Roman" w:hAnsi="Times New Roman" w:cs="Times New Roman"/>
          <w:sz w:val="28"/>
          <w:szCs w:val="28"/>
        </w:rPr>
        <w:t>разновидовая</w:t>
      </w:r>
      <w:proofErr w:type="spellEnd"/>
      <w:r w:rsidRPr="4E389F18">
        <w:rPr>
          <w:rFonts w:ascii="Times New Roman" w:hAnsi="Times New Roman" w:cs="Times New Roman"/>
          <w:sz w:val="28"/>
          <w:szCs w:val="28"/>
        </w:rPr>
        <w:t xml:space="preserve"> группа, их насчитывается более 130 видов в условиях Российской Федерации. Из числа  вредных насекомых, которые, питаются большим и разнообразным количеством растений значительный ущерб злакам наносят саранчи, гусеницы, личинки жуков и чернотелок. Кроме насекомых, зерновым культурам причиняют вред грызуны,  слизни, клещи [2].</w:t>
      </w:r>
    </w:p>
    <w:p w14:paraId="43767492" w14:textId="019FAB41" w:rsidR="00282F31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 xml:space="preserve">Распространение вредителей сельскохозяйственных культур обуславливается четкой выраженной зональной структурой. В северной части широко представлены злаковые тли, мухи, </w:t>
      </w:r>
      <w:proofErr w:type="spellStart"/>
      <w:r w:rsidRPr="4E389F18">
        <w:rPr>
          <w:rFonts w:ascii="Times New Roman" w:hAnsi="Times New Roman" w:cs="Times New Roman"/>
          <w:sz w:val="28"/>
          <w:szCs w:val="28"/>
        </w:rPr>
        <w:t>трипсы</w:t>
      </w:r>
      <w:proofErr w:type="spellEnd"/>
      <w:r w:rsidRPr="4E389F18">
        <w:rPr>
          <w:rFonts w:ascii="Times New Roman" w:hAnsi="Times New Roman" w:cs="Times New Roman"/>
          <w:sz w:val="28"/>
          <w:szCs w:val="28"/>
        </w:rPr>
        <w:t xml:space="preserve"> и хлебные блошки. В центре страны наблюдается большое разнообразие  насекомых. Здесь встречаются  хлебные жуки, клопы-черепашки,  </w:t>
      </w:r>
      <w:proofErr w:type="spellStart"/>
      <w:r w:rsidRPr="4E389F18">
        <w:rPr>
          <w:rFonts w:ascii="Times New Roman" w:hAnsi="Times New Roman" w:cs="Times New Roman"/>
          <w:sz w:val="28"/>
          <w:szCs w:val="28"/>
        </w:rPr>
        <w:t>пьявицы</w:t>
      </w:r>
      <w:proofErr w:type="spellEnd"/>
      <w:r w:rsidRPr="4E389F18">
        <w:rPr>
          <w:rFonts w:ascii="Times New Roman" w:hAnsi="Times New Roman" w:cs="Times New Roman"/>
          <w:sz w:val="28"/>
          <w:szCs w:val="28"/>
        </w:rPr>
        <w:t xml:space="preserve">, пилильщики, мухи. Такие же вредители распространены в южной части, но их численность и вредоносность увеличиваются здесь еще больше. Присутствуют очаги хлебных жужелиц, очень сильно наносят вред пшеничные </w:t>
      </w:r>
      <w:proofErr w:type="spellStart"/>
      <w:r w:rsidRPr="4E389F18">
        <w:rPr>
          <w:rFonts w:ascii="Times New Roman" w:hAnsi="Times New Roman" w:cs="Times New Roman"/>
          <w:sz w:val="28"/>
          <w:szCs w:val="28"/>
        </w:rPr>
        <w:t>галлицы</w:t>
      </w:r>
      <w:proofErr w:type="spellEnd"/>
      <w:r w:rsidRPr="4E389F18">
        <w:rPr>
          <w:rFonts w:ascii="Times New Roman" w:hAnsi="Times New Roman" w:cs="Times New Roman"/>
          <w:sz w:val="28"/>
          <w:szCs w:val="28"/>
        </w:rPr>
        <w:t xml:space="preserve"> и злаковые листовертки. Для восточной части </w:t>
      </w:r>
      <w:proofErr w:type="gramStart"/>
      <w:r w:rsidRPr="4E389F18">
        <w:rPr>
          <w:rFonts w:ascii="Times New Roman" w:hAnsi="Times New Roman" w:cs="Times New Roman"/>
          <w:sz w:val="28"/>
          <w:szCs w:val="28"/>
        </w:rPr>
        <w:t>существенно характерны</w:t>
      </w:r>
      <w:proofErr w:type="gramEnd"/>
      <w:r w:rsidRPr="4E389F18">
        <w:rPr>
          <w:rFonts w:ascii="Times New Roman" w:hAnsi="Times New Roman" w:cs="Times New Roman"/>
          <w:sz w:val="28"/>
          <w:szCs w:val="28"/>
        </w:rPr>
        <w:t xml:space="preserve"> серые зерновые совки, яровые мухи, хлебные блошки и </w:t>
      </w:r>
      <w:proofErr w:type="spellStart"/>
      <w:r w:rsidRPr="4E389F18">
        <w:rPr>
          <w:rFonts w:ascii="Times New Roman" w:hAnsi="Times New Roman" w:cs="Times New Roman"/>
          <w:sz w:val="28"/>
          <w:szCs w:val="28"/>
        </w:rPr>
        <w:t>трипсы</w:t>
      </w:r>
      <w:proofErr w:type="spellEnd"/>
      <w:r w:rsidRPr="4E389F18">
        <w:rPr>
          <w:rFonts w:ascii="Times New Roman" w:hAnsi="Times New Roman" w:cs="Times New Roman"/>
          <w:sz w:val="28"/>
          <w:szCs w:val="28"/>
        </w:rPr>
        <w:t>, местами наносят вред хлебные клопы. В связи  с этим для защиты посевов зерновых от вредителей необходимо знать общий ареал распространения каждого вида вредителя и степень его опасности для зерновых культур.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567"/>
      </w:tblGrid>
      <w:tr w:rsidR="00001F96" w:rsidRPr="00226914" w14:paraId="765729DC" w14:textId="77777777" w:rsidTr="4E389F18">
        <w:tc>
          <w:tcPr>
            <w:tcW w:w="2603" w:type="pct"/>
          </w:tcPr>
          <w:p w14:paraId="7567765A" w14:textId="4C678941" w:rsidR="00001F96" w:rsidRP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Озимая совка </w:t>
            </w:r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</w:t>
            </w:r>
            <w:proofErr w:type="spellStart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Agrotis</w:t>
            </w:r>
            <w:proofErr w:type="spellEnd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segetum</w:t>
            </w:r>
            <w:proofErr w:type="spellEnd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Schiff</w:t>
            </w:r>
            <w:proofErr w:type="spellEnd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.)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можно встретить на всей территории посевов озимой пшеницы. Зимовка озимых совок в виде взрослых гусениц происходит в слое почвы на глубине 15-25 см на легких супесях и на 10-20 см - на почвах суглинков и черноземах. Весной происходит окукливание гусеницы, затем из них вылетают бабочки (рис. 1). Вредоносность от этих насекомых проявляется в фазу всходов и может продолжаться до поздней осени. </w:t>
            </w:r>
          </w:p>
        </w:tc>
        <w:tc>
          <w:tcPr>
            <w:tcW w:w="2397" w:type="pct"/>
          </w:tcPr>
          <w:p w14:paraId="3C078D95" w14:textId="58AD373F" w:rsidR="00001F96" w:rsidRPr="00226914" w:rsidRDefault="00226914" w:rsidP="4E389F1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14209" wp14:editId="2157371F">
                  <wp:extent cx="2752725" cy="2314575"/>
                  <wp:effectExtent l="0" t="0" r="9525" b="9525"/>
                  <wp:docPr id="2" name="Рисунок 2" descr="https://macroid.ru/mdata/medium/90/Agrotis-segetum-A01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E389F18"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Рис. 1 Озимая совка</w:t>
            </w:r>
          </w:p>
        </w:tc>
      </w:tr>
      <w:tr w:rsidR="00001F96" w:rsidRPr="00226914" w14:paraId="1E8A511B" w14:textId="77777777" w:rsidTr="4E389F18">
        <w:tc>
          <w:tcPr>
            <w:tcW w:w="5000" w:type="pct"/>
            <w:gridSpan w:val="2"/>
          </w:tcPr>
          <w:p w14:paraId="31A11471" w14:textId="04E6178F" w:rsidR="00EC6636" w:rsidRP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по борьбе: регулярный </w:t>
            </w:r>
            <w:proofErr w:type="spellStart"/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обкос</w:t>
            </w:r>
            <w:proofErr w:type="spellEnd"/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сорных растений в период цветения для ухудшения условий распространения и питания вредителей, обработка заросших полей специальными растворами натрия или кальция.</w:t>
            </w:r>
            <w:proofErr w:type="gramEnd"/>
          </w:p>
          <w:p w14:paraId="775C0EB1" w14:textId="0A6A5A0A" w:rsidR="00001F96" w:rsidRP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Пшеничная совка </w:t>
            </w:r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</w:t>
            </w:r>
            <w:proofErr w:type="spellStart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Euxoa</w:t>
            </w:r>
            <w:proofErr w:type="spellEnd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tritici</w:t>
            </w:r>
            <w:proofErr w:type="spellEnd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L.)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, развитие особей происходит в одном поколении. Бабочки распространяются в основном летом. Откладка 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яиц производится в пахотном слое почвы, появление гусениц происходит весной. Их вред выражается в </w:t>
            </w:r>
            <w:proofErr w:type="spellStart"/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перегрызании</w:t>
            </w:r>
            <w:proofErr w:type="spellEnd"/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стеблей на уровне поверхности почвы. Переход гусениц в фазу куколок отмечается в средине лета, зимуют они в почве.</w:t>
            </w:r>
          </w:p>
          <w:p w14:paraId="6CF3C9AC" w14:textId="3746FC8A" w:rsidR="00001F96" w:rsidRP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мерой борьбы являются вспашка глубокая и зяблевая, уничтожающая кладки </w:t>
            </w:r>
            <w:proofErr w:type="spellStart"/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яйц</w:t>
            </w:r>
            <w:proofErr w:type="spellEnd"/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и разброс отравленных приманок, которые обрабатываются инсектицидами.</w:t>
            </w:r>
          </w:p>
        </w:tc>
      </w:tr>
      <w:tr w:rsidR="00001F96" w:rsidRPr="00226914" w14:paraId="39927A8B" w14:textId="77777777" w:rsidTr="4E389F18">
        <w:tc>
          <w:tcPr>
            <w:tcW w:w="2603" w:type="pct"/>
          </w:tcPr>
          <w:p w14:paraId="2ED140C2" w14:textId="36328169" w:rsidR="00001F96" w:rsidRP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Щелкуны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другое название </w:t>
            </w:r>
            <w:r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проволочные черви  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(рис. 2). Известно более 24 видов. Развитие этих насекомых протекает очень медленно: от времени откладки яиц до появления жуков проходит от 3 до 5 лет [3]. Очаги распространения кладок яиц наблюдаются в посевах пшеницы. В питание червей-щелкунов входят подземные части злаков. Черви полностью выедают середину зерен, высеянных в почву, перегрызают подземную часть стебля, повреждают узел кущения.</w:t>
            </w:r>
          </w:p>
        </w:tc>
        <w:tc>
          <w:tcPr>
            <w:tcW w:w="2397" w:type="pct"/>
          </w:tcPr>
          <w:p w14:paraId="6BB9E253" w14:textId="77777777" w:rsidR="00001F96" w:rsidRPr="00226914" w:rsidRDefault="00001F96" w:rsidP="4E389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908649" wp14:editId="1F05AC73">
                  <wp:extent cx="2705100" cy="2143125"/>
                  <wp:effectExtent l="0" t="0" r="0" b="9525"/>
                  <wp:docPr id="3" name="Рисунок 3" descr="http://parazitam-stop.com/wp-content/uploads/2016/10/4-73-768x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7A490" w14:textId="77777777" w:rsidR="00001F96" w:rsidRPr="00226914" w:rsidRDefault="4E389F18" w:rsidP="4E389F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Рис. 2 Проволочные черви</w:t>
            </w:r>
          </w:p>
        </w:tc>
      </w:tr>
      <w:tr w:rsidR="00001F96" w:rsidRPr="00226914" w14:paraId="51A762B5" w14:textId="77777777" w:rsidTr="4E389F18">
        <w:tc>
          <w:tcPr>
            <w:tcW w:w="5000" w:type="pct"/>
            <w:gridSpan w:val="2"/>
          </w:tcPr>
          <w:p w14:paraId="1BA90076" w14:textId="42F1AD66" w:rsidR="00001F96" w:rsidRP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Борьба с проволочниками заключается в применении комплекса агротехнических и истребительных мероприятий: вспашки ранней глубокой и зяблевой, междурядной обработки на посевах пропашных культур, протравливании семян и их посев с большей нормой высева, разброс в почву приманок и опрыскивание различными инсектицидами. </w:t>
            </w:r>
          </w:p>
        </w:tc>
      </w:tr>
      <w:tr w:rsidR="00226914" w:rsidRPr="00226914" w14:paraId="16D0FFF3" w14:textId="77777777" w:rsidTr="4E389F18">
        <w:tc>
          <w:tcPr>
            <w:tcW w:w="5000" w:type="pct"/>
            <w:gridSpan w:val="2"/>
          </w:tcPr>
          <w:p w14:paraId="7AB3F1DF" w14:textId="05CCEC30" w:rsidR="00226914" w:rsidRP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Хлебные клопы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сильно вредят озимой и яровой пшенице. Зимовка клопов происходит в лесных массивах под слоем опавших листьев, в перегное, в верхней части растительного покрова. Клопы-черепашки делают прокол своим хоботком в стеблях, затем высасывают оттуда клеточный сок. Повреждения озимой пшеницы чаще всего наблюдаются в период выхода растений в трубку, а на яровой пшенице в период кущения. Отверстия, которые клопы оставляют после укуса, приводят к гибели центрального листа, что вызывает отмирание поврежденного стебля [3].</w:t>
            </w:r>
          </w:p>
          <w:p w14:paraId="4190D64B" w14:textId="31F39FE1" w:rsid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Значительный вред растениям наносят вредная черепашка </w:t>
            </w:r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Eurygaster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integriceps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Put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.)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(рис. 3) и остроголовый клоп </w:t>
            </w:r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(рис.4).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28"/>
              <w:gridCol w:w="4528"/>
            </w:tblGrid>
            <w:tr w:rsidR="00226914" w14:paraId="779A84CB" w14:textId="77777777" w:rsidTr="4E389F18">
              <w:tc>
                <w:tcPr>
                  <w:tcW w:w="4528" w:type="dxa"/>
                </w:tcPr>
                <w:p w14:paraId="23DE523C" w14:textId="77777777" w:rsidR="00226914" w:rsidRDefault="00226914" w:rsidP="4E389F1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00281E59" wp14:editId="7A1E4846">
                        <wp:extent cx="2657475" cy="1962150"/>
                        <wp:effectExtent l="0" t="0" r="9525" b="0"/>
                        <wp:docPr id="4" name="Рисунок 4" descr="http://parazit.guru/wp-content/uploads/2016/10/Foto-klopa-cherepashki-pitayushhegosya-zlakam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7475" cy="1962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5D6E58" w14:textId="77777777" w:rsidR="00226914" w:rsidRDefault="4E389F18" w:rsidP="4E389F1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4E389F18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Рис. 3 Клоп вредная черепашка</w:t>
                  </w:r>
                </w:p>
              </w:tc>
              <w:tc>
                <w:tcPr>
                  <w:tcW w:w="4528" w:type="dxa"/>
                </w:tcPr>
                <w:p w14:paraId="52E56223" w14:textId="77777777" w:rsidR="00226914" w:rsidRDefault="00226914" w:rsidP="4E389F1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28833C1" wp14:editId="54119B88">
                        <wp:extent cx="2645834" cy="1914525"/>
                        <wp:effectExtent l="0" t="0" r="2540" b="0"/>
                        <wp:docPr id="5" name="Рисунок 5" descr="https://kccc.ru/sites/default/files/images/news/interesting-facts/6740_gal_1535093599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5834" cy="1914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FEC2A7" w14:textId="77777777" w:rsidR="00226914" w:rsidRPr="00226914" w:rsidRDefault="4E389F18" w:rsidP="4E389F1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4E389F18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Рис. 4 Остроголовый клоп</w:t>
                  </w:r>
                </w:p>
              </w:tc>
            </w:tr>
          </w:tbl>
          <w:p w14:paraId="2798F430" w14:textId="5A4BD36E" w:rsidR="00226914" w:rsidRP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Повреждение зерна вредным клопом-черепашкой происходит через прокол, образующий отверстие, затем хоботком он высасывает содержимое зерна и вводит в него слюну, которая богата протеолитическими ферментами, разрушающими клейковину. Состав и содержимое зерна под пятном преобразуется в рыхлое и мучнистое вещество. Качество муки из поврежденного зерна сильно снижается: тесто становится липким, неустойчивым, хлеб малого объема с плохим вкусом.</w:t>
            </w:r>
            <w:r w:rsidR="00226914">
              <w:tab/>
            </w:r>
          </w:p>
        </w:tc>
      </w:tr>
      <w:tr w:rsidR="009B12B3" w:rsidRPr="00226914" w14:paraId="74E238B2" w14:textId="77777777" w:rsidTr="4E389F18">
        <w:tc>
          <w:tcPr>
            <w:tcW w:w="5000" w:type="pct"/>
            <w:gridSpan w:val="2"/>
          </w:tcPr>
          <w:p w14:paraId="75C3A9ED" w14:textId="478D9E5E" w:rsidR="009B12B3" w:rsidRP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Шведская муха </w:t>
            </w:r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</w:t>
            </w:r>
            <w:proofErr w:type="spellStart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Oscinella</w:t>
            </w:r>
            <w:proofErr w:type="spellEnd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frit</w:t>
            </w:r>
            <w:proofErr w:type="spellEnd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  <w:proofErr w:type="gramEnd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gramStart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L.)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вредителем большинства зерновых культур.</w:t>
            </w:r>
            <w:proofErr w:type="gramEnd"/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Самыми опасными считаются 2 разновидности шведской мухи: овсяная раса (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var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proofErr w:type="gram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Frit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 L.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) и ячменная раса</w:t>
            </w:r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var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Pusilla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Meig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proofErr w:type="gramEnd"/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Проведенные исследования показали, что ячменная раса мух является более приспособленной к засухе по сравнению с овсяной расой. </w:t>
            </w:r>
          </w:p>
          <w:p w14:paraId="6C9A538A" w14:textId="679E4E40" w:rsidR="009B12B3" w:rsidRP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Откладка яиц самками мух производится на молодые листья злаковых культур в фазе всходов. Со временем личинка перемещается в середину стебля, съедает нижнюю часть центрального листа и эмбриональный зачаток колоса [3].</w:t>
            </w:r>
          </w:p>
          <w:p w14:paraId="119CD016" w14:textId="46527973" w:rsid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Борьба со шведской мухой заключается в необходимости соблюдения ранних сроков посева яровой пшеницы; проведении лущения стерни и ранней зяблевой вспашки;  посеве устойчивых сортов.</w:t>
            </w:r>
            <w:r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1B25704A" w14:textId="3E23EBB3" w:rsidR="009B12B3" w:rsidRP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Гессенская муха </w:t>
            </w:r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</w:t>
            </w:r>
            <w:proofErr w:type="spellStart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Mayetiola</w:t>
            </w:r>
            <w:proofErr w:type="spellEnd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destructor</w:t>
            </w:r>
            <w:proofErr w:type="spellEnd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Say</w:t>
            </w:r>
            <w:proofErr w:type="spellEnd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.) 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является одним из самых опасных вредителей пшеницы, излюбленные места для нее районы возделывания пшеницы (рис. 5). Зимует гессенская муха взрослой личинкой. Мухи вылетают ранней весной и производят откладывание яиц на верхней стороне листа пшеницы по несколько штук вместе в виде цепочки. Жизненный цикл мух 5-7 дней. За это время одна самка  мухи откладывает 50-500 яиц. Яйца созревают 4-7 дней. Вылупившиеся личинки проникают в листья, прикрепляются к стеблю и высасывают его сок.</w:t>
            </w:r>
          </w:p>
        </w:tc>
      </w:tr>
      <w:tr w:rsidR="00001F96" w:rsidRPr="00226914" w14:paraId="3DC91AEB" w14:textId="77777777" w:rsidTr="4E389F18">
        <w:tc>
          <w:tcPr>
            <w:tcW w:w="2603" w:type="pct"/>
          </w:tcPr>
          <w:p w14:paraId="07547A01" w14:textId="77777777" w:rsidR="00001F96" w:rsidRPr="00226914" w:rsidRDefault="00226914" w:rsidP="4E389F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DEDB40D" wp14:editId="32F6D811">
                  <wp:extent cx="2663054" cy="1800225"/>
                  <wp:effectExtent l="0" t="0" r="4445" b="0"/>
                  <wp:docPr id="6" name="Рисунок 6" descr="http://ctk-agro.ru/ctk_agro_ru/i/db/f2nhcmm0m5a61ia7_1000x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054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pct"/>
          </w:tcPr>
          <w:p w14:paraId="3218FC5F" w14:textId="1FDB671D" w:rsidR="00001F96" w:rsidRPr="00226914" w:rsidRDefault="4E389F18" w:rsidP="4E389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Меры борьбы сводятся к пространственной изоляции между культурами; быстрому удалению с полей соломы; лущению стерни и глубокой зяблевой вспашке; опрыскиванию посевов.</w:t>
            </w:r>
          </w:p>
          <w:p w14:paraId="5043CB0F" w14:textId="77777777" w:rsidR="009B12B3" w:rsidRPr="00226914" w:rsidRDefault="009B12B3" w:rsidP="4E389F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B12B3" w:rsidRPr="00226914" w14:paraId="42792CBF" w14:textId="77777777" w:rsidTr="4E389F18">
        <w:tc>
          <w:tcPr>
            <w:tcW w:w="5000" w:type="pct"/>
            <w:gridSpan w:val="2"/>
          </w:tcPr>
          <w:p w14:paraId="04780816" w14:textId="77777777" w:rsidR="009B12B3" w:rsidRP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Рис. 5 Гессенская муха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B12B3" w:rsidRPr="00226914" w14:paraId="4C455AA4" w14:textId="77777777" w:rsidTr="4E389F18">
        <w:trPr>
          <w:trHeight w:val="5968"/>
        </w:trPr>
        <w:tc>
          <w:tcPr>
            <w:tcW w:w="2603" w:type="pct"/>
          </w:tcPr>
          <w:p w14:paraId="216FBA3F" w14:textId="5EE489C1" w:rsidR="009B12B3" w:rsidRP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Хлебные жуки </w:t>
            </w:r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</w:t>
            </w:r>
            <w:proofErr w:type="spellStart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Anisoplia</w:t>
            </w:r>
            <w:proofErr w:type="spellEnd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)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подразделяются по ареалам распространения на: жука-кузьку </w:t>
            </w:r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Anisoplia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austriaca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Hrbst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- широко размножен в зоне степи и лесостепи (рис. 6), жука-крестоносца </w:t>
            </w:r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Anisoplia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agricola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Poda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gramStart"/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значительно известен</w:t>
            </w:r>
            <w:proofErr w:type="gramEnd"/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в степной и лесостепной зонах возделывания пшеницы (рис. 7) и жука-красавца </w:t>
            </w:r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(A. 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segetum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Herbst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обитает повсюду.</w:t>
            </w:r>
          </w:p>
          <w:p w14:paraId="7582FFCF" w14:textId="1978D85E" w:rsidR="009B12B3" w:rsidRP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Все разновидности жуков зиму переживают в виде личинок в почве, питаются, сначала перегноем, а на второй год жизни наносят повреждения злакам, перегрызая первые листья всходов. Существенную опасность причиняют жуки, которые съедают зерна пшеницы и озимой, и яровой в период молочно-восковой спелости. Кроме непосредственного </w:t>
            </w:r>
            <w:proofErr w:type="spellStart"/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выедания</w:t>
            </w:r>
            <w:proofErr w:type="spellEnd"/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зерна, жуки выбивают и откидывают зерна из колосьев на землю.</w:t>
            </w:r>
          </w:p>
        </w:tc>
        <w:tc>
          <w:tcPr>
            <w:tcW w:w="2397" w:type="pct"/>
          </w:tcPr>
          <w:p w14:paraId="6CF3453F" w14:textId="5B192DD2" w:rsidR="00087CA9" w:rsidRDefault="00087CA9" w:rsidP="4E389F1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EA1C7C" wp14:editId="5BE95A48">
                  <wp:extent cx="2743200" cy="2152650"/>
                  <wp:effectExtent l="0" t="0" r="0" b="0"/>
                  <wp:docPr id="7" name="Рисунок 7" descr="https://animalreader.ru/wp-content/uploads/2015/09/kuzka-krestonosec-plastinchatousyj-vreditel-urozhaja-animal-reader.-ru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E389F18"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Рис. 6 Жук-кузька</w:t>
            </w:r>
          </w:p>
          <w:p w14:paraId="6537F28F" w14:textId="77777777" w:rsidR="003848C5" w:rsidRPr="00226914" w:rsidRDefault="003848C5" w:rsidP="4E389F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693E853" w14:textId="062EF89A" w:rsidR="00087CA9" w:rsidRPr="00226914" w:rsidRDefault="00EC6636" w:rsidP="4E389F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35B372" wp14:editId="00712067">
                  <wp:extent cx="2724149" cy="1933575"/>
                  <wp:effectExtent l="0" t="0" r="635" b="0"/>
                  <wp:docPr id="8" name="Рисунок 8" descr="http://www.zin.ru/ANIMALIA/COLEOPTERA/images/tsurikov/Anisoplia_agricola_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49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E389F18"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Рис. 7 Жук-крестоносец</w:t>
            </w:r>
          </w:p>
        </w:tc>
      </w:tr>
      <w:tr w:rsidR="00EC6636" w:rsidRPr="00226914" w14:paraId="2D9DB300" w14:textId="77777777" w:rsidTr="4E389F18">
        <w:tc>
          <w:tcPr>
            <w:tcW w:w="5000" w:type="pct"/>
            <w:gridSpan w:val="2"/>
          </w:tcPr>
          <w:p w14:paraId="57CFD225" w14:textId="0E9A9FEC" w:rsidR="00EC6636" w:rsidRP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Основная борьба заключается в лущении стерни и ранней зяблевой вспашки с целью уничтожения отложенных в почву яиц и личинок; обработке междурядий пропашных культур в период окукливания личинок и откладки яиц жуками.</w:t>
            </w:r>
          </w:p>
          <w:p w14:paraId="3976CE2A" w14:textId="2CBF99F8" w:rsidR="00EC6636" w:rsidRP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Хлебная жужелица </w:t>
            </w:r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</w:t>
            </w:r>
            <w:proofErr w:type="spellStart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Zabrus</w:t>
            </w:r>
            <w:proofErr w:type="spellEnd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tenebrioides</w:t>
            </w:r>
            <w:proofErr w:type="spellEnd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Goeze</w:t>
            </w:r>
            <w:proofErr w:type="spellEnd"/>
            <w:r w:rsidRPr="4E389F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) 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особо вредна на южных территориях возделывания пшеницы. Цвет личинок грязно-белый, зимовка происходит в почве на посевах озимой пшеницы на глубине 20-22 см [3]. Питание личинок начинается весной листьями озимой пшеницы, они затаскивают их в свои норки, где и превращаются в куколки.  Через 12-14 дней после окукливания личинок, на поверхность почвы выходят жуки. В фазу молочно-восковой спелости жужелицы в ночное время 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съедают зерна в колосе пшеницы, ржи, ячменя, следовательно, наносят им повреждения. Уборка урожая способствует потерям зерна, именно его жужелицы едят, также они питаются всходами падалицы и пыреем. </w:t>
            </w:r>
          </w:p>
          <w:p w14:paraId="198658F4" w14:textId="6129D7D6" w:rsidR="00EC6636" w:rsidRP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Мероприятия по борьбе обуславливаются снижением осыпания зерна в поле путем своевременной и быстрой уборке урожая; лущением стерни; уничтожением падалицы; обработкой посевов в фазе 2-3 листочков инсектицидами [3]. Обработка химическими препаратами</w:t>
            </w:r>
            <w:proofErr w:type="gramStart"/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как правило, совмещается с борьбой от личинок клопа-черепашки.</w:t>
            </w:r>
          </w:p>
        </w:tc>
      </w:tr>
      <w:tr w:rsidR="009B12B3" w:rsidRPr="00226914" w14:paraId="231C33AF" w14:textId="77777777" w:rsidTr="4E389F18">
        <w:tc>
          <w:tcPr>
            <w:tcW w:w="2603" w:type="pct"/>
          </w:tcPr>
          <w:p w14:paraId="2AC21B7F" w14:textId="29CAB08B" w:rsidR="00EC6636" w:rsidRP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Злаковые тли. 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Значительное  число видов тли наблюдаются на посевах пшеницы. Существенный вред наносят: обыкновенная зерновая тля </w:t>
            </w:r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Toxoptera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graminum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Rond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.) 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(рис. 8), ячменная тля </w:t>
            </w:r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Brachycolus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noxuis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Nordv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.)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 и большая злаковая тля </w:t>
            </w:r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Sitobion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avenae</w:t>
            </w:r>
            <w:proofErr w:type="spellEnd"/>
            <w:r w:rsidRPr="4E389F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F.) </w:t>
            </w: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[3].</w:t>
            </w:r>
          </w:p>
          <w:p w14:paraId="20368B29" w14:textId="123AC25E" w:rsidR="009B12B3" w:rsidRPr="00226914" w:rsidRDefault="4E389F18" w:rsidP="4E389F18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 xml:space="preserve">В весеннее время из яиц появляются личинки. Развитие и размножение тлей проходит очень быстро, за  период вегетации развивается около 15 поколений [3]. </w:t>
            </w:r>
          </w:p>
        </w:tc>
        <w:tc>
          <w:tcPr>
            <w:tcW w:w="2397" w:type="pct"/>
          </w:tcPr>
          <w:p w14:paraId="70DF9E56" w14:textId="77777777" w:rsidR="009B12B3" w:rsidRPr="00226914" w:rsidRDefault="00FE6073" w:rsidP="4E389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9BBA79" wp14:editId="32152548">
                  <wp:extent cx="2686050" cy="2228850"/>
                  <wp:effectExtent l="0" t="0" r="0" b="0"/>
                  <wp:docPr id="9" name="Рисунок 9" descr="https://agrostory.com/upload/medialibrary/424/424f94b4eca5faaf927342efcafa4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F92ED" w14:textId="77777777" w:rsidR="00FE6073" w:rsidRPr="00226914" w:rsidRDefault="4E389F18" w:rsidP="4E389F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Рис. 8 Зерновая тля</w:t>
            </w:r>
          </w:p>
        </w:tc>
      </w:tr>
    </w:tbl>
    <w:p w14:paraId="36EC00C9" w14:textId="334772EF" w:rsidR="00DB6911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К фазе выхода в трубку озимой пшеницы численность тли увеличивается, что приводит к формированию больших сухих пятен.  При этом наблюдается осветление листьев, их пожелтение и отмирание. Растения в таком случае не формируют колос.</w:t>
      </w:r>
    </w:p>
    <w:p w14:paraId="499E80D2" w14:textId="3744328C" w:rsidR="00DB6911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Мероприятия по борьбе включают вспашку глубокую и зяблевую</w:t>
      </w:r>
      <w:proofErr w:type="gramStart"/>
      <w:r w:rsidRPr="4E389F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4E389F18">
        <w:rPr>
          <w:rFonts w:ascii="Times New Roman" w:hAnsi="Times New Roman" w:cs="Times New Roman"/>
          <w:sz w:val="28"/>
          <w:szCs w:val="28"/>
        </w:rPr>
        <w:t xml:space="preserve"> ранний посев яровой пшеницы, опрыскивание посевов отравленными препаратами. </w:t>
      </w:r>
    </w:p>
    <w:p w14:paraId="2D2D6723" w14:textId="64884B76" w:rsidR="0073003D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Люди борются с вредными насекомыми на протяжении нескольких столетий, но вредители вместе с их личинками устойчиво адаптируются к химическим препаратам, поэтому приходится изучать вредителей и производить более совершенные методики защитных мероприятий [3].  </w:t>
      </w:r>
    </w:p>
    <w:p w14:paraId="52D0848F" w14:textId="77777777" w:rsidR="000402A0" w:rsidRPr="00226914" w:rsidRDefault="0073003D" w:rsidP="4E389F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br w:type="page"/>
      </w:r>
      <w:r w:rsidR="4E389F18" w:rsidRPr="4E389F18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2. ХАРАКТЕРИСТИКА УСЛОВИЙ ПРОВЕДЕНИЯ ИССЛЕДОВАНИЯ, ОБЪЕКТЫ И МЕТОДЫ</w:t>
      </w:r>
    </w:p>
    <w:p w14:paraId="44E871BC" w14:textId="77777777" w:rsidR="001146C3" w:rsidRPr="00226914" w:rsidRDefault="001146C3" w:rsidP="4E389F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B4956F" w14:textId="46EED308" w:rsidR="00C81498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Влияние рельефа и климата на степень пораженности зерна озимой пшеницы вредным клопом-черепашкой изучали в ландшафтно-полевом опыте. Его общая площадь составляет 112 га. Располагается участок в южной части Среднерусской возвышенности. Он состоит из 3 участков:</w:t>
      </w:r>
    </w:p>
    <w:p w14:paraId="22C0A8BD" w14:textId="77777777" w:rsidR="003848C5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 xml:space="preserve">1 – ровный участок местности; </w:t>
      </w:r>
    </w:p>
    <w:p w14:paraId="48354CA4" w14:textId="77777777" w:rsidR="003848C5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 xml:space="preserve">2 – участок склона крутизной 1-3°; </w:t>
      </w:r>
    </w:p>
    <w:p w14:paraId="434684B7" w14:textId="77777777" w:rsidR="000402A0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 xml:space="preserve">3- участок склона крутизной 3-5° (рис. 9). </w:t>
      </w:r>
    </w:p>
    <w:p w14:paraId="144A5D23" w14:textId="77777777" w:rsidR="00E61297" w:rsidRPr="00226914" w:rsidRDefault="00F978DC" w:rsidP="4E389F1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13EBED" wp14:editId="4C8756C4">
            <wp:extent cx="4855327" cy="30861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327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C249" w14:textId="77777777" w:rsidR="00E61297" w:rsidRPr="00226914" w:rsidRDefault="4E389F18" w:rsidP="4E389F18">
      <w:pPr>
        <w:spacing w:after="0" w:line="240" w:lineRule="auto"/>
        <w:ind w:left="34" w:right="62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t>Рис. 9 Фотография района исследования</w:t>
      </w:r>
    </w:p>
    <w:p w14:paraId="1E09999E" w14:textId="029E246B" w:rsidR="00E61297" w:rsidRPr="00226914" w:rsidRDefault="4E389F18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 xml:space="preserve">Исследования проводили в 2021 году. Объектами исследования служили сорта озимой пшеницы: Ариадна, Богданка и Синтетик.  </w:t>
      </w:r>
    </w:p>
    <w:p w14:paraId="3EE0C055" w14:textId="599F1ECE" w:rsidR="0060154B" w:rsidRPr="00226914" w:rsidRDefault="4E389F18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 xml:space="preserve">Оценка климатических условий производилась при помощи условного показателя увлажнения – гидротермического коэффициента [6], который рассчитывали по формуле: </w:t>
      </w:r>
    </w:p>
    <w:p w14:paraId="4B4226AC" w14:textId="77777777" w:rsidR="0060154B" w:rsidRPr="00226914" w:rsidRDefault="0060154B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ГТК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subHide m:val="1"/>
                  <m:sup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осадков</m:t>
                  </m:r>
                </m:e>
              </m:nary>
            </m:num>
            <m:den>
              <m:nary>
                <m:naryPr>
                  <m:chr m:val="∑"/>
                  <m:subHide m:val="1"/>
                  <m:sup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naryPr>
                <m:sub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ub>
                <m:sup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t˃10°C 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e>
              </m:nary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</m:t>
          </m:r>
        </m:oMath>
      </m:oMathPara>
    </w:p>
    <w:p w14:paraId="3962DD9B" w14:textId="64BDE513" w:rsidR="00362F1B" w:rsidRDefault="4E389F18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Влагообеспеченность территории оценивалась на основании значений ГТК:</w:t>
      </w:r>
    </w:p>
    <w:tbl>
      <w:tblPr>
        <w:tblStyle w:val="a3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3010"/>
        <w:gridCol w:w="4612"/>
      </w:tblGrid>
      <w:tr w:rsidR="164956C1" w14:paraId="53EED95F" w14:textId="77777777" w:rsidTr="4E389F18">
        <w:trPr>
          <w:trHeight w:val="420"/>
          <w:jc w:val="center"/>
        </w:trPr>
        <w:tc>
          <w:tcPr>
            <w:tcW w:w="3010" w:type="dxa"/>
          </w:tcPr>
          <w:p w14:paraId="5A3D84C9" w14:textId="2151CA74" w:rsidR="164956C1" w:rsidRDefault="4E389F18" w:rsidP="4E389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ГТК</w:t>
            </w:r>
          </w:p>
        </w:tc>
        <w:tc>
          <w:tcPr>
            <w:tcW w:w="4612" w:type="dxa"/>
          </w:tcPr>
          <w:p w14:paraId="7A24948A" w14:textId="28875303" w:rsidR="164956C1" w:rsidRDefault="4E389F18" w:rsidP="4E389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</w:tr>
      <w:tr w:rsidR="164956C1" w14:paraId="66E392EA" w14:textId="77777777" w:rsidTr="4E389F18">
        <w:trPr>
          <w:trHeight w:val="300"/>
          <w:jc w:val="center"/>
        </w:trPr>
        <w:tc>
          <w:tcPr>
            <w:tcW w:w="3010" w:type="dxa"/>
          </w:tcPr>
          <w:p w14:paraId="58073BB8" w14:textId="68657167" w:rsidR="164956C1" w:rsidRDefault="4E389F18" w:rsidP="4E389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менее 0,3</w:t>
            </w:r>
          </w:p>
        </w:tc>
        <w:tc>
          <w:tcPr>
            <w:tcW w:w="4612" w:type="dxa"/>
          </w:tcPr>
          <w:p w14:paraId="6B435290" w14:textId="5AE1C573" w:rsidR="164956C1" w:rsidRDefault="4E389F18" w:rsidP="4E389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очень сухо</w:t>
            </w:r>
          </w:p>
        </w:tc>
      </w:tr>
      <w:tr w:rsidR="164956C1" w14:paraId="40C441EC" w14:textId="77777777" w:rsidTr="4E389F18">
        <w:trPr>
          <w:jc w:val="center"/>
        </w:trPr>
        <w:tc>
          <w:tcPr>
            <w:tcW w:w="3010" w:type="dxa"/>
          </w:tcPr>
          <w:p w14:paraId="4122C038" w14:textId="10C10094" w:rsidR="164956C1" w:rsidRDefault="4E389F18" w:rsidP="4E389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0,3-05</w:t>
            </w:r>
          </w:p>
        </w:tc>
        <w:tc>
          <w:tcPr>
            <w:tcW w:w="4612" w:type="dxa"/>
          </w:tcPr>
          <w:p w14:paraId="3D87DC96" w14:textId="36E4E4D1" w:rsidR="164956C1" w:rsidRDefault="4E389F18" w:rsidP="4E389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сухо</w:t>
            </w:r>
          </w:p>
        </w:tc>
      </w:tr>
      <w:tr w:rsidR="164956C1" w14:paraId="4DA7DBD7" w14:textId="77777777" w:rsidTr="4E389F18">
        <w:trPr>
          <w:jc w:val="center"/>
        </w:trPr>
        <w:tc>
          <w:tcPr>
            <w:tcW w:w="3010" w:type="dxa"/>
          </w:tcPr>
          <w:p w14:paraId="04BAFAE0" w14:textId="08BB5093" w:rsidR="164956C1" w:rsidRDefault="4E389F18" w:rsidP="4E389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0,5-0,7</w:t>
            </w:r>
          </w:p>
        </w:tc>
        <w:tc>
          <w:tcPr>
            <w:tcW w:w="4612" w:type="dxa"/>
          </w:tcPr>
          <w:p w14:paraId="4700E22A" w14:textId="75213BFB" w:rsidR="164956C1" w:rsidRDefault="4E389F18" w:rsidP="4E389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засушливо</w:t>
            </w:r>
          </w:p>
        </w:tc>
      </w:tr>
      <w:tr w:rsidR="164956C1" w14:paraId="33E2CB7D" w14:textId="77777777" w:rsidTr="4E389F18">
        <w:trPr>
          <w:jc w:val="center"/>
        </w:trPr>
        <w:tc>
          <w:tcPr>
            <w:tcW w:w="3010" w:type="dxa"/>
          </w:tcPr>
          <w:p w14:paraId="0032D435" w14:textId="1AAA4740" w:rsidR="164956C1" w:rsidRDefault="4E389F18" w:rsidP="4E389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0,7-1,0</w:t>
            </w:r>
          </w:p>
        </w:tc>
        <w:tc>
          <w:tcPr>
            <w:tcW w:w="4612" w:type="dxa"/>
          </w:tcPr>
          <w:p w14:paraId="12B243A0" w14:textId="432C0898" w:rsidR="164956C1" w:rsidRDefault="4E389F18" w:rsidP="4E389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недостаточное увлажнение</w:t>
            </w:r>
          </w:p>
        </w:tc>
      </w:tr>
      <w:tr w:rsidR="164956C1" w14:paraId="1D7C9BC7" w14:textId="77777777" w:rsidTr="4E389F18">
        <w:trPr>
          <w:jc w:val="center"/>
        </w:trPr>
        <w:tc>
          <w:tcPr>
            <w:tcW w:w="3010" w:type="dxa"/>
          </w:tcPr>
          <w:p w14:paraId="12761863" w14:textId="0E792DE8" w:rsidR="164956C1" w:rsidRDefault="4E389F18" w:rsidP="4E389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4612" w:type="dxa"/>
          </w:tcPr>
          <w:p w14:paraId="517921E5" w14:textId="2527304B" w:rsidR="164956C1" w:rsidRDefault="4E389F18" w:rsidP="4E389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равенство прихода и расхода влаги</w:t>
            </w:r>
          </w:p>
        </w:tc>
      </w:tr>
      <w:tr w:rsidR="164956C1" w14:paraId="5A482BE9" w14:textId="77777777" w:rsidTr="4E389F18">
        <w:trPr>
          <w:jc w:val="center"/>
        </w:trPr>
        <w:tc>
          <w:tcPr>
            <w:tcW w:w="3010" w:type="dxa"/>
          </w:tcPr>
          <w:p w14:paraId="1E597432" w14:textId="7C8A5BBF" w:rsidR="164956C1" w:rsidRDefault="4E389F18" w:rsidP="4E389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1,1-1,5</w:t>
            </w:r>
          </w:p>
        </w:tc>
        <w:tc>
          <w:tcPr>
            <w:tcW w:w="4612" w:type="dxa"/>
          </w:tcPr>
          <w:p w14:paraId="1E5EDCB0" w14:textId="720F4766" w:rsidR="164956C1" w:rsidRDefault="4E389F18" w:rsidP="4E389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достаточное увлажнение</w:t>
            </w:r>
          </w:p>
        </w:tc>
      </w:tr>
      <w:tr w:rsidR="164956C1" w14:paraId="64FEA647" w14:textId="77777777" w:rsidTr="4E389F18">
        <w:trPr>
          <w:jc w:val="center"/>
        </w:trPr>
        <w:tc>
          <w:tcPr>
            <w:tcW w:w="3010" w:type="dxa"/>
          </w:tcPr>
          <w:p w14:paraId="667FE0B4" w14:textId="14F5ED49" w:rsidR="164956C1" w:rsidRDefault="4E389F18" w:rsidP="4E389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более 1,5</w:t>
            </w:r>
          </w:p>
        </w:tc>
        <w:tc>
          <w:tcPr>
            <w:tcW w:w="4612" w:type="dxa"/>
          </w:tcPr>
          <w:p w14:paraId="25AE49C4" w14:textId="7C820345" w:rsidR="164956C1" w:rsidRDefault="4E389F18" w:rsidP="4E389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избыточное увлажнение</w:t>
            </w:r>
          </w:p>
        </w:tc>
      </w:tr>
    </w:tbl>
    <w:p w14:paraId="39F1A196" w14:textId="1B2C441B" w:rsidR="4E389F18" w:rsidRDefault="4E389F18" w:rsidP="4E389F18">
      <w:pPr>
        <w:spacing w:after="0" w:line="240" w:lineRule="auto"/>
        <w:ind w:left="34" w:right="6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93F534" w14:textId="6105E786" w:rsidR="00362F1B" w:rsidRDefault="4E389F18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lastRenderedPageBreak/>
        <w:t xml:space="preserve"> Определение пораженности зерна озимой пшеницы проводили согласно ГОСТу 13586.6-93 [7]. Работа проводилась с использованием лабораторных и математических методов [8].</w:t>
      </w:r>
    </w:p>
    <w:p w14:paraId="738610EB" w14:textId="77777777" w:rsidR="003848C5" w:rsidRDefault="003848C5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37805D2" w14:textId="77777777" w:rsidR="000945DA" w:rsidRDefault="000945DA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8C1F366" w14:textId="77777777" w:rsidR="001146C3" w:rsidRPr="00226914" w:rsidRDefault="4E389F18" w:rsidP="4E389F18">
      <w:pPr>
        <w:spacing w:after="0" w:line="240" w:lineRule="auto"/>
        <w:ind w:left="34" w:right="62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t>ГЛАВА 3. ВЛИЯНИЕ СКЛОНОВЫХ УСЛОВИЙ НА РАСПРОСТРАНЕНИЕ И ВРЕДНОЕ ВОЗДЕЙСТВИЕ КЛОПА ЧЕРЕПАШКИ</w:t>
      </w:r>
    </w:p>
    <w:p w14:paraId="463F29E8" w14:textId="77777777" w:rsidR="001146C3" w:rsidRPr="00226914" w:rsidRDefault="001146C3" w:rsidP="4E389F18">
      <w:pPr>
        <w:spacing w:after="0" w:line="240" w:lineRule="auto"/>
        <w:ind w:left="34" w:right="62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A93B91" w14:textId="77777777" w:rsidR="00CC35BD" w:rsidRPr="00226914" w:rsidRDefault="4E389F18" w:rsidP="4E389F18">
      <w:pPr>
        <w:spacing w:after="0" w:line="240" w:lineRule="auto"/>
        <w:ind w:left="34" w:right="62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t xml:space="preserve">3.1. Анализ климатических условий в пределах изучаемой территории </w:t>
      </w:r>
    </w:p>
    <w:p w14:paraId="2B6FB4EC" w14:textId="6B2E15A2" w:rsidR="00974EC5" w:rsidRPr="00226914" w:rsidRDefault="00974EC5" w:rsidP="4E389F1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Метеорологический фактор - это фактор, определяющий благоприятный рост и развитие растений, в том числе и сортов</w:t>
      </w:r>
      <w:r w:rsidRPr="4E389F18">
        <w:rPr>
          <w:rFonts w:ascii="Times New Roman" w:hAnsi="Times New Roman" w:cs="Times New Roman"/>
          <w:spacing w:val="2"/>
          <w:sz w:val="28"/>
          <w:szCs w:val="28"/>
        </w:rPr>
        <w:t xml:space="preserve"> озимой пшеницы, а также условия существования насекомых</w:t>
      </w:r>
      <w:r w:rsidRPr="4E389F18">
        <w:rPr>
          <w:rFonts w:ascii="Times New Roman" w:hAnsi="Times New Roman" w:cs="Times New Roman"/>
          <w:sz w:val="28"/>
          <w:szCs w:val="28"/>
        </w:rPr>
        <w:t>. Проводилось исследование в умеренном климатическом поясе. Для анализа брали показатели  2021 года. В основу расчета взяты данные по температуре и выпавшим атмосферным осадкам.</w:t>
      </w:r>
    </w:p>
    <w:p w14:paraId="0350D4CE" w14:textId="56518181" w:rsidR="00CC35BD" w:rsidRPr="00226914" w:rsidRDefault="4E389F18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Полная оценка климатических условий и влагообеспеченности территории включала расчет гидротермического коэффициента (рис. 4). Анализ полученных данных ГТК показал, что за  период вегетации 2021 года сложились засушливые климатические условия (ГТК=0,8).</w:t>
      </w:r>
    </w:p>
    <w:p w14:paraId="3B7B4B86" w14:textId="77777777" w:rsidR="00C81498" w:rsidRPr="00226914" w:rsidRDefault="00C81498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A0FF5F2" w14:textId="77777777" w:rsidR="000050FC" w:rsidRPr="00226914" w:rsidRDefault="002B1F7E" w:rsidP="4E389F18">
      <w:pPr>
        <w:spacing w:after="0" w:line="240" w:lineRule="auto"/>
        <w:ind w:left="34" w:right="62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9A8FA2" wp14:editId="5A4873D9">
            <wp:extent cx="4800600" cy="2924175"/>
            <wp:effectExtent l="0" t="0" r="1905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ECA10B1" w14:textId="7FC31487" w:rsidR="00504C56" w:rsidRPr="00226914" w:rsidRDefault="4E389F18" w:rsidP="4E389F18">
      <w:pPr>
        <w:spacing w:after="0" w:line="240" w:lineRule="auto"/>
        <w:ind w:left="34" w:right="62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t>Рис. 10 Характеристика периода вегетации в соответствии с ГТК за 2021 г.</w:t>
      </w:r>
    </w:p>
    <w:p w14:paraId="5630AD66" w14:textId="77777777" w:rsidR="003848C5" w:rsidRDefault="003848C5" w:rsidP="4E389F18">
      <w:pPr>
        <w:spacing w:after="0" w:line="240" w:lineRule="auto"/>
        <w:ind w:left="34" w:right="62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61829076" w14:textId="77777777" w:rsidR="000945DA" w:rsidRDefault="000945DA" w:rsidP="4E389F18">
      <w:pPr>
        <w:spacing w:after="0" w:line="240" w:lineRule="auto"/>
        <w:ind w:left="34" w:right="62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2BA226A1" w14:textId="77777777" w:rsidR="000945DA" w:rsidRDefault="000945DA" w:rsidP="4E389F18">
      <w:pPr>
        <w:spacing w:after="0" w:line="240" w:lineRule="auto"/>
        <w:ind w:left="34" w:right="62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47FC6B90" w14:textId="77777777" w:rsidR="00C81498" w:rsidRPr="00226914" w:rsidRDefault="4E389F18" w:rsidP="4E389F18">
      <w:pPr>
        <w:spacing w:after="0" w:line="240" w:lineRule="auto"/>
        <w:ind w:left="34" w:right="62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Таблица 1</w:t>
      </w:r>
    </w:p>
    <w:p w14:paraId="5855C0FA" w14:textId="77777777" w:rsidR="0060154B" w:rsidRPr="00226914" w:rsidRDefault="4E389F18" w:rsidP="4E389F18">
      <w:pPr>
        <w:spacing w:after="0" w:line="240" w:lineRule="auto"/>
        <w:ind w:left="34" w:right="62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t>Метеоданные за исследуемый период</w:t>
      </w:r>
    </w:p>
    <w:tbl>
      <w:tblPr>
        <w:tblStyle w:val="a3"/>
        <w:tblW w:w="0" w:type="auto"/>
        <w:jc w:val="center"/>
        <w:tblInd w:w="34" w:type="dxa"/>
        <w:tblLook w:val="04A0" w:firstRow="1" w:lastRow="0" w:firstColumn="1" w:lastColumn="0" w:noHBand="0" w:noVBand="1"/>
      </w:tblPr>
      <w:tblGrid>
        <w:gridCol w:w="3004"/>
        <w:gridCol w:w="3024"/>
        <w:gridCol w:w="3225"/>
      </w:tblGrid>
      <w:tr w:rsidR="0060154B" w:rsidRPr="00226914" w14:paraId="3C6CDC2F" w14:textId="77777777" w:rsidTr="4E389F18">
        <w:trPr>
          <w:jc w:val="center"/>
        </w:trPr>
        <w:tc>
          <w:tcPr>
            <w:tcW w:w="3004" w:type="dxa"/>
          </w:tcPr>
          <w:p w14:paraId="17985BE6" w14:textId="77777777" w:rsidR="0060154B" w:rsidRPr="00226914" w:rsidRDefault="4E389F18" w:rsidP="4E389F18">
            <w:pPr>
              <w:ind w:right="62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3024" w:type="dxa"/>
          </w:tcPr>
          <w:p w14:paraId="17E597A5" w14:textId="77777777" w:rsidR="0060154B" w:rsidRPr="00226914" w:rsidRDefault="4E389F18" w:rsidP="4E389F18">
            <w:pPr>
              <w:ind w:right="62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 осадков</w:t>
            </w:r>
          </w:p>
        </w:tc>
        <w:tc>
          <w:tcPr>
            <w:tcW w:w="3225" w:type="dxa"/>
          </w:tcPr>
          <w:p w14:paraId="7A2FD8F7" w14:textId="77777777" w:rsidR="0060154B" w:rsidRPr="00226914" w:rsidRDefault="4E389F18" w:rsidP="4E389F18">
            <w:pPr>
              <w:ind w:right="62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Сумма </w:t>
            </w:r>
            <w:r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температур˃10</w:t>
            </w:r>
            <w:proofErr w:type="gramStart"/>
            <w:r w:rsidRPr="4E389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°С</w:t>
            </w:r>
            <w:proofErr w:type="gramEnd"/>
          </w:p>
        </w:tc>
      </w:tr>
      <w:tr w:rsidR="001322AB" w:rsidRPr="00226914" w14:paraId="18F92E19" w14:textId="77777777" w:rsidTr="4E389F18">
        <w:trPr>
          <w:jc w:val="center"/>
        </w:trPr>
        <w:tc>
          <w:tcPr>
            <w:tcW w:w="3004" w:type="dxa"/>
          </w:tcPr>
          <w:p w14:paraId="568A5189" w14:textId="77777777" w:rsidR="001322AB" w:rsidRPr="00226914" w:rsidRDefault="4E389F18" w:rsidP="4E389F18">
            <w:pPr>
              <w:ind w:right="6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3024" w:type="dxa"/>
            <w:vAlign w:val="bottom"/>
          </w:tcPr>
          <w:p w14:paraId="4B584315" w14:textId="77777777" w:rsidR="001322AB" w:rsidRPr="002B1F7E" w:rsidRDefault="4E389F18" w:rsidP="4E389F1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225" w:type="dxa"/>
            <w:vAlign w:val="bottom"/>
          </w:tcPr>
          <w:p w14:paraId="441ADDA6" w14:textId="797F8A62" w:rsidR="001322AB" w:rsidRPr="002B1F7E" w:rsidRDefault="4E389F18" w:rsidP="4E389F1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127,3</w:t>
            </w:r>
          </w:p>
        </w:tc>
      </w:tr>
      <w:tr w:rsidR="001322AB" w:rsidRPr="00226914" w14:paraId="361075ED" w14:textId="77777777" w:rsidTr="4E389F18">
        <w:trPr>
          <w:jc w:val="center"/>
        </w:trPr>
        <w:tc>
          <w:tcPr>
            <w:tcW w:w="3004" w:type="dxa"/>
          </w:tcPr>
          <w:p w14:paraId="2C63A7E6" w14:textId="77777777" w:rsidR="001322AB" w:rsidRPr="00226914" w:rsidRDefault="4E389F18" w:rsidP="4E389F18">
            <w:pPr>
              <w:ind w:right="6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024" w:type="dxa"/>
            <w:vAlign w:val="bottom"/>
          </w:tcPr>
          <w:p w14:paraId="3DCF3F68" w14:textId="5BBEB99A" w:rsidR="001322AB" w:rsidRPr="002B1F7E" w:rsidRDefault="4E389F18" w:rsidP="4E389F1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52,3</w:t>
            </w:r>
          </w:p>
        </w:tc>
        <w:tc>
          <w:tcPr>
            <w:tcW w:w="3225" w:type="dxa"/>
            <w:vAlign w:val="bottom"/>
          </w:tcPr>
          <w:p w14:paraId="351732A3" w14:textId="7F21B0E9" w:rsidR="001322AB" w:rsidRPr="002B1F7E" w:rsidRDefault="4E389F18" w:rsidP="4E389F1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548,4</w:t>
            </w:r>
          </w:p>
        </w:tc>
      </w:tr>
      <w:tr w:rsidR="001322AB" w:rsidRPr="00226914" w14:paraId="0BC54E10" w14:textId="77777777" w:rsidTr="4E389F18">
        <w:trPr>
          <w:jc w:val="center"/>
        </w:trPr>
        <w:tc>
          <w:tcPr>
            <w:tcW w:w="3004" w:type="dxa"/>
          </w:tcPr>
          <w:p w14:paraId="39AD72B1" w14:textId="77777777" w:rsidR="001322AB" w:rsidRPr="00226914" w:rsidRDefault="4E389F18" w:rsidP="4E389F18">
            <w:pPr>
              <w:ind w:right="6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024" w:type="dxa"/>
            <w:vAlign w:val="bottom"/>
          </w:tcPr>
          <w:p w14:paraId="78BC9FBB" w14:textId="4FC78360" w:rsidR="001322AB" w:rsidRPr="002B1F7E" w:rsidRDefault="4E389F18" w:rsidP="4E389F1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16,8</w:t>
            </w:r>
          </w:p>
        </w:tc>
        <w:tc>
          <w:tcPr>
            <w:tcW w:w="3225" w:type="dxa"/>
            <w:vAlign w:val="bottom"/>
          </w:tcPr>
          <w:p w14:paraId="73400CD2" w14:textId="049BBF7B" w:rsidR="001322AB" w:rsidRPr="002B1F7E" w:rsidRDefault="4E389F18" w:rsidP="4E389F1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759,6</w:t>
            </w:r>
          </w:p>
        </w:tc>
      </w:tr>
      <w:tr w:rsidR="001322AB" w:rsidRPr="00226914" w14:paraId="36CBD5F0" w14:textId="77777777" w:rsidTr="4E389F18">
        <w:trPr>
          <w:jc w:val="center"/>
        </w:trPr>
        <w:tc>
          <w:tcPr>
            <w:tcW w:w="3004" w:type="dxa"/>
          </w:tcPr>
          <w:p w14:paraId="39FCF9EE" w14:textId="77777777" w:rsidR="001322AB" w:rsidRPr="00226914" w:rsidRDefault="4E389F18" w:rsidP="4E389F18">
            <w:pPr>
              <w:ind w:right="6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3024" w:type="dxa"/>
            <w:vAlign w:val="bottom"/>
          </w:tcPr>
          <w:p w14:paraId="7A44D63F" w14:textId="469DE006" w:rsidR="001322AB" w:rsidRPr="002B1F7E" w:rsidRDefault="4E389F18" w:rsidP="4E389F1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71,6</w:t>
            </w:r>
          </w:p>
        </w:tc>
        <w:tc>
          <w:tcPr>
            <w:tcW w:w="3225" w:type="dxa"/>
            <w:vAlign w:val="bottom"/>
          </w:tcPr>
          <w:p w14:paraId="215819A5" w14:textId="645B908C" w:rsidR="001322AB" w:rsidRPr="002B1F7E" w:rsidRDefault="4E389F18" w:rsidP="4E389F1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674,2</w:t>
            </w:r>
          </w:p>
        </w:tc>
      </w:tr>
      <w:tr w:rsidR="001322AB" w:rsidRPr="00226914" w14:paraId="73C7028E" w14:textId="77777777" w:rsidTr="4E389F18">
        <w:trPr>
          <w:jc w:val="center"/>
        </w:trPr>
        <w:tc>
          <w:tcPr>
            <w:tcW w:w="3004" w:type="dxa"/>
          </w:tcPr>
          <w:p w14:paraId="29974845" w14:textId="77777777" w:rsidR="001322AB" w:rsidRPr="00226914" w:rsidRDefault="4E389F18" w:rsidP="4E389F18">
            <w:pPr>
              <w:ind w:right="6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3024" w:type="dxa"/>
            <w:vAlign w:val="bottom"/>
          </w:tcPr>
          <w:p w14:paraId="15B5DCBE" w14:textId="597F96D5" w:rsidR="001322AB" w:rsidRPr="002B1F7E" w:rsidRDefault="4E389F18" w:rsidP="4E389F1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5,0</w:t>
            </w:r>
          </w:p>
        </w:tc>
        <w:tc>
          <w:tcPr>
            <w:tcW w:w="3225" w:type="dxa"/>
            <w:vAlign w:val="bottom"/>
          </w:tcPr>
          <w:p w14:paraId="1F8BF2FB" w14:textId="0DEA8BCA" w:rsidR="001322AB" w:rsidRPr="002B1F7E" w:rsidRDefault="4E389F18" w:rsidP="4E389F1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4E389F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695,1</w:t>
            </w:r>
          </w:p>
        </w:tc>
      </w:tr>
    </w:tbl>
    <w:p w14:paraId="17AD93B2" w14:textId="77777777" w:rsidR="0060154B" w:rsidRPr="00226914" w:rsidRDefault="0060154B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5B3B76B" w14:textId="3402F9E9" w:rsidR="00504C56" w:rsidRPr="00226914" w:rsidRDefault="4E389F18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Итогом анализа стал вывод о том, что в 2021 г. сложились различные климатические условия за период вегетации, однако, в среднем ГТК составил 0,8, что соответствует  условиям недостаточного увлажнения.</w:t>
      </w:r>
    </w:p>
    <w:p w14:paraId="0DE4B5B7" w14:textId="77777777" w:rsidR="00554A13" w:rsidRPr="00226914" w:rsidRDefault="00554A13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1AC92FD" w14:textId="77777777" w:rsidR="00D62332" w:rsidRPr="00226914" w:rsidRDefault="4E389F18" w:rsidP="4E389F18">
      <w:pPr>
        <w:spacing w:after="0" w:line="240" w:lineRule="auto"/>
        <w:ind w:left="34" w:right="62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t>3.2. Оценка экологических факторов в пределах изучаемых участков рельефа</w:t>
      </w:r>
    </w:p>
    <w:p w14:paraId="0EC386C8" w14:textId="23C1E3A9" w:rsidR="00554A13" w:rsidRPr="00226914" w:rsidRDefault="003848C5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69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CBB0A0" wp14:editId="0643C431">
                <wp:simplePos x="0" y="0"/>
                <wp:positionH relativeFrom="column">
                  <wp:posOffset>4556125</wp:posOffset>
                </wp:positionH>
                <wp:positionV relativeFrom="paragraph">
                  <wp:posOffset>880745</wp:posOffset>
                </wp:positionV>
                <wp:extent cx="1228725" cy="110490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1049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 xmlns:wp14="http://schemas.microsoft.com/office/word/2010/wordml">
            <w:pict w14:anchorId="3F31428D">
              <v:oval id="Овал 16" style="position:absolute;margin-left:358.75pt;margin-top:69.35pt;width:96.7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color="yellow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uZngIAALMFAAAOAAAAZHJzL2Uyb0RvYy54bWysVM1u2zAMvg/YOwi6r7aD9C+oUwQtMgwo&#10;2mLp0LMiS7EAWdQkJU72MHuGYde9RB5plOy43VrsUMwHWRTJj+InkheX20aTjXBegSlpcZRTIgyH&#10;SplVSb88zD+cUeIDMxXTYERJd8LTy+n7dxetnYgR1KAr4QiCGD9pbUnrEOwkyzyvRcP8EVhhUCnB&#10;NSyg6FZZ5ViL6I3ORnl+krXgKuuAC+/x9LpT0mnCl1LwcCelF4HokuLdQlpdWpdxzaYXbLJyzNaK&#10;99dgb7hFw5TBoAPUNQuMrJ16AdUo7sCDDEccmgykVFykHDCbIv8rm0XNrEi5IDneDjT5/wfLbzf3&#10;jqgK3+6EEsMafKP99/3P/Y/9L4JHyE9r/QTNFvbe9ZLHbUx2K10T/5gG2SZOdwOnYhsIx8NiNDo7&#10;HR1TwlFXFPn4PE+sZ0/u1vnwUUBD4qakQmtlfcybTdjmxgeMitYHq3jsQatqrrROglstr7QjG4Zv&#10;PMdvCPCHmTZv88TQ0TWLNHSJp13YaREBtfksJBKIqY7SlVPpiuFCjHNhQtGpalaJ7p7HOX6RXYQf&#10;PJKUACOyxPwG7B4gtsVL7A6mt4+uIlX+4Jz/62Kd8+CRIoMJg3OjDLjXADRm1Ufu7A8kddRElpZQ&#10;7bC8HHR95y2fK3zjG+bDPXPYaNiSODzCHS5SQ1tS6HeU1OC+vXYe7bH+UUtJi41bUv91zZygRH8y&#10;2BnnxXgcOz0J4+PTEQruuWb5XGPWzRVg3RQ4pixP22gf9GErHTSPOGNmMSqqmOEYu6Q8uINwFbqB&#10;glOKi9ksmWF3WxZuzMLyCB5ZjQX8sH1kzvaFHrBHbuHQ5C+KvbONngZm6wBSpU544rXnGydDKpx+&#10;isXR81xOVk+zdvobAAD//wMAUEsDBBQABgAIAAAAIQB20/xB4gAAAAsBAAAPAAAAZHJzL2Rvd25y&#10;ZXYueG1sTI/LTsMwEEX3SPyDNUjsqONWkDTEqSKkChYs6AOxdeMhjojtKHbahK9nWMFydI/unFts&#10;JtuxMw6h9U6CWCTA0NVet66RcDxs7zJgISqnVecdSpgxwKa8vipUrv3F7fC8jw2jEhdyJcHE2Oec&#10;h9qgVWHhe3SUffrBqkjn0HA9qAuV244vk+SBW9U6+mBUj08G66/9aCVU1ftLPK7Hfv5+/jBvB57N&#10;292rlLc3U/UILOIU/2D41Sd1KMnp5EenA+skpCK9J5SCVZYCI2ItBK07SViJZQq8LPj/DeUPAAAA&#10;//8DAFBLAQItABQABgAIAAAAIQC2gziS/gAAAOEBAAATAAAAAAAAAAAAAAAAAAAAAABbQ29udGVu&#10;dF9UeXBlc10ueG1sUEsBAi0AFAAGAAgAAAAhADj9If/WAAAAlAEAAAsAAAAAAAAAAAAAAAAALwEA&#10;AF9yZWxzLy5yZWxzUEsBAi0AFAAGAAgAAAAhAJ99O5meAgAAswUAAA4AAAAAAAAAAAAAAAAALgIA&#10;AGRycy9lMm9Eb2MueG1sUEsBAi0AFAAGAAgAAAAhAHbT/EHiAAAACwEAAA8AAAAAAAAAAAAAAAAA&#10;+AQAAGRycy9kb3ducmV2LnhtbFBLBQYAAAAABAAEAPMAAAAHBgAAAAA=&#10;"/>
            </w:pict>
          </mc:Fallback>
        </mc:AlternateContent>
      </w:r>
      <w:r w:rsidR="001146C3" w:rsidRPr="4E389F18">
        <w:rPr>
          <w:rFonts w:ascii="Times New Roman" w:eastAsia="Calibri" w:hAnsi="Times New Roman" w:cs="Times New Roman"/>
          <w:sz w:val="28"/>
          <w:szCs w:val="28"/>
        </w:rPr>
        <w:t>Основные экологические условия и</w:t>
      </w:r>
      <w:r w:rsidR="164956C1" w:rsidRPr="4E389F18">
        <w:rPr>
          <w:rFonts w:ascii="Times New Roman" w:eastAsia="Calibri" w:hAnsi="Times New Roman" w:cs="Times New Roman"/>
          <w:sz w:val="28"/>
          <w:szCs w:val="28"/>
        </w:rPr>
        <w:t>зучали</w:t>
      </w:r>
      <w:r w:rsidR="001146C3" w:rsidRPr="4E389F18">
        <w:rPr>
          <w:rFonts w:ascii="Times New Roman" w:eastAsia="Calibri" w:hAnsi="Times New Roman" w:cs="Times New Roman"/>
          <w:sz w:val="28"/>
          <w:szCs w:val="28"/>
        </w:rPr>
        <w:t xml:space="preserve"> в пределах </w:t>
      </w:r>
      <w:r w:rsidR="00554A13" w:rsidRPr="4E389F18">
        <w:rPr>
          <w:rFonts w:ascii="Times New Roman" w:eastAsia="Calibri" w:hAnsi="Times New Roman" w:cs="Times New Roman"/>
          <w:sz w:val="28"/>
          <w:szCs w:val="28"/>
        </w:rPr>
        <w:t>различных участков рельефа.</w:t>
      </w:r>
      <w:r w:rsidR="001146C3" w:rsidRPr="4E389F18">
        <w:rPr>
          <w:rFonts w:ascii="Times New Roman" w:eastAsia="Calibri" w:hAnsi="Times New Roman" w:cs="Times New Roman"/>
          <w:sz w:val="28"/>
          <w:szCs w:val="28"/>
        </w:rPr>
        <w:t xml:space="preserve"> Выявлено, что кажд</w:t>
      </w:r>
      <w:r w:rsidR="00554A13" w:rsidRPr="4E389F18">
        <w:rPr>
          <w:rFonts w:ascii="Times New Roman" w:eastAsia="Calibri" w:hAnsi="Times New Roman" w:cs="Times New Roman"/>
          <w:sz w:val="28"/>
          <w:szCs w:val="28"/>
        </w:rPr>
        <w:t>ый</w:t>
      </w:r>
      <w:r w:rsidR="001146C3" w:rsidRPr="4E389F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4A13" w:rsidRPr="4E389F18">
        <w:rPr>
          <w:rFonts w:ascii="Times New Roman" w:eastAsia="Calibri" w:hAnsi="Times New Roman" w:cs="Times New Roman"/>
          <w:sz w:val="28"/>
          <w:szCs w:val="28"/>
        </w:rPr>
        <w:t>из них</w:t>
      </w:r>
      <w:r w:rsidR="001146C3" w:rsidRPr="4E389F18">
        <w:rPr>
          <w:rFonts w:ascii="Times New Roman" w:eastAsia="Calibri" w:hAnsi="Times New Roman" w:cs="Times New Roman"/>
          <w:sz w:val="28"/>
          <w:szCs w:val="28"/>
        </w:rPr>
        <w:t xml:space="preserve"> имеет свои температурные показатели </w:t>
      </w:r>
      <w:r w:rsidR="00554A13" w:rsidRPr="4E389F18">
        <w:rPr>
          <w:rFonts w:ascii="Times New Roman" w:eastAsia="Calibri" w:hAnsi="Times New Roman" w:cs="Times New Roman"/>
          <w:sz w:val="28"/>
          <w:szCs w:val="28"/>
        </w:rPr>
        <w:t>и степень увлажнения</w:t>
      </w:r>
      <w:r w:rsidR="001146C3" w:rsidRPr="4E389F18">
        <w:rPr>
          <w:rFonts w:ascii="Times New Roman" w:eastAsia="Calibri" w:hAnsi="Times New Roman" w:cs="Times New Roman"/>
          <w:sz w:val="28"/>
          <w:szCs w:val="28"/>
        </w:rPr>
        <w:t>. В</w:t>
      </w:r>
      <w:r w:rsidR="42D33352" w:rsidRPr="4E389F18">
        <w:rPr>
          <w:rFonts w:ascii="Times New Roman" w:eastAsia="Calibri" w:hAnsi="Times New Roman" w:cs="Times New Roman"/>
          <w:sz w:val="28"/>
          <w:szCs w:val="28"/>
        </w:rPr>
        <w:t xml:space="preserve"> дневное время</w:t>
      </w:r>
      <w:r w:rsidR="001146C3" w:rsidRPr="4E389F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42D33352" w:rsidRPr="4E389F18">
        <w:rPr>
          <w:rFonts w:ascii="Times New Roman" w:eastAsia="Calibri" w:hAnsi="Times New Roman" w:cs="Times New Roman"/>
          <w:sz w:val="28"/>
          <w:szCs w:val="28"/>
        </w:rPr>
        <w:t>тепло в пространстве</w:t>
      </w:r>
      <w:r w:rsidR="001146C3" w:rsidRPr="4E389F18">
        <w:rPr>
          <w:rFonts w:ascii="Times New Roman" w:eastAsia="Calibri" w:hAnsi="Times New Roman" w:cs="Times New Roman"/>
          <w:sz w:val="28"/>
          <w:szCs w:val="28"/>
        </w:rPr>
        <w:t xml:space="preserve"> распределяется в зависимости от экспозиции и крутизны склона</w:t>
      </w:r>
      <w:r w:rsidR="42D33352" w:rsidRPr="4E389F18">
        <w:rPr>
          <w:rFonts w:ascii="Times New Roman" w:eastAsia="Calibri" w:hAnsi="Times New Roman" w:cs="Times New Roman"/>
          <w:sz w:val="28"/>
          <w:szCs w:val="28"/>
        </w:rPr>
        <w:t xml:space="preserve"> (рис. 11). </w:t>
      </w:r>
    </w:p>
    <w:p w14:paraId="66204FF1" w14:textId="77777777" w:rsidR="00554A13" w:rsidRPr="00226914" w:rsidRDefault="00554A13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DBF0D7D" w14:textId="77777777" w:rsidR="00554A13" w:rsidRPr="00226914" w:rsidRDefault="00554A13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0CC545C" w14:textId="77777777" w:rsidR="00554A13" w:rsidRPr="00226914" w:rsidRDefault="00524207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69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6397C7" wp14:editId="52C2918C">
                <wp:simplePos x="0" y="0"/>
                <wp:positionH relativeFrom="column">
                  <wp:posOffset>1358535</wp:posOffset>
                </wp:positionH>
                <wp:positionV relativeFrom="paragraph">
                  <wp:posOffset>15241</wp:posOffset>
                </wp:positionV>
                <wp:extent cx="2898187" cy="372902"/>
                <wp:effectExtent l="0" t="304800" r="0" b="370205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80463">
                          <a:off x="0" y="0"/>
                          <a:ext cx="2898187" cy="37290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 xmlns:wp14="http://schemas.microsoft.com/office/word/2010/wordml">
            <w:pict w14:anchorId="0F6F67C2"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Стрелка вправо 17" style="position:absolute;margin-left:106.95pt;margin-top:1.2pt;width:228.2pt;height:29.35pt;rotation:1079210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bacc6 [3208]" strokecolor="#205867 [1608]" strokeweight="2pt" type="#_x0000_t13" adj="2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ZNuoQIAAGEFAAAOAAAAZHJzL2Uyb0RvYy54bWysVFFr2zAQfh/sPwi9r7bTtE1CnRJaOgal&#10;LWtHn1VZig2ypJ2UONnT2D/ZPyiDvWyw/YX0H+0kO27pygZjfpB1urvv7j7d6fBoVSuyFOAqo3Oa&#10;7aSUCM1NUel5Tt9dn74aUeI80wVTRoucroWjR9OXLw4bOxEDUxpVCCAIot2ksTktvbeTJHG8FDVz&#10;O8YKjUppoGYeRZgnBbAG0WuVDNJ0P2kMFBYMF87h6UmrpNOIL6Xg/kJKJzxROcXcfFwhrrdhTaaH&#10;bDIHZsuKd2mwf8iiZpXGoD3UCfOMLKD6DaquOBhnpN/hpk6MlBUXsQasJkufVHNVMitiLUiOsz1N&#10;7v/B8vPlJZCqwLs7oESzGu9o8/n+0/3HzdfN9823zR3ZfNn8RPEO/z8IWiFljXUT9Lyyl9BJDreh&#10;/pWEmoBBnsejUTrc342sYJ1kFUlf96SLlSccDwej8SgbYXCOut2DwTgdhBBJixUwLTj/WpiahE1O&#10;oZqXfgZgmojNlmfOtw5bQ/QOGbY5xZ1fKxGglH4rJJYb4kbv2GjiWAFZMmwRxrnQfq9VlawQ7fFe&#10;il+XVe8Rc4yAAVlWSvXY2Z+w21w7++AqYp/2zunfnXuPGNlo3zvXlTbwHIDyWVeAbO23JLXUBJZu&#10;TbHGZoi3h7PiLD+tkPEz5vwlAxwLPMRR9xe4SGWanJpuR0lp4MNz58EeuxW1lDQ4Zjl17xcMBCXq&#10;jcY+HmfDYZjLKAz3DgYowGPN7WONXtTHBq8pi9nFbbD3aruVYOobfBFmISqqmOYYO6fcw1Y49u34&#10;45vCxWwWzXAWLfNn+sryAB5YDb10vbphYLu289iw52Y7kmzypO9a2+CpzWzhjaxiUz7w2vGNcxwb&#10;p3tzwkPxWI5WDy/j9BcAAAD//wMAUEsDBBQABgAIAAAAIQCHuuMO3wAAAAgBAAAPAAAAZHJzL2Rv&#10;d25yZXYueG1sTI/BTsMwEETvSPyDtUjcqOO0tCXEqVAlBAeKROmB4zZZnKixHcVOmv49ywlus5rR&#10;7Jt8M9lWjNSHxjsNapaAIFf6qnFGw+Hz+W4NIkR0FbbekYYLBdgU11c5ZpU/uw8a99EILnEhQw11&#10;jF0mZShrshhmviPH3rfvLUY+eyOrHs9cbluZJslSWmwcf6ixo21N5Wk/WA07Y8aXeHk/3b8tVErb&#10;4XWFw5fWtzfT0yOISFP8C8MvPqNDwUxHP7gqiFZDquYPHGWxAMH+cpXMQRxZKAWyyOX/AcUPAAAA&#10;//8DAFBLAQItABQABgAIAAAAIQC2gziS/gAAAOEBAAATAAAAAAAAAAAAAAAAAAAAAABbQ29udGVu&#10;dF9UeXBlc10ueG1sUEsBAi0AFAAGAAgAAAAhADj9If/WAAAAlAEAAAsAAAAAAAAAAAAAAAAALwEA&#10;AF9yZWxzLy5yZWxzUEsBAi0AFAAGAAgAAAAhADwpk26hAgAAYQUAAA4AAAAAAAAAAAAAAAAALgIA&#10;AGRycy9lMm9Eb2MueG1sUEsBAi0AFAAGAAgAAAAhAIe64w7fAAAACAEAAA8AAAAAAAAAAAAAAAAA&#10;+wQAAGRycy9kb3ducmV2LnhtbFBLBQYAAAAABAAEAPMAAAAHBgAAAAA=&#10;"/>
            </w:pict>
          </mc:Fallback>
        </mc:AlternateContent>
      </w:r>
    </w:p>
    <w:p w14:paraId="6B62F1B3" w14:textId="77777777" w:rsidR="00554A13" w:rsidRPr="00226914" w:rsidRDefault="00554A13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4A17961" w14:textId="77777777" w:rsidR="00554A13" w:rsidRPr="00226914" w:rsidRDefault="003848C5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69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A5C261" wp14:editId="071EB49F">
                <wp:simplePos x="0" y="0"/>
                <wp:positionH relativeFrom="column">
                  <wp:posOffset>3004185</wp:posOffset>
                </wp:positionH>
                <wp:positionV relativeFrom="paragraph">
                  <wp:posOffset>205740</wp:posOffset>
                </wp:positionV>
                <wp:extent cx="1911985" cy="361950"/>
                <wp:effectExtent l="0" t="457200" r="0" b="438150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19980">
                          <a:off x="0" y="0"/>
                          <a:ext cx="1911985" cy="3619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 xmlns:wp14="http://schemas.microsoft.com/office/word/2010/wordml">
            <w:pict w14:anchorId="32DE8BDE">
              <v:shape id="Стрелка вправо 19" style="position:absolute;margin-left:236.55pt;margin-top:16.2pt;width:150.55pt;height:28.5pt;rotation:9524543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#f79646 [3209]" strokecolor="#974706 [1609]" strokeweight="2pt" type="#_x0000_t13" adj="1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/9qAIAAGEFAAAOAAAAZHJzL2Uyb0RvYy54bWysVMFu2zAMvQ/YPwi6r46zpk2COkXQosOA&#10;oi3WDj2rshQbkCWNUuJkp2F/0j8oBuyyAdsvuH80Snbcrit2GOaDLIrkI/lE6uBwXSmyEuBKozOa&#10;7gwoEZqbvNSLjL6/Onk1psR5pnOmjBYZ3QhHD2cvXxzUdiqGpjAqF0AQRLtpbTNaeG+nSeJ4ISrm&#10;dowVGpXSQMU8irBIcmA1olcqGQ4Ge0ltILdguHAOT49bJZ1FfCkF9+dSOuGJyijm5uMKcb0JazI7&#10;YNMFMFuUvEuD/UMWFSs1Bu2hjplnZAnlH1BVycE4I/0ON1VipCy5iDVgNengSTWXBbMi1oLkONvT&#10;5P4fLD9bXQApc7y7CSWaVXhHze395/tPzdfme/OtuSPNl+Yninf4/0HQCimrrZui56W9gE5yuA31&#10;ryVUBAzyPN5PJ5PxILKCdZJ1JH3Tky7WnnA8TCdpOhmPKOGoe72XTkbxVpIWK2BacP6NMBUJm4xC&#10;uSj8HMDUEZutTp3HLNBha4hCyLDNKe78RokApfQ7IbFcjDuM3rHRxJECsmLYIoxzof1eqypYLtrj&#10;0QC/UDgG6T2iFAEDsiyV6rHTv2G3MJ19cBWxT3vnlrI+zO+Jtc69R4xstO+dq1IbeC668mlXgGzt&#10;tyS11ASWbky+wWaIt4ez4iw/KZHxU+b8BQMcCzzEUffnuEhl6oyabkdJYeDjc+fBHrsVtZTUOGYZ&#10;dR+WDAQl6q3GPp6ku7thLqOwO9ofogCPNTePNXpZHRm8pjRmF7fB3qvtVoKprvFFmIeoqGKaY+yM&#10;cg9b4ci3449vChfzeTTDWbTMn+pLywN4YDX00tX6moHt2s5jw56Z7Uiy6ZO+a22DpzbzpTeyjE35&#10;wGvHN85xbJzuzQkPxWM5Wj28jLNfAAAA//8DAFBLAwQUAAYACAAAACEA9edEPOEAAAAJAQAADwAA&#10;AGRycy9kb3ducmV2LnhtbEyPQU+DQBCF7yb+h82YeDHtUooFkaGpJjVp40XsxdsUpkBkdwm7tPTf&#10;u570OHlf3vsmW0+qE2cebGs0wmIegGBdmqrVNcLhcztLQFhHuqLOaEa4soV1fnuTUVqZi/7gc+Fq&#10;4Uu0TQmhca5PpbRlw4rs3PSsfXYygyLnz6GW1UAXX646GQbBSipqtV9oqOfXhsvvYlQIm+D9a3dK&#10;6u1Y2Ifp8Hjdv7ztCfH+bto8g3A8uT8YfvW9OuTe6WhGXVnRIUTxcuFRhGUYgfBAHEchiCNC8hSB&#10;zDP5/4P8BwAA//8DAFBLAQItABQABgAIAAAAIQC2gziS/gAAAOEBAAATAAAAAAAAAAAAAAAAAAAA&#10;AABbQ29udGVudF9UeXBlc10ueG1sUEsBAi0AFAAGAAgAAAAhADj9If/WAAAAlAEAAAsAAAAAAAAA&#10;AAAAAAAALwEAAF9yZWxzLy5yZWxzUEsBAi0AFAAGAAgAAAAhAJBVn/2oAgAAYQUAAA4AAAAAAAAA&#10;AAAAAAAALgIAAGRycy9lMm9Eb2MueG1sUEsBAi0AFAAGAAgAAAAhAPXnRDzhAAAACQEAAA8AAAAA&#10;AAAAAAAAAAAAAgUAAGRycy9kb3ducmV2LnhtbFBLBQYAAAAABAAEAPMAAAAQBgAAAAA=&#10;"/>
            </w:pict>
          </mc:Fallback>
        </mc:AlternateContent>
      </w:r>
      <w:r w:rsidRPr="002269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3E9B1" wp14:editId="71991ACB">
                <wp:simplePos x="0" y="0"/>
                <wp:positionH relativeFrom="column">
                  <wp:posOffset>672465</wp:posOffset>
                </wp:positionH>
                <wp:positionV relativeFrom="paragraph">
                  <wp:posOffset>234315</wp:posOffset>
                </wp:positionV>
                <wp:extent cx="5000625" cy="2247265"/>
                <wp:effectExtent l="0" t="0" r="28575" b="19685"/>
                <wp:wrapNone/>
                <wp:docPr id="15" name="Поли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2247265"/>
                        </a:xfrm>
                        <a:custGeom>
                          <a:avLst/>
                          <a:gdLst>
                            <a:gd name="connsiteX0" fmla="*/ 0 w 5305425"/>
                            <a:gd name="connsiteY0" fmla="*/ 0 h 2572123"/>
                            <a:gd name="connsiteX1" fmla="*/ 971550 w 5305425"/>
                            <a:gd name="connsiteY1" fmla="*/ 66675 h 2572123"/>
                            <a:gd name="connsiteX2" fmla="*/ 971550 w 5305425"/>
                            <a:gd name="connsiteY2" fmla="*/ 66675 h 2572123"/>
                            <a:gd name="connsiteX3" fmla="*/ 1609725 w 5305425"/>
                            <a:gd name="connsiteY3" fmla="*/ 333375 h 2572123"/>
                            <a:gd name="connsiteX4" fmla="*/ 2914650 w 5305425"/>
                            <a:gd name="connsiteY4" fmla="*/ 971550 h 2572123"/>
                            <a:gd name="connsiteX5" fmla="*/ 3914775 w 5305425"/>
                            <a:gd name="connsiteY5" fmla="*/ 1933575 h 2572123"/>
                            <a:gd name="connsiteX6" fmla="*/ 4819650 w 5305425"/>
                            <a:gd name="connsiteY6" fmla="*/ 2486025 h 2572123"/>
                            <a:gd name="connsiteX7" fmla="*/ 5305425 w 5305425"/>
                            <a:gd name="connsiteY7" fmla="*/ 2562225 h 25721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305425" h="2572123">
                              <a:moveTo>
                                <a:pt x="0" y="0"/>
                              </a:moveTo>
                              <a:lnTo>
                                <a:pt x="971550" y="66675"/>
                              </a:lnTo>
                              <a:lnTo>
                                <a:pt x="971550" y="66675"/>
                              </a:lnTo>
                              <a:cubicBezTo>
                                <a:pt x="1077913" y="111125"/>
                                <a:pt x="1285875" y="182563"/>
                                <a:pt x="1609725" y="333375"/>
                              </a:cubicBezTo>
                              <a:cubicBezTo>
                                <a:pt x="1933575" y="484187"/>
                                <a:pt x="2530475" y="704850"/>
                                <a:pt x="2914650" y="971550"/>
                              </a:cubicBezTo>
                              <a:cubicBezTo>
                                <a:pt x="3298825" y="1238250"/>
                                <a:pt x="3597275" y="1681163"/>
                                <a:pt x="3914775" y="1933575"/>
                              </a:cubicBezTo>
                              <a:cubicBezTo>
                                <a:pt x="4232275" y="2185987"/>
                                <a:pt x="4587875" y="2381250"/>
                                <a:pt x="4819650" y="2486025"/>
                              </a:cubicBezTo>
                              <a:cubicBezTo>
                                <a:pt x="5051425" y="2590800"/>
                                <a:pt x="5178425" y="2576512"/>
                                <a:pt x="5305425" y="2562225"/>
                              </a:cubicBezTo>
                            </a:path>
                          </a:pathLst>
                        </a:custGeom>
                        <a:ln w="25400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 xmlns:wp14="http://schemas.microsoft.com/office/word/2010/wordml">
            <w:pict w14:anchorId="70DD5D4D">
              <v:shape id="Полилиния 15" style="position:absolute;margin-left:52.95pt;margin-top:18.45pt;width:393.75pt;height:17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05425,2572123" o:spid="_x0000_s1026" filled="f" strokecolor="#94b64e [3046]" strokeweight="2pt" path="m,l971550,66675r,c1077913,111125,1285875,182563,1609725,333375v323850,150812,920750,371475,1304925,638175c3298825,1238250,3597275,1681163,3914775,1933575v317500,252412,673100,447675,904875,552450c5051425,2590800,5178425,2576512,5305425,256222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G5pmwQAALwNAAAOAAAAZHJzL2Uyb0RvYy54bWysV11u4zYQfi/QOxB6LNC1SOvPRpxFmsUW&#10;BYLdoEmx20dGpmIBEqlSdOzsJXqEXmOBoj1DeqN+pCiHTtPaWdSAZdIz3wznl6OT19u2IXdC97WS&#10;i4i+iiMiZKmWtbxdRD9dv/22iEhvuFzyRkmxiO5FH70+/fqrk003F0ytVLMUmkCI7OebbhGtjOnm&#10;k0lfrkTL+1eqExLESumWG2z17WSp+QbS22bC4jibbJRedlqVou/x75uBGJ06+VUlSvO+qnphSLOI&#10;cDbjnto9b+xzcnrC57ead6u69MfgX3CKltcSSnei3nDDyVrX/xDV1qVWvarMq1K1E1VVdSmcDbCG&#10;xk+suVrxTjhb4Jy+27mp///Elu/uLjWpl4hdGhHJW8To4beHPx9+f/jsvn88fP7rVwIiPLXp+jkA&#10;V92l9rseS2v2ttKt/YVBZOu8e7/zrtgaUuLPNEa8GLSUoDGW5CxzUieP8HLdm++FcqL43UVvhvAs&#10;sXLOXfoTlkrKvjbiI0JatQ0i9s2ExGRD0mmcJtDhcU/Yf95nXxGW5oyy6b+wf6SB9FlO0/QIFSEm&#10;y7I8JQfVsC9QE2KOVDMN1NAsnuUsPeyxEDTF5xh7kkARm9EkO8ZvIcj7+qDjkEu76E+hKMfpDuZA&#10;CKKz6TQ9xqQs0JQUdHaUSSGIJUUWw+EHbcoDTT6bD9sUgliaMfZUE2rsdqwivhoLq9xKX1lYEW5b&#10;duy6WKd6W8ZhmaFmxy3KCPUFkUDZsjwARkWEYPoiMPI8BLMXgZG8IdjV+dHHRkKG4ORFmpFkIXjs&#10;c8c5DHkTgrMXaUYqhOA8BA+2+5Br3I32VmzcrWgigltRRwS34o3F8HnHjc2UcUk2aOG+vZIVOrjv&#10;nZbeqjtxrRynedL/ofOR2siQayhzd17XwvxRR6bxt3MiDzCX65u6/E58CuXTOM9ndEgCis94LwwC&#10;KSvSIh8CRQtUjb8GPHVokO5wQ98bHbmn6Fm1Q1Nx0KRIaOFiAH86Oxh8mHi1eZwUqZ9BPHVolw7r&#10;LfaldlDtlM0KmOGguNOw3JM8TdHwR3OzgtJ9e337HNDegGM1J2zKRtGMFuls3+IEbh4djXMhDHsH&#10;8+3UafZd8mhXp3FK7XVvU56ls7iI90SnNC8eyXmWUtc/xlDsstmhXdd8RjMS2FaCa3i7krCVFMwq&#10;jbTVwdJk0D+xg9IwGrmVuW+ELY5G/igqDFtordT1WTfmivNGkzuOUuRlKaQZ25TjtrCqbpodcGjQ&#10;/wn0/BYq3Aj8EvAO4TQraXbgtpZKP3dssx17ejXww1eB3XZ5o5b3mDO1Ggbwvivf1ro3F7w3l1xj&#10;fsNkhrcI8x6PqlFwJjqKW0VkpfSn5/63/BiEQY3IBhP8Iup/WXMtItL8IDEio5QSO/K7TYJuhY0O&#10;KTchRa7bc4UY4LbC6dzS8ptmXFZatR/wsnFmtYLEZQnduBUNuuawOTfYg4TXlVKcnbk1xnxkzYW8&#10;6sox6h0sv95+4LojdrmIDEbkd2qc9vl8HH1t6u14bTykOlsbVdV2LnYuHvzqN3hFcFnqX2fsO0i4&#10;d1yPL12nfwMAAP//AwBQSwMEFAAGAAgAAAAhAM8b8EHeAAAACgEAAA8AAABkcnMvZG93bnJldi54&#10;bWxMj0FPwzAMhe9I/IfISNxYAh1T2zWdEIwDR8rErl4T2orGKU22dvx6zAlO1rOfnr9XbGbXi5Md&#10;Q+dJw+1CgbBUe9NRo2H39nyTgggRyWDvyWo42wCb8vKiwNz4iV7tqYqN4BAKOWpoYxxyKUPdWodh&#10;4QdLfPvwo8PIcmykGXHicNfLO6VW0mFH/KHFwT62tv6sjk7DS/KE0puv6rzb1t/bfTq907LR+vpq&#10;fliDiHaOf2b4xWd0KJnp4I9kguhZq/uMrRqSFU82pFmyBHHgRaZSkGUh/1cofwAAAP//AwBQSwEC&#10;LQAUAAYACAAAACEAtoM4kv4AAADhAQAAEwAAAAAAAAAAAAAAAAAAAAAAW0NvbnRlbnRfVHlwZXNd&#10;LnhtbFBLAQItABQABgAIAAAAIQA4/SH/1gAAAJQBAAALAAAAAAAAAAAAAAAAAC8BAABfcmVscy8u&#10;cmVsc1BLAQItABQABgAIAAAAIQC4tG5pmwQAALwNAAAOAAAAAAAAAAAAAAAAAC4CAABkcnMvZTJv&#10;RG9jLnhtbFBLAQItABQABgAIAAAAIQDPG/BB3gAAAAoBAAAPAAAAAAAAAAAAAAAAAPUGAABkcnMv&#10;ZG93bnJldi54bWxQSwUGAAAAAAQABADzAAAAAAgAAAAA&#10;">
                <v:path arrowok="t" o:connecttype="custom" o:connectlocs="0,0;915734,58254;915734,58254;1517245,291270;2747202,848844;3689869,1689365;4542758,2172041;5000625,2238617" o:connectangles="0,0,0,0,0,0,0,0"/>
              </v:shape>
            </w:pict>
          </mc:Fallback>
        </mc:AlternateContent>
      </w:r>
    </w:p>
    <w:p w14:paraId="02F2C34E" w14:textId="77777777" w:rsidR="00554A13" w:rsidRPr="00226914" w:rsidRDefault="00554A13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80A4E5D" w14:textId="77777777" w:rsidR="00554A13" w:rsidRPr="00226914" w:rsidRDefault="00554A13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8554358" w14:textId="77777777" w:rsidR="00554A13" w:rsidRPr="00226914" w:rsidRDefault="003848C5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69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91F5EF" wp14:editId="2F94A931">
                <wp:simplePos x="0" y="0"/>
                <wp:positionH relativeFrom="column">
                  <wp:posOffset>1282065</wp:posOffset>
                </wp:positionH>
                <wp:positionV relativeFrom="paragraph">
                  <wp:posOffset>182880</wp:posOffset>
                </wp:positionV>
                <wp:extent cx="1123950" cy="476250"/>
                <wp:effectExtent l="0" t="0" r="19050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 xmlns:wp14="http://schemas.microsoft.com/office/word/2010/wordml">
            <w:pict w14:anchorId="5A702096">
              <v:line id="Прямая соединительная линия 28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4b64e [3046]" from="100.95pt,14.4pt" to="189.4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bP8gEAAPYDAAAOAAAAZHJzL2Uyb0RvYy54bWysU81u1DAQviPxDpbvbH4KBaLN9tAKLghW&#10;QLm7jr2x5D/ZZrN7A85I+wi8AgeQKrXwDMkbMXbSgAAJgbhYY89838x8M16e7JREW+a8MLrGxSLH&#10;iGlqGqE3NT5/+ejOA4x8ILoh0mhW4z3z+GR1+9aysxUrTWtkwxwCEu2rzta4DcFWWeZpyxTxC2OZ&#10;Bic3TpEAV7fJGkc6YFcyK/P8OOuMa6wzlHkPr2ejE68SP+eMhmecexaQrDHUFtLp0nkRz2y1JNXG&#10;EdsKOpVB/qEKRYSGpDPVGQkEvXbiFyolqDPe8LCgRmWGc0FZ6gG6KfKfunnREstSLyCOt7NM/v/R&#10;0qfbtUOiqXEJk9JEwYz6D8Ob4dBf9x+HAxre9l/7z/2n/rL/0l8O78C+Gt6DHZ391fR8QAAHLTvr&#10;K6A81Ws33bxduyjMjjuFuBT2FaxJkgqaR7s0if08CbYLiMJjUZRHD+/BwCj47t4/LsEGwmzkiXzW&#10;+fCYGYWiUWMpdFSKVGT7xIcx9CYEcLGusZJkhb1kMVjq54xD9zFjQqe9Y6fSoS2BjSGUMh2OptQp&#10;OsK4kHIG5n8GTvERytJO/g14RqTMRocZrIQ27nfZw66YSuZj/I0CY99RggvT7NOMkjSwXEnc6SPE&#10;7f3xnuDfv+vqGwAAAP//AwBQSwMEFAAGAAgAAAAhACk6Ho3bAAAACgEAAA8AAABkcnMvZG93bnJl&#10;di54bWxMj0FvwjAMhe+T9h8iT9ptpIDGuq4pmibBfdADx9B4TUTjVEmA8u9nTtvN9vv0/F69nvwg&#10;LhiTC6RgPitAIHXBOOoVtPvNSwkiZU1GD4FQwQ0TrJvHh1pXJlzpGy+73As2oVRpBTbnsZIydRa9&#10;TrMwIrH2E6LXmdfYSxP1lc39IBdFsZJeO+IPVo/4ZbE77c5eweYWpYutbfeHVXbb11Nopy4o9fw0&#10;fX6AyDjlPxju8Tk6NJzpGM5kkhgULIr5O6M8lFyBgeVbyYcjk8WyBNnU8n+F5hcAAP//AwBQSwEC&#10;LQAUAAYACAAAACEAtoM4kv4AAADhAQAAEwAAAAAAAAAAAAAAAAAAAAAAW0NvbnRlbnRfVHlwZXNd&#10;LnhtbFBLAQItABQABgAIAAAAIQA4/SH/1gAAAJQBAAALAAAAAAAAAAAAAAAAAC8BAABfcmVscy8u&#10;cmVsc1BLAQItABQABgAIAAAAIQDmtvbP8gEAAPYDAAAOAAAAAAAAAAAAAAAAAC4CAABkcnMvZTJv&#10;RG9jLnhtbFBLAQItABQABgAIAAAAIQApOh6N2wAAAAoBAAAPAAAAAAAAAAAAAAAAAEwEAABkcnMv&#10;ZG93bnJldi54bWxQSwUGAAAAAAQABADzAAAAVAUAAAAA&#10;"/>
            </w:pict>
          </mc:Fallback>
        </mc:AlternateContent>
      </w:r>
      <w:r w:rsidRPr="002269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B7FA96" wp14:editId="51153325">
                <wp:simplePos x="0" y="0"/>
                <wp:positionH relativeFrom="column">
                  <wp:posOffset>4272915</wp:posOffset>
                </wp:positionH>
                <wp:positionV relativeFrom="paragraph">
                  <wp:posOffset>252095</wp:posOffset>
                </wp:positionV>
                <wp:extent cx="1592580" cy="371475"/>
                <wp:effectExtent l="343852" t="0" r="370523" b="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3775">
                          <a:off x="0" y="0"/>
                          <a:ext cx="1592580" cy="371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 xmlns:wp14="http://schemas.microsoft.com/office/word/2010/wordml">
            <w:pict w14:anchorId="1D92D1AE">
              <v:shape id="Стрелка вправо 20" style="position:absolute;margin-left:336.45pt;margin-top:19.85pt;width:125.4pt;height:29.25pt;rotation:8163355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#c0504d [3205]" strokecolor="#622423 [1605]" strokeweight="2pt" type="#_x0000_t13" adj="19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HwnwIAAGEFAAAOAAAAZHJzL2Uyb0RvYy54bWysVMFq3DAQvRf6D0L3xuvNbjdZ4g1LQkoh&#10;JKFJyVmRpbVBltSRdr3bU+mf5A9CoZcW2l9w/qgj2euENLRQ6oMsaWaeZp7e6OBwXSmyEuBKozOa&#10;7gwoEZqbvNSLjL6/Onm1R4nzTOdMGS0yuhGOHs5evjio7VQMTWFULoAgiHbT2ma08N5Ok8TxQlTM&#10;7RgrNBqlgYp5XMIiyYHViF6pZDgYvE5qA7kFw4VzuHvcGuks4kspuD+X0glPVEYxNx9HiONNGJPZ&#10;AZsugNmi5F0a7B+yqFip8dAe6ph5RpZQ/gZVlRyMM9LvcFMlRsqSi1gDVpMOnlRzWTArYi1IjrM9&#10;Te7/wfKz1QWQMs/oEOnRrMI7am7vP99/ar4235tvzR1pvjQ/cXmH/x8EvZCy2ropRl7aC+hWDqeh&#10;/rWEioBBniejye5kMo6sYJ1kHUnf9KSLtSccN9Px/nC8h4dztO1O0hHGIGjSYgVMC86/EaYiYZJR&#10;KBeFnwOYOmKz1anzbcDWEaNDhm1OceY3SgQopd8JieXiucMYHYUmjhSQFUOJMM6F9p2pYLlot8cD&#10;/Lqs+oiYYwQMyLJUqsdO/4Td5tr5h1ARddoHD/4e3EfEk432fXBVagPPASifdgXI1n9LUktNYOnG&#10;5BsUQ7w9vA9n+UmJjJ8y5y8YYFvgJra6P8dBKlNn1HQzSgoDH5/bD/6oVrRSUmObZdR9WDIQlKi3&#10;GnW8n45GCOvjYjSeBBXCY8vNY4teVkcGrymN2cVp8PdqO5Vgqmt8EebhVDQxzfHsjHIP28WRb9sf&#10;3xQu5vPohr1omT/Vl5YH8MBq0NLV+pqB7WTnUbBnZtuSbPpEd61viNRmvvRGllGUD7x2fGMfR+F0&#10;b054KB6vo9fDyzj7BQAA//8DAFBLAwQUAAYACAAAACEAau4CzeMAAAALAQAADwAAAGRycy9kb3du&#10;cmV2LnhtbEyPQU+DQBCF7yb+h82YeDHt0oZSQJZGjXqwepBqel3YEYjsLGGXQv+960mPk/ny3vey&#10;3aw7dsLBtoYErJYBMKTKqJZqAR+Hp0UMzDpJSnaGUMAZLezyy4tMpspM9I6nwtXMh5BNpYDGuT7l&#10;3FYNammXpkfyvy8zaOn8OdRcDXLy4brj6yCIuJYt+YZG9vjQYPVdjFrAZ1E878fy/HKT3L++rR6n&#10;Y7w/HIW4vprvboE5nN0fDL/6Xh1y71SakZRlnYBtlPgtTsBiE4XAPBGvtxtgpUeTMASeZ/z/hvwH&#10;AAD//wMAUEsBAi0AFAAGAAgAAAAhALaDOJL+AAAA4QEAABMAAAAAAAAAAAAAAAAAAAAAAFtDb250&#10;ZW50X1R5cGVzXS54bWxQSwECLQAUAAYACAAAACEAOP0h/9YAAACUAQAACwAAAAAAAAAAAAAAAAAv&#10;AQAAX3JlbHMvLnJlbHNQSwECLQAUAAYACAAAACEASo5x8J8CAABhBQAADgAAAAAAAAAAAAAAAAAu&#10;AgAAZHJzL2Uyb0RvYy54bWxQSwECLQAUAAYACAAAACEAau4CzeMAAAALAQAADwAAAAAAAAAAAAAA&#10;AAD5BAAAZHJzL2Rvd25yZXYueG1sUEsFBgAAAAAEAAQA8wAAAAkGAAAAAA==&#10;"/>
            </w:pict>
          </mc:Fallback>
        </mc:AlternateContent>
      </w:r>
      <w:r w:rsidR="00524207" w:rsidRPr="002269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57E670" wp14:editId="083021EB">
                <wp:simplePos x="0" y="0"/>
                <wp:positionH relativeFrom="column">
                  <wp:posOffset>670560</wp:posOffset>
                </wp:positionH>
                <wp:positionV relativeFrom="paragraph">
                  <wp:posOffset>43180</wp:posOffset>
                </wp:positionV>
                <wp:extent cx="971550" cy="352425"/>
                <wp:effectExtent l="0" t="0" r="19050" b="285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 xmlns:wp14="http://schemas.microsoft.com/office/word/2010/wordml">
            <w:pict w14:anchorId="16F1DE91">
              <v:line id="Прямая соединительная линия 21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94b64e [3046]" from="52.8pt,3.4pt" to="129.3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9/q9AEAAPUDAAAOAAAAZHJzL2Uyb0RvYy54bWysU0uO1DAQ3SNxB8t7OukMzSfq9CxmBBsE&#10;LX57j2N3LPkn23TSO2CN1EfgCixAGmmAMyQ3ouxkAgKEBGJjlV31XlW9Kq9POyXRnjkvjK7wcpFj&#10;xDQ1tdC7Cr94/uDWPYx8ILom0mhW4QPz+HRz88a6tSUrTGNkzRwCEu3L1la4CcGWWeZpwxTxC2OZ&#10;Bic3TpEAV7fLakdaYFcyK/L8TtYaV1tnKPMeXs9HJ94kfs4ZDU849ywgWWGoLaTTpfMintlmTcqd&#10;I7YRdCqD/EMViggNSWeqcxIIeuXEL1RKUGe84WFBjcoM54Ky1AN0s8x/6uZZQyxLvYA43s4y+f9H&#10;Sx/vtw6JusLFEiNNFMyofz+8Ho795/7DcETDm/5r/6n/2F/2X/rL4S3YV8M7sKOzv5qejwjgoGVr&#10;fQmUZ3rrppu3WxeF6bhTiEthX8KaJKmgedSlSRzmSbAuIAqP9+8uVyuYFwXXyaq4XawiezbSRDrr&#10;fHjIjELRqLAUOgpFSrJ/5MMYeh0CuFjWWEiywkGyGCz1U8aheUg4lpTWjp1Jh/YEFoZQynQ4mVKn&#10;6AjjQsoZmKe0fwRO8RHK0kr+DXhGpMxGhxmshDbud9lDl2YBavEx/lqBse8owYWpD2lESRrYrSTu&#10;9A/i8v54T/Dvv3XzDQAA//8DAFBLAwQUAAYACAAAACEA2gfQe9cAAAAIAQAADwAAAGRycy9kb3du&#10;cmV2LnhtbEyPzU7DMBCE70i8g7VI3KjToERViFNVSOVOmwNHN15iq/E6st02fXuWExw/zWh+2u3i&#10;J3HFmFwgBetVAQJpCMbRqKA/7l82IFLWZPQUCBXcMcG2e3xodWPCjT7xesij4BBKjVZgc54bKdNg&#10;0eu0CjMSa98hep0Z4yhN1DcO95Msi6KWXjviBqtnfLc4nA8Xr2B/j9LF3vbHrzq7j+oc+mUISj0/&#10;Lbs3EBmX/GeG3/k8HTredAoXMklMzEVVs1VBzQ9YL6sN84m5fAXZtfL/ge4HAAD//wMAUEsBAi0A&#10;FAAGAAgAAAAhALaDOJL+AAAA4QEAABMAAAAAAAAAAAAAAAAAAAAAAFtDb250ZW50X1R5cGVzXS54&#10;bWxQSwECLQAUAAYACAAAACEAOP0h/9YAAACUAQAACwAAAAAAAAAAAAAAAAAvAQAAX3JlbHMvLnJl&#10;bHNQSwECLQAUAAYACAAAACEAdDff6vQBAAD1AwAADgAAAAAAAAAAAAAAAAAuAgAAZHJzL2Uyb0Rv&#10;Yy54bWxQSwECLQAUAAYACAAAACEA2gfQe9cAAAAIAQAADwAAAAAAAAAAAAAAAABOBAAAZHJzL2Rv&#10;d25yZXYueG1sUEsFBgAAAAAEAAQA8wAAAFIFAAAAAA==&#10;"/>
            </w:pict>
          </mc:Fallback>
        </mc:AlternateContent>
      </w:r>
    </w:p>
    <w:p w14:paraId="19219836" w14:textId="77777777" w:rsidR="00554A13" w:rsidRPr="00226914" w:rsidRDefault="00524207" w:rsidP="4E389F18">
      <w:pPr>
        <w:tabs>
          <w:tab w:val="left" w:pos="8100"/>
        </w:tabs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6914">
        <w:rPr>
          <w:rFonts w:ascii="Times New Roman" w:eastAsia="Calibri" w:hAnsi="Times New Roman" w:cs="Times New Roman"/>
          <w:sz w:val="24"/>
          <w:szCs w:val="24"/>
        </w:rPr>
        <w:tab/>
      </w:r>
    </w:p>
    <w:p w14:paraId="49B5C313" w14:textId="77777777" w:rsidR="00554A13" w:rsidRPr="00226914" w:rsidRDefault="003848C5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69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D3FDB2" wp14:editId="4AB885FB">
                <wp:simplePos x="0" y="0"/>
                <wp:positionH relativeFrom="column">
                  <wp:posOffset>1969770</wp:posOffset>
                </wp:positionH>
                <wp:positionV relativeFrom="paragraph">
                  <wp:posOffset>0</wp:posOffset>
                </wp:positionV>
                <wp:extent cx="1169035" cy="523240"/>
                <wp:effectExtent l="0" t="0" r="31115" b="2921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9035" cy="523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 xmlns:wp14="http://schemas.microsoft.com/office/word/2010/wordml">
            <w:pict w14:anchorId="747608C6">
              <v:line id="Прямая соединительная линия 23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4b64e [3046]" from="155.1pt,0" to="247.1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Xx9QEAAPYDAAAOAAAAZHJzL2Uyb0RvYy54bWysU82KFDEQvgu+Q8jd6Z9xF22mZw+76EV0&#10;8O+eTSfTgfyRxOmZm3oW5hF8BQ8KC6s+Q/cbWUn3tqKCKF5CJVXfV1VfVVZneyXRjjkvjK5xscgx&#10;YpqaRuhtjV88f3DnHkY+EN0QaTSr8YF5fLa+fWvV2YqVpjWyYQ4BifZVZ2vchmCrLPO0ZYr4hbFM&#10;g5Mbp0iAq9tmjSMdsCuZlXl+mnXGNdYZyryH14vRideJn3NGwxPOPQtI1hhqC+l06byMZ7ZekWrr&#10;iG0Fncog/1CFIkJD0pnqggSCXjnxC5US1BlveFhQozLDuaAs9QDdFPlP3TxriWWpFxDH21km//9o&#10;6ePdxiHR1LhcYqSJghn174fXw7H/3H8Yjmh403/tP/Uf+6v+S381vAX7engHdnT219PzEQEctOys&#10;r4DyXG/cdPN246Iwe+4U4lLYl7AmSSpoHu3TJA7zJNg+IAqPRXF6P1+eYETBd1Iuy7tpVNnIE/ms&#10;8+EhMwpFo8ZS6KgUqcjukQ+QG0JvQuAS6xorSVY4SBaDpX7KOHQfMyZ02jt2Lh3aEdgYQinTIXUG&#10;fCk6wriQcgbmfwZO8RHK0k7+DXhGpMxGhxmshDbud9nDvojDgJL5GH+jwNh3lODSNIc0oyQNLFcK&#10;nz5C3N4f7wn+/buuvwEAAP//AwBQSwMEFAAGAAgAAAAhAIOaXjTaAAAABwEAAA8AAABkcnMvZG93&#10;bnJldi54bWxMj8FOwzAQRO9I/IO1SNyo0zRUJWRTIaRyp82BoxsvsdV4Hdlum/495gTH0Yxm3jTb&#10;2Y3iQiFazwjLRQGCuPfa8oDQHXZPGxAxKdZq9EwIN4qwbe/vGlVrf+VPuuzTIHIJx1ohmJSmWsrY&#10;G3IqLvxEnL1vH5xKWYZB6qCuudyNsiyKtXTKcl4waqJ3Q/1pf3YIu1uQNnSmO3ytk/14Pvlu7j3i&#10;48P89goi0Zz+wvCLn9GhzUxHf2YdxYiwWhZljiLkR9muXqoViCPCpqxAto38z9/+AAAA//8DAFBL&#10;AQItABQABgAIAAAAIQC2gziS/gAAAOEBAAATAAAAAAAAAAAAAAAAAAAAAABbQ29udGVudF9UeXBl&#10;c10ueG1sUEsBAi0AFAAGAAgAAAAhADj9If/WAAAAlAEAAAsAAAAAAAAAAAAAAAAALwEAAF9yZWxz&#10;Ly5yZWxzUEsBAi0AFAAGAAgAAAAhAANHJfH1AQAA9gMAAA4AAAAAAAAAAAAAAAAALgIAAGRycy9l&#10;Mm9Eb2MueG1sUEsBAi0AFAAGAAgAAAAhAIOaXjTaAAAABwEAAA8AAAAAAAAAAAAAAAAATwQAAGRy&#10;cy9kb3ducmV2LnhtbFBLBQYAAAAABAAEAPMAAABWBQAAAAA=&#10;"/>
            </w:pict>
          </mc:Fallback>
        </mc:AlternateContent>
      </w:r>
    </w:p>
    <w:p w14:paraId="3399E6DD" w14:textId="77777777" w:rsidR="00554A13" w:rsidRPr="00226914" w:rsidRDefault="003848C5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69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173C56" wp14:editId="2772875C">
                <wp:simplePos x="0" y="0"/>
                <wp:positionH relativeFrom="column">
                  <wp:posOffset>2510790</wp:posOffset>
                </wp:positionH>
                <wp:positionV relativeFrom="paragraph">
                  <wp:posOffset>89535</wp:posOffset>
                </wp:positionV>
                <wp:extent cx="1152525" cy="542925"/>
                <wp:effectExtent l="0" t="0" r="28575" b="2857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 xmlns:wp14="http://schemas.microsoft.com/office/word/2010/wordml">
            <w:pict w14:anchorId="20918602">
              <v:line id="Прямая соединительная линия 24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4b64e [3046]" from="197.7pt,7.05pt" to="288.4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urD8gEAAPYDAAAOAAAAZHJzL2Uyb0RvYy54bWysU81u1DAQviPxDpbvbLKhRRBttodWcEGw&#10;4u/uOvbGkv9km032BpyR9hF4BQ5FqtSWZ0jeiLGTBgRICIQiWWPPfN/MfDNZnXRKoh1zXhhd4eUi&#10;x4hpamqhtxV+/erxvYcY+UB0TaTRrMJ75vHJ+u6dVWtLVpjGyJo5BCTal62tcBOCLbPM04Yp4hfG&#10;Mg1ObpwiAa5um9WOtMCuZFbk+YOsNa62zlDmPbyejU68TvycMxqec+5ZQLLCUFtIp0vneTyz9YqU&#10;W0dsI+hUBvmHKhQRGpLOVGckEPTWiV+olKDOeMPDghqVGc4FZakH6GaZ/9TNy4ZYlnoBcbydZfL/&#10;j5Y+220cEnWFiyOMNFEwo/7T8G449Nf95+GAhvf91/5Lf9Ff9jf95fAB7KvhI9jR2V9NzwcEcNCy&#10;tb4EylO9cdPN242LwnTcKcSlsG9gTZJU0Dzq0iT28yRYFxCFx+XyuIAPIwq+46PiEdhAmI08kc86&#10;H54wo1A0KiyFjkqRkuye+jCG3oYALtY1VpKssJcsBkv9gnHoPmZM6LR37FQ6tCOwMYRSpsP9KXWK&#10;jjAupJyB+Z+BU3yEsrSTfwOeESmz0WEGK6GN+1320C2nkvkYf6vA2HeU4NzU+zSjJA0sVxJ3+hHi&#10;9v54T/Dvv+v6GwAAAP//AwBQSwMEFAAGAAgAAAAhANMr5iTcAAAACQEAAA8AAABkcnMvZG93bnJl&#10;di54bWxMj8FOwzAQRO9I/IO1lbhRp9AEksapEFK50+bA0Y2XOGq8jmy3Tf+e5QTH1TzNvK23sxvF&#10;BUMcPClYLTMQSJ03A/UK2sPu8RVETJqMHj2hghtG2Db3d7WujL/SJ172qRdcQrHSCmxKUyVl7Cw6&#10;HZd+QuLs2wenE5+hlyboK5e7UT5lWSGdHogXrJ7w3WJ32p+dgt0tyCG0tj18FWn4yE++nTuv1MNi&#10;ftuASDinPxh+9VkdGnY6+jOZKEYFz2W+ZpSD9QoEA/lLUYI4KijLAmRTy/8fND8AAAD//wMAUEsB&#10;Ai0AFAAGAAgAAAAhALaDOJL+AAAA4QEAABMAAAAAAAAAAAAAAAAAAAAAAFtDb250ZW50X1R5cGVz&#10;XS54bWxQSwECLQAUAAYACAAAACEAOP0h/9YAAACUAQAACwAAAAAAAAAAAAAAAAAvAQAAX3JlbHMv&#10;LnJlbHNQSwECLQAUAAYACAAAACEA0Erqw/IBAAD2AwAADgAAAAAAAAAAAAAAAAAuAgAAZHJzL2Uy&#10;b0RvYy54bWxQSwECLQAUAAYACAAAACEA0yvmJNwAAAAJAQAADwAAAAAAAAAAAAAAAABMBAAAZHJz&#10;L2Rvd25yZXYueG1sUEsFBgAAAAAEAAQA8wAAAFUFAAAAAA==&#10;"/>
            </w:pict>
          </mc:Fallback>
        </mc:AlternateContent>
      </w:r>
    </w:p>
    <w:p w14:paraId="36196E48" w14:textId="77777777" w:rsidR="00554A13" w:rsidRPr="00226914" w:rsidRDefault="003848C5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69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3FB12D" wp14:editId="7D7CEA21">
                <wp:simplePos x="0" y="0"/>
                <wp:positionH relativeFrom="column">
                  <wp:posOffset>3006090</wp:posOffset>
                </wp:positionH>
                <wp:positionV relativeFrom="paragraph">
                  <wp:posOffset>144780</wp:posOffset>
                </wp:positionV>
                <wp:extent cx="1133475" cy="575945"/>
                <wp:effectExtent l="0" t="0" r="28575" b="3365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575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 xmlns:wp14="http://schemas.microsoft.com/office/word/2010/wordml">
            <w:pict w14:anchorId="078A4380">
              <v:line id="Прямая соединительная линия 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4b64e [3046]" from="236.7pt,11.4pt" to="325.95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2rj9AEAAPYDAAAOAAAAZHJzL2Uyb0RvYy54bWysU81u1DAQviPxDpbvbJLdbluizfbQCi4I&#10;VvzdXcfeWPKfbLM/N+CMtI/AK/QAUqUWniF5I8ZOGhAgIRAXa+yZ75uZb8aLs52SaMOcF0ZXuJjk&#10;GDFNTS30usKvXj56cIqRD0TXRBrNKrxnHp8t799bbG3JpqYxsmYOAYn25dZWuAnBllnmacMU8RNj&#10;mQYnN06RAFe3zmpHtsCuZDbN8+Nsa1xtnaHMe3i96J14mfg5ZzQ849yzgGSFobaQTpfOy3hmywUp&#10;147YRtChDPIPVSgiNCQdqS5IIOiNE79QKUGd8YaHCTUqM5wLylIP0E2R/9TNi4ZYlnoBcbwdZfL/&#10;j5Y+3awcEnWFp8cYaaJgRu3H7m13aG/bq+6Aunft1/Zz+6m9br+01917sG+6D2BHZ3szPB8QwEHL&#10;rfUlUJ7rlRtu3q5cFGbHnUJcCvsa1iRJBc2jXZrEfpwE2wVE4bEoZrOjkzlGFHzzk/nDo3mkz3qe&#10;yGedD4+ZUSgaFZZCR6VISTZPfOhD70IAF+vqK0lW2EsWg6V+zjh0HzMmdNo7di4d2hDYGEIp02E2&#10;pE7REcaFlCMw/zNwiI9Qlnbyb8AjImU2OoxgJbRxv8sedsVQMu/j7xTo+44SXJp6n2aUpIHlSuIO&#10;HyFu74/3BP/+XZffAAAA//8DAFBLAwQUAAYACAAAACEAFAYeOd0AAAAKAQAADwAAAGRycy9kb3du&#10;cmV2LnhtbEyPwU7DMBBE70j8g7VI3KiTtAkQ4lQIqb3T5tCjG5vYaryObLdN/77LCY6rfZp506xn&#10;N7KLDtF6FJAvMmAae68sDgK6/eblDVhMEpUcPWoBNx1h3T4+NLJW/orf+rJLA6MQjLUUYFKaas5j&#10;b7STceEnjfT78cHJRGcYuArySuFu5EWWVdxJi9Rg5KS/jO5Pu7MTsLkFbkNnuv2hSnZbnnw3916I&#10;56f58wNY0nP6g+FXn9ShJaejP6OKbBSwel2uCBVQFDSBgKrM34EdicyXJfC24f8ntHcAAAD//wMA&#10;UEsBAi0AFAAGAAgAAAAhALaDOJL+AAAA4QEAABMAAAAAAAAAAAAAAAAAAAAAAFtDb250ZW50X1R5&#10;cGVzXS54bWxQSwECLQAUAAYACAAAACEAOP0h/9YAAACUAQAACwAAAAAAAAAAAAAAAAAvAQAAX3Jl&#10;bHMvLnJlbHNQSwECLQAUAAYACAAAACEAJNdq4/QBAAD2AwAADgAAAAAAAAAAAAAAAAAuAgAAZHJz&#10;L2Uyb0RvYy54bWxQSwECLQAUAAYACAAAACEAFAYeOd0AAAAKAQAADwAAAAAAAAAAAAAAAABOBAAA&#10;ZHJzL2Rvd25yZXYueG1sUEsFBgAAAAAEAAQA8wAAAFgFAAAAAA==&#10;"/>
            </w:pict>
          </mc:Fallback>
        </mc:AlternateContent>
      </w:r>
    </w:p>
    <w:p w14:paraId="296FEF7D" w14:textId="77777777" w:rsidR="00554A13" w:rsidRPr="00226914" w:rsidRDefault="00554A13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194DBDC" w14:textId="77777777" w:rsidR="00554A13" w:rsidRPr="00226914" w:rsidRDefault="00554A13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9D0D3C" w14:textId="77777777" w:rsidR="00554A13" w:rsidRPr="00226914" w:rsidRDefault="00554A13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EC170D6" w14:textId="77777777" w:rsidR="00524207" w:rsidRPr="00226914" w:rsidRDefault="4E389F18" w:rsidP="4E389F18">
      <w:pPr>
        <w:spacing w:after="0" w:line="240" w:lineRule="auto"/>
        <w:ind w:right="62"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4E389F18">
        <w:rPr>
          <w:rFonts w:ascii="Times New Roman" w:eastAsia="Calibri" w:hAnsi="Times New Roman" w:cs="Times New Roman"/>
          <w:b/>
          <w:bCs/>
          <w:sz w:val="28"/>
          <w:szCs w:val="28"/>
        </w:rPr>
        <w:t>Рис. 11 Схема распределения тепла в пределах склона</w:t>
      </w:r>
    </w:p>
    <w:p w14:paraId="61FF8BB6" w14:textId="77777777" w:rsidR="007612F5" w:rsidRPr="00226914" w:rsidRDefault="4E389F18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4E389F18">
        <w:rPr>
          <w:rFonts w:ascii="Times New Roman" w:eastAsia="Calibri" w:hAnsi="Times New Roman" w:cs="Times New Roman"/>
          <w:sz w:val="28"/>
          <w:szCs w:val="28"/>
        </w:rPr>
        <w:t xml:space="preserve">Южный склон активно прогревается солнцем. На схеме видно, что ровного участка местности достигают более длинные лучи солнца, на склоне лучи короче, поэтому они быстрее достигают поверхности земли и сильнее ее прогревают. Следовательно, на склоне влага испаряется быстрее. </w:t>
      </w:r>
    </w:p>
    <w:p w14:paraId="3C13BA63" w14:textId="7C476523" w:rsidR="001146C3" w:rsidRPr="00226914" w:rsidRDefault="4E389F18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4E389F18">
        <w:rPr>
          <w:rFonts w:ascii="Times New Roman" w:eastAsia="Calibri" w:hAnsi="Times New Roman" w:cs="Times New Roman"/>
          <w:sz w:val="28"/>
          <w:szCs w:val="28"/>
        </w:rPr>
        <w:t>Данные по температуре и выпавшим осадкам для расчета поправок к условиям склона мы взяли</w:t>
      </w:r>
      <w:r w:rsidRPr="4E389F1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4E389F18">
        <w:rPr>
          <w:rFonts w:ascii="Times New Roman" w:eastAsia="Calibri" w:hAnsi="Times New Roman" w:cs="Times New Roman"/>
          <w:sz w:val="28"/>
          <w:szCs w:val="28"/>
        </w:rPr>
        <w:t>в Белгородском научном аграрном центре. Так, на ровном участке местности сумма активных температур более 10</w:t>
      </w:r>
      <w:proofErr w:type="gramStart"/>
      <w:r w:rsidRPr="4E389F18">
        <w:rPr>
          <w:rFonts w:ascii="Times New Roman" w:eastAsia="Calibri" w:hAnsi="Times New Roman" w:cs="Times New Roman"/>
          <w:sz w:val="28"/>
          <w:szCs w:val="28"/>
        </w:rPr>
        <w:t>°С</w:t>
      </w:r>
      <w:proofErr w:type="gramEnd"/>
      <w:r w:rsidRPr="4E389F18">
        <w:rPr>
          <w:rFonts w:ascii="Times New Roman" w:eastAsia="Calibri" w:hAnsi="Times New Roman" w:cs="Times New Roman"/>
          <w:sz w:val="28"/>
          <w:szCs w:val="28"/>
        </w:rPr>
        <w:t xml:space="preserve"> составила 3975°С. С увеличением крутизны от 1° до 5° на склоне южной </w:t>
      </w:r>
      <w:r w:rsidRPr="4E389F1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экспозиции  сумма эффективных температур возрастала с 3975 до 4150°С и отмечалось усиление прогрева почвы (табл. 2). </w:t>
      </w:r>
    </w:p>
    <w:p w14:paraId="7753DD2E" w14:textId="59A98B27" w:rsidR="00AC758D" w:rsidRPr="00226914" w:rsidRDefault="4E389F18" w:rsidP="4E389F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4E389F18">
        <w:rPr>
          <w:rFonts w:ascii="Times New Roman" w:eastAsia="Calibri" w:hAnsi="Times New Roman" w:cs="Times New Roman"/>
          <w:sz w:val="28"/>
          <w:szCs w:val="28"/>
        </w:rPr>
        <w:t xml:space="preserve">Показатель увлажнения на ровной местности равнялся 0,68. В условиях склона происходило снижение увлажненности почвы. Коэффициент увлажнения на участке склона крутизной 1-3° варьировал в пределах 0,64-0,66; на участке склона крутизной 3-5° он был ниже и составлял 0,63. </w:t>
      </w:r>
    </w:p>
    <w:p w14:paraId="4359548A" w14:textId="77777777" w:rsidR="001146C3" w:rsidRPr="00226914" w:rsidRDefault="4E389F18" w:rsidP="4E389F18">
      <w:pPr>
        <w:spacing w:after="0" w:line="240" w:lineRule="auto"/>
        <w:ind w:left="420" w:right="62"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4E389F18">
        <w:rPr>
          <w:rFonts w:ascii="Times New Roman" w:eastAsia="Calibri" w:hAnsi="Times New Roman" w:cs="Times New Roman"/>
          <w:sz w:val="28"/>
          <w:szCs w:val="28"/>
        </w:rPr>
        <w:t>Таблица 2</w:t>
      </w:r>
    </w:p>
    <w:p w14:paraId="6F8F9990" w14:textId="22FF92C7" w:rsidR="001146C3" w:rsidRPr="00226914" w:rsidRDefault="4E389F18" w:rsidP="4E389F18">
      <w:pPr>
        <w:spacing w:after="0" w:line="240" w:lineRule="auto"/>
        <w:ind w:left="420" w:right="62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4E389F18">
        <w:rPr>
          <w:rFonts w:ascii="Times New Roman" w:eastAsia="Calibri" w:hAnsi="Times New Roman" w:cs="Times New Roman"/>
          <w:b/>
          <w:bCs/>
          <w:sz w:val="28"/>
          <w:szCs w:val="28"/>
        </w:rPr>
        <w:t>Поправки к сумме эффективных температур и коэффициенту увлажнения в зависимости от крутизны склона за 2021 г.</w:t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1529"/>
        <w:gridCol w:w="1798"/>
        <w:gridCol w:w="1748"/>
        <w:gridCol w:w="2185"/>
        <w:gridCol w:w="2032"/>
      </w:tblGrid>
      <w:tr w:rsidR="001146C3" w:rsidRPr="00226914" w14:paraId="39641803" w14:textId="77777777" w:rsidTr="4E389F18">
        <w:trPr>
          <w:trHeight w:val="935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14:paraId="3CCC58B9" w14:textId="77777777" w:rsidR="001146C3" w:rsidRPr="00226914" w:rsidRDefault="4E389F18" w:rsidP="4E389F1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Крутизна, градус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14:paraId="2FACE1D6" w14:textId="77777777" w:rsidR="001146C3" w:rsidRPr="00226914" w:rsidRDefault="4E389F18" w:rsidP="4E389F1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Поправки к сумме температур ≥10</w:t>
            </w:r>
            <w:proofErr w:type="gramStart"/>
            <w:r w:rsidRPr="4E389F1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°С</w:t>
            </w:r>
            <w:proofErr w:type="gram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BFD240" w14:textId="77777777" w:rsidR="001146C3" w:rsidRPr="00226914" w:rsidRDefault="4E389F18" w:rsidP="4E389F1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Сумма температур ≥ 10</w:t>
            </w:r>
            <w:proofErr w:type="gramStart"/>
            <w:r w:rsidRPr="4E389F1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°С</w:t>
            </w:r>
            <w:proofErr w:type="gram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047241" w14:textId="77777777" w:rsidR="001146C3" w:rsidRPr="00226914" w:rsidRDefault="4E389F18" w:rsidP="4E389F1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Поправки к коэффициенту увлажнения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C15059" w14:textId="77777777" w:rsidR="001146C3" w:rsidRPr="00226914" w:rsidRDefault="4E389F18" w:rsidP="4E389F1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Коэффициент увлажнения</w:t>
            </w:r>
          </w:p>
        </w:tc>
      </w:tr>
      <w:tr w:rsidR="001146C3" w:rsidRPr="00226914" w14:paraId="0C5E4248" w14:textId="77777777" w:rsidTr="4E389F18">
        <w:trPr>
          <w:trHeight w:val="264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14:paraId="7B1330FA" w14:textId="77777777" w:rsidR="001146C3" w:rsidRPr="00226914" w:rsidRDefault="4E389F18" w:rsidP="4E389F1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0°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14:paraId="6A09E912" w14:textId="77777777" w:rsidR="001146C3" w:rsidRPr="00226914" w:rsidRDefault="4E389F18" w:rsidP="4E389F1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2B6632" w14:textId="2F1FF162" w:rsidR="001146C3" w:rsidRPr="00226914" w:rsidRDefault="4E389F18" w:rsidP="4E389F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3975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E67AC6" w14:textId="77777777" w:rsidR="001146C3" w:rsidRPr="00226914" w:rsidRDefault="4E389F18" w:rsidP="4E389F1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9C2A93" w14:textId="694B8DE2" w:rsidR="001146C3" w:rsidRPr="00226914" w:rsidRDefault="4E389F18" w:rsidP="4E389F1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0,68</w:t>
            </w:r>
          </w:p>
        </w:tc>
      </w:tr>
      <w:tr w:rsidR="001146C3" w:rsidRPr="00226914" w14:paraId="4567F603" w14:textId="77777777" w:rsidTr="4E389F18">
        <w:trPr>
          <w:trHeight w:val="297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14:paraId="17FAE25E" w14:textId="77777777" w:rsidR="001146C3" w:rsidRPr="00226914" w:rsidRDefault="4E389F18" w:rsidP="4E389F1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1°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14:paraId="71DCF771" w14:textId="08B948E0" w:rsidR="001146C3" w:rsidRPr="00226914" w:rsidRDefault="4E389F18" w:rsidP="4E389F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55,0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FA3FFF" w14:textId="20C03C89" w:rsidR="001146C3" w:rsidRPr="00226914" w:rsidRDefault="4E389F18" w:rsidP="4E389F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4030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972E84" w14:textId="77777777" w:rsidR="001146C3" w:rsidRPr="00226914" w:rsidRDefault="4E389F18" w:rsidP="4E389F1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-0,017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85B556" w14:textId="681F4C4F" w:rsidR="001146C3" w:rsidRPr="00226914" w:rsidRDefault="4E389F18" w:rsidP="4E389F1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0,66</w:t>
            </w:r>
          </w:p>
        </w:tc>
      </w:tr>
      <w:tr w:rsidR="001146C3" w:rsidRPr="00226914" w14:paraId="67229650" w14:textId="77777777" w:rsidTr="4E389F18">
        <w:trPr>
          <w:trHeight w:val="274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14:paraId="54154794" w14:textId="77777777" w:rsidR="001146C3" w:rsidRPr="00226914" w:rsidRDefault="4E389F18" w:rsidP="4E389F1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2°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14:paraId="18521E37" w14:textId="3617579B" w:rsidR="001146C3" w:rsidRPr="00226914" w:rsidRDefault="4E389F18" w:rsidP="4E389F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88,0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98679A" w14:textId="544364E3" w:rsidR="001146C3" w:rsidRPr="00226914" w:rsidRDefault="4E389F18" w:rsidP="4E389F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4066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0BA4EC" w14:textId="77777777" w:rsidR="001146C3" w:rsidRPr="00226914" w:rsidRDefault="4E389F18" w:rsidP="4E389F1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-0,027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3F8631" w14:textId="01B354CD" w:rsidR="001146C3" w:rsidRPr="00226914" w:rsidRDefault="4E389F18" w:rsidP="4E389F1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0,65</w:t>
            </w:r>
          </w:p>
        </w:tc>
      </w:tr>
      <w:tr w:rsidR="001146C3" w:rsidRPr="00226914" w14:paraId="7E4AA430" w14:textId="77777777" w:rsidTr="4E389F18">
        <w:trPr>
          <w:trHeight w:val="263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14:paraId="01364034" w14:textId="77777777" w:rsidR="001146C3" w:rsidRPr="00226914" w:rsidRDefault="4E389F18" w:rsidP="4E389F1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3°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14:paraId="17D80330" w14:textId="2427FF78" w:rsidR="001146C3" w:rsidRPr="00226914" w:rsidRDefault="4E389F18" w:rsidP="4E389F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120,0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2739DB" w14:textId="69EA23AE" w:rsidR="001146C3" w:rsidRPr="00226914" w:rsidRDefault="4E389F18" w:rsidP="4E389F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4105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B425FA" w14:textId="77777777" w:rsidR="001146C3" w:rsidRPr="00226914" w:rsidRDefault="4E389F18" w:rsidP="4E389F1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-0,035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1980B5" w14:textId="39DB9B7F" w:rsidR="001146C3" w:rsidRPr="00226914" w:rsidRDefault="4E389F18" w:rsidP="4E389F1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0,64</w:t>
            </w:r>
          </w:p>
        </w:tc>
      </w:tr>
      <w:tr w:rsidR="001146C3" w:rsidRPr="00226914" w14:paraId="755DEB15" w14:textId="77777777" w:rsidTr="4E389F18">
        <w:trPr>
          <w:trHeight w:val="26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14:paraId="0807FEF2" w14:textId="77777777" w:rsidR="001146C3" w:rsidRPr="00226914" w:rsidRDefault="4E389F18" w:rsidP="4E389F1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4°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14:paraId="346314F0" w14:textId="03FD78D9" w:rsidR="001146C3" w:rsidRPr="00226914" w:rsidRDefault="4E389F18" w:rsidP="4E389F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155,0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DE9446" w14:textId="3EBFA712" w:rsidR="001146C3" w:rsidRPr="00226914" w:rsidRDefault="4E389F18" w:rsidP="4E389F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4130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BA4092" w14:textId="77777777" w:rsidR="001146C3" w:rsidRPr="00226914" w:rsidRDefault="4E389F18" w:rsidP="4E389F1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-0,042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C21789" w14:textId="2536C89C" w:rsidR="001146C3" w:rsidRPr="00226914" w:rsidRDefault="4E389F18" w:rsidP="4E389F1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0,63</w:t>
            </w:r>
          </w:p>
        </w:tc>
      </w:tr>
      <w:tr w:rsidR="001146C3" w:rsidRPr="00226914" w14:paraId="0798571D" w14:textId="77777777" w:rsidTr="4E389F18">
        <w:trPr>
          <w:trHeight w:val="271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14:paraId="76E1986E" w14:textId="77777777" w:rsidR="001146C3" w:rsidRPr="00226914" w:rsidRDefault="4E389F18" w:rsidP="4E389F1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5°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14:paraId="44E4DE81" w14:textId="51D0A340" w:rsidR="001146C3" w:rsidRPr="00226914" w:rsidRDefault="4E389F18" w:rsidP="4E389F1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175,0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A98F97" w14:textId="423F13DF" w:rsidR="001146C3" w:rsidRPr="00226914" w:rsidRDefault="4E389F18" w:rsidP="4E389F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4150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DFBE77" w14:textId="77777777" w:rsidR="001146C3" w:rsidRPr="00226914" w:rsidRDefault="4E389F18" w:rsidP="4E389F1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-0,049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77C438" w14:textId="2B67BAE3" w:rsidR="001146C3" w:rsidRPr="00226914" w:rsidRDefault="4E389F18" w:rsidP="4E389F1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4E389F18">
              <w:rPr>
                <w:rFonts w:ascii="Times New Roman" w:eastAsia="Calibri" w:hAnsi="Times New Roman" w:cs="Times New Roman"/>
                <w:sz w:val="28"/>
                <w:szCs w:val="28"/>
              </w:rPr>
              <w:t>0,63</w:t>
            </w:r>
          </w:p>
        </w:tc>
      </w:tr>
    </w:tbl>
    <w:p w14:paraId="54CD245A" w14:textId="77777777" w:rsidR="001146C3" w:rsidRPr="00226914" w:rsidRDefault="001146C3" w:rsidP="4E389F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DFACB69" w14:textId="4E108485" w:rsidR="001146C3" w:rsidRPr="00226914" w:rsidRDefault="4E389F18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4E389F18">
        <w:rPr>
          <w:rFonts w:ascii="Times New Roman" w:eastAsia="Calibri" w:hAnsi="Times New Roman" w:cs="Times New Roman"/>
          <w:sz w:val="28"/>
          <w:szCs w:val="28"/>
        </w:rPr>
        <w:t>Итогом расчетов стал вывод о том, что различия между участками рельефа по сумме активных температур выше 10</w:t>
      </w:r>
      <w:proofErr w:type="gramStart"/>
      <w:r w:rsidRPr="4E389F18">
        <w:rPr>
          <w:rFonts w:ascii="Times New Roman" w:eastAsia="Calibri" w:hAnsi="Times New Roman" w:cs="Times New Roman"/>
          <w:sz w:val="28"/>
          <w:szCs w:val="28"/>
        </w:rPr>
        <w:t>°С</w:t>
      </w:r>
      <w:proofErr w:type="gramEnd"/>
      <w:r w:rsidRPr="4E389F18">
        <w:rPr>
          <w:rFonts w:ascii="Times New Roman" w:eastAsia="Calibri" w:hAnsi="Times New Roman" w:cs="Times New Roman"/>
          <w:sz w:val="28"/>
          <w:szCs w:val="28"/>
        </w:rPr>
        <w:t xml:space="preserve"> и коэффициенту увлажнения существенны. На ровной местности отмечены наиболее благоприятные условия (Σ эффективных температур 3975</w:t>
      </w:r>
      <w:proofErr w:type="gramStart"/>
      <w:r w:rsidRPr="4E389F18">
        <w:rPr>
          <w:rFonts w:ascii="Times New Roman" w:eastAsia="Calibri" w:hAnsi="Times New Roman" w:cs="Times New Roman"/>
          <w:sz w:val="28"/>
          <w:szCs w:val="28"/>
        </w:rPr>
        <w:t>°С</w:t>
      </w:r>
      <w:proofErr w:type="gramEnd"/>
      <w:r w:rsidRPr="4E389F18">
        <w:rPr>
          <w:rFonts w:ascii="Times New Roman" w:eastAsia="Calibri" w:hAnsi="Times New Roman" w:cs="Times New Roman"/>
          <w:sz w:val="28"/>
          <w:szCs w:val="28"/>
        </w:rPr>
        <w:t xml:space="preserve"> и К - 0,68). С увеличением крутизны склона экологические условия становятся более негативными. На участке склона  3-5° отмечены самые худшие условия. </w:t>
      </w:r>
    </w:p>
    <w:p w14:paraId="1231BE67" w14:textId="77777777" w:rsidR="001146C3" w:rsidRPr="00226914" w:rsidRDefault="001146C3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63A269" w14:textId="77777777" w:rsidR="001146C3" w:rsidRPr="00226914" w:rsidRDefault="4E389F18" w:rsidP="4E389F18">
      <w:pPr>
        <w:spacing w:after="0" w:line="240" w:lineRule="auto"/>
        <w:ind w:right="62"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4E389F18">
        <w:rPr>
          <w:rFonts w:ascii="Times New Roman" w:eastAsia="Calibri" w:hAnsi="Times New Roman" w:cs="Times New Roman"/>
          <w:b/>
          <w:bCs/>
          <w:sz w:val="28"/>
          <w:szCs w:val="28"/>
        </w:rPr>
        <w:t>3.2. Степень пораженности зерна озимой пшеницы вредителем в условиях неоднородного ландшафта</w:t>
      </w:r>
    </w:p>
    <w:p w14:paraId="4420D244" w14:textId="5116CBD4" w:rsidR="008B539C" w:rsidRPr="00226914" w:rsidRDefault="4E389F18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4E389F18">
        <w:rPr>
          <w:rFonts w:ascii="Times New Roman" w:eastAsia="Calibri" w:hAnsi="Times New Roman" w:cs="Times New Roman"/>
          <w:sz w:val="28"/>
          <w:szCs w:val="28"/>
        </w:rPr>
        <w:t>Зерно, которое повреждено клопом-черепашкой, в месте укуса имеет темную точку, которая окружена желтым или оранжевым пятном оболочки, на этом участке зерно становится хрупким и крошится. Вредный клоп-черепашка вкрапляет в зерно очень активные и сильные разрушающие ферменты. Пшеница сильной группы при содержании 3-4% поврежденных зерен переходит в группу слабой. Хлеб при печении получается малого объема и пористости, плотным, твердым и с трещинами на поверхности.</w:t>
      </w:r>
    </w:p>
    <w:p w14:paraId="1482142B" w14:textId="77777777" w:rsidR="0057167A" w:rsidRPr="00226914" w:rsidRDefault="4E389F18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4E389F18">
        <w:rPr>
          <w:rFonts w:ascii="Times New Roman" w:eastAsia="Calibri" w:hAnsi="Times New Roman" w:cs="Times New Roman"/>
          <w:sz w:val="28"/>
          <w:szCs w:val="28"/>
        </w:rPr>
        <w:t xml:space="preserve">В ходе исследования установлено, что на степень пораженности зерна озимой пшеницы оказывают влияние разные условия рельефа и различия сортов (рис. 11). Так, наибольшая доля пораженных зерен отмечалась на ровном участке (8-13%). С увеличением крутизны склона процент поражения зерен снижался и составил на участке склона крутизной 1-3° 3,6-4,7%; на склоне 3-5° - 1,2-2,4%. Такое распределение </w:t>
      </w:r>
      <w:r w:rsidRPr="4E389F18">
        <w:rPr>
          <w:rFonts w:ascii="Times New Roman" w:eastAsia="Calibri" w:hAnsi="Times New Roman" w:cs="Times New Roman"/>
          <w:sz w:val="28"/>
          <w:szCs w:val="28"/>
        </w:rPr>
        <w:lastRenderedPageBreak/>
        <w:t>показателей связано с тем, что в условиях ровной местности складывались более благоприятные экологические условия для существования и распространения клопов-черепашек (оптимальная влажность и температура воздуха). С увеличением крутизны склона происходит более активное прогревание почвы, условия становятся засушливее, что обуславливает снижение численности насекомых.</w:t>
      </w:r>
    </w:p>
    <w:p w14:paraId="36FEB5B0" w14:textId="77777777" w:rsidR="00AC758D" w:rsidRPr="00226914" w:rsidRDefault="00AC758D" w:rsidP="4E389F18">
      <w:pPr>
        <w:spacing w:after="0" w:line="240" w:lineRule="auto"/>
        <w:ind w:right="6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0D7AA69" w14:textId="77777777" w:rsidR="001146C3" w:rsidRPr="00226914" w:rsidRDefault="001E41F5" w:rsidP="4E389F18">
      <w:pPr>
        <w:spacing w:after="0" w:line="240" w:lineRule="auto"/>
        <w:ind w:right="62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269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152A2F" wp14:editId="5A0024E4">
            <wp:extent cx="5267325" cy="321945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5529F43" w14:textId="77777777" w:rsidR="001146C3" w:rsidRPr="00226914" w:rsidRDefault="4E389F18" w:rsidP="4E389F18">
      <w:pPr>
        <w:spacing w:after="0" w:line="240" w:lineRule="auto"/>
        <w:ind w:left="34" w:right="62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t>Рис. 11 Степень пораженности зерна сортов озимой пшеницы в пределах неоднородного рельефа, %</w:t>
      </w:r>
    </w:p>
    <w:p w14:paraId="316B9411" w14:textId="77777777" w:rsidR="006109A1" w:rsidRPr="00226914" w:rsidRDefault="4E389F18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Сортовая оценка по данному критерию показала, что в условиях ровной местности степень пораженности зерна сорта озимой пшеницы Синтетик являлась наибольшей (13%), а сорта Ариадна – наименьшей (8%). В условиях склона значительных отличий между сортами не выявлено.</w:t>
      </w:r>
    </w:p>
    <w:p w14:paraId="36AD6E8E" w14:textId="77777777" w:rsidR="00BD099B" w:rsidRPr="00226914" w:rsidRDefault="4E389F18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Таким образом, установлено, что на степень пораженности зерна озимой пшеницы оказывают влияние условия рельефа местности и различия сортов. На ровном участке активность вредителей была выше, что отразилось на доле пораженных зерен. Это связано с тем, что в этой зоне сложились подходящие экологические условия для существования клопов-черепашек. Среди рассмотренных сортов наибольшая степень поражения зерна отмечалась у сорта Синтетик.</w:t>
      </w:r>
    </w:p>
    <w:p w14:paraId="7196D064" w14:textId="77777777" w:rsidR="003848C5" w:rsidRDefault="003848C5" w:rsidP="4E389F1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E7F722B" w14:textId="77777777" w:rsidR="00BD099B" w:rsidRPr="00226914" w:rsidRDefault="4E389F18" w:rsidP="4E389F1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t>ВЫВОДЫ</w:t>
      </w:r>
    </w:p>
    <w:p w14:paraId="34FF1C98" w14:textId="77777777" w:rsidR="00BD099B" w:rsidRPr="00226914" w:rsidRDefault="00BD099B" w:rsidP="4E389F18">
      <w:pPr>
        <w:spacing w:after="0" w:line="240" w:lineRule="auto"/>
        <w:ind w:left="34" w:right="62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9ADEAF" w14:textId="77777777" w:rsidR="00BD099B" w:rsidRPr="00226914" w:rsidRDefault="4E389F18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 xml:space="preserve">В соответствии с поставленными задачами, исследование пораженности зерна озимой пшеницы вредным клопом черепашкой в </w:t>
      </w:r>
      <w:r w:rsidRPr="4E389F18">
        <w:rPr>
          <w:rFonts w:ascii="Times New Roman" w:hAnsi="Times New Roman" w:cs="Times New Roman"/>
          <w:sz w:val="28"/>
          <w:szCs w:val="28"/>
        </w:rPr>
        <w:lastRenderedPageBreak/>
        <w:t xml:space="preserve">условиях склоновых </w:t>
      </w:r>
      <w:proofErr w:type="spellStart"/>
      <w:r w:rsidRPr="4E389F18">
        <w:rPr>
          <w:rFonts w:ascii="Times New Roman" w:hAnsi="Times New Roman" w:cs="Times New Roman"/>
          <w:sz w:val="28"/>
          <w:szCs w:val="28"/>
        </w:rPr>
        <w:t>агроландшафтов</w:t>
      </w:r>
      <w:proofErr w:type="spellEnd"/>
      <w:r w:rsidRPr="4E389F18">
        <w:rPr>
          <w:rFonts w:ascii="Times New Roman" w:hAnsi="Times New Roman" w:cs="Times New Roman"/>
          <w:sz w:val="28"/>
          <w:szCs w:val="28"/>
        </w:rPr>
        <w:t xml:space="preserve"> позволило сделать следующие выводы.</w:t>
      </w:r>
    </w:p>
    <w:p w14:paraId="2D91F832" w14:textId="4D674D1E" w:rsidR="00BD099B" w:rsidRPr="00226914" w:rsidRDefault="4E389F18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1. В 2021 г. сложились неоднородные климатические условия за период вегетации, однако, в среднем ГТК составил 0,8, что соответствует условиям недостаточного увлажнения для развития растений.</w:t>
      </w:r>
    </w:p>
    <w:p w14:paraId="70E9ED2D" w14:textId="77777777" w:rsidR="00BD099B" w:rsidRPr="00226914" w:rsidRDefault="4E389F18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2. В пределах изученных участков рельефа формируются неоднородные экологические условия: на ровном участке складываются более благоприятные, чем на склоновых участках. Так же прослеживается следующая тенденция: ухудшение условий среды существования для клопов черепашек с увеличением крутизны склона.</w:t>
      </w:r>
    </w:p>
    <w:p w14:paraId="139A3029" w14:textId="77777777" w:rsidR="00BD099B" w:rsidRPr="00226914" w:rsidRDefault="4E389F18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3. Установлено, что на ровной местности активность вредителей была выше, что отразилось на доле пораженных зерен (8-13%). Это связано с тем, что здесь сложились подходящие экологические условия для существования клопов-черепашек. Среди рассмотренных сортов наибольшая степень поражения зерна отмечалась у сорта Синтетик.</w:t>
      </w:r>
    </w:p>
    <w:p w14:paraId="6D072C0D" w14:textId="77777777" w:rsidR="001F47EF" w:rsidRPr="00226914" w:rsidRDefault="001F47EF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8A21919" w14:textId="77777777" w:rsidR="003848C5" w:rsidRDefault="003848C5" w:rsidP="4E389F18">
      <w:pPr>
        <w:spacing w:after="0" w:line="240" w:lineRule="auto"/>
        <w:ind w:left="34" w:right="62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D18F9B" w14:textId="77777777" w:rsidR="003848C5" w:rsidRDefault="003848C5" w:rsidP="4E389F18">
      <w:pPr>
        <w:spacing w:after="0" w:line="240" w:lineRule="auto"/>
        <w:ind w:left="34" w:right="62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8601FE" w14:textId="77777777" w:rsidR="000629F0" w:rsidRDefault="000629F0" w:rsidP="4E389F18">
      <w:pPr>
        <w:spacing w:after="0" w:line="240" w:lineRule="auto"/>
        <w:ind w:left="34" w:right="62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3CABC7" w14:textId="77777777" w:rsidR="000629F0" w:rsidRDefault="000629F0" w:rsidP="4E389F18">
      <w:pPr>
        <w:spacing w:after="0" w:line="240" w:lineRule="auto"/>
        <w:ind w:left="34" w:right="62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08B5D1" w14:textId="77777777" w:rsidR="003848C5" w:rsidRDefault="003848C5" w:rsidP="4E389F18">
      <w:pPr>
        <w:spacing w:after="0" w:line="240" w:lineRule="auto"/>
        <w:ind w:left="34" w:right="62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427C9A" w14:textId="77777777" w:rsidR="001F47EF" w:rsidRPr="00226914" w:rsidRDefault="4E389F18" w:rsidP="4E389F18">
      <w:pPr>
        <w:spacing w:after="0" w:line="240" w:lineRule="auto"/>
        <w:ind w:left="34" w:right="62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4E389F18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14:paraId="485871DB" w14:textId="77777777" w:rsidR="001F47EF" w:rsidRPr="00226914" w:rsidRDefault="4E389F18" w:rsidP="4E389F18">
      <w:pPr>
        <w:spacing w:after="0" w:line="240" w:lineRule="auto"/>
        <w:ind w:left="34" w:right="6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 xml:space="preserve">1. Экологические основы земледелия (на примере Белгородской области). – Под ред. С.В. Лукина, </w:t>
      </w:r>
      <w:proofErr w:type="spellStart"/>
      <w:r w:rsidRPr="4E389F18">
        <w:rPr>
          <w:rFonts w:ascii="Times New Roman" w:hAnsi="Times New Roman" w:cs="Times New Roman"/>
          <w:sz w:val="28"/>
          <w:szCs w:val="28"/>
        </w:rPr>
        <w:t>П.Г.Акулова</w:t>
      </w:r>
      <w:proofErr w:type="spellEnd"/>
      <w:r w:rsidRPr="4E389F18">
        <w:rPr>
          <w:rFonts w:ascii="Times New Roman" w:hAnsi="Times New Roman" w:cs="Times New Roman"/>
          <w:sz w:val="28"/>
          <w:szCs w:val="28"/>
        </w:rPr>
        <w:t>. – Белгород, 2006. – 276 с.</w:t>
      </w:r>
    </w:p>
    <w:p w14:paraId="763BBDDF" w14:textId="77777777" w:rsidR="001F47EF" w:rsidRPr="00226914" w:rsidRDefault="4E389F18" w:rsidP="4E389F18">
      <w:pPr>
        <w:spacing w:after="0" w:line="240" w:lineRule="auto"/>
        <w:ind w:left="34" w:right="62" w:firstLine="709"/>
        <w:contextualSpacing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 xml:space="preserve">2. </w:t>
      </w:r>
      <w:hyperlink r:id="rId18">
        <w:r w:rsidRPr="4E389F1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4E389F18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4E389F1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kvetok</w:t>
        </w:r>
        <w:proofErr w:type="spellEnd"/>
        <w:r w:rsidRPr="4E389F18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4E389F1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4E389F18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4E389F1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vrediteli</w:t>
        </w:r>
        <w:proofErr w:type="spellEnd"/>
        <w:r w:rsidRPr="4E389F18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4E389F1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vrediteli</w:t>
        </w:r>
        <w:proofErr w:type="spellEnd"/>
        <w:r w:rsidRPr="4E389F18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4E389F1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zernovyh</w:t>
        </w:r>
        <w:proofErr w:type="spellEnd"/>
        <w:r w:rsidRPr="4E389F18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4E389F1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kul</w:t>
        </w:r>
        <w:proofErr w:type="spellEnd"/>
        <w:r w:rsidRPr="4E389F18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4E389F1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tur</w:t>
        </w:r>
        <w:proofErr w:type="spellEnd"/>
      </w:hyperlink>
    </w:p>
    <w:p w14:paraId="4B18CF8D" w14:textId="77777777" w:rsidR="001F47EF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3. </w:t>
      </w:r>
      <w:hyperlink r:id="rId19">
        <w:r w:rsidRPr="4E389F1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4E389F18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4E389F1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agro</w:t>
        </w:r>
        <w:r w:rsidRPr="4E389F18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4E389F1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portal</w:t>
        </w:r>
        <w:r w:rsidRPr="4E389F18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4E389F1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su</w:t>
        </w:r>
        <w:proofErr w:type="spellEnd"/>
        <w:r w:rsidRPr="4E389F18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4E389F1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pshenica</w:t>
        </w:r>
        <w:proofErr w:type="spellEnd"/>
        <w:r w:rsidRPr="4E389F18">
          <w:rPr>
            <w:rStyle w:val="a6"/>
            <w:rFonts w:ascii="Times New Roman" w:hAnsi="Times New Roman" w:cs="Times New Roman"/>
            <w:sz w:val="28"/>
            <w:szCs w:val="28"/>
          </w:rPr>
          <w:t>/2063-</w:t>
        </w:r>
        <w:proofErr w:type="spellStart"/>
        <w:r w:rsidRPr="4E389F1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vrediteli</w:t>
        </w:r>
        <w:proofErr w:type="spellEnd"/>
        <w:r w:rsidRPr="4E389F18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4E389F1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pshenicy</w:t>
        </w:r>
        <w:proofErr w:type="spellEnd"/>
        <w:r w:rsidRPr="4E389F18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4E389F1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14:paraId="6A86DA63" w14:textId="77777777" w:rsidR="001F47EF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 xml:space="preserve">4. Смирнова Л.Г. Приемы повышения урожайности зерна озимой пшеницы в условиях склоновых земель ЦЧЗ  / Л.Г. Смирнова. – Белгород: </w:t>
      </w:r>
      <w:proofErr w:type="spellStart"/>
      <w:r w:rsidRPr="4E389F18">
        <w:rPr>
          <w:rFonts w:ascii="Times New Roman" w:hAnsi="Times New Roman" w:cs="Times New Roman"/>
          <w:sz w:val="28"/>
          <w:szCs w:val="28"/>
        </w:rPr>
        <w:t>БелНИИСХ</w:t>
      </w:r>
      <w:proofErr w:type="spellEnd"/>
      <w:r w:rsidRPr="4E389F18">
        <w:rPr>
          <w:rFonts w:ascii="Times New Roman" w:hAnsi="Times New Roman" w:cs="Times New Roman"/>
          <w:sz w:val="28"/>
          <w:szCs w:val="28"/>
        </w:rPr>
        <w:t>, 2009. – 123 с.</w:t>
      </w:r>
    </w:p>
    <w:p w14:paraId="1BCD6124" w14:textId="77777777" w:rsidR="006109A1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 xml:space="preserve">5. Нецветаев В.П. Сорта мягкой озимой пшеницы ГНУ Белгородского НИИСХ </w:t>
      </w:r>
      <w:proofErr w:type="spellStart"/>
      <w:r w:rsidRPr="4E389F18">
        <w:rPr>
          <w:rFonts w:ascii="Times New Roman" w:hAnsi="Times New Roman" w:cs="Times New Roman"/>
          <w:sz w:val="28"/>
          <w:szCs w:val="28"/>
        </w:rPr>
        <w:t>Россельхозакадемии</w:t>
      </w:r>
      <w:proofErr w:type="spellEnd"/>
      <w:r w:rsidRPr="4E389F18">
        <w:rPr>
          <w:rFonts w:ascii="Times New Roman" w:hAnsi="Times New Roman" w:cs="Times New Roman"/>
          <w:sz w:val="28"/>
          <w:szCs w:val="28"/>
        </w:rPr>
        <w:t>. – Белгород: «Отчий край», 2012. – 20 с.</w:t>
      </w:r>
    </w:p>
    <w:p w14:paraId="592840AA" w14:textId="77777777" w:rsidR="006109A1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6. Селянинов Г.Т. Методика сельскохозяйственной характеристики климата. В кн.: Мировой агроклиматический справочник. -  Л.-М., 1937.  - С. 245-247.</w:t>
      </w:r>
    </w:p>
    <w:p w14:paraId="667A60FC" w14:textId="77777777" w:rsidR="006109A1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7. ГОСТ 13586.6-93 Зерно. Метод определения зараженности вредителями.</w:t>
      </w:r>
    </w:p>
    <w:p w14:paraId="3EB1D550" w14:textId="77777777" w:rsidR="000402A0" w:rsidRPr="00226914" w:rsidRDefault="4E389F18" w:rsidP="4E389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E389F18">
        <w:rPr>
          <w:rFonts w:ascii="Times New Roman" w:hAnsi="Times New Roman" w:cs="Times New Roman"/>
          <w:sz w:val="28"/>
          <w:szCs w:val="28"/>
        </w:rPr>
        <w:t>8. Доспехов Б.А. Методика полевого опыта (с основами статистической обработки результатов исследований) / Б.А. Доспехов. – М.: Альянс, 2011. – 352 с.</w:t>
      </w:r>
    </w:p>
    <w:p w14:paraId="16DEB4AB" w14:textId="77777777" w:rsidR="001F47EF" w:rsidRPr="006109A1" w:rsidRDefault="001F47EF" w:rsidP="00AC7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F47EF" w:rsidRPr="006109A1" w:rsidSect="00226914">
      <w:footerReference w:type="default" r:id="rId20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EC18F2" w14:textId="77777777" w:rsidR="00627881" w:rsidRDefault="00627881" w:rsidP="00F71D24">
      <w:pPr>
        <w:spacing w:after="0" w:line="240" w:lineRule="auto"/>
      </w:pPr>
      <w:r>
        <w:separator/>
      </w:r>
    </w:p>
  </w:endnote>
  <w:endnote w:type="continuationSeparator" w:id="0">
    <w:p w14:paraId="3EBD8B7A" w14:textId="77777777" w:rsidR="00627881" w:rsidRDefault="00627881" w:rsidP="00F71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0046904"/>
      <w:docPartObj>
        <w:docPartGallery w:val="Page Numbers (Bottom of Page)"/>
        <w:docPartUnique/>
      </w:docPartObj>
    </w:sdtPr>
    <w:sdtEndPr/>
    <w:sdtContent>
      <w:p w14:paraId="26374A51" w14:textId="77777777" w:rsidR="00F71D24" w:rsidRDefault="00F71D2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1B3A">
          <w:rPr>
            <w:noProof/>
          </w:rPr>
          <w:t>2</w:t>
        </w:r>
        <w:r>
          <w:fldChar w:fldCharType="end"/>
        </w:r>
      </w:p>
    </w:sdtContent>
  </w:sdt>
  <w:p w14:paraId="0AD9C6F4" w14:textId="77777777" w:rsidR="00F71D24" w:rsidRDefault="00F71D2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0BDF79" w14:textId="77777777" w:rsidR="00627881" w:rsidRDefault="00627881" w:rsidP="00F71D24">
      <w:pPr>
        <w:spacing w:after="0" w:line="240" w:lineRule="auto"/>
      </w:pPr>
      <w:r>
        <w:separator/>
      </w:r>
    </w:p>
  </w:footnote>
  <w:footnote w:type="continuationSeparator" w:id="0">
    <w:p w14:paraId="7D97D346" w14:textId="77777777" w:rsidR="00627881" w:rsidRDefault="00627881" w:rsidP="00F71D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082"/>
    <w:rsid w:val="00001F96"/>
    <w:rsid w:val="000050FC"/>
    <w:rsid w:val="000402A0"/>
    <w:rsid w:val="00055739"/>
    <w:rsid w:val="000629F0"/>
    <w:rsid w:val="000740BD"/>
    <w:rsid w:val="00087CA9"/>
    <w:rsid w:val="000936E0"/>
    <w:rsid w:val="000945DA"/>
    <w:rsid w:val="000F7B78"/>
    <w:rsid w:val="001146C3"/>
    <w:rsid w:val="00127F22"/>
    <w:rsid w:val="00131B16"/>
    <w:rsid w:val="001322AB"/>
    <w:rsid w:val="00173A94"/>
    <w:rsid w:val="00185856"/>
    <w:rsid w:val="00185BC0"/>
    <w:rsid w:val="001E41F5"/>
    <w:rsid w:val="001E660B"/>
    <w:rsid w:val="001F47EF"/>
    <w:rsid w:val="00226914"/>
    <w:rsid w:val="00260404"/>
    <w:rsid w:val="00274E1B"/>
    <w:rsid w:val="0027747D"/>
    <w:rsid w:val="00282F31"/>
    <w:rsid w:val="002B1F7E"/>
    <w:rsid w:val="002E4784"/>
    <w:rsid w:val="00313F27"/>
    <w:rsid w:val="00362F1B"/>
    <w:rsid w:val="0036661C"/>
    <w:rsid w:val="00376773"/>
    <w:rsid w:val="003848C5"/>
    <w:rsid w:val="00392AF4"/>
    <w:rsid w:val="003A3D0A"/>
    <w:rsid w:val="003D17F8"/>
    <w:rsid w:val="00403C56"/>
    <w:rsid w:val="00504C56"/>
    <w:rsid w:val="00511245"/>
    <w:rsid w:val="00524207"/>
    <w:rsid w:val="00526765"/>
    <w:rsid w:val="00554A13"/>
    <w:rsid w:val="0057167A"/>
    <w:rsid w:val="005B7DCA"/>
    <w:rsid w:val="005D5A79"/>
    <w:rsid w:val="0060154B"/>
    <w:rsid w:val="006109A1"/>
    <w:rsid w:val="00627881"/>
    <w:rsid w:val="00676744"/>
    <w:rsid w:val="006778D0"/>
    <w:rsid w:val="00681796"/>
    <w:rsid w:val="006B0E42"/>
    <w:rsid w:val="0073003D"/>
    <w:rsid w:val="00753621"/>
    <w:rsid w:val="007612F5"/>
    <w:rsid w:val="00785BCD"/>
    <w:rsid w:val="007D3436"/>
    <w:rsid w:val="00885418"/>
    <w:rsid w:val="00891B3A"/>
    <w:rsid w:val="008B32B0"/>
    <w:rsid w:val="008B539C"/>
    <w:rsid w:val="008F4286"/>
    <w:rsid w:val="009013B6"/>
    <w:rsid w:val="0092550A"/>
    <w:rsid w:val="00974EC5"/>
    <w:rsid w:val="0097684F"/>
    <w:rsid w:val="00997082"/>
    <w:rsid w:val="009A5FCE"/>
    <w:rsid w:val="009B12B3"/>
    <w:rsid w:val="009C1280"/>
    <w:rsid w:val="00A54942"/>
    <w:rsid w:val="00AA0E0C"/>
    <w:rsid w:val="00AA5207"/>
    <w:rsid w:val="00AB74E3"/>
    <w:rsid w:val="00AC758D"/>
    <w:rsid w:val="00AD5213"/>
    <w:rsid w:val="00B96099"/>
    <w:rsid w:val="00BD099B"/>
    <w:rsid w:val="00C10D1F"/>
    <w:rsid w:val="00C57083"/>
    <w:rsid w:val="00C81498"/>
    <w:rsid w:val="00C9499C"/>
    <w:rsid w:val="00CC35BD"/>
    <w:rsid w:val="00CF25C2"/>
    <w:rsid w:val="00D62332"/>
    <w:rsid w:val="00D91EF7"/>
    <w:rsid w:val="00DB6911"/>
    <w:rsid w:val="00DB7871"/>
    <w:rsid w:val="00E56EF7"/>
    <w:rsid w:val="00E61297"/>
    <w:rsid w:val="00E619BB"/>
    <w:rsid w:val="00EB572B"/>
    <w:rsid w:val="00EC6636"/>
    <w:rsid w:val="00F3260B"/>
    <w:rsid w:val="00F71D24"/>
    <w:rsid w:val="00F874EE"/>
    <w:rsid w:val="00F978DC"/>
    <w:rsid w:val="00FD209F"/>
    <w:rsid w:val="00FE6073"/>
    <w:rsid w:val="164956C1"/>
    <w:rsid w:val="23D358DD"/>
    <w:rsid w:val="42D33352"/>
    <w:rsid w:val="4E389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635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1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4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28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F428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71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1D24"/>
  </w:style>
  <w:style w:type="paragraph" w:styleId="a9">
    <w:name w:val="footer"/>
    <w:basedOn w:val="a"/>
    <w:link w:val="aa"/>
    <w:uiPriority w:val="99"/>
    <w:unhideWhenUsed/>
    <w:rsid w:val="00F71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1D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1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4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28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F428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71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1D24"/>
  </w:style>
  <w:style w:type="paragraph" w:styleId="a9">
    <w:name w:val="footer"/>
    <w:basedOn w:val="a"/>
    <w:link w:val="aa"/>
    <w:uiPriority w:val="99"/>
    <w:unhideWhenUsed/>
    <w:rsid w:val="00F71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1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1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yperlink" Target="http://kvetok.ru/vrediteli/vrediteli-zernovyh-kul-tur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chart" Target="charts/chart2.xml"/><Relationship Id="rId2" Type="http://schemas.microsoft.com/office/2007/relationships/stylesWithEffects" Target="stylesWithEffects.xml"/><Relationship Id="rId16" Type="http://schemas.openxmlformats.org/officeDocument/2006/relationships/chart" Target="charts/chart1.xm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hyperlink" Target="http://agro-portal.su/pshenica/2063-vrediteli-pshenicy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11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21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Лист2!$A$3:$A$7</c:f>
              <c:strCache>
                <c:ptCount val="5"/>
                <c:pt idx="0">
                  <c:v>апрель</c:v>
                </c:pt>
                <c:pt idx="1">
                  <c:v>май</c:v>
                </c:pt>
                <c:pt idx="2">
                  <c:v>июнь</c:v>
                </c:pt>
                <c:pt idx="3">
                  <c:v>июль</c:v>
                </c:pt>
                <c:pt idx="4">
                  <c:v>август</c:v>
                </c:pt>
              </c:strCache>
            </c:strRef>
          </c:cat>
          <c:val>
            <c:numRef>
              <c:f>Лист2!$B$3:$B$7</c:f>
              <c:numCache>
                <c:formatCode>General</c:formatCode>
                <c:ptCount val="5"/>
                <c:pt idx="0">
                  <c:v>0.01</c:v>
                </c:pt>
                <c:pt idx="1">
                  <c:v>0.97</c:v>
                </c:pt>
                <c:pt idx="2">
                  <c:v>0.17</c:v>
                </c:pt>
                <c:pt idx="3">
                  <c:v>1.03</c:v>
                </c:pt>
                <c:pt idx="4">
                  <c:v>0.04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87521664"/>
        <c:axId val="207964800"/>
        <c:axId val="0"/>
      </c:bar3DChart>
      <c:catAx>
        <c:axId val="187521664"/>
        <c:scaling>
          <c:orientation val="minMax"/>
        </c:scaling>
        <c:delete val="0"/>
        <c:axPos val="b"/>
        <c:majorTickMark val="out"/>
        <c:minorTickMark val="none"/>
        <c:tickLblPos val="nextTo"/>
        <c:crossAx val="207964800"/>
        <c:crosses val="autoZero"/>
        <c:auto val="1"/>
        <c:lblAlgn val="ctr"/>
        <c:lblOffset val="100"/>
        <c:noMultiLvlLbl val="0"/>
      </c:catAx>
      <c:valAx>
        <c:axId val="207964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75216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ровный участок</c:v>
                </c:pt>
              </c:strCache>
            </c:strRef>
          </c:tx>
          <c:spPr>
            <a:pattFill prst="pct50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Pt>
            <c:idx val="0"/>
            <c:invertIfNegative val="0"/>
            <c:bubble3D val="0"/>
            <c:spPr>
              <a:pattFill prst="pct50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</c:spPr>
          </c:dPt>
          <c:cat>
            <c:strRef>
              <c:f>Лист1!$A$2:$A$4</c:f>
              <c:strCache>
                <c:ptCount val="3"/>
                <c:pt idx="0">
                  <c:v>Ариадна</c:v>
                </c:pt>
                <c:pt idx="1">
                  <c:v>Богданка</c:v>
                </c:pt>
                <c:pt idx="2">
                  <c:v>Синтетик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10</c:v>
                </c:pt>
                <c:pt idx="2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склон 1-3°</c:v>
                </c:pt>
              </c:strCache>
            </c:strRef>
          </c:tx>
          <c:spPr>
            <a:pattFill prst="lt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Ариадна</c:v>
                </c:pt>
                <c:pt idx="1">
                  <c:v>Богданка</c:v>
                </c:pt>
                <c:pt idx="2">
                  <c:v>Синтетик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3.6</c:v>
                </c:pt>
                <c:pt idx="1">
                  <c:v>4.2</c:v>
                </c:pt>
                <c:pt idx="2">
                  <c:v>4.7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склон 3-5°</c:v>
                </c:pt>
              </c:strCache>
            </c:strRef>
          </c:tx>
          <c:spPr>
            <a:pattFill prst="divo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Ариадна</c:v>
                </c:pt>
                <c:pt idx="1">
                  <c:v>Богданка</c:v>
                </c:pt>
                <c:pt idx="2">
                  <c:v>Синтетик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1.2</c:v>
                </c:pt>
                <c:pt idx="1">
                  <c:v>2</c:v>
                </c:pt>
                <c:pt idx="2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8166912"/>
        <c:axId val="188168448"/>
        <c:axId val="0"/>
      </c:bar3DChart>
      <c:catAx>
        <c:axId val="188166912"/>
        <c:scaling>
          <c:orientation val="minMax"/>
        </c:scaling>
        <c:delete val="0"/>
        <c:axPos val="b"/>
        <c:majorTickMark val="out"/>
        <c:minorTickMark val="none"/>
        <c:tickLblPos val="nextTo"/>
        <c:crossAx val="188168448"/>
        <c:crosses val="autoZero"/>
        <c:auto val="1"/>
        <c:lblAlgn val="ctr"/>
        <c:lblOffset val="100"/>
        <c:noMultiLvlLbl val="0"/>
      </c:catAx>
      <c:valAx>
        <c:axId val="18816844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Степень поражения зерна,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88166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3135</Words>
  <Characters>17870</Characters>
  <Application>Microsoft Office Word</Application>
  <DocSecurity>0</DocSecurity>
  <Lines>148</Lines>
  <Paragraphs>41</Paragraphs>
  <ScaleCrop>false</ScaleCrop>
  <Company/>
  <LinksUpToDate>false</LinksUpToDate>
  <CharactersWithSpaces>20964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38</cp:revision>
  <dcterms:created xsi:type="dcterms:W3CDTF">2018-10-31T10:29:00Z</dcterms:created>
  <dcterms:modified xsi:type="dcterms:W3CDTF">2022-01-11T10:40:00Z</dcterms:modified>
</cp:coreProperties>
</file>