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0A73" w:rsidRPr="00D655E1" w:rsidRDefault="00060A73" w:rsidP="00060A73">
      <w:pPr>
        <w:spacing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D655E1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МБОУ «Большереченская средняя общеобразовательная школа»</w:t>
      </w:r>
    </w:p>
    <w:p w:rsidR="00060A73" w:rsidRDefault="009D21AE" w:rsidP="00060A73">
      <w:pPr>
        <w:spacing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Омская область</w:t>
      </w:r>
    </w:p>
    <w:p w:rsidR="009D21AE" w:rsidRPr="00060A73" w:rsidRDefault="009D21AE" w:rsidP="00060A73">
      <w:pPr>
        <w:spacing w:line="360" w:lineRule="auto"/>
        <w:contextualSpacing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60A73" w:rsidRPr="00060A73" w:rsidRDefault="00060A73" w:rsidP="00060A73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60A73" w:rsidRPr="00060A73" w:rsidRDefault="00060A73" w:rsidP="00060A73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60A73" w:rsidRPr="00060A73" w:rsidRDefault="00060A73" w:rsidP="00060A73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60A73" w:rsidRPr="00060A73" w:rsidRDefault="00060A73" w:rsidP="00060A73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60A73" w:rsidRPr="00060A73" w:rsidRDefault="00060A73" w:rsidP="00060A73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60A73" w:rsidRPr="00060A73" w:rsidRDefault="00060A73" w:rsidP="00060A73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60A73" w:rsidRPr="00060A73" w:rsidRDefault="00060A73" w:rsidP="00060A73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60A73" w:rsidRPr="00D655E1" w:rsidRDefault="00060A73" w:rsidP="00060A73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655E1">
        <w:rPr>
          <w:rFonts w:ascii="Times New Roman" w:eastAsia="Times New Roman" w:hAnsi="Times New Roman" w:cs="Times New Roman"/>
          <w:b/>
          <w:sz w:val="28"/>
          <w:szCs w:val="28"/>
        </w:rPr>
        <w:t>Изучение биоразнообразия лишайников Кедровой рощи  поселка Большеречья Омской области.</w:t>
      </w:r>
    </w:p>
    <w:p w:rsidR="00060A73" w:rsidRPr="00060A73" w:rsidRDefault="00060A73" w:rsidP="00060A73">
      <w:pPr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60A73" w:rsidRPr="00060A73" w:rsidRDefault="00060A73" w:rsidP="00060A73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60A73" w:rsidRPr="00060A73" w:rsidRDefault="00060A73" w:rsidP="00060A73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60A73" w:rsidRPr="00060A73" w:rsidRDefault="00060A73" w:rsidP="00060A73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60A73" w:rsidRPr="00060A73" w:rsidRDefault="00060A73" w:rsidP="00060A73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060A73" w:rsidRPr="00060A73" w:rsidRDefault="00060A73" w:rsidP="00060A7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60A73" w:rsidRPr="00060A73" w:rsidRDefault="00060A73" w:rsidP="00060A7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100B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Автор</w:t>
      </w:r>
      <w:r w:rsidRPr="00060A7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: </w:t>
      </w:r>
      <w:r w:rsidRPr="00D655E1">
        <w:rPr>
          <w:rFonts w:ascii="Times New Roman" w:eastAsia="Calibri" w:hAnsi="Times New Roman" w:cs="Times New Roman"/>
          <w:sz w:val="28"/>
          <w:szCs w:val="28"/>
          <w:lang w:eastAsia="en-US"/>
        </w:rPr>
        <w:t>Тарасов Дмитрий</w:t>
      </w:r>
      <w:r w:rsidRPr="00060A7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</w:p>
    <w:p w:rsidR="00060A73" w:rsidRPr="00060A73" w:rsidRDefault="00A85016" w:rsidP="00060A7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655E1">
        <w:rPr>
          <w:rFonts w:ascii="Times New Roman" w:eastAsia="Calibri" w:hAnsi="Times New Roman" w:cs="Times New Roman"/>
          <w:sz w:val="28"/>
          <w:szCs w:val="28"/>
          <w:lang w:eastAsia="en-US"/>
        </w:rPr>
        <w:t>у</w:t>
      </w:r>
      <w:r w:rsidR="00060A73" w:rsidRPr="00060A73">
        <w:rPr>
          <w:rFonts w:ascii="Times New Roman" w:eastAsia="Calibri" w:hAnsi="Times New Roman" w:cs="Times New Roman"/>
          <w:sz w:val="28"/>
          <w:szCs w:val="28"/>
          <w:lang w:eastAsia="en-US"/>
        </w:rPr>
        <w:t>чени</w:t>
      </w:r>
      <w:r w:rsidR="00060A73" w:rsidRPr="00D655E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 10.2 </w:t>
      </w:r>
      <w:r w:rsidR="00060A73" w:rsidRPr="00060A73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класса </w:t>
      </w:r>
    </w:p>
    <w:p w:rsidR="00060A73" w:rsidRPr="00060A73" w:rsidRDefault="00060A73" w:rsidP="00060A7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60A73">
        <w:rPr>
          <w:rFonts w:ascii="Times New Roman" w:eastAsia="Calibri" w:hAnsi="Times New Roman" w:cs="Times New Roman"/>
          <w:sz w:val="28"/>
          <w:szCs w:val="28"/>
          <w:lang w:eastAsia="en-US"/>
        </w:rPr>
        <w:t>МБОУ «Большереченская СОШ»</w:t>
      </w:r>
    </w:p>
    <w:p w:rsidR="007100BD" w:rsidRPr="007100BD" w:rsidRDefault="00060A73" w:rsidP="00060A73">
      <w:pPr>
        <w:spacing w:after="0" w:line="240" w:lineRule="auto"/>
        <w:jc w:val="right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7100B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Руководитель: </w:t>
      </w:r>
    </w:p>
    <w:p w:rsidR="00060A73" w:rsidRPr="00060A73" w:rsidRDefault="00060A73" w:rsidP="00060A7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60A73">
        <w:rPr>
          <w:rFonts w:ascii="Times New Roman" w:eastAsia="Calibri" w:hAnsi="Times New Roman" w:cs="Times New Roman"/>
          <w:sz w:val="28"/>
          <w:szCs w:val="28"/>
          <w:lang w:eastAsia="en-US"/>
        </w:rPr>
        <w:t>Тарасова С</w:t>
      </w:r>
      <w:r w:rsidR="007100BD">
        <w:rPr>
          <w:rFonts w:ascii="Times New Roman" w:eastAsia="Calibri" w:hAnsi="Times New Roman" w:cs="Times New Roman"/>
          <w:sz w:val="28"/>
          <w:szCs w:val="28"/>
          <w:lang w:eastAsia="en-US"/>
        </w:rPr>
        <w:t>ветлана Анатольевна</w:t>
      </w:r>
      <w:r w:rsidRPr="00060A73">
        <w:rPr>
          <w:rFonts w:ascii="Times New Roman" w:eastAsia="Calibri" w:hAnsi="Times New Roman" w:cs="Times New Roman"/>
          <w:sz w:val="28"/>
          <w:szCs w:val="28"/>
          <w:lang w:eastAsia="en-US"/>
        </w:rPr>
        <w:t>,</w:t>
      </w:r>
    </w:p>
    <w:p w:rsidR="00060A73" w:rsidRPr="00060A73" w:rsidRDefault="00060A73" w:rsidP="00060A7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60A73">
        <w:rPr>
          <w:rFonts w:ascii="Times New Roman" w:eastAsia="Calibri" w:hAnsi="Times New Roman" w:cs="Times New Roman"/>
          <w:sz w:val="28"/>
          <w:szCs w:val="28"/>
          <w:lang w:eastAsia="en-US"/>
        </w:rPr>
        <w:t>учитель биологии</w:t>
      </w:r>
    </w:p>
    <w:p w:rsidR="00060A73" w:rsidRDefault="00060A73" w:rsidP="00060A7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60A73">
        <w:rPr>
          <w:rFonts w:ascii="Times New Roman" w:eastAsia="Calibri" w:hAnsi="Times New Roman" w:cs="Times New Roman"/>
          <w:sz w:val="28"/>
          <w:szCs w:val="28"/>
          <w:lang w:eastAsia="en-US"/>
        </w:rPr>
        <w:t>МБОУ «Большереченская СОШ»</w:t>
      </w:r>
    </w:p>
    <w:p w:rsidR="007100BD" w:rsidRPr="007100BD" w:rsidRDefault="007100BD" w:rsidP="00060A73">
      <w:pPr>
        <w:spacing w:after="0" w:line="240" w:lineRule="auto"/>
        <w:jc w:val="right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7100BD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Научный консультант:</w:t>
      </w:r>
    </w:p>
    <w:p w:rsidR="007100BD" w:rsidRDefault="007100BD" w:rsidP="00060A7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spellStart"/>
      <w:r>
        <w:rPr>
          <w:rFonts w:ascii="Times New Roman" w:eastAsia="Calibri" w:hAnsi="Times New Roman" w:cs="Times New Roman"/>
          <w:sz w:val="28"/>
          <w:szCs w:val="28"/>
          <w:lang w:eastAsia="en-US"/>
        </w:rPr>
        <w:t>Пликина</w:t>
      </w:r>
      <w:proofErr w:type="spellEnd"/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Н.В.,</w:t>
      </w:r>
    </w:p>
    <w:p w:rsidR="007100BD" w:rsidRDefault="007100BD" w:rsidP="00060A7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7100B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доцент кафедры биологии и </w:t>
      </w:r>
      <w:proofErr w:type="gramStart"/>
      <w:r w:rsidRPr="007100BD">
        <w:rPr>
          <w:rFonts w:ascii="Times New Roman" w:eastAsia="Calibri" w:hAnsi="Times New Roman" w:cs="Times New Roman"/>
          <w:sz w:val="28"/>
          <w:szCs w:val="28"/>
          <w:lang w:eastAsia="en-US"/>
        </w:rPr>
        <w:t>биологического</w:t>
      </w:r>
      <w:proofErr w:type="gramEnd"/>
      <w:r w:rsidRPr="007100B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</w:p>
    <w:p w:rsidR="007100BD" w:rsidRDefault="007100BD" w:rsidP="00060A7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100BD">
        <w:rPr>
          <w:rFonts w:ascii="Times New Roman" w:eastAsia="Calibri" w:hAnsi="Times New Roman" w:cs="Times New Roman"/>
          <w:sz w:val="28"/>
          <w:szCs w:val="28"/>
          <w:lang w:eastAsia="en-US"/>
        </w:rPr>
        <w:t>образования Ом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ГПУ</w:t>
      </w:r>
      <w:r w:rsidRPr="007100BD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 </w:t>
      </w:r>
    </w:p>
    <w:p w:rsidR="00060A73" w:rsidRPr="00060A73" w:rsidRDefault="007100BD" w:rsidP="00060A7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100BD">
        <w:rPr>
          <w:rFonts w:ascii="Times New Roman" w:eastAsia="Calibri" w:hAnsi="Times New Roman" w:cs="Times New Roman"/>
          <w:sz w:val="28"/>
          <w:szCs w:val="28"/>
          <w:lang w:eastAsia="en-US"/>
        </w:rPr>
        <w:t>кандидат биологических наук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060A73" w:rsidRPr="00060A73" w:rsidRDefault="00060A73" w:rsidP="00060A7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60A73" w:rsidRPr="00060A73" w:rsidRDefault="00060A73" w:rsidP="00060A7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60A73" w:rsidRPr="00060A73" w:rsidRDefault="00060A73" w:rsidP="00060A73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D655E1" w:rsidRDefault="00060A73" w:rsidP="00060A73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655E1">
        <w:rPr>
          <w:rFonts w:ascii="Times New Roman" w:eastAsia="Calibri" w:hAnsi="Times New Roman" w:cs="Times New Roman"/>
          <w:sz w:val="28"/>
          <w:szCs w:val="28"/>
          <w:lang w:eastAsia="en-US"/>
        </w:rPr>
        <w:t>Большеречье 202</w:t>
      </w:r>
      <w:r w:rsidR="00D655E1">
        <w:rPr>
          <w:rFonts w:ascii="Times New Roman" w:eastAsia="Calibri" w:hAnsi="Times New Roman" w:cs="Times New Roman"/>
          <w:sz w:val="28"/>
          <w:szCs w:val="28"/>
          <w:lang w:eastAsia="en-US"/>
        </w:rPr>
        <w:t>1</w:t>
      </w:r>
    </w:p>
    <w:p w:rsidR="00060A73" w:rsidRDefault="00D655E1" w:rsidP="007100BD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  <w:r w:rsidRPr="00C678CF">
        <w:rPr>
          <w:rFonts w:ascii="Times New Roman" w:hAnsi="Times New Roman" w:cs="Times New Roman"/>
          <w:b/>
          <w:sz w:val="28"/>
          <w:szCs w:val="28"/>
        </w:rPr>
        <w:lastRenderedPageBreak/>
        <w:t>Содержание</w:t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26"/>
        <w:gridCol w:w="8329"/>
        <w:gridCol w:w="1241"/>
      </w:tblGrid>
      <w:tr w:rsidR="00652BAA" w:rsidTr="000309C3">
        <w:tc>
          <w:tcPr>
            <w:tcW w:w="426" w:type="dxa"/>
          </w:tcPr>
          <w:p w:rsidR="00652BAA" w:rsidRPr="000309C3" w:rsidRDefault="00652BAA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9" w:type="dxa"/>
          </w:tcPr>
          <w:p w:rsidR="00652BAA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Введение</w:t>
            </w:r>
          </w:p>
        </w:tc>
        <w:tc>
          <w:tcPr>
            <w:tcW w:w="1241" w:type="dxa"/>
          </w:tcPr>
          <w:p w:rsidR="00652BAA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652BAA" w:rsidTr="000309C3">
        <w:tc>
          <w:tcPr>
            <w:tcW w:w="426" w:type="dxa"/>
          </w:tcPr>
          <w:p w:rsidR="00652BAA" w:rsidRPr="000309C3" w:rsidRDefault="00652BAA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9" w:type="dxa"/>
          </w:tcPr>
          <w:p w:rsidR="00652BAA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Глава 1. Теоретическая часть</w:t>
            </w:r>
          </w:p>
        </w:tc>
        <w:tc>
          <w:tcPr>
            <w:tcW w:w="1241" w:type="dxa"/>
          </w:tcPr>
          <w:p w:rsidR="00652BAA" w:rsidRPr="000309C3" w:rsidRDefault="00652BAA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52BAA" w:rsidTr="000309C3">
        <w:tc>
          <w:tcPr>
            <w:tcW w:w="426" w:type="dxa"/>
          </w:tcPr>
          <w:p w:rsidR="00652BAA" w:rsidRPr="000309C3" w:rsidRDefault="00652BAA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9" w:type="dxa"/>
          </w:tcPr>
          <w:p w:rsidR="00652BAA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1.1. Общая характеристика и строение лишайников</w:t>
            </w:r>
          </w:p>
        </w:tc>
        <w:tc>
          <w:tcPr>
            <w:tcW w:w="1241" w:type="dxa"/>
          </w:tcPr>
          <w:p w:rsidR="00652BAA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652BAA" w:rsidTr="000309C3">
        <w:tc>
          <w:tcPr>
            <w:tcW w:w="426" w:type="dxa"/>
          </w:tcPr>
          <w:p w:rsidR="00652BAA" w:rsidRPr="000309C3" w:rsidRDefault="00652BAA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9" w:type="dxa"/>
          </w:tcPr>
          <w:p w:rsidR="00652BAA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1.2. Классификация лишайников</w:t>
            </w:r>
          </w:p>
        </w:tc>
        <w:tc>
          <w:tcPr>
            <w:tcW w:w="1241" w:type="dxa"/>
          </w:tcPr>
          <w:p w:rsidR="00652BAA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652BAA" w:rsidTr="000309C3">
        <w:tc>
          <w:tcPr>
            <w:tcW w:w="426" w:type="dxa"/>
          </w:tcPr>
          <w:p w:rsidR="00652BAA" w:rsidRPr="000309C3" w:rsidRDefault="00652BAA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9" w:type="dxa"/>
          </w:tcPr>
          <w:p w:rsidR="00652BAA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1.3 Экологические группы лишайников</w:t>
            </w:r>
          </w:p>
        </w:tc>
        <w:tc>
          <w:tcPr>
            <w:tcW w:w="1241" w:type="dxa"/>
          </w:tcPr>
          <w:p w:rsidR="00652BAA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0309C3" w:rsidTr="000309C3">
        <w:tc>
          <w:tcPr>
            <w:tcW w:w="426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9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Глава 2. Практическая часть</w:t>
            </w:r>
          </w:p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2.1. Характеристика места исследования.</w:t>
            </w:r>
          </w:p>
        </w:tc>
        <w:tc>
          <w:tcPr>
            <w:tcW w:w="1241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</w:tr>
      <w:tr w:rsidR="000309C3" w:rsidTr="000309C3">
        <w:tc>
          <w:tcPr>
            <w:tcW w:w="426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9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2.2.  Методы исследования лишайников</w:t>
            </w:r>
          </w:p>
        </w:tc>
        <w:tc>
          <w:tcPr>
            <w:tcW w:w="1241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0309C3" w:rsidTr="000309C3">
        <w:tc>
          <w:tcPr>
            <w:tcW w:w="426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9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2.3. Систематический список лишайников искусственных насаждений р.п</w:t>
            </w:r>
            <w:proofErr w:type="gramStart"/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.Б</w:t>
            </w:r>
            <w:proofErr w:type="gramEnd"/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ольшеречья</w:t>
            </w:r>
          </w:p>
        </w:tc>
        <w:tc>
          <w:tcPr>
            <w:tcW w:w="1241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0309C3" w:rsidTr="000309C3">
        <w:tc>
          <w:tcPr>
            <w:tcW w:w="426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9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 xml:space="preserve">2.4. Таксономический анализ лишайников искусственных насаждений </w:t>
            </w:r>
            <w:proofErr w:type="spellStart"/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р.п</w:t>
            </w:r>
            <w:proofErr w:type="spellEnd"/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. Большеречья</w:t>
            </w:r>
          </w:p>
        </w:tc>
        <w:tc>
          <w:tcPr>
            <w:tcW w:w="1241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</w:tr>
      <w:tr w:rsidR="000309C3" w:rsidTr="000309C3">
        <w:tc>
          <w:tcPr>
            <w:tcW w:w="426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9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2.5.Биоморфологический анализ лишайников</w:t>
            </w:r>
          </w:p>
        </w:tc>
        <w:tc>
          <w:tcPr>
            <w:tcW w:w="1241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</w:tr>
      <w:tr w:rsidR="000309C3" w:rsidTr="000309C3">
        <w:tc>
          <w:tcPr>
            <w:tcW w:w="426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9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 xml:space="preserve">2.6.Экологический анализ лишайников </w:t>
            </w:r>
            <w:proofErr w:type="spellStart"/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р.п</w:t>
            </w:r>
            <w:proofErr w:type="spellEnd"/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. Большеречья и практическая значимость.</w:t>
            </w:r>
          </w:p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2.6.1. Экологические группы лишайников по отношению влажности, тепловому режиму и мощности снегового покрова.</w:t>
            </w:r>
          </w:p>
        </w:tc>
        <w:tc>
          <w:tcPr>
            <w:tcW w:w="1241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13</w:t>
            </w:r>
          </w:p>
        </w:tc>
      </w:tr>
      <w:tr w:rsidR="000309C3" w:rsidTr="000309C3">
        <w:tc>
          <w:tcPr>
            <w:tcW w:w="426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9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2.6.2. Экологические группы лишайников по отношению к субстрату</w:t>
            </w:r>
          </w:p>
        </w:tc>
        <w:tc>
          <w:tcPr>
            <w:tcW w:w="1241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0309C3" w:rsidTr="000309C3">
        <w:tc>
          <w:tcPr>
            <w:tcW w:w="426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9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2.6.3. Практическая значимость исследуемых лишайников</w:t>
            </w:r>
          </w:p>
        </w:tc>
        <w:tc>
          <w:tcPr>
            <w:tcW w:w="1241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15</w:t>
            </w:r>
          </w:p>
        </w:tc>
      </w:tr>
      <w:tr w:rsidR="000309C3" w:rsidTr="000309C3">
        <w:tc>
          <w:tcPr>
            <w:tcW w:w="426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9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Выводы</w:t>
            </w:r>
          </w:p>
        </w:tc>
        <w:tc>
          <w:tcPr>
            <w:tcW w:w="1241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</w:tr>
      <w:tr w:rsidR="000309C3" w:rsidTr="000309C3">
        <w:tc>
          <w:tcPr>
            <w:tcW w:w="426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9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Список литературы</w:t>
            </w:r>
          </w:p>
        </w:tc>
        <w:tc>
          <w:tcPr>
            <w:tcW w:w="1241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17</w:t>
            </w:r>
          </w:p>
        </w:tc>
      </w:tr>
      <w:tr w:rsidR="000309C3" w:rsidTr="000309C3">
        <w:tc>
          <w:tcPr>
            <w:tcW w:w="426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329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Приложения</w:t>
            </w:r>
          </w:p>
        </w:tc>
        <w:tc>
          <w:tcPr>
            <w:tcW w:w="1241" w:type="dxa"/>
          </w:tcPr>
          <w:p w:rsidR="000309C3" w:rsidRPr="000309C3" w:rsidRDefault="000309C3" w:rsidP="000309C3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0309C3">
              <w:rPr>
                <w:rFonts w:ascii="Times New Roman" w:hAnsi="Times New Roman" w:cs="Times New Roman"/>
                <w:sz w:val="28"/>
                <w:szCs w:val="28"/>
              </w:rPr>
              <w:t>18</w:t>
            </w:r>
          </w:p>
        </w:tc>
      </w:tr>
    </w:tbl>
    <w:p w:rsidR="00652BAA" w:rsidRDefault="00652BAA" w:rsidP="007100BD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</w:p>
    <w:p w:rsidR="00C678CF" w:rsidRPr="00C678CF" w:rsidRDefault="00C678CF" w:rsidP="007100BD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</w:p>
    <w:p w:rsidR="00060A73" w:rsidRDefault="00060A73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309C3" w:rsidRPr="000309C3" w:rsidRDefault="000309C3" w:rsidP="00C678CF">
      <w:pPr>
        <w:spacing w:line="24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309C3">
        <w:rPr>
          <w:rFonts w:ascii="Times New Roman" w:hAnsi="Times New Roman" w:cs="Times New Roman"/>
          <w:b/>
          <w:sz w:val="28"/>
          <w:szCs w:val="28"/>
        </w:rPr>
        <w:lastRenderedPageBreak/>
        <w:t>Введение.</w:t>
      </w:r>
    </w:p>
    <w:p w:rsidR="00743DA3" w:rsidRPr="00C678CF" w:rsidRDefault="00123324" w:rsidP="00A3491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На сегодняшний день оценка биологического разнообразия живых организмов является одним из приоритетных направлений в современной биологии. Постоянное антропогенное воздействие на окружающую среду может привести к опасности исчезновения отдельных видов, поэтому данная проблема становится все более актуальной. В связи с этим проведение мониторинга в сфере биологического разнообразия является очень актуальным.</w:t>
      </w:r>
    </w:p>
    <w:p w:rsidR="00123324" w:rsidRPr="00C678CF" w:rsidRDefault="00123324" w:rsidP="00A3491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Значимую роль в биогеоценозах играют лишайники. В "лишайниковых зарослях" обитает огромное количество</w:t>
      </w:r>
      <w:r w:rsidR="003B7E48" w:rsidRPr="00C678CF">
        <w:rPr>
          <w:rFonts w:ascii="Times New Roman" w:hAnsi="Times New Roman" w:cs="Times New Roman"/>
          <w:sz w:val="28"/>
          <w:szCs w:val="28"/>
        </w:rPr>
        <w:t xml:space="preserve"> беспозвоночных животных, используя их как место жительства или источник питания. Занимая такие экологические ниши, как стволы деревьев, поверхность валунов и др., лишайники усложняют структуру биогеоценозов, влияют на круговорот веществ в них, повышают эффективность использования солнечной радиации. Вследствие старения и механического повреждения некоторые слоевища лишайников опадают на поверхность почвы. Скорость распада этих слоевищ достаточно высока. В результате разложения различные вещества, заключенные в слоевищах лишайников, попадают в почву и способствуют накоплению ряда химических элементов в верхних ее слоях и образованию почвенного гумуса. Эти вещества оказывают также влияние на почвенную микрофлору и другие организмы биогеоценозов.</w:t>
      </w:r>
      <w:r w:rsidR="00140E97" w:rsidRPr="00C678CF">
        <w:rPr>
          <w:rFonts w:ascii="Times New Roman" w:hAnsi="Times New Roman" w:cs="Times New Roman"/>
          <w:sz w:val="28"/>
          <w:szCs w:val="28"/>
        </w:rPr>
        <w:t xml:space="preserve"> Различные виды лишайников имеют неодинаковую степень чувствительности к загрязнению атмосферы, потому эту особенность используют для </w:t>
      </w:r>
      <w:proofErr w:type="spellStart"/>
      <w:r w:rsidR="00140E97" w:rsidRPr="00C678CF">
        <w:rPr>
          <w:rFonts w:ascii="Times New Roman" w:hAnsi="Times New Roman" w:cs="Times New Roman"/>
          <w:sz w:val="28"/>
          <w:szCs w:val="28"/>
        </w:rPr>
        <w:t>биоиндикации</w:t>
      </w:r>
      <w:proofErr w:type="spellEnd"/>
      <w:r w:rsidR="00140E97" w:rsidRPr="00C678CF">
        <w:rPr>
          <w:rFonts w:ascii="Times New Roman" w:hAnsi="Times New Roman" w:cs="Times New Roman"/>
          <w:sz w:val="28"/>
          <w:szCs w:val="28"/>
        </w:rPr>
        <w:t xml:space="preserve"> уровня загрязнения окружающей естественной среды (</w:t>
      </w:r>
      <w:proofErr w:type="spellStart"/>
      <w:r w:rsidR="00140E97" w:rsidRPr="00C678CF">
        <w:rPr>
          <w:rFonts w:ascii="Times New Roman" w:hAnsi="Times New Roman" w:cs="Times New Roman"/>
          <w:sz w:val="28"/>
          <w:szCs w:val="28"/>
        </w:rPr>
        <w:t>лихеноиндикация</w:t>
      </w:r>
      <w:proofErr w:type="spellEnd"/>
      <w:r w:rsidR="00140E97" w:rsidRPr="00C678CF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3B7E48" w:rsidRPr="00C678CF" w:rsidRDefault="003B7E48" w:rsidP="00A3491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В связи с тем, что лишайники  связаны </w:t>
      </w:r>
      <w:r w:rsidR="005102F5" w:rsidRPr="00C678CF">
        <w:rPr>
          <w:rFonts w:ascii="Times New Roman" w:hAnsi="Times New Roman" w:cs="Times New Roman"/>
          <w:sz w:val="28"/>
          <w:szCs w:val="28"/>
        </w:rPr>
        <w:t>с</w:t>
      </w:r>
      <w:r w:rsidRPr="00C678CF">
        <w:rPr>
          <w:rFonts w:ascii="Times New Roman" w:hAnsi="Times New Roman" w:cs="Times New Roman"/>
          <w:sz w:val="28"/>
          <w:szCs w:val="28"/>
        </w:rPr>
        <w:t xml:space="preserve"> компонентами природной среды, можно сделать вывод, что с помощью изучения видового состава лишайников  можно судить и об общем состоянии биоценозов. Все это указывает на то, что без изучения </w:t>
      </w:r>
      <w:r w:rsidR="005102F5" w:rsidRPr="00C678CF">
        <w:rPr>
          <w:rFonts w:ascii="Times New Roman" w:hAnsi="Times New Roman" w:cs="Times New Roman"/>
          <w:sz w:val="28"/>
          <w:szCs w:val="28"/>
        </w:rPr>
        <w:t>лишайников</w:t>
      </w:r>
      <w:r w:rsidRPr="00C678CF">
        <w:rPr>
          <w:rFonts w:ascii="Times New Roman" w:hAnsi="Times New Roman" w:cs="Times New Roman"/>
          <w:sz w:val="28"/>
          <w:szCs w:val="28"/>
        </w:rPr>
        <w:t>, представление о лесных биоценозах не могло бы быть полноценным.</w:t>
      </w:r>
    </w:p>
    <w:p w:rsidR="005102F5" w:rsidRPr="00C678CF" w:rsidRDefault="005102F5" w:rsidP="00A3491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Важным моментом таких работ является изучение видового разнообразия в отдельных регионах или районах, так как таких сведений очень мало и они неполные. Все это не позволяет оценить появление или исчезновение лишайников на отдельных территориях. На территории </w:t>
      </w:r>
      <w:proofErr w:type="spellStart"/>
      <w:r w:rsidR="00140E97" w:rsidRPr="00C678CF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="00140E97" w:rsidRPr="00C678CF">
        <w:rPr>
          <w:rFonts w:ascii="Times New Roman" w:hAnsi="Times New Roman" w:cs="Times New Roman"/>
          <w:sz w:val="28"/>
          <w:szCs w:val="28"/>
        </w:rPr>
        <w:t xml:space="preserve">. </w:t>
      </w:r>
      <w:r w:rsidRPr="00C678CF">
        <w:rPr>
          <w:rFonts w:ascii="Times New Roman" w:hAnsi="Times New Roman" w:cs="Times New Roman"/>
          <w:sz w:val="28"/>
          <w:szCs w:val="28"/>
        </w:rPr>
        <w:t>Большереч</w:t>
      </w:r>
      <w:r w:rsidR="00140E97" w:rsidRPr="00C678CF">
        <w:rPr>
          <w:rFonts w:ascii="Times New Roman" w:hAnsi="Times New Roman" w:cs="Times New Roman"/>
          <w:sz w:val="28"/>
          <w:szCs w:val="28"/>
        </w:rPr>
        <w:t>ья Омской области</w:t>
      </w:r>
      <w:r w:rsidRPr="00C678CF">
        <w:rPr>
          <w:rFonts w:ascii="Times New Roman" w:hAnsi="Times New Roman" w:cs="Times New Roman"/>
          <w:sz w:val="28"/>
          <w:szCs w:val="28"/>
        </w:rPr>
        <w:t xml:space="preserve"> лишайники являются наименее исследованными организмами.</w:t>
      </w:r>
    </w:p>
    <w:p w:rsidR="00140E97" w:rsidRPr="00C678CF" w:rsidRDefault="00140E97" w:rsidP="00C678CF">
      <w:pPr>
        <w:spacing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Цель:</w:t>
      </w:r>
      <w:r w:rsidRPr="00C678CF">
        <w:rPr>
          <w:rFonts w:ascii="Times New Roman" w:hAnsi="Times New Roman" w:cs="Times New Roman"/>
          <w:sz w:val="28"/>
          <w:szCs w:val="28"/>
        </w:rPr>
        <w:t xml:space="preserve"> изучение видового 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состава лишайников искусственных насаждений  поселка Большеречья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>.</w:t>
      </w:r>
    </w:p>
    <w:p w:rsidR="00140E97" w:rsidRPr="00C678CF" w:rsidRDefault="00140E97" w:rsidP="00C678CF">
      <w:pPr>
        <w:spacing w:line="240" w:lineRule="auto"/>
        <w:ind w:left="142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140E97" w:rsidRPr="00C678CF" w:rsidRDefault="00140E97" w:rsidP="00C678CF">
      <w:pPr>
        <w:spacing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1. Выявить видовой состав лишайников </w:t>
      </w:r>
      <w:r w:rsidR="00AD0E18" w:rsidRPr="00C678CF">
        <w:rPr>
          <w:rFonts w:ascii="Times New Roman" w:hAnsi="Times New Roman" w:cs="Times New Roman"/>
          <w:sz w:val="28"/>
          <w:szCs w:val="28"/>
        </w:rPr>
        <w:t>Кедровой рощи</w:t>
      </w:r>
      <w:r w:rsidRPr="00C678CF">
        <w:rPr>
          <w:rFonts w:ascii="Times New Roman" w:hAnsi="Times New Roman" w:cs="Times New Roman"/>
          <w:sz w:val="28"/>
          <w:szCs w:val="28"/>
        </w:rPr>
        <w:t xml:space="preserve"> поселка Большеречья и провести систематический анализ.</w:t>
      </w:r>
    </w:p>
    <w:p w:rsidR="00EA3333" w:rsidRPr="00C678CF" w:rsidRDefault="00140E97" w:rsidP="00C678CF">
      <w:pPr>
        <w:spacing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2. Провести экологический</w:t>
      </w:r>
      <w:r w:rsidR="0001067D" w:rsidRPr="00C678C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01067D" w:rsidRPr="00C678CF">
        <w:rPr>
          <w:rFonts w:ascii="Times New Roman" w:hAnsi="Times New Roman" w:cs="Times New Roman"/>
          <w:sz w:val="28"/>
          <w:szCs w:val="28"/>
        </w:rPr>
        <w:t>биоморфологический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анализ</w:t>
      </w:r>
      <w:r w:rsidR="00EA3333" w:rsidRPr="00C678CF">
        <w:rPr>
          <w:rFonts w:ascii="Times New Roman" w:hAnsi="Times New Roman" w:cs="Times New Roman"/>
          <w:sz w:val="28"/>
          <w:szCs w:val="28"/>
        </w:rPr>
        <w:t xml:space="preserve"> видового состава лишайников.</w:t>
      </w:r>
    </w:p>
    <w:p w:rsidR="00140E97" w:rsidRPr="00C678CF" w:rsidRDefault="00EA3333" w:rsidP="00C678CF">
      <w:pPr>
        <w:spacing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lastRenderedPageBreak/>
        <w:t>3. О</w:t>
      </w:r>
      <w:r w:rsidR="00140E97" w:rsidRPr="00C678CF">
        <w:rPr>
          <w:rFonts w:ascii="Times New Roman" w:hAnsi="Times New Roman" w:cs="Times New Roman"/>
          <w:sz w:val="28"/>
          <w:szCs w:val="28"/>
        </w:rPr>
        <w:t>пределить практическую значимость лишайников искусственн</w:t>
      </w:r>
      <w:r w:rsidR="00AD0E18" w:rsidRPr="00C678CF">
        <w:rPr>
          <w:rFonts w:ascii="Times New Roman" w:hAnsi="Times New Roman" w:cs="Times New Roman"/>
          <w:sz w:val="28"/>
          <w:szCs w:val="28"/>
        </w:rPr>
        <w:t xml:space="preserve">ого насаждения </w:t>
      </w:r>
      <w:r w:rsidR="00140E97" w:rsidRPr="00C678CF">
        <w:rPr>
          <w:rFonts w:ascii="Times New Roman" w:hAnsi="Times New Roman" w:cs="Times New Roman"/>
          <w:sz w:val="28"/>
          <w:szCs w:val="28"/>
        </w:rPr>
        <w:t>поселка Большеречья.</w:t>
      </w:r>
    </w:p>
    <w:p w:rsidR="00D01EC0" w:rsidRPr="00C678CF" w:rsidRDefault="00D01EC0" w:rsidP="00C678CF">
      <w:pPr>
        <w:spacing w:line="240" w:lineRule="auto"/>
        <w:ind w:left="142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4. Создать гербарий «Лишайники Кедровой рощи р.п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>ольшеречья»</w:t>
      </w:r>
    </w:p>
    <w:p w:rsidR="00140E97" w:rsidRPr="00C678CF" w:rsidRDefault="00140E97" w:rsidP="00C678C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Объект исследования:</w:t>
      </w:r>
      <w:r w:rsidRPr="00C678CF">
        <w:rPr>
          <w:rFonts w:ascii="Times New Roman" w:hAnsi="Times New Roman" w:cs="Times New Roman"/>
          <w:sz w:val="28"/>
          <w:szCs w:val="28"/>
        </w:rPr>
        <w:t xml:space="preserve"> лишайники Омской области</w:t>
      </w:r>
    </w:p>
    <w:p w:rsidR="00140E97" w:rsidRPr="00C678CF" w:rsidRDefault="00140E97" w:rsidP="00C678C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Предмет исследования</w:t>
      </w:r>
      <w:r w:rsidRPr="00C678CF">
        <w:rPr>
          <w:rFonts w:ascii="Times New Roman" w:hAnsi="Times New Roman" w:cs="Times New Roman"/>
          <w:sz w:val="28"/>
          <w:szCs w:val="28"/>
        </w:rPr>
        <w:t xml:space="preserve">: лишайники </w:t>
      </w:r>
      <w:r w:rsidR="00EA3333" w:rsidRPr="00C678CF">
        <w:rPr>
          <w:rFonts w:ascii="Times New Roman" w:hAnsi="Times New Roman" w:cs="Times New Roman"/>
          <w:sz w:val="28"/>
          <w:szCs w:val="28"/>
        </w:rPr>
        <w:t>К</w:t>
      </w:r>
      <w:r w:rsidR="001B40C9" w:rsidRPr="00C678CF">
        <w:rPr>
          <w:rFonts w:ascii="Times New Roman" w:hAnsi="Times New Roman" w:cs="Times New Roman"/>
          <w:sz w:val="28"/>
          <w:szCs w:val="28"/>
        </w:rPr>
        <w:t>едровой рощи</w:t>
      </w:r>
      <w:r w:rsidRPr="00C678CF">
        <w:rPr>
          <w:rFonts w:ascii="Times New Roman" w:hAnsi="Times New Roman" w:cs="Times New Roman"/>
          <w:sz w:val="28"/>
          <w:szCs w:val="28"/>
        </w:rPr>
        <w:t xml:space="preserve"> поселка Большеречья</w:t>
      </w:r>
    </w:p>
    <w:p w:rsidR="00140E97" w:rsidRPr="00C678CF" w:rsidRDefault="00140E97" w:rsidP="00C678CF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Методы исследования:</w:t>
      </w:r>
    </w:p>
    <w:p w:rsidR="00140E97" w:rsidRPr="00C678CF" w:rsidRDefault="00140E97" w:rsidP="00C678C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1. Теоретические (изучение специальной литературы по теме исследования);</w:t>
      </w:r>
    </w:p>
    <w:p w:rsidR="00140E97" w:rsidRPr="00C678CF" w:rsidRDefault="00140E97" w:rsidP="00C678C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2.  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Эмпирические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 xml:space="preserve"> (наблюдение, сравнение);</w:t>
      </w:r>
    </w:p>
    <w:p w:rsidR="00140E97" w:rsidRPr="00C678CF" w:rsidRDefault="00140E97" w:rsidP="00C678C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3. Математические (исследование с целью получения количественных характеристик)</w:t>
      </w:r>
    </w:p>
    <w:p w:rsidR="00060A73" w:rsidRPr="00C678CF" w:rsidRDefault="00140E97" w:rsidP="00C678CF">
      <w:pPr>
        <w:spacing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Гипотеза:</w:t>
      </w:r>
      <w:r w:rsidRPr="00C678CF">
        <w:rPr>
          <w:rFonts w:ascii="Times New Roman" w:hAnsi="Times New Roman" w:cs="Times New Roman"/>
          <w:sz w:val="28"/>
          <w:szCs w:val="28"/>
        </w:rPr>
        <w:t xml:space="preserve"> на территории </w:t>
      </w:r>
      <w:r w:rsidR="00060A73" w:rsidRPr="00C678CF">
        <w:rPr>
          <w:rFonts w:ascii="Times New Roman" w:hAnsi="Times New Roman" w:cs="Times New Roman"/>
          <w:sz w:val="28"/>
          <w:szCs w:val="28"/>
        </w:rPr>
        <w:t>Кедровой рощи</w:t>
      </w:r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.</w:t>
      </w:r>
      <w:r w:rsidR="00EA3333" w:rsidRPr="00C678CF">
        <w:rPr>
          <w:rFonts w:ascii="Times New Roman" w:hAnsi="Times New Roman" w:cs="Times New Roman"/>
          <w:sz w:val="28"/>
          <w:szCs w:val="28"/>
        </w:rPr>
        <w:t xml:space="preserve"> </w:t>
      </w:r>
      <w:r w:rsidRPr="00C678CF">
        <w:rPr>
          <w:rFonts w:ascii="Times New Roman" w:hAnsi="Times New Roman" w:cs="Times New Roman"/>
          <w:sz w:val="28"/>
          <w:szCs w:val="28"/>
        </w:rPr>
        <w:t>Большеречья обитают</w:t>
      </w:r>
      <w:r w:rsidR="00060A73" w:rsidRPr="00C678CF">
        <w:rPr>
          <w:rFonts w:ascii="Times New Roman" w:hAnsi="Times New Roman" w:cs="Times New Roman"/>
          <w:sz w:val="28"/>
          <w:szCs w:val="28"/>
        </w:rPr>
        <w:t xml:space="preserve"> преимущественно эпифитно-</w:t>
      </w:r>
      <w:proofErr w:type="spellStart"/>
      <w:r w:rsidR="00060A73" w:rsidRPr="00C678CF">
        <w:rPr>
          <w:rFonts w:ascii="Times New Roman" w:hAnsi="Times New Roman" w:cs="Times New Roman"/>
          <w:sz w:val="28"/>
          <w:szCs w:val="28"/>
        </w:rPr>
        <w:t>эпиксильные</w:t>
      </w:r>
      <w:proofErr w:type="spellEnd"/>
      <w:r w:rsidR="00060A73" w:rsidRPr="00C678CF">
        <w:rPr>
          <w:rFonts w:ascii="Times New Roman" w:hAnsi="Times New Roman" w:cs="Times New Roman"/>
          <w:sz w:val="28"/>
          <w:szCs w:val="28"/>
        </w:rPr>
        <w:t xml:space="preserve"> лишайники, мезофиты, что связано с особенностью их места обитания.</w:t>
      </w:r>
    </w:p>
    <w:p w:rsidR="00140E97" w:rsidRPr="00C678CF" w:rsidRDefault="00060A73" w:rsidP="00C678CF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140E97" w:rsidRPr="00C678CF">
        <w:rPr>
          <w:rFonts w:ascii="Times New Roman" w:hAnsi="Times New Roman" w:cs="Times New Roman"/>
          <w:b/>
          <w:sz w:val="28"/>
          <w:szCs w:val="28"/>
        </w:rPr>
        <w:t>Глава 1.</w:t>
      </w:r>
      <w:r w:rsidR="00D51C9E" w:rsidRPr="00C678CF">
        <w:rPr>
          <w:rFonts w:ascii="Times New Roman" w:hAnsi="Times New Roman" w:cs="Times New Roman"/>
          <w:b/>
          <w:sz w:val="28"/>
          <w:szCs w:val="28"/>
        </w:rPr>
        <w:t xml:space="preserve"> Теоретическая часть</w:t>
      </w:r>
      <w:r w:rsidR="00140E97" w:rsidRPr="00C678CF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51C9E" w:rsidRPr="00C678CF" w:rsidRDefault="00D51C9E" w:rsidP="00C678CF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1.1. Общая характеристика и строение лишайников.</w:t>
      </w:r>
    </w:p>
    <w:p w:rsidR="00D51C9E" w:rsidRPr="00C678CF" w:rsidRDefault="00D51C9E" w:rsidP="00A3491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К отделу Лишайники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Lichenophyta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, или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Phycomycota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 относятся организмы, которые образовались вследствие сожительства грибов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микобионт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 и водорослей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фикобионт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). Такое сосуществование придало новые экологические и физиологические свойства этим своеобразным организмам. Они более стойкие к высоким температурам, могут переносить продолжительное высушивание, образуют особые вещества – лишайниковые кислоты, имеют 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очень замедленный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 xml:space="preserve"> рост и др</w:t>
      </w:r>
      <w:r w:rsidR="00A54CC9" w:rsidRPr="00C678CF">
        <w:rPr>
          <w:rFonts w:ascii="Times New Roman" w:hAnsi="Times New Roman" w:cs="Times New Roman"/>
          <w:sz w:val="28"/>
          <w:szCs w:val="28"/>
        </w:rPr>
        <w:t>. Согласно с</w:t>
      </w:r>
      <w:r w:rsidRPr="00C678CF">
        <w:rPr>
          <w:rFonts w:ascii="Times New Roman" w:hAnsi="Times New Roman" w:cs="Times New Roman"/>
          <w:sz w:val="28"/>
          <w:szCs w:val="28"/>
        </w:rPr>
        <w:t>овременны</w:t>
      </w:r>
      <w:r w:rsidR="00A54CC9" w:rsidRPr="00C678CF">
        <w:rPr>
          <w:rFonts w:ascii="Times New Roman" w:hAnsi="Times New Roman" w:cs="Times New Roman"/>
          <w:sz w:val="28"/>
          <w:szCs w:val="28"/>
        </w:rPr>
        <w:t xml:space="preserve">м </w:t>
      </w:r>
      <w:r w:rsidRPr="00C678CF">
        <w:rPr>
          <w:rFonts w:ascii="Times New Roman" w:hAnsi="Times New Roman" w:cs="Times New Roman"/>
          <w:sz w:val="28"/>
          <w:szCs w:val="28"/>
        </w:rPr>
        <w:t xml:space="preserve"> вывод</w:t>
      </w:r>
      <w:r w:rsidR="00A54CC9" w:rsidRPr="00C678CF">
        <w:rPr>
          <w:rFonts w:ascii="Times New Roman" w:hAnsi="Times New Roman" w:cs="Times New Roman"/>
          <w:sz w:val="28"/>
          <w:szCs w:val="28"/>
        </w:rPr>
        <w:t>ам</w:t>
      </w:r>
      <w:r w:rsidRPr="00C678CF">
        <w:rPr>
          <w:rFonts w:ascii="Times New Roman" w:hAnsi="Times New Roman" w:cs="Times New Roman"/>
          <w:sz w:val="28"/>
          <w:szCs w:val="28"/>
        </w:rPr>
        <w:t xml:space="preserve"> ученых: гриб паразитирует на водоросли и подавляет ее жизнедеятельность, так как водоросли (в составе лишайников) могут жить самостоятельно, </w:t>
      </w:r>
      <w:r w:rsidR="00EA3333" w:rsidRPr="00C678CF">
        <w:rPr>
          <w:rFonts w:ascii="Times New Roman" w:hAnsi="Times New Roman" w:cs="Times New Roman"/>
          <w:sz w:val="28"/>
          <w:szCs w:val="28"/>
        </w:rPr>
        <w:t>тогда,</w:t>
      </w:r>
      <w:r w:rsidRPr="00C678CF">
        <w:rPr>
          <w:rFonts w:ascii="Times New Roman" w:hAnsi="Times New Roman" w:cs="Times New Roman"/>
          <w:sz w:val="28"/>
          <w:szCs w:val="28"/>
        </w:rPr>
        <w:t xml:space="preserve"> как грибы гибнут. Гриб поглощает отмершие клетки водорослей, с помощью гаусторий питается содержимым живых клеток водорослей. Водоросли интенсивно делятся, поэтому количество их клеток не уменьшается. Они очень изменяют свой внешний вид в слоевище лишайников. Интенсивность фотосинтеза при оптимальных условиях существования значительно ниже, чем у растений. Гриб обеспечивает водорослям защиту от высыхания. Иногда в составе некоторых видов лишайников встречаются еще и бактерии</w:t>
      </w:r>
      <w:r w:rsidR="00A15D3D" w:rsidRPr="00C678CF">
        <w:rPr>
          <w:rFonts w:ascii="Times New Roman" w:hAnsi="Times New Roman" w:cs="Times New Roman"/>
          <w:sz w:val="28"/>
          <w:szCs w:val="28"/>
        </w:rPr>
        <w:t>[1,7]</w:t>
      </w:r>
      <w:r w:rsidRPr="00C678CF">
        <w:rPr>
          <w:rFonts w:ascii="Times New Roman" w:hAnsi="Times New Roman" w:cs="Times New Roman"/>
          <w:sz w:val="28"/>
          <w:szCs w:val="28"/>
        </w:rPr>
        <w:t>.</w:t>
      </w:r>
    </w:p>
    <w:p w:rsidR="00140E97" w:rsidRPr="00C678CF" w:rsidRDefault="00D51C9E" w:rsidP="00A3491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Грибы, которые входят в состав лишайника, преимущественно относятся к сумчатым (аскомицетам). Лишь иногда (некоторые тропические виды) образованы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базидиальными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грибами.</w:t>
      </w:r>
    </w:p>
    <w:p w:rsidR="00D51C9E" w:rsidRPr="00C678CF" w:rsidRDefault="00D51C9E" w:rsidP="00A3491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Водоросли, входящие в состав лишайников, относятся преимущественно к отделу Зеленые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хлорококк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, хлорелла, кладофора), иногда к отделу Сине-зеленые, или Цианобактерии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носток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гелеокапса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анабена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), очень редко к отделу </w:t>
      </w:r>
      <w:r w:rsidRPr="00C678CF">
        <w:rPr>
          <w:rFonts w:ascii="Times New Roman" w:hAnsi="Times New Roman" w:cs="Times New Roman"/>
          <w:sz w:val="28"/>
          <w:szCs w:val="28"/>
        </w:rPr>
        <w:lastRenderedPageBreak/>
        <w:t>Желто-зеленые. Встречается около 30 видов водорослей. Один из видов водорослей может быть составляющей разных видов лишайников.</w:t>
      </w:r>
    </w:p>
    <w:p w:rsidR="00D51C9E" w:rsidRPr="00C678CF" w:rsidRDefault="00D51C9E" w:rsidP="00A3491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678CF">
        <w:rPr>
          <w:rFonts w:ascii="Times New Roman" w:hAnsi="Times New Roman" w:cs="Times New Roman"/>
          <w:sz w:val="28"/>
          <w:szCs w:val="28"/>
        </w:rPr>
        <w:t>По анатомическому строению различают 2 типа талломов: гомеомерный – гифы гриба и клетки водорослей распределены равномерно по всему слоевищу, погружены в слизь и образуют группу слизистых лишайников, самый примитивный тип строения; гетеромерный – внешний слой гиф образует корку, под верхней коркой – особый отделенный слой водорослей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гонидиальный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), под ним – сердцевина, которая состоит из нитей гифов, расположенных рыхло.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 xml:space="preserve"> Гомеомерное строение имеют преимущественно накипные лишайники, в состав которых входят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цианобактерии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. Гетеромерное строение имеет большинство лишайников. Цвет слоевища обусловлен наличием пигментов (зеленых, синих, фиолетовых, красных и коричневых) в оболочках гиф и плодовых тел грибов. Образуются пигменты только при наличии света</w:t>
      </w:r>
      <w:r w:rsidR="00A15D3D" w:rsidRPr="00C678CF">
        <w:rPr>
          <w:rFonts w:ascii="Times New Roman" w:hAnsi="Times New Roman" w:cs="Times New Roman"/>
          <w:sz w:val="28"/>
          <w:szCs w:val="28"/>
        </w:rPr>
        <w:t>[6,7]</w:t>
      </w:r>
      <w:r w:rsidRPr="00C678CF">
        <w:rPr>
          <w:rFonts w:ascii="Times New Roman" w:hAnsi="Times New Roman" w:cs="Times New Roman"/>
          <w:sz w:val="28"/>
          <w:szCs w:val="28"/>
        </w:rPr>
        <w:t>.</w:t>
      </w:r>
    </w:p>
    <w:p w:rsidR="00D51C9E" w:rsidRPr="00C678CF" w:rsidRDefault="00D51C9E" w:rsidP="00A3491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Биологическая особенность – образование лишайниковых кислот (только у лишайников). Для каждого вида характерны определенные кислоты, что является таксономическим признаком. Известно около 150. Они откладываются на поверхности гиф в виде гранул, кристалликов, палочек и т. п. Вместе с пигментами обуславливают окраску лишайников. Некоторые из них токсичны, некоторые имеют антибиотические свойства. Значение до конца не изучено. Возможно, выполняют защитную функцию, способствуют разрушению субстрата, придают гидрофобность оболочкам гиф.</w:t>
      </w:r>
    </w:p>
    <w:p w:rsidR="005A4118" w:rsidRPr="00C678CF" w:rsidRDefault="005A4118" w:rsidP="00A3491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Размножаются бесполым и половым способами. Вегетативно – частицами таллома. Каждый из компонентов лишайника может размножаться самостоятельно. Водоросли делятся или образуют споры. Грибы могут размножаться половым путем, образовывать плодовые тела с сумками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асками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). Много видов лишайников (листоватых и кустистых) могут образовывать специализированные органы размножения: соредии и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изидии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. Соредии состоят из одной или нескольких клеток водорослей, которые оплетены гифами. Высыпаются, выталкиваются на поверхность слоевища и распространяются преимущественно ветром, иногда животными и т. д. Размножается соредиями приблизительно 30 % лишайников.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Изидии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– это мелкие выросты таллома с водорослями внутри, которые имеют форму палочек, бугорков, зерен, кораллов и покрыты снаружи коркой из гифов.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Изидиями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размножается приблизительно 15 % лишайников</w:t>
      </w:r>
      <w:r w:rsidR="00A15D3D" w:rsidRPr="00C678CF">
        <w:rPr>
          <w:rFonts w:ascii="Times New Roman" w:hAnsi="Times New Roman" w:cs="Times New Roman"/>
          <w:sz w:val="28"/>
          <w:szCs w:val="28"/>
          <w:lang w:val="en-US"/>
        </w:rPr>
        <w:t>[1]</w:t>
      </w:r>
      <w:r w:rsidRPr="00C678CF">
        <w:rPr>
          <w:rFonts w:ascii="Times New Roman" w:hAnsi="Times New Roman" w:cs="Times New Roman"/>
          <w:sz w:val="28"/>
          <w:szCs w:val="28"/>
        </w:rPr>
        <w:t>.</w:t>
      </w:r>
    </w:p>
    <w:p w:rsidR="004000AD" w:rsidRPr="00C678CF" w:rsidRDefault="00F1124A" w:rsidP="00C678CF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1.2. Классификация лишайников</w:t>
      </w:r>
    </w:p>
    <w:p w:rsidR="00C343F7" w:rsidRPr="00C678CF" w:rsidRDefault="00D971EF" w:rsidP="00A3491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C678CF">
        <w:rPr>
          <w:rFonts w:ascii="Times New Roman" w:hAnsi="Times New Roman" w:cs="Times New Roman"/>
          <w:sz w:val="28"/>
          <w:szCs w:val="28"/>
        </w:rPr>
        <w:t xml:space="preserve">Специалисты выделяют ряд признаков, присущих только лишайникам, качественно отличным от грибов и водорослей организмам: 1) наличие специфических жизненных форм, отсутствующих у грибов и водорослей (накипные и кустистые слоевища); 2) способность расти на субстратах, не пригодных для роста растений (например, камни); 3) специфический способ размножения как комплексного организма при помощи соредий и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изидий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;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 xml:space="preserve"> 4) медленный рост и особый тип метаболизма, в результате которого образуются </w:t>
      </w:r>
      <w:r w:rsidRPr="00C678CF">
        <w:rPr>
          <w:rFonts w:ascii="Times New Roman" w:hAnsi="Times New Roman" w:cs="Times New Roman"/>
          <w:sz w:val="28"/>
          <w:szCs w:val="28"/>
        </w:rPr>
        <w:lastRenderedPageBreak/>
        <w:t xml:space="preserve">специфические лишайниковые вещества, которые свободноживущие грибы и водоросли не образуют. На основании этих признаков лишайники можно рассматривать или как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симбиотрофную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ассоциацию двух генетически обособленных организмов, или как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лихенизированные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грибы, т.е. грибы, перешедшие к особому способу питания, которое вызвало указанные выше морфологические и физиологические особенности.</w:t>
      </w:r>
    </w:p>
    <w:p w:rsidR="00E54C4D" w:rsidRPr="00C678CF" w:rsidRDefault="00C343F7" w:rsidP="00A3491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В основу выделения групп лишайников положена систематическая принадлежность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микобионта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. </w:t>
      </w:r>
      <w:r w:rsidR="00E54C4D" w:rsidRPr="00C678CF">
        <w:rPr>
          <w:rFonts w:ascii="Times New Roman" w:hAnsi="Times New Roman" w:cs="Times New Roman"/>
          <w:sz w:val="28"/>
          <w:szCs w:val="28"/>
        </w:rPr>
        <w:t>Учитывая его</w:t>
      </w:r>
      <w:r w:rsidR="00017EB2" w:rsidRPr="00C678CF">
        <w:rPr>
          <w:rFonts w:ascii="Times New Roman" w:hAnsi="Times New Roman" w:cs="Times New Roman"/>
          <w:sz w:val="28"/>
          <w:szCs w:val="28"/>
        </w:rPr>
        <w:t xml:space="preserve"> </w:t>
      </w:r>
      <w:r w:rsidR="00E54C4D" w:rsidRPr="00C678CF">
        <w:rPr>
          <w:rFonts w:ascii="Times New Roman" w:hAnsi="Times New Roman" w:cs="Times New Roman"/>
          <w:sz w:val="28"/>
          <w:szCs w:val="28"/>
        </w:rPr>
        <w:t xml:space="preserve">систематическую принадлежность, лишайники рассматривают в составе отделов </w:t>
      </w:r>
      <w:proofErr w:type="spellStart"/>
      <w:r w:rsidR="00E54C4D" w:rsidRPr="00C678CF">
        <w:rPr>
          <w:rFonts w:ascii="Times New Roman" w:hAnsi="Times New Roman" w:cs="Times New Roman"/>
          <w:sz w:val="28"/>
          <w:szCs w:val="28"/>
        </w:rPr>
        <w:t>Ascomycota</w:t>
      </w:r>
      <w:proofErr w:type="spellEnd"/>
      <w:r w:rsidR="00E54C4D" w:rsidRPr="00C678C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E54C4D" w:rsidRPr="00C678CF">
        <w:rPr>
          <w:rFonts w:ascii="Times New Roman" w:hAnsi="Times New Roman" w:cs="Times New Roman"/>
          <w:sz w:val="28"/>
          <w:szCs w:val="28"/>
        </w:rPr>
        <w:t>Basidiomycota</w:t>
      </w:r>
      <w:proofErr w:type="spellEnd"/>
      <w:r w:rsidR="00E54C4D" w:rsidRPr="00C678CF">
        <w:rPr>
          <w:rFonts w:ascii="Times New Roman" w:hAnsi="Times New Roman" w:cs="Times New Roman"/>
          <w:sz w:val="28"/>
          <w:szCs w:val="28"/>
        </w:rPr>
        <w:t>.</w:t>
      </w:r>
    </w:p>
    <w:p w:rsidR="00C343F7" w:rsidRPr="00C678CF" w:rsidRDefault="00C343F7" w:rsidP="00A3491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Базидиальные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лишайники (около 20 видов), встречающиеся преимущественно в тропиках, реже в умеренной зоне и субарктике, не имеют особых жизненных форм и морфологически соответствуют свободноживущим базидиомицетам. В большинстве случаев симбиоз грибов и водорослей факультативен. </w:t>
      </w:r>
    </w:p>
    <w:p w:rsidR="00C343F7" w:rsidRPr="00C678CF" w:rsidRDefault="00C343F7" w:rsidP="00A3491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У представителей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аскомицетных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лишайников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микобионтом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являются сумчатые грибы. Это самая многочисленная (почти все известные виды) и древняя группа лишайников, которая берет свое начало от примитивных сумчатых грибов, вступивших в симбиоз с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синезелеными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и зелеными водорослями. В процессе длительной эволюции они образовали разнообразные формы слоевища.</w:t>
      </w:r>
    </w:p>
    <w:p w:rsidR="00017EB2" w:rsidRPr="00C678CF" w:rsidRDefault="00017EB2" w:rsidP="00A3491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Эти лишайники входят в состав двух классов: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Arthoniomycetes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артониомицеты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 и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Lecanoromycetes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леканоромицеты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). Виды класса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Arthoniomycetes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распространены чаще всего в тропических и субтропических областях.</w:t>
      </w:r>
    </w:p>
    <w:p w:rsidR="00017EB2" w:rsidRPr="00C678CF" w:rsidRDefault="00017EB2" w:rsidP="00A3491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Наиболее обширным является класс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Lecanoromycetes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леканоромицеты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 и порядок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Lecanorales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леканоральные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). Разнообразны типы слоевищ — 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 xml:space="preserve"> накипных до кустистых.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Фотобионт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может быть один (зеленые водоросли или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цианобактерии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 или оба вместе. Наиболее известны роды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биатора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Biatora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), леканора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Lecanora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), кладония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Cladonia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пармелия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Parmelia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гипогимния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Hypogymnia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цетрария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Cetraria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эверния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Evernia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 и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уснея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Usnea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).</w:t>
      </w:r>
    </w:p>
    <w:p w:rsidR="00017EB2" w:rsidRPr="00C678CF" w:rsidRDefault="00017EB2" w:rsidP="00A34916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Из других порядков этого класса распространены представители родов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умбиликария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Umbilicaria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лобария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Lobaria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пельтигера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Peltigera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ксантория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Xanthoria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 и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фисция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Physcia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</w:t>
      </w:r>
      <w:r w:rsidR="00A15D3D" w:rsidRPr="00C678CF">
        <w:rPr>
          <w:rFonts w:ascii="Times New Roman" w:hAnsi="Times New Roman" w:cs="Times New Roman"/>
          <w:sz w:val="28"/>
          <w:szCs w:val="28"/>
        </w:rPr>
        <w:t>[</w:t>
      </w:r>
      <w:r w:rsidR="00CD5D6E" w:rsidRPr="00C678CF">
        <w:rPr>
          <w:rFonts w:ascii="Times New Roman" w:hAnsi="Times New Roman" w:cs="Times New Roman"/>
          <w:sz w:val="28"/>
          <w:szCs w:val="28"/>
        </w:rPr>
        <w:t>7</w:t>
      </w:r>
      <w:r w:rsidR="00A15D3D" w:rsidRPr="00C678CF">
        <w:rPr>
          <w:rFonts w:ascii="Times New Roman" w:hAnsi="Times New Roman" w:cs="Times New Roman"/>
          <w:sz w:val="28"/>
          <w:szCs w:val="28"/>
        </w:rPr>
        <w:t>]</w:t>
      </w:r>
      <w:r w:rsidRPr="00C678CF">
        <w:rPr>
          <w:rFonts w:ascii="Times New Roman" w:hAnsi="Times New Roman" w:cs="Times New Roman"/>
          <w:sz w:val="28"/>
          <w:szCs w:val="28"/>
        </w:rPr>
        <w:t>.</w:t>
      </w:r>
    </w:p>
    <w:p w:rsidR="00E54C4D" w:rsidRPr="00C678CF" w:rsidRDefault="00E54C4D" w:rsidP="00C678CF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1.3 Экологические группы лишайников</w:t>
      </w:r>
      <w:r w:rsidR="00FE500E" w:rsidRPr="00C678CF">
        <w:rPr>
          <w:rFonts w:ascii="Times New Roman" w:hAnsi="Times New Roman" w:cs="Times New Roman"/>
          <w:b/>
          <w:sz w:val="28"/>
          <w:szCs w:val="28"/>
        </w:rPr>
        <w:t>.</w:t>
      </w:r>
    </w:p>
    <w:p w:rsidR="00E54C4D" w:rsidRPr="00C678CF" w:rsidRDefault="00E54C4D" w:rsidP="00A23643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Лишайники широко распространены по земному шару, но в связи с медленным ростом, слабой способности к конкуренции, и возможностью заселять субстраты мало приходные для других организмов, они встречаются 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 xml:space="preserve"> весьма специфичных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экотопах</w:t>
      </w:r>
      <w:proofErr w:type="spellEnd"/>
      <w:r w:rsidR="00CD5D6E" w:rsidRPr="00C678CF">
        <w:rPr>
          <w:rFonts w:ascii="Times New Roman" w:hAnsi="Times New Roman" w:cs="Times New Roman"/>
          <w:sz w:val="28"/>
          <w:szCs w:val="28"/>
        </w:rPr>
        <w:t>[4]</w:t>
      </w:r>
      <w:r w:rsidRPr="00C678CF">
        <w:rPr>
          <w:rFonts w:ascii="Times New Roman" w:hAnsi="Times New Roman" w:cs="Times New Roman"/>
          <w:sz w:val="28"/>
          <w:szCs w:val="28"/>
        </w:rPr>
        <w:t>.</w:t>
      </w:r>
    </w:p>
    <w:p w:rsidR="00E54C4D" w:rsidRPr="00C678CF" w:rsidRDefault="00E54C4D" w:rsidP="00A23643">
      <w:pPr>
        <w:spacing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lastRenderedPageBreak/>
        <w:t>Экологические группы лишайников, как правило, выделяют по особенностям субстрата.</w:t>
      </w:r>
    </w:p>
    <w:p w:rsidR="00E54C4D" w:rsidRPr="00C678CF" w:rsidRDefault="00E54C4D" w:rsidP="00C678C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78CF">
        <w:rPr>
          <w:rFonts w:ascii="Times New Roman" w:hAnsi="Times New Roman" w:cs="Times New Roman"/>
          <w:b/>
          <w:sz w:val="28"/>
          <w:szCs w:val="28"/>
        </w:rPr>
        <w:t>Эпилитные</w:t>
      </w:r>
      <w:proofErr w:type="spellEnd"/>
      <w:r w:rsidRPr="00C678CF">
        <w:rPr>
          <w:rFonts w:ascii="Times New Roman" w:hAnsi="Times New Roman" w:cs="Times New Roman"/>
          <w:b/>
          <w:sz w:val="28"/>
          <w:szCs w:val="28"/>
        </w:rPr>
        <w:t xml:space="preserve"> лишайники</w:t>
      </w:r>
      <w:r w:rsidRPr="00C678CF">
        <w:rPr>
          <w:rFonts w:ascii="Times New Roman" w:hAnsi="Times New Roman" w:cs="Times New Roman"/>
          <w:sz w:val="28"/>
          <w:szCs w:val="28"/>
        </w:rPr>
        <w:t xml:space="preserve"> поселяются на камнях и скалах. В основном 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накипные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 xml:space="preserve">, например, космополит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ризокарпон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географический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Rhizocarpon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geographicum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), встречается на скалах от Арктики до тропиков. Принимают участие в биологическом выветривании горных пород.</w:t>
      </w:r>
    </w:p>
    <w:p w:rsidR="00E54C4D" w:rsidRPr="00C678CF" w:rsidRDefault="00E54C4D" w:rsidP="00C678C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78CF">
        <w:rPr>
          <w:rFonts w:ascii="Times New Roman" w:hAnsi="Times New Roman" w:cs="Times New Roman"/>
          <w:b/>
          <w:sz w:val="28"/>
          <w:szCs w:val="28"/>
        </w:rPr>
        <w:t>Эпигейные</w:t>
      </w:r>
      <w:proofErr w:type="spellEnd"/>
      <w:r w:rsidRPr="00C678CF">
        <w:rPr>
          <w:rFonts w:ascii="Times New Roman" w:hAnsi="Times New Roman" w:cs="Times New Roman"/>
          <w:b/>
          <w:sz w:val="28"/>
          <w:szCs w:val="28"/>
        </w:rPr>
        <w:t xml:space="preserve"> лишайники</w:t>
      </w:r>
      <w:r w:rsidRPr="00C678CF">
        <w:rPr>
          <w:rFonts w:ascii="Times New Roman" w:hAnsi="Times New Roman" w:cs="Times New Roman"/>
          <w:sz w:val="28"/>
          <w:szCs w:val="28"/>
        </w:rPr>
        <w:t xml:space="preserve"> – напочвенные лишайники и лишайники замшелых субстратов. Виды этой группы должны выдерживать сильную конкуренцию со стороны быстрорастущих высших растений, особенно травянистых. Поэтому они редко встречаются на плодородных почвах и достигают максимума развития в местах, непригодных для произрастания высших растений в связи с незначительной питательностью субстрата или неблагоприятными климатическими условиями, например, на песчаных почвах, торфяниках, в тундре. Представители: олений мох – лишайники родов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Cladonia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Cladina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пельтигера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собачья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Peltigera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canina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.</w:t>
      </w:r>
    </w:p>
    <w:p w:rsidR="00E54C4D" w:rsidRPr="00C678CF" w:rsidRDefault="00E54C4D" w:rsidP="00C678C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Эпифитные лишайники</w:t>
      </w:r>
      <w:r w:rsidRPr="00C678CF">
        <w:rPr>
          <w:rFonts w:ascii="Times New Roman" w:hAnsi="Times New Roman" w:cs="Times New Roman"/>
          <w:sz w:val="28"/>
          <w:szCs w:val="28"/>
        </w:rPr>
        <w:t xml:space="preserve"> поселя</w:t>
      </w:r>
      <w:r w:rsidR="002F1993" w:rsidRPr="00C678CF">
        <w:rPr>
          <w:rFonts w:ascii="Times New Roman" w:hAnsi="Times New Roman" w:cs="Times New Roman"/>
          <w:sz w:val="28"/>
          <w:szCs w:val="28"/>
        </w:rPr>
        <w:t>ются на ветвях и стволах деревьев и кустарников</w:t>
      </w:r>
      <w:r w:rsidRPr="00C678CF">
        <w:rPr>
          <w:rFonts w:ascii="Times New Roman" w:hAnsi="Times New Roman" w:cs="Times New Roman"/>
          <w:sz w:val="28"/>
          <w:szCs w:val="28"/>
        </w:rPr>
        <w:t xml:space="preserve">. Расселение лишайников связано с освещением, структурой и кислотностью коры. На осине часто встречаются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золотнянка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стенная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Xanthoria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parietina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эверния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сливовая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Evernia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prunastri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пармелия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бороздчатая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Parmelia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sulcata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), на хвойных –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уснея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длиннейшая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Usnea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longissima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). Лишайники ухудшают доступ воздуха к коре, способствуют накоплению влаги, создают биотоп для насекомых и грибов, т.е. способствуют ослаблению дерева.</w:t>
      </w:r>
    </w:p>
    <w:p w:rsidR="00E54C4D" w:rsidRPr="00C678CF" w:rsidRDefault="00E54C4D" w:rsidP="00C678C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78CF">
        <w:rPr>
          <w:rFonts w:ascii="Times New Roman" w:hAnsi="Times New Roman" w:cs="Times New Roman"/>
          <w:b/>
          <w:sz w:val="28"/>
          <w:szCs w:val="28"/>
        </w:rPr>
        <w:t>Эпиксильные</w:t>
      </w:r>
      <w:proofErr w:type="spellEnd"/>
      <w:r w:rsidRPr="00C678CF">
        <w:rPr>
          <w:rFonts w:ascii="Times New Roman" w:hAnsi="Times New Roman" w:cs="Times New Roman"/>
          <w:b/>
          <w:sz w:val="28"/>
          <w:szCs w:val="28"/>
        </w:rPr>
        <w:t xml:space="preserve"> лишайники</w:t>
      </w:r>
      <w:r w:rsidRPr="00C678CF">
        <w:rPr>
          <w:rFonts w:ascii="Times New Roman" w:hAnsi="Times New Roman" w:cs="Times New Roman"/>
          <w:sz w:val="28"/>
          <w:szCs w:val="28"/>
        </w:rPr>
        <w:t xml:space="preserve"> поселяются на обнажённой или обработанной древесине. Обычно эта группа близка к флоре лишайников, которые растут на коре деревьев, почве, иногда на скалах</w:t>
      </w:r>
    </w:p>
    <w:p w:rsidR="00E54C4D" w:rsidRPr="00C678CF" w:rsidRDefault="00E54C4D" w:rsidP="00C678CF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Водные лишайники</w:t>
      </w:r>
      <w:r w:rsidRPr="00C678CF">
        <w:rPr>
          <w:rFonts w:ascii="Times New Roman" w:hAnsi="Times New Roman" w:cs="Times New Roman"/>
          <w:sz w:val="28"/>
          <w:szCs w:val="28"/>
        </w:rPr>
        <w:t xml:space="preserve"> постоянно или большую часть года проводят под водой. Настоящие подводные лишайники обычно селятся в прозрачной чистой воде и обитают на глубине в несколько метров, так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дерматокарпон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речной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Dermatocarpon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weberi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 покрывает камни ручьев и озер Карелии</w:t>
      </w:r>
      <w:r w:rsidR="00CD5D6E" w:rsidRPr="00C678CF">
        <w:rPr>
          <w:rFonts w:ascii="Times New Roman" w:hAnsi="Times New Roman" w:cs="Times New Roman"/>
          <w:sz w:val="28"/>
          <w:szCs w:val="28"/>
        </w:rPr>
        <w:t>[4,6]</w:t>
      </w:r>
      <w:r w:rsidRPr="00C678CF">
        <w:rPr>
          <w:rFonts w:ascii="Times New Roman" w:hAnsi="Times New Roman" w:cs="Times New Roman"/>
          <w:sz w:val="28"/>
          <w:szCs w:val="28"/>
        </w:rPr>
        <w:t>.</w:t>
      </w:r>
    </w:p>
    <w:p w:rsidR="00E54C4D" w:rsidRPr="00C678CF" w:rsidRDefault="00E80E77" w:rsidP="00C678CF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Глава 2. Практическая часть</w:t>
      </w:r>
    </w:p>
    <w:p w:rsidR="00C258E1" w:rsidRPr="00C678CF" w:rsidRDefault="003C65A8" w:rsidP="00C678CF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 xml:space="preserve">2.1. </w:t>
      </w:r>
      <w:r w:rsidR="00C258E1" w:rsidRPr="00C678CF">
        <w:rPr>
          <w:rFonts w:ascii="Times New Roman" w:hAnsi="Times New Roman" w:cs="Times New Roman"/>
          <w:b/>
          <w:sz w:val="28"/>
          <w:szCs w:val="28"/>
        </w:rPr>
        <w:t>Характеристика места исследования.</w:t>
      </w:r>
    </w:p>
    <w:p w:rsidR="00A258B9" w:rsidRPr="00C678CF" w:rsidRDefault="00A258B9" w:rsidP="00A23643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Большереченский район расположен в бассейне среднего течения Иртыша и относится к южной части Западно-Сибирской низменности – крупной чашеобразной впадине, заполненной рыхлыми осадочными породами. Климат континентальный, средняя температура января -19,6; средняя температура июля +16,3; частая смена воздушных масс обусловливает неустойчивость и переменность метеорологических условий, особенно в переходные сезоны, когда в течение нескольких часов тёплая погода может смениться резкими похолоданиями. Снежный покров устанавливается в первой половине ноября, таяние начинается в начале апреля. Почвы на участке исследования тёмно-серые, </w:t>
      </w:r>
      <w:r w:rsidRPr="00C678CF">
        <w:rPr>
          <w:rFonts w:ascii="Times New Roman" w:hAnsi="Times New Roman" w:cs="Times New Roman"/>
          <w:sz w:val="28"/>
          <w:szCs w:val="28"/>
        </w:rPr>
        <w:lastRenderedPageBreak/>
        <w:t xml:space="preserve">лесные, чернозёмы. Парковая зона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. Большеречье располагается в пойме реки 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Большая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>.</w:t>
      </w:r>
    </w:p>
    <w:p w:rsidR="00C258E1" w:rsidRPr="00C678CF" w:rsidRDefault="00C258E1" w:rsidP="00A23643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Насаждение «Кедровая роща»</w:t>
      </w:r>
      <w:r w:rsidR="00A258B9" w:rsidRPr="00C678CF">
        <w:rPr>
          <w:rFonts w:ascii="Times New Roman" w:hAnsi="Times New Roman" w:cs="Times New Roman"/>
          <w:sz w:val="28"/>
          <w:szCs w:val="28"/>
        </w:rPr>
        <w:t>, где проводилось исследование,</w:t>
      </w:r>
      <w:r w:rsidRPr="00C678CF">
        <w:rPr>
          <w:rFonts w:ascii="Times New Roman" w:hAnsi="Times New Roman" w:cs="Times New Roman"/>
          <w:sz w:val="28"/>
          <w:szCs w:val="28"/>
        </w:rPr>
        <w:t xml:space="preserve">  расположена  на берегу реки Большой</w:t>
      </w:r>
      <w:r w:rsidR="00782BD8" w:rsidRPr="00C678CF">
        <w:rPr>
          <w:rFonts w:ascii="Times New Roman" w:hAnsi="Times New Roman" w:cs="Times New Roman"/>
          <w:sz w:val="28"/>
          <w:szCs w:val="28"/>
        </w:rPr>
        <w:t xml:space="preserve">  (Приложение  1)</w:t>
      </w:r>
      <w:r w:rsidRPr="00C678CF">
        <w:rPr>
          <w:rFonts w:ascii="Times New Roman" w:hAnsi="Times New Roman" w:cs="Times New Roman"/>
          <w:sz w:val="28"/>
          <w:szCs w:val="28"/>
        </w:rPr>
        <w:t xml:space="preserve">. Датой основания искусственного насаждения «Кедровая роща» можно считать - 13 октября 1966 года на основании  решения исполкома Большереченского районного Совета депутатов трудящихся №169 «О создании зелёной зоны с северо-восточной стороны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. Большеречье». По рассказам заместителя начальника отдела «Большереченское лесничество» Главного управления лесного хозяйства Омской области  В. П.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Алгазина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 в «Кедровую рощу» высаживали саженцы,   которые  ранее  были выращены в питомниках на территории Большереченского района. В питомники 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садили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 xml:space="preserve">  семена кедра, затем деревца в возрасте 5-6 лет, а потом и 10-15-летние  высаживали в Большеречье.</w:t>
      </w:r>
    </w:p>
    <w:p w:rsidR="00C258E1" w:rsidRPr="00C678CF" w:rsidRDefault="00C258E1" w:rsidP="00A23643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Почвы на участке исследования – по определению научного консультанта-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Алгазина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В. П. – лугово-болотная карбонатная аллювиально-слоистая.  Для определения типа почвы бралась картограмма эродированных земель совхоза «Красноярский» Большереченского района Омской области.</w:t>
      </w:r>
    </w:p>
    <w:p w:rsidR="00A258B9" w:rsidRPr="00C678CF" w:rsidRDefault="00A258B9" w:rsidP="00A23643">
      <w:pPr>
        <w:spacing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Древесная и кустарниковая растительность Кедровой рощи сейчас  разнообразна. Здесь присутствуют такие растения, как сосна сибирская, берёза бородавчатая, лиственница сибирская, осина, яблоня лесная, клён остролистый, малина дикая</w:t>
      </w:r>
      <w:r w:rsidR="00CD5D6E" w:rsidRPr="00C678CF">
        <w:rPr>
          <w:rFonts w:ascii="Times New Roman" w:hAnsi="Times New Roman" w:cs="Times New Roman"/>
          <w:sz w:val="28"/>
          <w:szCs w:val="28"/>
        </w:rPr>
        <w:t xml:space="preserve"> [8]</w:t>
      </w:r>
      <w:r w:rsidRPr="00C678CF">
        <w:rPr>
          <w:rFonts w:ascii="Times New Roman" w:hAnsi="Times New Roman" w:cs="Times New Roman"/>
          <w:sz w:val="28"/>
          <w:szCs w:val="28"/>
        </w:rPr>
        <w:t>.</w:t>
      </w:r>
    </w:p>
    <w:p w:rsidR="00E80E77" w:rsidRPr="00C678CF" w:rsidRDefault="00E80E77" w:rsidP="00C678CF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2.</w:t>
      </w:r>
      <w:r w:rsidR="003C65A8" w:rsidRPr="00C678CF">
        <w:rPr>
          <w:rFonts w:ascii="Times New Roman" w:hAnsi="Times New Roman" w:cs="Times New Roman"/>
          <w:b/>
          <w:sz w:val="28"/>
          <w:szCs w:val="28"/>
        </w:rPr>
        <w:t>2</w:t>
      </w:r>
      <w:r w:rsidRPr="00C678CF">
        <w:rPr>
          <w:rFonts w:ascii="Times New Roman" w:hAnsi="Times New Roman" w:cs="Times New Roman"/>
          <w:b/>
          <w:sz w:val="28"/>
          <w:szCs w:val="28"/>
        </w:rPr>
        <w:t>.  Методы исследования лишайников</w:t>
      </w:r>
    </w:p>
    <w:p w:rsidR="00E80E77" w:rsidRPr="00C678CF" w:rsidRDefault="00E80E77" w:rsidP="00A23643">
      <w:pPr>
        <w:spacing w:after="1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На основе изученной литературы</w:t>
      </w:r>
      <w:r w:rsidR="002C0213" w:rsidRPr="00C678CF">
        <w:rPr>
          <w:rFonts w:ascii="Times New Roman" w:hAnsi="Times New Roman" w:cs="Times New Roman"/>
          <w:sz w:val="28"/>
          <w:szCs w:val="28"/>
        </w:rPr>
        <w:t>,</w:t>
      </w:r>
      <w:r w:rsidRPr="00C678CF">
        <w:rPr>
          <w:rFonts w:ascii="Times New Roman" w:hAnsi="Times New Roman" w:cs="Times New Roman"/>
          <w:sz w:val="28"/>
          <w:szCs w:val="28"/>
        </w:rPr>
        <w:t xml:space="preserve"> с </w:t>
      </w:r>
      <w:r w:rsidR="00346D90" w:rsidRPr="00C678CF">
        <w:rPr>
          <w:rFonts w:ascii="Times New Roman" w:hAnsi="Times New Roman" w:cs="Times New Roman"/>
          <w:sz w:val="28"/>
          <w:szCs w:val="28"/>
        </w:rPr>
        <w:t xml:space="preserve">июня по август 2021 </w:t>
      </w:r>
      <w:r w:rsidRPr="00C678CF">
        <w:rPr>
          <w:rFonts w:ascii="Times New Roman" w:hAnsi="Times New Roman" w:cs="Times New Roman"/>
          <w:sz w:val="28"/>
          <w:szCs w:val="28"/>
        </w:rPr>
        <w:t xml:space="preserve">года было проведено исследование </w:t>
      </w:r>
      <w:r w:rsidR="00346D90" w:rsidRPr="00C678CF">
        <w:rPr>
          <w:rFonts w:ascii="Times New Roman" w:hAnsi="Times New Roman" w:cs="Times New Roman"/>
          <w:sz w:val="28"/>
          <w:szCs w:val="28"/>
        </w:rPr>
        <w:t xml:space="preserve">лишайников </w:t>
      </w:r>
      <w:r w:rsidRPr="00C678CF">
        <w:rPr>
          <w:rFonts w:ascii="Times New Roman" w:hAnsi="Times New Roman" w:cs="Times New Roman"/>
          <w:sz w:val="28"/>
          <w:szCs w:val="28"/>
        </w:rPr>
        <w:t xml:space="preserve"> искусственных насаждений в окрестностях пос. Большеречья.</w:t>
      </w:r>
    </w:p>
    <w:p w:rsidR="001F365D" w:rsidRPr="00C678CF" w:rsidRDefault="00E80E77" w:rsidP="00A23643">
      <w:pPr>
        <w:spacing w:after="1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Объектами детальных исследований являлись </w:t>
      </w:r>
      <w:r w:rsidR="00346D90" w:rsidRPr="00C678CF">
        <w:rPr>
          <w:rFonts w:ascii="Times New Roman" w:hAnsi="Times New Roman" w:cs="Times New Roman"/>
          <w:sz w:val="28"/>
          <w:szCs w:val="28"/>
        </w:rPr>
        <w:t>лишайники</w:t>
      </w:r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r w:rsidRPr="00C678C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отдела </w:t>
      </w:r>
      <w:proofErr w:type="spellStart"/>
      <w:r w:rsidRPr="00C678C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Ascomycota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. Его целью являлось определение видового состава </w:t>
      </w:r>
      <w:r w:rsidR="002270AE" w:rsidRPr="00C678CF">
        <w:rPr>
          <w:rFonts w:ascii="Times New Roman" w:hAnsi="Times New Roman" w:cs="Times New Roman"/>
          <w:sz w:val="28"/>
          <w:szCs w:val="28"/>
        </w:rPr>
        <w:t>лишайников К</w:t>
      </w:r>
      <w:r w:rsidR="00346D90" w:rsidRPr="00C678CF">
        <w:rPr>
          <w:rFonts w:ascii="Times New Roman" w:hAnsi="Times New Roman" w:cs="Times New Roman"/>
          <w:sz w:val="28"/>
          <w:szCs w:val="28"/>
        </w:rPr>
        <w:t>едровой рощи</w:t>
      </w:r>
      <w:r w:rsidRPr="00C678CF">
        <w:rPr>
          <w:rFonts w:ascii="Times New Roman" w:hAnsi="Times New Roman" w:cs="Times New Roman"/>
          <w:sz w:val="28"/>
          <w:szCs w:val="28"/>
        </w:rPr>
        <w:t xml:space="preserve"> Большеречья. Сборы материала происходили на территории в </w:t>
      </w:r>
      <w:r w:rsidR="00346D90" w:rsidRPr="00C678CF">
        <w:rPr>
          <w:rFonts w:ascii="Times New Roman" w:hAnsi="Times New Roman" w:cs="Times New Roman"/>
          <w:sz w:val="28"/>
          <w:szCs w:val="28"/>
        </w:rPr>
        <w:t xml:space="preserve">летний </w:t>
      </w:r>
      <w:r w:rsidRPr="00C678CF">
        <w:rPr>
          <w:rFonts w:ascii="Times New Roman" w:hAnsi="Times New Roman" w:cs="Times New Roman"/>
          <w:sz w:val="28"/>
          <w:szCs w:val="28"/>
        </w:rPr>
        <w:t>период 20</w:t>
      </w:r>
      <w:r w:rsidR="00346D90" w:rsidRPr="00C678CF">
        <w:rPr>
          <w:rFonts w:ascii="Times New Roman" w:hAnsi="Times New Roman" w:cs="Times New Roman"/>
          <w:sz w:val="28"/>
          <w:szCs w:val="28"/>
        </w:rPr>
        <w:t xml:space="preserve">21 </w:t>
      </w:r>
      <w:r w:rsidRPr="00C678CF">
        <w:rPr>
          <w:rFonts w:ascii="Times New Roman" w:hAnsi="Times New Roman" w:cs="Times New Roman"/>
          <w:sz w:val="28"/>
          <w:szCs w:val="28"/>
        </w:rPr>
        <w:t xml:space="preserve">года. Использовался маршрутный полевой метод, необходимые для выявления разнообразия и встречаемости </w:t>
      </w:r>
      <w:r w:rsidR="00346D90" w:rsidRPr="00C678CF">
        <w:rPr>
          <w:rFonts w:ascii="Times New Roman" w:hAnsi="Times New Roman" w:cs="Times New Roman"/>
          <w:sz w:val="28"/>
          <w:szCs w:val="28"/>
        </w:rPr>
        <w:t>лишайников</w:t>
      </w:r>
      <w:r w:rsidR="001827EE" w:rsidRPr="00C678CF">
        <w:rPr>
          <w:rFonts w:ascii="Times New Roman" w:hAnsi="Times New Roman" w:cs="Times New Roman"/>
          <w:sz w:val="28"/>
          <w:szCs w:val="28"/>
        </w:rPr>
        <w:t xml:space="preserve"> на территории исследования. </w:t>
      </w:r>
      <w:r w:rsidR="00C258E1" w:rsidRPr="00C678CF">
        <w:rPr>
          <w:rFonts w:ascii="Times New Roman" w:hAnsi="Times New Roman" w:cs="Times New Roman"/>
          <w:sz w:val="28"/>
          <w:szCs w:val="28"/>
        </w:rPr>
        <w:t xml:space="preserve">Маршрут охватывал весь  правый берег реки Большой, на котором произрастает сосна сибирская и близлежащая к ней территория. </w:t>
      </w:r>
      <w:r w:rsidR="001827EE" w:rsidRPr="00C678CF">
        <w:rPr>
          <w:rFonts w:ascii="Times New Roman" w:hAnsi="Times New Roman" w:cs="Times New Roman"/>
          <w:sz w:val="28"/>
          <w:szCs w:val="28"/>
        </w:rPr>
        <w:t>Талломы лишайников срезались острым ножом вместе с  небольшим слоем субстрата (коры, древесины, почвы, камней).</w:t>
      </w:r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r w:rsidR="001827EE" w:rsidRPr="00C678CF">
        <w:rPr>
          <w:rFonts w:ascii="Times New Roman" w:hAnsi="Times New Roman" w:cs="Times New Roman"/>
          <w:sz w:val="28"/>
          <w:szCs w:val="28"/>
        </w:rPr>
        <w:t xml:space="preserve">Собранные образцы упаковывались и </w:t>
      </w:r>
      <w:proofErr w:type="spellStart"/>
      <w:r w:rsidR="001827EE" w:rsidRPr="00C678CF">
        <w:rPr>
          <w:rFonts w:ascii="Times New Roman" w:hAnsi="Times New Roman" w:cs="Times New Roman"/>
          <w:sz w:val="28"/>
          <w:szCs w:val="28"/>
        </w:rPr>
        <w:t>этик</w:t>
      </w:r>
      <w:r w:rsidR="001F365D" w:rsidRPr="00C678CF">
        <w:rPr>
          <w:rFonts w:ascii="Times New Roman" w:hAnsi="Times New Roman" w:cs="Times New Roman"/>
          <w:sz w:val="28"/>
          <w:szCs w:val="28"/>
        </w:rPr>
        <w:t>ети</w:t>
      </w:r>
      <w:r w:rsidR="001827EE" w:rsidRPr="00C678CF">
        <w:rPr>
          <w:rFonts w:ascii="Times New Roman" w:hAnsi="Times New Roman" w:cs="Times New Roman"/>
          <w:sz w:val="28"/>
          <w:szCs w:val="28"/>
        </w:rPr>
        <w:t>ровались</w:t>
      </w:r>
      <w:proofErr w:type="spellEnd"/>
      <w:r w:rsidR="001827EE" w:rsidRPr="00C678CF">
        <w:rPr>
          <w:rFonts w:ascii="Times New Roman" w:hAnsi="Times New Roman" w:cs="Times New Roman"/>
          <w:sz w:val="28"/>
          <w:szCs w:val="28"/>
        </w:rPr>
        <w:t>.</w:t>
      </w:r>
      <w:r w:rsidR="001F365D" w:rsidRPr="00C678CF">
        <w:rPr>
          <w:rFonts w:ascii="Times New Roman" w:hAnsi="Times New Roman" w:cs="Times New Roman"/>
          <w:sz w:val="28"/>
          <w:szCs w:val="28"/>
        </w:rPr>
        <w:t xml:space="preserve"> </w:t>
      </w:r>
      <w:r w:rsidR="00346D90" w:rsidRPr="00C678CF">
        <w:rPr>
          <w:rFonts w:ascii="Times New Roman" w:hAnsi="Times New Roman" w:cs="Times New Roman"/>
          <w:sz w:val="28"/>
          <w:szCs w:val="28"/>
        </w:rPr>
        <w:t>Производился сбор лишайников</w:t>
      </w:r>
      <w:r w:rsidR="001F365D" w:rsidRPr="00C678CF">
        <w:rPr>
          <w:rFonts w:ascii="Times New Roman" w:hAnsi="Times New Roman" w:cs="Times New Roman"/>
          <w:sz w:val="28"/>
          <w:szCs w:val="28"/>
        </w:rPr>
        <w:t xml:space="preserve"> сначал</w:t>
      </w:r>
      <w:r w:rsidR="00A54CC9" w:rsidRPr="00C678CF">
        <w:rPr>
          <w:rFonts w:ascii="Times New Roman" w:hAnsi="Times New Roman" w:cs="Times New Roman"/>
          <w:sz w:val="28"/>
          <w:szCs w:val="28"/>
        </w:rPr>
        <w:t>а</w:t>
      </w:r>
      <w:r w:rsidR="00346D90" w:rsidRPr="00C678CF">
        <w:rPr>
          <w:rFonts w:ascii="Times New Roman" w:hAnsi="Times New Roman" w:cs="Times New Roman"/>
          <w:sz w:val="28"/>
          <w:szCs w:val="28"/>
        </w:rPr>
        <w:t xml:space="preserve"> в контейнеры</w:t>
      </w:r>
      <w:r w:rsidR="001F365D" w:rsidRPr="00C678CF">
        <w:rPr>
          <w:rFonts w:ascii="Times New Roman" w:hAnsi="Times New Roman" w:cs="Times New Roman"/>
          <w:sz w:val="28"/>
          <w:szCs w:val="28"/>
        </w:rPr>
        <w:t>, а затем в бумажные пакеты</w:t>
      </w:r>
      <w:r w:rsidR="001827EE" w:rsidRPr="00C678CF">
        <w:rPr>
          <w:rFonts w:ascii="Times New Roman" w:hAnsi="Times New Roman" w:cs="Times New Roman"/>
          <w:sz w:val="28"/>
          <w:szCs w:val="28"/>
        </w:rPr>
        <w:t>, куда помещалась этикетка</w:t>
      </w:r>
      <w:r w:rsidR="001F365D" w:rsidRPr="00C678CF">
        <w:rPr>
          <w:rFonts w:ascii="Times New Roman" w:hAnsi="Times New Roman" w:cs="Times New Roman"/>
          <w:sz w:val="28"/>
          <w:szCs w:val="28"/>
        </w:rPr>
        <w:t xml:space="preserve">. </w:t>
      </w:r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r w:rsidR="001F365D" w:rsidRPr="00C678CF">
        <w:rPr>
          <w:rFonts w:ascii="Times New Roman" w:hAnsi="Times New Roman" w:cs="Times New Roman"/>
          <w:sz w:val="28"/>
          <w:szCs w:val="28"/>
        </w:rPr>
        <w:t>Этикетка содержала следующие сведения:</w:t>
      </w:r>
    </w:p>
    <w:p w:rsidR="001F365D" w:rsidRPr="00C678CF" w:rsidRDefault="001F365D" w:rsidP="00C678CF">
      <w:p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1. Местонахождение (область, район, окрестности села, название массива или урочища).</w:t>
      </w:r>
    </w:p>
    <w:p w:rsidR="001F365D" w:rsidRPr="00C678CF" w:rsidRDefault="001F365D" w:rsidP="00C678CF">
      <w:p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2. Местообитание.</w:t>
      </w:r>
    </w:p>
    <w:p w:rsidR="001F365D" w:rsidRPr="00C678CF" w:rsidRDefault="001F365D" w:rsidP="00C678CF">
      <w:p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lastRenderedPageBreak/>
        <w:t>3. Субстрат.</w:t>
      </w:r>
    </w:p>
    <w:p w:rsidR="001F365D" w:rsidRPr="00C678CF" w:rsidRDefault="001F365D" w:rsidP="00C678CF">
      <w:p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4. Дата сбора.</w:t>
      </w:r>
    </w:p>
    <w:p w:rsidR="001F365D" w:rsidRPr="00C678CF" w:rsidRDefault="001F365D" w:rsidP="00C678CF">
      <w:p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5. Фамилия коллектора.</w:t>
      </w:r>
    </w:p>
    <w:p w:rsidR="001F365D" w:rsidRPr="00C678CF" w:rsidRDefault="001F365D" w:rsidP="00C678CF">
      <w:p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О</w:t>
      </w:r>
      <w:r w:rsidR="00346D90" w:rsidRPr="00C678CF">
        <w:rPr>
          <w:rFonts w:ascii="Times New Roman" w:hAnsi="Times New Roman" w:cs="Times New Roman"/>
          <w:sz w:val="28"/>
          <w:szCs w:val="28"/>
        </w:rPr>
        <w:t xml:space="preserve">пределение </w:t>
      </w:r>
      <w:r w:rsidRPr="00C678CF">
        <w:rPr>
          <w:rFonts w:ascii="Times New Roman" w:hAnsi="Times New Roman" w:cs="Times New Roman"/>
          <w:sz w:val="28"/>
          <w:szCs w:val="28"/>
        </w:rPr>
        <w:t xml:space="preserve">образцов </w:t>
      </w:r>
      <w:r w:rsidR="00346D90" w:rsidRPr="00C678CF">
        <w:rPr>
          <w:rFonts w:ascii="Times New Roman" w:hAnsi="Times New Roman" w:cs="Times New Roman"/>
          <w:sz w:val="28"/>
          <w:szCs w:val="28"/>
        </w:rPr>
        <w:t>производилось в домашних условиях с помощью</w:t>
      </w:r>
      <w:r w:rsidR="0015153C" w:rsidRPr="00C678CF">
        <w:rPr>
          <w:rFonts w:ascii="Times New Roman" w:hAnsi="Times New Roman" w:cs="Times New Roman"/>
          <w:sz w:val="28"/>
          <w:szCs w:val="28"/>
        </w:rPr>
        <w:t xml:space="preserve"> научной литературы</w:t>
      </w:r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r w:rsidR="00057B80" w:rsidRPr="00C678CF">
        <w:rPr>
          <w:rFonts w:ascii="Times New Roman" w:hAnsi="Times New Roman" w:cs="Times New Roman"/>
          <w:sz w:val="28"/>
          <w:szCs w:val="28"/>
        </w:rPr>
        <w:t xml:space="preserve">[2,3,5,6]. </w:t>
      </w:r>
      <w:r w:rsidRPr="00C678CF">
        <w:rPr>
          <w:rFonts w:ascii="Times New Roman" w:hAnsi="Times New Roman" w:cs="Times New Roman"/>
          <w:sz w:val="28"/>
          <w:szCs w:val="28"/>
        </w:rPr>
        <w:t>Для этого использовалось:</w:t>
      </w:r>
    </w:p>
    <w:p w:rsidR="001F365D" w:rsidRPr="00C678CF" w:rsidRDefault="001F365D" w:rsidP="00C678CF">
      <w:pPr>
        <w:pStyle w:val="a4"/>
        <w:numPr>
          <w:ilvl w:val="0"/>
          <w:numId w:val="1"/>
        </w:num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Микроскоп</w:t>
      </w:r>
    </w:p>
    <w:p w:rsidR="001F365D" w:rsidRPr="00C678CF" w:rsidRDefault="001F365D" w:rsidP="00C678CF">
      <w:pPr>
        <w:pStyle w:val="a4"/>
        <w:numPr>
          <w:ilvl w:val="0"/>
          <w:numId w:val="1"/>
        </w:num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Оборудование и материалы для приготовления микропрепаратов: лезвия для безопасной бритвы, предметные и покровные стекла, марля для их протирания,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препаровальная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игла, пипетки, фильтровальная бумага, чистая (фильтрованная) вода.</w:t>
      </w:r>
    </w:p>
    <w:p w:rsidR="007100BD" w:rsidRPr="00C678CF" w:rsidRDefault="0015153C" w:rsidP="00A23643">
      <w:pPr>
        <w:spacing w:after="1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При идентификации лишайников были использованы определители, монографии, публикации по отдельным группам лишайников, интернет ресурсы, посвященные видовому их разнообразию, и цветные атласы</w:t>
      </w:r>
      <w:r w:rsidR="0078134B">
        <w:rPr>
          <w:rFonts w:ascii="Times New Roman" w:hAnsi="Times New Roman" w:cs="Times New Roman"/>
          <w:sz w:val="28"/>
          <w:szCs w:val="28"/>
        </w:rPr>
        <w:t>.</w:t>
      </w:r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r w:rsidR="009550AB" w:rsidRPr="00C678CF">
        <w:rPr>
          <w:rFonts w:ascii="Times New Roman" w:hAnsi="Times New Roman" w:cs="Times New Roman"/>
          <w:sz w:val="28"/>
          <w:szCs w:val="28"/>
        </w:rPr>
        <w:t xml:space="preserve">Поскольку определение многих видов лишайников – сложный процесс, то правильность определения проверяли путём консультаций со специалистами: </w:t>
      </w:r>
      <w:proofErr w:type="spellStart"/>
      <w:r w:rsidR="009550AB" w:rsidRPr="00C678CF">
        <w:rPr>
          <w:rFonts w:ascii="Times New Roman" w:hAnsi="Times New Roman" w:cs="Times New Roman"/>
          <w:sz w:val="28"/>
          <w:szCs w:val="28"/>
        </w:rPr>
        <w:t>Н.В.Пликиной</w:t>
      </w:r>
      <w:proofErr w:type="spellEnd"/>
      <w:r w:rsidR="009550AB" w:rsidRPr="00C678CF">
        <w:rPr>
          <w:rFonts w:ascii="Times New Roman" w:hAnsi="Times New Roman" w:cs="Times New Roman"/>
          <w:sz w:val="28"/>
          <w:szCs w:val="28"/>
        </w:rPr>
        <w:t>, доцент кафедры биологии и биологического образования Омского государственного педагогического университета,  кандидата биологических наук</w:t>
      </w:r>
      <w:r w:rsidR="007100BD" w:rsidRPr="00C678CF">
        <w:rPr>
          <w:rFonts w:ascii="Times New Roman" w:hAnsi="Times New Roman" w:cs="Times New Roman"/>
          <w:sz w:val="28"/>
          <w:szCs w:val="28"/>
        </w:rPr>
        <w:t>.</w:t>
      </w:r>
    </w:p>
    <w:p w:rsidR="00217302" w:rsidRPr="00C678CF" w:rsidRDefault="000309C3" w:rsidP="000309C3">
      <w:pPr>
        <w:spacing w:after="16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2.3. </w:t>
      </w:r>
      <w:r w:rsidR="00217302" w:rsidRPr="00C678CF">
        <w:rPr>
          <w:rFonts w:ascii="Times New Roman" w:hAnsi="Times New Roman" w:cs="Times New Roman"/>
          <w:b/>
          <w:sz w:val="28"/>
          <w:szCs w:val="28"/>
        </w:rPr>
        <w:t>Систематический список лишайников искусственных насаждений р.п</w:t>
      </w:r>
      <w:proofErr w:type="gramStart"/>
      <w:r w:rsidR="00217302" w:rsidRPr="00C678CF">
        <w:rPr>
          <w:rFonts w:ascii="Times New Roman" w:hAnsi="Times New Roman" w:cs="Times New Roman"/>
          <w:b/>
          <w:sz w:val="28"/>
          <w:szCs w:val="28"/>
        </w:rPr>
        <w:t>.Б</w:t>
      </w:r>
      <w:proofErr w:type="gramEnd"/>
      <w:r w:rsidR="00217302" w:rsidRPr="00C678CF">
        <w:rPr>
          <w:rFonts w:ascii="Times New Roman" w:hAnsi="Times New Roman" w:cs="Times New Roman"/>
          <w:b/>
          <w:sz w:val="28"/>
          <w:szCs w:val="28"/>
        </w:rPr>
        <w:t>ольшеречья</w:t>
      </w:r>
    </w:p>
    <w:p w:rsidR="001827EE" w:rsidRPr="00C678CF" w:rsidRDefault="00CF152A" w:rsidP="00A23643">
      <w:pPr>
        <w:spacing w:after="1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Список составлен на основе материалов исследования в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. Большеречья на территории </w:t>
      </w:r>
      <w:r w:rsidR="002270AE" w:rsidRPr="00C678CF">
        <w:rPr>
          <w:rFonts w:ascii="Times New Roman" w:hAnsi="Times New Roman" w:cs="Times New Roman"/>
          <w:sz w:val="28"/>
          <w:szCs w:val="28"/>
        </w:rPr>
        <w:t>Кедровой рощи</w:t>
      </w:r>
      <w:r w:rsidRPr="00C678CF">
        <w:rPr>
          <w:rFonts w:ascii="Times New Roman" w:hAnsi="Times New Roman" w:cs="Times New Roman"/>
          <w:sz w:val="28"/>
          <w:szCs w:val="28"/>
        </w:rPr>
        <w:t xml:space="preserve">  в 2021 году маршрутным полевым методом, для выявления разнообразия лишайников  искусственных насаждений.</w:t>
      </w:r>
    </w:p>
    <w:p w:rsidR="00CF152A" w:rsidRPr="00C678CF" w:rsidRDefault="00CF152A" w:rsidP="00C678CF">
      <w:pPr>
        <w:spacing w:after="16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Список лишайников</w:t>
      </w:r>
    </w:p>
    <w:p w:rsidR="00CF152A" w:rsidRPr="00C678CF" w:rsidRDefault="00CF152A" w:rsidP="00C678CF">
      <w:pPr>
        <w:spacing w:after="16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Отдел</w:t>
      </w:r>
      <w:r w:rsidRPr="00C678CF">
        <w:rPr>
          <w:rFonts w:ascii="Times New Roman" w:hAnsi="Times New Roman" w:cs="Times New Roman"/>
          <w:b/>
          <w:sz w:val="28"/>
          <w:szCs w:val="28"/>
        </w:rPr>
        <w:tab/>
      </w:r>
      <w:proofErr w:type="spellStart"/>
      <w:r w:rsidRPr="00C678CF">
        <w:rPr>
          <w:rFonts w:ascii="Times New Roman" w:hAnsi="Times New Roman" w:cs="Times New Roman"/>
          <w:b/>
          <w:sz w:val="28"/>
          <w:szCs w:val="28"/>
        </w:rPr>
        <w:t>Ascomycota</w:t>
      </w:r>
      <w:proofErr w:type="spellEnd"/>
    </w:p>
    <w:p w:rsidR="00CF152A" w:rsidRPr="00C678CF" w:rsidRDefault="00CF152A" w:rsidP="00C678CF">
      <w:pPr>
        <w:spacing w:after="16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C678CF">
        <w:rPr>
          <w:rFonts w:ascii="Times New Roman" w:hAnsi="Times New Roman" w:cs="Times New Roman"/>
          <w:b/>
          <w:sz w:val="28"/>
          <w:szCs w:val="28"/>
          <w:u w:val="single"/>
        </w:rPr>
        <w:t>Класс</w:t>
      </w:r>
      <w:r w:rsidRPr="00C678CF">
        <w:rPr>
          <w:rFonts w:ascii="Times New Roman" w:hAnsi="Times New Roman" w:cs="Times New Roman"/>
          <w:b/>
          <w:sz w:val="28"/>
          <w:szCs w:val="28"/>
          <w:u w:val="single"/>
        </w:rPr>
        <w:tab/>
      </w:r>
      <w:r w:rsidR="00F81B68" w:rsidRPr="00C678CF">
        <w:rPr>
          <w:rFonts w:ascii="Times New Roman" w:hAnsi="Times New Roman" w:cs="Times New Roman"/>
          <w:b/>
          <w:sz w:val="28"/>
          <w:szCs w:val="28"/>
          <w:u w:val="single"/>
        </w:rPr>
        <w:t xml:space="preserve"> </w:t>
      </w:r>
      <w:proofErr w:type="spellStart"/>
      <w:r w:rsidRPr="00C678CF">
        <w:rPr>
          <w:rFonts w:ascii="Times New Roman" w:hAnsi="Times New Roman" w:cs="Times New Roman"/>
          <w:b/>
          <w:sz w:val="28"/>
          <w:szCs w:val="28"/>
          <w:u w:val="single"/>
          <w:lang w:val="en-US"/>
        </w:rPr>
        <w:t>Lecanoromycetes</w:t>
      </w:r>
      <w:proofErr w:type="spellEnd"/>
      <w:r w:rsidR="003247EF" w:rsidRPr="00C678CF">
        <w:rPr>
          <w:rFonts w:ascii="Times New Roman" w:hAnsi="Times New Roman" w:cs="Times New Roman"/>
          <w:b/>
          <w:sz w:val="28"/>
          <w:szCs w:val="28"/>
          <w:u w:val="single"/>
        </w:rPr>
        <w:t xml:space="preserve"> (</w:t>
      </w:r>
      <w:proofErr w:type="spellStart"/>
      <w:r w:rsidR="003247EF" w:rsidRPr="00C678CF">
        <w:rPr>
          <w:rFonts w:ascii="Times New Roman" w:hAnsi="Times New Roman" w:cs="Times New Roman"/>
          <w:b/>
          <w:sz w:val="28"/>
          <w:szCs w:val="28"/>
          <w:u w:val="single"/>
        </w:rPr>
        <w:t>Леканоромицеты</w:t>
      </w:r>
      <w:proofErr w:type="spellEnd"/>
      <w:r w:rsidR="003247EF" w:rsidRPr="00C678CF">
        <w:rPr>
          <w:rFonts w:ascii="Times New Roman" w:hAnsi="Times New Roman" w:cs="Times New Roman"/>
          <w:b/>
          <w:sz w:val="28"/>
          <w:szCs w:val="28"/>
          <w:u w:val="single"/>
        </w:rPr>
        <w:t>)</w:t>
      </w:r>
    </w:p>
    <w:p w:rsidR="00CF152A" w:rsidRPr="00C678CF" w:rsidRDefault="00CF152A" w:rsidP="00C678CF">
      <w:pPr>
        <w:spacing w:after="16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Порядок</w:t>
      </w:r>
      <w:r w:rsidRPr="00C678CF">
        <w:rPr>
          <w:rFonts w:ascii="Times New Roman" w:hAnsi="Times New Roman" w:cs="Times New Roman"/>
          <w:b/>
          <w:sz w:val="28"/>
          <w:szCs w:val="28"/>
        </w:rPr>
        <w:tab/>
      </w:r>
      <w:proofErr w:type="spellStart"/>
      <w:r w:rsidRPr="00C678CF">
        <w:rPr>
          <w:rFonts w:ascii="Times New Roman" w:hAnsi="Times New Roman" w:cs="Times New Roman"/>
          <w:b/>
          <w:sz w:val="28"/>
          <w:szCs w:val="28"/>
          <w:lang w:val="en-US"/>
        </w:rPr>
        <w:t>Lecanorales</w:t>
      </w:r>
      <w:proofErr w:type="spellEnd"/>
      <w:r w:rsidRPr="00C678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81B68" w:rsidRPr="00C678CF">
        <w:rPr>
          <w:rFonts w:ascii="Times New Roman" w:hAnsi="Times New Roman" w:cs="Times New Roman"/>
          <w:b/>
          <w:sz w:val="28"/>
          <w:szCs w:val="28"/>
        </w:rPr>
        <w:t>(</w:t>
      </w:r>
      <w:proofErr w:type="spellStart"/>
      <w:r w:rsidR="00F81B68" w:rsidRPr="00C678CF">
        <w:rPr>
          <w:rFonts w:ascii="Times New Roman" w:hAnsi="Times New Roman" w:cs="Times New Roman"/>
          <w:b/>
          <w:sz w:val="28"/>
          <w:szCs w:val="28"/>
        </w:rPr>
        <w:t>Лекано́ровые</w:t>
      </w:r>
      <w:proofErr w:type="spellEnd"/>
      <w:r w:rsidR="00F81B68" w:rsidRPr="00C678CF">
        <w:rPr>
          <w:rFonts w:ascii="Times New Roman" w:hAnsi="Times New Roman" w:cs="Times New Roman"/>
          <w:b/>
          <w:sz w:val="28"/>
          <w:szCs w:val="28"/>
        </w:rPr>
        <w:t>)</w:t>
      </w:r>
    </w:p>
    <w:p w:rsidR="00CF152A" w:rsidRPr="00C678CF" w:rsidRDefault="00CF152A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C678CF">
        <w:rPr>
          <w:rFonts w:ascii="Times New Roman" w:hAnsi="Times New Roman" w:cs="Times New Roman"/>
          <w:sz w:val="28"/>
          <w:szCs w:val="28"/>
          <w:u w:val="single"/>
        </w:rPr>
        <w:t>Семейство</w:t>
      </w:r>
      <w:r w:rsidRPr="00C678CF">
        <w:rPr>
          <w:rFonts w:ascii="Times New Roman" w:hAnsi="Times New Roman" w:cs="Times New Roman"/>
          <w:sz w:val="28"/>
          <w:szCs w:val="28"/>
          <w:u w:val="single"/>
        </w:rPr>
        <w:tab/>
      </w:r>
      <w:proofErr w:type="spellStart"/>
      <w:r w:rsidRPr="00C678CF">
        <w:rPr>
          <w:rFonts w:ascii="Times New Roman" w:hAnsi="Times New Roman" w:cs="Times New Roman"/>
          <w:sz w:val="28"/>
          <w:szCs w:val="28"/>
          <w:u w:val="single"/>
          <w:lang w:val="en-US"/>
        </w:rPr>
        <w:t>Stereocaulaceae</w:t>
      </w:r>
      <w:proofErr w:type="spellEnd"/>
      <w:r w:rsidR="00F81B68" w:rsidRPr="00C678CF">
        <w:rPr>
          <w:rFonts w:ascii="Times New Roman" w:hAnsi="Times New Roman" w:cs="Times New Roman"/>
          <w:sz w:val="28"/>
          <w:szCs w:val="28"/>
          <w:u w:val="single"/>
        </w:rPr>
        <w:t xml:space="preserve"> (</w:t>
      </w:r>
      <w:proofErr w:type="spellStart"/>
      <w:r w:rsidR="00827647" w:rsidRPr="00C678CF">
        <w:rPr>
          <w:rFonts w:ascii="Times New Roman" w:hAnsi="Times New Roman" w:cs="Times New Roman"/>
          <w:sz w:val="28"/>
          <w:szCs w:val="28"/>
          <w:u w:val="single"/>
        </w:rPr>
        <w:t>С</w:t>
      </w:r>
      <w:r w:rsidR="00F81B68" w:rsidRPr="00C678CF">
        <w:rPr>
          <w:rFonts w:ascii="Times New Roman" w:hAnsi="Times New Roman" w:cs="Times New Roman"/>
          <w:sz w:val="28"/>
          <w:szCs w:val="28"/>
          <w:u w:val="single"/>
        </w:rPr>
        <w:t>тереокаулоновые</w:t>
      </w:r>
      <w:proofErr w:type="spellEnd"/>
      <w:r w:rsidR="00F81B68" w:rsidRPr="00C678CF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CF152A" w:rsidRPr="00C678CF" w:rsidRDefault="00CF152A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C678CF">
        <w:rPr>
          <w:rFonts w:ascii="Times New Roman" w:hAnsi="Times New Roman" w:cs="Times New Roman"/>
          <w:sz w:val="28"/>
          <w:szCs w:val="28"/>
        </w:rPr>
        <w:t>Род</w:t>
      </w:r>
      <w:r w:rsidRPr="00C678CF">
        <w:rPr>
          <w:rFonts w:ascii="Times New Roman" w:hAnsi="Times New Roman" w:cs="Times New Roman"/>
          <w:sz w:val="28"/>
          <w:szCs w:val="28"/>
          <w:lang w:val="en-US"/>
        </w:rPr>
        <w:tab/>
      </w:r>
      <w:proofErr w:type="spellStart"/>
      <w:r w:rsidRPr="00C678CF">
        <w:rPr>
          <w:rFonts w:ascii="Times New Roman" w:hAnsi="Times New Roman" w:cs="Times New Roman"/>
          <w:sz w:val="28"/>
          <w:szCs w:val="28"/>
          <w:lang w:val="en-US"/>
        </w:rPr>
        <w:t>Lepraria</w:t>
      </w:r>
      <w:proofErr w:type="spellEnd"/>
    </w:p>
    <w:p w:rsidR="00CF152A" w:rsidRPr="00C678CF" w:rsidRDefault="00CF152A" w:rsidP="00C678CF">
      <w:pPr>
        <w:pStyle w:val="a4"/>
        <w:numPr>
          <w:ilvl w:val="0"/>
          <w:numId w:val="2"/>
        </w:num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C678CF">
        <w:rPr>
          <w:rFonts w:ascii="Times New Roman" w:hAnsi="Times New Roman" w:cs="Times New Roman"/>
          <w:sz w:val="28"/>
          <w:szCs w:val="28"/>
        </w:rPr>
        <w:t>Lepraria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incana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–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Лепрария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седая</w:t>
      </w:r>
    </w:p>
    <w:p w:rsidR="00AE550F" w:rsidRPr="00C678CF" w:rsidRDefault="00AE550F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C678CF">
        <w:rPr>
          <w:rFonts w:ascii="Times New Roman" w:hAnsi="Times New Roman" w:cs="Times New Roman"/>
          <w:sz w:val="28"/>
          <w:szCs w:val="28"/>
          <w:u w:val="single"/>
        </w:rPr>
        <w:t xml:space="preserve">Семейство: </w:t>
      </w:r>
      <w:proofErr w:type="spellStart"/>
      <w:r w:rsidRPr="00C678CF">
        <w:rPr>
          <w:rFonts w:ascii="Times New Roman" w:hAnsi="Times New Roman" w:cs="Times New Roman"/>
          <w:sz w:val="28"/>
          <w:szCs w:val="28"/>
          <w:u w:val="single"/>
        </w:rPr>
        <w:t>Lecanoraceae</w:t>
      </w:r>
      <w:proofErr w:type="spellEnd"/>
      <w:r w:rsidRPr="00C678CF">
        <w:rPr>
          <w:rFonts w:ascii="Times New Roman" w:hAnsi="Times New Roman" w:cs="Times New Roman"/>
          <w:sz w:val="28"/>
          <w:szCs w:val="28"/>
          <w:u w:val="single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  <w:u w:val="single"/>
        </w:rPr>
        <w:t>Леканоровые</w:t>
      </w:r>
      <w:proofErr w:type="spellEnd"/>
      <w:r w:rsidRPr="00C678CF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AE550F" w:rsidRPr="00C678CF" w:rsidRDefault="00AE550F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Род: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Lecanora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(Леканора)</w:t>
      </w:r>
    </w:p>
    <w:p w:rsidR="00AE550F" w:rsidRPr="00C678CF" w:rsidRDefault="00AE550F" w:rsidP="00C678CF">
      <w:pPr>
        <w:pStyle w:val="a4"/>
        <w:numPr>
          <w:ilvl w:val="0"/>
          <w:numId w:val="2"/>
        </w:num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C678CF">
        <w:rPr>
          <w:rFonts w:ascii="Times New Roman" w:hAnsi="Times New Roman" w:cs="Times New Roman"/>
          <w:sz w:val="28"/>
          <w:szCs w:val="28"/>
        </w:rPr>
        <w:t>Lecanora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symmicta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 - Леканора смешанная</w:t>
      </w:r>
    </w:p>
    <w:p w:rsidR="00AE550F" w:rsidRPr="00C678CF" w:rsidRDefault="00AE550F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C678CF">
        <w:rPr>
          <w:rFonts w:ascii="Times New Roman" w:hAnsi="Times New Roman" w:cs="Times New Roman"/>
          <w:sz w:val="28"/>
          <w:szCs w:val="28"/>
          <w:u w:val="single"/>
        </w:rPr>
        <w:t>Семейство:</w:t>
      </w:r>
      <w:r w:rsidRPr="00C678CF">
        <w:rPr>
          <w:rFonts w:ascii="Times New Roman" w:hAnsi="Times New Roman" w:cs="Times New Roman"/>
          <w:sz w:val="28"/>
          <w:szCs w:val="28"/>
          <w:u w:val="single"/>
        </w:rPr>
        <w:tab/>
      </w:r>
      <w:proofErr w:type="spellStart"/>
      <w:r w:rsidR="00C114DA" w:rsidRPr="00C678CF">
        <w:rPr>
          <w:rFonts w:ascii="Times New Roman" w:hAnsi="Times New Roman" w:cs="Times New Roman"/>
          <w:sz w:val="28"/>
          <w:szCs w:val="28"/>
          <w:u w:val="single"/>
        </w:rPr>
        <w:t>Parmeliaceae</w:t>
      </w:r>
      <w:proofErr w:type="spellEnd"/>
      <w:r w:rsidR="00C114DA" w:rsidRPr="00C678CF">
        <w:rPr>
          <w:rFonts w:ascii="Times New Roman" w:hAnsi="Times New Roman" w:cs="Times New Roman"/>
          <w:sz w:val="28"/>
          <w:szCs w:val="28"/>
          <w:u w:val="single"/>
        </w:rPr>
        <w:t xml:space="preserve">  (</w:t>
      </w:r>
      <w:proofErr w:type="spellStart"/>
      <w:r w:rsidRPr="00C678CF">
        <w:rPr>
          <w:rFonts w:ascii="Times New Roman" w:hAnsi="Times New Roman" w:cs="Times New Roman"/>
          <w:sz w:val="28"/>
          <w:szCs w:val="28"/>
          <w:u w:val="single"/>
        </w:rPr>
        <w:t>Пармелиевые</w:t>
      </w:r>
      <w:proofErr w:type="spellEnd"/>
      <w:r w:rsidR="00C114DA" w:rsidRPr="00C678CF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AE550F" w:rsidRPr="00C678CF" w:rsidRDefault="00AE550F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Род:</w:t>
      </w:r>
      <w:r w:rsidRPr="00C678CF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Evernia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Эверния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</w:t>
      </w:r>
    </w:p>
    <w:p w:rsidR="00AE550F" w:rsidRPr="00C678CF" w:rsidRDefault="00AE550F" w:rsidP="00C678CF">
      <w:pPr>
        <w:pStyle w:val="a4"/>
        <w:numPr>
          <w:ilvl w:val="0"/>
          <w:numId w:val="2"/>
        </w:num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Evernia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mesomorpha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r w:rsidR="00C114DA" w:rsidRPr="00C678CF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Эверния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мезоморфная</w:t>
      </w:r>
    </w:p>
    <w:p w:rsidR="00C114DA" w:rsidRPr="00C678CF" w:rsidRDefault="00C114DA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Род: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Melanohalea</w:t>
      </w:r>
      <w:proofErr w:type="spellEnd"/>
      <w:r w:rsidR="00D6441E"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D6441E" w:rsidRPr="00C678CF">
        <w:rPr>
          <w:rFonts w:ascii="Times New Roman" w:hAnsi="Times New Roman" w:cs="Times New Roman"/>
          <w:sz w:val="28"/>
          <w:szCs w:val="28"/>
        </w:rPr>
        <w:t>Меланохалея</w:t>
      </w:r>
      <w:proofErr w:type="spellEnd"/>
      <w:r w:rsidR="00D6441E" w:rsidRPr="00C678CF">
        <w:rPr>
          <w:rFonts w:ascii="Times New Roman" w:hAnsi="Times New Roman" w:cs="Times New Roman"/>
          <w:sz w:val="28"/>
          <w:szCs w:val="28"/>
        </w:rPr>
        <w:t>)</w:t>
      </w:r>
    </w:p>
    <w:p w:rsidR="00D5214C" w:rsidRPr="00C678CF" w:rsidRDefault="00C114DA" w:rsidP="00C678CF">
      <w:pPr>
        <w:pStyle w:val="a4"/>
        <w:numPr>
          <w:ilvl w:val="0"/>
          <w:numId w:val="2"/>
        </w:num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C678CF">
        <w:rPr>
          <w:rFonts w:ascii="Times New Roman" w:hAnsi="Times New Roman" w:cs="Times New Roman"/>
          <w:sz w:val="28"/>
          <w:szCs w:val="28"/>
        </w:rPr>
        <w:t>Melanohalea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olivacea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Меланохалея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 оливковая</w:t>
      </w:r>
    </w:p>
    <w:p w:rsidR="00D5214C" w:rsidRPr="00C678CF" w:rsidRDefault="00D5214C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Род: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Flavopunctelia</w:t>
      </w:r>
      <w:proofErr w:type="spellEnd"/>
      <w:r w:rsidR="00227E0A"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27E0A" w:rsidRPr="00C678CF">
        <w:rPr>
          <w:rFonts w:ascii="Times New Roman" w:hAnsi="Times New Roman" w:cs="Times New Roman"/>
          <w:sz w:val="28"/>
          <w:szCs w:val="28"/>
        </w:rPr>
        <w:t>(</w:t>
      </w:r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End"/>
      <w:r w:rsidRPr="00C678CF">
        <w:rPr>
          <w:rFonts w:ascii="Times New Roman" w:hAnsi="Times New Roman" w:cs="Times New Roman"/>
          <w:sz w:val="28"/>
          <w:szCs w:val="28"/>
        </w:rPr>
        <w:t>Флавопунктелия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</w:t>
      </w:r>
    </w:p>
    <w:p w:rsidR="00C114DA" w:rsidRPr="00C678CF" w:rsidRDefault="00C114DA" w:rsidP="00C678CF">
      <w:pPr>
        <w:pStyle w:val="a4"/>
        <w:numPr>
          <w:ilvl w:val="0"/>
          <w:numId w:val="2"/>
        </w:num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D5214C" w:rsidRPr="00C678CF">
        <w:rPr>
          <w:rFonts w:ascii="Times New Roman" w:hAnsi="Times New Roman" w:cs="Times New Roman"/>
          <w:sz w:val="28"/>
          <w:szCs w:val="28"/>
        </w:rPr>
        <w:t>Flavopunctelia</w:t>
      </w:r>
      <w:proofErr w:type="spellEnd"/>
      <w:r w:rsidR="00D5214C"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5214C" w:rsidRPr="00C678CF">
        <w:rPr>
          <w:rFonts w:ascii="Times New Roman" w:hAnsi="Times New Roman" w:cs="Times New Roman"/>
          <w:sz w:val="28"/>
          <w:szCs w:val="28"/>
        </w:rPr>
        <w:t>soredica</w:t>
      </w:r>
      <w:proofErr w:type="spellEnd"/>
      <w:r w:rsidR="00D5214C" w:rsidRPr="00C678CF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D5214C" w:rsidRPr="00C678CF">
        <w:rPr>
          <w:rFonts w:ascii="Times New Roman" w:hAnsi="Times New Roman" w:cs="Times New Roman"/>
          <w:sz w:val="28"/>
          <w:szCs w:val="28"/>
        </w:rPr>
        <w:t>Флавопунктелия</w:t>
      </w:r>
      <w:proofErr w:type="spellEnd"/>
      <w:r w:rsidR="00D5214C" w:rsidRPr="00C678CF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D5214C" w:rsidRPr="00C678CF">
        <w:rPr>
          <w:rFonts w:ascii="Times New Roman" w:hAnsi="Times New Roman" w:cs="Times New Roman"/>
          <w:sz w:val="28"/>
          <w:szCs w:val="28"/>
        </w:rPr>
        <w:t>соредиальная</w:t>
      </w:r>
      <w:proofErr w:type="spellEnd"/>
    </w:p>
    <w:p w:rsidR="00856242" w:rsidRPr="00C678CF" w:rsidRDefault="00856242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Род: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Usnea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Уснея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</w:t>
      </w:r>
    </w:p>
    <w:p w:rsidR="00856242" w:rsidRPr="00C678CF" w:rsidRDefault="00856242" w:rsidP="00C678CF">
      <w:pPr>
        <w:pStyle w:val="a4"/>
        <w:numPr>
          <w:ilvl w:val="0"/>
          <w:numId w:val="2"/>
        </w:num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C678CF">
        <w:rPr>
          <w:rFonts w:ascii="Times New Roman" w:hAnsi="Times New Roman" w:cs="Times New Roman"/>
          <w:sz w:val="28"/>
          <w:szCs w:val="28"/>
        </w:rPr>
        <w:t>Usnea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hirta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Уснея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жесткая</w:t>
      </w:r>
    </w:p>
    <w:p w:rsidR="00B1349E" w:rsidRPr="00C678CF" w:rsidRDefault="00B1349E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Род: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Hypogymnia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Гипогимния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</w:t>
      </w:r>
    </w:p>
    <w:p w:rsidR="00D6441E" w:rsidRPr="00C678CF" w:rsidRDefault="00B1349E" w:rsidP="00C678CF">
      <w:pPr>
        <w:pStyle w:val="a4"/>
        <w:numPr>
          <w:ilvl w:val="0"/>
          <w:numId w:val="2"/>
        </w:num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C678CF">
        <w:rPr>
          <w:rFonts w:ascii="Times New Roman" w:hAnsi="Times New Roman" w:cs="Times New Roman"/>
          <w:sz w:val="28"/>
          <w:szCs w:val="28"/>
        </w:rPr>
        <w:t>Hypogymnia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 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physodes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Гипогимния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вздутая</w:t>
      </w:r>
    </w:p>
    <w:p w:rsidR="00D6441E" w:rsidRPr="00C678CF" w:rsidRDefault="00D6441E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Род: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Parmelia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Пармелия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</w:t>
      </w:r>
    </w:p>
    <w:p w:rsidR="00AD1514" w:rsidRPr="00C678CF" w:rsidRDefault="00D6441E" w:rsidP="00C678CF">
      <w:pPr>
        <w:pStyle w:val="a4"/>
        <w:numPr>
          <w:ilvl w:val="0"/>
          <w:numId w:val="2"/>
        </w:num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C678CF">
        <w:rPr>
          <w:rFonts w:ascii="Times New Roman" w:hAnsi="Times New Roman" w:cs="Times New Roman"/>
          <w:sz w:val="28"/>
          <w:szCs w:val="28"/>
        </w:rPr>
        <w:t>Parmelia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sulcata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- 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Пармелия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бороздчатая</w:t>
      </w:r>
    </w:p>
    <w:p w:rsidR="00AD1514" w:rsidRPr="00C678CF" w:rsidRDefault="00AD1514" w:rsidP="00C678CF">
      <w:pPr>
        <w:spacing w:after="160" w:line="240" w:lineRule="auto"/>
        <w:ind w:left="360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Род: 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Vulpicida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Вульпицида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</w:t>
      </w:r>
    </w:p>
    <w:p w:rsidR="00AD1514" w:rsidRPr="00C678CF" w:rsidRDefault="00AD1514" w:rsidP="00C678CF">
      <w:pPr>
        <w:pStyle w:val="a4"/>
        <w:numPr>
          <w:ilvl w:val="0"/>
          <w:numId w:val="2"/>
        </w:num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proofErr w:type="spellStart"/>
      <w:r w:rsidRPr="00C678CF">
        <w:rPr>
          <w:rFonts w:ascii="Times New Roman" w:hAnsi="Times New Roman" w:cs="Times New Roman"/>
          <w:sz w:val="28"/>
          <w:szCs w:val="28"/>
        </w:rPr>
        <w:t>Vulpicida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pinastri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 -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Вульпицида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сосновая</w:t>
      </w:r>
    </w:p>
    <w:p w:rsidR="00AD1514" w:rsidRPr="00C678CF" w:rsidRDefault="00AD1514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C678CF">
        <w:rPr>
          <w:rFonts w:ascii="Times New Roman" w:hAnsi="Times New Roman" w:cs="Times New Roman"/>
          <w:sz w:val="28"/>
          <w:szCs w:val="28"/>
          <w:u w:val="single"/>
        </w:rPr>
        <w:t>Семейство:</w:t>
      </w:r>
      <w:r w:rsidRPr="00C678CF">
        <w:rPr>
          <w:rFonts w:ascii="Times New Roman" w:hAnsi="Times New Roman" w:cs="Times New Roman"/>
          <w:sz w:val="28"/>
          <w:szCs w:val="28"/>
          <w:u w:val="single"/>
        </w:rPr>
        <w:tab/>
      </w:r>
      <w:proofErr w:type="spellStart"/>
      <w:r w:rsidR="004E6E52" w:rsidRPr="00C678CF">
        <w:rPr>
          <w:rFonts w:ascii="Times New Roman" w:hAnsi="Times New Roman" w:cs="Times New Roman"/>
          <w:sz w:val="28"/>
          <w:szCs w:val="28"/>
          <w:u w:val="single"/>
        </w:rPr>
        <w:t>Cladoniaceao</w:t>
      </w:r>
      <w:proofErr w:type="spellEnd"/>
      <w:r w:rsidR="004E6E52" w:rsidRPr="00C678CF">
        <w:rPr>
          <w:rFonts w:ascii="Times New Roman" w:hAnsi="Times New Roman" w:cs="Times New Roman"/>
          <w:sz w:val="28"/>
          <w:szCs w:val="28"/>
          <w:u w:val="single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  <w:u w:val="single"/>
        </w:rPr>
        <w:t>Кладониевые</w:t>
      </w:r>
      <w:proofErr w:type="spellEnd"/>
      <w:r w:rsidR="004E6E52" w:rsidRPr="00C678CF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AD1514" w:rsidRPr="00C678CF" w:rsidRDefault="00AD1514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Род: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Cladonia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 (Кладония)</w:t>
      </w:r>
    </w:p>
    <w:p w:rsidR="00B1349E" w:rsidRPr="00C678CF" w:rsidRDefault="00AD1514" w:rsidP="00C678CF">
      <w:pPr>
        <w:pStyle w:val="a4"/>
        <w:numPr>
          <w:ilvl w:val="0"/>
          <w:numId w:val="2"/>
        </w:num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Cladonia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chlorophaea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- Кладония темно-зеленая</w:t>
      </w:r>
      <w:r w:rsidR="00B1349E" w:rsidRPr="00C678CF">
        <w:rPr>
          <w:rFonts w:ascii="Times New Roman" w:hAnsi="Times New Roman" w:cs="Times New Roman"/>
          <w:sz w:val="28"/>
          <w:szCs w:val="28"/>
        </w:rPr>
        <w:br/>
      </w:r>
    </w:p>
    <w:p w:rsidR="009230B3" w:rsidRPr="00C678CF" w:rsidRDefault="009230B3" w:rsidP="00C678CF">
      <w:pPr>
        <w:spacing w:after="16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Порядок:</w:t>
      </w:r>
      <w:r w:rsidRPr="00C678CF">
        <w:rPr>
          <w:rFonts w:ascii="Times New Roman" w:hAnsi="Times New Roman" w:cs="Times New Roman"/>
          <w:b/>
          <w:sz w:val="28"/>
          <w:szCs w:val="28"/>
        </w:rPr>
        <w:tab/>
      </w:r>
      <w:proofErr w:type="spellStart"/>
      <w:r w:rsidRPr="00C678CF">
        <w:rPr>
          <w:rFonts w:ascii="Times New Roman" w:hAnsi="Times New Roman" w:cs="Times New Roman"/>
          <w:b/>
          <w:sz w:val="28"/>
          <w:szCs w:val="28"/>
        </w:rPr>
        <w:t>Teloschistales</w:t>
      </w:r>
      <w:proofErr w:type="spellEnd"/>
      <w:r w:rsidRPr="00C678CF">
        <w:rPr>
          <w:rFonts w:ascii="Times New Roman" w:hAnsi="Times New Roman" w:cs="Times New Roman"/>
          <w:b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b/>
          <w:sz w:val="28"/>
          <w:szCs w:val="28"/>
        </w:rPr>
        <w:t>Телосхистовые</w:t>
      </w:r>
      <w:proofErr w:type="spellEnd"/>
      <w:r w:rsidRPr="00C678CF">
        <w:rPr>
          <w:rFonts w:ascii="Times New Roman" w:hAnsi="Times New Roman" w:cs="Times New Roman"/>
          <w:b/>
          <w:sz w:val="28"/>
          <w:szCs w:val="28"/>
        </w:rPr>
        <w:t>)</w:t>
      </w:r>
    </w:p>
    <w:p w:rsidR="00F81B68" w:rsidRPr="00C678CF" w:rsidRDefault="00F81B68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C678CF">
        <w:rPr>
          <w:rFonts w:ascii="Times New Roman" w:hAnsi="Times New Roman" w:cs="Times New Roman"/>
          <w:sz w:val="28"/>
          <w:szCs w:val="28"/>
          <w:u w:val="single"/>
        </w:rPr>
        <w:t>семейство</w:t>
      </w:r>
      <w:r w:rsidRPr="00C678CF">
        <w:rPr>
          <w:rFonts w:ascii="Times New Roman" w:hAnsi="Times New Roman" w:cs="Times New Roman"/>
          <w:sz w:val="28"/>
          <w:szCs w:val="28"/>
          <w:u w:val="single"/>
        </w:rPr>
        <w:tab/>
      </w:r>
      <w:proofErr w:type="spellStart"/>
      <w:r w:rsidRPr="00C678CF">
        <w:rPr>
          <w:rFonts w:ascii="Times New Roman" w:hAnsi="Times New Roman" w:cs="Times New Roman"/>
          <w:sz w:val="28"/>
          <w:szCs w:val="28"/>
          <w:u w:val="single"/>
        </w:rPr>
        <w:t>Physciaceae</w:t>
      </w:r>
      <w:proofErr w:type="spellEnd"/>
      <w:r w:rsidRPr="00C678CF">
        <w:rPr>
          <w:rFonts w:ascii="Times New Roman" w:hAnsi="Times New Roman" w:cs="Times New Roman"/>
          <w:sz w:val="28"/>
          <w:szCs w:val="28"/>
          <w:u w:val="single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  <w:u w:val="single"/>
        </w:rPr>
        <w:t>Фисциевые</w:t>
      </w:r>
      <w:proofErr w:type="spellEnd"/>
      <w:r w:rsidRPr="00C678CF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F81B68" w:rsidRPr="00C678CF" w:rsidRDefault="00F81B68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род</w:t>
      </w:r>
      <w:r w:rsidRPr="00C678CF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Physcia</w:t>
      </w:r>
      <w:proofErr w:type="spellEnd"/>
    </w:p>
    <w:p w:rsidR="001827EE" w:rsidRPr="00C678CF" w:rsidRDefault="00891DA8" w:rsidP="00C678CF">
      <w:pPr>
        <w:pStyle w:val="a4"/>
        <w:numPr>
          <w:ilvl w:val="0"/>
          <w:numId w:val="2"/>
        </w:num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81B68" w:rsidRPr="00C678CF">
        <w:rPr>
          <w:rFonts w:ascii="Times New Roman" w:hAnsi="Times New Roman" w:cs="Times New Roman"/>
          <w:sz w:val="28"/>
          <w:szCs w:val="28"/>
        </w:rPr>
        <w:t>Physcia</w:t>
      </w:r>
      <w:proofErr w:type="spellEnd"/>
      <w:r w:rsidR="00F81B68"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81B68" w:rsidRPr="00C678CF">
        <w:rPr>
          <w:rFonts w:ascii="Times New Roman" w:hAnsi="Times New Roman" w:cs="Times New Roman"/>
          <w:sz w:val="28"/>
          <w:szCs w:val="28"/>
        </w:rPr>
        <w:t>stellaris</w:t>
      </w:r>
      <w:proofErr w:type="spellEnd"/>
      <w:r w:rsidR="00F81B68" w:rsidRPr="00C678CF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F81B68" w:rsidRPr="00C678CF">
        <w:rPr>
          <w:rFonts w:ascii="Times New Roman" w:hAnsi="Times New Roman" w:cs="Times New Roman"/>
          <w:sz w:val="28"/>
          <w:szCs w:val="28"/>
        </w:rPr>
        <w:t>Фисция</w:t>
      </w:r>
      <w:proofErr w:type="spellEnd"/>
      <w:r w:rsidR="00F81B68" w:rsidRPr="00C678CF">
        <w:rPr>
          <w:rFonts w:ascii="Times New Roman" w:hAnsi="Times New Roman" w:cs="Times New Roman"/>
          <w:sz w:val="28"/>
          <w:szCs w:val="28"/>
        </w:rPr>
        <w:t xml:space="preserve"> звездчатая</w:t>
      </w:r>
    </w:p>
    <w:p w:rsidR="002E06F3" w:rsidRPr="00C678CF" w:rsidRDefault="002E06F3" w:rsidP="00C678CF">
      <w:pPr>
        <w:pStyle w:val="a4"/>
        <w:numPr>
          <w:ilvl w:val="0"/>
          <w:numId w:val="2"/>
        </w:num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Physcia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adscendens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Фисция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восходящая</w:t>
      </w:r>
    </w:p>
    <w:p w:rsidR="00AE550F" w:rsidRPr="00C678CF" w:rsidRDefault="00AE550F" w:rsidP="00C678CF">
      <w:pPr>
        <w:pStyle w:val="a4"/>
        <w:spacing w:after="160" w:line="240" w:lineRule="auto"/>
        <w:rPr>
          <w:rFonts w:ascii="Times New Roman" w:hAnsi="Times New Roman" w:cs="Times New Roman"/>
          <w:sz w:val="28"/>
          <w:szCs w:val="28"/>
        </w:rPr>
      </w:pPr>
    </w:p>
    <w:p w:rsidR="00AE550F" w:rsidRPr="00C678CF" w:rsidRDefault="00640398" w:rsidP="00C678CF">
      <w:pPr>
        <w:pStyle w:val="a4"/>
        <w:spacing w:after="160"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C678CF">
        <w:rPr>
          <w:rFonts w:ascii="Times New Roman" w:hAnsi="Times New Roman" w:cs="Times New Roman"/>
          <w:b/>
          <w:sz w:val="28"/>
          <w:szCs w:val="28"/>
          <w:u w:val="single"/>
        </w:rPr>
        <w:t>Класс:</w:t>
      </w:r>
      <w:r w:rsidRPr="00C678CF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proofErr w:type="spellStart"/>
      <w:r w:rsidRPr="00C678CF">
        <w:rPr>
          <w:rFonts w:ascii="Times New Roman" w:hAnsi="Times New Roman" w:cs="Times New Roman"/>
          <w:b/>
          <w:sz w:val="28"/>
          <w:szCs w:val="28"/>
          <w:u w:val="single"/>
        </w:rPr>
        <w:t>Candelariomycetes</w:t>
      </w:r>
      <w:proofErr w:type="spellEnd"/>
      <w:r w:rsidRPr="00C678CF">
        <w:rPr>
          <w:rFonts w:ascii="Times New Roman" w:hAnsi="Times New Roman" w:cs="Times New Roman"/>
          <w:b/>
          <w:sz w:val="28"/>
          <w:szCs w:val="28"/>
          <w:u w:val="single"/>
        </w:rPr>
        <w:t xml:space="preserve"> (</w:t>
      </w:r>
      <w:proofErr w:type="spellStart"/>
      <w:r w:rsidR="009230B3" w:rsidRPr="00C678CF">
        <w:rPr>
          <w:rFonts w:ascii="Times New Roman" w:hAnsi="Times New Roman" w:cs="Times New Roman"/>
          <w:b/>
          <w:sz w:val="28"/>
          <w:szCs w:val="28"/>
          <w:u w:val="single"/>
        </w:rPr>
        <w:t>Канделяриомицеты</w:t>
      </w:r>
      <w:proofErr w:type="spellEnd"/>
      <w:r w:rsidRPr="00C678CF">
        <w:rPr>
          <w:rFonts w:ascii="Times New Roman" w:hAnsi="Times New Roman" w:cs="Times New Roman"/>
          <w:b/>
          <w:sz w:val="28"/>
          <w:szCs w:val="28"/>
          <w:u w:val="single"/>
        </w:rPr>
        <w:t>)</w:t>
      </w:r>
    </w:p>
    <w:p w:rsidR="00891DA8" w:rsidRPr="00C678CF" w:rsidRDefault="00891DA8" w:rsidP="00C678CF">
      <w:pPr>
        <w:pStyle w:val="a4"/>
        <w:spacing w:after="16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Порядок:</w:t>
      </w:r>
      <w:r w:rsidRPr="00C678CF">
        <w:rPr>
          <w:rFonts w:ascii="Times New Roman" w:hAnsi="Times New Roman" w:cs="Times New Roman"/>
          <w:b/>
          <w:sz w:val="28"/>
          <w:szCs w:val="28"/>
        </w:rPr>
        <w:tab/>
      </w:r>
      <w:proofErr w:type="spellStart"/>
      <w:r w:rsidRPr="00C678CF">
        <w:rPr>
          <w:rFonts w:ascii="Times New Roman" w:hAnsi="Times New Roman" w:cs="Times New Roman"/>
          <w:b/>
          <w:sz w:val="28"/>
          <w:szCs w:val="28"/>
        </w:rPr>
        <w:t>Candelariales</w:t>
      </w:r>
      <w:proofErr w:type="spellEnd"/>
    </w:p>
    <w:p w:rsidR="00891DA8" w:rsidRPr="00C678CF" w:rsidRDefault="00891DA8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r w:rsidRPr="00C678CF">
        <w:rPr>
          <w:rFonts w:ascii="Times New Roman" w:hAnsi="Times New Roman" w:cs="Times New Roman"/>
          <w:sz w:val="28"/>
          <w:szCs w:val="28"/>
          <w:u w:val="single"/>
        </w:rPr>
        <w:t xml:space="preserve">Семейство: </w:t>
      </w:r>
      <w:proofErr w:type="spellStart"/>
      <w:r w:rsidRPr="00C678CF">
        <w:rPr>
          <w:rFonts w:ascii="Times New Roman" w:hAnsi="Times New Roman" w:cs="Times New Roman"/>
          <w:sz w:val="28"/>
          <w:szCs w:val="28"/>
          <w:u w:val="single"/>
        </w:rPr>
        <w:t>Candelariaceae</w:t>
      </w:r>
      <w:proofErr w:type="spellEnd"/>
      <w:r w:rsidRPr="00C678CF">
        <w:rPr>
          <w:rFonts w:ascii="Times New Roman" w:hAnsi="Times New Roman" w:cs="Times New Roman"/>
          <w:sz w:val="28"/>
          <w:szCs w:val="28"/>
          <w:u w:val="single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  <w:u w:val="single"/>
        </w:rPr>
        <w:t>Канделяриевые</w:t>
      </w:r>
      <w:proofErr w:type="spellEnd"/>
      <w:r w:rsidRPr="00C678CF">
        <w:rPr>
          <w:rFonts w:ascii="Times New Roman" w:hAnsi="Times New Roman" w:cs="Times New Roman"/>
          <w:sz w:val="28"/>
          <w:szCs w:val="28"/>
          <w:u w:val="single"/>
        </w:rPr>
        <w:t>)</w:t>
      </w:r>
    </w:p>
    <w:p w:rsidR="00891DA8" w:rsidRPr="00C678CF" w:rsidRDefault="00891DA8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Род:</w:t>
      </w:r>
      <w:r w:rsidRPr="00C678CF">
        <w:rPr>
          <w:rFonts w:ascii="Times New Roman" w:hAnsi="Times New Roman" w:cs="Times New Roman"/>
          <w:sz w:val="28"/>
          <w:szCs w:val="28"/>
        </w:rPr>
        <w:tab/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Candelariella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Канделяриелла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</w:t>
      </w:r>
    </w:p>
    <w:p w:rsidR="00C94FB4" w:rsidRPr="00C678CF" w:rsidRDefault="00057B80" w:rsidP="00C678CF">
      <w:pPr>
        <w:spacing w:after="160" w:line="240" w:lineRule="auto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1</w:t>
      </w:r>
      <w:r w:rsidR="002E06F3" w:rsidRPr="00C678CF">
        <w:rPr>
          <w:rFonts w:ascii="Times New Roman" w:hAnsi="Times New Roman" w:cs="Times New Roman"/>
          <w:sz w:val="28"/>
          <w:szCs w:val="28"/>
        </w:rPr>
        <w:t>3</w:t>
      </w:r>
      <w:r w:rsidRPr="00C678CF">
        <w:rPr>
          <w:rFonts w:ascii="Times New Roman" w:hAnsi="Times New Roman" w:cs="Times New Roman"/>
          <w:sz w:val="28"/>
          <w:szCs w:val="28"/>
        </w:rPr>
        <w:t xml:space="preserve">. </w:t>
      </w:r>
      <w:r w:rsidR="00C94FB4" w:rsidRPr="00C678CF">
        <w:rPr>
          <w:rFonts w:ascii="Times New Roman" w:hAnsi="Times New Roman" w:cs="Times New Roman"/>
          <w:sz w:val="28"/>
          <w:szCs w:val="28"/>
        </w:rPr>
        <w:t xml:space="preserve">Вид:  </w:t>
      </w:r>
      <w:proofErr w:type="spellStart"/>
      <w:r w:rsidR="00C94FB4" w:rsidRPr="00C678CF">
        <w:rPr>
          <w:rFonts w:ascii="Times New Roman" w:hAnsi="Times New Roman" w:cs="Times New Roman"/>
          <w:sz w:val="28"/>
          <w:szCs w:val="28"/>
        </w:rPr>
        <w:t>Candelariella</w:t>
      </w:r>
      <w:proofErr w:type="spellEnd"/>
      <w:r w:rsidR="00C94FB4"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FB4" w:rsidRPr="00C678CF">
        <w:rPr>
          <w:rFonts w:ascii="Times New Roman" w:hAnsi="Times New Roman" w:cs="Times New Roman"/>
          <w:sz w:val="28"/>
          <w:szCs w:val="28"/>
        </w:rPr>
        <w:t>aurella</w:t>
      </w:r>
      <w:proofErr w:type="spellEnd"/>
      <w:r w:rsidR="00C94FB4" w:rsidRPr="00C678CF">
        <w:rPr>
          <w:rFonts w:ascii="Times New Roman" w:hAnsi="Times New Roman" w:cs="Times New Roman"/>
          <w:sz w:val="28"/>
          <w:szCs w:val="28"/>
        </w:rPr>
        <w:t xml:space="preserve"> </w:t>
      </w:r>
      <w:r w:rsidR="005C6F4F" w:rsidRPr="00C678CF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C94FB4" w:rsidRPr="00C678CF">
        <w:rPr>
          <w:rFonts w:ascii="Times New Roman" w:hAnsi="Times New Roman" w:cs="Times New Roman"/>
          <w:sz w:val="28"/>
          <w:szCs w:val="28"/>
        </w:rPr>
        <w:t>Канделяриелла</w:t>
      </w:r>
      <w:proofErr w:type="spellEnd"/>
      <w:r w:rsidR="00C94FB4"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94FB4" w:rsidRPr="00C678CF">
        <w:rPr>
          <w:rFonts w:ascii="Times New Roman" w:hAnsi="Times New Roman" w:cs="Times New Roman"/>
          <w:sz w:val="28"/>
          <w:szCs w:val="28"/>
        </w:rPr>
        <w:t>золотистенькая</w:t>
      </w:r>
      <w:proofErr w:type="spellEnd"/>
    </w:p>
    <w:p w:rsidR="001827EE" w:rsidRPr="00C678CF" w:rsidRDefault="00640398" w:rsidP="00C678CF">
      <w:pPr>
        <w:spacing w:after="16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2.</w:t>
      </w:r>
      <w:r w:rsidR="001D4B32" w:rsidRPr="00C678CF">
        <w:rPr>
          <w:rFonts w:ascii="Times New Roman" w:hAnsi="Times New Roman" w:cs="Times New Roman"/>
          <w:b/>
          <w:sz w:val="28"/>
          <w:szCs w:val="28"/>
        </w:rPr>
        <w:t>4.</w:t>
      </w:r>
      <w:r w:rsidRPr="00C678CF">
        <w:rPr>
          <w:rFonts w:ascii="Times New Roman" w:hAnsi="Times New Roman" w:cs="Times New Roman"/>
          <w:b/>
          <w:sz w:val="28"/>
          <w:szCs w:val="28"/>
        </w:rPr>
        <w:t xml:space="preserve"> Таксономический анализ лишайников искусственных насаждений </w:t>
      </w:r>
      <w:proofErr w:type="spellStart"/>
      <w:r w:rsidRPr="00C678CF">
        <w:rPr>
          <w:rFonts w:ascii="Times New Roman" w:hAnsi="Times New Roman" w:cs="Times New Roman"/>
          <w:b/>
          <w:sz w:val="28"/>
          <w:szCs w:val="28"/>
        </w:rPr>
        <w:t>р.п</w:t>
      </w:r>
      <w:proofErr w:type="spellEnd"/>
      <w:r w:rsidRPr="00C678CF">
        <w:rPr>
          <w:rFonts w:ascii="Times New Roman" w:hAnsi="Times New Roman" w:cs="Times New Roman"/>
          <w:b/>
          <w:sz w:val="28"/>
          <w:szCs w:val="28"/>
        </w:rPr>
        <w:t>.</w:t>
      </w:r>
      <w:r w:rsidR="000309C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678CF">
        <w:rPr>
          <w:rFonts w:ascii="Times New Roman" w:hAnsi="Times New Roman" w:cs="Times New Roman"/>
          <w:b/>
          <w:sz w:val="28"/>
          <w:szCs w:val="28"/>
        </w:rPr>
        <w:t>Большеречья</w:t>
      </w:r>
    </w:p>
    <w:p w:rsidR="001827EE" w:rsidRPr="00C678CF" w:rsidRDefault="003247EF" w:rsidP="00A23643">
      <w:pPr>
        <w:spacing w:after="1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В кедровой роще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.</w:t>
      </w:r>
      <w:r w:rsidR="000309C3">
        <w:rPr>
          <w:rFonts w:ascii="Times New Roman" w:hAnsi="Times New Roman" w:cs="Times New Roman"/>
          <w:sz w:val="28"/>
          <w:szCs w:val="28"/>
        </w:rPr>
        <w:t xml:space="preserve"> </w:t>
      </w:r>
      <w:r w:rsidRPr="00C678CF">
        <w:rPr>
          <w:rFonts w:ascii="Times New Roman" w:hAnsi="Times New Roman" w:cs="Times New Roman"/>
          <w:sz w:val="28"/>
          <w:szCs w:val="28"/>
        </w:rPr>
        <w:t>Большеречья было обнаружено 1</w:t>
      </w:r>
      <w:r w:rsidR="002E06F3" w:rsidRPr="00C678CF">
        <w:rPr>
          <w:rFonts w:ascii="Times New Roman" w:hAnsi="Times New Roman" w:cs="Times New Roman"/>
          <w:sz w:val="28"/>
          <w:szCs w:val="28"/>
        </w:rPr>
        <w:t>3</w:t>
      </w:r>
      <w:r w:rsidRPr="00C678CF">
        <w:rPr>
          <w:rFonts w:ascii="Times New Roman" w:hAnsi="Times New Roman" w:cs="Times New Roman"/>
          <w:sz w:val="28"/>
          <w:szCs w:val="28"/>
        </w:rPr>
        <w:t xml:space="preserve"> видов лишайников, относящихся к одному отделу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Ascomycota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,   2 классам, 3 порядкам, </w:t>
      </w:r>
      <w:r w:rsidRPr="00C678CF">
        <w:rPr>
          <w:rFonts w:ascii="Times New Roman" w:hAnsi="Times New Roman" w:cs="Times New Roman"/>
          <w:sz w:val="28"/>
          <w:szCs w:val="28"/>
        </w:rPr>
        <w:lastRenderedPageBreak/>
        <w:t>5 семействам, 1</w:t>
      </w:r>
      <w:r w:rsidR="00EA1CAF" w:rsidRPr="00C678CF">
        <w:rPr>
          <w:rFonts w:ascii="Times New Roman" w:hAnsi="Times New Roman" w:cs="Times New Roman"/>
          <w:sz w:val="28"/>
          <w:szCs w:val="28"/>
        </w:rPr>
        <w:t>2</w:t>
      </w:r>
      <w:r w:rsidRPr="00C678CF">
        <w:rPr>
          <w:rFonts w:ascii="Times New Roman" w:hAnsi="Times New Roman" w:cs="Times New Roman"/>
          <w:sz w:val="28"/>
          <w:szCs w:val="28"/>
        </w:rPr>
        <w:t xml:space="preserve">  родам. В отделе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Ascomycota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 выделено два класса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Lecanoromycetes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Candelariomycetes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Канделяриомицеты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</w:t>
      </w:r>
      <w:r w:rsidR="008D129A" w:rsidRPr="00C678CF">
        <w:rPr>
          <w:rFonts w:ascii="Times New Roman" w:hAnsi="Times New Roman" w:cs="Times New Roman"/>
          <w:sz w:val="28"/>
          <w:szCs w:val="28"/>
        </w:rPr>
        <w:t xml:space="preserve"> (табл.1).</w:t>
      </w:r>
    </w:p>
    <w:p w:rsidR="008D129A" w:rsidRPr="00C678CF" w:rsidRDefault="008D129A" w:rsidP="00C678CF">
      <w:pPr>
        <w:spacing w:after="16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Таблица 1</w:t>
      </w:r>
      <w:r w:rsidR="00BC6F6E" w:rsidRPr="00C678CF">
        <w:rPr>
          <w:rFonts w:ascii="Times New Roman" w:hAnsi="Times New Roman" w:cs="Times New Roman"/>
          <w:sz w:val="28"/>
          <w:szCs w:val="28"/>
        </w:rPr>
        <w:t>.</w:t>
      </w:r>
      <w:r w:rsidRPr="00C678CF">
        <w:rPr>
          <w:rFonts w:ascii="Times New Roman" w:hAnsi="Times New Roman" w:cs="Times New Roman"/>
          <w:sz w:val="28"/>
          <w:szCs w:val="28"/>
        </w:rPr>
        <w:t xml:space="preserve"> Таксономическая структура лишайников</w:t>
      </w:r>
    </w:p>
    <w:p w:rsidR="008D129A" w:rsidRPr="00C678CF" w:rsidRDefault="008D129A" w:rsidP="00C678CF">
      <w:pPr>
        <w:spacing w:after="16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 искусственных насаждений пос. Большеречья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780"/>
        <w:gridCol w:w="2741"/>
        <w:gridCol w:w="2223"/>
        <w:gridCol w:w="1781"/>
        <w:gridCol w:w="1471"/>
      </w:tblGrid>
      <w:tr w:rsidR="00624E77" w:rsidRPr="00C678CF" w:rsidTr="0004137F">
        <w:tc>
          <w:tcPr>
            <w:tcW w:w="1972" w:type="dxa"/>
          </w:tcPr>
          <w:p w:rsidR="00624E77" w:rsidRPr="00C678CF" w:rsidRDefault="00624E77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Отдел</w:t>
            </w:r>
          </w:p>
        </w:tc>
        <w:tc>
          <w:tcPr>
            <w:tcW w:w="2380" w:type="dxa"/>
          </w:tcPr>
          <w:p w:rsidR="00624E77" w:rsidRPr="00C678CF" w:rsidRDefault="00624E77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Класс</w:t>
            </w:r>
          </w:p>
        </w:tc>
        <w:tc>
          <w:tcPr>
            <w:tcW w:w="2040" w:type="dxa"/>
          </w:tcPr>
          <w:p w:rsidR="00624E77" w:rsidRPr="00C678CF" w:rsidRDefault="00624E77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Порядок</w:t>
            </w:r>
          </w:p>
        </w:tc>
        <w:tc>
          <w:tcPr>
            <w:tcW w:w="1973" w:type="dxa"/>
          </w:tcPr>
          <w:p w:rsidR="00624E77" w:rsidRPr="00C678CF" w:rsidRDefault="00624E77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Количество видов</w:t>
            </w:r>
          </w:p>
        </w:tc>
        <w:tc>
          <w:tcPr>
            <w:tcW w:w="1914" w:type="dxa"/>
          </w:tcPr>
          <w:p w:rsidR="00624E77" w:rsidRPr="00C678CF" w:rsidRDefault="00624E77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% от общего числа видов</w:t>
            </w:r>
          </w:p>
        </w:tc>
      </w:tr>
      <w:tr w:rsidR="00624E77" w:rsidRPr="00C678CF" w:rsidTr="0004137F">
        <w:tc>
          <w:tcPr>
            <w:tcW w:w="1972" w:type="dxa"/>
            <w:vMerge w:val="restart"/>
          </w:tcPr>
          <w:p w:rsidR="00624E77" w:rsidRPr="00C678CF" w:rsidRDefault="00624E77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Ascomycota</w:t>
            </w:r>
            <w:proofErr w:type="spellEnd"/>
          </w:p>
          <w:p w:rsidR="00624E77" w:rsidRPr="00C678CF" w:rsidRDefault="00624E77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80" w:type="dxa"/>
            <w:vMerge w:val="restart"/>
          </w:tcPr>
          <w:p w:rsidR="00624E77" w:rsidRPr="00C678CF" w:rsidRDefault="00624E77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Lecanoromycetes</w:t>
            </w:r>
            <w:proofErr w:type="spellEnd"/>
          </w:p>
        </w:tc>
        <w:tc>
          <w:tcPr>
            <w:tcW w:w="2040" w:type="dxa"/>
          </w:tcPr>
          <w:p w:rsidR="00624E77" w:rsidRPr="00C678CF" w:rsidRDefault="00624E77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Порядок </w:t>
            </w: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Lecanorales</w:t>
            </w:r>
            <w:proofErr w:type="spellEnd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Лекано́ровые</w:t>
            </w:r>
            <w:proofErr w:type="spellEnd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973" w:type="dxa"/>
          </w:tcPr>
          <w:p w:rsidR="00624E77" w:rsidRPr="00C678CF" w:rsidRDefault="007B6E30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914" w:type="dxa"/>
          </w:tcPr>
          <w:p w:rsidR="00624E77" w:rsidRPr="00C678CF" w:rsidRDefault="00C32B13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76,9</w:t>
            </w:r>
          </w:p>
        </w:tc>
      </w:tr>
      <w:tr w:rsidR="00624E77" w:rsidRPr="00C678CF" w:rsidTr="0004137F">
        <w:tc>
          <w:tcPr>
            <w:tcW w:w="1972" w:type="dxa"/>
            <w:vMerge/>
          </w:tcPr>
          <w:p w:rsidR="00624E77" w:rsidRPr="00C678CF" w:rsidRDefault="00624E77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80" w:type="dxa"/>
            <w:vMerge/>
          </w:tcPr>
          <w:p w:rsidR="00624E77" w:rsidRPr="00C678CF" w:rsidRDefault="00624E77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040" w:type="dxa"/>
          </w:tcPr>
          <w:p w:rsidR="00624E77" w:rsidRPr="00C678CF" w:rsidRDefault="00624E77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  <w:lang w:eastAsia="en-US"/>
              </w:rPr>
              <w:t>Teloschistales</w:t>
            </w:r>
            <w:proofErr w:type="spellEnd"/>
            <w:r w:rsidRPr="00C678CF"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  <w:lang w:eastAsia="en-US"/>
              </w:rPr>
              <w:t xml:space="preserve"> (</w:t>
            </w:r>
            <w:proofErr w:type="spellStart"/>
            <w:r w:rsidRPr="00C678CF"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  <w:lang w:eastAsia="en-US"/>
              </w:rPr>
              <w:t>Телосхистовые</w:t>
            </w:r>
            <w:proofErr w:type="spellEnd"/>
            <w:r w:rsidRPr="00C678CF">
              <w:rPr>
                <w:rFonts w:ascii="Times New Roman" w:eastAsia="Calibri" w:hAnsi="Times New Roman" w:cs="Times New Roman"/>
                <w:sz w:val="28"/>
                <w:szCs w:val="28"/>
                <w:shd w:val="clear" w:color="auto" w:fill="FFFFFF"/>
                <w:lang w:eastAsia="en-US"/>
              </w:rPr>
              <w:t>)</w:t>
            </w:r>
          </w:p>
        </w:tc>
        <w:tc>
          <w:tcPr>
            <w:tcW w:w="1973" w:type="dxa"/>
          </w:tcPr>
          <w:p w:rsidR="00624E77" w:rsidRPr="00C678CF" w:rsidRDefault="002E06F3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914" w:type="dxa"/>
          </w:tcPr>
          <w:p w:rsidR="00624E77" w:rsidRPr="00C678CF" w:rsidRDefault="00C32B13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15,4</w:t>
            </w:r>
          </w:p>
        </w:tc>
      </w:tr>
      <w:tr w:rsidR="00624E77" w:rsidRPr="00C678CF" w:rsidTr="0004137F">
        <w:tc>
          <w:tcPr>
            <w:tcW w:w="1972" w:type="dxa"/>
            <w:vMerge/>
          </w:tcPr>
          <w:p w:rsidR="00624E77" w:rsidRPr="00C678CF" w:rsidRDefault="00624E77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380" w:type="dxa"/>
          </w:tcPr>
          <w:p w:rsidR="00624E77" w:rsidRPr="00C678CF" w:rsidRDefault="00624E77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Candelariomycetes</w:t>
            </w:r>
            <w:proofErr w:type="spellEnd"/>
            <w:r w:rsidRPr="00C678CF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 xml:space="preserve"> (</w:t>
            </w:r>
            <w:proofErr w:type="spellStart"/>
            <w:r w:rsidRPr="00C678CF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Канделяриомицеты</w:t>
            </w:r>
            <w:proofErr w:type="spellEnd"/>
            <w:r w:rsidRPr="00C678CF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)</w:t>
            </w:r>
          </w:p>
        </w:tc>
        <w:tc>
          <w:tcPr>
            <w:tcW w:w="2040" w:type="dxa"/>
          </w:tcPr>
          <w:p w:rsidR="00624E77" w:rsidRPr="00C678CF" w:rsidRDefault="00624E77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Candelariales</w:t>
            </w:r>
            <w:proofErr w:type="spellEnd"/>
          </w:p>
        </w:tc>
        <w:tc>
          <w:tcPr>
            <w:tcW w:w="1973" w:type="dxa"/>
          </w:tcPr>
          <w:p w:rsidR="00624E77" w:rsidRPr="00C678CF" w:rsidRDefault="007B6E30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914" w:type="dxa"/>
          </w:tcPr>
          <w:p w:rsidR="00624E77" w:rsidRPr="00C678CF" w:rsidRDefault="00C32B13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7,7</w:t>
            </w:r>
          </w:p>
        </w:tc>
      </w:tr>
    </w:tbl>
    <w:p w:rsidR="00624E77" w:rsidRPr="00C678CF" w:rsidRDefault="00BC6F6E" w:rsidP="00A23643">
      <w:pPr>
        <w:spacing w:after="1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Анализ таксо</w:t>
      </w:r>
      <w:r w:rsidR="00057B80" w:rsidRPr="00C678CF">
        <w:rPr>
          <w:rFonts w:ascii="Times New Roman" w:hAnsi="Times New Roman" w:cs="Times New Roman"/>
          <w:sz w:val="28"/>
          <w:szCs w:val="28"/>
        </w:rPr>
        <w:t>номического состава лишайников К</w:t>
      </w:r>
      <w:r w:rsidRPr="00C678CF">
        <w:rPr>
          <w:rFonts w:ascii="Times New Roman" w:hAnsi="Times New Roman" w:cs="Times New Roman"/>
          <w:sz w:val="28"/>
          <w:szCs w:val="28"/>
        </w:rPr>
        <w:t>едровой рощи р.п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>ольшеречья показал, что лидирующее положение занимает порядок</w:t>
      </w:r>
      <w:r w:rsidR="00057B80" w:rsidRPr="00C678CF">
        <w:rPr>
          <w:rFonts w:ascii="Times New Roman" w:hAnsi="Times New Roman" w:cs="Times New Roman"/>
          <w:sz w:val="28"/>
          <w:szCs w:val="28"/>
        </w:rPr>
        <w:t xml:space="preserve"> </w:t>
      </w:r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Lecanorales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Лекано́ровые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), который составил </w:t>
      </w:r>
      <w:r w:rsidR="00C32B13" w:rsidRPr="00C678CF">
        <w:rPr>
          <w:rFonts w:ascii="Times New Roman" w:hAnsi="Times New Roman" w:cs="Times New Roman"/>
          <w:sz w:val="28"/>
          <w:szCs w:val="28"/>
        </w:rPr>
        <w:t>76,9</w:t>
      </w:r>
      <w:r w:rsidRPr="00C678CF">
        <w:rPr>
          <w:rFonts w:ascii="Times New Roman" w:hAnsi="Times New Roman" w:cs="Times New Roman"/>
          <w:sz w:val="28"/>
          <w:szCs w:val="28"/>
        </w:rPr>
        <w:t xml:space="preserve"> % от общего числа видов. Среднее число видов в семействах </w:t>
      </w:r>
      <w:r w:rsidR="00934E7D" w:rsidRPr="00C678CF">
        <w:rPr>
          <w:rFonts w:ascii="Times New Roman" w:hAnsi="Times New Roman" w:cs="Times New Roman"/>
          <w:sz w:val="28"/>
          <w:szCs w:val="28"/>
        </w:rPr>
        <w:t>2</w:t>
      </w:r>
      <w:r w:rsidRPr="00C678CF">
        <w:rPr>
          <w:rFonts w:ascii="Times New Roman" w:hAnsi="Times New Roman" w:cs="Times New Roman"/>
          <w:sz w:val="28"/>
          <w:szCs w:val="28"/>
        </w:rPr>
        <w:t>, среднее число видов в роде 1</w:t>
      </w:r>
      <w:r w:rsidR="00115BA5" w:rsidRPr="00C678CF">
        <w:rPr>
          <w:rFonts w:ascii="Times New Roman" w:hAnsi="Times New Roman" w:cs="Times New Roman"/>
          <w:sz w:val="28"/>
          <w:szCs w:val="28"/>
        </w:rPr>
        <w:t>,08</w:t>
      </w:r>
      <w:r w:rsidRPr="00C678CF">
        <w:rPr>
          <w:rFonts w:ascii="Times New Roman" w:hAnsi="Times New Roman" w:cs="Times New Roman"/>
          <w:sz w:val="28"/>
          <w:szCs w:val="28"/>
        </w:rPr>
        <w:t>. (табл. 2)</w:t>
      </w:r>
    </w:p>
    <w:p w:rsidR="00BC6F6E" w:rsidRPr="00C678CF" w:rsidRDefault="00BC6F6E" w:rsidP="00C678CF">
      <w:pPr>
        <w:spacing w:after="16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Таблица 2. Видовое разнообразие лишайников </w:t>
      </w:r>
    </w:p>
    <w:p w:rsidR="00BC6F6E" w:rsidRPr="00C678CF" w:rsidRDefault="00BC6F6E" w:rsidP="00C678CF">
      <w:pPr>
        <w:spacing w:after="16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искусственных насаждений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. Большеречье</w:t>
      </w:r>
    </w:p>
    <w:tbl>
      <w:tblPr>
        <w:tblW w:w="97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1358"/>
        <w:gridCol w:w="1191"/>
        <w:gridCol w:w="1278"/>
        <w:gridCol w:w="1248"/>
        <w:gridCol w:w="1162"/>
        <w:gridCol w:w="1530"/>
      </w:tblGrid>
      <w:tr w:rsidR="00BC6F6E" w:rsidRPr="00C678CF" w:rsidTr="00A34916">
        <w:trPr>
          <w:trHeight w:val="274"/>
        </w:trPr>
        <w:tc>
          <w:tcPr>
            <w:tcW w:w="1980" w:type="dxa"/>
            <w:vMerge w:val="restart"/>
          </w:tcPr>
          <w:p w:rsidR="00BC6F6E" w:rsidRPr="00C678CF" w:rsidRDefault="00BC6F6E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BC6F6E" w:rsidRPr="00C678CF" w:rsidRDefault="00BC6F6E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BC6F6E" w:rsidRPr="00C678CF" w:rsidRDefault="00227E0A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Порядок</w:t>
            </w:r>
          </w:p>
        </w:tc>
        <w:tc>
          <w:tcPr>
            <w:tcW w:w="2549" w:type="dxa"/>
            <w:gridSpan w:val="2"/>
          </w:tcPr>
          <w:p w:rsidR="00BC6F6E" w:rsidRPr="00C678CF" w:rsidRDefault="00BC6F6E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Семейств</w:t>
            </w:r>
          </w:p>
        </w:tc>
        <w:tc>
          <w:tcPr>
            <w:tcW w:w="2526" w:type="dxa"/>
            <w:gridSpan w:val="2"/>
          </w:tcPr>
          <w:p w:rsidR="00BC6F6E" w:rsidRPr="00C678CF" w:rsidRDefault="00BC6F6E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Родов</w:t>
            </w:r>
          </w:p>
        </w:tc>
        <w:tc>
          <w:tcPr>
            <w:tcW w:w="2692" w:type="dxa"/>
            <w:gridSpan w:val="2"/>
          </w:tcPr>
          <w:p w:rsidR="00BC6F6E" w:rsidRPr="00C678CF" w:rsidRDefault="00BC6F6E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Видов</w:t>
            </w:r>
          </w:p>
        </w:tc>
      </w:tr>
      <w:tr w:rsidR="00BC6F6E" w:rsidRPr="00C678CF" w:rsidTr="00A34916">
        <w:trPr>
          <w:trHeight w:val="1270"/>
        </w:trPr>
        <w:tc>
          <w:tcPr>
            <w:tcW w:w="1980" w:type="dxa"/>
            <w:vMerge/>
          </w:tcPr>
          <w:p w:rsidR="00BC6F6E" w:rsidRPr="00C678CF" w:rsidRDefault="00BC6F6E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1358" w:type="dxa"/>
          </w:tcPr>
          <w:p w:rsidR="00BC6F6E" w:rsidRPr="00C678CF" w:rsidRDefault="00BC6F6E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Количество семейств</w:t>
            </w:r>
          </w:p>
        </w:tc>
        <w:tc>
          <w:tcPr>
            <w:tcW w:w="1191" w:type="dxa"/>
          </w:tcPr>
          <w:p w:rsidR="00BC6F6E" w:rsidRPr="00C678CF" w:rsidRDefault="00BC6F6E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% от общего числа семейств</w:t>
            </w:r>
          </w:p>
        </w:tc>
        <w:tc>
          <w:tcPr>
            <w:tcW w:w="1278" w:type="dxa"/>
          </w:tcPr>
          <w:p w:rsidR="00BC6F6E" w:rsidRPr="00C678CF" w:rsidRDefault="00BC6F6E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Количество родов</w:t>
            </w:r>
          </w:p>
        </w:tc>
        <w:tc>
          <w:tcPr>
            <w:tcW w:w="1248" w:type="dxa"/>
          </w:tcPr>
          <w:p w:rsidR="00BC6F6E" w:rsidRPr="00C678CF" w:rsidRDefault="00BC6F6E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% от общего числа родов</w:t>
            </w:r>
          </w:p>
        </w:tc>
        <w:tc>
          <w:tcPr>
            <w:tcW w:w="1162" w:type="dxa"/>
          </w:tcPr>
          <w:p w:rsidR="00BC6F6E" w:rsidRPr="00C678CF" w:rsidRDefault="00BC6F6E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Количество видов</w:t>
            </w:r>
          </w:p>
        </w:tc>
        <w:tc>
          <w:tcPr>
            <w:tcW w:w="1530" w:type="dxa"/>
          </w:tcPr>
          <w:p w:rsidR="00BC6F6E" w:rsidRPr="00C678CF" w:rsidRDefault="00BC6F6E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% от общего числа видов</w:t>
            </w:r>
          </w:p>
        </w:tc>
      </w:tr>
      <w:tr w:rsidR="00827647" w:rsidRPr="00C678CF" w:rsidTr="00A34916">
        <w:trPr>
          <w:trHeight w:val="486"/>
        </w:trPr>
        <w:tc>
          <w:tcPr>
            <w:tcW w:w="1980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Lecanorales</w:t>
            </w:r>
            <w:proofErr w:type="spellEnd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Лекано́ровые</w:t>
            </w:r>
            <w:proofErr w:type="spellEnd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358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191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66,6</w:t>
            </w:r>
          </w:p>
        </w:tc>
        <w:tc>
          <w:tcPr>
            <w:tcW w:w="1278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248" w:type="dxa"/>
          </w:tcPr>
          <w:p w:rsidR="00827647" w:rsidRPr="00C678CF" w:rsidRDefault="00827647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83,4</w:t>
            </w:r>
          </w:p>
        </w:tc>
        <w:tc>
          <w:tcPr>
            <w:tcW w:w="1162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1530" w:type="dxa"/>
          </w:tcPr>
          <w:p w:rsidR="00827647" w:rsidRPr="00C678CF" w:rsidRDefault="00C32B13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76,9</w:t>
            </w:r>
          </w:p>
        </w:tc>
      </w:tr>
      <w:tr w:rsidR="00827647" w:rsidRPr="00C678CF" w:rsidTr="00A34916">
        <w:trPr>
          <w:trHeight w:val="486"/>
        </w:trPr>
        <w:tc>
          <w:tcPr>
            <w:tcW w:w="1980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Teloschistales</w:t>
            </w:r>
            <w:proofErr w:type="spellEnd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Телосхистовые</w:t>
            </w:r>
            <w:proofErr w:type="spellEnd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358" w:type="dxa"/>
          </w:tcPr>
          <w:p w:rsidR="00827647" w:rsidRPr="00C678CF" w:rsidRDefault="00C32B13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91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16,7</w:t>
            </w:r>
          </w:p>
        </w:tc>
        <w:tc>
          <w:tcPr>
            <w:tcW w:w="1278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48" w:type="dxa"/>
          </w:tcPr>
          <w:p w:rsidR="00827647" w:rsidRPr="00C678CF" w:rsidRDefault="00827647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8,3</w:t>
            </w:r>
          </w:p>
        </w:tc>
        <w:tc>
          <w:tcPr>
            <w:tcW w:w="1162" w:type="dxa"/>
          </w:tcPr>
          <w:p w:rsidR="00827647" w:rsidRPr="00C678CF" w:rsidRDefault="00C32B13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530" w:type="dxa"/>
          </w:tcPr>
          <w:p w:rsidR="00827647" w:rsidRPr="00C678CF" w:rsidRDefault="00C32B13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15,4</w:t>
            </w:r>
          </w:p>
        </w:tc>
      </w:tr>
      <w:tr w:rsidR="00827647" w:rsidRPr="00C678CF" w:rsidTr="00A34916">
        <w:trPr>
          <w:trHeight w:val="486"/>
        </w:trPr>
        <w:tc>
          <w:tcPr>
            <w:tcW w:w="1980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Candelariales</w:t>
            </w:r>
            <w:proofErr w:type="spellEnd"/>
          </w:p>
        </w:tc>
        <w:tc>
          <w:tcPr>
            <w:tcW w:w="1358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191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16,7</w:t>
            </w:r>
          </w:p>
        </w:tc>
        <w:tc>
          <w:tcPr>
            <w:tcW w:w="1278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248" w:type="dxa"/>
          </w:tcPr>
          <w:p w:rsidR="00827647" w:rsidRPr="00C678CF" w:rsidRDefault="00827647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8,3</w:t>
            </w:r>
          </w:p>
        </w:tc>
        <w:tc>
          <w:tcPr>
            <w:tcW w:w="1162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530" w:type="dxa"/>
          </w:tcPr>
          <w:p w:rsidR="00827647" w:rsidRPr="00C678CF" w:rsidRDefault="00C32B13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7,7</w:t>
            </w:r>
          </w:p>
        </w:tc>
      </w:tr>
      <w:tr w:rsidR="00827647" w:rsidRPr="00C678CF" w:rsidTr="00A34916">
        <w:trPr>
          <w:trHeight w:val="486"/>
        </w:trPr>
        <w:tc>
          <w:tcPr>
            <w:tcW w:w="1980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Всего</w:t>
            </w:r>
          </w:p>
        </w:tc>
        <w:tc>
          <w:tcPr>
            <w:tcW w:w="1358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191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278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1248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162" w:type="dxa"/>
          </w:tcPr>
          <w:p w:rsidR="00827647" w:rsidRPr="00C678CF" w:rsidRDefault="00C32B13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13</w:t>
            </w:r>
          </w:p>
        </w:tc>
        <w:tc>
          <w:tcPr>
            <w:tcW w:w="1530" w:type="dxa"/>
          </w:tcPr>
          <w:p w:rsidR="00827647" w:rsidRPr="00C678CF" w:rsidRDefault="00827647" w:rsidP="00C678CF">
            <w:pPr>
              <w:spacing w:after="100" w:afterAutospacing="1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100</w:t>
            </w:r>
          </w:p>
        </w:tc>
      </w:tr>
    </w:tbl>
    <w:p w:rsidR="00BC6F6E" w:rsidRPr="00C678CF" w:rsidRDefault="00CE6E3A" w:rsidP="00A23643">
      <w:pPr>
        <w:spacing w:after="1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В результате таксономического анализа объектов исследования выяснилось, что наиболее крупными семействами является семейство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lastRenderedPageBreak/>
        <w:t>Parmeliaceae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Пармелиевые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), представленное 7 видами, что составляет </w:t>
      </w:r>
      <w:r w:rsidR="004D5AFF" w:rsidRPr="00C678CF">
        <w:rPr>
          <w:rFonts w:ascii="Times New Roman" w:hAnsi="Times New Roman" w:cs="Times New Roman"/>
          <w:sz w:val="28"/>
          <w:szCs w:val="28"/>
        </w:rPr>
        <w:t>53</w:t>
      </w:r>
      <w:r w:rsidR="007A389A">
        <w:rPr>
          <w:rFonts w:ascii="Times New Roman" w:hAnsi="Times New Roman" w:cs="Times New Roman"/>
          <w:sz w:val="28"/>
          <w:szCs w:val="28"/>
        </w:rPr>
        <w:t>,8</w:t>
      </w:r>
      <w:r w:rsidR="004D5AFF" w:rsidRPr="00C678CF">
        <w:rPr>
          <w:rFonts w:ascii="Times New Roman" w:hAnsi="Times New Roman" w:cs="Times New Roman"/>
          <w:sz w:val="28"/>
          <w:szCs w:val="28"/>
        </w:rPr>
        <w:t xml:space="preserve"> % от общего числа видов (табл.3). </w:t>
      </w:r>
    </w:p>
    <w:p w:rsidR="004E6E52" w:rsidRPr="00C678CF" w:rsidRDefault="004E6E52" w:rsidP="00C678CF">
      <w:pPr>
        <w:spacing w:after="16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Таблица 3. Ведущие семейства лишайников</w:t>
      </w:r>
    </w:p>
    <w:p w:rsidR="001827EE" w:rsidRPr="00C678CF" w:rsidRDefault="004E6E52" w:rsidP="00C678CF">
      <w:pPr>
        <w:spacing w:after="16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 по числу видов и родов.</w:t>
      </w:r>
    </w:p>
    <w:tbl>
      <w:tblPr>
        <w:tblW w:w="95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59"/>
        <w:gridCol w:w="2655"/>
        <w:gridCol w:w="1394"/>
        <w:gridCol w:w="1422"/>
        <w:gridCol w:w="1598"/>
        <w:gridCol w:w="1094"/>
      </w:tblGrid>
      <w:tr w:rsidR="004E6E52" w:rsidRPr="00C678CF" w:rsidTr="00A34916">
        <w:trPr>
          <w:trHeight w:val="1331"/>
        </w:trPr>
        <w:tc>
          <w:tcPr>
            <w:tcW w:w="1359" w:type="dxa"/>
          </w:tcPr>
          <w:p w:rsidR="004E6E52" w:rsidRPr="00C678CF" w:rsidRDefault="004E6E52" w:rsidP="00C678CF">
            <w:pPr>
              <w:spacing w:after="16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4E6E52" w:rsidRPr="00C678CF" w:rsidRDefault="004E6E5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Ранг</w:t>
            </w:r>
          </w:p>
        </w:tc>
        <w:tc>
          <w:tcPr>
            <w:tcW w:w="2655" w:type="dxa"/>
          </w:tcPr>
          <w:p w:rsidR="004E6E52" w:rsidRPr="00C678CF" w:rsidRDefault="004E6E5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4E6E52" w:rsidRPr="00C678CF" w:rsidRDefault="004E6E5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Семейство</w:t>
            </w:r>
          </w:p>
        </w:tc>
        <w:tc>
          <w:tcPr>
            <w:tcW w:w="1394" w:type="dxa"/>
          </w:tcPr>
          <w:p w:rsidR="004E6E52" w:rsidRPr="00C678CF" w:rsidRDefault="004E6E5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4E6E52" w:rsidRPr="00C678CF" w:rsidRDefault="004E6E5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Число видов</w:t>
            </w:r>
          </w:p>
        </w:tc>
        <w:tc>
          <w:tcPr>
            <w:tcW w:w="1422" w:type="dxa"/>
          </w:tcPr>
          <w:p w:rsidR="004E6E52" w:rsidRPr="00C678CF" w:rsidRDefault="004E6E5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% от общего числа видов</w:t>
            </w:r>
          </w:p>
        </w:tc>
        <w:tc>
          <w:tcPr>
            <w:tcW w:w="1598" w:type="dxa"/>
          </w:tcPr>
          <w:p w:rsidR="004E6E52" w:rsidRPr="00C678CF" w:rsidRDefault="004E6E5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  <w:p w:rsidR="004E6E52" w:rsidRPr="00C678CF" w:rsidRDefault="004E6E5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Число родов</w:t>
            </w:r>
          </w:p>
        </w:tc>
        <w:tc>
          <w:tcPr>
            <w:tcW w:w="1094" w:type="dxa"/>
          </w:tcPr>
          <w:p w:rsidR="004E6E52" w:rsidRPr="00C678CF" w:rsidRDefault="004E6E5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% от общего числа родов</w:t>
            </w:r>
          </w:p>
        </w:tc>
      </w:tr>
      <w:tr w:rsidR="00D45B02" w:rsidRPr="00C678CF" w:rsidTr="00A34916">
        <w:tc>
          <w:tcPr>
            <w:tcW w:w="1359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655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Stereocaulaceae</w:t>
            </w:r>
            <w:proofErr w:type="spellEnd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Стереокаулоновые</w:t>
            </w:r>
            <w:proofErr w:type="spellEnd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394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22" w:type="dxa"/>
          </w:tcPr>
          <w:p w:rsidR="00D45B02" w:rsidRPr="00C678CF" w:rsidRDefault="009E32F0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7,7</w:t>
            </w:r>
          </w:p>
        </w:tc>
        <w:tc>
          <w:tcPr>
            <w:tcW w:w="1598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94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8,3</w:t>
            </w:r>
          </w:p>
        </w:tc>
      </w:tr>
      <w:tr w:rsidR="00D45B02" w:rsidRPr="00C678CF" w:rsidTr="00A34916">
        <w:tc>
          <w:tcPr>
            <w:tcW w:w="1359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655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Lecanoraceae</w:t>
            </w:r>
            <w:proofErr w:type="spellEnd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Леканоровые</w:t>
            </w:r>
            <w:proofErr w:type="spellEnd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394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22" w:type="dxa"/>
          </w:tcPr>
          <w:p w:rsidR="00D45B02" w:rsidRPr="00C678CF" w:rsidRDefault="009E32F0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7,7</w:t>
            </w:r>
          </w:p>
        </w:tc>
        <w:tc>
          <w:tcPr>
            <w:tcW w:w="1598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94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8,3</w:t>
            </w:r>
          </w:p>
        </w:tc>
      </w:tr>
      <w:tr w:rsidR="00D45B02" w:rsidRPr="00C678CF" w:rsidTr="00A34916">
        <w:tc>
          <w:tcPr>
            <w:tcW w:w="1359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2655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Parmeliaceae</w:t>
            </w:r>
            <w:proofErr w:type="spellEnd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 (</w:t>
            </w: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Пармелиевые</w:t>
            </w:r>
            <w:proofErr w:type="spellEnd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394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422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  <w:r w:rsidR="009E32F0"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3,8</w:t>
            </w:r>
          </w:p>
        </w:tc>
        <w:tc>
          <w:tcPr>
            <w:tcW w:w="1598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1094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58,3</w:t>
            </w:r>
          </w:p>
        </w:tc>
      </w:tr>
      <w:tr w:rsidR="00D45B02" w:rsidRPr="00C678CF" w:rsidTr="00A34916">
        <w:tc>
          <w:tcPr>
            <w:tcW w:w="1359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655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Cladoniaceao</w:t>
            </w:r>
            <w:proofErr w:type="spellEnd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Кладониевые</w:t>
            </w:r>
            <w:proofErr w:type="spellEnd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394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22" w:type="dxa"/>
          </w:tcPr>
          <w:p w:rsidR="00D45B02" w:rsidRPr="00C678CF" w:rsidRDefault="009E32F0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7,7</w:t>
            </w:r>
          </w:p>
        </w:tc>
        <w:tc>
          <w:tcPr>
            <w:tcW w:w="1598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94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8,3</w:t>
            </w:r>
          </w:p>
        </w:tc>
      </w:tr>
      <w:tr w:rsidR="00D45B02" w:rsidRPr="00C678CF" w:rsidTr="00A34916">
        <w:tc>
          <w:tcPr>
            <w:tcW w:w="1359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2655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Physciaceae</w:t>
            </w:r>
            <w:proofErr w:type="spellEnd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()</w:t>
            </w:r>
          </w:p>
        </w:tc>
        <w:tc>
          <w:tcPr>
            <w:tcW w:w="1394" w:type="dxa"/>
          </w:tcPr>
          <w:p w:rsidR="00D45B02" w:rsidRPr="00C678CF" w:rsidRDefault="009E32F0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1422" w:type="dxa"/>
          </w:tcPr>
          <w:p w:rsidR="00D45B02" w:rsidRPr="00C678CF" w:rsidRDefault="009E32F0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15,4</w:t>
            </w:r>
          </w:p>
        </w:tc>
        <w:tc>
          <w:tcPr>
            <w:tcW w:w="1598" w:type="dxa"/>
          </w:tcPr>
          <w:p w:rsidR="00D45B02" w:rsidRPr="00C678CF" w:rsidRDefault="009E32F0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94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8,3</w:t>
            </w:r>
          </w:p>
        </w:tc>
      </w:tr>
      <w:tr w:rsidR="00D45B02" w:rsidRPr="00C678CF" w:rsidTr="00A34916">
        <w:tc>
          <w:tcPr>
            <w:tcW w:w="1359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2655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Candelariaceae</w:t>
            </w:r>
            <w:proofErr w:type="spellEnd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(</w:t>
            </w:r>
            <w:proofErr w:type="spellStart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Канделяриевые</w:t>
            </w:r>
            <w:proofErr w:type="spellEnd"/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)</w:t>
            </w:r>
          </w:p>
        </w:tc>
        <w:tc>
          <w:tcPr>
            <w:tcW w:w="1394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422" w:type="dxa"/>
          </w:tcPr>
          <w:p w:rsidR="00D45B02" w:rsidRPr="00C678CF" w:rsidRDefault="009E32F0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7,7</w:t>
            </w:r>
          </w:p>
        </w:tc>
        <w:tc>
          <w:tcPr>
            <w:tcW w:w="1598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1094" w:type="dxa"/>
          </w:tcPr>
          <w:p w:rsidR="00D45B02" w:rsidRPr="00C678CF" w:rsidRDefault="00D45B02" w:rsidP="00C678CF">
            <w:pPr>
              <w:spacing w:after="16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8,3</w:t>
            </w:r>
          </w:p>
        </w:tc>
      </w:tr>
    </w:tbl>
    <w:p w:rsidR="004E6E52" w:rsidRPr="00C678CF" w:rsidRDefault="00E866A1" w:rsidP="00A23643">
      <w:pPr>
        <w:spacing w:after="1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К семействам с 7 видами относится семейство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Parmeliaceae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Пармелиевые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)</w:t>
      </w:r>
      <w:r w:rsidR="009E32F0" w:rsidRPr="00C678CF">
        <w:rPr>
          <w:rFonts w:ascii="Times New Roman" w:hAnsi="Times New Roman" w:cs="Times New Roman"/>
          <w:sz w:val="28"/>
          <w:szCs w:val="28"/>
        </w:rPr>
        <w:t xml:space="preserve"> семейство </w:t>
      </w:r>
      <w:proofErr w:type="spellStart"/>
      <w:r w:rsidR="009E32F0" w:rsidRPr="00C678CF">
        <w:rPr>
          <w:rFonts w:ascii="Times New Roman" w:hAnsi="Times New Roman" w:cs="Times New Roman"/>
          <w:sz w:val="28"/>
          <w:szCs w:val="28"/>
        </w:rPr>
        <w:t>Physciaceae</w:t>
      </w:r>
      <w:proofErr w:type="spellEnd"/>
      <w:r w:rsidR="009E32F0"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9E32F0" w:rsidRPr="00C678CF">
        <w:rPr>
          <w:rFonts w:ascii="Times New Roman" w:hAnsi="Times New Roman" w:cs="Times New Roman"/>
          <w:sz w:val="28"/>
          <w:szCs w:val="28"/>
        </w:rPr>
        <w:t>Фисциевые</w:t>
      </w:r>
      <w:proofErr w:type="spellEnd"/>
      <w:r w:rsidR="009E32F0" w:rsidRPr="00C678CF">
        <w:rPr>
          <w:rFonts w:ascii="Times New Roman" w:hAnsi="Times New Roman" w:cs="Times New Roman"/>
          <w:sz w:val="28"/>
          <w:szCs w:val="28"/>
        </w:rPr>
        <w:t>) состоит из двух видов</w:t>
      </w:r>
      <w:r w:rsidRPr="00C678CF">
        <w:rPr>
          <w:rFonts w:ascii="Times New Roman" w:hAnsi="Times New Roman" w:cs="Times New Roman"/>
          <w:sz w:val="28"/>
          <w:szCs w:val="28"/>
        </w:rPr>
        <w:t xml:space="preserve">. Остальные </w:t>
      </w:r>
      <w:r w:rsidR="009E32F0" w:rsidRPr="00C678CF">
        <w:rPr>
          <w:rFonts w:ascii="Times New Roman" w:hAnsi="Times New Roman" w:cs="Times New Roman"/>
          <w:sz w:val="28"/>
          <w:szCs w:val="28"/>
        </w:rPr>
        <w:t xml:space="preserve">четыре </w:t>
      </w:r>
      <w:r w:rsidRPr="00C678CF">
        <w:rPr>
          <w:rFonts w:ascii="Times New Roman" w:hAnsi="Times New Roman" w:cs="Times New Roman"/>
          <w:sz w:val="28"/>
          <w:szCs w:val="28"/>
        </w:rPr>
        <w:t xml:space="preserve"> семейств</w:t>
      </w:r>
      <w:r w:rsidR="009E32F0" w:rsidRPr="00C678CF">
        <w:rPr>
          <w:rFonts w:ascii="Times New Roman" w:hAnsi="Times New Roman" w:cs="Times New Roman"/>
          <w:sz w:val="28"/>
          <w:szCs w:val="28"/>
        </w:rPr>
        <w:t>а</w:t>
      </w:r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Stereocaulaceae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Стереокаулоновые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Lecanoraceae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Леканоровые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Cladoniaceao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Кладониевые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Candelariaceae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Канделяриевые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 являются одновидовыми. </w:t>
      </w:r>
    </w:p>
    <w:p w:rsidR="0001067D" w:rsidRPr="00C678CF" w:rsidRDefault="001D4B32" w:rsidP="00C678CF">
      <w:pPr>
        <w:spacing w:after="16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2.5.</w:t>
      </w:r>
      <w:r w:rsidR="005C6F4F" w:rsidRPr="00C678CF">
        <w:rPr>
          <w:rFonts w:ascii="Times New Roman" w:hAnsi="Times New Roman" w:cs="Times New Roman"/>
          <w:b/>
          <w:sz w:val="28"/>
          <w:szCs w:val="28"/>
        </w:rPr>
        <w:t>Биоморфологический анализ лишайников.</w:t>
      </w:r>
    </w:p>
    <w:p w:rsidR="005C6F4F" w:rsidRPr="00C678CF" w:rsidRDefault="005C6F4F" w:rsidP="00A23643">
      <w:pPr>
        <w:spacing w:after="1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Лишайники в данной системе подразделяются на три основные группы: накипные, кустистые и листоватые лишайники. Преобладающей группой являются листоватые лишайники –</w:t>
      </w:r>
      <w:r w:rsidR="006239A4" w:rsidRPr="00C678CF">
        <w:rPr>
          <w:rFonts w:ascii="Times New Roman" w:hAnsi="Times New Roman" w:cs="Times New Roman"/>
          <w:sz w:val="28"/>
          <w:szCs w:val="28"/>
        </w:rPr>
        <w:t xml:space="preserve"> </w:t>
      </w:r>
      <w:r w:rsidR="007A389A">
        <w:rPr>
          <w:rFonts w:ascii="Times New Roman" w:hAnsi="Times New Roman" w:cs="Times New Roman"/>
          <w:sz w:val="28"/>
          <w:szCs w:val="28"/>
        </w:rPr>
        <w:t>7</w:t>
      </w:r>
      <w:bookmarkStart w:id="0" w:name="_GoBack"/>
      <w:bookmarkEnd w:id="0"/>
      <w:r w:rsidR="006239A4" w:rsidRPr="00C678CF">
        <w:rPr>
          <w:rFonts w:ascii="Times New Roman" w:hAnsi="Times New Roman" w:cs="Times New Roman"/>
          <w:sz w:val="28"/>
          <w:szCs w:val="28"/>
        </w:rPr>
        <w:t xml:space="preserve"> видов (50 %)</w:t>
      </w:r>
      <w:r w:rsidRPr="00C678CF">
        <w:rPr>
          <w:rFonts w:ascii="Times New Roman" w:hAnsi="Times New Roman" w:cs="Times New Roman"/>
          <w:sz w:val="28"/>
          <w:szCs w:val="28"/>
        </w:rPr>
        <w:t xml:space="preserve">, </w:t>
      </w:r>
      <w:r w:rsidR="006239A4" w:rsidRPr="00C678CF">
        <w:rPr>
          <w:rFonts w:ascii="Times New Roman" w:hAnsi="Times New Roman" w:cs="Times New Roman"/>
          <w:sz w:val="28"/>
          <w:szCs w:val="28"/>
        </w:rPr>
        <w:t xml:space="preserve">кустистые лишайники и 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накипная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лихенофлора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составляет </w:t>
      </w:r>
      <w:r w:rsidR="006239A4" w:rsidRPr="00C678CF">
        <w:rPr>
          <w:rFonts w:ascii="Times New Roman" w:hAnsi="Times New Roman" w:cs="Times New Roman"/>
          <w:sz w:val="28"/>
          <w:szCs w:val="28"/>
        </w:rPr>
        <w:t xml:space="preserve">по 3 </w:t>
      </w:r>
      <w:r w:rsidRPr="00C678CF">
        <w:rPr>
          <w:rFonts w:ascii="Times New Roman" w:hAnsi="Times New Roman" w:cs="Times New Roman"/>
          <w:sz w:val="28"/>
          <w:szCs w:val="28"/>
        </w:rPr>
        <w:t xml:space="preserve"> вида (</w:t>
      </w:r>
      <w:r w:rsidR="006239A4" w:rsidRPr="00C678CF">
        <w:rPr>
          <w:rFonts w:ascii="Times New Roman" w:hAnsi="Times New Roman" w:cs="Times New Roman"/>
          <w:sz w:val="28"/>
          <w:szCs w:val="28"/>
        </w:rPr>
        <w:t>2</w:t>
      </w:r>
      <w:r w:rsidRPr="00C678CF">
        <w:rPr>
          <w:rFonts w:ascii="Times New Roman" w:hAnsi="Times New Roman" w:cs="Times New Roman"/>
          <w:sz w:val="28"/>
          <w:szCs w:val="28"/>
        </w:rPr>
        <w:t>5%).</w:t>
      </w:r>
    </w:p>
    <w:p w:rsidR="005C6F4F" w:rsidRPr="00C678CF" w:rsidRDefault="005C6F4F" w:rsidP="00C678CF">
      <w:pPr>
        <w:spacing w:after="16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Таблица 4. Распределение лишайников по 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тривиальной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C6F4F" w:rsidRPr="00C678CF" w:rsidRDefault="005C6F4F" w:rsidP="00C678CF">
      <w:pPr>
        <w:spacing w:after="16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системе жизненных форм.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1806"/>
        <w:gridCol w:w="6689"/>
        <w:gridCol w:w="1501"/>
      </w:tblGrid>
      <w:tr w:rsidR="005C6F4F" w:rsidRPr="00C678CF" w:rsidTr="00A54CC9">
        <w:tc>
          <w:tcPr>
            <w:tcW w:w="1809" w:type="dxa"/>
          </w:tcPr>
          <w:p w:rsidR="005C6F4F" w:rsidRPr="00C678CF" w:rsidRDefault="005C6F4F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Тривиальная система</w:t>
            </w:r>
          </w:p>
        </w:tc>
        <w:tc>
          <w:tcPr>
            <w:tcW w:w="6946" w:type="dxa"/>
          </w:tcPr>
          <w:p w:rsidR="005C6F4F" w:rsidRPr="00C678CF" w:rsidRDefault="005C6F4F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Виды лишайников</w:t>
            </w:r>
          </w:p>
        </w:tc>
        <w:tc>
          <w:tcPr>
            <w:tcW w:w="1524" w:type="dxa"/>
          </w:tcPr>
          <w:p w:rsidR="005C6F4F" w:rsidRPr="00C678CF" w:rsidRDefault="005C6F4F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% от общего числа видов</w:t>
            </w:r>
          </w:p>
        </w:tc>
      </w:tr>
      <w:tr w:rsidR="00005A06" w:rsidRPr="00C678CF" w:rsidTr="00A54CC9">
        <w:tc>
          <w:tcPr>
            <w:tcW w:w="1809" w:type="dxa"/>
            <w:vMerge w:val="restart"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Листоватые</w:t>
            </w:r>
          </w:p>
        </w:tc>
        <w:tc>
          <w:tcPr>
            <w:tcW w:w="6946" w:type="dxa"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Melanohalea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olivacea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Меланохалея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оливковая</w:t>
            </w:r>
          </w:p>
        </w:tc>
        <w:tc>
          <w:tcPr>
            <w:tcW w:w="1524" w:type="dxa"/>
            <w:vMerge w:val="restart"/>
          </w:tcPr>
          <w:p w:rsidR="00005A06" w:rsidRPr="00C678CF" w:rsidRDefault="00005A06" w:rsidP="00C678CF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5A06" w:rsidRPr="00C678CF" w:rsidRDefault="00005A06" w:rsidP="00C678CF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5A06" w:rsidRPr="00C678CF" w:rsidRDefault="00005A06" w:rsidP="00C678CF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5A06" w:rsidRPr="00C678CF" w:rsidRDefault="00005A06" w:rsidP="00C678CF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05A06" w:rsidRPr="00C678CF" w:rsidRDefault="00005A06" w:rsidP="00C678CF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53,8</w:t>
            </w:r>
          </w:p>
        </w:tc>
      </w:tr>
      <w:tr w:rsidR="00005A06" w:rsidRPr="00C678CF" w:rsidTr="00A54CC9">
        <w:tc>
          <w:tcPr>
            <w:tcW w:w="1809" w:type="dxa"/>
            <w:vMerge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Flavopunctelia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soredica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Флавопунктелия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соредиальная</w:t>
            </w:r>
            <w:proofErr w:type="spellEnd"/>
          </w:p>
        </w:tc>
        <w:tc>
          <w:tcPr>
            <w:tcW w:w="1524" w:type="dxa"/>
            <w:vMerge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5A06" w:rsidRPr="00C678CF" w:rsidTr="00A54CC9">
        <w:tc>
          <w:tcPr>
            <w:tcW w:w="1809" w:type="dxa"/>
            <w:vMerge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Hypogymnia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physodes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Гипогимния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вздутая</w:t>
            </w:r>
          </w:p>
        </w:tc>
        <w:tc>
          <w:tcPr>
            <w:tcW w:w="1524" w:type="dxa"/>
            <w:vMerge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5A06" w:rsidRPr="00C678CF" w:rsidTr="00A54CC9">
        <w:tc>
          <w:tcPr>
            <w:tcW w:w="1809" w:type="dxa"/>
            <w:vMerge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Parmelia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sulcata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 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Пармелия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бороздчатая</w:t>
            </w:r>
          </w:p>
        </w:tc>
        <w:tc>
          <w:tcPr>
            <w:tcW w:w="1524" w:type="dxa"/>
            <w:vMerge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5A06" w:rsidRPr="00C678CF" w:rsidTr="00A54CC9">
        <w:tc>
          <w:tcPr>
            <w:tcW w:w="1809" w:type="dxa"/>
            <w:vMerge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Vulpicida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pinastri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 -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Вульпицида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сосновая</w:t>
            </w:r>
          </w:p>
        </w:tc>
        <w:tc>
          <w:tcPr>
            <w:tcW w:w="1524" w:type="dxa"/>
            <w:vMerge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5A06" w:rsidRPr="00C678CF" w:rsidTr="00A54CC9">
        <w:tc>
          <w:tcPr>
            <w:tcW w:w="1809" w:type="dxa"/>
            <w:vMerge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Physcia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stellaris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Фисция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звездчатая</w:t>
            </w:r>
          </w:p>
        </w:tc>
        <w:tc>
          <w:tcPr>
            <w:tcW w:w="1524" w:type="dxa"/>
            <w:vMerge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05A06" w:rsidRPr="00C678CF" w:rsidTr="00A54CC9">
        <w:tc>
          <w:tcPr>
            <w:tcW w:w="1809" w:type="dxa"/>
            <w:vMerge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Physcia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adscendens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Фисция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восходящая</w:t>
            </w:r>
          </w:p>
        </w:tc>
        <w:tc>
          <w:tcPr>
            <w:tcW w:w="1524" w:type="dxa"/>
            <w:vMerge/>
          </w:tcPr>
          <w:p w:rsidR="00005A06" w:rsidRPr="00C678CF" w:rsidRDefault="00005A06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C6F4F" w:rsidRPr="00C678CF" w:rsidTr="00A54CC9">
        <w:tc>
          <w:tcPr>
            <w:tcW w:w="1809" w:type="dxa"/>
            <w:vMerge w:val="restart"/>
          </w:tcPr>
          <w:p w:rsidR="005C6F4F" w:rsidRPr="00C678CF" w:rsidRDefault="005C6F4F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Накипные</w:t>
            </w:r>
          </w:p>
        </w:tc>
        <w:tc>
          <w:tcPr>
            <w:tcW w:w="6946" w:type="dxa"/>
          </w:tcPr>
          <w:p w:rsidR="005C6F4F" w:rsidRPr="00C678CF" w:rsidRDefault="005C6F4F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Lepraria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incana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–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Лепрария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седая</w:t>
            </w:r>
          </w:p>
        </w:tc>
        <w:tc>
          <w:tcPr>
            <w:tcW w:w="1524" w:type="dxa"/>
            <w:vMerge w:val="restart"/>
          </w:tcPr>
          <w:p w:rsidR="006239A4" w:rsidRPr="00C678CF" w:rsidRDefault="006239A4" w:rsidP="00C678CF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239A4" w:rsidRPr="00C678CF" w:rsidRDefault="006239A4" w:rsidP="00C678CF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C6F4F" w:rsidRPr="00C678CF" w:rsidRDefault="00005A06" w:rsidP="00C678CF">
            <w:pPr>
              <w:tabs>
                <w:tab w:val="left" w:pos="480"/>
                <w:tab w:val="center" w:pos="654"/>
              </w:tabs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ab/>
            </w: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ab/>
              <w:t>23,1</w:t>
            </w:r>
          </w:p>
        </w:tc>
      </w:tr>
      <w:tr w:rsidR="005C6F4F" w:rsidRPr="00C678CF" w:rsidTr="00A54CC9">
        <w:tc>
          <w:tcPr>
            <w:tcW w:w="1809" w:type="dxa"/>
            <w:vMerge/>
          </w:tcPr>
          <w:p w:rsidR="005C6F4F" w:rsidRPr="00C678CF" w:rsidRDefault="005C6F4F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</w:tcPr>
          <w:p w:rsidR="005C6F4F" w:rsidRPr="00C678CF" w:rsidRDefault="005C6F4F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Lecanora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symmicta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 - Леканора смешанная</w:t>
            </w:r>
          </w:p>
        </w:tc>
        <w:tc>
          <w:tcPr>
            <w:tcW w:w="1524" w:type="dxa"/>
            <w:vMerge/>
          </w:tcPr>
          <w:p w:rsidR="005C6F4F" w:rsidRPr="00C678CF" w:rsidRDefault="005C6F4F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5C6F4F" w:rsidRPr="00C678CF" w:rsidTr="00A54CC9">
        <w:tc>
          <w:tcPr>
            <w:tcW w:w="1809" w:type="dxa"/>
            <w:vMerge/>
          </w:tcPr>
          <w:p w:rsidR="005C6F4F" w:rsidRPr="00C678CF" w:rsidRDefault="005C6F4F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</w:tcPr>
          <w:p w:rsidR="005C6F4F" w:rsidRPr="00C678CF" w:rsidRDefault="005C6F4F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Candelariella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aurella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Канделяриелла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золотистенькая</w:t>
            </w:r>
            <w:proofErr w:type="spellEnd"/>
          </w:p>
        </w:tc>
        <w:tc>
          <w:tcPr>
            <w:tcW w:w="1524" w:type="dxa"/>
            <w:vMerge/>
          </w:tcPr>
          <w:p w:rsidR="005C6F4F" w:rsidRPr="00C678CF" w:rsidRDefault="005C6F4F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239A4" w:rsidRPr="00C678CF" w:rsidTr="00A54CC9">
        <w:tc>
          <w:tcPr>
            <w:tcW w:w="1809" w:type="dxa"/>
            <w:vMerge w:val="restart"/>
          </w:tcPr>
          <w:p w:rsidR="006239A4" w:rsidRPr="00C678CF" w:rsidRDefault="006239A4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Кустистые</w:t>
            </w:r>
          </w:p>
        </w:tc>
        <w:tc>
          <w:tcPr>
            <w:tcW w:w="6946" w:type="dxa"/>
          </w:tcPr>
          <w:p w:rsidR="006239A4" w:rsidRPr="00C678CF" w:rsidRDefault="006239A4" w:rsidP="00C678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Usnea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hirta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Уснея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жесткая</w:t>
            </w:r>
          </w:p>
        </w:tc>
        <w:tc>
          <w:tcPr>
            <w:tcW w:w="1524" w:type="dxa"/>
            <w:vMerge w:val="restart"/>
          </w:tcPr>
          <w:p w:rsidR="006239A4" w:rsidRPr="00C678CF" w:rsidRDefault="00005A06" w:rsidP="00C678CF">
            <w:pPr>
              <w:spacing w:after="16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23,1</w:t>
            </w:r>
          </w:p>
        </w:tc>
      </w:tr>
      <w:tr w:rsidR="006239A4" w:rsidRPr="00C678CF" w:rsidTr="00A54CC9">
        <w:tc>
          <w:tcPr>
            <w:tcW w:w="1809" w:type="dxa"/>
            <w:vMerge/>
          </w:tcPr>
          <w:p w:rsidR="006239A4" w:rsidRPr="00C678CF" w:rsidRDefault="006239A4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</w:tcPr>
          <w:p w:rsidR="006239A4" w:rsidRPr="00C678CF" w:rsidRDefault="006239A4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Evernia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mesomorpha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Эверния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мезоморфная</w:t>
            </w:r>
          </w:p>
        </w:tc>
        <w:tc>
          <w:tcPr>
            <w:tcW w:w="1524" w:type="dxa"/>
            <w:vMerge/>
          </w:tcPr>
          <w:p w:rsidR="006239A4" w:rsidRPr="00C678CF" w:rsidRDefault="006239A4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6239A4" w:rsidRPr="00C678CF" w:rsidTr="00A54CC9">
        <w:tc>
          <w:tcPr>
            <w:tcW w:w="1809" w:type="dxa"/>
            <w:vMerge/>
          </w:tcPr>
          <w:p w:rsidR="006239A4" w:rsidRPr="00C678CF" w:rsidRDefault="006239A4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946" w:type="dxa"/>
          </w:tcPr>
          <w:p w:rsidR="006239A4" w:rsidRPr="00C678CF" w:rsidRDefault="006239A4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Cladonia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chlorophaea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 Кладония темно-зеленая</w:t>
            </w:r>
          </w:p>
        </w:tc>
        <w:tc>
          <w:tcPr>
            <w:tcW w:w="1524" w:type="dxa"/>
            <w:vMerge/>
          </w:tcPr>
          <w:p w:rsidR="006239A4" w:rsidRPr="00C678CF" w:rsidRDefault="006239A4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5C6F4F" w:rsidRPr="00C678CF" w:rsidRDefault="00827A17" w:rsidP="00A23643">
      <w:pPr>
        <w:spacing w:after="1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Биоморфологический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анализ показал преобладание (</w:t>
      </w:r>
      <w:r w:rsidR="00005A06" w:rsidRPr="00C678CF">
        <w:rPr>
          <w:rFonts w:ascii="Times New Roman" w:hAnsi="Times New Roman" w:cs="Times New Roman"/>
          <w:sz w:val="28"/>
          <w:szCs w:val="28"/>
        </w:rPr>
        <w:t xml:space="preserve">53,8 </w:t>
      </w:r>
      <w:r w:rsidRPr="00C678CF">
        <w:rPr>
          <w:rFonts w:ascii="Times New Roman" w:hAnsi="Times New Roman" w:cs="Times New Roman"/>
          <w:sz w:val="28"/>
          <w:szCs w:val="28"/>
        </w:rPr>
        <w:t>%) листоватых лишайников, что характерно для лесостепных и горн</w:t>
      </w:r>
      <w:r w:rsidR="00EA1CAF" w:rsidRPr="00C678CF">
        <w:rPr>
          <w:rFonts w:ascii="Times New Roman" w:hAnsi="Times New Roman" w:cs="Times New Roman"/>
          <w:sz w:val="28"/>
          <w:szCs w:val="28"/>
        </w:rPr>
        <w:t xml:space="preserve">ых,  </w:t>
      </w:r>
      <w:r w:rsidRPr="00C678CF">
        <w:rPr>
          <w:rFonts w:ascii="Times New Roman" w:hAnsi="Times New Roman" w:cs="Times New Roman"/>
          <w:sz w:val="28"/>
          <w:szCs w:val="28"/>
        </w:rPr>
        <w:t>таежных сообществ.</w:t>
      </w:r>
    </w:p>
    <w:p w:rsidR="001827EE" w:rsidRPr="00C678CF" w:rsidRDefault="00B211CE" w:rsidP="00C678CF">
      <w:pPr>
        <w:spacing w:after="16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2.</w:t>
      </w:r>
      <w:r w:rsidR="001D4B32" w:rsidRPr="00C678CF">
        <w:rPr>
          <w:rFonts w:ascii="Times New Roman" w:hAnsi="Times New Roman" w:cs="Times New Roman"/>
          <w:b/>
          <w:sz w:val="28"/>
          <w:szCs w:val="28"/>
        </w:rPr>
        <w:t>6</w:t>
      </w:r>
      <w:r w:rsidRPr="00C678CF">
        <w:rPr>
          <w:rFonts w:ascii="Times New Roman" w:hAnsi="Times New Roman" w:cs="Times New Roman"/>
          <w:b/>
          <w:sz w:val="28"/>
          <w:szCs w:val="28"/>
        </w:rPr>
        <w:t xml:space="preserve">.Экологический анализ лишайников </w:t>
      </w:r>
      <w:proofErr w:type="spellStart"/>
      <w:r w:rsidRPr="00C678CF">
        <w:rPr>
          <w:rFonts w:ascii="Times New Roman" w:hAnsi="Times New Roman" w:cs="Times New Roman"/>
          <w:b/>
          <w:sz w:val="28"/>
          <w:szCs w:val="28"/>
        </w:rPr>
        <w:t>р.п</w:t>
      </w:r>
      <w:proofErr w:type="spellEnd"/>
      <w:r w:rsidRPr="00C678CF">
        <w:rPr>
          <w:rFonts w:ascii="Times New Roman" w:hAnsi="Times New Roman" w:cs="Times New Roman"/>
          <w:b/>
          <w:sz w:val="28"/>
          <w:szCs w:val="28"/>
        </w:rPr>
        <w:t>. Большеречья и практическая значимость</w:t>
      </w:r>
      <w:r w:rsidR="00827A17" w:rsidRPr="00C678CF">
        <w:rPr>
          <w:rFonts w:ascii="Times New Roman" w:hAnsi="Times New Roman" w:cs="Times New Roman"/>
          <w:b/>
          <w:sz w:val="28"/>
          <w:szCs w:val="28"/>
        </w:rPr>
        <w:t>.</w:t>
      </w:r>
    </w:p>
    <w:p w:rsidR="000F0B9A" w:rsidRPr="00C678CF" w:rsidRDefault="000F0B9A" w:rsidP="00C678CF">
      <w:pPr>
        <w:spacing w:after="16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2.</w:t>
      </w:r>
      <w:r w:rsidR="001D4B32" w:rsidRPr="00C678CF">
        <w:rPr>
          <w:rFonts w:ascii="Times New Roman" w:hAnsi="Times New Roman" w:cs="Times New Roman"/>
          <w:b/>
          <w:sz w:val="28"/>
          <w:szCs w:val="28"/>
        </w:rPr>
        <w:t>6</w:t>
      </w:r>
      <w:r w:rsidRPr="00C678CF">
        <w:rPr>
          <w:rFonts w:ascii="Times New Roman" w:hAnsi="Times New Roman" w:cs="Times New Roman"/>
          <w:b/>
          <w:sz w:val="28"/>
          <w:szCs w:val="28"/>
        </w:rPr>
        <w:t>.1.</w:t>
      </w:r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r w:rsidRPr="00C678CF">
        <w:rPr>
          <w:rFonts w:ascii="Times New Roman" w:hAnsi="Times New Roman" w:cs="Times New Roman"/>
          <w:b/>
          <w:sz w:val="28"/>
          <w:szCs w:val="28"/>
        </w:rPr>
        <w:t>Экологические группы лишайников по отношению влажности, тепловому режиму и мощности снегового покрова.</w:t>
      </w:r>
    </w:p>
    <w:p w:rsidR="00827A17" w:rsidRPr="00C678CF" w:rsidRDefault="00827A17" w:rsidP="00A23643">
      <w:pPr>
        <w:spacing w:after="1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Распределение лишайников по эколого-субстратным группам отражает эколого-географические особенности исследуемой территории.</w:t>
      </w:r>
    </w:p>
    <w:p w:rsidR="00827A17" w:rsidRPr="00C678CF" w:rsidRDefault="00827A17" w:rsidP="00A23643">
      <w:pPr>
        <w:spacing w:after="1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При установлении экологических групп согласно</w:t>
      </w:r>
      <w:r w:rsidR="00A23643">
        <w:rPr>
          <w:rFonts w:ascii="Times New Roman" w:hAnsi="Times New Roman" w:cs="Times New Roman"/>
          <w:sz w:val="28"/>
          <w:szCs w:val="28"/>
        </w:rPr>
        <w:t xml:space="preserve"> работам Н.В. </w:t>
      </w:r>
      <w:proofErr w:type="spellStart"/>
      <w:r w:rsidR="00A23643">
        <w:rPr>
          <w:rFonts w:ascii="Times New Roman" w:hAnsi="Times New Roman" w:cs="Times New Roman"/>
          <w:sz w:val="28"/>
          <w:szCs w:val="28"/>
        </w:rPr>
        <w:t>Сидельниковой</w:t>
      </w:r>
      <w:proofErr w:type="spellEnd"/>
      <w:r w:rsidR="00A23643">
        <w:rPr>
          <w:rFonts w:ascii="Times New Roman" w:hAnsi="Times New Roman" w:cs="Times New Roman"/>
          <w:sz w:val="28"/>
          <w:szCs w:val="28"/>
        </w:rPr>
        <w:t xml:space="preserve"> </w:t>
      </w:r>
      <w:r w:rsidR="00A23643" w:rsidRPr="00A23643">
        <w:rPr>
          <w:rFonts w:ascii="Times New Roman" w:hAnsi="Times New Roman" w:cs="Times New Roman"/>
          <w:sz w:val="28"/>
          <w:szCs w:val="28"/>
        </w:rPr>
        <w:t>[</w:t>
      </w:r>
      <w:r w:rsidR="00A23643">
        <w:rPr>
          <w:rFonts w:ascii="Times New Roman" w:hAnsi="Times New Roman" w:cs="Times New Roman"/>
          <w:sz w:val="28"/>
          <w:szCs w:val="28"/>
        </w:rPr>
        <w:t>10</w:t>
      </w:r>
      <w:r w:rsidR="00A23643" w:rsidRPr="00A23643">
        <w:rPr>
          <w:rFonts w:ascii="Times New Roman" w:hAnsi="Times New Roman" w:cs="Times New Roman"/>
          <w:sz w:val="28"/>
          <w:szCs w:val="28"/>
        </w:rPr>
        <w:t>]</w:t>
      </w:r>
      <w:r w:rsidR="00A23643">
        <w:rPr>
          <w:rFonts w:ascii="Times New Roman" w:hAnsi="Times New Roman" w:cs="Times New Roman"/>
          <w:sz w:val="28"/>
          <w:szCs w:val="28"/>
        </w:rPr>
        <w:t xml:space="preserve"> </w:t>
      </w:r>
      <w:r w:rsidRPr="00C678CF">
        <w:rPr>
          <w:rFonts w:ascii="Times New Roman" w:hAnsi="Times New Roman" w:cs="Times New Roman"/>
          <w:sz w:val="28"/>
          <w:szCs w:val="28"/>
        </w:rPr>
        <w:t>учитывалась приуроченность вида к местообитанию, тепловому режиму, влажности и мощности снегового покрова. Результаты исследований представлены в таблице 5.</w:t>
      </w:r>
    </w:p>
    <w:p w:rsidR="00827A17" w:rsidRPr="00C678CF" w:rsidRDefault="00827A17" w:rsidP="00C678CF">
      <w:pPr>
        <w:spacing w:after="16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Таблица 5. Экологические группы лишайников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2792"/>
        <w:gridCol w:w="1905"/>
        <w:gridCol w:w="2431"/>
        <w:gridCol w:w="2868"/>
      </w:tblGrid>
      <w:tr w:rsidR="00D032FA" w:rsidRPr="00C678CF" w:rsidTr="005D3228">
        <w:tc>
          <w:tcPr>
            <w:tcW w:w="2863" w:type="dxa"/>
          </w:tcPr>
          <w:p w:rsidR="00D032FA" w:rsidRPr="00C678CF" w:rsidRDefault="00D032FA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Экологическая группа</w:t>
            </w:r>
          </w:p>
        </w:tc>
        <w:tc>
          <w:tcPr>
            <w:tcW w:w="1923" w:type="dxa"/>
          </w:tcPr>
          <w:p w:rsidR="00D032FA" w:rsidRPr="00C678CF" w:rsidRDefault="00D032FA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Абсолютное число видов</w:t>
            </w:r>
          </w:p>
        </w:tc>
        <w:tc>
          <w:tcPr>
            <w:tcW w:w="2552" w:type="dxa"/>
          </w:tcPr>
          <w:p w:rsidR="00D032FA" w:rsidRPr="00C678CF" w:rsidRDefault="00D032FA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% от общего числа</w:t>
            </w:r>
          </w:p>
          <w:p w:rsidR="00D032FA" w:rsidRPr="00C678CF" w:rsidRDefault="00D032FA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видов</w:t>
            </w:r>
          </w:p>
        </w:tc>
        <w:tc>
          <w:tcPr>
            <w:tcW w:w="2941" w:type="dxa"/>
          </w:tcPr>
          <w:p w:rsidR="00D032FA" w:rsidRPr="00C678CF" w:rsidRDefault="00D032FA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Примеры</w:t>
            </w:r>
          </w:p>
        </w:tc>
      </w:tr>
      <w:tr w:rsidR="00D032FA" w:rsidRPr="00C678CF" w:rsidTr="005D3228">
        <w:tc>
          <w:tcPr>
            <w:tcW w:w="2863" w:type="dxa"/>
          </w:tcPr>
          <w:p w:rsidR="00D032FA" w:rsidRPr="00C678CF" w:rsidRDefault="00D032FA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Мезофит</w:t>
            </w:r>
          </w:p>
        </w:tc>
        <w:tc>
          <w:tcPr>
            <w:tcW w:w="1923" w:type="dxa"/>
          </w:tcPr>
          <w:p w:rsidR="00D032FA" w:rsidRPr="00C678CF" w:rsidRDefault="00F555CF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12</w:t>
            </w:r>
          </w:p>
        </w:tc>
        <w:tc>
          <w:tcPr>
            <w:tcW w:w="2552" w:type="dxa"/>
          </w:tcPr>
          <w:p w:rsidR="00D032FA" w:rsidRPr="00C678CF" w:rsidRDefault="00F555CF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92,3</w:t>
            </w:r>
          </w:p>
        </w:tc>
        <w:tc>
          <w:tcPr>
            <w:tcW w:w="2941" w:type="dxa"/>
          </w:tcPr>
          <w:p w:rsidR="00D032FA" w:rsidRPr="00C678CF" w:rsidRDefault="00D032FA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Melanohalea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olivacea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Меланохалея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оливковая;</w:t>
            </w:r>
          </w:p>
          <w:p w:rsidR="00D032FA" w:rsidRPr="00C678CF" w:rsidRDefault="00D032FA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Vulpicida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pinastri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 -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Вульпицида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сосновая</w:t>
            </w:r>
          </w:p>
        </w:tc>
      </w:tr>
      <w:tr w:rsidR="00D032FA" w:rsidRPr="00C678CF" w:rsidTr="005D3228">
        <w:tc>
          <w:tcPr>
            <w:tcW w:w="2863" w:type="dxa"/>
          </w:tcPr>
          <w:p w:rsidR="00D032FA" w:rsidRPr="00C678CF" w:rsidRDefault="00D032FA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Ксеромезофит</w:t>
            </w:r>
            <w:proofErr w:type="spellEnd"/>
          </w:p>
        </w:tc>
        <w:tc>
          <w:tcPr>
            <w:tcW w:w="1923" w:type="dxa"/>
          </w:tcPr>
          <w:p w:rsidR="00D032FA" w:rsidRPr="00C678CF" w:rsidRDefault="00D032FA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2" w:type="dxa"/>
          </w:tcPr>
          <w:p w:rsidR="00D032FA" w:rsidRPr="00C678CF" w:rsidRDefault="00F555CF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7,7</w:t>
            </w:r>
          </w:p>
        </w:tc>
        <w:tc>
          <w:tcPr>
            <w:tcW w:w="2941" w:type="dxa"/>
          </w:tcPr>
          <w:p w:rsidR="00D032FA" w:rsidRPr="00C678CF" w:rsidRDefault="00D032FA" w:rsidP="00C678CF">
            <w:pPr>
              <w:spacing w:after="16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Candelariella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aurella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Канделяриелла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золотистенькая</w:t>
            </w:r>
            <w:proofErr w:type="spellEnd"/>
          </w:p>
        </w:tc>
      </w:tr>
    </w:tbl>
    <w:p w:rsidR="00827A17" w:rsidRPr="00C678CF" w:rsidRDefault="00E26535" w:rsidP="00A23643">
      <w:pPr>
        <w:spacing w:after="1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Лишайники представлены двумя экологическими группами. Ведущая роль принадлежит лишайникам–мезофитам (9</w:t>
      </w:r>
      <w:r w:rsidR="00F555CF" w:rsidRPr="00C678CF">
        <w:rPr>
          <w:rFonts w:ascii="Times New Roman" w:hAnsi="Times New Roman" w:cs="Times New Roman"/>
          <w:sz w:val="28"/>
          <w:szCs w:val="28"/>
        </w:rPr>
        <w:t>2,3</w:t>
      </w:r>
      <w:r w:rsidRPr="00C678CF">
        <w:rPr>
          <w:rFonts w:ascii="Times New Roman" w:hAnsi="Times New Roman" w:cs="Times New Roman"/>
          <w:sz w:val="28"/>
          <w:szCs w:val="28"/>
        </w:rPr>
        <w:t xml:space="preserve">%), распространенным хвойных 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лесах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 xml:space="preserve">, в затененных местах с умеренной влажностью, преимущественно отмеченных на древесных субстратах.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Ксеромезофиты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представлены 1 видом (</w:t>
      </w:r>
      <w:r w:rsidR="00F555CF" w:rsidRPr="00C678CF">
        <w:rPr>
          <w:rFonts w:ascii="Times New Roman" w:hAnsi="Times New Roman" w:cs="Times New Roman"/>
          <w:sz w:val="28"/>
          <w:szCs w:val="28"/>
        </w:rPr>
        <w:t xml:space="preserve">7,7 </w:t>
      </w:r>
      <w:r w:rsidRPr="00C678CF">
        <w:rPr>
          <w:rFonts w:ascii="Times New Roman" w:hAnsi="Times New Roman" w:cs="Times New Roman"/>
          <w:sz w:val="28"/>
          <w:szCs w:val="28"/>
        </w:rPr>
        <w:t>%) – лишайники расположены на древесных субстратах в более освещенных участках леса.</w:t>
      </w:r>
    </w:p>
    <w:p w:rsidR="00827A17" w:rsidRPr="00C678CF" w:rsidRDefault="00827A17" w:rsidP="00C678CF">
      <w:pPr>
        <w:spacing w:after="16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2.</w:t>
      </w:r>
      <w:r w:rsidR="001D4B32" w:rsidRPr="00C678CF">
        <w:rPr>
          <w:rFonts w:ascii="Times New Roman" w:hAnsi="Times New Roman" w:cs="Times New Roman"/>
          <w:b/>
          <w:sz w:val="28"/>
          <w:szCs w:val="28"/>
        </w:rPr>
        <w:t>6</w:t>
      </w:r>
      <w:r w:rsidRPr="00C678CF">
        <w:rPr>
          <w:rFonts w:ascii="Times New Roman" w:hAnsi="Times New Roman" w:cs="Times New Roman"/>
          <w:b/>
          <w:sz w:val="28"/>
          <w:szCs w:val="28"/>
        </w:rPr>
        <w:t>.</w:t>
      </w:r>
      <w:r w:rsidR="001124B3" w:rsidRPr="00C678CF">
        <w:rPr>
          <w:rFonts w:ascii="Times New Roman" w:hAnsi="Times New Roman" w:cs="Times New Roman"/>
          <w:b/>
          <w:sz w:val="28"/>
          <w:szCs w:val="28"/>
        </w:rPr>
        <w:t>2</w:t>
      </w:r>
      <w:r w:rsidRPr="00C678CF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1124B3" w:rsidRPr="00C678CF">
        <w:rPr>
          <w:rFonts w:ascii="Times New Roman" w:hAnsi="Times New Roman" w:cs="Times New Roman"/>
          <w:b/>
          <w:sz w:val="28"/>
          <w:szCs w:val="28"/>
        </w:rPr>
        <w:t>Экологические группы лишайников по отношению к субстрату.</w:t>
      </w:r>
    </w:p>
    <w:p w:rsidR="006F3572" w:rsidRPr="00C678CF" w:rsidRDefault="006F3572" w:rsidP="00C678CF">
      <w:p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По отношению к субстрату выделены две основных экологических группы. 11 видов (</w:t>
      </w:r>
      <w:r w:rsidR="0012561E" w:rsidRPr="00C678CF">
        <w:rPr>
          <w:rFonts w:ascii="Times New Roman" w:hAnsi="Times New Roman" w:cs="Times New Roman"/>
          <w:sz w:val="28"/>
          <w:szCs w:val="28"/>
        </w:rPr>
        <w:t>92,3</w:t>
      </w:r>
      <w:r w:rsidRPr="00C678CF">
        <w:rPr>
          <w:rFonts w:ascii="Times New Roman" w:hAnsi="Times New Roman" w:cs="Times New Roman"/>
          <w:sz w:val="28"/>
          <w:szCs w:val="28"/>
        </w:rPr>
        <w:t xml:space="preserve">%) – это эпифитные лишайники, </w:t>
      </w:r>
      <w:r w:rsidR="00F400FE" w:rsidRPr="00C678CF">
        <w:rPr>
          <w:rFonts w:ascii="Times New Roman" w:hAnsi="Times New Roman" w:cs="Times New Roman"/>
          <w:sz w:val="28"/>
          <w:szCs w:val="28"/>
        </w:rPr>
        <w:t>1 вид (</w:t>
      </w:r>
      <w:r w:rsidR="0012561E" w:rsidRPr="00C678CF">
        <w:rPr>
          <w:rFonts w:ascii="Times New Roman" w:hAnsi="Times New Roman" w:cs="Times New Roman"/>
          <w:sz w:val="28"/>
          <w:szCs w:val="28"/>
        </w:rPr>
        <w:t xml:space="preserve">7,7 </w:t>
      </w:r>
      <w:r w:rsidR="00F400FE" w:rsidRPr="00C678CF">
        <w:rPr>
          <w:rFonts w:ascii="Times New Roman" w:hAnsi="Times New Roman" w:cs="Times New Roman"/>
          <w:sz w:val="28"/>
          <w:szCs w:val="28"/>
        </w:rPr>
        <w:t xml:space="preserve">%)  </w:t>
      </w:r>
      <w:proofErr w:type="spellStart"/>
      <w:r w:rsidR="00F400FE" w:rsidRPr="00C678CF">
        <w:rPr>
          <w:rFonts w:ascii="Times New Roman" w:hAnsi="Times New Roman" w:cs="Times New Roman"/>
          <w:sz w:val="28"/>
          <w:szCs w:val="28"/>
        </w:rPr>
        <w:t>эпилитные</w:t>
      </w:r>
      <w:proofErr w:type="spellEnd"/>
      <w:r w:rsidR="00F400FE" w:rsidRPr="00C678CF">
        <w:rPr>
          <w:rFonts w:ascii="Times New Roman" w:hAnsi="Times New Roman" w:cs="Times New Roman"/>
          <w:sz w:val="28"/>
          <w:szCs w:val="28"/>
        </w:rPr>
        <w:t xml:space="preserve"> лишайники</w:t>
      </w:r>
      <w:r w:rsidR="00215169" w:rsidRPr="00C678CF">
        <w:rPr>
          <w:rFonts w:ascii="Times New Roman" w:hAnsi="Times New Roman" w:cs="Times New Roman"/>
          <w:sz w:val="28"/>
          <w:szCs w:val="28"/>
        </w:rPr>
        <w:t>.</w:t>
      </w:r>
    </w:p>
    <w:p w:rsidR="00215169" w:rsidRPr="00C678CF" w:rsidRDefault="00215169" w:rsidP="00C678CF">
      <w:pPr>
        <w:spacing w:after="16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Таблица 6. Экологические группы лишайников по отношению к субстрату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3335"/>
        <w:gridCol w:w="4998"/>
        <w:gridCol w:w="1663"/>
      </w:tblGrid>
      <w:tr w:rsidR="00665BC6" w:rsidRPr="00C678CF" w:rsidTr="00136C16">
        <w:tc>
          <w:tcPr>
            <w:tcW w:w="3426" w:type="dxa"/>
          </w:tcPr>
          <w:p w:rsidR="00665BC6" w:rsidRPr="00C678CF" w:rsidRDefault="00665BC6" w:rsidP="00C678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Экологическая группа</w:t>
            </w:r>
          </w:p>
        </w:tc>
        <w:tc>
          <w:tcPr>
            <w:tcW w:w="5187" w:type="dxa"/>
          </w:tcPr>
          <w:p w:rsidR="00665BC6" w:rsidRPr="00C678CF" w:rsidRDefault="00665BC6" w:rsidP="00C678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Виды лишайников</w:t>
            </w:r>
          </w:p>
        </w:tc>
        <w:tc>
          <w:tcPr>
            <w:tcW w:w="1666" w:type="dxa"/>
          </w:tcPr>
          <w:p w:rsidR="00665BC6" w:rsidRPr="00C678CF" w:rsidRDefault="00665BC6" w:rsidP="00C678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eastAsia="Times New Roman" w:hAnsi="Times New Roman" w:cs="Times New Roman"/>
                <w:sz w:val="28"/>
                <w:szCs w:val="28"/>
              </w:rPr>
              <w:t>Количество видов и % от общего числа</w:t>
            </w:r>
          </w:p>
        </w:tc>
      </w:tr>
      <w:tr w:rsidR="00665BC6" w:rsidRPr="00C678CF" w:rsidTr="00136C16">
        <w:tc>
          <w:tcPr>
            <w:tcW w:w="3426" w:type="dxa"/>
          </w:tcPr>
          <w:p w:rsidR="00665BC6" w:rsidRPr="00C678CF" w:rsidRDefault="001124B3" w:rsidP="00C678CF">
            <w:pPr>
              <w:spacing w:after="16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gram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Эпифитные</w:t>
            </w:r>
            <w:proofErr w:type="gram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(растущие на стволах и ветвях деревьев и кустарников)</w:t>
            </w:r>
            <w:r w:rsidR="006F3572" w:rsidRPr="00C678C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6F3572" w:rsidRPr="00C678CF" w:rsidRDefault="006F3572" w:rsidP="00C678CF">
            <w:pPr>
              <w:spacing w:after="16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572" w:rsidRPr="00C678CF" w:rsidRDefault="006F3572" w:rsidP="00C678CF">
            <w:pPr>
              <w:spacing w:after="16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F3572" w:rsidRPr="00C678CF" w:rsidRDefault="006F3572" w:rsidP="00C678CF">
            <w:pPr>
              <w:spacing w:after="16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Эпиксильные</w:t>
            </w:r>
            <w:proofErr w:type="spellEnd"/>
          </w:p>
          <w:p w:rsidR="006F3572" w:rsidRPr="00C678CF" w:rsidRDefault="006F3572" w:rsidP="00C678CF">
            <w:pPr>
              <w:spacing w:after="16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(</w:t>
            </w:r>
            <w:proofErr w:type="gram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растущие</w:t>
            </w:r>
            <w:proofErr w:type="gram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на обнаженной мертвой древесине, лишенных коры стволах деревьев, старых постройках)</w:t>
            </w:r>
          </w:p>
        </w:tc>
        <w:tc>
          <w:tcPr>
            <w:tcW w:w="5187" w:type="dxa"/>
          </w:tcPr>
          <w:p w:rsidR="00665BC6" w:rsidRPr="00C678CF" w:rsidRDefault="001124B3" w:rsidP="00C678CF">
            <w:pPr>
              <w:spacing w:after="16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Lepraria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incana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–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Лепрария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седая</w:t>
            </w:r>
          </w:p>
          <w:p w:rsidR="001124B3" w:rsidRPr="00C678CF" w:rsidRDefault="001124B3" w:rsidP="00C678CF">
            <w:pPr>
              <w:spacing w:after="16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Lecanora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symmicta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 - Леканора смешанная</w:t>
            </w:r>
          </w:p>
          <w:p w:rsidR="001124B3" w:rsidRPr="00C678CF" w:rsidRDefault="001124B3" w:rsidP="00C678CF">
            <w:pPr>
              <w:spacing w:after="16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Evernia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mesomorpha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Эверния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мезоморфная</w:t>
            </w:r>
          </w:p>
          <w:p w:rsidR="001124B3" w:rsidRPr="00C678CF" w:rsidRDefault="001124B3" w:rsidP="00C678CF">
            <w:pPr>
              <w:spacing w:after="16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Melanohalea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olivacea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Меланохалея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оливковая</w:t>
            </w:r>
          </w:p>
          <w:p w:rsidR="001124B3" w:rsidRPr="00C678CF" w:rsidRDefault="001124B3" w:rsidP="00C678CF">
            <w:pPr>
              <w:spacing w:after="16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Flavopunctelia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soredica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Флавопунктелия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соредиальная</w:t>
            </w:r>
            <w:proofErr w:type="spellEnd"/>
          </w:p>
          <w:p w:rsidR="001124B3" w:rsidRPr="00C678CF" w:rsidRDefault="001124B3" w:rsidP="00C678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Usnea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hirta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</w:p>
          <w:p w:rsidR="001124B3" w:rsidRPr="00C678CF" w:rsidRDefault="001124B3" w:rsidP="00C678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Уснея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жесткая</w:t>
            </w:r>
          </w:p>
          <w:p w:rsidR="005619E3" w:rsidRPr="00C678CF" w:rsidRDefault="005619E3" w:rsidP="00C678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9E3" w:rsidRPr="00C678CF" w:rsidRDefault="005619E3" w:rsidP="00C678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Hypogymnia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physodes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Гипогимния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вздутая</w:t>
            </w:r>
          </w:p>
          <w:p w:rsidR="00A74312" w:rsidRPr="00C678CF" w:rsidRDefault="00A74312" w:rsidP="00C678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4312" w:rsidRPr="00C678CF" w:rsidRDefault="00A74312" w:rsidP="00C678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Parmelia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sulcata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 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Пармелия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бороздчатая</w:t>
            </w:r>
          </w:p>
          <w:p w:rsidR="00A74312" w:rsidRPr="00C678CF" w:rsidRDefault="00A74312" w:rsidP="00C678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74312" w:rsidRPr="00C678CF" w:rsidRDefault="00A74312" w:rsidP="00C678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Vulpicida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pinastri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 -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Вульпицида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сосновая</w:t>
            </w:r>
          </w:p>
          <w:p w:rsidR="00A74312" w:rsidRPr="00C678CF" w:rsidRDefault="00A74312" w:rsidP="00C678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5619E3" w:rsidRPr="00C678CF" w:rsidRDefault="00A74312" w:rsidP="00C678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Physcia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stellaris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Фисция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звездчатая</w:t>
            </w:r>
          </w:p>
          <w:p w:rsidR="00A74312" w:rsidRPr="00C678CF" w:rsidRDefault="00A74312" w:rsidP="00C678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124B3" w:rsidRPr="00C678CF" w:rsidRDefault="00A74312" w:rsidP="00C678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Evernia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mesomorpha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Эверния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мезоморфная</w:t>
            </w:r>
          </w:p>
          <w:p w:rsidR="00F555CF" w:rsidRPr="00C678CF" w:rsidRDefault="00F555CF" w:rsidP="00C678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F555CF" w:rsidRPr="00C678CF" w:rsidRDefault="00F555CF" w:rsidP="00C678CF">
            <w:pPr>
              <w:pStyle w:val="a3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Physcia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adscendens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–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Фисция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восходящая</w:t>
            </w:r>
          </w:p>
        </w:tc>
        <w:tc>
          <w:tcPr>
            <w:tcW w:w="1666" w:type="dxa"/>
          </w:tcPr>
          <w:p w:rsidR="00665BC6" w:rsidRPr="00C678CF" w:rsidRDefault="00F555CF" w:rsidP="00C678CF">
            <w:pPr>
              <w:spacing w:after="16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92,3</w:t>
            </w:r>
          </w:p>
        </w:tc>
      </w:tr>
      <w:tr w:rsidR="00665BC6" w:rsidRPr="00C678CF" w:rsidTr="00136C16">
        <w:tc>
          <w:tcPr>
            <w:tcW w:w="3426" w:type="dxa"/>
          </w:tcPr>
          <w:p w:rsidR="00665BC6" w:rsidRPr="00C678CF" w:rsidRDefault="005619E3" w:rsidP="00C678CF">
            <w:pPr>
              <w:spacing w:after="16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Эпилитные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(</w:t>
            </w:r>
            <w:proofErr w:type="gram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растущие</w:t>
            </w:r>
            <w:proofErr w:type="gram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на голых камнях)</w:t>
            </w:r>
          </w:p>
        </w:tc>
        <w:tc>
          <w:tcPr>
            <w:tcW w:w="5187" w:type="dxa"/>
          </w:tcPr>
          <w:p w:rsidR="00665BC6" w:rsidRPr="00C678CF" w:rsidRDefault="005619E3" w:rsidP="00C678CF">
            <w:pPr>
              <w:spacing w:after="16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Candelariella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aurella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-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Канделяриелла</w:t>
            </w:r>
            <w:proofErr w:type="spellEnd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золотистенькая</w:t>
            </w:r>
            <w:proofErr w:type="spellEnd"/>
          </w:p>
        </w:tc>
        <w:tc>
          <w:tcPr>
            <w:tcW w:w="1666" w:type="dxa"/>
          </w:tcPr>
          <w:p w:rsidR="00665BC6" w:rsidRPr="00C678CF" w:rsidRDefault="00F555CF" w:rsidP="00C678CF">
            <w:pPr>
              <w:spacing w:after="16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C678CF">
              <w:rPr>
                <w:rFonts w:ascii="Times New Roman" w:hAnsi="Times New Roman" w:cs="Times New Roman"/>
                <w:sz w:val="28"/>
                <w:szCs w:val="28"/>
              </w:rPr>
              <w:t>7,7</w:t>
            </w:r>
          </w:p>
        </w:tc>
      </w:tr>
    </w:tbl>
    <w:p w:rsidR="001827EE" w:rsidRPr="00C678CF" w:rsidRDefault="006F3572" w:rsidP="00A23643">
      <w:pPr>
        <w:spacing w:after="1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Флора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эпиксильных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лишайников, поселяющихся на обнаженной или обработанной древесине, обычно близка по видовому составу к флоре лишайников, обитающих на коре деревьев, почве и отчасти на скалах. Поэтому часто эти эпифитные лишайники относят к группе эпифитно-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эпиксильные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лишайники</w:t>
      </w:r>
      <w:r w:rsidR="00F400FE" w:rsidRPr="00C678CF">
        <w:rPr>
          <w:rFonts w:ascii="Times New Roman" w:hAnsi="Times New Roman" w:cs="Times New Roman"/>
          <w:sz w:val="28"/>
          <w:szCs w:val="28"/>
        </w:rPr>
        <w:t xml:space="preserve">. Также как и многие виды </w:t>
      </w:r>
      <w:proofErr w:type="spellStart"/>
      <w:r w:rsidR="00F400FE" w:rsidRPr="00C678CF">
        <w:rPr>
          <w:rFonts w:ascii="Times New Roman" w:hAnsi="Times New Roman" w:cs="Times New Roman"/>
          <w:sz w:val="28"/>
          <w:szCs w:val="28"/>
        </w:rPr>
        <w:t>эпи</w:t>
      </w:r>
      <w:r w:rsidR="008676DA" w:rsidRPr="00C678CF">
        <w:rPr>
          <w:rFonts w:ascii="Times New Roman" w:hAnsi="Times New Roman" w:cs="Times New Roman"/>
          <w:sz w:val="28"/>
          <w:szCs w:val="28"/>
        </w:rPr>
        <w:t>л</w:t>
      </w:r>
      <w:r w:rsidR="00F400FE" w:rsidRPr="00C678CF">
        <w:rPr>
          <w:rFonts w:ascii="Times New Roman" w:hAnsi="Times New Roman" w:cs="Times New Roman"/>
          <w:sz w:val="28"/>
          <w:szCs w:val="28"/>
        </w:rPr>
        <w:t>и</w:t>
      </w:r>
      <w:r w:rsidR="008676DA" w:rsidRPr="00C678CF">
        <w:rPr>
          <w:rFonts w:ascii="Times New Roman" w:hAnsi="Times New Roman" w:cs="Times New Roman"/>
          <w:sz w:val="28"/>
          <w:szCs w:val="28"/>
        </w:rPr>
        <w:t>т</w:t>
      </w:r>
      <w:r w:rsidR="00F400FE" w:rsidRPr="00C678CF">
        <w:rPr>
          <w:rFonts w:ascii="Times New Roman" w:hAnsi="Times New Roman" w:cs="Times New Roman"/>
          <w:sz w:val="28"/>
          <w:szCs w:val="28"/>
        </w:rPr>
        <w:t>ов</w:t>
      </w:r>
      <w:proofErr w:type="spellEnd"/>
      <w:r w:rsidR="00F400FE" w:rsidRPr="00C678CF">
        <w:rPr>
          <w:rFonts w:ascii="Times New Roman" w:hAnsi="Times New Roman" w:cs="Times New Roman"/>
          <w:sz w:val="28"/>
          <w:szCs w:val="28"/>
        </w:rPr>
        <w:t xml:space="preserve"> могут размещаться на коре </w:t>
      </w:r>
      <w:r w:rsidR="008676DA" w:rsidRPr="00C678CF">
        <w:rPr>
          <w:rFonts w:ascii="Times New Roman" w:hAnsi="Times New Roman" w:cs="Times New Roman"/>
          <w:sz w:val="28"/>
          <w:szCs w:val="28"/>
        </w:rPr>
        <w:t>деревьев,</w:t>
      </w:r>
      <w:r w:rsidR="00F400FE" w:rsidRPr="00C678CF">
        <w:rPr>
          <w:rFonts w:ascii="Times New Roman" w:hAnsi="Times New Roman" w:cs="Times New Roman"/>
          <w:sz w:val="28"/>
          <w:szCs w:val="28"/>
        </w:rPr>
        <w:t xml:space="preserve"> и относится к группе эпифитов.</w:t>
      </w:r>
    </w:p>
    <w:p w:rsidR="00A66A34" w:rsidRPr="00C678CF" w:rsidRDefault="00A66A34" w:rsidP="00C678CF">
      <w:pPr>
        <w:spacing w:after="16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2.</w:t>
      </w:r>
      <w:r w:rsidR="001D4B32" w:rsidRPr="00C678CF">
        <w:rPr>
          <w:rFonts w:ascii="Times New Roman" w:hAnsi="Times New Roman" w:cs="Times New Roman"/>
          <w:b/>
          <w:sz w:val="28"/>
          <w:szCs w:val="28"/>
        </w:rPr>
        <w:t>6</w:t>
      </w:r>
      <w:r w:rsidRPr="00C678CF">
        <w:rPr>
          <w:rFonts w:ascii="Times New Roman" w:hAnsi="Times New Roman" w:cs="Times New Roman"/>
          <w:b/>
          <w:sz w:val="28"/>
          <w:szCs w:val="28"/>
        </w:rPr>
        <w:t>.3. Практическая значимость исследуемых лишайников.</w:t>
      </w:r>
    </w:p>
    <w:p w:rsidR="00FE500E" w:rsidRPr="00C678CF" w:rsidRDefault="00FE500E" w:rsidP="00A23643">
      <w:pPr>
        <w:spacing w:after="1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Обнаруженные в Кедровой роще лишайники имеют практическое значение в природе и жизни человека:</w:t>
      </w:r>
    </w:p>
    <w:p w:rsidR="00FE500E" w:rsidRPr="00C678CF" w:rsidRDefault="00FE500E" w:rsidP="00C678CF">
      <w:pPr>
        <w:pStyle w:val="a4"/>
        <w:numPr>
          <w:ilvl w:val="0"/>
          <w:numId w:val="3"/>
        </w:num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Для индикации химического состава атмосферы и степени загрязнения ландшафтов в качестве биоиндикаторов наиболее часто используют эпифитные (растущие на деревьях) и напочвенные кустистые лишайники из родов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Usnea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, способные чутко реагировать на колебания химического состава атмосферного воздуха. Есть устойчивые к загрязнению лишайники, например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Hypogimnia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phsodes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гипогимния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вздутая).</w:t>
      </w:r>
    </w:p>
    <w:p w:rsidR="00FE500E" w:rsidRPr="00C678CF" w:rsidRDefault="00851967" w:rsidP="00C678CF">
      <w:pPr>
        <w:pStyle w:val="a4"/>
        <w:numPr>
          <w:ilvl w:val="0"/>
          <w:numId w:val="3"/>
        </w:num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Лишайник</w:t>
      </w:r>
      <w:r w:rsidR="00FE500E"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E500E" w:rsidRPr="00C678CF">
        <w:rPr>
          <w:rFonts w:ascii="Times New Roman" w:hAnsi="Times New Roman" w:cs="Times New Roman"/>
          <w:sz w:val="28"/>
          <w:szCs w:val="28"/>
        </w:rPr>
        <w:t>уснея</w:t>
      </w:r>
      <w:proofErr w:type="spellEnd"/>
      <w:r w:rsidR="00FE500E" w:rsidRPr="00C678CF">
        <w:rPr>
          <w:rFonts w:ascii="Times New Roman" w:hAnsi="Times New Roman" w:cs="Times New Roman"/>
          <w:sz w:val="28"/>
          <w:szCs w:val="28"/>
        </w:rPr>
        <w:t xml:space="preserve"> отличается целебными свойствами. Его успешно применяют как в народной медицине, так и гомеопатии. Лишайник характеризуется следующими эффектами:</w:t>
      </w:r>
      <w:r w:rsidR="00EA1CAF" w:rsidRPr="00C678CF">
        <w:rPr>
          <w:rFonts w:ascii="Times New Roman" w:hAnsi="Times New Roman" w:cs="Times New Roman"/>
          <w:sz w:val="28"/>
          <w:szCs w:val="28"/>
        </w:rPr>
        <w:t xml:space="preserve"> </w:t>
      </w:r>
      <w:r w:rsidR="00FE500E" w:rsidRPr="00C678CF">
        <w:rPr>
          <w:rFonts w:ascii="Times New Roman" w:hAnsi="Times New Roman" w:cs="Times New Roman"/>
          <w:sz w:val="28"/>
          <w:szCs w:val="28"/>
        </w:rPr>
        <w:t xml:space="preserve">противовоспалительный; жаропонижающий; спазмолитический; противомикробный. В растении присутствует </w:t>
      </w:r>
      <w:proofErr w:type="spellStart"/>
      <w:r w:rsidR="00FE500E" w:rsidRPr="00C678CF">
        <w:rPr>
          <w:rFonts w:ascii="Times New Roman" w:hAnsi="Times New Roman" w:cs="Times New Roman"/>
          <w:sz w:val="28"/>
          <w:szCs w:val="28"/>
        </w:rPr>
        <w:t>усниновая</w:t>
      </w:r>
      <w:proofErr w:type="spellEnd"/>
      <w:r w:rsidR="00FE500E" w:rsidRPr="00C678CF">
        <w:rPr>
          <w:rFonts w:ascii="Times New Roman" w:hAnsi="Times New Roman" w:cs="Times New Roman"/>
          <w:sz w:val="28"/>
          <w:szCs w:val="28"/>
        </w:rPr>
        <w:t xml:space="preserve"> кислота, которая по своим свойствам напоминает сильный антибиотик</w:t>
      </w:r>
    </w:p>
    <w:p w:rsidR="001827EE" w:rsidRPr="00C678CF" w:rsidRDefault="000947C6" w:rsidP="00C678CF">
      <w:pPr>
        <w:pStyle w:val="a4"/>
        <w:numPr>
          <w:ilvl w:val="0"/>
          <w:numId w:val="3"/>
        </w:num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Лекарственные свойства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гипогимнии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вздутой</w:t>
      </w:r>
      <w:proofErr w:type="gramEnd"/>
      <w:r w:rsidR="00FE500E" w:rsidRPr="00C678CF">
        <w:rPr>
          <w:rFonts w:ascii="Times New Roman" w:hAnsi="Times New Roman" w:cs="Times New Roman"/>
          <w:sz w:val="28"/>
          <w:szCs w:val="28"/>
        </w:rPr>
        <w:t>: в</w:t>
      </w:r>
      <w:r w:rsidRPr="00C678CF">
        <w:rPr>
          <w:rFonts w:ascii="Times New Roman" w:hAnsi="Times New Roman" w:cs="Times New Roman"/>
          <w:sz w:val="28"/>
          <w:szCs w:val="28"/>
        </w:rPr>
        <w:t xml:space="preserve"> этом лишайнике содержатся антибиотические вещества</w:t>
      </w:r>
      <w:r w:rsidR="00EA1CAF"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физодаловая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кислота,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атранорин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физодовая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кислота</w:t>
      </w:r>
      <w:r w:rsidR="00EA1CAF" w:rsidRPr="00C678CF">
        <w:rPr>
          <w:rFonts w:ascii="Times New Roman" w:hAnsi="Times New Roman" w:cs="Times New Roman"/>
          <w:sz w:val="28"/>
          <w:szCs w:val="28"/>
        </w:rPr>
        <w:t>)</w:t>
      </w:r>
      <w:r w:rsidRPr="00C678CF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Гипогимния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вздутая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 xml:space="preserve"> считается перспективной для выделения из нее антибактериальных соединений.</w:t>
      </w:r>
    </w:p>
    <w:p w:rsidR="001827EE" w:rsidRPr="00C678CF" w:rsidRDefault="000947C6" w:rsidP="00C678CF">
      <w:pPr>
        <w:pStyle w:val="a4"/>
        <w:numPr>
          <w:ilvl w:val="0"/>
          <w:numId w:val="3"/>
        </w:num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Фисции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- важный компонент экосистем, многие из них являются основой лишайниковых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синузий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, используются в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лихенометрической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датировке.</w:t>
      </w:r>
      <w:r w:rsidR="00FE500E" w:rsidRPr="00C678CF">
        <w:rPr>
          <w:rFonts w:ascii="Times New Roman" w:hAnsi="Times New Roman" w:cs="Times New Roman"/>
          <w:sz w:val="28"/>
          <w:szCs w:val="28"/>
        </w:rPr>
        <w:t xml:space="preserve"> Именно </w:t>
      </w:r>
      <w:proofErr w:type="spellStart"/>
      <w:r w:rsidR="00FE500E" w:rsidRPr="00C678CF">
        <w:rPr>
          <w:rFonts w:ascii="Times New Roman" w:hAnsi="Times New Roman" w:cs="Times New Roman"/>
          <w:sz w:val="28"/>
          <w:szCs w:val="28"/>
        </w:rPr>
        <w:t>фисции</w:t>
      </w:r>
      <w:proofErr w:type="spellEnd"/>
      <w:r w:rsidR="00FE500E" w:rsidRPr="00C678CF">
        <w:rPr>
          <w:rFonts w:ascii="Times New Roman" w:hAnsi="Times New Roman" w:cs="Times New Roman"/>
          <w:sz w:val="28"/>
          <w:szCs w:val="28"/>
        </w:rPr>
        <w:t xml:space="preserve"> помогли Туру </w:t>
      </w:r>
      <w:proofErr w:type="spellStart"/>
      <w:r w:rsidR="00FE500E" w:rsidRPr="00C678CF">
        <w:rPr>
          <w:rFonts w:ascii="Times New Roman" w:hAnsi="Times New Roman" w:cs="Times New Roman"/>
          <w:sz w:val="28"/>
          <w:szCs w:val="28"/>
        </w:rPr>
        <w:t>Хейрдалу</w:t>
      </w:r>
      <w:proofErr w:type="spellEnd"/>
      <w:r w:rsidR="00FE500E" w:rsidRPr="00C678CF">
        <w:rPr>
          <w:rFonts w:ascii="Times New Roman" w:hAnsi="Times New Roman" w:cs="Times New Roman"/>
          <w:sz w:val="28"/>
          <w:szCs w:val="28"/>
        </w:rPr>
        <w:t xml:space="preserve"> определить возраст каменных истуканов </w:t>
      </w:r>
      <w:proofErr w:type="spellStart"/>
      <w:r w:rsidR="00FE500E" w:rsidRPr="00C678CF">
        <w:rPr>
          <w:rFonts w:ascii="Times New Roman" w:hAnsi="Times New Roman" w:cs="Times New Roman"/>
          <w:sz w:val="28"/>
          <w:szCs w:val="28"/>
        </w:rPr>
        <w:t>Моаи</w:t>
      </w:r>
      <w:proofErr w:type="spellEnd"/>
      <w:r w:rsidR="00FE500E" w:rsidRPr="00C678CF">
        <w:rPr>
          <w:rFonts w:ascii="Times New Roman" w:hAnsi="Times New Roman" w:cs="Times New Roman"/>
          <w:sz w:val="28"/>
          <w:szCs w:val="28"/>
        </w:rPr>
        <w:t xml:space="preserve"> с острова Пасхи.</w:t>
      </w:r>
    </w:p>
    <w:p w:rsidR="00EF156D" w:rsidRPr="00C678CF" w:rsidRDefault="00EF156D" w:rsidP="00C678CF">
      <w:pPr>
        <w:pStyle w:val="a4"/>
        <w:numPr>
          <w:ilvl w:val="0"/>
          <w:numId w:val="3"/>
        </w:num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Эпифитные лишайники ухудшают доступ воздуха к коре, способствуют накоплению влаги, создают биотоп для насекомых и грибов, т.е. способствуют ослаблению дерева.</w:t>
      </w:r>
    </w:p>
    <w:p w:rsidR="001827EE" w:rsidRPr="00C678CF" w:rsidRDefault="00484594" w:rsidP="00A23643">
      <w:pPr>
        <w:spacing w:after="1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Общее значение для всех лишайников: 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 xml:space="preserve">являясь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симбиотрофным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компонентом биогеоценозов лишайники одновременно осуществляют </w:t>
      </w:r>
      <w:r w:rsidRPr="00C678CF">
        <w:rPr>
          <w:rFonts w:ascii="Times New Roman" w:hAnsi="Times New Roman" w:cs="Times New Roman"/>
          <w:sz w:val="28"/>
          <w:szCs w:val="28"/>
        </w:rPr>
        <w:lastRenderedPageBreak/>
        <w:t>фотосинтез, синтезируя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 xml:space="preserve"> и накапливая органические вещества, и в то же время разлагают минеральные соединения, что позволяет им первыми колонизировать субстраты, делая их пригодными для дальнейшего заселения высшими растениями. Таким образом, они участвуют в самом начале почвообразовательного процесса. Это основная и важнейшая функция лишайников в природе.</w:t>
      </w:r>
    </w:p>
    <w:p w:rsidR="00163536" w:rsidRPr="00C678CF" w:rsidRDefault="008676DA" w:rsidP="00C678CF">
      <w:pPr>
        <w:spacing w:after="16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678CF">
        <w:rPr>
          <w:rFonts w:ascii="Times New Roman" w:hAnsi="Times New Roman" w:cs="Times New Roman"/>
          <w:b/>
          <w:sz w:val="28"/>
          <w:szCs w:val="28"/>
        </w:rPr>
        <w:t>Выводы:</w:t>
      </w:r>
    </w:p>
    <w:p w:rsidR="00E33986" w:rsidRPr="00C678CF" w:rsidRDefault="00163536" w:rsidP="00C678CF">
      <w:pPr>
        <w:pStyle w:val="a4"/>
        <w:numPr>
          <w:ilvl w:val="0"/>
          <w:numId w:val="8"/>
        </w:num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На территории кедровой рощи р.п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.Б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>ольшеречья было обнаружено 1</w:t>
      </w:r>
      <w:r w:rsidR="00F555CF" w:rsidRPr="00C678CF">
        <w:rPr>
          <w:rFonts w:ascii="Times New Roman" w:hAnsi="Times New Roman" w:cs="Times New Roman"/>
          <w:sz w:val="28"/>
          <w:szCs w:val="28"/>
        </w:rPr>
        <w:t>3</w:t>
      </w:r>
      <w:r w:rsidRPr="00C678CF">
        <w:rPr>
          <w:rFonts w:ascii="Times New Roman" w:hAnsi="Times New Roman" w:cs="Times New Roman"/>
          <w:sz w:val="28"/>
          <w:szCs w:val="28"/>
        </w:rPr>
        <w:t xml:space="preserve"> видов лишайников, относящихся к одному отделу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Ascomycota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,   2 классам, 3 порядкам, 5 семействам, 1</w:t>
      </w:r>
      <w:r w:rsidR="00EA1CAF" w:rsidRPr="00C678CF">
        <w:rPr>
          <w:rFonts w:ascii="Times New Roman" w:hAnsi="Times New Roman" w:cs="Times New Roman"/>
          <w:sz w:val="28"/>
          <w:szCs w:val="28"/>
        </w:rPr>
        <w:t>2</w:t>
      </w:r>
      <w:r w:rsidRPr="00C678CF">
        <w:rPr>
          <w:rFonts w:ascii="Times New Roman" w:hAnsi="Times New Roman" w:cs="Times New Roman"/>
          <w:sz w:val="28"/>
          <w:szCs w:val="28"/>
        </w:rPr>
        <w:t xml:space="preserve">  родам. Лидирующее положение занимает порядок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Lecanorales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Лекано́ровые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), который составил </w:t>
      </w:r>
      <w:r w:rsidR="00F555CF" w:rsidRPr="00C678CF">
        <w:rPr>
          <w:rFonts w:ascii="Times New Roman" w:hAnsi="Times New Roman" w:cs="Times New Roman"/>
          <w:sz w:val="28"/>
          <w:szCs w:val="28"/>
        </w:rPr>
        <w:t>76,9</w:t>
      </w:r>
      <w:r w:rsidRPr="00C678CF">
        <w:rPr>
          <w:rFonts w:ascii="Times New Roman" w:hAnsi="Times New Roman" w:cs="Times New Roman"/>
          <w:sz w:val="28"/>
          <w:szCs w:val="28"/>
        </w:rPr>
        <w:t>% от общего числа видов.</w:t>
      </w:r>
      <w:r w:rsidR="00E33986" w:rsidRPr="00C678CF">
        <w:rPr>
          <w:rFonts w:ascii="Times New Roman" w:hAnsi="Times New Roman" w:cs="Times New Roman"/>
          <w:sz w:val="28"/>
          <w:szCs w:val="28"/>
        </w:rPr>
        <w:t xml:space="preserve"> Ведущим семейством является </w:t>
      </w:r>
      <w:proofErr w:type="spellStart"/>
      <w:r w:rsidR="00E33986" w:rsidRPr="00C678CF">
        <w:rPr>
          <w:rFonts w:ascii="Times New Roman" w:hAnsi="Times New Roman" w:cs="Times New Roman"/>
          <w:sz w:val="28"/>
          <w:szCs w:val="28"/>
        </w:rPr>
        <w:t>Parmeliaceae</w:t>
      </w:r>
      <w:proofErr w:type="spellEnd"/>
      <w:r w:rsidR="00E33986" w:rsidRPr="00C678CF">
        <w:rPr>
          <w:rFonts w:ascii="Times New Roman" w:hAnsi="Times New Roman" w:cs="Times New Roman"/>
          <w:sz w:val="28"/>
          <w:szCs w:val="28"/>
        </w:rPr>
        <w:t xml:space="preserve">  (</w:t>
      </w:r>
      <w:proofErr w:type="spellStart"/>
      <w:r w:rsidR="00E33986" w:rsidRPr="00C678CF">
        <w:rPr>
          <w:rFonts w:ascii="Times New Roman" w:hAnsi="Times New Roman" w:cs="Times New Roman"/>
          <w:sz w:val="28"/>
          <w:szCs w:val="28"/>
        </w:rPr>
        <w:t>Пармелиевые</w:t>
      </w:r>
      <w:proofErr w:type="spellEnd"/>
      <w:r w:rsidR="00E33986" w:rsidRPr="00C678CF">
        <w:rPr>
          <w:rFonts w:ascii="Times New Roman" w:hAnsi="Times New Roman" w:cs="Times New Roman"/>
          <w:sz w:val="28"/>
          <w:szCs w:val="28"/>
        </w:rPr>
        <w:t xml:space="preserve">), </w:t>
      </w:r>
      <w:proofErr w:type="spellStart"/>
      <w:r w:rsidR="00307B15" w:rsidRPr="00C678CF">
        <w:rPr>
          <w:rFonts w:ascii="Times New Roman" w:hAnsi="Times New Roman" w:cs="Times New Roman"/>
          <w:sz w:val="28"/>
          <w:szCs w:val="28"/>
        </w:rPr>
        <w:t>Фисциевые</w:t>
      </w:r>
      <w:proofErr w:type="spellEnd"/>
      <w:r w:rsidR="00307B15" w:rsidRPr="00C678CF">
        <w:rPr>
          <w:rFonts w:ascii="Times New Roman" w:hAnsi="Times New Roman" w:cs="Times New Roman"/>
          <w:sz w:val="28"/>
          <w:szCs w:val="28"/>
        </w:rPr>
        <w:t xml:space="preserve"> представлены двумя видами, </w:t>
      </w:r>
      <w:r w:rsidR="00E33986" w:rsidRPr="00C678CF">
        <w:rPr>
          <w:rFonts w:ascii="Times New Roman" w:hAnsi="Times New Roman" w:cs="Times New Roman"/>
          <w:sz w:val="28"/>
          <w:szCs w:val="28"/>
        </w:rPr>
        <w:t>остальные семейства одновидовые.</w:t>
      </w:r>
    </w:p>
    <w:p w:rsidR="00E33986" w:rsidRPr="00C678CF" w:rsidRDefault="00E33986" w:rsidP="00C678CF">
      <w:pPr>
        <w:pStyle w:val="a4"/>
        <w:numPr>
          <w:ilvl w:val="0"/>
          <w:numId w:val="8"/>
        </w:num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Биоморфологический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анализ показал преобладание листоватых лишайников, кустистые лишайники и накипные представлены равным количеством видов.</w:t>
      </w:r>
    </w:p>
    <w:p w:rsidR="00E33986" w:rsidRPr="00C678CF" w:rsidRDefault="00E33986" w:rsidP="00C678CF">
      <w:pPr>
        <w:pStyle w:val="a4"/>
        <w:numPr>
          <w:ilvl w:val="0"/>
          <w:numId w:val="8"/>
        </w:num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По отношению к  влаге лишайники представлены двумя экологическими группами</w:t>
      </w:r>
      <w:r w:rsidR="00E52935" w:rsidRPr="00C678CF">
        <w:rPr>
          <w:rFonts w:ascii="Times New Roman" w:hAnsi="Times New Roman" w:cs="Times New Roman"/>
          <w:sz w:val="28"/>
          <w:szCs w:val="28"/>
        </w:rPr>
        <w:t xml:space="preserve">: </w:t>
      </w:r>
      <w:r w:rsidRPr="00C678CF">
        <w:rPr>
          <w:rFonts w:ascii="Times New Roman" w:hAnsi="Times New Roman" w:cs="Times New Roman"/>
          <w:sz w:val="28"/>
          <w:szCs w:val="28"/>
        </w:rPr>
        <w:t xml:space="preserve">мезофиты и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ксеромезофиты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>. Ведущая роль принадлежит лишайникам–мезофитам.</w:t>
      </w:r>
    </w:p>
    <w:p w:rsidR="00E33986" w:rsidRPr="00C678CF" w:rsidRDefault="00F27AD7" w:rsidP="00C678CF">
      <w:pPr>
        <w:pStyle w:val="a4"/>
        <w:numPr>
          <w:ilvl w:val="0"/>
          <w:numId w:val="8"/>
        </w:num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По отношению к субстрату выделены две основных экологических группы. Большая часть видов - это эпифитные лишайники,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эпилитные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представлены 1 видом.</w:t>
      </w:r>
    </w:p>
    <w:p w:rsidR="00F27AD7" w:rsidRPr="00C678CF" w:rsidRDefault="00F27AD7" w:rsidP="00C678CF">
      <w:pPr>
        <w:pStyle w:val="a4"/>
        <w:numPr>
          <w:ilvl w:val="0"/>
          <w:numId w:val="8"/>
        </w:num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>Обнаруженные в Кедровой роще лишайники имеют практическое значение в природе и жизни человека.  Представител</w:t>
      </w:r>
      <w:r w:rsidR="00D46545" w:rsidRPr="00C678CF">
        <w:rPr>
          <w:rFonts w:ascii="Times New Roman" w:hAnsi="Times New Roman" w:cs="Times New Roman"/>
          <w:sz w:val="28"/>
          <w:szCs w:val="28"/>
        </w:rPr>
        <w:t>ей</w:t>
      </w:r>
      <w:r w:rsidRPr="00C678CF">
        <w:rPr>
          <w:rFonts w:ascii="Times New Roman" w:hAnsi="Times New Roman" w:cs="Times New Roman"/>
          <w:sz w:val="28"/>
          <w:szCs w:val="28"/>
        </w:rPr>
        <w:t xml:space="preserve"> рода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Usnea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используются в качестве биоиндикатора чистоты воздуха. Также есть лекарственные виды, используемые для получения антибиотиков и виды, используемые в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лихенометрической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 датировке.  К отрицательной роли можно отнести то, что эпифитные лишайники ухудшают доступ воздуха к коре и способствуют ослаблению дерева.</w:t>
      </w:r>
    </w:p>
    <w:p w:rsidR="00A30DFD" w:rsidRPr="00C678CF" w:rsidRDefault="00E139CE" w:rsidP="00A23643">
      <w:pPr>
        <w:spacing w:after="16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t xml:space="preserve">По итогам исследования нами создан гербарий «Лишайники Кедровой рощи </w:t>
      </w:r>
      <w:proofErr w:type="spellStart"/>
      <w:r w:rsidRPr="00C678CF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Pr="00C678CF">
        <w:rPr>
          <w:rFonts w:ascii="Times New Roman" w:hAnsi="Times New Roman" w:cs="Times New Roman"/>
          <w:sz w:val="28"/>
          <w:szCs w:val="28"/>
        </w:rPr>
        <w:t xml:space="preserve">. Большеречья», </w:t>
      </w:r>
      <w:proofErr w:type="gramStart"/>
      <w:r w:rsidRPr="00C678CF">
        <w:rPr>
          <w:rFonts w:ascii="Times New Roman" w:hAnsi="Times New Roman" w:cs="Times New Roman"/>
          <w:sz w:val="28"/>
          <w:szCs w:val="28"/>
        </w:rPr>
        <w:t>который</w:t>
      </w:r>
      <w:proofErr w:type="gramEnd"/>
      <w:r w:rsidRPr="00C678CF">
        <w:rPr>
          <w:rFonts w:ascii="Times New Roman" w:hAnsi="Times New Roman" w:cs="Times New Roman"/>
          <w:sz w:val="28"/>
          <w:szCs w:val="28"/>
        </w:rPr>
        <w:t xml:space="preserve"> можно использовать для дальнейшего изучения лишайников, а также при изучении предмета «Биология»  на уроках и внеурочных занятиях (приложение 3). </w:t>
      </w:r>
    </w:p>
    <w:p w:rsidR="008676DA" w:rsidRPr="00C678CF" w:rsidRDefault="008676DA" w:rsidP="00C678CF">
      <w:pPr>
        <w:pStyle w:val="a4"/>
        <w:numPr>
          <w:ilvl w:val="0"/>
          <w:numId w:val="8"/>
        </w:numPr>
        <w:spacing w:after="1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678CF">
        <w:rPr>
          <w:rFonts w:ascii="Times New Roman" w:hAnsi="Times New Roman" w:cs="Times New Roman"/>
          <w:sz w:val="28"/>
          <w:szCs w:val="28"/>
        </w:rPr>
        <w:br w:type="page"/>
      </w:r>
    </w:p>
    <w:p w:rsidR="0015153C" w:rsidRPr="008C7582" w:rsidRDefault="00853CE5" w:rsidP="0015153C">
      <w:pPr>
        <w:rPr>
          <w:rFonts w:ascii="Times New Roman" w:hAnsi="Times New Roman" w:cs="Times New Roman"/>
          <w:b/>
          <w:sz w:val="28"/>
          <w:szCs w:val="28"/>
        </w:rPr>
      </w:pPr>
      <w:r w:rsidRPr="008C7582">
        <w:rPr>
          <w:rFonts w:ascii="Times New Roman" w:hAnsi="Times New Roman" w:cs="Times New Roman"/>
          <w:b/>
          <w:sz w:val="28"/>
          <w:szCs w:val="28"/>
        </w:rPr>
        <w:lastRenderedPageBreak/>
        <w:t>Список литературы:</w:t>
      </w:r>
    </w:p>
    <w:p w:rsidR="008B60FF" w:rsidRPr="008B60FF" w:rsidRDefault="008B60FF" w:rsidP="0078134B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8B60FF">
        <w:rPr>
          <w:rFonts w:ascii="Times New Roman" w:hAnsi="Times New Roman" w:cs="Times New Roman"/>
          <w:sz w:val="28"/>
          <w:szCs w:val="28"/>
        </w:rPr>
        <w:t xml:space="preserve">Агафонова И.Б. Биология растений, грибов, лишайников. 10-11 </w:t>
      </w:r>
      <w:proofErr w:type="spellStart"/>
      <w:r w:rsidRPr="008B60FF">
        <w:rPr>
          <w:rFonts w:ascii="Times New Roman" w:hAnsi="Times New Roman" w:cs="Times New Roman"/>
          <w:sz w:val="28"/>
          <w:szCs w:val="28"/>
        </w:rPr>
        <w:t>кл</w:t>
      </w:r>
      <w:proofErr w:type="spellEnd"/>
      <w:r w:rsidRPr="008B60FF">
        <w:rPr>
          <w:rFonts w:ascii="Times New Roman" w:hAnsi="Times New Roman" w:cs="Times New Roman"/>
          <w:sz w:val="28"/>
          <w:szCs w:val="28"/>
        </w:rPr>
        <w:t>.</w:t>
      </w:r>
      <w:proofErr w:type="gramStart"/>
      <w:r w:rsidRPr="008B60FF">
        <w:rPr>
          <w:rFonts w:ascii="Times New Roman" w:hAnsi="Times New Roman" w:cs="Times New Roman"/>
          <w:sz w:val="28"/>
          <w:szCs w:val="28"/>
        </w:rPr>
        <w:t>:у</w:t>
      </w:r>
      <w:proofErr w:type="gramEnd"/>
      <w:r w:rsidRPr="008B60FF">
        <w:rPr>
          <w:rFonts w:ascii="Times New Roman" w:hAnsi="Times New Roman" w:cs="Times New Roman"/>
          <w:sz w:val="28"/>
          <w:szCs w:val="28"/>
        </w:rPr>
        <w:t>чеб. Пособие. – М.: Дрофа, 2007. – 207 с.</w:t>
      </w:r>
      <w:r w:rsidR="0078134B">
        <w:rPr>
          <w:rFonts w:ascii="Times New Roman" w:hAnsi="Times New Roman" w:cs="Times New Roman"/>
          <w:sz w:val="28"/>
          <w:szCs w:val="28"/>
        </w:rPr>
        <w:t xml:space="preserve"> – </w:t>
      </w:r>
      <w:r w:rsidR="0078134B" w:rsidRPr="0078134B">
        <w:rPr>
          <w:rFonts w:ascii="Times New Roman" w:hAnsi="Times New Roman" w:cs="Times New Roman"/>
          <w:sz w:val="28"/>
          <w:szCs w:val="28"/>
        </w:rPr>
        <w:t>ISBN</w:t>
      </w:r>
      <w:r w:rsidR="0078134B">
        <w:rPr>
          <w:rFonts w:ascii="Times New Roman" w:hAnsi="Times New Roman" w:cs="Times New Roman"/>
          <w:sz w:val="28"/>
          <w:szCs w:val="28"/>
        </w:rPr>
        <w:t xml:space="preserve"> 978-5-358-00800-7.</w:t>
      </w:r>
    </w:p>
    <w:p w:rsidR="006762CD" w:rsidRPr="006762CD" w:rsidRDefault="00853CE5" w:rsidP="006762CD">
      <w:pPr>
        <w:pStyle w:val="a3"/>
        <w:numPr>
          <w:ilvl w:val="0"/>
          <w:numId w:val="9"/>
        </w:numPr>
        <w:spacing w:line="276" w:lineRule="auto"/>
        <w:jc w:val="both"/>
      </w:pPr>
      <w:r w:rsidRPr="00853CE5">
        <w:rPr>
          <w:rFonts w:ascii="Times New Roman" w:hAnsi="Times New Roman" w:cs="Times New Roman"/>
          <w:sz w:val="28"/>
          <w:szCs w:val="28"/>
        </w:rPr>
        <w:t>Зырянова О.А. Лишайники степных растительных сообществ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3CE5">
        <w:rPr>
          <w:rFonts w:ascii="Times New Roman" w:hAnsi="Times New Roman" w:cs="Times New Roman"/>
          <w:sz w:val="28"/>
          <w:szCs w:val="28"/>
        </w:rPr>
        <w:t xml:space="preserve">Государственного природного заповедника «Хакасский» // Сибирский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3CE5">
        <w:rPr>
          <w:rFonts w:ascii="Times New Roman" w:hAnsi="Times New Roman" w:cs="Times New Roman"/>
          <w:sz w:val="28"/>
          <w:szCs w:val="28"/>
        </w:rPr>
        <w:t xml:space="preserve">экологический журнал. – Новосибирск: Издательство СО РАН, 2010. Т.XVII. </w:t>
      </w:r>
      <w:r w:rsidR="006762CD">
        <w:rPr>
          <w:rFonts w:ascii="Times New Roman" w:hAnsi="Times New Roman" w:cs="Times New Roman"/>
          <w:sz w:val="28"/>
          <w:szCs w:val="28"/>
        </w:rPr>
        <w:t xml:space="preserve">№2. С. 299–305. </w:t>
      </w:r>
    </w:p>
    <w:p w:rsidR="006762CD" w:rsidRPr="006762CD" w:rsidRDefault="00853CE5" w:rsidP="0078134B">
      <w:pPr>
        <w:pStyle w:val="a3"/>
        <w:numPr>
          <w:ilvl w:val="0"/>
          <w:numId w:val="9"/>
        </w:numPr>
        <w:spacing w:line="276" w:lineRule="auto"/>
        <w:jc w:val="both"/>
      </w:pPr>
      <w:r w:rsidRPr="00853CE5">
        <w:rPr>
          <w:rFonts w:ascii="Times New Roman" w:hAnsi="Times New Roman" w:cs="Times New Roman"/>
          <w:sz w:val="28"/>
          <w:szCs w:val="28"/>
        </w:rPr>
        <w:t xml:space="preserve">Седельникова  Н.В.  Лишайники  Алтая  и  Кузнецкого  нагорья:  Конспект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53CE5">
        <w:rPr>
          <w:rFonts w:ascii="Times New Roman" w:hAnsi="Times New Roman" w:cs="Times New Roman"/>
          <w:sz w:val="28"/>
          <w:szCs w:val="28"/>
        </w:rPr>
        <w:t>фл</w:t>
      </w:r>
      <w:r w:rsidR="006762CD">
        <w:rPr>
          <w:rFonts w:ascii="Times New Roman" w:hAnsi="Times New Roman" w:cs="Times New Roman"/>
          <w:sz w:val="28"/>
          <w:szCs w:val="28"/>
        </w:rPr>
        <w:t>оры. Новосибирск, 1990. 175 с.</w:t>
      </w:r>
      <w:r w:rsidR="0078134B">
        <w:rPr>
          <w:rFonts w:ascii="Times New Roman" w:hAnsi="Times New Roman" w:cs="Times New Roman"/>
          <w:sz w:val="28"/>
          <w:szCs w:val="28"/>
        </w:rPr>
        <w:t>-</w:t>
      </w:r>
      <w:r w:rsidR="006762CD">
        <w:rPr>
          <w:rFonts w:ascii="Times New Roman" w:hAnsi="Times New Roman" w:cs="Times New Roman"/>
          <w:sz w:val="28"/>
          <w:szCs w:val="28"/>
        </w:rPr>
        <w:t xml:space="preserve"> </w:t>
      </w:r>
      <w:r w:rsidR="0078134B" w:rsidRPr="0078134B">
        <w:rPr>
          <w:rFonts w:ascii="Times New Roman" w:hAnsi="Times New Roman" w:cs="Times New Roman"/>
          <w:sz w:val="28"/>
          <w:szCs w:val="28"/>
        </w:rPr>
        <w:t>ISBN 5-02-029054-8</w:t>
      </w:r>
    </w:p>
    <w:p w:rsidR="006762CD" w:rsidRPr="000A2974" w:rsidRDefault="006762CD" w:rsidP="000A2974">
      <w:pPr>
        <w:pStyle w:val="a3"/>
        <w:numPr>
          <w:ilvl w:val="0"/>
          <w:numId w:val="9"/>
        </w:num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0A2974">
        <w:rPr>
          <w:rFonts w:ascii="Times New Roman" w:hAnsi="Times New Roman" w:cs="Times New Roman"/>
          <w:sz w:val="28"/>
          <w:szCs w:val="28"/>
        </w:rPr>
        <w:t>Распространение и экологические группы лишайников</w:t>
      </w:r>
      <w:r w:rsidR="000A2974" w:rsidRPr="000A2974">
        <w:rPr>
          <w:rFonts w:ascii="Times New Roman" w:hAnsi="Times New Roman" w:cs="Times New Roman"/>
          <w:sz w:val="28"/>
          <w:szCs w:val="28"/>
        </w:rPr>
        <w:t xml:space="preserve"> // Экологический центр «Экосистема»: [сайт].–</w:t>
      </w:r>
      <w:r w:rsidR="000A2974">
        <w:rPr>
          <w:rFonts w:ascii="Times New Roman" w:hAnsi="Times New Roman" w:cs="Times New Roman"/>
          <w:sz w:val="28"/>
          <w:szCs w:val="28"/>
        </w:rPr>
        <w:t xml:space="preserve">2020.-URL: </w:t>
      </w:r>
      <w:hyperlink r:id="rId9" w:history="1">
        <w:r w:rsidR="000A2974" w:rsidRPr="00157A25">
          <w:rPr>
            <w:rStyle w:val="a5"/>
            <w:rFonts w:ascii="Times New Roman" w:hAnsi="Times New Roman" w:cs="Times New Roman"/>
            <w:sz w:val="28"/>
            <w:szCs w:val="28"/>
          </w:rPr>
          <w:t>http://ecosystema.ru/08nature/lich/i04.htm</w:t>
        </w:r>
      </w:hyperlink>
      <w:r w:rsidRPr="000A2974">
        <w:rPr>
          <w:rFonts w:ascii="Times New Roman" w:hAnsi="Times New Roman" w:cs="Times New Roman"/>
          <w:sz w:val="28"/>
          <w:szCs w:val="28"/>
        </w:rPr>
        <w:t xml:space="preserve">  (Дата обращения 29.08.2021).</w:t>
      </w:r>
    </w:p>
    <w:p w:rsidR="006762CD" w:rsidRDefault="0015153C" w:rsidP="000A2974">
      <w:pPr>
        <w:pStyle w:val="a3"/>
        <w:numPr>
          <w:ilvl w:val="0"/>
          <w:numId w:val="9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62CD">
        <w:rPr>
          <w:rFonts w:ascii="Times New Roman" w:hAnsi="Times New Roman" w:cs="Times New Roman"/>
          <w:sz w:val="28"/>
          <w:szCs w:val="28"/>
        </w:rPr>
        <w:t>Сорокина Н.В. Лишайники ю</w:t>
      </w:r>
      <w:r w:rsidR="000A2974">
        <w:rPr>
          <w:rFonts w:ascii="Times New Roman" w:hAnsi="Times New Roman" w:cs="Times New Roman"/>
          <w:sz w:val="28"/>
          <w:szCs w:val="28"/>
        </w:rPr>
        <w:t>жной лесостепи Омской области /</w:t>
      </w:r>
      <w:proofErr w:type="spellStart"/>
      <w:r w:rsidR="000A2974">
        <w:rPr>
          <w:rFonts w:ascii="Times New Roman" w:hAnsi="Times New Roman" w:cs="Times New Roman"/>
          <w:sz w:val="28"/>
          <w:szCs w:val="28"/>
        </w:rPr>
        <w:t>Н.В.Сорокина</w:t>
      </w:r>
      <w:proofErr w:type="spellEnd"/>
      <w:r w:rsidRPr="006762CD">
        <w:rPr>
          <w:rFonts w:ascii="Times New Roman" w:hAnsi="Times New Roman" w:cs="Times New Roman"/>
          <w:sz w:val="28"/>
          <w:szCs w:val="28"/>
        </w:rPr>
        <w:t xml:space="preserve"> </w:t>
      </w:r>
      <w:r w:rsidR="000A2974" w:rsidRPr="000A2974">
        <w:rPr>
          <w:rFonts w:ascii="Times New Roman" w:hAnsi="Times New Roman" w:cs="Times New Roman"/>
          <w:sz w:val="28"/>
          <w:szCs w:val="28"/>
        </w:rPr>
        <w:t>//</w:t>
      </w:r>
      <w:r w:rsidRPr="006762CD">
        <w:rPr>
          <w:rFonts w:ascii="Times New Roman" w:hAnsi="Times New Roman" w:cs="Times New Roman"/>
          <w:sz w:val="28"/>
          <w:szCs w:val="28"/>
        </w:rPr>
        <w:t>Новости</w:t>
      </w:r>
      <w:r w:rsidR="00853CE5" w:rsidRPr="006762CD">
        <w:rPr>
          <w:rFonts w:ascii="Times New Roman" w:hAnsi="Times New Roman" w:cs="Times New Roman"/>
          <w:sz w:val="28"/>
          <w:szCs w:val="28"/>
        </w:rPr>
        <w:t xml:space="preserve"> </w:t>
      </w:r>
      <w:r w:rsidRPr="006762CD">
        <w:rPr>
          <w:rFonts w:ascii="Times New Roman" w:hAnsi="Times New Roman" w:cs="Times New Roman"/>
          <w:sz w:val="28"/>
          <w:szCs w:val="28"/>
        </w:rPr>
        <w:t>систематики низших растений. – Т. 34. – С.-Пб</w:t>
      </w:r>
      <w:proofErr w:type="gramStart"/>
      <w:r w:rsidRPr="006762CD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6762CD">
        <w:rPr>
          <w:rFonts w:ascii="Times New Roman" w:hAnsi="Times New Roman" w:cs="Times New Roman"/>
          <w:sz w:val="28"/>
          <w:szCs w:val="28"/>
        </w:rPr>
        <w:t>Наука, 2001. – С. 185-188.</w:t>
      </w:r>
    </w:p>
    <w:p w:rsidR="006762CD" w:rsidRDefault="00853CE5" w:rsidP="0078134B">
      <w:pPr>
        <w:pStyle w:val="a3"/>
        <w:numPr>
          <w:ilvl w:val="0"/>
          <w:numId w:val="9"/>
        </w:numPr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762CD">
        <w:rPr>
          <w:rFonts w:ascii="Times New Roman" w:hAnsi="Times New Roman" w:cs="Times New Roman"/>
          <w:sz w:val="28"/>
          <w:szCs w:val="28"/>
        </w:rPr>
        <w:t xml:space="preserve">Учебный    определитель    лишайников    Средней    России  [Текст]    учебно-методическое пособие / Е.Э. Мучник,  И.Д. Инсарова, М.В. Казакова;  </w:t>
      </w:r>
      <w:proofErr w:type="spellStart"/>
      <w:r w:rsidRPr="006762CD">
        <w:rPr>
          <w:rFonts w:ascii="Times New Roman" w:hAnsi="Times New Roman" w:cs="Times New Roman"/>
          <w:sz w:val="28"/>
          <w:szCs w:val="28"/>
        </w:rPr>
        <w:t>Ряз</w:t>
      </w:r>
      <w:proofErr w:type="spellEnd"/>
      <w:r w:rsidRPr="006762CD">
        <w:rPr>
          <w:rFonts w:ascii="Times New Roman" w:hAnsi="Times New Roman" w:cs="Times New Roman"/>
          <w:sz w:val="28"/>
          <w:szCs w:val="28"/>
        </w:rPr>
        <w:t>. гос. ун-т им. С.А. Есенина. — Рязань, 2011. —360 с.</w:t>
      </w:r>
      <w:proofErr w:type="gramStart"/>
      <w:r w:rsidRPr="006762CD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  <w:r w:rsidRPr="006762C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762CD">
        <w:rPr>
          <w:rFonts w:ascii="Times New Roman" w:hAnsi="Times New Roman" w:cs="Times New Roman"/>
          <w:sz w:val="28"/>
          <w:szCs w:val="28"/>
        </w:rPr>
        <w:t>цв</w:t>
      </w:r>
      <w:proofErr w:type="spellEnd"/>
      <w:r w:rsidRPr="006762CD">
        <w:rPr>
          <w:rFonts w:ascii="Times New Roman" w:hAnsi="Times New Roman" w:cs="Times New Roman"/>
          <w:sz w:val="28"/>
          <w:szCs w:val="28"/>
        </w:rPr>
        <w:t>. вкл.</w:t>
      </w:r>
      <w:r w:rsidR="0078134B">
        <w:rPr>
          <w:rFonts w:ascii="Times New Roman" w:hAnsi="Times New Roman" w:cs="Times New Roman"/>
          <w:sz w:val="28"/>
          <w:szCs w:val="28"/>
        </w:rPr>
        <w:t>-</w:t>
      </w:r>
      <w:r w:rsidR="0078134B" w:rsidRPr="0078134B">
        <w:t xml:space="preserve"> </w:t>
      </w:r>
      <w:r w:rsidR="0078134B" w:rsidRPr="0078134B">
        <w:rPr>
          <w:rFonts w:ascii="Times New Roman" w:hAnsi="Times New Roman" w:cs="Times New Roman"/>
          <w:sz w:val="28"/>
          <w:szCs w:val="28"/>
        </w:rPr>
        <w:t>ISBN 978-5-88006-721-3</w:t>
      </w:r>
      <w:r w:rsidR="0078134B">
        <w:rPr>
          <w:rFonts w:ascii="Times New Roman" w:hAnsi="Times New Roman" w:cs="Times New Roman"/>
          <w:sz w:val="28"/>
          <w:szCs w:val="28"/>
        </w:rPr>
        <w:t>.</w:t>
      </w:r>
    </w:p>
    <w:p w:rsidR="006762CD" w:rsidRPr="006762CD" w:rsidRDefault="00853CE5" w:rsidP="00CE7433">
      <w:pPr>
        <w:pStyle w:val="a4"/>
        <w:numPr>
          <w:ilvl w:val="0"/>
          <w:numId w:val="9"/>
        </w:numPr>
        <w:rPr>
          <w:rFonts w:ascii="Times New Roman" w:hAnsi="Times New Roman" w:cs="Times New Roman"/>
          <w:sz w:val="28"/>
          <w:szCs w:val="28"/>
        </w:rPr>
      </w:pPr>
      <w:r w:rsidRPr="006762CD">
        <w:rPr>
          <w:rFonts w:ascii="Times New Roman" w:hAnsi="Times New Roman" w:cs="Times New Roman"/>
          <w:sz w:val="28"/>
          <w:szCs w:val="28"/>
        </w:rPr>
        <w:t xml:space="preserve"> </w:t>
      </w:r>
      <w:r w:rsidR="006762CD" w:rsidRPr="006762CD">
        <w:rPr>
          <w:rFonts w:ascii="Times New Roman" w:hAnsi="Times New Roman" w:cs="Times New Roman"/>
          <w:sz w:val="28"/>
          <w:szCs w:val="28"/>
        </w:rPr>
        <w:t>Хржановский В.Г.  Курс общей ботаники (систематика растений)</w:t>
      </w:r>
      <w:proofErr w:type="gramStart"/>
      <w:r w:rsidR="006762CD" w:rsidRPr="006762CD">
        <w:rPr>
          <w:rFonts w:ascii="Times New Roman" w:hAnsi="Times New Roman" w:cs="Times New Roman"/>
          <w:sz w:val="28"/>
          <w:szCs w:val="28"/>
        </w:rPr>
        <w:t>.-</w:t>
      </w:r>
      <w:proofErr w:type="gramEnd"/>
      <w:r w:rsidR="006762CD" w:rsidRPr="006762CD">
        <w:rPr>
          <w:rFonts w:ascii="Times New Roman" w:hAnsi="Times New Roman" w:cs="Times New Roman"/>
          <w:sz w:val="28"/>
          <w:szCs w:val="28"/>
        </w:rPr>
        <w:t xml:space="preserve">М.: </w:t>
      </w:r>
      <w:proofErr w:type="spellStart"/>
      <w:r w:rsidR="006762CD" w:rsidRPr="006762CD">
        <w:rPr>
          <w:rFonts w:ascii="Times New Roman" w:hAnsi="Times New Roman" w:cs="Times New Roman"/>
          <w:sz w:val="28"/>
          <w:szCs w:val="28"/>
        </w:rPr>
        <w:t>Высш.школа</w:t>
      </w:r>
      <w:proofErr w:type="spellEnd"/>
      <w:r w:rsidR="006762CD" w:rsidRPr="006762CD">
        <w:rPr>
          <w:rFonts w:ascii="Times New Roman" w:hAnsi="Times New Roman" w:cs="Times New Roman"/>
          <w:sz w:val="28"/>
          <w:szCs w:val="28"/>
        </w:rPr>
        <w:t>, 1982.-554 с., ил.</w:t>
      </w:r>
      <w:r w:rsidR="00CE7433">
        <w:rPr>
          <w:rFonts w:ascii="Times New Roman" w:hAnsi="Times New Roman" w:cs="Times New Roman"/>
          <w:sz w:val="28"/>
          <w:szCs w:val="28"/>
        </w:rPr>
        <w:t xml:space="preserve">- </w:t>
      </w:r>
      <w:r w:rsidR="006762CD" w:rsidRPr="006762CD">
        <w:rPr>
          <w:rFonts w:ascii="Times New Roman" w:hAnsi="Times New Roman" w:cs="Times New Roman"/>
          <w:sz w:val="28"/>
          <w:szCs w:val="28"/>
        </w:rPr>
        <w:t xml:space="preserve"> </w:t>
      </w:r>
      <w:r w:rsidR="00CE7433" w:rsidRPr="00CE7433">
        <w:rPr>
          <w:rFonts w:ascii="Times New Roman" w:hAnsi="Times New Roman" w:cs="Times New Roman"/>
          <w:sz w:val="28"/>
          <w:szCs w:val="28"/>
        </w:rPr>
        <w:t>– URL:</w:t>
      </w:r>
      <w:r w:rsidR="00CE7433" w:rsidRPr="00CE7433">
        <w:t xml:space="preserve"> </w:t>
      </w:r>
      <w:hyperlink r:id="rId10" w:history="1">
        <w:r w:rsidR="00CE7433" w:rsidRPr="00157A25">
          <w:rPr>
            <w:rStyle w:val="a5"/>
            <w:rFonts w:ascii="Times New Roman" w:hAnsi="Times New Roman" w:cs="Times New Roman"/>
            <w:sz w:val="28"/>
            <w:szCs w:val="28"/>
          </w:rPr>
          <w:t>http://www.bookre.org/reader?file=1517688</w:t>
        </w:r>
      </w:hyperlink>
      <w:r w:rsidR="00CE7433">
        <w:rPr>
          <w:rFonts w:ascii="Times New Roman" w:hAnsi="Times New Roman" w:cs="Times New Roman"/>
          <w:sz w:val="28"/>
          <w:szCs w:val="28"/>
        </w:rPr>
        <w:t xml:space="preserve"> (дата обращения 25.07.2021). – Режим доступа: для зарегистрированных пользователей. </w:t>
      </w:r>
    </w:p>
    <w:p w:rsidR="006762CD" w:rsidRPr="006762CD" w:rsidRDefault="006762CD" w:rsidP="005E6A62">
      <w:pPr>
        <w:pStyle w:val="a4"/>
        <w:numPr>
          <w:ilvl w:val="0"/>
          <w:numId w:val="9"/>
        </w:numPr>
        <w:jc w:val="both"/>
        <w:rPr>
          <w:rFonts w:ascii="Times New Roman" w:hAnsi="Times New Roman" w:cs="Times New Roman"/>
          <w:sz w:val="28"/>
          <w:szCs w:val="28"/>
        </w:rPr>
      </w:pPr>
      <w:r w:rsidRPr="006762CD">
        <w:t xml:space="preserve"> </w:t>
      </w:r>
      <w:r w:rsidRPr="006762CD">
        <w:rPr>
          <w:rFonts w:ascii="Times New Roman" w:hAnsi="Times New Roman" w:cs="Times New Roman"/>
          <w:sz w:val="28"/>
          <w:szCs w:val="28"/>
        </w:rPr>
        <w:t>Шевякова О. Описание дендропарка: исследовательская работа</w:t>
      </w:r>
      <w:r w:rsidR="005E6A62">
        <w:rPr>
          <w:rFonts w:ascii="Times New Roman" w:hAnsi="Times New Roman" w:cs="Times New Roman"/>
          <w:sz w:val="28"/>
          <w:szCs w:val="28"/>
        </w:rPr>
        <w:t>: 05.03.2010</w:t>
      </w:r>
      <w:r w:rsidRPr="006762CD">
        <w:rPr>
          <w:rFonts w:ascii="Times New Roman" w:hAnsi="Times New Roman" w:cs="Times New Roman"/>
          <w:sz w:val="28"/>
          <w:szCs w:val="28"/>
        </w:rPr>
        <w:t xml:space="preserve"> /Шевякова Ольга</w:t>
      </w:r>
      <w:r w:rsidR="005E6A62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="005E6A62">
        <w:rPr>
          <w:rFonts w:ascii="Times New Roman" w:hAnsi="Times New Roman" w:cs="Times New Roman"/>
          <w:sz w:val="28"/>
          <w:szCs w:val="28"/>
        </w:rPr>
        <w:t>науч</w:t>
      </w:r>
      <w:proofErr w:type="gramStart"/>
      <w:r w:rsidR="005E6A62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="005E6A62">
        <w:rPr>
          <w:rFonts w:ascii="Times New Roman" w:hAnsi="Times New Roman" w:cs="Times New Roman"/>
          <w:sz w:val="28"/>
          <w:szCs w:val="28"/>
        </w:rPr>
        <w:t>ук</w:t>
      </w:r>
      <w:proofErr w:type="spellEnd"/>
      <w:r w:rsidR="005E6A62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5E6A62">
        <w:rPr>
          <w:rFonts w:ascii="Times New Roman" w:hAnsi="Times New Roman" w:cs="Times New Roman"/>
          <w:sz w:val="28"/>
          <w:szCs w:val="28"/>
        </w:rPr>
        <w:t>В.В.Лопатина</w:t>
      </w:r>
      <w:proofErr w:type="spellEnd"/>
      <w:r w:rsidR="005E6A62">
        <w:rPr>
          <w:rFonts w:ascii="Times New Roman" w:hAnsi="Times New Roman" w:cs="Times New Roman"/>
          <w:sz w:val="28"/>
          <w:szCs w:val="28"/>
        </w:rPr>
        <w:t>; БСОШ</w:t>
      </w:r>
      <w:proofErr w:type="gramStart"/>
      <w:r w:rsidR="005E6A62">
        <w:rPr>
          <w:rFonts w:ascii="Times New Roman" w:hAnsi="Times New Roman" w:cs="Times New Roman"/>
          <w:sz w:val="28"/>
          <w:szCs w:val="28"/>
        </w:rPr>
        <w:t>.</w:t>
      </w:r>
      <w:r w:rsidRPr="006762CD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5E6A62">
        <w:rPr>
          <w:rFonts w:ascii="Times New Roman" w:hAnsi="Times New Roman" w:cs="Times New Roman"/>
          <w:sz w:val="28"/>
          <w:szCs w:val="28"/>
        </w:rPr>
        <w:t>Большеречье, 2010-15 с.</w:t>
      </w:r>
    </w:p>
    <w:p w:rsidR="00853CE5" w:rsidRPr="006762CD" w:rsidRDefault="00853CE5" w:rsidP="006762CD">
      <w:pPr>
        <w:pStyle w:val="a3"/>
        <w:spacing w:line="276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</w:p>
    <w:p w:rsidR="00C807B7" w:rsidRDefault="00C807B7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78134B" w:rsidRDefault="0078134B">
      <w:pPr>
        <w:spacing w:after="160" w:line="259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762CD" w:rsidRPr="00C807B7" w:rsidRDefault="00C807B7" w:rsidP="00C807B7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C807B7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652BAA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1</w:t>
      </w:r>
    </w:p>
    <w:p w:rsidR="00C807B7" w:rsidRDefault="00C807B7" w:rsidP="00C807B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593265" cy="3444949"/>
            <wp:effectExtent l="0" t="0" r="0" b="3175"/>
            <wp:docPr id="1" name="Рисунок 1" descr="C:\Users\Светик\Desktop\лишайники\DSC05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ветик\Desktop\лишайники\DSC0581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3149" cy="3444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807B7" w:rsidRDefault="00C807B7" w:rsidP="00C807B7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-121285</wp:posOffset>
            </wp:positionH>
            <wp:positionV relativeFrom="paragraph">
              <wp:posOffset>548640</wp:posOffset>
            </wp:positionV>
            <wp:extent cx="5422265" cy="2924810"/>
            <wp:effectExtent l="0" t="0" r="6985" b="8890"/>
            <wp:wrapThrough wrapText="bothSides">
              <wp:wrapPolygon edited="0">
                <wp:start x="0" y="0"/>
                <wp:lineTo x="0" y="21525"/>
                <wp:lineTo x="21552" y="21525"/>
                <wp:lineTo x="21552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265" cy="2924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Фото 1. Кедровая роща</w:t>
      </w:r>
    </w:p>
    <w:p w:rsidR="00C807B7" w:rsidRPr="00C807B7" w:rsidRDefault="00C807B7" w:rsidP="00C807B7"/>
    <w:p w:rsidR="00C807B7" w:rsidRPr="00C807B7" w:rsidRDefault="00C807B7" w:rsidP="00C807B7"/>
    <w:p w:rsidR="00C807B7" w:rsidRPr="00C807B7" w:rsidRDefault="00C807B7" w:rsidP="00C807B7"/>
    <w:p w:rsidR="00C807B7" w:rsidRPr="00C807B7" w:rsidRDefault="00C807B7" w:rsidP="00C807B7"/>
    <w:p w:rsidR="00C807B7" w:rsidRPr="00C807B7" w:rsidRDefault="00C807B7" w:rsidP="00C807B7"/>
    <w:p w:rsidR="00C807B7" w:rsidRPr="00C807B7" w:rsidRDefault="00C807B7" w:rsidP="00C807B7"/>
    <w:p w:rsidR="00C807B7" w:rsidRPr="00C807B7" w:rsidRDefault="00C807B7" w:rsidP="00C807B7"/>
    <w:p w:rsidR="00C807B7" w:rsidRPr="00C807B7" w:rsidRDefault="00C807B7" w:rsidP="00C807B7"/>
    <w:p w:rsidR="00C807B7" w:rsidRPr="00C807B7" w:rsidRDefault="00C807B7" w:rsidP="00C807B7"/>
    <w:p w:rsidR="00C807B7" w:rsidRPr="00C807B7" w:rsidRDefault="00C807B7" w:rsidP="00C807B7"/>
    <w:p w:rsidR="00C807B7" w:rsidRDefault="00C807B7" w:rsidP="00C807B7"/>
    <w:p w:rsidR="000845AF" w:rsidRDefault="00C807B7" w:rsidP="00C807B7">
      <w:pPr>
        <w:rPr>
          <w:rFonts w:ascii="Times New Roman" w:hAnsi="Times New Roman" w:cs="Times New Roman"/>
          <w:sz w:val="28"/>
          <w:szCs w:val="28"/>
        </w:rPr>
      </w:pPr>
      <w:r w:rsidRPr="00C807B7">
        <w:rPr>
          <w:rFonts w:ascii="Times New Roman" w:hAnsi="Times New Roman" w:cs="Times New Roman"/>
          <w:sz w:val="28"/>
          <w:szCs w:val="28"/>
        </w:rPr>
        <w:t xml:space="preserve">Фото 2. </w:t>
      </w:r>
      <w:r>
        <w:rPr>
          <w:rFonts w:ascii="Times New Roman" w:hAnsi="Times New Roman" w:cs="Times New Roman"/>
          <w:sz w:val="28"/>
          <w:szCs w:val="28"/>
        </w:rPr>
        <w:t xml:space="preserve"> Кедровая роща (снимок со спутника)</w:t>
      </w:r>
    </w:p>
    <w:p w:rsidR="000845AF" w:rsidRDefault="000845AF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807B7" w:rsidRDefault="005C2BD9" w:rsidP="000845AF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660288" behindDoc="1" locked="0" layoutInCell="1" allowOverlap="1" wp14:anchorId="6ADC0497" wp14:editId="15A90F37">
            <wp:simplePos x="0" y="0"/>
            <wp:positionH relativeFrom="column">
              <wp:posOffset>3409315</wp:posOffset>
            </wp:positionH>
            <wp:positionV relativeFrom="paragraph">
              <wp:posOffset>309880</wp:posOffset>
            </wp:positionV>
            <wp:extent cx="2581910" cy="3529965"/>
            <wp:effectExtent l="0" t="0" r="8890" b="0"/>
            <wp:wrapThrough wrapText="bothSides">
              <wp:wrapPolygon edited="0">
                <wp:start x="0" y="0"/>
                <wp:lineTo x="0" y="21448"/>
                <wp:lineTo x="21515" y="21448"/>
                <wp:lineTo x="21515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742"/>
                    <a:stretch/>
                  </pic:blipFill>
                  <pic:spPr bwMode="auto">
                    <a:xfrm>
                      <a:off x="0" y="0"/>
                      <a:ext cx="2581910" cy="352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59264" behindDoc="1" locked="0" layoutInCell="1" allowOverlap="1" wp14:anchorId="5986C288" wp14:editId="21E1B4A6">
            <wp:simplePos x="0" y="0"/>
            <wp:positionH relativeFrom="column">
              <wp:posOffset>-216535</wp:posOffset>
            </wp:positionH>
            <wp:positionV relativeFrom="paragraph">
              <wp:posOffset>182245</wp:posOffset>
            </wp:positionV>
            <wp:extent cx="2891790" cy="3856355"/>
            <wp:effectExtent l="0" t="0" r="3810" b="0"/>
            <wp:wrapThrough wrapText="bothSides">
              <wp:wrapPolygon edited="0">
                <wp:start x="0" y="0"/>
                <wp:lineTo x="0" y="21447"/>
                <wp:lineTo x="21486" y="21447"/>
                <wp:lineTo x="21486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790" cy="3856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45AF" w:rsidRPr="000845AF">
        <w:rPr>
          <w:rFonts w:ascii="Times New Roman" w:hAnsi="Times New Roman" w:cs="Times New Roman"/>
          <w:b/>
          <w:sz w:val="28"/>
          <w:szCs w:val="28"/>
        </w:rPr>
        <w:t>Приложение 2</w:t>
      </w:r>
    </w:p>
    <w:p w:rsidR="000845AF" w:rsidRDefault="000845AF" w:rsidP="000845AF">
      <w:pPr>
        <w:rPr>
          <w:rFonts w:ascii="Times New Roman" w:hAnsi="Times New Roman" w:cs="Times New Roman"/>
          <w:b/>
          <w:sz w:val="28"/>
          <w:szCs w:val="28"/>
        </w:rPr>
      </w:pPr>
    </w:p>
    <w:p w:rsidR="005C2BD9" w:rsidRDefault="005C2BD9" w:rsidP="000845AF">
      <w:pPr>
        <w:rPr>
          <w:rFonts w:ascii="Times New Roman" w:hAnsi="Times New Roman" w:cs="Times New Roman"/>
          <w:b/>
          <w:sz w:val="28"/>
          <w:szCs w:val="28"/>
        </w:rPr>
      </w:pPr>
    </w:p>
    <w:p w:rsidR="005C2BD9" w:rsidRDefault="005C2BD9" w:rsidP="000845AF">
      <w:pPr>
        <w:rPr>
          <w:rFonts w:ascii="Times New Roman" w:hAnsi="Times New Roman" w:cs="Times New Roman"/>
          <w:b/>
          <w:sz w:val="28"/>
          <w:szCs w:val="28"/>
        </w:rPr>
      </w:pPr>
    </w:p>
    <w:p w:rsidR="005C2BD9" w:rsidRDefault="005C2BD9" w:rsidP="000845AF">
      <w:pPr>
        <w:rPr>
          <w:rFonts w:ascii="Times New Roman" w:hAnsi="Times New Roman" w:cs="Times New Roman"/>
          <w:b/>
          <w:sz w:val="28"/>
          <w:szCs w:val="28"/>
        </w:rPr>
      </w:pPr>
    </w:p>
    <w:p w:rsidR="005C2BD9" w:rsidRDefault="005C2BD9" w:rsidP="005C2BD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C2BD9" w:rsidRDefault="005C2BD9" w:rsidP="005C2BD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C2BD9" w:rsidRDefault="005C2BD9" w:rsidP="005C2BD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C2BD9" w:rsidRDefault="005C2BD9" w:rsidP="005C2BD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C2BD9" w:rsidRDefault="005C2BD9" w:rsidP="005C2BD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C2BD9" w:rsidRDefault="005C2BD9" w:rsidP="005C2BD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C2BD9" w:rsidRDefault="005C2BD9" w:rsidP="005C2BD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C2BD9" w:rsidRDefault="005C2BD9" w:rsidP="005C2BD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C2BD9" w:rsidRDefault="005C2BD9" w:rsidP="005C2BD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C2BD9" w:rsidRDefault="005C2BD9" w:rsidP="005C2BD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5C2BD9" w:rsidRDefault="005C2BD9" w:rsidP="005C2BD9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B252A" w:rsidRPr="007B3A21" w:rsidRDefault="005C2BD9" w:rsidP="005C2BD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</w:t>
      </w:r>
      <w:r w:rsidRPr="007B3A21">
        <w:rPr>
          <w:rFonts w:ascii="Times New Roman" w:hAnsi="Times New Roman" w:cs="Times New Roman"/>
          <w:sz w:val="28"/>
          <w:szCs w:val="28"/>
        </w:rPr>
        <w:t xml:space="preserve"> 3.</w:t>
      </w:r>
      <w:proofErr w:type="spellStart"/>
      <w:r w:rsidRPr="00DB5642">
        <w:rPr>
          <w:rFonts w:ascii="Times New Roman" w:hAnsi="Times New Roman" w:cs="Times New Roman"/>
          <w:sz w:val="28"/>
          <w:szCs w:val="28"/>
          <w:lang w:val="en-US"/>
        </w:rPr>
        <w:t>Lepraria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B5642">
        <w:rPr>
          <w:rFonts w:ascii="Times New Roman" w:hAnsi="Times New Roman" w:cs="Times New Roman"/>
          <w:sz w:val="28"/>
          <w:szCs w:val="28"/>
          <w:lang w:val="en-US"/>
        </w:rPr>
        <w:t>incana</w:t>
      </w:r>
      <w:proofErr w:type="spellEnd"/>
      <w:r w:rsidR="001B252A" w:rsidRPr="007B3A21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="001B252A">
        <w:rPr>
          <w:rFonts w:ascii="Times New Roman" w:hAnsi="Times New Roman" w:cs="Times New Roman"/>
          <w:sz w:val="28"/>
          <w:szCs w:val="28"/>
        </w:rPr>
        <w:t>Фото</w:t>
      </w:r>
      <w:r w:rsidR="001B252A" w:rsidRPr="007B3A21">
        <w:rPr>
          <w:rFonts w:ascii="Times New Roman" w:hAnsi="Times New Roman" w:cs="Times New Roman"/>
          <w:sz w:val="28"/>
          <w:szCs w:val="28"/>
        </w:rPr>
        <w:t xml:space="preserve"> 4. </w:t>
      </w:r>
      <w:proofErr w:type="spellStart"/>
      <w:r w:rsidR="001B252A" w:rsidRPr="00DB5642">
        <w:rPr>
          <w:rFonts w:ascii="Times New Roman" w:hAnsi="Times New Roman" w:cs="Times New Roman"/>
          <w:sz w:val="28"/>
          <w:szCs w:val="28"/>
          <w:lang w:val="en-US"/>
        </w:rPr>
        <w:t>Physcia</w:t>
      </w:r>
      <w:proofErr w:type="spellEnd"/>
      <w:r w:rsidR="001B252A" w:rsidRPr="007B3A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B252A" w:rsidRPr="00DB5642">
        <w:rPr>
          <w:rFonts w:ascii="Times New Roman" w:hAnsi="Times New Roman" w:cs="Times New Roman"/>
          <w:sz w:val="28"/>
          <w:szCs w:val="28"/>
          <w:lang w:val="en-US"/>
        </w:rPr>
        <w:t>stellaris</w:t>
      </w:r>
      <w:proofErr w:type="spellEnd"/>
    </w:p>
    <w:p w:rsidR="005C2BD9" w:rsidRPr="007B3A21" w:rsidRDefault="001B252A" w:rsidP="005C2BD9">
      <w:pPr>
        <w:pStyle w:val="a3"/>
        <w:rPr>
          <w:rFonts w:ascii="Times New Roman" w:hAnsi="Times New Roman" w:cs="Times New Roman"/>
          <w:sz w:val="28"/>
          <w:szCs w:val="28"/>
        </w:rPr>
      </w:pPr>
      <w:r w:rsidRPr="007B3A21">
        <w:rPr>
          <w:rFonts w:ascii="Times New Roman" w:hAnsi="Times New Roman" w:cs="Times New Roman"/>
          <w:sz w:val="28"/>
          <w:szCs w:val="28"/>
        </w:rPr>
        <w:t xml:space="preserve">  (</w:t>
      </w:r>
      <w:proofErr w:type="spellStart"/>
      <w:r w:rsidRPr="005C2BD9">
        <w:rPr>
          <w:rFonts w:ascii="Times New Roman" w:hAnsi="Times New Roman" w:cs="Times New Roman"/>
          <w:sz w:val="28"/>
          <w:szCs w:val="28"/>
        </w:rPr>
        <w:t>Лепрария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</w:t>
      </w:r>
      <w:r w:rsidRPr="005C2BD9">
        <w:rPr>
          <w:rFonts w:ascii="Times New Roman" w:hAnsi="Times New Roman" w:cs="Times New Roman"/>
          <w:sz w:val="28"/>
          <w:szCs w:val="28"/>
        </w:rPr>
        <w:t>седая</w:t>
      </w:r>
      <w:r w:rsidRPr="007B3A21">
        <w:rPr>
          <w:rFonts w:ascii="Times New Roman" w:hAnsi="Times New Roman" w:cs="Times New Roman"/>
          <w:sz w:val="28"/>
          <w:szCs w:val="28"/>
        </w:rPr>
        <w:t>)                                                  (</w:t>
      </w:r>
      <w:proofErr w:type="spellStart"/>
      <w:r w:rsidRPr="001B252A">
        <w:rPr>
          <w:rFonts w:ascii="Times New Roman" w:hAnsi="Times New Roman" w:cs="Times New Roman"/>
          <w:sz w:val="28"/>
          <w:szCs w:val="28"/>
        </w:rPr>
        <w:t>Фисция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</w:t>
      </w:r>
      <w:r w:rsidRPr="001B252A">
        <w:rPr>
          <w:rFonts w:ascii="Times New Roman" w:hAnsi="Times New Roman" w:cs="Times New Roman"/>
          <w:sz w:val="28"/>
          <w:szCs w:val="28"/>
        </w:rPr>
        <w:t>звездчатая</w:t>
      </w:r>
      <w:r w:rsidRPr="007B3A21">
        <w:rPr>
          <w:rFonts w:ascii="Times New Roman" w:hAnsi="Times New Roman" w:cs="Times New Roman"/>
          <w:sz w:val="28"/>
          <w:szCs w:val="28"/>
        </w:rPr>
        <w:t>)</w:t>
      </w:r>
    </w:p>
    <w:p w:rsidR="001B252A" w:rsidRPr="007B3A21" w:rsidRDefault="001B252A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1B252A" w:rsidRPr="007B3A21" w:rsidRDefault="001B252A" w:rsidP="001B252A">
      <w:r>
        <w:rPr>
          <w:noProof/>
        </w:rPr>
        <w:drawing>
          <wp:anchor distT="0" distB="0" distL="114300" distR="114300" simplePos="0" relativeHeight="251662336" behindDoc="1" locked="0" layoutInCell="1" allowOverlap="1" wp14:anchorId="3A2EA87A" wp14:editId="2B021D20">
            <wp:simplePos x="0" y="0"/>
            <wp:positionH relativeFrom="column">
              <wp:posOffset>3356610</wp:posOffset>
            </wp:positionH>
            <wp:positionV relativeFrom="paragraph">
              <wp:posOffset>325755</wp:posOffset>
            </wp:positionV>
            <wp:extent cx="3324225" cy="3082925"/>
            <wp:effectExtent l="0" t="0" r="9525" b="3175"/>
            <wp:wrapThrough wrapText="bothSides">
              <wp:wrapPolygon edited="0">
                <wp:start x="0" y="0"/>
                <wp:lineTo x="0" y="21489"/>
                <wp:lineTo x="21538" y="21489"/>
                <wp:lineTo x="21538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96" t="14286" r="4350" b="27725"/>
                    <a:stretch/>
                  </pic:blipFill>
                  <pic:spPr bwMode="auto">
                    <a:xfrm>
                      <a:off x="0" y="0"/>
                      <a:ext cx="3324225" cy="308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1" locked="0" layoutInCell="1" allowOverlap="1" wp14:anchorId="34498404" wp14:editId="035A4C52">
            <wp:simplePos x="0" y="0"/>
            <wp:positionH relativeFrom="column">
              <wp:posOffset>-217170</wp:posOffset>
            </wp:positionH>
            <wp:positionV relativeFrom="paragraph">
              <wp:posOffset>326390</wp:posOffset>
            </wp:positionV>
            <wp:extent cx="3412490" cy="3166745"/>
            <wp:effectExtent l="0" t="0" r="0" b="0"/>
            <wp:wrapThrough wrapText="bothSides">
              <wp:wrapPolygon edited="0">
                <wp:start x="0" y="0"/>
                <wp:lineTo x="0" y="21440"/>
                <wp:lineTo x="21463" y="21440"/>
                <wp:lineTo x="21463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329" t="1644" r="-51" b="26900"/>
                    <a:stretch/>
                  </pic:blipFill>
                  <pic:spPr bwMode="auto">
                    <a:xfrm>
                      <a:off x="0" y="0"/>
                      <a:ext cx="3412490" cy="316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252A" w:rsidRPr="007B3A21" w:rsidRDefault="001B252A" w:rsidP="001B252A">
      <w:pPr>
        <w:pStyle w:val="a3"/>
        <w:rPr>
          <w:rFonts w:ascii="Times New Roman" w:hAnsi="Times New Roman" w:cs="Times New Roman"/>
          <w:sz w:val="28"/>
          <w:szCs w:val="28"/>
        </w:rPr>
      </w:pPr>
      <w:r w:rsidRPr="001B252A">
        <w:rPr>
          <w:rFonts w:ascii="Times New Roman" w:hAnsi="Times New Roman" w:cs="Times New Roman"/>
          <w:sz w:val="28"/>
          <w:szCs w:val="28"/>
        </w:rPr>
        <w:t>Фото</w:t>
      </w:r>
      <w:r w:rsidRPr="007B3A21">
        <w:rPr>
          <w:rFonts w:ascii="Times New Roman" w:hAnsi="Times New Roman" w:cs="Times New Roman"/>
          <w:sz w:val="28"/>
          <w:szCs w:val="28"/>
        </w:rPr>
        <w:t xml:space="preserve"> 5. </w:t>
      </w:r>
      <w:proofErr w:type="spellStart"/>
      <w:proofErr w:type="gramStart"/>
      <w:r w:rsidRPr="001B252A">
        <w:rPr>
          <w:rFonts w:ascii="Times New Roman" w:hAnsi="Times New Roman" w:cs="Times New Roman"/>
          <w:sz w:val="28"/>
          <w:szCs w:val="28"/>
          <w:lang w:val="en-US"/>
        </w:rPr>
        <w:t>Lecanora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52A">
        <w:rPr>
          <w:rFonts w:ascii="Times New Roman" w:hAnsi="Times New Roman" w:cs="Times New Roman"/>
          <w:sz w:val="28"/>
          <w:szCs w:val="28"/>
          <w:lang w:val="en-US"/>
        </w:rPr>
        <w:t>symmicta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 w:rsidRPr="001B252A">
        <w:rPr>
          <w:rFonts w:ascii="Times New Roman" w:hAnsi="Times New Roman" w:cs="Times New Roman"/>
          <w:sz w:val="28"/>
          <w:szCs w:val="28"/>
        </w:rPr>
        <w:t>Фото</w:t>
      </w:r>
      <w:r w:rsidRPr="007B3A21">
        <w:rPr>
          <w:rFonts w:ascii="Times New Roman" w:hAnsi="Times New Roman" w:cs="Times New Roman"/>
          <w:sz w:val="28"/>
          <w:szCs w:val="28"/>
        </w:rPr>
        <w:t xml:space="preserve"> 6.</w:t>
      </w:r>
      <w:proofErr w:type="gramEnd"/>
      <w:r w:rsidRPr="007B3A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52A">
        <w:rPr>
          <w:rFonts w:ascii="Times New Roman" w:hAnsi="Times New Roman" w:cs="Times New Roman"/>
          <w:sz w:val="28"/>
          <w:szCs w:val="28"/>
          <w:lang w:val="en-US"/>
        </w:rPr>
        <w:t>Candelariella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52A">
        <w:rPr>
          <w:rFonts w:ascii="Times New Roman" w:hAnsi="Times New Roman" w:cs="Times New Roman"/>
          <w:sz w:val="28"/>
          <w:szCs w:val="28"/>
          <w:lang w:val="en-US"/>
        </w:rPr>
        <w:t>aurella</w:t>
      </w:r>
      <w:proofErr w:type="spellEnd"/>
    </w:p>
    <w:p w:rsidR="00A24D3D" w:rsidRPr="007B3A21" w:rsidRDefault="001B252A" w:rsidP="001B252A">
      <w:pPr>
        <w:pStyle w:val="a3"/>
        <w:rPr>
          <w:rFonts w:ascii="Times New Roman" w:hAnsi="Times New Roman" w:cs="Times New Roman"/>
          <w:sz w:val="28"/>
          <w:szCs w:val="28"/>
        </w:rPr>
      </w:pPr>
      <w:r w:rsidRPr="007B3A21">
        <w:rPr>
          <w:rFonts w:ascii="Times New Roman" w:hAnsi="Times New Roman" w:cs="Times New Roman"/>
          <w:sz w:val="28"/>
          <w:szCs w:val="28"/>
        </w:rPr>
        <w:t xml:space="preserve">            (</w:t>
      </w:r>
      <w:r w:rsidRPr="001B252A">
        <w:rPr>
          <w:rFonts w:ascii="Times New Roman" w:hAnsi="Times New Roman" w:cs="Times New Roman"/>
          <w:sz w:val="28"/>
          <w:szCs w:val="28"/>
        </w:rPr>
        <w:t>Леканора</w:t>
      </w:r>
      <w:r w:rsidRPr="007B3A21">
        <w:rPr>
          <w:rFonts w:ascii="Times New Roman" w:hAnsi="Times New Roman" w:cs="Times New Roman"/>
          <w:sz w:val="28"/>
          <w:szCs w:val="28"/>
        </w:rPr>
        <w:t xml:space="preserve"> </w:t>
      </w:r>
      <w:r w:rsidRPr="001B252A">
        <w:rPr>
          <w:rFonts w:ascii="Times New Roman" w:hAnsi="Times New Roman" w:cs="Times New Roman"/>
          <w:sz w:val="28"/>
          <w:szCs w:val="28"/>
        </w:rPr>
        <w:t>смешанная</w:t>
      </w:r>
      <w:r w:rsidRPr="007B3A21">
        <w:rPr>
          <w:rFonts w:ascii="Times New Roman" w:hAnsi="Times New Roman" w:cs="Times New Roman"/>
          <w:sz w:val="28"/>
          <w:szCs w:val="28"/>
        </w:rPr>
        <w:t>)                                 (</w:t>
      </w:r>
      <w:proofErr w:type="spellStart"/>
      <w:r w:rsidRPr="001B252A">
        <w:rPr>
          <w:rFonts w:ascii="Times New Roman" w:hAnsi="Times New Roman" w:cs="Times New Roman"/>
          <w:sz w:val="28"/>
          <w:szCs w:val="28"/>
        </w:rPr>
        <w:t>Канделяриелла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B252A">
        <w:rPr>
          <w:rFonts w:ascii="Times New Roman" w:hAnsi="Times New Roman" w:cs="Times New Roman"/>
          <w:sz w:val="28"/>
          <w:szCs w:val="28"/>
        </w:rPr>
        <w:t>золотистенькая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>)</w:t>
      </w:r>
    </w:p>
    <w:p w:rsidR="00A24D3D" w:rsidRPr="007B3A21" w:rsidRDefault="00A24D3D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 w:rsidRPr="007B3A21">
        <w:rPr>
          <w:rFonts w:ascii="Times New Roman" w:hAnsi="Times New Roman" w:cs="Times New Roman"/>
          <w:sz w:val="28"/>
          <w:szCs w:val="28"/>
        </w:rPr>
        <w:br w:type="page"/>
      </w:r>
    </w:p>
    <w:p w:rsidR="00C328B9" w:rsidRPr="007B3A21" w:rsidRDefault="001B6C81" w:rsidP="001B252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3360" behindDoc="1" locked="0" layoutInCell="1" allowOverlap="1" wp14:anchorId="7732F1BF" wp14:editId="787121F2">
            <wp:simplePos x="0" y="0"/>
            <wp:positionH relativeFrom="column">
              <wp:posOffset>-297180</wp:posOffset>
            </wp:positionH>
            <wp:positionV relativeFrom="paragraph">
              <wp:posOffset>-52070</wp:posOffset>
            </wp:positionV>
            <wp:extent cx="3348990" cy="2847975"/>
            <wp:effectExtent l="0" t="0" r="3810" b="9525"/>
            <wp:wrapThrough wrapText="bothSides">
              <wp:wrapPolygon edited="0">
                <wp:start x="0" y="0"/>
                <wp:lineTo x="0" y="21528"/>
                <wp:lineTo x="21502" y="21528"/>
                <wp:lineTo x="21502" y="0"/>
                <wp:lineTo x="0" y="0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194" t="22047" r="16081" b="13570"/>
                    <a:stretch/>
                  </pic:blipFill>
                  <pic:spPr bwMode="auto">
                    <a:xfrm>
                      <a:off x="0" y="0"/>
                      <a:ext cx="3348990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4D3D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4384" behindDoc="1" locked="0" layoutInCell="1" allowOverlap="1" wp14:anchorId="4E06CF6A" wp14:editId="7650073F">
            <wp:simplePos x="0" y="0"/>
            <wp:positionH relativeFrom="column">
              <wp:posOffset>3441700</wp:posOffset>
            </wp:positionH>
            <wp:positionV relativeFrom="paragraph">
              <wp:posOffset>-51435</wp:posOffset>
            </wp:positionV>
            <wp:extent cx="3210560" cy="2764155"/>
            <wp:effectExtent l="0" t="0" r="8890" b="0"/>
            <wp:wrapThrough wrapText="bothSides">
              <wp:wrapPolygon edited="0">
                <wp:start x="0" y="0"/>
                <wp:lineTo x="0" y="21436"/>
                <wp:lineTo x="21532" y="21436"/>
                <wp:lineTo x="21532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900"/>
                    <a:stretch/>
                  </pic:blipFill>
                  <pic:spPr bwMode="auto">
                    <a:xfrm>
                      <a:off x="0" y="0"/>
                      <a:ext cx="3210560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52A" w:rsidRPr="007B3A21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C328B9" w:rsidRPr="007B3A21" w:rsidRDefault="00C328B9" w:rsidP="00C328B9"/>
    <w:p w:rsidR="00C328B9" w:rsidRPr="007B3A21" w:rsidRDefault="00C328B9" w:rsidP="00C328B9"/>
    <w:p w:rsidR="00C328B9" w:rsidRPr="007B3A21" w:rsidRDefault="00C328B9" w:rsidP="00C328B9"/>
    <w:p w:rsidR="00C328B9" w:rsidRPr="007B3A21" w:rsidRDefault="00C328B9" w:rsidP="00C328B9"/>
    <w:p w:rsidR="00C328B9" w:rsidRPr="007B3A21" w:rsidRDefault="00C328B9" w:rsidP="00C328B9"/>
    <w:p w:rsidR="00C328B9" w:rsidRPr="007B3A21" w:rsidRDefault="00C328B9" w:rsidP="00C328B9"/>
    <w:p w:rsidR="00C328B9" w:rsidRPr="007B3A21" w:rsidRDefault="00C328B9" w:rsidP="00C328B9"/>
    <w:p w:rsidR="00C328B9" w:rsidRPr="007B3A21" w:rsidRDefault="00C328B9" w:rsidP="00C328B9"/>
    <w:p w:rsidR="00C328B9" w:rsidRPr="007B3A21" w:rsidRDefault="00C328B9" w:rsidP="00C328B9"/>
    <w:p w:rsidR="001B252A" w:rsidRPr="007B3A21" w:rsidRDefault="00C328B9" w:rsidP="00C328B9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</w:t>
      </w:r>
      <w:r w:rsidRPr="007B3A21">
        <w:rPr>
          <w:rFonts w:ascii="Times New Roman" w:hAnsi="Times New Roman" w:cs="Times New Roman"/>
          <w:sz w:val="28"/>
          <w:szCs w:val="28"/>
        </w:rPr>
        <w:t xml:space="preserve"> 7. </w:t>
      </w:r>
      <w:proofErr w:type="spellStart"/>
      <w:proofErr w:type="gramStart"/>
      <w:r w:rsidRPr="00C328B9">
        <w:rPr>
          <w:rFonts w:ascii="Times New Roman" w:hAnsi="Times New Roman" w:cs="Times New Roman"/>
          <w:sz w:val="28"/>
          <w:szCs w:val="28"/>
          <w:lang w:val="en-US"/>
        </w:rPr>
        <w:t>Evernia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28B9">
        <w:rPr>
          <w:rFonts w:ascii="Times New Roman" w:hAnsi="Times New Roman" w:cs="Times New Roman"/>
          <w:sz w:val="28"/>
          <w:szCs w:val="28"/>
          <w:lang w:val="en-US"/>
        </w:rPr>
        <w:t>mesomorpha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                                  </w:t>
      </w:r>
      <w:r>
        <w:rPr>
          <w:rFonts w:ascii="Times New Roman" w:hAnsi="Times New Roman" w:cs="Times New Roman"/>
          <w:sz w:val="28"/>
          <w:szCs w:val="28"/>
        </w:rPr>
        <w:t>Фото</w:t>
      </w:r>
      <w:r w:rsidRPr="007B3A21">
        <w:rPr>
          <w:rFonts w:ascii="Times New Roman" w:hAnsi="Times New Roman" w:cs="Times New Roman"/>
          <w:sz w:val="28"/>
          <w:szCs w:val="28"/>
        </w:rPr>
        <w:t xml:space="preserve"> 8.</w:t>
      </w:r>
      <w:proofErr w:type="gramEnd"/>
      <w:r w:rsidRPr="007B3A21">
        <w:t xml:space="preserve"> </w:t>
      </w:r>
      <w:proofErr w:type="spellStart"/>
      <w:r w:rsidRPr="00C328B9">
        <w:rPr>
          <w:rFonts w:ascii="Times New Roman" w:hAnsi="Times New Roman" w:cs="Times New Roman"/>
          <w:sz w:val="28"/>
          <w:szCs w:val="28"/>
          <w:lang w:val="en-US"/>
        </w:rPr>
        <w:t>Melanohalea</w:t>
      </w:r>
      <w:proofErr w:type="spellEnd"/>
      <w:r w:rsidRPr="00C328B9">
        <w:rPr>
          <w:rFonts w:ascii="Times New Roman" w:hAnsi="Times New Roman" w:cs="Times New Roman"/>
          <w:sz w:val="28"/>
          <w:szCs w:val="28"/>
          <w:lang w:val="en-US"/>
        </w:rPr>
        <w:t> </w:t>
      </w:r>
      <w:proofErr w:type="spellStart"/>
      <w:r w:rsidRPr="00C328B9">
        <w:rPr>
          <w:rFonts w:ascii="Times New Roman" w:hAnsi="Times New Roman" w:cs="Times New Roman"/>
          <w:sz w:val="28"/>
          <w:szCs w:val="28"/>
          <w:lang w:val="en-US"/>
        </w:rPr>
        <w:t>olivacea</w:t>
      </w:r>
      <w:proofErr w:type="spellEnd"/>
    </w:p>
    <w:p w:rsidR="00C328B9" w:rsidRPr="007B3A21" w:rsidRDefault="00C328B9" w:rsidP="00C328B9">
      <w:pPr>
        <w:pStyle w:val="a3"/>
        <w:tabs>
          <w:tab w:val="left" w:pos="6128"/>
        </w:tabs>
        <w:rPr>
          <w:rFonts w:ascii="Times New Roman" w:hAnsi="Times New Roman" w:cs="Times New Roman"/>
          <w:sz w:val="28"/>
          <w:szCs w:val="28"/>
        </w:rPr>
      </w:pPr>
      <w:r w:rsidRPr="007B3A21">
        <w:rPr>
          <w:rFonts w:ascii="Times New Roman" w:hAnsi="Times New Roman" w:cs="Times New Roman"/>
          <w:sz w:val="28"/>
          <w:szCs w:val="28"/>
        </w:rPr>
        <w:t xml:space="preserve">         (</w:t>
      </w:r>
      <w:proofErr w:type="spellStart"/>
      <w:r w:rsidRPr="00C328B9">
        <w:rPr>
          <w:rFonts w:ascii="Times New Roman" w:hAnsi="Times New Roman" w:cs="Times New Roman"/>
          <w:sz w:val="28"/>
          <w:szCs w:val="28"/>
        </w:rPr>
        <w:t>Еверния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</w:t>
      </w:r>
      <w:r w:rsidRPr="00C328B9">
        <w:rPr>
          <w:rFonts w:ascii="Times New Roman" w:hAnsi="Times New Roman" w:cs="Times New Roman"/>
          <w:sz w:val="28"/>
          <w:szCs w:val="28"/>
        </w:rPr>
        <w:t>мезоморфная</w:t>
      </w:r>
      <w:r w:rsidRPr="007B3A21">
        <w:rPr>
          <w:rFonts w:ascii="Times New Roman" w:hAnsi="Times New Roman" w:cs="Times New Roman"/>
          <w:sz w:val="28"/>
          <w:szCs w:val="28"/>
        </w:rPr>
        <w:t>)</w:t>
      </w:r>
      <w:r w:rsidRPr="007B3A21">
        <w:rPr>
          <w:rFonts w:ascii="Times New Roman" w:hAnsi="Times New Roman" w:cs="Times New Roman"/>
          <w:sz w:val="28"/>
          <w:szCs w:val="28"/>
        </w:rPr>
        <w:tab/>
        <w:t xml:space="preserve">   (</w:t>
      </w:r>
      <w:proofErr w:type="spellStart"/>
      <w:r w:rsidRPr="00C328B9">
        <w:rPr>
          <w:rFonts w:ascii="Times New Roman" w:hAnsi="Times New Roman" w:cs="Times New Roman"/>
          <w:sz w:val="28"/>
          <w:szCs w:val="28"/>
        </w:rPr>
        <w:t>Меланохалея</w:t>
      </w:r>
      <w:proofErr w:type="spellEnd"/>
      <w:r w:rsidRPr="00DB5642">
        <w:rPr>
          <w:rFonts w:ascii="Times New Roman" w:hAnsi="Times New Roman" w:cs="Times New Roman"/>
          <w:sz w:val="28"/>
          <w:szCs w:val="28"/>
          <w:lang w:val="en-US"/>
        </w:rPr>
        <w:t> </w:t>
      </w:r>
      <w:r w:rsidRPr="00C328B9">
        <w:rPr>
          <w:rFonts w:ascii="Times New Roman" w:hAnsi="Times New Roman" w:cs="Times New Roman"/>
          <w:sz w:val="28"/>
          <w:szCs w:val="28"/>
        </w:rPr>
        <w:t>оливковая</w:t>
      </w:r>
      <w:r w:rsidRPr="007B3A21">
        <w:rPr>
          <w:rFonts w:ascii="Times New Roman" w:hAnsi="Times New Roman" w:cs="Times New Roman"/>
          <w:sz w:val="28"/>
          <w:szCs w:val="28"/>
        </w:rPr>
        <w:t>)</w:t>
      </w:r>
    </w:p>
    <w:p w:rsidR="0097301C" w:rsidRPr="007B3A21" w:rsidRDefault="0097301C" w:rsidP="00C328B9">
      <w:pPr>
        <w:pStyle w:val="a3"/>
        <w:tabs>
          <w:tab w:val="left" w:pos="6128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-142240</wp:posOffset>
            </wp:positionH>
            <wp:positionV relativeFrom="paragraph">
              <wp:posOffset>690880</wp:posOffset>
            </wp:positionV>
            <wp:extent cx="2992755" cy="3689350"/>
            <wp:effectExtent l="0" t="0" r="0" b="6350"/>
            <wp:wrapThrough wrapText="bothSides">
              <wp:wrapPolygon edited="0">
                <wp:start x="0" y="0"/>
                <wp:lineTo x="0" y="21526"/>
                <wp:lineTo x="21449" y="21526"/>
                <wp:lineTo x="21449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96" t="6709" r="20713"/>
                    <a:stretch/>
                  </pic:blipFill>
                  <pic:spPr bwMode="auto">
                    <a:xfrm>
                      <a:off x="0" y="0"/>
                      <a:ext cx="2992755" cy="368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301C" w:rsidRPr="007B3A21" w:rsidRDefault="0097301C" w:rsidP="0097301C"/>
    <w:p w:rsidR="0097301C" w:rsidRPr="007B3A21" w:rsidRDefault="0097301C" w:rsidP="0097301C">
      <w:r>
        <w:rPr>
          <w:noProof/>
        </w:rPr>
        <w:drawing>
          <wp:anchor distT="0" distB="0" distL="114300" distR="114300" simplePos="0" relativeHeight="251666432" behindDoc="1" locked="0" layoutInCell="1" allowOverlap="1" wp14:anchorId="0C85CEF6" wp14:editId="04616D37">
            <wp:simplePos x="0" y="0"/>
            <wp:positionH relativeFrom="column">
              <wp:posOffset>274320</wp:posOffset>
            </wp:positionH>
            <wp:positionV relativeFrom="paragraph">
              <wp:posOffset>322580</wp:posOffset>
            </wp:positionV>
            <wp:extent cx="3165475" cy="3402330"/>
            <wp:effectExtent l="0" t="0" r="0" b="7620"/>
            <wp:wrapThrough wrapText="bothSides">
              <wp:wrapPolygon edited="0">
                <wp:start x="0" y="0"/>
                <wp:lineTo x="0" y="21527"/>
                <wp:lineTo x="21448" y="21527"/>
                <wp:lineTo x="21448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907" t="7788" r="9386" b="29590"/>
                    <a:stretch/>
                  </pic:blipFill>
                  <pic:spPr bwMode="auto">
                    <a:xfrm>
                      <a:off x="0" y="0"/>
                      <a:ext cx="3165475" cy="340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301C" w:rsidRPr="007B3A21" w:rsidRDefault="0097301C" w:rsidP="0097301C"/>
    <w:p w:rsidR="0097301C" w:rsidRPr="007B3A21" w:rsidRDefault="0097301C" w:rsidP="0097301C"/>
    <w:p w:rsidR="0097301C" w:rsidRPr="007B3A21" w:rsidRDefault="0097301C" w:rsidP="0097301C"/>
    <w:p w:rsidR="0097301C" w:rsidRPr="007B3A21" w:rsidRDefault="0097301C" w:rsidP="0097301C"/>
    <w:p w:rsidR="0097301C" w:rsidRPr="007B3A21" w:rsidRDefault="0097301C" w:rsidP="0097301C"/>
    <w:p w:rsidR="0097301C" w:rsidRPr="007B3A21" w:rsidRDefault="0097301C" w:rsidP="0097301C"/>
    <w:p w:rsidR="0097301C" w:rsidRPr="007B3A21" w:rsidRDefault="0097301C" w:rsidP="0097301C"/>
    <w:p w:rsidR="0039371F" w:rsidRPr="007B3A21" w:rsidRDefault="0039371F" w:rsidP="0097301C"/>
    <w:p w:rsidR="0039371F" w:rsidRPr="007B3A21" w:rsidRDefault="0039371F" w:rsidP="0039371F"/>
    <w:p w:rsidR="0039371F" w:rsidRPr="007B3A21" w:rsidRDefault="0039371F" w:rsidP="0039371F"/>
    <w:p w:rsidR="0039371F" w:rsidRPr="007B3A21" w:rsidRDefault="0039371F" w:rsidP="0039371F"/>
    <w:p w:rsidR="00C328B9" w:rsidRPr="007B3A21" w:rsidRDefault="0039371F" w:rsidP="0039371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</w:t>
      </w:r>
      <w:r w:rsidRPr="007B3A21">
        <w:rPr>
          <w:rFonts w:ascii="Times New Roman" w:hAnsi="Times New Roman" w:cs="Times New Roman"/>
          <w:sz w:val="28"/>
          <w:szCs w:val="28"/>
        </w:rPr>
        <w:t xml:space="preserve"> 9. </w:t>
      </w:r>
      <w:proofErr w:type="spellStart"/>
      <w:proofErr w:type="gramStart"/>
      <w:r w:rsidRPr="0039371F">
        <w:rPr>
          <w:rFonts w:ascii="Times New Roman" w:hAnsi="Times New Roman" w:cs="Times New Roman"/>
          <w:sz w:val="28"/>
          <w:szCs w:val="28"/>
          <w:lang w:val="en-US"/>
        </w:rPr>
        <w:t>Flavopunctelia</w:t>
      </w:r>
      <w:proofErr w:type="spellEnd"/>
      <w:r w:rsidRPr="0039371F">
        <w:rPr>
          <w:rFonts w:ascii="Times New Roman" w:hAnsi="Times New Roman" w:cs="Times New Roman"/>
          <w:sz w:val="28"/>
          <w:szCs w:val="28"/>
          <w:lang w:val="en-US"/>
        </w:rPr>
        <w:t> </w:t>
      </w:r>
      <w:proofErr w:type="spellStart"/>
      <w:r w:rsidRPr="0039371F">
        <w:rPr>
          <w:rFonts w:ascii="Times New Roman" w:hAnsi="Times New Roman" w:cs="Times New Roman"/>
          <w:sz w:val="28"/>
          <w:szCs w:val="28"/>
          <w:lang w:val="en-US"/>
        </w:rPr>
        <w:t>soredica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sz w:val="28"/>
          <w:szCs w:val="28"/>
        </w:rPr>
        <w:t>Фото</w:t>
      </w:r>
      <w:r w:rsidRPr="007B3A21">
        <w:rPr>
          <w:rFonts w:ascii="Times New Roman" w:hAnsi="Times New Roman" w:cs="Times New Roman"/>
          <w:sz w:val="28"/>
          <w:szCs w:val="28"/>
        </w:rPr>
        <w:t xml:space="preserve"> 10.</w:t>
      </w:r>
      <w:proofErr w:type="gramEnd"/>
      <w:r w:rsidRPr="007B3A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9371F">
        <w:rPr>
          <w:rFonts w:ascii="Times New Roman" w:hAnsi="Times New Roman" w:cs="Times New Roman"/>
          <w:sz w:val="28"/>
          <w:szCs w:val="28"/>
          <w:lang w:val="en-US"/>
        </w:rPr>
        <w:t>Usnea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9371F">
        <w:rPr>
          <w:rFonts w:ascii="Times New Roman" w:hAnsi="Times New Roman" w:cs="Times New Roman"/>
          <w:sz w:val="28"/>
          <w:szCs w:val="28"/>
          <w:lang w:val="en-US"/>
        </w:rPr>
        <w:t>hirta</w:t>
      </w:r>
      <w:proofErr w:type="spellEnd"/>
    </w:p>
    <w:p w:rsidR="0039371F" w:rsidRPr="007B3A21" w:rsidRDefault="0039371F" w:rsidP="0039371F">
      <w:pPr>
        <w:pStyle w:val="a3"/>
        <w:rPr>
          <w:rFonts w:ascii="Times New Roman" w:hAnsi="Times New Roman" w:cs="Times New Roman"/>
          <w:sz w:val="28"/>
          <w:szCs w:val="28"/>
        </w:rPr>
      </w:pPr>
      <w:r w:rsidRPr="007B3A21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39371F">
        <w:rPr>
          <w:rFonts w:ascii="Times New Roman" w:hAnsi="Times New Roman" w:cs="Times New Roman"/>
          <w:sz w:val="28"/>
          <w:szCs w:val="28"/>
        </w:rPr>
        <w:t>Флавопунктелия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39371F">
        <w:rPr>
          <w:rFonts w:ascii="Times New Roman" w:hAnsi="Times New Roman" w:cs="Times New Roman"/>
          <w:sz w:val="28"/>
          <w:szCs w:val="28"/>
        </w:rPr>
        <w:t>соредиальная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>)                               (</w:t>
      </w:r>
      <w:proofErr w:type="spellStart"/>
      <w:r w:rsidRPr="0039371F">
        <w:rPr>
          <w:rFonts w:ascii="Times New Roman" w:hAnsi="Times New Roman" w:cs="Times New Roman"/>
          <w:sz w:val="28"/>
          <w:szCs w:val="28"/>
        </w:rPr>
        <w:t>Уснея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</w:t>
      </w:r>
      <w:r w:rsidRPr="0039371F">
        <w:rPr>
          <w:rFonts w:ascii="Times New Roman" w:hAnsi="Times New Roman" w:cs="Times New Roman"/>
          <w:sz w:val="28"/>
          <w:szCs w:val="28"/>
        </w:rPr>
        <w:t>жесткая</w:t>
      </w:r>
      <w:r w:rsidRPr="007B3A21">
        <w:rPr>
          <w:rFonts w:ascii="Times New Roman" w:hAnsi="Times New Roman" w:cs="Times New Roman"/>
          <w:sz w:val="28"/>
          <w:szCs w:val="28"/>
        </w:rPr>
        <w:t>)</w:t>
      </w:r>
    </w:p>
    <w:p w:rsidR="0039371F" w:rsidRPr="007B3A21" w:rsidRDefault="0039371F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 w:rsidRPr="007B3A21">
        <w:rPr>
          <w:rFonts w:ascii="Times New Roman" w:hAnsi="Times New Roman" w:cs="Times New Roman"/>
          <w:sz w:val="28"/>
          <w:szCs w:val="28"/>
        </w:rPr>
        <w:br w:type="page"/>
      </w:r>
    </w:p>
    <w:p w:rsidR="0039371F" w:rsidRPr="007B3A21" w:rsidRDefault="0039371F" w:rsidP="0039371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67456" behindDoc="1" locked="0" layoutInCell="1" allowOverlap="1" wp14:anchorId="1DF1D1A1" wp14:editId="6103D784">
            <wp:simplePos x="0" y="0"/>
            <wp:positionH relativeFrom="column">
              <wp:posOffset>-259080</wp:posOffset>
            </wp:positionH>
            <wp:positionV relativeFrom="paragraph">
              <wp:posOffset>511175</wp:posOffset>
            </wp:positionV>
            <wp:extent cx="3488690" cy="2880995"/>
            <wp:effectExtent l="0" t="0" r="0" b="0"/>
            <wp:wrapThrough wrapText="bothSides">
              <wp:wrapPolygon edited="0">
                <wp:start x="0" y="0"/>
                <wp:lineTo x="0" y="21424"/>
                <wp:lineTo x="21466" y="21424"/>
                <wp:lineTo x="21466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507" t="19365"/>
                    <a:stretch/>
                  </pic:blipFill>
                  <pic:spPr bwMode="auto">
                    <a:xfrm>
                      <a:off x="0" y="0"/>
                      <a:ext cx="3488690" cy="288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8480" behindDoc="1" locked="0" layoutInCell="1" allowOverlap="1" wp14:anchorId="3E0A795C" wp14:editId="32DE871A">
            <wp:simplePos x="0" y="0"/>
            <wp:positionH relativeFrom="column">
              <wp:posOffset>3166110</wp:posOffset>
            </wp:positionH>
            <wp:positionV relativeFrom="paragraph">
              <wp:posOffset>331470</wp:posOffset>
            </wp:positionV>
            <wp:extent cx="3489325" cy="2817495"/>
            <wp:effectExtent l="0" t="6985" r="8890" b="8890"/>
            <wp:wrapThrough wrapText="bothSides">
              <wp:wrapPolygon edited="0">
                <wp:start x="21643" y="54"/>
                <wp:lineTo x="63" y="54"/>
                <wp:lineTo x="63" y="21522"/>
                <wp:lineTo x="21643" y="21522"/>
                <wp:lineTo x="21643" y="54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787" t="19872" r="4077" b="5769"/>
                    <a:stretch/>
                  </pic:blipFill>
                  <pic:spPr bwMode="auto">
                    <a:xfrm rot="16200000">
                      <a:off x="0" y="0"/>
                      <a:ext cx="3489325" cy="281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71F" w:rsidRPr="007B3A21" w:rsidRDefault="0039371F" w:rsidP="0039371F"/>
    <w:p w:rsidR="0039371F" w:rsidRPr="007B3A21" w:rsidRDefault="0039371F" w:rsidP="0039371F">
      <w:pPr>
        <w:pStyle w:val="a3"/>
      </w:pPr>
    </w:p>
    <w:p w:rsidR="0039371F" w:rsidRPr="007B3A21" w:rsidRDefault="0039371F" w:rsidP="0039371F">
      <w:pPr>
        <w:pStyle w:val="a3"/>
        <w:rPr>
          <w:rFonts w:ascii="Times New Roman" w:hAnsi="Times New Roman" w:cs="Times New Roman"/>
          <w:sz w:val="28"/>
          <w:szCs w:val="28"/>
        </w:rPr>
      </w:pPr>
      <w:r w:rsidRPr="0039371F">
        <w:rPr>
          <w:rFonts w:ascii="Times New Roman" w:hAnsi="Times New Roman" w:cs="Times New Roman"/>
          <w:sz w:val="28"/>
          <w:szCs w:val="28"/>
        </w:rPr>
        <w:t>Фото</w:t>
      </w:r>
      <w:r w:rsidRPr="007B3A21">
        <w:rPr>
          <w:rFonts w:ascii="Times New Roman" w:hAnsi="Times New Roman" w:cs="Times New Roman"/>
          <w:sz w:val="28"/>
          <w:szCs w:val="28"/>
        </w:rPr>
        <w:t xml:space="preserve"> 11. </w:t>
      </w:r>
      <w:proofErr w:type="spellStart"/>
      <w:proofErr w:type="gramStart"/>
      <w:r w:rsidRPr="0039371F">
        <w:rPr>
          <w:rFonts w:ascii="Times New Roman" w:hAnsi="Times New Roman" w:cs="Times New Roman"/>
          <w:sz w:val="28"/>
          <w:szCs w:val="28"/>
          <w:lang w:val="en-US"/>
        </w:rPr>
        <w:t>Hypogymnia</w:t>
      </w:r>
      <w:proofErr w:type="spellEnd"/>
      <w:r w:rsidRPr="0039371F">
        <w:rPr>
          <w:rFonts w:ascii="Times New Roman" w:hAnsi="Times New Roman" w:cs="Times New Roman"/>
          <w:sz w:val="28"/>
          <w:szCs w:val="28"/>
          <w:lang w:val="en-US"/>
        </w:rPr>
        <w:t> </w:t>
      </w:r>
      <w:proofErr w:type="spellStart"/>
      <w:r w:rsidRPr="0039371F">
        <w:rPr>
          <w:rFonts w:ascii="Times New Roman" w:hAnsi="Times New Roman" w:cs="Times New Roman"/>
          <w:sz w:val="28"/>
          <w:szCs w:val="28"/>
          <w:lang w:val="en-US"/>
        </w:rPr>
        <w:t>physodes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>
        <w:rPr>
          <w:rFonts w:ascii="Times New Roman" w:hAnsi="Times New Roman" w:cs="Times New Roman"/>
          <w:sz w:val="28"/>
          <w:szCs w:val="28"/>
        </w:rPr>
        <w:t>Фото</w:t>
      </w:r>
      <w:r w:rsidRPr="007B3A21">
        <w:rPr>
          <w:rFonts w:ascii="Times New Roman" w:hAnsi="Times New Roman" w:cs="Times New Roman"/>
          <w:sz w:val="28"/>
          <w:szCs w:val="28"/>
        </w:rPr>
        <w:t xml:space="preserve"> 12.</w:t>
      </w:r>
      <w:proofErr w:type="gramEnd"/>
      <w:r w:rsidRPr="007B3A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9371F">
        <w:rPr>
          <w:rFonts w:ascii="Times New Roman" w:hAnsi="Times New Roman" w:cs="Times New Roman"/>
          <w:sz w:val="28"/>
          <w:szCs w:val="28"/>
          <w:lang w:val="en-US"/>
        </w:rPr>
        <w:t>Parmelia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9371F">
        <w:rPr>
          <w:rFonts w:ascii="Times New Roman" w:hAnsi="Times New Roman" w:cs="Times New Roman"/>
          <w:sz w:val="28"/>
          <w:szCs w:val="28"/>
          <w:lang w:val="en-US"/>
        </w:rPr>
        <w:t>sulcata</w:t>
      </w:r>
      <w:proofErr w:type="spellEnd"/>
    </w:p>
    <w:p w:rsidR="0039371F" w:rsidRPr="007B3A21" w:rsidRDefault="0039371F" w:rsidP="0039371F">
      <w:pPr>
        <w:pStyle w:val="a3"/>
        <w:rPr>
          <w:rFonts w:ascii="Times New Roman" w:hAnsi="Times New Roman" w:cs="Times New Roman"/>
          <w:sz w:val="28"/>
          <w:szCs w:val="28"/>
        </w:rPr>
      </w:pPr>
      <w:r w:rsidRPr="007B3A21">
        <w:rPr>
          <w:rFonts w:ascii="Times New Roman" w:hAnsi="Times New Roman" w:cs="Times New Roman"/>
          <w:sz w:val="28"/>
          <w:szCs w:val="28"/>
        </w:rPr>
        <w:t xml:space="preserve">                  (</w:t>
      </w:r>
      <w:proofErr w:type="spellStart"/>
      <w:r w:rsidRPr="00DB5642">
        <w:rPr>
          <w:rFonts w:ascii="Times New Roman" w:hAnsi="Times New Roman" w:cs="Times New Roman"/>
          <w:sz w:val="28"/>
          <w:szCs w:val="28"/>
          <w:lang w:val="en-US"/>
        </w:rPr>
        <w:t>Parmelia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B5642">
        <w:rPr>
          <w:rFonts w:ascii="Times New Roman" w:hAnsi="Times New Roman" w:cs="Times New Roman"/>
          <w:sz w:val="28"/>
          <w:szCs w:val="28"/>
          <w:lang w:val="en-US"/>
        </w:rPr>
        <w:t>sulcata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>)                                       (</w:t>
      </w:r>
      <w:proofErr w:type="spellStart"/>
      <w:r w:rsidRPr="0039371F">
        <w:rPr>
          <w:rFonts w:ascii="Times New Roman" w:hAnsi="Times New Roman" w:cs="Times New Roman"/>
          <w:sz w:val="28"/>
          <w:szCs w:val="28"/>
        </w:rPr>
        <w:t>Пармелия</w:t>
      </w:r>
      <w:proofErr w:type="spellEnd"/>
      <w:r w:rsidRPr="007B3A21">
        <w:rPr>
          <w:rFonts w:ascii="Times New Roman" w:hAnsi="Times New Roman" w:cs="Times New Roman"/>
          <w:sz w:val="28"/>
          <w:szCs w:val="28"/>
        </w:rPr>
        <w:t xml:space="preserve"> </w:t>
      </w:r>
      <w:r w:rsidRPr="0039371F">
        <w:rPr>
          <w:rFonts w:ascii="Times New Roman" w:hAnsi="Times New Roman" w:cs="Times New Roman"/>
          <w:sz w:val="28"/>
          <w:szCs w:val="28"/>
        </w:rPr>
        <w:t>бороздчатая</w:t>
      </w:r>
      <w:r w:rsidRPr="007B3A21">
        <w:rPr>
          <w:rFonts w:ascii="Times New Roman" w:hAnsi="Times New Roman" w:cs="Times New Roman"/>
          <w:sz w:val="28"/>
          <w:szCs w:val="28"/>
        </w:rPr>
        <w:t>)</w:t>
      </w:r>
    </w:p>
    <w:p w:rsidR="0039371F" w:rsidRPr="007B3A21" w:rsidRDefault="0008150A" w:rsidP="0039371F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33C15E07" wp14:editId="1C4104AB">
            <wp:simplePos x="0" y="0"/>
            <wp:positionH relativeFrom="column">
              <wp:posOffset>3350260</wp:posOffset>
            </wp:positionH>
            <wp:positionV relativeFrom="paragraph">
              <wp:posOffset>407035</wp:posOffset>
            </wp:positionV>
            <wp:extent cx="2593975" cy="4180840"/>
            <wp:effectExtent l="0" t="0" r="0" b="0"/>
            <wp:wrapThrough wrapText="bothSides">
              <wp:wrapPolygon edited="0">
                <wp:start x="0" y="98"/>
                <wp:lineTo x="0" y="21456"/>
                <wp:lineTo x="21415" y="21456"/>
                <wp:lineTo x="21415" y="98"/>
                <wp:lineTo x="0" y="98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00" t="-1235" b="10643"/>
                    <a:stretch/>
                  </pic:blipFill>
                  <pic:spPr bwMode="auto">
                    <a:xfrm>
                      <a:off x="0" y="0"/>
                      <a:ext cx="2593975" cy="418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150A" w:rsidRPr="007B3A21" w:rsidRDefault="0008150A" w:rsidP="0039371F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39371F" w:rsidRPr="007B3A21" w:rsidRDefault="0039371F" w:rsidP="0039371F"/>
    <w:p w:rsidR="0039371F" w:rsidRPr="007B3A21" w:rsidRDefault="0039371F" w:rsidP="0039371F"/>
    <w:p w:rsidR="0039371F" w:rsidRPr="007B3A21" w:rsidRDefault="0008150A" w:rsidP="0039371F">
      <w:r>
        <w:rPr>
          <w:noProof/>
        </w:rPr>
        <w:drawing>
          <wp:anchor distT="0" distB="0" distL="114300" distR="114300" simplePos="0" relativeHeight="251669504" behindDoc="1" locked="0" layoutInCell="1" allowOverlap="1" wp14:anchorId="38ED8B73" wp14:editId="0C0B978B">
            <wp:simplePos x="0" y="0"/>
            <wp:positionH relativeFrom="column">
              <wp:posOffset>-563245</wp:posOffset>
            </wp:positionH>
            <wp:positionV relativeFrom="paragraph">
              <wp:posOffset>140335</wp:posOffset>
            </wp:positionV>
            <wp:extent cx="3914140" cy="2795905"/>
            <wp:effectExtent l="6667" t="0" r="0" b="0"/>
            <wp:wrapThrough wrapText="bothSides">
              <wp:wrapPolygon edited="0">
                <wp:start x="21563" y="-52"/>
                <wp:lineTo x="117" y="-52"/>
                <wp:lineTo x="117" y="21436"/>
                <wp:lineTo x="21563" y="21436"/>
                <wp:lineTo x="21563" y="-52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5" t="14842"/>
                    <a:stretch/>
                  </pic:blipFill>
                  <pic:spPr bwMode="auto">
                    <a:xfrm rot="16200000">
                      <a:off x="0" y="0"/>
                      <a:ext cx="3914140" cy="279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371F" w:rsidRPr="007B3A21" w:rsidRDefault="0039371F" w:rsidP="0039371F"/>
    <w:p w:rsidR="0039371F" w:rsidRPr="007B3A21" w:rsidRDefault="0039371F" w:rsidP="0039371F"/>
    <w:p w:rsidR="0039371F" w:rsidRPr="007B3A21" w:rsidRDefault="0039371F" w:rsidP="0039371F"/>
    <w:p w:rsidR="0039371F" w:rsidRPr="007B3A21" w:rsidRDefault="0039371F" w:rsidP="0039371F"/>
    <w:p w:rsidR="0039371F" w:rsidRPr="007B3A21" w:rsidRDefault="0039371F" w:rsidP="0039371F"/>
    <w:p w:rsidR="0008150A" w:rsidRPr="007B3A21" w:rsidRDefault="0008150A" w:rsidP="0039371F"/>
    <w:p w:rsidR="0008150A" w:rsidRPr="007B3A21" w:rsidRDefault="0008150A" w:rsidP="0008150A"/>
    <w:p w:rsidR="0008150A" w:rsidRPr="007B3A21" w:rsidRDefault="0008150A" w:rsidP="0008150A"/>
    <w:p w:rsidR="0008150A" w:rsidRPr="007B3A21" w:rsidRDefault="0008150A" w:rsidP="0008150A"/>
    <w:p w:rsidR="0008150A" w:rsidRPr="007B3A21" w:rsidRDefault="0008150A" w:rsidP="0008150A"/>
    <w:p w:rsidR="0039371F" w:rsidRPr="00851967" w:rsidRDefault="0008150A" w:rsidP="0008150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Фото</w:t>
      </w:r>
      <w:r w:rsidRPr="00851967">
        <w:rPr>
          <w:rFonts w:ascii="Times New Roman" w:hAnsi="Times New Roman" w:cs="Times New Roman"/>
          <w:sz w:val="28"/>
          <w:szCs w:val="28"/>
        </w:rPr>
        <w:t xml:space="preserve"> 13. </w:t>
      </w:r>
      <w:proofErr w:type="spellStart"/>
      <w:proofErr w:type="gramStart"/>
      <w:r w:rsidRPr="0008150A">
        <w:rPr>
          <w:rFonts w:ascii="Times New Roman" w:hAnsi="Times New Roman" w:cs="Times New Roman"/>
          <w:sz w:val="28"/>
          <w:szCs w:val="28"/>
          <w:lang w:val="en-US"/>
        </w:rPr>
        <w:t>Vulpicida</w:t>
      </w:r>
      <w:proofErr w:type="spellEnd"/>
      <w:r w:rsidRPr="008519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150A">
        <w:rPr>
          <w:rFonts w:ascii="Times New Roman" w:hAnsi="Times New Roman" w:cs="Times New Roman"/>
          <w:sz w:val="28"/>
          <w:szCs w:val="28"/>
          <w:lang w:val="en-US"/>
        </w:rPr>
        <w:t>pinastri</w:t>
      </w:r>
      <w:proofErr w:type="spellEnd"/>
      <w:r w:rsidRPr="00851967"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>
        <w:rPr>
          <w:rFonts w:ascii="Times New Roman" w:hAnsi="Times New Roman" w:cs="Times New Roman"/>
          <w:sz w:val="28"/>
          <w:szCs w:val="28"/>
        </w:rPr>
        <w:t>Фото</w:t>
      </w:r>
      <w:r w:rsidRPr="00851967">
        <w:rPr>
          <w:rFonts w:ascii="Times New Roman" w:hAnsi="Times New Roman" w:cs="Times New Roman"/>
          <w:sz w:val="28"/>
          <w:szCs w:val="28"/>
        </w:rPr>
        <w:t xml:space="preserve"> 14.</w:t>
      </w:r>
      <w:proofErr w:type="gramEnd"/>
      <w:r w:rsidRPr="008519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150A">
        <w:rPr>
          <w:rFonts w:ascii="Times New Roman" w:hAnsi="Times New Roman" w:cs="Times New Roman"/>
          <w:sz w:val="28"/>
          <w:szCs w:val="28"/>
          <w:lang w:val="en-US"/>
        </w:rPr>
        <w:t>Cladonia</w:t>
      </w:r>
      <w:proofErr w:type="spellEnd"/>
      <w:r w:rsidRPr="0085196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8150A">
        <w:rPr>
          <w:rFonts w:ascii="Times New Roman" w:hAnsi="Times New Roman" w:cs="Times New Roman"/>
          <w:sz w:val="28"/>
          <w:szCs w:val="28"/>
          <w:lang w:val="en-US"/>
        </w:rPr>
        <w:t>chlorophaea</w:t>
      </w:r>
      <w:proofErr w:type="spellEnd"/>
    </w:p>
    <w:p w:rsidR="00A95766" w:rsidRDefault="0008150A" w:rsidP="0008150A">
      <w:pPr>
        <w:pStyle w:val="a3"/>
        <w:rPr>
          <w:rFonts w:ascii="Times New Roman" w:hAnsi="Times New Roman" w:cs="Times New Roman"/>
          <w:sz w:val="28"/>
          <w:szCs w:val="28"/>
        </w:rPr>
      </w:pPr>
      <w:r w:rsidRPr="00851967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08150A">
        <w:rPr>
          <w:rFonts w:ascii="Times New Roman" w:hAnsi="Times New Roman" w:cs="Times New Roman"/>
          <w:sz w:val="28"/>
          <w:szCs w:val="28"/>
        </w:rPr>
        <w:t>Вульпицида</w:t>
      </w:r>
      <w:proofErr w:type="spellEnd"/>
      <w:r w:rsidRPr="0008150A">
        <w:rPr>
          <w:rFonts w:ascii="Times New Roman" w:hAnsi="Times New Roman" w:cs="Times New Roman"/>
          <w:sz w:val="28"/>
          <w:szCs w:val="28"/>
        </w:rPr>
        <w:t xml:space="preserve"> сосновая</w:t>
      </w:r>
      <w:r>
        <w:rPr>
          <w:rFonts w:ascii="Times New Roman" w:hAnsi="Times New Roman" w:cs="Times New Roman"/>
          <w:sz w:val="28"/>
          <w:szCs w:val="28"/>
        </w:rPr>
        <w:t>)                                     (</w:t>
      </w:r>
      <w:r w:rsidRPr="0008150A">
        <w:rPr>
          <w:rFonts w:ascii="Times New Roman" w:hAnsi="Times New Roman" w:cs="Times New Roman"/>
          <w:sz w:val="28"/>
          <w:szCs w:val="28"/>
        </w:rPr>
        <w:t>Кладония темно-зеленая</w:t>
      </w:r>
      <w:r>
        <w:rPr>
          <w:rFonts w:ascii="Times New Roman" w:hAnsi="Times New Roman" w:cs="Times New Roman"/>
          <w:sz w:val="28"/>
          <w:szCs w:val="28"/>
        </w:rPr>
        <w:t>)</w:t>
      </w:r>
    </w:p>
    <w:p w:rsidR="00A95766" w:rsidRDefault="00A95766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B5642" w:rsidRDefault="00A95766" w:rsidP="0008150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6B5E82E">
            <wp:extent cx="3610042" cy="2705100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7805" cy="27034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B5642" w:rsidRDefault="00DB5642">
      <w:pPr>
        <w:spacing w:after="160" w:line="259" w:lineRule="auto"/>
        <w:rPr>
          <w:rFonts w:ascii="Times New Roman" w:hAnsi="Times New Roman" w:cs="Times New Roman"/>
          <w:sz w:val="28"/>
          <w:szCs w:val="28"/>
        </w:rPr>
      </w:pPr>
    </w:p>
    <w:p w:rsidR="00A95766" w:rsidRPr="00880F65" w:rsidRDefault="00A95766" w:rsidP="00880F65">
      <w:pPr>
        <w:pStyle w:val="a3"/>
        <w:rPr>
          <w:rFonts w:ascii="Times New Roman" w:hAnsi="Times New Roman" w:cs="Times New Roman"/>
          <w:sz w:val="28"/>
          <w:szCs w:val="28"/>
        </w:rPr>
      </w:pPr>
      <w:r w:rsidRPr="00880F65">
        <w:rPr>
          <w:rFonts w:ascii="Times New Roman" w:hAnsi="Times New Roman" w:cs="Times New Roman"/>
          <w:sz w:val="28"/>
          <w:szCs w:val="28"/>
        </w:rPr>
        <w:t xml:space="preserve">Фото 15. </w:t>
      </w:r>
      <w:proofErr w:type="spellStart"/>
      <w:r w:rsidRPr="00880F65">
        <w:rPr>
          <w:rFonts w:ascii="Times New Roman" w:hAnsi="Times New Roman" w:cs="Times New Roman"/>
          <w:sz w:val="28"/>
          <w:szCs w:val="28"/>
        </w:rPr>
        <w:t>Physcia</w:t>
      </w:r>
      <w:proofErr w:type="spellEnd"/>
      <w:r w:rsidRPr="00880F6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80F65">
        <w:rPr>
          <w:rFonts w:ascii="Times New Roman" w:hAnsi="Times New Roman" w:cs="Times New Roman"/>
          <w:sz w:val="28"/>
          <w:szCs w:val="28"/>
        </w:rPr>
        <w:t>adscendens</w:t>
      </w:r>
      <w:proofErr w:type="spellEnd"/>
      <w:r w:rsidRPr="00880F6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95766" w:rsidRDefault="00A95766" w:rsidP="00880F65">
      <w:pPr>
        <w:pStyle w:val="a3"/>
      </w:pPr>
      <w:r w:rsidRPr="00880F65">
        <w:rPr>
          <w:rFonts w:ascii="Times New Roman" w:hAnsi="Times New Roman" w:cs="Times New Roman"/>
          <w:sz w:val="28"/>
          <w:szCs w:val="28"/>
        </w:rPr>
        <w:t xml:space="preserve">           (</w:t>
      </w:r>
      <w:proofErr w:type="spellStart"/>
      <w:r w:rsidRPr="00880F65">
        <w:rPr>
          <w:rFonts w:ascii="Times New Roman" w:hAnsi="Times New Roman" w:cs="Times New Roman"/>
          <w:sz w:val="28"/>
          <w:szCs w:val="28"/>
        </w:rPr>
        <w:t>Фисция</w:t>
      </w:r>
      <w:proofErr w:type="spellEnd"/>
      <w:r w:rsidRPr="00880F65">
        <w:rPr>
          <w:rFonts w:ascii="Times New Roman" w:hAnsi="Times New Roman" w:cs="Times New Roman"/>
          <w:sz w:val="28"/>
          <w:szCs w:val="28"/>
        </w:rPr>
        <w:t xml:space="preserve"> восходящая)</w:t>
      </w:r>
      <w:r>
        <w:br w:type="page"/>
      </w:r>
    </w:p>
    <w:p w:rsidR="0008150A" w:rsidRDefault="00DB5642" w:rsidP="00DB5642">
      <w:pPr>
        <w:pStyle w:val="a3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</w:p>
    <w:p w:rsidR="00DB5642" w:rsidRDefault="00DB5642" w:rsidP="00DB5642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90005" cy="611505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06067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90005" cy="6115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642" w:rsidRDefault="00DB5642" w:rsidP="00DB5642"/>
    <w:p w:rsidR="00DB5642" w:rsidRPr="00DB5642" w:rsidRDefault="00DB5642" w:rsidP="00DB5642">
      <w:pPr>
        <w:rPr>
          <w:rFonts w:ascii="Times New Roman" w:hAnsi="Times New Roman" w:cs="Times New Roman"/>
          <w:sz w:val="28"/>
          <w:szCs w:val="28"/>
        </w:rPr>
      </w:pPr>
      <w:r w:rsidRPr="00DB5642">
        <w:rPr>
          <w:rFonts w:ascii="Times New Roman" w:hAnsi="Times New Roman" w:cs="Times New Roman"/>
          <w:sz w:val="28"/>
          <w:szCs w:val="28"/>
        </w:rPr>
        <w:t xml:space="preserve">Фото 14. Гербарий «Лишайники Кедровой рощи </w:t>
      </w:r>
      <w:proofErr w:type="spellStart"/>
      <w:r w:rsidRPr="00DB5642">
        <w:rPr>
          <w:rFonts w:ascii="Times New Roman" w:hAnsi="Times New Roman" w:cs="Times New Roman"/>
          <w:sz w:val="28"/>
          <w:szCs w:val="28"/>
        </w:rPr>
        <w:t>р.п</w:t>
      </w:r>
      <w:proofErr w:type="spellEnd"/>
      <w:r w:rsidRPr="00DB5642">
        <w:rPr>
          <w:rFonts w:ascii="Times New Roman" w:hAnsi="Times New Roman" w:cs="Times New Roman"/>
          <w:sz w:val="28"/>
          <w:szCs w:val="28"/>
        </w:rPr>
        <w:t>. Большеречья»</w:t>
      </w:r>
    </w:p>
    <w:sectPr w:rsidR="00DB5642" w:rsidRPr="00DB5642" w:rsidSect="00C678CF">
      <w:footerReference w:type="default" r:id="rId27"/>
      <w:pgSz w:w="11906" w:h="16838"/>
      <w:pgMar w:top="993" w:right="850" w:bottom="851" w:left="1276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5834" w:rsidRDefault="00CD5834" w:rsidP="00A15D3D">
      <w:pPr>
        <w:spacing w:after="0" w:line="240" w:lineRule="auto"/>
      </w:pPr>
      <w:r>
        <w:separator/>
      </w:r>
    </w:p>
  </w:endnote>
  <w:endnote w:type="continuationSeparator" w:id="0">
    <w:p w:rsidR="00CD5834" w:rsidRDefault="00CD5834" w:rsidP="00A15D3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altName w:val="GG Superscript Sans"/>
    <w:charset w:val="CC"/>
    <w:family w:val="swiss"/>
    <w:pitch w:val="variable"/>
    <w:sig w:usb0="00000000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99224196"/>
      <w:docPartObj>
        <w:docPartGallery w:val="Page Numbers (Bottom of Page)"/>
        <w:docPartUnique/>
      </w:docPartObj>
    </w:sdtPr>
    <w:sdtEndPr/>
    <w:sdtContent>
      <w:p w:rsidR="00A34916" w:rsidRDefault="00A34916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A389A">
          <w:rPr>
            <w:noProof/>
          </w:rPr>
          <w:t>12</w:t>
        </w:r>
        <w:r>
          <w:fldChar w:fldCharType="end"/>
        </w:r>
      </w:p>
    </w:sdtContent>
  </w:sdt>
  <w:p w:rsidR="00A34916" w:rsidRDefault="00A34916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5834" w:rsidRDefault="00CD5834" w:rsidP="00A15D3D">
      <w:pPr>
        <w:spacing w:after="0" w:line="240" w:lineRule="auto"/>
      </w:pPr>
      <w:r>
        <w:separator/>
      </w:r>
    </w:p>
  </w:footnote>
  <w:footnote w:type="continuationSeparator" w:id="0">
    <w:p w:rsidR="00CD5834" w:rsidRDefault="00CD5834" w:rsidP="00A15D3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2185A93"/>
    <w:multiLevelType w:val="hybridMultilevel"/>
    <w:tmpl w:val="E466C6F4"/>
    <w:lvl w:ilvl="0" w:tplc="D4BA59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5A254A"/>
    <w:multiLevelType w:val="hybridMultilevel"/>
    <w:tmpl w:val="22BE4C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41A7F3A"/>
    <w:multiLevelType w:val="multilevel"/>
    <w:tmpl w:val="C41E507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3">
    <w:nsid w:val="368F3A58"/>
    <w:multiLevelType w:val="hybridMultilevel"/>
    <w:tmpl w:val="22BE4CD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58070BF"/>
    <w:multiLevelType w:val="hybridMultilevel"/>
    <w:tmpl w:val="58FE722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6E50B1F"/>
    <w:multiLevelType w:val="hybridMultilevel"/>
    <w:tmpl w:val="36F84D70"/>
    <w:lvl w:ilvl="0" w:tplc="268C320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39D7B70"/>
    <w:multiLevelType w:val="hybridMultilevel"/>
    <w:tmpl w:val="B32E63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63AC012E"/>
    <w:multiLevelType w:val="hybridMultilevel"/>
    <w:tmpl w:val="792618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AC96AA1"/>
    <w:multiLevelType w:val="multilevel"/>
    <w:tmpl w:val="00005EC0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6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40" w:hanging="2160"/>
      </w:pPr>
      <w:rPr>
        <w:rFonts w:hint="default"/>
      </w:rPr>
    </w:lvl>
  </w:abstractNum>
  <w:num w:numId="1">
    <w:abstractNumId w:val="2"/>
  </w:num>
  <w:num w:numId="2">
    <w:abstractNumId w:val="6"/>
  </w:num>
  <w:num w:numId="3">
    <w:abstractNumId w:val="1"/>
  </w:num>
  <w:num w:numId="4">
    <w:abstractNumId w:val="3"/>
  </w:num>
  <w:num w:numId="5">
    <w:abstractNumId w:val="8"/>
  </w:num>
  <w:num w:numId="6">
    <w:abstractNumId w:val="7"/>
  </w:num>
  <w:num w:numId="7">
    <w:abstractNumId w:val="4"/>
  </w:num>
  <w:num w:numId="8">
    <w:abstractNumId w:val="5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20A50"/>
    <w:rsid w:val="00005A06"/>
    <w:rsid w:val="0001067D"/>
    <w:rsid w:val="00017EB2"/>
    <w:rsid w:val="000309C3"/>
    <w:rsid w:val="0004137F"/>
    <w:rsid w:val="00057B80"/>
    <w:rsid w:val="00057D6D"/>
    <w:rsid w:val="00060A73"/>
    <w:rsid w:val="0008150A"/>
    <w:rsid w:val="000845AF"/>
    <w:rsid w:val="000947C6"/>
    <w:rsid w:val="000A2974"/>
    <w:rsid w:val="000F0B9A"/>
    <w:rsid w:val="001124B3"/>
    <w:rsid w:val="00115BA5"/>
    <w:rsid w:val="00123324"/>
    <w:rsid w:val="0012561E"/>
    <w:rsid w:val="00136C16"/>
    <w:rsid w:val="00140E97"/>
    <w:rsid w:val="0015153C"/>
    <w:rsid w:val="001625F0"/>
    <w:rsid w:val="00163536"/>
    <w:rsid w:val="001827EE"/>
    <w:rsid w:val="001B252A"/>
    <w:rsid w:val="001B40C9"/>
    <w:rsid w:val="001B6C81"/>
    <w:rsid w:val="001D4B32"/>
    <w:rsid w:val="001E47D6"/>
    <w:rsid w:val="001F365D"/>
    <w:rsid w:val="00206F7D"/>
    <w:rsid w:val="00215169"/>
    <w:rsid w:val="00217302"/>
    <w:rsid w:val="00223B61"/>
    <w:rsid w:val="002270AE"/>
    <w:rsid w:val="00227E0A"/>
    <w:rsid w:val="002824AB"/>
    <w:rsid w:val="002C0213"/>
    <w:rsid w:val="002D72BD"/>
    <w:rsid w:val="002E06F3"/>
    <w:rsid w:val="002F1993"/>
    <w:rsid w:val="00307B15"/>
    <w:rsid w:val="00321FF7"/>
    <w:rsid w:val="003247EF"/>
    <w:rsid w:val="003327D4"/>
    <w:rsid w:val="00346D90"/>
    <w:rsid w:val="0039371F"/>
    <w:rsid w:val="003B7E48"/>
    <w:rsid w:val="003C65A8"/>
    <w:rsid w:val="004000AD"/>
    <w:rsid w:val="004300CE"/>
    <w:rsid w:val="00484594"/>
    <w:rsid w:val="00487716"/>
    <w:rsid w:val="004C1E86"/>
    <w:rsid w:val="004D5AFF"/>
    <w:rsid w:val="004E6E52"/>
    <w:rsid w:val="0050113C"/>
    <w:rsid w:val="005102F5"/>
    <w:rsid w:val="005619E3"/>
    <w:rsid w:val="005A4118"/>
    <w:rsid w:val="005C2BD9"/>
    <w:rsid w:val="005C6F4F"/>
    <w:rsid w:val="005D3228"/>
    <w:rsid w:val="005E6A62"/>
    <w:rsid w:val="00607537"/>
    <w:rsid w:val="006239A4"/>
    <w:rsid w:val="00624E77"/>
    <w:rsid w:val="00640398"/>
    <w:rsid w:val="00641A74"/>
    <w:rsid w:val="00652BAA"/>
    <w:rsid w:val="00665BC6"/>
    <w:rsid w:val="006762CD"/>
    <w:rsid w:val="006E216B"/>
    <w:rsid w:val="006F3572"/>
    <w:rsid w:val="007100BD"/>
    <w:rsid w:val="00743DA3"/>
    <w:rsid w:val="00751133"/>
    <w:rsid w:val="00752A67"/>
    <w:rsid w:val="0078134B"/>
    <w:rsid w:val="00782BD8"/>
    <w:rsid w:val="007A389A"/>
    <w:rsid w:val="007B3A21"/>
    <w:rsid w:val="007B6E30"/>
    <w:rsid w:val="00827647"/>
    <w:rsid w:val="00827A17"/>
    <w:rsid w:val="00851967"/>
    <w:rsid w:val="00853CE5"/>
    <w:rsid w:val="00856242"/>
    <w:rsid w:val="008676DA"/>
    <w:rsid w:val="00880F65"/>
    <w:rsid w:val="00891DA8"/>
    <w:rsid w:val="008B60FF"/>
    <w:rsid w:val="008C67FB"/>
    <w:rsid w:val="008C7582"/>
    <w:rsid w:val="008D129A"/>
    <w:rsid w:val="008D4310"/>
    <w:rsid w:val="00911D1F"/>
    <w:rsid w:val="009230B3"/>
    <w:rsid w:val="00934E7D"/>
    <w:rsid w:val="00937FA9"/>
    <w:rsid w:val="009550AB"/>
    <w:rsid w:val="0096168B"/>
    <w:rsid w:val="00966B37"/>
    <w:rsid w:val="009717C6"/>
    <w:rsid w:val="0097301C"/>
    <w:rsid w:val="009D21AE"/>
    <w:rsid w:val="009E32F0"/>
    <w:rsid w:val="00A15D3D"/>
    <w:rsid w:val="00A23643"/>
    <w:rsid w:val="00A24D3D"/>
    <w:rsid w:val="00A258B9"/>
    <w:rsid w:val="00A30DFD"/>
    <w:rsid w:val="00A34916"/>
    <w:rsid w:val="00A418E3"/>
    <w:rsid w:val="00A54CC9"/>
    <w:rsid w:val="00A60B8B"/>
    <w:rsid w:val="00A66A34"/>
    <w:rsid w:val="00A67C88"/>
    <w:rsid w:val="00A74312"/>
    <w:rsid w:val="00A85016"/>
    <w:rsid w:val="00A95766"/>
    <w:rsid w:val="00AA7EA6"/>
    <w:rsid w:val="00AD0E18"/>
    <w:rsid w:val="00AD1514"/>
    <w:rsid w:val="00AE550F"/>
    <w:rsid w:val="00AF321A"/>
    <w:rsid w:val="00B1349E"/>
    <w:rsid w:val="00B211CE"/>
    <w:rsid w:val="00BA0CBE"/>
    <w:rsid w:val="00BC6F6E"/>
    <w:rsid w:val="00C114DA"/>
    <w:rsid w:val="00C258E1"/>
    <w:rsid w:val="00C328B9"/>
    <w:rsid w:val="00C32B13"/>
    <w:rsid w:val="00C343F7"/>
    <w:rsid w:val="00C678CF"/>
    <w:rsid w:val="00C807B7"/>
    <w:rsid w:val="00C94FB4"/>
    <w:rsid w:val="00CD5834"/>
    <w:rsid w:val="00CD5D6E"/>
    <w:rsid w:val="00CD610E"/>
    <w:rsid w:val="00CE6E3A"/>
    <w:rsid w:val="00CE7433"/>
    <w:rsid w:val="00CF152A"/>
    <w:rsid w:val="00D01EC0"/>
    <w:rsid w:val="00D032FA"/>
    <w:rsid w:val="00D20A50"/>
    <w:rsid w:val="00D36E36"/>
    <w:rsid w:val="00D45B02"/>
    <w:rsid w:val="00D46545"/>
    <w:rsid w:val="00D51705"/>
    <w:rsid w:val="00D51C9E"/>
    <w:rsid w:val="00D5214C"/>
    <w:rsid w:val="00D6441E"/>
    <w:rsid w:val="00D655E1"/>
    <w:rsid w:val="00D971EF"/>
    <w:rsid w:val="00DB5642"/>
    <w:rsid w:val="00DF73B6"/>
    <w:rsid w:val="00E139CE"/>
    <w:rsid w:val="00E26535"/>
    <w:rsid w:val="00E33986"/>
    <w:rsid w:val="00E52935"/>
    <w:rsid w:val="00E54C4D"/>
    <w:rsid w:val="00E80E77"/>
    <w:rsid w:val="00E866A1"/>
    <w:rsid w:val="00EA0749"/>
    <w:rsid w:val="00EA1CAF"/>
    <w:rsid w:val="00EA3333"/>
    <w:rsid w:val="00EB6673"/>
    <w:rsid w:val="00EF156D"/>
    <w:rsid w:val="00F1124A"/>
    <w:rsid w:val="00F25CBD"/>
    <w:rsid w:val="00F27AD7"/>
    <w:rsid w:val="00F400FE"/>
    <w:rsid w:val="00F533F5"/>
    <w:rsid w:val="00F555CF"/>
    <w:rsid w:val="00F6532A"/>
    <w:rsid w:val="00F81B68"/>
    <w:rsid w:val="00F87111"/>
    <w:rsid w:val="00FB6322"/>
    <w:rsid w:val="00FE50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6E36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36E36"/>
    <w:pPr>
      <w:spacing w:after="0" w:line="240" w:lineRule="auto"/>
    </w:pPr>
    <w:rPr>
      <w:rFonts w:eastAsiaTheme="minorEastAsia"/>
      <w:lang w:eastAsia="ru-RU"/>
    </w:rPr>
  </w:style>
  <w:style w:type="paragraph" w:styleId="a4">
    <w:name w:val="List Paragraph"/>
    <w:basedOn w:val="a"/>
    <w:uiPriority w:val="34"/>
    <w:qFormat/>
    <w:rsid w:val="00D36E36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9550AB"/>
    <w:rPr>
      <w:color w:val="0563C1" w:themeColor="hyperlink"/>
      <w:u w:val="single"/>
    </w:rPr>
  </w:style>
  <w:style w:type="table" w:styleId="a6">
    <w:name w:val="Table Grid"/>
    <w:basedOn w:val="a1"/>
    <w:uiPriority w:val="59"/>
    <w:rsid w:val="00624E7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0947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947C6"/>
    <w:rPr>
      <w:rFonts w:ascii="Tahoma" w:eastAsiaTheme="minorEastAsia" w:hAnsi="Tahoma" w:cs="Tahoma"/>
      <w:sz w:val="16"/>
      <w:szCs w:val="16"/>
      <w:lang w:eastAsia="ru-RU"/>
    </w:rPr>
  </w:style>
  <w:style w:type="paragraph" w:styleId="a9">
    <w:name w:val="header"/>
    <w:basedOn w:val="a"/>
    <w:link w:val="aa"/>
    <w:uiPriority w:val="99"/>
    <w:unhideWhenUsed/>
    <w:rsid w:val="00A15D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A15D3D"/>
    <w:rPr>
      <w:rFonts w:eastAsiaTheme="minorEastAsia"/>
      <w:lang w:eastAsia="ru-RU"/>
    </w:rPr>
  </w:style>
  <w:style w:type="paragraph" w:styleId="ab">
    <w:name w:val="footer"/>
    <w:basedOn w:val="a"/>
    <w:link w:val="ac"/>
    <w:uiPriority w:val="99"/>
    <w:unhideWhenUsed/>
    <w:rsid w:val="00A15D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15D3D"/>
    <w:rPr>
      <w:rFonts w:eastAsiaTheme="minorEastAsia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6E36"/>
    <w:pPr>
      <w:spacing w:after="200" w:line="276" w:lineRule="auto"/>
    </w:pPr>
    <w:rPr>
      <w:rFonts w:eastAsiaTheme="minorEastAsia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36E36"/>
    <w:pPr>
      <w:spacing w:after="0" w:line="240" w:lineRule="auto"/>
    </w:pPr>
    <w:rPr>
      <w:rFonts w:eastAsiaTheme="minorEastAsia"/>
      <w:lang w:eastAsia="ru-RU"/>
    </w:rPr>
  </w:style>
  <w:style w:type="paragraph" w:styleId="a4">
    <w:name w:val="List Paragraph"/>
    <w:basedOn w:val="a"/>
    <w:uiPriority w:val="34"/>
    <w:qFormat/>
    <w:rsid w:val="00D36E36"/>
    <w:pPr>
      <w:ind w:left="720"/>
      <w:contextualSpacing/>
    </w:pPr>
  </w:style>
  <w:style w:type="character" w:styleId="a5">
    <w:name w:val="Hyperlink"/>
    <w:basedOn w:val="a0"/>
    <w:uiPriority w:val="99"/>
    <w:unhideWhenUsed/>
    <w:rsid w:val="009550AB"/>
    <w:rPr>
      <w:color w:val="0563C1" w:themeColor="hyperlink"/>
      <w:u w:val="single"/>
    </w:rPr>
  </w:style>
  <w:style w:type="table" w:styleId="a6">
    <w:name w:val="Table Grid"/>
    <w:basedOn w:val="a1"/>
    <w:uiPriority w:val="59"/>
    <w:rsid w:val="00624E7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0947C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947C6"/>
    <w:rPr>
      <w:rFonts w:ascii="Tahoma" w:eastAsiaTheme="minorEastAsia" w:hAnsi="Tahoma" w:cs="Tahoma"/>
      <w:sz w:val="16"/>
      <w:szCs w:val="16"/>
      <w:lang w:eastAsia="ru-RU"/>
    </w:rPr>
  </w:style>
  <w:style w:type="paragraph" w:styleId="a9">
    <w:name w:val="header"/>
    <w:basedOn w:val="a"/>
    <w:link w:val="aa"/>
    <w:uiPriority w:val="99"/>
    <w:unhideWhenUsed/>
    <w:rsid w:val="00A15D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A15D3D"/>
    <w:rPr>
      <w:rFonts w:eastAsiaTheme="minorEastAsia"/>
      <w:lang w:eastAsia="ru-RU"/>
    </w:rPr>
  </w:style>
  <w:style w:type="paragraph" w:styleId="ab">
    <w:name w:val="footer"/>
    <w:basedOn w:val="a"/>
    <w:link w:val="ac"/>
    <w:uiPriority w:val="99"/>
    <w:unhideWhenUsed/>
    <w:rsid w:val="00A15D3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15D3D"/>
    <w:rPr>
      <w:rFonts w:eastAsiaTheme="minorEastAsia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92707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5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footnotes" Target="footnot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jpeg"/><Relationship Id="rId24" Type="http://schemas.openxmlformats.org/officeDocument/2006/relationships/image" Target="media/image14.png"/><Relationship Id="rId5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fontTable" Target="fontTable.xml"/><Relationship Id="rId10" Type="http://schemas.openxmlformats.org/officeDocument/2006/relationships/hyperlink" Target="http://www.bookre.org/reader?file=1517688" TargetMode="External"/><Relationship Id="rId19" Type="http://schemas.openxmlformats.org/officeDocument/2006/relationships/image" Target="media/image9.png"/><Relationship Id="rId4" Type="http://schemas.microsoft.com/office/2007/relationships/stylesWithEffects" Target="stylesWithEffects.xml"/><Relationship Id="rId9" Type="http://schemas.openxmlformats.org/officeDocument/2006/relationships/hyperlink" Target="http://ecosystema.ru/08nature/lich/i04.htm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C69850-5A0B-478C-BB66-D1901C89CB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1796</TotalTime>
  <Pages>23</Pages>
  <Words>4669</Words>
  <Characters>26616</Characters>
  <Application>Microsoft Office Word</Application>
  <DocSecurity>0</DocSecurity>
  <Lines>221</Lines>
  <Paragraphs>62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31223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Светик</dc:creator>
  <cp:keywords/>
  <dc:description/>
  <cp:lastModifiedBy>Светик</cp:lastModifiedBy>
  <cp:revision>125</cp:revision>
  <cp:lastPrinted>2021-09-19T04:27:00Z</cp:lastPrinted>
  <dcterms:created xsi:type="dcterms:W3CDTF">2021-07-26T10:35:00Z</dcterms:created>
  <dcterms:modified xsi:type="dcterms:W3CDTF">2021-12-10T14:38:00Z</dcterms:modified>
</cp:coreProperties>
</file>